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797F8" w14:textId="77777777" w:rsidR="0058341E" w:rsidRPr="003E6F1C" w:rsidRDefault="0058341E" w:rsidP="003E6F1C">
      <w:pPr>
        <w:spacing w:after="0" w:line="240" w:lineRule="auto"/>
        <w:jc w:val="center"/>
        <w:rPr>
          <w:rFonts w:ascii="Times New Roman" w:hAnsi="Times New Roman"/>
          <w:sz w:val="28"/>
          <w:szCs w:val="28"/>
        </w:rPr>
      </w:pPr>
    </w:p>
    <w:p w14:paraId="693797F9" w14:textId="77777777" w:rsidR="00A90A93" w:rsidRPr="003E6F1C" w:rsidRDefault="00A90A93" w:rsidP="003E6F1C">
      <w:pPr>
        <w:spacing w:after="0" w:line="240" w:lineRule="auto"/>
        <w:jc w:val="center"/>
        <w:rPr>
          <w:rFonts w:ascii="Times New Roman" w:hAnsi="Times New Roman"/>
          <w:sz w:val="28"/>
          <w:szCs w:val="28"/>
        </w:rPr>
      </w:pPr>
    </w:p>
    <w:p w14:paraId="0C70D1D5" w14:textId="77777777" w:rsidR="003E6F1C" w:rsidRPr="003E6F1C" w:rsidRDefault="003E6F1C" w:rsidP="003E6F1C">
      <w:pPr>
        <w:spacing w:after="0" w:line="240" w:lineRule="auto"/>
        <w:rPr>
          <w:rFonts w:ascii="Times New Roman" w:hAnsi="Times New Roman"/>
          <w:sz w:val="28"/>
        </w:rPr>
      </w:pPr>
    </w:p>
    <w:tbl>
      <w:tblPr>
        <w:tblW w:w="9486" w:type="dxa"/>
        <w:tblInd w:w="-142" w:type="dxa"/>
        <w:tblLook w:val="04A0" w:firstRow="1" w:lastRow="0" w:firstColumn="1" w:lastColumn="0" w:noHBand="0" w:noVBand="1"/>
      </w:tblPr>
      <w:tblGrid>
        <w:gridCol w:w="4290"/>
        <w:gridCol w:w="898"/>
        <w:gridCol w:w="4298"/>
      </w:tblGrid>
      <w:tr w:rsidR="003E6F1C" w:rsidRPr="003E6F1C" w14:paraId="076D99F1" w14:textId="77777777" w:rsidTr="009504CF">
        <w:trPr>
          <w:cantSplit/>
        </w:trPr>
        <w:tc>
          <w:tcPr>
            <w:tcW w:w="4290" w:type="dxa"/>
            <w:hideMark/>
          </w:tcPr>
          <w:p w14:paraId="5F2E8718" w14:textId="77777777" w:rsidR="003E6F1C" w:rsidRPr="003E6F1C" w:rsidRDefault="003E6F1C" w:rsidP="003E6F1C">
            <w:pPr>
              <w:spacing w:after="0" w:line="240" w:lineRule="auto"/>
              <w:jc w:val="both"/>
              <w:rPr>
                <w:rFonts w:ascii="Times New Roman" w:hAnsi="Times New Roman"/>
                <w:sz w:val="28"/>
                <w:szCs w:val="28"/>
              </w:rPr>
            </w:pPr>
            <w:r w:rsidRPr="003E6F1C">
              <w:rPr>
                <w:rFonts w:ascii="Times New Roman" w:hAnsi="Times New Roman"/>
                <w:sz w:val="28"/>
                <w:szCs w:val="28"/>
              </w:rPr>
              <w:t>Rīgā</w:t>
            </w:r>
          </w:p>
        </w:tc>
        <w:tc>
          <w:tcPr>
            <w:tcW w:w="898" w:type="dxa"/>
            <w:hideMark/>
          </w:tcPr>
          <w:p w14:paraId="17019A72" w14:textId="77777777" w:rsidR="003E6F1C" w:rsidRPr="003E6F1C" w:rsidRDefault="003E6F1C" w:rsidP="003E6F1C">
            <w:pPr>
              <w:spacing w:after="0" w:line="240" w:lineRule="auto"/>
              <w:rPr>
                <w:rFonts w:ascii="Times New Roman" w:hAnsi="Times New Roman"/>
                <w:sz w:val="28"/>
                <w:szCs w:val="28"/>
              </w:rPr>
            </w:pPr>
            <w:r w:rsidRPr="003E6F1C">
              <w:rPr>
                <w:rFonts w:ascii="Times New Roman" w:hAnsi="Times New Roman"/>
                <w:sz w:val="28"/>
                <w:szCs w:val="28"/>
              </w:rPr>
              <w:t>Nr. </w:t>
            </w:r>
          </w:p>
        </w:tc>
        <w:tc>
          <w:tcPr>
            <w:tcW w:w="4298" w:type="dxa"/>
            <w:hideMark/>
          </w:tcPr>
          <w:p w14:paraId="338EC6CE" w14:textId="4675C0FD" w:rsidR="003E6F1C" w:rsidRPr="003E6F1C" w:rsidRDefault="003E6F1C" w:rsidP="003E6F1C">
            <w:pPr>
              <w:spacing w:after="0" w:line="240" w:lineRule="auto"/>
              <w:jc w:val="right"/>
              <w:rPr>
                <w:rFonts w:ascii="Times New Roman" w:hAnsi="Times New Roman"/>
                <w:sz w:val="28"/>
                <w:szCs w:val="28"/>
              </w:rPr>
            </w:pPr>
            <w:r w:rsidRPr="003E6F1C">
              <w:rPr>
                <w:rFonts w:ascii="Times New Roman" w:hAnsi="Times New Roman"/>
                <w:sz w:val="28"/>
                <w:szCs w:val="28"/>
              </w:rPr>
              <w:t>201</w:t>
            </w:r>
            <w:r>
              <w:rPr>
                <w:rFonts w:ascii="Times New Roman" w:hAnsi="Times New Roman"/>
                <w:sz w:val="28"/>
                <w:szCs w:val="28"/>
              </w:rPr>
              <w:t>8</w:t>
            </w:r>
            <w:r w:rsidRPr="003E6F1C">
              <w:rPr>
                <w:rFonts w:ascii="Times New Roman" w:hAnsi="Times New Roman"/>
                <w:sz w:val="28"/>
                <w:szCs w:val="28"/>
              </w:rPr>
              <w:t>. gad</w:t>
            </w:r>
            <w:r>
              <w:rPr>
                <w:rFonts w:ascii="Times New Roman" w:hAnsi="Times New Roman"/>
                <w:sz w:val="28"/>
                <w:szCs w:val="28"/>
              </w:rPr>
              <w:t>a                     </w:t>
            </w:r>
          </w:p>
        </w:tc>
      </w:tr>
    </w:tbl>
    <w:p w14:paraId="12B76282" w14:textId="77777777" w:rsidR="003E6F1C" w:rsidRPr="003E6F1C" w:rsidRDefault="003E6F1C" w:rsidP="003E6F1C">
      <w:pPr>
        <w:spacing w:after="0" w:line="240" w:lineRule="auto"/>
        <w:jc w:val="both"/>
        <w:rPr>
          <w:rFonts w:ascii="Times New Roman" w:hAnsi="Times New Roman"/>
          <w:sz w:val="28"/>
        </w:rPr>
      </w:pPr>
    </w:p>
    <w:p w14:paraId="204AD24C" w14:textId="77777777" w:rsidR="003E6F1C" w:rsidRPr="003E6F1C" w:rsidRDefault="003E6F1C" w:rsidP="003E6F1C">
      <w:pPr>
        <w:spacing w:after="0" w:line="240" w:lineRule="auto"/>
        <w:jc w:val="both"/>
        <w:rPr>
          <w:rFonts w:ascii="Times New Roman" w:hAnsi="Times New Roman"/>
          <w:sz w:val="28"/>
        </w:rPr>
      </w:pPr>
    </w:p>
    <w:p w14:paraId="71726282" w14:textId="77777777" w:rsidR="003E6F1C" w:rsidRPr="003E6F1C" w:rsidRDefault="003E6F1C" w:rsidP="003E6F1C">
      <w:pPr>
        <w:spacing w:after="0" w:line="240" w:lineRule="auto"/>
        <w:jc w:val="center"/>
        <w:rPr>
          <w:rFonts w:ascii="Times New Roman" w:hAnsi="Times New Roman"/>
          <w:sz w:val="28"/>
        </w:rPr>
      </w:pPr>
      <w:r w:rsidRPr="003E6F1C">
        <w:rPr>
          <w:rFonts w:ascii="Times New Roman" w:hAnsi="Times New Roman"/>
          <w:b/>
          <w:bCs/>
          <w:sz w:val="28"/>
        </w:rPr>
        <w:t> . §</w:t>
      </w:r>
    </w:p>
    <w:p w14:paraId="693797FE" w14:textId="29ADD27D" w:rsidR="00A90A93" w:rsidRPr="00370F60" w:rsidRDefault="00A90A93" w:rsidP="003E6F1C">
      <w:pPr>
        <w:spacing w:after="0" w:line="240" w:lineRule="auto"/>
        <w:ind w:left="3600" w:firstLine="720"/>
        <w:rPr>
          <w:rFonts w:ascii="Times New Roman" w:hAnsi="Times New Roman"/>
          <w:sz w:val="28"/>
          <w:szCs w:val="28"/>
          <w:lang w:eastAsia="en-US"/>
        </w:rPr>
      </w:pPr>
    </w:p>
    <w:p w14:paraId="693797FF" w14:textId="27724CD3" w:rsidR="004A0CBD" w:rsidRDefault="00C32F24" w:rsidP="003E6F1C">
      <w:pPr>
        <w:widowControl w:val="0"/>
        <w:tabs>
          <w:tab w:val="left" w:pos="0"/>
          <w:tab w:val="right" w:pos="4678"/>
        </w:tabs>
        <w:spacing w:after="0" w:line="240" w:lineRule="auto"/>
        <w:jc w:val="center"/>
        <w:rPr>
          <w:rFonts w:ascii="Times New Roman" w:eastAsia="Calibri" w:hAnsi="Times New Roman"/>
          <w:b/>
          <w:sz w:val="28"/>
          <w:szCs w:val="28"/>
          <w:lang w:eastAsia="en-US"/>
        </w:rPr>
      </w:pPr>
      <w:bookmarkStart w:id="0" w:name="OLE_LINK2"/>
      <w:bookmarkStart w:id="1" w:name="OLE_LINK43"/>
      <w:bookmarkStart w:id="2" w:name="OLE_LINK44"/>
      <w:bookmarkStart w:id="3" w:name="OLE_LINK3"/>
      <w:bookmarkStart w:id="4" w:name="OLE_LINK4"/>
      <w:r w:rsidRPr="00370F60">
        <w:rPr>
          <w:rFonts w:ascii="Times New Roman" w:hAnsi="Times New Roman"/>
          <w:b/>
          <w:sz w:val="28"/>
          <w:szCs w:val="28"/>
        </w:rPr>
        <w:t xml:space="preserve">Noteikumi par darbības programmas </w:t>
      </w:r>
      <w:r w:rsidR="003E6F1C">
        <w:rPr>
          <w:rFonts w:ascii="Times New Roman" w:hAnsi="Times New Roman"/>
          <w:b/>
          <w:sz w:val="28"/>
          <w:szCs w:val="28"/>
        </w:rPr>
        <w:t>"</w:t>
      </w:r>
      <w:r w:rsidRPr="00370F60">
        <w:rPr>
          <w:rFonts w:ascii="Times New Roman" w:hAnsi="Times New Roman"/>
          <w:b/>
          <w:sz w:val="28"/>
          <w:szCs w:val="28"/>
        </w:rPr>
        <w:t>Izaugsme un nodarbinātība</w:t>
      </w:r>
      <w:r w:rsidR="003E6F1C">
        <w:rPr>
          <w:rFonts w:ascii="Times New Roman" w:hAnsi="Times New Roman"/>
          <w:b/>
          <w:sz w:val="28"/>
          <w:szCs w:val="28"/>
        </w:rPr>
        <w:t>"</w:t>
      </w:r>
      <w:r w:rsidRPr="00370F60">
        <w:rPr>
          <w:rFonts w:ascii="Times New Roman" w:hAnsi="Times New Roman"/>
          <w:b/>
          <w:sz w:val="28"/>
          <w:szCs w:val="28"/>
        </w:rPr>
        <w:t xml:space="preserve"> 9.3.2. specifiskā atbalsta mērķa </w:t>
      </w:r>
      <w:r w:rsidR="003E6F1C">
        <w:rPr>
          <w:rFonts w:ascii="Times New Roman" w:hAnsi="Times New Roman"/>
          <w:b/>
          <w:sz w:val="28"/>
          <w:szCs w:val="28"/>
        </w:rPr>
        <w:t>"</w:t>
      </w:r>
      <w:r w:rsidRPr="00370F60">
        <w:rPr>
          <w:rFonts w:ascii="Times New Roman" w:hAnsi="Times New Roman"/>
          <w:b/>
          <w:sz w:val="28"/>
          <w:szCs w:val="28"/>
        </w:rPr>
        <w:t>Uzlabot kvalitatīvu veselības aprūpes pakalpojumu pieejamību, jo īpaši sociālās, teritoriālās atstumtības un nabadzības riskam pakļautajiem iedzīvotājiem, attīstot veselības aprūpes infrastruktūru</w:t>
      </w:r>
      <w:r w:rsidR="003E6F1C">
        <w:rPr>
          <w:rFonts w:ascii="Times New Roman" w:hAnsi="Times New Roman"/>
          <w:b/>
          <w:sz w:val="28"/>
          <w:szCs w:val="28"/>
        </w:rPr>
        <w:t>"</w:t>
      </w:r>
      <w:r w:rsidRPr="00370F60">
        <w:rPr>
          <w:rFonts w:ascii="Times New Roman" w:hAnsi="Times New Roman"/>
          <w:b/>
          <w:sz w:val="28"/>
          <w:szCs w:val="28"/>
        </w:rPr>
        <w:t xml:space="preserve"> projektu iesniegumu </w:t>
      </w:r>
      <w:r w:rsidR="008E1A1C">
        <w:rPr>
          <w:rFonts w:ascii="Times New Roman" w:hAnsi="Times New Roman"/>
          <w:b/>
          <w:sz w:val="28"/>
          <w:szCs w:val="28"/>
        </w:rPr>
        <w:t xml:space="preserve">atlases </w:t>
      </w:r>
      <w:r w:rsidRPr="00370F60">
        <w:rPr>
          <w:rFonts w:ascii="Times New Roman" w:hAnsi="Times New Roman"/>
          <w:b/>
          <w:sz w:val="28"/>
          <w:szCs w:val="28"/>
        </w:rPr>
        <w:t>trešo kārtu</w:t>
      </w:r>
      <w:bookmarkEnd w:id="0"/>
      <w:r w:rsidRPr="00370F60">
        <w:rPr>
          <w:rFonts w:ascii="Times New Roman" w:eastAsia="Calibri" w:hAnsi="Times New Roman"/>
          <w:b/>
          <w:sz w:val="28"/>
          <w:szCs w:val="28"/>
          <w:lang w:eastAsia="en-US"/>
        </w:rPr>
        <w:t xml:space="preserve"> </w:t>
      </w:r>
    </w:p>
    <w:p w14:paraId="1F17CB12" w14:textId="3A3979AF" w:rsidR="003E6F1C" w:rsidRPr="003E6F1C" w:rsidRDefault="003E6F1C" w:rsidP="003E6F1C">
      <w:pPr>
        <w:spacing w:after="0" w:line="240" w:lineRule="auto"/>
        <w:ind w:firstLine="709"/>
        <w:jc w:val="both"/>
        <w:rPr>
          <w:rFonts w:ascii="Times New Roman" w:hAnsi="Times New Roman"/>
          <w:b/>
          <w:sz w:val="24"/>
          <w:szCs w:val="24"/>
        </w:rPr>
      </w:pPr>
      <w:r w:rsidRPr="003E6F1C">
        <w:rPr>
          <w:rFonts w:ascii="Times New Roman" w:hAnsi="Times New Roman"/>
          <w:b/>
          <w:sz w:val="24"/>
          <w:szCs w:val="24"/>
        </w:rPr>
        <w:t>TA-2766</w:t>
      </w:r>
    </w:p>
    <w:p w14:paraId="6ED62BE8" w14:textId="77777777" w:rsidR="003E6F1C" w:rsidRPr="003E6F1C" w:rsidRDefault="003E6F1C" w:rsidP="003E6F1C">
      <w:pPr>
        <w:spacing w:after="0" w:line="240" w:lineRule="auto"/>
        <w:jc w:val="center"/>
        <w:rPr>
          <w:rFonts w:ascii="Times New Roman" w:hAnsi="Times New Roman"/>
          <w:b/>
          <w:sz w:val="24"/>
          <w:szCs w:val="24"/>
        </w:rPr>
      </w:pPr>
      <w:r w:rsidRPr="003E6F1C">
        <w:rPr>
          <w:rFonts w:ascii="Times New Roman" w:hAnsi="Times New Roman"/>
          <w:b/>
          <w:sz w:val="24"/>
          <w:szCs w:val="24"/>
        </w:rPr>
        <w:t>___________________________________________________</w:t>
      </w:r>
    </w:p>
    <w:p w14:paraId="295F503B" w14:textId="6539E32A" w:rsidR="003E6F1C" w:rsidRPr="003E6F1C" w:rsidRDefault="003E6F1C" w:rsidP="003E6F1C">
      <w:pPr>
        <w:spacing w:after="0" w:line="240" w:lineRule="auto"/>
        <w:jc w:val="center"/>
        <w:rPr>
          <w:rFonts w:ascii="Times New Roman" w:hAnsi="Times New Roman"/>
          <w:sz w:val="24"/>
          <w:szCs w:val="24"/>
        </w:rPr>
      </w:pPr>
      <w:r w:rsidRPr="003E6F1C">
        <w:rPr>
          <w:rFonts w:ascii="Times New Roman" w:hAnsi="Times New Roman"/>
          <w:sz w:val="24"/>
          <w:szCs w:val="24"/>
        </w:rPr>
        <w:t>(...)</w:t>
      </w:r>
    </w:p>
    <w:p w14:paraId="69379800" w14:textId="77777777" w:rsidR="00C3216E" w:rsidRPr="003E6F1C" w:rsidRDefault="00C3216E" w:rsidP="003E6F1C">
      <w:pPr>
        <w:widowControl w:val="0"/>
        <w:tabs>
          <w:tab w:val="left" w:pos="0"/>
          <w:tab w:val="right" w:pos="4678"/>
        </w:tabs>
        <w:spacing w:after="0" w:line="240" w:lineRule="auto"/>
        <w:jc w:val="center"/>
        <w:rPr>
          <w:rFonts w:ascii="Times New Roman" w:eastAsia="Calibri" w:hAnsi="Times New Roman"/>
          <w:b/>
          <w:sz w:val="24"/>
          <w:szCs w:val="24"/>
          <w:lang w:eastAsia="en-US"/>
        </w:rPr>
      </w:pPr>
    </w:p>
    <w:bookmarkEnd w:id="1"/>
    <w:bookmarkEnd w:id="2"/>
    <w:bookmarkEnd w:id="3"/>
    <w:bookmarkEnd w:id="4"/>
    <w:p w14:paraId="76E2CF6F" w14:textId="77777777" w:rsidR="00F04617" w:rsidRDefault="00C32F24" w:rsidP="003E6F1C">
      <w:pPr>
        <w:pStyle w:val="ListParagraph"/>
        <w:numPr>
          <w:ilvl w:val="0"/>
          <w:numId w:val="4"/>
        </w:numPr>
        <w:spacing w:after="0" w:line="240" w:lineRule="auto"/>
        <w:ind w:left="0" w:firstLine="709"/>
        <w:contextualSpacing w:val="0"/>
        <w:jc w:val="both"/>
        <w:rPr>
          <w:rFonts w:ascii="Times New Roman" w:hAnsi="Times New Roman"/>
          <w:sz w:val="28"/>
          <w:szCs w:val="28"/>
          <w:lang w:eastAsia="en-US"/>
        </w:rPr>
      </w:pPr>
      <w:r w:rsidRPr="00370F60">
        <w:rPr>
          <w:rFonts w:ascii="Times New Roman" w:hAnsi="Times New Roman"/>
          <w:sz w:val="28"/>
          <w:szCs w:val="28"/>
        </w:rPr>
        <w:t xml:space="preserve">Pieņemt iesniegto noteikumu projektu. </w:t>
      </w:r>
    </w:p>
    <w:p w14:paraId="69379802" w14:textId="5F5910B5" w:rsidR="00054E42" w:rsidRPr="00370F60" w:rsidRDefault="00C32F24" w:rsidP="00F04617">
      <w:pPr>
        <w:pStyle w:val="ListParagraph"/>
        <w:spacing w:after="0" w:line="240" w:lineRule="auto"/>
        <w:ind w:left="709"/>
        <w:contextualSpacing w:val="0"/>
        <w:jc w:val="both"/>
        <w:rPr>
          <w:rFonts w:ascii="Times New Roman" w:hAnsi="Times New Roman"/>
          <w:sz w:val="28"/>
          <w:szCs w:val="28"/>
          <w:lang w:eastAsia="en-US"/>
        </w:rPr>
      </w:pPr>
      <w:r w:rsidRPr="00370F60">
        <w:rPr>
          <w:rFonts w:ascii="Times New Roman" w:hAnsi="Times New Roman"/>
          <w:sz w:val="28"/>
          <w:szCs w:val="28"/>
        </w:rPr>
        <w:t>Valsts kancelejai sagatavot noteikumu projektu parakstīšanai.</w:t>
      </w:r>
    </w:p>
    <w:p w14:paraId="69379803" w14:textId="77EECAEF" w:rsidR="00795DB9" w:rsidRDefault="00C32F24" w:rsidP="003E6F1C">
      <w:pPr>
        <w:pStyle w:val="ListParagraph"/>
        <w:numPr>
          <w:ilvl w:val="0"/>
          <w:numId w:val="4"/>
        </w:numPr>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Atbalstīt, ka darbības programmas </w:t>
      </w:r>
      <w:r w:rsidR="003E6F1C">
        <w:rPr>
          <w:rFonts w:ascii="Times New Roman" w:hAnsi="Times New Roman"/>
          <w:sz w:val="28"/>
          <w:szCs w:val="28"/>
        </w:rPr>
        <w:t>"</w:t>
      </w:r>
      <w:r>
        <w:rPr>
          <w:rFonts w:ascii="Times New Roman" w:hAnsi="Times New Roman"/>
          <w:sz w:val="28"/>
          <w:szCs w:val="28"/>
        </w:rPr>
        <w:t>Izaugsme un nodarbinātība</w:t>
      </w:r>
      <w:r w:rsidR="003E6F1C">
        <w:rPr>
          <w:rFonts w:ascii="Times New Roman" w:hAnsi="Times New Roman"/>
          <w:sz w:val="28"/>
          <w:szCs w:val="28"/>
        </w:rPr>
        <w:t>"</w:t>
      </w:r>
      <w:r>
        <w:rPr>
          <w:rFonts w:ascii="Times New Roman" w:hAnsi="Times New Roman"/>
          <w:sz w:val="28"/>
          <w:szCs w:val="28"/>
        </w:rPr>
        <w:t xml:space="preserve"> </w:t>
      </w:r>
      <w:r w:rsidR="00070F39" w:rsidRPr="00370F60">
        <w:rPr>
          <w:rFonts w:ascii="Times New Roman" w:hAnsi="Times New Roman"/>
          <w:sz w:val="28"/>
          <w:szCs w:val="28"/>
        </w:rPr>
        <w:t xml:space="preserve">9.3.2. specifiskā atbalsta mērķa </w:t>
      </w:r>
      <w:r w:rsidR="003E6F1C">
        <w:rPr>
          <w:rFonts w:ascii="Times New Roman" w:hAnsi="Times New Roman"/>
          <w:sz w:val="28"/>
          <w:szCs w:val="28"/>
        </w:rPr>
        <w:t>"</w:t>
      </w:r>
      <w:r w:rsidR="00070F39" w:rsidRPr="00370F60">
        <w:rPr>
          <w:rFonts w:ascii="Times New Roman" w:hAnsi="Times New Roman"/>
          <w:sz w:val="28"/>
          <w:szCs w:val="28"/>
        </w:rPr>
        <w:t>Uzlabot kvalitatīvu veselības aprūpes pakalpojumu pieejamību, jo īpaši sociālās, teritoriālās atstumtības un nabadzības riskam pakļautajiem iedzīvotājiem, attīstot veselības aprūpes infrastruktūru</w:t>
      </w:r>
      <w:r w:rsidR="003E6F1C">
        <w:rPr>
          <w:rFonts w:ascii="Times New Roman" w:hAnsi="Times New Roman"/>
          <w:sz w:val="28"/>
          <w:szCs w:val="28"/>
        </w:rPr>
        <w:t>"</w:t>
      </w:r>
      <w:r>
        <w:rPr>
          <w:rFonts w:ascii="Times New Roman" w:hAnsi="Times New Roman"/>
          <w:sz w:val="28"/>
          <w:szCs w:val="28"/>
        </w:rPr>
        <w:t xml:space="preserve"> (turpmāk – SAM 9.3.2.) </w:t>
      </w:r>
      <w:r w:rsidR="008E1A1C">
        <w:rPr>
          <w:rFonts w:ascii="Times New Roman" w:hAnsi="Times New Roman"/>
          <w:sz w:val="28"/>
          <w:szCs w:val="28"/>
        </w:rPr>
        <w:t xml:space="preserve">projektu iesniegumu atlases </w:t>
      </w:r>
      <w:r>
        <w:rPr>
          <w:rFonts w:ascii="Times New Roman" w:hAnsi="Times New Roman"/>
          <w:sz w:val="28"/>
          <w:szCs w:val="28"/>
        </w:rPr>
        <w:t>trešās kārtas ietvaros vienošanās ar finansējuma saņēmējiem par projektu īstenošanu tiks slēgtas par visu</w:t>
      </w:r>
      <w:r w:rsidRPr="00132FF8">
        <w:rPr>
          <w:rFonts w:ascii="Times New Roman" w:hAnsi="Times New Roman"/>
          <w:sz w:val="28"/>
          <w:szCs w:val="28"/>
        </w:rPr>
        <w:t xml:space="preserve"> attiecinām</w:t>
      </w:r>
      <w:r>
        <w:rPr>
          <w:rFonts w:ascii="Times New Roman" w:hAnsi="Times New Roman"/>
          <w:sz w:val="28"/>
          <w:szCs w:val="28"/>
        </w:rPr>
        <w:t>o</w:t>
      </w:r>
      <w:r w:rsidRPr="00132FF8">
        <w:rPr>
          <w:rFonts w:ascii="Times New Roman" w:hAnsi="Times New Roman"/>
          <w:sz w:val="28"/>
          <w:szCs w:val="28"/>
        </w:rPr>
        <w:t xml:space="preserve"> finansējum</w:t>
      </w:r>
      <w:r>
        <w:rPr>
          <w:rFonts w:ascii="Times New Roman" w:hAnsi="Times New Roman"/>
          <w:sz w:val="28"/>
          <w:szCs w:val="28"/>
        </w:rPr>
        <w:t>u</w:t>
      </w:r>
      <w:r w:rsidRPr="00132FF8">
        <w:rPr>
          <w:rFonts w:ascii="Times New Roman" w:hAnsi="Times New Roman"/>
          <w:sz w:val="28"/>
          <w:szCs w:val="28"/>
        </w:rPr>
        <w:t xml:space="preserve"> 15 828</w:t>
      </w:r>
      <w:r w:rsidR="00C3216E">
        <w:rPr>
          <w:rFonts w:ascii="Times New Roman" w:hAnsi="Times New Roman"/>
          <w:sz w:val="28"/>
          <w:szCs w:val="28"/>
        </w:rPr>
        <w:t> </w:t>
      </w:r>
      <w:r w:rsidRPr="00132FF8">
        <w:rPr>
          <w:rFonts w:ascii="Times New Roman" w:hAnsi="Times New Roman"/>
          <w:sz w:val="28"/>
          <w:szCs w:val="28"/>
        </w:rPr>
        <w:t xml:space="preserve">463 </w:t>
      </w:r>
      <w:proofErr w:type="spellStart"/>
      <w:r w:rsidRPr="00C3216E">
        <w:rPr>
          <w:rFonts w:ascii="Times New Roman" w:hAnsi="Times New Roman"/>
          <w:i/>
          <w:sz w:val="28"/>
          <w:szCs w:val="28"/>
        </w:rPr>
        <w:t>euro</w:t>
      </w:r>
      <w:proofErr w:type="spellEnd"/>
      <w:r>
        <w:rPr>
          <w:rFonts w:ascii="Times New Roman" w:hAnsi="Times New Roman"/>
          <w:sz w:val="28"/>
          <w:szCs w:val="28"/>
        </w:rPr>
        <w:t xml:space="preserve"> apmērā, tai skaitā par SAM 9.3.2. </w:t>
      </w:r>
      <w:r w:rsidR="000935E7">
        <w:rPr>
          <w:rFonts w:ascii="Times New Roman" w:hAnsi="Times New Roman"/>
          <w:sz w:val="28"/>
          <w:szCs w:val="28"/>
        </w:rPr>
        <w:t xml:space="preserve">snieguma </w:t>
      </w:r>
      <w:r>
        <w:rPr>
          <w:rFonts w:ascii="Times New Roman" w:hAnsi="Times New Roman"/>
          <w:sz w:val="28"/>
          <w:szCs w:val="28"/>
        </w:rPr>
        <w:t xml:space="preserve">rezerves finansējuma </w:t>
      </w:r>
      <w:proofErr w:type="spellStart"/>
      <w:r w:rsidR="007E0D82" w:rsidRPr="007E0D82">
        <w:rPr>
          <w:rFonts w:ascii="Times New Roman" w:hAnsi="Times New Roman"/>
          <w:i/>
          <w:sz w:val="28"/>
          <w:szCs w:val="28"/>
        </w:rPr>
        <w:t>euro</w:t>
      </w:r>
      <w:proofErr w:type="spellEnd"/>
      <w:r w:rsidR="007E0D82">
        <w:rPr>
          <w:rFonts w:ascii="Times New Roman" w:hAnsi="Times New Roman"/>
          <w:sz w:val="28"/>
          <w:szCs w:val="28"/>
        </w:rPr>
        <w:t xml:space="preserve"> </w:t>
      </w:r>
      <w:r>
        <w:rPr>
          <w:rFonts w:ascii="Times New Roman" w:hAnsi="Times New Roman"/>
          <w:sz w:val="28"/>
          <w:szCs w:val="28"/>
        </w:rPr>
        <w:t xml:space="preserve">daļu </w:t>
      </w:r>
      <w:r w:rsidR="00995761" w:rsidRPr="00132FF8">
        <w:rPr>
          <w:rFonts w:ascii="Times New Roman" w:hAnsi="Times New Roman"/>
          <w:sz w:val="28"/>
          <w:szCs w:val="28"/>
        </w:rPr>
        <w:t>1</w:t>
      </w:r>
      <w:r w:rsidR="00995761">
        <w:rPr>
          <w:rFonts w:ascii="Times New Roman" w:hAnsi="Times New Roman"/>
          <w:sz w:val="28"/>
          <w:szCs w:val="28"/>
        </w:rPr>
        <w:t xml:space="preserve">0 917 162 </w:t>
      </w:r>
      <w:proofErr w:type="spellStart"/>
      <w:r w:rsidR="00C3216E" w:rsidRPr="00C3216E">
        <w:rPr>
          <w:rFonts w:ascii="Times New Roman" w:hAnsi="Times New Roman"/>
          <w:i/>
          <w:sz w:val="28"/>
          <w:szCs w:val="28"/>
        </w:rPr>
        <w:t>euro</w:t>
      </w:r>
      <w:proofErr w:type="spellEnd"/>
      <w:r w:rsidR="00C3216E">
        <w:rPr>
          <w:rFonts w:ascii="Times New Roman" w:hAnsi="Times New Roman"/>
          <w:sz w:val="28"/>
          <w:szCs w:val="28"/>
        </w:rPr>
        <w:t xml:space="preserve"> </w:t>
      </w:r>
      <w:r>
        <w:rPr>
          <w:rFonts w:ascii="Times New Roman" w:hAnsi="Times New Roman"/>
          <w:sz w:val="28"/>
          <w:szCs w:val="28"/>
        </w:rPr>
        <w:t>apmērā.</w:t>
      </w:r>
    </w:p>
    <w:p w14:paraId="69379804" w14:textId="53D2D08F" w:rsidR="000935E7" w:rsidRDefault="00C32F24" w:rsidP="003E6F1C">
      <w:pPr>
        <w:pStyle w:val="ListParagraph"/>
        <w:numPr>
          <w:ilvl w:val="0"/>
          <w:numId w:val="4"/>
        </w:numPr>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Pieņemt zināšanai, ka, neizpildot darbības programmas </w:t>
      </w:r>
      <w:r w:rsidR="003E6F1C">
        <w:rPr>
          <w:rFonts w:ascii="Times New Roman" w:hAnsi="Times New Roman"/>
          <w:sz w:val="28"/>
          <w:szCs w:val="28"/>
        </w:rPr>
        <w:t>"</w:t>
      </w:r>
      <w:r>
        <w:rPr>
          <w:rFonts w:ascii="Times New Roman" w:hAnsi="Times New Roman"/>
          <w:sz w:val="28"/>
          <w:szCs w:val="28"/>
        </w:rPr>
        <w:t>Izaugsme un nodarbinātība</w:t>
      </w:r>
      <w:r w:rsidR="003E6F1C">
        <w:rPr>
          <w:rFonts w:ascii="Times New Roman" w:hAnsi="Times New Roman"/>
          <w:sz w:val="28"/>
          <w:szCs w:val="28"/>
        </w:rPr>
        <w:t>"</w:t>
      </w:r>
      <w:r>
        <w:rPr>
          <w:rFonts w:ascii="Times New Roman" w:hAnsi="Times New Roman"/>
          <w:sz w:val="28"/>
          <w:szCs w:val="28"/>
        </w:rPr>
        <w:t xml:space="preserve"> </w:t>
      </w:r>
      <w:r w:rsidRPr="00370F60">
        <w:rPr>
          <w:rFonts w:ascii="Times New Roman" w:hAnsi="Times New Roman"/>
          <w:sz w:val="28"/>
          <w:szCs w:val="28"/>
        </w:rPr>
        <w:t xml:space="preserve">9. prioritārā virziena </w:t>
      </w:r>
      <w:r w:rsidR="003E6F1C">
        <w:rPr>
          <w:rFonts w:ascii="Times New Roman" w:hAnsi="Times New Roman"/>
          <w:sz w:val="28"/>
          <w:szCs w:val="28"/>
        </w:rPr>
        <w:t>"</w:t>
      </w:r>
      <w:r w:rsidRPr="00370F60">
        <w:rPr>
          <w:rFonts w:ascii="Times New Roman" w:hAnsi="Times New Roman"/>
          <w:bCs/>
          <w:sz w:val="28"/>
          <w:szCs w:val="28"/>
        </w:rPr>
        <w:t>Sociālā iekļaušana un nabadzības apkarošana</w:t>
      </w:r>
      <w:r w:rsidR="003E6F1C">
        <w:rPr>
          <w:rFonts w:ascii="Times New Roman" w:hAnsi="Times New Roman"/>
          <w:sz w:val="28"/>
          <w:szCs w:val="28"/>
        </w:rPr>
        <w:t>"</w:t>
      </w:r>
      <w:r>
        <w:rPr>
          <w:rFonts w:ascii="Times New Roman" w:hAnsi="Times New Roman"/>
          <w:sz w:val="28"/>
          <w:szCs w:val="28"/>
        </w:rPr>
        <w:t xml:space="preserve"> </w:t>
      </w:r>
      <w:r w:rsidR="00D91853">
        <w:rPr>
          <w:rFonts w:ascii="Times New Roman" w:hAnsi="Times New Roman"/>
          <w:sz w:val="28"/>
          <w:szCs w:val="28"/>
        </w:rPr>
        <w:t xml:space="preserve">(turpmāk – 9. prioritārais virziens) </w:t>
      </w:r>
      <w:r>
        <w:rPr>
          <w:rFonts w:ascii="Times New Roman" w:hAnsi="Times New Roman"/>
          <w:sz w:val="28"/>
          <w:szCs w:val="28"/>
        </w:rPr>
        <w:t xml:space="preserve">vidusposma snieguma ietvara rādītājus, </w:t>
      </w:r>
      <w:r w:rsidRPr="00370F60">
        <w:rPr>
          <w:rFonts w:ascii="Times New Roman" w:hAnsi="Times New Roman"/>
          <w:sz w:val="28"/>
          <w:szCs w:val="28"/>
        </w:rPr>
        <w:t>Eiropas Komisija pēc 2018</w:t>
      </w:r>
      <w:r w:rsidR="003E6F1C">
        <w:rPr>
          <w:rFonts w:ascii="Times New Roman" w:hAnsi="Times New Roman"/>
          <w:sz w:val="28"/>
          <w:szCs w:val="28"/>
        </w:rPr>
        <w:t>. g</w:t>
      </w:r>
      <w:r w:rsidRPr="00370F60">
        <w:rPr>
          <w:rFonts w:ascii="Times New Roman" w:hAnsi="Times New Roman"/>
          <w:sz w:val="28"/>
          <w:szCs w:val="28"/>
        </w:rPr>
        <w:t xml:space="preserve">ada vidusposma izvērtējuma </w:t>
      </w:r>
      <w:r>
        <w:rPr>
          <w:rFonts w:ascii="Times New Roman" w:hAnsi="Times New Roman"/>
          <w:sz w:val="28"/>
          <w:szCs w:val="28"/>
        </w:rPr>
        <w:t xml:space="preserve">var lemt, ka </w:t>
      </w:r>
      <w:r w:rsidRPr="00370F60">
        <w:rPr>
          <w:rFonts w:ascii="Times New Roman" w:hAnsi="Times New Roman"/>
          <w:sz w:val="28"/>
          <w:szCs w:val="28"/>
        </w:rPr>
        <w:t>snieguma rezerve nav izmantojama 9. prioritārā virziena ietvaros</w:t>
      </w:r>
      <w:r>
        <w:rPr>
          <w:rFonts w:ascii="Times New Roman" w:hAnsi="Times New Roman"/>
          <w:sz w:val="28"/>
          <w:szCs w:val="28"/>
        </w:rPr>
        <w:t>.</w:t>
      </w:r>
    </w:p>
    <w:p w14:paraId="69379805" w14:textId="726F9CE6" w:rsidR="000935E7" w:rsidRDefault="00C32F24" w:rsidP="003E6F1C">
      <w:pPr>
        <w:pStyle w:val="ListParagraph"/>
        <w:numPr>
          <w:ilvl w:val="0"/>
          <w:numId w:val="4"/>
        </w:numPr>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Pieņemt zināšanai, ka Veselības ministrija </w:t>
      </w:r>
      <w:r w:rsidRPr="000935E7">
        <w:rPr>
          <w:rFonts w:ascii="Times New Roman" w:hAnsi="Times New Roman"/>
          <w:sz w:val="28"/>
          <w:szCs w:val="28"/>
        </w:rPr>
        <w:t>ierosinā</w:t>
      </w:r>
      <w:r>
        <w:rPr>
          <w:rFonts w:ascii="Times New Roman" w:hAnsi="Times New Roman"/>
          <w:sz w:val="28"/>
          <w:szCs w:val="28"/>
        </w:rPr>
        <w:t>ja</w:t>
      </w:r>
      <w:r w:rsidRPr="000935E7">
        <w:rPr>
          <w:rFonts w:ascii="Times New Roman" w:hAnsi="Times New Roman"/>
          <w:sz w:val="28"/>
          <w:szCs w:val="28"/>
        </w:rPr>
        <w:t xml:space="preserve"> grozījumus darbības programmā </w:t>
      </w:r>
      <w:r w:rsidR="003E6F1C">
        <w:rPr>
          <w:rFonts w:ascii="Times New Roman" w:hAnsi="Times New Roman"/>
          <w:sz w:val="28"/>
          <w:szCs w:val="28"/>
        </w:rPr>
        <w:t>"</w:t>
      </w:r>
      <w:r w:rsidRPr="000935E7">
        <w:rPr>
          <w:rFonts w:ascii="Times New Roman" w:hAnsi="Times New Roman"/>
          <w:sz w:val="28"/>
          <w:szCs w:val="28"/>
        </w:rPr>
        <w:t>Izaugsme un nodarbinātība</w:t>
      </w:r>
      <w:r w:rsidR="003E6F1C">
        <w:rPr>
          <w:rFonts w:ascii="Times New Roman" w:hAnsi="Times New Roman"/>
          <w:sz w:val="28"/>
          <w:szCs w:val="28"/>
        </w:rPr>
        <w:t>"</w:t>
      </w:r>
      <w:r w:rsidRPr="000935E7">
        <w:rPr>
          <w:rFonts w:ascii="Times New Roman" w:hAnsi="Times New Roman"/>
          <w:sz w:val="28"/>
          <w:szCs w:val="28"/>
        </w:rPr>
        <w:t xml:space="preserve">, samazinot </w:t>
      </w:r>
      <w:r>
        <w:rPr>
          <w:rFonts w:ascii="Times New Roman" w:hAnsi="Times New Roman"/>
          <w:sz w:val="28"/>
          <w:szCs w:val="28"/>
        </w:rPr>
        <w:t xml:space="preserve">SAM 9.3.2. </w:t>
      </w:r>
      <w:r w:rsidRPr="000935E7">
        <w:rPr>
          <w:rFonts w:ascii="Times New Roman" w:hAnsi="Times New Roman"/>
          <w:sz w:val="28"/>
          <w:szCs w:val="28"/>
        </w:rPr>
        <w:t>snieguma ietvara vidusposma rādītājus.</w:t>
      </w:r>
    </w:p>
    <w:p w14:paraId="69379806" w14:textId="14522501" w:rsidR="00D91853" w:rsidRDefault="00C32F24" w:rsidP="003E6F1C">
      <w:pPr>
        <w:pStyle w:val="ListParagraph"/>
        <w:numPr>
          <w:ilvl w:val="0"/>
          <w:numId w:val="4"/>
        </w:numPr>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Veselības ministrijai l</w:t>
      </w:r>
      <w:r w:rsidRPr="00D91853">
        <w:rPr>
          <w:rFonts w:ascii="Times New Roman" w:hAnsi="Times New Roman"/>
          <w:sz w:val="28"/>
          <w:szCs w:val="28"/>
        </w:rPr>
        <w:t xml:space="preserve">īdz snieguma ietvara vidusposma rādītāju sasniegšanai neizmantot </w:t>
      </w:r>
      <w:r w:rsidR="00CE01AE" w:rsidRPr="00D91853">
        <w:rPr>
          <w:rFonts w:ascii="Times New Roman" w:hAnsi="Times New Roman"/>
          <w:sz w:val="28"/>
          <w:szCs w:val="28"/>
        </w:rPr>
        <w:t>finansējumu, kas atzīts par neatbilstošu saskaņā ar attiecīgu sadarbības iestādes lēmumu</w:t>
      </w:r>
      <w:r w:rsidR="00CE01AE">
        <w:rPr>
          <w:rFonts w:ascii="Times New Roman" w:hAnsi="Times New Roman"/>
          <w:sz w:val="28"/>
          <w:szCs w:val="28"/>
        </w:rPr>
        <w:t>,</w:t>
      </w:r>
      <w:r w:rsidR="00CE01AE" w:rsidRPr="00D91853">
        <w:rPr>
          <w:rFonts w:ascii="Times New Roman" w:hAnsi="Times New Roman"/>
          <w:sz w:val="28"/>
          <w:szCs w:val="28"/>
        </w:rPr>
        <w:t xml:space="preserve"> </w:t>
      </w:r>
      <w:r w:rsidR="007E0D82" w:rsidRPr="00D91853">
        <w:rPr>
          <w:rFonts w:ascii="Times New Roman" w:hAnsi="Times New Roman"/>
          <w:sz w:val="28"/>
          <w:szCs w:val="28"/>
        </w:rPr>
        <w:t>citu</w:t>
      </w:r>
      <w:r w:rsidR="007E0D82">
        <w:rPr>
          <w:rFonts w:ascii="Times New Roman" w:hAnsi="Times New Roman"/>
          <w:sz w:val="28"/>
          <w:szCs w:val="28"/>
        </w:rPr>
        <w:t xml:space="preserve"> </w:t>
      </w:r>
      <w:r w:rsidRPr="00D91853">
        <w:rPr>
          <w:rFonts w:ascii="Times New Roman" w:hAnsi="Times New Roman"/>
          <w:sz w:val="28"/>
          <w:szCs w:val="28"/>
        </w:rPr>
        <w:t xml:space="preserve">SAM 9.3.2. </w:t>
      </w:r>
      <w:r>
        <w:rPr>
          <w:rFonts w:ascii="Times New Roman" w:hAnsi="Times New Roman"/>
          <w:sz w:val="28"/>
          <w:szCs w:val="28"/>
        </w:rPr>
        <w:t>projektu</w:t>
      </w:r>
      <w:r w:rsidRPr="00D91853">
        <w:rPr>
          <w:rFonts w:ascii="Times New Roman" w:hAnsi="Times New Roman"/>
          <w:sz w:val="28"/>
          <w:szCs w:val="28"/>
        </w:rPr>
        <w:t xml:space="preserve"> darbību finansēšanai</w:t>
      </w:r>
      <w:r>
        <w:rPr>
          <w:rFonts w:ascii="Times New Roman" w:hAnsi="Times New Roman"/>
          <w:sz w:val="28"/>
          <w:szCs w:val="28"/>
        </w:rPr>
        <w:t>.</w:t>
      </w:r>
    </w:p>
    <w:p w14:paraId="69379807" w14:textId="33F71F99" w:rsidR="00D91853" w:rsidRDefault="00C32F24" w:rsidP="003E6F1C">
      <w:pPr>
        <w:pStyle w:val="ListParagraph"/>
        <w:numPr>
          <w:ilvl w:val="0"/>
          <w:numId w:val="4"/>
        </w:numPr>
        <w:spacing w:after="0" w:line="240" w:lineRule="auto"/>
        <w:ind w:left="0" w:firstLine="709"/>
        <w:contextualSpacing w:val="0"/>
        <w:jc w:val="both"/>
        <w:rPr>
          <w:rFonts w:ascii="Times New Roman" w:hAnsi="Times New Roman"/>
          <w:sz w:val="28"/>
          <w:szCs w:val="28"/>
        </w:rPr>
      </w:pPr>
      <w:r w:rsidRPr="00370F60">
        <w:rPr>
          <w:rFonts w:ascii="Times New Roman" w:hAnsi="Times New Roman"/>
          <w:sz w:val="28"/>
          <w:szCs w:val="28"/>
        </w:rPr>
        <w:t>Veselības</w:t>
      </w:r>
      <w:r>
        <w:rPr>
          <w:rFonts w:ascii="Times New Roman" w:hAnsi="Times New Roman"/>
          <w:sz w:val="28"/>
          <w:szCs w:val="28"/>
        </w:rPr>
        <w:t xml:space="preserve"> ministrijai </w:t>
      </w:r>
      <w:r w:rsidR="006526B3">
        <w:rPr>
          <w:rFonts w:ascii="Times New Roman" w:hAnsi="Times New Roman"/>
          <w:sz w:val="28"/>
          <w:szCs w:val="28"/>
        </w:rPr>
        <w:t>nekavējoties</w:t>
      </w:r>
      <w:r w:rsidRPr="00370F60">
        <w:rPr>
          <w:rFonts w:ascii="Times New Roman" w:hAnsi="Times New Roman"/>
          <w:sz w:val="28"/>
          <w:szCs w:val="28"/>
        </w:rPr>
        <w:t xml:space="preserve"> </w:t>
      </w:r>
      <w:r w:rsidR="006526B3">
        <w:rPr>
          <w:rFonts w:ascii="Times New Roman" w:hAnsi="Times New Roman"/>
          <w:sz w:val="28"/>
          <w:szCs w:val="28"/>
        </w:rPr>
        <w:t xml:space="preserve">sagatavot un veselības ministram </w:t>
      </w:r>
      <w:r w:rsidR="007E0D82">
        <w:rPr>
          <w:rFonts w:ascii="Times New Roman" w:hAnsi="Times New Roman"/>
          <w:sz w:val="28"/>
          <w:szCs w:val="28"/>
        </w:rPr>
        <w:t xml:space="preserve">iesniegt </w:t>
      </w:r>
      <w:r w:rsidR="006526B3">
        <w:rPr>
          <w:rFonts w:ascii="Times New Roman" w:hAnsi="Times New Roman"/>
          <w:sz w:val="28"/>
          <w:szCs w:val="28"/>
        </w:rPr>
        <w:t xml:space="preserve">noteiktā kārtībā Ministru kabinetā </w:t>
      </w:r>
      <w:r w:rsidRPr="00370F60">
        <w:rPr>
          <w:rFonts w:ascii="Times New Roman" w:hAnsi="Times New Roman"/>
          <w:sz w:val="28"/>
          <w:szCs w:val="28"/>
        </w:rPr>
        <w:t xml:space="preserve">informatīvo ziņojumu ar priekšlikumu rīcībai, lai </w:t>
      </w:r>
      <w:r>
        <w:rPr>
          <w:rFonts w:ascii="Times New Roman" w:hAnsi="Times New Roman"/>
          <w:sz w:val="28"/>
          <w:szCs w:val="28"/>
        </w:rPr>
        <w:t>pēc iespējas mazinātu negatīv</w:t>
      </w:r>
      <w:r w:rsidR="007E0D82">
        <w:rPr>
          <w:rFonts w:ascii="Times New Roman" w:hAnsi="Times New Roman"/>
          <w:sz w:val="28"/>
          <w:szCs w:val="28"/>
        </w:rPr>
        <w:t>o</w:t>
      </w:r>
      <w:r w:rsidRPr="00370F60">
        <w:rPr>
          <w:rFonts w:ascii="Times New Roman" w:hAnsi="Times New Roman"/>
          <w:sz w:val="28"/>
          <w:szCs w:val="28"/>
        </w:rPr>
        <w:t xml:space="preserve"> ietekmi uz valsts budžeta fiskālo telpu</w:t>
      </w:r>
      <w:r w:rsidR="006526B3">
        <w:rPr>
          <w:rFonts w:ascii="Times New Roman" w:hAnsi="Times New Roman"/>
          <w:sz w:val="28"/>
          <w:szCs w:val="28"/>
        </w:rPr>
        <w:t>,</w:t>
      </w:r>
      <w:r w:rsidR="006526B3" w:rsidRPr="006526B3">
        <w:rPr>
          <w:rFonts w:ascii="Times New Roman" w:hAnsi="Times New Roman"/>
          <w:sz w:val="28"/>
          <w:szCs w:val="28"/>
        </w:rPr>
        <w:t xml:space="preserve"> </w:t>
      </w:r>
      <w:r w:rsidR="006526B3" w:rsidRPr="00370F60">
        <w:rPr>
          <w:rFonts w:ascii="Times New Roman" w:hAnsi="Times New Roman"/>
          <w:sz w:val="28"/>
          <w:szCs w:val="28"/>
        </w:rPr>
        <w:t>ja pēc 2018</w:t>
      </w:r>
      <w:r w:rsidR="003E6F1C">
        <w:rPr>
          <w:rFonts w:ascii="Times New Roman" w:hAnsi="Times New Roman"/>
          <w:sz w:val="28"/>
          <w:szCs w:val="28"/>
        </w:rPr>
        <w:t>. g</w:t>
      </w:r>
      <w:r w:rsidR="006526B3" w:rsidRPr="00370F60">
        <w:rPr>
          <w:rFonts w:ascii="Times New Roman" w:hAnsi="Times New Roman"/>
          <w:sz w:val="28"/>
          <w:szCs w:val="28"/>
        </w:rPr>
        <w:t xml:space="preserve">ada vidusposma izvērtējuma </w:t>
      </w:r>
      <w:r w:rsidR="007E0D82">
        <w:rPr>
          <w:rFonts w:ascii="Times New Roman" w:hAnsi="Times New Roman"/>
          <w:sz w:val="28"/>
          <w:szCs w:val="28"/>
        </w:rPr>
        <w:t xml:space="preserve">saistībā ar </w:t>
      </w:r>
      <w:r w:rsidR="006526B3" w:rsidRPr="00370F60">
        <w:rPr>
          <w:rFonts w:ascii="Times New Roman" w:hAnsi="Times New Roman"/>
          <w:sz w:val="28"/>
          <w:szCs w:val="28"/>
        </w:rPr>
        <w:t>Eiropas Komisijas lēmum</w:t>
      </w:r>
      <w:r w:rsidR="007E0D82">
        <w:rPr>
          <w:rFonts w:ascii="Times New Roman" w:hAnsi="Times New Roman"/>
          <w:sz w:val="28"/>
          <w:szCs w:val="28"/>
        </w:rPr>
        <w:t>u</w:t>
      </w:r>
      <w:r w:rsidR="006526B3" w:rsidRPr="00370F60">
        <w:rPr>
          <w:rFonts w:ascii="Times New Roman" w:hAnsi="Times New Roman"/>
          <w:sz w:val="28"/>
          <w:szCs w:val="28"/>
        </w:rPr>
        <w:t xml:space="preserve"> snieguma rezerve nav izmantojama 9. prioritārā virziena ietvaros</w:t>
      </w:r>
      <w:r w:rsidR="006526B3">
        <w:rPr>
          <w:rFonts w:ascii="Times New Roman" w:hAnsi="Times New Roman"/>
          <w:sz w:val="28"/>
          <w:szCs w:val="28"/>
        </w:rPr>
        <w:t>.</w:t>
      </w:r>
    </w:p>
    <w:p w14:paraId="69379808" w14:textId="21206CB9" w:rsidR="00C9140C" w:rsidRDefault="00C32F24" w:rsidP="003E6F1C">
      <w:pPr>
        <w:pStyle w:val="ListParagraph"/>
        <w:numPr>
          <w:ilvl w:val="0"/>
          <w:numId w:val="4"/>
        </w:numPr>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Veselības ministrijai līdz 2018</w:t>
      </w:r>
      <w:r w:rsidR="003E6F1C">
        <w:rPr>
          <w:rFonts w:ascii="Times New Roman" w:hAnsi="Times New Roman"/>
          <w:sz w:val="28"/>
          <w:szCs w:val="28"/>
        </w:rPr>
        <w:t>. g</w:t>
      </w:r>
      <w:r>
        <w:rPr>
          <w:rFonts w:ascii="Times New Roman" w:hAnsi="Times New Roman"/>
          <w:sz w:val="28"/>
          <w:szCs w:val="28"/>
        </w:rPr>
        <w:t xml:space="preserve">ada </w:t>
      </w:r>
      <w:r w:rsidR="006B645F">
        <w:rPr>
          <w:rFonts w:ascii="Times New Roman" w:hAnsi="Times New Roman"/>
          <w:sz w:val="28"/>
          <w:szCs w:val="28"/>
        </w:rPr>
        <w:t>20</w:t>
      </w:r>
      <w:r w:rsidR="003E6F1C">
        <w:rPr>
          <w:rFonts w:ascii="Times New Roman" w:hAnsi="Times New Roman"/>
          <w:sz w:val="28"/>
          <w:szCs w:val="28"/>
        </w:rPr>
        <w:t>. f</w:t>
      </w:r>
      <w:r w:rsidR="006B645F">
        <w:rPr>
          <w:rFonts w:ascii="Times New Roman" w:hAnsi="Times New Roman"/>
          <w:sz w:val="28"/>
          <w:szCs w:val="28"/>
        </w:rPr>
        <w:t>ebruārim</w:t>
      </w:r>
      <w:r>
        <w:rPr>
          <w:rFonts w:ascii="Times New Roman" w:hAnsi="Times New Roman"/>
          <w:sz w:val="28"/>
          <w:szCs w:val="28"/>
        </w:rPr>
        <w:t xml:space="preserve"> sagatavot un iesniegt Finanšu ministrij</w:t>
      </w:r>
      <w:r w:rsidR="007E0D82">
        <w:rPr>
          <w:rFonts w:ascii="Times New Roman" w:hAnsi="Times New Roman"/>
          <w:sz w:val="28"/>
          <w:szCs w:val="28"/>
        </w:rPr>
        <w:t>ā</w:t>
      </w:r>
      <w:r>
        <w:rPr>
          <w:rFonts w:ascii="Times New Roman" w:hAnsi="Times New Roman"/>
          <w:sz w:val="28"/>
          <w:szCs w:val="28"/>
        </w:rPr>
        <w:t xml:space="preserve"> un Centrālaj</w:t>
      </w:r>
      <w:r w:rsidR="007E0D82">
        <w:rPr>
          <w:rFonts w:ascii="Times New Roman" w:hAnsi="Times New Roman"/>
          <w:sz w:val="28"/>
          <w:szCs w:val="28"/>
        </w:rPr>
        <w:t>ā</w:t>
      </w:r>
      <w:r>
        <w:rPr>
          <w:rFonts w:ascii="Times New Roman" w:hAnsi="Times New Roman"/>
          <w:sz w:val="28"/>
          <w:szCs w:val="28"/>
        </w:rPr>
        <w:t xml:space="preserve"> finanšu </w:t>
      </w:r>
      <w:r w:rsidR="007E0D82">
        <w:rPr>
          <w:rFonts w:ascii="Times New Roman" w:hAnsi="Times New Roman"/>
          <w:sz w:val="28"/>
          <w:szCs w:val="28"/>
        </w:rPr>
        <w:t xml:space="preserve">un </w:t>
      </w:r>
      <w:r>
        <w:rPr>
          <w:rFonts w:ascii="Times New Roman" w:hAnsi="Times New Roman"/>
          <w:sz w:val="28"/>
          <w:szCs w:val="28"/>
        </w:rPr>
        <w:t>līgumu aģentūr</w:t>
      </w:r>
      <w:r w:rsidR="007E0D82">
        <w:rPr>
          <w:rFonts w:ascii="Times New Roman" w:hAnsi="Times New Roman"/>
          <w:sz w:val="28"/>
          <w:szCs w:val="28"/>
        </w:rPr>
        <w:t>ā</w:t>
      </w:r>
      <w:r>
        <w:rPr>
          <w:rFonts w:ascii="Times New Roman" w:hAnsi="Times New Roman"/>
          <w:sz w:val="28"/>
          <w:szCs w:val="28"/>
        </w:rPr>
        <w:t xml:space="preserve"> apkopoto informāciju par SAM 9.3.2. trešās projektu iesniegumu atlases kārtas plānoto projektu iesniegumu iesniegšanas termiņiem un projektu indikatīv</w:t>
      </w:r>
      <w:r w:rsidR="007E0D82">
        <w:rPr>
          <w:rFonts w:ascii="Times New Roman" w:hAnsi="Times New Roman"/>
          <w:sz w:val="28"/>
          <w:szCs w:val="28"/>
        </w:rPr>
        <w:t>aj</w:t>
      </w:r>
      <w:r>
        <w:rPr>
          <w:rFonts w:ascii="Times New Roman" w:hAnsi="Times New Roman"/>
          <w:sz w:val="28"/>
          <w:szCs w:val="28"/>
        </w:rPr>
        <w:t>ām ikgadējām naudas plūsmām.</w:t>
      </w:r>
    </w:p>
    <w:p w14:paraId="69379809" w14:textId="72B2251E" w:rsidR="00C9140C" w:rsidRDefault="00C32F24" w:rsidP="003E6F1C">
      <w:pPr>
        <w:pStyle w:val="ListParagraph"/>
        <w:numPr>
          <w:ilvl w:val="0"/>
          <w:numId w:val="4"/>
        </w:numPr>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Veselības ministrijai nekavējoties sagatavot un veselības ministram </w:t>
      </w:r>
      <w:r w:rsidR="007E0D82">
        <w:rPr>
          <w:rFonts w:ascii="Times New Roman" w:hAnsi="Times New Roman"/>
          <w:sz w:val="28"/>
          <w:szCs w:val="28"/>
        </w:rPr>
        <w:t xml:space="preserve">iesniegt </w:t>
      </w:r>
      <w:r>
        <w:rPr>
          <w:rFonts w:ascii="Times New Roman" w:hAnsi="Times New Roman"/>
          <w:sz w:val="28"/>
          <w:szCs w:val="28"/>
        </w:rPr>
        <w:t xml:space="preserve">noteiktā kārtībā Ministru kabinetā informatīvo ziņojumu ar priekšlikumu rīcībai par iespējamām finansējuma pārdalēm, ja SAM 9.3.2. projektu iesniegumu atlases </w:t>
      </w:r>
      <w:r w:rsidR="007E0D82">
        <w:rPr>
          <w:rFonts w:ascii="Times New Roman" w:hAnsi="Times New Roman"/>
          <w:sz w:val="28"/>
          <w:szCs w:val="28"/>
        </w:rPr>
        <w:t xml:space="preserve">trešās </w:t>
      </w:r>
      <w:r>
        <w:rPr>
          <w:rFonts w:ascii="Times New Roman" w:hAnsi="Times New Roman"/>
          <w:sz w:val="28"/>
          <w:szCs w:val="28"/>
        </w:rPr>
        <w:t>kārtas projektu iesniedzēji nenodrošina projektu iesniegumu iesniegšanu atbilstoši š</w:t>
      </w:r>
      <w:r w:rsidR="007E0D82">
        <w:rPr>
          <w:rFonts w:ascii="Times New Roman" w:hAnsi="Times New Roman"/>
          <w:sz w:val="28"/>
          <w:szCs w:val="28"/>
        </w:rPr>
        <w:t>ā</w:t>
      </w:r>
      <w:r>
        <w:rPr>
          <w:rFonts w:ascii="Times New Roman" w:hAnsi="Times New Roman"/>
          <w:sz w:val="28"/>
          <w:szCs w:val="28"/>
        </w:rPr>
        <w:t xml:space="preserve"> protokollēmuma 7</w:t>
      </w:r>
      <w:r w:rsidR="003E6F1C">
        <w:rPr>
          <w:rFonts w:ascii="Times New Roman" w:hAnsi="Times New Roman"/>
          <w:sz w:val="28"/>
          <w:szCs w:val="28"/>
        </w:rPr>
        <w:t>. p</w:t>
      </w:r>
      <w:r>
        <w:rPr>
          <w:rFonts w:ascii="Times New Roman" w:hAnsi="Times New Roman"/>
          <w:sz w:val="28"/>
          <w:szCs w:val="28"/>
        </w:rPr>
        <w:t xml:space="preserve">unktā </w:t>
      </w:r>
      <w:r w:rsidR="00664CE5">
        <w:rPr>
          <w:rFonts w:ascii="Times New Roman" w:hAnsi="Times New Roman"/>
          <w:sz w:val="28"/>
          <w:szCs w:val="28"/>
        </w:rPr>
        <w:t>sniegta</w:t>
      </w:r>
      <w:r w:rsidR="007E0D82">
        <w:rPr>
          <w:rFonts w:ascii="Times New Roman" w:hAnsi="Times New Roman"/>
          <w:sz w:val="28"/>
          <w:szCs w:val="28"/>
        </w:rPr>
        <w:t>ja</w:t>
      </w:r>
      <w:r w:rsidR="00664CE5">
        <w:rPr>
          <w:rFonts w:ascii="Times New Roman" w:hAnsi="Times New Roman"/>
          <w:sz w:val="28"/>
          <w:szCs w:val="28"/>
        </w:rPr>
        <w:t>i informācijai</w:t>
      </w:r>
      <w:r>
        <w:rPr>
          <w:rFonts w:ascii="Times New Roman" w:hAnsi="Times New Roman"/>
          <w:sz w:val="28"/>
          <w:szCs w:val="28"/>
        </w:rPr>
        <w:t>.</w:t>
      </w:r>
    </w:p>
    <w:p w14:paraId="6937980A" w14:textId="6A3E7779" w:rsidR="002B11D9" w:rsidRDefault="00C32F24" w:rsidP="003E6F1C">
      <w:pPr>
        <w:pStyle w:val="ListParagraph"/>
        <w:numPr>
          <w:ilvl w:val="0"/>
          <w:numId w:val="4"/>
        </w:numPr>
        <w:spacing w:after="0" w:line="240" w:lineRule="auto"/>
        <w:ind w:left="0" w:firstLine="709"/>
        <w:contextualSpacing w:val="0"/>
        <w:jc w:val="both"/>
        <w:rPr>
          <w:rFonts w:ascii="Times New Roman" w:hAnsi="Times New Roman"/>
          <w:sz w:val="28"/>
          <w:szCs w:val="28"/>
        </w:rPr>
      </w:pPr>
      <w:bookmarkStart w:id="5" w:name="_Hlk504398891"/>
      <w:r w:rsidRPr="002B11D9">
        <w:rPr>
          <w:rFonts w:ascii="Times New Roman" w:hAnsi="Times New Roman"/>
          <w:sz w:val="28"/>
          <w:szCs w:val="28"/>
        </w:rPr>
        <w:t>Veselības ministrijai veikt izvērtējumu par II un III līmeņa slimnī</w:t>
      </w:r>
      <w:r w:rsidR="00EA6379">
        <w:rPr>
          <w:rFonts w:ascii="Times New Roman" w:hAnsi="Times New Roman"/>
          <w:sz w:val="28"/>
          <w:szCs w:val="28"/>
        </w:rPr>
        <w:t>cu atbilstību</w:t>
      </w:r>
      <w:r w:rsidR="00F04617">
        <w:rPr>
          <w:rFonts w:ascii="Times New Roman" w:hAnsi="Times New Roman"/>
          <w:sz w:val="28"/>
          <w:szCs w:val="28"/>
        </w:rPr>
        <w:t xml:space="preserve"> </w:t>
      </w:r>
      <w:r w:rsidR="00EA6379">
        <w:rPr>
          <w:rFonts w:ascii="Times New Roman" w:hAnsi="Times New Roman"/>
          <w:sz w:val="28"/>
          <w:szCs w:val="28"/>
        </w:rPr>
        <w:t>aprūpes</w:t>
      </w:r>
      <w:r w:rsidR="00F04617">
        <w:rPr>
          <w:rFonts w:ascii="Times New Roman" w:hAnsi="Times New Roman"/>
          <w:sz w:val="28"/>
          <w:szCs w:val="28"/>
        </w:rPr>
        <w:t xml:space="preserve"> </w:t>
      </w:r>
      <w:bookmarkStart w:id="6" w:name="_GoBack"/>
      <w:bookmarkEnd w:id="6"/>
      <w:r w:rsidR="00EA6379">
        <w:rPr>
          <w:rFonts w:ascii="Times New Roman" w:hAnsi="Times New Roman"/>
          <w:sz w:val="28"/>
          <w:szCs w:val="28"/>
        </w:rPr>
        <w:t>līmeņiem, kā arī</w:t>
      </w:r>
      <w:r w:rsidR="007E0D82">
        <w:rPr>
          <w:rFonts w:ascii="Times New Roman" w:hAnsi="Times New Roman"/>
          <w:sz w:val="28"/>
          <w:szCs w:val="28"/>
        </w:rPr>
        <w:t>, ja nepieciešams,</w:t>
      </w:r>
      <w:r w:rsidRPr="002B11D9">
        <w:rPr>
          <w:rFonts w:ascii="Times New Roman" w:hAnsi="Times New Roman"/>
          <w:sz w:val="28"/>
          <w:szCs w:val="28"/>
        </w:rPr>
        <w:t xml:space="preserve"> pārskat</w:t>
      </w:r>
      <w:r w:rsidR="00EA6379">
        <w:rPr>
          <w:rFonts w:ascii="Times New Roman" w:hAnsi="Times New Roman"/>
          <w:sz w:val="28"/>
          <w:szCs w:val="28"/>
        </w:rPr>
        <w:t>ī</w:t>
      </w:r>
      <w:r w:rsidRPr="002B11D9">
        <w:rPr>
          <w:rFonts w:ascii="Times New Roman" w:hAnsi="Times New Roman"/>
          <w:sz w:val="28"/>
          <w:szCs w:val="28"/>
        </w:rPr>
        <w:t>t s</w:t>
      </w:r>
      <w:r w:rsidR="0007451D">
        <w:rPr>
          <w:rFonts w:ascii="Times New Roman" w:hAnsi="Times New Roman"/>
          <w:sz w:val="28"/>
          <w:szCs w:val="28"/>
        </w:rPr>
        <w:t xml:space="preserve">limnīcu aprūpes līmeņu prasības, un veselības ministram </w:t>
      </w:r>
      <w:r w:rsidR="0007451D" w:rsidRPr="002B11D9">
        <w:rPr>
          <w:rFonts w:ascii="Times New Roman" w:hAnsi="Times New Roman"/>
          <w:sz w:val="28"/>
          <w:szCs w:val="28"/>
        </w:rPr>
        <w:t>līdz 2019.</w:t>
      </w:r>
      <w:r w:rsidR="0007451D">
        <w:rPr>
          <w:rFonts w:ascii="Times New Roman" w:hAnsi="Times New Roman"/>
          <w:sz w:val="28"/>
          <w:szCs w:val="28"/>
        </w:rPr>
        <w:t> </w:t>
      </w:r>
      <w:r w:rsidR="0007451D" w:rsidRPr="002B11D9">
        <w:rPr>
          <w:rFonts w:ascii="Times New Roman" w:hAnsi="Times New Roman"/>
          <w:sz w:val="28"/>
          <w:szCs w:val="28"/>
        </w:rPr>
        <w:t>gada 1.</w:t>
      </w:r>
      <w:r w:rsidR="0007451D">
        <w:rPr>
          <w:rFonts w:ascii="Times New Roman" w:hAnsi="Times New Roman"/>
          <w:sz w:val="28"/>
          <w:szCs w:val="28"/>
        </w:rPr>
        <w:t> </w:t>
      </w:r>
      <w:r w:rsidR="0007451D" w:rsidRPr="002B11D9">
        <w:rPr>
          <w:rFonts w:ascii="Times New Roman" w:hAnsi="Times New Roman"/>
          <w:sz w:val="28"/>
          <w:szCs w:val="28"/>
        </w:rPr>
        <w:t xml:space="preserve">jūlijam </w:t>
      </w:r>
      <w:r w:rsidR="0007451D">
        <w:rPr>
          <w:rFonts w:ascii="Times New Roman" w:hAnsi="Times New Roman"/>
          <w:sz w:val="28"/>
          <w:szCs w:val="28"/>
        </w:rPr>
        <w:t xml:space="preserve">iesniegt </w:t>
      </w:r>
      <w:r w:rsidR="008C042F">
        <w:rPr>
          <w:rFonts w:ascii="Times New Roman" w:hAnsi="Times New Roman"/>
          <w:sz w:val="28"/>
          <w:szCs w:val="28"/>
        </w:rPr>
        <w:t xml:space="preserve">izvērtējumu </w:t>
      </w:r>
      <w:r w:rsidR="00EA6379">
        <w:rPr>
          <w:rFonts w:ascii="Times New Roman" w:hAnsi="Times New Roman"/>
          <w:sz w:val="28"/>
          <w:szCs w:val="28"/>
        </w:rPr>
        <w:t>Ministru kabinetā.</w:t>
      </w:r>
    </w:p>
    <w:bookmarkEnd w:id="5"/>
    <w:p w14:paraId="6937980B" w14:textId="22B81358" w:rsidR="000935E7" w:rsidRDefault="000935E7" w:rsidP="003E6F1C">
      <w:pPr>
        <w:spacing w:after="0" w:line="240" w:lineRule="auto"/>
        <w:ind w:firstLine="709"/>
        <w:jc w:val="both"/>
        <w:rPr>
          <w:rFonts w:ascii="Times New Roman" w:hAnsi="Times New Roman"/>
          <w:sz w:val="28"/>
          <w:szCs w:val="28"/>
        </w:rPr>
      </w:pPr>
    </w:p>
    <w:p w14:paraId="0ACAE6D9" w14:textId="77777777" w:rsidR="003E6F1C" w:rsidRDefault="003E6F1C" w:rsidP="003E6F1C">
      <w:pPr>
        <w:spacing w:after="0" w:line="240" w:lineRule="auto"/>
        <w:ind w:firstLine="709"/>
        <w:jc w:val="both"/>
        <w:rPr>
          <w:rFonts w:ascii="Times New Roman" w:hAnsi="Times New Roman"/>
          <w:sz w:val="28"/>
          <w:szCs w:val="28"/>
        </w:rPr>
      </w:pPr>
    </w:p>
    <w:p w14:paraId="08B02285" w14:textId="77777777" w:rsidR="00640819" w:rsidRDefault="00640819" w:rsidP="003E6F1C">
      <w:pPr>
        <w:spacing w:after="0" w:line="240" w:lineRule="auto"/>
        <w:ind w:firstLine="709"/>
        <w:jc w:val="both"/>
        <w:rPr>
          <w:rFonts w:ascii="Times New Roman" w:hAnsi="Times New Roman"/>
          <w:sz w:val="28"/>
          <w:szCs w:val="28"/>
        </w:rPr>
      </w:pPr>
    </w:p>
    <w:p w14:paraId="6FDF6278" w14:textId="179BD3CF" w:rsidR="00640819" w:rsidRDefault="00C32F24" w:rsidP="003E6F1C">
      <w:pPr>
        <w:tabs>
          <w:tab w:val="right" w:pos="9072"/>
        </w:tabs>
        <w:spacing w:after="0" w:line="240" w:lineRule="auto"/>
        <w:ind w:right="-765" w:firstLine="709"/>
        <w:rPr>
          <w:rFonts w:ascii="Times New Roman" w:eastAsia="Calibri" w:hAnsi="Times New Roman"/>
          <w:sz w:val="28"/>
          <w:szCs w:val="28"/>
        </w:rPr>
      </w:pPr>
      <w:r w:rsidRPr="00370F60">
        <w:rPr>
          <w:rFonts w:ascii="Times New Roman" w:eastAsia="Calibri" w:hAnsi="Times New Roman"/>
          <w:sz w:val="28"/>
          <w:szCs w:val="28"/>
        </w:rPr>
        <w:t>Ministru preziden</w:t>
      </w:r>
      <w:r w:rsidR="002B11D9">
        <w:rPr>
          <w:rFonts w:ascii="Times New Roman" w:eastAsia="Calibri" w:hAnsi="Times New Roman"/>
          <w:sz w:val="28"/>
          <w:szCs w:val="28"/>
        </w:rPr>
        <w:t>t</w:t>
      </w:r>
      <w:r w:rsidR="00D620A4" w:rsidRPr="00370F60">
        <w:rPr>
          <w:rFonts w:ascii="Times New Roman" w:eastAsia="Calibri" w:hAnsi="Times New Roman"/>
          <w:sz w:val="28"/>
          <w:szCs w:val="28"/>
        </w:rPr>
        <w:t>s</w:t>
      </w:r>
      <w:r w:rsidR="00640819">
        <w:rPr>
          <w:rFonts w:ascii="Times New Roman" w:eastAsia="Calibri" w:hAnsi="Times New Roman"/>
          <w:sz w:val="28"/>
          <w:szCs w:val="28"/>
        </w:rPr>
        <w:t xml:space="preserve">, </w:t>
      </w:r>
    </w:p>
    <w:p w14:paraId="50197999" w14:textId="789EC4D6" w:rsidR="00640819" w:rsidRDefault="00640819" w:rsidP="003E6F1C">
      <w:pPr>
        <w:tabs>
          <w:tab w:val="right" w:pos="9072"/>
        </w:tabs>
        <w:spacing w:after="0" w:line="240" w:lineRule="auto"/>
        <w:ind w:right="-765" w:firstLine="709"/>
        <w:rPr>
          <w:rFonts w:ascii="Times New Roman" w:eastAsia="Calibri" w:hAnsi="Times New Roman"/>
          <w:sz w:val="28"/>
          <w:szCs w:val="28"/>
        </w:rPr>
      </w:pPr>
      <w:r>
        <w:rPr>
          <w:rFonts w:ascii="Times New Roman" w:eastAsia="Calibri" w:hAnsi="Times New Roman"/>
          <w:sz w:val="28"/>
          <w:szCs w:val="28"/>
        </w:rPr>
        <w:t>veselības ministra</w:t>
      </w:r>
    </w:p>
    <w:p w14:paraId="6937980C" w14:textId="22B999EE" w:rsidR="006757B7" w:rsidRPr="00370F60" w:rsidRDefault="00640819" w:rsidP="003E6F1C">
      <w:pPr>
        <w:tabs>
          <w:tab w:val="left" w:pos="6521"/>
          <w:tab w:val="right" w:pos="9072"/>
        </w:tabs>
        <w:spacing w:after="0" w:line="240" w:lineRule="auto"/>
        <w:ind w:right="-765" w:firstLine="709"/>
        <w:rPr>
          <w:rFonts w:ascii="Times New Roman" w:eastAsia="Calibri" w:hAnsi="Times New Roman"/>
          <w:sz w:val="28"/>
          <w:szCs w:val="28"/>
        </w:rPr>
      </w:pPr>
      <w:r>
        <w:rPr>
          <w:rFonts w:ascii="Times New Roman" w:eastAsia="Calibri" w:hAnsi="Times New Roman"/>
          <w:sz w:val="28"/>
          <w:szCs w:val="28"/>
        </w:rPr>
        <w:t>pienākumu izpildītājs</w:t>
      </w:r>
      <w:r>
        <w:rPr>
          <w:rFonts w:ascii="Times New Roman" w:eastAsia="Calibri" w:hAnsi="Times New Roman"/>
          <w:sz w:val="28"/>
          <w:szCs w:val="28"/>
        </w:rPr>
        <w:tab/>
      </w:r>
      <w:r w:rsidR="00D620A4" w:rsidRPr="00370F60">
        <w:rPr>
          <w:rFonts w:ascii="Times New Roman" w:eastAsia="Calibri" w:hAnsi="Times New Roman"/>
          <w:sz w:val="28"/>
          <w:szCs w:val="28"/>
        </w:rPr>
        <w:t>Māris Kučinskis</w:t>
      </w:r>
    </w:p>
    <w:p w14:paraId="53978A2D" w14:textId="103CFCAE" w:rsidR="00640819" w:rsidRDefault="00640819" w:rsidP="003E6F1C">
      <w:pPr>
        <w:tabs>
          <w:tab w:val="right" w:pos="9072"/>
        </w:tabs>
        <w:spacing w:after="0" w:line="240" w:lineRule="auto"/>
        <w:ind w:right="-765" w:firstLine="709"/>
        <w:rPr>
          <w:rFonts w:ascii="Times New Roman" w:eastAsia="Calibri" w:hAnsi="Times New Roman"/>
          <w:sz w:val="28"/>
          <w:szCs w:val="28"/>
        </w:rPr>
      </w:pPr>
    </w:p>
    <w:p w14:paraId="0EB64C9F" w14:textId="77777777" w:rsidR="003E6F1C" w:rsidRDefault="003E6F1C" w:rsidP="003E6F1C">
      <w:pPr>
        <w:tabs>
          <w:tab w:val="right" w:pos="9072"/>
        </w:tabs>
        <w:spacing w:after="0" w:line="240" w:lineRule="auto"/>
        <w:ind w:right="-765" w:firstLine="709"/>
        <w:rPr>
          <w:rFonts w:ascii="Times New Roman" w:eastAsia="Calibri" w:hAnsi="Times New Roman"/>
          <w:sz w:val="28"/>
          <w:szCs w:val="28"/>
        </w:rPr>
      </w:pPr>
    </w:p>
    <w:p w14:paraId="48102801" w14:textId="77777777" w:rsidR="00640819" w:rsidRDefault="00640819" w:rsidP="003E6F1C">
      <w:pPr>
        <w:tabs>
          <w:tab w:val="right" w:pos="9072"/>
        </w:tabs>
        <w:spacing w:after="0" w:line="240" w:lineRule="auto"/>
        <w:ind w:right="-765" w:firstLine="709"/>
        <w:rPr>
          <w:rFonts w:ascii="Times New Roman" w:eastAsia="Calibri" w:hAnsi="Times New Roman"/>
          <w:sz w:val="28"/>
          <w:szCs w:val="28"/>
        </w:rPr>
      </w:pPr>
    </w:p>
    <w:p w14:paraId="6937980D" w14:textId="0CA8F01C" w:rsidR="006757B7" w:rsidRPr="00D91853" w:rsidRDefault="00C32F24" w:rsidP="003E6F1C">
      <w:pPr>
        <w:tabs>
          <w:tab w:val="left" w:pos="6521"/>
          <w:tab w:val="right" w:pos="9072"/>
        </w:tabs>
        <w:spacing w:after="0" w:line="240" w:lineRule="auto"/>
        <w:ind w:right="-765" w:firstLine="709"/>
        <w:rPr>
          <w:rFonts w:ascii="Times New Roman" w:eastAsia="Calibri" w:hAnsi="Times New Roman"/>
          <w:sz w:val="28"/>
          <w:szCs w:val="28"/>
        </w:rPr>
      </w:pPr>
      <w:r>
        <w:rPr>
          <w:rFonts w:ascii="Times New Roman" w:eastAsia="Calibri" w:hAnsi="Times New Roman"/>
          <w:sz w:val="28"/>
          <w:szCs w:val="28"/>
        </w:rPr>
        <w:t>Valsts kancelejas direktors</w:t>
      </w:r>
      <w:r>
        <w:rPr>
          <w:rFonts w:ascii="Times New Roman" w:eastAsia="Calibri" w:hAnsi="Times New Roman"/>
          <w:sz w:val="28"/>
          <w:szCs w:val="28"/>
        </w:rPr>
        <w:tab/>
      </w:r>
      <w:r w:rsidR="000239D5" w:rsidRPr="00D91853">
        <w:rPr>
          <w:rFonts w:ascii="Times New Roman" w:eastAsia="Calibri" w:hAnsi="Times New Roman"/>
          <w:sz w:val="28"/>
          <w:szCs w:val="28"/>
        </w:rPr>
        <w:t xml:space="preserve">Jānis </w:t>
      </w:r>
      <w:proofErr w:type="spellStart"/>
      <w:r w:rsidR="000239D5" w:rsidRPr="00D91853">
        <w:rPr>
          <w:rFonts w:ascii="Times New Roman" w:eastAsia="Calibri" w:hAnsi="Times New Roman"/>
          <w:sz w:val="28"/>
          <w:szCs w:val="28"/>
        </w:rPr>
        <w:t>Citskovskis</w:t>
      </w:r>
      <w:proofErr w:type="spellEnd"/>
    </w:p>
    <w:sectPr w:rsidR="006757B7" w:rsidRPr="00D91853" w:rsidSect="003E6F1C">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7981D" w14:textId="77777777" w:rsidR="00A238BF" w:rsidRDefault="00C32F24">
      <w:pPr>
        <w:spacing w:after="0" w:line="240" w:lineRule="auto"/>
      </w:pPr>
      <w:r>
        <w:separator/>
      </w:r>
    </w:p>
  </w:endnote>
  <w:endnote w:type="continuationSeparator" w:id="0">
    <w:p w14:paraId="6937981F" w14:textId="77777777" w:rsidR="00A238BF" w:rsidRDefault="00C32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CA24A" w14:textId="77777777" w:rsidR="003E6F1C" w:rsidRPr="003E6F1C" w:rsidRDefault="003E6F1C" w:rsidP="003E6F1C">
    <w:pPr>
      <w:widowControl w:val="0"/>
      <w:tabs>
        <w:tab w:val="left" w:pos="0"/>
        <w:tab w:val="right" w:pos="4678"/>
      </w:tabs>
      <w:spacing w:after="0" w:line="240" w:lineRule="auto"/>
      <w:rPr>
        <w:rFonts w:ascii="Times New Roman" w:eastAsia="Calibri" w:hAnsi="Times New Roman"/>
        <w:sz w:val="16"/>
        <w:szCs w:val="16"/>
        <w:lang w:eastAsia="en-US"/>
      </w:rPr>
    </w:pPr>
    <w:r>
      <w:rPr>
        <w:rFonts w:ascii="Times New Roman" w:hAnsi="Times New Roman"/>
        <w:sz w:val="16"/>
        <w:szCs w:val="16"/>
      </w:rPr>
      <w:t>2766z7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79818" w14:textId="5967CBC6" w:rsidR="00F40D84" w:rsidRPr="003E6F1C" w:rsidRDefault="003E6F1C" w:rsidP="00CE661E">
    <w:pPr>
      <w:widowControl w:val="0"/>
      <w:tabs>
        <w:tab w:val="left" w:pos="0"/>
        <w:tab w:val="right" w:pos="4678"/>
      </w:tabs>
      <w:spacing w:after="0" w:line="240" w:lineRule="auto"/>
      <w:rPr>
        <w:rFonts w:ascii="Times New Roman" w:eastAsia="Calibri" w:hAnsi="Times New Roman"/>
        <w:sz w:val="16"/>
        <w:szCs w:val="16"/>
        <w:lang w:eastAsia="en-US"/>
      </w:rPr>
    </w:pPr>
    <w:r>
      <w:rPr>
        <w:rFonts w:ascii="Times New Roman" w:hAnsi="Times New Roman"/>
        <w:sz w:val="16"/>
        <w:szCs w:val="16"/>
      </w:rPr>
      <w:t>2766z7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79819" w14:textId="77777777" w:rsidR="00A238BF" w:rsidRDefault="00C32F24">
      <w:pPr>
        <w:spacing w:after="0" w:line="240" w:lineRule="auto"/>
      </w:pPr>
      <w:r>
        <w:separator/>
      </w:r>
    </w:p>
  </w:footnote>
  <w:footnote w:type="continuationSeparator" w:id="0">
    <w:p w14:paraId="6937981B" w14:textId="77777777" w:rsidR="00A238BF" w:rsidRDefault="00C32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073578"/>
      <w:docPartObj>
        <w:docPartGallery w:val="Page Numbers (Top of Page)"/>
        <w:docPartUnique/>
      </w:docPartObj>
    </w:sdtPr>
    <w:sdtEndPr/>
    <w:sdtContent>
      <w:p w14:paraId="69379813" w14:textId="64D0C4CD" w:rsidR="00F40D84" w:rsidRDefault="00C32F24">
        <w:pPr>
          <w:pStyle w:val="Header"/>
          <w:jc w:val="center"/>
        </w:pPr>
        <w:r w:rsidRPr="008B021A">
          <w:rPr>
            <w:rFonts w:ascii="Times New Roman" w:hAnsi="Times New Roman"/>
            <w:sz w:val="24"/>
            <w:szCs w:val="24"/>
          </w:rPr>
          <w:fldChar w:fldCharType="begin"/>
        </w:r>
        <w:r w:rsidRPr="008B021A">
          <w:rPr>
            <w:rFonts w:ascii="Times New Roman" w:hAnsi="Times New Roman"/>
            <w:sz w:val="24"/>
            <w:szCs w:val="24"/>
          </w:rPr>
          <w:instrText xml:space="preserve"> PAGE   \* MERGEFORMAT </w:instrText>
        </w:r>
        <w:r w:rsidRPr="008B021A">
          <w:rPr>
            <w:rFonts w:ascii="Times New Roman" w:hAnsi="Times New Roman"/>
            <w:sz w:val="24"/>
            <w:szCs w:val="24"/>
          </w:rPr>
          <w:fldChar w:fldCharType="separate"/>
        </w:r>
        <w:r w:rsidR="00F04617">
          <w:rPr>
            <w:rFonts w:ascii="Times New Roman" w:hAnsi="Times New Roman"/>
            <w:noProof/>
            <w:sz w:val="24"/>
            <w:szCs w:val="24"/>
          </w:rPr>
          <w:t>2</w:t>
        </w:r>
        <w:r w:rsidRPr="008B021A">
          <w:rPr>
            <w:rFonts w:ascii="Times New Roman" w:hAnsi="Times New Roman"/>
            <w:sz w:val="24"/>
            <w:szCs w:val="24"/>
          </w:rPr>
          <w:fldChar w:fldCharType="end"/>
        </w:r>
      </w:p>
    </w:sdtContent>
  </w:sdt>
  <w:p w14:paraId="69379814" w14:textId="77777777" w:rsidR="00F40D84" w:rsidRDefault="00F40D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B465" w14:textId="77777777" w:rsidR="003E6F1C" w:rsidRPr="003E6F1C" w:rsidRDefault="003E6F1C">
    <w:pPr>
      <w:pStyle w:val="Header"/>
      <w:rPr>
        <w:rFonts w:ascii="Times New Roman" w:hAnsi="Times New Roman"/>
        <w:sz w:val="28"/>
        <w:szCs w:val="28"/>
      </w:rPr>
    </w:pPr>
  </w:p>
  <w:p w14:paraId="50483705" w14:textId="77777777" w:rsidR="003E6F1C" w:rsidRPr="003E6F1C" w:rsidRDefault="003E6F1C">
    <w:pPr>
      <w:pStyle w:val="Header"/>
      <w:pBdr>
        <w:bottom w:val="single" w:sz="4" w:space="1" w:color="auto"/>
      </w:pBdr>
      <w:jc w:val="center"/>
      <w:rPr>
        <w:rFonts w:ascii="Times New Roman" w:hAnsi="Times New Roman"/>
        <w:sz w:val="28"/>
        <w:szCs w:val="28"/>
      </w:rPr>
    </w:pPr>
    <w:r w:rsidRPr="003E6F1C">
      <w:rPr>
        <w:rFonts w:ascii="Times New Roman" w:hAnsi="Times New Roman"/>
        <w:b/>
        <w:bCs/>
        <w:sz w:val="28"/>
        <w:szCs w:val="28"/>
      </w:rPr>
      <w:t>MINISTRU KABINETA SĒDES PROTOKOLLĒMUMS</w:t>
    </w:r>
  </w:p>
  <w:p w14:paraId="7D739AB9" w14:textId="77777777" w:rsidR="003E6F1C" w:rsidRPr="003E6F1C" w:rsidRDefault="003E6F1C">
    <w:pPr>
      <w:pStyle w:val="Header"/>
      <w:rPr>
        <w:rFonts w:ascii="Times New Roman" w:hAnsi="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1931151B"/>
    <w:multiLevelType w:val="hybridMultilevel"/>
    <w:tmpl w:val="C4F456B2"/>
    <w:lvl w:ilvl="0" w:tplc="B8A65E22">
      <w:start w:val="1"/>
      <w:numFmt w:val="decimal"/>
      <w:lvlText w:val="%1."/>
      <w:lvlJc w:val="left"/>
      <w:pPr>
        <w:ind w:left="1080" w:hanging="360"/>
      </w:pPr>
      <w:rPr>
        <w:rFonts w:hint="default"/>
      </w:rPr>
    </w:lvl>
    <w:lvl w:ilvl="1" w:tplc="D776470C" w:tentative="1">
      <w:start w:val="1"/>
      <w:numFmt w:val="lowerLetter"/>
      <w:lvlText w:val="%2."/>
      <w:lvlJc w:val="left"/>
      <w:pPr>
        <w:ind w:left="1800" w:hanging="360"/>
      </w:pPr>
    </w:lvl>
    <w:lvl w:ilvl="2" w:tplc="21DE934A" w:tentative="1">
      <w:start w:val="1"/>
      <w:numFmt w:val="lowerRoman"/>
      <w:lvlText w:val="%3."/>
      <w:lvlJc w:val="right"/>
      <w:pPr>
        <w:ind w:left="2520" w:hanging="180"/>
      </w:pPr>
    </w:lvl>
    <w:lvl w:ilvl="3" w:tplc="E13C576C" w:tentative="1">
      <w:start w:val="1"/>
      <w:numFmt w:val="decimal"/>
      <w:lvlText w:val="%4."/>
      <w:lvlJc w:val="left"/>
      <w:pPr>
        <w:ind w:left="3240" w:hanging="360"/>
      </w:pPr>
    </w:lvl>
    <w:lvl w:ilvl="4" w:tplc="1A8CC294" w:tentative="1">
      <w:start w:val="1"/>
      <w:numFmt w:val="lowerLetter"/>
      <w:lvlText w:val="%5."/>
      <w:lvlJc w:val="left"/>
      <w:pPr>
        <w:ind w:left="3960" w:hanging="360"/>
      </w:pPr>
    </w:lvl>
    <w:lvl w:ilvl="5" w:tplc="5F4EA0E6" w:tentative="1">
      <w:start w:val="1"/>
      <w:numFmt w:val="lowerRoman"/>
      <w:lvlText w:val="%6."/>
      <w:lvlJc w:val="right"/>
      <w:pPr>
        <w:ind w:left="4680" w:hanging="180"/>
      </w:pPr>
    </w:lvl>
    <w:lvl w:ilvl="6" w:tplc="334AEFA8" w:tentative="1">
      <w:start w:val="1"/>
      <w:numFmt w:val="decimal"/>
      <w:lvlText w:val="%7."/>
      <w:lvlJc w:val="left"/>
      <w:pPr>
        <w:ind w:left="5400" w:hanging="360"/>
      </w:pPr>
    </w:lvl>
    <w:lvl w:ilvl="7" w:tplc="AA86648E" w:tentative="1">
      <w:start w:val="1"/>
      <w:numFmt w:val="lowerLetter"/>
      <w:lvlText w:val="%8."/>
      <w:lvlJc w:val="left"/>
      <w:pPr>
        <w:ind w:left="6120" w:hanging="360"/>
      </w:pPr>
    </w:lvl>
    <w:lvl w:ilvl="8" w:tplc="F8D6CD24" w:tentative="1">
      <w:start w:val="1"/>
      <w:numFmt w:val="lowerRoman"/>
      <w:lvlText w:val="%9."/>
      <w:lvlJc w:val="right"/>
      <w:pPr>
        <w:ind w:left="6840" w:hanging="180"/>
      </w:pPr>
    </w:lvl>
  </w:abstractNum>
  <w:abstractNum w:abstractNumId="2" w15:restartNumberingAfterBreak="1">
    <w:nsid w:val="3BB1452B"/>
    <w:multiLevelType w:val="hybridMultilevel"/>
    <w:tmpl w:val="892E30B0"/>
    <w:lvl w:ilvl="0" w:tplc="94007188">
      <w:start w:val="1"/>
      <w:numFmt w:val="decimal"/>
      <w:lvlText w:val="%1."/>
      <w:lvlJc w:val="left"/>
      <w:pPr>
        <w:ind w:left="1571" w:hanging="360"/>
      </w:pPr>
    </w:lvl>
    <w:lvl w:ilvl="1" w:tplc="F000D91A" w:tentative="1">
      <w:start w:val="1"/>
      <w:numFmt w:val="lowerLetter"/>
      <w:lvlText w:val="%2."/>
      <w:lvlJc w:val="left"/>
      <w:pPr>
        <w:ind w:left="2291" w:hanging="360"/>
      </w:pPr>
    </w:lvl>
    <w:lvl w:ilvl="2" w:tplc="7580135E" w:tentative="1">
      <w:start w:val="1"/>
      <w:numFmt w:val="lowerRoman"/>
      <w:lvlText w:val="%3."/>
      <w:lvlJc w:val="right"/>
      <w:pPr>
        <w:ind w:left="3011" w:hanging="180"/>
      </w:pPr>
    </w:lvl>
    <w:lvl w:ilvl="3" w:tplc="3A9007F8" w:tentative="1">
      <w:start w:val="1"/>
      <w:numFmt w:val="decimal"/>
      <w:lvlText w:val="%4."/>
      <w:lvlJc w:val="left"/>
      <w:pPr>
        <w:ind w:left="3731" w:hanging="360"/>
      </w:pPr>
    </w:lvl>
    <w:lvl w:ilvl="4" w:tplc="22EC226A" w:tentative="1">
      <w:start w:val="1"/>
      <w:numFmt w:val="lowerLetter"/>
      <w:lvlText w:val="%5."/>
      <w:lvlJc w:val="left"/>
      <w:pPr>
        <w:ind w:left="4451" w:hanging="360"/>
      </w:pPr>
    </w:lvl>
    <w:lvl w:ilvl="5" w:tplc="88209DEA" w:tentative="1">
      <w:start w:val="1"/>
      <w:numFmt w:val="lowerRoman"/>
      <w:lvlText w:val="%6."/>
      <w:lvlJc w:val="right"/>
      <w:pPr>
        <w:ind w:left="5171" w:hanging="180"/>
      </w:pPr>
    </w:lvl>
    <w:lvl w:ilvl="6" w:tplc="AA1205F6" w:tentative="1">
      <w:start w:val="1"/>
      <w:numFmt w:val="decimal"/>
      <w:lvlText w:val="%7."/>
      <w:lvlJc w:val="left"/>
      <w:pPr>
        <w:ind w:left="5891" w:hanging="360"/>
      </w:pPr>
    </w:lvl>
    <w:lvl w:ilvl="7" w:tplc="124E90D8" w:tentative="1">
      <w:start w:val="1"/>
      <w:numFmt w:val="lowerLetter"/>
      <w:lvlText w:val="%8."/>
      <w:lvlJc w:val="left"/>
      <w:pPr>
        <w:ind w:left="6611" w:hanging="360"/>
      </w:pPr>
    </w:lvl>
    <w:lvl w:ilvl="8" w:tplc="3884AD2C" w:tentative="1">
      <w:start w:val="1"/>
      <w:numFmt w:val="lowerRoman"/>
      <w:lvlText w:val="%9."/>
      <w:lvlJc w:val="right"/>
      <w:pPr>
        <w:ind w:left="7331" w:hanging="180"/>
      </w:pPr>
    </w:lvl>
  </w:abstractNum>
  <w:abstractNum w:abstractNumId="3" w15:restartNumberingAfterBreak="1">
    <w:nsid w:val="658449D2"/>
    <w:multiLevelType w:val="hybridMultilevel"/>
    <w:tmpl w:val="DBEC9640"/>
    <w:lvl w:ilvl="0" w:tplc="83527310">
      <w:start w:val="1"/>
      <w:numFmt w:val="lowerLetter"/>
      <w:lvlText w:val="%1)"/>
      <w:lvlJc w:val="left"/>
      <w:pPr>
        <w:ind w:left="1080" w:hanging="360"/>
      </w:pPr>
      <w:rPr>
        <w:rFonts w:eastAsia="Times New Roman" w:hint="default"/>
        <w:color w:val="212121"/>
      </w:rPr>
    </w:lvl>
    <w:lvl w:ilvl="1" w:tplc="A628F084" w:tentative="1">
      <w:start w:val="1"/>
      <w:numFmt w:val="lowerLetter"/>
      <w:lvlText w:val="%2."/>
      <w:lvlJc w:val="left"/>
      <w:pPr>
        <w:ind w:left="1800" w:hanging="360"/>
      </w:pPr>
    </w:lvl>
    <w:lvl w:ilvl="2" w:tplc="8DE4D03A" w:tentative="1">
      <w:start w:val="1"/>
      <w:numFmt w:val="lowerRoman"/>
      <w:lvlText w:val="%3."/>
      <w:lvlJc w:val="right"/>
      <w:pPr>
        <w:ind w:left="2520" w:hanging="180"/>
      </w:pPr>
    </w:lvl>
    <w:lvl w:ilvl="3" w:tplc="CC1A86EE" w:tentative="1">
      <w:start w:val="1"/>
      <w:numFmt w:val="decimal"/>
      <w:lvlText w:val="%4."/>
      <w:lvlJc w:val="left"/>
      <w:pPr>
        <w:ind w:left="3240" w:hanging="360"/>
      </w:pPr>
    </w:lvl>
    <w:lvl w:ilvl="4" w:tplc="E7509360" w:tentative="1">
      <w:start w:val="1"/>
      <w:numFmt w:val="lowerLetter"/>
      <w:lvlText w:val="%5."/>
      <w:lvlJc w:val="left"/>
      <w:pPr>
        <w:ind w:left="3960" w:hanging="360"/>
      </w:pPr>
    </w:lvl>
    <w:lvl w:ilvl="5" w:tplc="5016EE66" w:tentative="1">
      <w:start w:val="1"/>
      <w:numFmt w:val="lowerRoman"/>
      <w:lvlText w:val="%6."/>
      <w:lvlJc w:val="right"/>
      <w:pPr>
        <w:ind w:left="4680" w:hanging="180"/>
      </w:pPr>
    </w:lvl>
    <w:lvl w:ilvl="6" w:tplc="4FB65AA6" w:tentative="1">
      <w:start w:val="1"/>
      <w:numFmt w:val="decimal"/>
      <w:lvlText w:val="%7."/>
      <w:lvlJc w:val="left"/>
      <w:pPr>
        <w:ind w:left="5400" w:hanging="360"/>
      </w:pPr>
    </w:lvl>
    <w:lvl w:ilvl="7" w:tplc="E5209ECC" w:tentative="1">
      <w:start w:val="1"/>
      <w:numFmt w:val="lowerLetter"/>
      <w:lvlText w:val="%8."/>
      <w:lvlJc w:val="left"/>
      <w:pPr>
        <w:ind w:left="6120" w:hanging="360"/>
      </w:pPr>
    </w:lvl>
    <w:lvl w:ilvl="8" w:tplc="91C80FEE" w:tentative="1">
      <w:start w:val="1"/>
      <w:numFmt w:val="lowerRoman"/>
      <w:lvlText w:val="%9."/>
      <w:lvlJc w:val="right"/>
      <w:pPr>
        <w:ind w:left="6840" w:hanging="180"/>
      </w:pPr>
    </w:lvl>
  </w:abstractNum>
  <w:abstractNum w:abstractNumId="4" w15:restartNumberingAfterBreak="1">
    <w:nsid w:val="67521218"/>
    <w:multiLevelType w:val="hybridMultilevel"/>
    <w:tmpl w:val="57EEA218"/>
    <w:lvl w:ilvl="0" w:tplc="9A986248">
      <w:start w:val="1"/>
      <w:numFmt w:val="decimal"/>
      <w:lvlText w:val="%1."/>
      <w:lvlJc w:val="left"/>
      <w:pPr>
        <w:ind w:left="1080" w:hanging="360"/>
      </w:pPr>
      <w:rPr>
        <w:rFonts w:hint="default"/>
      </w:rPr>
    </w:lvl>
    <w:lvl w:ilvl="1" w:tplc="C5FCE93C" w:tentative="1">
      <w:start w:val="1"/>
      <w:numFmt w:val="lowerLetter"/>
      <w:lvlText w:val="%2."/>
      <w:lvlJc w:val="left"/>
      <w:pPr>
        <w:ind w:left="1800" w:hanging="360"/>
      </w:pPr>
    </w:lvl>
    <w:lvl w:ilvl="2" w:tplc="65FE528E" w:tentative="1">
      <w:start w:val="1"/>
      <w:numFmt w:val="lowerRoman"/>
      <w:lvlText w:val="%3."/>
      <w:lvlJc w:val="right"/>
      <w:pPr>
        <w:ind w:left="2520" w:hanging="180"/>
      </w:pPr>
    </w:lvl>
    <w:lvl w:ilvl="3" w:tplc="74B0E118" w:tentative="1">
      <w:start w:val="1"/>
      <w:numFmt w:val="decimal"/>
      <w:lvlText w:val="%4."/>
      <w:lvlJc w:val="left"/>
      <w:pPr>
        <w:ind w:left="3240" w:hanging="360"/>
      </w:pPr>
    </w:lvl>
    <w:lvl w:ilvl="4" w:tplc="08946352" w:tentative="1">
      <w:start w:val="1"/>
      <w:numFmt w:val="lowerLetter"/>
      <w:lvlText w:val="%5."/>
      <w:lvlJc w:val="left"/>
      <w:pPr>
        <w:ind w:left="3960" w:hanging="360"/>
      </w:pPr>
    </w:lvl>
    <w:lvl w:ilvl="5" w:tplc="C6C02D3C" w:tentative="1">
      <w:start w:val="1"/>
      <w:numFmt w:val="lowerRoman"/>
      <w:lvlText w:val="%6."/>
      <w:lvlJc w:val="right"/>
      <w:pPr>
        <w:ind w:left="4680" w:hanging="180"/>
      </w:pPr>
    </w:lvl>
    <w:lvl w:ilvl="6" w:tplc="E11ED28E" w:tentative="1">
      <w:start w:val="1"/>
      <w:numFmt w:val="decimal"/>
      <w:lvlText w:val="%7."/>
      <w:lvlJc w:val="left"/>
      <w:pPr>
        <w:ind w:left="5400" w:hanging="360"/>
      </w:pPr>
    </w:lvl>
    <w:lvl w:ilvl="7" w:tplc="1B06F7BA" w:tentative="1">
      <w:start w:val="1"/>
      <w:numFmt w:val="lowerLetter"/>
      <w:lvlText w:val="%8."/>
      <w:lvlJc w:val="left"/>
      <w:pPr>
        <w:ind w:left="6120" w:hanging="360"/>
      </w:pPr>
    </w:lvl>
    <w:lvl w:ilvl="8" w:tplc="4E8CA550" w:tentative="1">
      <w:start w:val="1"/>
      <w:numFmt w:val="lowerRoman"/>
      <w:lvlText w:val="%9."/>
      <w:lvlJc w:val="right"/>
      <w:pPr>
        <w:ind w:left="6840" w:hanging="180"/>
      </w:pPr>
    </w:lvl>
  </w:abstractNum>
  <w:abstractNum w:abstractNumId="5" w15:restartNumberingAfterBreak="1">
    <w:nsid w:val="68EA1CEF"/>
    <w:multiLevelType w:val="hybridMultilevel"/>
    <w:tmpl w:val="43FA353A"/>
    <w:lvl w:ilvl="0" w:tplc="CA22F4E2">
      <w:start w:val="1"/>
      <w:numFmt w:val="decimal"/>
      <w:lvlText w:val="%1)"/>
      <w:lvlJc w:val="left"/>
      <w:pPr>
        <w:ind w:left="720" w:hanging="360"/>
      </w:pPr>
      <w:rPr>
        <w:rFonts w:hint="default"/>
      </w:rPr>
    </w:lvl>
    <w:lvl w:ilvl="1" w:tplc="319A6E6A" w:tentative="1">
      <w:start w:val="1"/>
      <w:numFmt w:val="lowerLetter"/>
      <w:lvlText w:val="%2."/>
      <w:lvlJc w:val="left"/>
      <w:pPr>
        <w:ind w:left="1440" w:hanging="360"/>
      </w:pPr>
    </w:lvl>
    <w:lvl w:ilvl="2" w:tplc="70E68B62" w:tentative="1">
      <w:start w:val="1"/>
      <w:numFmt w:val="lowerRoman"/>
      <w:lvlText w:val="%3."/>
      <w:lvlJc w:val="right"/>
      <w:pPr>
        <w:ind w:left="2160" w:hanging="180"/>
      </w:pPr>
    </w:lvl>
    <w:lvl w:ilvl="3" w:tplc="D4DCABF0" w:tentative="1">
      <w:start w:val="1"/>
      <w:numFmt w:val="decimal"/>
      <w:lvlText w:val="%4."/>
      <w:lvlJc w:val="left"/>
      <w:pPr>
        <w:ind w:left="2880" w:hanging="360"/>
      </w:pPr>
    </w:lvl>
    <w:lvl w:ilvl="4" w:tplc="8DFEF0BE" w:tentative="1">
      <w:start w:val="1"/>
      <w:numFmt w:val="lowerLetter"/>
      <w:lvlText w:val="%5."/>
      <w:lvlJc w:val="left"/>
      <w:pPr>
        <w:ind w:left="3600" w:hanging="360"/>
      </w:pPr>
    </w:lvl>
    <w:lvl w:ilvl="5" w:tplc="5754C6CC" w:tentative="1">
      <w:start w:val="1"/>
      <w:numFmt w:val="lowerRoman"/>
      <w:lvlText w:val="%6."/>
      <w:lvlJc w:val="right"/>
      <w:pPr>
        <w:ind w:left="4320" w:hanging="180"/>
      </w:pPr>
    </w:lvl>
    <w:lvl w:ilvl="6" w:tplc="10F28524" w:tentative="1">
      <w:start w:val="1"/>
      <w:numFmt w:val="decimal"/>
      <w:lvlText w:val="%7."/>
      <w:lvlJc w:val="left"/>
      <w:pPr>
        <w:ind w:left="5040" w:hanging="360"/>
      </w:pPr>
    </w:lvl>
    <w:lvl w:ilvl="7" w:tplc="481840AA" w:tentative="1">
      <w:start w:val="1"/>
      <w:numFmt w:val="lowerLetter"/>
      <w:lvlText w:val="%8."/>
      <w:lvlJc w:val="left"/>
      <w:pPr>
        <w:ind w:left="5760" w:hanging="360"/>
      </w:pPr>
    </w:lvl>
    <w:lvl w:ilvl="8" w:tplc="3BF2FF86" w:tentative="1">
      <w:start w:val="1"/>
      <w:numFmt w:val="lowerRoman"/>
      <w:lvlText w:val="%9."/>
      <w:lvlJc w:val="right"/>
      <w:pPr>
        <w:ind w:left="6480" w:hanging="180"/>
      </w:pPr>
    </w:lvl>
  </w:abstractNum>
  <w:abstractNum w:abstractNumId="6" w15:restartNumberingAfterBreak="1">
    <w:nsid w:val="72C66384"/>
    <w:multiLevelType w:val="hybridMultilevel"/>
    <w:tmpl w:val="5C4AD6FC"/>
    <w:lvl w:ilvl="0" w:tplc="243C6626">
      <w:start w:val="1"/>
      <w:numFmt w:val="decimal"/>
      <w:lvlText w:val="%1."/>
      <w:lvlJc w:val="left"/>
      <w:pPr>
        <w:ind w:left="1429" w:hanging="360"/>
      </w:pPr>
    </w:lvl>
    <w:lvl w:ilvl="1" w:tplc="2AB860EE" w:tentative="1">
      <w:start w:val="1"/>
      <w:numFmt w:val="lowerLetter"/>
      <w:lvlText w:val="%2."/>
      <w:lvlJc w:val="left"/>
      <w:pPr>
        <w:ind w:left="2149" w:hanging="360"/>
      </w:pPr>
    </w:lvl>
    <w:lvl w:ilvl="2" w:tplc="263ADD2A" w:tentative="1">
      <w:start w:val="1"/>
      <w:numFmt w:val="lowerRoman"/>
      <w:lvlText w:val="%3."/>
      <w:lvlJc w:val="right"/>
      <w:pPr>
        <w:ind w:left="2869" w:hanging="180"/>
      </w:pPr>
    </w:lvl>
    <w:lvl w:ilvl="3" w:tplc="3A72A808">
      <w:start w:val="1"/>
      <w:numFmt w:val="decimal"/>
      <w:lvlText w:val="%4."/>
      <w:lvlJc w:val="left"/>
      <w:pPr>
        <w:ind w:left="3589" w:hanging="360"/>
      </w:pPr>
    </w:lvl>
    <w:lvl w:ilvl="4" w:tplc="BA667DFA" w:tentative="1">
      <w:start w:val="1"/>
      <w:numFmt w:val="lowerLetter"/>
      <w:lvlText w:val="%5."/>
      <w:lvlJc w:val="left"/>
      <w:pPr>
        <w:ind w:left="4309" w:hanging="360"/>
      </w:pPr>
    </w:lvl>
    <w:lvl w:ilvl="5" w:tplc="5284F6EC" w:tentative="1">
      <w:start w:val="1"/>
      <w:numFmt w:val="lowerRoman"/>
      <w:lvlText w:val="%6."/>
      <w:lvlJc w:val="right"/>
      <w:pPr>
        <w:ind w:left="5029" w:hanging="180"/>
      </w:pPr>
    </w:lvl>
    <w:lvl w:ilvl="6" w:tplc="474813BC" w:tentative="1">
      <w:start w:val="1"/>
      <w:numFmt w:val="decimal"/>
      <w:lvlText w:val="%7."/>
      <w:lvlJc w:val="left"/>
      <w:pPr>
        <w:ind w:left="5749" w:hanging="360"/>
      </w:pPr>
    </w:lvl>
    <w:lvl w:ilvl="7" w:tplc="8E3ACA56" w:tentative="1">
      <w:start w:val="1"/>
      <w:numFmt w:val="lowerLetter"/>
      <w:lvlText w:val="%8."/>
      <w:lvlJc w:val="left"/>
      <w:pPr>
        <w:ind w:left="6469" w:hanging="360"/>
      </w:pPr>
    </w:lvl>
    <w:lvl w:ilvl="8" w:tplc="ED2072C2" w:tentative="1">
      <w:start w:val="1"/>
      <w:numFmt w:val="lowerRoman"/>
      <w:lvlText w:val="%9."/>
      <w:lvlJc w:val="right"/>
      <w:pPr>
        <w:ind w:left="7189" w:hanging="180"/>
      </w:pPr>
    </w:lvl>
  </w:abstractNum>
  <w:num w:numId="1">
    <w:abstractNumId w:val="1"/>
  </w:num>
  <w:num w:numId="2">
    <w:abstractNumId w:val="4"/>
  </w:num>
  <w:num w:numId="3">
    <w:abstractNumId w:val="6"/>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A4C"/>
    <w:rsid w:val="0000123B"/>
    <w:rsid w:val="00011248"/>
    <w:rsid w:val="000144B7"/>
    <w:rsid w:val="000239D5"/>
    <w:rsid w:val="00054E42"/>
    <w:rsid w:val="000579ED"/>
    <w:rsid w:val="00062E34"/>
    <w:rsid w:val="00070F39"/>
    <w:rsid w:val="000725ED"/>
    <w:rsid w:val="0007451D"/>
    <w:rsid w:val="00091E02"/>
    <w:rsid w:val="000935E7"/>
    <w:rsid w:val="0009797C"/>
    <w:rsid w:val="000B3427"/>
    <w:rsid w:val="000B681D"/>
    <w:rsid w:val="000C28AD"/>
    <w:rsid w:val="000D18BC"/>
    <w:rsid w:val="00127ADA"/>
    <w:rsid w:val="0013033F"/>
    <w:rsid w:val="00132FF8"/>
    <w:rsid w:val="00137270"/>
    <w:rsid w:val="00147129"/>
    <w:rsid w:val="00156776"/>
    <w:rsid w:val="001668A3"/>
    <w:rsid w:val="00170AFC"/>
    <w:rsid w:val="001A5AA4"/>
    <w:rsid w:val="001D1AA3"/>
    <w:rsid w:val="001E3660"/>
    <w:rsid w:val="001E6926"/>
    <w:rsid w:val="001F0152"/>
    <w:rsid w:val="00202A0E"/>
    <w:rsid w:val="002038A4"/>
    <w:rsid w:val="00207FF1"/>
    <w:rsid w:val="00210F00"/>
    <w:rsid w:val="002133D1"/>
    <w:rsid w:val="00223965"/>
    <w:rsid w:val="00224D7D"/>
    <w:rsid w:val="002471B4"/>
    <w:rsid w:val="00250D99"/>
    <w:rsid w:val="0027126C"/>
    <w:rsid w:val="00297BE3"/>
    <w:rsid w:val="002B11D9"/>
    <w:rsid w:val="002B7ADD"/>
    <w:rsid w:val="002C2368"/>
    <w:rsid w:val="002C55DB"/>
    <w:rsid w:val="002D5BBF"/>
    <w:rsid w:val="002D7B78"/>
    <w:rsid w:val="002E2421"/>
    <w:rsid w:val="002F4588"/>
    <w:rsid w:val="00311D9F"/>
    <w:rsid w:val="003360B9"/>
    <w:rsid w:val="003543C3"/>
    <w:rsid w:val="0035762C"/>
    <w:rsid w:val="00360DBA"/>
    <w:rsid w:val="00370F60"/>
    <w:rsid w:val="00381788"/>
    <w:rsid w:val="003A0998"/>
    <w:rsid w:val="003B5A11"/>
    <w:rsid w:val="003E6F1C"/>
    <w:rsid w:val="003F5A09"/>
    <w:rsid w:val="003F5EAB"/>
    <w:rsid w:val="00425650"/>
    <w:rsid w:val="004314C5"/>
    <w:rsid w:val="00431C2A"/>
    <w:rsid w:val="00462A97"/>
    <w:rsid w:val="004648DD"/>
    <w:rsid w:val="0047771D"/>
    <w:rsid w:val="004A0CBD"/>
    <w:rsid w:val="004A5B53"/>
    <w:rsid w:val="00516DAB"/>
    <w:rsid w:val="005219DD"/>
    <w:rsid w:val="00531AA1"/>
    <w:rsid w:val="0053205F"/>
    <w:rsid w:val="005537CF"/>
    <w:rsid w:val="0055657C"/>
    <w:rsid w:val="0056360A"/>
    <w:rsid w:val="00580347"/>
    <w:rsid w:val="0058341E"/>
    <w:rsid w:val="005947C5"/>
    <w:rsid w:val="005A2AFD"/>
    <w:rsid w:val="005C4798"/>
    <w:rsid w:val="005E0775"/>
    <w:rsid w:val="006052B3"/>
    <w:rsid w:val="006178AE"/>
    <w:rsid w:val="006178C0"/>
    <w:rsid w:val="006370FF"/>
    <w:rsid w:val="00640819"/>
    <w:rsid w:val="0064195C"/>
    <w:rsid w:val="00647823"/>
    <w:rsid w:val="006526B3"/>
    <w:rsid w:val="00657DC0"/>
    <w:rsid w:val="00661ADC"/>
    <w:rsid w:val="00664CE5"/>
    <w:rsid w:val="006710A2"/>
    <w:rsid w:val="006757B7"/>
    <w:rsid w:val="00681EB4"/>
    <w:rsid w:val="00687080"/>
    <w:rsid w:val="006A05FE"/>
    <w:rsid w:val="006B471B"/>
    <w:rsid w:val="006B645F"/>
    <w:rsid w:val="006B6C20"/>
    <w:rsid w:val="006D7214"/>
    <w:rsid w:val="00703E0C"/>
    <w:rsid w:val="00725DE4"/>
    <w:rsid w:val="00732B60"/>
    <w:rsid w:val="00736C62"/>
    <w:rsid w:val="007463FE"/>
    <w:rsid w:val="00753A13"/>
    <w:rsid w:val="0078430C"/>
    <w:rsid w:val="00786662"/>
    <w:rsid w:val="00795DB9"/>
    <w:rsid w:val="007A294E"/>
    <w:rsid w:val="007A74D9"/>
    <w:rsid w:val="007B47B6"/>
    <w:rsid w:val="007B726C"/>
    <w:rsid w:val="007C04A8"/>
    <w:rsid w:val="007C1CB9"/>
    <w:rsid w:val="007C350F"/>
    <w:rsid w:val="007C7B3D"/>
    <w:rsid w:val="007E0D82"/>
    <w:rsid w:val="007E35EA"/>
    <w:rsid w:val="007E39D2"/>
    <w:rsid w:val="008059D7"/>
    <w:rsid w:val="0083212C"/>
    <w:rsid w:val="00837618"/>
    <w:rsid w:val="00867605"/>
    <w:rsid w:val="00875C97"/>
    <w:rsid w:val="008824A4"/>
    <w:rsid w:val="00893E98"/>
    <w:rsid w:val="008A08C9"/>
    <w:rsid w:val="008B021A"/>
    <w:rsid w:val="008C042F"/>
    <w:rsid w:val="008C5709"/>
    <w:rsid w:val="008D14B9"/>
    <w:rsid w:val="008D2E1F"/>
    <w:rsid w:val="008D4517"/>
    <w:rsid w:val="008E1A1C"/>
    <w:rsid w:val="008E79BD"/>
    <w:rsid w:val="008F00EF"/>
    <w:rsid w:val="008F18E7"/>
    <w:rsid w:val="00907378"/>
    <w:rsid w:val="0091093B"/>
    <w:rsid w:val="00922B90"/>
    <w:rsid w:val="009266EB"/>
    <w:rsid w:val="00927D82"/>
    <w:rsid w:val="009375CA"/>
    <w:rsid w:val="009504CF"/>
    <w:rsid w:val="00967DCD"/>
    <w:rsid w:val="00995761"/>
    <w:rsid w:val="009A0353"/>
    <w:rsid w:val="009B1017"/>
    <w:rsid w:val="009B14C9"/>
    <w:rsid w:val="009B2A62"/>
    <w:rsid w:val="009C1555"/>
    <w:rsid w:val="009C422E"/>
    <w:rsid w:val="009D2E57"/>
    <w:rsid w:val="009D341D"/>
    <w:rsid w:val="00A20C14"/>
    <w:rsid w:val="00A238BF"/>
    <w:rsid w:val="00A24CC9"/>
    <w:rsid w:val="00A27893"/>
    <w:rsid w:val="00A54442"/>
    <w:rsid w:val="00A6160E"/>
    <w:rsid w:val="00A72E7F"/>
    <w:rsid w:val="00A81CBA"/>
    <w:rsid w:val="00A82F7C"/>
    <w:rsid w:val="00A85B80"/>
    <w:rsid w:val="00A90A93"/>
    <w:rsid w:val="00A95FD0"/>
    <w:rsid w:val="00A96F0C"/>
    <w:rsid w:val="00AA23B7"/>
    <w:rsid w:val="00AC6066"/>
    <w:rsid w:val="00AD5A1D"/>
    <w:rsid w:val="00B07A35"/>
    <w:rsid w:val="00B5401D"/>
    <w:rsid w:val="00B55C5A"/>
    <w:rsid w:val="00B637AE"/>
    <w:rsid w:val="00BC1BBA"/>
    <w:rsid w:val="00BF0223"/>
    <w:rsid w:val="00C21B34"/>
    <w:rsid w:val="00C3216E"/>
    <w:rsid w:val="00C32F24"/>
    <w:rsid w:val="00C35444"/>
    <w:rsid w:val="00C40769"/>
    <w:rsid w:val="00C44C2E"/>
    <w:rsid w:val="00C74B10"/>
    <w:rsid w:val="00C763AA"/>
    <w:rsid w:val="00C9140C"/>
    <w:rsid w:val="00C91C32"/>
    <w:rsid w:val="00CB3CA4"/>
    <w:rsid w:val="00CE01AE"/>
    <w:rsid w:val="00CE067B"/>
    <w:rsid w:val="00CE42E6"/>
    <w:rsid w:val="00CE661E"/>
    <w:rsid w:val="00CF1BA7"/>
    <w:rsid w:val="00CF3B72"/>
    <w:rsid w:val="00CF3F62"/>
    <w:rsid w:val="00D237A8"/>
    <w:rsid w:val="00D3431C"/>
    <w:rsid w:val="00D35294"/>
    <w:rsid w:val="00D41FAE"/>
    <w:rsid w:val="00D43223"/>
    <w:rsid w:val="00D620A4"/>
    <w:rsid w:val="00D63A09"/>
    <w:rsid w:val="00D74540"/>
    <w:rsid w:val="00D77268"/>
    <w:rsid w:val="00D86863"/>
    <w:rsid w:val="00D91853"/>
    <w:rsid w:val="00DA64AE"/>
    <w:rsid w:val="00DB0CF1"/>
    <w:rsid w:val="00DB29AE"/>
    <w:rsid w:val="00DB3156"/>
    <w:rsid w:val="00DC6CD7"/>
    <w:rsid w:val="00DD0F84"/>
    <w:rsid w:val="00DD4555"/>
    <w:rsid w:val="00DE1BD2"/>
    <w:rsid w:val="00DF138B"/>
    <w:rsid w:val="00E025CD"/>
    <w:rsid w:val="00E0685A"/>
    <w:rsid w:val="00E33F41"/>
    <w:rsid w:val="00E6419D"/>
    <w:rsid w:val="00E70839"/>
    <w:rsid w:val="00E906CF"/>
    <w:rsid w:val="00E9448C"/>
    <w:rsid w:val="00EA6379"/>
    <w:rsid w:val="00EB5A45"/>
    <w:rsid w:val="00EC26D2"/>
    <w:rsid w:val="00EC4D14"/>
    <w:rsid w:val="00ED1148"/>
    <w:rsid w:val="00EF36C5"/>
    <w:rsid w:val="00F04617"/>
    <w:rsid w:val="00F04EAA"/>
    <w:rsid w:val="00F079FB"/>
    <w:rsid w:val="00F21A4C"/>
    <w:rsid w:val="00F26BDB"/>
    <w:rsid w:val="00F31696"/>
    <w:rsid w:val="00F40D84"/>
    <w:rsid w:val="00F57317"/>
    <w:rsid w:val="00F679F7"/>
    <w:rsid w:val="00FA345C"/>
    <w:rsid w:val="00FA6B08"/>
    <w:rsid w:val="00FB0318"/>
    <w:rsid w:val="00FB08DE"/>
    <w:rsid w:val="00FB1E1A"/>
    <w:rsid w:val="00FC035B"/>
    <w:rsid w:val="00FD3D6B"/>
    <w:rsid w:val="00FD4E34"/>
    <w:rsid w:val="00FE4B19"/>
    <w:rsid w:val="00FF11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797F3"/>
  <w15:docId w15:val="{FE96DF04-90AE-4B33-BC52-0438F40F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A93"/>
    <w:rPr>
      <w:rFonts w:ascii="Calibri" w:eastAsia="Times New Roman" w:hAnsi="Calibri" w:cs="Times New Roman"/>
      <w:lang w:eastAsia="lv-LV"/>
    </w:rPr>
  </w:style>
  <w:style w:type="paragraph" w:styleId="Heading2">
    <w:name w:val="heading 2"/>
    <w:basedOn w:val="Normal"/>
    <w:next w:val="Normal"/>
    <w:link w:val="Heading2Char"/>
    <w:qFormat/>
    <w:rsid w:val="00A90A93"/>
    <w:pPr>
      <w:keepNext/>
      <w:spacing w:after="0" w:line="240" w:lineRule="auto"/>
      <w:jc w:val="both"/>
      <w:outlineLvl w:val="1"/>
    </w:pPr>
    <w:rPr>
      <w:rFonts w:ascii="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0A93"/>
    <w:rPr>
      <w:rFonts w:ascii="Times New Roman" w:eastAsia="Times New Roman" w:hAnsi="Times New Roman" w:cs="Times New Roman"/>
      <w:sz w:val="28"/>
      <w:szCs w:val="20"/>
    </w:rPr>
  </w:style>
  <w:style w:type="paragraph" w:styleId="BodyText2">
    <w:name w:val="Body Text 2"/>
    <w:basedOn w:val="Normal"/>
    <w:link w:val="BodyText2Char"/>
    <w:rsid w:val="00A90A93"/>
    <w:pPr>
      <w:spacing w:after="0" w:line="240" w:lineRule="auto"/>
      <w:jc w:val="both"/>
    </w:pPr>
    <w:rPr>
      <w:rFonts w:ascii="Times New Roman" w:hAnsi="Times New Roman"/>
      <w:sz w:val="28"/>
      <w:szCs w:val="20"/>
      <w:lang w:eastAsia="en-US"/>
    </w:rPr>
  </w:style>
  <w:style w:type="character" w:customStyle="1" w:styleId="BodyText2Char">
    <w:name w:val="Body Text 2 Char"/>
    <w:basedOn w:val="DefaultParagraphFont"/>
    <w:link w:val="BodyText2"/>
    <w:rsid w:val="00A90A93"/>
    <w:rPr>
      <w:rFonts w:ascii="Times New Roman" w:eastAsia="Times New Roman" w:hAnsi="Times New Roman" w:cs="Times New Roman"/>
      <w:sz w:val="28"/>
      <w:szCs w:val="20"/>
    </w:rPr>
  </w:style>
  <w:style w:type="paragraph" w:styleId="Title">
    <w:name w:val="Title"/>
    <w:basedOn w:val="Normal"/>
    <w:link w:val="TitleChar"/>
    <w:qFormat/>
    <w:rsid w:val="00A90A93"/>
    <w:pPr>
      <w:spacing w:after="0" w:line="240" w:lineRule="auto"/>
      <w:jc w:val="center"/>
    </w:pPr>
    <w:rPr>
      <w:rFonts w:ascii="Times New Roman" w:hAnsi="Times New Roman"/>
      <w:sz w:val="28"/>
      <w:szCs w:val="20"/>
      <w:lang w:eastAsia="en-US"/>
    </w:rPr>
  </w:style>
  <w:style w:type="character" w:customStyle="1" w:styleId="TitleChar">
    <w:name w:val="Title Char"/>
    <w:basedOn w:val="DefaultParagraphFont"/>
    <w:link w:val="Title"/>
    <w:rsid w:val="00A90A93"/>
    <w:rPr>
      <w:rFonts w:ascii="Times New Roman" w:eastAsia="Times New Roman" w:hAnsi="Times New Roman" w:cs="Times New Roman"/>
      <w:sz w:val="28"/>
      <w:szCs w:val="20"/>
    </w:rPr>
  </w:style>
  <w:style w:type="paragraph" w:styleId="BodyText">
    <w:name w:val="Body Text"/>
    <w:basedOn w:val="Normal"/>
    <w:link w:val="BodyTextChar"/>
    <w:uiPriority w:val="99"/>
    <w:semiHidden/>
    <w:unhideWhenUsed/>
    <w:rsid w:val="00A90A93"/>
    <w:pPr>
      <w:spacing w:after="120"/>
    </w:pPr>
  </w:style>
  <w:style w:type="character" w:customStyle="1" w:styleId="BodyTextChar">
    <w:name w:val="Body Text Char"/>
    <w:basedOn w:val="DefaultParagraphFont"/>
    <w:link w:val="BodyText"/>
    <w:uiPriority w:val="99"/>
    <w:semiHidden/>
    <w:rsid w:val="00A90A93"/>
    <w:rPr>
      <w:rFonts w:ascii="Calibri" w:eastAsia="Times New Roman" w:hAnsi="Calibri" w:cs="Times New Roman"/>
      <w:lang w:eastAsia="lv-LV"/>
    </w:rPr>
  </w:style>
  <w:style w:type="paragraph" w:styleId="Footer">
    <w:name w:val="footer"/>
    <w:basedOn w:val="Normal"/>
    <w:link w:val="FooterChar"/>
    <w:uiPriority w:val="99"/>
    <w:rsid w:val="00A90A93"/>
    <w:pPr>
      <w:tabs>
        <w:tab w:val="center" w:pos="4153"/>
        <w:tab w:val="right" w:pos="8306"/>
      </w:tabs>
      <w:spacing w:after="0" w:line="240" w:lineRule="auto"/>
    </w:pPr>
    <w:rPr>
      <w:rFonts w:ascii="Times New Roman" w:hAnsi="Times New Roman"/>
      <w:sz w:val="20"/>
      <w:szCs w:val="20"/>
      <w:lang w:eastAsia="en-US"/>
    </w:rPr>
  </w:style>
  <w:style w:type="character" w:customStyle="1" w:styleId="FooterChar">
    <w:name w:val="Footer Char"/>
    <w:basedOn w:val="DefaultParagraphFont"/>
    <w:link w:val="Footer"/>
    <w:uiPriority w:val="99"/>
    <w:rsid w:val="00A90A93"/>
    <w:rPr>
      <w:rFonts w:ascii="Times New Roman" w:eastAsia="Times New Roman" w:hAnsi="Times New Roman" w:cs="Times New Roman"/>
      <w:sz w:val="20"/>
      <w:szCs w:val="20"/>
    </w:rPr>
  </w:style>
  <w:style w:type="character" w:styleId="Strong">
    <w:name w:val="Strong"/>
    <w:uiPriority w:val="22"/>
    <w:qFormat/>
    <w:rsid w:val="00A90A93"/>
    <w:rPr>
      <w:b/>
      <w:bCs w:val="0"/>
    </w:rPr>
  </w:style>
  <w:style w:type="paragraph" w:styleId="Header">
    <w:name w:val="header"/>
    <w:basedOn w:val="Normal"/>
    <w:link w:val="HeaderChar"/>
    <w:unhideWhenUsed/>
    <w:rsid w:val="00A90A93"/>
    <w:pPr>
      <w:tabs>
        <w:tab w:val="center" w:pos="4153"/>
        <w:tab w:val="right" w:pos="8306"/>
      </w:tabs>
      <w:spacing w:after="0" w:line="240" w:lineRule="auto"/>
    </w:pPr>
  </w:style>
  <w:style w:type="character" w:customStyle="1" w:styleId="HeaderChar">
    <w:name w:val="Header Char"/>
    <w:basedOn w:val="DefaultParagraphFont"/>
    <w:link w:val="Header"/>
    <w:rsid w:val="00A90A93"/>
    <w:rPr>
      <w:rFonts w:ascii="Calibri" w:eastAsia="Times New Roman" w:hAnsi="Calibri" w:cs="Times New Roman"/>
      <w:lang w:eastAsia="lv-LV"/>
    </w:rPr>
  </w:style>
  <w:style w:type="paragraph" w:styleId="BalloonText">
    <w:name w:val="Balloon Text"/>
    <w:basedOn w:val="Normal"/>
    <w:link w:val="BalloonTextChar"/>
    <w:uiPriority w:val="99"/>
    <w:semiHidden/>
    <w:unhideWhenUsed/>
    <w:rsid w:val="00170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AFC"/>
    <w:rPr>
      <w:rFonts w:ascii="Tahoma" w:eastAsia="Times New Roman" w:hAnsi="Tahoma" w:cs="Tahoma"/>
      <w:sz w:val="16"/>
      <w:szCs w:val="16"/>
      <w:lang w:eastAsia="lv-LV"/>
    </w:rPr>
  </w:style>
  <w:style w:type="paragraph" w:styleId="ListParagraph">
    <w:name w:val="List Paragraph"/>
    <w:basedOn w:val="Normal"/>
    <w:uiPriority w:val="34"/>
    <w:qFormat/>
    <w:rsid w:val="00A72E7F"/>
    <w:pPr>
      <w:ind w:left="720"/>
      <w:contextualSpacing/>
    </w:pPr>
  </w:style>
  <w:style w:type="character" w:styleId="CommentReference">
    <w:name w:val="annotation reference"/>
    <w:basedOn w:val="DefaultParagraphFont"/>
    <w:uiPriority w:val="99"/>
    <w:semiHidden/>
    <w:unhideWhenUsed/>
    <w:rsid w:val="00681EB4"/>
    <w:rPr>
      <w:sz w:val="16"/>
      <w:szCs w:val="16"/>
    </w:rPr>
  </w:style>
  <w:style w:type="paragraph" w:styleId="CommentText">
    <w:name w:val="annotation text"/>
    <w:basedOn w:val="Normal"/>
    <w:link w:val="CommentTextChar"/>
    <w:uiPriority w:val="99"/>
    <w:semiHidden/>
    <w:unhideWhenUsed/>
    <w:rsid w:val="00681EB4"/>
    <w:pPr>
      <w:spacing w:line="240" w:lineRule="auto"/>
    </w:pPr>
    <w:rPr>
      <w:sz w:val="20"/>
      <w:szCs w:val="20"/>
    </w:rPr>
  </w:style>
  <w:style w:type="character" w:customStyle="1" w:styleId="CommentTextChar">
    <w:name w:val="Comment Text Char"/>
    <w:basedOn w:val="DefaultParagraphFont"/>
    <w:link w:val="CommentText"/>
    <w:uiPriority w:val="99"/>
    <w:semiHidden/>
    <w:rsid w:val="00681EB4"/>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81EB4"/>
    <w:rPr>
      <w:b/>
      <w:bCs/>
    </w:rPr>
  </w:style>
  <w:style w:type="character" w:customStyle="1" w:styleId="CommentSubjectChar">
    <w:name w:val="Comment Subject Char"/>
    <w:basedOn w:val="CommentTextChar"/>
    <w:link w:val="CommentSubject"/>
    <w:uiPriority w:val="99"/>
    <w:semiHidden/>
    <w:rsid w:val="00681EB4"/>
    <w:rPr>
      <w:rFonts w:ascii="Calibri" w:eastAsia="Times New Roman" w:hAnsi="Calibri" w:cs="Times New Roman"/>
      <w:b/>
      <w:bCs/>
      <w:sz w:val="20"/>
      <w:szCs w:val="20"/>
      <w:lang w:eastAsia="lv-LV"/>
    </w:rPr>
  </w:style>
  <w:style w:type="paragraph" w:customStyle="1" w:styleId="xmsobodytext">
    <w:name w:val="x_msobodytext"/>
    <w:basedOn w:val="Normal"/>
    <w:rsid w:val="00F31696"/>
    <w:pPr>
      <w:spacing w:before="100" w:beforeAutospacing="1" w:after="100" w:afterAutospacing="1" w:line="240" w:lineRule="auto"/>
    </w:pPr>
    <w:rPr>
      <w:rFonts w:ascii="Times New Roman" w:hAnsi="Times New Roman"/>
      <w:sz w:val="24"/>
      <w:szCs w:val="24"/>
      <w:lang w:val="en-GB" w:eastAsia="en-GB"/>
    </w:rPr>
  </w:style>
  <w:style w:type="character" w:customStyle="1" w:styleId="apple-converted-space">
    <w:name w:val="apple-converted-space"/>
    <w:basedOn w:val="DefaultParagraphFont"/>
    <w:rsid w:val="00011248"/>
  </w:style>
  <w:style w:type="character" w:styleId="FootnoteReference">
    <w:name w:val="footnote reference"/>
    <w:uiPriority w:val="99"/>
    <w:semiHidden/>
    <w:rsid w:val="00D63A09"/>
    <w:rPr>
      <w:rFonts w:ascii="Times New Roman" w:hAnsi="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B1C31-6E3A-4862-B92A-B5CC3E718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2143</Words>
  <Characters>1223</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sēdes protokollēmuma projekts par „Noteikumu projekts „Noteikumi par darbības programmas „Izaugsme un nodarbinātība” 9.3.2. specifiskā atbalsta mērķa „Uzlabot kvalitatīvu veselības aprūpes pakalpojumu pieejamību, jo īpaši sociālās, terit</vt:lpstr>
      <vt:lpstr>Ministru kabineta sēdes protokollēmuma projekts “Informatīvais ziņojums “Par Eiropas Savienības Tiesas spriedumu lietā C 151/14 Eiropas Komisija pret Latvijas Republiku””</vt:lpstr>
    </vt:vector>
  </TitlesOfParts>
  <Company>Tieslietu ministrija</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par „Noteikumu projekts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trešo kārtu""</dc:title>
  <dc:subject>MK sēdes protokollēmuma projekts</dc:subject>
  <dc:creator>atomsone</dc:creator>
  <dc:description>Agnese Tomsone
Investīciju un Eiropas Savienības fondu 
uzraudzības departamenta ES fondu ieviešanas nodaļas vadītāja
Tālr.:  67 876 181
Agnese.Tomsone@vm.gov.lv</dc:description>
  <cp:lastModifiedBy>Anna Putane</cp:lastModifiedBy>
  <cp:revision>36</cp:revision>
  <cp:lastPrinted>2018-01-23T09:50:00Z</cp:lastPrinted>
  <dcterms:created xsi:type="dcterms:W3CDTF">2017-09-07T07:31:00Z</dcterms:created>
  <dcterms:modified xsi:type="dcterms:W3CDTF">2018-01-23T09:50:00Z</dcterms:modified>
</cp:coreProperties>
</file>