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CAC6" w14:textId="5511E0C0" w:rsidR="00BB2150" w:rsidRPr="007452DB" w:rsidRDefault="00BB2150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„Par 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 xml:space="preserve">Dobeles </w:t>
      </w:r>
      <w:r w:rsidR="00C97ECB">
        <w:rPr>
          <w:rFonts w:ascii="Times New Roman" w:eastAsia="Times New Roman" w:hAnsi="Times New Roman" w:cs="Times New Roman"/>
          <w:b/>
          <w:sz w:val="28"/>
          <w:szCs w:val="28"/>
        </w:rPr>
        <w:t xml:space="preserve">novada 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>pašvaldīb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nekustam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2DB">
        <w:rPr>
          <w:rFonts w:ascii="Times New Roman" w:eastAsia="Times New Roman" w:hAnsi="Times New Roman" w:cs="Times New Roman"/>
          <w:b/>
          <w:sz w:val="28"/>
          <w:szCs w:val="28"/>
        </w:rPr>
        <w:t>pārņemšanu valsts īpašumā”</w:t>
      </w: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7452DB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14:paraId="1DB20C1D" w14:textId="77777777" w:rsidR="00BB2150" w:rsidRPr="007452DB" w:rsidRDefault="00BB2150" w:rsidP="00BB2150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85"/>
        <w:gridCol w:w="6069"/>
      </w:tblGrid>
      <w:tr w:rsidR="00BB2150" w:rsidRPr="00FA46FC" w14:paraId="2F019486" w14:textId="77777777" w:rsidTr="00E41F79">
        <w:trPr>
          <w:trHeight w:val="419"/>
        </w:trPr>
        <w:tc>
          <w:tcPr>
            <w:tcW w:w="5000" w:type="pct"/>
            <w:gridSpan w:val="3"/>
            <w:vAlign w:val="center"/>
          </w:tcPr>
          <w:p w14:paraId="52876384" w14:textId="77777777" w:rsidR="00BB2150" w:rsidRPr="00FA46FC" w:rsidRDefault="00BB2150" w:rsidP="0086580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FA46FC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FA46FC" w14:paraId="322BC566" w14:textId="77777777" w:rsidTr="00E41F79">
        <w:trPr>
          <w:trHeight w:val="415"/>
        </w:trPr>
        <w:tc>
          <w:tcPr>
            <w:tcW w:w="223" w:type="pct"/>
          </w:tcPr>
          <w:p w14:paraId="6AAB9CCA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1.</w:t>
            </w:r>
          </w:p>
        </w:tc>
        <w:tc>
          <w:tcPr>
            <w:tcW w:w="1539" w:type="pct"/>
          </w:tcPr>
          <w:p w14:paraId="54AACF7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Pamatojums</w:t>
            </w:r>
          </w:p>
        </w:tc>
        <w:tc>
          <w:tcPr>
            <w:tcW w:w="3238" w:type="pct"/>
          </w:tcPr>
          <w:p w14:paraId="37E6F402" w14:textId="7F23B153" w:rsidR="00BB2150" w:rsidRPr="00FA46FC" w:rsidRDefault="00BB2150" w:rsidP="00FA3365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Publiskas personas mantas atsavināšanas likuma 42.panta otrā daļa un 43.pants un Meža likuma 4.panta otrā daļa </w:t>
            </w:r>
          </w:p>
        </w:tc>
      </w:tr>
      <w:tr w:rsidR="00BB2150" w:rsidRPr="00FA46FC" w14:paraId="29FCC924" w14:textId="77777777" w:rsidTr="00E41F79">
        <w:trPr>
          <w:trHeight w:val="472"/>
        </w:trPr>
        <w:tc>
          <w:tcPr>
            <w:tcW w:w="223" w:type="pct"/>
          </w:tcPr>
          <w:p w14:paraId="54409745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2.</w:t>
            </w:r>
          </w:p>
        </w:tc>
        <w:tc>
          <w:tcPr>
            <w:tcW w:w="1539" w:type="pct"/>
          </w:tcPr>
          <w:p w14:paraId="4CF81B44" w14:textId="77777777" w:rsidR="00BB2150" w:rsidRPr="00FA46FC" w:rsidRDefault="00BB2150" w:rsidP="0086580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8" w:type="pct"/>
          </w:tcPr>
          <w:p w14:paraId="653ADA70" w14:textId="40BAB5B4" w:rsidR="000C17B7" w:rsidRPr="00593DF2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>Ministru kabineta rīkojuma projekts „</w:t>
            </w:r>
            <w:r w:rsidR="001560F3" w:rsidRPr="001560F3">
              <w:rPr>
                <w:bCs w:val="0"/>
                <w:sz w:val="28"/>
                <w:szCs w:val="28"/>
              </w:rPr>
              <w:t xml:space="preserve"> </w:t>
            </w:r>
            <w:r w:rsidR="001560F3" w:rsidRPr="001560F3">
              <w:rPr>
                <w:b w:val="0"/>
                <w:sz w:val="24"/>
                <w:szCs w:val="24"/>
              </w:rPr>
              <w:t xml:space="preserve">Par Dobeles </w:t>
            </w:r>
            <w:r w:rsidR="00C97ECB">
              <w:rPr>
                <w:b w:val="0"/>
                <w:sz w:val="24"/>
                <w:szCs w:val="24"/>
              </w:rPr>
              <w:t xml:space="preserve">novada </w:t>
            </w:r>
            <w:r w:rsidR="001560F3" w:rsidRPr="001560F3">
              <w:rPr>
                <w:b w:val="0"/>
                <w:sz w:val="24"/>
                <w:szCs w:val="24"/>
              </w:rPr>
              <w:t>pašvaldības nekustamā īpašuma pārņemšanu valsts īpašumā</w:t>
            </w:r>
            <w:r w:rsidRPr="00593DF2">
              <w:rPr>
                <w:b w:val="0"/>
                <w:sz w:val="24"/>
                <w:szCs w:val="24"/>
              </w:rPr>
              <w:t>” (turpmāk – rīkojuma projekts) sagatavots, ievērojot likuma „Par pašvaldībām” 21.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panta pirmās daļas 17.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punktu, Publiskas personas mantas atsavināšanas likuma 42.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 xml:space="preserve">panta otro daļu, kā arī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novada domes 201</w:t>
            </w:r>
            <w:r>
              <w:rPr>
                <w:b w:val="0"/>
                <w:sz w:val="24"/>
                <w:szCs w:val="24"/>
              </w:rPr>
              <w:t>7</w:t>
            </w:r>
            <w:r w:rsidRPr="00593DF2">
              <w:rPr>
                <w:b w:val="0"/>
                <w:sz w:val="24"/>
                <w:szCs w:val="24"/>
              </w:rPr>
              <w:t>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gada 2</w:t>
            </w:r>
            <w:r>
              <w:rPr>
                <w:b w:val="0"/>
                <w:sz w:val="24"/>
                <w:szCs w:val="24"/>
              </w:rPr>
              <w:t>4</w:t>
            </w:r>
            <w:r w:rsidRPr="00593DF2">
              <w:rPr>
                <w:b w:val="0"/>
                <w:sz w:val="24"/>
                <w:szCs w:val="24"/>
              </w:rPr>
              <w:t>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augusta</w:t>
            </w:r>
            <w:r w:rsidRPr="00593DF2">
              <w:rPr>
                <w:b w:val="0"/>
                <w:sz w:val="24"/>
                <w:szCs w:val="24"/>
              </w:rPr>
              <w:t xml:space="preserve"> lēmumu Nr.</w:t>
            </w:r>
            <w:r>
              <w:rPr>
                <w:b w:val="0"/>
                <w:sz w:val="24"/>
                <w:szCs w:val="24"/>
              </w:rPr>
              <w:t>202/10</w:t>
            </w:r>
            <w:r w:rsidRPr="00593DF2">
              <w:rPr>
                <w:b w:val="0"/>
                <w:sz w:val="24"/>
                <w:szCs w:val="24"/>
              </w:rPr>
              <w:t xml:space="preserve"> „Par </w:t>
            </w:r>
            <w:r>
              <w:rPr>
                <w:b w:val="0"/>
                <w:sz w:val="24"/>
                <w:szCs w:val="24"/>
              </w:rPr>
              <w:t>nekustamā īpašuma “Pie Pokaiņiem vecais Īles ceļš”, Naudītes</w:t>
            </w:r>
            <w:r w:rsidRPr="00593DF2">
              <w:rPr>
                <w:b w:val="0"/>
                <w:sz w:val="24"/>
                <w:szCs w:val="24"/>
              </w:rPr>
              <w:t xml:space="preserve"> pagastā,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novadā</w:t>
            </w:r>
            <w:r w:rsidR="005C18D7">
              <w:rPr>
                <w:b w:val="0"/>
                <w:sz w:val="24"/>
                <w:szCs w:val="24"/>
              </w:rPr>
              <w:t>,</w:t>
            </w:r>
            <w:r w:rsidRPr="00593DF2">
              <w:rPr>
                <w:b w:val="0"/>
                <w:sz w:val="24"/>
                <w:szCs w:val="24"/>
              </w:rPr>
              <w:t xml:space="preserve"> nodošanu valst</w:t>
            </w:r>
            <w:r>
              <w:rPr>
                <w:b w:val="0"/>
                <w:sz w:val="24"/>
                <w:szCs w:val="24"/>
              </w:rPr>
              <w:t>ij</w:t>
            </w:r>
            <w:r w:rsidR="00FD774B">
              <w:rPr>
                <w:b w:val="0"/>
                <w:sz w:val="24"/>
                <w:szCs w:val="24"/>
              </w:rPr>
              <w:t>”</w:t>
            </w:r>
            <w:r w:rsidR="000424B3">
              <w:rPr>
                <w:b w:val="0"/>
                <w:sz w:val="24"/>
                <w:szCs w:val="24"/>
              </w:rPr>
              <w:t>.</w:t>
            </w:r>
          </w:p>
          <w:p w14:paraId="1DDAF99E" w14:textId="77777777" w:rsidR="000C17B7" w:rsidRPr="00593DF2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14:paraId="436CD5C0" w14:textId="75CABC74" w:rsidR="000C17B7" w:rsidRPr="00737EAC" w:rsidRDefault="000C17B7" w:rsidP="000C17B7">
            <w:pPr>
              <w:pStyle w:val="Paraststmeklis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EAC">
              <w:rPr>
                <w:rFonts w:ascii="Times New Roman" w:hAnsi="Times New Roman"/>
                <w:bCs/>
                <w:sz w:val="24"/>
                <w:szCs w:val="24"/>
              </w:rPr>
              <w:t xml:space="preserve">Ar rīkojuma projektu paredzēts bez atlīdzības pārņemt  </w:t>
            </w:r>
            <w:r w:rsidR="006675D2" w:rsidRPr="00737EAC">
              <w:rPr>
                <w:rFonts w:ascii="Times New Roman" w:hAnsi="Times New Roman"/>
                <w:bCs/>
                <w:sz w:val="24"/>
                <w:szCs w:val="24"/>
              </w:rPr>
              <w:t>no Dobeles novada pašvaldības valsts īpašumā n</w:t>
            </w:r>
            <w:r w:rsidRPr="00737EAC">
              <w:rPr>
                <w:rFonts w:ascii="Times New Roman" w:hAnsi="Times New Roman"/>
                <w:bCs/>
                <w:sz w:val="24"/>
                <w:szCs w:val="24"/>
              </w:rPr>
              <w:t>ekustamo īpašumu "Pie Pokaiņiem vecais Īles ceļš" (nekustamā īpašuma kadastra Nr. 4680 001 0140) – zemes vienību (zemes vienības kadastra apzīmējums 4680 001 0140) 1,19 ha platībā un uz tās esošo infrastruktūras objektu (inženierbūvi) ceļu (būves kadastra apzīmējums 4680 001 0140 001) – Naudītes pagastā, Dobeles novadā.</w:t>
            </w:r>
          </w:p>
          <w:p w14:paraId="4150EE9B" w14:textId="0A844A2E" w:rsidR="000C17B7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bCs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 xml:space="preserve">Minētais nekustamais īpašums ierakstīts zemesgrāmatā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rajona tiesas </w:t>
            </w:r>
            <w:r w:rsidR="00C97ECB">
              <w:rPr>
                <w:b w:val="0"/>
                <w:sz w:val="24"/>
                <w:szCs w:val="24"/>
              </w:rPr>
              <w:t>Z</w:t>
            </w:r>
            <w:r w:rsidRPr="00593DF2">
              <w:rPr>
                <w:b w:val="0"/>
                <w:sz w:val="24"/>
                <w:szCs w:val="24"/>
              </w:rPr>
              <w:t xml:space="preserve">emesgrāmatu nodaļas </w:t>
            </w:r>
            <w:r>
              <w:rPr>
                <w:b w:val="0"/>
                <w:sz w:val="24"/>
                <w:szCs w:val="24"/>
              </w:rPr>
              <w:t>Naudītes</w:t>
            </w:r>
            <w:r w:rsidRPr="00593DF2">
              <w:rPr>
                <w:b w:val="0"/>
                <w:sz w:val="24"/>
                <w:szCs w:val="24"/>
              </w:rPr>
              <w:t xml:space="preserve"> pagasta zemesgrāmatas nodalījumā Nr. 10000056</w:t>
            </w:r>
            <w:r>
              <w:rPr>
                <w:b w:val="0"/>
                <w:sz w:val="24"/>
                <w:szCs w:val="24"/>
              </w:rPr>
              <w:t>8325</w:t>
            </w:r>
            <w:r w:rsidRPr="00593DF2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 xml:space="preserve">uz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novada pašvaldības vārda.</w:t>
            </w:r>
            <w:r w:rsidRPr="00593DF2">
              <w:rPr>
                <w:b w:val="0"/>
                <w:bCs w:val="0"/>
                <w:sz w:val="24"/>
                <w:szCs w:val="24"/>
              </w:rPr>
              <w:t xml:space="preserve"> Lietu tiesības, kas apgrūtina nekustamo īpašumu, norādītas III daļas 1. iedaļā.</w:t>
            </w:r>
          </w:p>
          <w:p w14:paraId="58DE9190" w14:textId="44BC2446" w:rsidR="006675D2" w:rsidRPr="00FA46FC" w:rsidRDefault="006675D2" w:rsidP="006675D2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Saskaņā ar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pašvaldības izziņu par pamatlīdzekļu uzskaiti rīkojuma projektā minētā zemes vienība (kadastra apzīmējums </w:t>
            </w:r>
            <w:r w:rsidRPr="000C17B7">
              <w:rPr>
                <w:b w:val="0"/>
                <w:sz w:val="24"/>
                <w:szCs w:val="28"/>
              </w:rPr>
              <w:t>4680 001 0140</w:t>
            </w:r>
            <w:r w:rsidRPr="00FA46FC">
              <w:rPr>
                <w:b w:val="0"/>
                <w:sz w:val="24"/>
                <w:szCs w:val="28"/>
              </w:rPr>
              <w:t xml:space="preserve">) un               infrastruktūras objekts (inženierbūve) ceļš (kadastra apzīmējumu </w:t>
            </w:r>
            <w:r w:rsidRPr="000C17B7">
              <w:rPr>
                <w:b w:val="0"/>
                <w:sz w:val="24"/>
                <w:szCs w:val="28"/>
              </w:rPr>
              <w:t>4680 001 0140 001</w:t>
            </w:r>
            <w:r w:rsidRPr="00FA46FC">
              <w:rPr>
                <w:b w:val="0"/>
                <w:sz w:val="24"/>
                <w:szCs w:val="28"/>
              </w:rPr>
              <w:t>) atrodas</w:t>
            </w:r>
            <w:r w:rsidRPr="00FA46FC">
              <w:rPr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pašvaldības bilancē.</w:t>
            </w:r>
          </w:p>
          <w:p w14:paraId="6D8338AC" w14:textId="08AFDA2F" w:rsidR="006675D2" w:rsidRPr="00FA46FC" w:rsidRDefault="006675D2" w:rsidP="006675D2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>Pašvaldības ceļš „</w:t>
            </w:r>
            <w:r>
              <w:rPr>
                <w:b w:val="0"/>
                <w:sz w:val="24"/>
                <w:szCs w:val="28"/>
              </w:rPr>
              <w:t>Pie Pokaiņiem vecais Īles ceļš</w:t>
            </w:r>
            <w:r w:rsidRPr="00FA46FC">
              <w:rPr>
                <w:b w:val="0"/>
                <w:sz w:val="24"/>
                <w:szCs w:val="28"/>
              </w:rPr>
              <w:t>” funkcionāli tiks izmantots kā meža infrastruktūras objekts akciju sabiedrības „Latvijas valsts meži” (turpmāk – LVM) mežsaimnieciskajos darbos iesaistītā transporta pārvietošanās nodrošināšanai, tāpēc ceļš ir atjaunojams ar piemērotu ceļa noturību un kvalitāti</w:t>
            </w:r>
            <w:r w:rsidRPr="00FA46FC">
              <w:rPr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un uzturams atbilstošā stāvoklī, bet  pašvaldība finansējuma trūkuma dēļ to nespēj </w:t>
            </w:r>
            <w:r w:rsidR="007B0B67">
              <w:rPr>
                <w:b w:val="0"/>
                <w:sz w:val="24"/>
                <w:szCs w:val="28"/>
              </w:rPr>
              <w:t>izdarīt</w:t>
            </w:r>
            <w:r w:rsidRPr="00FA46FC">
              <w:rPr>
                <w:b w:val="0"/>
                <w:sz w:val="24"/>
                <w:szCs w:val="28"/>
              </w:rPr>
              <w:t>.</w:t>
            </w:r>
          </w:p>
          <w:p w14:paraId="1117AB67" w14:textId="340311F2" w:rsidR="00BB2150" w:rsidRPr="00E41F79" w:rsidRDefault="006675D2" w:rsidP="00417661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Pašvaldības ceļš </w:t>
            </w:r>
            <w:r>
              <w:rPr>
                <w:b w:val="0"/>
                <w:sz w:val="24"/>
                <w:szCs w:val="28"/>
              </w:rPr>
              <w:t>1066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m garumā ļauj piekļūt valsts meža masīviem. </w:t>
            </w:r>
            <w:r w:rsidR="00DB60A6">
              <w:rPr>
                <w:b w:val="0"/>
                <w:sz w:val="24"/>
                <w:szCs w:val="28"/>
              </w:rPr>
              <w:t>R</w:t>
            </w:r>
            <w:r w:rsidRPr="00FA46FC">
              <w:rPr>
                <w:b w:val="0"/>
                <w:sz w:val="24"/>
                <w:szCs w:val="28"/>
              </w:rPr>
              <w:t xml:space="preserve">īkojuma projektam ir pievienoti nekustamo īpašumu īpašuma tiesības apliecinošie dokumenti un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domes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2017.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gada 24.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augusta lēmum</w:t>
            </w:r>
            <w:r>
              <w:rPr>
                <w:b w:val="0"/>
                <w:sz w:val="24"/>
                <w:szCs w:val="28"/>
              </w:rPr>
              <w:t>s</w:t>
            </w:r>
            <w:r w:rsidRPr="000C17B7">
              <w:rPr>
                <w:b w:val="0"/>
                <w:sz w:val="24"/>
                <w:szCs w:val="28"/>
              </w:rPr>
              <w:t xml:space="preserve"> Nr.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202/10 „Par nekustamā īpašuma “Pie Pokaiņiem vecais Īles ceļš”, Naudītes pagastā, Dobeles novadā</w:t>
            </w:r>
            <w:r w:rsidR="005C18D7">
              <w:rPr>
                <w:b w:val="0"/>
                <w:sz w:val="24"/>
                <w:szCs w:val="28"/>
              </w:rPr>
              <w:t>,</w:t>
            </w:r>
            <w:r w:rsidRPr="000C17B7">
              <w:rPr>
                <w:b w:val="0"/>
                <w:sz w:val="24"/>
                <w:szCs w:val="28"/>
              </w:rPr>
              <w:t xml:space="preserve"> nodošanu valstij”</w:t>
            </w:r>
            <w:r w:rsidRPr="00FA46FC">
              <w:rPr>
                <w:b w:val="0"/>
                <w:sz w:val="24"/>
                <w:szCs w:val="28"/>
              </w:rPr>
              <w:t xml:space="preserve">, kas apliecina, ka </w:t>
            </w:r>
            <w:r w:rsidRPr="00FA46FC">
              <w:rPr>
                <w:b w:val="0"/>
                <w:sz w:val="24"/>
                <w:szCs w:val="28"/>
              </w:rPr>
              <w:lastRenderedPageBreak/>
              <w:t xml:space="preserve">rīkojuma projektā minētais nekustamais īpašums nav nepieciešams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pašvaldībai. </w:t>
            </w:r>
            <w:r w:rsidR="00C97ECB" w:rsidRPr="00226370">
              <w:rPr>
                <w:rFonts w:eastAsia="Calibri"/>
                <w:b w:val="0"/>
                <w:sz w:val="24"/>
                <w:szCs w:val="28"/>
                <w:lang w:eastAsia="en-US" w:bidi="en-US"/>
              </w:rPr>
              <w:t>Dobeles novada pašvaldība rīkojuma projektā minēto nekustamo īpašumu nodod valstij valsts pārvaldes funkcijas veikšanai</w:t>
            </w:r>
            <w:r w:rsidR="006C683C" w:rsidRPr="00226370">
              <w:rPr>
                <w:rFonts w:eastAsia="Calibri"/>
                <w:b w:val="0"/>
                <w:sz w:val="24"/>
                <w:szCs w:val="28"/>
                <w:lang w:eastAsia="en-US" w:bidi="en-US"/>
              </w:rPr>
              <w:t xml:space="preserve">, lai nodrošinātu </w:t>
            </w:r>
            <w:r w:rsidR="00BB2150" w:rsidRPr="00226370">
              <w:rPr>
                <w:b w:val="0"/>
                <w:sz w:val="24"/>
                <w:szCs w:val="28"/>
              </w:rPr>
              <w:t>Meža likumā</w:t>
            </w:r>
            <w:r w:rsidR="00BB2150" w:rsidRPr="00E41F79">
              <w:rPr>
                <w:b w:val="0"/>
                <w:sz w:val="24"/>
                <w:szCs w:val="28"/>
              </w:rPr>
              <w:t xml:space="preserve"> noteiktās valstij piekrītošās un piederošās meža zemes apsaimniekošan</w:t>
            </w:r>
            <w:r w:rsidR="006C683C">
              <w:rPr>
                <w:b w:val="0"/>
                <w:sz w:val="24"/>
                <w:szCs w:val="28"/>
              </w:rPr>
              <w:t>u</w:t>
            </w:r>
            <w:r w:rsidR="00BB2150" w:rsidRPr="00E41F79">
              <w:rPr>
                <w:b w:val="0"/>
                <w:sz w:val="24"/>
                <w:szCs w:val="28"/>
              </w:rPr>
              <w:t xml:space="preserve"> un aizsardzīb</w:t>
            </w:r>
            <w:r w:rsidR="006C683C">
              <w:rPr>
                <w:b w:val="0"/>
                <w:sz w:val="24"/>
                <w:szCs w:val="28"/>
              </w:rPr>
              <w:t>u</w:t>
            </w:r>
            <w:r w:rsidR="00BB2150" w:rsidRPr="00E41F79">
              <w:rPr>
                <w:b w:val="0"/>
                <w:sz w:val="24"/>
                <w:szCs w:val="28"/>
              </w:rPr>
              <w:t>. Saskaņā ar Meža likuma 4.</w:t>
            </w:r>
            <w:r w:rsidR="007C7385">
              <w:rPr>
                <w:b w:val="0"/>
                <w:sz w:val="24"/>
                <w:szCs w:val="28"/>
              </w:rPr>
              <w:t xml:space="preserve"> </w:t>
            </w:r>
            <w:r w:rsidR="00BB2150" w:rsidRPr="00E41F79">
              <w:rPr>
                <w:b w:val="0"/>
                <w:sz w:val="24"/>
                <w:szCs w:val="28"/>
              </w:rPr>
              <w:t xml:space="preserve">panta otrās daļas noteikumiem valstij piekrītošās un valsts īpašumā esošās uz valsts vārda Zemkopības ministrijas personā zemesgrāmatā ierakstītās meža zemes apsaimniekošanu un aizsardzību </w:t>
            </w:r>
            <w:r w:rsidR="000B6A87" w:rsidRPr="00E41F79">
              <w:rPr>
                <w:b w:val="0"/>
                <w:sz w:val="24"/>
                <w:szCs w:val="28"/>
              </w:rPr>
              <w:t>nodrošinās</w:t>
            </w:r>
            <w:r w:rsidR="00BB2150" w:rsidRPr="00E41F79">
              <w:rPr>
                <w:b w:val="0"/>
                <w:sz w:val="24"/>
                <w:szCs w:val="28"/>
              </w:rPr>
              <w:t xml:space="preserve"> LVM, kas nodibināta valsts meža īpašuma pārvaldīšanai un apsaimniekošanai.</w:t>
            </w:r>
          </w:p>
          <w:p w14:paraId="1EEDF5D6" w14:textId="7984664C" w:rsidR="006675D2" w:rsidRPr="00FA46FC" w:rsidRDefault="00BB2150" w:rsidP="00417661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E41F79">
              <w:rPr>
                <w:b w:val="0"/>
                <w:sz w:val="24"/>
                <w:szCs w:val="28"/>
              </w:rPr>
              <w:t xml:space="preserve">Ievērojot minēto, </w:t>
            </w:r>
            <w:r w:rsidR="00166294">
              <w:rPr>
                <w:b w:val="0"/>
                <w:sz w:val="24"/>
                <w:szCs w:val="28"/>
              </w:rPr>
              <w:t xml:space="preserve">rīkojuma projektā </w:t>
            </w:r>
            <w:r w:rsidR="001560F3">
              <w:rPr>
                <w:b w:val="0"/>
                <w:sz w:val="24"/>
                <w:szCs w:val="28"/>
              </w:rPr>
              <w:t xml:space="preserve">minētā </w:t>
            </w:r>
            <w:r w:rsidR="001560F3" w:rsidRPr="00E41F79">
              <w:rPr>
                <w:b w:val="0"/>
                <w:sz w:val="24"/>
                <w:szCs w:val="28"/>
              </w:rPr>
              <w:t>nekustam</w:t>
            </w:r>
            <w:r w:rsidR="001560F3">
              <w:rPr>
                <w:b w:val="0"/>
                <w:sz w:val="24"/>
                <w:szCs w:val="28"/>
              </w:rPr>
              <w:t>ā</w:t>
            </w:r>
            <w:r w:rsidR="001560F3" w:rsidRPr="00E41F79">
              <w:rPr>
                <w:b w:val="0"/>
                <w:sz w:val="24"/>
                <w:szCs w:val="28"/>
              </w:rPr>
              <w:t xml:space="preserve"> īpašum</w:t>
            </w:r>
            <w:r w:rsidR="001560F3">
              <w:rPr>
                <w:b w:val="0"/>
                <w:sz w:val="24"/>
                <w:szCs w:val="28"/>
              </w:rPr>
              <w:t>a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 xml:space="preserve">pārņemšana valsts funkciju veikšanai no </w:t>
            </w:r>
            <w:r w:rsidR="001560F3" w:rsidRPr="00E41F79">
              <w:rPr>
                <w:b w:val="0"/>
                <w:sz w:val="24"/>
                <w:szCs w:val="28"/>
              </w:rPr>
              <w:t>pašvaldīb</w:t>
            </w:r>
            <w:r w:rsidR="001560F3">
              <w:rPr>
                <w:b w:val="0"/>
                <w:sz w:val="24"/>
                <w:szCs w:val="28"/>
              </w:rPr>
              <w:t>as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 xml:space="preserve">ir lietderīga, un </w:t>
            </w:r>
            <w:r w:rsidR="001560F3" w:rsidRPr="00E41F79">
              <w:rPr>
                <w:b w:val="0"/>
                <w:sz w:val="24"/>
                <w:szCs w:val="28"/>
              </w:rPr>
              <w:t>t</w:t>
            </w:r>
            <w:r w:rsidR="001560F3">
              <w:rPr>
                <w:b w:val="0"/>
                <w:sz w:val="24"/>
                <w:szCs w:val="28"/>
              </w:rPr>
              <w:t>as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>normatīvajos aktos noteiktajā kārtībā ierakstām</w:t>
            </w:r>
            <w:r w:rsidR="001560F3">
              <w:rPr>
                <w:b w:val="0"/>
                <w:sz w:val="24"/>
                <w:szCs w:val="28"/>
              </w:rPr>
              <w:t>s</w:t>
            </w:r>
            <w:r w:rsidRPr="00E41F79">
              <w:rPr>
                <w:b w:val="0"/>
                <w:sz w:val="24"/>
                <w:szCs w:val="28"/>
              </w:rPr>
              <w:t xml:space="preserve"> zemesgrāmatā uz valsts vārda Zemkopības ministrijas personā.</w:t>
            </w:r>
          </w:p>
        </w:tc>
      </w:tr>
      <w:tr w:rsidR="00BB2150" w:rsidRPr="00FA46FC" w14:paraId="40F379CF" w14:textId="77777777" w:rsidTr="00E41F79">
        <w:trPr>
          <w:trHeight w:val="476"/>
        </w:trPr>
        <w:tc>
          <w:tcPr>
            <w:tcW w:w="223" w:type="pct"/>
          </w:tcPr>
          <w:p w14:paraId="61BD3EF8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lastRenderedPageBreak/>
              <w:t>3.</w:t>
            </w:r>
          </w:p>
        </w:tc>
        <w:tc>
          <w:tcPr>
            <w:tcW w:w="1539" w:type="pct"/>
          </w:tcPr>
          <w:p w14:paraId="3425A894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Projekta izstrādē iesaistītās institūcijas</w:t>
            </w:r>
          </w:p>
        </w:tc>
        <w:tc>
          <w:tcPr>
            <w:tcW w:w="3238" w:type="pct"/>
          </w:tcPr>
          <w:p w14:paraId="23C1129B" w14:textId="507852DD" w:rsidR="00BB2150" w:rsidRPr="00FA46FC" w:rsidRDefault="00BB2150" w:rsidP="001560F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B6A87" w:rsidRPr="00FA46FC">
              <w:rPr>
                <w:rFonts w:ascii="Times New Roman" w:hAnsi="Times New Roman" w:cs="Times New Roman"/>
                <w:sz w:val="24"/>
                <w:szCs w:val="28"/>
              </w:rPr>
              <w:t>LVM</w:t>
            </w:r>
            <w:r w:rsidR="00FD774B">
              <w:rPr>
                <w:rFonts w:ascii="Times New Roman" w:hAnsi="Times New Roman" w:cs="Times New Roman"/>
                <w:sz w:val="24"/>
                <w:szCs w:val="28"/>
              </w:rPr>
              <w:t xml:space="preserve"> un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17B7">
              <w:rPr>
                <w:rFonts w:ascii="Times New Roman" w:hAnsi="Times New Roman" w:cs="Times New Roman"/>
                <w:sz w:val="24"/>
                <w:szCs w:val="28"/>
              </w:rPr>
              <w:t>Dobeles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novada pašvaldība</w:t>
            </w:r>
            <w:r w:rsidR="00001E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B2150" w:rsidRPr="00FA46FC" w14:paraId="04E1AFC4" w14:textId="77777777" w:rsidTr="00E41F79">
        <w:tc>
          <w:tcPr>
            <w:tcW w:w="223" w:type="pct"/>
          </w:tcPr>
          <w:p w14:paraId="5794C833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4.</w:t>
            </w:r>
          </w:p>
        </w:tc>
        <w:tc>
          <w:tcPr>
            <w:tcW w:w="1539" w:type="pct"/>
          </w:tcPr>
          <w:p w14:paraId="01D129B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Cita informācija</w:t>
            </w:r>
          </w:p>
        </w:tc>
        <w:tc>
          <w:tcPr>
            <w:tcW w:w="3238" w:type="pct"/>
          </w:tcPr>
          <w:p w14:paraId="503B1000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Nav.</w:t>
            </w:r>
          </w:p>
        </w:tc>
      </w:tr>
    </w:tbl>
    <w:p w14:paraId="61209B90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1134"/>
        <w:gridCol w:w="454"/>
        <w:gridCol w:w="963"/>
        <w:gridCol w:w="313"/>
        <w:gridCol w:w="141"/>
        <w:gridCol w:w="993"/>
        <w:gridCol w:w="2097"/>
      </w:tblGrid>
      <w:tr w:rsidR="004A04AB" w14:paraId="366C1CA0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141" w14:textId="77777777" w:rsidR="004A04AB" w:rsidRPr="004A04AB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A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sabiedrību, tautsaimniecības attīstību un administratīvo slogu</w:t>
            </w:r>
          </w:p>
        </w:tc>
      </w:tr>
      <w:tr w:rsidR="004A04AB" w14:paraId="5E97D6B8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0F0" w14:textId="77777777" w:rsidR="004A04AB" w:rsidRPr="00860F95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B2150" w:rsidRPr="00FA46FC" w14:paraId="047D25EF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1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B2150" w:rsidRPr="00FA46FC" w14:paraId="72558BD1" w14:textId="77777777" w:rsidTr="00070D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2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C1DA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2017.gads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D07" w14:textId="1EE2CE7B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gadi (</w:t>
            </w:r>
            <w:r w:rsidR="006C683C" w:rsidRPr="00226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150" w:rsidRPr="00FA46FC" w14:paraId="630AB274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CEC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4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A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62F5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D3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  <w:tr w:rsidR="00BB2150" w:rsidRPr="00FA46FC" w14:paraId="6585E2BC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FA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37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E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9D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D74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</w:tr>
      <w:tr w:rsidR="00BB2150" w:rsidRPr="00FA46FC" w14:paraId="26919D8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09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3E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F4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0E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57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8E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150" w:rsidRPr="00FA46FC" w14:paraId="36805DB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A24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1.Budžeta ieņēmumi: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E2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5B9B5BAD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2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3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C2CDB3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46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D9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CAE3096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B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2EDB13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7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6CD81D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6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valsts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C8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Nav attiecināms.</w:t>
            </w:r>
          </w:p>
        </w:tc>
      </w:tr>
      <w:tr w:rsidR="00BB2150" w:rsidRPr="00FA46FC" w14:paraId="1476B85F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5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AC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8D099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8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63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ECAAEF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2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E5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2BCB3E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06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EE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68C45B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98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3B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065DD402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A1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3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BEF9427" w14:textId="77777777" w:rsidTr="00070D7D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2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14:paraId="4FEE5A3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14:paraId="0606CCC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3B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33F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FF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8C0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6D5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424ADEC" w14:textId="77777777" w:rsidTr="00070D7D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70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63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E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3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B4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C4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0BA3E59" w14:textId="77777777" w:rsidTr="00070D7D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4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5D6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67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6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6C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8C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E731E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98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AB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DA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4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2F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E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9ECBE1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46E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39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E5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AE4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2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B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F9072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E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759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0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2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19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BB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AB1347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7B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D0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2F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9B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0F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0C69F38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8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14:paraId="154D9F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14:paraId="5DE05D4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14:paraId="03678E7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 anotācijas pielikumā):</w:t>
            </w:r>
          </w:p>
          <w:p w14:paraId="36D22A8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9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73262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1D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4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1254FDD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F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B86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5ACDC6D5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35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1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nekustamā īpašuma pārreģistrāciju zemesgrāmatā uz valsts vārda Zemkopības ministrijas personā segs LVM.</w:t>
            </w:r>
          </w:p>
        </w:tc>
      </w:tr>
      <w:tr w:rsidR="00560BEB" w:rsidRPr="00FA46FC" w14:paraId="1EFBAE6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1E8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3AC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80BBE" w14:textId="77777777" w:rsidR="005235F8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0BEB" w:rsidRPr="00560BEB" w14:paraId="01F28DEF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6FC" w14:textId="77777777" w:rsidR="00560BEB" w:rsidRPr="00860F95" w:rsidRDefault="00560BEB" w:rsidP="00860F95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860F95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60BEB" w:rsidRPr="00560BEB" w14:paraId="791CA433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B04" w14:textId="2309DB27" w:rsidR="00560BEB" w:rsidRPr="00560BEB" w:rsidRDefault="007D0F22" w:rsidP="007D0F22">
            <w:pPr>
              <w:pStyle w:val="Bezatstarpm"/>
              <w:tabs>
                <w:tab w:val="left" w:pos="13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60BEB" w:rsidRPr="00560BEB" w14:paraId="19691CEE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103" w14:textId="77777777" w:rsidR="00560BEB" w:rsidRPr="00860F95" w:rsidRDefault="00560BEB" w:rsidP="00897603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95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70878BF5" w14:textId="77777777" w:rsidR="00560BEB" w:rsidRDefault="00560BEB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5"/>
      </w:tblGrid>
      <w:tr w:rsidR="005235F8" w:rsidRPr="005235F8" w14:paraId="3675C2A2" w14:textId="77777777" w:rsidTr="00070D7D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3356E" w14:textId="77777777" w:rsidR="005235F8" w:rsidRPr="00860F95" w:rsidRDefault="005235F8" w:rsidP="00B465DE">
            <w:pPr>
              <w:pStyle w:val="Bezatstarpm"/>
              <w:ind w:left="1455" w:right="2997" w:hanging="14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Tiesību akta projekta atbilstība Latvijas Republikas starptautiskajām saistībām</w:t>
            </w:r>
          </w:p>
        </w:tc>
      </w:tr>
      <w:tr w:rsidR="005235F8" w:rsidRPr="005235F8" w14:paraId="6B5846DE" w14:textId="77777777" w:rsidTr="00070D7D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89C7D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34A39C39" w14:textId="77777777" w:rsidR="005235F8" w:rsidRPr="00860F95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5235F8" w:rsidRPr="005235F8" w14:paraId="20FEE0EE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D0E01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VI. Sabiedrības līdzdalība un komunikācijas aktivitātes</w:t>
            </w:r>
          </w:p>
        </w:tc>
      </w:tr>
      <w:tr w:rsidR="005235F8" w:rsidRPr="005235F8" w14:paraId="60BD4770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7D683" w14:textId="77777777" w:rsidR="005235F8" w:rsidRPr="00860F95" w:rsidRDefault="005235F8" w:rsidP="005235F8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86A8A99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7A707B" w:rsidRPr="00430F0E" w14:paraId="51B2B472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3F38A" w14:textId="77777777" w:rsidR="007A707B" w:rsidRPr="00430F0E" w:rsidRDefault="007A707B" w:rsidP="007A707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Tiesību akta projekta izpildes nodrošināšana un tās ietekme uz institūcijām</w:t>
            </w:r>
          </w:p>
        </w:tc>
      </w:tr>
      <w:tr w:rsidR="007A707B" w:rsidRPr="00430F0E" w14:paraId="496F7615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C165E9" w14:textId="77777777" w:rsidR="007A707B" w:rsidRPr="00430F0E" w:rsidRDefault="007A707B" w:rsidP="00430F0E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411E6AF" w14:textId="77777777"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5974E" w14:textId="77777777" w:rsidR="008649F3" w:rsidRDefault="008649F3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D14A9" w14:textId="77777777" w:rsidR="009F3547" w:rsidRPr="00C775C8" w:rsidRDefault="009F3547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BA65C" w14:textId="7B7A5909" w:rsidR="00BB2150" w:rsidRPr="00C775C8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C8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="008649F3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>Jānis Dūklavs</w:t>
      </w:r>
    </w:p>
    <w:p w14:paraId="18B9E8A6" w14:textId="77777777" w:rsidR="00BB2150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ED7E3" w14:textId="77777777" w:rsidR="00FA46FC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CE00D" w14:textId="1FB695F9" w:rsidR="00BB2150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ministrijas v</w:t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49F3">
        <w:rPr>
          <w:rFonts w:ascii="Times New Roman" w:eastAsia="Times New Roman" w:hAnsi="Times New Roman" w:cs="Times New Roman"/>
          <w:sz w:val="28"/>
          <w:szCs w:val="28"/>
        </w:rPr>
        <w:tab/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Dace Lucaua</w:t>
      </w:r>
    </w:p>
    <w:p w14:paraId="193C4298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37BF7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775CB" w14:textId="77777777"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7EB607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19F6BE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1BCCCF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D0FB8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679B4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2E7787" w14:textId="77777777" w:rsidR="009F3547" w:rsidRDefault="009F3547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AC519A" w14:textId="77777777" w:rsidR="009F3547" w:rsidRDefault="009F3547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C47D770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20D6DA" w14:textId="77777777" w:rsidR="00FA46FC" w:rsidRPr="008649F3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5DF4A01" w14:textId="77777777" w:rsidR="005A5B20" w:rsidRPr="008649F3" w:rsidRDefault="005A5B20" w:rsidP="005A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49F3">
        <w:rPr>
          <w:rFonts w:ascii="Times New Roman" w:eastAsia="Times New Roman" w:hAnsi="Times New Roman" w:cs="Times New Roman"/>
          <w:sz w:val="24"/>
          <w:szCs w:val="20"/>
        </w:rPr>
        <w:t>Punka 67027377</w:t>
      </w:r>
    </w:p>
    <w:p w14:paraId="473E897B" w14:textId="014B0DEC" w:rsidR="00FA46FC" w:rsidRPr="008649F3" w:rsidRDefault="00A3262A" w:rsidP="001560F3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8649F3">
        <w:rPr>
          <w:rFonts w:ascii="Times New Roman" w:eastAsia="Times New Roman" w:hAnsi="Times New Roman" w:cs="Times New Roman"/>
          <w:sz w:val="24"/>
          <w:szCs w:val="20"/>
        </w:rPr>
        <w:t>r</w:t>
      </w:r>
      <w:r w:rsidR="005A5B20" w:rsidRPr="008649F3">
        <w:rPr>
          <w:rFonts w:ascii="Times New Roman" w:eastAsia="Times New Roman" w:hAnsi="Times New Roman" w:cs="Times New Roman"/>
          <w:sz w:val="24"/>
          <w:szCs w:val="20"/>
        </w:rPr>
        <w:t>ita.</w:t>
      </w:r>
      <w:r w:rsidRPr="008649F3">
        <w:rPr>
          <w:rFonts w:ascii="Times New Roman" w:eastAsia="Times New Roman" w:hAnsi="Times New Roman" w:cs="Times New Roman"/>
          <w:sz w:val="24"/>
          <w:szCs w:val="20"/>
        </w:rPr>
        <w:t>p</w:t>
      </w:r>
      <w:r w:rsidR="005A5B20" w:rsidRPr="008649F3">
        <w:rPr>
          <w:rFonts w:ascii="Times New Roman" w:eastAsia="Times New Roman" w:hAnsi="Times New Roman" w:cs="Times New Roman"/>
          <w:sz w:val="24"/>
          <w:szCs w:val="20"/>
        </w:rPr>
        <w:t>unka@zm.gov.lv</w:t>
      </w:r>
    </w:p>
    <w:sectPr w:rsidR="00FA46FC" w:rsidRPr="008649F3" w:rsidSect="00FA46F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0820" w14:textId="77777777" w:rsidR="001C1EF2" w:rsidRDefault="001C1EF2" w:rsidP="00BB2150">
      <w:pPr>
        <w:spacing w:after="0" w:line="240" w:lineRule="auto"/>
      </w:pPr>
      <w:r>
        <w:separator/>
      </w:r>
    </w:p>
  </w:endnote>
  <w:endnote w:type="continuationSeparator" w:id="0">
    <w:p w14:paraId="3FCA0306" w14:textId="77777777" w:rsidR="001C1EF2" w:rsidRDefault="001C1EF2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D81" w14:textId="77777777" w:rsidR="008A3910" w:rsidRDefault="009F3547" w:rsidP="008A391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0DC5" w14:textId="59E5F26E" w:rsidR="00001E70" w:rsidRPr="008649F3" w:rsidRDefault="009F3547" w:rsidP="008649F3">
    <w:pPr>
      <w:pStyle w:val="Kjene"/>
    </w:pPr>
    <w:r w:rsidRPr="009F3547">
      <w:rPr>
        <w:rFonts w:ascii="Times New Roman" w:hAnsi="Times New Roman" w:cs="Times New Roman"/>
        <w:sz w:val="20"/>
        <w:szCs w:val="20"/>
      </w:rPr>
      <w:t>ZMrik_071217_1167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29BD" w14:textId="1DA3A844" w:rsidR="008A3910" w:rsidRPr="008649F3" w:rsidRDefault="009F3547" w:rsidP="008649F3">
    <w:pPr>
      <w:pStyle w:val="Kjene"/>
    </w:pPr>
    <w:r w:rsidRPr="009F3547">
      <w:rPr>
        <w:rFonts w:ascii="Times New Roman" w:hAnsi="Times New Roman" w:cs="Times New Roman"/>
        <w:sz w:val="20"/>
        <w:szCs w:val="20"/>
      </w:rPr>
      <w:t>ZMrik_071217_1167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EF07" w14:textId="77777777" w:rsidR="001C1EF2" w:rsidRDefault="001C1EF2" w:rsidP="00BB2150">
      <w:pPr>
        <w:spacing w:after="0" w:line="240" w:lineRule="auto"/>
      </w:pPr>
      <w:r>
        <w:separator/>
      </w:r>
    </w:p>
  </w:footnote>
  <w:footnote w:type="continuationSeparator" w:id="0">
    <w:p w14:paraId="3DA91D22" w14:textId="77777777" w:rsidR="001C1EF2" w:rsidRDefault="001C1EF2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82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06272A" w14:textId="0DB67103" w:rsidR="008A3910" w:rsidRPr="008A3910" w:rsidRDefault="00654228" w:rsidP="008A39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5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5"/>
    <w:rsid w:val="00001E70"/>
    <w:rsid w:val="00004B7B"/>
    <w:rsid w:val="0001741A"/>
    <w:rsid w:val="000423CC"/>
    <w:rsid w:val="000424B3"/>
    <w:rsid w:val="000470F2"/>
    <w:rsid w:val="00056D71"/>
    <w:rsid w:val="00062997"/>
    <w:rsid w:val="000673A9"/>
    <w:rsid w:val="00070D7D"/>
    <w:rsid w:val="000725DE"/>
    <w:rsid w:val="00076BB1"/>
    <w:rsid w:val="00087F70"/>
    <w:rsid w:val="00090934"/>
    <w:rsid w:val="000A646C"/>
    <w:rsid w:val="000B560F"/>
    <w:rsid w:val="000B6A87"/>
    <w:rsid w:val="000C00F4"/>
    <w:rsid w:val="000C17B7"/>
    <w:rsid w:val="000D2091"/>
    <w:rsid w:val="000E25B7"/>
    <w:rsid w:val="000E6817"/>
    <w:rsid w:val="001041CC"/>
    <w:rsid w:val="00126781"/>
    <w:rsid w:val="00154754"/>
    <w:rsid w:val="001560F3"/>
    <w:rsid w:val="001562E8"/>
    <w:rsid w:val="00156910"/>
    <w:rsid w:val="001607B1"/>
    <w:rsid w:val="00160A82"/>
    <w:rsid w:val="00164D25"/>
    <w:rsid w:val="001651FE"/>
    <w:rsid w:val="00166294"/>
    <w:rsid w:val="00170752"/>
    <w:rsid w:val="00174D81"/>
    <w:rsid w:val="001852BA"/>
    <w:rsid w:val="001A060D"/>
    <w:rsid w:val="001B4492"/>
    <w:rsid w:val="001C1756"/>
    <w:rsid w:val="001C1EF2"/>
    <w:rsid w:val="001C4767"/>
    <w:rsid w:val="001C5930"/>
    <w:rsid w:val="001C681E"/>
    <w:rsid w:val="001C6FF1"/>
    <w:rsid w:val="001C78DF"/>
    <w:rsid w:val="001D5B68"/>
    <w:rsid w:val="001F35D6"/>
    <w:rsid w:val="001F4430"/>
    <w:rsid w:val="001F6301"/>
    <w:rsid w:val="0021561F"/>
    <w:rsid w:val="00225EA0"/>
    <w:rsid w:val="00226370"/>
    <w:rsid w:val="00227742"/>
    <w:rsid w:val="00233E8C"/>
    <w:rsid w:val="00254BE1"/>
    <w:rsid w:val="002634D0"/>
    <w:rsid w:val="00264FF5"/>
    <w:rsid w:val="00265394"/>
    <w:rsid w:val="00267BEE"/>
    <w:rsid w:val="00272DA9"/>
    <w:rsid w:val="0027693B"/>
    <w:rsid w:val="0028022C"/>
    <w:rsid w:val="00281EC3"/>
    <w:rsid w:val="00284587"/>
    <w:rsid w:val="002871AC"/>
    <w:rsid w:val="002A3DAC"/>
    <w:rsid w:val="002C5E52"/>
    <w:rsid w:val="002D59E6"/>
    <w:rsid w:val="002E38EE"/>
    <w:rsid w:val="002E43F8"/>
    <w:rsid w:val="002E6AC2"/>
    <w:rsid w:val="002F34AC"/>
    <w:rsid w:val="00312298"/>
    <w:rsid w:val="0032308E"/>
    <w:rsid w:val="003307AA"/>
    <w:rsid w:val="00343BF9"/>
    <w:rsid w:val="003538E0"/>
    <w:rsid w:val="0036004F"/>
    <w:rsid w:val="0036005E"/>
    <w:rsid w:val="00364C8E"/>
    <w:rsid w:val="0036774E"/>
    <w:rsid w:val="00370981"/>
    <w:rsid w:val="003725E1"/>
    <w:rsid w:val="003742D9"/>
    <w:rsid w:val="003770C1"/>
    <w:rsid w:val="00380B6F"/>
    <w:rsid w:val="00382125"/>
    <w:rsid w:val="003915E1"/>
    <w:rsid w:val="003A73B8"/>
    <w:rsid w:val="003B087B"/>
    <w:rsid w:val="003D36F9"/>
    <w:rsid w:val="003D3A1D"/>
    <w:rsid w:val="003E001F"/>
    <w:rsid w:val="003E65D7"/>
    <w:rsid w:val="003E6F38"/>
    <w:rsid w:val="004063CA"/>
    <w:rsid w:val="00411502"/>
    <w:rsid w:val="00411A54"/>
    <w:rsid w:val="00417189"/>
    <w:rsid w:val="00417661"/>
    <w:rsid w:val="00436D5F"/>
    <w:rsid w:val="00450A3E"/>
    <w:rsid w:val="0045712A"/>
    <w:rsid w:val="00464243"/>
    <w:rsid w:val="004708A4"/>
    <w:rsid w:val="004734F7"/>
    <w:rsid w:val="00487639"/>
    <w:rsid w:val="004915BB"/>
    <w:rsid w:val="00495D03"/>
    <w:rsid w:val="004A04AB"/>
    <w:rsid w:val="004C11D4"/>
    <w:rsid w:val="004C7E23"/>
    <w:rsid w:val="004D593C"/>
    <w:rsid w:val="004F3B24"/>
    <w:rsid w:val="00501E40"/>
    <w:rsid w:val="0050453F"/>
    <w:rsid w:val="00506C75"/>
    <w:rsid w:val="0051295A"/>
    <w:rsid w:val="00520FE9"/>
    <w:rsid w:val="005235F8"/>
    <w:rsid w:val="00530AF5"/>
    <w:rsid w:val="00530DF8"/>
    <w:rsid w:val="00530F9E"/>
    <w:rsid w:val="00552F79"/>
    <w:rsid w:val="00555FFF"/>
    <w:rsid w:val="00560BEB"/>
    <w:rsid w:val="00565D91"/>
    <w:rsid w:val="00567DD7"/>
    <w:rsid w:val="005A5B20"/>
    <w:rsid w:val="005B402B"/>
    <w:rsid w:val="005C18D7"/>
    <w:rsid w:val="005D2E52"/>
    <w:rsid w:val="005D43E8"/>
    <w:rsid w:val="005D70F4"/>
    <w:rsid w:val="005E141A"/>
    <w:rsid w:val="006011CA"/>
    <w:rsid w:val="00605A8C"/>
    <w:rsid w:val="00612017"/>
    <w:rsid w:val="006135EA"/>
    <w:rsid w:val="00622439"/>
    <w:rsid w:val="00623013"/>
    <w:rsid w:val="0064240E"/>
    <w:rsid w:val="00643C4C"/>
    <w:rsid w:val="00651F83"/>
    <w:rsid w:val="00654228"/>
    <w:rsid w:val="00654BCC"/>
    <w:rsid w:val="006675D2"/>
    <w:rsid w:val="00677573"/>
    <w:rsid w:val="00683479"/>
    <w:rsid w:val="00687E6A"/>
    <w:rsid w:val="006C38B1"/>
    <w:rsid w:val="006C683C"/>
    <w:rsid w:val="006D0768"/>
    <w:rsid w:val="006D24BD"/>
    <w:rsid w:val="006D6CED"/>
    <w:rsid w:val="006F0B42"/>
    <w:rsid w:val="006F287D"/>
    <w:rsid w:val="006F4174"/>
    <w:rsid w:val="00700444"/>
    <w:rsid w:val="00700F80"/>
    <w:rsid w:val="00701652"/>
    <w:rsid w:val="0071295F"/>
    <w:rsid w:val="00731396"/>
    <w:rsid w:val="00737EAC"/>
    <w:rsid w:val="007452DB"/>
    <w:rsid w:val="00746C68"/>
    <w:rsid w:val="00746C86"/>
    <w:rsid w:val="00753C5A"/>
    <w:rsid w:val="007648FA"/>
    <w:rsid w:val="00766DEA"/>
    <w:rsid w:val="007674DC"/>
    <w:rsid w:val="00770129"/>
    <w:rsid w:val="00782159"/>
    <w:rsid w:val="00782E8A"/>
    <w:rsid w:val="00783A12"/>
    <w:rsid w:val="00795EDD"/>
    <w:rsid w:val="007A707B"/>
    <w:rsid w:val="007B0B67"/>
    <w:rsid w:val="007C16D0"/>
    <w:rsid w:val="007C4F61"/>
    <w:rsid w:val="007C698A"/>
    <w:rsid w:val="007C7385"/>
    <w:rsid w:val="007D0F22"/>
    <w:rsid w:val="007D24AD"/>
    <w:rsid w:val="007E3B7C"/>
    <w:rsid w:val="00801C06"/>
    <w:rsid w:val="008072CC"/>
    <w:rsid w:val="0082390C"/>
    <w:rsid w:val="0083276C"/>
    <w:rsid w:val="00854B0C"/>
    <w:rsid w:val="00860F95"/>
    <w:rsid w:val="008649F3"/>
    <w:rsid w:val="00864DF9"/>
    <w:rsid w:val="00876383"/>
    <w:rsid w:val="00886956"/>
    <w:rsid w:val="00892039"/>
    <w:rsid w:val="00894A33"/>
    <w:rsid w:val="00897603"/>
    <w:rsid w:val="00897E13"/>
    <w:rsid w:val="008C15A8"/>
    <w:rsid w:val="008C29FE"/>
    <w:rsid w:val="008C2F96"/>
    <w:rsid w:val="008D3582"/>
    <w:rsid w:val="008F0481"/>
    <w:rsid w:val="00906C52"/>
    <w:rsid w:val="009076A5"/>
    <w:rsid w:val="00910845"/>
    <w:rsid w:val="0091540C"/>
    <w:rsid w:val="00920F26"/>
    <w:rsid w:val="009217C7"/>
    <w:rsid w:val="00921F0B"/>
    <w:rsid w:val="009250BD"/>
    <w:rsid w:val="0093145C"/>
    <w:rsid w:val="009349B7"/>
    <w:rsid w:val="009356FA"/>
    <w:rsid w:val="009431EF"/>
    <w:rsid w:val="009665DD"/>
    <w:rsid w:val="009723F4"/>
    <w:rsid w:val="00972AB2"/>
    <w:rsid w:val="00993359"/>
    <w:rsid w:val="009A33CC"/>
    <w:rsid w:val="009A547E"/>
    <w:rsid w:val="009B7705"/>
    <w:rsid w:val="009E674D"/>
    <w:rsid w:val="009F3547"/>
    <w:rsid w:val="009F3A99"/>
    <w:rsid w:val="009F4CC1"/>
    <w:rsid w:val="009F5D35"/>
    <w:rsid w:val="00A00CFE"/>
    <w:rsid w:val="00A10389"/>
    <w:rsid w:val="00A12CCB"/>
    <w:rsid w:val="00A24C06"/>
    <w:rsid w:val="00A31FDB"/>
    <w:rsid w:val="00A3262A"/>
    <w:rsid w:val="00A41E08"/>
    <w:rsid w:val="00A47EE7"/>
    <w:rsid w:val="00A56CAA"/>
    <w:rsid w:val="00A764AF"/>
    <w:rsid w:val="00A86C4A"/>
    <w:rsid w:val="00A917FD"/>
    <w:rsid w:val="00A9587B"/>
    <w:rsid w:val="00A95D7B"/>
    <w:rsid w:val="00AA4136"/>
    <w:rsid w:val="00AA5CDD"/>
    <w:rsid w:val="00AA7E1A"/>
    <w:rsid w:val="00AB156E"/>
    <w:rsid w:val="00AC7C90"/>
    <w:rsid w:val="00AD676D"/>
    <w:rsid w:val="00AE6CBB"/>
    <w:rsid w:val="00B02B49"/>
    <w:rsid w:val="00B13176"/>
    <w:rsid w:val="00B15466"/>
    <w:rsid w:val="00B22B80"/>
    <w:rsid w:val="00B23DAC"/>
    <w:rsid w:val="00B37CB8"/>
    <w:rsid w:val="00B404CE"/>
    <w:rsid w:val="00B4129D"/>
    <w:rsid w:val="00B44EE8"/>
    <w:rsid w:val="00B465DE"/>
    <w:rsid w:val="00B470EF"/>
    <w:rsid w:val="00B6550A"/>
    <w:rsid w:val="00B70481"/>
    <w:rsid w:val="00B70CF0"/>
    <w:rsid w:val="00B763B4"/>
    <w:rsid w:val="00B826EB"/>
    <w:rsid w:val="00B83985"/>
    <w:rsid w:val="00B93435"/>
    <w:rsid w:val="00BA22A6"/>
    <w:rsid w:val="00BA3F4D"/>
    <w:rsid w:val="00BB2150"/>
    <w:rsid w:val="00BB565A"/>
    <w:rsid w:val="00BB6CE5"/>
    <w:rsid w:val="00BC4C7B"/>
    <w:rsid w:val="00BC4F14"/>
    <w:rsid w:val="00BE152B"/>
    <w:rsid w:val="00BF106C"/>
    <w:rsid w:val="00C051A6"/>
    <w:rsid w:val="00C1413B"/>
    <w:rsid w:val="00C21943"/>
    <w:rsid w:val="00C3159E"/>
    <w:rsid w:val="00C41436"/>
    <w:rsid w:val="00C47F2E"/>
    <w:rsid w:val="00C65A7C"/>
    <w:rsid w:val="00C72BAE"/>
    <w:rsid w:val="00C775C8"/>
    <w:rsid w:val="00C81746"/>
    <w:rsid w:val="00C87F80"/>
    <w:rsid w:val="00C97ECB"/>
    <w:rsid w:val="00CA3B33"/>
    <w:rsid w:val="00CB4116"/>
    <w:rsid w:val="00CC29AA"/>
    <w:rsid w:val="00CC755E"/>
    <w:rsid w:val="00CE4313"/>
    <w:rsid w:val="00CE7A82"/>
    <w:rsid w:val="00CF2C49"/>
    <w:rsid w:val="00D00823"/>
    <w:rsid w:val="00D14F3E"/>
    <w:rsid w:val="00D2216C"/>
    <w:rsid w:val="00D2513C"/>
    <w:rsid w:val="00D31063"/>
    <w:rsid w:val="00D32498"/>
    <w:rsid w:val="00D7687E"/>
    <w:rsid w:val="00D938CE"/>
    <w:rsid w:val="00DB60A6"/>
    <w:rsid w:val="00DC0A81"/>
    <w:rsid w:val="00DD6397"/>
    <w:rsid w:val="00DD7B1A"/>
    <w:rsid w:val="00DE4614"/>
    <w:rsid w:val="00DF067A"/>
    <w:rsid w:val="00DF576F"/>
    <w:rsid w:val="00DF6D90"/>
    <w:rsid w:val="00E11127"/>
    <w:rsid w:val="00E130EC"/>
    <w:rsid w:val="00E15CEA"/>
    <w:rsid w:val="00E419B2"/>
    <w:rsid w:val="00E41F79"/>
    <w:rsid w:val="00E42D02"/>
    <w:rsid w:val="00E46AE8"/>
    <w:rsid w:val="00E62793"/>
    <w:rsid w:val="00E733DF"/>
    <w:rsid w:val="00E80520"/>
    <w:rsid w:val="00E81945"/>
    <w:rsid w:val="00EA5699"/>
    <w:rsid w:val="00EA76BB"/>
    <w:rsid w:val="00EB0C8E"/>
    <w:rsid w:val="00EB58B3"/>
    <w:rsid w:val="00EB79DD"/>
    <w:rsid w:val="00EC1D13"/>
    <w:rsid w:val="00EC70CF"/>
    <w:rsid w:val="00ED0D06"/>
    <w:rsid w:val="00ED5210"/>
    <w:rsid w:val="00ED5AC3"/>
    <w:rsid w:val="00EF0BA8"/>
    <w:rsid w:val="00EF7F7A"/>
    <w:rsid w:val="00F065F7"/>
    <w:rsid w:val="00F07E93"/>
    <w:rsid w:val="00F32264"/>
    <w:rsid w:val="00F3647C"/>
    <w:rsid w:val="00F37F23"/>
    <w:rsid w:val="00F44182"/>
    <w:rsid w:val="00F46A28"/>
    <w:rsid w:val="00F55D82"/>
    <w:rsid w:val="00F6164B"/>
    <w:rsid w:val="00F643B6"/>
    <w:rsid w:val="00F66023"/>
    <w:rsid w:val="00F72D92"/>
    <w:rsid w:val="00F82629"/>
    <w:rsid w:val="00F83C04"/>
    <w:rsid w:val="00F91A8C"/>
    <w:rsid w:val="00FA3365"/>
    <w:rsid w:val="00FA46FC"/>
    <w:rsid w:val="00FA4D16"/>
    <w:rsid w:val="00FA4F45"/>
    <w:rsid w:val="00FA5AAC"/>
    <w:rsid w:val="00FC21FE"/>
    <w:rsid w:val="00FD4542"/>
    <w:rsid w:val="00FD4E3C"/>
    <w:rsid w:val="00FD774B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54CAAE6A"/>
  <w15:docId w15:val="{1D2E86AB-F8BF-4AB4-B487-C5FD33DF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pašvaldību nekustamā īpašuma pārņemšanu valsts īpašumā” sākotnējās ietekmes novērtējuma ziņojums (anotācija)</vt:lpstr>
    </vt:vector>
  </TitlesOfParts>
  <Manager>Peteris.Libietis@zm.gov.lv</Manager>
  <Company>Zemkopības Ministrija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pašvaldību nekustamā īpašuma pārņemšanu valsts īpašumā” sākotnējās ietekmes novērtējuma ziņojums (anotācija)</dc:title>
  <dc:subject>anotācija</dc:subject>
  <dc:creator>Rita Punka</dc:creator>
  <dc:description>67027377,Rita.Punka@zm.gov.lv</dc:description>
  <cp:lastModifiedBy>Sanita Žagare</cp:lastModifiedBy>
  <cp:revision>4</cp:revision>
  <dcterms:created xsi:type="dcterms:W3CDTF">2017-12-07T09:03:00Z</dcterms:created>
  <dcterms:modified xsi:type="dcterms:W3CDTF">2017-12-07T11:26:00Z</dcterms:modified>
</cp:coreProperties>
</file>