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A7592" w14:textId="77777777" w:rsidR="003B0A94" w:rsidRPr="00E43536" w:rsidRDefault="009D0B10">
      <w:pPr>
        <w:spacing w:after="0" w:line="240" w:lineRule="auto"/>
        <w:jc w:val="right"/>
        <w:rPr>
          <w:rFonts w:ascii="Times New Roman" w:eastAsia="Times New Roman" w:hAnsi="Times New Roman" w:cs="Times New Roman"/>
          <w:sz w:val="28"/>
          <w:szCs w:val="24"/>
        </w:rPr>
      </w:pPr>
      <w:bookmarkStart w:id="0" w:name="_GoBack"/>
      <w:bookmarkEnd w:id="0"/>
      <w:r w:rsidRPr="00E43536">
        <w:rPr>
          <w:rFonts w:ascii="Times New Roman" w:eastAsia="Times New Roman" w:hAnsi="Times New Roman" w:cs="Times New Roman"/>
          <w:sz w:val="28"/>
          <w:szCs w:val="24"/>
        </w:rPr>
        <w:t>Likumprojekts</w:t>
      </w:r>
    </w:p>
    <w:p w14:paraId="5B2D350F" w14:textId="77777777" w:rsidR="003B0A94" w:rsidRPr="00E43536" w:rsidRDefault="003B0A94">
      <w:pPr>
        <w:spacing w:after="160" w:line="259" w:lineRule="auto"/>
        <w:rPr>
          <w:rFonts w:ascii="Times New Roman" w:eastAsia="Calibri" w:hAnsi="Times New Roman" w:cs="Times New Roman"/>
          <w:sz w:val="28"/>
          <w:szCs w:val="24"/>
        </w:rPr>
      </w:pPr>
    </w:p>
    <w:p w14:paraId="7059642D" w14:textId="77777777" w:rsidR="003B0A94" w:rsidRPr="00E43536" w:rsidRDefault="009D0B10">
      <w:pPr>
        <w:spacing w:after="0" w:line="240" w:lineRule="auto"/>
        <w:jc w:val="center"/>
        <w:rPr>
          <w:rFonts w:ascii="Times New Roman" w:eastAsia="Times New Roman" w:hAnsi="Times New Roman" w:cs="Times New Roman"/>
          <w:b/>
          <w:sz w:val="28"/>
          <w:szCs w:val="24"/>
        </w:rPr>
      </w:pPr>
      <w:r w:rsidRPr="00E43536">
        <w:rPr>
          <w:rFonts w:ascii="Times New Roman" w:eastAsia="Times New Roman" w:hAnsi="Times New Roman" w:cs="Times New Roman"/>
          <w:b/>
          <w:sz w:val="28"/>
          <w:szCs w:val="24"/>
        </w:rPr>
        <w:t>Grozījumi Dzīvnieku aizsardzības likumā</w:t>
      </w:r>
    </w:p>
    <w:p w14:paraId="3065097C" w14:textId="77777777" w:rsidR="003B0A94" w:rsidRPr="00E43536" w:rsidRDefault="003B0A94">
      <w:pPr>
        <w:spacing w:after="160" w:line="259" w:lineRule="auto"/>
        <w:ind w:firstLine="720"/>
        <w:jc w:val="both"/>
        <w:rPr>
          <w:rFonts w:ascii="Times New Roman" w:eastAsia="Calibri" w:hAnsi="Times New Roman" w:cs="Times New Roman"/>
          <w:sz w:val="28"/>
          <w:szCs w:val="24"/>
        </w:rPr>
      </w:pPr>
    </w:p>
    <w:p w14:paraId="2F29ACB2" w14:textId="27132C48" w:rsidR="003B0A94" w:rsidRPr="00E43536" w:rsidRDefault="009D0B10" w:rsidP="000453FF">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Izdarīt Dzīvnieku aizsardzības likumā (Latvijas Republikas Saeimas un Ministru Kabineta Ziņotājs, 2000, 2.</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2002, 2.</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2003, 6., 16.</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2005, 10.</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2007, 3.</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2008, 3.</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2009, 21.</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Latvijas Vēstnesis, 2010, 62., 205.</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2012, 50.</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 2014, 123.</w:t>
      </w:r>
      <w:r w:rsidR="002A3948" w:rsidRPr="00E43536">
        <w:rPr>
          <w:rFonts w:ascii="Times New Roman" w:eastAsia="Times New Roman" w:hAnsi="Times New Roman" w:cs="Times New Roman"/>
          <w:sz w:val="28"/>
          <w:szCs w:val="24"/>
        </w:rPr>
        <w:t> </w:t>
      </w:r>
      <w:r w:rsidRPr="00E43536">
        <w:rPr>
          <w:rFonts w:ascii="Times New Roman" w:eastAsia="Times New Roman" w:hAnsi="Times New Roman" w:cs="Times New Roman"/>
          <w:sz w:val="28"/>
          <w:szCs w:val="24"/>
        </w:rPr>
        <w:t>nr.</w:t>
      </w:r>
      <w:r w:rsidR="00A57267" w:rsidRPr="00E43536">
        <w:rPr>
          <w:rFonts w:ascii="Times New Roman" w:eastAsia="Times New Roman" w:hAnsi="Times New Roman" w:cs="Times New Roman"/>
          <w:sz w:val="28"/>
          <w:szCs w:val="24"/>
        </w:rPr>
        <w:t>; 2017, 128. nr.</w:t>
      </w:r>
      <w:r w:rsidRPr="00E43536">
        <w:rPr>
          <w:rFonts w:ascii="Times New Roman" w:eastAsia="Times New Roman" w:hAnsi="Times New Roman" w:cs="Times New Roman"/>
          <w:sz w:val="28"/>
          <w:szCs w:val="24"/>
        </w:rPr>
        <w:t>) šādus grozījumus:</w:t>
      </w:r>
    </w:p>
    <w:p w14:paraId="6CD2E98D" w14:textId="77777777" w:rsidR="00854D9A" w:rsidRPr="00E43536" w:rsidRDefault="00854D9A" w:rsidP="000453FF">
      <w:pPr>
        <w:spacing w:after="0" w:line="240" w:lineRule="auto"/>
        <w:ind w:firstLine="720"/>
        <w:jc w:val="both"/>
        <w:rPr>
          <w:rFonts w:ascii="Times New Roman" w:eastAsia="Times New Roman" w:hAnsi="Times New Roman" w:cs="Times New Roman"/>
          <w:sz w:val="28"/>
          <w:szCs w:val="24"/>
        </w:rPr>
      </w:pPr>
    </w:p>
    <w:p w14:paraId="7256AB99" w14:textId="77777777" w:rsidR="00854D9A" w:rsidRPr="00E43536" w:rsidRDefault="008378AE" w:rsidP="00CA1BC3">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 xml:space="preserve">1. </w:t>
      </w:r>
      <w:r w:rsidR="00854D9A" w:rsidRPr="00E43536">
        <w:rPr>
          <w:rFonts w:ascii="Times New Roman" w:eastAsia="Times New Roman" w:hAnsi="Times New Roman" w:cs="Times New Roman"/>
          <w:sz w:val="28"/>
          <w:szCs w:val="24"/>
        </w:rPr>
        <w:t xml:space="preserve">Izslēgt </w:t>
      </w:r>
      <w:r w:rsidR="002C5ABD" w:rsidRPr="00E43536">
        <w:rPr>
          <w:rFonts w:ascii="Times New Roman" w:eastAsia="Times New Roman" w:hAnsi="Times New Roman" w:cs="Times New Roman"/>
          <w:sz w:val="28"/>
          <w:szCs w:val="24"/>
        </w:rPr>
        <w:t>4.</w:t>
      </w:r>
      <w:r w:rsidRPr="00E43536">
        <w:rPr>
          <w:rFonts w:ascii="Times New Roman" w:eastAsia="Times New Roman" w:hAnsi="Times New Roman" w:cs="Times New Roman"/>
          <w:sz w:val="28"/>
          <w:szCs w:val="24"/>
        </w:rPr>
        <w:t> </w:t>
      </w:r>
      <w:r w:rsidR="002C5ABD" w:rsidRPr="00E43536">
        <w:rPr>
          <w:rFonts w:ascii="Times New Roman" w:eastAsia="Times New Roman" w:hAnsi="Times New Roman" w:cs="Times New Roman"/>
          <w:sz w:val="28"/>
          <w:szCs w:val="24"/>
        </w:rPr>
        <w:t>panta otro daļu.</w:t>
      </w:r>
    </w:p>
    <w:p w14:paraId="78F06F5B" w14:textId="032D08F8" w:rsidR="00916236" w:rsidRPr="00E43536" w:rsidRDefault="00916236" w:rsidP="00D97908">
      <w:pPr>
        <w:spacing w:after="0" w:line="240" w:lineRule="auto"/>
        <w:rPr>
          <w:rFonts w:ascii="Times New Roman" w:eastAsia="Times New Roman" w:hAnsi="Times New Roman" w:cs="Times New Roman"/>
          <w:sz w:val="28"/>
          <w:szCs w:val="24"/>
        </w:rPr>
      </w:pPr>
    </w:p>
    <w:p w14:paraId="4ADDC347" w14:textId="246BC5ED" w:rsidR="003B0A94" w:rsidRPr="00E43536" w:rsidRDefault="005B1623" w:rsidP="000453FF">
      <w:pPr>
        <w:spacing w:after="0" w:line="240" w:lineRule="auto"/>
        <w:ind w:firstLine="709"/>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2</w:t>
      </w:r>
      <w:r w:rsidR="00FD372D" w:rsidRPr="00E43536">
        <w:rPr>
          <w:rFonts w:ascii="Times New Roman" w:eastAsia="Times New Roman" w:hAnsi="Times New Roman" w:cs="Times New Roman"/>
          <w:sz w:val="28"/>
          <w:szCs w:val="24"/>
        </w:rPr>
        <w:t xml:space="preserve">. </w:t>
      </w:r>
      <w:r w:rsidR="009D0B10" w:rsidRPr="00E43536">
        <w:rPr>
          <w:rFonts w:ascii="Times New Roman" w:eastAsia="Times New Roman" w:hAnsi="Times New Roman" w:cs="Times New Roman"/>
          <w:sz w:val="28"/>
          <w:szCs w:val="24"/>
        </w:rPr>
        <w:t>Papildināt likumu ar X</w:t>
      </w:r>
      <w:r w:rsidR="00BF630A" w:rsidRPr="00E43536">
        <w:rPr>
          <w:rFonts w:ascii="Times New Roman" w:eastAsia="Times New Roman" w:hAnsi="Times New Roman" w:cs="Times New Roman"/>
          <w:sz w:val="28"/>
          <w:szCs w:val="24"/>
        </w:rPr>
        <w:t> </w:t>
      </w:r>
      <w:r w:rsidR="009D0B10" w:rsidRPr="00E43536">
        <w:rPr>
          <w:rFonts w:ascii="Times New Roman" w:eastAsia="Times New Roman" w:hAnsi="Times New Roman" w:cs="Times New Roman"/>
          <w:sz w:val="28"/>
          <w:szCs w:val="24"/>
        </w:rPr>
        <w:t>nodaļu šādā redakcijā:</w:t>
      </w:r>
    </w:p>
    <w:p w14:paraId="3899584E" w14:textId="77777777" w:rsidR="003B0A94" w:rsidRPr="00E43536" w:rsidRDefault="003B0A94" w:rsidP="000453FF">
      <w:pPr>
        <w:spacing w:after="0" w:line="240" w:lineRule="auto"/>
        <w:ind w:firstLine="300"/>
        <w:jc w:val="center"/>
        <w:rPr>
          <w:rFonts w:ascii="Times New Roman" w:eastAsia="Times New Roman" w:hAnsi="Times New Roman" w:cs="Times New Roman"/>
          <w:b/>
          <w:sz w:val="28"/>
          <w:szCs w:val="24"/>
        </w:rPr>
      </w:pPr>
    </w:p>
    <w:p w14:paraId="6DDD762F" w14:textId="77777777" w:rsidR="00B25BDC" w:rsidRPr="00E43536" w:rsidRDefault="009D0B10" w:rsidP="00453562">
      <w:pPr>
        <w:spacing w:after="0" w:line="240" w:lineRule="auto"/>
        <w:ind w:firstLine="301"/>
        <w:jc w:val="center"/>
        <w:rPr>
          <w:rFonts w:ascii="Times New Roman" w:eastAsia="Times New Roman" w:hAnsi="Times New Roman" w:cs="Times New Roman"/>
          <w:b/>
          <w:sz w:val="28"/>
          <w:szCs w:val="24"/>
        </w:rPr>
      </w:pPr>
      <w:r w:rsidRPr="00E43536">
        <w:rPr>
          <w:rFonts w:ascii="Times New Roman" w:eastAsia="Times New Roman" w:hAnsi="Times New Roman" w:cs="Times New Roman"/>
          <w:b/>
          <w:sz w:val="28"/>
          <w:szCs w:val="24"/>
        </w:rPr>
        <w:t>“X</w:t>
      </w:r>
      <w:r w:rsidR="00B25BDC" w:rsidRPr="00E43536">
        <w:rPr>
          <w:rFonts w:ascii="Times New Roman" w:eastAsia="Times New Roman" w:hAnsi="Times New Roman" w:cs="Times New Roman"/>
          <w:b/>
          <w:sz w:val="28"/>
          <w:szCs w:val="24"/>
        </w:rPr>
        <w:t xml:space="preserve"> nodaļa</w:t>
      </w:r>
    </w:p>
    <w:p w14:paraId="640BDEB6" w14:textId="77777777" w:rsidR="003B0A94" w:rsidRPr="00E43536" w:rsidRDefault="009D0B10" w:rsidP="00280895">
      <w:pPr>
        <w:spacing w:after="0" w:line="240" w:lineRule="auto"/>
        <w:ind w:firstLine="301"/>
        <w:jc w:val="center"/>
        <w:rPr>
          <w:rFonts w:ascii="Times New Roman" w:eastAsia="Times New Roman" w:hAnsi="Times New Roman" w:cs="Times New Roman"/>
          <w:b/>
          <w:sz w:val="28"/>
          <w:szCs w:val="24"/>
        </w:rPr>
      </w:pPr>
      <w:r w:rsidRPr="00E43536">
        <w:rPr>
          <w:rFonts w:ascii="Times New Roman" w:eastAsia="Times New Roman" w:hAnsi="Times New Roman" w:cs="Times New Roman"/>
          <w:b/>
          <w:sz w:val="28"/>
          <w:szCs w:val="24"/>
        </w:rPr>
        <w:t>Administratīvā atbildība dzīvnieku aizsardzības un labturības jomā un kompetence sodu piemērošanā</w:t>
      </w:r>
    </w:p>
    <w:p w14:paraId="366BCCDA" w14:textId="77777777" w:rsidR="00764FA7" w:rsidRPr="00E43536" w:rsidRDefault="00764FA7" w:rsidP="00764FA7">
      <w:pPr>
        <w:spacing w:after="0" w:line="240" w:lineRule="auto"/>
        <w:ind w:firstLine="301"/>
        <w:jc w:val="center"/>
        <w:rPr>
          <w:rFonts w:ascii="Times New Roman" w:eastAsia="Times New Roman" w:hAnsi="Times New Roman" w:cs="Times New Roman"/>
          <w:b/>
          <w:sz w:val="28"/>
          <w:szCs w:val="24"/>
        </w:rPr>
      </w:pPr>
    </w:p>
    <w:p w14:paraId="609E8DC7" w14:textId="77777777" w:rsidR="00CA1BC3" w:rsidRPr="00E43536" w:rsidRDefault="00593A6E" w:rsidP="00CA1BC3">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b/>
          <w:sz w:val="28"/>
          <w:szCs w:val="24"/>
        </w:rPr>
        <w:t xml:space="preserve">53. </w:t>
      </w:r>
      <w:r w:rsidR="00CA1BC3" w:rsidRPr="00E43536">
        <w:rPr>
          <w:rFonts w:ascii="Times New Roman" w:eastAsia="Times New Roman" w:hAnsi="Times New Roman" w:cs="Times New Roman"/>
          <w:b/>
          <w:sz w:val="28"/>
          <w:szCs w:val="24"/>
        </w:rPr>
        <w:t xml:space="preserve">pants. </w:t>
      </w:r>
      <w:r w:rsidR="00CA1BC3" w:rsidRPr="00E43536">
        <w:rPr>
          <w:rFonts w:ascii="Times New Roman" w:eastAsia="Times New Roman" w:hAnsi="Times New Roman" w:cs="Times New Roman"/>
          <w:sz w:val="28"/>
          <w:szCs w:val="24"/>
        </w:rPr>
        <w:t>Par dzīvnieku pārvadāšanu bez dzīvnieku pārvadātāja atļaujas, kvalifikācijas sertifikāta par dzīvnieku labturību pārvadāšanas laikā vai transportlīdzekļa atbilstības sertifikāta piemēro naudas sodu fiziskajām personām no divām līdz septiņdesmit naudas soda vienībām, bet juridiskajām personām — no trīs līdz simt četrdesmit naudas soda vienībām.</w:t>
      </w:r>
    </w:p>
    <w:p w14:paraId="3DB1E92E" w14:textId="77777777" w:rsidR="00CA1BC3" w:rsidRPr="00E43536" w:rsidRDefault="00CA1BC3" w:rsidP="00CA1BC3">
      <w:pPr>
        <w:spacing w:after="0" w:line="240" w:lineRule="auto"/>
        <w:ind w:firstLine="720"/>
        <w:jc w:val="both"/>
        <w:rPr>
          <w:rFonts w:ascii="Times New Roman" w:eastAsia="Times New Roman" w:hAnsi="Times New Roman" w:cs="Times New Roman"/>
          <w:b/>
          <w:sz w:val="28"/>
          <w:szCs w:val="24"/>
        </w:rPr>
      </w:pPr>
    </w:p>
    <w:p w14:paraId="6D4B540A" w14:textId="77777777" w:rsidR="00CA1BC3" w:rsidRPr="00E43536" w:rsidRDefault="00593A6E" w:rsidP="00CA1BC3">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b/>
          <w:sz w:val="28"/>
          <w:szCs w:val="24"/>
        </w:rPr>
        <w:t xml:space="preserve">54. </w:t>
      </w:r>
      <w:r w:rsidR="00CA1BC3" w:rsidRPr="00E43536">
        <w:rPr>
          <w:rFonts w:ascii="Times New Roman" w:eastAsia="Times New Roman" w:hAnsi="Times New Roman" w:cs="Times New Roman"/>
          <w:b/>
          <w:sz w:val="28"/>
          <w:szCs w:val="24"/>
        </w:rPr>
        <w:t xml:space="preserve">pants. </w:t>
      </w:r>
      <w:r w:rsidR="00CA1BC3" w:rsidRPr="00E43536">
        <w:rPr>
          <w:rFonts w:ascii="Times New Roman" w:eastAsia="Times New Roman" w:hAnsi="Times New Roman" w:cs="Times New Roman"/>
          <w:sz w:val="28"/>
          <w:szCs w:val="24"/>
        </w:rPr>
        <w:t>(1)</w:t>
      </w:r>
      <w:r w:rsidR="00CA1BC3" w:rsidRPr="00E43536">
        <w:rPr>
          <w:rFonts w:ascii="Times New Roman" w:eastAsia="Times New Roman" w:hAnsi="Times New Roman" w:cs="Times New Roman"/>
          <w:b/>
          <w:sz w:val="28"/>
          <w:szCs w:val="24"/>
        </w:rPr>
        <w:t xml:space="preserve"> </w:t>
      </w:r>
      <w:r w:rsidR="00CA1BC3" w:rsidRPr="00E43536">
        <w:rPr>
          <w:rFonts w:ascii="Times New Roman" w:eastAsia="Times New Roman" w:hAnsi="Times New Roman" w:cs="Times New Roman"/>
          <w:sz w:val="28"/>
          <w:szCs w:val="24"/>
        </w:rPr>
        <w:t>Par mājas (istabas) dzīvnieku atsavināšanas noteikumu pārkāpšanu piemēro naudas sodu fiziskajām personām no divām līdz divdesmit divām naudas soda vienībām, bet juridiskajām personām — no trīs līdz četrdesmit divām naudas soda vienībām.</w:t>
      </w:r>
    </w:p>
    <w:p w14:paraId="7DE3E4A9" w14:textId="481C53BD" w:rsidR="00CA1BC3" w:rsidRPr="00E43536" w:rsidRDefault="00CA1BC3" w:rsidP="00CA1BC3">
      <w:pPr>
        <w:spacing w:after="0" w:line="240" w:lineRule="auto"/>
        <w:ind w:firstLine="720"/>
        <w:jc w:val="both"/>
        <w:rPr>
          <w:rFonts w:ascii="Times New Roman" w:hAnsi="Times New Roman"/>
          <w:sz w:val="28"/>
          <w:szCs w:val="24"/>
        </w:rPr>
      </w:pPr>
      <w:r w:rsidRPr="00E43536">
        <w:rPr>
          <w:rFonts w:ascii="Times New Roman" w:hAnsi="Times New Roman"/>
          <w:sz w:val="28"/>
          <w:szCs w:val="24"/>
        </w:rPr>
        <w:t xml:space="preserve">(2) Par tādu mājas (istabas) dzīvnieku piedalīšanos sacensībās, tirgos un izsolēs, kā arī demonstrēšanu publiskās izstādēs, kuriem </w:t>
      </w:r>
      <w:r w:rsidR="002703BD" w:rsidRPr="00E43536">
        <w:rPr>
          <w:rFonts w:ascii="Times New Roman" w:hAnsi="Times New Roman"/>
          <w:sz w:val="28"/>
          <w:szCs w:val="24"/>
        </w:rPr>
        <w:t>izdarī</w:t>
      </w:r>
      <w:r w:rsidRPr="00E43536">
        <w:rPr>
          <w:rFonts w:ascii="Times New Roman" w:hAnsi="Times New Roman"/>
          <w:sz w:val="28"/>
          <w:szCs w:val="24"/>
        </w:rPr>
        <w:t xml:space="preserve">ta izskatu pārveidojoša operācija, piemēro </w:t>
      </w:r>
      <w:r w:rsidRPr="00E43536">
        <w:rPr>
          <w:rFonts w:ascii="Times New Roman" w:eastAsia="Times New Roman" w:hAnsi="Times New Roman" w:cs="Times New Roman"/>
          <w:sz w:val="28"/>
          <w:szCs w:val="24"/>
        </w:rPr>
        <w:t>naudas sodu fiziskajām personām no divām līdz divdesmit divām naudas soda vienībām, bet juridiskajām personām — no trīs līdz četrdesmit divām naudas soda vienībām.</w:t>
      </w:r>
    </w:p>
    <w:p w14:paraId="2AC8304A" w14:textId="01C55441" w:rsidR="00B2350C" w:rsidRPr="00E43536" w:rsidRDefault="00CA1BC3" w:rsidP="00B2350C">
      <w:pPr>
        <w:spacing w:after="0" w:line="240" w:lineRule="auto"/>
        <w:ind w:firstLine="720"/>
        <w:jc w:val="both"/>
        <w:rPr>
          <w:rFonts w:ascii="Times New Roman" w:eastAsia="Times New Roman" w:hAnsi="Times New Roman"/>
          <w:sz w:val="28"/>
          <w:szCs w:val="24"/>
        </w:rPr>
      </w:pPr>
      <w:r w:rsidRPr="00E43536">
        <w:rPr>
          <w:rFonts w:ascii="Times New Roman" w:hAnsi="Times New Roman"/>
          <w:sz w:val="28"/>
          <w:szCs w:val="24"/>
        </w:rPr>
        <w:t xml:space="preserve">(3) Par mājas (istabas) dzīvnieku nekontrolētas vairošanās pieļaušanu piemēro </w:t>
      </w:r>
      <w:r w:rsidRPr="00E43536">
        <w:rPr>
          <w:rFonts w:ascii="Times New Roman" w:eastAsia="Times New Roman" w:hAnsi="Times New Roman" w:cs="Times New Roman"/>
          <w:sz w:val="28"/>
          <w:szCs w:val="24"/>
        </w:rPr>
        <w:t xml:space="preserve">naudas sodu fiziskajām personām no desmit līdz divsimt naudas soda vienībām, bet juridiskajām personām — no divdesmit līdz divsimt četrdesmit divām naudas soda </w:t>
      </w:r>
      <w:r w:rsidR="00B2350C" w:rsidRPr="00E43536">
        <w:rPr>
          <w:rFonts w:ascii="Times New Roman" w:eastAsia="Times New Roman" w:hAnsi="Times New Roman" w:cs="Times New Roman"/>
          <w:sz w:val="28"/>
          <w:szCs w:val="24"/>
        </w:rPr>
        <w:t>vienībām</w:t>
      </w:r>
      <w:r w:rsidR="005B1623" w:rsidRPr="00E43536">
        <w:rPr>
          <w:rFonts w:ascii="Times New Roman" w:eastAsia="Times New Roman" w:hAnsi="Times New Roman" w:cs="Times New Roman"/>
          <w:sz w:val="28"/>
          <w:szCs w:val="24"/>
        </w:rPr>
        <w:t>.</w:t>
      </w:r>
    </w:p>
    <w:p w14:paraId="5CF15B53" w14:textId="77777777" w:rsidR="00CA1BC3" w:rsidRPr="00E43536" w:rsidRDefault="00CA1BC3" w:rsidP="00B2350C">
      <w:pPr>
        <w:spacing w:after="0" w:line="240" w:lineRule="auto"/>
        <w:jc w:val="both"/>
        <w:rPr>
          <w:rFonts w:ascii="Times New Roman" w:eastAsia="Times New Roman" w:hAnsi="Times New Roman" w:cs="Times New Roman"/>
          <w:sz w:val="28"/>
          <w:szCs w:val="24"/>
        </w:rPr>
      </w:pPr>
    </w:p>
    <w:p w14:paraId="32497431" w14:textId="51603BE7" w:rsidR="00CA1BC3" w:rsidRPr="00E43536" w:rsidRDefault="00593A6E" w:rsidP="00CA1BC3">
      <w:pPr>
        <w:spacing w:after="0" w:line="240" w:lineRule="auto"/>
        <w:ind w:firstLine="720"/>
        <w:jc w:val="both"/>
        <w:rPr>
          <w:rFonts w:ascii="Times New Roman" w:eastAsia="Times New Roman" w:hAnsi="Times New Roman" w:cs="Times New Roman"/>
          <w:strike/>
          <w:sz w:val="28"/>
          <w:szCs w:val="24"/>
        </w:rPr>
      </w:pPr>
      <w:r w:rsidRPr="00E43536">
        <w:rPr>
          <w:rFonts w:ascii="Times New Roman" w:eastAsia="Times New Roman" w:hAnsi="Times New Roman" w:cs="Times New Roman"/>
          <w:b/>
          <w:sz w:val="28"/>
          <w:szCs w:val="24"/>
        </w:rPr>
        <w:t xml:space="preserve">55. </w:t>
      </w:r>
      <w:r w:rsidR="00CA1BC3" w:rsidRPr="00E43536">
        <w:rPr>
          <w:rFonts w:ascii="Times New Roman" w:eastAsia="Times New Roman" w:hAnsi="Times New Roman" w:cs="Times New Roman"/>
          <w:b/>
          <w:sz w:val="28"/>
          <w:szCs w:val="24"/>
        </w:rPr>
        <w:t>pants.</w:t>
      </w:r>
      <w:r w:rsidR="00CA1BC3" w:rsidRPr="00E43536">
        <w:rPr>
          <w:rFonts w:ascii="Times New Roman" w:eastAsia="Times New Roman" w:hAnsi="Times New Roman" w:cs="Times New Roman"/>
          <w:sz w:val="28"/>
          <w:szCs w:val="24"/>
        </w:rPr>
        <w:t xml:space="preserve"> (1) Par dzīvnieku izmantošanu procedūrā, ja tā veikta neatbilstoši izsniegtajai izmēģinājuma projekta atļaujai vai ir pretrunā ar spēkā esošajiem normatīvajiem aktiem izmēģinājumu dzīvnieku aizsardzības jomā</w:t>
      </w:r>
      <w:r w:rsidR="002703BD" w:rsidRPr="00E43536">
        <w:rPr>
          <w:rFonts w:ascii="Times New Roman" w:eastAsia="Times New Roman" w:hAnsi="Times New Roman" w:cs="Times New Roman"/>
          <w:sz w:val="28"/>
          <w:szCs w:val="24"/>
        </w:rPr>
        <w:t>,</w:t>
      </w:r>
      <w:r w:rsidR="00CA1BC3" w:rsidRPr="00E43536">
        <w:rPr>
          <w:rFonts w:ascii="Times New Roman" w:eastAsia="Times New Roman" w:hAnsi="Times New Roman" w:cs="Times New Roman"/>
          <w:sz w:val="28"/>
          <w:szCs w:val="24"/>
        </w:rPr>
        <w:t xml:space="preserve"> piemēro naudas sodu fiziskajām personām no desmit līdz simt naudas soda vienībām, bet juridiskām personām — no divdesmit līdz divsimt naudas soda vienībām.</w:t>
      </w:r>
    </w:p>
    <w:p w14:paraId="46FB4B00" w14:textId="77777777" w:rsidR="00CA1BC3" w:rsidRPr="00E43536" w:rsidRDefault="00CA1BC3" w:rsidP="00CA1BC3">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lastRenderedPageBreak/>
        <w:t>(2) Par dzīvnieku izmantošanu procedūrā bez Pārtikas un veterinārā dienesta izsniegtās izmēģinājuma projekta atļaujas piemēro naudas sodu fiziskajām personām no desmit līdz simt naudas soda vienībām, bet juridiskām personām — no divdesmit līdz divsimt naudas soda vienībām.</w:t>
      </w:r>
    </w:p>
    <w:p w14:paraId="3179189E" w14:textId="77777777" w:rsidR="00CA1BC3" w:rsidRPr="00E43536" w:rsidRDefault="00CA1BC3" w:rsidP="00156461">
      <w:pPr>
        <w:spacing w:after="0" w:line="240" w:lineRule="auto"/>
        <w:ind w:firstLine="720"/>
        <w:jc w:val="both"/>
        <w:rPr>
          <w:rFonts w:ascii="Times New Roman" w:eastAsia="Times New Roman" w:hAnsi="Times New Roman" w:cs="Times New Roman"/>
          <w:b/>
          <w:sz w:val="28"/>
          <w:szCs w:val="24"/>
        </w:rPr>
      </w:pPr>
    </w:p>
    <w:p w14:paraId="0DB2222B" w14:textId="77777777" w:rsidR="00593A6E" w:rsidRPr="00E43536" w:rsidRDefault="00593A6E" w:rsidP="00593A6E">
      <w:pPr>
        <w:tabs>
          <w:tab w:val="left" w:pos="1047"/>
        </w:tabs>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b/>
          <w:sz w:val="28"/>
          <w:szCs w:val="24"/>
        </w:rPr>
        <w:t>56. pants</w:t>
      </w:r>
      <w:r w:rsidRPr="00E43536">
        <w:rPr>
          <w:rFonts w:ascii="Times New Roman" w:eastAsia="Times New Roman" w:hAnsi="Times New Roman" w:cs="Times New Roman"/>
          <w:sz w:val="28"/>
          <w:szCs w:val="24"/>
        </w:rPr>
        <w:t xml:space="preserve"> (1) Par savvaļas sugu dzīvnieku </w:t>
      </w:r>
      <w:r w:rsidR="0086308A" w:rsidRPr="00E43536">
        <w:rPr>
          <w:rFonts w:ascii="Times New Roman" w:eastAsia="Times New Roman" w:hAnsi="Times New Roman" w:cs="Times New Roman"/>
          <w:sz w:val="28"/>
          <w:szCs w:val="24"/>
        </w:rPr>
        <w:t xml:space="preserve">ieguvi, </w:t>
      </w:r>
      <w:r w:rsidRPr="00E43536">
        <w:rPr>
          <w:rFonts w:ascii="Times New Roman" w:eastAsia="Times New Roman" w:hAnsi="Times New Roman" w:cs="Times New Roman"/>
          <w:sz w:val="28"/>
          <w:szCs w:val="24"/>
        </w:rPr>
        <w:t>iegādi, turēšanu nebrīvē, atsavināšanu vai turēšanu pārdošanai vai apmaiņai un piedāvāšanu tirdzniecībā regulējošo normatīvo aktu pārkāpšanu piemēro naudas sodu fiziskajām personām no četrpadsmit līdz simt četrdesmit naudas soda vienībām, bet juridiskajām personām — no divdesmit astoņām līdz divsimt astoņdesmit naudas soda vienībām.</w:t>
      </w:r>
    </w:p>
    <w:p w14:paraId="05D58B04" w14:textId="7F2774B9" w:rsidR="00593A6E" w:rsidRPr="00E43536" w:rsidRDefault="00593A6E" w:rsidP="00593A6E">
      <w:pPr>
        <w:tabs>
          <w:tab w:val="left" w:pos="1047"/>
        </w:tabs>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(2) Par savvaļas sugu dzīvnieku turēšanai zooloģiskajā dārzā noteikto prasību un zooloģiskā dārza izveidošanai un reģistrācijai noteikto prasību pārkāpšanu piemēro naudas sodu fiziskajām personām no četrpadsmit līdz simt četrdesmit naudas soda vienībām, bet juridiskajām personām — no divdesmit astoņām līdz divsimt astoņdesmit naudas soda vienībām.</w:t>
      </w:r>
    </w:p>
    <w:p w14:paraId="27B5CCA1" w14:textId="257A2CEC" w:rsidR="00F22FBF" w:rsidRPr="00E43536" w:rsidRDefault="00F22FBF" w:rsidP="00FD6A6F">
      <w:pPr>
        <w:tabs>
          <w:tab w:val="left" w:pos="1047"/>
        </w:tabs>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 xml:space="preserve">(3) </w:t>
      </w:r>
      <w:r w:rsidR="00604A88" w:rsidRPr="00E43536">
        <w:rPr>
          <w:rFonts w:ascii="Times New Roman" w:eastAsia="Times New Roman" w:hAnsi="Times New Roman" w:cs="Times New Roman"/>
          <w:sz w:val="28"/>
          <w:szCs w:val="24"/>
        </w:rPr>
        <w:t>Par s</w:t>
      </w:r>
      <w:r w:rsidR="00604A88" w:rsidRPr="00E43536">
        <w:rPr>
          <w:rFonts w:ascii="Times New Roman" w:hAnsi="Times New Roman" w:cs="Times New Roman"/>
          <w:sz w:val="28"/>
          <w:szCs w:val="24"/>
        </w:rPr>
        <w:t xml:space="preserve">avvaļas sugas dzīvnieku </w:t>
      </w:r>
      <w:r w:rsidR="00AA3F59" w:rsidRPr="00E43536">
        <w:rPr>
          <w:rFonts w:ascii="Times New Roman" w:hAnsi="Times New Roman" w:cs="Times New Roman"/>
          <w:sz w:val="28"/>
          <w:szCs w:val="24"/>
        </w:rPr>
        <w:t xml:space="preserve">(gan savvaļā iegūtu, gan nebrīvē audzētu) </w:t>
      </w:r>
      <w:r w:rsidR="00604A88" w:rsidRPr="00E43536">
        <w:rPr>
          <w:rFonts w:ascii="Times New Roman" w:hAnsi="Times New Roman" w:cs="Times New Roman"/>
          <w:sz w:val="28"/>
          <w:szCs w:val="24"/>
        </w:rPr>
        <w:t xml:space="preserve">apmācīšanu un izmantošanu </w:t>
      </w:r>
      <w:r w:rsidR="00AA3F59" w:rsidRPr="00E43536">
        <w:rPr>
          <w:rFonts w:ascii="Times New Roman" w:hAnsi="Times New Roman" w:cs="Times New Roman"/>
          <w:sz w:val="28"/>
          <w:szCs w:val="24"/>
        </w:rPr>
        <w:t xml:space="preserve">kā </w:t>
      </w:r>
      <w:r w:rsidR="00604A88" w:rsidRPr="00E43536">
        <w:rPr>
          <w:rFonts w:ascii="Times New Roman" w:hAnsi="Times New Roman" w:cs="Times New Roman"/>
          <w:sz w:val="28"/>
          <w:szCs w:val="24"/>
        </w:rPr>
        <w:t>atrakciju dzīvniek</w:t>
      </w:r>
      <w:r w:rsidR="00AA3F59" w:rsidRPr="00E43536">
        <w:rPr>
          <w:rFonts w:ascii="Times New Roman" w:hAnsi="Times New Roman" w:cs="Times New Roman"/>
          <w:sz w:val="28"/>
          <w:szCs w:val="24"/>
        </w:rPr>
        <w:t>u</w:t>
      </w:r>
      <w:r w:rsidR="00604A88" w:rsidRPr="00E43536">
        <w:rPr>
          <w:rFonts w:ascii="Times New Roman" w:hAnsi="Times New Roman" w:cs="Times New Roman"/>
          <w:sz w:val="28"/>
          <w:szCs w:val="24"/>
        </w:rPr>
        <w:t xml:space="preserve"> un to izrādī</w:t>
      </w:r>
      <w:r w:rsidR="00FD6A6F" w:rsidRPr="00E43536">
        <w:rPr>
          <w:rFonts w:ascii="Times New Roman" w:hAnsi="Times New Roman" w:cs="Times New Roman"/>
          <w:sz w:val="28"/>
          <w:szCs w:val="24"/>
        </w:rPr>
        <w:t>šanu</w:t>
      </w:r>
      <w:r w:rsidR="00604A88" w:rsidRPr="00E43536">
        <w:rPr>
          <w:rFonts w:ascii="Times New Roman" w:hAnsi="Times New Roman" w:cs="Times New Roman"/>
          <w:sz w:val="28"/>
          <w:szCs w:val="24"/>
        </w:rPr>
        <w:t xml:space="preserve"> </w:t>
      </w:r>
      <w:r w:rsidR="00AA3F59" w:rsidRPr="00E43536">
        <w:rPr>
          <w:rFonts w:ascii="Times New Roman" w:hAnsi="Times New Roman" w:cs="Times New Roman"/>
          <w:sz w:val="28"/>
          <w:szCs w:val="24"/>
        </w:rPr>
        <w:t xml:space="preserve">publiski </w:t>
      </w:r>
      <w:r w:rsidR="00604A88" w:rsidRPr="00E43536">
        <w:rPr>
          <w:rFonts w:ascii="Times New Roman" w:hAnsi="Times New Roman" w:cs="Times New Roman"/>
          <w:sz w:val="28"/>
          <w:szCs w:val="24"/>
        </w:rPr>
        <w:t>kā atrakciju dzīvnieku</w:t>
      </w:r>
      <w:r w:rsidR="00FD6A6F" w:rsidRPr="00E43536">
        <w:rPr>
          <w:rFonts w:ascii="Times New Roman" w:hAnsi="Times New Roman" w:cs="Times New Roman"/>
          <w:sz w:val="28"/>
          <w:szCs w:val="24"/>
        </w:rPr>
        <w:t xml:space="preserve"> </w:t>
      </w:r>
      <w:r w:rsidR="00FD6A6F" w:rsidRPr="00E43536">
        <w:rPr>
          <w:rFonts w:ascii="Times New Roman" w:eastAsia="Times New Roman" w:hAnsi="Times New Roman" w:cs="Times New Roman"/>
          <w:sz w:val="28"/>
          <w:szCs w:val="24"/>
        </w:rPr>
        <w:t xml:space="preserve">piemēro naudas sodu fiziskajām personām no </w:t>
      </w:r>
      <w:r w:rsidR="00EF7E2B" w:rsidRPr="00E43536">
        <w:rPr>
          <w:rFonts w:ascii="Times New Roman" w:eastAsia="Times New Roman" w:hAnsi="Times New Roman" w:cs="Times New Roman"/>
          <w:sz w:val="28"/>
          <w:szCs w:val="24"/>
        </w:rPr>
        <w:t xml:space="preserve">divdesmit </w:t>
      </w:r>
      <w:r w:rsidR="00FD6A6F" w:rsidRPr="00E43536">
        <w:rPr>
          <w:rFonts w:ascii="Times New Roman" w:eastAsia="Times New Roman" w:hAnsi="Times New Roman" w:cs="Times New Roman"/>
          <w:sz w:val="28"/>
          <w:szCs w:val="24"/>
        </w:rPr>
        <w:t xml:space="preserve">līdz </w:t>
      </w:r>
      <w:r w:rsidR="00EF7E2B" w:rsidRPr="00E43536">
        <w:rPr>
          <w:rFonts w:ascii="Times New Roman" w:eastAsia="Times New Roman" w:hAnsi="Times New Roman" w:cs="Times New Roman"/>
          <w:sz w:val="28"/>
          <w:szCs w:val="24"/>
        </w:rPr>
        <w:t xml:space="preserve">divsimt </w:t>
      </w:r>
      <w:r w:rsidR="00FD6A6F" w:rsidRPr="00E43536">
        <w:rPr>
          <w:rFonts w:ascii="Times New Roman" w:eastAsia="Times New Roman" w:hAnsi="Times New Roman" w:cs="Times New Roman"/>
          <w:sz w:val="28"/>
          <w:szCs w:val="24"/>
        </w:rPr>
        <w:t xml:space="preserve">naudas soda vienībām, bet juridiskajām personām — no </w:t>
      </w:r>
      <w:r w:rsidR="00DE3334" w:rsidRPr="00E43536">
        <w:rPr>
          <w:rFonts w:ascii="Times New Roman" w:eastAsia="Times New Roman" w:hAnsi="Times New Roman" w:cs="Times New Roman"/>
          <w:sz w:val="28"/>
          <w:szCs w:val="24"/>
        </w:rPr>
        <w:t>trīsdesmit</w:t>
      </w:r>
      <w:r w:rsidR="00FD6A6F" w:rsidRPr="00E43536">
        <w:rPr>
          <w:rFonts w:ascii="Times New Roman" w:eastAsia="Times New Roman" w:hAnsi="Times New Roman" w:cs="Times New Roman"/>
          <w:sz w:val="28"/>
          <w:szCs w:val="24"/>
        </w:rPr>
        <w:t xml:space="preserve"> līdz </w:t>
      </w:r>
      <w:r w:rsidR="00DE3334" w:rsidRPr="00E43536">
        <w:rPr>
          <w:rFonts w:ascii="Times New Roman" w:eastAsia="Times New Roman" w:hAnsi="Times New Roman" w:cs="Times New Roman"/>
          <w:sz w:val="28"/>
          <w:szCs w:val="24"/>
        </w:rPr>
        <w:t>trīss</w:t>
      </w:r>
      <w:r w:rsidR="00FD6A6F" w:rsidRPr="00E43536">
        <w:rPr>
          <w:rFonts w:ascii="Times New Roman" w:eastAsia="Times New Roman" w:hAnsi="Times New Roman" w:cs="Times New Roman"/>
          <w:sz w:val="28"/>
          <w:szCs w:val="24"/>
        </w:rPr>
        <w:t xml:space="preserve">imt </w:t>
      </w:r>
      <w:r w:rsidR="00DE3334" w:rsidRPr="00E43536">
        <w:rPr>
          <w:rFonts w:ascii="Times New Roman" w:eastAsia="Times New Roman" w:hAnsi="Times New Roman" w:cs="Times New Roman"/>
          <w:sz w:val="28"/>
          <w:szCs w:val="24"/>
        </w:rPr>
        <w:t>piec</w:t>
      </w:r>
      <w:r w:rsidR="00FD6A6F" w:rsidRPr="00E43536">
        <w:rPr>
          <w:rFonts w:ascii="Times New Roman" w:eastAsia="Times New Roman" w:hAnsi="Times New Roman" w:cs="Times New Roman"/>
          <w:sz w:val="28"/>
          <w:szCs w:val="24"/>
        </w:rPr>
        <w:t>desmit naudas soda vienībām.</w:t>
      </w:r>
    </w:p>
    <w:p w14:paraId="61805EB7" w14:textId="6E254691" w:rsidR="00B11CE4" w:rsidRPr="00E43536" w:rsidRDefault="00B11CE4" w:rsidP="00B11CE4">
      <w:pPr>
        <w:spacing w:after="0" w:line="240" w:lineRule="auto"/>
        <w:jc w:val="both"/>
        <w:rPr>
          <w:rFonts w:ascii="Times New Roman" w:eastAsia="Times New Roman" w:hAnsi="Times New Roman" w:cs="Times New Roman"/>
          <w:b/>
          <w:sz w:val="28"/>
          <w:szCs w:val="24"/>
        </w:rPr>
      </w:pPr>
    </w:p>
    <w:p w14:paraId="14BE6EB8" w14:textId="77777777" w:rsidR="00B11CE4" w:rsidRPr="00E43536" w:rsidRDefault="00B11CE4" w:rsidP="00B11CE4">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b/>
          <w:sz w:val="28"/>
          <w:szCs w:val="24"/>
        </w:rPr>
        <w:t xml:space="preserve">57. pants. </w:t>
      </w:r>
      <w:r w:rsidRPr="00E43536">
        <w:rPr>
          <w:rFonts w:ascii="Times New Roman" w:eastAsia="Times New Roman" w:hAnsi="Times New Roman" w:cs="Times New Roman"/>
          <w:sz w:val="28"/>
          <w:szCs w:val="24"/>
        </w:rPr>
        <w:t xml:space="preserve">Par dzīvnieku labturības prasību pārkāpumiem piemēro naudas sodu fiziskajām personām no </w:t>
      </w:r>
      <w:r w:rsidRPr="00E43536">
        <w:rPr>
          <w:rFonts w:ascii="Times New Roman" w:eastAsia="Times New Roman" w:hAnsi="Times New Roman"/>
          <w:sz w:val="28"/>
          <w:szCs w:val="24"/>
        </w:rPr>
        <w:t>četrpadsmit</w:t>
      </w:r>
      <w:r w:rsidRPr="00E43536">
        <w:rPr>
          <w:rFonts w:ascii="Times New Roman" w:eastAsia="Times New Roman" w:hAnsi="Times New Roman" w:cs="Times New Roman"/>
          <w:sz w:val="28"/>
          <w:szCs w:val="24"/>
        </w:rPr>
        <w:t xml:space="preserve"> līdz trīssimt piecdesmit naudas soda vienībām, bet juridiskajām personām — no divdesmit divām līdz piecsimt naudas soda vienībām.</w:t>
      </w:r>
    </w:p>
    <w:p w14:paraId="68AA5352" w14:textId="77777777" w:rsidR="00B11CE4" w:rsidRPr="00E43536" w:rsidRDefault="00B11CE4" w:rsidP="00B11CE4">
      <w:pPr>
        <w:spacing w:after="0" w:line="240" w:lineRule="auto"/>
        <w:ind w:firstLine="720"/>
        <w:jc w:val="both"/>
        <w:rPr>
          <w:rFonts w:ascii="Times New Roman" w:eastAsia="Times New Roman" w:hAnsi="Times New Roman" w:cs="Times New Roman"/>
          <w:sz w:val="28"/>
          <w:szCs w:val="24"/>
        </w:rPr>
      </w:pPr>
    </w:p>
    <w:p w14:paraId="694B5FC1" w14:textId="298332E8" w:rsidR="00B11CE4" w:rsidRPr="00E43536" w:rsidRDefault="00B11CE4" w:rsidP="00B11CE4">
      <w:pPr>
        <w:spacing w:after="0" w:line="240" w:lineRule="auto"/>
        <w:ind w:firstLine="720"/>
        <w:jc w:val="both"/>
        <w:rPr>
          <w:rFonts w:ascii="Times New Roman" w:eastAsia="Times New Roman" w:hAnsi="Times New Roman"/>
          <w:sz w:val="28"/>
          <w:szCs w:val="24"/>
        </w:rPr>
      </w:pPr>
      <w:r w:rsidRPr="00E43536">
        <w:rPr>
          <w:rFonts w:ascii="Times New Roman" w:eastAsia="Times New Roman" w:hAnsi="Times New Roman" w:cs="Times New Roman"/>
          <w:b/>
          <w:bCs/>
          <w:sz w:val="28"/>
          <w:szCs w:val="24"/>
        </w:rPr>
        <w:t>58. pants.</w:t>
      </w:r>
      <w:r w:rsidRPr="00E43536">
        <w:rPr>
          <w:rFonts w:ascii="Times New Roman" w:eastAsia="Times New Roman" w:hAnsi="Times New Roman" w:cs="Times New Roman"/>
          <w:sz w:val="28"/>
          <w:szCs w:val="24"/>
        </w:rPr>
        <w:t xml:space="preserve"> </w:t>
      </w:r>
      <w:r w:rsidRPr="00E43536">
        <w:rPr>
          <w:rFonts w:ascii="Times New Roman" w:eastAsia="Times New Roman" w:hAnsi="Times New Roman"/>
          <w:sz w:val="28"/>
          <w:szCs w:val="24"/>
        </w:rPr>
        <w:t xml:space="preserve">Par </w:t>
      </w:r>
      <w:r w:rsidR="00C117BF" w:rsidRPr="00E43536">
        <w:rPr>
          <w:rFonts w:ascii="Times New Roman" w:eastAsia="Times New Roman" w:hAnsi="Times New Roman"/>
          <w:sz w:val="28"/>
          <w:szCs w:val="24"/>
        </w:rPr>
        <w:t>dzīvnieku</w:t>
      </w:r>
      <w:r w:rsidRPr="00E43536">
        <w:rPr>
          <w:rFonts w:ascii="Times New Roman" w:eastAsia="Times New Roman" w:hAnsi="Times New Roman"/>
          <w:sz w:val="28"/>
          <w:szCs w:val="24"/>
        </w:rPr>
        <w:t xml:space="preserve"> turēšanas noteikumu pārkāpšanu</w:t>
      </w:r>
      <w:r w:rsidR="002703BD" w:rsidRPr="00E43536">
        <w:rPr>
          <w:rFonts w:ascii="Times New Roman" w:eastAsia="Times New Roman" w:hAnsi="Times New Roman"/>
          <w:sz w:val="28"/>
          <w:szCs w:val="24"/>
        </w:rPr>
        <w:t>, ar ko</w:t>
      </w:r>
      <w:r w:rsidRPr="00E43536">
        <w:rPr>
          <w:rFonts w:ascii="Times New Roman" w:eastAsia="Times New Roman" w:hAnsi="Times New Roman"/>
          <w:sz w:val="28"/>
          <w:szCs w:val="24"/>
        </w:rPr>
        <w:t xml:space="preserve"> </w:t>
      </w:r>
      <w:r w:rsidR="00C117BF" w:rsidRPr="00E43536">
        <w:rPr>
          <w:rFonts w:ascii="Times New Roman" w:eastAsia="Times New Roman" w:hAnsi="Times New Roman"/>
          <w:sz w:val="28"/>
          <w:szCs w:val="24"/>
        </w:rPr>
        <w:t xml:space="preserve">citam </w:t>
      </w:r>
      <w:r w:rsidRPr="00E43536">
        <w:rPr>
          <w:rFonts w:ascii="Times New Roman" w:eastAsia="Times New Roman" w:hAnsi="Times New Roman"/>
          <w:sz w:val="28"/>
          <w:szCs w:val="24"/>
        </w:rPr>
        <w:t>dzīvniekam nodarīts fizisks kaitējums vai cilvēkam nodarīts fizisks vai materiāls kaitējums</w:t>
      </w:r>
      <w:r w:rsidR="002703BD" w:rsidRPr="00E43536">
        <w:rPr>
          <w:rFonts w:ascii="Times New Roman" w:eastAsia="Times New Roman" w:hAnsi="Times New Roman"/>
          <w:sz w:val="28"/>
          <w:szCs w:val="24"/>
        </w:rPr>
        <w:t>,</w:t>
      </w:r>
      <w:r w:rsidRPr="00E43536">
        <w:rPr>
          <w:rFonts w:ascii="Times New Roman" w:eastAsia="Times New Roman" w:hAnsi="Times New Roman"/>
          <w:sz w:val="28"/>
          <w:szCs w:val="24"/>
        </w:rPr>
        <w:t xml:space="preserve"> piemēro naudas sodu fiziskajām personām no četrpadsmit līdz trīssimt septiņdesmit piecām naudas soda vienībām, bet juridiskajām personām — no divdesmit divām līdz sešsimt naudas soda </w:t>
      </w:r>
      <w:r w:rsidR="005B1623" w:rsidRPr="00E43536">
        <w:rPr>
          <w:rFonts w:ascii="Times New Roman" w:eastAsia="Times New Roman" w:hAnsi="Times New Roman"/>
          <w:sz w:val="28"/>
          <w:szCs w:val="24"/>
        </w:rPr>
        <w:t>vienībām.</w:t>
      </w:r>
    </w:p>
    <w:p w14:paraId="0BA56FB2" w14:textId="77777777" w:rsidR="00B11CE4" w:rsidRPr="00E43536" w:rsidRDefault="00B11CE4" w:rsidP="00B11CE4">
      <w:pPr>
        <w:spacing w:after="0" w:line="240" w:lineRule="auto"/>
        <w:ind w:firstLine="720"/>
        <w:jc w:val="both"/>
        <w:rPr>
          <w:rFonts w:ascii="Times New Roman" w:eastAsia="Times New Roman" w:hAnsi="Times New Roman" w:cs="Times New Roman"/>
          <w:sz w:val="28"/>
          <w:szCs w:val="24"/>
        </w:rPr>
      </w:pPr>
    </w:p>
    <w:p w14:paraId="64BAA773" w14:textId="0659743A" w:rsidR="00B11CE4" w:rsidRPr="00E43536" w:rsidRDefault="00B11CE4" w:rsidP="00B11CE4">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b/>
          <w:sz w:val="28"/>
          <w:szCs w:val="24"/>
        </w:rPr>
        <w:t xml:space="preserve">59. pants. </w:t>
      </w:r>
      <w:r w:rsidRPr="00E43536">
        <w:rPr>
          <w:rFonts w:ascii="Times New Roman" w:eastAsia="Times New Roman" w:hAnsi="Times New Roman" w:cs="Times New Roman"/>
          <w:sz w:val="28"/>
          <w:szCs w:val="24"/>
        </w:rPr>
        <w:t xml:space="preserve">Par cietsirdīgu izturēšanos pret dzīvnieku piemēro naudas sodu fiziskajām personām no divdesmit līdz četrsimt naudas soda vienībām, bet juridiskajām personām — no četrdesmit līdz </w:t>
      </w:r>
      <w:r w:rsidR="005B1623" w:rsidRPr="00E43536">
        <w:rPr>
          <w:rFonts w:ascii="Times New Roman" w:eastAsia="Times New Roman" w:hAnsi="Times New Roman" w:cs="Times New Roman"/>
          <w:sz w:val="28"/>
          <w:szCs w:val="24"/>
        </w:rPr>
        <w:t>septiņsimt naudas soda vienībām.</w:t>
      </w:r>
      <w:r w:rsidRPr="00E43536">
        <w:rPr>
          <w:rFonts w:ascii="Times New Roman" w:eastAsia="Times New Roman" w:hAnsi="Times New Roman" w:cs="Times New Roman"/>
          <w:sz w:val="28"/>
          <w:szCs w:val="24"/>
        </w:rPr>
        <w:t xml:space="preserve"> </w:t>
      </w:r>
    </w:p>
    <w:p w14:paraId="1AB8AFF5" w14:textId="68E22D17" w:rsidR="00206BDC" w:rsidRPr="00E43536" w:rsidRDefault="00206BDC" w:rsidP="00B11CE4">
      <w:pPr>
        <w:tabs>
          <w:tab w:val="left" w:pos="1047"/>
        </w:tabs>
        <w:spacing w:after="0" w:line="240" w:lineRule="auto"/>
        <w:jc w:val="both"/>
        <w:rPr>
          <w:rFonts w:ascii="Times New Roman" w:eastAsia="Times New Roman" w:hAnsi="Times New Roman" w:cs="Times New Roman"/>
          <w:sz w:val="28"/>
          <w:szCs w:val="24"/>
        </w:rPr>
      </w:pPr>
    </w:p>
    <w:p w14:paraId="6BA04132" w14:textId="49B8D740" w:rsidR="00B11CE4" w:rsidRPr="00E43536" w:rsidRDefault="005B1623" w:rsidP="00B11CE4">
      <w:pPr>
        <w:tabs>
          <w:tab w:val="left" w:pos="1047"/>
        </w:tabs>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b/>
          <w:sz w:val="28"/>
          <w:szCs w:val="24"/>
        </w:rPr>
        <w:t>60</w:t>
      </w:r>
      <w:r w:rsidR="00B11CE4" w:rsidRPr="00E43536">
        <w:rPr>
          <w:rFonts w:ascii="Times New Roman" w:eastAsia="Times New Roman" w:hAnsi="Times New Roman" w:cs="Times New Roman"/>
          <w:b/>
          <w:sz w:val="28"/>
          <w:szCs w:val="24"/>
        </w:rPr>
        <w:t>.</w:t>
      </w:r>
      <w:r w:rsidR="00C04ECF" w:rsidRPr="00E43536">
        <w:rPr>
          <w:rFonts w:ascii="Times New Roman" w:eastAsia="Times New Roman" w:hAnsi="Times New Roman" w:cs="Times New Roman"/>
          <w:b/>
          <w:sz w:val="28"/>
          <w:szCs w:val="24"/>
        </w:rPr>
        <w:t xml:space="preserve"> </w:t>
      </w:r>
      <w:r w:rsidR="00B11CE4" w:rsidRPr="00E43536">
        <w:rPr>
          <w:rFonts w:ascii="Times New Roman" w:eastAsia="Times New Roman" w:hAnsi="Times New Roman" w:cs="Times New Roman"/>
          <w:b/>
          <w:sz w:val="28"/>
          <w:szCs w:val="24"/>
        </w:rPr>
        <w:t>pants.</w:t>
      </w:r>
      <w:r w:rsidR="00B11CE4" w:rsidRPr="00E43536">
        <w:rPr>
          <w:rFonts w:ascii="Times New Roman" w:eastAsia="Times New Roman" w:hAnsi="Times New Roman" w:cs="Times New Roman"/>
          <w:sz w:val="28"/>
          <w:szCs w:val="24"/>
        </w:rPr>
        <w:t xml:space="preserve"> (1) Administratīvo pārkāpumu procesu par šā likuma 54. panta trešajā daļā, </w:t>
      </w:r>
      <w:r w:rsidR="002703BD" w:rsidRPr="00E43536">
        <w:rPr>
          <w:rFonts w:ascii="Times New Roman" w:eastAsia="Times New Roman" w:hAnsi="Times New Roman" w:cs="Times New Roman"/>
          <w:sz w:val="28"/>
          <w:szCs w:val="24"/>
        </w:rPr>
        <w:t xml:space="preserve">kā arī </w:t>
      </w:r>
      <w:r w:rsidR="00B11CE4" w:rsidRPr="00E43536">
        <w:rPr>
          <w:rFonts w:ascii="Times New Roman" w:eastAsia="Times New Roman" w:hAnsi="Times New Roman" w:cs="Times New Roman"/>
          <w:sz w:val="28"/>
          <w:szCs w:val="24"/>
        </w:rPr>
        <w:t xml:space="preserve">57. un 58. pantā (ja </w:t>
      </w:r>
      <w:r w:rsidR="002703BD" w:rsidRPr="00E43536">
        <w:rPr>
          <w:rFonts w:ascii="Times New Roman" w:eastAsia="Times New Roman" w:hAnsi="Times New Roman" w:cs="Times New Roman"/>
          <w:sz w:val="28"/>
          <w:szCs w:val="24"/>
        </w:rPr>
        <w:t xml:space="preserve">ar </w:t>
      </w:r>
      <w:r w:rsidR="00B11CE4" w:rsidRPr="00E43536">
        <w:rPr>
          <w:rFonts w:ascii="Times New Roman" w:eastAsia="Times New Roman" w:hAnsi="Times New Roman" w:cs="Times New Roman"/>
          <w:sz w:val="28"/>
          <w:szCs w:val="24"/>
        </w:rPr>
        <w:t>pārkāpum</w:t>
      </w:r>
      <w:r w:rsidR="002703BD" w:rsidRPr="00E43536">
        <w:rPr>
          <w:rFonts w:ascii="Times New Roman" w:eastAsia="Times New Roman" w:hAnsi="Times New Roman" w:cs="Times New Roman"/>
          <w:sz w:val="28"/>
          <w:szCs w:val="24"/>
        </w:rPr>
        <w:t>u</w:t>
      </w:r>
      <w:r w:rsidR="00B11CE4" w:rsidRPr="00E43536">
        <w:rPr>
          <w:rFonts w:ascii="Times New Roman" w:eastAsia="Times New Roman" w:hAnsi="Times New Roman" w:cs="Times New Roman"/>
          <w:sz w:val="28"/>
          <w:szCs w:val="24"/>
        </w:rPr>
        <w:t xml:space="preserve"> nodarīts kaitējums cilvēkam) minētajiem pārkāpum</w:t>
      </w:r>
      <w:r w:rsidR="00C04ECF" w:rsidRPr="00E43536">
        <w:rPr>
          <w:rFonts w:ascii="Times New Roman" w:eastAsia="Times New Roman" w:hAnsi="Times New Roman" w:cs="Times New Roman"/>
          <w:sz w:val="28"/>
          <w:szCs w:val="24"/>
        </w:rPr>
        <w:t>iem uzsāk pašvaldības policija.</w:t>
      </w:r>
    </w:p>
    <w:p w14:paraId="7DF1FBAB" w14:textId="3221FF0C" w:rsidR="00B11CE4" w:rsidRPr="00E43536" w:rsidRDefault="00B11CE4" w:rsidP="00021BA5">
      <w:pPr>
        <w:pStyle w:val="Komentrateksts"/>
        <w:spacing w:after="0"/>
        <w:ind w:firstLine="720"/>
        <w:jc w:val="both"/>
        <w:rPr>
          <w:rFonts w:ascii="Times New Roman" w:hAnsi="Times New Roman" w:cs="Times New Roman"/>
          <w:sz w:val="28"/>
          <w:szCs w:val="24"/>
        </w:rPr>
      </w:pPr>
      <w:r w:rsidRPr="00E43536">
        <w:rPr>
          <w:rFonts w:ascii="Times New Roman" w:eastAsia="Times New Roman" w:hAnsi="Times New Roman" w:cs="Times New Roman"/>
          <w:sz w:val="28"/>
          <w:szCs w:val="24"/>
        </w:rPr>
        <w:t xml:space="preserve">(2) </w:t>
      </w:r>
      <w:r w:rsidR="00021BA5" w:rsidRPr="00E43536">
        <w:rPr>
          <w:rFonts w:ascii="Times New Roman" w:hAnsi="Times New Roman" w:cs="Times New Roman"/>
          <w:sz w:val="28"/>
          <w:szCs w:val="24"/>
        </w:rPr>
        <w:t>Administratīvā pārkāpuma liet</w:t>
      </w:r>
      <w:r w:rsidR="002703BD" w:rsidRPr="00E43536">
        <w:rPr>
          <w:rFonts w:ascii="Times New Roman" w:hAnsi="Times New Roman" w:cs="Times New Roman"/>
          <w:sz w:val="28"/>
          <w:szCs w:val="24"/>
        </w:rPr>
        <w:t>u</w:t>
      </w:r>
      <w:r w:rsidR="00021BA5" w:rsidRPr="00E43536">
        <w:rPr>
          <w:rFonts w:ascii="Times New Roman" w:hAnsi="Times New Roman" w:cs="Times New Roman"/>
          <w:sz w:val="28"/>
          <w:szCs w:val="24"/>
        </w:rPr>
        <w:t xml:space="preserve"> sagatavo izskatīšanai un administratīvā pārkāpuma liet</w:t>
      </w:r>
      <w:r w:rsidR="002703BD" w:rsidRPr="00E43536">
        <w:rPr>
          <w:rFonts w:ascii="Times New Roman" w:hAnsi="Times New Roman" w:cs="Times New Roman"/>
          <w:sz w:val="28"/>
          <w:szCs w:val="24"/>
        </w:rPr>
        <w:t>u</w:t>
      </w:r>
      <w:r w:rsidR="00021BA5" w:rsidRPr="00E43536">
        <w:rPr>
          <w:rFonts w:ascii="Times New Roman" w:hAnsi="Times New Roman" w:cs="Times New Roman"/>
          <w:sz w:val="28"/>
          <w:szCs w:val="24"/>
        </w:rPr>
        <w:t xml:space="preserve"> izskat</w:t>
      </w:r>
      <w:r w:rsidR="002703BD" w:rsidRPr="00E43536">
        <w:rPr>
          <w:rFonts w:ascii="Times New Roman" w:hAnsi="Times New Roman" w:cs="Times New Roman"/>
          <w:sz w:val="28"/>
          <w:szCs w:val="24"/>
        </w:rPr>
        <w:t>a</w:t>
      </w:r>
      <w:r w:rsidR="00021BA5" w:rsidRPr="00E43536">
        <w:rPr>
          <w:rFonts w:ascii="Times New Roman" w:hAnsi="Times New Roman" w:cs="Times New Roman"/>
          <w:sz w:val="28"/>
          <w:szCs w:val="24"/>
        </w:rPr>
        <w:t xml:space="preserve"> un lēmum</w:t>
      </w:r>
      <w:r w:rsidR="002703BD" w:rsidRPr="00E43536">
        <w:rPr>
          <w:rFonts w:ascii="Times New Roman" w:hAnsi="Times New Roman" w:cs="Times New Roman"/>
          <w:sz w:val="28"/>
          <w:szCs w:val="24"/>
        </w:rPr>
        <w:t>u</w:t>
      </w:r>
      <w:r w:rsidR="00021BA5" w:rsidRPr="00E43536">
        <w:rPr>
          <w:rFonts w:ascii="Times New Roman" w:hAnsi="Times New Roman" w:cs="Times New Roman"/>
          <w:sz w:val="28"/>
          <w:szCs w:val="24"/>
        </w:rPr>
        <w:t xml:space="preserve"> par šā likuma </w:t>
      </w:r>
      <w:r w:rsidRPr="00E43536">
        <w:rPr>
          <w:rFonts w:ascii="Times New Roman" w:eastAsia="Times New Roman" w:hAnsi="Times New Roman" w:cs="Times New Roman"/>
          <w:sz w:val="28"/>
          <w:szCs w:val="24"/>
        </w:rPr>
        <w:t xml:space="preserve">54. panta trešajā daļā, </w:t>
      </w:r>
      <w:r w:rsidR="002703BD" w:rsidRPr="00E43536">
        <w:rPr>
          <w:rFonts w:ascii="Times New Roman" w:eastAsia="Times New Roman" w:hAnsi="Times New Roman" w:cs="Times New Roman"/>
          <w:sz w:val="28"/>
          <w:szCs w:val="24"/>
        </w:rPr>
        <w:t xml:space="preserve">kā arī </w:t>
      </w:r>
      <w:r w:rsidRPr="00E43536">
        <w:rPr>
          <w:rFonts w:ascii="Times New Roman" w:eastAsia="Times New Roman" w:hAnsi="Times New Roman" w:cs="Times New Roman"/>
          <w:sz w:val="28"/>
          <w:szCs w:val="24"/>
        </w:rPr>
        <w:t xml:space="preserve">57. un 58. pantā (ja </w:t>
      </w:r>
      <w:r w:rsidR="002703BD" w:rsidRPr="00E43536">
        <w:rPr>
          <w:rFonts w:ascii="Times New Roman" w:eastAsia="Times New Roman" w:hAnsi="Times New Roman" w:cs="Times New Roman"/>
          <w:sz w:val="28"/>
          <w:szCs w:val="24"/>
        </w:rPr>
        <w:t xml:space="preserve">ar </w:t>
      </w:r>
      <w:r w:rsidRPr="00E43536">
        <w:rPr>
          <w:rFonts w:ascii="Times New Roman" w:eastAsia="Times New Roman" w:hAnsi="Times New Roman" w:cs="Times New Roman"/>
          <w:sz w:val="28"/>
          <w:szCs w:val="24"/>
        </w:rPr>
        <w:t>pārkāpum</w:t>
      </w:r>
      <w:r w:rsidR="002703BD" w:rsidRPr="00E43536">
        <w:rPr>
          <w:rFonts w:ascii="Times New Roman" w:eastAsia="Times New Roman" w:hAnsi="Times New Roman" w:cs="Times New Roman"/>
          <w:sz w:val="28"/>
          <w:szCs w:val="24"/>
        </w:rPr>
        <w:t>u</w:t>
      </w:r>
      <w:r w:rsidRPr="00E43536">
        <w:rPr>
          <w:rFonts w:ascii="Times New Roman" w:eastAsia="Times New Roman" w:hAnsi="Times New Roman" w:cs="Times New Roman"/>
          <w:sz w:val="28"/>
          <w:szCs w:val="24"/>
        </w:rPr>
        <w:t xml:space="preserve"> nodarīts kaitējums </w:t>
      </w:r>
      <w:r w:rsidRPr="00E43536">
        <w:rPr>
          <w:rFonts w:ascii="Times New Roman" w:eastAsia="Times New Roman" w:hAnsi="Times New Roman" w:cs="Times New Roman"/>
          <w:sz w:val="28"/>
          <w:szCs w:val="24"/>
        </w:rPr>
        <w:lastRenderedPageBreak/>
        <w:t xml:space="preserve">cilvēkam) minētajiem pārkāpumiem </w:t>
      </w:r>
      <w:r w:rsidR="002703BD" w:rsidRPr="00E43536">
        <w:rPr>
          <w:rFonts w:ascii="Times New Roman" w:hAnsi="Times New Roman" w:cs="Times New Roman"/>
          <w:sz w:val="28"/>
          <w:szCs w:val="24"/>
        </w:rPr>
        <w:t>pieņem</w:t>
      </w:r>
      <w:r w:rsidRPr="00E43536">
        <w:rPr>
          <w:rFonts w:ascii="Times New Roman" w:eastAsia="Times New Roman" w:hAnsi="Times New Roman" w:cs="Times New Roman"/>
          <w:sz w:val="28"/>
          <w:szCs w:val="24"/>
        </w:rPr>
        <w:t xml:space="preserve"> pašvaldības administratīvā komisija.</w:t>
      </w:r>
    </w:p>
    <w:p w14:paraId="08A1F283" w14:textId="7C4099A9" w:rsidR="00D97908" w:rsidRPr="00E43536" w:rsidRDefault="00D97908" w:rsidP="00D97908">
      <w:pPr>
        <w:pStyle w:val="Komentrateksts"/>
        <w:spacing w:after="0"/>
        <w:ind w:firstLine="720"/>
        <w:jc w:val="both"/>
        <w:rPr>
          <w:rFonts w:ascii="Times New Roman" w:hAnsi="Times New Roman" w:cs="Times New Roman"/>
          <w:sz w:val="28"/>
          <w:szCs w:val="24"/>
        </w:rPr>
      </w:pPr>
      <w:r w:rsidRPr="00E43536">
        <w:rPr>
          <w:rFonts w:ascii="Times New Roman" w:eastAsia="Times New Roman" w:hAnsi="Times New Roman" w:cs="Times New Roman"/>
          <w:sz w:val="28"/>
          <w:szCs w:val="24"/>
        </w:rPr>
        <w:t>(3) Administratīvo pārkāpumu procesu par šā likuma 58. </w:t>
      </w:r>
      <w:r w:rsidR="00D3515D" w:rsidRPr="00E43536">
        <w:rPr>
          <w:rFonts w:ascii="Times New Roman" w:eastAsia="Times New Roman" w:hAnsi="Times New Roman" w:cs="Times New Roman"/>
          <w:sz w:val="28"/>
          <w:szCs w:val="24"/>
        </w:rPr>
        <w:t xml:space="preserve">pantā (ja pārkāpuma rezultātā nodarīts kaitējums cilvēkam) </w:t>
      </w:r>
      <w:r w:rsidRPr="00E43536">
        <w:rPr>
          <w:rFonts w:ascii="Times New Roman" w:eastAsia="Times New Roman" w:hAnsi="Times New Roman" w:cs="Times New Roman"/>
          <w:sz w:val="28"/>
          <w:szCs w:val="24"/>
        </w:rPr>
        <w:t>minētajiem pārkāpumiem veic Valsts policija.</w:t>
      </w:r>
    </w:p>
    <w:p w14:paraId="4750CD86" w14:textId="137787FC" w:rsidR="00B11CE4" w:rsidRPr="00E43536" w:rsidRDefault="00D97908" w:rsidP="00D97908">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(4</w:t>
      </w:r>
      <w:r w:rsidR="00B11CE4" w:rsidRPr="00E43536">
        <w:rPr>
          <w:rFonts w:ascii="Times New Roman" w:eastAsia="Times New Roman" w:hAnsi="Times New Roman" w:cs="Times New Roman"/>
          <w:sz w:val="28"/>
          <w:szCs w:val="24"/>
        </w:rPr>
        <w:t>) Administratīvo pārkāpumu procesu par šā likuma 53., 54., 55. pantā</w:t>
      </w:r>
      <w:r w:rsidR="00EB441F" w:rsidRPr="00E43536">
        <w:rPr>
          <w:rFonts w:ascii="Times New Roman" w:eastAsia="Times New Roman" w:hAnsi="Times New Roman" w:cs="Times New Roman"/>
          <w:sz w:val="28"/>
          <w:szCs w:val="24"/>
        </w:rPr>
        <w:t>, 56. panta trešajā daļā</w:t>
      </w:r>
      <w:r w:rsidR="002703BD" w:rsidRPr="00E43536">
        <w:rPr>
          <w:rFonts w:ascii="Times New Roman" w:eastAsia="Times New Roman" w:hAnsi="Times New Roman" w:cs="Times New Roman"/>
          <w:sz w:val="28"/>
          <w:szCs w:val="24"/>
        </w:rPr>
        <w:t xml:space="preserve">, </w:t>
      </w:r>
      <w:r w:rsidR="00B11CE4" w:rsidRPr="00E43536">
        <w:rPr>
          <w:rFonts w:ascii="Times New Roman" w:eastAsia="Times New Roman" w:hAnsi="Times New Roman" w:cs="Times New Roman"/>
          <w:sz w:val="28"/>
          <w:szCs w:val="24"/>
        </w:rPr>
        <w:t>57. </w:t>
      </w:r>
      <w:r w:rsidR="002703BD" w:rsidRPr="00E43536">
        <w:rPr>
          <w:rFonts w:ascii="Times New Roman" w:eastAsia="Times New Roman" w:hAnsi="Times New Roman" w:cs="Times New Roman"/>
          <w:sz w:val="28"/>
          <w:szCs w:val="24"/>
        </w:rPr>
        <w:t>un</w:t>
      </w:r>
      <w:r w:rsidR="00B11CE4" w:rsidRPr="00E43536">
        <w:rPr>
          <w:rFonts w:ascii="Times New Roman" w:eastAsia="Times New Roman" w:hAnsi="Times New Roman" w:cs="Times New Roman"/>
          <w:sz w:val="28"/>
          <w:szCs w:val="24"/>
        </w:rPr>
        <w:t xml:space="preserve"> 58. pantā (ja </w:t>
      </w:r>
      <w:r w:rsidR="002703BD" w:rsidRPr="00E43536">
        <w:rPr>
          <w:rFonts w:ascii="Times New Roman" w:eastAsia="Times New Roman" w:hAnsi="Times New Roman" w:cs="Times New Roman"/>
          <w:sz w:val="28"/>
          <w:szCs w:val="24"/>
        </w:rPr>
        <w:t xml:space="preserve">ar </w:t>
      </w:r>
      <w:r w:rsidR="00B11CE4" w:rsidRPr="00E43536">
        <w:rPr>
          <w:rFonts w:ascii="Times New Roman" w:eastAsia="Times New Roman" w:hAnsi="Times New Roman" w:cs="Times New Roman"/>
          <w:sz w:val="28"/>
          <w:szCs w:val="24"/>
        </w:rPr>
        <w:t>pārkāpum</w:t>
      </w:r>
      <w:r w:rsidR="002703BD" w:rsidRPr="00E43536">
        <w:rPr>
          <w:rFonts w:ascii="Times New Roman" w:eastAsia="Times New Roman" w:hAnsi="Times New Roman" w:cs="Times New Roman"/>
          <w:sz w:val="28"/>
          <w:szCs w:val="24"/>
        </w:rPr>
        <w:t>u</w:t>
      </w:r>
      <w:r w:rsidR="005B1623" w:rsidRPr="00E43536">
        <w:rPr>
          <w:rFonts w:ascii="Times New Roman" w:eastAsia="Times New Roman" w:hAnsi="Times New Roman" w:cs="Times New Roman"/>
          <w:sz w:val="28"/>
          <w:szCs w:val="24"/>
        </w:rPr>
        <w:t xml:space="preserve"> nodarīts kaitējums dzīvniekam)</w:t>
      </w:r>
      <w:r w:rsidR="002703BD" w:rsidRPr="00E43536">
        <w:rPr>
          <w:rFonts w:ascii="Times New Roman" w:eastAsia="Times New Roman" w:hAnsi="Times New Roman" w:cs="Times New Roman"/>
          <w:sz w:val="28"/>
          <w:szCs w:val="24"/>
        </w:rPr>
        <w:t>, kā arī</w:t>
      </w:r>
      <w:r w:rsidR="005B1623" w:rsidRPr="00E43536">
        <w:rPr>
          <w:rFonts w:ascii="Times New Roman" w:eastAsia="Times New Roman" w:hAnsi="Times New Roman" w:cs="Times New Roman"/>
          <w:sz w:val="28"/>
          <w:szCs w:val="24"/>
        </w:rPr>
        <w:t xml:space="preserve"> </w:t>
      </w:r>
      <w:r w:rsidRPr="00E43536">
        <w:rPr>
          <w:rFonts w:ascii="Times New Roman" w:eastAsia="Times New Roman" w:hAnsi="Times New Roman" w:cs="Times New Roman"/>
          <w:sz w:val="28"/>
          <w:szCs w:val="24"/>
        </w:rPr>
        <w:t>59. </w:t>
      </w:r>
      <w:r w:rsidR="00B11CE4" w:rsidRPr="00E43536">
        <w:rPr>
          <w:rFonts w:ascii="Times New Roman" w:eastAsia="Times New Roman" w:hAnsi="Times New Roman" w:cs="Times New Roman"/>
          <w:sz w:val="28"/>
          <w:szCs w:val="24"/>
        </w:rPr>
        <w:t>pantā minētajiem pārkāpumiem veic Pārtikas un veterinārais dienests.</w:t>
      </w:r>
    </w:p>
    <w:p w14:paraId="01E97802" w14:textId="175CD08F" w:rsidR="00B11CE4" w:rsidRPr="00E43536" w:rsidRDefault="00B11CE4" w:rsidP="00B11CE4">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w:t>
      </w:r>
      <w:r w:rsidR="00D97908" w:rsidRPr="00E43536">
        <w:rPr>
          <w:rFonts w:ascii="Times New Roman" w:eastAsia="Times New Roman" w:hAnsi="Times New Roman" w:cs="Times New Roman"/>
          <w:sz w:val="28"/>
          <w:szCs w:val="24"/>
        </w:rPr>
        <w:t>5</w:t>
      </w:r>
      <w:r w:rsidRPr="00E43536">
        <w:rPr>
          <w:rFonts w:ascii="Times New Roman" w:eastAsia="Times New Roman" w:hAnsi="Times New Roman" w:cs="Times New Roman"/>
          <w:sz w:val="28"/>
          <w:szCs w:val="24"/>
        </w:rPr>
        <w:t>) Administratīvo pārkāpumu procesu par šā likuma 56. pant</w:t>
      </w:r>
      <w:r w:rsidR="00EB441F" w:rsidRPr="00E43536">
        <w:rPr>
          <w:rFonts w:ascii="Times New Roman" w:eastAsia="Times New Roman" w:hAnsi="Times New Roman" w:cs="Times New Roman"/>
          <w:sz w:val="28"/>
          <w:szCs w:val="24"/>
        </w:rPr>
        <w:t>a pirmajā un otrajā daļā</w:t>
      </w:r>
      <w:r w:rsidRPr="00E43536">
        <w:rPr>
          <w:rFonts w:ascii="Times New Roman" w:eastAsia="Times New Roman" w:hAnsi="Times New Roman" w:cs="Times New Roman"/>
          <w:sz w:val="28"/>
          <w:szCs w:val="24"/>
        </w:rPr>
        <w:t xml:space="preserve"> minētajiem pārkāpumiem veic Dabas aizsardzības pārvalde.”</w:t>
      </w:r>
    </w:p>
    <w:p w14:paraId="74AD8E89" w14:textId="77777777" w:rsidR="00B11CE4" w:rsidRPr="00E43536" w:rsidRDefault="00B11CE4" w:rsidP="00B11CE4">
      <w:pPr>
        <w:spacing w:after="0" w:line="240" w:lineRule="auto"/>
        <w:jc w:val="both"/>
        <w:rPr>
          <w:rFonts w:ascii="Times New Roman" w:eastAsia="Times New Roman" w:hAnsi="Times New Roman" w:cs="Times New Roman"/>
          <w:sz w:val="28"/>
          <w:szCs w:val="24"/>
        </w:rPr>
      </w:pPr>
    </w:p>
    <w:p w14:paraId="59A98D24" w14:textId="1351D9A5" w:rsidR="00764FA7" w:rsidRPr="00E43536" w:rsidRDefault="005B1623" w:rsidP="00764FA7">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3</w:t>
      </w:r>
      <w:r w:rsidR="00764FA7" w:rsidRPr="00E43536">
        <w:rPr>
          <w:rFonts w:ascii="Times New Roman" w:eastAsia="Times New Roman" w:hAnsi="Times New Roman" w:cs="Times New Roman"/>
          <w:sz w:val="28"/>
          <w:szCs w:val="24"/>
        </w:rPr>
        <w:t xml:space="preserve">. Papildināt pārejas noteikumus ar </w:t>
      </w:r>
      <w:r w:rsidR="00B24A8C" w:rsidRPr="00E43536">
        <w:rPr>
          <w:rFonts w:ascii="Times New Roman" w:eastAsia="Times New Roman" w:hAnsi="Times New Roman" w:cs="Times New Roman"/>
          <w:sz w:val="28"/>
          <w:szCs w:val="24"/>
        </w:rPr>
        <w:t>18</w:t>
      </w:r>
      <w:r w:rsidR="00764FA7" w:rsidRPr="00E43536">
        <w:rPr>
          <w:rFonts w:ascii="Times New Roman" w:eastAsia="Times New Roman" w:hAnsi="Times New Roman" w:cs="Times New Roman"/>
          <w:sz w:val="28"/>
          <w:szCs w:val="24"/>
        </w:rPr>
        <w:t>.</w:t>
      </w:r>
      <w:r w:rsidR="00056472" w:rsidRPr="00E43536">
        <w:rPr>
          <w:rFonts w:ascii="Times New Roman" w:eastAsia="Times New Roman" w:hAnsi="Times New Roman" w:cs="Times New Roman"/>
          <w:sz w:val="28"/>
          <w:szCs w:val="24"/>
        </w:rPr>
        <w:t> </w:t>
      </w:r>
      <w:r w:rsidR="00764FA7" w:rsidRPr="00E43536">
        <w:rPr>
          <w:rFonts w:ascii="Times New Roman" w:eastAsia="Times New Roman" w:hAnsi="Times New Roman" w:cs="Times New Roman"/>
          <w:sz w:val="28"/>
          <w:szCs w:val="24"/>
        </w:rPr>
        <w:t>punktu šādā redakcijā:</w:t>
      </w:r>
    </w:p>
    <w:p w14:paraId="58988747" w14:textId="7E374BF3" w:rsidR="000E19A8" w:rsidRPr="00E43536" w:rsidRDefault="000E19A8" w:rsidP="000E19A8">
      <w:pPr>
        <w:spacing w:after="0" w:line="240" w:lineRule="auto"/>
        <w:ind w:firstLine="720"/>
        <w:jc w:val="both"/>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„18. Grozījums attiecībā uz šā likuma 4. panta otrās daļas izslēgšanu un X nodaļa stājas spēkā vienlaikus ar Administratīvo pārkāpumu procesa likumu.”</w:t>
      </w:r>
    </w:p>
    <w:p w14:paraId="149A4C71" w14:textId="7DCC179A" w:rsidR="002E4470" w:rsidRPr="00E43536" w:rsidRDefault="002E4470" w:rsidP="002E4470">
      <w:pPr>
        <w:spacing w:after="0" w:line="240" w:lineRule="auto"/>
        <w:ind w:firstLine="709"/>
        <w:jc w:val="both"/>
        <w:rPr>
          <w:rFonts w:ascii="Times New Roman" w:eastAsia="Times New Roman" w:hAnsi="Times New Roman" w:cs="Times New Roman"/>
          <w:bCs/>
          <w:sz w:val="28"/>
          <w:szCs w:val="24"/>
        </w:rPr>
      </w:pPr>
    </w:p>
    <w:p w14:paraId="7E73365B" w14:textId="77777777" w:rsidR="002E4470" w:rsidRPr="00E43536" w:rsidRDefault="002E4470" w:rsidP="002E4470">
      <w:pPr>
        <w:spacing w:after="0" w:line="240" w:lineRule="auto"/>
        <w:ind w:firstLine="709"/>
        <w:rPr>
          <w:rFonts w:ascii="Times New Roman" w:eastAsia="Times New Roman" w:hAnsi="Times New Roman" w:cs="Times New Roman"/>
          <w:sz w:val="28"/>
          <w:szCs w:val="24"/>
        </w:rPr>
      </w:pPr>
    </w:p>
    <w:p w14:paraId="435F0F5A" w14:textId="77777777" w:rsidR="002E4470" w:rsidRPr="00E43536" w:rsidRDefault="002E4470">
      <w:pPr>
        <w:spacing w:after="160" w:line="259" w:lineRule="auto"/>
        <w:rPr>
          <w:rFonts w:ascii="Times New Roman" w:eastAsia="Calibri" w:hAnsi="Times New Roman" w:cs="Times New Roman"/>
          <w:sz w:val="28"/>
          <w:szCs w:val="24"/>
        </w:rPr>
      </w:pPr>
    </w:p>
    <w:p w14:paraId="1AA93BEF" w14:textId="1C42B828" w:rsidR="002E4470" w:rsidRPr="00E43536" w:rsidRDefault="009D0B10" w:rsidP="00095072">
      <w:pPr>
        <w:spacing w:after="0" w:line="240" w:lineRule="auto"/>
        <w:ind w:firstLine="720"/>
        <w:rPr>
          <w:rFonts w:ascii="Times New Roman" w:eastAsia="Times New Roman" w:hAnsi="Times New Roman" w:cs="Times New Roman"/>
          <w:sz w:val="28"/>
          <w:szCs w:val="24"/>
        </w:rPr>
      </w:pPr>
      <w:r w:rsidRPr="00E43536">
        <w:rPr>
          <w:rFonts w:ascii="Times New Roman" w:eastAsia="Times New Roman" w:hAnsi="Times New Roman" w:cs="Times New Roman"/>
          <w:sz w:val="28"/>
          <w:szCs w:val="24"/>
        </w:rPr>
        <w:t>Zemkopības ministrs</w:t>
      </w:r>
      <w:r w:rsidRPr="00E43536">
        <w:rPr>
          <w:rFonts w:ascii="Times New Roman" w:eastAsia="Times New Roman" w:hAnsi="Times New Roman" w:cs="Times New Roman"/>
          <w:sz w:val="28"/>
          <w:szCs w:val="24"/>
        </w:rPr>
        <w:tab/>
      </w:r>
      <w:r w:rsidRPr="00E43536">
        <w:rPr>
          <w:rFonts w:ascii="Times New Roman" w:eastAsia="Times New Roman" w:hAnsi="Times New Roman" w:cs="Times New Roman"/>
          <w:sz w:val="28"/>
          <w:szCs w:val="24"/>
        </w:rPr>
        <w:tab/>
      </w:r>
      <w:r w:rsidRPr="00E43536">
        <w:rPr>
          <w:rFonts w:ascii="Times New Roman" w:eastAsia="Times New Roman" w:hAnsi="Times New Roman" w:cs="Times New Roman"/>
          <w:sz w:val="28"/>
          <w:szCs w:val="24"/>
        </w:rPr>
        <w:tab/>
      </w:r>
      <w:r w:rsidRPr="00E43536">
        <w:rPr>
          <w:rFonts w:ascii="Times New Roman" w:eastAsia="Times New Roman" w:hAnsi="Times New Roman" w:cs="Times New Roman"/>
          <w:sz w:val="28"/>
          <w:szCs w:val="24"/>
        </w:rPr>
        <w:tab/>
      </w:r>
      <w:r w:rsidRPr="00E43536">
        <w:rPr>
          <w:rFonts w:ascii="Times New Roman" w:eastAsia="Times New Roman" w:hAnsi="Times New Roman" w:cs="Times New Roman"/>
          <w:sz w:val="28"/>
          <w:szCs w:val="24"/>
        </w:rPr>
        <w:tab/>
      </w:r>
      <w:r w:rsidR="00D0517D" w:rsidRPr="00E43536">
        <w:rPr>
          <w:rFonts w:ascii="Times New Roman" w:eastAsia="Times New Roman" w:hAnsi="Times New Roman" w:cs="Times New Roman"/>
          <w:sz w:val="28"/>
          <w:szCs w:val="24"/>
        </w:rPr>
        <w:tab/>
      </w:r>
      <w:r w:rsidRPr="00E43536">
        <w:rPr>
          <w:rFonts w:ascii="Times New Roman" w:eastAsia="Times New Roman" w:hAnsi="Times New Roman" w:cs="Times New Roman"/>
          <w:sz w:val="28"/>
          <w:szCs w:val="24"/>
        </w:rPr>
        <w:t>J</w:t>
      </w:r>
      <w:r w:rsidR="00625A48" w:rsidRPr="00E43536">
        <w:rPr>
          <w:rFonts w:ascii="Times New Roman" w:eastAsia="Times New Roman" w:hAnsi="Times New Roman" w:cs="Times New Roman"/>
          <w:sz w:val="28"/>
          <w:szCs w:val="24"/>
        </w:rPr>
        <w:t xml:space="preserve">ānis </w:t>
      </w:r>
      <w:r w:rsidRPr="00E43536">
        <w:rPr>
          <w:rFonts w:ascii="Times New Roman" w:eastAsia="Times New Roman" w:hAnsi="Times New Roman" w:cs="Times New Roman"/>
          <w:sz w:val="28"/>
          <w:szCs w:val="24"/>
        </w:rPr>
        <w:t>Dūklavs</w:t>
      </w:r>
    </w:p>
    <w:sectPr w:rsidR="002E4470" w:rsidRPr="00E43536" w:rsidSect="000453F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484DB" w14:textId="77777777" w:rsidR="00213F9B" w:rsidRDefault="00213F9B" w:rsidP="00F55F92">
      <w:pPr>
        <w:spacing w:after="0" w:line="240" w:lineRule="auto"/>
      </w:pPr>
      <w:r>
        <w:separator/>
      </w:r>
    </w:p>
  </w:endnote>
  <w:endnote w:type="continuationSeparator" w:id="0">
    <w:p w14:paraId="50BAB86C" w14:textId="77777777" w:rsidR="00213F9B" w:rsidRDefault="00213F9B" w:rsidP="00F5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C3F2" w14:textId="6D322977" w:rsidR="00F55F92" w:rsidRPr="00E43536" w:rsidRDefault="00E43536" w:rsidP="00E43536">
    <w:pPr>
      <w:pStyle w:val="Kjene"/>
    </w:pPr>
    <w:r w:rsidRPr="00E43536">
      <w:rPr>
        <w:rFonts w:ascii="Times New Roman" w:hAnsi="Times New Roman" w:cs="Times New Roman"/>
        <w:sz w:val="20"/>
        <w:szCs w:val="20"/>
      </w:rPr>
      <w:t>ZMlik_120118_aizsardzib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12DF" w14:textId="2626B965" w:rsidR="005F22D1" w:rsidRPr="00E43536" w:rsidRDefault="00E43536" w:rsidP="00E43536">
    <w:pPr>
      <w:pStyle w:val="Kjene"/>
    </w:pPr>
    <w:r w:rsidRPr="00E43536">
      <w:rPr>
        <w:rFonts w:ascii="Times New Roman" w:hAnsi="Times New Roman" w:cs="Times New Roman"/>
        <w:sz w:val="20"/>
        <w:szCs w:val="20"/>
      </w:rPr>
      <w:t>ZMlik_120118_aizsardzib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D8B8F" w14:textId="77777777" w:rsidR="00213F9B" w:rsidRDefault="00213F9B" w:rsidP="00F55F92">
      <w:pPr>
        <w:spacing w:after="0" w:line="240" w:lineRule="auto"/>
      </w:pPr>
      <w:r>
        <w:separator/>
      </w:r>
    </w:p>
  </w:footnote>
  <w:footnote w:type="continuationSeparator" w:id="0">
    <w:p w14:paraId="442DE829" w14:textId="77777777" w:rsidR="00213F9B" w:rsidRDefault="00213F9B" w:rsidP="00F55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541749"/>
      <w:docPartObj>
        <w:docPartGallery w:val="Page Numbers (Top of Page)"/>
        <w:docPartUnique/>
      </w:docPartObj>
    </w:sdtPr>
    <w:sdtEndPr>
      <w:rPr>
        <w:rFonts w:ascii="Times New Roman" w:hAnsi="Times New Roman" w:cs="Times New Roman"/>
        <w:sz w:val="24"/>
      </w:rPr>
    </w:sdtEndPr>
    <w:sdtContent>
      <w:p w14:paraId="32729CC4" w14:textId="17B2942D" w:rsidR="005F22D1" w:rsidRPr="00E43536" w:rsidRDefault="005F22D1">
        <w:pPr>
          <w:pStyle w:val="Galvene"/>
          <w:jc w:val="center"/>
          <w:rPr>
            <w:rFonts w:ascii="Times New Roman" w:hAnsi="Times New Roman" w:cs="Times New Roman"/>
            <w:sz w:val="24"/>
          </w:rPr>
        </w:pPr>
        <w:r w:rsidRPr="00E43536">
          <w:rPr>
            <w:rFonts w:ascii="Times New Roman" w:hAnsi="Times New Roman" w:cs="Times New Roman"/>
            <w:sz w:val="24"/>
          </w:rPr>
          <w:fldChar w:fldCharType="begin"/>
        </w:r>
        <w:r w:rsidRPr="00E43536">
          <w:rPr>
            <w:rFonts w:ascii="Times New Roman" w:hAnsi="Times New Roman" w:cs="Times New Roman"/>
            <w:sz w:val="24"/>
          </w:rPr>
          <w:instrText>PAGE   \* MERGEFORMAT</w:instrText>
        </w:r>
        <w:r w:rsidRPr="00E43536">
          <w:rPr>
            <w:rFonts w:ascii="Times New Roman" w:hAnsi="Times New Roman" w:cs="Times New Roman"/>
            <w:sz w:val="24"/>
          </w:rPr>
          <w:fldChar w:fldCharType="separate"/>
        </w:r>
        <w:r w:rsidR="00E43536">
          <w:rPr>
            <w:rFonts w:ascii="Times New Roman" w:hAnsi="Times New Roman" w:cs="Times New Roman"/>
            <w:noProof/>
            <w:sz w:val="24"/>
          </w:rPr>
          <w:t>2</w:t>
        </w:r>
        <w:r w:rsidRPr="00E43536">
          <w:rPr>
            <w:rFonts w:ascii="Times New Roman" w:hAnsi="Times New Roman" w:cs="Times New Roman"/>
            <w:sz w:val="24"/>
          </w:rPr>
          <w:fldChar w:fldCharType="end"/>
        </w:r>
      </w:p>
    </w:sdtContent>
  </w:sdt>
  <w:p w14:paraId="71F4DC93" w14:textId="77777777" w:rsidR="005F22D1" w:rsidRDefault="005F22D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0B2"/>
    <w:multiLevelType w:val="hybridMultilevel"/>
    <w:tmpl w:val="F2AAE792"/>
    <w:lvl w:ilvl="0" w:tplc="3D9860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381331C"/>
    <w:multiLevelType w:val="hybridMultilevel"/>
    <w:tmpl w:val="AC909C04"/>
    <w:lvl w:ilvl="0" w:tplc="B85404C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416E5890"/>
    <w:multiLevelType w:val="hybridMultilevel"/>
    <w:tmpl w:val="4874E1E6"/>
    <w:lvl w:ilvl="0" w:tplc="3D98605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C571F64"/>
    <w:multiLevelType w:val="hybridMultilevel"/>
    <w:tmpl w:val="4874E1E6"/>
    <w:lvl w:ilvl="0" w:tplc="3D98605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8A5C96"/>
    <w:multiLevelType w:val="hybridMultilevel"/>
    <w:tmpl w:val="F2AAE792"/>
    <w:lvl w:ilvl="0" w:tplc="3D9860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94"/>
    <w:rsid w:val="000149A7"/>
    <w:rsid w:val="000169C4"/>
    <w:rsid w:val="00021BA5"/>
    <w:rsid w:val="000340C2"/>
    <w:rsid w:val="00036A8F"/>
    <w:rsid w:val="000407EB"/>
    <w:rsid w:val="000445A1"/>
    <w:rsid w:val="000453FF"/>
    <w:rsid w:val="00050487"/>
    <w:rsid w:val="00055C58"/>
    <w:rsid w:val="00056472"/>
    <w:rsid w:val="000658CA"/>
    <w:rsid w:val="000725B1"/>
    <w:rsid w:val="00074F30"/>
    <w:rsid w:val="00077987"/>
    <w:rsid w:val="000944BB"/>
    <w:rsid w:val="00095072"/>
    <w:rsid w:val="000D4974"/>
    <w:rsid w:val="000D4DAB"/>
    <w:rsid w:val="000E003A"/>
    <w:rsid w:val="000E19A8"/>
    <w:rsid w:val="000E35AC"/>
    <w:rsid w:val="00123158"/>
    <w:rsid w:val="001263E5"/>
    <w:rsid w:val="00135D40"/>
    <w:rsid w:val="0014038B"/>
    <w:rsid w:val="00156461"/>
    <w:rsid w:val="00170CEF"/>
    <w:rsid w:val="001B0D5C"/>
    <w:rsid w:val="001B26FD"/>
    <w:rsid w:val="001B6A99"/>
    <w:rsid w:val="001C4917"/>
    <w:rsid w:val="00206BDC"/>
    <w:rsid w:val="00213F9B"/>
    <w:rsid w:val="00227FD3"/>
    <w:rsid w:val="002652A1"/>
    <w:rsid w:val="0026644C"/>
    <w:rsid w:val="002703BD"/>
    <w:rsid w:val="00280895"/>
    <w:rsid w:val="00281992"/>
    <w:rsid w:val="002819BC"/>
    <w:rsid w:val="002938BF"/>
    <w:rsid w:val="00293D45"/>
    <w:rsid w:val="002A3948"/>
    <w:rsid w:val="002B09BD"/>
    <w:rsid w:val="002C14AB"/>
    <w:rsid w:val="002C5ABD"/>
    <w:rsid w:val="002C5C8C"/>
    <w:rsid w:val="002E4470"/>
    <w:rsid w:val="002E4954"/>
    <w:rsid w:val="002F2088"/>
    <w:rsid w:val="002F6923"/>
    <w:rsid w:val="002F6B30"/>
    <w:rsid w:val="0032258C"/>
    <w:rsid w:val="00341DCB"/>
    <w:rsid w:val="0034343E"/>
    <w:rsid w:val="00346AB6"/>
    <w:rsid w:val="00363810"/>
    <w:rsid w:val="003643BB"/>
    <w:rsid w:val="00366418"/>
    <w:rsid w:val="003716A7"/>
    <w:rsid w:val="00383B04"/>
    <w:rsid w:val="003872A3"/>
    <w:rsid w:val="003A3212"/>
    <w:rsid w:val="003A54BC"/>
    <w:rsid w:val="003B0A94"/>
    <w:rsid w:val="003D2BA4"/>
    <w:rsid w:val="003D69E6"/>
    <w:rsid w:val="003F5F29"/>
    <w:rsid w:val="004008C6"/>
    <w:rsid w:val="00400BF3"/>
    <w:rsid w:val="00403AEB"/>
    <w:rsid w:val="00410E8E"/>
    <w:rsid w:val="0042169A"/>
    <w:rsid w:val="00421C2C"/>
    <w:rsid w:val="004367BB"/>
    <w:rsid w:val="004406B4"/>
    <w:rsid w:val="004464D8"/>
    <w:rsid w:val="004475A1"/>
    <w:rsid w:val="00453562"/>
    <w:rsid w:val="00466F71"/>
    <w:rsid w:val="00482083"/>
    <w:rsid w:val="00494611"/>
    <w:rsid w:val="004A490B"/>
    <w:rsid w:val="004B0B43"/>
    <w:rsid w:val="004B438E"/>
    <w:rsid w:val="004B53A5"/>
    <w:rsid w:val="004B57E7"/>
    <w:rsid w:val="004B737A"/>
    <w:rsid w:val="004B7CBA"/>
    <w:rsid w:val="004C7724"/>
    <w:rsid w:val="004C7ED2"/>
    <w:rsid w:val="004D170B"/>
    <w:rsid w:val="004D2040"/>
    <w:rsid w:val="004E14F2"/>
    <w:rsid w:val="004E1E72"/>
    <w:rsid w:val="004E6611"/>
    <w:rsid w:val="004F0591"/>
    <w:rsid w:val="0050128B"/>
    <w:rsid w:val="00513DAB"/>
    <w:rsid w:val="00521A2E"/>
    <w:rsid w:val="00525A72"/>
    <w:rsid w:val="00533F00"/>
    <w:rsid w:val="00553D9B"/>
    <w:rsid w:val="00555111"/>
    <w:rsid w:val="0056639B"/>
    <w:rsid w:val="0057248A"/>
    <w:rsid w:val="005900C4"/>
    <w:rsid w:val="00593A6E"/>
    <w:rsid w:val="00593B89"/>
    <w:rsid w:val="00594167"/>
    <w:rsid w:val="005B1044"/>
    <w:rsid w:val="005B1623"/>
    <w:rsid w:val="005B4EA8"/>
    <w:rsid w:val="005D624E"/>
    <w:rsid w:val="005D759A"/>
    <w:rsid w:val="005E13B7"/>
    <w:rsid w:val="005E1631"/>
    <w:rsid w:val="005E62A4"/>
    <w:rsid w:val="005F22D1"/>
    <w:rsid w:val="005F3C6B"/>
    <w:rsid w:val="00600205"/>
    <w:rsid w:val="00604A88"/>
    <w:rsid w:val="00604ADC"/>
    <w:rsid w:val="0062151F"/>
    <w:rsid w:val="0062229F"/>
    <w:rsid w:val="00625A48"/>
    <w:rsid w:val="00632E1B"/>
    <w:rsid w:val="00634865"/>
    <w:rsid w:val="00647571"/>
    <w:rsid w:val="00654AAA"/>
    <w:rsid w:val="00663B8A"/>
    <w:rsid w:val="00681A6B"/>
    <w:rsid w:val="006B063C"/>
    <w:rsid w:val="006B3BDF"/>
    <w:rsid w:val="006C1730"/>
    <w:rsid w:val="006D4049"/>
    <w:rsid w:val="006D6F9E"/>
    <w:rsid w:val="006F35A9"/>
    <w:rsid w:val="006F496F"/>
    <w:rsid w:val="006F4B72"/>
    <w:rsid w:val="007112DF"/>
    <w:rsid w:val="00717C97"/>
    <w:rsid w:val="007203B3"/>
    <w:rsid w:val="007441ED"/>
    <w:rsid w:val="00752530"/>
    <w:rsid w:val="00760A36"/>
    <w:rsid w:val="007611BC"/>
    <w:rsid w:val="00761554"/>
    <w:rsid w:val="00761F9D"/>
    <w:rsid w:val="00764FA7"/>
    <w:rsid w:val="00767282"/>
    <w:rsid w:val="00783F02"/>
    <w:rsid w:val="0078425C"/>
    <w:rsid w:val="00786697"/>
    <w:rsid w:val="007921C2"/>
    <w:rsid w:val="007979D4"/>
    <w:rsid w:val="007A6205"/>
    <w:rsid w:val="007C374A"/>
    <w:rsid w:val="007E50C7"/>
    <w:rsid w:val="007F2A5B"/>
    <w:rsid w:val="0080139D"/>
    <w:rsid w:val="00801862"/>
    <w:rsid w:val="00820B2B"/>
    <w:rsid w:val="00821530"/>
    <w:rsid w:val="00823E32"/>
    <w:rsid w:val="008347C7"/>
    <w:rsid w:val="00835AA8"/>
    <w:rsid w:val="008378AE"/>
    <w:rsid w:val="00837FC5"/>
    <w:rsid w:val="00840397"/>
    <w:rsid w:val="00844A80"/>
    <w:rsid w:val="00854D9A"/>
    <w:rsid w:val="00862E0E"/>
    <w:rsid w:val="0086308A"/>
    <w:rsid w:val="00863A20"/>
    <w:rsid w:val="008704B5"/>
    <w:rsid w:val="00882E83"/>
    <w:rsid w:val="00883005"/>
    <w:rsid w:val="008A2F26"/>
    <w:rsid w:val="008A592E"/>
    <w:rsid w:val="008A7489"/>
    <w:rsid w:val="008C190F"/>
    <w:rsid w:val="008D1E38"/>
    <w:rsid w:val="008D7098"/>
    <w:rsid w:val="008E03D3"/>
    <w:rsid w:val="008E32C0"/>
    <w:rsid w:val="008F344E"/>
    <w:rsid w:val="00900CC5"/>
    <w:rsid w:val="00901913"/>
    <w:rsid w:val="00903ED1"/>
    <w:rsid w:val="00916236"/>
    <w:rsid w:val="00916EED"/>
    <w:rsid w:val="00922216"/>
    <w:rsid w:val="00923964"/>
    <w:rsid w:val="009244BE"/>
    <w:rsid w:val="00931228"/>
    <w:rsid w:val="0094266A"/>
    <w:rsid w:val="00942FBB"/>
    <w:rsid w:val="00953512"/>
    <w:rsid w:val="00965FDE"/>
    <w:rsid w:val="009718B8"/>
    <w:rsid w:val="0098043E"/>
    <w:rsid w:val="00982996"/>
    <w:rsid w:val="00995853"/>
    <w:rsid w:val="00996953"/>
    <w:rsid w:val="009A06E5"/>
    <w:rsid w:val="009B00D2"/>
    <w:rsid w:val="009B37B9"/>
    <w:rsid w:val="009C33F8"/>
    <w:rsid w:val="009D0B10"/>
    <w:rsid w:val="009D56D3"/>
    <w:rsid w:val="009D6ADB"/>
    <w:rsid w:val="009F5AFA"/>
    <w:rsid w:val="009F5C7E"/>
    <w:rsid w:val="009F759F"/>
    <w:rsid w:val="00A01BCE"/>
    <w:rsid w:val="00A0571B"/>
    <w:rsid w:val="00A215FC"/>
    <w:rsid w:val="00A22B67"/>
    <w:rsid w:val="00A24420"/>
    <w:rsid w:val="00A24DC9"/>
    <w:rsid w:val="00A264D7"/>
    <w:rsid w:val="00A27D28"/>
    <w:rsid w:val="00A303BE"/>
    <w:rsid w:val="00A34193"/>
    <w:rsid w:val="00A41B62"/>
    <w:rsid w:val="00A41EE3"/>
    <w:rsid w:val="00A51962"/>
    <w:rsid w:val="00A520C1"/>
    <w:rsid w:val="00A57267"/>
    <w:rsid w:val="00A57C14"/>
    <w:rsid w:val="00A6234E"/>
    <w:rsid w:val="00A64A7A"/>
    <w:rsid w:val="00A76CF4"/>
    <w:rsid w:val="00A91D18"/>
    <w:rsid w:val="00AA2E2F"/>
    <w:rsid w:val="00AA3F59"/>
    <w:rsid w:val="00AB5BD8"/>
    <w:rsid w:val="00AB7CA0"/>
    <w:rsid w:val="00AF3A0F"/>
    <w:rsid w:val="00B07420"/>
    <w:rsid w:val="00B07847"/>
    <w:rsid w:val="00B11CE4"/>
    <w:rsid w:val="00B2350C"/>
    <w:rsid w:val="00B24A8C"/>
    <w:rsid w:val="00B25BDC"/>
    <w:rsid w:val="00B326A0"/>
    <w:rsid w:val="00B41F4B"/>
    <w:rsid w:val="00B43B5B"/>
    <w:rsid w:val="00B43EF1"/>
    <w:rsid w:val="00B47311"/>
    <w:rsid w:val="00B53184"/>
    <w:rsid w:val="00B56487"/>
    <w:rsid w:val="00B57921"/>
    <w:rsid w:val="00B666DC"/>
    <w:rsid w:val="00B73CB3"/>
    <w:rsid w:val="00B74839"/>
    <w:rsid w:val="00B74A7D"/>
    <w:rsid w:val="00B846AC"/>
    <w:rsid w:val="00B91E0B"/>
    <w:rsid w:val="00B931F5"/>
    <w:rsid w:val="00BD3208"/>
    <w:rsid w:val="00BD5EF4"/>
    <w:rsid w:val="00BE27F9"/>
    <w:rsid w:val="00BE4340"/>
    <w:rsid w:val="00BE7612"/>
    <w:rsid w:val="00BF630A"/>
    <w:rsid w:val="00C035FA"/>
    <w:rsid w:val="00C041D9"/>
    <w:rsid w:val="00C04ECF"/>
    <w:rsid w:val="00C117BF"/>
    <w:rsid w:val="00C119CC"/>
    <w:rsid w:val="00C13CA6"/>
    <w:rsid w:val="00C1592E"/>
    <w:rsid w:val="00C16057"/>
    <w:rsid w:val="00C20F39"/>
    <w:rsid w:val="00C242F2"/>
    <w:rsid w:val="00C3419D"/>
    <w:rsid w:val="00C537D0"/>
    <w:rsid w:val="00C8328F"/>
    <w:rsid w:val="00C90A36"/>
    <w:rsid w:val="00C979E5"/>
    <w:rsid w:val="00CA1BC3"/>
    <w:rsid w:val="00CA2070"/>
    <w:rsid w:val="00CA5671"/>
    <w:rsid w:val="00CA631F"/>
    <w:rsid w:val="00CC78FE"/>
    <w:rsid w:val="00CE1DAF"/>
    <w:rsid w:val="00CE289D"/>
    <w:rsid w:val="00CF0970"/>
    <w:rsid w:val="00CF524D"/>
    <w:rsid w:val="00D0517D"/>
    <w:rsid w:val="00D07B76"/>
    <w:rsid w:val="00D2013F"/>
    <w:rsid w:val="00D3335A"/>
    <w:rsid w:val="00D336E7"/>
    <w:rsid w:val="00D338F2"/>
    <w:rsid w:val="00D3515D"/>
    <w:rsid w:val="00D43DBD"/>
    <w:rsid w:val="00D4622D"/>
    <w:rsid w:val="00D46FB4"/>
    <w:rsid w:val="00D5075D"/>
    <w:rsid w:val="00D527C6"/>
    <w:rsid w:val="00D56F51"/>
    <w:rsid w:val="00D71502"/>
    <w:rsid w:val="00D97908"/>
    <w:rsid w:val="00DA1443"/>
    <w:rsid w:val="00DA1F6F"/>
    <w:rsid w:val="00DA53C5"/>
    <w:rsid w:val="00DA6D4D"/>
    <w:rsid w:val="00DB4D62"/>
    <w:rsid w:val="00DC171E"/>
    <w:rsid w:val="00DC2CC2"/>
    <w:rsid w:val="00DC53F9"/>
    <w:rsid w:val="00DC55AD"/>
    <w:rsid w:val="00DC668E"/>
    <w:rsid w:val="00DC69A4"/>
    <w:rsid w:val="00DE3334"/>
    <w:rsid w:val="00DE474E"/>
    <w:rsid w:val="00DF0DE1"/>
    <w:rsid w:val="00DF50B0"/>
    <w:rsid w:val="00DF7478"/>
    <w:rsid w:val="00E1107C"/>
    <w:rsid w:val="00E157DD"/>
    <w:rsid w:val="00E266CF"/>
    <w:rsid w:val="00E3048E"/>
    <w:rsid w:val="00E33DFB"/>
    <w:rsid w:val="00E4008E"/>
    <w:rsid w:val="00E43536"/>
    <w:rsid w:val="00E51C23"/>
    <w:rsid w:val="00E52A40"/>
    <w:rsid w:val="00E62B79"/>
    <w:rsid w:val="00EA3353"/>
    <w:rsid w:val="00EB0D2F"/>
    <w:rsid w:val="00EB441F"/>
    <w:rsid w:val="00EC3652"/>
    <w:rsid w:val="00EC3D86"/>
    <w:rsid w:val="00EC50BF"/>
    <w:rsid w:val="00ED34B4"/>
    <w:rsid w:val="00ED75DC"/>
    <w:rsid w:val="00EE3B79"/>
    <w:rsid w:val="00EF7E2B"/>
    <w:rsid w:val="00F007BC"/>
    <w:rsid w:val="00F029EE"/>
    <w:rsid w:val="00F13374"/>
    <w:rsid w:val="00F22FBF"/>
    <w:rsid w:val="00F2335D"/>
    <w:rsid w:val="00F2638B"/>
    <w:rsid w:val="00F35A95"/>
    <w:rsid w:val="00F36EEF"/>
    <w:rsid w:val="00F50986"/>
    <w:rsid w:val="00F50E50"/>
    <w:rsid w:val="00F524AC"/>
    <w:rsid w:val="00F54A36"/>
    <w:rsid w:val="00F55F92"/>
    <w:rsid w:val="00FA378C"/>
    <w:rsid w:val="00FA37A2"/>
    <w:rsid w:val="00FA541F"/>
    <w:rsid w:val="00FA58C4"/>
    <w:rsid w:val="00FB26DE"/>
    <w:rsid w:val="00FB6A55"/>
    <w:rsid w:val="00FC3C02"/>
    <w:rsid w:val="00FD372D"/>
    <w:rsid w:val="00FD4834"/>
    <w:rsid w:val="00FD6A6F"/>
    <w:rsid w:val="00FE11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E853"/>
  <w15:docId w15:val="{E1F9FDCE-ED2D-4D6B-A324-26FF7D3D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64FA7"/>
    <w:rPr>
      <w:color w:val="0000FF" w:themeColor="hyperlink"/>
      <w:u w:val="single"/>
    </w:rPr>
  </w:style>
  <w:style w:type="paragraph" w:styleId="Sarakstarindkopa">
    <w:name w:val="List Paragraph"/>
    <w:basedOn w:val="Parasts"/>
    <w:uiPriority w:val="34"/>
    <w:qFormat/>
    <w:rsid w:val="00FD372D"/>
    <w:pPr>
      <w:ind w:left="720"/>
      <w:contextualSpacing/>
    </w:pPr>
  </w:style>
  <w:style w:type="paragraph" w:styleId="Balonteksts">
    <w:name w:val="Balloon Text"/>
    <w:basedOn w:val="Parasts"/>
    <w:link w:val="BalontekstsRakstz"/>
    <w:uiPriority w:val="99"/>
    <w:semiHidden/>
    <w:unhideWhenUsed/>
    <w:rsid w:val="008E03D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03D3"/>
    <w:rPr>
      <w:rFonts w:ascii="Tahoma" w:hAnsi="Tahoma" w:cs="Tahoma"/>
      <w:sz w:val="16"/>
      <w:szCs w:val="16"/>
    </w:rPr>
  </w:style>
  <w:style w:type="character" w:styleId="Komentraatsauce">
    <w:name w:val="annotation reference"/>
    <w:basedOn w:val="Noklusjumarindkopasfonts"/>
    <w:uiPriority w:val="99"/>
    <w:semiHidden/>
    <w:unhideWhenUsed/>
    <w:rsid w:val="008E03D3"/>
    <w:rPr>
      <w:sz w:val="16"/>
      <w:szCs w:val="16"/>
    </w:rPr>
  </w:style>
  <w:style w:type="paragraph" w:styleId="Komentrateksts">
    <w:name w:val="annotation text"/>
    <w:basedOn w:val="Parasts"/>
    <w:link w:val="KomentratekstsRakstz"/>
    <w:uiPriority w:val="99"/>
    <w:unhideWhenUsed/>
    <w:rsid w:val="008E03D3"/>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03D3"/>
    <w:rPr>
      <w:sz w:val="20"/>
      <w:szCs w:val="20"/>
    </w:rPr>
  </w:style>
  <w:style w:type="paragraph" w:styleId="Komentratma">
    <w:name w:val="annotation subject"/>
    <w:basedOn w:val="Komentrateksts"/>
    <w:next w:val="Komentrateksts"/>
    <w:link w:val="KomentratmaRakstz"/>
    <w:uiPriority w:val="99"/>
    <w:semiHidden/>
    <w:unhideWhenUsed/>
    <w:rsid w:val="008E03D3"/>
    <w:rPr>
      <w:b/>
      <w:bCs/>
    </w:rPr>
  </w:style>
  <w:style w:type="character" w:customStyle="1" w:styleId="KomentratmaRakstz">
    <w:name w:val="Komentāra tēma Rakstz."/>
    <w:basedOn w:val="KomentratekstsRakstz"/>
    <w:link w:val="Komentratma"/>
    <w:uiPriority w:val="99"/>
    <w:semiHidden/>
    <w:rsid w:val="008E03D3"/>
    <w:rPr>
      <w:b/>
      <w:bCs/>
      <w:sz w:val="20"/>
      <w:szCs w:val="20"/>
    </w:rPr>
  </w:style>
  <w:style w:type="paragraph" w:styleId="Prskatjums">
    <w:name w:val="Revision"/>
    <w:hidden/>
    <w:uiPriority w:val="99"/>
    <w:semiHidden/>
    <w:rsid w:val="00A27D28"/>
    <w:pPr>
      <w:spacing w:after="0" w:line="240" w:lineRule="auto"/>
    </w:pPr>
  </w:style>
  <w:style w:type="paragraph" w:customStyle="1" w:styleId="tv213">
    <w:name w:val="tv213"/>
    <w:basedOn w:val="Parasts"/>
    <w:rsid w:val="002B09BD"/>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55F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55F92"/>
  </w:style>
  <w:style w:type="paragraph" w:styleId="Kjene">
    <w:name w:val="footer"/>
    <w:basedOn w:val="Parasts"/>
    <w:link w:val="KjeneRakstz"/>
    <w:uiPriority w:val="99"/>
    <w:unhideWhenUsed/>
    <w:rsid w:val="00F55F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5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20810">
      <w:bodyDiv w:val="1"/>
      <w:marLeft w:val="0"/>
      <w:marRight w:val="0"/>
      <w:marTop w:val="0"/>
      <w:marBottom w:val="0"/>
      <w:divBdr>
        <w:top w:val="none" w:sz="0" w:space="0" w:color="auto"/>
        <w:left w:val="none" w:sz="0" w:space="0" w:color="auto"/>
        <w:bottom w:val="none" w:sz="0" w:space="0" w:color="auto"/>
        <w:right w:val="none" w:sz="0" w:space="0" w:color="auto"/>
      </w:divBdr>
    </w:div>
    <w:div w:id="871842745">
      <w:bodyDiv w:val="1"/>
      <w:marLeft w:val="0"/>
      <w:marRight w:val="0"/>
      <w:marTop w:val="0"/>
      <w:marBottom w:val="0"/>
      <w:divBdr>
        <w:top w:val="none" w:sz="0" w:space="0" w:color="auto"/>
        <w:left w:val="none" w:sz="0" w:space="0" w:color="auto"/>
        <w:bottom w:val="none" w:sz="0" w:space="0" w:color="auto"/>
        <w:right w:val="none" w:sz="0" w:space="0" w:color="auto"/>
      </w:divBdr>
    </w:div>
    <w:div w:id="1236747161">
      <w:bodyDiv w:val="1"/>
      <w:marLeft w:val="0"/>
      <w:marRight w:val="0"/>
      <w:marTop w:val="0"/>
      <w:marBottom w:val="0"/>
      <w:divBdr>
        <w:top w:val="none" w:sz="0" w:space="0" w:color="auto"/>
        <w:left w:val="none" w:sz="0" w:space="0" w:color="auto"/>
        <w:bottom w:val="none" w:sz="0" w:space="0" w:color="auto"/>
        <w:right w:val="none" w:sz="0" w:space="0" w:color="auto"/>
      </w:divBdr>
    </w:div>
    <w:div w:id="1358964352">
      <w:bodyDiv w:val="1"/>
      <w:marLeft w:val="0"/>
      <w:marRight w:val="0"/>
      <w:marTop w:val="0"/>
      <w:marBottom w:val="0"/>
      <w:divBdr>
        <w:top w:val="none" w:sz="0" w:space="0" w:color="auto"/>
        <w:left w:val="none" w:sz="0" w:space="0" w:color="auto"/>
        <w:bottom w:val="none" w:sz="0" w:space="0" w:color="auto"/>
        <w:right w:val="none" w:sz="0" w:space="0" w:color="auto"/>
      </w:divBdr>
    </w:div>
    <w:div w:id="1676151308">
      <w:bodyDiv w:val="1"/>
      <w:marLeft w:val="0"/>
      <w:marRight w:val="0"/>
      <w:marTop w:val="0"/>
      <w:marBottom w:val="0"/>
      <w:divBdr>
        <w:top w:val="none" w:sz="0" w:space="0" w:color="auto"/>
        <w:left w:val="none" w:sz="0" w:space="0" w:color="auto"/>
        <w:bottom w:val="none" w:sz="0" w:space="0" w:color="auto"/>
        <w:right w:val="none" w:sz="0" w:space="0" w:color="auto"/>
      </w:divBdr>
    </w:div>
    <w:div w:id="182087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8424-CB63-4834-AB19-D7E2E1B9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3573</Words>
  <Characters>2038</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Dzīvnieku aizsardzības likumā</dc:title>
  <dc:subject>Likumprojekts</dc:subject>
  <dc:creator>Agija Mediņa</dc:creator>
  <dc:description>Mediņa 67027297_x000d_
Agija.Medina@zm.gov.lv</dc:description>
  <cp:lastModifiedBy>Sanita Žagare</cp:lastModifiedBy>
  <cp:revision>2</cp:revision>
  <cp:lastPrinted>2017-03-08T10:47:00Z</cp:lastPrinted>
  <dcterms:created xsi:type="dcterms:W3CDTF">2018-01-05T09:45:00Z</dcterms:created>
  <dcterms:modified xsi:type="dcterms:W3CDTF">2018-01-12T10:43:00Z</dcterms:modified>
</cp:coreProperties>
</file>