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3FAE6" w14:textId="39EC7027" w:rsidR="00254491" w:rsidRPr="00254491" w:rsidRDefault="00254491" w:rsidP="002544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>pielikums</w:t>
      </w:r>
    </w:p>
    <w:p w14:paraId="684D15E8" w14:textId="77777777" w:rsidR="00254491" w:rsidRPr="00254491" w:rsidRDefault="00254491" w:rsidP="002544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704E42A4" w14:textId="77777777" w:rsidR="00254491" w:rsidRPr="00254491" w:rsidRDefault="00254491" w:rsidP="00254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254491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254491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2544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254491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</w:p>
    <w:p w14:paraId="055F73DC" w14:textId="77777777" w:rsidR="00254491" w:rsidRPr="00254491" w:rsidRDefault="00254491" w:rsidP="00254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9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14:paraId="31D3A81C" w14:textId="77777777" w:rsidR="00C617B6" w:rsidRPr="00192A5F" w:rsidRDefault="00C617B6" w:rsidP="00C617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E4FE8C" w14:textId="77777777" w:rsidR="00C617B6" w:rsidRPr="00192A5F" w:rsidRDefault="00C617B6" w:rsidP="00C61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92A5F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tehniskās uzraudzības aģentūras maksas pakalpojumu cenrādis</w:t>
      </w:r>
    </w:p>
    <w:p w14:paraId="2F05FDD1" w14:textId="77777777" w:rsidR="00C617B6" w:rsidRPr="00192A5F" w:rsidRDefault="00C617B6" w:rsidP="00C6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61"/>
        <w:gridCol w:w="2995"/>
        <w:gridCol w:w="1619"/>
        <w:gridCol w:w="1124"/>
        <w:gridCol w:w="1080"/>
        <w:gridCol w:w="1535"/>
      </w:tblGrid>
      <w:tr w:rsidR="00C617B6" w:rsidRPr="0061547F" w14:paraId="5417051D" w14:textId="77777777" w:rsidTr="001A39CD">
        <w:trPr>
          <w:trHeight w:val="46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F88F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3592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veids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D2EE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CF15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bez PVN </w:t>
            </w:r>
            <w:r w:rsidRPr="006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6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6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6049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PVN </w:t>
            </w:r>
            <w:r w:rsidRPr="006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6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6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B84B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ar PVN </w:t>
            </w:r>
            <w:r w:rsidRPr="006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6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6154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</w:tr>
      <w:tr w:rsidR="00C617B6" w:rsidRPr="0061547F" w14:paraId="189A2B9B" w14:textId="77777777" w:rsidTr="001A39CD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0AA5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1F01" w14:textId="77777777" w:rsidR="00C617B6" w:rsidRPr="0061547F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32A5" w14:textId="77777777" w:rsidR="00C617B6" w:rsidRPr="0061547F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B025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4ADD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EECF" w14:textId="77777777" w:rsidR="00C617B6" w:rsidRPr="0061547F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5A3D" w:rsidRPr="0061547F" w14:paraId="78FAB2BF" w14:textId="77777777" w:rsidTr="001A39CD">
        <w:trPr>
          <w:trHeight w:val="87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99D2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F631" w14:textId="33A34045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vai tās piekabes vienas vienības īpašuma tiesību nostiprināšana (pirmreizēja reģi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strācija</w:t>
            </w:r>
            <w:r w:rsidR="00FC262F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valsts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informatīvajā sistēmā)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74AA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86CF" w14:textId="73360861" w:rsidR="00C617B6" w:rsidRPr="00F84F9B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D47797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8000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60CF" w14:textId="593F2B06" w:rsidR="00C617B6" w:rsidRPr="00F84F9B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D47797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,82</w:t>
            </w:r>
          </w:p>
        </w:tc>
      </w:tr>
      <w:tr w:rsidR="00855A3D" w:rsidRPr="0061547F" w14:paraId="06B00ECB" w14:textId="77777777" w:rsidTr="001A39CD">
        <w:trPr>
          <w:trHeight w:val="49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4984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917CF" w14:textId="650E39EB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Reģistrācijas dokumentu izvērtēšana t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raktortehnikai vai tās piekabei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2721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B065A2" w14:textId="62A489D6" w:rsidR="00C617B6" w:rsidRPr="00F84F9B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  <w:r w:rsidR="00C617B6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DA32E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6EA87" w14:textId="4ADB9C95" w:rsidR="00C617B6" w:rsidRPr="00F84F9B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  <w:r w:rsidR="00C617B6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,62</w:t>
            </w:r>
          </w:p>
        </w:tc>
      </w:tr>
      <w:tr w:rsidR="00C617B6" w:rsidRPr="0061547F" w14:paraId="35D4D840" w14:textId="77777777" w:rsidTr="001A39CD">
        <w:trPr>
          <w:trHeight w:val="49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3BBE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B222" w14:textId="18E56D3D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Traktortehnikas, tās piekabes vai tās īpašnieka, turētāja reģistrācijas d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atu maiņa</w:t>
            </w:r>
            <w:r w:rsidR="00FC262F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valsts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informatīvajā sistēmā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681E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izmaiņa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0F5B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E25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D3A2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11,40</w:t>
            </w:r>
          </w:p>
        </w:tc>
      </w:tr>
      <w:tr w:rsidR="00D47797" w:rsidRPr="00D47797" w14:paraId="6C0C75EE" w14:textId="77777777" w:rsidTr="001A39CD">
        <w:trPr>
          <w:trHeight w:val="56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E664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6DAF" w14:textId="7F05C3A1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vai tās piekabes īpašnieka vai turētāja (fiziskai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vai juridiskai personai) maiņa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A6DE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izmaiņa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79C0" w14:textId="37939FCB" w:rsidR="00C617B6" w:rsidRPr="00F84F9B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D47797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9232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3AAA" w14:textId="7D42F4E7" w:rsidR="00C617B6" w:rsidRPr="00F84F9B" w:rsidRDefault="009E5E9F" w:rsidP="009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9,</w:t>
            </w:r>
            <w:r w:rsidR="00D47797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26</w:t>
            </w:r>
          </w:p>
        </w:tc>
      </w:tr>
      <w:tr w:rsidR="00855A3D" w:rsidRPr="0061547F" w14:paraId="4327FB31" w14:textId="77777777" w:rsidTr="00855A3D">
        <w:trPr>
          <w:trHeight w:val="56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1410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732C" w14:textId="71F2A94A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Traktortehnikas vai tās 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piekabes noņemšana no uzskaites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0BCA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360C" w14:textId="4EA3A4E4" w:rsidR="00C617B6" w:rsidRPr="00F84F9B" w:rsidRDefault="000A0785" w:rsidP="000A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5942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E5DC" w14:textId="28F7107A" w:rsidR="00C617B6" w:rsidRPr="00F84F9B" w:rsidRDefault="000A0785" w:rsidP="000A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2,56</w:t>
            </w:r>
          </w:p>
        </w:tc>
      </w:tr>
      <w:tr w:rsidR="00C617B6" w:rsidRPr="0061547F" w14:paraId="37B56B1D" w14:textId="77777777" w:rsidTr="001A39CD">
        <w:trPr>
          <w:trHeight w:val="56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7192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E805" w14:textId="2D84DF61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vai tās pieka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bes tehnisko datu salīdzināšana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  <w:r w:rsidR="00AA59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FCEF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0CB3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31DA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57BA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8,69</w:t>
            </w:r>
          </w:p>
        </w:tc>
      </w:tr>
      <w:tr w:rsidR="00C617B6" w:rsidRPr="0061547F" w14:paraId="375FFD3B" w14:textId="77777777" w:rsidTr="001A39CD">
        <w:trPr>
          <w:trHeight w:val="55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0AC8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6CED" w14:textId="77777777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Numurēta agregāta īpašnieka maiņa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AADF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izmaiņa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00B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F578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F501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10,67</w:t>
            </w:r>
          </w:p>
        </w:tc>
      </w:tr>
      <w:tr w:rsidR="00F779CE" w:rsidRPr="0061547F" w14:paraId="68F085BF" w14:textId="77777777" w:rsidTr="001A39CD">
        <w:trPr>
          <w:trHeight w:val="5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A06A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F67F" w14:textId="77777777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vai tās piekabes valsts reģistrācijas numura zīme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46DF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9F98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681B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9E24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14,76</w:t>
            </w:r>
          </w:p>
        </w:tc>
      </w:tr>
      <w:tr w:rsidR="0061547F" w:rsidRPr="0061547F" w14:paraId="5E3CF0E9" w14:textId="77777777" w:rsidTr="001A39CD">
        <w:trPr>
          <w:trHeight w:val="56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D2D7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75DE" w14:textId="1E06AFDC" w:rsidR="00C617B6" w:rsidRPr="00F84F9B" w:rsidRDefault="00C617B6" w:rsidP="00CE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lv-LV"/>
              </w:rPr>
              <w:t xml:space="preserve">Traktortehnikas vai tās piekabes 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valsts reģistrācijas 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lv-LV"/>
              </w:rPr>
              <w:t>numura zīme</w:t>
            </w:r>
            <w:r w:rsidR="00CE6F84" w:rsidRPr="00F84F9B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0"/>
                <w:szCs w:val="20"/>
                <w:shd w:val="clear" w:color="auto" w:fill="FFFFFF"/>
                <w:lang w:eastAsia="lv-LV"/>
              </w:rPr>
              <w:t xml:space="preserve"> 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lv-LV"/>
              </w:rPr>
              <w:t>pēc klienta izvēles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B7E9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65EB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E760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2337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40,00</w:t>
            </w:r>
          </w:p>
        </w:tc>
      </w:tr>
      <w:tr w:rsidR="0061547F" w:rsidRPr="0061547F" w14:paraId="4C9C4AA5" w14:textId="77777777" w:rsidTr="001A39CD">
        <w:trPr>
          <w:trHeight w:val="8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051E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2E03" w14:textId="7A85B786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vai tās piekabes valsts reģistrācijas izvēles numura zīme (pēc individuāla pasūtījuma)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E1F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6F09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569,15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8FD9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6108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569,15</w:t>
            </w:r>
          </w:p>
        </w:tc>
      </w:tr>
      <w:tr w:rsidR="0061547F" w:rsidRPr="0061547F" w14:paraId="6350131E" w14:textId="77777777" w:rsidTr="001A39CD">
        <w:trPr>
          <w:trHeight w:val="55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7482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11.</w:t>
            </w:r>
          </w:p>
          <w:p w14:paraId="4ACA6D87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8A6C3" w14:textId="77777777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Valsts reģistrācijas numura zīmes glabāšana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750F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mēnesis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1A1B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25,00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56DC0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0462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25,00</w:t>
            </w:r>
          </w:p>
        </w:tc>
      </w:tr>
      <w:tr w:rsidR="0061547F" w:rsidRPr="0061547F" w14:paraId="1DDB3CCC" w14:textId="77777777" w:rsidTr="001A39CD">
        <w:trPr>
          <w:trHeight w:val="833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54A5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0340" w14:textId="532DCEE9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Papildu resursu un datu apstrāde (hologrammas izgatavošana un veidlapas noformēšana)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F88C4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E8ADD" w14:textId="60E92C9C" w:rsidR="00C617B6" w:rsidRPr="00F84F9B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C617B6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21AF3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0ADDF" w14:textId="6B6ECEFD" w:rsidR="00C617B6" w:rsidRPr="00F84F9B" w:rsidRDefault="009E5E9F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C617B6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,61</w:t>
            </w:r>
          </w:p>
        </w:tc>
      </w:tr>
      <w:tr w:rsidR="0061547F" w:rsidRPr="0061547F" w14:paraId="6AFD9E36" w14:textId="77777777" w:rsidTr="001A39CD">
        <w:trPr>
          <w:trHeight w:val="54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3074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C3E1" w14:textId="01F29AEB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vai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tās piekabes pārbūves atzinums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84C0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96E2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53D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1CC5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21,48</w:t>
            </w:r>
          </w:p>
        </w:tc>
      </w:tr>
      <w:tr w:rsidR="0061547F" w:rsidRPr="0061547F" w14:paraId="0F6A5AD6" w14:textId="77777777" w:rsidTr="001A39CD">
        <w:trPr>
          <w:trHeight w:val="8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65FF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9C2A" w14:textId="45D55BD2" w:rsidR="00C617B6" w:rsidRPr="00F84F9B" w:rsidRDefault="00C617B6" w:rsidP="004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Traktoru un </w:t>
            </w:r>
            <w:r w:rsidR="00CE6F84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lauksaimniecības </w:t>
            </w:r>
            <w:proofErr w:type="spellStart"/>
            <w:r w:rsidR="00CE6F84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pašgājējmašīnu</w:t>
            </w:r>
            <w:proofErr w:type="spellEnd"/>
            <w:r w:rsidR="000E771E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kgadējā valsts tehniskā apskate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3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4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106A9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B76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4E01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16,09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38C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EB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16,09</w:t>
            </w:r>
          </w:p>
        </w:tc>
      </w:tr>
      <w:tr w:rsidR="0061547F" w:rsidRPr="0061547F" w14:paraId="46310C19" w14:textId="77777777" w:rsidTr="001A39CD">
        <w:trPr>
          <w:trHeight w:val="8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787D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ED1" w14:textId="304B2ECD" w:rsidR="00C617B6" w:rsidRPr="00F84F9B" w:rsidRDefault="00C617B6" w:rsidP="004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Traktoru un </w:t>
            </w:r>
            <w:r w:rsidR="00CE6F84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lauksaimniecības </w:t>
            </w:r>
            <w:proofErr w:type="spellStart"/>
            <w:r w:rsidR="00CE6F84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pašgājējmašīnu</w:t>
            </w:r>
            <w:proofErr w:type="spellEnd"/>
            <w:r w:rsidR="002847E2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at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kārtota valsts tehniskā apskate</w:t>
            </w:r>
            <w:r w:rsidR="00106A9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106A9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3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106A9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4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106A9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80F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E295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6B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15C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9,00</w:t>
            </w:r>
          </w:p>
        </w:tc>
      </w:tr>
      <w:tr w:rsidR="00F779CE" w:rsidRPr="0061547F" w14:paraId="6B3699C0" w14:textId="77777777" w:rsidTr="001A39CD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794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335" w14:textId="36F3F069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Piekabju i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kgadējā valsts tehniskā apskate</w:t>
            </w:r>
            <w:r w:rsidR="00106A9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106A9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3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106A9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4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106A9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14F2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66B3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240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1731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11,97</w:t>
            </w:r>
          </w:p>
        </w:tc>
      </w:tr>
      <w:tr w:rsidR="00C617B6" w:rsidRPr="0061547F" w14:paraId="28EDCB63" w14:textId="77777777" w:rsidTr="001A39CD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4A9F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094" w14:textId="7A570403" w:rsidR="00C617B6" w:rsidRPr="00F84F9B" w:rsidRDefault="00C617B6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Piekabju atkārtota i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kgadējā valsts tehniskā apskate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3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4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E28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00D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A5A9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6A9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6,00</w:t>
            </w:r>
          </w:p>
        </w:tc>
      </w:tr>
      <w:tr w:rsidR="00C617B6" w:rsidRPr="0061547F" w14:paraId="3C1C4C75" w14:textId="77777777" w:rsidTr="001A39CD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4E36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3EC4" w14:textId="65C8B2B5" w:rsidR="00C617B6" w:rsidRPr="00F84F9B" w:rsidRDefault="00C617B6" w:rsidP="004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Traktortehnikas (izņemot traktoru un </w:t>
            </w:r>
            <w:r w:rsidR="00AC4184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lauksaimniecības </w:t>
            </w:r>
            <w:proofErr w:type="spellStart"/>
            <w:r w:rsidR="00AC4184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pašgājējmašīn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u</w:t>
            </w:r>
            <w:proofErr w:type="spellEnd"/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) i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kgadējā valsts tehniskā apskate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3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4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B42D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15D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23,92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72C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9ED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23,92</w:t>
            </w:r>
          </w:p>
        </w:tc>
      </w:tr>
      <w:tr w:rsidR="00C617B6" w:rsidRPr="0061547F" w14:paraId="5488414D" w14:textId="77777777" w:rsidTr="001A39CD">
        <w:trPr>
          <w:trHeight w:val="801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09A9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541D" w14:textId="4D23BE4D" w:rsidR="00C617B6" w:rsidRPr="00F84F9B" w:rsidRDefault="00C617B6" w:rsidP="004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Traktortehnikas (izņemot traktoru un </w:t>
            </w:r>
            <w:r w:rsidR="0014080D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lauksaimniecības </w:t>
            </w:r>
            <w:proofErr w:type="spellStart"/>
            <w:r w:rsidR="0014080D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pašgājējmašīn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u</w:t>
            </w:r>
            <w:proofErr w:type="spellEnd"/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) atkārtota val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sts tehniskā apskate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3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4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="005E601B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AD76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543" w14:textId="77777777" w:rsidR="00C617B6" w:rsidRPr="00F84F9B" w:rsidRDefault="00C617B6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B629" w14:textId="77777777" w:rsidR="00C617B6" w:rsidRPr="00F84F9B" w:rsidRDefault="00C617B6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551" w14:textId="77777777" w:rsidR="00C617B6" w:rsidRPr="00F84F9B" w:rsidRDefault="00C617B6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15,00</w:t>
            </w:r>
          </w:p>
        </w:tc>
      </w:tr>
      <w:tr w:rsidR="00F779CE" w:rsidRPr="0061547F" w14:paraId="124F677C" w14:textId="77777777" w:rsidTr="001A39CD">
        <w:trPr>
          <w:trHeight w:val="60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0EC0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20.</w:t>
            </w:r>
          </w:p>
          <w:p w14:paraId="09C8A52F" w14:textId="77777777" w:rsidR="00C617B6" w:rsidRPr="001D112C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75AFD9" w14:textId="6F487858" w:rsidR="00C617B6" w:rsidRPr="00F84F9B" w:rsidRDefault="007176B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Izbraukums uz klienta noteikto adresi valsts tehniskās apskates veikšanai</w:t>
            </w:r>
            <w:r w:rsidR="00C617B6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E80560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izsaukums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0DD1E8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23A8D13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C96C5F" w14:textId="77777777" w:rsidR="00C617B6" w:rsidRPr="00F84F9B" w:rsidRDefault="00C617B6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20,00</w:t>
            </w:r>
          </w:p>
        </w:tc>
      </w:tr>
      <w:tr w:rsidR="00F779CE" w:rsidRPr="0061547F" w14:paraId="357E330F" w14:textId="77777777" w:rsidTr="001A39CD">
        <w:trPr>
          <w:trHeight w:val="60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CEF40" w14:textId="34747CDB" w:rsidR="005852C6" w:rsidRPr="001D112C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</w:t>
            </w:r>
            <w:r w:rsidR="00A110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  <w:p w14:paraId="69F144FE" w14:textId="0D42644E" w:rsidR="00032A2C" w:rsidRPr="001D112C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F0A527" w14:textId="6FA9FD01" w:rsidR="00032A2C" w:rsidRPr="00F84F9B" w:rsidRDefault="007176BE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Izbraukums</w:t>
            </w:r>
            <w:r w:rsidRPr="00F8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uz klienta noteikto adresi ārpus sezonas periodā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valsts tehniskās apskates veikšanai</w:t>
            </w:r>
            <w:r w:rsidR="00032A2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,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 xml:space="preserve"> 10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97430E" w14:textId="77777777" w:rsidR="00DE404E" w:rsidRPr="00F84F9B" w:rsidRDefault="00DE404E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  <w:p w14:paraId="15FCC40E" w14:textId="33907A1B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izsaukums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F9FC5E" w14:textId="59B4AFEF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536D3A" w14:textId="160424B4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92240F" w14:textId="19DB7789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10,00</w:t>
            </w:r>
          </w:p>
        </w:tc>
      </w:tr>
      <w:tr w:rsidR="00F779CE" w:rsidRPr="0061547F" w14:paraId="21B8D183" w14:textId="77777777" w:rsidTr="001A39CD">
        <w:trPr>
          <w:trHeight w:val="42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1B3E7" w14:textId="6E3B1E23" w:rsidR="00032A2C" w:rsidRPr="001D112C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="00B869B5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F4CB4" w14:textId="062E85F1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Izbraukums uz noteikto 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valsts tehniskās apskates vietu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E8089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personai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5FE62" w14:textId="2B253E5E" w:rsidR="00032A2C" w:rsidRPr="00F84F9B" w:rsidRDefault="00DB483F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</w:t>
            </w:r>
            <w:r w:rsidR="00032A2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CBDAF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5B25F" w14:textId="18ABEF63" w:rsidR="00032A2C" w:rsidRPr="00F84F9B" w:rsidRDefault="00DB483F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</w:t>
            </w:r>
            <w:r w:rsidR="00032A2C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,00</w:t>
            </w:r>
          </w:p>
        </w:tc>
      </w:tr>
      <w:tr w:rsidR="00F779CE" w:rsidRPr="0061547F" w14:paraId="5D796A2E" w14:textId="77777777" w:rsidTr="001A39CD">
        <w:trPr>
          <w:trHeight w:val="75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50C0" w14:textId="39250216" w:rsidR="00032A2C" w:rsidRPr="001D112C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="00B869B5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8BE81" w14:textId="6B7AC9D0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Valsts tehniskās apskates, tehnis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kās kontroles uzlīme vai talons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10BCC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E35AD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DF9E7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8D468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2,94</w:t>
            </w:r>
          </w:p>
        </w:tc>
      </w:tr>
      <w:tr w:rsidR="00F779CE" w:rsidRPr="0061547F" w14:paraId="5AF63E8B" w14:textId="77777777" w:rsidTr="001A39CD">
        <w:trPr>
          <w:trHeight w:val="42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3CBB" w14:textId="05193428" w:rsidR="00032A2C" w:rsidRPr="001D112C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="00B869B5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997D" w14:textId="08499669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Atļauja pie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dalīties ceļu satiksmē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3C29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atļauja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AC2A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94BB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C319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2,85</w:t>
            </w:r>
          </w:p>
        </w:tc>
      </w:tr>
      <w:tr w:rsidR="00F779CE" w:rsidRPr="0061547F" w14:paraId="1A611AA6" w14:textId="77777777" w:rsidTr="001A39CD">
        <w:trPr>
          <w:trHeight w:val="77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37A2" w14:textId="200CD56B" w:rsidR="00032A2C" w:rsidRPr="001D112C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="00B869B5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1339" w14:textId="77777777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vadītāju teorētiskais kvalifikācijas eksāmens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5595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persona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F8717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10,11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9C588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2D7E4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10,11</w:t>
            </w:r>
          </w:p>
        </w:tc>
      </w:tr>
      <w:tr w:rsidR="00F779CE" w:rsidRPr="0061547F" w14:paraId="10134997" w14:textId="77777777" w:rsidTr="00F779CE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1D76" w14:textId="47DAA497" w:rsidR="00032A2C" w:rsidRPr="001D112C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="00B869B5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F276" w14:textId="29BB27D4" w:rsidR="00032A2C" w:rsidRPr="00F84F9B" w:rsidRDefault="00032A2C" w:rsidP="00312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</w:t>
            </w:r>
            <w:r w:rsidR="006D02B3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 praktiskās vadīšanas eksāmens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,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="0031274F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745A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persona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894" w14:textId="049072F4" w:rsidR="0080242D" w:rsidRPr="00F84F9B" w:rsidRDefault="0080242D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796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C599" w14:textId="096A6E1F" w:rsidR="0080242D" w:rsidRPr="00F84F9B" w:rsidRDefault="0080242D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25,00</w:t>
            </w:r>
          </w:p>
        </w:tc>
      </w:tr>
      <w:tr w:rsidR="00726FC3" w:rsidRPr="0061547F" w14:paraId="17B00392" w14:textId="77777777" w:rsidTr="001A39CD">
        <w:trPr>
          <w:trHeight w:val="114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D283" w14:textId="6B0869CD" w:rsidR="00032A2C" w:rsidRPr="001D112C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="00B869B5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</w:t>
            </w: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CF53" w14:textId="77777777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Viena veida traktortehnikas un tās piekabes nodrošinājums A vai B kategorijas praktiskās vadīšanas eksāmenā (vienai kategorijai) vai testa brauciena nodrošinājums pirms eksāmena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4D90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persona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5FCF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6183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CC36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42,69</w:t>
            </w:r>
          </w:p>
        </w:tc>
      </w:tr>
      <w:tr w:rsidR="00726FC3" w:rsidRPr="0061547F" w14:paraId="62F33927" w14:textId="77777777" w:rsidTr="001A39CD">
        <w:trPr>
          <w:trHeight w:val="111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A43F" w14:textId="0C6F937F" w:rsidR="00032A2C" w:rsidRPr="001D112C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="00B869B5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</w:t>
            </w: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E52B" w14:textId="77777777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Viena veida traktortehnikas nodrošinājums C, D vai E kategorijas praktiskās vadīšanas eksāmenā (vienai kategorijai) vai testa brauciena nodrošinājums pirms eksāmena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8C1F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persona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5183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D6AC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5448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42,69</w:t>
            </w:r>
          </w:p>
        </w:tc>
      </w:tr>
      <w:tr w:rsidR="00726FC3" w:rsidRPr="0061547F" w14:paraId="3B30D226" w14:textId="77777777" w:rsidTr="005B26AF">
        <w:trPr>
          <w:trHeight w:val="113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75B2" w14:textId="7BDC4F36" w:rsidR="00032A2C" w:rsidRPr="001D112C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  <w:r w:rsidR="00B869B5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F00E" w14:textId="77777777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Viena veida traktortehnikas nodrošinājums F vai G kategorijas praktiskās vadīšanas eksāmenā (vienai kategorijai) vai testa brauciena nodrošinājums pirms eksāmena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FA04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persona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3663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56,91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30A8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7BD0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56,91</w:t>
            </w:r>
          </w:p>
        </w:tc>
      </w:tr>
      <w:tr w:rsidR="00726FC3" w:rsidRPr="0061547F" w14:paraId="75197F7C" w14:textId="77777777" w:rsidTr="005B26AF">
        <w:trPr>
          <w:trHeight w:val="63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1BF" w14:textId="77777777" w:rsidR="00032A2C" w:rsidRPr="001D112C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  <w:p w14:paraId="634D7356" w14:textId="6B0E0624" w:rsidR="00032A2C" w:rsidRPr="001D112C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30</w:t>
            </w:r>
            <w:r w:rsidR="00032A2C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  <w:p w14:paraId="2D4E9A1D" w14:textId="77777777" w:rsidR="00032A2C" w:rsidRPr="001D112C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548" w14:textId="4CBD997E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vadīšanas profesionālās kvalifikācijas ārvalst</w:t>
            </w:r>
            <w:r w:rsidR="00D7118E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īs izdoto dokumentu izvērtēšana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E37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1 persona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53A0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ED7A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3EAF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100,00</w:t>
            </w:r>
          </w:p>
        </w:tc>
      </w:tr>
      <w:tr w:rsidR="00726FC3" w:rsidRPr="0061547F" w14:paraId="1DD29914" w14:textId="77777777" w:rsidTr="001A39CD">
        <w:trPr>
          <w:trHeight w:val="47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CB5ED" w14:textId="09585AFB" w:rsidR="00032A2C" w:rsidRPr="001D112C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31</w:t>
            </w:r>
            <w:r w:rsidR="00032A2C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24EF" w14:textId="77777777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Fotogrāfijas nodrošinājums traktortehnikas vadītāja apliecībai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A497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apliecība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3FE6F" w14:textId="10948755" w:rsidR="00032A2C" w:rsidRPr="00F84F9B" w:rsidRDefault="00DB3A99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4D066" w14:textId="2D1890C9" w:rsidR="00032A2C" w:rsidRPr="00F84F9B" w:rsidRDefault="00DB3A99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4BBE5C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5,00</w:t>
            </w:r>
          </w:p>
        </w:tc>
      </w:tr>
      <w:tr w:rsidR="00726FC3" w:rsidRPr="0061547F" w14:paraId="55B9D583" w14:textId="77777777" w:rsidTr="001A39CD">
        <w:trPr>
          <w:trHeight w:val="69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5CF2" w14:textId="2A5787FE" w:rsidR="00032A2C" w:rsidRPr="001D112C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32</w:t>
            </w:r>
            <w:r w:rsidR="00032A2C" w:rsidRPr="001D1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59118" w14:textId="19E2C000" w:rsidR="00032A2C" w:rsidRPr="00F84F9B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vadītāja apliec</w:t>
            </w:r>
            <w:r w:rsidR="00D7118E"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ības noformēšana un izsniegšana</w:t>
            </w: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C361C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apliecība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4BBB2" w14:textId="104BBA91" w:rsidR="00032A2C" w:rsidRPr="00F84F9B" w:rsidRDefault="00D47797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13,60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1683E" w14:textId="77777777" w:rsidR="00032A2C" w:rsidRPr="00F84F9B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8DE6D" w14:textId="661ED338" w:rsidR="00032A2C" w:rsidRPr="00F84F9B" w:rsidRDefault="00D47797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13,60</w:t>
            </w:r>
          </w:p>
        </w:tc>
      </w:tr>
      <w:tr w:rsidR="00032A2C" w:rsidRPr="0061547F" w14:paraId="2E1BECAB" w14:textId="77777777" w:rsidTr="001A39CD">
        <w:trPr>
          <w:trHeight w:val="125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DB3B" w14:textId="1E3DB2EA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3BB4" w14:textId="000ADEF9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Traktortehnikas, tās piekabes vai traktortehnikas vadītāja viena nederīgā stingrās uzskaites dokumenta vai materi</w:t>
            </w:r>
            <w:r w:rsidR="00D711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āla atjaunošana vai maiņa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36FD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izmaiņa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7681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109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A05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10,33</w:t>
            </w:r>
          </w:p>
        </w:tc>
      </w:tr>
      <w:tr w:rsidR="00032A2C" w:rsidRPr="0061547F" w14:paraId="13AA0F91" w14:textId="77777777" w:rsidTr="001A39CD">
        <w:trPr>
          <w:trHeight w:val="62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2568" w14:textId="2B3E5ECA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1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  <w:r w:rsidR="00B869B5" w:rsidRPr="00B61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  <w:r w:rsidRPr="00B61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ACA0" w14:textId="6C96C783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1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Traktortehnikas vadītāja datu pirmreizējā ievadīšana vai datu maiņa</w:t>
            </w:r>
            <w:r w:rsidR="009207C6" w:rsidRPr="00B61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valsts</w:t>
            </w:r>
            <w:r w:rsidRPr="00B61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informatīvajā sistēmā</w:t>
            </w:r>
            <w:r w:rsidRPr="00B61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1F2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izmaiņa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4AF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9934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57E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8,40</w:t>
            </w:r>
          </w:p>
        </w:tc>
      </w:tr>
      <w:tr w:rsidR="005852C6" w:rsidRPr="0061547F" w14:paraId="1D868CCD" w14:textId="77777777" w:rsidTr="001A39CD">
        <w:trPr>
          <w:trHeight w:val="57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F9CD" w14:textId="000840C8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334B" w14:textId="30810888" w:rsidR="00032A2C" w:rsidRPr="0061547F" w:rsidRDefault="00032A2C" w:rsidP="0024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Identifikācijas numura iekalšana traktort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ehnikai, tās piekabei, iekārtai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  <w:r w:rsidR="00AA59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,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="00242731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ADF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numurs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5E83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15B9AF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4ED0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F1592E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0DF9D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17F590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14,00</w:t>
            </w:r>
          </w:p>
        </w:tc>
      </w:tr>
      <w:tr w:rsidR="00032A2C" w:rsidRPr="0061547F" w14:paraId="37AF6B9D" w14:textId="77777777" w:rsidTr="001A39CD">
        <w:trPr>
          <w:trHeight w:val="55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5D9A" w14:textId="2D6A1F4D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C192" w14:textId="7D4163D3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Traktortehnikas vadītāju sagatavošanas prakti</w:t>
            </w:r>
            <w:r w:rsidR="00D711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 mācību instruktoru apmācība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FC1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persona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05F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F2B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8CE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224,81</w:t>
            </w:r>
          </w:p>
        </w:tc>
      </w:tr>
      <w:tr w:rsidR="00032A2C" w:rsidRPr="0061547F" w14:paraId="4F1BE621" w14:textId="77777777" w:rsidTr="001A39CD">
        <w:trPr>
          <w:trHeight w:val="5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481D" w14:textId="328ADB46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77D2" w14:textId="0E0C4FE4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Traktortehnikas vadītāju sagatavošanas praktisk</w:t>
            </w:r>
            <w:r w:rsidR="00D711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 mācību instruktoru atestācija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93B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persona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F15A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FF0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C12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6,40</w:t>
            </w:r>
          </w:p>
        </w:tc>
      </w:tr>
      <w:tr w:rsidR="00032A2C" w:rsidRPr="0061547F" w14:paraId="4A803915" w14:textId="77777777" w:rsidTr="001A39CD">
        <w:trPr>
          <w:trHeight w:val="13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6357" w14:textId="7D372484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FB43" w14:textId="77777777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Traktortehnikas vadītāju sagatavošanas praktisko mācību instruktoru apliecības izsniegšana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2085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apliecība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465C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328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4F9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7,11</w:t>
            </w:r>
          </w:p>
        </w:tc>
      </w:tr>
      <w:tr w:rsidR="00032A2C" w:rsidRPr="0061547F" w14:paraId="2F4D83C1" w14:textId="77777777" w:rsidTr="001A39CD">
        <w:trPr>
          <w:trHeight w:val="55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C3AE" w14:textId="35A1BB3F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B704" w14:textId="77777777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Atkārtota traktortehnikas vadītāju sagatavošanas praktisko mācību instruktoru apliecības</w:t>
            </w:r>
            <w:proofErr w:type="gramEnd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izsniegšana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CEE5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apliecība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1B1C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CB94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AE6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7,11</w:t>
            </w:r>
          </w:p>
        </w:tc>
      </w:tr>
      <w:tr w:rsidR="00726FC3" w:rsidRPr="0061547F" w14:paraId="703D8334" w14:textId="77777777" w:rsidTr="00726FC3">
        <w:trPr>
          <w:trHeight w:val="97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50E3" w14:textId="4551B3E5" w:rsidR="00032A2C" w:rsidRPr="00BA4215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A4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40</w:t>
            </w:r>
            <w:r w:rsidR="00032A2C" w:rsidRPr="00BA4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0322" w14:textId="6F70E380" w:rsidR="00032A2C" w:rsidRPr="00BA4215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A4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Traktortehnikas vai tās piekabes komercķīlas vai aizlieguma atzīmes uzlikšana vai </w:t>
            </w:r>
            <w:r w:rsidR="00D7118E" w:rsidRPr="00BA4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noņemšana</w:t>
            </w:r>
            <w:r w:rsidR="009207C6" w:rsidRPr="00BA4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valsts</w:t>
            </w:r>
            <w:r w:rsidR="00D7118E" w:rsidRPr="00BA4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informatīvajā sistēmā</w:t>
            </w:r>
            <w:r w:rsidRPr="00BA4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140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liegums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3BB9" w14:textId="476EF3A9" w:rsidR="00032A2C" w:rsidRPr="0061547F" w:rsidRDefault="001F4115" w:rsidP="001F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EB7E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1EF5" w14:textId="334C06B3" w:rsidR="00032A2C" w:rsidRPr="0061547F" w:rsidRDefault="001F4115" w:rsidP="001F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</w:tr>
      <w:tr w:rsidR="00032A2C" w:rsidRPr="0061547F" w14:paraId="28AC7A98" w14:textId="77777777" w:rsidTr="001A39CD">
        <w:trPr>
          <w:trHeight w:val="55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58CE" w14:textId="465814A8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9480" w14:textId="1A375BBF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Tirdzniecības numura </w:t>
            </w:r>
            <w:r w:rsidR="00D711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zīmes un apliecības izsniegšana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DF26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komplekts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8DD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830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D0A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21,60</w:t>
            </w:r>
          </w:p>
        </w:tc>
      </w:tr>
      <w:tr w:rsidR="00032A2C" w:rsidRPr="0061547F" w14:paraId="008C6FD1" w14:textId="77777777" w:rsidTr="001A39CD">
        <w:trPr>
          <w:trHeight w:val="55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E558" w14:textId="4B04BC3A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4FCB" w14:textId="750AA10E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Atkārtota tirdzniecība</w:t>
            </w:r>
            <w:r w:rsidR="00D711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 numura apliecības izsniegšana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C4BC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apliecība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3DA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3C50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7A3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10,80</w:t>
            </w:r>
          </w:p>
        </w:tc>
      </w:tr>
      <w:tr w:rsidR="00032A2C" w:rsidRPr="0061547F" w14:paraId="751FBE89" w14:textId="77777777" w:rsidTr="001A39CD">
        <w:trPr>
          <w:trHeight w:val="54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649E" w14:textId="4DB4DDCF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C402" w14:textId="0B1A9FA6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Tranzīta n</w:t>
            </w:r>
            <w:r w:rsidR="00D711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umura un apliecības izsniegšana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786D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komplekts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BAD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FB15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5655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21,60</w:t>
            </w:r>
          </w:p>
        </w:tc>
      </w:tr>
      <w:tr w:rsidR="00032A2C" w:rsidRPr="0061547F" w14:paraId="62DDFD12" w14:textId="77777777" w:rsidTr="001A39CD">
        <w:trPr>
          <w:trHeight w:val="56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8ECB" w14:textId="699F00AD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F9DC" w14:textId="5E885E0B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Atkārtota tranzīt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 numura apliecības izsniegšana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26E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apliecība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CF7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477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CF3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10,80</w:t>
            </w:r>
          </w:p>
        </w:tc>
      </w:tr>
      <w:tr w:rsidR="00032A2C" w:rsidRPr="0061547F" w14:paraId="55DCF691" w14:textId="77777777" w:rsidTr="001A39CD">
        <w:trPr>
          <w:trHeight w:val="74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984B" w14:textId="0B1BF83E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5FA6" w14:textId="20526271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atļauja izglītības iestādēm un komersantiem, kuri nodrošina tr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aktortehnikas vadītāju apmācību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1415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atļauja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4CF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33D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A64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280,40</w:t>
            </w:r>
          </w:p>
        </w:tc>
      </w:tr>
      <w:tr w:rsidR="00726FC3" w:rsidRPr="0061547F" w14:paraId="4CF9ECA2" w14:textId="77777777" w:rsidTr="00665B78">
        <w:trPr>
          <w:trHeight w:val="69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BED6C" w14:textId="1C057899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00C6C" w14:textId="3F5A6FFA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Atkārtota mācību atļauja izglītības iestādēm un komersantiem (bojāta, nozaudē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ta, nosaukuma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adreses maiņa)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949F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atļauja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6CA64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F3360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2A39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99,60</w:t>
            </w:r>
          </w:p>
        </w:tc>
      </w:tr>
      <w:tr w:rsidR="00726FC3" w:rsidRPr="0061547F" w14:paraId="7DC0078C" w14:textId="77777777" w:rsidTr="00726FC3">
        <w:trPr>
          <w:trHeight w:val="8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DF77" w14:textId="55170B9C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9F31" w14:textId="7654F81D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grupas reģistrācija izglītības iestādēm un komersantiem, kuri nodrošina tr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aktortehnikas vadītāju apmācību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CECE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grupa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6A8F" w14:textId="575FDE94" w:rsidR="00032A2C" w:rsidRPr="0061547F" w:rsidRDefault="0077130F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9D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64C8" w14:textId="1019CCEC" w:rsidR="00032A2C" w:rsidRPr="0061547F" w:rsidRDefault="0077130F" w:rsidP="007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</w:p>
        </w:tc>
      </w:tr>
      <w:tr w:rsidR="00726FC3" w:rsidRPr="0061547F" w14:paraId="3D30D07D" w14:textId="77777777" w:rsidTr="00726FC3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D38" w14:textId="5EEB4A75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B4D2" w14:textId="2F29B646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Traktortehnikas vadītāju mācību grupas</w:t>
            </w:r>
            <w:r w:rsidR="00907ACD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atkārtotā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pārbaude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1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B035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grupa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CBE0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3C6D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D23A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48,80</w:t>
            </w:r>
          </w:p>
        </w:tc>
      </w:tr>
      <w:tr w:rsidR="00726FC3" w:rsidRPr="0061547F" w14:paraId="6CD50142" w14:textId="77777777" w:rsidTr="00726FC3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27F3" w14:textId="6EC03F94" w:rsidR="002410A4" w:rsidRPr="0061547F" w:rsidRDefault="002410A4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5544" w14:textId="044C6441" w:rsidR="002410A4" w:rsidRPr="0061547F" w:rsidRDefault="002410A4" w:rsidP="0024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Traktortehnikas vadītāju mācību materiāl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ās bāzes nodrošinājuma pārbaude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1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F030" w14:textId="77777777" w:rsidR="002410A4" w:rsidRPr="0061547F" w:rsidRDefault="002410A4" w:rsidP="0024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pārbaude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3D3A" w14:textId="18CB0C97" w:rsidR="002410A4" w:rsidRPr="0061547F" w:rsidRDefault="002410A4" w:rsidP="0024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A11B" w14:textId="08480336" w:rsidR="002410A4" w:rsidRPr="0061547F" w:rsidRDefault="002410A4" w:rsidP="0024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43C7" w14:textId="6EACCDF5" w:rsidR="002410A4" w:rsidRPr="0061547F" w:rsidRDefault="002410A4" w:rsidP="0024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48,80</w:t>
            </w:r>
          </w:p>
        </w:tc>
      </w:tr>
      <w:tr w:rsidR="00726FC3" w:rsidRPr="0061547F" w14:paraId="7A3F4D05" w14:textId="77777777" w:rsidTr="001A39CD">
        <w:trPr>
          <w:trHeight w:val="36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2442" w14:textId="7D820AA6" w:rsidR="00032A2C" w:rsidRPr="0061547F" w:rsidRDefault="00B869B5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C561" w14:textId="0B869401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Traktortehnikas vadītāju mācību materiā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lās bāzes nodrošinājuma maiņa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E611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izmaiņa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ED20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9B06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0A1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50,00</w:t>
            </w:r>
          </w:p>
        </w:tc>
      </w:tr>
      <w:tr w:rsidR="00726FC3" w:rsidRPr="0061547F" w14:paraId="4E6072D1" w14:textId="77777777" w:rsidTr="001A39CD">
        <w:trPr>
          <w:trHeight w:val="53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BC03" w14:textId="19BB45AF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C164" w14:textId="02500546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Traktortehnikas tirdzniecības vietas apliecības nofo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rmēšana un izsniegšana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EE4D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apliecība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B2B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55BE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3644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42,69</w:t>
            </w:r>
          </w:p>
        </w:tc>
      </w:tr>
      <w:tr w:rsidR="00726FC3" w:rsidRPr="0061547F" w14:paraId="67CD2C44" w14:textId="77777777" w:rsidTr="00726FC3">
        <w:trPr>
          <w:trHeight w:val="74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AAE5" w14:textId="30E7EF8F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5F8DE" w14:textId="44E89718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Atkārtota traktortehnikas tirdzniecības vietas apliec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ības noformēšana un izsniegšana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4926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787EAE1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apliecība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4A9CCA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D6DF68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9790B4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7972661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81AAC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814249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24,48</w:t>
            </w:r>
          </w:p>
        </w:tc>
      </w:tr>
      <w:tr w:rsidR="00726FC3" w:rsidRPr="0061547F" w14:paraId="76893929" w14:textId="77777777" w:rsidTr="001A39CD">
        <w:trPr>
          <w:trHeight w:val="56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8245D" w14:textId="0054A1F2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7E0B3" w14:textId="5F4B3D69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Rēķina–uzziņas re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alizācija (komplekts – 10 gab.)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3EF7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komplekts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7A50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2680A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E1C8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14,23</w:t>
            </w:r>
          </w:p>
        </w:tc>
      </w:tr>
      <w:tr w:rsidR="00726FC3" w:rsidRPr="0061547F" w14:paraId="264FEDC6" w14:textId="77777777" w:rsidTr="001A39CD">
        <w:trPr>
          <w:trHeight w:val="3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D19" w14:textId="1D54CCB4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BDA8" w14:textId="77777777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Izziņa no aģentūras arhīva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AB01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F81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631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85C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</w:tr>
      <w:tr w:rsidR="00726FC3" w:rsidRPr="0061547F" w14:paraId="150FF5F6" w14:textId="77777777" w:rsidTr="001A39CD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8D89" w14:textId="3213610A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F9AFC" w14:textId="77777777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Izziņa elektroniskā veidā par traktortehniku vai tās piekabi no valsts informatīvās sistēmas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983B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izziņa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E2ED0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6B1A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A80E6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7,10</w:t>
            </w:r>
          </w:p>
        </w:tc>
      </w:tr>
      <w:tr w:rsidR="00726FC3" w:rsidRPr="0061547F" w14:paraId="699D3898" w14:textId="77777777" w:rsidTr="00726FC3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254" w14:textId="0B0703AE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0B0" w14:textId="2040E69F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 xml:space="preserve">Izziņa papīra formā par traktortehniku vai tās piekabi no </w:t>
            </w:r>
            <w:r w:rsidR="00F35F2D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informatīvās sistēmas</w:t>
            </w:r>
            <w:r w:rsidR="00F35F2D"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76A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izziņa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84C181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003D1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34834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10,10</w:t>
            </w:r>
          </w:p>
        </w:tc>
      </w:tr>
      <w:tr w:rsidR="00726FC3" w:rsidRPr="0061547F" w14:paraId="7D9517C8" w14:textId="77777777" w:rsidTr="001A39CD">
        <w:trPr>
          <w:trHeight w:val="709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1E72" w14:textId="4F92757E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E597" w14:textId="2C5FB812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Pārskats no valsts informatīvās sistēmas par traktortehniku vai tās piekabēm (līdz 20 000 ierakstu)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941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proofErr w:type="gramStart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2614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7A12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F635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43,77</w:t>
            </w:r>
          </w:p>
        </w:tc>
      </w:tr>
      <w:tr w:rsidR="00726FC3" w:rsidRPr="0061547F" w14:paraId="6022B814" w14:textId="77777777" w:rsidTr="00726FC3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E4D43" w14:textId="11B4FA3C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C0D" w14:textId="2318D4FC" w:rsidR="00032A2C" w:rsidRPr="0061547F" w:rsidRDefault="00032A2C" w:rsidP="0012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Pārskats no valsts informatīvās sistēmas par traktortehniku vai tās piekabēm (virs 20 000 līdz 50 000 ierakstu)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,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 xml:space="preserve"> </w:t>
            </w:r>
            <w:r w:rsidR="00127E1C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A1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CC796F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proofErr w:type="gramStart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6910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126FF4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C2E0C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41F415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BD07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C1A830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163,75</w:t>
            </w:r>
          </w:p>
        </w:tc>
      </w:tr>
      <w:tr w:rsidR="00726FC3" w:rsidRPr="0061547F" w14:paraId="111AF533" w14:textId="77777777" w:rsidTr="00726FC3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CB1B" w14:textId="358F7317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D9B" w14:textId="336F8BFD" w:rsidR="00032A2C" w:rsidRPr="0061547F" w:rsidRDefault="00032A2C" w:rsidP="0012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Pārskats no valsts informatīvās sistēmas par traktortehniku vai tās piekabēm (virs 50 000 līdz 100 000 ierakstu)</w:t>
            </w:r>
            <w:r w:rsidR="00FC26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,</w:t>
            </w:r>
            <w:r w:rsidR="00FC26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 xml:space="preserve"> </w:t>
            </w:r>
            <w:r w:rsidR="00127E1C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1221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12B7F7C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proofErr w:type="gramStart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6AFD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D554F6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363,75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4235E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15DBE24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441A0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F6642B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363,75</w:t>
            </w:r>
          </w:p>
        </w:tc>
      </w:tr>
      <w:tr w:rsidR="00726FC3" w:rsidRPr="0061547F" w14:paraId="6ED61EA8" w14:textId="77777777" w:rsidTr="00726FC3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6358" w14:textId="1EF289C7" w:rsidR="00032A2C" w:rsidRPr="0061547F" w:rsidRDefault="00B869B5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  <w:r w:rsidR="00032A2C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FB31" w14:textId="25E77297" w:rsidR="00032A2C" w:rsidRPr="0061547F" w:rsidRDefault="00032A2C" w:rsidP="0012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Pārskats no valsts informatīvās sistēmas par traktortehniku vai tās piekabēm (virs 100 000 ierakstu)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,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 xml:space="preserve"> </w:t>
            </w:r>
            <w:r w:rsidR="00127E1C" w:rsidRPr="00FC262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09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proofErr w:type="gramStart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EFC9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443,76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D7870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22805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443,76</w:t>
            </w:r>
          </w:p>
        </w:tc>
      </w:tr>
      <w:tr w:rsidR="00726FC3" w:rsidRPr="0061547F" w14:paraId="183D4927" w14:textId="77777777" w:rsidTr="001A39CD">
        <w:trPr>
          <w:trHeight w:val="691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00E1" w14:textId="5CB9500E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764E" w14:textId="77777777" w:rsidR="00032A2C" w:rsidRPr="0061547F" w:rsidRDefault="00032A2C" w:rsidP="0003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Dūmgāzu mērījumu iekārtas vai dīzeļmotora sprauslu regulēšanas stenda iznomāšana (24 h)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5B8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8DE0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A9AE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7A3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71,14</w:t>
            </w:r>
          </w:p>
        </w:tc>
      </w:tr>
      <w:tr w:rsidR="00726FC3" w:rsidRPr="0061547F" w14:paraId="76BFA59C" w14:textId="77777777" w:rsidTr="001A39CD">
        <w:trPr>
          <w:trHeight w:val="40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275A" w14:textId="772DD7D7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546D" w14:textId="54E92CFC" w:rsidR="00032A2C" w:rsidRPr="0061547F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Dīzeļdegvielas sūkņa regulēšana</w:t>
            </w:r>
            <w:r w:rsidR="00F909B1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C44C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stunda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7B5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8960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20BC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28,46</w:t>
            </w:r>
          </w:p>
        </w:tc>
      </w:tr>
      <w:tr w:rsidR="00726FC3" w:rsidRPr="0061547F" w14:paraId="236623B9" w14:textId="77777777" w:rsidTr="001A39CD">
        <w:trPr>
          <w:trHeight w:val="41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3F4B" w14:textId="053867E5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F032" w14:textId="429E8512" w:rsidR="00032A2C" w:rsidRPr="0061547F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tehnikas motora izmešu mērījums</w:t>
            </w:r>
            <w:r w:rsidR="00F909B1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80BC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8C95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F34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47F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17,07</w:t>
            </w:r>
          </w:p>
        </w:tc>
      </w:tr>
      <w:tr w:rsidR="00726FC3" w:rsidRPr="0061547F" w14:paraId="3ED34E97" w14:textId="77777777" w:rsidTr="0076091E">
        <w:trPr>
          <w:trHeight w:val="61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4002" w14:textId="0C3AE3E4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515C" w14:textId="4F368F29" w:rsidR="00032A2C" w:rsidRPr="0061547F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tehnikas motora jaudas mērījums</w:t>
            </w:r>
            <w:r w:rsidR="00F909B1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1EF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12A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DB0D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4CB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71,14</w:t>
            </w:r>
          </w:p>
        </w:tc>
      </w:tr>
      <w:tr w:rsidR="00726FC3" w:rsidRPr="0061547F" w14:paraId="0F8F1E05" w14:textId="77777777" w:rsidTr="0076091E">
        <w:trPr>
          <w:trHeight w:val="8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A96" w14:textId="6242335C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D44" w14:textId="6F1814DA" w:rsidR="00032A2C" w:rsidRPr="0061547F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Traktora motora jaudas mērījums vienā vietā vairāk nekā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vienai traktortehnikas vienībai</w:t>
            </w:r>
            <w:r w:rsidR="00F909B1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C33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9D7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ABA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9,88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6171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56,91</w:t>
            </w:r>
          </w:p>
        </w:tc>
      </w:tr>
      <w:tr w:rsidR="00726FC3" w:rsidRPr="0061547F" w14:paraId="5D752D89" w14:textId="77777777" w:rsidTr="0076091E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3DC" w14:textId="7A88BEA8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1AF" w14:textId="2C9346E4" w:rsidR="00032A2C" w:rsidRPr="0061547F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Traktortehnikas motora diagnost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ika (izmešu un jaudas mērījumi)</w:t>
            </w:r>
            <w:r w:rsidR="00F909B1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5A5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CA28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3D1B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14,82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B6E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85,37</w:t>
            </w:r>
          </w:p>
        </w:tc>
      </w:tr>
      <w:tr w:rsidR="00726FC3" w:rsidRPr="0061547F" w14:paraId="57C64909" w14:textId="77777777" w:rsidTr="001A39CD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D1E9" w14:textId="0B8AD5E6" w:rsidR="00032A2C" w:rsidRPr="0061547F" w:rsidRDefault="00032A2C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BC1F" w14:textId="6A313B25" w:rsidR="00032A2C" w:rsidRPr="0061547F" w:rsidRDefault="00032A2C" w:rsidP="00F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Dīzeļmotora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sprauslu pārbaude un regulēšana</w:t>
            </w:r>
            <w:r w:rsidR="00F909B1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E16F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sprausla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0F94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79B4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DF89" w14:textId="77777777" w:rsidR="00032A2C" w:rsidRPr="0061547F" w:rsidRDefault="00032A2C" w:rsidP="0003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2,13</w:t>
            </w:r>
          </w:p>
        </w:tc>
      </w:tr>
      <w:tr w:rsidR="00726FC3" w:rsidRPr="0061547F" w14:paraId="68F52420" w14:textId="77777777" w:rsidTr="00726FC3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5BA3" w14:textId="765EDA5E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75BF" w14:textId="29F95E6B" w:rsidR="007A19F3" w:rsidRPr="0061547F" w:rsidRDefault="00717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47F">
              <w:rPr>
                <w:rFonts w:ascii="Times New Roman" w:hAnsi="Times New Roman" w:cs="Times New Roman"/>
                <w:sz w:val="20"/>
                <w:szCs w:val="20"/>
              </w:rPr>
              <w:t xml:space="preserve">Jaudas mērīšana </w:t>
            </w:r>
            <w:r w:rsidR="005E601B">
              <w:rPr>
                <w:rFonts w:ascii="Times New Roman" w:hAnsi="Times New Roman" w:cs="Times New Roman"/>
                <w:sz w:val="20"/>
                <w:szCs w:val="20"/>
              </w:rPr>
              <w:t xml:space="preserve">ar </w:t>
            </w:r>
            <w:r w:rsidRPr="0061547F">
              <w:rPr>
                <w:rFonts w:ascii="Times New Roman" w:hAnsi="Times New Roman" w:cs="Times New Roman"/>
                <w:sz w:val="20"/>
                <w:szCs w:val="20"/>
              </w:rPr>
              <w:t>slogošanas iekārtu</w:t>
            </w:r>
            <w:r w:rsidR="00A3546C" w:rsidRPr="0061547F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234" w14:textId="3FC91E5A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2B5C" w14:textId="219E398A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36D" w14:textId="29F9ADD1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F9E" w14:textId="4E122A9D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22,92</w:t>
            </w:r>
          </w:p>
        </w:tc>
      </w:tr>
      <w:tr w:rsidR="00726FC3" w:rsidRPr="0061547F" w14:paraId="305AD5DF" w14:textId="77777777" w:rsidTr="00726FC3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B5EF" w14:textId="15A94191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69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7F98" w14:textId="6C92A1F4" w:rsidR="007A19F3" w:rsidRPr="0061547F" w:rsidRDefault="007A19F3" w:rsidP="00A3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Augu aizsardzības līdzekļu lietošanas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iekārtas sagatavotības pārbaude</w:t>
            </w:r>
            <w:r w:rsidR="00A3546C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81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7E2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E5C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B2D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28,46</w:t>
            </w:r>
          </w:p>
        </w:tc>
      </w:tr>
      <w:tr w:rsidR="00726FC3" w:rsidRPr="0061547F" w14:paraId="1F682545" w14:textId="77777777" w:rsidTr="00726FC3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97D7" w14:textId="0B226DD0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CE60D" w14:textId="1774B270" w:rsidR="007A19F3" w:rsidRPr="0061547F" w:rsidRDefault="007A19F3" w:rsidP="00A3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Augu aizsardzības līdzekļu lietošanas iekārtas</w:t>
            </w:r>
            <w:r w:rsidR="00090631" w:rsidRPr="00CC39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tehniskā</w:t>
            </w:r>
            <w:r w:rsidR="00B869B5" w:rsidRPr="00CC39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pārbaude</w:t>
            </w:r>
            <w:r w:rsidR="00A3546C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5D7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8A932F1" w14:textId="57B3D617" w:rsidR="001A39CD" w:rsidRPr="0061547F" w:rsidRDefault="001A39CD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19A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</w:p>
          <w:p w14:paraId="7429B851" w14:textId="360EC83D" w:rsidR="001A39CD" w:rsidRPr="0061547F" w:rsidRDefault="001A39CD" w:rsidP="001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0FDA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</w:p>
          <w:p w14:paraId="785FBDD1" w14:textId="69A1E957" w:rsidR="001A39CD" w:rsidRPr="0061547F" w:rsidRDefault="001A39CD" w:rsidP="001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5,13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1E62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</w:p>
          <w:p w14:paraId="3FE716F2" w14:textId="139907B6" w:rsidR="001A39CD" w:rsidRPr="0061547F" w:rsidRDefault="001A39CD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29,54</w:t>
            </w:r>
          </w:p>
        </w:tc>
      </w:tr>
      <w:tr w:rsidR="00726FC3" w:rsidRPr="0061547F" w14:paraId="1700D347" w14:textId="77777777" w:rsidTr="00726FC3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129B" w14:textId="12DEEEA9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9856D" w14:textId="286C357B" w:rsidR="007A19F3" w:rsidRPr="0061547F" w:rsidRDefault="001A39CD" w:rsidP="001A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Augu aizsardzības līdzekļu lietošanas iekārtas sprauslas caurplūdes pārbaude</w:t>
            </w:r>
            <w:r w:rsidR="0091572D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3688" w14:textId="77777777" w:rsidR="001A39CD" w:rsidRPr="0061547F" w:rsidRDefault="001A39CD" w:rsidP="001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79E6EE7" w14:textId="77777777" w:rsidR="001A39CD" w:rsidRPr="0061547F" w:rsidRDefault="001A39CD" w:rsidP="001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sprausla</w:t>
            </w:r>
          </w:p>
          <w:p w14:paraId="0130542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46CB" w14:textId="0365FC77" w:rsidR="007A19F3" w:rsidRPr="0061547F" w:rsidRDefault="001A39CD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D9F6F" w14:textId="7A931AC6" w:rsidR="007A19F3" w:rsidRPr="0061547F" w:rsidRDefault="001A39CD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A216B" w14:textId="78770AF2" w:rsidR="007A19F3" w:rsidRPr="0061547F" w:rsidRDefault="001A39CD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0,70</w:t>
            </w:r>
          </w:p>
        </w:tc>
      </w:tr>
      <w:tr w:rsidR="00726FC3" w:rsidRPr="0061547F" w14:paraId="1451CC7A" w14:textId="77777777" w:rsidTr="001A39CD">
        <w:trPr>
          <w:trHeight w:val="41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9C5C" w14:textId="1198884D" w:rsidR="007A19F3" w:rsidRPr="0061547F" w:rsidRDefault="00B869B5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5C87" w14:textId="59001450" w:rsidR="007A19F3" w:rsidRPr="0061547F" w:rsidRDefault="007A19F3" w:rsidP="0062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Riteņtraktora mantiskais novērtējums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581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762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93C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E1B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29,33</w:t>
            </w:r>
          </w:p>
        </w:tc>
      </w:tr>
      <w:tr w:rsidR="00726FC3" w:rsidRPr="0061547F" w14:paraId="6C24B775" w14:textId="77777777" w:rsidTr="001A39CD">
        <w:trPr>
          <w:trHeight w:val="5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1121" w14:textId="7092650B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EA4B" w14:textId="00DDC9CC" w:rsidR="007A19F3" w:rsidRPr="0061547F" w:rsidRDefault="007A19F3" w:rsidP="0062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Kāpurķēžu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traktora mantiskais novērtējums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07C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308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F07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6A0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35,10</w:t>
            </w:r>
          </w:p>
        </w:tc>
      </w:tr>
      <w:tr w:rsidR="007A19F3" w:rsidRPr="0061547F" w14:paraId="065DBEA1" w14:textId="77777777" w:rsidTr="001A39CD">
        <w:trPr>
          <w:trHeight w:val="55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0700" w14:textId="6B7C54A7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82D0" w14:textId="49EE9F2A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Traktora (ar i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ekārtu) mantiskais novērtējums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2A0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E8F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7CE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A6D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27,83</w:t>
            </w:r>
          </w:p>
        </w:tc>
      </w:tr>
      <w:tr w:rsidR="007A19F3" w:rsidRPr="0061547F" w14:paraId="73746AD0" w14:textId="77777777" w:rsidTr="001A39CD">
        <w:trPr>
          <w:trHeight w:val="55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CF06" w14:textId="75AA142B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FD48" w14:textId="20410444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Traktortehnikas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piekabes mantiskais novērtējums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A6C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B7D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CE7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FA5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11,41</w:t>
            </w:r>
          </w:p>
        </w:tc>
      </w:tr>
      <w:tr w:rsidR="007A19F3" w:rsidRPr="0061547F" w14:paraId="595107A9" w14:textId="77777777" w:rsidTr="001A39CD">
        <w:trPr>
          <w:trHeight w:val="56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A8E5" w14:textId="33C04C6E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326F" w14:textId="2A646A0B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Vieglās automašīnas mantis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kais novērtējums (līdz 1200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8C9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370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F92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754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22,20</w:t>
            </w:r>
          </w:p>
        </w:tc>
      </w:tr>
      <w:tr w:rsidR="007A19F3" w:rsidRPr="0061547F" w14:paraId="283D1562" w14:textId="77777777" w:rsidTr="001A39CD">
        <w:trPr>
          <w:trHeight w:val="56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BEF1" w14:textId="1E77AC6A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EBEE" w14:textId="1644CD59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Vieglās automašīnas mantis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kais novērtējums (1201–1550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F52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F3D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4F5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645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26,18</w:t>
            </w:r>
          </w:p>
        </w:tc>
      </w:tr>
      <w:tr w:rsidR="007A19F3" w:rsidRPr="0061547F" w14:paraId="325BADFE" w14:textId="77777777" w:rsidTr="001A39CD">
        <w:trPr>
          <w:trHeight w:val="5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2306" w14:textId="4D11FD4E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F86" w14:textId="0F882082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Vieglās automašīnas mantis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kais novērtējums (1551–1800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596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53B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26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5BE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29,06</w:t>
            </w:r>
          </w:p>
        </w:tc>
      </w:tr>
      <w:tr w:rsidR="007A19F3" w:rsidRPr="0061547F" w14:paraId="1EC566CC" w14:textId="77777777" w:rsidTr="001A39CD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84B" w14:textId="24D85D3B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F81" w14:textId="611DFBC5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Vieglās automašīnas mantiskais novērtējums (1801–2100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12C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A19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EA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EB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30,61</w:t>
            </w:r>
          </w:p>
        </w:tc>
      </w:tr>
      <w:tr w:rsidR="007A19F3" w:rsidRPr="0061547F" w14:paraId="1AF909DD" w14:textId="77777777" w:rsidTr="001A39CD">
        <w:trPr>
          <w:trHeight w:val="5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FB1" w14:textId="32DD99BF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F9E3" w14:textId="6F005495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Vieglās automašīnas mantis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kais novērtējums (2101–2600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95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C2F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26F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E7B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32,14</w:t>
            </w:r>
          </w:p>
        </w:tc>
      </w:tr>
      <w:tr w:rsidR="007A19F3" w:rsidRPr="0061547F" w14:paraId="3FC114CB" w14:textId="77777777" w:rsidTr="001A39CD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2B5" w14:textId="52481628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847" w14:textId="46EC43C8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Vieglās automašīnas mantis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kais novērtējums (virs 2600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AC3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10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59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78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33,98</w:t>
            </w:r>
          </w:p>
        </w:tc>
      </w:tr>
      <w:tr w:rsidR="007A19F3" w:rsidRPr="0061547F" w14:paraId="40755529" w14:textId="77777777" w:rsidTr="001A39CD">
        <w:trPr>
          <w:trHeight w:val="552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CEB" w14:textId="78F4D687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705" w14:textId="6DB80B7B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Kravas automašīnas mantiska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 novērtējums (0,8–5,0 t)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A3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092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8B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1E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24,87</w:t>
            </w:r>
          </w:p>
        </w:tc>
      </w:tr>
      <w:tr w:rsidR="007A19F3" w:rsidRPr="0061547F" w14:paraId="7B59307A" w14:textId="77777777" w:rsidTr="001A39CD">
        <w:trPr>
          <w:trHeight w:val="5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B9C" w14:textId="46BD934F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E814" w14:textId="57C48F49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Kravas automašīnas man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tiskais novērtējums (5,0–9,0 t)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439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1EF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BFC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4,91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166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28,29</w:t>
            </w:r>
          </w:p>
        </w:tc>
      </w:tr>
      <w:tr w:rsidR="007A19F3" w:rsidRPr="0061547F" w14:paraId="591E0E42" w14:textId="77777777" w:rsidTr="001A39CD">
        <w:trPr>
          <w:trHeight w:val="55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80A" w14:textId="4B81B054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AE1" w14:textId="318B70A4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Kravas automašīnas piekabes man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tiskais novērtējums (1,0–5,0 t)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C0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38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191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1,98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90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11,41</w:t>
            </w:r>
          </w:p>
        </w:tc>
      </w:tr>
      <w:tr w:rsidR="007A19F3" w:rsidRPr="0061547F" w14:paraId="2B3C4EE7" w14:textId="77777777" w:rsidTr="001A39CD">
        <w:trPr>
          <w:trHeight w:val="57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CF78" w14:textId="1364C198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1219" w14:textId="6AA76ABA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Motocikla, kvadricikla mantiskais novērtējums (virs 500 cm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2B5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7AF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67C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CAD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12,49</w:t>
            </w:r>
          </w:p>
        </w:tc>
      </w:tr>
      <w:tr w:rsidR="007A19F3" w:rsidRPr="0061547F" w14:paraId="5B479000" w14:textId="77777777" w:rsidTr="00181572">
        <w:trPr>
          <w:trHeight w:val="55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B661" w14:textId="57439363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8580" w14:textId="33B65004" w:rsidR="007A19F3" w:rsidRPr="0061547F" w:rsidRDefault="007A19F3" w:rsidP="0062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Autobusa mantiskais novērtējums (līdz 3500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464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112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DCF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5EC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31,42</w:t>
            </w:r>
          </w:p>
        </w:tc>
      </w:tr>
      <w:tr w:rsidR="007A19F3" w:rsidRPr="0061547F" w14:paraId="31C1936A" w14:textId="77777777" w:rsidTr="00181572">
        <w:trPr>
          <w:trHeight w:val="5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C4F" w14:textId="250EAB68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A82" w14:textId="4EE40985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Autobusa mantisk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ais novērtējums (3501–12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81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B7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B6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4F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29,67</w:t>
            </w:r>
          </w:p>
        </w:tc>
      </w:tr>
      <w:tr w:rsidR="007A19F3" w:rsidRPr="0061547F" w14:paraId="46DEC37E" w14:textId="77777777" w:rsidTr="00181572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1F60" w14:textId="2B52227E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85DB" w14:textId="6C1BF3EC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Autobusa mantiska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 novērtējums (12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001–20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168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D99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62C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308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31,79</w:t>
            </w:r>
          </w:p>
        </w:tc>
      </w:tr>
      <w:tr w:rsidR="007A19F3" w:rsidRPr="0061547F" w14:paraId="023D676B" w14:textId="77777777" w:rsidTr="001A39CD">
        <w:trPr>
          <w:trHeight w:val="55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9190" w14:textId="2CBC9F79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2485" w14:textId="47AF7F6C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Autobusa mantiska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 novērtējums (20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001–26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 kg)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C8A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5DD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64B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53A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34,99</w:t>
            </w:r>
          </w:p>
        </w:tc>
      </w:tr>
      <w:tr w:rsidR="007A19F3" w:rsidRPr="0061547F" w14:paraId="660CC73C" w14:textId="77777777" w:rsidTr="001A39CD">
        <w:trPr>
          <w:trHeight w:val="56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3271" w14:textId="0D75D476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FDE" w14:textId="401293DD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Graudu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kombaina mantiskais novērtējums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759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02A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4B1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6E1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30,18</w:t>
            </w:r>
          </w:p>
        </w:tc>
      </w:tr>
      <w:tr w:rsidR="007A19F3" w:rsidRPr="0061547F" w14:paraId="2085667A" w14:textId="77777777" w:rsidTr="001A39CD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3E10" w14:textId="317C87A1" w:rsidR="007A19F3" w:rsidRPr="0061547F" w:rsidRDefault="00B869B5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A98E" w14:textId="7E4CB054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Mēslojumu izkliedētāju ma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ntiskais novērtējums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9D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EAF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13F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216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12,08</w:t>
            </w:r>
          </w:p>
        </w:tc>
      </w:tr>
      <w:tr w:rsidR="007A19F3" w:rsidRPr="0061547F" w14:paraId="6CE1C3D4" w14:textId="77777777" w:rsidTr="001A39CD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2C0A" w14:textId="73C28AFA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92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4DAE" w14:textId="4F2F8B99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 grupas mašīnas mantiskais novērtējums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E21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F94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D9D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471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28,80</w:t>
            </w:r>
          </w:p>
        </w:tc>
      </w:tr>
      <w:tr w:rsidR="007A19F3" w:rsidRPr="0061547F" w14:paraId="2A1ED466" w14:textId="77777777" w:rsidTr="001A39CD">
        <w:trPr>
          <w:trHeight w:val="5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80F2" w14:textId="6FEA582C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912A" w14:textId="44E3A904" w:rsidR="007A19F3" w:rsidRPr="0061547F" w:rsidRDefault="007A19F3" w:rsidP="0062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tehnikas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objektu mantiskais novērtējums</w:t>
            </w:r>
            <w:r w:rsidR="006204EA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C8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8C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764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6A4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6,87</w:t>
            </w:r>
          </w:p>
        </w:tc>
      </w:tr>
      <w:tr w:rsidR="00B869B5" w:rsidRPr="0061547F" w14:paraId="74096E87" w14:textId="77777777" w:rsidTr="009B74E8">
        <w:trPr>
          <w:trHeight w:val="44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2624" w14:textId="6393F4F0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3229" w14:textId="2CC8A6FE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Transporta nodrošin</w:t>
            </w:r>
            <w:r w:rsidR="006D02B3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ājums valsts funkciju veikšanai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04C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km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C40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C8F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85F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</w:tr>
      <w:tr w:rsidR="00B869B5" w:rsidRPr="0061547F" w14:paraId="789B0E5F" w14:textId="77777777" w:rsidTr="009B74E8">
        <w:trPr>
          <w:trHeight w:val="54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142D" w14:textId="356B4DAF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C1D1" w14:textId="2F481A86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Norēķinu nodrošin</w:t>
            </w:r>
            <w:r w:rsidR="006D02B3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ājums valsts funkciju veikšanai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1CA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pakalpojums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450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C12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400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</w:tr>
      <w:tr w:rsidR="00B869B5" w:rsidRPr="0061547F" w14:paraId="68CB6615" w14:textId="77777777" w:rsidTr="009B74E8">
        <w:trPr>
          <w:trHeight w:val="54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5290" w14:textId="6055FA65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487D" w14:textId="5EA7FB85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Transporta nodrošinājums citu pakalpojumu </w:t>
            </w:r>
            <w:r w:rsidR="005E601B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snieg</w:t>
            </w:r>
            <w:r w:rsidRPr="0061547F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šanai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A5B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7A8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827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8E2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</w:tr>
      <w:tr w:rsidR="00B869B5" w:rsidRPr="0061547F" w14:paraId="2989AFFB" w14:textId="77777777" w:rsidTr="009B74E8">
        <w:trPr>
          <w:trHeight w:val="54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18A1" w14:textId="41846986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D2FF" w14:textId="6D69168C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Norēķinu nodrošinājums citu pakalpojumu </w:t>
            </w:r>
            <w:r w:rsidR="005E601B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snieg</w:t>
            </w:r>
            <w:r w:rsidRPr="0061547F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šanai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59C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pakalpojums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ED2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EFA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7E2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0,67</w:t>
            </w:r>
          </w:p>
        </w:tc>
      </w:tr>
      <w:tr w:rsidR="007A19F3" w:rsidRPr="0061547F" w14:paraId="78663D90" w14:textId="77777777" w:rsidTr="001A39CD">
        <w:trPr>
          <w:trHeight w:val="56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F5CB" w14:textId="619EF5BB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3CC5" w14:textId="7392F503" w:rsidR="007A19F3" w:rsidRPr="0061547F" w:rsidRDefault="007A19F3" w:rsidP="004F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Muzeju ekspozīciju un izstāžu apskate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,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="00FC262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11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,</w:t>
            </w:r>
            <w:r w:rsidR="00FC262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2B1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persona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C86F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B82C1F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813D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7FD392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578A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372DBC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</w:tr>
      <w:tr w:rsidR="007A19F3" w:rsidRPr="0061547F" w14:paraId="5AF9B83E" w14:textId="77777777" w:rsidTr="001A39CD">
        <w:trPr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4C9" w14:textId="5725CE15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1615" w14:textId="1588160D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Muzeju ekspozīciju un izstāžu apskate ģimenēm (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pieaugušie un vismaz 2 bērni)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CE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ģimene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72D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834BE4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3B22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385991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FFAC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25466D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</w:tr>
      <w:tr w:rsidR="007A19F3" w:rsidRPr="0061547F" w14:paraId="16B21245" w14:textId="77777777" w:rsidTr="001A39CD">
        <w:trPr>
          <w:trHeight w:val="729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0B93" w14:textId="581CE7CC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D334" w14:textId="20C2A001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Izglītojošas lekcijas, konsultācijas vai gida pakalpojumi grupām līdz 10 cilvēkiem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52B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grupa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66A9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603898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FF11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E919CA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4B36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7D42BF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  <w:p w14:paraId="21A6CA7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A19F3" w:rsidRPr="0061547F" w14:paraId="45CAF0A7" w14:textId="77777777" w:rsidTr="001A39CD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AF24" w14:textId="4DA1D115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2DC43" w14:textId="2F00F7BA" w:rsidR="007A19F3" w:rsidRPr="0061547F" w:rsidRDefault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 xml:space="preserve">Gida pakalpojumi apmeklētājiem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grupā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,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 xml:space="preserve"> </w:t>
            </w:r>
            <w:r w:rsidR="005E60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 xml:space="preserve">kurā ir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vairāk par 10 cilvēkiem</w:t>
            </w:r>
            <w:r w:rsidR="007109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 xml:space="preserve"> </w:t>
            </w:r>
            <w:r w:rsidR="00710979" w:rsidRPr="00CB0BB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(</w:t>
            </w:r>
            <w:r w:rsidR="00710979" w:rsidRPr="000906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lv-LV"/>
              </w:rPr>
              <w:t>par katru nākamo apmeklētāju virs 10 cilvēkiem)</w:t>
            </w:r>
            <w:r w:rsidRPr="000906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8A43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persona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FF24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F292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B557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0,50</w:t>
            </w:r>
          </w:p>
        </w:tc>
      </w:tr>
      <w:tr w:rsidR="007A19F3" w:rsidRPr="0061547F" w14:paraId="72F13EC3" w14:textId="77777777" w:rsidTr="001A39CD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F0D83" w14:textId="2A61C66C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6362212" w14:textId="23FDC4AC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Tem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atiskā pasākuma vadīšana muzejā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C5F15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C7960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3701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F411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</w:tr>
      <w:tr w:rsidR="007A19F3" w:rsidRPr="0061547F" w14:paraId="3471D26E" w14:textId="77777777" w:rsidTr="001A39CD">
        <w:trPr>
          <w:trHeight w:val="8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139" w14:textId="71BC7E67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E37" w14:textId="0A337894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krājumu – 1920.–1940. gada fotonega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tīvu – izmantošana publikācijām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AE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kadrs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9480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5BC2F1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798A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4588FA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B775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56E52F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</w:tr>
      <w:tr w:rsidR="007A19F3" w:rsidRPr="0061547F" w14:paraId="7D21BE23" w14:textId="77777777" w:rsidTr="001A39CD">
        <w:trPr>
          <w:trHeight w:val="552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93BD" w14:textId="22BEC01E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81F8" w14:textId="6DE4C578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krājumu – fotonegatīvu (radītu pēc 1941. gada) –izmantošana publikācijām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C56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kadrs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B11F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D5CCDB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D3DB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A45C44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81BC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D9F8E4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</w:tr>
      <w:tr w:rsidR="007A19F3" w:rsidRPr="0061547F" w14:paraId="275792FB" w14:textId="77777777" w:rsidTr="001A39CD">
        <w:trPr>
          <w:trHeight w:val="9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316" w14:textId="5BD1E172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9BE7" w14:textId="444C0321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krājumu – dokumentu, kartogrāfijas materiālu un iespiedd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arbu – izmantošana publikācijām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964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muzeja priekšmets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305D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9F3360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BDA1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E99BB3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0A65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5EA44A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</w:tr>
      <w:tr w:rsidR="007A19F3" w:rsidRPr="0061547F" w14:paraId="5ED26033" w14:textId="77777777" w:rsidTr="001A39CD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6D64" w14:textId="550B7519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6BB" w14:textId="61369A30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ekspozīcijas izmantošana profesionāl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 filmēšanai un fotografēšanai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E93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muzeja priekšmets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A5BA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4DB83C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BBFF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EE0299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77A6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C100D1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</w:tr>
      <w:tr w:rsidR="007A19F3" w:rsidRPr="0061547F" w14:paraId="33234AD2" w14:textId="77777777" w:rsidTr="001C651E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D9C" w14:textId="6D07A5D4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B7E4" w14:textId="243FEBE0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krājumu – lielgabarīta tehnika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 – noma uz vienu dienu (12  h)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71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627F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8E8FC5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4560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6049FD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49A0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646BF3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700,00</w:t>
            </w:r>
          </w:p>
        </w:tc>
      </w:tr>
      <w:tr w:rsidR="007A19F3" w:rsidRPr="0061547F" w14:paraId="369358BD" w14:textId="77777777" w:rsidTr="001C651E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4F3" w14:textId="75A2AB20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463C" w14:textId="5785D40D" w:rsidR="007A19F3" w:rsidRPr="0061547F" w:rsidRDefault="007A19F3" w:rsidP="006D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krājumu – mazgabarīta tehnikas – noma uz vienu dienu (12  h)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64A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75A6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4AF7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C0D9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180,00</w:t>
            </w:r>
          </w:p>
        </w:tc>
      </w:tr>
      <w:tr w:rsidR="007A19F3" w:rsidRPr="0061547F" w14:paraId="7F86A792" w14:textId="77777777" w:rsidTr="001C651E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2BB1" w14:textId="1EC53874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07C1" w14:textId="569DD0BD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krājumu pri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ekšmetu noma uz septiņām dienām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6AE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vienība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0059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25E9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4D68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</w:tr>
      <w:tr w:rsidR="007A19F3" w:rsidRPr="0061547F" w14:paraId="1B4FB8C4" w14:textId="77777777" w:rsidTr="001A39CD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485" w14:textId="474BE22E" w:rsidR="007A19F3" w:rsidRPr="0061547F" w:rsidRDefault="00B869B5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3E584" w14:textId="7F5DBE72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Muzeja zāles noma (līdz 6 h)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8D4E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C03C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A823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31B73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150,00</w:t>
            </w:r>
          </w:p>
        </w:tc>
      </w:tr>
      <w:tr w:rsidR="007A19F3" w:rsidRPr="0061547F" w14:paraId="1911706E" w14:textId="77777777" w:rsidTr="001A39CD">
        <w:trPr>
          <w:trHeight w:val="36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F8C4" w14:textId="7D1BB476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A74E92" w14:textId="4A6008CF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zāles noma (24 h)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7E08F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9A71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D121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AD228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300,00</w:t>
            </w:r>
          </w:p>
        </w:tc>
      </w:tr>
      <w:tr w:rsidR="007A19F3" w:rsidRPr="0061547F" w14:paraId="7ACDD563" w14:textId="77777777" w:rsidTr="001A39CD">
        <w:trPr>
          <w:trHeight w:val="42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DD0A" w14:textId="7D776F6C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A17F" w14:textId="77777777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Telpu noma (viens kvadrātmetrs)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6F4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stunda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1124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7DD5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2B2A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</w:t>
            </w:r>
          </w:p>
        </w:tc>
      </w:tr>
      <w:tr w:rsidR="007A19F3" w:rsidRPr="0061547F" w14:paraId="7DA91A4E" w14:textId="77777777" w:rsidTr="001A39CD">
        <w:trPr>
          <w:trHeight w:val="22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33CC" w14:textId="48290E81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113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FE443" w14:textId="36CB83DD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Muzeja visas teritorijas noma sadzīves tradīciju pasākumiem (līdz 24 h)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4BF4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BA21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66A9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487C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195,00</w:t>
            </w:r>
          </w:p>
        </w:tc>
      </w:tr>
      <w:tr w:rsidR="007A19F3" w:rsidRPr="0061547F" w14:paraId="630E287A" w14:textId="77777777" w:rsidTr="001A39CD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313B3" w14:textId="25EB22D1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F7B37D" w14:textId="3B2FD87D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Muzeja noteiktas teritorijas noma sadzīves tradīciju pasākumiem (līdz 6 h)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D86B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71A0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4EDB8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7D6F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50,00</w:t>
            </w:r>
          </w:p>
        </w:tc>
      </w:tr>
      <w:tr w:rsidR="007A19F3" w:rsidRPr="0061547F" w14:paraId="375DDE63" w14:textId="77777777" w:rsidTr="001A39CD">
        <w:trPr>
          <w:trHeight w:val="431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3C85B" w14:textId="3F281D3C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A2473" w14:textId="77777777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noteiktas teritorijas noma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51E0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dalībnieks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CD81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BC2F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2CC2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</w:tr>
      <w:tr w:rsidR="007A19F3" w:rsidRPr="0061547F" w14:paraId="521021E4" w14:textId="77777777" w:rsidTr="001A39CD">
        <w:trPr>
          <w:trHeight w:val="35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951FC" w14:textId="08982B5D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3AF81A" w14:textId="77777777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Muzeja telpu noma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CE93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>vadrātmetrs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ADE6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5415C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52C4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3,90</w:t>
            </w:r>
          </w:p>
        </w:tc>
      </w:tr>
      <w:tr w:rsidR="007A19F3" w:rsidRPr="0061547F" w14:paraId="186B78F2" w14:textId="77777777" w:rsidTr="001A39CD">
        <w:trPr>
          <w:trHeight w:val="40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104F7" w14:textId="12D8D0E8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8491A" w14:textId="77777777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mērlatas izgatavošana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94E5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metrs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EA4F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70,25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A5C6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7FE1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85,00</w:t>
            </w:r>
          </w:p>
        </w:tc>
      </w:tr>
      <w:tr w:rsidR="007A19F3" w:rsidRPr="0061547F" w14:paraId="1CD53EA9" w14:textId="77777777" w:rsidTr="001A39CD">
        <w:trPr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BA56B" w14:textId="15C084EF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5DAFA" w14:textId="41860F5F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informatīvās sistēmas starpsistēmu datu apmaiņas ekspluatācijas vai testa sistēmas tehniskā pieslēguma izveidošana un konfigurēšana (līdz 2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starpsistēmu lietotājiem)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E923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D7D442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pieslēgums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CF1D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AC5FB1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304,92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DF66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C23640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03AE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D9F8C4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304,92</w:t>
            </w:r>
          </w:p>
        </w:tc>
      </w:tr>
      <w:tr w:rsidR="007A19F3" w:rsidRPr="0061547F" w14:paraId="5515A58C" w14:textId="77777777" w:rsidTr="001A39CD">
        <w:trPr>
          <w:trHeight w:val="10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19C28" w14:textId="63CEB268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07E4C" w14:textId="16F44313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informatīvās sistēmas ekspluatācijas vai t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esta sistēmas lietotāju izveide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A2CA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7F01D6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lietotājs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488E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024DE4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F69B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A383BE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E228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85F24D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10,49</w:t>
            </w:r>
          </w:p>
        </w:tc>
      </w:tr>
      <w:tr w:rsidR="007A19F3" w:rsidRPr="0061547F" w14:paraId="10C392BB" w14:textId="77777777" w:rsidTr="001A39CD">
        <w:trPr>
          <w:trHeight w:val="20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CCA58" w14:textId="73D74136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B6DAE" w14:textId="1963B3E9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informatīvās sistēmas ekspluatācijas vai testa sistēmas esošā 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lietotāja rekvizītu atjaunošana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B92A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8155CA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lietotājs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0E3B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F7CA3EA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9504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97A836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FA96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FE2F45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8,87</w:t>
            </w:r>
          </w:p>
        </w:tc>
      </w:tr>
      <w:tr w:rsidR="007A19F3" w:rsidRPr="0061547F" w14:paraId="1B79F825" w14:textId="77777777" w:rsidTr="001A39CD">
        <w:trPr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0D877" w14:textId="717B0B3E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D207B" w14:textId="24A2238A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informatīvās sistēmas pieejamo datu apjoma vai konfigurācijas izmaiņas klientam, kas izmanto star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psistēmu datu apmaiņas saskarni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33BA98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A8A1DA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pieslēgums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F941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801E23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124,03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0555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3E699BC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4A4E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7560E9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124,03</w:t>
            </w:r>
          </w:p>
        </w:tc>
      </w:tr>
      <w:tr w:rsidR="007A19F3" w:rsidRPr="0061547F" w14:paraId="2A3806E6" w14:textId="77777777" w:rsidTr="001A39CD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155A5" w14:textId="656E681C" w:rsidR="007A19F3" w:rsidRPr="0061547F" w:rsidRDefault="007A19F3" w:rsidP="00B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869B5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F693E" w14:textId="16D293C8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informatīvās sistēmas starpsistēmu datu apmaiņas abonēšana</w:t>
            </w:r>
            <w:proofErr w:type="gramStart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(neatkarīgi no valsts informatīvajā sistēmā apstrādāto ierakstu skaita)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5424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7AB32B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mēnesis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C68449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3CD9D8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199B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E13C2F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C9A97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533405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121,00</w:t>
            </w:r>
          </w:p>
        </w:tc>
      </w:tr>
      <w:tr w:rsidR="007A19F3" w:rsidRPr="0061547F" w14:paraId="6F358763" w14:textId="77777777" w:rsidTr="001A39CD">
        <w:trPr>
          <w:trHeight w:val="12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D6F5C" w14:textId="36E2E43C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5F309" w14:textId="5D0B1BA0" w:rsidR="007A19F3" w:rsidRPr="0061547F" w:rsidRDefault="007A19F3" w:rsidP="007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informatīvās sistēmas testa sistēmas abonēšana vienai saskarnei (neatkarīgi no valsts informatīvajā sist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ēmā apstrādāto ierakstu skaita)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99F9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84B9542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mēnesis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A9CA0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AB98D6B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3385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E44F56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6AF0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7F4A39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60,50</w:t>
            </w:r>
          </w:p>
        </w:tc>
      </w:tr>
      <w:tr w:rsidR="007A19F3" w:rsidRPr="0061547F" w14:paraId="6C59030F" w14:textId="77777777" w:rsidTr="001A39CD">
        <w:trPr>
          <w:trHeight w:val="15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7DA7F" w14:textId="67C7AEC1" w:rsidR="007A19F3" w:rsidRPr="0061547F" w:rsidRDefault="00B869B5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</w:t>
            </w:r>
            <w:r w:rsidR="007A19F3"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2BF4" w14:textId="54F40612" w:rsidR="007A19F3" w:rsidRPr="0061547F" w:rsidRDefault="007A19F3" w:rsidP="00BD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Programmatūras izstrāde, ja datu apstrādei valsts informatīvajā sistēmā nepieciešams izmantot īpašas datu nodošanas, sagatavošanas metodes vai atlase</w:t>
            </w:r>
            <w:r w:rsidR="006D02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 kritērijus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1</w:t>
            </w:r>
            <w:r w:rsidR="006C30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lv-LV"/>
              </w:rPr>
              <w:t>,</w:t>
            </w: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BD7ED5" w:rsidRPr="006154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9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1062F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1870B0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4BF9A4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cilvēkstunda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BA15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92884E1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27E8FFE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54,45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DE76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17130E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E6D03AD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D8E4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4B782E3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F251310" w14:textId="77777777" w:rsidR="007A19F3" w:rsidRPr="0061547F" w:rsidRDefault="007A19F3" w:rsidP="007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4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54,45</w:t>
            </w:r>
          </w:p>
        </w:tc>
      </w:tr>
    </w:tbl>
    <w:p w14:paraId="2DD743C5" w14:textId="77777777" w:rsidR="00C617B6" w:rsidRPr="0061547F" w:rsidRDefault="00C617B6" w:rsidP="00C617B6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Piezīmes.</w:t>
      </w:r>
    </w:p>
    <w:p w14:paraId="364FB701" w14:textId="77777777" w:rsidR="00C617B6" w:rsidRPr="0061547F" w:rsidRDefault="00C617B6" w:rsidP="00C617B6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1</w:t>
      </w:r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Pievienotās vērtības nodokli nepiemēro saskaņā ar </w:t>
      </w:r>
      <w:hyperlink r:id="rId8" w:tgtFrame="_blank" w:history="1">
        <w:r w:rsidRPr="0061547F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Pievienotās vērtības nodokļa likuma</w:t>
        </w:r>
      </w:hyperlink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hyperlink r:id="rId9" w:anchor="p3" w:tgtFrame="_blank" w:history="1">
        <w:r w:rsidRPr="0061547F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3. panta</w:t>
        </w:r>
      </w:hyperlink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astoto daļu.</w:t>
      </w:r>
    </w:p>
    <w:p w14:paraId="2B2C846C" w14:textId="77777777" w:rsidR="00C617B6" w:rsidRPr="0061547F" w:rsidRDefault="00C617B6" w:rsidP="00C617B6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Pievienotās vērtības nodokli nepiemēro saskaņā ar </w:t>
      </w:r>
      <w:hyperlink r:id="rId10" w:tgtFrame="_blank" w:history="1">
        <w:r w:rsidRPr="0061547F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Pievienotās vērtības nodokļa likuma</w:t>
        </w:r>
      </w:hyperlink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hyperlink r:id="rId11" w:anchor="p52" w:tgtFrame="_blank" w:history="1">
        <w:r w:rsidRPr="0061547F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52. panta</w:t>
        </w:r>
      </w:hyperlink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pirmās daļas 17. punkta "d" apakšpunktu.</w:t>
      </w:r>
    </w:p>
    <w:p w14:paraId="65E0DBA7" w14:textId="77777777" w:rsidR="00C617B6" w:rsidRPr="0061547F" w:rsidRDefault="00C617B6" w:rsidP="00C617B6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3</w:t>
      </w:r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Papildus pakalpojuma cenai piemēro pielikuma 20. punktā minēto cenu par aģentūras speciālista izbraukumu uz klienta noteikto adresi pakalpojuma izpildei ārpus aģentūras noteiktajām valsts tehniskās apskates vietām.</w:t>
      </w:r>
    </w:p>
    <w:p w14:paraId="2D6FEBDC" w14:textId="37C26D54" w:rsidR="0059352E" w:rsidRPr="0061547F" w:rsidRDefault="00C617B6" w:rsidP="0059352E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lastRenderedPageBreak/>
        <w:t>4</w:t>
      </w:r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59352E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Papildus pakalpojuma cenai piemēro pielikuma 21. punktā minēto cenu par aģentūras speciālista izbraukumu uz klienta noteikto adresi </w:t>
      </w:r>
      <w:r w:rsidR="00080F09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pakalpojuma izpildei ārpus aģentūras noteiktajām valsts tehniskās apskates vietām </w:t>
      </w:r>
      <w:r w:rsidR="0059352E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ārpus sezonas periodā</w:t>
      </w:r>
      <w:r w:rsidR="00080F09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59352E" w:rsidRPr="0061547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lv-LV"/>
        </w:rPr>
        <w:t xml:space="preserve"> </w:t>
      </w:r>
    </w:p>
    <w:p w14:paraId="45DFA5F7" w14:textId="00C67A3A" w:rsidR="0059352E" w:rsidRPr="0061547F" w:rsidRDefault="0059352E" w:rsidP="0059352E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5</w:t>
      </w:r>
      <w:r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112C37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Papildus pakalpojuma cenai piemēro pielikuma 2</w:t>
      </w:r>
      <w:r w:rsidR="00FB0812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112C37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 punktā minēto cenu par aģentūras speciālista izbraukumu pakalpojuma izpildei </w:t>
      </w:r>
      <w:r w:rsidR="00CD43D3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uz</w:t>
      </w:r>
      <w:r w:rsidR="00112C37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aģentūras noteiktajām valsts tehniskās apskates vietām </w:t>
      </w:r>
      <w:r w:rsidR="00CD43D3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grafiku</w:t>
      </w:r>
      <w:r w:rsidR="00112C37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7FD2CC8D" w14:textId="58F82303" w:rsidR="00C617B6" w:rsidRPr="0061547F" w:rsidRDefault="00080F09" w:rsidP="00C61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6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Papildus pakalpojuma cenai piemēro pielikuma 9</w:t>
      </w:r>
      <w:r w:rsidR="00127E1C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. punktā minēto cenu.</w:t>
      </w:r>
    </w:p>
    <w:p w14:paraId="54FE4A9D" w14:textId="373E20DF" w:rsidR="00C617B6" w:rsidRPr="0061547F" w:rsidRDefault="00080F09" w:rsidP="00C61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7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Papildus pakalpojuma cenai piemēro pielikuma 9</w:t>
      </w:r>
      <w:r w:rsidR="00107EBB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. punktā minēto cenu.</w:t>
      </w:r>
    </w:p>
    <w:p w14:paraId="3A813995" w14:textId="642401C1" w:rsidR="00C617B6" w:rsidRPr="0061547F" w:rsidRDefault="00080F09" w:rsidP="00C617B6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8</w:t>
      </w:r>
      <w:proofErr w:type="gramStart"/>
      <w:r w:rsidR="00C617B6"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 xml:space="preserve">  </w:t>
      </w:r>
      <w:proofErr w:type="gramEnd"/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Papildus pakalpojuma cenai piemēro pielikuma 5</w:t>
      </w:r>
      <w:r w:rsidR="00127E1C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. punktā minēto cenu.</w:t>
      </w:r>
    </w:p>
    <w:p w14:paraId="0A8AED16" w14:textId="743A4B0B" w:rsidR="00C617B6" w:rsidRPr="0061547F" w:rsidRDefault="00080F09" w:rsidP="00C617B6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9</w:t>
      </w:r>
      <w:proofErr w:type="gramStart"/>
      <w:r w:rsidR="00C617B6"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 xml:space="preserve">  </w:t>
      </w:r>
      <w:proofErr w:type="gramEnd"/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Maksu piemēro par pilnām cilvēkstundām. Minimālais informācijas sagatavošanas laiks ir viena cilvēkstunda.</w:t>
      </w:r>
    </w:p>
    <w:p w14:paraId="6200A15F" w14:textId="688F5370" w:rsidR="006D02B3" w:rsidRPr="00E34906" w:rsidRDefault="00080F09" w:rsidP="00C61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 xml:space="preserve">10 </w:t>
      </w:r>
      <w:r w:rsidR="006D02B3" w:rsidRPr="006D0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Ārpus sezonas periods – no </w:t>
      </w:r>
      <w:r w:rsidR="005E60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es</w:t>
      </w:r>
      <w:r w:rsidR="006D02B3" w:rsidRPr="006D0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ošā</w:t>
      </w:r>
      <w:r w:rsidR="00FC26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gada </w:t>
      </w:r>
      <w:proofErr w:type="gramStart"/>
      <w:r w:rsidR="0071620C" w:rsidRPr="000906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1.novembra</w:t>
      </w:r>
      <w:proofErr w:type="gramEnd"/>
      <w:r w:rsidR="0071620C" w:rsidRPr="000906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līdz </w:t>
      </w:r>
      <w:r w:rsidR="005E60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es</w:t>
      </w:r>
      <w:r w:rsidR="0071620C" w:rsidRPr="000906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ošā gada 28.februārim</w:t>
      </w:r>
      <w:r w:rsidR="006D02B3" w:rsidRPr="000906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.</w:t>
      </w:r>
    </w:p>
    <w:p w14:paraId="2F62BD31" w14:textId="77777777" w:rsidR="006D02B3" w:rsidRPr="006D02B3" w:rsidRDefault="006D02B3" w:rsidP="00C61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lv-LV"/>
        </w:rPr>
      </w:pPr>
    </w:p>
    <w:p w14:paraId="0EB6244F" w14:textId="4382E28A" w:rsidR="00C617B6" w:rsidRPr="0061547F" w:rsidRDefault="006D02B3" w:rsidP="00C6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54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 xml:space="preserve"> 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>Skolēniem, studentiem, pensionāriem</w:t>
      </w:r>
      <w:r w:rsidR="005E601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politiski represētām personām </w:t>
      </w:r>
      <w:r w:rsidR="005E601B">
        <w:rPr>
          <w:rFonts w:ascii="Times New Roman" w:eastAsia="Times New Roman" w:hAnsi="Times New Roman" w:cs="Times New Roman"/>
          <w:sz w:val="20"/>
          <w:szCs w:val="20"/>
          <w:lang w:eastAsia="lv-LV"/>
        </w:rPr>
        <w:t>pēc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attiecīg</w:t>
      </w:r>
      <w:r w:rsidR="005E601B">
        <w:rPr>
          <w:rFonts w:ascii="Times New Roman" w:eastAsia="Times New Roman" w:hAnsi="Times New Roman" w:cs="Times New Roman"/>
          <w:sz w:val="20"/>
          <w:szCs w:val="20"/>
          <w:lang w:eastAsia="lv-LV"/>
        </w:rPr>
        <w:t>as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apliecīb</w:t>
      </w:r>
      <w:r w:rsidR="005E601B">
        <w:rPr>
          <w:rFonts w:ascii="Times New Roman" w:eastAsia="Times New Roman" w:hAnsi="Times New Roman" w:cs="Times New Roman"/>
          <w:sz w:val="20"/>
          <w:szCs w:val="20"/>
          <w:lang w:eastAsia="lv-LV"/>
        </w:rPr>
        <w:t>as uzrādīšanas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tiek piemērota 50 % atlaide no muzeju ekspozīciju un izstāžu apskates pakalpojuma cenas.</w:t>
      </w:r>
    </w:p>
    <w:p w14:paraId="7BDBB5D0" w14:textId="30602F06" w:rsidR="00C617B6" w:rsidRDefault="006D02B3" w:rsidP="00681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02B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lv-LV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lv-LV"/>
        </w:rPr>
        <w:t xml:space="preserve"> 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Pirmsskolas vecuma bērniem, grupu pavadošajiem pedagogiem, bāreņiem, bez vecāku apgādības palikušajiem bērniem, pansionātu iemītniekiem un 1. grupas invalīdiem </w:t>
      </w:r>
      <w:r w:rsidR="005E601B">
        <w:rPr>
          <w:rFonts w:ascii="Times New Roman" w:eastAsia="Times New Roman" w:hAnsi="Times New Roman" w:cs="Times New Roman"/>
          <w:sz w:val="20"/>
          <w:szCs w:val="20"/>
          <w:lang w:eastAsia="lv-LV"/>
        </w:rPr>
        <w:t>pēc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attiecīg</w:t>
      </w:r>
      <w:r w:rsidR="005E601B">
        <w:rPr>
          <w:rFonts w:ascii="Times New Roman" w:eastAsia="Times New Roman" w:hAnsi="Times New Roman" w:cs="Times New Roman"/>
          <w:sz w:val="20"/>
          <w:szCs w:val="20"/>
          <w:lang w:eastAsia="lv-LV"/>
        </w:rPr>
        <w:t>a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dokument</w:t>
      </w:r>
      <w:r w:rsidR="005E601B">
        <w:rPr>
          <w:rFonts w:ascii="Times New Roman" w:eastAsia="Times New Roman" w:hAnsi="Times New Roman" w:cs="Times New Roman"/>
          <w:sz w:val="20"/>
          <w:szCs w:val="20"/>
          <w:lang w:eastAsia="lv-LV"/>
        </w:rPr>
        <w:t>a uzrādīšanas</w:t>
      </w:r>
      <w:r w:rsidR="00C617B6" w:rsidRPr="00615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muzeju ekspozīciju un izstāžu pakalpojumi ir bez maksas.</w:t>
      </w:r>
    </w:p>
    <w:p w14:paraId="6A6F2C3B" w14:textId="77777777" w:rsidR="00681D25" w:rsidRPr="00254491" w:rsidRDefault="00681D25" w:rsidP="00681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36DAF60F" w14:textId="08A5537A" w:rsidR="00C617B6" w:rsidRPr="00254491" w:rsidRDefault="00C617B6" w:rsidP="0025449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bookmarkStart w:id="0" w:name="_GoBack"/>
      <w:bookmarkEnd w:id="0"/>
      <w:r w:rsidRP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>Zemkopības ministrs</w:t>
      </w:r>
      <w:r w:rsidRP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254491">
        <w:rPr>
          <w:rFonts w:ascii="Times New Roman" w:eastAsia="Times New Roman" w:hAnsi="Times New Roman" w:cs="Times New Roman"/>
          <w:sz w:val="28"/>
          <w:szCs w:val="24"/>
          <w:lang w:eastAsia="lv-LV"/>
        </w:rPr>
        <w:t>Jānis Dūklavs</w:t>
      </w:r>
    </w:p>
    <w:p w14:paraId="6DC9D9FD" w14:textId="61E3F129" w:rsidR="002E4CE4" w:rsidRPr="004073ED" w:rsidRDefault="002E4CE4"/>
    <w:sectPr w:rsidR="002E4CE4" w:rsidRPr="004073ED" w:rsidSect="009208E2">
      <w:headerReference w:type="default" r:id="rId12"/>
      <w:footerReference w:type="default" r:id="rId13"/>
      <w:footerReference w:type="first" r:id="rId14"/>
      <w:pgSz w:w="11906" w:h="16838"/>
      <w:pgMar w:top="1440" w:right="110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67D6A" w14:textId="77777777" w:rsidR="000D2DC0" w:rsidRDefault="000D2DC0" w:rsidP="00C617B6">
      <w:pPr>
        <w:spacing w:after="0" w:line="240" w:lineRule="auto"/>
      </w:pPr>
      <w:r>
        <w:separator/>
      </w:r>
    </w:p>
  </w:endnote>
  <w:endnote w:type="continuationSeparator" w:id="0">
    <w:p w14:paraId="66FE76BF" w14:textId="77777777" w:rsidR="000D2DC0" w:rsidRDefault="000D2DC0" w:rsidP="00C6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960A" w14:textId="0D2F5185" w:rsidR="00D47797" w:rsidRPr="00254491" w:rsidRDefault="00254491" w:rsidP="00254491">
    <w:pPr>
      <w:pStyle w:val="Kjene"/>
    </w:pPr>
    <w:r w:rsidRPr="00254491">
      <w:rPr>
        <w:sz w:val="20"/>
        <w:szCs w:val="20"/>
      </w:rPr>
      <w:t>ZMnotp_090118_VTUA_cen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3294" w14:textId="497E9516" w:rsidR="00D47797" w:rsidRPr="00254491" w:rsidRDefault="00254491" w:rsidP="00254491">
    <w:pPr>
      <w:pStyle w:val="Kjene"/>
    </w:pPr>
    <w:r w:rsidRPr="00254491">
      <w:rPr>
        <w:rFonts w:eastAsiaTheme="minorHAnsi"/>
        <w:sz w:val="20"/>
        <w:szCs w:val="20"/>
        <w:lang w:eastAsia="en-US"/>
      </w:rPr>
      <w:t>ZMnotp_090118_VTUA_cen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08BBB" w14:textId="77777777" w:rsidR="000D2DC0" w:rsidRDefault="000D2DC0" w:rsidP="00C617B6">
      <w:pPr>
        <w:spacing w:after="0" w:line="240" w:lineRule="auto"/>
      </w:pPr>
      <w:r>
        <w:separator/>
      </w:r>
    </w:p>
  </w:footnote>
  <w:footnote w:type="continuationSeparator" w:id="0">
    <w:p w14:paraId="148FEA21" w14:textId="77777777" w:rsidR="000D2DC0" w:rsidRDefault="000D2DC0" w:rsidP="00C6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889850"/>
      <w:docPartObj>
        <w:docPartGallery w:val="Page Numbers (Top of Page)"/>
        <w:docPartUnique/>
      </w:docPartObj>
    </w:sdtPr>
    <w:sdtEndPr/>
    <w:sdtContent>
      <w:p w14:paraId="2BEA933C" w14:textId="6445B367" w:rsidR="006F355B" w:rsidRDefault="006F355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91">
          <w:rPr>
            <w:noProof/>
          </w:rPr>
          <w:t>8</w:t>
        </w:r>
        <w:r>
          <w:fldChar w:fldCharType="end"/>
        </w:r>
      </w:p>
    </w:sdtContent>
  </w:sdt>
  <w:p w14:paraId="5CDD453C" w14:textId="77777777" w:rsidR="00F54063" w:rsidRDefault="00F5406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69F"/>
    <w:multiLevelType w:val="hybridMultilevel"/>
    <w:tmpl w:val="80C8F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16DF"/>
    <w:multiLevelType w:val="hybridMultilevel"/>
    <w:tmpl w:val="18D2A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13866"/>
    <w:multiLevelType w:val="hybridMultilevel"/>
    <w:tmpl w:val="1C2E9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6"/>
    <w:rsid w:val="00010FD1"/>
    <w:rsid w:val="000135ED"/>
    <w:rsid w:val="00032A2C"/>
    <w:rsid w:val="00066EAC"/>
    <w:rsid w:val="00080F09"/>
    <w:rsid w:val="00090631"/>
    <w:rsid w:val="000A049E"/>
    <w:rsid w:val="000A0785"/>
    <w:rsid w:val="000D2DC0"/>
    <w:rsid w:val="000D7817"/>
    <w:rsid w:val="000E2193"/>
    <w:rsid w:val="000E363D"/>
    <w:rsid w:val="000E771E"/>
    <w:rsid w:val="00106A9C"/>
    <w:rsid w:val="00107EBB"/>
    <w:rsid w:val="00112C37"/>
    <w:rsid w:val="00127E1C"/>
    <w:rsid w:val="00131896"/>
    <w:rsid w:val="00133FEF"/>
    <w:rsid w:val="0014080D"/>
    <w:rsid w:val="0015647C"/>
    <w:rsid w:val="00181572"/>
    <w:rsid w:val="00192A5F"/>
    <w:rsid w:val="0019474C"/>
    <w:rsid w:val="001A39CD"/>
    <w:rsid w:val="001C43E3"/>
    <w:rsid w:val="001C651E"/>
    <w:rsid w:val="001D112C"/>
    <w:rsid w:val="001D1DA7"/>
    <w:rsid w:val="001E3D73"/>
    <w:rsid w:val="001F4115"/>
    <w:rsid w:val="00222621"/>
    <w:rsid w:val="0022606D"/>
    <w:rsid w:val="00237329"/>
    <w:rsid w:val="002410A4"/>
    <w:rsid w:val="00242731"/>
    <w:rsid w:val="00245339"/>
    <w:rsid w:val="00254491"/>
    <w:rsid w:val="0028121C"/>
    <w:rsid w:val="002847E2"/>
    <w:rsid w:val="002A083B"/>
    <w:rsid w:val="002A59CE"/>
    <w:rsid w:val="002E4CE4"/>
    <w:rsid w:val="0031274F"/>
    <w:rsid w:val="00321A9A"/>
    <w:rsid w:val="00367F5E"/>
    <w:rsid w:val="003750A1"/>
    <w:rsid w:val="00384D6C"/>
    <w:rsid w:val="00387977"/>
    <w:rsid w:val="003C44FD"/>
    <w:rsid w:val="003D4910"/>
    <w:rsid w:val="003D5DAC"/>
    <w:rsid w:val="00404D7D"/>
    <w:rsid w:val="004073ED"/>
    <w:rsid w:val="004213F9"/>
    <w:rsid w:val="004251FA"/>
    <w:rsid w:val="00441DC6"/>
    <w:rsid w:val="004435A2"/>
    <w:rsid w:val="004550ED"/>
    <w:rsid w:val="00482BC1"/>
    <w:rsid w:val="004A4E40"/>
    <w:rsid w:val="004A72F2"/>
    <w:rsid w:val="004B620B"/>
    <w:rsid w:val="004D0C37"/>
    <w:rsid w:val="004F50AA"/>
    <w:rsid w:val="004F51C7"/>
    <w:rsid w:val="004F6C28"/>
    <w:rsid w:val="00510A27"/>
    <w:rsid w:val="005460E3"/>
    <w:rsid w:val="00554098"/>
    <w:rsid w:val="005554D5"/>
    <w:rsid w:val="00563BB0"/>
    <w:rsid w:val="005721C8"/>
    <w:rsid w:val="005852C6"/>
    <w:rsid w:val="0059352E"/>
    <w:rsid w:val="005B26AF"/>
    <w:rsid w:val="005B3892"/>
    <w:rsid w:val="005B6484"/>
    <w:rsid w:val="005E601B"/>
    <w:rsid w:val="00612E3C"/>
    <w:rsid w:val="0061547F"/>
    <w:rsid w:val="006204EA"/>
    <w:rsid w:val="00623B82"/>
    <w:rsid w:val="00650DFF"/>
    <w:rsid w:val="00665B78"/>
    <w:rsid w:val="00681D25"/>
    <w:rsid w:val="00684EA3"/>
    <w:rsid w:val="00685419"/>
    <w:rsid w:val="00691227"/>
    <w:rsid w:val="00694122"/>
    <w:rsid w:val="006C3013"/>
    <w:rsid w:val="006D02B3"/>
    <w:rsid w:val="006F16FE"/>
    <w:rsid w:val="006F355B"/>
    <w:rsid w:val="006F6F14"/>
    <w:rsid w:val="00710979"/>
    <w:rsid w:val="0071620C"/>
    <w:rsid w:val="007176BE"/>
    <w:rsid w:val="00726FC3"/>
    <w:rsid w:val="00751594"/>
    <w:rsid w:val="0076091E"/>
    <w:rsid w:val="0077130F"/>
    <w:rsid w:val="00797208"/>
    <w:rsid w:val="007A19F3"/>
    <w:rsid w:val="007A715D"/>
    <w:rsid w:val="007B5B2A"/>
    <w:rsid w:val="0080242D"/>
    <w:rsid w:val="00807EF3"/>
    <w:rsid w:val="00827262"/>
    <w:rsid w:val="00831D4A"/>
    <w:rsid w:val="00850D48"/>
    <w:rsid w:val="00855A3D"/>
    <w:rsid w:val="00871130"/>
    <w:rsid w:val="0087488F"/>
    <w:rsid w:val="008C34CD"/>
    <w:rsid w:val="008E4A38"/>
    <w:rsid w:val="00907ACD"/>
    <w:rsid w:val="00913820"/>
    <w:rsid w:val="0091572D"/>
    <w:rsid w:val="009207C6"/>
    <w:rsid w:val="009208E2"/>
    <w:rsid w:val="00936CD1"/>
    <w:rsid w:val="009976FB"/>
    <w:rsid w:val="009B529E"/>
    <w:rsid w:val="009B74E8"/>
    <w:rsid w:val="009C5B4F"/>
    <w:rsid w:val="009E5E9F"/>
    <w:rsid w:val="00A11098"/>
    <w:rsid w:val="00A17335"/>
    <w:rsid w:val="00A2080F"/>
    <w:rsid w:val="00A20E0E"/>
    <w:rsid w:val="00A22061"/>
    <w:rsid w:val="00A23776"/>
    <w:rsid w:val="00A3546C"/>
    <w:rsid w:val="00A40D7C"/>
    <w:rsid w:val="00A4317D"/>
    <w:rsid w:val="00A46574"/>
    <w:rsid w:val="00A637DA"/>
    <w:rsid w:val="00A70673"/>
    <w:rsid w:val="00AA2B30"/>
    <w:rsid w:val="00AA59F2"/>
    <w:rsid w:val="00AB3947"/>
    <w:rsid w:val="00AB6DC7"/>
    <w:rsid w:val="00AC4184"/>
    <w:rsid w:val="00AC5C85"/>
    <w:rsid w:val="00B61FCD"/>
    <w:rsid w:val="00B81FBE"/>
    <w:rsid w:val="00B852F7"/>
    <w:rsid w:val="00B869B5"/>
    <w:rsid w:val="00B92F9E"/>
    <w:rsid w:val="00BA2486"/>
    <w:rsid w:val="00BA4215"/>
    <w:rsid w:val="00BD096B"/>
    <w:rsid w:val="00BD7ED5"/>
    <w:rsid w:val="00BF56DC"/>
    <w:rsid w:val="00C13466"/>
    <w:rsid w:val="00C41ACB"/>
    <w:rsid w:val="00C507C4"/>
    <w:rsid w:val="00C617B6"/>
    <w:rsid w:val="00C9176C"/>
    <w:rsid w:val="00C973F5"/>
    <w:rsid w:val="00CA78F8"/>
    <w:rsid w:val="00CB0BBD"/>
    <w:rsid w:val="00CB64B7"/>
    <w:rsid w:val="00CC39CF"/>
    <w:rsid w:val="00CD43D3"/>
    <w:rsid w:val="00CE1CCF"/>
    <w:rsid w:val="00CE6F84"/>
    <w:rsid w:val="00CE7B26"/>
    <w:rsid w:val="00D015F7"/>
    <w:rsid w:val="00D144D9"/>
    <w:rsid w:val="00D16C5C"/>
    <w:rsid w:val="00D31CA2"/>
    <w:rsid w:val="00D47797"/>
    <w:rsid w:val="00D641A0"/>
    <w:rsid w:val="00D67E71"/>
    <w:rsid w:val="00D7118E"/>
    <w:rsid w:val="00D71494"/>
    <w:rsid w:val="00D86342"/>
    <w:rsid w:val="00DB3A99"/>
    <w:rsid w:val="00DB483F"/>
    <w:rsid w:val="00DE404E"/>
    <w:rsid w:val="00E34906"/>
    <w:rsid w:val="00E50680"/>
    <w:rsid w:val="00E50F97"/>
    <w:rsid w:val="00E77F97"/>
    <w:rsid w:val="00EB31BC"/>
    <w:rsid w:val="00EE1CF3"/>
    <w:rsid w:val="00F20A46"/>
    <w:rsid w:val="00F35F2D"/>
    <w:rsid w:val="00F54063"/>
    <w:rsid w:val="00F76D79"/>
    <w:rsid w:val="00F779CE"/>
    <w:rsid w:val="00F824F1"/>
    <w:rsid w:val="00F84F9B"/>
    <w:rsid w:val="00F909B1"/>
    <w:rsid w:val="00F940B4"/>
    <w:rsid w:val="00FB0812"/>
    <w:rsid w:val="00FC262F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E46AD2"/>
  <w15:docId w15:val="{4A436C22-BCA8-43C4-AEC8-DE57253E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7B6"/>
  </w:style>
  <w:style w:type="paragraph" w:styleId="Virsraksts1">
    <w:name w:val="heading 1"/>
    <w:basedOn w:val="Parasts"/>
    <w:next w:val="Parasts"/>
    <w:link w:val="Virsraksts1Rakstz"/>
    <w:qFormat/>
    <w:rsid w:val="00C61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C617B6"/>
    <w:pPr>
      <w:keepNext/>
      <w:widowControl w:val="0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17B6"/>
    <w:rPr>
      <w:rFonts w:ascii="Times New Roman" w:eastAsia="Times New Roman" w:hAnsi="Times New Roman" w:cs="Times New Roman"/>
      <w:sz w:val="32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C617B6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Bezsaraksta"/>
    <w:uiPriority w:val="99"/>
    <w:semiHidden/>
    <w:unhideWhenUsed/>
    <w:rsid w:val="00C617B6"/>
  </w:style>
  <w:style w:type="paragraph" w:customStyle="1" w:styleId="tvhtmlmktable">
    <w:name w:val="tv_html mk_table"/>
    <w:basedOn w:val="Parasts"/>
    <w:rsid w:val="00C617B6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onteksts">
    <w:name w:val="Balloon Text"/>
    <w:basedOn w:val="Parasts"/>
    <w:link w:val="BalontekstsRakstz"/>
    <w:semiHidden/>
    <w:rsid w:val="00C617B6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semiHidden/>
    <w:rsid w:val="00C617B6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rsid w:val="00C617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C617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617B6"/>
  </w:style>
  <w:style w:type="paragraph" w:styleId="Pamatteksts">
    <w:name w:val="Body Text"/>
    <w:basedOn w:val="Parasts"/>
    <w:link w:val="PamattekstsRakstz"/>
    <w:rsid w:val="00C617B6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C617B6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uiPriority w:val="99"/>
    <w:rsid w:val="00C617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C617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s"/>
    <w:rsid w:val="00C617B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bojumupamats">
    <w:name w:val="labojumu_pamats"/>
    <w:basedOn w:val="Parasts"/>
    <w:rsid w:val="00C6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C617B6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C617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617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C617B6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uiPriority w:val="99"/>
    <w:rsid w:val="00C617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61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617B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617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617B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rsid w:val="00C617B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rsid w:val="00C617B6"/>
  </w:style>
  <w:style w:type="paragraph" w:customStyle="1" w:styleId="tvhtml1">
    <w:name w:val="tv_html1"/>
    <w:basedOn w:val="Parasts"/>
    <w:rsid w:val="00C617B6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C61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3451-pievienotas-vertibas-nodokl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53451-pievienotas-vertibas-nodokla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253451-pievienotas-vertibas-nodokl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53451-pievienotas-vertibas-nodokla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5EDF-F9FF-4AFE-BC6A-AA02D12B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10071</Words>
  <Characters>5742</Characters>
  <Application>Microsoft Office Word</Application>
  <DocSecurity>0</DocSecurity>
  <Lines>47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Noteikuma projekta pielikums</dc:subject>
  <dc:creator>adrisb@one.lv</dc:creator>
  <dc:description>adris.bumbuls@zm.gov.lv
67027184</dc:description>
  <cp:lastModifiedBy>Sanita Žagare</cp:lastModifiedBy>
  <cp:revision>3</cp:revision>
  <cp:lastPrinted>2017-11-28T12:47:00Z</cp:lastPrinted>
  <dcterms:created xsi:type="dcterms:W3CDTF">2018-01-12T10:55:00Z</dcterms:created>
  <dcterms:modified xsi:type="dcterms:W3CDTF">2018-01-12T11:11:00Z</dcterms:modified>
</cp:coreProperties>
</file>