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B1F4" w14:textId="77777777" w:rsidR="004C2632" w:rsidRPr="009301E7" w:rsidRDefault="00284F7A" w:rsidP="004C2632">
      <w:pPr>
        <w:tabs>
          <w:tab w:val="left" w:pos="7088"/>
        </w:tabs>
        <w:ind w:firstLine="720"/>
        <w:jc w:val="right"/>
        <w:rPr>
          <w:iCs/>
          <w:sz w:val="28"/>
          <w:szCs w:val="28"/>
        </w:rPr>
      </w:pPr>
      <w:bookmarkStart w:id="0" w:name="_GoBack"/>
      <w:bookmarkEnd w:id="0"/>
      <w:r w:rsidRPr="009301E7">
        <w:rPr>
          <w:sz w:val="28"/>
          <w:szCs w:val="28"/>
        </w:rPr>
        <w:t>Projekts</w:t>
      </w:r>
    </w:p>
    <w:p w14:paraId="641BA20C" w14:textId="77777777" w:rsidR="004C2632" w:rsidRPr="009301E7" w:rsidRDefault="009B39BB" w:rsidP="00635DB4">
      <w:pPr>
        <w:pStyle w:val="naislab"/>
        <w:spacing w:before="0" w:after="0"/>
        <w:jc w:val="center"/>
        <w:rPr>
          <w:b/>
          <w:sz w:val="28"/>
          <w:szCs w:val="28"/>
        </w:rPr>
      </w:pPr>
    </w:p>
    <w:p w14:paraId="1324A058" w14:textId="77777777" w:rsidR="00B03650" w:rsidRDefault="00284F7A" w:rsidP="00B03650">
      <w:pPr>
        <w:jc w:val="center"/>
        <w:rPr>
          <w:b/>
          <w:sz w:val="28"/>
          <w:szCs w:val="28"/>
        </w:rPr>
      </w:pPr>
      <w:r w:rsidRPr="009301E7">
        <w:rPr>
          <w:b/>
          <w:sz w:val="28"/>
          <w:szCs w:val="28"/>
        </w:rPr>
        <w:t>Ministru kabineta noteikumu projekta “</w:t>
      </w:r>
      <w:r w:rsidRPr="009301E7">
        <w:rPr>
          <w:b/>
          <w:bCs/>
          <w:sz w:val="28"/>
          <w:szCs w:val="28"/>
        </w:rPr>
        <w:t xml:space="preserve">Noteikumi par uzņēmumu ienākuma nodokļa deklarācijā iekļaujamo informāciju” </w:t>
      </w:r>
      <w:r w:rsidRPr="009301E7">
        <w:rPr>
          <w:b/>
          <w:sz w:val="28"/>
          <w:szCs w:val="28"/>
        </w:rPr>
        <w:t>sākotnējās ietekmes novērtējuma ziņojums (anotācija)</w:t>
      </w:r>
    </w:p>
    <w:p w14:paraId="7F281EB7" w14:textId="77777777" w:rsidR="003A1772" w:rsidRPr="00B03650" w:rsidRDefault="009B39BB" w:rsidP="00B03650">
      <w:pPr>
        <w:tabs>
          <w:tab w:val="left" w:pos="1815"/>
        </w:tabs>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804259" w14:paraId="4EF6FBBB" w14:textId="77777777" w:rsidTr="0089091C">
        <w:trPr>
          <w:trHeight w:val="419"/>
        </w:trPr>
        <w:tc>
          <w:tcPr>
            <w:tcW w:w="5000" w:type="pct"/>
            <w:gridSpan w:val="3"/>
            <w:vAlign w:val="center"/>
          </w:tcPr>
          <w:p w14:paraId="412F4F03" w14:textId="77777777" w:rsidR="00D175E9" w:rsidRPr="009301E7" w:rsidRDefault="00284F7A" w:rsidP="0089091C">
            <w:pPr>
              <w:pStyle w:val="naisnod"/>
              <w:spacing w:before="0" w:after="0"/>
              <w:ind w:left="57" w:right="57"/>
              <w:rPr>
                <w:sz w:val="28"/>
                <w:szCs w:val="28"/>
              </w:rPr>
            </w:pPr>
            <w:r w:rsidRPr="009301E7">
              <w:rPr>
                <w:sz w:val="28"/>
                <w:szCs w:val="28"/>
              </w:rPr>
              <w:t>I. Tiesību akta projekta izstrādes nepieciešamība</w:t>
            </w:r>
          </w:p>
        </w:tc>
      </w:tr>
      <w:tr w:rsidR="00804259" w14:paraId="4A87C536" w14:textId="77777777" w:rsidTr="008D27EC">
        <w:trPr>
          <w:trHeight w:val="415"/>
        </w:trPr>
        <w:tc>
          <w:tcPr>
            <w:tcW w:w="365" w:type="pct"/>
          </w:tcPr>
          <w:p w14:paraId="7424265F" w14:textId="77777777" w:rsidR="00032DC8" w:rsidRPr="009301E7" w:rsidRDefault="00284F7A" w:rsidP="0089091C">
            <w:pPr>
              <w:pStyle w:val="naiskr"/>
              <w:spacing w:before="0" w:after="0"/>
              <w:ind w:left="57" w:right="57"/>
              <w:jc w:val="center"/>
              <w:rPr>
                <w:sz w:val="28"/>
                <w:szCs w:val="28"/>
              </w:rPr>
            </w:pPr>
            <w:r w:rsidRPr="009301E7">
              <w:rPr>
                <w:sz w:val="28"/>
                <w:szCs w:val="28"/>
              </w:rPr>
              <w:t>1.</w:t>
            </w:r>
          </w:p>
        </w:tc>
        <w:tc>
          <w:tcPr>
            <w:tcW w:w="1520" w:type="pct"/>
          </w:tcPr>
          <w:p w14:paraId="29E10ADE" w14:textId="77777777" w:rsidR="00032DC8" w:rsidRPr="009301E7" w:rsidRDefault="00284F7A" w:rsidP="0089091C">
            <w:pPr>
              <w:pStyle w:val="naiskr"/>
              <w:spacing w:before="0" w:after="0"/>
              <w:ind w:left="57" w:right="57"/>
              <w:rPr>
                <w:sz w:val="28"/>
                <w:szCs w:val="28"/>
              </w:rPr>
            </w:pPr>
            <w:r w:rsidRPr="009301E7">
              <w:rPr>
                <w:sz w:val="28"/>
                <w:szCs w:val="28"/>
              </w:rPr>
              <w:t>Pamatojums</w:t>
            </w:r>
          </w:p>
        </w:tc>
        <w:tc>
          <w:tcPr>
            <w:tcW w:w="3115" w:type="pct"/>
          </w:tcPr>
          <w:p w14:paraId="396A9FF8" w14:textId="77777777" w:rsidR="00032DC8" w:rsidRPr="009301E7" w:rsidRDefault="00284F7A" w:rsidP="00871095">
            <w:pPr>
              <w:jc w:val="both"/>
              <w:rPr>
                <w:sz w:val="28"/>
                <w:szCs w:val="28"/>
              </w:rPr>
            </w:pPr>
            <w:r w:rsidRPr="009301E7">
              <w:rPr>
                <w:sz w:val="28"/>
                <w:szCs w:val="28"/>
              </w:rPr>
              <w:t xml:space="preserve">Uzņēmumu ienākuma nodokļa likuma 17.panta pirmā daļa </w:t>
            </w:r>
          </w:p>
        </w:tc>
      </w:tr>
      <w:tr w:rsidR="00804259" w14:paraId="470CA320" w14:textId="77777777" w:rsidTr="008D27EC">
        <w:trPr>
          <w:trHeight w:val="472"/>
        </w:trPr>
        <w:tc>
          <w:tcPr>
            <w:tcW w:w="365" w:type="pct"/>
          </w:tcPr>
          <w:p w14:paraId="55A57378" w14:textId="77777777" w:rsidR="00032DC8" w:rsidRPr="009301E7" w:rsidRDefault="00284F7A" w:rsidP="0089091C">
            <w:pPr>
              <w:pStyle w:val="naiskr"/>
              <w:spacing w:before="0" w:after="0"/>
              <w:ind w:left="57" w:right="57"/>
              <w:jc w:val="center"/>
              <w:rPr>
                <w:sz w:val="28"/>
                <w:szCs w:val="28"/>
              </w:rPr>
            </w:pPr>
            <w:r w:rsidRPr="009301E7">
              <w:rPr>
                <w:sz w:val="28"/>
                <w:szCs w:val="28"/>
              </w:rPr>
              <w:t>2.</w:t>
            </w:r>
          </w:p>
        </w:tc>
        <w:tc>
          <w:tcPr>
            <w:tcW w:w="1520" w:type="pct"/>
          </w:tcPr>
          <w:p w14:paraId="474BAE0A" w14:textId="77777777" w:rsidR="00032DC8" w:rsidRPr="009301E7" w:rsidRDefault="00284F7A" w:rsidP="0089091C">
            <w:pPr>
              <w:pStyle w:val="naiskr"/>
              <w:tabs>
                <w:tab w:val="left" w:pos="170"/>
              </w:tabs>
              <w:spacing w:before="0" w:after="0"/>
              <w:ind w:left="57" w:right="57"/>
              <w:rPr>
                <w:sz w:val="28"/>
                <w:szCs w:val="28"/>
              </w:rPr>
            </w:pPr>
            <w:r w:rsidRPr="009301E7">
              <w:rPr>
                <w:sz w:val="28"/>
                <w:szCs w:val="28"/>
              </w:rPr>
              <w:t>Pašreizējā situācija un problēmas, kuru risināšanai tiesību akta projekts izstrādāts, tiesiskā regulējuma mērķis un būtība</w:t>
            </w:r>
          </w:p>
        </w:tc>
        <w:tc>
          <w:tcPr>
            <w:tcW w:w="3115" w:type="pct"/>
          </w:tcPr>
          <w:p w14:paraId="3D60A19B" w14:textId="44A4A010" w:rsidR="00C36357" w:rsidRDefault="00284F7A" w:rsidP="00FA7CB5">
            <w:pPr>
              <w:tabs>
                <w:tab w:val="left" w:pos="8931"/>
              </w:tabs>
              <w:jc w:val="both"/>
              <w:rPr>
                <w:sz w:val="28"/>
                <w:szCs w:val="28"/>
              </w:rPr>
            </w:pPr>
            <w:r w:rsidRPr="009301E7">
              <w:rPr>
                <w:sz w:val="28"/>
                <w:szCs w:val="28"/>
              </w:rPr>
              <w:t>Uzņēmumu ienākuma nodokļa likums stā</w:t>
            </w:r>
            <w:r w:rsidR="00EF294C">
              <w:rPr>
                <w:sz w:val="28"/>
                <w:szCs w:val="28"/>
              </w:rPr>
              <w:t>sies</w:t>
            </w:r>
            <w:r w:rsidRPr="009301E7">
              <w:rPr>
                <w:sz w:val="28"/>
                <w:szCs w:val="28"/>
              </w:rPr>
              <w:t xml:space="preserve"> spēkā 2018.gada 1.janvārī. Tas aizstā</w:t>
            </w:r>
            <w:r w:rsidR="00EF294C">
              <w:rPr>
                <w:sz w:val="28"/>
                <w:szCs w:val="28"/>
              </w:rPr>
              <w:t>s</w:t>
            </w:r>
            <w:r w:rsidRPr="009301E7">
              <w:rPr>
                <w:sz w:val="28"/>
                <w:szCs w:val="28"/>
              </w:rPr>
              <w:t xml:space="preserve"> likumu “Par uzņēmumu ienākuma nodokli”, kas zaudē</w:t>
            </w:r>
            <w:r w:rsidR="00EF294C">
              <w:rPr>
                <w:sz w:val="28"/>
                <w:szCs w:val="28"/>
              </w:rPr>
              <w:t xml:space="preserve">s </w:t>
            </w:r>
            <w:r w:rsidRPr="009301E7">
              <w:rPr>
                <w:sz w:val="28"/>
                <w:szCs w:val="28"/>
              </w:rPr>
              <w:t xml:space="preserve"> spēku 2017.gada 31.decembrī.</w:t>
            </w:r>
          </w:p>
          <w:p w14:paraId="4D7F0C5B" w14:textId="340E5032" w:rsidR="00E26508" w:rsidRDefault="00677291" w:rsidP="00FA7CB5">
            <w:pPr>
              <w:tabs>
                <w:tab w:val="left" w:pos="8931"/>
              </w:tabs>
              <w:jc w:val="both"/>
              <w:rPr>
                <w:sz w:val="28"/>
                <w:szCs w:val="28"/>
              </w:rPr>
            </w:pPr>
            <w:r>
              <w:rPr>
                <w:sz w:val="28"/>
                <w:szCs w:val="28"/>
              </w:rPr>
              <w:t xml:space="preserve">Līdz </w:t>
            </w:r>
            <w:r w:rsidRPr="009301E7">
              <w:rPr>
                <w:sz w:val="28"/>
                <w:szCs w:val="28"/>
              </w:rPr>
              <w:t>2017.gada 31.decembr</w:t>
            </w:r>
            <w:r>
              <w:rPr>
                <w:sz w:val="28"/>
                <w:szCs w:val="28"/>
              </w:rPr>
              <w:t xml:space="preserve">im saskaņā ar likumu </w:t>
            </w:r>
            <w:r w:rsidRPr="009301E7">
              <w:rPr>
                <w:sz w:val="28"/>
                <w:szCs w:val="28"/>
              </w:rPr>
              <w:t>“Par uzņēmumu ienākuma nodokli”</w:t>
            </w:r>
            <w:r>
              <w:rPr>
                <w:sz w:val="28"/>
                <w:szCs w:val="28"/>
              </w:rPr>
              <w:t xml:space="preserve"> nodokļa maksātāji uzņēmumu ienākuma nodokļa deklarāciju sniedza reizi gadā un veica ikmēneša nodokļa avansa maksājumus.</w:t>
            </w:r>
            <w:r w:rsidRPr="009301E7">
              <w:rPr>
                <w:sz w:val="28"/>
                <w:szCs w:val="28"/>
              </w:rPr>
              <w:t xml:space="preserve"> </w:t>
            </w:r>
            <w:r>
              <w:rPr>
                <w:sz w:val="28"/>
                <w:szCs w:val="28"/>
              </w:rPr>
              <w:t xml:space="preserve">Sākot ar 2018.gadu, atbilstoši </w:t>
            </w:r>
            <w:r w:rsidRPr="009301E7">
              <w:rPr>
                <w:sz w:val="28"/>
                <w:szCs w:val="28"/>
              </w:rPr>
              <w:t>Uzņēmumu ienākuma nodokļa likum</w:t>
            </w:r>
            <w:r>
              <w:rPr>
                <w:sz w:val="28"/>
                <w:szCs w:val="28"/>
              </w:rPr>
              <w:t>am</w:t>
            </w:r>
            <w:r w:rsidR="001C022A">
              <w:rPr>
                <w:sz w:val="28"/>
                <w:szCs w:val="28"/>
              </w:rPr>
              <w:t>,</w:t>
            </w:r>
            <w:r>
              <w:rPr>
                <w:sz w:val="28"/>
                <w:szCs w:val="28"/>
              </w:rPr>
              <w:t xml:space="preserve">  taksācijas periods būs viens mēnesis un nodokļa maksātāji  deklarāciju sniegs reizi mēnesī, ja tiem attiecīgajā mēnesī veidosies ar uzņēmumu ienākuma nodokli apliekams objekts.</w:t>
            </w:r>
            <w:r w:rsidR="00E26508">
              <w:rPr>
                <w:sz w:val="28"/>
                <w:szCs w:val="28"/>
              </w:rPr>
              <w:t xml:space="preserve"> Avansa maksājumi nebūs jāveic, izņemot pārejas periodā no 2018.gada 1.janvāra līdz 30.jūnijam, bet 2018.gadā pirmās deklarācijas iesniegšanas termiņš ir 20.jūlijs. </w:t>
            </w:r>
          </w:p>
          <w:p w14:paraId="3F248755" w14:textId="282AA301" w:rsidR="00164883" w:rsidRPr="009301E7" w:rsidRDefault="00284F7A" w:rsidP="00FA7CB5">
            <w:pPr>
              <w:tabs>
                <w:tab w:val="left" w:pos="8931"/>
              </w:tabs>
              <w:jc w:val="both"/>
              <w:rPr>
                <w:sz w:val="28"/>
                <w:szCs w:val="28"/>
              </w:rPr>
            </w:pPr>
            <w:r w:rsidRPr="009301E7">
              <w:rPr>
                <w:sz w:val="28"/>
                <w:szCs w:val="28"/>
              </w:rPr>
              <w:t>Lai nodokļa maksātāji varētu 2018.gadā aprēķināt un samaksāt uzņēmumu ienākuma nodokli, ir nepieciešama jauna nodokļa deklarācija, kuru nodokļa maksātāji iesniegs Valsts ieņēmumu dienestam Elektroniskajā deklarēšanas sistēmā (EDS)</w:t>
            </w:r>
            <w:r w:rsidR="00347406">
              <w:rPr>
                <w:sz w:val="28"/>
                <w:szCs w:val="28"/>
              </w:rPr>
              <w:t>, atbilstoši likuma “Par nodokļiem un nodevām” 15.panta pirmās daļas 3.punktam</w:t>
            </w:r>
            <w:r w:rsidRPr="009301E7">
              <w:rPr>
                <w:sz w:val="28"/>
                <w:szCs w:val="28"/>
              </w:rPr>
              <w:t xml:space="preserve">.  </w:t>
            </w:r>
          </w:p>
          <w:p w14:paraId="7768A16A" w14:textId="77777777" w:rsidR="00164883" w:rsidRPr="009301E7" w:rsidRDefault="00284F7A" w:rsidP="00FA7CB5">
            <w:pPr>
              <w:tabs>
                <w:tab w:val="left" w:pos="8931"/>
              </w:tabs>
              <w:jc w:val="both"/>
              <w:rPr>
                <w:sz w:val="28"/>
                <w:szCs w:val="28"/>
              </w:rPr>
            </w:pPr>
            <w:r w:rsidRPr="009301E7">
              <w:rPr>
                <w:sz w:val="28"/>
                <w:szCs w:val="28"/>
              </w:rPr>
              <w:t>Ministru kabineta noteikumu projekts “Noteikumi par uzņēmumu ienākuma nodokļa deklarācijā iekļaujamo informāciju” (turpmāk – noteikumu projekts)  nosaka nodokļa deklarācijā iekļaujamo informāciju, atbilstoši Uzņēmumu ienākuma nodokļa likuma 17.panta pirmajā daļā noteiktajam deleģējumam.</w:t>
            </w:r>
          </w:p>
          <w:p w14:paraId="04056209" w14:textId="24274E3B" w:rsidR="0059084A" w:rsidRDefault="00284F7A" w:rsidP="00FA7CB5">
            <w:pPr>
              <w:tabs>
                <w:tab w:val="left" w:pos="8931"/>
              </w:tabs>
              <w:jc w:val="both"/>
              <w:rPr>
                <w:sz w:val="28"/>
                <w:szCs w:val="28"/>
              </w:rPr>
            </w:pPr>
            <w:r w:rsidRPr="009301E7">
              <w:rPr>
                <w:sz w:val="28"/>
                <w:szCs w:val="28"/>
              </w:rPr>
              <w:t>Noteikumu projektā ir noteikta tā informācija,  kura ir nepieciešama uzņēmumu ienākuma nodokļa aprēķināšanai un administrēšanai</w:t>
            </w:r>
            <w:r w:rsidR="00E33D75">
              <w:rPr>
                <w:sz w:val="28"/>
                <w:szCs w:val="28"/>
              </w:rPr>
              <w:t xml:space="preserve"> saskaņā ar Uzņēmumu ienākuma nodokļa likumu</w:t>
            </w:r>
            <w:r w:rsidRPr="009301E7">
              <w:rPr>
                <w:sz w:val="28"/>
                <w:szCs w:val="28"/>
              </w:rPr>
              <w:t xml:space="preserve">, tai skaitā </w:t>
            </w:r>
            <w:r w:rsidRPr="009301E7">
              <w:rPr>
                <w:sz w:val="28"/>
                <w:szCs w:val="28"/>
              </w:rPr>
              <w:lastRenderedPageBreak/>
              <w:t xml:space="preserve">informācija par </w:t>
            </w:r>
            <w:r>
              <w:rPr>
                <w:sz w:val="28"/>
                <w:szCs w:val="28"/>
              </w:rPr>
              <w:t xml:space="preserve">peļņas sadali un citiem </w:t>
            </w:r>
            <w:r w:rsidRPr="009301E7">
              <w:rPr>
                <w:sz w:val="28"/>
                <w:szCs w:val="28"/>
              </w:rPr>
              <w:t xml:space="preserve">izdevumiem, kuri nodokļa maksātājam bijuši taksācijas periodā un pārskata gadā, informācija, kas nepieciešama nodokļa atvieglojumu aprēķināšanai u.tml.  </w:t>
            </w:r>
            <w:r w:rsidR="0059084A">
              <w:rPr>
                <w:sz w:val="28"/>
                <w:szCs w:val="28"/>
              </w:rPr>
              <w:t xml:space="preserve"> </w:t>
            </w:r>
            <w:r w:rsidR="0059084A" w:rsidRPr="002F5584">
              <w:rPr>
                <w:sz w:val="28"/>
                <w:szCs w:val="28"/>
              </w:rPr>
              <w:t>Nodokļa deklarācijas veidlapas paraugu noteikumu projekts neapstiprina, jo to neparedz Uzņēmumu ienākuma nodokļa likuma 17.panta pirmajā daļā noteiktais deleģējums.</w:t>
            </w:r>
            <w:r w:rsidR="0059084A">
              <w:rPr>
                <w:sz w:val="28"/>
                <w:szCs w:val="28"/>
              </w:rPr>
              <w:t xml:space="preserve"> Nodokļa maksātāji uzņēmumu ienākuma nodokļa deklarāciju aizpildīs un iesniegs Valsts ieņēmumu dienesta elektroniskās deklarēšanas sistēmā, tādējādi deklarācija būs izstrādāta un pieejama aizpildīšanai tikai </w:t>
            </w:r>
            <w:r w:rsidR="000216DE">
              <w:rPr>
                <w:sz w:val="28"/>
                <w:szCs w:val="28"/>
              </w:rPr>
              <w:t xml:space="preserve">elektroniskā veidā </w:t>
            </w:r>
            <w:r w:rsidR="0059084A">
              <w:rPr>
                <w:sz w:val="28"/>
                <w:szCs w:val="28"/>
              </w:rPr>
              <w:t xml:space="preserve">Valsts ieņēmumu dienesta elektroniskās deklarēšanas sistēmā. </w:t>
            </w:r>
          </w:p>
          <w:p w14:paraId="5D8EB6EE" w14:textId="3FAEA845" w:rsidR="00FA7CB5" w:rsidRPr="009301E7" w:rsidRDefault="0059084A" w:rsidP="00654D64">
            <w:pPr>
              <w:tabs>
                <w:tab w:val="left" w:pos="8931"/>
              </w:tabs>
              <w:jc w:val="both"/>
              <w:rPr>
                <w:color w:val="C00000"/>
                <w:sz w:val="28"/>
                <w:szCs w:val="28"/>
              </w:rPr>
            </w:pPr>
            <w:r w:rsidRPr="0059084A">
              <w:rPr>
                <w:sz w:val="28"/>
                <w:szCs w:val="28"/>
              </w:rPr>
              <w:t xml:space="preserve">Ar </w:t>
            </w:r>
            <w:r w:rsidR="00654D64">
              <w:rPr>
                <w:sz w:val="28"/>
                <w:szCs w:val="28"/>
              </w:rPr>
              <w:t>Uzņēmumu ienākuma nodokļa likuma</w:t>
            </w:r>
            <w:r>
              <w:rPr>
                <w:sz w:val="28"/>
                <w:szCs w:val="28"/>
              </w:rPr>
              <w:t xml:space="preserve"> </w:t>
            </w:r>
            <w:r w:rsidRPr="0059084A">
              <w:rPr>
                <w:sz w:val="28"/>
                <w:szCs w:val="28"/>
              </w:rPr>
              <w:t>spēkā stāšanos spēku zaudē</w:t>
            </w:r>
            <w:r>
              <w:rPr>
                <w:sz w:val="28"/>
                <w:szCs w:val="28"/>
              </w:rPr>
              <w:t>s</w:t>
            </w:r>
            <w:r w:rsidRPr="0059084A">
              <w:rPr>
                <w:sz w:val="28"/>
                <w:szCs w:val="28"/>
              </w:rPr>
              <w:t xml:space="preserve"> Ministru kabineta 2015.gada 29.septembra noteikumi Nr.548 “Noteikumi par uzņēmumu ienākuma nodokļa taksācijas perioda deklarāciju un avansa maksājumu aprēķinu”.</w:t>
            </w:r>
          </w:p>
        </w:tc>
      </w:tr>
      <w:tr w:rsidR="00804259" w14:paraId="27FB0B9F" w14:textId="77777777" w:rsidTr="008D27EC">
        <w:trPr>
          <w:trHeight w:val="476"/>
        </w:trPr>
        <w:tc>
          <w:tcPr>
            <w:tcW w:w="365" w:type="pct"/>
          </w:tcPr>
          <w:p w14:paraId="4ADAD439" w14:textId="77777777" w:rsidR="00032DC8" w:rsidRPr="009301E7" w:rsidRDefault="00284F7A" w:rsidP="0089091C">
            <w:pPr>
              <w:pStyle w:val="naiskr"/>
              <w:spacing w:before="0" w:after="0"/>
              <w:ind w:left="57" w:right="57"/>
              <w:jc w:val="center"/>
              <w:rPr>
                <w:sz w:val="28"/>
                <w:szCs w:val="28"/>
              </w:rPr>
            </w:pPr>
            <w:r w:rsidRPr="009301E7">
              <w:rPr>
                <w:sz w:val="28"/>
                <w:szCs w:val="28"/>
              </w:rPr>
              <w:lastRenderedPageBreak/>
              <w:t>3.</w:t>
            </w:r>
          </w:p>
        </w:tc>
        <w:tc>
          <w:tcPr>
            <w:tcW w:w="1520" w:type="pct"/>
          </w:tcPr>
          <w:p w14:paraId="480C6121" w14:textId="77777777" w:rsidR="00032DC8" w:rsidRPr="009301E7" w:rsidRDefault="00284F7A" w:rsidP="0089091C">
            <w:pPr>
              <w:pStyle w:val="naiskr"/>
              <w:spacing w:before="0" w:after="0"/>
              <w:ind w:left="57" w:right="57"/>
              <w:rPr>
                <w:sz w:val="28"/>
                <w:szCs w:val="28"/>
              </w:rPr>
            </w:pPr>
            <w:r w:rsidRPr="009301E7">
              <w:rPr>
                <w:sz w:val="28"/>
                <w:szCs w:val="28"/>
              </w:rPr>
              <w:t>Projekta izstrādē iesaistītās institūcijas</w:t>
            </w:r>
          </w:p>
        </w:tc>
        <w:tc>
          <w:tcPr>
            <w:tcW w:w="3115" w:type="pct"/>
          </w:tcPr>
          <w:p w14:paraId="1DF70156" w14:textId="04393307" w:rsidR="00032DC8" w:rsidRPr="009301E7" w:rsidRDefault="002B346E" w:rsidP="0089091C">
            <w:pPr>
              <w:ind w:left="57" w:right="57"/>
              <w:rPr>
                <w:b/>
                <w:sz w:val="28"/>
                <w:szCs w:val="28"/>
              </w:rPr>
            </w:pPr>
            <w:r>
              <w:rPr>
                <w:sz w:val="28"/>
                <w:szCs w:val="28"/>
              </w:rPr>
              <w:t xml:space="preserve">Finanšu ministrija un </w:t>
            </w:r>
            <w:r w:rsidR="00284F7A" w:rsidRPr="009301E7">
              <w:rPr>
                <w:sz w:val="28"/>
                <w:szCs w:val="28"/>
              </w:rPr>
              <w:t>Valsts ieņēmumu dienests</w:t>
            </w:r>
          </w:p>
        </w:tc>
      </w:tr>
      <w:tr w:rsidR="00804259" w14:paraId="11B0AEA1" w14:textId="77777777" w:rsidTr="008D27EC">
        <w:tc>
          <w:tcPr>
            <w:tcW w:w="365" w:type="pct"/>
          </w:tcPr>
          <w:p w14:paraId="64F9A242" w14:textId="77777777" w:rsidR="00032DC8" w:rsidRPr="009301E7" w:rsidRDefault="00284F7A" w:rsidP="0089091C">
            <w:pPr>
              <w:pStyle w:val="naiskr"/>
              <w:spacing w:before="0" w:after="0"/>
              <w:ind w:left="57" w:right="57"/>
              <w:jc w:val="center"/>
              <w:rPr>
                <w:sz w:val="28"/>
                <w:szCs w:val="28"/>
              </w:rPr>
            </w:pPr>
            <w:r w:rsidRPr="009301E7">
              <w:rPr>
                <w:sz w:val="28"/>
                <w:szCs w:val="28"/>
              </w:rPr>
              <w:t>4.</w:t>
            </w:r>
          </w:p>
        </w:tc>
        <w:tc>
          <w:tcPr>
            <w:tcW w:w="1520" w:type="pct"/>
          </w:tcPr>
          <w:p w14:paraId="57D2B377" w14:textId="77777777" w:rsidR="00032DC8" w:rsidRPr="009301E7" w:rsidRDefault="00284F7A" w:rsidP="0089091C">
            <w:pPr>
              <w:pStyle w:val="naiskr"/>
              <w:spacing w:before="0" w:after="0"/>
              <w:ind w:left="57" w:right="57"/>
              <w:rPr>
                <w:sz w:val="28"/>
                <w:szCs w:val="28"/>
              </w:rPr>
            </w:pPr>
            <w:r w:rsidRPr="009301E7">
              <w:rPr>
                <w:sz w:val="28"/>
                <w:szCs w:val="28"/>
              </w:rPr>
              <w:t>Cita informācija</w:t>
            </w:r>
          </w:p>
        </w:tc>
        <w:tc>
          <w:tcPr>
            <w:tcW w:w="3115" w:type="pct"/>
          </w:tcPr>
          <w:p w14:paraId="493BAEE0" w14:textId="77777777" w:rsidR="00032DC8" w:rsidRPr="009301E7" w:rsidRDefault="00284F7A" w:rsidP="0089091C">
            <w:pPr>
              <w:pStyle w:val="naiskr"/>
              <w:spacing w:before="0" w:after="0"/>
              <w:ind w:left="57" w:right="57"/>
              <w:rPr>
                <w:sz w:val="28"/>
                <w:szCs w:val="28"/>
              </w:rPr>
            </w:pPr>
            <w:r w:rsidRPr="009301E7">
              <w:rPr>
                <w:sz w:val="28"/>
                <w:szCs w:val="28"/>
              </w:rPr>
              <w:t>Nav</w:t>
            </w:r>
          </w:p>
        </w:tc>
      </w:tr>
    </w:tbl>
    <w:p w14:paraId="42281581" w14:textId="77777777" w:rsidR="00D175E9" w:rsidRPr="00D350C0" w:rsidRDefault="009B39BB" w:rsidP="00D350C0">
      <w:pPr>
        <w:tabs>
          <w:tab w:val="left" w:pos="3225"/>
        </w:tabs>
        <w:ind w:firstLine="720"/>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3137"/>
        <w:gridCol w:w="5974"/>
      </w:tblGrid>
      <w:tr w:rsidR="00804259" w14:paraId="2F3BA4A7" w14:textId="77777777" w:rsidTr="00102A21">
        <w:trPr>
          <w:trHeight w:val="556"/>
        </w:trPr>
        <w:tc>
          <w:tcPr>
            <w:tcW w:w="9523" w:type="dxa"/>
            <w:gridSpan w:val="3"/>
            <w:vAlign w:val="center"/>
          </w:tcPr>
          <w:p w14:paraId="16CDC67D" w14:textId="77777777" w:rsidR="00D175E9" w:rsidRPr="009301E7" w:rsidRDefault="00284F7A" w:rsidP="0089091C">
            <w:pPr>
              <w:pStyle w:val="naisnod"/>
              <w:spacing w:before="0" w:after="0"/>
              <w:ind w:left="57" w:right="57"/>
              <w:rPr>
                <w:sz w:val="28"/>
                <w:szCs w:val="28"/>
              </w:rPr>
            </w:pPr>
            <w:r w:rsidRPr="009301E7">
              <w:rPr>
                <w:sz w:val="28"/>
                <w:szCs w:val="28"/>
              </w:rPr>
              <w:t>II. Tiesību akta projekta ietekme uz sabiedrību, tautsaimniecības attīstību un</w:t>
            </w:r>
          </w:p>
          <w:p w14:paraId="6F446DF8" w14:textId="77777777" w:rsidR="00D175E9" w:rsidRPr="009301E7" w:rsidRDefault="00284F7A" w:rsidP="002E50FD">
            <w:pPr>
              <w:pStyle w:val="naisnod"/>
              <w:spacing w:before="0" w:after="0"/>
              <w:ind w:left="57" w:right="57"/>
              <w:rPr>
                <w:b w:val="0"/>
                <w:sz w:val="28"/>
                <w:szCs w:val="28"/>
              </w:rPr>
            </w:pPr>
            <w:r w:rsidRPr="009301E7">
              <w:rPr>
                <w:sz w:val="28"/>
                <w:szCs w:val="28"/>
              </w:rPr>
              <w:t>administratīvo slogu</w:t>
            </w:r>
          </w:p>
        </w:tc>
      </w:tr>
      <w:tr w:rsidR="00804259" w14:paraId="5AD2DE3B" w14:textId="77777777" w:rsidTr="00D73E47">
        <w:trPr>
          <w:trHeight w:val="467"/>
        </w:trPr>
        <w:tc>
          <w:tcPr>
            <w:tcW w:w="412" w:type="dxa"/>
          </w:tcPr>
          <w:p w14:paraId="1E286154" w14:textId="77777777" w:rsidR="00D175E9" w:rsidRPr="009301E7" w:rsidRDefault="00284F7A" w:rsidP="0089091C">
            <w:pPr>
              <w:pStyle w:val="naiskr"/>
              <w:spacing w:before="0" w:after="0"/>
              <w:ind w:left="57" w:right="57"/>
              <w:jc w:val="both"/>
              <w:rPr>
                <w:sz w:val="28"/>
                <w:szCs w:val="28"/>
              </w:rPr>
            </w:pPr>
            <w:r w:rsidRPr="009301E7">
              <w:rPr>
                <w:sz w:val="28"/>
                <w:szCs w:val="28"/>
              </w:rPr>
              <w:t>1.</w:t>
            </w:r>
          </w:p>
        </w:tc>
        <w:tc>
          <w:tcPr>
            <w:tcW w:w="3137" w:type="dxa"/>
          </w:tcPr>
          <w:p w14:paraId="0E2A9202" w14:textId="77777777" w:rsidR="00D175E9" w:rsidRPr="009301E7" w:rsidRDefault="00284F7A" w:rsidP="0089091C">
            <w:pPr>
              <w:pStyle w:val="naiskr"/>
              <w:spacing w:before="0" w:after="0"/>
              <w:ind w:left="57" w:right="57"/>
              <w:rPr>
                <w:sz w:val="28"/>
                <w:szCs w:val="28"/>
              </w:rPr>
            </w:pPr>
            <w:r w:rsidRPr="009301E7">
              <w:rPr>
                <w:sz w:val="28"/>
                <w:szCs w:val="28"/>
              </w:rPr>
              <w:t xml:space="preserve">Sabiedrības </w:t>
            </w:r>
            <w:proofErr w:type="spellStart"/>
            <w:r w:rsidRPr="009301E7">
              <w:rPr>
                <w:sz w:val="28"/>
                <w:szCs w:val="28"/>
              </w:rPr>
              <w:t>mērķgrupas</w:t>
            </w:r>
            <w:proofErr w:type="spellEnd"/>
            <w:r w:rsidRPr="009301E7">
              <w:rPr>
                <w:sz w:val="28"/>
                <w:szCs w:val="28"/>
              </w:rPr>
              <w:t>, kuras tiesiskais regulējums ietekmē vai varētu ietekmēt</w:t>
            </w:r>
          </w:p>
        </w:tc>
        <w:tc>
          <w:tcPr>
            <w:tcW w:w="5974" w:type="dxa"/>
          </w:tcPr>
          <w:p w14:paraId="1B22D056" w14:textId="198AEEAB" w:rsidR="00964BEB" w:rsidRDefault="00284F7A" w:rsidP="00164883">
            <w:pPr>
              <w:shd w:val="clear" w:color="auto" w:fill="FFFFFF"/>
              <w:ind w:right="57"/>
              <w:jc w:val="both"/>
              <w:rPr>
                <w:sz w:val="28"/>
                <w:szCs w:val="28"/>
              </w:rPr>
            </w:pPr>
            <w:bookmarkStart w:id="1" w:name="p21"/>
            <w:bookmarkEnd w:id="1"/>
            <w:r w:rsidRPr="009301E7">
              <w:rPr>
                <w:sz w:val="28"/>
                <w:szCs w:val="28"/>
              </w:rPr>
              <w:t>Saimnieciskās darbības veicēji, kuri ir uzņēmumu ienākuma nodokļa maksātāji</w:t>
            </w:r>
            <w:r w:rsidR="00E26508">
              <w:rPr>
                <w:sz w:val="28"/>
                <w:szCs w:val="28"/>
              </w:rPr>
              <w:t xml:space="preserve"> (</w:t>
            </w:r>
            <w:r w:rsidR="00341FA0">
              <w:rPr>
                <w:sz w:val="28"/>
                <w:szCs w:val="28"/>
              </w:rPr>
              <w:t>t.sk. iekšzemes uzņēmumi,</w:t>
            </w:r>
            <w:r w:rsidR="00661135">
              <w:rPr>
                <w:sz w:val="28"/>
                <w:szCs w:val="28"/>
              </w:rPr>
              <w:t xml:space="preserve"> arī kooperatīvās sabiedrības un personālsabiedrības, </w:t>
            </w:r>
            <w:r w:rsidR="00341FA0">
              <w:rPr>
                <w:sz w:val="28"/>
                <w:szCs w:val="28"/>
              </w:rPr>
              <w:t>no valsts vai pašvaldības budžeta finansētas institūcijas, kuru ienākumi no saimnieciskās darbības nav paredzēti valsts vai pašvaldības budžetā,</w:t>
            </w:r>
            <w:r w:rsidR="00661135">
              <w:rPr>
                <w:sz w:val="28"/>
                <w:szCs w:val="28"/>
              </w:rPr>
              <w:t xml:space="preserve"> pastāvīgās pārstāvniecības).</w:t>
            </w:r>
            <w:r w:rsidR="00341FA0">
              <w:rPr>
                <w:sz w:val="28"/>
                <w:szCs w:val="28"/>
              </w:rPr>
              <w:t xml:space="preserve"> </w:t>
            </w:r>
          </w:p>
          <w:p w14:paraId="01F2E71F" w14:textId="0502AA2E" w:rsidR="002B346E" w:rsidRDefault="002B346E" w:rsidP="00164883">
            <w:pPr>
              <w:shd w:val="clear" w:color="auto" w:fill="FFFFFF"/>
              <w:ind w:right="57"/>
              <w:jc w:val="both"/>
              <w:rPr>
                <w:sz w:val="28"/>
                <w:szCs w:val="28"/>
              </w:rPr>
            </w:pPr>
            <w:r>
              <w:rPr>
                <w:sz w:val="28"/>
                <w:szCs w:val="28"/>
              </w:rPr>
              <w:t>Valsts ieņēmumu dienesta amatpersonas, kuru kompetencē ir uzņēmumu ienākuma nodokļa piemērošana.</w:t>
            </w:r>
          </w:p>
          <w:p w14:paraId="12301CF0" w14:textId="48083543" w:rsidR="00341FA0" w:rsidRPr="009301E7" w:rsidRDefault="00341FA0" w:rsidP="00164883">
            <w:pPr>
              <w:shd w:val="clear" w:color="auto" w:fill="FFFFFF"/>
              <w:ind w:right="57"/>
              <w:jc w:val="both"/>
              <w:rPr>
                <w:sz w:val="28"/>
                <w:szCs w:val="28"/>
              </w:rPr>
            </w:pPr>
          </w:p>
        </w:tc>
      </w:tr>
      <w:tr w:rsidR="00804259" w14:paraId="6A15EDF0" w14:textId="77777777" w:rsidTr="00D73E47">
        <w:trPr>
          <w:trHeight w:val="523"/>
        </w:trPr>
        <w:tc>
          <w:tcPr>
            <w:tcW w:w="412" w:type="dxa"/>
          </w:tcPr>
          <w:p w14:paraId="66A45C5E" w14:textId="77777777" w:rsidR="00D175E9" w:rsidRPr="009301E7" w:rsidRDefault="00284F7A" w:rsidP="0089091C">
            <w:pPr>
              <w:pStyle w:val="naiskr"/>
              <w:spacing w:before="0" w:after="0"/>
              <w:ind w:left="57" w:right="57"/>
              <w:jc w:val="both"/>
              <w:rPr>
                <w:sz w:val="28"/>
                <w:szCs w:val="28"/>
              </w:rPr>
            </w:pPr>
            <w:r w:rsidRPr="009301E7">
              <w:rPr>
                <w:sz w:val="28"/>
                <w:szCs w:val="28"/>
              </w:rPr>
              <w:t>2.</w:t>
            </w:r>
          </w:p>
        </w:tc>
        <w:tc>
          <w:tcPr>
            <w:tcW w:w="3137" w:type="dxa"/>
          </w:tcPr>
          <w:p w14:paraId="4A78614F" w14:textId="77777777" w:rsidR="00D175E9" w:rsidRPr="009301E7" w:rsidRDefault="00284F7A" w:rsidP="0089091C">
            <w:pPr>
              <w:pStyle w:val="naiskr"/>
              <w:spacing w:before="0" w:after="0"/>
              <w:ind w:left="57" w:right="57"/>
              <w:rPr>
                <w:sz w:val="28"/>
                <w:szCs w:val="28"/>
              </w:rPr>
            </w:pPr>
            <w:r w:rsidRPr="009301E7">
              <w:rPr>
                <w:sz w:val="28"/>
                <w:szCs w:val="28"/>
              </w:rPr>
              <w:t>Tiesiskā regulējuma ietekme uz tautsaimniecību un administratīvo slogu</w:t>
            </w:r>
          </w:p>
        </w:tc>
        <w:tc>
          <w:tcPr>
            <w:tcW w:w="5974" w:type="dxa"/>
          </w:tcPr>
          <w:p w14:paraId="0739E167" w14:textId="77777777" w:rsidR="00AF697C" w:rsidRPr="009301E7" w:rsidRDefault="00284F7A" w:rsidP="00AF697C">
            <w:pPr>
              <w:shd w:val="clear" w:color="auto" w:fill="FFFFFF"/>
              <w:ind w:left="59" w:right="57"/>
              <w:jc w:val="both"/>
              <w:rPr>
                <w:bCs/>
                <w:sz w:val="28"/>
                <w:szCs w:val="28"/>
              </w:rPr>
            </w:pPr>
            <w:r w:rsidRPr="009301E7">
              <w:rPr>
                <w:bCs/>
                <w:sz w:val="28"/>
                <w:szCs w:val="28"/>
              </w:rPr>
              <w:t>Noteikumu projekts paredz noteikt informāciju, kura norādāma uzņēmumu ienākuma nodokļa deklarācijā. Jaunā uzņēmumu ienākuma nodokļa deklarācijā salīdzinājumā ar to deklarāciju, kuru nodokļa maksātāji aizpilda līdz 2017.gada 31.decembrim saskaņā ar likuma “Par uzņēmumu ienākuma nodokli” normām, satur mazāk sniedzamās informācijas un prasa mazāk laika tās aizpildīšanai. Tādējādi nodokļu maksātājiem samazinās sniedzamās informācijas apjoms un administratīvais slogs saistībā ar uzņēmumu ienākuma nodokļa aprēķināšanu.</w:t>
            </w:r>
          </w:p>
          <w:p w14:paraId="5288EDC1" w14:textId="77777777" w:rsidR="00B67E57" w:rsidRPr="009301E7" w:rsidRDefault="009B39BB" w:rsidP="00AF697C">
            <w:pPr>
              <w:shd w:val="clear" w:color="auto" w:fill="FFFFFF"/>
              <w:ind w:left="59" w:right="57"/>
              <w:jc w:val="both"/>
              <w:rPr>
                <w:bCs/>
                <w:sz w:val="28"/>
                <w:szCs w:val="28"/>
              </w:rPr>
            </w:pPr>
          </w:p>
        </w:tc>
      </w:tr>
      <w:tr w:rsidR="00804259" w14:paraId="3112D22F" w14:textId="77777777" w:rsidTr="00D73E47">
        <w:trPr>
          <w:trHeight w:val="523"/>
        </w:trPr>
        <w:tc>
          <w:tcPr>
            <w:tcW w:w="412" w:type="dxa"/>
          </w:tcPr>
          <w:p w14:paraId="6655EE72" w14:textId="77777777" w:rsidR="00D175E9" w:rsidRPr="009301E7" w:rsidRDefault="00284F7A" w:rsidP="0089091C">
            <w:pPr>
              <w:pStyle w:val="naiskr"/>
              <w:spacing w:before="0" w:after="0"/>
              <w:ind w:left="57" w:right="57"/>
              <w:jc w:val="both"/>
              <w:rPr>
                <w:sz w:val="28"/>
                <w:szCs w:val="28"/>
              </w:rPr>
            </w:pPr>
            <w:r w:rsidRPr="009301E7">
              <w:rPr>
                <w:sz w:val="28"/>
                <w:szCs w:val="28"/>
              </w:rPr>
              <w:t>3.</w:t>
            </w:r>
          </w:p>
        </w:tc>
        <w:tc>
          <w:tcPr>
            <w:tcW w:w="3137" w:type="dxa"/>
          </w:tcPr>
          <w:p w14:paraId="09A97897" w14:textId="77777777" w:rsidR="00D175E9" w:rsidRPr="009301E7" w:rsidRDefault="00284F7A" w:rsidP="0089091C">
            <w:pPr>
              <w:pStyle w:val="naiskr"/>
              <w:spacing w:before="0" w:after="0"/>
              <w:ind w:left="57" w:right="57"/>
              <w:rPr>
                <w:sz w:val="28"/>
                <w:szCs w:val="28"/>
              </w:rPr>
            </w:pPr>
            <w:r w:rsidRPr="009301E7">
              <w:rPr>
                <w:sz w:val="28"/>
                <w:szCs w:val="28"/>
              </w:rPr>
              <w:t>Administratīvo izmaksu monetārs novērtējums</w:t>
            </w:r>
          </w:p>
        </w:tc>
        <w:tc>
          <w:tcPr>
            <w:tcW w:w="5974" w:type="dxa"/>
          </w:tcPr>
          <w:p w14:paraId="6F0BC1B3" w14:textId="28CFCB36" w:rsidR="007A3252" w:rsidRPr="009301E7" w:rsidRDefault="00C56D33" w:rsidP="007A3252">
            <w:pPr>
              <w:rPr>
                <w:sz w:val="28"/>
                <w:szCs w:val="28"/>
              </w:rPr>
            </w:pPr>
            <w:r w:rsidRPr="00C56D33">
              <w:rPr>
                <w:sz w:val="28"/>
                <w:szCs w:val="28"/>
              </w:rPr>
              <w:t>Noteikumu projekts šo jomu neskar</w:t>
            </w:r>
            <w:r w:rsidRPr="00C56D33" w:rsidDel="00C56D33">
              <w:rPr>
                <w:sz w:val="28"/>
                <w:szCs w:val="28"/>
              </w:rPr>
              <w:t xml:space="preserve"> </w:t>
            </w:r>
          </w:p>
        </w:tc>
      </w:tr>
      <w:tr w:rsidR="00804259" w14:paraId="1C7F70C1" w14:textId="77777777" w:rsidTr="00D73E47">
        <w:trPr>
          <w:trHeight w:val="357"/>
        </w:trPr>
        <w:tc>
          <w:tcPr>
            <w:tcW w:w="412" w:type="dxa"/>
          </w:tcPr>
          <w:p w14:paraId="3A162D1E" w14:textId="77777777" w:rsidR="00D175E9" w:rsidRPr="009301E7" w:rsidRDefault="00284F7A" w:rsidP="0089091C">
            <w:pPr>
              <w:pStyle w:val="naiskr"/>
              <w:spacing w:before="0" w:after="0"/>
              <w:ind w:left="57" w:right="57"/>
              <w:jc w:val="both"/>
              <w:rPr>
                <w:sz w:val="28"/>
                <w:szCs w:val="28"/>
              </w:rPr>
            </w:pPr>
            <w:r w:rsidRPr="009301E7">
              <w:rPr>
                <w:sz w:val="28"/>
                <w:szCs w:val="28"/>
              </w:rPr>
              <w:t>4.</w:t>
            </w:r>
          </w:p>
        </w:tc>
        <w:tc>
          <w:tcPr>
            <w:tcW w:w="3137" w:type="dxa"/>
          </w:tcPr>
          <w:p w14:paraId="7FCD9BC8" w14:textId="77777777" w:rsidR="00D175E9" w:rsidRPr="009301E7" w:rsidRDefault="00284F7A" w:rsidP="0089091C">
            <w:pPr>
              <w:pStyle w:val="naiskr"/>
              <w:spacing w:before="0" w:after="0"/>
              <w:ind w:left="57" w:right="57"/>
              <w:rPr>
                <w:sz w:val="28"/>
                <w:szCs w:val="28"/>
              </w:rPr>
            </w:pPr>
            <w:r w:rsidRPr="009301E7">
              <w:rPr>
                <w:sz w:val="28"/>
                <w:szCs w:val="28"/>
              </w:rPr>
              <w:t>Cita informācija</w:t>
            </w:r>
          </w:p>
        </w:tc>
        <w:tc>
          <w:tcPr>
            <w:tcW w:w="5974" w:type="dxa"/>
          </w:tcPr>
          <w:p w14:paraId="0DDE373A" w14:textId="77777777" w:rsidR="00B344D3" w:rsidRPr="009301E7" w:rsidRDefault="00284F7A" w:rsidP="00B344D3">
            <w:pPr>
              <w:tabs>
                <w:tab w:val="left" w:pos="2127"/>
                <w:tab w:val="left" w:pos="6096"/>
              </w:tabs>
              <w:jc w:val="both"/>
              <w:rPr>
                <w:sz w:val="28"/>
                <w:szCs w:val="28"/>
              </w:rPr>
            </w:pPr>
            <w:r w:rsidRPr="009301E7">
              <w:rPr>
                <w:sz w:val="28"/>
                <w:szCs w:val="28"/>
              </w:rPr>
              <w:t xml:space="preserve">Nav </w:t>
            </w:r>
          </w:p>
          <w:p w14:paraId="20F97162" w14:textId="77777777" w:rsidR="00D175E9" w:rsidRPr="009301E7" w:rsidRDefault="009B39BB" w:rsidP="00B344D3">
            <w:pPr>
              <w:shd w:val="clear" w:color="auto" w:fill="FFFFFF"/>
              <w:ind w:left="57" w:right="57"/>
              <w:rPr>
                <w:sz w:val="28"/>
                <w:szCs w:val="28"/>
              </w:rPr>
            </w:pPr>
          </w:p>
        </w:tc>
      </w:tr>
    </w:tbl>
    <w:p w14:paraId="60155FC6" w14:textId="77777777" w:rsidR="00D175E9" w:rsidRDefault="009B39BB" w:rsidP="00D175E9">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18"/>
      </w:tblGrid>
      <w:tr w:rsidR="00204B6D" w14:paraId="6264DDD0" w14:textId="77777777" w:rsidTr="00204B6D">
        <w:trPr>
          <w:trHeight w:val="381"/>
          <w:jc w:val="center"/>
        </w:trPr>
        <w:tc>
          <w:tcPr>
            <w:tcW w:w="9518" w:type="dxa"/>
            <w:vAlign w:val="center"/>
          </w:tcPr>
          <w:p w14:paraId="2F080998" w14:textId="77777777" w:rsidR="00204B6D" w:rsidRPr="00D73E47" w:rsidRDefault="00204B6D" w:rsidP="00806752">
            <w:pPr>
              <w:pStyle w:val="naisnod"/>
              <w:spacing w:before="0" w:after="0"/>
              <w:ind w:left="57" w:right="57"/>
              <w:rPr>
                <w:sz w:val="28"/>
                <w:szCs w:val="28"/>
              </w:rPr>
            </w:pPr>
            <w:r w:rsidRPr="00D73E47">
              <w:rPr>
                <w:sz w:val="28"/>
                <w:szCs w:val="28"/>
              </w:rPr>
              <w:br w:type="page"/>
              <w:t>III. Tiesību akta projekta ietekme uz valsts budžetu un pašvaldību budžetiem</w:t>
            </w:r>
          </w:p>
        </w:tc>
      </w:tr>
      <w:tr w:rsidR="00204B6D" w14:paraId="22D5C1AE" w14:textId="77777777" w:rsidTr="00204B6D">
        <w:trPr>
          <w:trHeight w:val="381"/>
          <w:jc w:val="center"/>
        </w:trPr>
        <w:tc>
          <w:tcPr>
            <w:tcW w:w="9518" w:type="dxa"/>
            <w:vAlign w:val="center"/>
          </w:tcPr>
          <w:p w14:paraId="529E6D59" w14:textId="77777777" w:rsidR="00204B6D" w:rsidRPr="004A1DC4" w:rsidRDefault="00204B6D" w:rsidP="00806752">
            <w:pPr>
              <w:pStyle w:val="naisnod"/>
              <w:spacing w:before="0" w:after="0"/>
              <w:ind w:left="57" w:right="57"/>
              <w:rPr>
                <w:b w:val="0"/>
                <w:sz w:val="28"/>
                <w:szCs w:val="28"/>
              </w:rPr>
            </w:pPr>
            <w:r>
              <w:rPr>
                <w:b w:val="0"/>
                <w:sz w:val="28"/>
                <w:szCs w:val="28"/>
              </w:rPr>
              <w:t>Noteikumu p</w:t>
            </w:r>
            <w:r w:rsidRPr="004A1DC4">
              <w:rPr>
                <w:b w:val="0"/>
                <w:sz w:val="28"/>
                <w:szCs w:val="28"/>
              </w:rPr>
              <w:t>rojekts šo jomu neskar</w:t>
            </w:r>
          </w:p>
        </w:tc>
      </w:tr>
    </w:tbl>
    <w:p w14:paraId="7D73FB96" w14:textId="77777777" w:rsidR="00204B6D" w:rsidRDefault="00204B6D" w:rsidP="00204B6D">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204B6D" w:rsidRPr="00930359" w14:paraId="1EF93543" w14:textId="77777777" w:rsidTr="00806752">
        <w:trPr>
          <w:trHeight w:val="419"/>
        </w:trPr>
        <w:tc>
          <w:tcPr>
            <w:tcW w:w="5000" w:type="pct"/>
            <w:vAlign w:val="center"/>
          </w:tcPr>
          <w:p w14:paraId="65879F5A" w14:textId="77777777" w:rsidR="00204B6D" w:rsidRPr="00C775EC" w:rsidRDefault="00204B6D" w:rsidP="00806752">
            <w:pPr>
              <w:jc w:val="center"/>
              <w:rPr>
                <w:b/>
                <w:iCs/>
                <w:sz w:val="28"/>
                <w:szCs w:val="28"/>
              </w:rPr>
            </w:pPr>
            <w:r w:rsidRPr="00C775EC">
              <w:rPr>
                <w:b/>
                <w:bCs/>
                <w:sz w:val="28"/>
                <w:szCs w:val="28"/>
              </w:rPr>
              <w:t>IV. Tiesību akta projekta ietekme uz spēkā esošo tiesību normu sistēmu</w:t>
            </w:r>
          </w:p>
        </w:tc>
      </w:tr>
      <w:tr w:rsidR="00204B6D" w:rsidRPr="00930359" w14:paraId="2B3FC9FD" w14:textId="77777777" w:rsidTr="00806752">
        <w:trPr>
          <w:trHeight w:val="419"/>
        </w:trPr>
        <w:tc>
          <w:tcPr>
            <w:tcW w:w="5000" w:type="pct"/>
            <w:vAlign w:val="center"/>
          </w:tcPr>
          <w:p w14:paraId="597CFE97" w14:textId="77777777" w:rsidR="00204B6D" w:rsidRPr="00C775EC" w:rsidRDefault="00204B6D" w:rsidP="00806752">
            <w:pPr>
              <w:jc w:val="center"/>
              <w:rPr>
                <w:b/>
                <w:bCs/>
                <w:iCs/>
                <w:sz w:val="28"/>
                <w:szCs w:val="28"/>
              </w:rPr>
            </w:pPr>
            <w:r w:rsidRPr="00C775EC">
              <w:rPr>
                <w:sz w:val="28"/>
                <w:szCs w:val="28"/>
              </w:rPr>
              <w:t>Noteikumu projekts šo jomu neskar.</w:t>
            </w:r>
          </w:p>
        </w:tc>
      </w:tr>
    </w:tbl>
    <w:p w14:paraId="4934AE4D" w14:textId="77777777" w:rsidR="00204B6D" w:rsidRPr="00C775EC" w:rsidRDefault="00204B6D" w:rsidP="00204B6D">
      <w:pPr>
        <w:rPr>
          <w:iCs/>
          <w:sz w:val="28"/>
          <w:szCs w:val="28"/>
        </w:rPr>
      </w:pPr>
    </w:p>
    <w:tbl>
      <w:tblPr>
        <w:tblW w:w="9640"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204B6D" w:rsidRPr="00930359" w14:paraId="40A3E838" w14:textId="77777777" w:rsidTr="00806752">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F8D14" w14:textId="77777777" w:rsidR="00204B6D" w:rsidRPr="00C775EC" w:rsidRDefault="00204B6D" w:rsidP="00806752">
            <w:pPr>
              <w:spacing w:before="100" w:beforeAutospacing="1" w:after="100" w:afterAutospacing="1" w:line="293" w:lineRule="atLeast"/>
              <w:jc w:val="center"/>
              <w:rPr>
                <w:b/>
                <w:bCs/>
                <w:iCs/>
                <w:sz w:val="28"/>
                <w:szCs w:val="28"/>
              </w:rPr>
            </w:pPr>
            <w:r w:rsidRPr="00C775EC">
              <w:rPr>
                <w:b/>
                <w:bCs/>
                <w:sz w:val="28"/>
                <w:szCs w:val="28"/>
              </w:rPr>
              <w:t>V. Tiesību akta projekta atbilstība Latvijas Republikas starptautiskajām saistībām</w:t>
            </w:r>
          </w:p>
        </w:tc>
      </w:tr>
      <w:tr w:rsidR="00204B6D" w:rsidRPr="00930359" w14:paraId="75687A30" w14:textId="77777777" w:rsidTr="00806752">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14:paraId="6B108FC5" w14:textId="77777777" w:rsidR="00204B6D" w:rsidRPr="00C775EC" w:rsidRDefault="00204B6D" w:rsidP="00806752">
            <w:pPr>
              <w:jc w:val="center"/>
              <w:rPr>
                <w:iCs/>
                <w:sz w:val="28"/>
                <w:szCs w:val="28"/>
              </w:rPr>
            </w:pPr>
            <w:r w:rsidRPr="00C775EC">
              <w:rPr>
                <w:sz w:val="28"/>
                <w:szCs w:val="28"/>
              </w:rPr>
              <w:t>Noteikumu projekts šo jomu neskar.</w:t>
            </w:r>
          </w:p>
        </w:tc>
      </w:tr>
    </w:tbl>
    <w:p w14:paraId="44248CEE" w14:textId="77777777" w:rsidR="00204B6D" w:rsidRDefault="00204B6D" w:rsidP="00204B6D">
      <w:pPr>
        <w:rPr>
          <w:sz w:val="28"/>
          <w:szCs w:val="28"/>
        </w:rPr>
      </w:pPr>
    </w:p>
    <w:p w14:paraId="493F6C4A" w14:textId="77777777" w:rsidR="00BF2464" w:rsidRPr="009301E7" w:rsidRDefault="009B39BB">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804259" w14:paraId="692530D6" w14:textId="77777777" w:rsidTr="00F14184">
        <w:trPr>
          <w:trHeight w:val="381"/>
          <w:jc w:val="center"/>
        </w:trPr>
        <w:tc>
          <w:tcPr>
            <w:tcW w:w="9518" w:type="dxa"/>
            <w:gridSpan w:val="3"/>
            <w:vAlign w:val="center"/>
          </w:tcPr>
          <w:p w14:paraId="212A26F4" w14:textId="77777777" w:rsidR="00594655" w:rsidRPr="009301E7" w:rsidRDefault="00284F7A" w:rsidP="00F14184">
            <w:pPr>
              <w:pStyle w:val="naisnod"/>
              <w:spacing w:before="0" w:after="0"/>
              <w:ind w:left="57" w:right="57"/>
              <w:rPr>
                <w:sz w:val="28"/>
                <w:szCs w:val="28"/>
              </w:rPr>
            </w:pPr>
            <w:r w:rsidRPr="009301E7">
              <w:rPr>
                <w:sz w:val="28"/>
                <w:szCs w:val="28"/>
              </w:rPr>
              <w:t>VI. Sabiedrības līdzdalība un komunikācijas aktivitātes</w:t>
            </w:r>
          </w:p>
        </w:tc>
      </w:tr>
      <w:tr w:rsidR="00804259" w14:paraId="223B18A1" w14:textId="77777777" w:rsidTr="00F14184">
        <w:trPr>
          <w:trHeight w:val="427"/>
          <w:jc w:val="center"/>
        </w:trPr>
        <w:tc>
          <w:tcPr>
            <w:tcW w:w="437" w:type="dxa"/>
          </w:tcPr>
          <w:p w14:paraId="52CF658C" w14:textId="77777777" w:rsidR="00594655" w:rsidRPr="009301E7" w:rsidRDefault="00284F7A" w:rsidP="00F14184">
            <w:pPr>
              <w:pStyle w:val="naisnod"/>
              <w:spacing w:before="0" w:after="0"/>
              <w:ind w:left="57" w:right="57"/>
              <w:jc w:val="both"/>
              <w:rPr>
                <w:sz w:val="28"/>
                <w:szCs w:val="28"/>
              </w:rPr>
            </w:pPr>
            <w:r w:rsidRPr="009301E7">
              <w:rPr>
                <w:b w:val="0"/>
                <w:bCs w:val="0"/>
                <w:sz w:val="28"/>
                <w:szCs w:val="28"/>
              </w:rPr>
              <w:t>1.</w:t>
            </w:r>
          </w:p>
        </w:tc>
        <w:tc>
          <w:tcPr>
            <w:tcW w:w="3615" w:type="dxa"/>
          </w:tcPr>
          <w:p w14:paraId="79778399" w14:textId="77777777" w:rsidR="00594655" w:rsidRPr="009301E7" w:rsidRDefault="00284F7A" w:rsidP="00F14184">
            <w:pPr>
              <w:pStyle w:val="naisf"/>
              <w:spacing w:before="0" w:after="0"/>
              <w:ind w:firstLine="0"/>
              <w:jc w:val="left"/>
              <w:rPr>
                <w:sz w:val="28"/>
                <w:szCs w:val="28"/>
              </w:rPr>
            </w:pPr>
            <w:r w:rsidRPr="009301E7">
              <w:rPr>
                <w:sz w:val="28"/>
                <w:szCs w:val="28"/>
              </w:rPr>
              <w:t>Plānotās sabiedrības līdzdalības un komunikācijas aktivitātes saistībā ar projektu</w:t>
            </w:r>
          </w:p>
        </w:tc>
        <w:tc>
          <w:tcPr>
            <w:tcW w:w="5466" w:type="dxa"/>
          </w:tcPr>
          <w:p w14:paraId="79007951" w14:textId="77777777" w:rsidR="00266223" w:rsidRPr="009301E7" w:rsidRDefault="00284F7A" w:rsidP="005F698F">
            <w:pPr>
              <w:shd w:val="clear" w:color="auto" w:fill="FFFFFF"/>
              <w:jc w:val="both"/>
              <w:rPr>
                <w:iCs/>
                <w:sz w:val="28"/>
                <w:szCs w:val="28"/>
              </w:rPr>
            </w:pPr>
            <w:r w:rsidRPr="009301E7">
              <w:rPr>
                <w:iCs/>
                <w:sz w:val="28"/>
                <w:szCs w:val="28"/>
              </w:rPr>
              <w:t>Informācija par projekta izstrādi publicēta Finanšu ministrijas mājas lapā sadaļā “Sabiedrības līdzdalība”.</w:t>
            </w:r>
          </w:p>
        </w:tc>
      </w:tr>
      <w:tr w:rsidR="00804259" w14:paraId="59688157" w14:textId="77777777" w:rsidTr="00F14184">
        <w:trPr>
          <w:trHeight w:val="463"/>
          <w:jc w:val="center"/>
        </w:trPr>
        <w:tc>
          <w:tcPr>
            <w:tcW w:w="437" w:type="dxa"/>
          </w:tcPr>
          <w:p w14:paraId="502CAA3C" w14:textId="77777777" w:rsidR="00594655" w:rsidRPr="009301E7" w:rsidRDefault="00284F7A" w:rsidP="00F14184">
            <w:pPr>
              <w:pStyle w:val="naisnod"/>
              <w:spacing w:before="0" w:after="0"/>
              <w:ind w:left="57" w:right="57"/>
              <w:jc w:val="both"/>
              <w:rPr>
                <w:sz w:val="28"/>
                <w:szCs w:val="28"/>
              </w:rPr>
            </w:pPr>
            <w:r w:rsidRPr="009301E7">
              <w:rPr>
                <w:b w:val="0"/>
                <w:bCs w:val="0"/>
                <w:sz w:val="28"/>
                <w:szCs w:val="28"/>
              </w:rPr>
              <w:t>2.</w:t>
            </w:r>
          </w:p>
        </w:tc>
        <w:tc>
          <w:tcPr>
            <w:tcW w:w="3615" w:type="dxa"/>
          </w:tcPr>
          <w:p w14:paraId="5C8BA027" w14:textId="77777777" w:rsidR="00594655" w:rsidRPr="009301E7" w:rsidRDefault="00284F7A" w:rsidP="00F14184">
            <w:pPr>
              <w:pStyle w:val="naisf"/>
              <w:spacing w:before="0" w:after="0"/>
              <w:ind w:firstLine="0"/>
              <w:jc w:val="left"/>
              <w:rPr>
                <w:sz w:val="28"/>
                <w:szCs w:val="28"/>
              </w:rPr>
            </w:pPr>
            <w:r w:rsidRPr="009301E7">
              <w:rPr>
                <w:sz w:val="28"/>
                <w:szCs w:val="28"/>
              </w:rPr>
              <w:t>Sabiedrības līdzdalība projekta izstrādē</w:t>
            </w:r>
          </w:p>
        </w:tc>
        <w:tc>
          <w:tcPr>
            <w:tcW w:w="5466" w:type="dxa"/>
          </w:tcPr>
          <w:p w14:paraId="738BE8A2" w14:textId="159E2594" w:rsidR="008C3135" w:rsidRPr="009301E7" w:rsidRDefault="00204B6D" w:rsidP="00AF697C">
            <w:pPr>
              <w:pStyle w:val="naisf"/>
              <w:spacing w:before="0" w:after="0"/>
              <w:ind w:firstLine="0"/>
              <w:jc w:val="left"/>
              <w:rPr>
                <w:sz w:val="28"/>
                <w:szCs w:val="28"/>
              </w:rPr>
            </w:pPr>
            <w:r>
              <w:rPr>
                <w:sz w:val="28"/>
                <w:szCs w:val="28"/>
              </w:rPr>
              <w:t>Projekts saskaņots ar Latvijas Darba devēju konfederāciju</w:t>
            </w:r>
            <w:r w:rsidR="00D85C46">
              <w:rPr>
                <w:sz w:val="28"/>
                <w:szCs w:val="28"/>
              </w:rPr>
              <w:t xml:space="preserve"> un Latvijas Tirdzniecības un rūpniecības kameru</w:t>
            </w:r>
            <w:r w:rsidR="00D3767B" w:rsidRPr="002B346E">
              <w:rPr>
                <w:sz w:val="28"/>
                <w:szCs w:val="28"/>
              </w:rPr>
              <w:t>.</w:t>
            </w:r>
          </w:p>
        </w:tc>
      </w:tr>
      <w:tr w:rsidR="00804259" w14:paraId="2C05C69A"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936D56D" w14:textId="77777777" w:rsidR="00594655" w:rsidRPr="009301E7" w:rsidRDefault="00284F7A" w:rsidP="00F14184">
            <w:pPr>
              <w:pStyle w:val="naisnod"/>
              <w:spacing w:before="0" w:after="0"/>
              <w:ind w:left="57" w:right="57"/>
              <w:jc w:val="both"/>
              <w:rPr>
                <w:sz w:val="28"/>
                <w:szCs w:val="28"/>
              </w:rPr>
            </w:pPr>
            <w:r w:rsidRPr="009301E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67A682DF" w14:textId="77777777" w:rsidR="00594655" w:rsidRPr="009301E7" w:rsidRDefault="00284F7A" w:rsidP="00F14184">
            <w:pPr>
              <w:pStyle w:val="naisf"/>
              <w:spacing w:before="0" w:after="0"/>
              <w:ind w:firstLine="0"/>
              <w:jc w:val="left"/>
              <w:rPr>
                <w:sz w:val="28"/>
                <w:szCs w:val="28"/>
              </w:rPr>
            </w:pPr>
            <w:r w:rsidRPr="009301E7">
              <w:rPr>
                <w:sz w:val="28"/>
                <w:szCs w:val="28"/>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79F7A1C4" w14:textId="5D34DEF3" w:rsidR="00354A6F" w:rsidRPr="009301E7" w:rsidRDefault="00D85C46" w:rsidP="007D6CE4">
            <w:pPr>
              <w:pStyle w:val="ListParagraph"/>
              <w:ind w:left="57" w:right="57"/>
              <w:jc w:val="both"/>
              <w:rPr>
                <w:sz w:val="28"/>
                <w:szCs w:val="28"/>
              </w:rPr>
            </w:pPr>
            <w:r>
              <w:rPr>
                <w:sz w:val="28"/>
                <w:szCs w:val="28"/>
              </w:rPr>
              <w:t>Projekts ir saskaņots bez iebildumiem.</w:t>
            </w:r>
          </w:p>
        </w:tc>
      </w:tr>
      <w:tr w:rsidR="00804259" w14:paraId="64FC06F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4A0D916" w14:textId="77777777" w:rsidR="00594655" w:rsidRPr="009301E7" w:rsidRDefault="00284F7A" w:rsidP="00F14184">
            <w:pPr>
              <w:pStyle w:val="naisnod"/>
              <w:spacing w:before="0" w:after="0"/>
              <w:ind w:left="57" w:right="57"/>
              <w:jc w:val="both"/>
              <w:rPr>
                <w:b w:val="0"/>
                <w:bCs w:val="0"/>
                <w:sz w:val="28"/>
                <w:szCs w:val="28"/>
              </w:rPr>
            </w:pPr>
            <w:r w:rsidRPr="009301E7">
              <w:rPr>
                <w:b w:val="0"/>
                <w:bCs w:val="0"/>
                <w:sz w:val="28"/>
                <w:szCs w:val="28"/>
              </w:rPr>
              <w:t>4.</w:t>
            </w:r>
          </w:p>
        </w:tc>
        <w:tc>
          <w:tcPr>
            <w:tcW w:w="3615" w:type="dxa"/>
            <w:tcBorders>
              <w:top w:val="single" w:sz="4" w:space="0" w:color="auto"/>
              <w:left w:val="single" w:sz="4" w:space="0" w:color="auto"/>
              <w:bottom w:val="single" w:sz="4" w:space="0" w:color="auto"/>
              <w:right w:val="single" w:sz="4" w:space="0" w:color="auto"/>
            </w:tcBorders>
          </w:tcPr>
          <w:p w14:paraId="59B50459" w14:textId="77777777" w:rsidR="00594655" w:rsidRPr="009301E7" w:rsidRDefault="00284F7A" w:rsidP="00F14184">
            <w:pPr>
              <w:pStyle w:val="naisf"/>
              <w:spacing w:before="0" w:after="0"/>
              <w:ind w:firstLine="0"/>
              <w:jc w:val="left"/>
              <w:rPr>
                <w:sz w:val="28"/>
                <w:szCs w:val="28"/>
              </w:rPr>
            </w:pPr>
            <w:r w:rsidRPr="009301E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10749EC8" w14:textId="77777777" w:rsidR="00594655" w:rsidRPr="009301E7" w:rsidRDefault="00284F7A" w:rsidP="00B82A3E">
            <w:pPr>
              <w:ind w:left="57" w:right="57"/>
              <w:jc w:val="both"/>
              <w:rPr>
                <w:sz w:val="28"/>
                <w:szCs w:val="28"/>
              </w:rPr>
            </w:pPr>
            <w:r w:rsidRPr="009301E7">
              <w:rPr>
                <w:sz w:val="28"/>
                <w:szCs w:val="28"/>
              </w:rPr>
              <w:t>Nav</w:t>
            </w:r>
          </w:p>
        </w:tc>
      </w:tr>
    </w:tbl>
    <w:p w14:paraId="33A4274B" w14:textId="77777777" w:rsidR="00594655" w:rsidRPr="009301E7" w:rsidRDefault="009B39BB">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804259" w14:paraId="5BDF780D" w14:textId="77777777" w:rsidTr="00EE5A4F">
        <w:trPr>
          <w:trHeight w:val="381"/>
          <w:jc w:val="center"/>
        </w:trPr>
        <w:tc>
          <w:tcPr>
            <w:tcW w:w="9518" w:type="dxa"/>
            <w:gridSpan w:val="3"/>
            <w:vAlign w:val="center"/>
          </w:tcPr>
          <w:p w14:paraId="3B8441DC" w14:textId="77777777" w:rsidR="00D175E9" w:rsidRPr="009301E7" w:rsidRDefault="00284F7A" w:rsidP="0089091C">
            <w:pPr>
              <w:pStyle w:val="naisnod"/>
              <w:spacing w:before="0" w:after="0"/>
              <w:ind w:left="57" w:right="57"/>
              <w:rPr>
                <w:sz w:val="28"/>
                <w:szCs w:val="28"/>
              </w:rPr>
            </w:pPr>
            <w:r w:rsidRPr="009301E7">
              <w:rPr>
                <w:sz w:val="28"/>
                <w:szCs w:val="28"/>
              </w:rPr>
              <w:t>VII. Tiesību akta projekta izpildes nodrošināšana un tās ietekme uz institūcijām</w:t>
            </w:r>
          </w:p>
        </w:tc>
      </w:tr>
      <w:tr w:rsidR="00804259" w14:paraId="3F1682A7" w14:textId="77777777" w:rsidTr="00EE5A4F">
        <w:trPr>
          <w:trHeight w:val="427"/>
          <w:jc w:val="center"/>
        </w:trPr>
        <w:tc>
          <w:tcPr>
            <w:tcW w:w="437" w:type="dxa"/>
          </w:tcPr>
          <w:p w14:paraId="270D707A" w14:textId="77777777" w:rsidR="00D175E9" w:rsidRPr="009301E7" w:rsidRDefault="00284F7A" w:rsidP="0089091C">
            <w:pPr>
              <w:pStyle w:val="naisnod"/>
              <w:spacing w:before="0" w:after="0"/>
              <w:ind w:left="57" w:right="57"/>
              <w:jc w:val="both"/>
              <w:rPr>
                <w:sz w:val="28"/>
                <w:szCs w:val="28"/>
              </w:rPr>
            </w:pPr>
            <w:r w:rsidRPr="009301E7">
              <w:rPr>
                <w:b w:val="0"/>
                <w:bCs w:val="0"/>
                <w:sz w:val="28"/>
                <w:szCs w:val="28"/>
              </w:rPr>
              <w:t>1.</w:t>
            </w:r>
          </w:p>
        </w:tc>
        <w:tc>
          <w:tcPr>
            <w:tcW w:w="3615" w:type="dxa"/>
          </w:tcPr>
          <w:p w14:paraId="49A0C56C" w14:textId="77777777" w:rsidR="00D175E9" w:rsidRPr="009301E7" w:rsidRDefault="00284F7A" w:rsidP="00846DA7">
            <w:pPr>
              <w:pStyle w:val="naisf"/>
              <w:spacing w:before="0" w:after="0"/>
              <w:ind w:firstLine="0"/>
              <w:jc w:val="left"/>
              <w:rPr>
                <w:sz w:val="28"/>
                <w:szCs w:val="28"/>
              </w:rPr>
            </w:pPr>
            <w:r w:rsidRPr="009301E7">
              <w:rPr>
                <w:sz w:val="28"/>
                <w:szCs w:val="28"/>
              </w:rPr>
              <w:t>Projekta izpildē iesaistītās institūcijas</w:t>
            </w:r>
          </w:p>
        </w:tc>
        <w:tc>
          <w:tcPr>
            <w:tcW w:w="5466" w:type="dxa"/>
          </w:tcPr>
          <w:p w14:paraId="37C2968D" w14:textId="77777777" w:rsidR="00D175E9" w:rsidRPr="009301E7" w:rsidRDefault="00284F7A"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9301E7">
              <w:rPr>
                <w:sz w:val="28"/>
                <w:szCs w:val="28"/>
              </w:rPr>
              <w:t>Normatīvā akta izpildi nodrošinās Valsts ieņēmumu dienests.</w:t>
            </w:r>
          </w:p>
        </w:tc>
      </w:tr>
      <w:tr w:rsidR="00804259" w14:paraId="52133CD7" w14:textId="77777777" w:rsidTr="00EE5A4F">
        <w:trPr>
          <w:trHeight w:val="463"/>
          <w:jc w:val="center"/>
        </w:trPr>
        <w:tc>
          <w:tcPr>
            <w:tcW w:w="437" w:type="dxa"/>
          </w:tcPr>
          <w:p w14:paraId="5D9F1BEE" w14:textId="77777777" w:rsidR="00D175E9" w:rsidRPr="009301E7" w:rsidRDefault="00284F7A" w:rsidP="0089091C">
            <w:pPr>
              <w:pStyle w:val="naisnod"/>
              <w:spacing w:before="0" w:after="0"/>
              <w:ind w:left="57" w:right="57"/>
              <w:jc w:val="both"/>
              <w:rPr>
                <w:sz w:val="28"/>
                <w:szCs w:val="28"/>
              </w:rPr>
            </w:pPr>
            <w:r w:rsidRPr="009301E7">
              <w:rPr>
                <w:b w:val="0"/>
                <w:bCs w:val="0"/>
                <w:sz w:val="28"/>
                <w:szCs w:val="28"/>
              </w:rPr>
              <w:t>2.</w:t>
            </w:r>
          </w:p>
        </w:tc>
        <w:tc>
          <w:tcPr>
            <w:tcW w:w="3615" w:type="dxa"/>
          </w:tcPr>
          <w:p w14:paraId="3BFF5C71" w14:textId="77777777" w:rsidR="00D175E9" w:rsidRPr="009301E7" w:rsidRDefault="00284F7A" w:rsidP="00846DA7">
            <w:pPr>
              <w:pStyle w:val="naisf"/>
              <w:spacing w:before="0" w:after="0"/>
              <w:ind w:firstLine="0"/>
              <w:jc w:val="left"/>
              <w:rPr>
                <w:sz w:val="28"/>
                <w:szCs w:val="28"/>
              </w:rPr>
            </w:pPr>
            <w:r w:rsidRPr="009301E7">
              <w:rPr>
                <w:sz w:val="28"/>
                <w:szCs w:val="28"/>
              </w:rPr>
              <w:t>Projekta izpildes ietekme uz pārvaldes funkcijām un institucionālo struktūru</w:t>
            </w:r>
          </w:p>
          <w:p w14:paraId="4E8A32DE" w14:textId="77777777" w:rsidR="00D175E9" w:rsidRPr="009301E7" w:rsidRDefault="00284F7A" w:rsidP="00BF2464">
            <w:pPr>
              <w:pStyle w:val="naisf"/>
              <w:spacing w:before="0" w:after="0"/>
              <w:ind w:firstLine="0"/>
              <w:jc w:val="left"/>
              <w:rPr>
                <w:sz w:val="28"/>
                <w:szCs w:val="28"/>
              </w:rPr>
            </w:pPr>
            <w:r w:rsidRPr="009301E7">
              <w:rPr>
                <w:sz w:val="28"/>
                <w:szCs w:val="28"/>
              </w:rPr>
              <w:t>Jaunu institūciju izveide, esošu institūciju likvidācija vai reorga</w:t>
            </w:r>
            <w:r w:rsidRPr="009301E7">
              <w:rPr>
                <w:sz w:val="28"/>
                <w:szCs w:val="28"/>
              </w:rPr>
              <w:softHyphen/>
              <w:t>nizācija, to ietekme uz institūcijas cilvēkresursiem</w:t>
            </w:r>
          </w:p>
        </w:tc>
        <w:tc>
          <w:tcPr>
            <w:tcW w:w="5466" w:type="dxa"/>
          </w:tcPr>
          <w:p w14:paraId="26CE43FE" w14:textId="77777777" w:rsidR="00D175E9" w:rsidRPr="009301E7" w:rsidRDefault="00284F7A" w:rsidP="00A438B6">
            <w:pPr>
              <w:shd w:val="clear" w:color="auto" w:fill="FFFFFF"/>
              <w:jc w:val="both"/>
              <w:rPr>
                <w:sz w:val="28"/>
                <w:szCs w:val="28"/>
              </w:rPr>
            </w:pPr>
            <w:r w:rsidRPr="009301E7">
              <w:rPr>
                <w:sz w:val="28"/>
                <w:szCs w:val="28"/>
              </w:rPr>
              <w:t>Noteikumu projekta izpilde nepaplašina un nesašaurina Valsts ieņēmumu dienesta līdzšinējās funkcijas un uzdevumus, neietekmē pieejamos cilvēkresursus. Noteikumu projekts nenosaka jaunas institūcijas veidošanu vai institūciju reorganizāciju un likvidāciju.</w:t>
            </w:r>
          </w:p>
        </w:tc>
      </w:tr>
      <w:tr w:rsidR="00804259" w14:paraId="518F2E57"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711EE94" w14:textId="77777777" w:rsidR="00D175E9" w:rsidRPr="009301E7" w:rsidRDefault="00284F7A" w:rsidP="0089091C">
            <w:pPr>
              <w:pStyle w:val="naisnod"/>
              <w:spacing w:before="0" w:after="0"/>
              <w:ind w:left="57" w:right="57"/>
              <w:jc w:val="both"/>
              <w:rPr>
                <w:sz w:val="28"/>
                <w:szCs w:val="28"/>
              </w:rPr>
            </w:pPr>
            <w:r w:rsidRPr="009301E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15FA81E1" w14:textId="77777777" w:rsidR="00D175E9" w:rsidRPr="009301E7" w:rsidRDefault="00284F7A" w:rsidP="00846DA7">
            <w:pPr>
              <w:pStyle w:val="naisf"/>
              <w:spacing w:before="0" w:after="0"/>
              <w:ind w:firstLine="0"/>
              <w:jc w:val="left"/>
              <w:rPr>
                <w:sz w:val="28"/>
                <w:szCs w:val="28"/>
              </w:rPr>
            </w:pPr>
            <w:r w:rsidRPr="009301E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46554D9C" w14:textId="77777777" w:rsidR="00D175E9" w:rsidRPr="009301E7" w:rsidRDefault="00284F7A" w:rsidP="004943A0">
            <w:pPr>
              <w:ind w:left="57" w:right="57"/>
              <w:jc w:val="both"/>
              <w:rPr>
                <w:sz w:val="28"/>
                <w:szCs w:val="28"/>
              </w:rPr>
            </w:pPr>
            <w:r w:rsidRPr="009301E7">
              <w:rPr>
                <w:sz w:val="28"/>
                <w:szCs w:val="28"/>
              </w:rPr>
              <w:t>Nav</w:t>
            </w:r>
          </w:p>
        </w:tc>
      </w:tr>
    </w:tbl>
    <w:p w14:paraId="7CF1A32F" w14:textId="77777777" w:rsidR="00EE5A4F" w:rsidRPr="009301E7" w:rsidRDefault="009B39BB" w:rsidP="007756FB">
      <w:pPr>
        <w:rPr>
          <w:sz w:val="28"/>
          <w:szCs w:val="28"/>
        </w:rPr>
      </w:pPr>
    </w:p>
    <w:p w14:paraId="5D0E2B46" w14:textId="77777777" w:rsidR="00E04EB1" w:rsidRPr="009301E7" w:rsidRDefault="009B39BB" w:rsidP="007756FB">
      <w:pPr>
        <w:rPr>
          <w:sz w:val="28"/>
          <w:szCs w:val="28"/>
        </w:rPr>
      </w:pPr>
    </w:p>
    <w:p w14:paraId="039EF72C" w14:textId="77777777" w:rsidR="002B1E83" w:rsidRPr="009301E7" w:rsidRDefault="009B39BB" w:rsidP="007756FB">
      <w:pPr>
        <w:rPr>
          <w:sz w:val="28"/>
          <w:szCs w:val="28"/>
        </w:rPr>
      </w:pPr>
    </w:p>
    <w:p w14:paraId="047D0531" w14:textId="77777777" w:rsidR="004526F5" w:rsidRPr="009301E7" w:rsidRDefault="00284F7A" w:rsidP="004526F5">
      <w:pPr>
        <w:tabs>
          <w:tab w:val="right" w:pos="9071"/>
        </w:tabs>
        <w:rPr>
          <w:color w:val="000000" w:themeColor="text1"/>
          <w:sz w:val="28"/>
          <w:szCs w:val="28"/>
        </w:rPr>
      </w:pPr>
      <w:r w:rsidRPr="009301E7">
        <w:rPr>
          <w:color w:val="000000" w:themeColor="text1"/>
          <w:sz w:val="28"/>
          <w:szCs w:val="28"/>
        </w:rPr>
        <w:t>Finanšu ministre</w:t>
      </w:r>
      <w:r w:rsidRPr="009301E7">
        <w:rPr>
          <w:color w:val="000000" w:themeColor="text1"/>
          <w:sz w:val="28"/>
          <w:szCs w:val="28"/>
        </w:rPr>
        <w:tab/>
      </w:r>
      <w:proofErr w:type="spellStart"/>
      <w:r w:rsidRPr="009301E7">
        <w:rPr>
          <w:sz w:val="28"/>
          <w:szCs w:val="28"/>
        </w:rPr>
        <w:t>D.Reizniece</w:t>
      </w:r>
      <w:proofErr w:type="spellEnd"/>
      <w:r w:rsidRPr="009301E7">
        <w:rPr>
          <w:sz w:val="28"/>
          <w:szCs w:val="28"/>
        </w:rPr>
        <w:t>-Ozola</w:t>
      </w:r>
    </w:p>
    <w:p w14:paraId="4B3CD0BD" w14:textId="77777777" w:rsidR="00B40F64" w:rsidRPr="009301E7" w:rsidRDefault="009B39BB" w:rsidP="007756FB">
      <w:pPr>
        <w:rPr>
          <w:sz w:val="28"/>
          <w:szCs w:val="28"/>
        </w:rPr>
      </w:pPr>
    </w:p>
    <w:p w14:paraId="7720B561" w14:textId="77777777" w:rsidR="008A171D" w:rsidRDefault="009B39BB" w:rsidP="007756FB">
      <w:pPr>
        <w:rPr>
          <w:sz w:val="26"/>
          <w:szCs w:val="26"/>
        </w:rPr>
      </w:pPr>
    </w:p>
    <w:p w14:paraId="3CDB3875" w14:textId="77777777" w:rsidR="004478E5" w:rsidRDefault="009B39BB" w:rsidP="00596D39">
      <w:pPr>
        <w:rPr>
          <w:sz w:val="22"/>
          <w:szCs w:val="22"/>
        </w:rPr>
      </w:pPr>
    </w:p>
    <w:p w14:paraId="4111C1D6" w14:textId="77777777" w:rsidR="00D90FE9" w:rsidRDefault="009B39BB" w:rsidP="00596D39">
      <w:pPr>
        <w:rPr>
          <w:sz w:val="22"/>
          <w:szCs w:val="22"/>
        </w:rPr>
      </w:pPr>
    </w:p>
    <w:p w14:paraId="614606B5" w14:textId="77777777" w:rsidR="00262270" w:rsidRDefault="009B39BB" w:rsidP="00596D39">
      <w:pPr>
        <w:rPr>
          <w:sz w:val="22"/>
          <w:szCs w:val="22"/>
        </w:rPr>
      </w:pPr>
    </w:p>
    <w:p w14:paraId="567C3108" w14:textId="77777777" w:rsidR="00262270" w:rsidRDefault="009B39BB" w:rsidP="00596D39">
      <w:pPr>
        <w:rPr>
          <w:sz w:val="22"/>
          <w:szCs w:val="22"/>
        </w:rPr>
      </w:pPr>
    </w:p>
    <w:p w14:paraId="7571F398" w14:textId="77777777" w:rsidR="004478E5" w:rsidRDefault="009B39BB" w:rsidP="00596D39">
      <w:pPr>
        <w:rPr>
          <w:sz w:val="22"/>
          <w:szCs w:val="22"/>
        </w:rPr>
      </w:pPr>
    </w:p>
    <w:p w14:paraId="2F9AF971" w14:textId="77777777" w:rsidR="002E5845" w:rsidRDefault="00284F7A" w:rsidP="00596D39">
      <w:pPr>
        <w:rPr>
          <w:sz w:val="22"/>
          <w:szCs w:val="22"/>
        </w:rPr>
      </w:pPr>
      <w:r>
        <w:rPr>
          <w:sz w:val="22"/>
          <w:szCs w:val="22"/>
        </w:rPr>
        <w:t xml:space="preserve">Kudravecs </w:t>
      </w:r>
      <w:r w:rsidRPr="00635DB4">
        <w:rPr>
          <w:sz w:val="22"/>
          <w:szCs w:val="22"/>
        </w:rPr>
        <w:t>6712</w:t>
      </w:r>
      <w:r>
        <w:rPr>
          <w:sz w:val="22"/>
          <w:szCs w:val="22"/>
        </w:rPr>
        <w:t>2042</w:t>
      </w:r>
    </w:p>
    <w:p w14:paraId="67603B31" w14:textId="77777777" w:rsidR="00B713F4" w:rsidRPr="00953BBF" w:rsidRDefault="00284F7A" w:rsidP="00596D39">
      <w:pPr>
        <w:rPr>
          <w:sz w:val="26"/>
          <w:szCs w:val="26"/>
        </w:rPr>
      </w:pPr>
      <w:r>
        <w:rPr>
          <w:sz w:val="22"/>
          <w:szCs w:val="22"/>
        </w:rPr>
        <w:t>Diana.Kudravecs@vid.gov.lv</w:t>
      </w:r>
    </w:p>
    <w:sectPr w:rsidR="00B713F4" w:rsidRPr="00953BBF" w:rsidSect="00F602BC">
      <w:headerReference w:type="even" r:id="rId11"/>
      <w:headerReference w:type="default" r:id="rId12"/>
      <w:footerReference w:type="default" r:id="rId13"/>
      <w:footerReference w:type="first" r:id="rId14"/>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0B3D" w14:textId="77777777" w:rsidR="009B39BB" w:rsidRDefault="009B39BB">
      <w:r>
        <w:separator/>
      </w:r>
    </w:p>
  </w:endnote>
  <w:endnote w:type="continuationSeparator" w:id="0">
    <w:p w14:paraId="33652145" w14:textId="77777777" w:rsidR="009B39BB" w:rsidRDefault="009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AF4D" w14:textId="7DF0143E" w:rsidR="00266223" w:rsidRPr="00262270" w:rsidRDefault="00284F7A" w:rsidP="00A9433D">
    <w:pPr>
      <w:pStyle w:val="naislab"/>
      <w:spacing w:before="0" w:after="0"/>
      <w:jc w:val="both"/>
    </w:pPr>
    <w:r>
      <w:rPr>
        <w:sz w:val="20"/>
        <w:szCs w:val="20"/>
      </w:rPr>
      <w:t>FMAnot_</w:t>
    </w:r>
    <w:r w:rsidR="00347406">
      <w:rPr>
        <w:sz w:val="20"/>
        <w:szCs w:val="20"/>
      </w:rPr>
      <w:t>1512</w:t>
    </w:r>
    <w:r>
      <w:rPr>
        <w:sz w:val="20"/>
        <w:szCs w:val="20"/>
      </w:rPr>
      <w:t>2017_MK_</w:t>
    </w:r>
    <w:r w:rsidR="00E84581">
      <w:rPr>
        <w:sz w:val="20"/>
        <w:szCs w:val="20"/>
      </w:rPr>
      <w:t>UIN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A3E2" w14:textId="7E45849B" w:rsidR="00A9433D" w:rsidRPr="00262270" w:rsidRDefault="00284F7A" w:rsidP="00A9433D">
    <w:pPr>
      <w:pStyle w:val="naislab"/>
      <w:spacing w:before="0" w:after="0"/>
      <w:jc w:val="both"/>
    </w:pPr>
    <w:r>
      <w:rPr>
        <w:sz w:val="20"/>
        <w:szCs w:val="20"/>
      </w:rPr>
      <w:t>FMAnot_</w:t>
    </w:r>
    <w:r w:rsidR="00347406">
      <w:rPr>
        <w:sz w:val="20"/>
        <w:szCs w:val="20"/>
      </w:rPr>
      <w:t>1512</w:t>
    </w:r>
    <w:r>
      <w:rPr>
        <w:sz w:val="20"/>
        <w:szCs w:val="20"/>
      </w:rPr>
      <w:t>2017_MK_</w:t>
    </w:r>
    <w:r w:rsidR="00E84581">
      <w:rPr>
        <w:sz w:val="20"/>
        <w:szCs w:val="20"/>
      </w:rPr>
      <w:t>UIN</w:t>
    </w:r>
  </w:p>
  <w:p w14:paraId="1FC8EF64" w14:textId="77777777" w:rsidR="00266223" w:rsidRPr="00A9433D" w:rsidRDefault="009B39BB" w:rsidP="00A9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9EA9" w14:textId="77777777" w:rsidR="009B39BB" w:rsidRDefault="009B39BB">
      <w:r>
        <w:separator/>
      </w:r>
    </w:p>
  </w:footnote>
  <w:footnote w:type="continuationSeparator" w:id="0">
    <w:p w14:paraId="3661EDFE" w14:textId="77777777" w:rsidR="009B39BB" w:rsidRDefault="009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3591" w14:textId="77777777" w:rsidR="00266223" w:rsidRDefault="00284F7A"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8EF11" w14:textId="77777777" w:rsidR="00266223" w:rsidRDefault="009B3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B23C" w14:textId="2CCF625E" w:rsidR="00266223" w:rsidRDefault="00284F7A"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309">
      <w:rPr>
        <w:rStyle w:val="PageNumber"/>
        <w:noProof/>
      </w:rPr>
      <w:t>4</w:t>
    </w:r>
    <w:r>
      <w:rPr>
        <w:rStyle w:val="PageNumber"/>
      </w:rPr>
      <w:fldChar w:fldCharType="end"/>
    </w:r>
  </w:p>
  <w:p w14:paraId="253B5C53" w14:textId="77777777" w:rsidR="00266223" w:rsidRDefault="009B3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83"/>
    <w:multiLevelType w:val="hybridMultilevel"/>
    <w:tmpl w:val="21620D9A"/>
    <w:lvl w:ilvl="0" w:tplc="3ACAE638">
      <w:start w:val="1"/>
      <w:numFmt w:val="decimal"/>
      <w:lvlText w:val="%1)"/>
      <w:lvlJc w:val="left"/>
      <w:pPr>
        <w:ind w:left="795" w:hanging="435"/>
      </w:pPr>
      <w:rPr>
        <w:rFonts w:cs="Times New Roman" w:hint="default"/>
      </w:rPr>
    </w:lvl>
    <w:lvl w:ilvl="1" w:tplc="AEA43864" w:tentative="1">
      <w:start w:val="1"/>
      <w:numFmt w:val="lowerLetter"/>
      <w:lvlText w:val="%2."/>
      <w:lvlJc w:val="left"/>
      <w:pPr>
        <w:ind w:left="1440" w:hanging="360"/>
      </w:pPr>
      <w:rPr>
        <w:rFonts w:cs="Times New Roman"/>
      </w:rPr>
    </w:lvl>
    <w:lvl w:ilvl="2" w:tplc="B3F08EBC" w:tentative="1">
      <w:start w:val="1"/>
      <w:numFmt w:val="lowerRoman"/>
      <w:lvlText w:val="%3."/>
      <w:lvlJc w:val="right"/>
      <w:pPr>
        <w:ind w:left="2160" w:hanging="180"/>
      </w:pPr>
      <w:rPr>
        <w:rFonts w:cs="Times New Roman"/>
      </w:rPr>
    </w:lvl>
    <w:lvl w:ilvl="3" w:tplc="6AB6203E" w:tentative="1">
      <w:start w:val="1"/>
      <w:numFmt w:val="decimal"/>
      <w:lvlText w:val="%4."/>
      <w:lvlJc w:val="left"/>
      <w:pPr>
        <w:ind w:left="2880" w:hanging="360"/>
      </w:pPr>
      <w:rPr>
        <w:rFonts w:cs="Times New Roman"/>
      </w:rPr>
    </w:lvl>
    <w:lvl w:ilvl="4" w:tplc="6A30494E" w:tentative="1">
      <w:start w:val="1"/>
      <w:numFmt w:val="lowerLetter"/>
      <w:lvlText w:val="%5."/>
      <w:lvlJc w:val="left"/>
      <w:pPr>
        <w:ind w:left="3600" w:hanging="360"/>
      </w:pPr>
      <w:rPr>
        <w:rFonts w:cs="Times New Roman"/>
      </w:rPr>
    </w:lvl>
    <w:lvl w:ilvl="5" w:tplc="C0B697D0" w:tentative="1">
      <w:start w:val="1"/>
      <w:numFmt w:val="lowerRoman"/>
      <w:lvlText w:val="%6."/>
      <w:lvlJc w:val="right"/>
      <w:pPr>
        <w:ind w:left="4320" w:hanging="180"/>
      </w:pPr>
      <w:rPr>
        <w:rFonts w:cs="Times New Roman"/>
      </w:rPr>
    </w:lvl>
    <w:lvl w:ilvl="6" w:tplc="717AF36A" w:tentative="1">
      <w:start w:val="1"/>
      <w:numFmt w:val="decimal"/>
      <w:lvlText w:val="%7."/>
      <w:lvlJc w:val="left"/>
      <w:pPr>
        <w:ind w:left="5040" w:hanging="360"/>
      </w:pPr>
      <w:rPr>
        <w:rFonts w:cs="Times New Roman"/>
      </w:rPr>
    </w:lvl>
    <w:lvl w:ilvl="7" w:tplc="DFBA791C" w:tentative="1">
      <w:start w:val="1"/>
      <w:numFmt w:val="lowerLetter"/>
      <w:lvlText w:val="%8."/>
      <w:lvlJc w:val="left"/>
      <w:pPr>
        <w:ind w:left="5760" w:hanging="360"/>
      </w:pPr>
      <w:rPr>
        <w:rFonts w:cs="Times New Roman"/>
      </w:rPr>
    </w:lvl>
    <w:lvl w:ilvl="8" w:tplc="949A4264"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35D8F1A0">
      <w:start w:val="1"/>
      <w:numFmt w:val="decimal"/>
      <w:lvlText w:val="%1)"/>
      <w:lvlJc w:val="left"/>
      <w:pPr>
        <w:ind w:left="720" w:hanging="360"/>
      </w:pPr>
      <w:rPr>
        <w:rFonts w:hint="default"/>
      </w:rPr>
    </w:lvl>
    <w:lvl w:ilvl="1" w:tplc="06BE0628" w:tentative="1">
      <w:start w:val="1"/>
      <w:numFmt w:val="lowerLetter"/>
      <w:lvlText w:val="%2."/>
      <w:lvlJc w:val="left"/>
      <w:pPr>
        <w:ind w:left="1440" w:hanging="360"/>
      </w:pPr>
    </w:lvl>
    <w:lvl w:ilvl="2" w:tplc="A1DAD262" w:tentative="1">
      <w:start w:val="1"/>
      <w:numFmt w:val="lowerRoman"/>
      <w:lvlText w:val="%3."/>
      <w:lvlJc w:val="right"/>
      <w:pPr>
        <w:ind w:left="2160" w:hanging="180"/>
      </w:pPr>
    </w:lvl>
    <w:lvl w:ilvl="3" w:tplc="85CC7562" w:tentative="1">
      <w:start w:val="1"/>
      <w:numFmt w:val="decimal"/>
      <w:lvlText w:val="%4."/>
      <w:lvlJc w:val="left"/>
      <w:pPr>
        <w:ind w:left="2880" w:hanging="360"/>
      </w:pPr>
    </w:lvl>
    <w:lvl w:ilvl="4" w:tplc="CC0A17F8" w:tentative="1">
      <w:start w:val="1"/>
      <w:numFmt w:val="lowerLetter"/>
      <w:lvlText w:val="%5."/>
      <w:lvlJc w:val="left"/>
      <w:pPr>
        <w:ind w:left="3600" w:hanging="360"/>
      </w:pPr>
    </w:lvl>
    <w:lvl w:ilvl="5" w:tplc="C6844EA6" w:tentative="1">
      <w:start w:val="1"/>
      <w:numFmt w:val="lowerRoman"/>
      <w:lvlText w:val="%6."/>
      <w:lvlJc w:val="right"/>
      <w:pPr>
        <w:ind w:left="4320" w:hanging="180"/>
      </w:pPr>
    </w:lvl>
    <w:lvl w:ilvl="6" w:tplc="C6C02E7A" w:tentative="1">
      <w:start w:val="1"/>
      <w:numFmt w:val="decimal"/>
      <w:lvlText w:val="%7."/>
      <w:lvlJc w:val="left"/>
      <w:pPr>
        <w:ind w:left="5040" w:hanging="360"/>
      </w:pPr>
    </w:lvl>
    <w:lvl w:ilvl="7" w:tplc="8D5A1966" w:tentative="1">
      <w:start w:val="1"/>
      <w:numFmt w:val="lowerLetter"/>
      <w:lvlText w:val="%8."/>
      <w:lvlJc w:val="left"/>
      <w:pPr>
        <w:ind w:left="5760" w:hanging="360"/>
      </w:pPr>
    </w:lvl>
    <w:lvl w:ilvl="8" w:tplc="D400A6CC"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7E9A577A">
      <w:start w:val="1"/>
      <w:numFmt w:val="decimal"/>
      <w:lvlText w:val="%1)"/>
      <w:lvlJc w:val="left"/>
      <w:pPr>
        <w:ind w:left="788" w:hanging="360"/>
      </w:pPr>
      <w:rPr>
        <w:rFonts w:hint="default"/>
      </w:rPr>
    </w:lvl>
    <w:lvl w:ilvl="1" w:tplc="71D2061E" w:tentative="1">
      <w:start w:val="1"/>
      <w:numFmt w:val="bullet"/>
      <w:lvlText w:val="o"/>
      <w:lvlJc w:val="left"/>
      <w:pPr>
        <w:ind w:left="1508" w:hanging="360"/>
      </w:pPr>
      <w:rPr>
        <w:rFonts w:ascii="Courier New" w:hAnsi="Courier New" w:cs="Courier New" w:hint="default"/>
      </w:rPr>
    </w:lvl>
    <w:lvl w:ilvl="2" w:tplc="0CCC4314" w:tentative="1">
      <w:start w:val="1"/>
      <w:numFmt w:val="bullet"/>
      <w:lvlText w:val=""/>
      <w:lvlJc w:val="left"/>
      <w:pPr>
        <w:ind w:left="2228" w:hanging="360"/>
      </w:pPr>
      <w:rPr>
        <w:rFonts w:ascii="Wingdings" w:hAnsi="Wingdings" w:hint="default"/>
      </w:rPr>
    </w:lvl>
    <w:lvl w:ilvl="3" w:tplc="CD12D1FE" w:tentative="1">
      <w:start w:val="1"/>
      <w:numFmt w:val="bullet"/>
      <w:lvlText w:val=""/>
      <w:lvlJc w:val="left"/>
      <w:pPr>
        <w:ind w:left="2948" w:hanging="360"/>
      </w:pPr>
      <w:rPr>
        <w:rFonts w:ascii="Symbol" w:hAnsi="Symbol" w:hint="default"/>
      </w:rPr>
    </w:lvl>
    <w:lvl w:ilvl="4" w:tplc="9F60AEFA" w:tentative="1">
      <w:start w:val="1"/>
      <w:numFmt w:val="bullet"/>
      <w:lvlText w:val="o"/>
      <w:lvlJc w:val="left"/>
      <w:pPr>
        <w:ind w:left="3668" w:hanging="360"/>
      </w:pPr>
      <w:rPr>
        <w:rFonts w:ascii="Courier New" w:hAnsi="Courier New" w:cs="Courier New" w:hint="default"/>
      </w:rPr>
    </w:lvl>
    <w:lvl w:ilvl="5" w:tplc="5308E5AA" w:tentative="1">
      <w:start w:val="1"/>
      <w:numFmt w:val="bullet"/>
      <w:lvlText w:val=""/>
      <w:lvlJc w:val="left"/>
      <w:pPr>
        <w:ind w:left="4388" w:hanging="360"/>
      </w:pPr>
      <w:rPr>
        <w:rFonts w:ascii="Wingdings" w:hAnsi="Wingdings" w:hint="default"/>
      </w:rPr>
    </w:lvl>
    <w:lvl w:ilvl="6" w:tplc="42EA5B88" w:tentative="1">
      <w:start w:val="1"/>
      <w:numFmt w:val="bullet"/>
      <w:lvlText w:val=""/>
      <w:lvlJc w:val="left"/>
      <w:pPr>
        <w:ind w:left="5108" w:hanging="360"/>
      </w:pPr>
      <w:rPr>
        <w:rFonts w:ascii="Symbol" w:hAnsi="Symbol" w:hint="default"/>
      </w:rPr>
    </w:lvl>
    <w:lvl w:ilvl="7" w:tplc="C7349D66" w:tentative="1">
      <w:start w:val="1"/>
      <w:numFmt w:val="bullet"/>
      <w:lvlText w:val="o"/>
      <w:lvlJc w:val="left"/>
      <w:pPr>
        <w:ind w:left="5828" w:hanging="360"/>
      </w:pPr>
      <w:rPr>
        <w:rFonts w:ascii="Courier New" w:hAnsi="Courier New" w:cs="Courier New" w:hint="default"/>
      </w:rPr>
    </w:lvl>
    <w:lvl w:ilvl="8" w:tplc="B76C278E"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A5CCEE5E">
      <w:start w:val="1"/>
      <w:numFmt w:val="decimal"/>
      <w:lvlText w:val="%1)"/>
      <w:lvlJc w:val="left"/>
      <w:pPr>
        <w:ind w:left="1561" w:hanging="960"/>
      </w:pPr>
      <w:rPr>
        <w:rFonts w:cs="Times New Roman" w:hint="default"/>
      </w:rPr>
    </w:lvl>
    <w:lvl w:ilvl="1" w:tplc="4672FE68" w:tentative="1">
      <w:start w:val="1"/>
      <w:numFmt w:val="lowerLetter"/>
      <w:lvlText w:val="%2."/>
      <w:lvlJc w:val="left"/>
      <w:pPr>
        <w:ind w:left="1681" w:hanging="360"/>
      </w:pPr>
      <w:rPr>
        <w:rFonts w:cs="Times New Roman"/>
      </w:rPr>
    </w:lvl>
    <w:lvl w:ilvl="2" w:tplc="84B20CBA" w:tentative="1">
      <w:start w:val="1"/>
      <w:numFmt w:val="lowerRoman"/>
      <w:lvlText w:val="%3."/>
      <w:lvlJc w:val="right"/>
      <w:pPr>
        <w:ind w:left="2401" w:hanging="180"/>
      </w:pPr>
      <w:rPr>
        <w:rFonts w:cs="Times New Roman"/>
      </w:rPr>
    </w:lvl>
    <w:lvl w:ilvl="3" w:tplc="887C6502" w:tentative="1">
      <w:start w:val="1"/>
      <w:numFmt w:val="decimal"/>
      <w:lvlText w:val="%4."/>
      <w:lvlJc w:val="left"/>
      <w:pPr>
        <w:ind w:left="3121" w:hanging="360"/>
      </w:pPr>
      <w:rPr>
        <w:rFonts w:cs="Times New Roman"/>
      </w:rPr>
    </w:lvl>
    <w:lvl w:ilvl="4" w:tplc="90A46450" w:tentative="1">
      <w:start w:val="1"/>
      <w:numFmt w:val="lowerLetter"/>
      <w:lvlText w:val="%5."/>
      <w:lvlJc w:val="left"/>
      <w:pPr>
        <w:ind w:left="3841" w:hanging="360"/>
      </w:pPr>
      <w:rPr>
        <w:rFonts w:cs="Times New Roman"/>
      </w:rPr>
    </w:lvl>
    <w:lvl w:ilvl="5" w:tplc="AC56D60A" w:tentative="1">
      <w:start w:val="1"/>
      <w:numFmt w:val="lowerRoman"/>
      <w:lvlText w:val="%6."/>
      <w:lvlJc w:val="right"/>
      <w:pPr>
        <w:ind w:left="4561" w:hanging="180"/>
      </w:pPr>
      <w:rPr>
        <w:rFonts w:cs="Times New Roman"/>
      </w:rPr>
    </w:lvl>
    <w:lvl w:ilvl="6" w:tplc="C032CE72" w:tentative="1">
      <w:start w:val="1"/>
      <w:numFmt w:val="decimal"/>
      <w:lvlText w:val="%7."/>
      <w:lvlJc w:val="left"/>
      <w:pPr>
        <w:ind w:left="5281" w:hanging="360"/>
      </w:pPr>
      <w:rPr>
        <w:rFonts w:cs="Times New Roman"/>
      </w:rPr>
    </w:lvl>
    <w:lvl w:ilvl="7" w:tplc="79341A88" w:tentative="1">
      <w:start w:val="1"/>
      <w:numFmt w:val="lowerLetter"/>
      <w:lvlText w:val="%8."/>
      <w:lvlJc w:val="left"/>
      <w:pPr>
        <w:ind w:left="6001" w:hanging="360"/>
      </w:pPr>
      <w:rPr>
        <w:rFonts w:cs="Times New Roman"/>
      </w:rPr>
    </w:lvl>
    <w:lvl w:ilvl="8" w:tplc="4A4A4F9E" w:tentative="1">
      <w:start w:val="1"/>
      <w:numFmt w:val="lowerRoman"/>
      <w:lvlText w:val="%9."/>
      <w:lvlJc w:val="right"/>
      <w:pPr>
        <w:ind w:left="6721" w:hanging="180"/>
      </w:pPr>
      <w:rPr>
        <w:rFonts w:cs="Times New Roman"/>
      </w:rPr>
    </w:lvl>
  </w:abstractNum>
  <w:abstractNum w:abstractNumId="4" w15:restartNumberingAfterBreak="0">
    <w:nsid w:val="12533795"/>
    <w:multiLevelType w:val="hybridMultilevel"/>
    <w:tmpl w:val="5D621676"/>
    <w:lvl w:ilvl="0" w:tplc="EFC04F66">
      <w:start w:val="3"/>
      <w:numFmt w:val="bullet"/>
      <w:lvlText w:val="-"/>
      <w:lvlJc w:val="left"/>
      <w:pPr>
        <w:ind w:left="720" w:hanging="360"/>
      </w:pPr>
      <w:rPr>
        <w:rFonts w:ascii="Times New Roman" w:eastAsia="Times New Roman" w:hAnsi="Times New Roman" w:cs="Times New Roman" w:hint="default"/>
        <w:b w:val="0"/>
        <w:i w:val="0"/>
        <w:sz w:val="28"/>
      </w:rPr>
    </w:lvl>
    <w:lvl w:ilvl="1" w:tplc="5E9013DA" w:tentative="1">
      <w:start w:val="1"/>
      <w:numFmt w:val="bullet"/>
      <w:lvlText w:val="o"/>
      <w:lvlJc w:val="left"/>
      <w:pPr>
        <w:ind w:left="1440" w:hanging="360"/>
      </w:pPr>
      <w:rPr>
        <w:rFonts w:ascii="Courier New" w:hAnsi="Courier New" w:cs="Courier New" w:hint="default"/>
      </w:rPr>
    </w:lvl>
    <w:lvl w:ilvl="2" w:tplc="027803D2" w:tentative="1">
      <w:start w:val="1"/>
      <w:numFmt w:val="bullet"/>
      <w:lvlText w:val=""/>
      <w:lvlJc w:val="left"/>
      <w:pPr>
        <w:ind w:left="2160" w:hanging="360"/>
      </w:pPr>
      <w:rPr>
        <w:rFonts w:ascii="Wingdings" w:hAnsi="Wingdings" w:hint="default"/>
      </w:rPr>
    </w:lvl>
    <w:lvl w:ilvl="3" w:tplc="F044155E" w:tentative="1">
      <w:start w:val="1"/>
      <w:numFmt w:val="bullet"/>
      <w:lvlText w:val=""/>
      <w:lvlJc w:val="left"/>
      <w:pPr>
        <w:ind w:left="2880" w:hanging="360"/>
      </w:pPr>
      <w:rPr>
        <w:rFonts w:ascii="Symbol" w:hAnsi="Symbol" w:hint="default"/>
      </w:rPr>
    </w:lvl>
    <w:lvl w:ilvl="4" w:tplc="1752F8D4" w:tentative="1">
      <w:start w:val="1"/>
      <w:numFmt w:val="bullet"/>
      <w:lvlText w:val="o"/>
      <w:lvlJc w:val="left"/>
      <w:pPr>
        <w:ind w:left="3600" w:hanging="360"/>
      </w:pPr>
      <w:rPr>
        <w:rFonts w:ascii="Courier New" w:hAnsi="Courier New" w:cs="Courier New" w:hint="default"/>
      </w:rPr>
    </w:lvl>
    <w:lvl w:ilvl="5" w:tplc="A90E1BD2" w:tentative="1">
      <w:start w:val="1"/>
      <w:numFmt w:val="bullet"/>
      <w:lvlText w:val=""/>
      <w:lvlJc w:val="left"/>
      <w:pPr>
        <w:ind w:left="4320" w:hanging="360"/>
      </w:pPr>
      <w:rPr>
        <w:rFonts w:ascii="Wingdings" w:hAnsi="Wingdings" w:hint="default"/>
      </w:rPr>
    </w:lvl>
    <w:lvl w:ilvl="6" w:tplc="8F04F388" w:tentative="1">
      <w:start w:val="1"/>
      <w:numFmt w:val="bullet"/>
      <w:lvlText w:val=""/>
      <w:lvlJc w:val="left"/>
      <w:pPr>
        <w:ind w:left="5040" w:hanging="360"/>
      </w:pPr>
      <w:rPr>
        <w:rFonts w:ascii="Symbol" w:hAnsi="Symbol" w:hint="default"/>
      </w:rPr>
    </w:lvl>
    <w:lvl w:ilvl="7" w:tplc="2E562014" w:tentative="1">
      <w:start w:val="1"/>
      <w:numFmt w:val="bullet"/>
      <w:lvlText w:val="o"/>
      <w:lvlJc w:val="left"/>
      <w:pPr>
        <w:ind w:left="5760" w:hanging="360"/>
      </w:pPr>
      <w:rPr>
        <w:rFonts w:ascii="Courier New" w:hAnsi="Courier New" w:cs="Courier New" w:hint="default"/>
      </w:rPr>
    </w:lvl>
    <w:lvl w:ilvl="8" w:tplc="0B3A3040" w:tentative="1">
      <w:start w:val="1"/>
      <w:numFmt w:val="bullet"/>
      <w:lvlText w:val=""/>
      <w:lvlJc w:val="left"/>
      <w:pPr>
        <w:ind w:left="6480" w:hanging="360"/>
      </w:pPr>
      <w:rPr>
        <w:rFonts w:ascii="Wingdings" w:hAnsi="Wingdings" w:hint="default"/>
      </w:rPr>
    </w:lvl>
  </w:abstractNum>
  <w:abstractNum w:abstractNumId="5" w15:restartNumberingAfterBreak="0">
    <w:nsid w:val="1909278D"/>
    <w:multiLevelType w:val="hybridMultilevel"/>
    <w:tmpl w:val="38EE7E92"/>
    <w:lvl w:ilvl="0" w:tplc="6ADE2C26">
      <w:start w:val="1"/>
      <w:numFmt w:val="bullet"/>
      <w:lvlText w:val="-"/>
      <w:lvlJc w:val="left"/>
      <w:pPr>
        <w:ind w:left="720" w:hanging="360"/>
      </w:pPr>
      <w:rPr>
        <w:rFonts w:ascii="Times New Roman" w:eastAsia="Times New Roman" w:hAnsi="Times New Roman" w:cs="Times New Roman" w:hint="default"/>
        <w:color w:val="auto"/>
      </w:rPr>
    </w:lvl>
    <w:lvl w:ilvl="1" w:tplc="F6B8B306">
      <w:start w:val="1"/>
      <w:numFmt w:val="bullet"/>
      <w:lvlText w:val="o"/>
      <w:lvlJc w:val="left"/>
      <w:pPr>
        <w:ind w:left="1440" w:hanging="360"/>
      </w:pPr>
      <w:rPr>
        <w:rFonts w:ascii="Courier New" w:hAnsi="Courier New" w:cs="Courier New" w:hint="default"/>
      </w:rPr>
    </w:lvl>
    <w:lvl w:ilvl="2" w:tplc="7ABCDE92">
      <w:start w:val="1"/>
      <w:numFmt w:val="bullet"/>
      <w:lvlText w:val=""/>
      <w:lvlJc w:val="left"/>
      <w:pPr>
        <w:ind w:left="2160" w:hanging="360"/>
      </w:pPr>
      <w:rPr>
        <w:rFonts w:ascii="Wingdings" w:hAnsi="Wingdings" w:hint="default"/>
      </w:rPr>
    </w:lvl>
    <w:lvl w:ilvl="3" w:tplc="2670EF08">
      <w:start w:val="1"/>
      <w:numFmt w:val="bullet"/>
      <w:lvlText w:val=""/>
      <w:lvlJc w:val="left"/>
      <w:pPr>
        <w:ind w:left="2880" w:hanging="360"/>
      </w:pPr>
      <w:rPr>
        <w:rFonts w:ascii="Symbol" w:hAnsi="Symbol" w:hint="default"/>
      </w:rPr>
    </w:lvl>
    <w:lvl w:ilvl="4" w:tplc="92880B4C">
      <w:start w:val="1"/>
      <w:numFmt w:val="bullet"/>
      <w:lvlText w:val="o"/>
      <w:lvlJc w:val="left"/>
      <w:pPr>
        <w:ind w:left="3600" w:hanging="360"/>
      </w:pPr>
      <w:rPr>
        <w:rFonts w:ascii="Courier New" w:hAnsi="Courier New" w:cs="Courier New" w:hint="default"/>
      </w:rPr>
    </w:lvl>
    <w:lvl w:ilvl="5" w:tplc="A8D0BA0E">
      <w:start w:val="1"/>
      <w:numFmt w:val="bullet"/>
      <w:lvlText w:val=""/>
      <w:lvlJc w:val="left"/>
      <w:pPr>
        <w:ind w:left="4320" w:hanging="360"/>
      </w:pPr>
      <w:rPr>
        <w:rFonts w:ascii="Wingdings" w:hAnsi="Wingdings" w:hint="default"/>
      </w:rPr>
    </w:lvl>
    <w:lvl w:ilvl="6" w:tplc="60003DDC">
      <w:start w:val="1"/>
      <w:numFmt w:val="bullet"/>
      <w:lvlText w:val=""/>
      <w:lvlJc w:val="left"/>
      <w:pPr>
        <w:ind w:left="5040" w:hanging="360"/>
      </w:pPr>
      <w:rPr>
        <w:rFonts w:ascii="Symbol" w:hAnsi="Symbol" w:hint="default"/>
      </w:rPr>
    </w:lvl>
    <w:lvl w:ilvl="7" w:tplc="B5F4CBCC">
      <w:start w:val="1"/>
      <w:numFmt w:val="bullet"/>
      <w:lvlText w:val="o"/>
      <w:lvlJc w:val="left"/>
      <w:pPr>
        <w:ind w:left="5760" w:hanging="360"/>
      </w:pPr>
      <w:rPr>
        <w:rFonts w:ascii="Courier New" w:hAnsi="Courier New" w:cs="Courier New" w:hint="default"/>
      </w:rPr>
    </w:lvl>
    <w:lvl w:ilvl="8" w:tplc="DE7E1E16">
      <w:start w:val="1"/>
      <w:numFmt w:val="bullet"/>
      <w:lvlText w:val=""/>
      <w:lvlJc w:val="left"/>
      <w:pPr>
        <w:ind w:left="6480" w:hanging="360"/>
      </w:pPr>
      <w:rPr>
        <w:rFonts w:ascii="Wingdings" w:hAnsi="Wingdings" w:hint="default"/>
      </w:rPr>
    </w:lvl>
  </w:abstractNum>
  <w:abstractNum w:abstractNumId="6" w15:restartNumberingAfterBreak="0">
    <w:nsid w:val="1FFE7C0F"/>
    <w:multiLevelType w:val="hybridMultilevel"/>
    <w:tmpl w:val="86B41DCE"/>
    <w:lvl w:ilvl="0" w:tplc="0F688048">
      <w:start w:val="1"/>
      <w:numFmt w:val="lowerLetter"/>
      <w:lvlText w:val="%1)"/>
      <w:lvlJc w:val="left"/>
      <w:pPr>
        <w:ind w:left="720" w:hanging="360"/>
      </w:pPr>
      <w:rPr>
        <w:rFonts w:hint="default"/>
      </w:rPr>
    </w:lvl>
    <w:lvl w:ilvl="1" w:tplc="E474D9B6" w:tentative="1">
      <w:start w:val="1"/>
      <w:numFmt w:val="lowerLetter"/>
      <w:lvlText w:val="%2."/>
      <w:lvlJc w:val="left"/>
      <w:pPr>
        <w:ind w:left="1440" w:hanging="360"/>
      </w:pPr>
    </w:lvl>
    <w:lvl w:ilvl="2" w:tplc="D842E2F4" w:tentative="1">
      <w:start w:val="1"/>
      <w:numFmt w:val="lowerRoman"/>
      <w:lvlText w:val="%3."/>
      <w:lvlJc w:val="right"/>
      <w:pPr>
        <w:ind w:left="2160" w:hanging="180"/>
      </w:pPr>
    </w:lvl>
    <w:lvl w:ilvl="3" w:tplc="2AC08654" w:tentative="1">
      <w:start w:val="1"/>
      <w:numFmt w:val="decimal"/>
      <w:lvlText w:val="%4."/>
      <w:lvlJc w:val="left"/>
      <w:pPr>
        <w:ind w:left="2880" w:hanging="360"/>
      </w:pPr>
    </w:lvl>
    <w:lvl w:ilvl="4" w:tplc="AAE0D3C8" w:tentative="1">
      <w:start w:val="1"/>
      <w:numFmt w:val="lowerLetter"/>
      <w:lvlText w:val="%5."/>
      <w:lvlJc w:val="left"/>
      <w:pPr>
        <w:ind w:left="3600" w:hanging="360"/>
      </w:pPr>
    </w:lvl>
    <w:lvl w:ilvl="5" w:tplc="4FFAB9D4" w:tentative="1">
      <w:start w:val="1"/>
      <w:numFmt w:val="lowerRoman"/>
      <w:lvlText w:val="%6."/>
      <w:lvlJc w:val="right"/>
      <w:pPr>
        <w:ind w:left="4320" w:hanging="180"/>
      </w:pPr>
    </w:lvl>
    <w:lvl w:ilvl="6" w:tplc="7C6A7C3E" w:tentative="1">
      <w:start w:val="1"/>
      <w:numFmt w:val="decimal"/>
      <w:lvlText w:val="%7."/>
      <w:lvlJc w:val="left"/>
      <w:pPr>
        <w:ind w:left="5040" w:hanging="360"/>
      </w:pPr>
    </w:lvl>
    <w:lvl w:ilvl="7" w:tplc="E862B87E" w:tentative="1">
      <w:start w:val="1"/>
      <w:numFmt w:val="lowerLetter"/>
      <w:lvlText w:val="%8."/>
      <w:lvlJc w:val="left"/>
      <w:pPr>
        <w:ind w:left="5760" w:hanging="360"/>
      </w:pPr>
    </w:lvl>
    <w:lvl w:ilvl="8" w:tplc="407A0A9C" w:tentative="1">
      <w:start w:val="1"/>
      <w:numFmt w:val="lowerRoman"/>
      <w:lvlText w:val="%9."/>
      <w:lvlJc w:val="right"/>
      <w:pPr>
        <w:ind w:left="6480" w:hanging="180"/>
      </w:pPr>
    </w:lvl>
  </w:abstractNum>
  <w:abstractNum w:abstractNumId="7" w15:restartNumberingAfterBreak="0">
    <w:nsid w:val="24F33257"/>
    <w:multiLevelType w:val="hybridMultilevel"/>
    <w:tmpl w:val="2BAE39E4"/>
    <w:lvl w:ilvl="0" w:tplc="4BE04036">
      <w:start w:val="1"/>
      <w:numFmt w:val="decimal"/>
      <w:lvlText w:val="%1)"/>
      <w:lvlJc w:val="left"/>
      <w:pPr>
        <w:ind w:left="644" w:hanging="360"/>
      </w:pPr>
      <w:rPr>
        <w:rFonts w:hint="default"/>
      </w:rPr>
    </w:lvl>
    <w:lvl w:ilvl="1" w:tplc="B2A84A9E" w:tentative="1">
      <w:start w:val="1"/>
      <w:numFmt w:val="lowerLetter"/>
      <w:lvlText w:val="%2."/>
      <w:lvlJc w:val="left"/>
      <w:pPr>
        <w:ind w:left="1364" w:hanging="360"/>
      </w:pPr>
    </w:lvl>
    <w:lvl w:ilvl="2" w:tplc="10362EE8" w:tentative="1">
      <w:start w:val="1"/>
      <w:numFmt w:val="lowerRoman"/>
      <w:lvlText w:val="%3."/>
      <w:lvlJc w:val="right"/>
      <w:pPr>
        <w:ind w:left="2084" w:hanging="180"/>
      </w:pPr>
    </w:lvl>
    <w:lvl w:ilvl="3" w:tplc="D944925E" w:tentative="1">
      <w:start w:val="1"/>
      <w:numFmt w:val="decimal"/>
      <w:lvlText w:val="%4."/>
      <w:lvlJc w:val="left"/>
      <w:pPr>
        <w:ind w:left="2804" w:hanging="360"/>
      </w:pPr>
    </w:lvl>
    <w:lvl w:ilvl="4" w:tplc="B89A5B5E" w:tentative="1">
      <w:start w:val="1"/>
      <w:numFmt w:val="lowerLetter"/>
      <w:lvlText w:val="%5."/>
      <w:lvlJc w:val="left"/>
      <w:pPr>
        <w:ind w:left="3524" w:hanging="360"/>
      </w:pPr>
    </w:lvl>
    <w:lvl w:ilvl="5" w:tplc="BC8CC3A4" w:tentative="1">
      <w:start w:val="1"/>
      <w:numFmt w:val="lowerRoman"/>
      <w:lvlText w:val="%6."/>
      <w:lvlJc w:val="right"/>
      <w:pPr>
        <w:ind w:left="4244" w:hanging="180"/>
      </w:pPr>
    </w:lvl>
    <w:lvl w:ilvl="6" w:tplc="252EAC9C" w:tentative="1">
      <w:start w:val="1"/>
      <w:numFmt w:val="decimal"/>
      <w:lvlText w:val="%7."/>
      <w:lvlJc w:val="left"/>
      <w:pPr>
        <w:ind w:left="4964" w:hanging="360"/>
      </w:pPr>
    </w:lvl>
    <w:lvl w:ilvl="7" w:tplc="5F105BC6" w:tentative="1">
      <w:start w:val="1"/>
      <w:numFmt w:val="lowerLetter"/>
      <w:lvlText w:val="%8."/>
      <w:lvlJc w:val="left"/>
      <w:pPr>
        <w:ind w:left="5684" w:hanging="360"/>
      </w:pPr>
    </w:lvl>
    <w:lvl w:ilvl="8" w:tplc="22DCA3E6" w:tentative="1">
      <w:start w:val="1"/>
      <w:numFmt w:val="lowerRoman"/>
      <w:lvlText w:val="%9."/>
      <w:lvlJc w:val="right"/>
      <w:pPr>
        <w:ind w:left="6404" w:hanging="180"/>
      </w:pPr>
    </w:lvl>
  </w:abstractNum>
  <w:abstractNum w:abstractNumId="8" w15:restartNumberingAfterBreak="0">
    <w:nsid w:val="38361F8F"/>
    <w:multiLevelType w:val="hybridMultilevel"/>
    <w:tmpl w:val="D7B269A0"/>
    <w:lvl w:ilvl="0" w:tplc="5B38F5F4">
      <w:start w:val="2013"/>
      <w:numFmt w:val="bullet"/>
      <w:lvlText w:val="-"/>
      <w:lvlJc w:val="left"/>
      <w:pPr>
        <w:ind w:left="735" w:hanging="375"/>
      </w:pPr>
      <w:rPr>
        <w:rFonts w:ascii="Times New Roman" w:eastAsia="Times New Roman" w:hAnsi="Times New Roman" w:cs="Times New Roman" w:hint="default"/>
      </w:rPr>
    </w:lvl>
    <w:lvl w:ilvl="1" w:tplc="493CEAF6" w:tentative="1">
      <w:start w:val="1"/>
      <w:numFmt w:val="lowerLetter"/>
      <w:lvlText w:val="%2."/>
      <w:lvlJc w:val="left"/>
      <w:pPr>
        <w:ind w:left="1440" w:hanging="360"/>
      </w:pPr>
    </w:lvl>
    <w:lvl w:ilvl="2" w:tplc="A480692A" w:tentative="1">
      <w:start w:val="1"/>
      <w:numFmt w:val="lowerRoman"/>
      <w:lvlText w:val="%3."/>
      <w:lvlJc w:val="right"/>
      <w:pPr>
        <w:ind w:left="2160" w:hanging="180"/>
      </w:pPr>
    </w:lvl>
    <w:lvl w:ilvl="3" w:tplc="C79A1958" w:tentative="1">
      <w:start w:val="1"/>
      <w:numFmt w:val="decimal"/>
      <w:lvlText w:val="%4."/>
      <w:lvlJc w:val="left"/>
      <w:pPr>
        <w:ind w:left="2880" w:hanging="360"/>
      </w:pPr>
    </w:lvl>
    <w:lvl w:ilvl="4" w:tplc="86B4319A" w:tentative="1">
      <w:start w:val="1"/>
      <w:numFmt w:val="lowerLetter"/>
      <w:lvlText w:val="%5."/>
      <w:lvlJc w:val="left"/>
      <w:pPr>
        <w:ind w:left="3600" w:hanging="360"/>
      </w:pPr>
    </w:lvl>
    <w:lvl w:ilvl="5" w:tplc="6A90A60E" w:tentative="1">
      <w:start w:val="1"/>
      <w:numFmt w:val="lowerRoman"/>
      <w:lvlText w:val="%6."/>
      <w:lvlJc w:val="right"/>
      <w:pPr>
        <w:ind w:left="4320" w:hanging="180"/>
      </w:pPr>
    </w:lvl>
    <w:lvl w:ilvl="6" w:tplc="DCF667A4" w:tentative="1">
      <w:start w:val="1"/>
      <w:numFmt w:val="decimal"/>
      <w:lvlText w:val="%7."/>
      <w:lvlJc w:val="left"/>
      <w:pPr>
        <w:ind w:left="5040" w:hanging="360"/>
      </w:pPr>
    </w:lvl>
    <w:lvl w:ilvl="7" w:tplc="757A37BA" w:tentative="1">
      <w:start w:val="1"/>
      <w:numFmt w:val="lowerLetter"/>
      <w:lvlText w:val="%8."/>
      <w:lvlJc w:val="left"/>
      <w:pPr>
        <w:ind w:left="5760" w:hanging="360"/>
      </w:pPr>
    </w:lvl>
    <w:lvl w:ilvl="8" w:tplc="32821336" w:tentative="1">
      <w:start w:val="1"/>
      <w:numFmt w:val="lowerRoman"/>
      <w:lvlText w:val="%9."/>
      <w:lvlJc w:val="right"/>
      <w:pPr>
        <w:ind w:left="6480" w:hanging="180"/>
      </w:pPr>
    </w:lvl>
  </w:abstractNum>
  <w:abstractNum w:abstractNumId="9" w15:restartNumberingAfterBreak="0">
    <w:nsid w:val="3B2C3A4B"/>
    <w:multiLevelType w:val="hybridMultilevel"/>
    <w:tmpl w:val="D8C21B5A"/>
    <w:lvl w:ilvl="0" w:tplc="61E63BBE">
      <w:start w:val="1"/>
      <w:numFmt w:val="upperRoman"/>
      <w:lvlText w:val="%1."/>
      <w:lvlJc w:val="left"/>
      <w:pPr>
        <w:ind w:left="1080" w:hanging="720"/>
      </w:pPr>
      <w:rPr>
        <w:rFonts w:cs="Times New Roman" w:hint="default"/>
      </w:rPr>
    </w:lvl>
    <w:lvl w:ilvl="1" w:tplc="67F828E2" w:tentative="1">
      <w:start w:val="1"/>
      <w:numFmt w:val="lowerLetter"/>
      <w:lvlText w:val="%2."/>
      <w:lvlJc w:val="left"/>
      <w:pPr>
        <w:ind w:left="1440" w:hanging="360"/>
      </w:pPr>
      <w:rPr>
        <w:rFonts w:cs="Times New Roman"/>
      </w:rPr>
    </w:lvl>
    <w:lvl w:ilvl="2" w:tplc="E10E5CFA" w:tentative="1">
      <w:start w:val="1"/>
      <w:numFmt w:val="lowerRoman"/>
      <w:lvlText w:val="%3."/>
      <w:lvlJc w:val="right"/>
      <w:pPr>
        <w:ind w:left="2160" w:hanging="180"/>
      </w:pPr>
      <w:rPr>
        <w:rFonts w:cs="Times New Roman"/>
      </w:rPr>
    </w:lvl>
    <w:lvl w:ilvl="3" w:tplc="5A0841CC" w:tentative="1">
      <w:start w:val="1"/>
      <w:numFmt w:val="decimal"/>
      <w:lvlText w:val="%4."/>
      <w:lvlJc w:val="left"/>
      <w:pPr>
        <w:ind w:left="2880" w:hanging="360"/>
      </w:pPr>
      <w:rPr>
        <w:rFonts w:cs="Times New Roman"/>
      </w:rPr>
    </w:lvl>
    <w:lvl w:ilvl="4" w:tplc="7BDC3622" w:tentative="1">
      <w:start w:val="1"/>
      <w:numFmt w:val="lowerLetter"/>
      <w:lvlText w:val="%5."/>
      <w:lvlJc w:val="left"/>
      <w:pPr>
        <w:ind w:left="3600" w:hanging="360"/>
      </w:pPr>
      <w:rPr>
        <w:rFonts w:cs="Times New Roman"/>
      </w:rPr>
    </w:lvl>
    <w:lvl w:ilvl="5" w:tplc="21FC4994" w:tentative="1">
      <w:start w:val="1"/>
      <w:numFmt w:val="lowerRoman"/>
      <w:lvlText w:val="%6."/>
      <w:lvlJc w:val="right"/>
      <w:pPr>
        <w:ind w:left="4320" w:hanging="180"/>
      </w:pPr>
      <w:rPr>
        <w:rFonts w:cs="Times New Roman"/>
      </w:rPr>
    </w:lvl>
    <w:lvl w:ilvl="6" w:tplc="20AA9FD2" w:tentative="1">
      <w:start w:val="1"/>
      <w:numFmt w:val="decimal"/>
      <w:lvlText w:val="%7."/>
      <w:lvlJc w:val="left"/>
      <w:pPr>
        <w:ind w:left="5040" w:hanging="360"/>
      </w:pPr>
      <w:rPr>
        <w:rFonts w:cs="Times New Roman"/>
      </w:rPr>
    </w:lvl>
    <w:lvl w:ilvl="7" w:tplc="BE86AC1E" w:tentative="1">
      <w:start w:val="1"/>
      <w:numFmt w:val="lowerLetter"/>
      <w:lvlText w:val="%8."/>
      <w:lvlJc w:val="left"/>
      <w:pPr>
        <w:ind w:left="5760" w:hanging="360"/>
      </w:pPr>
      <w:rPr>
        <w:rFonts w:cs="Times New Roman"/>
      </w:rPr>
    </w:lvl>
    <w:lvl w:ilvl="8" w:tplc="6EDC82C4" w:tentative="1">
      <w:start w:val="1"/>
      <w:numFmt w:val="lowerRoman"/>
      <w:lvlText w:val="%9."/>
      <w:lvlJc w:val="right"/>
      <w:pPr>
        <w:ind w:left="6480" w:hanging="180"/>
      </w:pPr>
      <w:rPr>
        <w:rFonts w:cs="Times New Roman"/>
      </w:rPr>
    </w:lvl>
  </w:abstractNum>
  <w:abstractNum w:abstractNumId="10" w15:restartNumberingAfterBreak="0">
    <w:nsid w:val="3F141D08"/>
    <w:multiLevelType w:val="hybridMultilevel"/>
    <w:tmpl w:val="EFE81D3C"/>
    <w:lvl w:ilvl="0" w:tplc="B39A99B8">
      <w:start w:val="1"/>
      <w:numFmt w:val="decimal"/>
      <w:lvlText w:val="%1."/>
      <w:lvlJc w:val="left"/>
      <w:pPr>
        <w:ind w:left="720" w:hanging="360"/>
      </w:pPr>
      <w:rPr>
        <w:rFonts w:hint="default"/>
        <w:b w:val="0"/>
      </w:rPr>
    </w:lvl>
    <w:lvl w:ilvl="1" w:tplc="ACE0B6D6" w:tentative="1">
      <w:start w:val="1"/>
      <w:numFmt w:val="lowerLetter"/>
      <w:lvlText w:val="%2."/>
      <w:lvlJc w:val="left"/>
      <w:pPr>
        <w:ind w:left="1440" w:hanging="360"/>
      </w:pPr>
    </w:lvl>
    <w:lvl w:ilvl="2" w:tplc="C8945646" w:tentative="1">
      <w:start w:val="1"/>
      <w:numFmt w:val="lowerRoman"/>
      <w:lvlText w:val="%3."/>
      <w:lvlJc w:val="right"/>
      <w:pPr>
        <w:ind w:left="2160" w:hanging="180"/>
      </w:pPr>
    </w:lvl>
    <w:lvl w:ilvl="3" w:tplc="1C820E8E" w:tentative="1">
      <w:start w:val="1"/>
      <w:numFmt w:val="decimal"/>
      <w:lvlText w:val="%4."/>
      <w:lvlJc w:val="left"/>
      <w:pPr>
        <w:ind w:left="2880" w:hanging="360"/>
      </w:pPr>
    </w:lvl>
    <w:lvl w:ilvl="4" w:tplc="AB1A715E" w:tentative="1">
      <w:start w:val="1"/>
      <w:numFmt w:val="lowerLetter"/>
      <w:lvlText w:val="%5."/>
      <w:lvlJc w:val="left"/>
      <w:pPr>
        <w:ind w:left="3600" w:hanging="360"/>
      </w:pPr>
    </w:lvl>
    <w:lvl w:ilvl="5" w:tplc="9848729E" w:tentative="1">
      <w:start w:val="1"/>
      <w:numFmt w:val="lowerRoman"/>
      <w:lvlText w:val="%6."/>
      <w:lvlJc w:val="right"/>
      <w:pPr>
        <w:ind w:left="4320" w:hanging="180"/>
      </w:pPr>
    </w:lvl>
    <w:lvl w:ilvl="6" w:tplc="97E4A5BE" w:tentative="1">
      <w:start w:val="1"/>
      <w:numFmt w:val="decimal"/>
      <w:lvlText w:val="%7."/>
      <w:lvlJc w:val="left"/>
      <w:pPr>
        <w:ind w:left="5040" w:hanging="360"/>
      </w:pPr>
    </w:lvl>
    <w:lvl w:ilvl="7" w:tplc="F1108B9C" w:tentative="1">
      <w:start w:val="1"/>
      <w:numFmt w:val="lowerLetter"/>
      <w:lvlText w:val="%8."/>
      <w:lvlJc w:val="left"/>
      <w:pPr>
        <w:ind w:left="5760" w:hanging="360"/>
      </w:pPr>
    </w:lvl>
    <w:lvl w:ilvl="8" w:tplc="425A0BAC" w:tentative="1">
      <w:start w:val="1"/>
      <w:numFmt w:val="lowerRoman"/>
      <w:lvlText w:val="%9."/>
      <w:lvlJc w:val="right"/>
      <w:pPr>
        <w:ind w:left="6480" w:hanging="180"/>
      </w:pPr>
    </w:lvl>
  </w:abstractNum>
  <w:abstractNum w:abstractNumId="11" w15:restartNumberingAfterBreak="0">
    <w:nsid w:val="4415269E"/>
    <w:multiLevelType w:val="hybridMultilevel"/>
    <w:tmpl w:val="5E068610"/>
    <w:lvl w:ilvl="0" w:tplc="B6B0EBF4">
      <w:start w:val="1"/>
      <w:numFmt w:val="bullet"/>
      <w:lvlText w:val=""/>
      <w:lvlJc w:val="left"/>
      <w:pPr>
        <w:ind w:left="720" w:hanging="360"/>
      </w:pPr>
      <w:rPr>
        <w:rFonts w:ascii="Symbol" w:hAnsi="Symbol" w:hint="default"/>
      </w:rPr>
    </w:lvl>
    <w:lvl w:ilvl="1" w:tplc="6CB86070" w:tentative="1">
      <w:start w:val="1"/>
      <w:numFmt w:val="bullet"/>
      <w:lvlText w:val="o"/>
      <w:lvlJc w:val="left"/>
      <w:pPr>
        <w:ind w:left="1440" w:hanging="360"/>
      </w:pPr>
      <w:rPr>
        <w:rFonts w:ascii="Courier New" w:hAnsi="Courier New" w:cs="Courier New" w:hint="default"/>
      </w:rPr>
    </w:lvl>
    <w:lvl w:ilvl="2" w:tplc="360E01CC" w:tentative="1">
      <w:start w:val="1"/>
      <w:numFmt w:val="bullet"/>
      <w:lvlText w:val=""/>
      <w:lvlJc w:val="left"/>
      <w:pPr>
        <w:ind w:left="2160" w:hanging="360"/>
      </w:pPr>
      <w:rPr>
        <w:rFonts w:ascii="Wingdings" w:hAnsi="Wingdings" w:hint="default"/>
      </w:rPr>
    </w:lvl>
    <w:lvl w:ilvl="3" w:tplc="31389A9E" w:tentative="1">
      <w:start w:val="1"/>
      <w:numFmt w:val="bullet"/>
      <w:lvlText w:val=""/>
      <w:lvlJc w:val="left"/>
      <w:pPr>
        <w:ind w:left="2880" w:hanging="360"/>
      </w:pPr>
      <w:rPr>
        <w:rFonts w:ascii="Symbol" w:hAnsi="Symbol" w:hint="default"/>
      </w:rPr>
    </w:lvl>
    <w:lvl w:ilvl="4" w:tplc="0DA6EC32" w:tentative="1">
      <w:start w:val="1"/>
      <w:numFmt w:val="bullet"/>
      <w:lvlText w:val="o"/>
      <w:lvlJc w:val="left"/>
      <w:pPr>
        <w:ind w:left="3600" w:hanging="360"/>
      </w:pPr>
      <w:rPr>
        <w:rFonts w:ascii="Courier New" w:hAnsi="Courier New" w:cs="Courier New" w:hint="default"/>
      </w:rPr>
    </w:lvl>
    <w:lvl w:ilvl="5" w:tplc="DD84B928" w:tentative="1">
      <w:start w:val="1"/>
      <w:numFmt w:val="bullet"/>
      <w:lvlText w:val=""/>
      <w:lvlJc w:val="left"/>
      <w:pPr>
        <w:ind w:left="4320" w:hanging="360"/>
      </w:pPr>
      <w:rPr>
        <w:rFonts w:ascii="Wingdings" w:hAnsi="Wingdings" w:hint="default"/>
      </w:rPr>
    </w:lvl>
    <w:lvl w:ilvl="6" w:tplc="DB001D6C" w:tentative="1">
      <w:start w:val="1"/>
      <w:numFmt w:val="bullet"/>
      <w:lvlText w:val=""/>
      <w:lvlJc w:val="left"/>
      <w:pPr>
        <w:ind w:left="5040" w:hanging="360"/>
      </w:pPr>
      <w:rPr>
        <w:rFonts w:ascii="Symbol" w:hAnsi="Symbol" w:hint="default"/>
      </w:rPr>
    </w:lvl>
    <w:lvl w:ilvl="7" w:tplc="11789DA2" w:tentative="1">
      <w:start w:val="1"/>
      <w:numFmt w:val="bullet"/>
      <w:lvlText w:val="o"/>
      <w:lvlJc w:val="left"/>
      <w:pPr>
        <w:ind w:left="5760" w:hanging="360"/>
      </w:pPr>
      <w:rPr>
        <w:rFonts w:ascii="Courier New" w:hAnsi="Courier New" w:cs="Courier New" w:hint="default"/>
      </w:rPr>
    </w:lvl>
    <w:lvl w:ilvl="8" w:tplc="CAB070BC" w:tentative="1">
      <w:start w:val="1"/>
      <w:numFmt w:val="bullet"/>
      <w:lvlText w:val=""/>
      <w:lvlJc w:val="left"/>
      <w:pPr>
        <w:ind w:left="6480" w:hanging="360"/>
      </w:pPr>
      <w:rPr>
        <w:rFonts w:ascii="Wingdings" w:hAnsi="Wingdings" w:hint="default"/>
      </w:rPr>
    </w:lvl>
  </w:abstractNum>
  <w:abstractNum w:abstractNumId="12" w15:restartNumberingAfterBreak="0">
    <w:nsid w:val="49C26E2D"/>
    <w:multiLevelType w:val="hybridMultilevel"/>
    <w:tmpl w:val="13D2E492"/>
    <w:lvl w:ilvl="0" w:tplc="BC7438DE">
      <w:start w:val="1"/>
      <w:numFmt w:val="decimal"/>
      <w:lvlText w:val="%1)"/>
      <w:lvlJc w:val="left"/>
      <w:pPr>
        <w:ind w:left="720" w:hanging="360"/>
      </w:pPr>
      <w:rPr>
        <w:rFonts w:hint="default"/>
      </w:rPr>
    </w:lvl>
    <w:lvl w:ilvl="1" w:tplc="21A28BC0" w:tentative="1">
      <w:start w:val="1"/>
      <w:numFmt w:val="lowerLetter"/>
      <w:lvlText w:val="%2."/>
      <w:lvlJc w:val="left"/>
      <w:pPr>
        <w:ind w:left="1440" w:hanging="360"/>
      </w:pPr>
    </w:lvl>
    <w:lvl w:ilvl="2" w:tplc="E1786A5C" w:tentative="1">
      <w:start w:val="1"/>
      <w:numFmt w:val="lowerRoman"/>
      <w:lvlText w:val="%3."/>
      <w:lvlJc w:val="right"/>
      <w:pPr>
        <w:ind w:left="2160" w:hanging="180"/>
      </w:pPr>
    </w:lvl>
    <w:lvl w:ilvl="3" w:tplc="D86430FA" w:tentative="1">
      <w:start w:val="1"/>
      <w:numFmt w:val="decimal"/>
      <w:lvlText w:val="%4."/>
      <w:lvlJc w:val="left"/>
      <w:pPr>
        <w:ind w:left="2880" w:hanging="360"/>
      </w:pPr>
    </w:lvl>
    <w:lvl w:ilvl="4" w:tplc="2FA8ADCC" w:tentative="1">
      <w:start w:val="1"/>
      <w:numFmt w:val="lowerLetter"/>
      <w:lvlText w:val="%5."/>
      <w:lvlJc w:val="left"/>
      <w:pPr>
        <w:ind w:left="3600" w:hanging="360"/>
      </w:pPr>
    </w:lvl>
    <w:lvl w:ilvl="5" w:tplc="E814EAD4" w:tentative="1">
      <w:start w:val="1"/>
      <w:numFmt w:val="lowerRoman"/>
      <w:lvlText w:val="%6."/>
      <w:lvlJc w:val="right"/>
      <w:pPr>
        <w:ind w:left="4320" w:hanging="180"/>
      </w:pPr>
    </w:lvl>
    <w:lvl w:ilvl="6" w:tplc="8EA27638" w:tentative="1">
      <w:start w:val="1"/>
      <w:numFmt w:val="decimal"/>
      <w:lvlText w:val="%7."/>
      <w:lvlJc w:val="left"/>
      <w:pPr>
        <w:ind w:left="5040" w:hanging="360"/>
      </w:pPr>
    </w:lvl>
    <w:lvl w:ilvl="7" w:tplc="C47E9158" w:tentative="1">
      <w:start w:val="1"/>
      <w:numFmt w:val="lowerLetter"/>
      <w:lvlText w:val="%8."/>
      <w:lvlJc w:val="left"/>
      <w:pPr>
        <w:ind w:left="5760" w:hanging="360"/>
      </w:pPr>
    </w:lvl>
    <w:lvl w:ilvl="8" w:tplc="799CD8EE" w:tentative="1">
      <w:start w:val="1"/>
      <w:numFmt w:val="lowerRoman"/>
      <w:lvlText w:val="%9."/>
      <w:lvlJc w:val="right"/>
      <w:pPr>
        <w:ind w:left="6480" w:hanging="180"/>
      </w:pPr>
    </w:lvl>
  </w:abstractNum>
  <w:abstractNum w:abstractNumId="13" w15:restartNumberingAfterBreak="0">
    <w:nsid w:val="57C03AF0"/>
    <w:multiLevelType w:val="hybridMultilevel"/>
    <w:tmpl w:val="08A4F50C"/>
    <w:lvl w:ilvl="0" w:tplc="83000C5A">
      <w:start w:val="1"/>
      <w:numFmt w:val="decimal"/>
      <w:lvlText w:val="%1)"/>
      <w:lvlJc w:val="left"/>
      <w:pPr>
        <w:ind w:left="720" w:hanging="360"/>
      </w:pPr>
      <w:rPr>
        <w:rFonts w:hint="default"/>
      </w:rPr>
    </w:lvl>
    <w:lvl w:ilvl="1" w:tplc="291EC8FE" w:tentative="1">
      <w:start w:val="1"/>
      <w:numFmt w:val="lowerLetter"/>
      <w:lvlText w:val="%2."/>
      <w:lvlJc w:val="left"/>
      <w:pPr>
        <w:ind w:left="1440" w:hanging="360"/>
      </w:pPr>
    </w:lvl>
    <w:lvl w:ilvl="2" w:tplc="657834EE" w:tentative="1">
      <w:start w:val="1"/>
      <w:numFmt w:val="lowerRoman"/>
      <w:lvlText w:val="%3."/>
      <w:lvlJc w:val="right"/>
      <w:pPr>
        <w:ind w:left="2160" w:hanging="180"/>
      </w:pPr>
    </w:lvl>
    <w:lvl w:ilvl="3" w:tplc="DCC033F4" w:tentative="1">
      <w:start w:val="1"/>
      <w:numFmt w:val="decimal"/>
      <w:lvlText w:val="%4."/>
      <w:lvlJc w:val="left"/>
      <w:pPr>
        <w:ind w:left="2880" w:hanging="360"/>
      </w:pPr>
    </w:lvl>
    <w:lvl w:ilvl="4" w:tplc="7B5621E0" w:tentative="1">
      <w:start w:val="1"/>
      <w:numFmt w:val="lowerLetter"/>
      <w:lvlText w:val="%5."/>
      <w:lvlJc w:val="left"/>
      <w:pPr>
        <w:ind w:left="3600" w:hanging="360"/>
      </w:pPr>
    </w:lvl>
    <w:lvl w:ilvl="5" w:tplc="F96AE51C" w:tentative="1">
      <w:start w:val="1"/>
      <w:numFmt w:val="lowerRoman"/>
      <w:lvlText w:val="%6."/>
      <w:lvlJc w:val="right"/>
      <w:pPr>
        <w:ind w:left="4320" w:hanging="180"/>
      </w:pPr>
    </w:lvl>
    <w:lvl w:ilvl="6" w:tplc="E9D63BB4" w:tentative="1">
      <w:start w:val="1"/>
      <w:numFmt w:val="decimal"/>
      <w:lvlText w:val="%7."/>
      <w:lvlJc w:val="left"/>
      <w:pPr>
        <w:ind w:left="5040" w:hanging="360"/>
      </w:pPr>
    </w:lvl>
    <w:lvl w:ilvl="7" w:tplc="E1A618E2" w:tentative="1">
      <w:start w:val="1"/>
      <w:numFmt w:val="lowerLetter"/>
      <w:lvlText w:val="%8."/>
      <w:lvlJc w:val="left"/>
      <w:pPr>
        <w:ind w:left="5760" w:hanging="360"/>
      </w:pPr>
    </w:lvl>
    <w:lvl w:ilvl="8" w:tplc="10CCDEB4" w:tentative="1">
      <w:start w:val="1"/>
      <w:numFmt w:val="lowerRoman"/>
      <w:lvlText w:val="%9."/>
      <w:lvlJc w:val="right"/>
      <w:pPr>
        <w:ind w:left="6480" w:hanging="180"/>
      </w:pPr>
    </w:lvl>
  </w:abstractNum>
  <w:abstractNum w:abstractNumId="14" w15:restartNumberingAfterBreak="0">
    <w:nsid w:val="584C305C"/>
    <w:multiLevelType w:val="hybridMultilevel"/>
    <w:tmpl w:val="11F2EFD0"/>
    <w:lvl w:ilvl="0" w:tplc="7856D880">
      <w:start w:val="1"/>
      <w:numFmt w:val="decimal"/>
      <w:lvlText w:val="%1)"/>
      <w:lvlJc w:val="left"/>
      <w:pPr>
        <w:ind w:left="720" w:hanging="360"/>
      </w:pPr>
    </w:lvl>
    <w:lvl w:ilvl="1" w:tplc="444C7B18" w:tentative="1">
      <w:start w:val="1"/>
      <w:numFmt w:val="lowerLetter"/>
      <w:lvlText w:val="%2."/>
      <w:lvlJc w:val="left"/>
      <w:pPr>
        <w:ind w:left="1440" w:hanging="360"/>
      </w:pPr>
    </w:lvl>
    <w:lvl w:ilvl="2" w:tplc="D0CCA046" w:tentative="1">
      <w:start w:val="1"/>
      <w:numFmt w:val="lowerRoman"/>
      <w:lvlText w:val="%3."/>
      <w:lvlJc w:val="right"/>
      <w:pPr>
        <w:ind w:left="2160" w:hanging="180"/>
      </w:pPr>
    </w:lvl>
    <w:lvl w:ilvl="3" w:tplc="38D4A014" w:tentative="1">
      <w:start w:val="1"/>
      <w:numFmt w:val="decimal"/>
      <w:lvlText w:val="%4."/>
      <w:lvlJc w:val="left"/>
      <w:pPr>
        <w:ind w:left="2880" w:hanging="360"/>
      </w:pPr>
    </w:lvl>
    <w:lvl w:ilvl="4" w:tplc="C8889ECE" w:tentative="1">
      <w:start w:val="1"/>
      <w:numFmt w:val="lowerLetter"/>
      <w:lvlText w:val="%5."/>
      <w:lvlJc w:val="left"/>
      <w:pPr>
        <w:ind w:left="3600" w:hanging="360"/>
      </w:pPr>
    </w:lvl>
    <w:lvl w:ilvl="5" w:tplc="D6C4CE86" w:tentative="1">
      <w:start w:val="1"/>
      <w:numFmt w:val="lowerRoman"/>
      <w:lvlText w:val="%6."/>
      <w:lvlJc w:val="right"/>
      <w:pPr>
        <w:ind w:left="4320" w:hanging="180"/>
      </w:pPr>
    </w:lvl>
    <w:lvl w:ilvl="6" w:tplc="634AA17C" w:tentative="1">
      <w:start w:val="1"/>
      <w:numFmt w:val="decimal"/>
      <w:lvlText w:val="%7."/>
      <w:lvlJc w:val="left"/>
      <w:pPr>
        <w:ind w:left="5040" w:hanging="360"/>
      </w:pPr>
    </w:lvl>
    <w:lvl w:ilvl="7" w:tplc="9D660386" w:tentative="1">
      <w:start w:val="1"/>
      <w:numFmt w:val="lowerLetter"/>
      <w:lvlText w:val="%8."/>
      <w:lvlJc w:val="left"/>
      <w:pPr>
        <w:ind w:left="5760" w:hanging="360"/>
      </w:pPr>
    </w:lvl>
    <w:lvl w:ilvl="8" w:tplc="8A30CD90" w:tentative="1">
      <w:start w:val="1"/>
      <w:numFmt w:val="lowerRoman"/>
      <w:lvlText w:val="%9."/>
      <w:lvlJc w:val="right"/>
      <w:pPr>
        <w:ind w:left="6480" w:hanging="180"/>
      </w:pPr>
    </w:lvl>
  </w:abstractNum>
  <w:abstractNum w:abstractNumId="15" w15:restartNumberingAfterBreak="0">
    <w:nsid w:val="5E9B3391"/>
    <w:multiLevelType w:val="hybridMultilevel"/>
    <w:tmpl w:val="04F4797A"/>
    <w:lvl w:ilvl="0" w:tplc="04FC745A">
      <w:start w:val="1"/>
      <w:numFmt w:val="bullet"/>
      <w:lvlText w:val=""/>
      <w:lvlJc w:val="left"/>
      <w:pPr>
        <w:ind w:left="720" w:hanging="360"/>
      </w:pPr>
      <w:rPr>
        <w:rFonts w:ascii="Symbol" w:hAnsi="Symbol" w:hint="default"/>
      </w:rPr>
    </w:lvl>
    <w:lvl w:ilvl="1" w:tplc="197ADCFA" w:tentative="1">
      <w:start w:val="1"/>
      <w:numFmt w:val="bullet"/>
      <w:lvlText w:val="o"/>
      <w:lvlJc w:val="left"/>
      <w:pPr>
        <w:ind w:left="1440" w:hanging="360"/>
      </w:pPr>
      <w:rPr>
        <w:rFonts w:ascii="Courier New" w:hAnsi="Courier New" w:cs="Courier New" w:hint="default"/>
      </w:rPr>
    </w:lvl>
    <w:lvl w:ilvl="2" w:tplc="E9B20840" w:tentative="1">
      <w:start w:val="1"/>
      <w:numFmt w:val="bullet"/>
      <w:lvlText w:val=""/>
      <w:lvlJc w:val="left"/>
      <w:pPr>
        <w:ind w:left="2160" w:hanging="360"/>
      </w:pPr>
      <w:rPr>
        <w:rFonts w:ascii="Wingdings" w:hAnsi="Wingdings" w:hint="default"/>
      </w:rPr>
    </w:lvl>
    <w:lvl w:ilvl="3" w:tplc="FAF29EC2" w:tentative="1">
      <w:start w:val="1"/>
      <w:numFmt w:val="bullet"/>
      <w:lvlText w:val=""/>
      <w:lvlJc w:val="left"/>
      <w:pPr>
        <w:ind w:left="2880" w:hanging="360"/>
      </w:pPr>
      <w:rPr>
        <w:rFonts w:ascii="Symbol" w:hAnsi="Symbol" w:hint="default"/>
      </w:rPr>
    </w:lvl>
    <w:lvl w:ilvl="4" w:tplc="EEA6DB6E" w:tentative="1">
      <w:start w:val="1"/>
      <w:numFmt w:val="bullet"/>
      <w:lvlText w:val="o"/>
      <w:lvlJc w:val="left"/>
      <w:pPr>
        <w:ind w:left="3600" w:hanging="360"/>
      </w:pPr>
      <w:rPr>
        <w:rFonts w:ascii="Courier New" w:hAnsi="Courier New" w:cs="Courier New" w:hint="default"/>
      </w:rPr>
    </w:lvl>
    <w:lvl w:ilvl="5" w:tplc="89C019E4" w:tentative="1">
      <w:start w:val="1"/>
      <w:numFmt w:val="bullet"/>
      <w:lvlText w:val=""/>
      <w:lvlJc w:val="left"/>
      <w:pPr>
        <w:ind w:left="4320" w:hanging="360"/>
      </w:pPr>
      <w:rPr>
        <w:rFonts w:ascii="Wingdings" w:hAnsi="Wingdings" w:hint="default"/>
      </w:rPr>
    </w:lvl>
    <w:lvl w:ilvl="6" w:tplc="986E1D50" w:tentative="1">
      <w:start w:val="1"/>
      <w:numFmt w:val="bullet"/>
      <w:lvlText w:val=""/>
      <w:lvlJc w:val="left"/>
      <w:pPr>
        <w:ind w:left="5040" w:hanging="360"/>
      </w:pPr>
      <w:rPr>
        <w:rFonts w:ascii="Symbol" w:hAnsi="Symbol" w:hint="default"/>
      </w:rPr>
    </w:lvl>
    <w:lvl w:ilvl="7" w:tplc="0FC0B7FA" w:tentative="1">
      <w:start w:val="1"/>
      <w:numFmt w:val="bullet"/>
      <w:lvlText w:val="o"/>
      <w:lvlJc w:val="left"/>
      <w:pPr>
        <w:ind w:left="5760" w:hanging="360"/>
      </w:pPr>
      <w:rPr>
        <w:rFonts w:ascii="Courier New" w:hAnsi="Courier New" w:cs="Courier New" w:hint="default"/>
      </w:rPr>
    </w:lvl>
    <w:lvl w:ilvl="8" w:tplc="6E6A6B80" w:tentative="1">
      <w:start w:val="1"/>
      <w:numFmt w:val="bullet"/>
      <w:lvlText w:val=""/>
      <w:lvlJc w:val="left"/>
      <w:pPr>
        <w:ind w:left="6480" w:hanging="360"/>
      </w:pPr>
      <w:rPr>
        <w:rFonts w:ascii="Wingdings" w:hAnsi="Wingdings" w:hint="default"/>
      </w:rPr>
    </w:lvl>
  </w:abstractNum>
  <w:abstractNum w:abstractNumId="16" w15:restartNumberingAfterBreak="0">
    <w:nsid w:val="5F482352"/>
    <w:multiLevelType w:val="hybridMultilevel"/>
    <w:tmpl w:val="D5A4B682"/>
    <w:lvl w:ilvl="0" w:tplc="6B9489BA">
      <w:start w:val="2013"/>
      <w:numFmt w:val="bullet"/>
      <w:lvlText w:val="-"/>
      <w:lvlJc w:val="left"/>
      <w:pPr>
        <w:ind w:left="615" w:hanging="360"/>
      </w:pPr>
      <w:rPr>
        <w:rFonts w:ascii="Times New Roman" w:eastAsia="Times New Roman" w:hAnsi="Times New Roman" w:cs="Times New Roman" w:hint="default"/>
      </w:rPr>
    </w:lvl>
    <w:lvl w:ilvl="1" w:tplc="1EECCA62" w:tentative="1">
      <w:start w:val="1"/>
      <w:numFmt w:val="bullet"/>
      <w:lvlText w:val="o"/>
      <w:lvlJc w:val="left"/>
      <w:pPr>
        <w:ind w:left="1335" w:hanging="360"/>
      </w:pPr>
      <w:rPr>
        <w:rFonts w:ascii="Courier New" w:hAnsi="Courier New" w:cs="Courier New" w:hint="default"/>
      </w:rPr>
    </w:lvl>
    <w:lvl w:ilvl="2" w:tplc="8B465F1C" w:tentative="1">
      <w:start w:val="1"/>
      <w:numFmt w:val="bullet"/>
      <w:lvlText w:val=""/>
      <w:lvlJc w:val="left"/>
      <w:pPr>
        <w:ind w:left="2055" w:hanging="360"/>
      </w:pPr>
      <w:rPr>
        <w:rFonts w:ascii="Wingdings" w:hAnsi="Wingdings" w:hint="default"/>
      </w:rPr>
    </w:lvl>
    <w:lvl w:ilvl="3" w:tplc="196C90FE" w:tentative="1">
      <w:start w:val="1"/>
      <w:numFmt w:val="bullet"/>
      <w:lvlText w:val=""/>
      <w:lvlJc w:val="left"/>
      <w:pPr>
        <w:ind w:left="2775" w:hanging="360"/>
      </w:pPr>
      <w:rPr>
        <w:rFonts w:ascii="Symbol" w:hAnsi="Symbol" w:hint="default"/>
      </w:rPr>
    </w:lvl>
    <w:lvl w:ilvl="4" w:tplc="0B46E04E" w:tentative="1">
      <w:start w:val="1"/>
      <w:numFmt w:val="bullet"/>
      <w:lvlText w:val="o"/>
      <w:lvlJc w:val="left"/>
      <w:pPr>
        <w:ind w:left="3495" w:hanging="360"/>
      </w:pPr>
      <w:rPr>
        <w:rFonts w:ascii="Courier New" w:hAnsi="Courier New" w:cs="Courier New" w:hint="default"/>
      </w:rPr>
    </w:lvl>
    <w:lvl w:ilvl="5" w:tplc="9DE83FE2" w:tentative="1">
      <w:start w:val="1"/>
      <w:numFmt w:val="bullet"/>
      <w:lvlText w:val=""/>
      <w:lvlJc w:val="left"/>
      <w:pPr>
        <w:ind w:left="4215" w:hanging="360"/>
      </w:pPr>
      <w:rPr>
        <w:rFonts w:ascii="Wingdings" w:hAnsi="Wingdings" w:hint="default"/>
      </w:rPr>
    </w:lvl>
    <w:lvl w:ilvl="6" w:tplc="149CF520" w:tentative="1">
      <w:start w:val="1"/>
      <w:numFmt w:val="bullet"/>
      <w:lvlText w:val=""/>
      <w:lvlJc w:val="left"/>
      <w:pPr>
        <w:ind w:left="4935" w:hanging="360"/>
      </w:pPr>
      <w:rPr>
        <w:rFonts w:ascii="Symbol" w:hAnsi="Symbol" w:hint="default"/>
      </w:rPr>
    </w:lvl>
    <w:lvl w:ilvl="7" w:tplc="75B289B0" w:tentative="1">
      <w:start w:val="1"/>
      <w:numFmt w:val="bullet"/>
      <w:lvlText w:val="o"/>
      <w:lvlJc w:val="left"/>
      <w:pPr>
        <w:ind w:left="5655" w:hanging="360"/>
      </w:pPr>
      <w:rPr>
        <w:rFonts w:ascii="Courier New" w:hAnsi="Courier New" w:cs="Courier New" w:hint="default"/>
      </w:rPr>
    </w:lvl>
    <w:lvl w:ilvl="8" w:tplc="9F2265D2" w:tentative="1">
      <w:start w:val="1"/>
      <w:numFmt w:val="bullet"/>
      <w:lvlText w:val=""/>
      <w:lvlJc w:val="left"/>
      <w:pPr>
        <w:ind w:left="6375" w:hanging="360"/>
      </w:pPr>
      <w:rPr>
        <w:rFonts w:ascii="Wingdings" w:hAnsi="Wingdings" w:hint="default"/>
      </w:rPr>
    </w:lvl>
  </w:abstractNum>
  <w:abstractNum w:abstractNumId="17" w15:restartNumberingAfterBreak="0">
    <w:nsid w:val="64927190"/>
    <w:multiLevelType w:val="hybridMultilevel"/>
    <w:tmpl w:val="63C84EDA"/>
    <w:lvl w:ilvl="0" w:tplc="0DAA9840">
      <w:start w:val="1"/>
      <w:numFmt w:val="decimal"/>
      <w:lvlText w:val="%1."/>
      <w:lvlJc w:val="left"/>
      <w:pPr>
        <w:ind w:left="1070" w:hanging="360"/>
      </w:pPr>
      <w:rPr>
        <w:rFonts w:ascii="Times New Roman" w:hAnsi="Times New Roman" w:cs="Times New Roman" w:hint="default"/>
        <w:sz w:val="28"/>
        <w:szCs w:val="28"/>
      </w:rPr>
    </w:lvl>
    <w:lvl w:ilvl="1" w:tplc="5E6E2294" w:tentative="1">
      <w:start w:val="1"/>
      <w:numFmt w:val="lowerLetter"/>
      <w:lvlText w:val="%2."/>
      <w:lvlJc w:val="left"/>
      <w:pPr>
        <w:ind w:left="1800" w:hanging="360"/>
      </w:pPr>
      <w:rPr>
        <w:rFonts w:cs="Times New Roman"/>
      </w:rPr>
    </w:lvl>
    <w:lvl w:ilvl="2" w:tplc="0B947B84" w:tentative="1">
      <w:start w:val="1"/>
      <w:numFmt w:val="lowerRoman"/>
      <w:lvlText w:val="%3."/>
      <w:lvlJc w:val="right"/>
      <w:pPr>
        <w:ind w:left="2520" w:hanging="180"/>
      </w:pPr>
      <w:rPr>
        <w:rFonts w:cs="Times New Roman"/>
      </w:rPr>
    </w:lvl>
    <w:lvl w:ilvl="3" w:tplc="09B8487C" w:tentative="1">
      <w:start w:val="1"/>
      <w:numFmt w:val="decimal"/>
      <w:lvlText w:val="%4."/>
      <w:lvlJc w:val="left"/>
      <w:pPr>
        <w:ind w:left="3240" w:hanging="360"/>
      </w:pPr>
      <w:rPr>
        <w:rFonts w:cs="Times New Roman"/>
      </w:rPr>
    </w:lvl>
    <w:lvl w:ilvl="4" w:tplc="24486A88" w:tentative="1">
      <w:start w:val="1"/>
      <w:numFmt w:val="lowerLetter"/>
      <w:lvlText w:val="%5."/>
      <w:lvlJc w:val="left"/>
      <w:pPr>
        <w:ind w:left="3960" w:hanging="360"/>
      </w:pPr>
      <w:rPr>
        <w:rFonts w:cs="Times New Roman"/>
      </w:rPr>
    </w:lvl>
    <w:lvl w:ilvl="5" w:tplc="672ECEA2" w:tentative="1">
      <w:start w:val="1"/>
      <w:numFmt w:val="lowerRoman"/>
      <w:lvlText w:val="%6."/>
      <w:lvlJc w:val="right"/>
      <w:pPr>
        <w:ind w:left="4680" w:hanging="180"/>
      </w:pPr>
      <w:rPr>
        <w:rFonts w:cs="Times New Roman"/>
      </w:rPr>
    </w:lvl>
    <w:lvl w:ilvl="6" w:tplc="9FFE4CB0" w:tentative="1">
      <w:start w:val="1"/>
      <w:numFmt w:val="decimal"/>
      <w:lvlText w:val="%7."/>
      <w:lvlJc w:val="left"/>
      <w:pPr>
        <w:ind w:left="5400" w:hanging="360"/>
      </w:pPr>
      <w:rPr>
        <w:rFonts w:cs="Times New Roman"/>
      </w:rPr>
    </w:lvl>
    <w:lvl w:ilvl="7" w:tplc="667E7324" w:tentative="1">
      <w:start w:val="1"/>
      <w:numFmt w:val="lowerLetter"/>
      <w:lvlText w:val="%8."/>
      <w:lvlJc w:val="left"/>
      <w:pPr>
        <w:ind w:left="6120" w:hanging="360"/>
      </w:pPr>
      <w:rPr>
        <w:rFonts w:cs="Times New Roman"/>
      </w:rPr>
    </w:lvl>
    <w:lvl w:ilvl="8" w:tplc="A8880DB6" w:tentative="1">
      <w:start w:val="1"/>
      <w:numFmt w:val="lowerRoman"/>
      <w:lvlText w:val="%9."/>
      <w:lvlJc w:val="right"/>
      <w:pPr>
        <w:ind w:left="6840" w:hanging="180"/>
      </w:pPr>
      <w:rPr>
        <w:rFonts w:cs="Times New Roman"/>
      </w:rPr>
    </w:lvl>
  </w:abstractNum>
  <w:abstractNum w:abstractNumId="18" w15:restartNumberingAfterBreak="0">
    <w:nsid w:val="66255F80"/>
    <w:multiLevelType w:val="hybridMultilevel"/>
    <w:tmpl w:val="1AF47D8E"/>
    <w:lvl w:ilvl="0" w:tplc="D452EC34">
      <w:start w:val="1"/>
      <w:numFmt w:val="decimal"/>
      <w:lvlText w:val="%1)"/>
      <w:lvlJc w:val="left"/>
      <w:pPr>
        <w:ind w:left="1080" w:hanging="360"/>
      </w:pPr>
      <w:rPr>
        <w:rFonts w:hint="default"/>
      </w:rPr>
    </w:lvl>
    <w:lvl w:ilvl="1" w:tplc="2A8212C4" w:tentative="1">
      <w:start w:val="1"/>
      <w:numFmt w:val="lowerLetter"/>
      <w:lvlText w:val="%2."/>
      <w:lvlJc w:val="left"/>
      <w:pPr>
        <w:ind w:left="1800" w:hanging="360"/>
      </w:pPr>
    </w:lvl>
    <w:lvl w:ilvl="2" w:tplc="34A85892" w:tentative="1">
      <w:start w:val="1"/>
      <w:numFmt w:val="lowerRoman"/>
      <w:lvlText w:val="%3."/>
      <w:lvlJc w:val="right"/>
      <w:pPr>
        <w:ind w:left="2520" w:hanging="180"/>
      </w:pPr>
    </w:lvl>
    <w:lvl w:ilvl="3" w:tplc="6B38E288" w:tentative="1">
      <w:start w:val="1"/>
      <w:numFmt w:val="decimal"/>
      <w:lvlText w:val="%4."/>
      <w:lvlJc w:val="left"/>
      <w:pPr>
        <w:ind w:left="3240" w:hanging="360"/>
      </w:pPr>
    </w:lvl>
    <w:lvl w:ilvl="4" w:tplc="27E26C3A" w:tentative="1">
      <w:start w:val="1"/>
      <w:numFmt w:val="lowerLetter"/>
      <w:lvlText w:val="%5."/>
      <w:lvlJc w:val="left"/>
      <w:pPr>
        <w:ind w:left="3960" w:hanging="360"/>
      </w:pPr>
    </w:lvl>
    <w:lvl w:ilvl="5" w:tplc="6BA287D0" w:tentative="1">
      <w:start w:val="1"/>
      <w:numFmt w:val="lowerRoman"/>
      <w:lvlText w:val="%6."/>
      <w:lvlJc w:val="right"/>
      <w:pPr>
        <w:ind w:left="4680" w:hanging="180"/>
      </w:pPr>
    </w:lvl>
    <w:lvl w:ilvl="6" w:tplc="C478BDE8" w:tentative="1">
      <w:start w:val="1"/>
      <w:numFmt w:val="decimal"/>
      <w:lvlText w:val="%7."/>
      <w:lvlJc w:val="left"/>
      <w:pPr>
        <w:ind w:left="5400" w:hanging="360"/>
      </w:pPr>
    </w:lvl>
    <w:lvl w:ilvl="7" w:tplc="F35241BE" w:tentative="1">
      <w:start w:val="1"/>
      <w:numFmt w:val="lowerLetter"/>
      <w:lvlText w:val="%8."/>
      <w:lvlJc w:val="left"/>
      <w:pPr>
        <w:ind w:left="6120" w:hanging="360"/>
      </w:pPr>
    </w:lvl>
    <w:lvl w:ilvl="8" w:tplc="9FC01B56" w:tentative="1">
      <w:start w:val="1"/>
      <w:numFmt w:val="lowerRoman"/>
      <w:lvlText w:val="%9."/>
      <w:lvlJc w:val="right"/>
      <w:pPr>
        <w:ind w:left="6840" w:hanging="180"/>
      </w:pPr>
    </w:lvl>
  </w:abstractNum>
  <w:abstractNum w:abstractNumId="19" w15:restartNumberingAfterBreak="0">
    <w:nsid w:val="67BA2962"/>
    <w:multiLevelType w:val="hybridMultilevel"/>
    <w:tmpl w:val="9446B95C"/>
    <w:lvl w:ilvl="0" w:tplc="52C4A678">
      <w:start w:val="1"/>
      <w:numFmt w:val="decimal"/>
      <w:lvlText w:val="%1)"/>
      <w:lvlJc w:val="left"/>
      <w:pPr>
        <w:ind w:left="720" w:hanging="360"/>
      </w:pPr>
      <w:rPr>
        <w:rFonts w:hint="default"/>
      </w:rPr>
    </w:lvl>
    <w:lvl w:ilvl="1" w:tplc="BDBC7E88" w:tentative="1">
      <w:start w:val="1"/>
      <w:numFmt w:val="lowerLetter"/>
      <w:lvlText w:val="%2."/>
      <w:lvlJc w:val="left"/>
      <w:pPr>
        <w:ind w:left="1440" w:hanging="360"/>
      </w:pPr>
    </w:lvl>
    <w:lvl w:ilvl="2" w:tplc="C8725A40" w:tentative="1">
      <w:start w:val="1"/>
      <w:numFmt w:val="lowerRoman"/>
      <w:lvlText w:val="%3."/>
      <w:lvlJc w:val="right"/>
      <w:pPr>
        <w:ind w:left="2160" w:hanging="180"/>
      </w:pPr>
    </w:lvl>
    <w:lvl w:ilvl="3" w:tplc="D5DE5E68" w:tentative="1">
      <w:start w:val="1"/>
      <w:numFmt w:val="decimal"/>
      <w:lvlText w:val="%4."/>
      <w:lvlJc w:val="left"/>
      <w:pPr>
        <w:ind w:left="2880" w:hanging="360"/>
      </w:pPr>
    </w:lvl>
    <w:lvl w:ilvl="4" w:tplc="3EB64C34" w:tentative="1">
      <w:start w:val="1"/>
      <w:numFmt w:val="lowerLetter"/>
      <w:lvlText w:val="%5."/>
      <w:lvlJc w:val="left"/>
      <w:pPr>
        <w:ind w:left="3600" w:hanging="360"/>
      </w:pPr>
    </w:lvl>
    <w:lvl w:ilvl="5" w:tplc="EA823ED4" w:tentative="1">
      <w:start w:val="1"/>
      <w:numFmt w:val="lowerRoman"/>
      <w:lvlText w:val="%6."/>
      <w:lvlJc w:val="right"/>
      <w:pPr>
        <w:ind w:left="4320" w:hanging="180"/>
      </w:pPr>
    </w:lvl>
    <w:lvl w:ilvl="6" w:tplc="9FBC92D8" w:tentative="1">
      <w:start w:val="1"/>
      <w:numFmt w:val="decimal"/>
      <w:lvlText w:val="%7."/>
      <w:lvlJc w:val="left"/>
      <w:pPr>
        <w:ind w:left="5040" w:hanging="360"/>
      </w:pPr>
    </w:lvl>
    <w:lvl w:ilvl="7" w:tplc="E9609156" w:tentative="1">
      <w:start w:val="1"/>
      <w:numFmt w:val="lowerLetter"/>
      <w:lvlText w:val="%8."/>
      <w:lvlJc w:val="left"/>
      <w:pPr>
        <w:ind w:left="5760" w:hanging="360"/>
      </w:pPr>
    </w:lvl>
    <w:lvl w:ilvl="8" w:tplc="1962343A" w:tentative="1">
      <w:start w:val="1"/>
      <w:numFmt w:val="lowerRoman"/>
      <w:lvlText w:val="%9."/>
      <w:lvlJc w:val="right"/>
      <w:pPr>
        <w:ind w:left="6480" w:hanging="180"/>
      </w:pPr>
    </w:lvl>
  </w:abstractNum>
  <w:abstractNum w:abstractNumId="20" w15:restartNumberingAfterBreak="0">
    <w:nsid w:val="6D035A99"/>
    <w:multiLevelType w:val="hybridMultilevel"/>
    <w:tmpl w:val="D818B846"/>
    <w:lvl w:ilvl="0" w:tplc="BF92C1F4">
      <w:start w:val="1"/>
      <w:numFmt w:val="bullet"/>
      <w:lvlText w:val=""/>
      <w:lvlJc w:val="left"/>
      <w:pPr>
        <w:ind w:left="777" w:hanging="360"/>
      </w:pPr>
      <w:rPr>
        <w:rFonts w:ascii="Symbol" w:hAnsi="Symbol" w:hint="default"/>
      </w:rPr>
    </w:lvl>
    <w:lvl w:ilvl="1" w:tplc="4FE09D7C" w:tentative="1">
      <w:start w:val="1"/>
      <w:numFmt w:val="bullet"/>
      <w:lvlText w:val="o"/>
      <w:lvlJc w:val="left"/>
      <w:pPr>
        <w:ind w:left="1497" w:hanging="360"/>
      </w:pPr>
      <w:rPr>
        <w:rFonts w:ascii="Courier New" w:hAnsi="Courier New" w:cs="Courier New" w:hint="default"/>
      </w:rPr>
    </w:lvl>
    <w:lvl w:ilvl="2" w:tplc="268C47C8" w:tentative="1">
      <w:start w:val="1"/>
      <w:numFmt w:val="bullet"/>
      <w:lvlText w:val=""/>
      <w:lvlJc w:val="left"/>
      <w:pPr>
        <w:ind w:left="2217" w:hanging="360"/>
      </w:pPr>
      <w:rPr>
        <w:rFonts w:ascii="Wingdings" w:hAnsi="Wingdings" w:hint="default"/>
      </w:rPr>
    </w:lvl>
    <w:lvl w:ilvl="3" w:tplc="189A51F4" w:tentative="1">
      <w:start w:val="1"/>
      <w:numFmt w:val="bullet"/>
      <w:lvlText w:val=""/>
      <w:lvlJc w:val="left"/>
      <w:pPr>
        <w:ind w:left="2937" w:hanging="360"/>
      </w:pPr>
      <w:rPr>
        <w:rFonts w:ascii="Symbol" w:hAnsi="Symbol" w:hint="default"/>
      </w:rPr>
    </w:lvl>
    <w:lvl w:ilvl="4" w:tplc="73DC2066" w:tentative="1">
      <w:start w:val="1"/>
      <w:numFmt w:val="bullet"/>
      <w:lvlText w:val="o"/>
      <w:lvlJc w:val="left"/>
      <w:pPr>
        <w:ind w:left="3657" w:hanging="360"/>
      </w:pPr>
      <w:rPr>
        <w:rFonts w:ascii="Courier New" w:hAnsi="Courier New" w:cs="Courier New" w:hint="default"/>
      </w:rPr>
    </w:lvl>
    <w:lvl w:ilvl="5" w:tplc="3D58CEF2" w:tentative="1">
      <w:start w:val="1"/>
      <w:numFmt w:val="bullet"/>
      <w:lvlText w:val=""/>
      <w:lvlJc w:val="left"/>
      <w:pPr>
        <w:ind w:left="4377" w:hanging="360"/>
      </w:pPr>
      <w:rPr>
        <w:rFonts w:ascii="Wingdings" w:hAnsi="Wingdings" w:hint="default"/>
      </w:rPr>
    </w:lvl>
    <w:lvl w:ilvl="6" w:tplc="D0E45892" w:tentative="1">
      <w:start w:val="1"/>
      <w:numFmt w:val="bullet"/>
      <w:lvlText w:val=""/>
      <w:lvlJc w:val="left"/>
      <w:pPr>
        <w:ind w:left="5097" w:hanging="360"/>
      </w:pPr>
      <w:rPr>
        <w:rFonts w:ascii="Symbol" w:hAnsi="Symbol" w:hint="default"/>
      </w:rPr>
    </w:lvl>
    <w:lvl w:ilvl="7" w:tplc="49A6B79E" w:tentative="1">
      <w:start w:val="1"/>
      <w:numFmt w:val="bullet"/>
      <w:lvlText w:val="o"/>
      <w:lvlJc w:val="left"/>
      <w:pPr>
        <w:ind w:left="5817" w:hanging="360"/>
      </w:pPr>
      <w:rPr>
        <w:rFonts w:ascii="Courier New" w:hAnsi="Courier New" w:cs="Courier New" w:hint="default"/>
      </w:rPr>
    </w:lvl>
    <w:lvl w:ilvl="8" w:tplc="BE5659DE"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5"/>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6"/>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59"/>
    <w:rsid w:val="000216DE"/>
    <w:rsid w:val="000C2286"/>
    <w:rsid w:val="000E35EF"/>
    <w:rsid w:val="000E3A70"/>
    <w:rsid w:val="00162591"/>
    <w:rsid w:val="001C022A"/>
    <w:rsid w:val="001E6376"/>
    <w:rsid w:val="00204B6D"/>
    <w:rsid w:val="00207460"/>
    <w:rsid w:val="00284F7A"/>
    <w:rsid w:val="002A1309"/>
    <w:rsid w:val="002B346E"/>
    <w:rsid w:val="002F5584"/>
    <w:rsid w:val="00341FA0"/>
    <w:rsid w:val="00347406"/>
    <w:rsid w:val="003A5BA5"/>
    <w:rsid w:val="00413A98"/>
    <w:rsid w:val="00445473"/>
    <w:rsid w:val="004A0188"/>
    <w:rsid w:val="0059084A"/>
    <w:rsid w:val="00647163"/>
    <w:rsid w:val="00654D64"/>
    <w:rsid w:val="00661135"/>
    <w:rsid w:val="00677291"/>
    <w:rsid w:val="00804259"/>
    <w:rsid w:val="00844F1C"/>
    <w:rsid w:val="00852F5F"/>
    <w:rsid w:val="00926C7A"/>
    <w:rsid w:val="0096019E"/>
    <w:rsid w:val="009612E9"/>
    <w:rsid w:val="00964BEB"/>
    <w:rsid w:val="00965E92"/>
    <w:rsid w:val="0099498B"/>
    <w:rsid w:val="00994EF2"/>
    <w:rsid w:val="009B39BB"/>
    <w:rsid w:val="009D5C9A"/>
    <w:rsid w:val="00A1504B"/>
    <w:rsid w:val="00AC7AAD"/>
    <w:rsid w:val="00AE0FD5"/>
    <w:rsid w:val="00B03650"/>
    <w:rsid w:val="00B14606"/>
    <w:rsid w:val="00B80360"/>
    <w:rsid w:val="00B8486E"/>
    <w:rsid w:val="00B913D0"/>
    <w:rsid w:val="00C3635B"/>
    <w:rsid w:val="00C5123C"/>
    <w:rsid w:val="00C56D33"/>
    <w:rsid w:val="00CE4526"/>
    <w:rsid w:val="00D0155E"/>
    <w:rsid w:val="00D160A5"/>
    <w:rsid w:val="00D350C0"/>
    <w:rsid w:val="00D3767B"/>
    <w:rsid w:val="00D85C46"/>
    <w:rsid w:val="00E171BB"/>
    <w:rsid w:val="00E26508"/>
    <w:rsid w:val="00E33D75"/>
    <w:rsid w:val="00E50BF1"/>
    <w:rsid w:val="00E84581"/>
    <w:rsid w:val="00EF294C"/>
    <w:rsid w:val="00F24AEE"/>
    <w:rsid w:val="00F3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A448A"/>
  <w15:docId w15:val="{D3FE6843-D470-47A3-8DF9-285E85C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4.xml><?xml version="1.0" encoding="utf-8"?>
<ds:datastoreItem xmlns:ds="http://schemas.openxmlformats.org/officeDocument/2006/customXml" ds:itemID="{DAA029B5-66C6-4695-BF40-20E8574D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3760</Words>
  <Characters>2144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“Noteikumi par uzņēmumu ienākuma nodokļa deklarācijā iekļaujamo informāciju” anotācija</vt:lpstr>
    </vt:vector>
  </TitlesOfParts>
  <Company>Valsts ieņēmumu dienests/Finanšu ministrija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uzņēmumu ienākuma nodokļa deklarācijā iekļaujamo informāciju” anotācija</dc:title>
  <dc:subject>anotācija</dc:subject>
  <dc:creator>D.Kudravecs</dc:creator>
  <cp:keywords>Anotācija</cp:keywords>
  <dc:description>67122042, Diana.Kudravecs@vid.gov.lv</dc:description>
  <cp:lastModifiedBy>Diāna Kudravecs</cp:lastModifiedBy>
  <cp:revision>8</cp:revision>
  <cp:lastPrinted>2017-11-10T11:08:00Z</cp:lastPrinted>
  <dcterms:created xsi:type="dcterms:W3CDTF">2017-12-15T07:08:00Z</dcterms:created>
  <dcterms:modified xsi:type="dcterms:W3CDTF">2018-01-30T11:25:00Z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