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C7447" w:rsidRPr="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Pr="00EF2D6D">
        <w:rPr>
          <w:rFonts w:ascii="Times New Roman" w:hAnsi="Times New Roman"/>
          <w:b/>
          <w:sz w:val="24"/>
          <w:szCs w:val="24"/>
        </w:rPr>
        <w:t xml:space="preserve"> projekta</w:t>
      </w:r>
      <w:r w:rsidR="00932D00">
        <w:rPr>
          <w:rFonts w:ascii="Times New Roman" w:hAnsi="Times New Roman"/>
          <w:b/>
          <w:sz w:val="24"/>
          <w:szCs w:val="24"/>
        </w:rPr>
        <w:t xml:space="preserve"> “</w:t>
      </w:r>
      <w:r w:rsidRPr="001E03E0" w:rsidR="001E03E0">
        <w:rPr>
          <w:rFonts w:ascii="Times New Roman" w:hAnsi="Times New Roman"/>
          <w:b/>
          <w:sz w:val="24"/>
          <w:szCs w:val="24"/>
        </w:rPr>
        <w:t>Par Ministru kabineta 2007.gada 7.augusta noteikumu Nr.533 “Daugavpils medicīnas koledžas nolikums” atzīšanu par spēku zaudējušiem</w:t>
      </w:r>
      <w:r w:rsidRPr="00EF2D6D">
        <w:rPr>
          <w:rFonts w:ascii="Times New Roman" w:hAnsi="Times New Roman"/>
          <w:b/>
          <w:sz w:val="24"/>
          <w:szCs w:val="24"/>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085"/>
        <w:gridCol w:w="6696"/>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Tr="00750F74">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rsidR="00A44891" w:rsidRPr="00BF122F" w:rsidP="007A2ACD">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ta noteikumu projekts “</w:t>
            </w:r>
            <w:r w:rsidRPr="001E03E0" w:rsidR="001E03E0">
              <w:rPr>
                <w:rFonts w:ascii="Times New Roman" w:hAnsi="Times New Roman"/>
                <w:sz w:val="24"/>
                <w:szCs w:val="24"/>
              </w:rPr>
              <w:t>Par Ministru kabineta 2007.gada 7.augusta noteikumu Nr.533 “Daugavpils medicīnas koledžas nolikums” atzīšanu par spēku zaudējušiem</w:t>
            </w:r>
            <w:r>
              <w:rPr>
                <w:rFonts w:ascii="Times New Roman" w:hAnsi="Times New Roman"/>
                <w:sz w:val="24"/>
                <w:szCs w:val="24"/>
              </w:rPr>
              <w:t>” (tu</w:t>
            </w:r>
            <w:r w:rsidR="00840E1F">
              <w:rPr>
                <w:rFonts w:ascii="Times New Roman" w:hAnsi="Times New Roman"/>
                <w:sz w:val="24"/>
                <w:szCs w:val="24"/>
              </w:rPr>
              <w:t xml:space="preserve">rpmāk – projekts) ir izstrādāts </w:t>
            </w:r>
            <w:r w:rsidR="007A2ACD">
              <w:rPr>
                <w:rFonts w:ascii="Times New Roman" w:hAnsi="Times New Roman"/>
                <w:sz w:val="24"/>
                <w:szCs w:val="24"/>
              </w:rPr>
              <w:t xml:space="preserve">pamatojoties uz </w:t>
            </w:r>
            <w:r w:rsidR="001E03E0">
              <w:rPr>
                <w:rFonts w:ascii="Times New Roman" w:hAnsi="Times New Roman"/>
                <w:sz w:val="24"/>
                <w:szCs w:val="24"/>
              </w:rPr>
              <w:t>Ministru kabineta</w:t>
            </w:r>
            <w:r w:rsidR="007A2ACD">
              <w:rPr>
                <w:rFonts w:ascii="Times New Roman" w:hAnsi="Times New Roman"/>
                <w:sz w:val="24"/>
                <w:szCs w:val="24"/>
              </w:rPr>
              <w:t xml:space="preserve"> 2017.gada 13.septembra rīkojuma</w:t>
            </w:r>
            <w:r w:rsidR="001E03E0">
              <w:rPr>
                <w:rFonts w:ascii="Times New Roman" w:hAnsi="Times New Roman"/>
                <w:sz w:val="24"/>
                <w:szCs w:val="24"/>
              </w:rPr>
              <w:t xml:space="preserve"> Nr.495 “Par Daugavpils medicīnas koledžas reorganizāciju”</w:t>
            </w:r>
            <w:r w:rsidR="007A2ACD">
              <w:rPr>
                <w:rFonts w:ascii="Times New Roman" w:hAnsi="Times New Roman"/>
                <w:sz w:val="24"/>
                <w:szCs w:val="24"/>
              </w:rPr>
              <w:t xml:space="preserve"> 4.punktu, kas paredz uzdevumu Izglītības un zinātnes ministrijai sagatavot un izglītības un zinātnes ministram līdz 2018.gada 1.februārim iesniegt Ministru kabinetā tiesību aktu projektus, kas saistīti ar Daugavpils medicīnas koledžas reorganizāciju</w:t>
            </w:r>
            <w:r w:rsidR="001E03E0">
              <w:rPr>
                <w:rFonts w:ascii="Times New Roman" w:hAnsi="Times New Roman"/>
                <w:sz w:val="24"/>
                <w:szCs w:val="24"/>
              </w:rPr>
              <w:t>.</w:t>
            </w:r>
          </w:p>
        </w:tc>
      </w:tr>
      <w:tr w:rsidTr="00750F74">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rsidR="008562FF" w:rsidP="008562FF">
            <w:pPr>
              <w:spacing w:after="0" w:line="240" w:lineRule="auto"/>
              <w:jc w:val="both"/>
              <w:rPr>
                <w:rFonts w:ascii="Times New Roman" w:hAnsi="Times New Roman"/>
                <w:sz w:val="24"/>
                <w:szCs w:val="24"/>
              </w:rPr>
            </w:pPr>
            <w:r>
              <w:rPr>
                <w:rFonts w:ascii="Times New Roman" w:hAnsi="Times New Roman"/>
                <w:sz w:val="24"/>
                <w:szCs w:val="24"/>
              </w:rPr>
              <w:t>A</w:t>
            </w:r>
            <w:bookmarkStart w:id="0" w:name="_GoBack"/>
            <w:bookmarkEnd w:id="0"/>
            <w:r>
              <w:rPr>
                <w:rFonts w:ascii="Times New Roman" w:hAnsi="Times New Roman"/>
                <w:sz w:val="24"/>
                <w:szCs w:val="24"/>
              </w:rPr>
              <w:t>r Ministru kabineta 2017.gada 13.septembra rīkojumu Nr.495 “Par Daugavpils medicīnas koledžas reorganizāciju” Ministru kabinets ir pieņēmis lēmumu reorganizēt Daugavpils medicīnas koledžu, nododot to atvasinātai publiskai personai: Daugavpils Universitātei. Daugavpils medicīnas koledža turpinās pastāvēt kā Daugavpils Universitātes aģentūra “Daugavpils medicīnas koledža”. Ņemot vērā to, ka saskaņā ar Valsts pārvaldes iekārtas likuma 28.pantu atvasinātas publiskas personas orgāns izdod pastarpinātās pārvaldes iestādes nolikumu, Daugavpils Universitātes Senātam būs jāizdod Daugavpils Universitātes aģentūras “Daugavpils medicīnas koledža” n</w:t>
            </w:r>
            <w:r w:rsidR="00D354CC">
              <w:rPr>
                <w:rFonts w:ascii="Times New Roman" w:hAnsi="Times New Roman"/>
                <w:sz w:val="24"/>
                <w:szCs w:val="24"/>
              </w:rPr>
              <w:t>olikums, kam jāstājas spēkā 2018.gada 1.martā.</w:t>
            </w:r>
          </w:p>
          <w:p w:rsidR="001E03E0"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Daugavpils medicīnas koledžas darbību nosaka </w:t>
            </w:r>
            <w:r w:rsidRPr="001E03E0">
              <w:rPr>
                <w:rFonts w:ascii="Times New Roman" w:hAnsi="Times New Roman"/>
                <w:sz w:val="24"/>
                <w:szCs w:val="24"/>
              </w:rPr>
              <w:t>Ministru kabine</w:t>
            </w:r>
            <w:r>
              <w:rPr>
                <w:rFonts w:ascii="Times New Roman" w:hAnsi="Times New Roman"/>
                <w:sz w:val="24"/>
                <w:szCs w:val="24"/>
              </w:rPr>
              <w:t>ta 2007.gada 7.augusta noteikumi</w:t>
            </w:r>
            <w:r w:rsidRPr="001E03E0">
              <w:rPr>
                <w:rFonts w:ascii="Times New Roman" w:hAnsi="Times New Roman"/>
                <w:sz w:val="24"/>
                <w:szCs w:val="24"/>
              </w:rPr>
              <w:t xml:space="preserve"> Nr.533 “Daugavpils medicīnas koledžas nolikums”</w:t>
            </w:r>
            <w:r>
              <w:rPr>
                <w:rFonts w:ascii="Times New Roman" w:hAnsi="Times New Roman"/>
                <w:sz w:val="24"/>
                <w:szCs w:val="24"/>
              </w:rPr>
              <w:t xml:space="preserve">, jo saskaņā ar Valsts pārvaldes iekārtas </w:t>
            </w:r>
            <w:r w:rsidR="002B56EF">
              <w:rPr>
                <w:rFonts w:ascii="Times New Roman" w:hAnsi="Times New Roman"/>
                <w:sz w:val="24"/>
                <w:szCs w:val="24"/>
              </w:rPr>
              <w:t xml:space="preserve">16.panta pirmo daļu tiešās pārvaldes iestādes darbību reglamentē Ministru kabineta apstiprināts nolikums. Tā kā Daugavpils medicīnas koledža tiek nodota Daugavpils Universitātei, ir nepieciešams atzīt par spēku </w:t>
            </w:r>
            <w:r w:rsidR="00964FF0">
              <w:rPr>
                <w:rFonts w:ascii="Times New Roman" w:hAnsi="Times New Roman"/>
                <w:sz w:val="24"/>
                <w:szCs w:val="24"/>
              </w:rPr>
              <w:t xml:space="preserve">zaudējušiem </w:t>
            </w:r>
            <w:r w:rsidRPr="00964FF0" w:rsidR="00964FF0">
              <w:rPr>
                <w:rFonts w:ascii="Times New Roman" w:hAnsi="Times New Roman"/>
                <w:sz w:val="24"/>
                <w:szCs w:val="24"/>
              </w:rPr>
              <w:t>Ministru kabineta 2007.gada 7.augusta noteikumu</w:t>
            </w:r>
            <w:r w:rsidR="00964FF0">
              <w:rPr>
                <w:rFonts w:ascii="Times New Roman" w:hAnsi="Times New Roman"/>
                <w:sz w:val="24"/>
                <w:szCs w:val="24"/>
              </w:rPr>
              <w:t>s</w:t>
            </w:r>
            <w:r w:rsidRPr="00964FF0" w:rsidR="00964FF0">
              <w:rPr>
                <w:rFonts w:ascii="Times New Roman" w:hAnsi="Times New Roman"/>
                <w:sz w:val="24"/>
                <w:szCs w:val="24"/>
              </w:rPr>
              <w:t xml:space="preserve"> Nr.533 “Daugavpils medicīnas koledžas nolikums”</w:t>
            </w:r>
            <w:r w:rsidR="00964FF0">
              <w:rPr>
                <w:rFonts w:ascii="Times New Roman" w:hAnsi="Times New Roman"/>
                <w:sz w:val="24"/>
                <w:szCs w:val="24"/>
              </w:rPr>
              <w:t>.</w:t>
            </w:r>
          </w:p>
          <w:p w:rsidR="00964FF0" w:rsidRPr="00C95DAE" w:rsidP="008562FF">
            <w:pPr>
              <w:spacing w:after="0" w:line="240" w:lineRule="auto"/>
              <w:jc w:val="both"/>
              <w:rPr>
                <w:rFonts w:ascii="Times New Roman" w:hAnsi="Times New Roman"/>
                <w:sz w:val="24"/>
                <w:szCs w:val="24"/>
              </w:rPr>
            </w:pPr>
            <w:r>
              <w:rPr>
                <w:rFonts w:ascii="Times New Roman" w:hAnsi="Times New Roman"/>
                <w:sz w:val="24"/>
                <w:szCs w:val="24"/>
              </w:rPr>
              <w:t xml:space="preserve">Ņemot vērā to, ka </w:t>
            </w:r>
            <w:r w:rsidRPr="00964FF0">
              <w:rPr>
                <w:rFonts w:ascii="Times New Roman" w:hAnsi="Times New Roman"/>
                <w:sz w:val="24"/>
                <w:szCs w:val="24"/>
              </w:rPr>
              <w:t>Ministru kabineta 2017.gada 13.septe</w:t>
            </w:r>
            <w:r>
              <w:rPr>
                <w:rFonts w:ascii="Times New Roman" w:hAnsi="Times New Roman"/>
                <w:sz w:val="24"/>
                <w:szCs w:val="24"/>
              </w:rPr>
              <w:t>mbra rīkojums</w:t>
            </w:r>
            <w:r w:rsidRPr="00964FF0">
              <w:rPr>
                <w:rFonts w:ascii="Times New Roman" w:hAnsi="Times New Roman"/>
                <w:sz w:val="24"/>
                <w:szCs w:val="24"/>
              </w:rPr>
              <w:t xml:space="preserve"> Nr.495 “Par Daugavpils medicīnas koledžas reorganizāciju”</w:t>
            </w:r>
            <w:r>
              <w:rPr>
                <w:rFonts w:ascii="Times New Roman" w:hAnsi="Times New Roman"/>
                <w:sz w:val="24"/>
                <w:szCs w:val="24"/>
              </w:rPr>
              <w:t xml:space="preserve"> paredz ar 2018.gada 1.martu nodot Daugavpils medicīnas koledžu Daugavpils Universitātei, projekts paredz, ka tas stājas spēkā 2018.gada 1.martā.</w:t>
            </w:r>
          </w:p>
        </w:tc>
      </w:tr>
      <w:tr w:rsidTr="00750F74">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rsidR="00AC7447" w:rsidRPr="00BF122F"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750F74">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1"/>
        <w:gridCol w:w="4208"/>
        <w:gridCol w:w="4572"/>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Tr="00750F74">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r w:rsidRPr="00BF122F">
              <w:rPr>
                <w:rFonts w:ascii="Times New Roman" w:hAnsi="Times New Roman"/>
                <w:sz w:val="24"/>
                <w:szCs w:val="24"/>
              </w:rPr>
              <w:t>mērķgrupas</w:t>
            </w:r>
            <w:r w:rsidRPr="00BF122F">
              <w:rPr>
                <w:rFonts w:ascii="Times New Roman" w:hAnsi="Times New Roman"/>
                <w:sz w:val="24"/>
                <w:szCs w:val="24"/>
              </w:rPr>
              <w:t>,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rsidR="00AC7447" w:rsidRPr="00BF122F" w:rsidP="00944A7A">
            <w:pPr>
              <w:spacing w:after="0" w:line="240" w:lineRule="auto"/>
              <w:jc w:val="both"/>
              <w:rPr>
                <w:rFonts w:ascii="Times New Roman" w:hAnsi="Times New Roman"/>
                <w:sz w:val="24"/>
                <w:szCs w:val="24"/>
              </w:rPr>
            </w:pPr>
            <w:r>
              <w:rPr>
                <w:rFonts w:ascii="Times New Roman" w:hAnsi="Times New Roman"/>
                <w:sz w:val="24"/>
                <w:szCs w:val="24"/>
              </w:rPr>
              <w:t>Daugavpils medicīnas koledža, Daugavpils Universitātes Senāts.</w:t>
            </w:r>
          </w:p>
        </w:tc>
      </w:tr>
      <w:tr w:rsidTr="00750F74">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rsidR="00AC7447" w:rsidRPr="00BF122F"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Tr="00750F74">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Tr="00750F74">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C3490D">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40E1F" w:rsidRPr="00BF122F"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Tr="00840E1F">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40E1F" w:rsidRPr="00BF122F"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840E1F" w:rsidRPr="00BF122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9"/>
        <w:gridCol w:w="4111"/>
        <w:gridCol w:w="4571"/>
      </w:tblGrid>
      <w:tr w:rsidTr="006E0B9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Tr="00750F74">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rsidR="00AC7447" w:rsidRPr="00BF122F" w:rsidP="00AC68A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r w:rsidR="008562FF">
              <w:rPr>
                <w:rFonts w:ascii="Times New Roman" w:hAnsi="Times New Roman"/>
                <w:sz w:val="24"/>
                <w:szCs w:val="24"/>
              </w:rPr>
              <w:t xml:space="preserve"> </w:t>
            </w:r>
          </w:p>
        </w:tc>
      </w:tr>
      <w:tr w:rsidTr="00750F74">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rsidR="00AC7447" w:rsidRPr="00BF122F"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Tr="00750F74">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173F3D"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P="00944A7A">
      <w:pPr>
        <w:spacing w:after="0" w:line="240" w:lineRule="auto"/>
        <w:ind w:firstLine="709"/>
        <w:jc w:val="both"/>
        <w:rPr>
          <w:rFonts w:ascii="Times New Roman" w:hAnsi="Times New Roman"/>
          <w:sz w:val="24"/>
          <w:szCs w:val="24"/>
        </w:rPr>
      </w:pPr>
    </w:p>
    <w:p w:rsidR="00AC7447" w:rsidRPr="006C7BB6"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P="00944A7A">
      <w:pPr>
        <w:spacing w:after="0" w:line="240" w:lineRule="auto"/>
        <w:jc w:val="both"/>
        <w:rPr>
          <w:rFonts w:ascii="Times New Roman" w:hAnsi="Times New Roman"/>
          <w:sz w:val="24"/>
          <w:szCs w:val="24"/>
        </w:rPr>
      </w:pPr>
    </w:p>
    <w:p w:rsidR="00944A7A" w:rsidP="00944A7A">
      <w:pPr>
        <w:spacing w:after="0" w:line="240" w:lineRule="auto"/>
        <w:jc w:val="both"/>
        <w:rPr>
          <w:rFonts w:ascii="Times New Roman" w:hAnsi="Times New Roman"/>
          <w:sz w:val="24"/>
          <w:szCs w:val="24"/>
        </w:rPr>
      </w:pPr>
    </w:p>
    <w:p w:rsidR="00AC7447" w:rsidRPr="00BF122F"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P="00AC7447">
      <w:pPr>
        <w:spacing w:after="0" w:line="240" w:lineRule="auto"/>
        <w:rPr>
          <w:rFonts w:ascii="Times New Roman" w:hAnsi="Times New Roman"/>
          <w:sz w:val="26"/>
          <w:szCs w:val="26"/>
        </w:rPr>
      </w:pPr>
    </w:p>
    <w:p w:rsidR="00750F74" w:rsidP="00AC7447">
      <w:pPr>
        <w:spacing w:after="0" w:line="240" w:lineRule="auto"/>
        <w:rPr>
          <w:rFonts w:ascii="Times New Roman" w:hAnsi="Times New Roman"/>
          <w:sz w:val="26"/>
          <w:szCs w:val="26"/>
        </w:rPr>
      </w:pPr>
    </w:p>
    <w:p w:rsidR="00AC7447" w:rsidRPr="00BF122F" w:rsidP="00173F3D">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944A7A" w:rsidP="00944A7A">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E37264">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rsidRPr="00964FF0" w:rsidP="00964FF0">
    <w:pPr>
      <w:pStyle w:val="Footer"/>
      <w:jc w:val="both"/>
    </w:pPr>
    <w:r>
      <w:rPr>
        <w:rFonts w:ascii="Times New Roman" w:hAnsi="Times New Roman"/>
        <w:sz w:val="20"/>
        <w:szCs w:val="20"/>
      </w:rPr>
      <w:t>IZManot_040118</w:t>
    </w:r>
    <w:r w:rsidRPr="00964FF0" w:rsidR="00964FF0">
      <w:rPr>
        <w:rFonts w:ascii="Times New Roman" w:hAnsi="Times New Roman"/>
        <w:sz w:val="20"/>
        <w:szCs w:val="20"/>
      </w:rPr>
      <w:t>_DMK_nolikums; Ministru kabineta noteikumu projekta “Par Ministru kabineta 2007.gada 7.augusta noteikumu Nr.533 “Daugavpils medicīnas koledžas nolikums” atzīšanu par spēku zaudējušiem”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447" w:rsidRPr="00752704" w:rsidP="00AC7447">
    <w:pPr>
      <w:spacing w:after="0" w:line="240" w:lineRule="auto"/>
      <w:jc w:val="both"/>
      <w:rPr>
        <w:rFonts w:ascii="Times New Roman" w:hAnsi="Times New Roman"/>
        <w:sz w:val="20"/>
        <w:szCs w:val="20"/>
      </w:rPr>
    </w:pPr>
    <w:r>
      <w:rPr>
        <w:rFonts w:ascii="Times New Roman" w:hAnsi="Times New Roman"/>
        <w:sz w:val="20"/>
        <w:szCs w:val="20"/>
      </w:rPr>
      <w:t>IZManot_040118</w:t>
    </w:r>
    <w:r w:rsidR="00964FF0">
      <w:rPr>
        <w:rFonts w:ascii="Times New Roman" w:hAnsi="Times New Roman"/>
        <w:sz w:val="20"/>
        <w:szCs w:val="20"/>
      </w:rPr>
      <w:t>_DMK_nolikums</w:t>
    </w:r>
    <w:r w:rsidRPr="00752704">
      <w:rPr>
        <w:rFonts w:ascii="Times New Roman" w:hAnsi="Times New Roman"/>
        <w:sz w:val="20"/>
        <w:szCs w:val="20"/>
      </w:rPr>
      <w:t xml:space="preserve">; </w:t>
    </w:r>
    <w:r w:rsidRPr="00964FF0" w:rsidR="00964FF0">
      <w:rPr>
        <w:rFonts w:ascii="Times New Roman" w:hAnsi="Times New Roman"/>
        <w:sz w:val="20"/>
        <w:szCs w:val="20"/>
      </w:rPr>
      <w:t>Ministru kabineta noteikumu projekta “Par Ministru kabineta 2007.gada 7.augusta noteikumu Nr.533 “Daugavpils medicīnas koledžas nolikums” atzīšanu par spēku zaudējušiem” sākotnējās ietekmes novērtējuma ziņojums (anotācija)</w:t>
    </w:r>
  </w:p>
  <w:p w:rsidR="003047C4" w:rsidRPr="00752704" w:rsidP="007527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pPr>
      <w:pStyle w:val="Header"/>
      <w:jc w:val="center"/>
    </w:pPr>
    <w:r>
      <w:fldChar w:fldCharType="begin"/>
    </w:r>
    <w:r>
      <w:instrText xml:space="preserve"> PAGE   \* MERGEFORMAT </w:instrText>
    </w:r>
    <w:r>
      <w:fldChar w:fldCharType="separate"/>
    </w:r>
    <w:r w:rsidR="00D354CC">
      <w:rPr>
        <w:noProof/>
      </w:rPr>
      <w:t>2</w:t>
    </w:r>
    <w:r>
      <w:rPr>
        <w:noProof/>
      </w:rPr>
      <w:fldChar w:fldCharType="end"/>
    </w:r>
  </w:p>
  <w:p w:rsidR="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708D6"/>
    <w:rsid w:val="0009083F"/>
    <w:rsid w:val="000A1FAC"/>
    <w:rsid w:val="000E64C3"/>
    <w:rsid w:val="00173F3D"/>
    <w:rsid w:val="0017457D"/>
    <w:rsid w:val="001E03E0"/>
    <w:rsid w:val="00294949"/>
    <w:rsid w:val="002B56EF"/>
    <w:rsid w:val="00300C3D"/>
    <w:rsid w:val="003047C4"/>
    <w:rsid w:val="00341047"/>
    <w:rsid w:val="003E44F7"/>
    <w:rsid w:val="004170CF"/>
    <w:rsid w:val="00481873"/>
    <w:rsid w:val="0050060E"/>
    <w:rsid w:val="0057585D"/>
    <w:rsid w:val="005A3C87"/>
    <w:rsid w:val="005D1079"/>
    <w:rsid w:val="0064084C"/>
    <w:rsid w:val="0068083C"/>
    <w:rsid w:val="006C7BB6"/>
    <w:rsid w:val="006D0CEA"/>
    <w:rsid w:val="006D2347"/>
    <w:rsid w:val="006E0B9F"/>
    <w:rsid w:val="00750F74"/>
    <w:rsid w:val="00752704"/>
    <w:rsid w:val="00780A52"/>
    <w:rsid w:val="007867A8"/>
    <w:rsid w:val="007A2ACD"/>
    <w:rsid w:val="007A5431"/>
    <w:rsid w:val="007B236A"/>
    <w:rsid w:val="007B3E67"/>
    <w:rsid w:val="007D53EE"/>
    <w:rsid w:val="00826856"/>
    <w:rsid w:val="00840E1F"/>
    <w:rsid w:val="008562FF"/>
    <w:rsid w:val="00904270"/>
    <w:rsid w:val="00932D00"/>
    <w:rsid w:val="00944A7A"/>
    <w:rsid w:val="00964FF0"/>
    <w:rsid w:val="009D69A7"/>
    <w:rsid w:val="00A17A17"/>
    <w:rsid w:val="00A37529"/>
    <w:rsid w:val="00A44891"/>
    <w:rsid w:val="00AC296F"/>
    <w:rsid w:val="00AC68AF"/>
    <w:rsid w:val="00AC7447"/>
    <w:rsid w:val="00AF4EC9"/>
    <w:rsid w:val="00B648F5"/>
    <w:rsid w:val="00B86F13"/>
    <w:rsid w:val="00BB09E3"/>
    <w:rsid w:val="00BD68AA"/>
    <w:rsid w:val="00BF122F"/>
    <w:rsid w:val="00C40ED2"/>
    <w:rsid w:val="00C6452F"/>
    <w:rsid w:val="00C75B9A"/>
    <w:rsid w:val="00C95DAE"/>
    <w:rsid w:val="00D12779"/>
    <w:rsid w:val="00D354CC"/>
    <w:rsid w:val="00D44727"/>
    <w:rsid w:val="00DC2C0F"/>
    <w:rsid w:val="00DC4C1A"/>
    <w:rsid w:val="00E0174A"/>
    <w:rsid w:val="00EB6C40"/>
    <w:rsid w:val="00EC0BE6"/>
    <w:rsid w:val="00EF2D6D"/>
    <w:rsid w:val="00F201CB"/>
    <w:rsid w:val="00FC2D53"/>
    <w:rsid w:val="00FD267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2541</Words>
  <Characters>1449</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27</cp:revision>
  <dcterms:created xsi:type="dcterms:W3CDTF">2017-07-31T06:13:00Z</dcterms:created>
  <dcterms:modified xsi:type="dcterms:W3CDTF">2018-01-04T14:43:00Z</dcterms:modified>
</cp:coreProperties>
</file>