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4C" w:rsidRPr="008F3AD8" w:rsidRDefault="001E67C4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AD8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6D604C" w:rsidRPr="008F3A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.pielikums </w:t>
      </w:r>
    </w:p>
    <w:p w:rsidR="006D604C" w:rsidRPr="008F3AD8" w:rsidRDefault="006D604C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A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</w:p>
    <w:p w:rsidR="006D604C" w:rsidRPr="008F3AD8" w:rsidRDefault="00D666E0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AD8">
        <w:rPr>
          <w:rFonts w:ascii="Times New Roman" w:eastAsia="Times New Roman" w:hAnsi="Times New Roman" w:cs="Times New Roman"/>
          <w:sz w:val="24"/>
          <w:szCs w:val="24"/>
          <w:lang w:eastAsia="lv-LV"/>
        </w:rPr>
        <w:t>2018</w:t>
      </w:r>
      <w:r w:rsidR="006D604C" w:rsidRPr="008F3AD8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___.__________</w:t>
      </w:r>
    </w:p>
    <w:p w:rsidR="006D604C" w:rsidRPr="008F3AD8" w:rsidRDefault="006D604C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AD8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noteikumu Nr. ______</w:t>
      </w:r>
    </w:p>
    <w:p w:rsidR="006D604C" w:rsidRPr="008F3AD8" w:rsidRDefault="00F16EBF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6D604C" w:rsidRPr="008F3AD8">
        <w:rPr>
          <w:rFonts w:ascii="Times New Roman" w:eastAsia="Times New Roman" w:hAnsi="Times New Roman" w:cs="Times New Roman"/>
          <w:sz w:val="24"/>
          <w:szCs w:val="24"/>
          <w:lang w:eastAsia="lv-LV"/>
        </w:rPr>
        <w:t>rojekta anotācijai</w:t>
      </w:r>
    </w:p>
    <w:p w:rsidR="0089314F" w:rsidRDefault="0089314F" w:rsidP="008F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OLE_LINK4"/>
      <w:bookmarkStart w:id="1" w:name="OLE_LINK5"/>
    </w:p>
    <w:p w:rsidR="000A2092" w:rsidRPr="008F3AD8" w:rsidRDefault="00033228" w:rsidP="008F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Deju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lielizrādes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63B2C" w:rsidRPr="00E07CB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Abas m</w:t>
      </w:r>
      <w:r w:rsidR="008F3AD8" w:rsidRPr="007456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alas” maksas pakalpojum</w:t>
      </w:r>
      <w:r w:rsidR="00001D0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 w:rsidR="008F3A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D604C" w:rsidRPr="008F3A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ieņēmumu prognozes</w:t>
      </w:r>
    </w:p>
    <w:p w:rsidR="009001E3" w:rsidRPr="00E07CBC" w:rsidRDefault="009001E3" w:rsidP="00E07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W w:w="5000" w:type="pct"/>
        <w:tblLook w:val="04A0"/>
      </w:tblPr>
      <w:tblGrid>
        <w:gridCol w:w="883"/>
        <w:gridCol w:w="3895"/>
        <w:gridCol w:w="1791"/>
        <w:gridCol w:w="601"/>
        <w:gridCol w:w="601"/>
        <w:gridCol w:w="711"/>
        <w:gridCol w:w="711"/>
        <w:gridCol w:w="711"/>
        <w:gridCol w:w="711"/>
        <w:gridCol w:w="714"/>
        <w:gridCol w:w="1317"/>
        <w:gridCol w:w="1573"/>
      </w:tblGrid>
      <w:tr w:rsidR="00D12633" w:rsidRPr="00F9554E" w:rsidTr="00421891">
        <w:trPr>
          <w:trHeight w:val="300"/>
        </w:trPr>
        <w:tc>
          <w:tcPr>
            <w:tcW w:w="3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Nr.p.k.</w:t>
            </w:r>
          </w:p>
        </w:tc>
        <w:tc>
          <w:tcPr>
            <w:tcW w:w="1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Maksimālais biļešu skaits tirdzniecībai</w:t>
            </w: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Minimālā pārdoto biļešu prognoze</w:t>
            </w:r>
          </w:p>
        </w:tc>
        <w:tc>
          <w:tcPr>
            <w:tcW w:w="167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Maksas pakalpojuma cena (</w:t>
            </w:r>
            <w:r w:rsidRPr="009001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cs-CZ"/>
              </w:rPr>
              <w:t>euro</w:t>
            </w:r>
            <w:r w:rsidRPr="009001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)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D12633" w:rsidRDefault="00D12633" w:rsidP="00D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D12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Minimālie prognozētie ieņēmumi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D12633" w:rsidP="00D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Minimālie prognozētie ieņēmumi procentos no maksimāli iespējamajiem biļešu ieņēmumiem</w:t>
            </w:r>
          </w:p>
        </w:tc>
      </w:tr>
      <w:tr w:rsidR="00D12633" w:rsidRPr="00F9554E" w:rsidTr="00421891">
        <w:trPr>
          <w:trHeight w:val="780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1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5</w:t>
            </w:r>
            <w:r w:rsidR="00D12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8</w:t>
            </w:r>
            <w:r w:rsidR="00D12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12</w:t>
            </w:r>
            <w:r w:rsidR="00D12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18</w:t>
            </w:r>
            <w:r w:rsidR="00D12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20</w:t>
            </w:r>
            <w:r w:rsidR="00D12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28</w:t>
            </w:r>
            <w:r w:rsidR="00D12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38</w:t>
            </w:r>
            <w:r w:rsidR="00D12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,00</w:t>
            </w:r>
          </w:p>
        </w:tc>
        <w:tc>
          <w:tcPr>
            <w:tcW w:w="46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55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</w:p>
        </w:tc>
      </w:tr>
      <w:tr w:rsidR="00B9455C" w:rsidRPr="00F9554E" w:rsidTr="00421891">
        <w:trPr>
          <w:trHeight w:val="31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9455C" w:rsidRPr="00F9554E" w:rsidRDefault="00B9455C" w:rsidP="002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1.</w:t>
            </w:r>
          </w:p>
        </w:tc>
        <w:tc>
          <w:tcPr>
            <w:tcW w:w="468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455C" w:rsidRPr="00F9554E" w:rsidRDefault="00B9455C" w:rsidP="0012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bookmarkStart w:id="3" w:name="OLE_LINK10"/>
            <w:bookmarkStart w:id="4" w:name="OLE_LINK11"/>
            <w:bookmarkStart w:id="5" w:name="OLE_LINK12"/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Deju </w:t>
            </w:r>
            <w:proofErr w:type="spellStart"/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lielizrādes</w:t>
            </w:r>
            <w:proofErr w:type="spellEnd"/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„Abas malas” </w:t>
            </w:r>
            <w:bookmarkEnd w:id="3"/>
            <w:bookmarkEnd w:id="4"/>
            <w:bookmarkEnd w:id="5"/>
            <w:r w:rsidR="00494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 xml:space="preserve">enerālmēģinājums </w:t>
            </w:r>
            <w:r w:rsidR="001239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17.</w:t>
            </w:r>
            <w:r w:rsidR="001239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11.2018.)</w:t>
            </w:r>
          </w:p>
        </w:tc>
      </w:tr>
      <w:tr w:rsidR="001452CF" w:rsidRPr="00F9554E" w:rsidTr="00421891">
        <w:trPr>
          <w:trHeight w:val="30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1E" w:rsidRPr="00F9554E" w:rsidRDefault="006A101E" w:rsidP="002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1E" w:rsidRPr="00F9554E" w:rsidRDefault="006A101E" w:rsidP="002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7 074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1E" w:rsidRPr="00F9554E" w:rsidRDefault="006A101E" w:rsidP="002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4 952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1E" w:rsidRPr="00F9554E" w:rsidRDefault="006A101E" w:rsidP="002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1 501</w:t>
            </w: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1E" w:rsidRPr="00F9554E" w:rsidRDefault="006A101E" w:rsidP="002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1E" w:rsidRPr="00F9554E" w:rsidRDefault="006A101E" w:rsidP="002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1 647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1E" w:rsidRPr="00F9554E" w:rsidRDefault="006A101E" w:rsidP="002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1E" w:rsidRPr="00F9554E" w:rsidRDefault="006A101E" w:rsidP="002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1 362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1E" w:rsidRPr="00F9554E" w:rsidRDefault="006A101E" w:rsidP="002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442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1E" w:rsidRPr="00F9554E" w:rsidRDefault="006A101E" w:rsidP="002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0</w:t>
            </w: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1E" w:rsidRPr="00F9554E" w:rsidRDefault="006A101E" w:rsidP="002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66 885 </w:t>
            </w: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1E" w:rsidRPr="00F9554E" w:rsidRDefault="006A101E" w:rsidP="002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70</w:t>
            </w: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%</w:t>
            </w:r>
          </w:p>
        </w:tc>
      </w:tr>
      <w:tr w:rsidR="001452CF" w:rsidRPr="00F9554E" w:rsidTr="00421891">
        <w:trPr>
          <w:trHeight w:val="30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452CF" w:rsidRPr="00F9554E" w:rsidRDefault="001452CF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2.</w:t>
            </w:r>
          </w:p>
        </w:tc>
        <w:tc>
          <w:tcPr>
            <w:tcW w:w="468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452CF" w:rsidRPr="00F9554E" w:rsidRDefault="001452CF" w:rsidP="0014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bookmarkStart w:id="6" w:name="OLE_LINK1"/>
            <w:bookmarkStart w:id="7" w:name="OLE_LINK2"/>
            <w:bookmarkStart w:id="8" w:name="OLE_LINK3"/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Deju </w:t>
            </w:r>
            <w:proofErr w:type="spellStart"/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lielizrādes</w:t>
            </w:r>
            <w:proofErr w:type="spellEnd"/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Abas malas” koncerts</w:t>
            </w:r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(18.11.2018.</w:t>
            </w:r>
            <w:bookmarkEnd w:id="6"/>
            <w:bookmarkEnd w:id="7"/>
            <w:bookmarkEnd w:id="8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D12633" w:rsidRPr="00F9554E" w:rsidTr="00421891">
        <w:trPr>
          <w:trHeight w:val="30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6 650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4 655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  <w:r w:rsidR="00D12633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1 501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  <w:r w:rsidR="00D12633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>1 647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D12633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>1 362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>145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85 300</w:t>
            </w: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70</w:t>
            </w: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%</w:t>
            </w:r>
          </w:p>
        </w:tc>
      </w:tr>
      <w:tr w:rsidR="00421891" w:rsidRPr="00F9554E" w:rsidTr="00421891">
        <w:trPr>
          <w:trHeight w:val="31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1891" w:rsidRPr="00F9554E" w:rsidRDefault="0042189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3.</w:t>
            </w:r>
          </w:p>
        </w:tc>
        <w:tc>
          <w:tcPr>
            <w:tcW w:w="468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1891" w:rsidRPr="00F9554E" w:rsidRDefault="00F4352A" w:rsidP="00F4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Deju </w:t>
            </w:r>
            <w:proofErr w:type="spellStart"/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lielizrādes</w:t>
            </w:r>
            <w:proofErr w:type="spellEnd"/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Abas malas” koncerts</w:t>
            </w:r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.11.2018.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D12633" w:rsidRPr="00F9554E" w:rsidTr="00421891">
        <w:trPr>
          <w:trHeight w:val="30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F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6 650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4 655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  <w:r w:rsidR="00D12633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1 501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  <w:r w:rsidR="00D12633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1 647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  <w:r w:rsidR="00D12633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1 362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145</w:t>
            </w: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F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85 300</w:t>
            </w: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70</w:t>
            </w: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%</w:t>
            </w:r>
          </w:p>
        </w:tc>
      </w:tr>
      <w:tr w:rsidR="00D12633" w:rsidRPr="00F9554E" w:rsidTr="00421891">
        <w:trPr>
          <w:trHeight w:val="30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KOPĀ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20 374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14 262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1 501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F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3 002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1 647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F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 xml:space="preserve"> 294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1 362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3 166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2</w:t>
            </w: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F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237 485</w:t>
            </w: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F9554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</w:p>
        </w:tc>
      </w:tr>
    </w:tbl>
    <w:p w:rsidR="00E30145" w:rsidRDefault="00E30145" w:rsidP="002A5ED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E30145" w:rsidRPr="008F3AD8" w:rsidRDefault="00E30145" w:rsidP="002A5EDE">
      <w:pPr>
        <w:spacing w:after="0" w:line="240" w:lineRule="auto"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8F3AD8">
        <w:rPr>
          <w:rFonts w:ascii="Times New Roman" w:hAnsi="Times New Roman" w:cs="Times New Roman"/>
          <w:bCs/>
          <w:sz w:val="24"/>
          <w:szCs w:val="24"/>
        </w:rPr>
        <w:t>Kultūras ministre</w:t>
      </w:r>
      <w:r w:rsidRPr="008F3AD8">
        <w:rPr>
          <w:rFonts w:ascii="Times New Roman" w:hAnsi="Times New Roman" w:cs="Times New Roman"/>
          <w:bCs/>
          <w:sz w:val="24"/>
          <w:szCs w:val="24"/>
        </w:rPr>
        <w:tab/>
      </w:r>
      <w:r w:rsidRPr="008F3AD8">
        <w:rPr>
          <w:rFonts w:ascii="Times New Roman" w:hAnsi="Times New Roman" w:cs="Times New Roman"/>
          <w:bCs/>
          <w:sz w:val="24"/>
          <w:szCs w:val="24"/>
        </w:rPr>
        <w:tab/>
      </w:r>
      <w:r w:rsidRPr="008F3AD8">
        <w:rPr>
          <w:rFonts w:ascii="Times New Roman" w:hAnsi="Times New Roman" w:cs="Times New Roman"/>
          <w:bCs/>
          <w:sz w:val="24"/>
          <w:szCs w:val="24"/>
        </w:rPr>
        <w:tab/>
      </w:r>
      <w:r w:rsidR="002A5EDE" w:rsidRPr="008F3AD8">
        <w:rPr>
          <w:rFonts w:ascii="Times New Roman" w:hAnsi="Times New Roman" w:cs="Times New Roman"/>
          <w:bCs/>
          <w:sz w:val="24"/>
          <w:szCs w:val="24"/>
        </w:rPr>
        <w:tab/>
      </w:r>
      <w:r w:rsidR="002A5EDE" w:rsidRPr="008F3AD8">
        <w:rPr>
          <w:rFonts w:ascii="Times New Roman" w:hAnsi="Times New Roman" w:cs="Times New Roman"/>
          <w:bCs/>
          <w:sz w:val="24"/>
          <w:szCs w:val="24"/>
        </w:rPr>
        <w:tab/>
      </w:r>
      <w:r w:rsidR="002A5EDE" w:rsidRPr="008F3AD8">
        <w:rPr>
          <w:rFonts w:ascii="Times New Roman" w:hAnsi="Times New Roman" w:cs="Times New Roman"/>
          <w:bCs/>
          <w:sz w:val="24"/>
          <w:szCs w:val="24"/>
        </w:rPr>
        <w:tab/>
      </w:r>
      <w:r w:rsidR="002A5EDE" w:rsidRPr="008F3AD8">
        <w:rPr>
          <w:rFonts w:ascii="Times New Roman" w:hAnsi="Times New Roman" w:cs="Times New Roman"/>
          <w:bCs/>
          <w:sz w:val="24"/>
          <w:szCs w:val="24"/>
        </w:rPr>
        <w:tab/>
      </w:r>
      <w:r w:rsidR="002A5EDE" w:rsidRPr="008F3AD8">
        <w:rPr>
          <w:rFonts w:ascii="Times New Roman" w:hAnsi="Times New Roman" w:cs="Times New Roman"/>
          <w:bCs/>
          <w:sz w:val="24"/>
          <w:szCs w:val="24"/>
        </w:rPr>
        <w:tab/>
      </w:r>
      <w:r w:rsidR="002A5EDE" w:rsidRPr="008F3AD8">
        <w:rPr>
          <w:rFonts w:ascii="Times New Roman" w:hAnsi="Times New Roman" w:cs="Times New Roman"/>
          <w:bCs/>
          <w:sz w:val="24"/>
          <w:szCs w:val="24"/>
        </w:rPr>
        <w:tab/>
      </w:r>
      <w:r w:rsidR="002A5EDE" w:rsidRPr="008F3AD8">
        <w:rPr>
          <w:rFonts w:ascii="Times New Roman" w:hAnsi="Times New Roman" w:cs="Times New Roman"/>
          <w:bCs/>
          <w:sz w:val="24"/>
          <w:szCs w:val="24"/>
        </w:rPr>
        <w:tab/>
      </w:r>
      <w:r w:rsidRPr="008F3AD8">
        <w:rPr>
          <w:rFonts w:ascii="Times New Roman" w:hAnsi="Times New Roman" w:cs="Times New Roman"/>
          <w:bCs/>
          <w:sz w:val="24"/>
          <w:szCs w:val="24"/>
        </w:rPr>
        <w:tab/>
      </w:r>
      <w:r w:rsidRPr="008F3AD8">
        <w:rPr>
          <w:rFonts w:ascii="Times New Roman" w:hAnsi="Times New Roman" w:cs="Times New Roman"/>
          <w:bCs/>
          <w:sz w:val="24"/>
          <w:szCs w:val="24"/>
        </w:rPr>
        <w:tab/>
      </w:r>
      <w:r w:rsidRPr="008F3AD8">
        <w:rPr>
          <w:rFonts w:ascii="Times New Roman" w:hAnsi="Times New Roman" w:cs="Times New Roman"/>
          <w:bCs/>
          <w:sz w:val="24"/>
          <w:szCs w:val="24"/>
        </w:rPr>
        <w:tab/>
      </w:r>
      <w:r w:rsidRPr="008F3AD8">
        <w:rPr>
          <w:rFonts w:ascii="Times New Roman" w:hAnsi="Times New Roman" w:cs="Times New Roman"/>
          <w:bCs/>
          <w:sz w:val="24"/>
          <w:szCs w:val="24"/>
        </w:rPr>
        <w:tab/>
      </w:r>
      <w:r w:rsidRPr="008F3AD8">
        <w:rPr>
          <w:rFonts w:ascii="Times New Roman" w:hAnsi="Times New Roman" w:cs="Times New Roman"/>
          <w:color w:val="000000"/>
          <w:sz w:val="24"/>
          <w:szCs w:val="24"/>
        </w:rPr>
        <w:t>D.Melbārde</w:t>
      </w:r>
    </w:p>
    <w:p w:rsidR="00033228" w:rsidRDefault="00033228" w:rsidP="008F3AD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145" w:rsidRPr="008F3AD8" w:rsidRDefault="00AF7028" w:rsidP="008F3AD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V</w:t>
      </w:r>
      <w:r w:rsidR="008F3AD8">
        <w:rPr>
          <w:rFonts w:ascii="Times New Roman" w:hAnsi="Times New Roman" w:cs="Times New Roman"/>
          <w:sz w:val="24"/>
          <w:szCs w:val="24"/>
          <w:lang w:eastAsia="ru-RU"/>
        </w:rPr>
        <w:t xml:space="preserve">īza: </w:t>
      </w:r>
      <w:r w:rsidR="008F3AD8" w:rsidRPr="008F3AD8">
        <w:rPr>
          <w:rFonts w:ascii="Times New Roman" w:hAnsi="Times New Roman" w:cs="Times New Roman"/>
          <w:sz w:val="24"/>
          <w:szCs w:val="24"/>
          <w:lang w:eastAsia="ru-RU"/>
        </w:rPr>
        <w:t>Valsts sekretāre</w:t>
      </w:r>
      <w:r w:rsidR="00E30145" w:rsidRPr="008F3AD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0145" w:rsidRPr="008F3AD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0145" w:rsidRPr="008F3AD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EDE" w:rsidRPr="008F3AD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EDE" w:rsidRPr="008F3AD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EDE" w:rsidRPr="008F3AD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EDE" w:rsidRPr="008F3AD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EDE" w:rsidRPr="008F3AD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EDE" w:rsidRPr="008F3AD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EDE" w:rsidRPr="008F3AD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0145" w:rsidRPr="008F3AD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0145" w:rsidRPr="008F3AD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3AD8" w:rsidRPr="008F3AD8">
        <w:rPr>
          <w:rFonts w:ascii="Times New Roman" w:hAnsi="Times New Roman" w:cs="Times New Roman"/>
          <w:sz w:val="24"/>
          <w:szCs w:val="24"/>
          <w:lang w:eastAsia="ru-RU"/>
        </w:rPr>
        <w:tab/>
        <w:t>D.Vilsone</w:t>
      </w:r>
    </w:p>
    <w:p w:rsidR="00317752" w:rsidRPr="00F9554E" w:rsidRDefault="00317752" w:rsidP="002A5E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5C05" w:rsidRPr="00E07CBC" w:rsidRDefault="00FA4B63" w:rsidP="002A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9" w:name="OLE_LINK6"/>
      <w:bookmarkStart w:id="10" w:name="OLE_LINK7"/>
      <w:r w:rsidRPr="00E07CBC">
        <w:rPr>
          <w:rFonts w:ascii="Times New Roman" w:hAnsi="Times New Roman" w:cs="Times New Roman"/>
          <w:sz w:val="20"/>
          <w:szCs w:val="20"/>
        </w:rPr>
        <w:t>Karpova</w:t>
      </w:r>
      <w:r w:rsidR="00995C05" w:rsidRPr="00E07CBC">
        <w:rPr>
          <w:rFonts w:ascii="Times New Roman" w:hAnsi="Times New Roman" w:cs="Times New Roman"/>
          <w:sz w:val="20"/>
          <w:szCs w:val="20"/>
        </w:rPr>
        <w:t xml:space="preserve"> 67228985</w:t>
      </w:r>
    </w:p>
    <w:p w:rsidR="00FA4B63" w:rsidRPr="00E07CBC" w:rsidRDefault="00093684" w:rsidP="002A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C151B" w:rsidRPr="00E07CBC">
          <w:rPr>
            <w:rStyle w:val="Hipersaite"/>
            <w:rFonts w:ascii="Times New Roman" w:hAnsi="Times New Roman" w:cs="Times New Roman"/>
            <w:sz w:val="20"/>
            <w:szCs w:val="20"/>
          </w:rPr>
          <w:t>Inara.Karpova@lnkc.gov.lv</w:t>
        </w:r>
      </w:hyperlink>
    </w:p>
    <w:bookmarkEnd w:id="9"/>
    <w:bookmarkEnd w:id="10"/>
    <w:p w:rsidR="00495F65" w:rsidRPr="00E07CBC" w:rsidRDefault="00495F65" w:rsidP="00495F65">
      <w:pPr>
        <w:pStyle w:val="StyleRight"/>
        <w:tabs>
          <w:tab w:val="left" w:pos="2552"/>
        </w:tabs>
        <w:spacing w:after="0"/>
        <w:ind w:firstLine="0"/>
        <w:jc w:val="left"/>
        <w:rPr>
          <w:sz w:val="20"/>
          <w:szCs w:val="20"/>
        </w:rPr>
      </w:pPr>
      <w:proofErr w:type="spellStart"/>
      <w:r w:rsidRPr="00E07CBC">
        <w:rPr>
          <w:rFonts w:eastAsia="Calibri"/>
          <w:sz w:val="20"/>
          <w:szCs w:val="20"/>
        </w:rPr>
        <w:t>Jaunkalne-</w:t>
      </w:r>
      <w:proofErr w:type="spellEnd"/>
      <w:r w:rsidRPr="00E07CBC">
        <w:rPr>
          <w:rFonts w:eastAsia="Calibri"/>
          <w:sz w:val="20"/>
          <w:szCs w:val="20"/>
        </w:rPr>
        <w:t xml:space="preserve"> </w:t>
      </w:r>
      <w:proofErr w:type="spellStart"/>
      <w:r w:rsidRPr="00E07CBC">
        <w:rPr>
          <w:rFonts w:eastAsia="Calibri"/>
          <w:sz w:val="20"/>
          <w:szCs w:val="20"/>
        </w:rPr>
        <w:t>Kapustāne</w:t>
      </w:r>
      <w:proofErr w:type="spellEnd"/>
      <w:r w:rsidRPr="00E07CBC">
        <w:rPr>
          <w:rFonts w:eastAsia="Calibri"/>
          <w:sz w:val="20"/>
          <w:szCs w:val="20"/>
        </w:rPr>
        <w:t xml:space="preserve"> </w:t>
      </w:r>
      <w:r w:rsidRPr="00E07CBC">
        <w:rPr>
          <w:sz w:val="20"/>
          <w:szCs w:val="20"/>
        </w:rPr>
        <w:t>67228985</w:t>
      </w:r>
    </w:p>
    <w:p w:rsidR="00495F65" w:rsidRPr="00E07CBC" w:rsidRDefault="00093684" w:rsidP="00140D3C">
      <w:pPr>
        <w:pStyle w:val="StyleRight"/>
        <w:tabs>
          <w:tab w:val="left" w:pos="2552"/>
        </w:tabs>
        <w:spacing w:after="0"/>
        <w:ind w:firstLine="0"/>
        <w:jc w:val="left"/>
        <w:rPr>
          <w:sz w:val="20"/>
          <w:szCs w:val="20"/>
        </w:rPr>
      </w:pPr>
      <w:hyperlink r:id="rId8" w:history="1">
        <w:r w:rsidR="00140D3C" w:rsidRPr="00E07CBC">
          <w:rPr>
            <w:rStyle w:val="Hipersaite"/>
            <w:sz w:val="20"/>
            <w:szCs w:val="20"/>
          </w:rPr>
          <w:t>Dace.Jaunkalne-Kapustane@lnkc.gov.lv</w:t>
        </w:r>
      </w:hyperlink>
      <w:r w:rsidR="00140D3C" w:rsidRPr="00E07CBC">
        <w:rPr>
          <w:sz w:val="20"/>
          <w:szCs w:val="20"/>
        </w:rPr>
        <w:t xml:space="preserve"> </w:t>
      </w:r>
    </w:p>
    <w:sectPr w:rsidR="00495F65" w:rsidRPr="00E07CBC" w:rsidSect="0089314F">
      <w:headerReference w:type="default" r:id="rId9"/>
      <w:footerReference w:type="default" r:id="rId10"/>
      <w:footerReference w:type="first" r:id="rId11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49" w:rsidRDefault="00F91E49" w:rsidP="00DC2527">
      <w:pPr>
        <w:spacing w:after="0" w:line="240" w:lineRule="auto"/>
      </w:pPr>
      <w:r>
        <w:separator/>
      </w:r>
    </w:p>
  </w:endnote>
  <w:endnote w:type="continuationSeparator" w:id="0">
    <w:p w:rsidR="00F91E49" w:rsidRDefault="00F91E49" w:rsidP="00DC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E0" w:rsidRPr="009001E3" w:rsidRDefault="00D666E0" w:rsidP="009001E3">
    <w:pPr>
      <w:pStyle w:val="Kjene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5D1BBF">
      <w:rPr>
        <w:rFonts w:ascii="Times New Roman" w:eastAsia="Times New Roman" w:hAnsi="Times New Roman" w:cs="Times New Roman"/>
        <w:sz w:val="20"/>
        <w:szCs w:val="20"/>
        <w:lang w:eastAsia="lv-LV"/>
      </w:rPr>
      <w:t>K</w:t>
    </w:r>
    <w:r w:rsidR="001E67C4" w:rsidRPr="005D1BBF">
      <w:rPr>
        <w:rFonts w:ascii="Times New Roman" w:eastAsia="Times New Roman" w:hAnsi="Times New Roman" w:cs="Times New Roman"/>
        <w:sz w:val="20"/>
        <w:szCs w:val="20"/>
        <w:lang w:eastAsia="lv-LV"/>
      </w:rPr>
      <w:t>MAnotp02</w:t>
    </w:r>
    <w:r w:rsidR="005D1BBF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807B21">
      <w:rPr>
        <w:rFonts w:ascii="Times New Roman" w:eastAsia="Times New Roman" w:hAnsi="Times New Roman" w:cs="Times New Roman"/>
        <w:sz w:val="20"/>
        <w:szCs w:val="20"/>
        <w:lang w:eastAsia="lv-LV"/>
      </w:rPr>
      <w:t>15</w:t>
    </w:r>
    <w:r w:rsidR="009001E3">
      <w:rPr>
        <w:rFonts w:ascii="Times New Roman" w:eastAsia="Times New Roman" w:hAnsi="Times New Roman" w:cs="Times New Roman"/>
        <w:sz w:val="20"/>
        <w:szCs w:val="20"/>
        <w:lang w:eastAsia="lv-LV"/>
      </w:rPr>
      <w:t>0118_DzSv_cenra</w:t>
    </w:r>
    <w:r w:rsidR="005D1BBF">
      <w:rPr>
        <w:rFonts w:ascii="Times New Roman" w:eastAsia="Times New Roman" w:hAnsi="Times New Roman" w:cs="Times New Roman"/>
        <w:sz w:val="20"/>
        <w:szCs w:val="20"/>
        <w:lang w:eastAsia="lv-LV"/>
      </w:rPr>
      <w:t>dis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DE" w:rsidRPr="008F3AD8" w:rsidRDefault="008F3AD8" w:rsidP="008F3AD8">
    <w:pPr>
      <w:pStyle w:val="Kjene"/>
      <w:rPr>
        <w:szCs w:val="20"/>
      </w:rPr>
    </w:pPr>
    <w:r w:rsidRPr="00D75025">
      <w:rPr>
        <w:rFonts w:asciiTheme="majorBidi" w:hAnsiTheme="majorBidi" w:cstheme="majorBidi"/>
        <w:sz w:val="20"/>
        <w:szCs w:val="20"/>
      </w:rPr>
      <w:t>KMAnotp02_</w:t>
    </w:r>
    <w:r w:rsidR="00AF7028" w:rsidRPr="00D75025">
      <w:rPr>
        <w:rFonts w:asciiTheme="majorBidi" w:hAnsiTheme="majorBidi" w:cstheme="majorBidi"/>
        <w:sz w:val="20"/>
        <w:szCs w:val="20"/>
      </w:rPr>
      <w:t>1</w:t>
    </w:r>
    <w:r w:rsidR="002D79F8">
      <w:rPr>
        <w:rFonts w:asciiTheme="majorBidi" w:hAnsiTheme="majorBidi" w:cstheme="majorBidi"/>
        <w:sz w:val="20"/>
        <w:szCs w:val="20"/>
      </w:rPr>
      <w:t>5</w:t>
    </w:r>
    <w:r w:rsidR="00AF7028" w:rsidRPr="00D75025">
      <w:rPr>
        <w:rFonts w:asciiTheme="majorBidi" w:hAnsiTheme="majorBidi" w:cstheme="majorBidi"/>
        <w:sz w:val="20"/>
        <w:szCs w:val="20"/>
      </w:rPr>
      <w:t>0</w:t>
    </w:r>
    <w:r w:rsidRPr="00D75025">
      <w:rPr>
        <w:rFonts w:asciiTheme="majorBidi" w:hAnsiTheme="majorBidi" w:cstheme="majorBidi"/>
        <w:sz w:val="20"/>
        <w:szCs w:val="20"/>
      </w:rPr>
      <w:t>218_</w:t>
    </w:r>
    <w:r w:rsidR="0089314F" w:rsidRPr="0089314F">
      <w:rPr>
        <w:rFonts w:asciiTheme="majorBidi" w:hAnsiTheme="majorBidi" w:cstheme="majorBidi"/>
        <w:sz w:val="20"/>
        <w:szCs w:val="20"/>
      </w:rPr>
      <w:t>deju_lielizrade_cenradis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49" w:rsidRDefault="00F91E49" w:rsidP="00DC2527">
      <w:pPr>
        <w:spacing w:after="0" w:line="240" w:lineRule="auto"/>
      </w:pPr>
      <w:r>
        <w:separator/>
      </w:r>
    </w:p>
  </w:footnote>
  <w:footnote w:type="continuationSeparator" w:id="0">
    <w:p w:rsidR="00F91E49" w:rsidRDefault="00F91E49" w:rsidP="00DC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524573"/>
      <w:docPartObj>
        <w:docPartGallery w:val="Page Numbers (Top of Page)"/>
        <w:docPartUnique/>
      </w:docPartObj>
    </w:sdtPr>
    <w:sdtContent>
      <w:p w:rsidR="002A5EDE" w:rsidRPr="002A5EDE" w:rsidRDefault="00093684">
        <w:pPr>
          <w:pStyle w:val="Galvene"/>
          <w:jc w:val="center"/>
          <w:rPr>
            <w:rFonts w:ascii="Times New Roman" w:hAnsi="Times New Roman" w:cs="Times New Roman"/>
          </w:rPr>
        </w:pPr>
        <w:r w:rsidRPr="002A5EDE">
          <w:rPr>
            <w:rFonts w:ascii="Times New Roman" w:hAnsi="Times New Roman" w:cs="Times New Roman"/>
          </w:rPr>
          <w:fldChar w:fldCharType="begin"/>
        </w:r>
        <w:r w:rsidR="002A5EDE" w:rsidRPr="002A5EDE">
          <w:rPr>
            <w:rFonts w:ascii="Times New Roman" w:hAnsi="Times New Roman" w:cs="Times New Roman"/>
          </w:rPr>
          <w:instrText xml:space="preserve"> PAGE   \* MERGEFORMAT </w:instrText>
        </w:r>
        <w:r w:rsidRPr="002A5EDE">
          <w:rPr>
            <w:rFonts w:ascii="Times New Roman" w:hAnsi="Times New Roman" w:cs="Times New Roman"/>
          </w:rPr>
          <w:fldChar w:fldCharType="separate"/>
        </w:r>
        <w:r w:rsidR="0089314F">
          <w:rPr>
            <w:rFonts w:ascii="Times New Roman" w:hAnsi="Times New Roman" w:cs="Times New Roman"/>
            <w:noProof/>
          </w:rPr>
          <w:t>2</w:t>
        </w:r>
        <w:r w:rsidRPr="002A5EDE">
          <w:rPr>
            <w:rFonts w:ascii="Times New Roman" w:hAnsi="Times New Roman" w:cs="Times New Roman"/>
          </w:rPr>
          <w:fldChar w:fldCharType="end"/>
        </w:r>
      </w:p>
    </w:sdtContent>
  </w:sdt>
  <w:p w:rsidR="002A5EDE" w:rsidRDefault="002A5EDE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35"/>
    <w:rsid w:val="00001D07"/>
    <w:rsid w:val="00033228"/>
    <w:rsid w:val="00093684"/>
    <w:rsid w:val="000A0CA6"/>
    <w:rsid w:val="000A2092"/>
    <w:rsid w:val="0012398A"/>
    <w:rsid w:val="00140D3C"/>
    <w:rsid w:val="001452CF"/>
    <w:rsid w:val="00154181"/>
    <w:rsid w:val="001C35FC"/>
    <w:rsid w:val="001D4BCB"/>
    <w:rsid w:val="001E67C4"/>
    <w:rsid w:val="001F4F9F"/>
    <w:rsid w:val="00213DA2"/>
    <w:rsid w:val="00243B41"/>
    <w:rsid w:val="0028003E"/>
    <w:rsid w:val="002A5EDE"/>
    <w:rsid w:val="002D79F8"/>
    <w:rsid w:val="00317752"/>
    <w:rsid w:val="00387435"/>
    <w:rsid w:val="003B120C"/>
    <w:rsid w:val="003F7A29"/>
    <w:rsid w:val="003F7FE3"/>
    <w:rsid w:val="00407D4D"/>
    <w:rsid w:val="00421891"/>
    <w:rsid w:val="00444455"/>
    <w:rsid w:val="00487B07"/>
    <w:rsid w:val="00494780"/>
    <w:rsid w:val="00495F65"/>
    <w:rsid w:val="004C329C"/>
    <w:rsid w:val="004C3A78"/>
    <w:rsid w:val="00567411"/>
    <w:rsid w:val="005771F8"/>
    <w:rsid w:val="005D1BBF"/>
    <w:rsid w:val="006339E0"/>
    <w:rsid w:val="00687B40"/>
    <w:rsid w:val="006A101E"/>
    <w:rsid w:val="006D604C"/>
    <w:rsid w:val="00726109"/>
    <w:rsid w:val="00734A9E"/>
    <w:rsid w:val="007B5ED5"/>
    <w:rsid w:val="00807B21"/>
    <w:rsid w:val="008415D7"/>
    <w:rsid w:val="008769C8"/>
    <w:rsid w:val="0089314F"/>
    <w:rsid w:val="008C0F21"/>
    <w:rsid w:val="008C151B"/>
    <w:rsid w:val="008F3AD8"/>
    <w:rsid w:val="009001E3"/>
    <w:rsid w:val="00933911"/>
    <w:rsid w:val="00967CD7"/>
    <w:rsid w:val="00984D0D"/>
    <w:rsid w:val="00995C05"/>
    <w:rsid w:val="009A2A5C"/>
    <w:rsid w:val="009C5EEA"/>
    <w:rsid w:val="00A00E36"/>
    <w:rsid w:val="00A52A30"/>
    <w:rsid w:val="00AE6ACA"/>
    <w:rsid w:val="00AF7028"/>
    <w:rsid w:val="00B204A8"/>
    <w:rsid w:val="00B428DB"/>
    <w:rsid w:val="00B9455C"/>
    <w:rsid w:val="00BD0446"/>
    <w:rsid w:val="00D12633"/>
    <w:rsid w:val="00D63B2C"/>
    <w:rsid w:val="00D666E0"/>
    <w:rsid w:val="00D75025"/>
    <w:rsid w:val="00D91BF9"/>
    <w:rsid w:val="00DA0C36"/>
    <w:rsid w:val="00DB0CFA"/>
    <w:rsid w:val="00DC2527"/>
    <w:rsid w:val="00DE29F3"/>
    <w:rsid w:val="00DF2162"/>
    <w:rsid w:val="00E07CBC"/>
    <w:rsid w:val="00E30145"/>
    <w:rsid w:val="00E8224E"/>
    <w:rsid w:val="00ED6E01"/>
    <w:rsid w:val="00F16EBF"/>
    <w:rsid w:val="00F4352A"/>
    <w:rsid w:val="00F56E7A"/>
    <w:rsid w:val="00F91E49"/>
    <w:rsid w:val="00F9554E"/>
    <w:rsid w:val="00FA4B63"/>
    <w:rsid w:val="00FD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A0C3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E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6E01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C2527"/>
  </w:style>
  <w:style w:type="paragraph" w:styleId="Kjene">
    <w:name w:val="footer"/>
    <w:basedOn w:val="Parastais"/>
    <w:link w:val="KjeneRakstz"/>
    <w:uiPriority w:val="99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C2527"/>
  </w:style>
  <w:style w:type="character" w:styleId="Komentraatsauce">
    <w:name w:val="annotation reference"/>
    <w:basedOn w:val="Noklusjumarindkopasfonts"/>
    <w:uiPriority w:val="99"/>
    <w:semiHidden/>
    <w:unhideWhenUsed/>
    <w:rsid w:val="0093391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93391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391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39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3911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2A5EDE"/>
    <w:rPr>
      <w:color w:val="0000FF" w:themeColor="hyperlink"/>
      <w:u w:val="single"/>
    </w:rPr>
  </w:style>
  <w:style w:type="paragraph" w:customStyle="1" w:styleId="StyleRight">
    <w:name w:val="Style Right"/>
    <w:basedOn w:val="Parastais"/>
    <w:rsid w:val="00495F65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27"/>
  </w:style>
  <w:style w:type="paragraph" w:styleId="Footer">
    <w:name w:val="footer"/>
    <w:basedOn w:val="Normal"/>
    <w:link w:val="FooterChar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2527"/>
  </w:style>
  <w:style w:type="character" w:styleId="CommentReference">
    <w:name w:val="annotation reference"/>
    <w:basedOn w:val="DefaultParagraphFont"/>
    <w:uiPriority w:val="99"/>
    <w:semiHidden/>
    <w:unhideWhenUsed/>
    <w:rsid w:val="00933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5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Jaunkalne-Kapustane@lnkc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ara.Karpova@lnkc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1CFF-5EFE-49CF-9678-E283733E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Anotācijai</vt:lpstr>
    </vt:vector>
  </TitlesOfParts>
  <Company>Latvijas Nacionālais kultūras centrs</Company>
  <LinksUpToDate>false</LinksUpToDate>
  <CharactersWithSpaces>1177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Deju lielizrādes „Abas malas” maksas pakalpojumu ieņēmumu prognozes </dc:title>
  <dc:subject>Anotācijas 2.pielikums</dc:subject>
  <dc:creator>Ināra Karpova</dc:creator>
  <cp:keywords>KMAnotp02_150218_cenradis_Abas malas</cp:keywords>
  <dc:description>Karpova 67228985
Inara.Karpova@lnkc.gov.lv</dc:description>
  <cp:lastModifiedBy>Dzintra Rozīte</cp:lastModifiedBy>
  <cp:revision>17</cp:revision>
  <cp:lastPrinted>2018-02-13T09:11:00Z</cp:lastPrinted>
  <dcterms:created xsi:type="dcterms:W3CDTF">2018-02-14T10:02:00Z</dcterms:created>
  <dcterms:modified xsi:type="dcterms:W3CDTF">2018-02-20T08:28:00Z</dcterms:modified>
</cp:coreProperties>
</file>