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C418A" w14:textId="2F6AD48F" w:rsidR="00891047" w:rsidRDefault="00891047" w:rsidP="00891047">
      <w:pPr>
        <w:pStyle w:val="Parasts"/>
        <w:tabs>
          <w:tab w:val="left" w:pos="6237"/>
        </w:tabs>
        <w:ind w:firstLine="0"/>
        <w:rPr>
          <w:szCs w:val="28"/>
        </w:rPr>
      </w:pPr>
    </w:p>
    <w:p w14:paraId="30694BF0" w14:textId="529315CC" w:rsidR="00891047" w:rsidRDefault="00891047" w:rsidP="00891047">
      <w:pPr>
        <w:pStyle w:val="Parasts"/>
        <w:tabs>
          <w:tab w:val="left" w:pos="6237"/>
        </w:tabs>
        <w:ind w:firstLine="0"/>
        <w:rPr>
          <w:szCs w:val="28"/>
        </w:rPr>
      </w:pPr>
    </w:p>
    <w:p w14:paraId="6FB80441" w14:textId="77777777" w:rsidR="00891047" w:rsidRDefault="00891047" w:rsidP="00891047">
      <w:pPr>
        <w:pStyle w:val="Parasts"/>
        <w:tabs>
          <w:tab w:val="left" w:pos="6237"/>
        </w:tabs>
        <w:ind w:firstLine="0"/>
        <w:rPr>
          <w:szCs w:val="28"/>
        </w:rPr>
      </w:pPr>
    </w:p>
    <w:p w14:paraId="33A54ECC" w14:textId="4E3591F4" w:rsidR="00891047" w:rsidRPr="00A908B0" w:rsidRDefault="00891047" w:rsidP="00891047">
      <w:pPr>
        <w:tabs>
          <w:tab w:val="left" w:pos="6663"/>
        </w:tabs>
        <w:rPr>
          <w:sz w:val="28"/>
          <w:szCs w:val="28"/>
        </w:rPr>
      </w:pPr>
      <w:bookmarkStart w:id="0" w:name="OLE_LINK4"/>
      <w:bookmarkStart w:id="1" w:name="OLE_LINK3"/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E758E5">
        <w:rPr>
          <w:sz w:val="28"/>
          <w:szCs w:val="28"/>
        </w:rPr>
        <w:t>21. februārī</w:t>
      </w:r>
      <w:r w:rsidRPr="00A908B0">
        <w:rPr>
          <w:sz w:val="28"/>
          <w:szCs w:val="28"/>
        </w:rPr>
        <w:tab/>
        <w:t>Rīkojums Nr.</w:t>
      </w:r>
      <w:r w:rsidR="00E758E5">
        <w:rPr>
          <w:sz w:val="28"/>
          <w:szCs w:val="28"/>
        </w:rPr>
        <w:t> 64</w:t>
      </w:r>
    </w:p>
    <w:p w14:paraId="67CCB3DC" w14:textId="7F421824" w:rsidR="00891047" w:rsidRPr="00A908B0" w:rsidRDefault="00891047" w:rsidP="00891047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E758E5">
        <w:rPr>
          <w:sz w:val="28"/>
          <w:szCs w:val="28"/>
        </w:rPr>
        <w:t>11</w:t>
      </w:r>
      <w:r w:rsidRPr="00A908B0">
        <w:rPr>
          <w:sz w:val="28"/>
          <w:szCs w:val="28"/>
        </w:rPr>
        <w:t> </w:t>
      </w:r>
      <w:r w:rsidR="00E758E5">
        <w:rPr>
          <w:sz w:val="28"/>
          <w:szCs w:val="28"/>
        </w:rPr>
        <w:t>16</w:t>
      </w:r>
      <w:bookmarkStart w:id="2" w:name="_GoBack"/>
      <w:bookmarkEnd w:id="2"/>
      <w:r w:rsidRPr="00A908B0">
        <w:rPr>
          <w:sz w:val="28"/>
          <w:szCs w:val="28"/>
        </w:rPr>
        <w:t>. §)</w:t>
      </w:r>
    </w:p>
    <w:p w14:paraId="3431B84C" w14:textId="074315BB" w:rsidR="0041283E" w:rsidRDefault="0041283E" w:rsidP="00891047">
      <w:pPr>
        <w:pStyle w:val="Parasts"/>
        <w:rPr>
          <w:lang w:eastAsia="lv-LV"/>
        </w:rPr>
      </w:pPr>
    </w:p>
    <w:p w14:paraId="3431B84D" w14:textId="6FBDCD2B" w:rsidR="0041283E" w:rsidRDefault="0041283E" w:rsidP="00891047">
      <w:pPr>
        <w:pStyle w:val="Parasts"/>
        <w:ind w:firstLine="0"/>
        <w:jc w:val="center"/>
        <w:rPr>
          <w:szCs w:val="28"/>
          <w:lang w:eastAsia="lv-LV"/>
        </w:rPr>
      </w:pPr>
      <w:bookmarkStart w:id="3" w:name="OLE_LINK49"/>
      <w:bookmarkStart w:id="4" w:name="OLE_LINK50"/>
      <w:bookmarkEnd w:id="0"/>
      <w:bookmarkEnd w:id="1"/>
      <w:r>
        <w:rPr>
          <w:b/>
          <w:bCs/>
          <w:szCs w:val="28"/>
          <w:lang w:eastAsia="lv-LV"/>
        </w:rPr>
        <w:t>Par valstij dividendēs izmaksājamo valsts</w:t>
      </w:r>
      <w:r w:rsidR="00D401A3">
        <w:rPr>
          <w:b/>
          <w:bCs/>
          <w:szCs w:val="28"/>
          <w:lang w:eastAsia="lv-LV"/>
        </w:rPr>
        <w:t xml:space="preserve"> akciju</w:t>
      </w:r>
      <w:r>
        <w:rPr>
          <w:b/>
          <w:bCs/>
          <w:szCs w:val="28"/>
          <w:lang w:eastAsia="lv-LV"/>
        </w:rPr>
        <w:t xml:space="preserve"> sabiedrības </w:t>
      </w:r>
      <w:r w:rsidR="00D560AB" w:rsidRPr="00D560AB">
        <w:rPr>
          <w:b/>
          <w:bCs/>
          <w:szCs w:val="28"/>
          <w:lang w:eastAsia="lv-LV"/>
        </w:rPr>
        <w:t>"</w:t>
      </w:r>
      <w:r>
        <w:rPr>
          <w:b/>
          <w:szCs w:val="28"/>
        </w:rPr>
        <w:t xml:space="preserve">Latvijas </w:t>
      </w:r>
      <w:r w:rsidR="00D401A3">
        <w:rPr>
          <w:b/>
          <w:szCs w:val="28"/>
        </w:rPr>
        <w:t>gaisa satiksme</w:t>
      </w:r>
      <w:r w:rsidR="00D560AB" w:rsidRPr="00D560AB">
        <w:rPr>
          <w:b/>
          <w:szCs w:val="28"/>
        </w:rPr>
        <w:t>"</w:t>
      </w:r>
      <w:r>
        <w:rPr>
          <w:b/>
          <w:szCs w:val="28"/>
        </w:rPr>
        <w:t xml:space="preserve"> </w:t>
      </w:r>
      <w:r>
        <w:rPr>
          <w:b/>
          <w:bCs/>
          <w:szCs w:val="28"/>
          <w:lang w:eastAsia="lv-LV"/>
        </w:rPr>
        <w:t>peļņas daļu</w:t>
      </w:r>
      <w:r w:rsidR="005109EC">
        <w:rPr>
          <w:b/>
          <w:bCs/>
          <w:szCs w:val="28"/>
          <w:lang w:eastAsia="lv-LV"/>
        </w:rPr>
        <w:t xml:space="preserve"> </w:t>
      </w:r>
    </w:p>
    <w:bookmarkEnd w:id="3"/>
    <w:bookmarkEnd w:id="4"/>
    <w:p w14:paraId="3431B84E" w14:textId="77777777" w:rsidR="0041283E" w:rsidRDefault="0041283E" w:rsidP="00891047">
      <w:pPr>
        <w:pStyle w:val="Parasts"/>
        <w:rPr>
          <w:szCs w:val="28"/>
          <w:lang w:eastAsia="lv-LV"/>
        </w:rPr>
      </w:pPr>
    </w:p>
    <w:p w14:paraId="3431B84F" w14:textId="603B1E39" w:rsidR="00C56588" w:rsidRDefault="008955C8" w:rsidP="00891047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8955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1283E">
        <w:rPr>
          <w:rFonts w:ascii="Times New Roman" w:hAnsi="Times New Roman"/>
          <w:sz w:val="28"/>
          <w:szCs w:val="28"/>
        </w:rPr>
        <w:t>Saskaņā ar Ministru kabineta 2015.</w:t>
      </w:r>
      <w:r w:rsidR="00E42141">
        <w:rPr>
          <w:rFonts w:ascii="Times New Roman" w:hAnsi="Times New Roman"/>
          <w:sz w:val="28"/>
          <w:szCs w:val="28"/>
        </w:rPr>
        <w:t> </w:t>
      </w:r>
      <w:r w:rsidR="0041283E">
        <w:rPr>
          <w:rFonts w:ascii="Times New Roman" w:hAnsi="Times New Roman"/>
          <w:sz w:val="28"/>
          <w:szCs w:val="28"/>
        </w:rPr>
        <w:t>gada 22.</w:t>
      </w:r>
      <w:r w:rsidR="00E42141">
        <w:rPr>
          <w:rFonts w:ascii="Times New Roman" w:hAnsi="Times New Roman"/>
          <w:sz w:val="28"/>
          <w:szCs w:val="28"/>
        </w:rPr>
        <w:t> </w:t>
      </w:r>
      <w:r w:rsidR="0041283E">
        <w:rPr>
          <w:rFonts w:ascii="Times New Roman" w:hAnsi="Times New Roman"/>
          <w:sz w:val="28"/>
          <w:szCs w:val="28"/>
        </w:rPr>
        <w:t>decembra noteikumu Nr.</w:t>
      </w:r>
      <w:r w:rsidR="00891047">
        <w:rPr>
          <w:rFonts w:ascii="Times New Roman" w:hAnsi="Times New Roman"/>
          <w:sz w:val="28"/>
          <w:szCs w:val="28"/>
        </w:rPr>
        <w:t> </w:t>
      </w:r>
      <w:r w:rsidR="0041283E">
        <w:rPr>
          <w:rFonts w:ascii="Times New Roman" w:hAnsi="Times New Roman"/>
          <w:sz w:val="28"/>
          <w:szCs w:val="28"/>
        </w:rPr>
        <w:t xml:space="preserve">806 </w:t>
      </w:r>
      <w:r w:rsidR="00D560AB" w:rsidRPr="00D560AB">
        <w:rPr>
          <w:rFonts w:ascii="Times New Roman" w:hAnsi="Times New Roman"/>
          <w:sz w:val="28"/>
          <w:szCs w:val="28"/>
        </w:rPr>
        <w:t>"</w:t>
      </w:r>
      <w:r w:rsidR="0041283E">
        <w:rPr>
          <w:rFonts w:ascii="Times New Roman" w:hAnsi="Times New Roman"/>
          <w:sz w:val="28"/>
          <w:szCs w:val="28"/>
        </w:rPr>
        <w:t xml:space="preserve">Kārtība, kādā valsts kapitālsabiedrības un publiski privātās </w:t>
      </w:r>
      <w:r w:rsidR="0041283E">
        <w:rPr>
          <w:rFonts w:ascii="Times New Roman" w:hAnsi="Times New Roman"/>
          <w:bCs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D560AB" w:rsidRPr="00D560AB">
        <w:rPr>
          <w:rFonts w:ascii="Times New Roman" w:hAnsi="Times New Roman"/>
          <w:sz w:val="28"/>
          <w:szCs w:val="28"/>
        </w:rPr>
        <w:t>"</w:t>
      </w:r>
      <w:r w:rsidR="00C5658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6671">
        <w:rPr>
          <w:rFonts w:ascii="Times New Roman" w:hAnsi="Times New Roman"/>
          <w:color w:val="auto"/>
          <w:sz w:val="28"/>
          <w:szCs w:val="28"/>
        </w:rPr>
        <w:t>5.</w:t>
      </w:r>
      <w:r w:rsidR="00F928F3">
        <w:rPr>
          <w:rFonts w:ascii="Times New Roman" w:hAnsi="Times New Roman"/>
          <w:color w:val="auto"/>
          <w:sz w:val="28"/>
          <w:szCs w:val="28"/>
        </w:rPr>
        <w:t xml:space="preserve"> un </w:t>
      </w:r>
      <w:r w:rsidR="004C6671">
        <w:rPr>
          <w:rFonts w:ascii="Times New Roman" w:hAnsi="Times New Roman"/>
          <w:color w:val="auto"/>
          <w:sz w:val="28"/>
          <w:szCs w:val="28"/>
        </w:rPr>
        <w:t>6.</w:t>
      </w:r>
      <w:r w:rsidR="00891047">
        <w:rPr>
          <w:rFonts w:ascii="Times New Roman" w:hAnsi="Times New Roman"/>
          <w:color w:val="auto"/>
          <w:sz w:val="28"/>
          <w:szCs w:val="28"/>
        </w:rPr>
        <w:t> </w:t>
      </w:r>
      <w:r w:rsidR="004C6671">
        <w:rPr>
          <w:rFonts w:ascii="Times New Roman" w:hAnsi="Times New Roman"/>
          <w:color w:val="auto"/>
          <w:sz w:val="28"/>
          <w:szCs w:val="28"/>
        </w:rPr>
        <w:t xml:space="preserve">punktu </w:t>
      </w:r>
      <w:r w:rsidR="00C56588" w:rsidRPr="002726E7">
        <w:rPr>
          <w:rFonts w:ascii="Times New Roman" w:hAnsi="Times New Roman"/>
          <w:sz w:val="28"/>
          <w:szCs w:val="28"/>
        </w:rPr>
        <w:t xml:space="preserve">atļaut valsts </w:t>
      </w:r>
      <w:r w:rsidR="00D401A3">
        <w:rPr>
          <w:rFonts w:ascii="Times New Roman" w:hAnsi="Times New Roman"/>
          <w:sz w:val="28"/>
          <w:szCs w:val="28"/>
        </w:rPr>
        <w:t xml:space="preserve">akciju </w:t>
      </w:r>
      <w:r w:rsidR="00C56588" w:rsidRPr="002726E7">
        <w:rPr>
          <w:rFonts w:ascii="Times New Roman" w:hAnsi="Times New Roman"/>
          <w:sz w:val="28"/>
          <w:szCs w:val="28"/>
        </w:rPr>
        <w:t>sabiedrība</w:t>
      </w:r>
      <w:r w:rsidR="00D401A3">
        <w:rPr>
          <w:rFonts w:ascii="Times New Roman" w:hAnsi="Times New Roman"/>
          <w:sz w:val="28"/>
          <w:szCs w:val="28"/>
        </w:rPr>
        <w:t>i</w:t>
      </w:r>
      <w:r w:rsidR="00C56588" w:rsidRPr="002726E7">
        <w:rPr>
          <w:rFonts w:ascii="Times New Roman" w:hAnsi="Times New Roman"/>
          <w:sz w:val="28"/>
          <w:szCs w:val="28"/>
        </w:rPr>
        <w:t xml:space="preserve"> </w:t>
      </w:r>
      <w:r w:rsidR="00D560AB" w:rsidRPr="00D560AB">
        <w:rPr>
          <w:rFonts w:ascii="Times New Roman" w:hAnsi="Times New Roman"/>
          <w:sz w:val="28"/>
          <w:szCs w:val="28"/>
        </w:rPr>
        <w:t>"</w:t>
      </w:r>
      <w:r w:rsidR="00C56588" w:rsidRPr="002726E7">
        <w:rPr>
          <w:rFonts w:ascii="Times New Roman" w:hAnsi="Times New Roman"/>
          <w:sz w:val="28"/>
          <w:szCs w:val="28"/>
        </w:rPr>
        <w:t xml:space="preserve">Latvijas </w:t>
      </w:r>
      <w:r w:rsidR="00D401A3">
        <w:rPr>
          <w:rFonts w:ascii="Times New Roman" w:hAnsi="Times New Roman"/>
          <w:sz w:val="28"/>
          <w:szCs w:val="28"/>
        </w:rPr>
        <w:t>gaisa satiksme</w:t>
      </w:r>
      <w:r w:rsidR="00E42141">
        <w:rPr>
          <w:rFonts w:ascii="Times New Roman" w:hAnsi="Times New Roman"/>
          <w:sz w:val="28"/>
          <w:szCs w:val="28"/>
        </w:rPr>
        <w:t>"</w:t>
      </w:r>
      <w:r w:rsidR="00C56588" w:rsidRPr="002726E7">
        <w:rPr>
          <w:rFonts w:ascii="Times New Roman" w:hAnsi="Times New Roman"/>
          <w:sz w:val="28"/>
          <w:szCs w:val="28"/>
        </w:rPr>
        <w:t xml:space="preserve"> (vienotais reģistrācijas Nr.</w:t>
      </w:r>
      <w:r w:rsidR="00891047">
        <w:rPr>
          <w:rFonts w:ascii="Times New Roman" w:hAnsi="Times New Roman"/>
          <w:sz w:val="28"/>
          <w:szCs w:val="28"/>
        </w:rPr>
        <w:t> </w:t>
      </w:r>
      <w:r w:rsidR="00D401A3">
        <w:rPr>
          <w:rFonts w:ascii="Times New Roman" w:hAnsi="Times New Roman"/>
          <w:sz w:val="28"/>
          <w:szCs w:val="28"/>
        </w:rPr>
        <w:t>40003038621</w:t>
      </w:r>
      <w:r w:rsidR="00C56588" w:rsidRPr="002726E7">
        <w:rPr>
          <w:rFonts w:ascii="Times New Roman" w:hAnsi="Times New Roman"/>
          <w:sz w:val="28"/>
          <w:szCs w:val="28"/>
        </w:rPr>
        <w:t>)</w:t>
      </w:r>
      <w:r w:rsidR="006730D1">
        <w:rPr>
          <w:rFonts w:ascii="Times New Roman" w:hAnsi="Times New Roman"/>
          <w:sz w:val="28"/>
          <w:szCs w:val="28"/>
        </w:rPr>
        <w:t xml:space="preserve"> </w:t>
      </w:r>
      <w:r w:rsidR="00C56588" w:rsidRPr="002726E7">
        <w:rPr>
          <w:rFonts w:ascii="Times New Roman" w:hAnsi="Times New Roman"/>
          <w:sz w:val="28"/>
          <w:szCs w:val="28"/>
        </w:rPr>
        <w:t>vidēja termiņa darbības stratēģijā 2017.</w:t>
      </w:r>
      <w:r w:rsidR="002A3202">
        <w:rPr>
          <w:rFonts w:ascii="Times New Roman" w:hAnsi="Times New Roman"/>
          <w:sz w:val="28"/>
          <w:szCs w:val="28"/>
        </w:rPr>
        <w:t>–</w:t>
      </w:r>
      <w:r w:rsidR="00C56588" w:rsidRPr="002726E7">
        <w:rPr>
          <w:rFonts w:ascii="Times New Roman" w:hAnsi="Times New Roman"/>
          <w:sz w:val="28"/>
          <w:szCs w:val="28"/>
        </w:rPr>
        <w:t>2021.</w:t>
      </w:r>
      <w:r w:rsidR="00891047">
        <w:rPr>
          <w:rFonts w:ascii="Times New Roman" w:hAnsi="Times New Roman"/>
          <w:sz w:val="28"/>
          <w:szCs w:val="28"/>
        </w:rPr>
        <w:t> </w:t>
      </w:r>
      <w:r w:rsidR="009C119A">
        <w:rPr>
          <w:rFonts w:ascii="Times New Roman" w:hAnsi="Times New Roman"/>
          <w:sz w:val="28"/>
          <w:szCs w:val="28"/>
        </w:rPr>
        <w:t>gadam</w:t>
      </w:r>
      <w:r w:rsidR="004C6671" w:rsidRPr="004C6671">
        <w:rPr>
          <w:rFonts w:ascii="Times New Roman" w:hAnsi="Times New Roman"/>
          <w:sz w:val="28"/>
          <w:szCs w:val="28"/>
        </w:rPr>
        <w:t xml:space="preserve"> </w:t>
      </w:r>
      <w:r w:rsidR="004C6671" w:rsidRPr="002726E7">
        <w:rPr>
          <w:rFonts w:ascii="Times New Roman" w:hAnsi="Times New Roman"/>
          <w:sz w:val="28"/>
          <w:szCs w:val="28"/>
        </w:rPr>
        <w:t>noteikt</w:t>
      </w:r>
      <w:r w:rsidR="00027867">
        <w:rPr>
          <w:rFonts w:ascii="Times New Roman" w:hAnsi="Times New Roman"/>
          <w:sz w:val="28"/>
          <w:szCs w:val="28"/>
        </w:rPr>
        <w:t xml:space="preserve">, ka </w:t>
      </w:r>
      <w:r w:rsidR="00E42141" w:rsidRPr="002726E7">
        <w:rPr>
          <w:rFonts w:ascii="Times New Roman" w:hAnsi="Times New Roman"/>
          <w:sz w:val="28"/>
          <w:szCs w:val="28"/>
        </w:rPr>
        <w:t xml:space="preserve">valsts </w:t>
      </w:r>
      <w:r w:rsidR="00E42141">
        <w:rPr>
          <w:rFonts w:ascii="Times New Roman" w:hAnsi="Times New Roman"/>
          <w:sz w:val="28"/>
          <w:szCs w:val="28"/>
        </w:rPr>
        <w:t xml:space="preserve">akciju </w:t>
      </w:r>
      <w:r w:rsidR="00E42141" w:rsidRPr="002726E7">
        <w:rPr>
          <w:rFonts w:ascii="Times New Roman" w:hAnsi="Times New Roman"/>
          <w:sz w:val="28"/>
          <w:szCs w:val="28"/>
        </w:rPr>
        <w:t>sabiedrība</w:t>
      </w:r>
      <w:r w:rsidR="00E42141">
        <w:rPr>
          <w:rFonts w:ascii="Times New Roman" w:hAnsi="Times New Roman"/>
          <w:sz w:val="28"/>
          <w:szCs w:val="28"/>
        </w:rPr>
        <w:t>i</w:t>
      </w:r>
      <w:r w:rsidR="00E42141" w:rsidRPr="002726E7">
        <w:rPr>
          <w:rFonts w:ascii="Times New Roman" w:hAnsi="Times New Roman"/>
          <w:sz w:val="28"/>
          <w:szCs w:val="28"/>
        </w:rPr>
        <w:t xml:space="preserve"> </w:t>
      </w:r>
      <w:r w:rsidR="00E42141" w:rsidRPr="00D560AB">
        <w:rPr>
          <w:rFonts w:ascii="Times New Roman" w:hAnsi="Times New Roman"/>
          <w:sz w:val="28"/>
          <w:szCs w:val="28"/>
        </w:rPr>
        <w:t>"</w:t>
      </w:r>
      <w:r w:rsidR="00E42141" w:rsidRPr="002726E7">
        <w:rPr>
          <w:rFonts w:ascii="Times New Roman" w:hAnsi="Times New Roman"/>
          <w:sz w:val="28"/>
          <w:szCs w:val="28"/>
        </w:rPr>
        <w:t xml:space="preserve">Latvijas </w:t>
      </w:r>
      <w:r w:rsidR="00E42141">
        <w:rPr>
          <w:rFonts w:ascii="Times New Roman" w:hAnsi="Times New Roman"/>
          <w:sz w:val="28"/>
          <w:szCs w:val="28"/>
        </w:rPr>
        <w:t xml:space="preserve">gaisa satiksme" </w:t>
      </w:r>
      <w:r w:rsidR="00027867">
        <w:rPr>
          <w:rFonts w:ascii="Times New Roman" w:hAnsi="Times New Roman"/>
          <w:sz w:val="28"/>
          <w:szCs w:val="28"/>
        </w:rPr>
        <w:t>nav jāmaksā dividendes no prognozētās tīrās peļņas</w:t>
      </w:r>
      <w:r w:rsidR="00F21DE1">
        <w:rPr>
          <w:rFonts w:ascii="Times New Roman" w:hAnsi="Times New Roman"/>
          <w:sz w:val="28"/>
          <w:szCs w:val="28"/>
        </w:rPr>
        <w:t xml:space="preserve"> par 2017.</w:t>
      </w:r>
      <w:r w:rsidR="00E42141">
        <w:rPr>
          <w:rFonts w:ascii="Times New Roman" w:hAnsi="Times New Roman"/>
          <w:sz w:val="28"/>
          <w:szCs w:val="28"/>
        </w:rPr>
        <w:t>–</w:t>
      </w:r>
      <w:r w:rsidR="00F21DE1">
        <w:rPr>
          <w:rFonts w:ascii="Times New Roman" w:hAnsi="Times New Roman"/>
          <w:sz w:val="28"/>
          <w:szCs w:val="28"/>
        </w:rPr>
        <w:t>2019.</w:t>
      </w:r>
      <w:r w:rsidR="00891047">
        <w:rPr>
          <w:rFonts w:ascii="Times New Roman" w:hAnsi="Times New Roman"/>
          <w:sz w:val="28"/>
          <w:szCs w:val="28"/>
        </w:rPr>
        <w:t> </w:t>
      </w:r>
      <w:r w:rsidR="006730D1">
        <w:rPr>
          <w:rFonts w:ascii="Times New Roman" w:hAnsi="Times New Roman"/>
          <w:sz w:val="28"/>
          <w:szCs w:val="28"/>
        </w:rPr>
        <w:t xml:space="preserve">pārskata </w:t>
      </w:r>
      <w:r w:rsidR="00F21DE1">
        <w:rPr>
          <w:rFonts w:ascii="Times New Roman" w:hAnsi="Times New Roman"/>
          <w:sz w:val="28"/>
          <w:szCs w:val="28"/>
        </w:rPr>
        <w:t>gadu</w:t>
      </w:r>
      <w:r>
        <w:rPr>
          <w:rFonts w:ascii="Times New Roman" w:hAnsi="Times New Roman"/>
          <w:sz w:val="28"/>
          <w:szCs w:val="28"/>
        </w:rPr>
        <w:t>.</w:t>
      </w:r>
    </w:p>
    <w:p w14:paraId="3431B850" w14:textId="77777777" w:rsidR="008955C8" w:rsidRDefault="008955C8" w:rsidP="00891047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431B851" w14:textId="643A8D89" w:rsidR="00243F22" w:rsidRPr="0007636C" w:rsidRDefault="00F21DE1" w:rsidP="00891047">
      <w:pPr>
        <w:pStyle w:val="Paraststmekli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6588">
        <w:rPr>
          <w:rFonts w:ascii="Times New Roman" w:hAnsi="Times New Roman"/>
          <w:sz w:val="28"/>
          <w:szCs w:val="28"/>
        </w:rPr>
        <w:t xml:space="preserve">. </w:t>
      </w:r>
      <w:r w:rsidR="00D401A3" w:rsidRPr="0007636C">
        <w:rPr>
          <w:rFonts w:ascii="Times New Roman" w:hAnsi="Times New Roman"/>
          <w:sz w:val="28"/>
          <w:szCs w:val="28"/>
        </w:rPr>
        <w:t>Satiksmes</w:t>
      </w:r>
      <w:r w:rsidR="00C56588" w:rsidRPr="0007636C">
        <w:rPr>
          <w:rFonts w:ascii="Times New Roman" w:hAnsi="Times New Roman"/>
          <w:sz w:val="28"/>
          <w:szCs w:val="28"/>
        </w:rPr>
        <w:t xml:space="preserve"> ministrijai kā </w:t>
      </w:r>
      <w:r w:rsidR="00E42141" w:rsidRPr="002726E7">
        <w:rPr>
          <w:rFonts w:ascii="Times New Roman" w:hAnsi="Times New Roman"/>
          <w:sz w:val="28"/>
          <w:szCs w:val="28"/>
        </w:rPr>
        <w:t xml:space="preserve">valsts </w:t>
      </w:r>
      <w:r w:rsidR="00E42141">
        <w:rPr>
          <w:rFonts w:ascii="Times New Roman" w:hAnsi="Times New Roman"/>
          <w:sz w:val="28"/>
          <w:szCs w:val="28"/>
        </w:rPr>
        <w:t xml:space="preserve">akciju </w:t>
      </w:r>
      <w:r w:rsidR="00E42141" w:rsidRPr="002726E7">
        <w:rPr>
          <w:rFonts w:ascii="Times New Roman" w:hAnsi="Times New Roman"/>
          <w:sz w:val="28"/>
          <w:szCs w:val="28"/>
        </w:rPr>
        <w:t>sabiedrība</w:t>
      </w:r>
      <w:r w:rsidR="00E42141">
        <w:rPr>
          <w:rFonts w:ascii="Times New Roman" w:hAnsi="Times New Roman"/>
          <w:sz w:val="28"/>
          <w:szCs w:val="28"/>
        </w:rPr>
        <w:t>s</w:t>
      </w:r>
      <w:r w:rsidR="00E42141" w:rsidRPr="002726E7">
        <w:rPr>
          <w:rFonts w:ascii="Times New Roman" w:hAnsi="Times New Roman"/>
          <w:sz w:val="28"/>
          <w:szCs w:val="28"/>
        </w:rPr>
        <w:t xml:space="preserve"> </w:t>
      </w:r>
      <w:r w:rsidR="00E42141" w:rsidRPr="00D560AB">
        <w:rPr>
          <w:rFonts w:ascii="Times New Roman" w:hAnsi="Times New Roman"/>
          <w:sz w:val="28"/>
          <w:szCs w:val="28"/>
        </w:rPr>
        <w:t>"</w:t>
      </w:r>
      <w:r w:rsidR="00E42141" w:rsidRPr="002726E7">
        <w:rPr>
          <w:rFonts w:ascii="Times New Roman" w:hAnsi="Times New Roman"/>
          <w:sz w:val="28"/>
          <w:szCs w:val="28"/>
        </w:rPr>
        <w:t xml:space="preserve">Latvijas </w:t>
      </w:r>
      <w:r w:rsidR="00E42141">
        <w:rPr>
          <w:rFonts w:ascii="Times New Roman" w:hAnsi="Times New Roman"/>
          <w:sz w:val="28"/>
          <w:szCs w:val="28"/>
        </w:rPr>
        <w:t xml:space="preserve">gaisa satiksme" </w:t>
      </w:r>
      <w:r w:rsidR="00C56588" w:rsidRPr="0007636C">
        <w:rPr>
          <w:rFonts w:ascii="Times New Roman" w:hAnsi="Times New Roman"/>
          <w:sz w:val="28"/>
          <w:szCs w:val="28"/>
        </w:rPr>
        <w:t>kapitāla daļu turētājai nodrošināt, ka 201</w:t>
      </w:r>
      <w:r w:rsidR="00D401A3" w:rsidRPr="0007636C">
        <w:rPr>
          <w:rFonts w:ascii="Times New Roman" w:hAnsi="Times New Roman"/>
          <w:sz w:val="28"/>
          <w:szCs w:val="28"/>
        </w:rPr>
        <w:t>7</w:t>
      </w:r>
      <w:r w:rsidR="00C56588" w:rsidRPr="0007636C">
        <w:rPr>
          <w:rFonts w:ascii="Times New Roman" w:hAnsi="Times New Roman"/>
          <w:sz w:val="28"/>
          <w:szCs w:val="28"/>
        </w:rPr>
        <w:t>.</w:t>
      </w:r>
      <w:r w:rsidR="002A3202" w:rsidRPr="0007636C">
        <w:rPr>
          <w:rFonts w:ascii="Times New Roman" w:hAnsi="Times New Roman"/>
          <w:sz w:val="28"/>
          <w:szCs w:val="28"/>
        </w:rPr>
        <w:t>–</w:t>
      </w:r>
      <w:r w:rsidR="008955C8">
        <w:rPr>
          <w:rFonts w:ascii="Times New Roman" w:hAnsi="Times New Roman"/>
          <w:sz w:val="28"/>
          <w:szCs w:val="28"/>
        </w:rPr>
        <w:t>2019</w:t>
      </w:r>
      <w:r w:rsidR="00C56588" w:rsidRPr="0007636C">
        <w:rPr>
          <w:rFonts w:ascii="Times New Roman" w:hAnsi="Times New Roman"/>
          <w:sz w:val="28"/>
          <w:szCs w:val="28"/>
        </w:rPr>
        <w:t>.</w:t>
      </w:r>
      <w:r w:rsidR="002A3202" w:rsidRPr="0007636C">
        <w:rPr>
          <w:rFonts w:ascii="Times New Roman" w:hAnsi="Times New Roman"/>
          <w:sz w:val="28"/>
          <w:szCs w:val="28"/>
        </w:rPr>
        <w:t xml:space="preserve"> </w:t>
      </w:r>
      <w:r w:rsidR="00C56588" w:rsidRPr="0007636C">
        <w:rPr>
          <w:rFonts w:ascii="Times New Roman" w:hAnsi="Times New Roman"/>
          <w:sz w:val="28"/>
          <w:szCs w:val="28"/>
        </w:rPr>
        <w:t xml:space="preserve">pārskata gadā gūtā tīrā peļņa tiek novirzīta </w:t>
      </w:r>
      <w:r w:rsidR="001922B9" w:rsidRPr="002726E7">
        <w:rPr>
          <w:rFonts w:ascii="Times New Roman" w:hAnsi="Times New Roman"/>
          <w:sz w:val="28"/>
          <w:szCs w:val="28"/>
        </w:rPr>
        <w:t xml:space="preserve">valsts </w:t>
      </w:r>
      <w:r w:rsidR="001922B9">
        <w:rPr>
          <w:rFonts w:ascii="Times New Roman" w:hAnsi="Times New Roman"/>
          <w:sz w:val="28"/>
          <w:szCs w:val="28"/>
        </w:rPr>
        <w:t xml:space="preserve">akciju </w:t>
      </w:r>
      <w:r w:rsidR="001922B9" w:rsidRPr="002726E7">
        <w:rPr>
          <w:rFonts w:ascii="Times New Roman" w:hAnsi="Times New Roman"/>
          <w:sz w:val="28"/>
          <w:szCs w:val="28"/>
        </w:rPr>
        <w:t>sabiedrība</w:t>
      </w:r>
      <w:r w:rsidR="001922B9">
        <w:rPr>
          <w:rFonts w:ascii="Times New Roman" w:hAnsi="Times New Roman"/>
          <w:sz w:val="28"/>
          <w:szCs w:val="28"/>
        </w:rPr>
        <w:t>s</w:t>
      </w:r>
      <w:r w:rsidR="001922B9" w:rsidRPr="002726E7">
        <w:rPr>
          <w:rFonts w:ascii="Times New Roman" w:hAnsi="Times New Roman"/>
          <w:sz w:val="28"/>
          <w:szCs w:val="28"/>
        </w:rPr>
        <w:t xml:space="preserve"> </w:t>
      </w:r>
      <w:r w:rsidR="001922B9">
        <w:rPr>
          <w:rFonts w:ascii="Times New Roman" w:hAnsi="Times New Roman"/>
          <w:sz w:val="28"/>
          <w:szCs w:val="28"/>
        </w:rPr>
        <w:t>"Latvijas gaisa satiksme"</w:t>
      </w:r>
      <w:r w:rsidR="00C56588" w:rsidRPr="0007636C">
        <w:rPr>
          <w:rFonts w:ascii="Times New Roman" w:hAnsi="Times New Roman"/>
          <w:sz w:val="28"/>
          <w:szCs w:val="28"/>
        </w:rPr>
        <w:t xml:space="preserve"> </w:t>
      </w:r>
      <w:r w:rsidR="0007636C" w:rsidRPr="0007636C">
        <w:rPr>
          <w:rFonts w:ascii="Times New Roman" w:hAnsi="Times New Roman"/>
          <w:sz w:val="28"/>
          <w:szCs w:val="28"/>
        </w:rPr>
        <w:t xml:space="preserve">uzsākto un plānoto investīciju projektu īstenošanai, kā arī drošuma un kvalitātes paaugstināšanai, lai </w:t>
      </w:r>
      <w:r w:rsidR="00E42141">
        <w:rPr>
          <w:rFonts w:ascii="Times New Roman" w:hAnsi="Times New Roman"/>
          <w:sz w:val="28"/>
          <w:szCs w:val="28"/>
        </w:rPr>
        <w:t>veicinātu</w:t>
      </w:r>
      <w:r w:rsidR="0007636C" w:rsidRPr="0007636C">
        <w:rPr>
          <w:rFonts w:ascii="Times New Roman" w:hAnsi="Times New Roman"/>
          <w:sz w:val="28"/>
          <w:szCs w:val="28"/>
        </w:rPr>
        <w:t xml:space="preserve"> </w:t>
      </w:r>
      <w:r w:rsidR="001922B9" w:rsidRPr="002726E7">
        <w:rPr>
          <w:rFonts w:ascii="Times New Roman" w:hAnsi="Times New Roman"/>
          <w:sz w:val="28"/>
          <w:szCs w:val="28"/>
        </w:rPr>
        <w:t xml:space="preserve">valsts </w:t>
      </w:r>
      <w:r w:rsidR="001922B9">
        <w:rPr>
          <w:rFonts w:ascii="Times New Roman" w:hAnsi="Times New Roman"/>
          <w:sz w:val="28"/>
          <w:szCs w:val="28"/>
        </w:rPr>
        <w:t xml:space="preserve">akciju </w:t>
      </w:r>
      <w:r w:rsidR="001922B9" w:rsidRPr="002726E7">
        <w:rPr>
          <w:rFonts w:ascii="Times New Roman" w:hAnsi="Times New Roman"/>
          <w:sz w:val="28"/>
          <w:szCs w:val="28"/>
        </w:rPr>
        <w:t>sabiedrība</w:t>
      </w:r>
      <w:r w:rsidR="001922B9">
        <w:rPr>
          <w:rFonts w:ascii="Times New Roman" w:hAnsi="Times New Roman"/>
          <w:sz w:val="28"/>
          <w:szCs w:val="28"/>
        </w:rPr>
        <w:t>s</w:t>
      </w:r>
      <w:r w:rsidR="001922B9" w:rsidRPr="002726E7">
        <w:rPr>
          <w:rFonts w:ascii="Times New Roman" w:hAnsi="Times New Roman"/>
          <w:sz w:val="28"/>
          <w:szCs w:val="28"/>
        </w:rPr>
        <w:t xml:space="preserve"> </w:t>
      </w:r>
      <w:r w:rsidR="001922B9">
        <w:rPr>
          <w:rFonts w:ascii="Times New Roman" w:hAnsi="Times New Roman"/>
          <w:sz w:val="28"/>
          <w:szCs w:val="28"/>
        </w:rPr>
        <w:t>"Latvijas gaisa satiksme"</w:t>
      </w:r>
      <w:r w:rsidR="001922B9" w:rsidRPr="0007636C">
        <w:rPr>
          <w:rFonts w:ascii="Times New Roman" w:hAnsi="Times New Roman"/>
          <w:sz w:val="28"/>
          <w:szCs w:val="28"/>
        </w:rPr>
        <w:t xml:space="preserve"> </w:t>
      </w:r>
      <w:r w:rsidR="0007636C" w:rsidRPr="0007636C">
        <w:rPr>
          <w:rFonts w:ascii="Times New Roman" w:hAnsi="Times New Roman"/>
          <w:sz w:val="28"/>
          <w:szCs w:val="28"/>
        </w:rPr>
        <w:t xml:space="preserve"> konkurētspēju un ilgtspējīgu attīstību</w:t>
      </w:r>
      <w:r w:rsidR="0041283E" w:rsidRPr="0007636C">
        <w:rPr>
          <w:rFonts w:ascii="Times New Roman" w:hAnsi="Times New Roman"/>
          <w:color w:val="auto"/>
          <w:sz w:val="28"/>
          <w:szCs w:val="28"/>
        </w:rPr>
        <w:t>.</w:t>
      </w:r>
    </w:p>
    <w:p w14:paraId="3431B852" w14:textId="77777777" w:rsidR="0041283E" w:rsidRDefault="0041283E" w:rsidP="00891047">
      <w:pPr>
        <w:pStyle w:val="Paraststmeklis"/>
        <w:spacing w:before="0" w:beforeAutospacing="0" w:after="0" w:afterAutospacing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3431B853" w14:textId="77777777" w:rsidR="0041283E" w:rsidRDefault="0041283E" w:rsidP="00891047">
      <w:pPr>
        <w:ind w:left="142"/>
        <w:rPr>
          <w:color w:val="000000"/>
          <w:sz w:val="28"/>
          <w:szCs w:val="28"/>
        </w:rPr>
      </w:pPr>
    </w:p>
    <w:p w14:paraId="3431B854" w14:textId="77777777" w:rsidR="0041283E" w:rsidRDefault="0041283E" w:rsidP="00891047">
      <w:pPr>
        <w:ind w:left="142"/>
        <w:rPr>
          <w:color w:val="000000"/>
          <w:sz w:val="28"/>
          <w:szCs w:val="28"/>
        </w:rPr>
      </w:pPr>
    </w:p>
    <w:p w14:paraId="74B5716A" w14:textId="77777777" w:rsidR="00547FE4" w:rsidRPr="00547FE4" w:rsidRDefault="00547FE4" w:rsidP="00547FE4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547FE4">
        <w:rPr>
          <w:sz w:val="28"/>
          <w:szCs w:val="28"/>
        </w:rPr>
        <w:t>Ministru prezidents,</w:t>
      </w:r>
    </w:p>
    <w:p w14:paraId="6FCCE42B" w14:textId="77777777" w:rsidR="00547FE4" w:rsidRPr="00547FE4" w:rsidRDefault="00547FE4" w:rsidP="00547FE4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547FE4">
        <w:rPr>
          <w:sz w:val="28"/>
          <w:szCs w:val="28"/>
        </w:rPr>
        <w:t>veselības ministra</w:t>
      </w:r>
    </w:p>
    <w:p w14:paraId="225A3EC8" w14:textId="77777777" w:rsidR="00547FE4" w:rsidRPr="00547FE4" w:rsidRDefault="00547FE4" w:rsidP="00547FE4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547FE4">
        <w:rPr>
          <w:sz w:val="28"/>
          <w:szCs w:val="28"/>
        </w:rPr>
        <w:t>pienākumu izpildītājs</w:t>
      </w:r>
      <w:r w:rsidRPr="00547FE4">
        <w:rPr>
          <w:sz w:val="28"/>
          <w:szCs w:val="28"/>
        </w:rPr>
        <w:tab/>
        <w:t>Māris Kučinskis</w:t>
      </w:r>
    </w:p>
    <w:p w14:paraId="372DF722" w14:textId="5FE87AA2" w:rsidR="00891047" w:rsidRPr="00547FE4" w:rsidRDefault="00891047" w:rsidP="00A142D0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</w:p>
    <w:p w14:paraId="26757CC9" w14:textId="77777777" w:rsidR="00891047" w:rsidRPr="00624EF0" w:rsidRDefault="00891047" w:rsidP="00A142D0">
      <w:pPr>
        <w:tabs>
          <w:tab w:val="left" w:pos="4678"/>
        </w:tabs>
        <w:rPr>
          <w:sz w:val="28"/>
          <w:szCs w:val="28"/>
        </w:rPr>
      </w:pPr>
    </w:p>
    <w:p w14:paraId="0440E8B1" w14:textId="77777777" w:rsidR="00891047" w:rsidRPr="00624EF0" w:rsidRDefault="00891047" w:rsidP="00A142D0">
      <w:pPr>
        <w:tabs>
          <w:tab w:val="left" w:pos="4678"/>
        </w:tabs>
        <w:rPr>
          <w:sz w:val="28"/>
          <w:szCs w:val="28"/>
        </w:rPr>
      </w:pPr>
    </w:p>
    <w:p w14:paraId="3431B861" w14:textId="492B6E38" w:rsidR="00ED4DEF" w:rsidRDefault="00891047" w:rsidP="00891047">
      <w:pPr>
        <w:tabs>
          <w:tab w:val="left" w:pos="6237"/>
          <w:tab w:val="left" w:pos="6663"/>
        </w:tabs>
        <w:ind w:firstLine="709"/>
        <w:rPr>
          <w:color w:val="000000"/>
          <w:sz w:val="28"/>
          <w:szCs w:val="28"/>
        </w:rPr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p w14:paraId="397CDFC1" w14:textId="77777777" w:rsidR="00D560AB" w:rsidRDefault="00D560AB" w:rsidP="00891047"/>
    <w:sectPr w:rsidR="00D560AB" w:rsidSect="00891047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1B864" w14:textId="77777777" w:rsidR="008D187D" w:rsidRDefault="008D187D" w:rsidP="008D187D">
      <w:r>
        <w:separator/>
      </w:r>
    </w:p>
  </w:endnote>
  <w:endnote w:type="continuationSeparator" w:id="0">
    <w:p w14:paraId="3431B865" w14:textId="77777777" w:rsidR="008D187D" w:rsidRDefault="008D187D" w:rsidP="008D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8555C" w14:textId="5F89CD04" w:rsidR="00891047" w:rsidRPr="00891047" w:rsidRDefault="00891047">
    <w:pPr>
      <w:pStyle w:val="Footer"/>
      <w:rPr>
        <w:sz w:val="16"/>
        <w:szCs w:val="16"/>
      </w:rPr>
    </w:pPr>
    <w:r w:rsidRPr="00891047">
      <w:rPr>
        <w:sz w:val="16"/>
        <w:szCs w:val="16"/>
      </w:rPr>
      <w:t>R0228_8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1B862" w14:textId="77777777" w:rsidR="008D187D" w:rsidRDefault="008D187D" w:rsidP="008D187D">
      <w:r>
        <w:separator/>
      </w:r>
    </w:p>
  </w:footnote>
  <w:footnote w:type="continuationSeparator" w:id="0">
    <w:p w14:paraId="3431B863" w14:textId="77777777" w:rsidR="008D187D" w:rsidRDefault="008D187D" w:rsidP="008D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5F13" w14:textId="77777777" w:rsidR="00891047" w:rsidRPr="00A142D0" w:rsidRDefault="00891047">
    <w:pPr>
      <w:pStyle w:val="Header"/>
    </w:pPr>
  </w:p>
  <w:p w14:paraId="1EC951C6" w14:textId="7E7E33A1" w:rsidR="00891047" w:rsidRDefault="00891047">
    <w:pPr>
      <w:pStyle w:val="Header"/>
    </w:pPr>
    <w:r>
      <w:rPr>
        <w:noProof/>
      </w:rPr>
      <w:drawing>
        <wp:inline distT="0" distB="0" distL="0" distR="0" wp14:anchorId="30CE0DFD" wp14:editId="17B49436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0B19"/>
    <w:multiLevelType w:val="hybridMultilevel"/>
    <w:tmpl w:val="3828D4BA"/>
    <w:lvl w:ilvl="0" w:tplc="4D7AD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3E"/>
    <w:rsid w:val="00027867"/>
    <w:rsid w:val="0006648E"/>
    <w:rsid w:val="0007636C"/>
    <w:rsid w:val="000C2574"/>
    <w:rsid w:val="001922B9"/>
    <w:rsid w:val="001F3671"/>
    <w:rsid w:val="00200BAC"/>
    <w:rsid w:val="00232C24"/>
    <w:rsid w:val="00243F22"/>
    <w:rsid w:val="002A3202"/>
    <w:rsid w:val="003678AD"/>
    <w:rsid w:val="003726E6"/>
    <w:rsid w:val="003A3802"/>
    <w:rsid w:val="003C09DD"/>
    <w:rsid w:val="0041283E"/>
    <w:rsid w:val="004C6671"/>
    <w:rsid w:val="004F77AA"/>
    <w:rsid w:val="005109EC"/>
    <w:rsid w:val="00547FE4"/>
    <w:rsid w:val="00572087"/>
    <w:rsid w:val="00580972"/>
    <w:rsid w:val="00625BAF"/>
    <w:rsid w:val="00627286"/>
    <w:rsid w:val="006437C5"/>
    <w:rsid w:val="006730D1"/>
    <w:rsid w:val="00713C50"/>
    <w:rsid w:val="00714305"/>
    <w:rsid w:val="007621A3"/>
    <w:rsid w:val="00832D73"/>
    <w:rsid w:val="00842E2C"/>
    <w:rsid w:val="00891047"/>
    <w:rsid w:val="008955C8"/>
    <w:rsid w:val="008C0D5E"/>
    <w:rsid w:val="008C1358"/>
    <w:rsid w:val="008D187D"/>
    <w:rsid w:val="00911C9A"/>
    <w:rsid w:val="0091345F"/>
    <w:rsid w:val="00965D07"/>
    <w:rsid w:val="00971414"/>
    <w:rsid w:val="009C119A"/>
    <w:rsid w:val="009F0A45"/>
    <w:rsid w:val="00AB5A01"/>
    <w:rsid w:val="00B24DCC"/>
    <w:rsid w:val="00B90852"/>
    <w:rsid w:val="00BB0C30"/>
    <w:rsid w:val="00BD2961"/>
    <w:rsid w:val="00BD6034"/>
    <w:rsid w:val="00C3157B"/>
    <w:rsid w:val="00C56588"/>
    <w:rsid w:val="00CB106F"/>
    <w:rsid w:val="00CF1A8F"/>
    <w:rsid w:val="00D3329C"/>
    <w:rsid w:val="00D401A3"/>
    <w:rsid w:val="00D44AAC"/>
    <w:rsid w:val="00D560AB"/>
    <w:rsid w:val="00D9183D"/>
    <w:rsid w:val="00DA61A2"/>
    <w:rsid w:val="00E252AF"/>
    <w:rsid w:val="00E42141"/>
    <w:rsid w:val="00E70A1C"/>
    <w:rsid w:val="00E758E5"/>
    <w:rsid w:val="00E911BC"/>
    <w:rsid w:val="00ED4DEF"/>
    <w:rsid w:val="00F21DE1"/>
    <w:rsid w:val="00F928F3"/>
    <w:rsid w:val="00FB25E2"/>
    <w:rsid w:val="00F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431B846"/>
  <w15:docId w15:val="{1006BF24-7EF4-44D9-ADA0-C0942115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1283E"/>
    <w:rPr>
      <w:color w:val="0000FF"/>
      <w:u w:val="single"/>
    </w:rPr>
  </w:style>
  <w:style w:type="paragraph" w:customStyle="1" w:styleId="Parasts">
    <w:name w:val="Parasts"/>
    <w:qFormat/>
    <w:rsid w:val="004128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41283E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41283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45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D18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87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D18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87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rsid w:val="00547FE4"/>
    <w:pPr>
      <w:spacing w:before="100" w:beforeAutospacing="1" w:after="100" w:afterAutospacing="1"/>
    </w:pPr>
    <w:rPr>
      <w:rFonts w:ascii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“Par valstij dividendēs izmaksājamo valsts akciju sabiedrības "Latvijas gaisa satiksme" peļņas daļu par 2017. – 2019.gadu”</vt:lpstr>
      <vt:lpstr/>
    </vt:vector>
  </TitlesOfParts>
  <Company>Satiksmes ministrija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valstij dividendēs izmaksājamo valsts akciju sabiedrības "Latvijas gaisa satiksme" peļņas daļu par 2017. – 2019.gadu”</dc:title>
  <dc:subject>Ministru kabineta rīkojuma projekts</dc:subject>
  <dc:creator>Irisa.Kalnina@sam.gov.lv</dc:creator>
  <cp:keywords/>
  <dc:description>irisa.kalnina@sam.gov.lv
67028233</dc:description>
  <cp:lastModifiedBy>Leontine Babkina</cp:lastModifiedBy>
  <cp:revision>24</cp:revision>
  <cp:lastPrinted>2018-02-19T08:41:00Z</cp:lastPrinted>
  <dcterms:created xsi:type="dcterms:W3CDTF">2018-01-22T08:50:00Z</dcterms:created>
  <dcterms:modified xsi:type="dcterms:W3CDTF">2018-02-21T13:45:00Z</dcterms:modified>
</cp:coreProperties>
</file>