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829C" w14:textId="0E230B53" w:rsidR="005D10A2" w:rsidRDefault="005D10A2" w:rsidP="00FA6866">
      <w:pPr>
        <w:spacing w:after="0" w:line="240" w:lineRule="auto"/>
        <w:jc w:val="right"/>
        <w:rPr>
          <w:rFonts w:ascii="Times New Roman" w:hAnsi="Times New Roman"/>
          <w:sz w:val="28"/>
          <w:szCs w:val="28"/>
          <w:lang w:val="lv-LV"/>
        </w:rPr>
      </w:pPr>
    </w:p>
    <w:p w14:paraId="71762805" w14:textId="77777777" w:rsidR="005B7B52" w:rsidRPr="00E2410A" w:rsidRDefault="005B7B52" w:rsidP="00FA6866">
      <w:pPr>
        <w:spacing w:after="0" w:line="240" w:lineRule="auto"/>
        <w:jc w:val="right"/>
        <w:rPr>
          <w:rFonts w:ascii="Times New Roman" w:hAnsi="Times New Roman"/>
          <w:sz w:val="28"/>
          <w:szCs w:val="28"/>
          <w:lang w:val="lv-LV"/>
        </w:rPr>
      </w:pPr>
    </w:p>
    <w:p w14:paraId="26066C58" w14:textId="1A4A949B" w:rsidR="005D10A2" w:rsidRPr="00E2410A" w:rsidRDefault="007B311A" w:rsidP="00FA6866">
      <w:pPr>
        <w:spacing w:after="0" w:line="240" w:lineRule="auto"/>
        <w:jc w:val="right"/>
        <w:rPr>
          <w:rFonts w:ascii="Times New Roman" w:hAnsi="Times New Roman"/>
          <w:sz w:val="28"/>
          <w:szCs w:val="28"/>
          <w:lang w:val="lv-LV"/>
        </w:rPr>
      </w:pPr>
      <w:r>
        <w:rPr>
          <w:rFonts w:ascii="Times New Roman" w:hAnsi="Times New Roman"/>
          <w:sz w:val="28"/>
          <w:szCs w:val="28"/>
          <w:lang w:val="lv-LV"/>
        </w:rPr>
        <w:t xml:space="preserve">Uz </w:t>
      </w:r>
      <w:r w:rsidR="000A3CAF">
        <w:rPr>
          <w:rFonts w:ascii="Times New Roman" w:hAnsi="Times New Roman"/>
          <w:sz w:val="28"/>
          <w:szCs w:val="28"/>
          <w:lang w:val="lv-LV"/>
        </w:rPr>
        <w:t>15.12.2017.</w:t>
      </w:r>
      <w:r>
        <w:rPr>
          <w:rFonts w:ascii="Times New Roman" w:hAnsi="Times New Roman"/>
          <w:sz w:val="28"/>
          <w:szCs w:val="28"/>
          <w:lang w:val="lv-LV"/>
        </w:rPr>
        <w:t xml:space="preserve"> Nr. </w:t>
      </w:r>
      <w:r w:rsidR="000A3CAF" w:rsidRPr="000A3CAF">
        <w:rPr>
          <w:rFonts w:ascii="Times New Roman" w:hAnsi="Times New Roman"/>
          <w:sz w:val="28"/>
          <w:szCs w:val="28"/>
          <w:lang w:val="lv-LV"/>
        </w:rPr>
        <w:t>1-2.79/4089</w:t>
      </w:r>
      <w:r w:rsidR="00FF6C28">
        <w:rPr>
          <w:rFonts w:ascii="Times New Roman" w:hAnsi="Times New Roman"/>
          <w:sz w:val="28"/>
          <w:szCs w:val="28"/>
          <w:lang w:val="lv-LV"/>
        </w:rPr>
        <w:tab/>
      </w:r>
      <w:r w:rsidR="00FF6C28">
        <w:rPr>
          <w:rFonts w:ascii="Times New Roman" w:hAnsi="Times New Roman"/>
          <w:sz w:val="28"/>
          <w:szCs w:val="28"/>
          <w:lang w:val="lv-LV"/>
        </w:rPr>
        <w:tab/>
        <w:t xml:space="preserve">     </w:t>
      </w:r>
      <w:r w:rsidR="000A3CAF" w:rsidRPr="000A3CAF">
        <w:rPr>
          <w:rFonts w:ascii="Times New Roman" w:hAnsi="Times New Roman"/>
          <w:sz w:val="28"/>
          <w:szCs w:val="28"/>
          <w:lang w:val="lv-LV"/>
        </w:rPr>
        <w:t xml:space="preserve">  </w:t>
      </w:r>
      <w:r w:rsidR="005D10A2" w:rsidRPr="00E2410A">
        <w:rPr>
          <w:rFonts w:ascii="Times New Roman" w:hAnsi="Times New Roman"/>
          <w:sz w:val="28"/>
          <w:szCs w:val="28"/>
          <w:lang w:val="lv-LV"/>
        </w:rPr>
        <w:t>Sabiedrisko pakalpojumu regulēšanas komisijai</w:t>
      </w:r>
    </w:p>
    <w:p w14:paraId="5F77455B" w14:textId="1620672C" w:rsidR="00FA6866" w:rsidRDefault="00FA6866" w:rsidP="00D4413E">
      <w:pPr>
        <w:spacing w:after="0" w:line="240" w:lineRule="auto"/>
        <w:rPr>
          <w:rFonts w:ascii="Times New Roman" w:hAnsi="Times New Roman"/>
          <w:sz w:val="28"/>
          <w:szCs w:val="28"/>
          <w:lang w:val="lv-LV"/>
        </w:rPr>
      </w:pPr>
      <w:r w:rsidRPr="00E2410A">
        <w:rPr>
          <w:rFonts w:ascii="Times New Roman" w:hAnsi="Times New Roman"/>
          <w:sz w:val="28"/>
          <w:szCs w:val="28"/>
          <w:lang w:val="lv-LV"/>
        </w:rPr>
        <w:t xml:space="preserve">         </w:t>
      </w:r>
    </w:p>
    <w:p w14:paraId="150B48E0" w14:textId="6E3506CC" w:rsidR="005B7B52" w:rsidRDefault="000A3CAF" w:rsidP="00D4413E">
      <w:pPr>
        <w:spacing w:after="0" w:line="240" w:lineRule="auto"/>
        <w:rPr>
          <w:rFonts w:ascii="Times New Roman" w:hAnsi="Times New Roman"/>
          <w:sz w:val="28"/>
          <w:szCs w:val="28"/>
          <w:lang w:val="lv-LV"/>
        </w:rPr>
      </w:pPr>
      <w:r w:rsidRPr="000A3CAF">
        <w:rPr>
          <w:rFonts w:ascii="Times New Roman" w:hAnsi="Times New Roman"/>
          <w:sz w:val="28"/>
          <w:szCs w:val="28"/>
          <w:lang w:val="lv-LV"/>
        </w:rPr>
        <w:t>Par Nacionālo numerācijas plānu un numerācijas resursa izmantošanu</w:t>
      </w:r>
    </w:p>
    <w:p w14:paraId="58BCB9D7" w14:textId="77777777" w:rsidR="005B7B52" w:rsidRPr="00E2410A" w:rsidRDefault="005B7B52" w:rsidP="00D4413E">
      <w:pPr>
        <w:spacing w:after="0" w:line="240" w:lineRule="auto"/>
        <w:rPr>
          <w:rFonts w:ascii="Times New Roman" w:hAnsi="Times New Roman"/>
          <w:sz w:val="28"/>
          <w:szCs w:val="28"/>
          <w:lang w:val="lv-LV"/>
        </w:rPr>
      </w:pPr>
    </w:p>
    <w:p w14:paraId="7DACA8A5" w14:textId="77777777" w:rsidR="0085412B" w:rsidRPr="00E2410A" w:rsidRDefault="00FA6866" w:rsidP="00FA6866">
      <w:pPr>
        <w:spacing w:after="0" w:line="240" w:lineRule="auto"/>
        <w:ind w:firstLine="720"/>
        <w:jc w:val="both"/>
        <w:rPr>
          <w:rFonts w:ascii="Times New Roman" w:hAnsi="Times New Roman"/>
          <w:sz w:val="28"/>
          <w:szCs w:val="28"/>
          <w:lang w:val="lv-LV"/>
        </w:rPr>
      </w:pPr>
      <w:bookmarkStart w:id="0" w:name="_Hlk503970148"/>
      <w:r w:rsidRPr="00E2410A">
        <w:rPr>
          <w:rFonts w:ascii="Times New Roman" w:hAnsi="Times New Roman"/>
          <w:sz w:val="28"/>
          <w:szCs w:val="28"/>
          <w:lang w:val="lv-LV"/>
        </w:rPr>
        <w:t>Sabiedrisko pakalpojumu regulēšanas komisija (turpmāk- Regulators) 2017.gada 15.decembra vēstul</w:t>
      </w:r>
      <w:r w:rsidR="0085412B" w:rsidRPr="00E2410A">
        <w:rPr>
          <w:rFonts w:ascii="Times New Roman" w:hAnsi="Times New Roman"/>
          <w:sz w:val="28"/>
          <w:szCs w:val="28"/>
          <w:lang w:val="lv-LV"/>
        </w:rPr>
        <w:t xml:space="preserve">ē </w:t>
      </w:r>
      <w:r w:rsidRPr="00E2410A">
        <w:rPr>
          <w:rFonts w:ascii="Times New Roman" w:hAnsi="Times New Roman"/>
          <w:sz w:val="28"/>
          <w:szCs w:val="28"/>
          <w:lang w:val="lv-LV"/>
        </w:rPr>
        <w:t xml:space="preserve">Nr.1-2.79/4089 </w:t>
      </w:r>
      <w:r w:rsidR="0085412B" w:rsidRPr="00E2410A">
        <w:rPr>
          <w:rFonts w:ascii="Times New Roman" w:hAnsi="Times New Roman"/>
          <w:sz w:val="28"/>
          <w:szCs w:val="28"/>
          <w:lang w:val="lv-LV"/>
        </w:rPr>
        <w:t xml:space="preserve">norāda uz nepieciešamību </w:t>
      </w:r>
      <w:r w:rsidR="00D442C2" w:rsidRPr="00E2410A">
        <w:rPr>
          <w:rFonts w:ascii="Times New Roman" w:hAnsi="Times New Roman"/>
          <w:sz w:val="28"/>
          <w:szCs w:val="28"/>
          <w:lang w:val="lv-LV"/>
        </w:rPr>
        <w:t xml:space="preserve">veikt grozījumus </w:t>
      </w:r>
      <w:r w:rsidR="000D7022" w:rsidRPr="00E2410A">
        <w:rPr>
          <w:rFonts w:ascii="Times New Roman" w:hAnsi="Times New Roman"/>
          <w:sz w:val="28"/>
          <w:szCs w:val="28"/>
          <w:lang w:val="lv-LV"/>
        </w:rPr>
        <w:t xml:space="preserve">Ministru kabineta </w:t>
      </w:r>
      <w:r w:rsidR="0085412B" w:rsidRPr="00E2410A">
        <w:rPr>
          <w:rFonts w:ascii="Times New Roman" w:hAnsi="Times New Roman"/>
          <w:sz w:val="28"/>
          <w:szCs w:val="28"/>
          <w:lang w:val="lv-LV"/>
        </w:rPr>
        <w:t xml:space="preserve">2015.gada 30.jūnija noteikumos Nr.367 “Nacionālais numerācijas plāns” </w:t>
      </w:r>
      <w:r w:rsidR="00D442C2" w:rsidRPr="00E2410A">
        <w:rPr>
          <w:rFonts w:ascii="Times New Roman" w:hAnsi="Times New Roman"/>
          <w:sz w:val="28"/>
          <w:szCs w:val="28"/>
          <w:lang w:val="lv-LV"/>
        </w:rPr>
        <w:t>(turpmāk - N</w:t>
      </w:r>
      <w:r w:rsidR="0085412B" w:rsidRPr="00E2410A">
        <w:rPr>
          <w:rFonts w:ascii="Times New Roman" w:hAnsi="Times New Roman"/>
          <w:sz w:val="28"/>
          <w:szCs w:val="28"/>
          <w:lang w:val="lv-LV"/>
        </w:rPr>
        <w:t>acionāla</w:t>
      </w:r>
      <w:r w:rsidR="00D442C2" w:rsidRPr="00E2410A">
        <w:rPr>
          <w:rFonts w:ascii="Times New Roman" w:hAnsi="Times New Roman"/>
          <w:sz w:val="28"/>
          <w:szCs w:val="28"/>
          <w:lang w:val="lv-LV"/>
        </w:rPr>
        <w:t>is</w:t>
      </w:r>
      <w:r w:rsidR="0085412B" w:rsidRPr="00E2410A">
        <w:rPr>
          <w:rFonts w:ascii="Times New Roman" w:hAnsi="Times New Roman"/>
          <w:sz w:val="28"/>
          <w:szCs w:val="28"/>
          <w:lang w:val="lv-LV"/>
        </w:rPr>
        <w:t xml:space="preserve"> numerācijas plān</w:t>
      </w:r>
      <w:r w:rsidR="00D442C2" w:rsidRPr="00E2410A">
        <w:rPr>
          <w:rFonts w:ascii="Times New Roman" w:hAnsi="Times New Roman"/>
          <w:sz w:val="28"/>
          <w:szCs w:val="28"/>
          <w:lang w:val="lv-LV"/>
        </w:rPr>
        <w:t xml:space="preserve">s), lai </w:t>
      </w:r>
      <w:r w:rsidR="0085412B" w:rsidRPr="00E2410A">
        <w:rPr>
          <w:rFonts w:ascii="Times New Roman" w:hAnsi="Times New Roman"/>
          <w:sz w:val="28"/>
          <w:szCs w:val="28"/>
          <w:lang w:val="lv-LV"/>
        </w:rPr>
        <w:t>iedalīt</w:t>
      </w:r>
      <w:r w:rsidR="00D442C2" w:rsidRPr="00E2410A">
        <w:rPr>
          <w:rFonts w:ascii="Times New Roman" w:hAnsi="Times New Roman"/>
          <w:sz w:val="28"/>
          <w:szCs w:val="28"/>
          <w:lang w:val="lv-LV"/>
        </w:rPr>
        <w:t>u</w:t>
      </w:r>
      <w:r w:rsidR="0085412B" w:rsidRPr="00E2410A">
        <w:rPr>
          <w:rFonts w:ascii="Times New Roman" w:hAnsi="Times New Roman"/>
          <w:sz w:val="28"/>
          <w:szCs w:val="28"/>
          <w:lang w:val="lv-LV"/>
        </w:rPr>
        <w:t xml:space="preserve"> papildu numerācijas resursus lietu internetam </w:t>
      </w:r>
      <w:r w:rsidR="00D436F3" w:rsidRPr="00E2410A">
        <w:rPr>
          <w:rFonts w:ascii="Times New Roman" w:hAnsi="Times New Roman"/>
          <w:sz w:val="28"/>
          <w:szCs w:val="28"/>
          <w:lang w:val="lv-LV"/>
        </w:rPr>
        <w:t>(</w:t>
      </w:r>
      <w:r w:rsidR="00D436F3" w:rsidRPr="00E2410A">
        <w:rPr>
          <w:rFonts w:ascii="Times New Roman" w:hAnsi="Times New Roman"/>
          <w:i/>
          <w:sz w:val="28"/>
          <w:szCs w:val="28"/>
          <w:lang w:val="lv-LV"/>
        </w:rPr>
        <w:t xml:space="preserve">Internet </w:t>
      </w:r>
      <w:proofErr w:type="spellStart"/>
      <w:r w:rsidR="00D436F3" w:rsidRPr="00E2410A">
        <w:rPr>
          <w:rFonts w:ascii="Times New Roman" w:hAnsi="Times New Roman"/>
          <w:i/>
          <w:sz w:val="28"/>
          <w:szCs w:val="28"/>
          <w:lang w:val="lv-LV"/>
        </w:rPr>
        <w:t>of</w:t>
      </w:r>
      <w:proofErr w:type="spellEnd"/>
      <w:r w:rsidR="00D436F3" w:rsidRPr="00E2410A">
        <w:rPr>
          <w:rFonts w:ascii="Times New Roman" w:hAnsi="Times New Roman"/>
          <w:i/>
          <w:sz w:val="28"/>
          <w:szCs w:val="28"/>
          <w:lang w:val="lv-LV"/>
        </w:rPr>
        <w:t xml:space="preserve"> </w:t>
      </w:r>
      <w:proofErr w:type="spellStart"/>
      <w:r w:rsidR="00D436F3" w:rsidRPr="00E2410A">
        <w:rPr>
          <w:rFonts w:ascii="Times New Roman" w:hAnsi="Times New Roman"/>
          <w:i/>
          <w:sz w:val="28"/>
          <w:szCs w:val="28"/>
          <w:lang w:val="lv-LV"/>
        </w:rPr>
        <w:t>Things</w:t>
      </w:r>
      <w:proofErr w:type="spellEnd"/>
      <w:r w:rsidR="00D436F3" w:rsidRPr="00E2410A">
        <w:rPr>
          <w:rFonts w:ascii="Times New Roman" w:hAnsi="Times New Roman"/>
          <w:sz w:val="28"/>
          <w:szCs w:val="28"/>
          <w:lang w:val="lv-LV"/>
        </w:rPr>
        <w:t xml:space="preserve">) </w:t>
      </w:r>
      <w:r w:rsidR="0085412B" w:rsidRPr="00E2410A">
        <w:rPr>
          <w:rFonts w:ascii="Times New Roman" w:hAnsi="Times New Roman"/>
          <w:sz w:val="28"/>
          <w:szCs w:val="28"/>
          <w:lang w:val="lv-LV"/>
        </w:rPr>
        <w:t xml:space="preserve">(turpmāk - </w:t>
      </w:r>
      <w:proofErr w:type="spellStart"/>
      <w:r w:rsidR="0085412B" w:rsidRPr="00E2410A">
        <w:rPr>
          <w:rFonts w:ascii="Times New Roman" w:hAnsi="Times New Roman"/>
          <w:sz w:val="28"/>
          <w:szCs w:val="28"/>
          <w:lang w:val="lv-LV"/>
        </w:rPr>
        <w:t>IoT</w:t>
      </w:r>
      <w:proofErr w:type="spellEnd"/>
      <w:r w:rsidR="0085412B" w:rsidRPr="00E2410A">
        <w:rPr>
          <w:rFonts w:ascii="Times New Roman" w:hAnsi="Times New Roman"/>
          <w:sz w:val="28"/>
          <w:szCs w:val="28"/>
          <w:lang w:val="lv-LV"/>
        </w:rPr>
        <w:t>)</w:t>
      </w:r>
      <w:r w:rsidR="00D442C2" w:rsidRPr="00E2410A">
        <w:rPr>
          <w:rFonts w:ascii="Times New Roman" w:hAnsi="Times New Roman"/>
          <w:sz w:val="28"/>
          <w:szCs w:val="28"/>
          <w:lang w:val="lv-LV"/>
        </w:rPr>
        <w:t>/</w:t>
      </w:r>
      <w:r w:rsidR="0085412B" w:rsidRPr="00E2410A">
        <w:rPr>
          <w:rFonts w:ascii="Times New Roman" w:hAnsi="Times New Roman"/>
          <w:sz w:val="28"/>
          <w:szCs w:val="28"/>
          <w:lang w:val="lv-LV"/>
        </w:rPr>
        <w:t xml:space="preserve">starp-ierīču saziņai mašīnas-mašīnas sakariem </w:t>
      </w:r>
      <w:r w:rsidR="00D436F3" w:rsidRPr="00E2410A">
        <w:rPr>
          <w:rFonts w:ascii="Times New Roman" w:hAnsi="Times New Roman"/>
          <w:sz w:val="28"/>
          <w:szCs w:val="28"/>
          <w:lang w:val="lv-LV"/>
        </w:rPr>
        <w:t>(</w:t>
      </w:r>
      <w:proofErr w:type="spellStart"/>
      <w:r w:rsidR="00D436F3" w:rsidRPr="00E2410A">
        <w:rPr>
          <w:rFonts w:ascii="Times New Roman" w:hAnsi="Times New Roman"/>
          <w:i/>
          <w:sz w:val="28"/>
          <w:szCs w:val="28"/>
          <w:lang w:val="lv-LV"/>
        </w:rPr>
        <w:t>Machine</w:t>
      </w:r>
      <w:proofErr w:type="spellEnd"/>
      <w:r w:rsidR="00D436F3" w:rsidRPr="00E2410A">
        <w:rPr>
          <w:rFonts w:ascii="Times New Roman" w:hAnsi="Times New Roman"/>
          <w:i/>
          <w:sz w:val="28"/>
          <w:szCs w:val="28"/>
          <w:lang w:val="lv-LV"/>
        </w:rPr>
        <w:t>-to-</w:t>
      </w:r>
      <w:proofErr w:type="spellStart"/>
      <w:r w:rsidR="00D436F3" w:rsidRPr="00E2410A">
        <w:rPr>
          <w:rFonts w:ascii="Times New Roman" w:hAnsi="Times New Roman"/>
          <w:i/>
          <w:sz w:val="28"/>
          <w:szCs w:val="28"/>
          <w:lang w:val="lv-LV"/>
        </w:rPr>
        <w:t>machine</w:t>
      </w:r>
      <w:proofErr w:type="spellEnd"/>
      <w:r w:rsidR="00D436F3" w:rsidRPr="00E2410A">
        <w:rPr>
          <w:rFonts w:ascii="Times New Roman" w:hAnsi="Times New Roman"/>
          <w:sz w:val="28"/>
          <w:szCs w:val="28"/>
          <w:lang w:val="lv-LV"/>
        </w:rPr>
        <w:t xml:space="preserve">) </w:t>
      </w:r>
      <w:r w:rsidR="0085412B" w:rsidRPr="00E2410A">
        <w:rPr>
          <w:rFonts w:ascii="Times New Roman" w:hAnsi="Times New Roman"/>
          <w:sz w:val="28"/>
          <w:szCs w:val="28"/>
          <w:lang w:val="lv-LV"/>
        </w:rPr>
        <w:t>(turpmāk - M2M).</w:t>
      </w:r>
    </w:p>
    <w:p w14:paraId="63CEB40E" w14:textId="77777777" w:rsidR="00D442C2" w:rsidRPr="00E2410A" w:rsidRDefault="00D436F3" w:rsidP="00FA6866">
      <w:pPr>
        <w:spacing w:after="0" w:line="240" w:lineRule="auto"/>
        <w:ind w:firstLine="720"/>
        <w:jc w:val="both"/>
        <w:rPr>
          <w:rFonts w:ascii="Times New Roman" w:hAnsi="Times New Roman"/>
          <w:sz w:val="28"/>
          <w:szCs w:val="28"/>
          <w:lang w:val="lv-LV"/>
        </w:rPr>
      </w:pPr>
      <w:r w:rsidRPr="00E2410A">
        <w:rPr>
          <w:rFonts w:ascii="Times New Roman" w:hAnsi="Times New Roman"/>
          <w:sz w:val="28"/>
          <w:szCs w:val="28"/>
          <w:lang w:val="lv-LV"/>
        </w:rPr>
        <w:t>Satiksmes ministrija, izstrādājot Latvijas Republikas Elektronisko sakaru nozares politikas plāna 2017.-2020.gadam projektu (VSS-865)</w:t>
      </w:r>
      <w:r w:rsidR="002D3114" w:rsidRPr="00E2410A">
        <w:rPr>
          <w:rFonts w:ascii="Times New Roman" w:hAnsi="Times New Roman"/>
          <w:sz w:val="28"/>
          <w:szCs w:val="28"/>
          <w:lang w:val="lv-LV"/>
        </w:rPr>
        <w:t xml:space="preserve"> (turpmāk – Plāna projekts) </w:t>
      </w:r>
      <w:r w:rsidRPr="00E2410A">
        <w:rPr>
          <w:rFonts w:ascii="Times New Roman" w:hAnsi="Times New Roman"/>
          <w:sz w:val="28"/>
          <w:szCs w:val="28"/>
          <w:lang w:val="lv-LV"/>
        </w:rPr>
        <w:t xml:space="preserve"> secināja, ka </w:t>
      </w:r>
      <w:r w:rsidR="002D3114" w:rsidRPr="00E2410A">
        <w:rPr>
          <w:rFonts w:ascii="Times New Roman" w:hAnsi="Times New Roman"/>
          <w:sz w:val="28"/>
          <w:szCs w:val="28"/>
          <w:lang w:val="lv-LV"/>
        </w:rPr>
        <w:t xml:space="preserve">Plāna projektā nav nepieciešams iekļaut uzdevumu veikt grozījumus Nacionālajā numerācijas plānā un </w:t>
      </w:r>
      <w:r w:rsidRPr="00E2410A">
        <w:rPr>
          <w:rFonts w:ascii="Times New Roman" w:hAnsi="Times New Roman"/>
          <w:sz w:val="28"/>
          <w:szCs w:val="28"/>
          <w:lang w:val="lv-LV"/>
        </w:rPr>
        <w:t xml:space="preserve">iedalīt papildu numerācijas resursus </w:t>
      </w:r>
      <w:proofErr w:type="spellStart"/>
      <w:r w:rsidRPr="00E2410A">
        <w:rPr>
          <w:rFonts w:ascii="Times New Roman" w:hAnsi="Times New Roman"/>
          <w:sz w:val="28"/>
          <w:szCs w:val="28"/>
          <w:lang w:val="lv-LV"/>
        </w:rPr>
        <w:t>IoT</w:t>
      </w:r>
      <w:proofErr w:type="spellEnd"/>
      <w:r w:rsidRPr="00E2410A">
        <w:rPr>
          <w:rFonts w:ascii="Times New Roman" w:hAnsi="Times New Roman"/>
          <w:sz w:val="28"/>
          <w:szCs w:val="28"/>
          <w:lang w:val="lv-LV"/>
        </w:rPr>
        <w:t xml:space="preserve">/M2M </w:t>
      </w:r>
      <w:r w:rsidR="002D3114" w:rsidRPr="00E2410A">
        <w:rPr>
          <w:rFonts w:ascii="Times New Roman" w:hAnsi="Times New Roman"/>
          <w:sz w:val="28"/>
          <w:szCs w:val="28"/>
          <w:lang w:val="lv-LV"/>
        </w:rPr>
        <w:t xml:space="preserve">pakalpojumiem. </w:t>
      </w:r>
      <w:r w:rsidR="005105FF" w:rsidRPr="00E2410A">
        <w:rPr>
          <w:rFonts w:ascii="Times New Roman" w:hAnsi="Times New Roman"/>
          <w:sz w:val="28"/>
          <w:szCs w:val="28"/>
          <w:lang w:val="lv-LV"/>
        </w:rPr>
        <w:t xml:space="preserve">Plāna projekta izstrādes ietvaros par šo secinājumu netika saņemti iebildumi </w:t>
      </w:r>
      <w:r w:rsidR="000920B8" w:rsidRPr="00E2410A">
        <w:rPr>
          <w:rFonts w:ascii="Times New Roman" w:hAnsi="Times New Roman"/>
          <w:sz w:val="28"/>
          <w:szCs w:val="28"/>
          <w:lang w:val="lv-LV"/>
        </w:rPr>
        <w:t xml:space="preserve">ne </w:t>
      </w:r>
      <w:r w:rsidR="005105FF" w:rsidRPr="00E2410A">
        <w:rPr>
          <w:rFonts w:ascii="Times New Roman" w:hAnsi="Times New Roman"/>
          <w:sz w:val="28"/>
          <w:szCs w:val="28"/>
          <w:lang w:val="lv-LV"/>
        </w:rPr>
        <w:t>no elektronisko sakaru nozares nevalstiskajām organizācijām</w:t>
      </w:r>
      <w:r w:rsidR="000920B8" w:rsidRPr="00E2410A">
        <w:rPr>
          <w:rFonts w:ascii="Times New Roman" w:hAnsi="Times New Roman"/>
          <w:sz w:val="28"/>
          <w:szCs w:val="28"/>
          <w:lang w:val="lv-LV"/>
        </w:rPr>
        <w:t>, ne citām plāna izstrādē un saskaņošanā iesaistītajām institūcijām</w:t>
      </w:r>
      <w:r w:rsidR="00D0246A" w:rsidRPr="00E2410A">
        <w:rPr>
          <w:rFonts w:ascii="Times New Roman" w:hAnsi="Times New Roman"/>
          <w:sz w:val="28"/>
          <w:szCs w:val="28"/>
          <w:lang w:val="lv-LV"/>
        </w:rPr>
        <w:t>, izņemot Regulatoru</w:t>
      </w:r>
      <w:r w:rsidR="005105FF" w:rsidRPr="00E2410A">
        <w:rPr>
          <w:rFonts w:ascii="Times New Roman" w:hAnsi="Times New Roman"/>
          <w:sz w:val="28"/>
          <w:szCs w:val="28"/>
          <w:lang w:val="lv-LV"/>
        </w:rPr>
        <w:t xml:space="preserve">. </w:t>
      </w:r>
    </w:p>
    <w:p w14:paraId="0BDE6F81" w14:textId="77777777" w:rsidR="000920B8" w:rsidRPr="00E2410A" w:rsidRDefault="004E0057" w:rsidP="00DF2638">
      <w:pPr>
        <w:spacing w:after="0" w:line="240" w:lineRule="auto"/>
        <w:ind w:firstLine="720"/>
        <w:jc w:val="both"/>
        <w:rPr>
          <w:rFonts w:ascii="Times New Roman" w:hAnsi="Times New Roman"/>
          <w:sz w:val="28"/>
          <w:szCs w:val="28"/>
          <w:lang w:val="lv-LV"/>
        </w:rPr>
      </w:pPr>
      <w:r w:rsidRPr="00E2410A">
        <w:rPr>
          <w:rFonts w:ascii="Times New Roman" w:hAnsi="Times New Roman"/>
          <w:sz w:val="28"/>
          <w:szCs w:val="28"/>
          <w:lang w:val="lv-LV"/>
        </w:rPr>
        <w:t xml:space="preserve">Regulators vērš uzmanību uz tendenci, ka turpmākajos 10 gados būtiski pieaugs </w:t>
      </w:r>
      <w:proofErr w:type="spellStart"/>
      <w:r w:rsidR="00EE3611" w:rsidRPr="00E2410A">
        <w:rPr>
          <w:rFonts w:ascii="Times New Roman" w:hAnsi="Times New Roman"/>
          <w:sz w:val="28"/>
          <w:szCs w:val="28"/>
          <w:lang w:val="lv-LV"/>
        </w:rPr>
        <w:t>IoT</w:t>
      </w:r>
      <w:proofErr w:type="spellEnd"/>
      <w:r w:rsidR="00EE3611" w:rsidRPr="00E2410A">
        <w:rPr>
          <w:rFonts w:ascii="Times New Roman" w:hAnsi="Times New Roman"/>
          <w:sz w:val="28"/>
          <w:szCs w:val="28"/>
          <w:lang w:val="lv-LV"/>
        </w:rPr>
        <w:t>/</w:t>
      </w:r>
      <w:r w:rsidRPr="00E2410A">
        <w:rPr>
          <w:rFonts w:ascii="Times New Roman" w:hAnsi="Times New Roman"/>
          <w:sz w:val="28"/>
          <w:szCs w:val="28"/>
          <w:lang w:val="lv-LV"/>
        </w:rPr>
        <w:t xml:space="preserve">M2M </w:t>
      </w:r>
      <w:r w:rsidR="00EE3611" w:rsidRPr="00E2410A">
        <w:rPr>
          <w:rFonts w:ascii="Times New Roman" w:hAnsi="Times New Roman"/>
          <w:sz w:val="28"/>
          <w:szCs w:val="28"/>
          <w:lang w:val="lv-LV"/>
        </w:rPr>
        <w:t xml:space="preserve">pakalpojumu </w:t>
      </w:r>
      <w:r w:rsidRPr="00E2410A">
        <w:rPr>
          <w:rFonts w:ascii="Times New Roman" w:hAnsi="Times New Roman"/>
          <w:sz w:val="28"/>
          <w:szCs w:val="28"/>
          <w:lang w:val="lv-LV"/>
        </w:rPr>
        <w:t>izmantošanas apjoms</w:t>
      </w:r>
      <w:r w:rsidR="003446C2" w:rsidRPr="00E2410A">
        <w:rPr>
          <w:rFonts w:ascii="Times New Roman" w:hAnsi="Times New Roman"/>
          <w:sz w:val="28"/>
          <w:szCs w:val="28"/>
          <w:lang w:val="lv-LV"/>
        </w:rPr>
        <w:t>.</w:t>
      </w:r>
      <w:r w:rsidRPr="00E2410A">
        <w:rPr>
          <w:rFonts w:ascii="Times New Roman" w:hAnsi="Times New Roman"/>
          <w:sz w:val="28"/>
          <w:szCs w:val="28"/>
          <w:lang w:val="lv-LV"/>
        </w:rPr>
        <w:t xml:space="preserve"> Satiksmes ministrija piekrīt</w:t>
      </w:r>
      <w:r w:rsidR="003446C2" w:rsidRPr="00E2410A">
        <w:rPr>
          <w:rFonts w:ascii="Times New Roman" w:hAnsi="Times New Roman"/>
          <w:sz w:val="28"/>
          <w:szCs w:val="28"/>
          <w:lang w:val="lv-LV"/>
        </w:rPr>
        <w:t xml:space="preserve"> pieaugošajai tendencei</w:t>
      </w:r>
      <w:r w:rsidRPr="00E2410A">
        <w:rPr>
          <w:rFonts w:ascii="Times New Roman" w:hAnsi="Times New Roman"/>
          <w:sz w:val="28"/>
          <w:szCs w:val="28"/>
          <w:lang w:val="lv-LV"/>
        </w:rPr>
        <w:t>, tomēr</w:t>
      </w:r>
      <w:r w:rsidR="00EE3611" w:rsidRPr="00E2410A">
        <w:rPr>
          <w:rFonts w:ascii="Times New Roman" w:hAnsi="Times New Roman"/>
          <w:sz w:val="28"/>
          <w:szCs w:val="28"/>
          <w:lang w:val="lv-LV"/>
        </w:rPr>
        <w:t xml:space="preserve"> </w:t>
      </w:r>
      <w:r w:rsidR="003446C2" w:rsidRPr="00E2410A">
        <w:rPr>
          <w:rFonts w:ascii="Times New Roman" w:hAnsi="Times New Roman"/>
          <w:sz w:val="28"/>
          <w:szCs w:val="28"/>
          <w:lang w:val="lv-LV"/>
        </w:rPr>
        <w:t>atzīmē</w:t>
      </w:r>
      <w:r w:rsidR="00EE3611" w:rsidRPr="00E2410A">
        <w:rPr>
          <w:rFonts w:ascii="Times New Roman" w:hAnsi="Times New Roman"/>
          <w:sz w:val="28"/>
          <w:szCs w:val="28"/>
          <w:lang w:val="lv-LV"/>
        </w:rPr>
        <w:t xml:space="preserve">, ka Latvijā piešķirto numuru apjoms ievērojami pārsniedz valstī faktiski nodrošināto elektronisko sakaru pakalpojumu </w:t>
      </w:r>
      <w:proofErr w:type="spellStart"/>
      <w:r w:rsidR="00EE3611" w:rsidRPr="00E2410A">
        <w:rPr>
          <w:rFonts w:ascii="Times New Roman" w:hAnsi="Times New Roman"/>
          <w:sz w:val="28"/>
          <w:szCs w:val="28"/>
          <w:lang w:val="lv-LV"/>
        </w:rPr>
        <w:t>pieslēgumu</w:t>
      </w:r>
      <w:proofErr w:type="spellEnd"/>
      <w:r w:rsidR="00EE3611" w:rsidRPr="00E2410A">
        <w:rPr>
          <w:rFonts w:ascii="Times New Roman" w:hAnsi="Times New Roman"/>
          <w:sz w:val="28"/>
          <w:szCs w:val="28"/>
          <w:lang w:val="lv-LV"/>
        </w:rPr>
        <w:t xml:space="preserve"> skaitu</w:t>
      </w:r>
      <w:r w:rsidR="0074260D" w:rsidRPr="00E2410A">
        <w:rPr>
          <w:rFonts w:ascii="Times New Roman" w:hAnsi="Times New Roman"/>
          <w:sz w:val="28"/>
          <w:szCs w:val="28"/>
          <w:lang w:val="lv-LV"/>
        </w:rPr>
        <w:t>. Lielākā daļa no elektronisko sakaru komersantiem piešķirtajiem numuriem pašreiz netiek izmantoti elektronisko sakaru pakalpojumu sniegšanai, bet gan nodrošina rezervi turpmākajai pakalpojumu attīstībai.</w:t>
      </w:r>
      <w:r w:rsidR="00EE3611" w:rsidRPr="00E2410A">
        <w:rPr>
          <w:rFonts w:ascii="Times New Roman" w:hAnsi="Times New Roman"/>
          <w:sz w:val="28"/>
          <w:szCs w:val="28"/>
          <w:lang w:val="lv-LV"/>
        </w:rPr>
        <w:t xml:space="preserve"> </w:t>
      </w:r>
      <w:r w:rsidR="0041617D" w:rsidRPr="00E2410A">
        <w:rPr>
          <w:rFonts w:ascii="Times New Roman" w:hAnsi="Times New Roman"/>
          <w:sz w:val="28"/>
          <w:szCs w:val="28"/>
          <w:lang w:val="lv-LV"/>
        </w:rPr>
        <w:t xml:space="preserve">Latvijas Informācijas un komunikācijas tehnoloģijas asociācijas (LIKTA) un Latvijas Interneta asociācijas (LIA) kopējie aprēķini liecina, ka šobrīd </w:t>
      </w:r>
      <w:proofErr w:type="spellStart"/>
      <w:r w:rsidR="0041617D" w:rsidRPr="00E2410A">
        <w:rPr>
          <w:rFonts w:ascii="Times New Roman" w:hAnsi="Times New Roman"/>
          <w:sz w:val="28"/>
          <w:szCs w:val="28"/>
          <w:lang w:val="lv-LV"/>
        </w:rPr>
        <w:t>IoT</w:t>
      </w:r>
      <w:proofErr w:type="spellEnd"/>
      <w:r w:rsidR="0041617D" w:rsidRPr="00E2410A">
        <w:rPr>
          <w:rFonts w:ascii="Times New Roman" w:hAnsi="Times New Roman"/>
          <w:sz w:val="28"/>
          <w:szCs w:val="28"/>
          <w:lang w:val="lv-LV"/>
        </w:rPr>
        <w:t xml:space="preserve">/M2M </w:t>
      </w:r>
      <w:proofErr w:type="spellStart"/>
      <w:r w:rsidR="0041617D" w:rsidRPr="00E2410A">
        <w:rPr>
          <w:rFonts w:ascii="Times New Roman" w:hAnsi="Times New Roman"/>
          <w:sz w:val="28"/>
          <w:szCs w:val="28"/>
          <w:lang w:val="lv-LV"/>
        </w:rPr>
        <w:t>pieslēgumu</w:t>
      </w:r>
      <w:proofErr w:type="spellEnd"/>
      <w:r w:rsidR="0041617D" w:rsidRPr="00E2410A">
        <w:rPr>
          <w:rFonts w:ascii="Times New Roman" w:hAnsi="Times New Roman"/>
          <w:sz w:val="28"/>
          <w:szCs w:val="28"/>
          <w:lang w:val="lv-LV"/>
        </w:rPr>
        <w:t xml:space="preserve"> skaits Latvijā nesasniedz pat 300 000, tāpēc </w:t>
      </w:r>
      <w:r w:rsidR="00DF2638" w:rsidRPr="00E2410A">
        <w:rPr>
          <w:rFonts w:ascii="Times New Roman" w:hAnsi="Times New Roman"/>
          <w:sz w:val="28"/>
          <w:szCs w:val="28"/>
          <w:lang w:val="lv-LV"/>
        </w:rPr>
        <w:t xml:space="preserve">brīvie numerācijas resursi ir pilnīgi pietiekami </w:t>
      </w:r>
      <w:r w:rsidR="0041617D" w:rsidRPr="00E2410A">
        <w:rPr>
          <w:rFonts w:ascii="Times New Roman" w:hAnsi="Times New Roman"/>
          <w:sz w:val="28"/>
          <w:szCs w:val="28"/>
          <w:lang w:val="lv-LV"/>
        </w:rPr>
        <w:t>minēto</w:t>
      </w:r>
      <w:r w:rsidR="00DF2638" w:rsidRPr="00E2410A">
        <w:rPr>
          <w:rFonts w:ascii="Times New Roman" w:hAnsi="Times New Roman"/>
          <w:sz w:val="28"/>
          <w:szCs w:val="28"/>
          <w:lang w:val="lv-LV"/>
        </w:rPr>
        <w:t xml:space="preserve"> pakalpojumu nodrošināšanai un attīstībai. </w:t>
      </w:r>
      <w:r w:rsidR="00EE3611" w:rsidRPr="00E2410A">
        <w:rPr>
          <w:rFonts w:ascii="Times New Roman" w:hAnsi="Times New Roman"/>
          <w:sz w:val="28"/>
          <w:szCs w:val="28"/>
          <w:lang w:val="lv-LV"/>
        </w:rPr>
        <w:t>Arī Regulators savā vēstulē norāda, ka tuvāko trīs līdz četru gadu laikā var tikt atbrīvoti vairāki miljoni numur</w:t>
      </w:r>
      <w:r w:rsidR="00DF2638" w:rsidRPr="00E2410A">
        <w:rPr>
          <w:rFonts w:ascii="Times New Roman" w:hAnsi="Times New Roman"/>
          <w:sz w:val="28"/>
          <w:szCs w:val="28"/>
          <w:lang w:val="lv-LV"/>
        </w:rPr>
        <w:t xml:space="preserve">u, </w:t>
      </w:r>
      <w:r w:rsidR="00EE3611" w:rsidRPr="00E2410A">
        <w:rPr>
          <w:rFonts w:ascii="Times New Roman" w:hAnsi="Times New Roman"/>
          <w:sz w:val="28"/>
          <w:szCs w:val="28"/>
          <w:lang w:val="lv-LV"/>
        </w:rPr>
        <w:t>kopumā neizmantota</w:t>
      </w:r>
      <w:r w:rsidR="00DF2638" w:rsidRPr="00E2410A">
        <w:rPr>
          <w:rFonts w:ascii="Times New Roman" w:hAnsi="Times New Roman"/>
          <w:sz w:val="28"/>
          <w:szCs w:val="28"/>
          <w:lang w:val="lv-LV"/>
        </w:rPr>
        <w:t>jam</w:t>
      </w:r>
      <w:r w:rsidR="00EE3611" w:rsidRPr="00E2410A">
        <w:rPr>
          <w:rFonts w:ascii="Times New Roman" w:hAnsi="Times New Roman"/>
          <w:sz w:val="28"/>
          <w:szCs w:val="28"/>
          <w:lang w:val="lv-LV"/>
        </w:rPr>
        <w:t xml:space="preserve"> numerācijas resursu apjom</w:t>
      </w:r>
      <w:r w:rsidR="002A255F" w:rsidRPr="00E2410A">
        <w:rPr>
          <w:rFonts w:ascii="Times New Roman" w:hAnsi="Times New Roman"/>
          <w:sz w:val="28"/>
          <w:szCs w:val="28"/>
          <w:lang w:val="lv-LV"/>
        </w:rPr>
        <w:t>am</w:t>
      </w:r>
      <w:r w:rsidR="00EE3611" w:rsidRPr="00E2410A">
        <w:rPr>
          <w:rFonts w:ascii="Times New Roman" w:hAnsi="Times New Roman"/>
          <w:sz w:val="28"/>
          <w:szCs w:val="28"/>
          <w:lang w:val="lv-LV"/>
        </w:rPr>
        <w:t xml:space="preserve"> </w:t>
      </w:r>
      <w:r w:rsidR="00DF2638" w:rsidRPr="00E2410A">
        <w:rPr>
          <w:rFonts w:ascii="Times New Roman" w:hAnsi="Times New Roman"/>
          <w:sz w:val="28"/>
          <w:szCs w:val="28"/>
          <w:lang w:val="lv-LV"/>
        </w:rPr>
        <w:t xml:space="preserve">sasniedzot </w:t>
      </w:r>
      <w:r w:rsidR="00EE3611" w:rsidRPr="00E2410A">
        <w:rPr>
          <w:rFonts w:ascii="Times New Roman" w:hAnsi="Times New Roman"/>
          <w:sz w:val="28"/>
          <w:szCs w:val="28"/>
          <w:lang w:val="lv-LV"/>
        </w:rPr>
        <w:t>50,2 miljon</w:t>
      </w:r>
      <w:r w:rsidR="00DF2638" w:rsidRPr="00E2410A">
        <w:rPr>
          <w:rFonts w:ascii="Times New Roman" w:hAnsi="Times New Roman"/>
          <w:sz w:val="28"/>
          <w:szCs w:val="28"/>
          <w:lang w:val="lv-LV"/>
        </w:rPr>
        <w:t>us</w:t>
      </w:r>
      <w:r w:rsidR="0076290F" w:rsidRPr="00E2410A">
        <w:rPr>
          <w:rFonts w:ascii="Times New Roman" w:hAnsi="Times New Roman"/>
          <w:sz w:val="28"/>
          <w:szCs w:val="28"/>
          <w:lang w:val="lv-LV"/>
        </w:rPr>
        <w:t xml:space="preserve"> numuru. </w:t>
      </w:r>
    </w:p>
    <w:p w14:paraId="6F686959" w14:textId="77777777" w:rsidR="003A0D69" w:rsidRPr="00E2410A" w:rsidRDefault="000920B8" w:rsidP="00DF2638">
      <w:pPr>
        <w:spacing w:after="0" w:line="240" w:lineRule="auto"/>
        <w:ind w:firstLine="720"/>
        <w:jc w:val="both"/>
        <w:rPr>
          <w:rFonts w:ascii="Times New Roman" w:hAnsi="Times New Roman"/>
          <w:sz w:val="28"/>
          <w:szCs w:val="28"/>
          <w:lang w:val="lv-LV"/>
        </w:rPr>
      </w:pPr>
      <w:r w:rsidRPr="00E2410A">
        <w:rPr>
          <w:rFonts w:ascii="Times New Roman" w:hAnsi="Times New Roman"/>
          <w:sz w:val="28"/>
          <w:szCs w:val="28"/>
          <w:lang w:val="lv-LV"/>
        </w:rPr>
        <w:t>Papildus tam jāatzīmē, ka d</w:t>
      </w:r>
      <w:r w:rsidR="0076290F" w:rsidRPr="00E2410A">
        <w:rPr>
          <w:rFonts w:ascii="Times New Roman" w:hAnsi="Times New Roman"/>
          <w:sz w:val="28"/>
          <w:szCs w:val="28"/>
          <w:lang w:val="lv-LV"/>
        </w:rPr>
        <w:t xml:space="preserve">iskusiju ietvarā par valsts nodevas </w:t>
      </w:r>
      <w:r w:rsidR="00B65051" w:rsidRPr="00E2410A">
        <w:rPr>
          <w:rFonts w:ascii="Times New Roman" w:hAnsi="Times New Roman"/>
          <w:sz w:val="28"/>
          <w:szCs w:val="28"/>
          <w:lang w:val="lv-LV"/>
        </w:rPr>
        <w:t xml:space="preserve">ieviešanu </w:t>
      </w:r>
      <w:r w:rsidR="0076290F" w:rsidRPr="00E2410A">
        <w:rPr>
          <w:rFonts w:ascii="Times New Roman" w:hAnsi="Times New Roman"/>
          <w:sz w:val="28"/>
          <w:szCs w:val="28"/>
          <w:lang w:val="lv-LV"/>
        </w:rPr>
        <w:t>par</w:t>
      </w:r>
      <w:r w:rsidR="00B65051" w:rsidRPr="00E2410A">
        <w:rPr>
          <w:rFonts w:ascii="Times New Roman" w:hAnsi="Times New Roman"/>
          <w:sz w:val="28"/>
          <w:szCs w:val="28"/>
          <w:lang w:val="lv-LV"/>
        </w:rPr>
        <w:t xml:space="preserve"> visu</w:t>
      </w:r>
      <w:r w:rsidR="0076290F" w:rsidRPr="00E2410A">
        <w:rPr>
          <w:rFonts w:ascii="Times New Roman" w:hAnsi="Times New Roman"/>
          <w:sz w:val="28"/>
          <w:szCs w:val="28"/>
          <w:lang w:val="lv-LV"/>
        </w:rPr>
        <w:t xml:space="preserve"> </w:t>
      </w:r>
      <w:r w:rsidR="00B65051" w:rsidRPr="00E2410A">
        <w:rPr>
          <w:rFonts w:ascii="Times New Roman" w:hAnsi="Times New Roman"/>
          <w:sz w:val="28"/>
          <w:szCs w:val="28"/>
          <w:lang w:val="lv-LV"/>
        </w:rPr>
        <w:t xml:space="preserve">Nacionālajā numerācijas plānā iekļauto numuru </w:t>
      </w:r>
      <w:r w:rsidR="0076290F" w:rsidRPr="00E2410A">
        <w:rPr>
          <w:rFonts w:ascii="Times New Roman" w:hAnsi="Times New Roman"/>
          <w:sz w:val="28"/>
          <w:szCs w:val="28"/>
          <w:lang w:val="lv-LV"/>
        </w:rPr>
        <w:t>lietošanas tiesībām</w:t>
      </w:r>
      <w:r w:rsidR="00D4413E">
        <w:rPr>
          <w:rFonts w:ascii="Times New Roman" w:hAnsi="Times New Roman"/>
          <w:sz w:val="28"/>
          <w:szCs w:val="28"/>
          <w:lang w:val="lv-LV"/>
        </w:rPr>
        <w:t>,</w:t>
      </w:r>
      <w:r w:rsidR="00B65051" w:rsidRPr="00E2410A">
        <w:rPr>
          <w:rFonts w:ascii="Times New Roman" w:hAnsi="Times New Roman"/>
          <w:sz w:val="28"/>
          <w:szCs w:val="28"/>
          <w:lang w:val="lv-LV"/>
        </w:rPr>
        <w:t xml:space="preserve"> Regulators prognozē, ka elektronisko sakaru komersanti pēc minētās nodevas ieviešanas varētu atteikties </w:t>
      </w:r>
      <w:r w:rsidR="00D0246A" w:rsidRPr="00E2410A">
        <w:rPr>
          <w:rFonts w:ascii="Times New Roman" w:hAnsi="Times New Roman"/>
          <w:sz w:val="28"/>
          <w:szCs w:val="28"/>
          <w:lang w:val="lv-LV"/>
        </w:rPr>
        <w:t xml:space="preserve">no </w:t>
      </w:r>
      <w:r w:rsidR="00B65051" w:rsidRPr="00E2410A">
        <w:rPr>
          <w:rFonts w:ascii="Times New Roman" w:hAnsi="Times New Roman"/>
          <w:sz w:val="28"/>
          <w:szCs w:val="28"/>
          <w:lang w:val="lv-LV"/>
        </w:rPr>
        <w:t>līdz</w:t>
      </w:r>
      <w:r w:rsidR="0017796D" w:rsidRPr="00E2410A">
        <w:rPr>
          <w:rFonts w:ascii="Times New Roman" w:hAnsi="Times New Roman"/>
          <w:sz w:val="28"/>
          <w:szCs w:val="28"/>
          <w:lang w:val="lv-LV"/>
        </w:rPr>
        <w:t xml:space="preserve"> pa</w:t>
      </w:r>
      <w:r w:rsidR="00D0246A" w:rsidRPr="00E2410A">
        <w:rPr>
          <w:rFonts w:ascii="Times New Roman" w:hAnsi="Times New Roman"/>
          <w:sz w:val="28"/>
          <w:szCs w:val="28"/>
          <w:lang w:val="lv-LV"/>
        </w:rPr>
        <w:t>t</w:t>
      </w:r>
      <w:r w:rsidR="0017796D" w:rsidRPr="00E2410A">
        <w:rPr>
          <w:rFonts w:ascii="Times New Roman" w:hAnsi="Times New Roman"/>
          <w:sz w:val="28"/>
          <w:szCs w:val="28"/>
          <w:lang w:val="lv-LV"/>
        </w:rPr>
        <w:t xml:space="preserve"> 75% no iepriekš piešķirtajiem</w:t>
      </w:r>
      <w:r w:rsidR="00B65051" w:rsidRPr="00E2410A">
        <w:rPr>
          <w:rFonts w:ascii="Times New Roman" w:hAnsi="Times New Roman"/>
          <w:sz w:val="28"/>
          <w:szCs w:val="28"/>
          <w:lang w:val="lv-LV"/>
        </w:rPr>
        <w:t xml:space="preserve">, </w:t>
      </w:r>
      <w:r w:rsidR="0017796D" w:rsidRPr="00E2410A">
        <w:rPr>
          <w:rFonts w:ascii="Times New Roman" w:hAnsi="Times New Roman"/>
          <w:sz w:val="28"/>
          <w:szCs w:val="28"/>
          <w:lang w:val="lv-LV"/>
        </w:rPr>
        <w:t xml:space="preserve">bet </w:t>
      </w:r>
      <w:r w:rsidR="00B65051" w:rsidRPr="00E2410A">
        <w:rPr>
          <w:rFonts w:ascii="Times New Roman" w:hAnsi="Times New Roman"/>
          <w:sz w:val="28"/>
          <w:szCs w:val="28"/>
          <w:lang w:val="lv-LV"/>
        </w:rPr>
        <w:t>neizmantotaj</w:t>
      </w:r>
      <w:r w:rsidR="0017796D" w:rsidRPr="00E2410A">
        <w:rPr>
          <w:rFonts w:ascii="Times New Roman" w:hAnsi="Times New Roman"/>
          <w:sz w:val="28"/>
          <w:szCs w:val="28"/>
          <w:lang w:val="lv-LV"/>
        </w:rPr>
        <w:t>iem</w:t>
      </w:r>
      <w:r w:rsidR="00D0246A" w:rsidRPr="00E2410A">
        <w:rPr>
          <w:rFonts w:ascii="Times New Roman" w:hAnsi="Times New Roman"/>
          <w:sz w:val="28"/>
          <w:szCs w:val="28"/>
          <w:lang w:val="lv-LV"/>
        </w:rPr>
        <w:t xml:space="preserve"> num</w:t>
      </w:r>
      <w:r w:rsidR="000C69E5" w:rsidRPr="00E2410A">
        <w:rPr>
          <w:rFonts w:ascii="Times New Roman" w:hAnsi="Times New Roman"/>
          <w:sz w:val="28"/>
          <w:szCs w:val="28"/>
          <w:lang w:val="lv-LV"/>
        </w:rPr>
        <w:t>u</w:t>
      </w:r>
      <w:r w:rsidR="00D0246A" w:rsidRPr="00E2410A">
        <w:rPr>
          <w:rFonts w:ascii="Times New Roman" w:hAnsi="Times New Roman"/>
          <w:sz w:val="28"/>
          <w:szCs w:val="28"/>
          <w:lang w:val="lv-LV"/>
        </w:rPr>
        <w:t>riem</w:t>
      </w:r>
      <w:r w:rsidRPr="00E2410A">
        <w:rPr>
          <w:rFonts w:ascii="Times New Roman" w:hAnsi="Times New Roman"/>
          <w:sz w:val="28"/>
          <w:szCs w:val="28"/>
          <w:lang w:val="lv-LV"/>
        </w:rPr>
        <w:t xml:space="preserve">, tādējādi radot brīvus numurus, kurus būs iespējams piešķirt citiem elektronisko sakaru komersantiem aktīvai izmantošanai, tostarp </w:t>
      </w:r>
      <w:proofErr w:type="spellStart"/>
      <w:r w:rsidRPr="00E2410A">
        <w:rPr>
          <w:rFonts w:ascii="Times New Roman" w:hAnsi="Times New Roman"/>
          <w:sz w:val="28"/>
          <w:szCs w:val="28"/>
          <w:lang w:val="lv-LV"/>
        </w:rPr>
        <w:t>IoT</w:t>
      </w:r>
      <w:proofErr w:type="spellEnd"/>
      <w:r w:rsidRPr="00E2410A">
        <w:rPr>
          <w:rFonts w:ascii="Times New Roman" w:hAnsi="Times New Roman"/>
          <w:sz w:val="28"/>
          <w:szCs w:val="28"/>
          <w:lang w:val="lv-LV"/>
        </w:rPr>
        <w:t>/M2M pakalpojum</w:t>
      </w:r>
      <w:r w:rsidR="0034664C" w:rsidRPr="00E2410A">
        <w:rPr>
          <w:rFonts w:ascii="Times New Roman" w:hAnsi="Times New Roman"/>
          <w:sz w:val="28"/>
          <w:szCs w:val="28"/>
          <w:lang w:val="lv-LV"/>
        </w:rPr>
        <w:t>u</w:t>
      </w:r>
      <w:r w:rsidRPr="00E2410A">
        <w:rPr>
          <w:rFonts w:ascii="Times New Roman" w:hAnsi="Times New Roman"/>
          <w:sz w:val="28"/>
          <w:szCs w:val="28"/>
          <w:lang w:val="lv-LV"/>
        </w:rPr>
        <w:t xml:space="preserve"> nodrošināšanai</w:t>
      </w:r>
      <w:r w:rsidR="00B65051" w:rsidRPr="00E2410A">
        <w:rPr>
          <w:rFonts w:ascii="Times New Roman" w:hAnsi="Times New Roman"/>
          <w:sz w:val="28"/>
          <w:szCs w:val="28"/>
          <w:lang w:val="lv-LV"/>
        </w:rPr>
        <w:t xml:space="preserve">. </w:t>
      </w:r>
    </w:p>
    <w:bookmarkEnd w:id="0"/>
    <w:p w14:paraId="139E7219" w14:textId="77777777" w:rsidR="00087C50" w:rsidRPr="00E2410A" w:rsidRDefault="00FA6866" w:rsidP="00087C50">
      <w:pPr>
        <w:tabs>
          <w:tab w:val="left" w:pos="7380"/>
        </w:tabs>
        <w:spacing w:after="0" w:line="240" w:lineRule="auto"/>
        <w:ind w:firstLine="720"/>
        <w:jc w:val="both"/>
        <w:rPr>
          <w:rFonts w:ascii="Times New Roman" w:hAnsi="Times New Roman"/>
          <w:sz w:val="28"/>
          <w:szCs w:val="28"/>
          <w:lang w:val="lv-LV" w:eastAsia="lv-LV"/>
        </w:rPr>
      </w:pPr>
      <w:r w:rsidRPr="00E2410A">
        <w:rPr>
          <w:rFonts w:ascii="Times New Roman" w:hAnsi="Times New Roman"/>
          <w:sz w:val="28"/>
          <w:szCs w:val="28"/>
          <w:lang w:val="lv-LV"/>
        </w:rPr>
        <w:lastRenderedPageBreak/>
        <w:t>Starptautisk</w:t>
      </w:r>
      <w:r w:rsidR="0027265C" w:rsidRPr="00E2410A">
        <w:rPr>
          <w:rFonts w:ascii="Times New Roman" w:hAnsi="Times New Roman"/>
          <w:sz w:val="28"/>
          <w:szCs w:val="28"/>
          <w:lang w:val="lv-LV"/>
        </w:rPr>
        <w:t>i</w:t>
      </w:r>
      <w:r w:rsidRPr="00E2410A">
        <w:rPr>
          <w:rFonts w:ascii="Times New Roman" w:hAnsi="Times New Roman"/>
          <w:sz w:val="28"/>
          <w:szCs w:val="28"/>
          <w:lang w:val="lv-LV"/>
        </w:rPr>
        <w:t xml:space="preserve"> jautājums par papildu </w:t>
      </w:r>
      <w:r w:rsidR="005270EF" w:rsidRPr="00E2410A">
        <w:rPr>
          <w:rFonts w:ascii="Times New Roman" w:hAnsi="Times New Roman"/>
          <w:sz w:val="28"/>
          <w:szCs w:val="28"/>
          <w:lang w:val="lv-LV"/>
        </w:rPr>
        <w:t xml:space="preserve">numerācijas resursu iedalīšanu </w:t>
      </w:r>
      <w:proofErr w:type="spellStart"/>
      <w:r w:rsidRPr="00E2410A">
        <w:rPr>
          <w:rFonts w:ascii="Times New Roman" w:hAnsi="Times New Roman"/>
          <w:sz w:val="28"/>
          <w:szCs w:val="28"/>
          <w:lang w:val="lv-LV"/>
        </w:rPr>
        <w:t>IoT</w:t>
      </w:r>
      <w:proofErr w:type="spellEnd"/>
      <w:r w:rsidRPr="00E2410A">
        <w:rPr>
          <w:rFonts w:ascii="Times New Roman" w:hAnsi="Times New Roman"/>
          <w:sz w:val="28"/>
          <w:szCs w:val="28"/>
          <w:lang w:val="lv-LV"/>
        </w:rPr>
        <w:t>/M2M pakalpojum</w:t>
      </w:r>
      <w:r w:rsidR="005270EF" w:rsidRPr="00E2410A">
        <w:rPr>
          <w:rFonts w:ascii="Times New Roman" w:hAnsi="Times New Roman"/>
          <w:sz w:val="28"/>
          <w:szCs w:val="28"/>
          <w:lang w:val="lv-LV"/>
        </w:rPr>
        <w:t>iem</w:t>
      </w:r>
      <w:r w:rsidRPr="00E2410A">
        <w:rPr>
          <w:rFonts w:ascii="Times New Roman" w:hAnsi="Times New Roman"/>
          <w:sz w:val="28"/>
          <w:szCs w:val="28"/>
          <w:lang w:val="lv-LV"/>
        </w:rPr>
        <w:t xml:space="preserve"> nav regulēts</w:t>
      </w:r>
      <w:r w:rsidR="002A255F" w:rsidRPr="00E2410A">
        <w:rPr>
          <w:rFonts w:ascii="Times New Roman" w:hAnsi="Times New Roman"/>
          <w:sz w:val="28"/>
          <w:szCs w:val="28"/>
          <w:lang w:val="lv-LV"/>
        </w:rPr>
        <w:t>. P</w:t>
      </w:r>
      <w:r w:rsidRPr="00E2410A">
        <w:rPr>
          <w:rFonts w:ascii="Times New Roman" w:hAnsi="Times New Roman"/>
          <w:sz w:val="28"/>
          <w:szCs w:val="28"/>
          <w:lang w:val="lv-LV"/>
        </w:rPr>
        <w:t xml:space="preserve">iemēram, Eiropas </w:t>
      </w:r>
      <w:r w:rsidR="005270EF" w:rsidRPr="00E2410A">
        <w:rPr>
          <w:rFonts w:ascii="Times New Roman" w:hAnsi="Times New Roman"/>
          <w:sz w:val="28"/>
          <w:szCs w:val="28"/>
          <w:lang w:val="lv-LV"/>
        </w:rPr>
        <w:t>Elektronisko sakaru regulatoru iestāde</w:t>
      </w:r>
      <w:r w:rsidR="00087C50" w:rsidRPr="00E2410A">
        <w:rPr>
          <w:rFonts w:ascii="Times New Roman" w:hAnsi="Times New Roman"/>
          <w:sz w:val="28"/>
          <w:szCs w:val="28"/>
          <w:lang w:val="lv-LV"/>
        </w:rPr>
        <w:t>s</w:t>
      </w:r>
      <w:r w:rsidR="005270EF" w:rsidRPr="00E2410A">
        <w:rPr>
          <w:rFonts w:ascii="Times New Roman" w:hAnsi="Times New Roman"/>
          <w:sz w:val="28"/>
          <w:szCs w:val="28"/>
          <w:lang w:val="lv-LV"/>
        </w:rPr>
        <w:t xml:space="preserve"> (</w:t>
      </w:r>
      <w:proofErr w:type="spellStart"/>
      <w:r w:rsidR="005270EF" w:rsidRPr="00E2410A">
        <w:rPr>
          <w:rFonts w:ascii="Times New Roman" w:hAnsi="Times New Roman"/>
          <w:i/>
          <w:sz w:val="28"/>
          <w:szCs w:val="28"/>
          <w:lang w:val="lv-LV"/>
        </w:rPr>
        <w:t>Body</w:t>
      </w:r>
      <w:proofErr w:type="spellEnd"/>
      <w:r w:rsidR="005270EF" w:rsidRPr="00E2410A">
        <w:rPr>
          <w:rFonts w:ascii="Times New Roman" w:hAnsi="Times New Roman"/>
          <w:i/>
          <w:sz w:val="28"/>
          <w:szCs w:val="28"/>
          <w:lang w:val="lv-LV"/>
        </w:rPr>
        <w:t xml:space="preserve"> </w:t>
      </w:r>
      <w:proofErr w:type="spellStart"/>
      <w:r w:rsidR="005270EF" w:rsidRPr="00E2410A">
        <w:rPr>
          <w:rFonts w:ascii="Times New Roman" w:hAnsi="Times New Roman"/>
          <w:i/>
          <w:sz w:val="28"/>
          <w:szCs w:val="28"/>
          <w:lang w:val="lv-LV"/>
        </w:rPr>
        <w:t>of</w:t>
      </w:r>
      <w:proofErr w:type="spellEnd"/>
      <w:r w:rsidR="005270EF" w:rsidRPr="00E2410A">
        <w:rPr>
          <w:rFonts w:ascii="Times New Roman" w:hAnsi="Times New Roman"/>
          <w:i/>
          <w:sz w:val="28"/>
          <w:szCs w:val="28"/>
          <w:lang w:val="lv-LV"/>
        </w:rPr>
        <w:t xml:space="preserve"> </w:t>
      </w:r>
      <w:proofErr w:type="spellStart"/>
      <w:r w:rsidR="005270EF" w:rsidRPr="00E2410A">
        <w:rPr>
          <w:rFonts w:ascii="Times New Roman" w:hAnsi="Times New Roman"/>
          <w:i/>
          <w:sz w:val="28"/>
          <w:szCs w:val="28"/>
          <w:lang w:val="lv-LV"/>
        </w:rPr>
        <w:t>European</w:t>
      </w:r>
      <w:proofErr w:type="spellEnd"/>
      <w:r w:rsidR="005270EF" w:rsidRPr="00E2410A">
        <w:rPr>
          <w:rFonts w:ascii="Times New Roman" w:hAnsi="Times New Roman"/>
          <w:i/>
          <w:sz w:val="28"/>
          <w:szCs w:val="28"/>
          <w:lang w:val="lv-LV"/>
        </w:rPr>
        <w:t xml:space="preserve"> Regulators </w:t>
      </w:r>
      <w:proofErr w:type="spellStart"/>
      <w:r w:rsidR="005270EF" w:rsidRPr="00E2410A">
        <w:rPr>
          <w:rFonts w:ascii="Times New Roman" w:hAnsi="Times New Roman"/>
          <w:i/>
          <w:sz w:val="28"/>
          <w:szCs w:val="28"/>
          <w:lang w:val="lv-LV"/>
        </w:rPr>
        <w:t>for</w:t>
      </w:r>
      <w:proofErr w:type="spellEnd"/>
      <w:r w:rsidR="005270EF" w:rsidRPr="00E2410A">
        <w:rPr>
          <w:rFonts w:ascii="Times New Roman" w:hAnsi="Times New Roman"/>
          <w:i/>
          <w:sz w:val="28"/>
          <w:szCs w:val="28"/>
          <w:lang w:val="lv-LV"/>
        </w:rPr>
        <w:t xml:space="preserve"> </w:t>
      </w:r>
      <w:proofErr w:type="spellStart"/>
      <w:r w:rsidR="005270EF" w:rsidRPr="00E2410A">
        <w:rPr>
          <w:rFonts w:ascii="Times New Roman" w:hAnsi="Times New Roman"/>
          <w:i/>
          <w:sz w:val="28"/>
          <w:szCs w:val="28"/>
          <w:lang w:val="lv-LV"/>
        </w:rPr>
        <w:t>Electronic</w:t>
      </w:r>
      <w:proofErr w:type="spellEnd"/>
      <w:r w:rsidR="005270EF" w:rsidRPr="00E2410A">
        <w:rPr>
          <w:rFonts w:ascii="Times New Roman" w:hAnsi="Times New Roman"/>
          <w:i/>
          <w:sz w:val="28"/>
          <w:szCs w:val="28"/>
          <w:lang w:val="lv-LV"/>
        </w:rPr>
        <w:t xml:space="preserve"> Communications</w:t>
      </w:r>
      <w:r w:rsidRPr="00E2410A">
        <w:rPr>
          <w:rFonts w:ascii="Times New Roman" w:hAnsi="Times New Roman"/>
          <w:sz w:val="28"/>
          <w:szCs w:val="28"/>
          <w:lang w:val="lv-LV"/>
        </w:rPr>
        <w:t xml:space="preserve"> </w:t>
      </w:r>
      <w:r w:rsidR="005270EF" w:rsidRPr="00E2410A">
        <w:rPr>
          <w:rFonts w:ascii="Times New Roman" w:hAnsi="Times New Roman"/>
          <w:sz w:val="28"/>
          <w:szCs w:val="28"/>
          <w:lang w:val="lv-LV"/>
        </w:rPr>
        <w:t>(</w:t>
      </w:r>
      <w:r w:rsidRPr="00E2410A">
        <w:rPr>
          <w:rFonts w:ascii="Times New Roman" w:hAnsi="Times New Roman"/>
          <w:sz w:val="28"/>
          <w:szCs w:val="28"/>
          <w:lang w:val="lv-LV"/>
        </w:rPr>
        <w:t>BEREC</w:t>
      </w:r>
      <w:r w:rsidR="005270EF" w:rsidRPr="00E2410A">
        <w:rPr>
          <w:rFonts w:ascii="Times New Roman" w:hAnsi="Times New Roman"/>
          <w:sz w:val="28"/>
          <w:szCs w:val="28"/>
          <w:lang w:val="lv-LV"/>
        </w:rPr>
        <w:t>))</w:t>
      </w:r>
      <w:r w:rsidRPr="00E2410A">
        <w:rPr>
          <w:rFonts w:ascii="Times New Roman" w:hAnsi="Times New Roman"/>
          <w:sz w:val="28"/>
          <w:szCs w:val="28"/>
          <w:lang w:val="lv-LV"/>
        </w:rPr>
        <w:t xml:space="preserve"> 2016.gada ziņojumā par lietu interneta attīstīšanu (</w:t>
      </w:r>
      <w:proofErr w:type="spellStart"/>
      <w:r w:rsidRPr="00E2410A">
        <w:rPr>
          <w:rFonts w:ascii="Times New Roman" w:hAnsi="Times New Roman"/>
          <w:sz w:val="28"/>
          <w:szCs w:val="28"/>
          <w:lang w:val="lv-LV"/>
        </w:rPr>
        <w:t>BoR</w:t>
      </w:r>
      <w:proofErr w:type="spellEnd"/>
      <w:r w:rsidRPr="00E2410A">
        <w:rPr>
          <w:rFonts w:ascii="Times New Roman" w:hAnsi="Times New Roman"/>
          <w:sz w:val="28"/>
          <w:szCs w:val="28"/>
          <w:lang w:val="lv-LV"/>
        </w:rPr>
        <w:t xml:space="preserve"> (16) 39) secināts, ka </w:t>
      </w:r>
      <w:proofErr w:type="spellStart"/>
      <w:r w:rsidRPr="00E2410A">
        <w:rPr>
          <w:rFonts w:ascii="Times New Roman" w:hAnsi="Times New Roman"/>
          <w:sz w:val="28"/>
          <w:szCs w:val="28"/>
          <w:lang w:val="lv-LV"/>
        </w:rPr>
        <w:t>IoT</w:t>
      </w:r>
      <w:proofErr w:type="spellEnd"/>
      <w:r w:rsidRPr="00E2410A">
        <w:rPr>
          <w:rFonts w:ascii="Times New Roman" w:hAnsi="Times New Roman"/>
          <w:sz w:val="28"/>
          <w:szCs w:val="28"/>
          <w:lang w:val="lv-LV"/>
        </w:rPr>
        <w:t xml:space="preserve"> attīstībai nav nepieciešams speciāls vai īpašs regulējums</w:t>
      </w:r>
      <w:r w:rsidRPr="00E2410A">
        <w:rPr>
          <w:rStyle w:val="FootnoteReference"/>
          <w:rFonts w:ascii="Times New Roman" w:hAnsi="Times New Roman"/>
          <w:sz w:val="28"/>
          <w:szCs w:val="28"/>
          <w:lang w:val="lv-LV"/>
        </w:rPr>
        <w:footnoteReference w:id="1"/>
      </w:r>
      <w:r w:rsidRPr="00E2410A">
        <w:rPr>
          <w:rFonts w:ascii="Times New Roman" w:hAnsi="Times New Roman"/>
          <w:sz w:val="28"/>
          <w:szCs w:val="28"/>
          <w:lang w:val="lv-LV"/>
        </w:rPr>
        <w:t xml:space="preserve">. </w:t>
      </w:r>
      <w:r w:rsidR="007118F3" w:rsidRPr="00E2410A">
        <w:rPr>
          <w:rFonts w:ascii="Times New Roman" w:hAnsi="Times New Roman"/>
          <w:sz w:val="28"/>
          <w:szCs w:val="28"/>
          <w:lang w:val="lv-LV"/>
        </w:rPr>
        <w:t>Eiropas Pasta un telesakaru administrāciju konferences (</w:t>
      </w:r>
      <w:proofErr w:type="spellStart"/>
      <w:r w:rsidR="007118F3" w:rsidRPr="00E2410A">
        <w:rPr>
          <w:rFonts w:ascii="Times New Roman" w:hAnsi="Times New Roman"/>
          <w:i/>
          <w:sz w:val="28"/>
          <w:szCs w:val="28"/>
          <w:lang w:val="lv-LV"/>
        </w:rPr>
        <w:t>European</w:t>
      </w:r>
      <w:proofErr w:type="spellEnd"/>
      <w:r w:rsidR="007118F3" w:rsidRPr="00E2410A">
        <w:rPr>
          <w:rFonts w:ascii="Times New Roman" w:hAnsi="Times New Roman"/>
          <w:i/>
          <w:sz w:val="28"/>
          <w:szCs w:val="28"/>
          <w:lang w:val="lv-LV"/>
        </w:rPr>
        <w:t xml:space="preserve"> </w:t>
      </w:r>
      <w:proofErr w:type="spellStart"/>
      <w:r w:rsidR="007118F3" w:rsidRPr="00E2410A">
        <w:rPr>
          <w:rFonts w:ascii="Times New Roman" w:hAnsi="Times New Roman"/>
          <w:i/>
          <w:sz w:val="28"/>
          <w:szCs w:val="28"/>
          <w:lang w:val="lv-LV"/>
        </w:rPr>
        <w:t>Conference</w:t>
      </w:r>
      <w:proofErr w:type="spellEnd"/>
      <w:r w:rsidR="007118F3" w:rsidRPr="00E2410A">
        <w:rPr>
          <w:rFonts w:ascii="Times New Roman" w:hAnsi="Times New Roman"/>
          <w:i/>
          <w:sz w:val="28"/>
          <w:szCs w:val="28"/>
          <w:lang w:val="lv-LV"/>
        </w:rPr>
        <w:t xml:space="preserve"> </w:t>
      </w:r>
      <w:proofErr w:type="spellStart"/>
      <w:r w:rsidR="007118F3" w:rsidRPr="00E2410A">
        <w:rPr>
          <w:rFonts w:ascii="Times New Roman" w:hAnsi="Times New Roman"/>
          <w:i/>
          <w:sz w:val="28"/>
          <w:szCs w:val="28"/>
          <w:lang w:val="lv-LV"/>
        </w:rPr>
        <w:t>of</w:t>
      </w:r>
      <w:proofErr w:type="spellEnd"/>
      <w:r w:rsidR="007118F3" w:rsidRPr="00E2410A">
        <w:rPr>
          <w:rFonts w:ascii="Times New Roman" w:hAnsi="Times New Roman"/>
          <w:i/>
          <w:sz w:val="28"/>
          <w:szCs w:val="28"/>
          <w:lang w:val="lv-LV"/>
        </w:rPr>
        <w:t xml:space="preserve"> Postal </w:t>
      </w:r>
      <w:proofErr w:type="spellStart"/>
      <w:r w:rsidR="007118F3" w:rsidRPr="00E2410A">
        <w:rPr>
          <w:rFonts w:ascii="Times New Roman" w:hAnsi="Times New Roman"/>
          <w:i/>
          <w:sz w:val="28"/>
          <w:szCs w:val="28"/>
          <w:lang w:val="lv-LV"/>
        </w:rPr>
        <w:t>and</w:t>
      </w:r>
      <w:proofErr w:type="spellEnd"/>
      <w:r w:rsidR="007118F3" w:rsidRPr="00E2410A">
        <w:rPr>
          <w:rFonts w:ascii="Times New Roman" w:hAnsi="Times New Roman"/>
          <w:i/>
          <w:sz w:val="28"/>
          <w:szCs w:val="28"/>
          <w:lang w:val="lv-LV"/>
        </w:rPr>
        <w:t xml:space="preserve"> Telecommunications </w:t>
      </w:r>
      <w:proofErr w:type="spellStart"/>
      <w:r w:rsidR="007118F3" w:rsidRPr="00E2410A">
        <w:rPr>
          <w:rFonts w:ascii="Times New Roman" w:hAnsi="Times New Roman"/>
          <w:i/>
          <w:sz w:val="28"/>
          <w:szCs w:val="28"/>
          <w:lang w:val="lv-LV"/>
        </w:rPr>
        <w:t>Administrations</w:t>
      </w:r>
      <w:proofErr w:type="spellEnd"/>
      <w:r w:rsidR="007118F3" w:rsidRPr="00E2410A">
        <w:rPr>
          <w:rFonts w:ascii="Times New Roman" w:hAnsi="Times New Roman"/>
          <w:sz w:val="28"/>
          <w:szCs w:val="28"/>
          <w:lang w:val="lv-LV"/>
        </w:rPr>
        <w:t xml:space="preserve"> (CEPT)) Elektronisko sakaru komitejā (</w:t>
      </w:r>
      <w:proofErr w:type="spellStart"/>
      <w:r w:rsidR="007118F3" w:rsidRPr="00E2410A">
        <w:rPr>
          <w:rFonts w:ascii="Times New Roman" w:hAnsi="Times New Roman"/>
          <w:i/>
          <w:sz w:val="28"/>
          <w:szCs w:val="28"/>
          <w:lang w:val="lv-LV"/>
        </w:rPr>
        <w:t>Electronic</w:t>
      </w:r>
      <w:proofErr w:type="spellEnd"/>
      <w:r w:rsidR="007118F3" w:rsidRPr="00E2410A">
        <w:rPr>
          <w:rFonts w:ascii="Times New Roman" w:hAnsi="Times New Roman"/>
          <w:i/>
          <w:sz w:val="28"/>
          <w:szCs w:val="28"/>
          <w:lang w:val="lv-LV"/>
        </w:rPr>
        <w:t xml:space="preserve"> Communications </w:t>
      </w:r>
      <w:proofErr w:type="spellStart"/>
      <w:r w:rsidR="007118F3" w:rsidRPr="00E2410A">
        <w:rPr>
          <w:rFonts w:ascii="Times New Roman" w:hAnsi="Times New Roman"/>
          <w:i/>
          <w:sz w:val="28"/>
          <w:szCs w:val="28"/>
          <w:lang w:val="lv-LV"/>
        </w:rPr>
        <w:t>Committee</w:t>
      </w:r>
      <w:proofErr w:type="spellEnd"/>
      <w:r w:rsidR="007118F3" w:rsidRPr="00E2410A">
        <w:rPr>
          <w:rFonts w:ascii="Times New Roman" w:hAnsi="Times New Roman"/>
          <w:sz w:val="28"/>
          <w:szCs w:val="28"/>
          <w:lang w:val="lv-LV"/>
        </w:rPr>
        <w:t xml:space="preserve"> (ECC)) izstrādātajā ieteikumā</w:t>
      </w:r>
      <w:r w:rsidR="007118F3" w:rsidRPr="00E2410A">
        <w:rPr>
          <w:rStyle w:val="FootnoteReference"/>
          <w:rFonts w:ascii="Times New Roman" w:hAnsi="Times New Roman"/>
          <w:sz w:val="28"/>
          <w:szCs w:val="28"/>
          <w:lang w:val="lv-LV"/>
        </w:rPr>
        <w:footnoteReference w:id="2"/>
      </w:r>
      <w:r w:rsidR="007118F3" w:rsidRPr="00E2410A">
        <w:rPr>
          <w:rFonts w:ascii="Times New Roman" w:hAnsi="Times New Roman"/>
          <w:sz w:val="28"/>
          <w:szCs w:val="28"/>
          <w:lang w:val="lv-LV"/>
        </w:rPr>
        <w:t xml:space="preserve"> </w:t>
      </w:r>
      <w:r w:rsidR="005270EF" w:rsidRPr="00E2410A">
        <w:rPr>
          <w:rFonts w:ascii="Times New Roman" w:hAnsi="Times New Roman"/>
          <w:sz w:val="28"/>
          <w:szCs w:val="28"/>
          <w:lang w:val="lv-LV"/>
        </w:rPr>
        <w:t xml:space="preserve">nacionālās regulējošās iestādes ir aicinātas kopā ar tirgus dalībniekiem rast risinājumu Nacionālajā numerācijas plānā M2M lietojumiem, nenosakot par pienākumu iedalīt papildu numerācijas resursus. </w:t>
      </w:r>
      <w:r w:rsidR="00087C50" w:rsidRPr="00E2410A">
        <w:rPr>
          <w:rFonts w:ascii="Times New Roman" w:hAnsi="Times New Roman"/>
          <w:sz w:val="28"/>
          <w:szCs w:val="28"/>
          <w:lang w:val="lv-LV"/>
        </w:rPr>
        <w:t>Vienlaikus</w:t>
      </w:r>
      <w:r w:rsidR="005270EF" w:rsidRPr="00E2410A">
        <w:rPr>
          <w:rFonts w:ascii="Times New Roman" w:hAnsi="Times New Roman"/>
          <w:sz w:val="28"/>
          <w:szCs w:val="28"/>
          <w:lang w:val="lv-LV"/>
        </w:rPr>
        <w:t xml:space="preserve"> </w:t>
      </w:r>
      <w:r w:rsidR="003446C2" w:rsidRPr="00E2410A">
        <w:rPr>
          <w:rFonts w:ascii="Times New Roman" w:hAnsi="Times New Roman"/>
          <w:sz w:val="28"/>
          <w:szCs w:val="28"/>
          <w:lang w:val="lv-LV"/>
        </w:rPr>
        <w:t xml:space="preserve">nacionālās regulējošās iestādes </w:t>
      </w:r>
      <w:r w:rsidR="005270EF" w:rsidRPr="00E2410A">
        <w:rPr>
          <w:rFonts w:ascii="Times New Roman" w:hAnsi="Times New Roman"/>
          <w:sz w:val="28"/>
          <w:szCs w:val="28"/>
          <w:lang w:val="lv-LV"/>
        </w:rPr>
        <w:t xml:space="preserve">arī </w:t>
      </w:r>
      <w:r w:rsidR="003446C2" w:rsidRPr="00E2410A">
        <w:rPr>
          <w:rFonts w:ascii="Times New Roman" w:hAnsi="Times New Roman"/>
          <w:sz w:val="28"/>
          <w:szCs w:val="28"/>
          <w:lang w:val="lv-LV"/>
        </w:rPr>
        <w:t xml:space="preserve">aicinātas apsvērt esošo numerācijas diapazonu izmantošanu vai, resursu trūkuma gadījumā, iedalīt jaunus numerācijas resursus M2M lietojumiem. </w:t>
      </w:r>
      <w:r w:rsidR="00087C50" w:rsidRPr="00E2410A">
        <w:rPr>
          <w:rFonts w:ascii="Times New Roman" w:hAnsi="Times New Roman"/>
          <w:sz w:val="28"/>
          <w:szCs w:val="28"/>
          <w:lang w:val="lv-LV"/>
        </w:rPr>
        <w:t xml:space="preserve">Šajā ieteikumā arī secināts, ka </w:t>
      </w:r>
      <w:r w:rsidR="00087C50" w:rsidRPr="00E2410A">
        <w:rPr>
          <w:rFonts w:ascii="Times New Roman" w:hAnsi="Times New Roman"/>
          <w:sz w:val="28"/>
          <w:szCs w:val="28"/>
          <w:lang w:val="lv-LV" w:eastAsia="lv-LV"/>
        </w:rPr>
        <w:t xml:space="preserve">numerācijas resursu piesaiste M2M pakalpojuma nodrošināšanai ir vērtējams kā īstermiņa vai vidēja termiņa risinājums, savukārt, ilgtermiņa risinājums ir plašs </w:t>
      </w:r>
      <w:r w:rsidR="00087C50" w:rsidRPr="00E2410A">
        <w:rPr>
          <w:rFonts w:ascii="Times New Roman" w:hAnsi="Times New Roman"/>
          <w:sz w:val="28"/>
          <w:szCs w:val="28"/>
          <w:lang w:val="lv-LV" w:bidi="lv-LV"/>
        </w:rPr>
        <w:t>Interneta protokola sestās versijas (</w:t>
      </w:r>
      <w:r w:rsidR="00087C50" w:rsidRPr="00E2410A">
        <w:rPr>
          <w:rFonts w:ascii="Times New Roman" w:hAnsi="Times New Roman"/>
          <w:sz w:val="28"/>
          <w:szCs w:val="28"/>
          <w:lang w:val="lv-LV" w:eastAsia="lv-LV"/>
        </w:rPr>
        <w:t xml:space="preserve">IPv6) adrešu pielietojums. </w:t>
      </w:r>
    </w:p>
    <w:p w14:paraId="408BD8D0" w14:textId="77777777" w:rsidR="005270EF" w:rsidRPr="00E2410A" w:rsidRDefault="002A255F" w:rsidP="005270EF">
      <w:pPr>
        <w:pStyle w:val="NoSpacing"/>
        <w:ind w:firstLine="720"/>
        <w:jc w:val="both"/>
        <w:rPr>
          <w:rFonts w:ascii="Times New Roman" w:hAnsi="Times New Roman"/>
          <w:sz w:val="28"/>
          <w:szCs w:val="28"/>
          <w:lang w:val="lv-LV"/>
        </w:rPr>
      </w:pPr>
      <w:r w:rsidRPr="00E2410A">
        <w:rPr>
          <w:rFonts w:ascii="Times New Roman" w:hAnsi="Times New Roman"/>
          <w:sz w:val="28"/>
          <w:szCs w:val="28"/>
          <w:lang w:val="lv-LV"/>
        </w:rPr>
        <w:t xml:space="preserve">Eiropas Savienības dalībvalstu pieeja numerācijas resursu iedalīšanai </w:t>
      </w:r>
      <w:proofErr w:type="spellStart"/>
      <w:r w:rsidRPr="00E2410A">
        <w:rPr>
          <w:rFonts w:ascii="Times New Roman" w:hAnsi="Times New Roman"/>
          <w:sz w:val="28"/>
          <w:szCs w:val="28"/>
          <w:lang w:val="lv-LV"/>
        </w:rPr>
        <w:t>IoT</w:t>
      </w:r>
      <w:proofErr w:type="spellEnd"/>
      <w:r w:rsidRPr="00E2410A">
        <w:rPr>
          <w:rFonts w:ascii="Times New Roman" w:hAnsi="Times New Roman"/>
          <w:sz w:val="28"/>
          <w:szCs w:val="28"/>
          <w:lang w:val="lv-LV"/>
        </w:rPr>
        <w:t xml:space="preserve">/M2M pakalpojumiem vērtējama kā atšķirīga un atbilstoša katras valsts nacionālajiem apstākļiem, proti, attiecīgās valsts numerācijas plāna struktūrai, brīvo numerācijas resursu pieejamībai, </w:t>
      </w:r>
      <w:r w:rsidR="00DE76FD" w:rsidRPr="00E2410A">
        <w:rPr>
          <w:rFonts w:ascii="Times New Roman" w:hAnsi="Times New Roman"/>
          <w:sz w:val="28"/>
          <w:szCs w:val="28"/>
          <w:lang w:val="lv-LV"/>
        </w:rPr>
        <w:t xml:space="preserve">praksei, ka numerācijas plānā pieņemts iedalīt atsevišķus garantētus numerācijas diapazonus konkrētiem pakalpojumiem u.tml. </w:t>
      </w:r>
      <w:r w:rsidR="0034664C" w:rsidRPr="00E2410A">
        <w:rPr>
          <w:rFonts w:ascii="Times New Roman" w:hAnsi="Times New Roman"/>
          <w:sz w:val="28"/>
          <w:szCs w:val="28"/>
          <w:lang w:val="lv-LV"/>
        </w:rPr>
        <w:t>Līdz ar to ne</w:t>
      </w:r>
      <w:r w:rsidR="00DE76FD" w:rsidRPr="00E2410A">
        <w:rPr>
          <w:rFonts w:ascii="Times New Roman" w:hAnsi="Times New Roman"/>
          <w:sz w:val="28"/>
          <w:szCs w:val="28"/>
          <w:lang w:val="lv-LV"/>
        </w:rPr>
        <w:t xml:space="preserve"> vienmēr citu valstu pieredze un prognozes var tikt vien</w:t>
      </w:r>
      <w:r w:rsidR="003A0D69" w:rsidRPr="00E2410A">
        <w:rPr>
          <w:rFonts w:ascii="Times New Roman" w:hAnsi="Times New Roman"/>
          <w:sz w:val="28"/>
          <w:szCs w:val="28"/>
          <w:lang w:val="lv-LV"/>
        </w:rPr>
        <w:t>nozīmīgi</w:t>
      </w:r>
      <w:r w:rsidR="00DE76FD" w:rsidRPr="00E2410A">
        <w:rPr>
          <w:rFonts w:ascii="Times New Roman" w:hAnsi="Times New Roman"/>
          <w:sz w:val="28"/>
          <w:szCs w:val="28"/>
          <w:lang w:val="lv-LV"/>
        </w:rPr>
        <w:t xml:space="preserve"> attiecinātas uz Latvijas elektronisko sakaru </w:t>
      </w:r>
      <w:r w:rsidR="0002080A" w:rsidRPr="00E2410A">
        <w:rPr>
          <w:rFonts w:ascii="Times New Roman" w:hAnsi="Times New Roman"/>
          <w:sz w:val="28"/>
          <w:szCs w:val="28"/>
          <w:lang w:val="lv-LV"/>
        </w:rPr>
        <w:t xml:space="preserve">nozares </w:t>
      </w:r>
      <w:r w:rsidR="00DE76FD" w:rsidRPr="00E2410A">
        <w:rPr>
          <w:rFonts w:ascii="Times New Roman" w:hAnsi="Times New Roman"/>
          <w:sz w:val="28"/>
          <w:szCs w:val="28"/>
          <w:lang w:val="lv-LV"/>
        </w:rPr>
        <w:t>tirgu.</w:t>
      </w:r>
    </w:p>
    <w:p w14:paraId="50097216" w14:textId="2A9B2AB3" w:rsidR="00087C50" w:rsidRPr="00E2410A" w:rsidRDefault="0002080A" w:rsidP="00265527">
      <w:pPr>
        <w:spacing w:after="0" w:line="240" w:lineRule="auto"/>
        <w:jc w:val="both"/>
        <w:rPr>
          <w:rFonts w:ascii="Times New Roman" w:hAnsi="Times New Roman"/>
          <w:sz w:val="28"/>
          <w:szCs w:val="28"/>
          <w:lang w:val="lv-LV"/>
        </w:rPr>
      </w:pPr>
      <w:r w:rsidRPr="00E2410A">
        <w:rPr>
          <w:rFonts w:ascii="Times New Roman" w:hAnsi="Times New Roman"/>
          <w:sz w:val="28"/>
          <w:szCs w:val="28"/>
          <w:lang w:val="lv-LV"/>
        </w:rPr>
        <w:tab/>
      </w:r>
      <w:r w:rsidR="0034664C" w:rsidRPr="00E2410A">
        <w:rPr>
          <w:rFonts w:ascii="Times New Roman" w:hAnsi="Times New Roman"/>
          <w:sz w:val="28"/>
          <w:szCs w:val="28"/>
          <w:lang w:val="lv-LV"/>
        </w:rPr>
        <w:t xml:space="preserve">Latvijas elektronisko sakaru nozares nevalstisko organizāciju attieksme jautājumā par papildu numerācijas resursu iedalīšanu </w:t>
      </w:r>
      <w:proofErr w:type="spellStart"/>
      <w:r w:rsidR="0034664C" w:rsidRPr="00E2410A">
        <w:rPr>
          <w:rFonts w:ascii="Times New Roman" w:hAnsi="Times New Roman"/>
          <w:sz w:val="28"/>
          <w:szCs w:val="28"/>
          <w:lang w:val="lv-LV"/>
        </w:rPr>
        <w:t>IoT</w:t>
      </w:r>
      <w:proofErr w:type="spellEnd"/>
      <w:r w:rsidR="0034664C" w:rsidRPr="00E2410A">
        <w:rPr>
          <w:rFonts w:ascii="Times New Roman" w:hAnsi="Times New Roman"/>
          <w:sz w:val="28"/>
          <w:szCs w:val="28"/>
          <w:lang w:val="lv-LV"/>
        </w:rPr>
        <w:t xml:space="preserve">/M2M pakalpojumiem nav viennozīmīga. LIKTA, kas pārstāv lielākos numerācijas resursu lietotājus, </w:t>
      </w:r>
      <w:r w:rsidR="0017796D" w:rsidRPr="00E2410A">
        <w:rPr>
          <w:rFonts w:ascii="Times New Roman" w:hAnsi="Times New Roman"/>
          <w:sz w:val="28"/>
          <w:szCs w:val="28"/>
          <w:lang w:val="lv-LV"/>
        </w:rPr>
        <w:t>piemēram, sabiedrību ar ierobežotu atbildību “Latvijas Mobilais Telefons”</w:t>
      </w:r>
      <w:r w:rsidR="00D0246A" w:rsidRPr="00E2410A">
        <w:rPr>
          <w:rFonts w:ascii="Times New Roman" w:hAnsi="Times New Roman"/>
          <w:sz w:val="28"/>
          <w:szCs w:val="28"/>
          <w:lang w:val="lv-LV"/>
        </w:rPr>
        <w:t xml:space="preserve"> un</w:t>
      </w:r>
      <w:r w:rsidR="0034664C" w:rsidRPr="00E2410A">
        <w:rPr>
          <w:rFonts w:ascii="Times New Roman" w:hAnsi="Times New Roman"/>
          <w:sz w:val="28"/>
          <w:szCs w:val="28"/>
          <w:lang w:val="lv-LV"/>
        </w:rPr>
        <w:t xml:space="preserve"> </w:t>
      </w:r>
      <w:r w:rsidR="0017796D" w:rsidRPr="00E2410A">
        <w:rPr>
          <w:rFonts w:ascii="Times New Roman" w:hAnsi="Times New Roman"/>
          <w:sz w:val="28"/>
          <w:szCs w:val="28"/>
          <w:lang w:val="lv-LV"/>
        </w:rPr>
        <w:t>sabiedrību ar ierobežotu atbildību “</w:t>
      </w:r>
      <w:r w:rsidR="0034664C" w:rsidRPr="00E2410A">
        <w:rPr>
          <w:rFonts w:ascii="Times New Roman" w:hAnsi="Times New Roman"/>
          <w:sz w:val="28"/>
          <w:szCs w:val="28"/>
          <w:lang w:val="lv-LV"/>
        </w:rPr>
        <w:t>Lattele</w:t>
      </w:r>
      <w:r w:rsidR="00990791">
        <w:rPr>
          <w:rFonts w:ascii="Times New Roman" w:hAnsi="Times New Roman"/>
          <w:sz w:val="28"/>
          <w:szCs w:val="28"/>
          <w:lang w:val="lv-LV"/>
        </w:rPr>
        <w:t>c</w:t>
      </w:r>
      <w:r w:rsidR="0034664C" w:rsidRPr="00E2410A">
        <w:rPr>
          <w:rFonts w:ascii="Times New Roman" w:hAnsi="Times New Roman"/>
          <w:sz w:val="28"/>
          <w:szCs w:val="28"/>
          <w:lang w:val="lv-LV"/>
        </w:rPr>
        <w:t>om</w:t>
      </w:r>
      <w:r w:rsidR="0017796D" w:rsidRPr="00E2410A">
        <w:rPr>
          <w:rFonts w:ascii="Times New Roman" w:hAnsi="Times New Roman"/>
          <w:sz w:val="28"/>
          <w:szCs w:val="28"/>
          <w:lang w:val="lv-LV"/>
        </w:rPr>
        <w:t>”</w:t>
      </w:r>
      <w:r w:rsidR="0034664C" w:rsidRPr="00E2410A">
        <w:rPr>
          <w:rFonts w:ascii="Times New Roman" w:hAnsi="Times New Roman"/>
          <w:sz w:val="28"/>
          <w:szCs w:val="28"/>
          <w:lang w:val="lv-LV"/>
        </w:rPr>
        <w:t>, neatbalsta jauna diapazona atvēršanu</w:t>
      </w:r>
      <w:r w:rsidR="00D0246A" w:rsidRPr="00E2410A">
        <w:rPr>
          <w:rFonts w:ascii="Times New Roman" w:hAnsi="Times New Roman"/>
          <w:sz w:val="28"/>
          <w:szCs w:val="28"/>
          <w:lang w:val="lv-LV"/>
        </w:rPr>
        <w:t>,</w:t>
      </w:r>
      <w:r w:rsidR="0034664C" w:rsidRPr="00E2410A">
        <w:rPr>
          <w:rFonts w:ascii="Times New Roman" w:hAnsi="Times New Roman"/>
          <w:sz w:val="28"/>
          <w:szCs w:val="28"/>
          <w:lang w:val="lv-LV"/>
        </w:rPr>
        <w:t xml:space="preserve"> piekrītot Sa</w:t>
      </w:r>
      <w:r w:rsidR="0017796D" w:rsidRPr="00E2410A">
        <w:rPr>
          <w:rFonts w:ascii="Times New Roman" w:hAnsi="Times New Roman"/>
          <w:sz w:val="28"/>
          <w:szCs w:val="28"/>
          <w:lang w:val="lv-LV"/>
        </w:rPr>
        <w:t>tiksmes ministrijas</w:t>
      </w:r>
      <w:r w:rsidR="0034664C" w:rsidRPr="00E2410A">
        <w:rPr>
          <w:rFonts w:ascii="Times New Roman" w:hAnsi="Times New Roman"/>
          <w:sz w:val="28"/>
          <w:szCs w:val="28"/>
          <w:lang w:val="lv-LV"/>
        </w:rPr>
        <w:t xml:space="preserve"> secinājumiem par to, ka neredz īstermiņ</w:t>
      </w:r>
      <w:r w:rsidR="00D4413E">
        <w:rPr>
          <w:rFonts w:ascii="Times New Roman" w:hAnsi="Times New Roman"/>
          <w:sz w:val="28"/>
          <w:szCs w:val="28"/>
          <w:lang w:val="lv-LV"/>
        </w:rPr>
        <w:t>ā</w:t>
      </w:r>
      <w:r w:rsidR="0034664C" w:rsidRPr="00E2410A">
        <w:rPr>
          <w:rFonts w:ascii="Times New Roman" w:hAnsi="Times New Roman"/>
          <w:sz w:val="28"/>
          <w:szCs w:val="28"/>
          <w:lang w:val="lv-LV"/>
        </w:rPr>
        <w:t xml:space="preserve"> vai vidēj</w:t>
      </w:r>
      <w:r w:rsidR="00D4413E">
        <w:rPr>
          <w:rFonts w:ascii="Times New Roman" w:hAnsi="Times New Roman"/>
          <w:sz w:val="28"/>
          <w:szCs w:val="28"/>
          <w:lang w:val="lv-LV"/>
        </w:rPr>
        <w:t>ā</w:t>
      </w:r>
      <w:r w:rsidR="0034664C" w:rsidRPr="00E2410A">
        <w:rPr>
          <w:rFonts w:ascii="Times New Roman" w:hAnsi="Times New Roman"/>
          <w:sz w:val="28"/>
          <w:szCs w:val="28"/>
          <w:lang w:val="lv-LV"/>
        </w:rPr>
        <w:t xml:space="preserve"> termiņ</w:t>
      </w:r>
      <w:r w:rsidR="00D4413E">
        <w:rPr>
          <w:rFonts w:ascii="Times New Roman" w:hAnsi="Times New Roman"/>
          <w:sz w:val="28"/>
          <w:szCs w:val="28"/>
          <w:lang w:val="lv-LV"/>
        </w:rPr>
        <w:t>ā</w:t>
      </w:r>
      <w:r w:rsidR="0034664C" w:rsidRPr="00E2410A">
        <w:rPr>
          <w:rFonts w:ascii="Times New Roman" w:hAnsi="Times New Roman"/>
          <w:sz w:val="28"/>
          <w:szCs w:val="28"/>
          <w:lang w:val="lv-LV"/>
        </w:rPr>
        <w:t xml:space="preserve"> nepieciešamību pēc papildu numerācijas resursiem un norāda, ka nepieciešams pretējs process</w:t>
      </w:r>
      <w:r w:rsidR="00D0246A" w:rsidRPr="00E2410A">
        <w:rPr>
          <w:rFonts w:ascii="Times New Roman" w:hAnsi="Times New Roman"/>
          <w:sz w:val="28"/>
          <w:szCs w:val="28"/>
          <w:lang w:val="lv-LV"/>
        </w:rPr>
        <w:t xml:space="preserve"> Nacionālā</w:t>
      </w:r>
      <w:r w:rsidR="0034664C" w:rsidRPr="00E2410A">
        <w:rPr>
          <w:rFonts w:ascii="Times New Roman" w:hAnsi="Times New Roman"/>
          <w:sz w:val="28"/>
          <w:szCs w:val="28"/>
          <w:lang w:val="lv-LV"/>
        </w:rPr>
        <w:t xml:space="preserve"> numerācijas plāna konsolidācijas virzienā. </w:t>
      </w:r>
      <w:r w:rsidR="00D0246A" w:rsidRPr="00E2410A">
        <w:rPr>
          <w:rFonts w:ascii="Times New Roman" w:hAnsi="Times New Roman"/>
          <w:sz w:val="28"/>
          <w:szCs w:val="28"/>
          <w:lang w:val="lv-LV"/>
        </w:rPr>
        <w:t xml:space="preserve">Ieceri noraidošie apsvērumi balstīti secinājumos, ka šobrīd Latvijā nav novērojams numerācijas resursu trūkums turpmākai </w:t>
      </w:r>
      <w:proofErr w:type="spellStart"/>
      <w:r w:rsidR="00D0246A" w:rsidRPr="00E2410A">
        <w:rPr>
          <w:rFonts w:ascii="Times New Roman" w:hAnsi="Times New Roman"/>
          <w:sz w:val="28"/>
          <w:szCs w:val="28"/>
          <w:lang w:val="lv-LV"/>
        </w:rPr>
        <w:t>IoT</w:t>
      </w:r>
      <w:proofErr w:type="spellEnd"/>
      <w:r w:rsidR="00D0246A" w:rsidRPr="00E2410A">
        <w:rPr>
          <w:rFonts w:ascii="Times New Roman" w:hAnsi="Times New Roman"/>
          <w:sz w:val="28"/>
          <w:szCs w:val="28"/>
          <w:lang w:val="lv-LV"/>
        </w:rPr>
        <w:t xml:space="preserve">/M2M pakalpojumu attīstībai, tehnoloģiskā attīstība un pāreja uz Interneta protokola tehnoloģijām elektronisko sakaru nozarē ir paredzama, līdz ar to grozījumi Nacionālajā numerācijas plānā radīs lieku administratīvo slogu elektronisko sakaru komersantiem, kā arī ierobežos galalietotāju iespējas izmantot SIM kartes tirgū pieejamajos </w:t>
      </w:r>
      <w:proofErr w:type="spellStart"/>
      <w:r w:rsidR="00D0246A" w:rsidRPr="00E2410A">
        <w:rPr>
          <w:rFonts w:ascii="Times New Roman" w:hAnsi="Times New Roman"/>
          <w:sz w:val="28"/>
          <w:szCs w:val="28"/>
          <w:lang w:val="lv-LV"/>
        </w:rPr>
        <w:t>IoT</w:t>
      </w:r>
      <w:proofErr w:type="spellEnd"/>
      <w:r w:rsidR="00D0246A" w:rsidRPr="00E2410A">
        <w:rPr>
          <w:rFonts w:ascii="Times New Roman" w:hAnsi="Times New Roman"/>
          <w:sz w:val="28"/>
          <w:szCs w:val="28"/>
          <w:lang w:val="lv-LV"/>
        </w:rPr>
        <w:t xml:space="preserve">/M2M risinājumos. </w:t>
      </w:r>
      <w:r w:rsidR="008420D3" w:rsidRPr="00E2410A">
        <w:rPr>
          <w:rFonts w:ascii="Times New Roman" w:hAnsi="Times New Roman"/>
          <w:sz w:val="28"/>
          <w:szCs w:val="28"/>
          <w:lang w:val="lv-LV"/>
        </w:rPr>
        <w:t xml:space="preserve">Savukārt </w:t>
      </w:r>
      <w:r w:rsidR="0034664C" w:rsidRPr="00E2410A">
        <w:rPr>
          <w:rFonts w:ascii="Times New Roman" w:hAnsi="Times New Roman"/>
          <w:sz w:val="28"/>
          <w:szCs w:val="28"/>
          <w:lang w:val="lv-LV"/>
        </w:rPr>
        <w:t>L</w:t>
      </w:r>
      <w:r w:rsidR="00D0246A" w:rsidRPr="00E2410A">
        <w:rPr>
          <w:rFonts w:ascii="Times New Roman" w:hAnsi="Times New Roman"/>
          <w:sz w:val="28"/>
          <w:szCs w:val="28"/>
          <w:lang w:val="lv-LV"/>
        </w:rPr>
        <w:t>atvijas T</w:t>
      </w:r>
      <w:r w:rsidR="0017796D" w:rsidRPr="00E2410A">
        <w:rPr>
          <w:rFonts w:ascii="Times New Roman" w:hAnsi="Times New Roman"/>
          <w:sz w:val="28"/>
          <w:szCs w:val="28"/>
          <w:lang w:val="lv-LV"/>
        </w:rPr>
        <w:t xml:space="preserve">elekomunikāciju </w:t>
      </w:r>
      <w:r w:rsidR="0017796D" w:rsidRPr="00E2410A">
        <w:rPr>
          <w:rFonts w:ascii="Times New Roman" w:hAnsi="Times New Roman"/>
          <w:sz w:val="28"/>
          <w:szCs w:val="28"/>
          <w:lang w:val="lv-LV"/>
        </w:rPr>
        <w:lastRenderedPageBreak/>
        <w:t xml:space="preserve">asociācija, </w:t>
      </w:r>
      <w:r w:rsidR="0034664C" w:rsidRPr="00E2410A">
        <w:rPr>
          <w:rFonts w:ascii="Times New Roman" w:hAnsi="Times New Roman"/>
          <w:sz w:val="28"/>
          <w:szCs w:val="28"/>
          <w:lang w:val="lv-LV"/>
        </w:rPr>
        <w:t xml:space="preserve">kas pārstāv </w:t>
      </w:r>
      <w:r w:rsidR="0017796D" w:rsidRPr="00E2410A">
        <w:rPr>
          <w:rFonts w:ascii="Times New Roman" w:hAnsi="Times New Roman"/>
          <w:sz w:val="28"/>
          <w:szCs w:val="28"/>
          <w:lang w:val="lv-LV"/>
        </w:rPr>
        <w:t>sabiedrību ar ierobežotu atbildību “</w:t>
      </w:r>
      <w:r w:rsidR="0034664C" w:rsidRPr="00E2410A">
        <w:rPr>
          <w:rFonts w:ascii="Times New Roman" w:hAnsi="Times New Roman"/>
          <w:sz w:val="28"/>
          <w:szCs w:val="28"/>
          <w:lang w:val="lv-LV"/>
        </w:rPr>
        <w:t>Tele2</w:t>
      </w:r>
      <w:r w:rsidR="0017796D" w:rsidRPr="00E2410A">
        <w:rPr>
          <w:rFonts w:ascii="Times New Roman" w:hAnsi="Times New Roman"/>
          <w:sz w:val="28"/>
          <w:szCs w:val="28"/>
          <w:lang w:val="lv-LV"/>
        </w:rPr>
        <w:t xml:space="preserve">” </w:t>
      </w:r>
      <w:r w:rsidR="0034664C" w:rsidRPr="00E2410A">
        <w:rPr>
          <w:rFonts w:ascii="Times New Roman" w:hAnsi="Times New Roman"/>
          <w:sz w:val="28"/>
          <w:szCs w:val="28"/>
          <w:lang w:val="lv-LV"/>
        </w:rPr>
        <w:t xml:space="preserve">un </w:t>
      </w:r>
      <w:r w:rsidR="0017796D" w:rsidRPr="00E2410A">
        <w:rPr>
          <w:rFonts w:ascii="Times New Roman" w:hAnsi="Times New Roman"/>
          <w:sz w:val="28"/>
          <w:szCs w:val="28"/>
          <w:lang w:val="lv-LV"/>
        </w:rPr>
        <w:t>akciju sabiedrību</w:t>
      </w:r>
      <w:r w:rsidR="0017796D" w:rsidRPr="00E2410A">
        <w:rPr>
          <w:rStyle w:val="Strong"/>
          <w:sz w:val="28"/>
          <w:szCs w:val="28"/>
          <w:lang w:val="lv-LV"/>
        </w:rPr>
        <w:t xml:space="preserve"> </w:t>
      </w:r>
      <w:r w:rsidR="0017796D" w:rsidRPr="00E2410A">
        <w:rPr>
          <w:rFonts w:ascii="Times New Roman" w:hAnsi="Times New Roman"/>
          <w:sz w:val="28"/>
          <w:szCs w:val="28"/>
          <w:lang w:val="lv-LV"/>
        </w:rPr>
        <w:t>“</w:t>
      </w:r>
      <w:proofErr w:type="spellStart"/>
      <w:r w:rsidR="0017796D" w:rsidRPr="00E2410A">
        <w:rPr>
          <w:rFonts w:ascii="Times New Roman" w:hAnsi="Times New Roman"/>
          <w:bCs/>
          <w:sz w:val="28"/>
          <w:szCs w:val="28"/>
          <w:lang w:val="lv-LV"/>
        </w:rPr>
        <w:t>Telekom</w:t>
      </w:r>
      <w:proofErr w:type="spellEnd"/>
      <w:r w:rsidR="0017796D" w:rsidRPr="00E2410A">
        <w:rPr>
          <w:rFonts w:ascii="Times New Roman" w:hAnsi="Times New Roman"/>
          <w:bCs/>
          <w:sz w:val="28"/>
          <w:szCs w:val="28"/>
          <w:lang w:val="lv-LV"/>
        </w:rPr>
        <w:t xml:space="preserve"> Baltija</w:t>
      </w:r>
      <w:r w:rsidR="0017796D" w:rsidRPr="00E2410A">
        <w:rPr>
          <w:rFonts w:ascii="Times New Roman" w:hAnsi="Times New Roman"/>
          <w:sz w:val="28"/>
          <w:szCs w:val="28"/>
          <w:lang w:val="lv-LV"/>
        </w:rPr>
        <w:t>”</w:t>
      </w:r>
      <w:r w:rsidR="0034664C" w:rsidRPr="00E2410A">
        <w:rPr>
          <w:rFonts w:ascii="Times New Roman" w:hAnsi="Times New Roman"/>
          <w:sz w:val="28"/>
          <w:szCs w:val="28"/>
          <w:lang w:val="lv-LV"/>
        </w:rPr>
        <w:t xml:space="preserve"> pauž daļēji atbalstošu viedokli, </w:t>
      </w:r>
      <w:r w:rsidR="00330579">
        <w:rPr>
          <w:rFonts w:ascii="Times New Roman" w:hAnsi="Times New Roman"/>
          <w:sz w:val="28"/>
          <w:szCs w:val="28"/>
          <w:lang w:val="lv-LV"/>
        </w:rPr>
        <w:t xml:space="preserve">tādējādi, atbalstot </w:t>
      </w:r>
      <w:r w:rsidR="00330579" w:rsidRPr="00E2410A">
        <w:rPr>
          <w:rFonts w:ascii="Times New Roman" w:hAnsi="Times New Roman"/>
          <w:sz w:val="28"/>
          <w:szCs w:val="28"/>
          <w:lang w:val="lv-LV"/>
        </w:rPr>
        <w:t xml:space="preserve">papildu numerācijas resursu iedalīšanu </w:t>
      </w:r>
      <w:proofErr w:type="spellStart"/>
      <w:r w:rsidR="00330579" w:rsidRPr="00E2410A">
        <w:rPr>
          <w:rFonts w:ascii="Times New Roman" w:hAnsi="Times New Roman"/>
          <w:sz w:val="28"/>
          <w:szCs w:val="28"/>
          <w:lang w:val="lv-LV"/>
        </w:rPr>
        <w:t>IoT</w:t>
      </w:r>
      <w:proofErr w:type="spellEnd"/>
      <w:r w:rsidR="00330579" w:rsidRPr="00E2410A">
        <w:rPr>
          <w:rFonts w:ascii="Times New Roman" w:hAnsi="Times New Roman"/>
          <w:sz w:val="28"/>
          <w:szCs w:val="28"/>
          <w:lang w:val="lv-LV"/>
        </w:rPr>
        <w:t xml:space="preserve">/M2M pakalpojumiem </w:t>
      </w:r>
      <w:r w:rsidR="0034664C" w:rsidRPr="00E2410A">
        <w:rPr>
          <w:rFonts w:ascii="Times New Roman" w:hAnsi="Times New Roman"/>
          <w:sz w:val="28"/>
          <w:szCs w:val="28"/>
          <w:lang w:val="lv-LV"/>
        </w:rPr>
        <w:t xml:space="preserve">ar nosacījumu, ka elektronisko sakaru komersantiem netiek liegta iespēja izmantot jau piešķirtos numerācijas resursus </w:t>
      </w:r>
      <w:proofErr w:type="spellStart"/>
      <w:r w:rsidR="0034664C" w:rsidRPr="00E2410A">
        <w:rPr>
          <w:rFonts w:ascii="Times New Roman" w:hAnsi="Times New Roman"/>
          <w:sz w:val="28"/>
          <w:szCs w:val="28"/>
          <w:lang w:val="lv-LV"/>
        </w:rPr>
        <w:t>IoT</w:t>
      </w:r>
      <w:proofErr w:type="spellEnd"/>
      <w:r w:rsidR="0034664C" w:rsidRPr="00E2410A">
        <w:rPr>
          <w:rFonts w:ascii="Times New Roman" w:hAnsi="Times New Roman"/>
          <w:sz w:val="28"/>
          <w:szCs w:val="28"/>
          <w:lang w:val="lv-LV"/>
        </w:rPr>
        <w:t xml:space="preserve">/M2M pakalpojumiem. </w:t>
      </w:r>
      <w:r w:rsidR="00D0246A" w:rsidRPr="00E2410A">
        <w:rPr>
          <w:rFonts w:ascii="Times New Roman" w:hAnsi="Times New Roman"/>
          <w:sz w:val="28"/>
          <w:szCs w:val="28"/>
          <w:lang w:val="lv-LV"/>
        </w:rPr>
        <w:t xml:space="preserve">Latvijas Elektronisko komunikāciju asociācija, kura norāda, ka tās biedru pamatdarbība nav </w:t>
      </w:r>
      <w:proofErr w:type="spellStart"/>
      <w:r w:rsidR="00D0246A" w:rsidRPr="00E2410A">
        <w:rPr>
          <w:rFonts w:ascii="Times New Roman" w:hAnsi="Times New Roman"/>
          <w:sz w:val="28"/>
          <w:szCs w:val="28"/>
          <w:lang w:val="lv-LV"/>
        </w:rPr>
        <w:t>IoT</w:t>
      </w:r>
      <w:proofErr w:type="spellEnd"/>
      <w:r w:rsidR="00D0246A" w:rsidRPr="00E2410A">
        <w:rPr>
          <w:rFonts w:ascii="Times New Roman" w:hAnsi="Times New Roman"/>
          <w:sz w:val="28"/>
          <w:szCs w:val="28"/>
          <w:lang w:val="lv-LV"/>
        </w:rPr>
        <w:t>/M2M pakalpojumi, atbalsta papildu</w:t>
      </w:r>
      <w:r w:rsidR="00265527" w:rsidRPr="00E2410A">
        <w:rPr>
          <w:rFonts w:ascii="Times New Roman" w:hAnsi="Times New Roman"/>
          <w:sz w:val="28"/>
          <w:szCs w:val="28"/>
          <w:lang w:val="lv-LV"/>
        </w:rPr>
        <w:t xml:space="preserve"> numerācijas resursu iedalīšan</w:t>
      </w:r>
      <w:r w:rsidR="00D0246A" w:rsidRPr="00E2410A">
        <w:rPr>
          <w:rFonts w:ascii="Times New Roman" w:hAnsi="Times New Roman"/>
          <w:sz w:val="28"/>
          <w:szCs w:val="28"/>
          <w:lang w:val="lv-LV"/>
        </w:rPr>
        <w:t>u</w:t>
      </w:r>
      <w:r w:rsidR="00265527" w:rsidRPr="00E2410A">
        <w:rPr>
          <w:rFonts w:ascii="Times New Roman" w:hAnsi="Times New Roman"/>
          <w:sz w:val="28"/>
          <w:szCs w:val="28"/>
          <w:lang w:val="lv-LV"/>
        </w:rPr>
        <w:t>, ņem</w:t>
      </w:r>
      <w:r w:rsidR="00D53981" w:rsidRPr="00E2410A">
        <w:rPr>
          <w:rFonts w:ascii="Times New Roman" w:hAnsi="Times New Roman"/>
          <w:sz w:val="28"/>
          <w:szCs w:val="28"/>
          <w:lang w:val="lv-LV"/>
        </w:rPr>
        <w:t>o</w:t>
      </w:r>
      <w:r w:rsidR="00265527" w:rsidRPr="00E2410A">
        <w:rPr>
          <w:rFonts w:ascii="Times New Roman" w:hAnsi="Times New Roman"/>
          <w:sz w:val="28"/>
          <w:szCs w:val="28"/>
          <w:lang w:val="lv-LV"/>
        </w:rPr>
        <w:t xml:space="preserve">t vērā tendenci SIM karšu pielietojuma pieaugumam pakalpojumiem, kas nav saistīti ar balss pakalpojumiem, kā arī </w:t>
      </w:r>
      <w:r w:rsidR="00D53981" w:rsidRPr="00E2410A">
        <w:rPr>
          <w:rFonts w:ascii="Times New Roman" w:hAnsi="Times New Roman"/>
          <w:sz w:val="28"/>
          <w:szCs w:val="28"/>
          <w:lang w:val="lv-LV"/>
        </w:rPr>
        <w:t xml:space="preserve">atzīmējot </w:t>
      </w:r>
      <w:r w:rsidR="00FE2C8C" w:rsidRPr="00E2410A">
        <w:rPr>
          <w:rFonts w:ascii="Times New Roman" w:hAnsi="Times New Roman"/>
          <w:sz w:val="28"/>
          <w:szCs w:val="28"/>
          <w:lang w:val="lv-LV"/>
        </w:rPr>
        <w:t>nepietiekamo</w:t>
      </w:r>
      <w:r w:rsidR="00D53981" w:rsidRPr="00E2410A">
        <w:rPr>
          <w:rFonts w:ascii="Times New Roman" w:hAnsi="Times New Roman"/>
          <w:sz w:val="28"/>
          <w:szCs w:val="28"/>
          <w:lang w:val="lv-LV"/>
        </w:rPr>
        <w:t xml:space="preserve"> IPv6 adrešu pielietojuma kāpumu Latvijā. </w:t>
      </w:r>
    </w:p>
    <w:p w14:paraId="156A9D9F" w14:textId="79FACBFC" w:rsidR="00FE2C8C" w:rsidRPr="00E2410A" w:rsidRDefault="00A32760" w:rsidP="00A32760">
      <w:pPr>
        <w:spacing w:after="0" w:line="240" w:lineRule="auto"/>
        <w:jc w:val="both"/>
        <w:rPr>
          <w:rFonts w:ascii="Times New Roman" w:hAnsi="Times New Roman"/>
          <w:sz w:val="28"/>
          <w:szCs w:val="28"/>
          <w:lang w:val="lv-LV"/>
        </w:rPr>
      </w:pPr>
      <w:r w:rsidRPr="00E2410A">
        <w:rPr>
          <w:rFonts w:ascii="Times New Roman" w:hAnsi="Times New Roman"/>
          <w:sz w:val="28"/>
          <w:szCs w:val="28"/>
          <w:lang w:val="lv-LV"/>
        </w:rPr>
        <w:tab/>
        <w:t>Ņemot vērā izklāstītos apstākļus</w:t>
      </w:r>
      <w:r w:rsidR="001D28F7" w:rsidRPr="00E2410A">
        <w:rPr>
          <w:rFonts w:ascii="Times New Roman" w:hAnsi="Times New Roman"/>
          <w:sz w:val="28"/>
          <w:szCs w:val="28"/>
          <w:lang w:val="lv-LV"/>
        </w:rPr>
        <w:t>,</w:t>
      </w:r>
      <w:r w:rsidRPr="00E2410A">
        <w:rPr>
          <w:rFonts w:ascii="Times New Roman" w:hAnsi="Times New Roman"/>
          <w:sz w:val="28"/>
          <w:szCs w:val="28"/>
          <w:lang w:val="lv-LV"/>
        </w:rPr>
        <w:t xml:space="preserve"> secināms, ka šobrīd Latvijā nav viennozīmīgi skaidri definējams </w:t>
      </w:r>
      <w:r w:rsidR="00FE2C8C" w:rsidRPr="00E2410A">
        <w:rPr>
          <w:rFonts w:ascii="Times New Roman" w:hAnsi="Times New Roman"/>
          <w:sz w:val="28"/>
          <w:szCs w:val="28"/>
          <w:lang w:val="lv-LV"/>
        </w:rPr>
        <w:t xml:space="preserve">ne </w:t>
      </w:r>
      <w:r w:rsidR="003F4552" w:rsidRPr="00E2410A">
        <w:rPr>
          <w:rFonts w:ascii="Times New Roman" w:hAnsi="Times New Roman"/>
          <w:sz w:val="28"/>
          <w:szCs w:val="28"/>
          <w:lang w:val="lv-LV"/>
        </w:rPr>
        <w:t>sabiedrības</w:t>
      </w:r>
      <w:r w:rsidR="00FE2C8C" w:rsidRPr="00E2410A">
        <w:rPr>
          <w:rFonts w:ascii="Times New Roman" w:hAnsi="Times New Roman"/>
          <w:sz w:val="28"/>
          <w:szCs w:val="28"/>
          <w:lang w:val="lv-LV"/>
        </w:rPr>
        <w:t>, ne</w:t>
      </w:r>
      <w:r w:rsidR="0034664C" w:rsidRPr="00E2410A">
        <w:rPr>
          <w:rFonts w:ascii="Times New Roman" w:hAnsi="Times New Roman"/>
          <w:sz w:val="28"/>
          <w:szCs w:val="28"/>
          <w:lang w:val="lv-LV"/>
        </w:rPr>
        <w:t xml:space="preserve"> elektronisko sakaru nozares </w:t>
      </w:r>
      <w:r w:rsidR="003F4552" w:rsidRPr="00E2410A">
        <w:rPr>
          <w:rFonts w:ascii="Times New Roman" w:hAnsi="Times New Roman"/>
          <w:sz w:val="28"/>
          <w:szCs w:val="28"/>
          <w:lang w:val="lv-LV"/>
        </w:rPr>
        <w:t xml:space="preserve">ieguvums, kā arī </w:t>
      </w:r>
      <w:r w:rsidR="00FE2C8C" w:rsidRPr="00E2410A">
        <w:rPr>
          <w:rFonts w:ascii="Times New Roman" w:hAnsi="Times New Roman"/>
          <w:sz w:val="28"/>
          <w:szCs w:val="28"/>
          <w:lang w:val="lv-LV"/>
        </w:rPr>
        <w:t xml:space="preserve">nav </w:t>
      </w:r>
      <w:r w:rsidRPr="00E2410A">
        <w:rPr>
          <w:rFonts w:ascii="Times New Roman" w:hAnsi="Times New Roman"/>
          <w:sz w:val="28"/>
          <w:szCs w:val="28"/>
          <w:lang w:val="lv-LV"/>
        </w:rPr>
        <w:t>ekonomiska</w:t>
      </w:r>
      <w:r w:rsidR="001D28F7" w:rsidRPr="00E2410A">
        <w:rPr>
          <w:rFonts w:ascii="Times New Roman" w:hAnsi="Times New Roman"/>
          <w:sz w:val="28"/>
          <w:szCs w:val="28"/>
          <w:lang w:val="lv-LV"/>
        </w:rPr>
        <w:t>is</w:t>
      </w:r>
      <w:r w:rsidRPr="00E2410A">
        <w:rPr>
          <w:rFonts w:ascii="Times New Roman" w:hAnsi="Times New Roman"/>
          <w:sz w:val="28"/>
          <w:szCs w:val="28"/>
          <w:lang w:val="lv-LV"/>
        </w:rPr>
        <w:t xml:space="preserve"> un tehnoloģiska</w:t>
      </w:r>
      <w:r w:rsidR="001D28F7" w:rsidRPr="00E2410A">
        <w:rPr>
          <w:rFonts w:ascii="Times New Roman" w:hAnsi="Times New Roman"/>
          <w:sz w:val="28"/>
          <w:szCs w:val="28"/>
          <w:lang w:val="lv-LV"/>
        </w:rPr>
        <w:t>is</w:t>
      </w:r>
      <w:r w:rsidRPr="00E2410A">
        <w:rPr>
          <w:rFonts w:ascii="Times New Roman" w:hAnsi="Times New Roman"/>
          <w:sz w:val="28"/>
          <w:szCs w:val="28"/>
          <w:lang w:val="lv-LV"/>
        </w:rPr>
        <w:t xml:space="preserve"> pamatojum</w:t>
      </w:r>
      <w:r w:rsidR="001D28F7" w:rsidRPr="00E2410A">
        <w:rPr>
          <w:rFonts w:ascii="Times New Roman" w:hAnsi="Times New Roman"/>
          <w:sz w:val="28"/>
          <w:szCs w:val="28"/>
          <w:lang w:val="lv-LV"/>
        </w:rPr>
        <w:t xml:space="preserve">s grozījumu izdarīšanai Nacionālajā numerācijas plānā. Elektronisko sakaru nozares asociācijas nav skaidri identificējušas </w:t>
      </w:r>
      <w:r w:rsidR="00330579" w:rsidRPr="00E2410A">
        <w:rPr>
          <w:rFonts w:ascii="Times New Roman" w:hAnsi="Times New Roman"/>
          <w:sz w:val="28"/>
          <w:szCs w:val="28"/>
          <w:lang w:val="lv-LV"/>
        </w:rPr>
        <w:t>num</w:t>
      </w:r>
      <w:r w:rsidR="00330579">
        <w:rPr>
          <w:rFonts w:ascii="Times New Roman" w:hAnsi="Times New Roman"/>
          <w:sz w:val="28"/>
          <w:szCs w:val="28"/>
          <w:lang w:val="lv-LV"/>
        </w:rPr>
        <w:t>erācijas resursu nepietiekamības</w:t>
      </w:r>
      <w:r w:rsidR="00330579" w:rsidRPr="00E2410A">
        <w:rPr>
          <w:rFonts w:ascii="Times New Roman" w:hAnsi="Times New Roman"/>
          <w:sz w:val="28"/>
          <w:szCs w:val="28"/>
          <w:lang w:val="lv-LV"/>
        </w:rPr>
        <w:t xml:space="preserve"> </w:t>
      </w:r>
      <w:r w:rsidR="001D28F7" w:rsidRPr="00E2410A">
        <w:rPr>
          <w:rFonts w:ascii="Times New Roman" w:hAnsi="Times New Roman"/>
          <w:sz w:val="28"/>
          <w:szCs w:val="28"/>
          <w:lang w:val="lv-LV"/>
        </w:rPr>
        <w:t>risku</w:t>
      </w:r>
      <w:r w:rsidR="00330579">
        <w:rPr>
          <w:rFonts w:ascii="Times New Roman" w:hAnsi="Times New Roman"/>
          <w:sz w:val="28"/>
          <w:szCs w:val="28"/>
          <w:lang w:val="lv-LV"/>
        </w:rPr>
        <w:t>, kas varētu kavēt</w:t>
      </w:r>
      <w:r w:rsidR="001D28F7" w:rsidRPr="00E2410A">
        <w:rPr>
          <w:rFonts w:ascii="Times New Roman" w:hAnsi="Times New Roman"/>
          <w:sz w:val="28"/>
          <w:szCs w:val="28"/>
          <w:lang w:val="lv-LV"/>
        </w:rPr>
        <w:t xml:space="preserve"> </w:t>
      </w:r>
      <w:proofErr w:type="spellStart"/>
      <w:r w:rsidR="001D28F7" w:rsidRPr="00E2410A">
        <w:rPr>
          <w:rFonts w:ascii="Times New Roman" w:hAnsi="Times New Roman"/>
          <w:sz w:val="28"/>
          <w:szCs w:val="28"/>
          <w:lang w:val="lv-LV"/>
        </w:rPr>
        <w:t>IoT</w:t>
      </w:r>
      <w:proofErr w:type="spellEnd"/>
      <w:r w:rsidR="001D28F7" w:rsidRPr="00E2410A">
        <w:rPr>
          <w:rFonts w:ascii="Times New Roman" w:hAnsi="Times New Roman"/>
          <w:sz w:val="28"/>
          <w:szCs w:val="28"/>
          <w:lang w:val="lv-LV"/>
        </w:rPr>
        <w:t>/M2M pakalpojumu attīstīb</w:t>
      </w:r>
      <w:r w:rsidR="00330579">
        <w:rPr>
          <w:rFonts w:ascii="Times New Roman" w:hAnsi="Times New Roman"/>
          <w:sz w:val="28"/>
          <w:szCs w:val="28"/>
          <w:lang w:val="lv-LV"/>
        </w:rPr>
        <w:t>u</w:t>
      </w:r>
      <w:r w:rsidR="0034664C" w:rsidRPr="00E2410A">
        <w:rPr>
          <w:rFonts w:ascii="Times New Roman" w:hAnsi="Times New Roman"/>
          <w:sz w:val="28"/>
          <w:szCs w:val="28"/>
          <w:lang w:val="lv-LV"/>
        </w:rPr>
        <w:t>,</w:t>
      </w:r>
      <w:r w:rsidR="001D28F7" w:rsidRPr="00E2410A">
        <w:rPr>
          <w:rFonts w:ascii="Times New Roman" w:hAnsi="Times New Roman"/>
          <w:sz w:val="28"/>
          <w:szCs w:val="28"/>
          <w:lang w:val="lv-LV"/>
        </w:rPr>
        <w:t xml:space="preserve"> </w:t>
      </w:r>
      <w:r w:rsidR="00330579">
        <w:rPr>
          <w:rFonts w:ascii="Times New Roman" w:hAnsi="Times New Roman"/>
          <w:sz w:val="28"/>
          <w:szCs w:val="28"/>
          <w:lang w:val="lv-LV"/>
        </w:rPr>
        <w:t xml:space="preserve">un </w:t>
      </w:r>
      <w:r w:rsidR="0034664C" w:rsidRPr="00E2410A">
        <w:rPr>
          <w:rFonts w:ascii="Times New Roman" w:hAnsi="Times New Roman"/>
          <w:sz w:val="28"/>
          <w:szCs w:val="28"/>
          <w:lang w:val="lv-LV"/>
        </w:rPr>
        <w:t xml:space="preserve">kas būtu noteicošais iemesls lēmuma pieņemšanai par tāda uzdevuma iekļaušanu </w:t>
      </w:r>
      <w:r w:rsidR="00395B05" w:rsidRPr="00E2410A">
        <w:rPr>
          <w:rFonts w:ascii="Times New Roman" w:hAnsi="Times New Roman"/>
          <w:sz w:val="28"/>
          <w:szCs w:val="28"/>
          <w:lang w:val="lv-LV"/>
        </w:rPr>
        <w:t>Plāna projektā</w:t>
      </w:r>
      <w:r w:rsidR="0034664C" w:rsidRPr="00E2410A">
        <w:rPr>
          <w:rFonts w:ascii="Times New Roman" w:hAnsi="Times New Roman"/>
          <w:sz w:val="28"/>
          <w:szCs w:val="28"/>
          <w:lang w:val="lv-LV"/>
        </w:rPr>
        <w:t xml:space="preserve">, kas līdz 2020. gadam paredzētu veikt grozījumus </w:t>
      </w:r>
      <w:r w:rsidR="00FE2C8C" w:rsidRPr="00E2410A">
        <w:rPr>
          <w:rFonts w:ascii="Times New Roman" w:hAnsi="Times New Roman"/>
          <w:sz w:val="28"/>
          <w:szCs w:val="28"/>
          <w:lang w:val="lv-LV"/>
        </w:rPr>
        <w:t>N</w:t>
      </w:r>
      <w:r w:rsidR="0034664C" w:rsidRPr="00E2410A">
        <w:rPr>
          <w:rFonts w:ascii="Times New Roman" w:hAnsi="Times New Roman"/>
          <w:sz w:val="28"/>
          <w:szCs w:val="28"/>
          <w:lang w:val="lv-LV"/>
        </w:rPr>
        <w:t xml:space="preserve">acionālajā numerācijas plānā. </w:t>
      </w:r>
    </w:p>
    <w:p w14:paraId="362D9841" w14:textId="7F9CB520" w:rsidR="00A32760" w:rsidRDefault="00FE2C8C" w:rsidP="00FE2C8C">
      <w:pPr>
        <w:spacing w:after="0" w:line="240" w:lineRule="auto"/>
        <w:ind w:firstLine="720"/>
        <w:jc w:val="both"/>
        <w:rPr>
          <w:rFonts w:ascii="Times New Roman" w:hAnsi="Times New Roman"/>
          <w:sz w:val="28"/>
          <w:szCs w:val="28"/>
          <w:lang w:val="lv-LV"/>
        </w:rPr>
      </w:pPr>
      <w:r w:rsidRPr="00E2410A">
        <w:rPr>
          <w:rFonts w:ascii="Times New Roman" w:hAnsi="Times New Roman"/>
          <w:sz w:val="28"/>
          <w:szCs w:val="28"/>
          <w:lang w:val="lv-LV"/>
        </w:rPr>
        <w:t>Vienlaikus n</w:t>
      </w:r>
      <w:r w:rsidR="003F4552" w:rsidRPr="00E2410A">
        <w:rPr>
          <w:rFonts w:ascii="Times New Roman" w:hAnsi="Times New Roman"/>
          <w:sz w:val="28"/>
          <w:szCs w:val="28"/>
          <w:lang w:val="lv-LV"/>
        </w:rPr>
        <w:t xml:space="preserve">etiek izslēgta iespēja pārskatāmā </w:t>
      </w:r>
      <w:r w:rsidR="00AB59AD" w:rsidRPr="00E2410A">
        <w:rPr>
          <w:rFonts w:ascii="Times New Roman" w:hAnsi="Times New Roman"/>
          <w:sz w:val="28"/>
          <w:szCs w:val="28"/>
          <w:lang w:val="lv-LV"/>
        </w:rPr>
        <w:t>nākotnē</w:t>
      </w:r>
      <w:r w:rsidR="003F4552" w:rsidRPr="00E2410A">
        <w:rPr>
          <w:rFonts w:ascii="Times New Roman" w:hAnsi="Times New Roman"/>
          <w:sz w:val="28"/>
          <w:szCs w:val="28"/>
          <w:lang w:val="lv-LV"/>
        </w:rPr>
        <w:t xml:space="preserve"> virzīt atbilstošus grozījumus Nacionālajā numerācijas plānā, tomēr diskusijām par šo jautājumu jānotiek ciešā </w:t>
      </w:r>
      <w:bookmarkStart w:id="1" w:name="_GoBack"/>
      <w:bookmarkEnd w:id="1"/>
      <w:r w:rsidR="00330579">
        <w:rPr>
          <w:rFonts w:ascii="Times New Roman" w:hAnsi="Times New Roman"/>
          <w:sz w:val="28"/>
          <w:szCs w:val="28"/>
          <w:lang w:val="lv-LV"/>
        </w:rPr>
        <w:t>sadarbībā</w:t>
      </w:r>
      <w:r w:rsidR="00330579" w:rsidRPr="00E2410A">
        <w:rPr>
          <w:rFonts w:ascii="Times New Roman" w:hAnsi="Times New Roman"/>
          <w:sz w:val="28"/>
          <w:szCs w:val="28"/>
          <w:lang w:val="lv-LV"/>
        </w:rPr>
        <w:t xml:space="preserve"> </w:t>
      </w:r>
      <w:r w:rsidR="003F4552" w:rsidRPr="00E2410A">
        <w:rPr>
          <w:rFonts w:ascii="Times New Roman" w:hAnsi="Times New Roman"/>
          <w:sz w:val="28"/>
          <w:szCs w:val="28"/>
          <w:lang w:val="lv-LV"/>
        </w:rPr>
        <w:t xml:space="preserve">ar </w:t>
      </w:r>
      <w:r w:rsidR="00AB59AD" w:rsidRPr="00E2410A">
        <w:rPr>
          <w:rFonts w:ascii="Times New Roman" w:hAnsi="Times New Roman"/>
          <w:sz w:val="28"/>
          <w:szCs w:val="28"/>
          <w:lang w:val="lv-LV"/>
        </w:rPr>
        <w:t>elektronisko sakaru nozar</w:t>
      </w:r>
      <w:r w:rsidR="00330579">
        <w:rPr>
          <w:rFonts w:ascii="Times New Roman" w:hAnsi="Times New Roman"/>
          <w:sz w:val="28"/>
          <w:szCs w:val="28"/>
          <w:lang w:val="lv-LV"/>
        </w:rPr>
        <w:t>es pārstāvjiem</w:t>
      </w:r>
      <w:r w:rsidR="003F4552" w:rsidRPr="00E2410A">
        <w:rPr>
          <w:rFonts w:ascii="Times New Roman" w:hAnsi="Times New Roman"/>
          <w:sz w:val="28"/>
          <w:szCs w:val="28"/>
          <w:lang w:val="lv-LV"/>
        </w:rPr>
        <w:t xml:space="preserve"> un jābūt balstītām </w:t>
      </w:r>
      <w:r w:rsidR="00330579">
        <w:rPr>
          <w:rFonts w:ascii="Times New Roman" w:hAnsi="Times New Roman"/>
          <w:sz w:val="28"/>
          <w:szCs w:val="28"/>
          <w:lang w:val="lv-LV"/>
        </w:rPr>
        <w:t xml:space="preserve">ņemot vērā </w:t>
      </w:r>
      <w:r w:rsidR="00FE4BF0">
        <w:rPr>
          <w:rFonts w:ascii="Times New Roman" w:hAnsi="Times New Roman"/>
          <w:sz w:val="28"/>
          <w:szCs w:val="28"/>
          <w:lang w:val="lv-LV"/>
        </w:rPr>
        <w:t xml:space="preserve">elektronisko sakaru pakalpojumu </w:t>
      </w:r>
      <w:r w:rsidR="003F4552" w:rsidRPr="00E2410A">
        <w:rPr>
          <w:rFonts w:ascii="Times New Roman" w:hAnsi="Times New Roman"/>
          <w:sz w:val="28"/>
          <w:szCs w:val="28"/>
          <w:lang w:val="lv-LV"/>
        </w:rPr>
        <w:t>tirgus pieprasījum</w:t>
      </w:r>
      <w:r w:rsidR="00330579">
        <w:rPr>
          <w:rFonts w:ascii="Times New Roman" w:hAnsi="Times New Roman"/>
          <w:sz w:val="28"/>
          <w:szCs w:val="28"/>
          <w:lang w:val="lv-LV"/>
        </w:rPr>
        <w:t>u</w:t>
      </w:r>
      <w:r w:rsidR="003F4552" w:rsidRPr="00E2410A">
        <w:rPr>
          <w:rFonts w:ascii="Times New Roman" w:hAnsi="Times New Roman"/>
          <w:sz w:val="28"/>
          <w:szCs w:val="28"/>
          <w:lang w:val="lv-LV"/>
        </w:rPr>
        <w:t xml:space="preserve"> un </w:t>
      </w:r>
      <w:r w:rsidR="00395B05" w:rsidRPr="00E2410A">
        <w:rPr>
          <w:rFonts w:ascii="Times New Roman" w:hAnsi="Times New Roman"/>
          <w:sz w:val="28"/>
          <w:szCs w:val="28"/>
          <w:lang w:val="lv-LV"/>
        </w:rPr>
        <w:t xml:space="preserve">Latvijas </w:t>
      </w:r>
      <w:r w:rsidR="003F4552" w:rsidRPr="00E2410A">
        <w:rPr>
          <w:rFonts w:ascii="Times New Roman" w:hAnsi="Times New Roman"/>
          <w:sz w:val="28"/>
          <w:szCs w:val="28"/>
          <w:lang w:val="lv-LV"/>
        </w:rPr>
        <w:t xml:space="preserve">aktuālākajos datos par numerācijas </w:t>
      </w:r>
      <w:r w:rsidR="008D1460" w:rsidRPr="00E2410A">
        <w:rPr>
          <w:rFonts w:ascii="Times New Roman" w:hAnsi="Times New Roman"/>
          <w:sz w:val="28"/>
          <w:szCs w:val="28"/>
          <w:lang w:val="lv-LV"/>
        </w:rPr>
        <w:t>resursu lietošan</w:t>
      </w:r>
      <w:r w:rsidR="00330579">
        <w:rPr>
          <w:rFonts w:ascii="Times New Roman" w:hAnsi="Times New Roman"/>
          <w:sz w:val="28"/>
          <w:szCs w:val="28"/>
          <w:lang w:val="lv-LV"/>
        </w:rPr>
        <w:t>as</w:t>
      </w:r>
      <w:r w:rsidR="003F4552" w:rsidRPr="00E2410A">
        <w:rPr>
          <w:rFonts w:ascii="Times New Roman" w:hAnsi="Times New Roman"/>
          <w:sz w:val="28"/>
          <w:szCs w:val="28"/>
          <w:lang w:val="lv-LV"/>
        </w:rPr>
        <w:t xml:space="preserve"> </w:t>
      </w:r>
      <w:proofErr w:type="spellStart"/>
      <w:r w:rsidR="008D1460" w:rsidRPr="00E2410A">
        <w:rPr>
          <w:rFonts w:ascii="Times New Roman" w:hAnsi="Times New Roman"/>
          <w:sz w:val="28"/>
          <w:szCs w:val="28"/>
          <w:lang w:val="lv-LV"/>
        </w:rPr>
        <w:t>IoT</w:t>
      </w:r>
      <w:proofErr w:type="spellEnd"/>
      <w:r w:rsidR="008D1460" w:rsidRPr="00E2410A">
        <w:rPr>
          <w:rFonts w:ascii="Times New Roman" w:hAnsi="Times New Roman"/>
          <w:sz w:val="28"/>
          <w:szCs w:val="28"/>
          <w:lang w:val="lv-LV"/>
        </w:rPr>
        <w:t>/M2M pakalpojum</w:t>
      </w:r>
      <w:r w:rsidR="003F4552" w:rsidRPr="00E2410A">
        <w:rPr>
          <w:rFonts w:ascii="Times New Roman" w:hAnsi="Times New Roman"/>
          <w:sz w:val="28"/>
          <w:szCs w:val="28"/>
          <w:lang w:val="lv-LV"/>
        </w:rPr>
        <w:t>iem</w:t>
      </w:r>
      <w:r w:rsidR="00330579">
        <w:rPr>
          <w:rFonts w:ascii="Times New Roman" w:hAnsi="Times New Roman"/>
          <w:sz w:val="28"/>
          <w:szCs w:val="28"/>
          <w:lang w:val="lv-LV"/>
        </w:rPr>
        <w:t xml:space="preserve"> apjomu</w:t>
      </w:r>
      <w:r w:rsidR="008D1460" w:rsidRPr="00E2410A">
        <w:rPr>
          <w:rFonts w:ascii="Times New Roman" w:hAnsi="Times New Roman"/>
          <w:sz w:val="28"/>
          <w:szCs w:val="28"/>
          <w:lang w:val="lv-LV"/>
        </w:rPr>
        <w:t>.</w:t>
      </w:r>
    </w:p>
    <w:p w14:paraId="0E36D7FF" w14:textId="77777777" w:rsidR="00D4413E" w:rsidRDefault="00D4413E" w:rsidP="00FE2C8C">
      <w:pPr>
        <w:spacing w:after="0" w:line="240" w:lineRule="auto"/>
        <w:ind w:firstLine="720"/>
        <w:jc w:val="both"/>
        <w:rPr>
          <w:rFonts w:ascii="Times New Roman" w:hAnsi="Times New Roman"/>
          <w:sz w:val="28"/>
          <w:szCs w:val="28"/>
          <w:lang w:val="lv-LV"/>
        </w:rPr>
      </w:pPr>
    </w:p>
    <w:p w14:paraId="69091811" w14:textId="77777777" w:rsidR="00D4413E" w:rsidRDefault="00D4413E" w:rsidP="00FE2C8C">
      <w:pPr>
        <w:spacing w:after="0" w:line="240" w:lineRule="auto"/>
        <w:ind w:firstLine="720"/>
        <w:jc w:val="both"/>
        <w:rPr>
          <w:rFonts w:ascii="Times New Roman" w:hAnsi="Times New Roman"/>
          <w:sz w:val="28"/>
          <w:szCs w:val="28"/>
          <w:lang w:val="lv-LV"/>
        </w:rPr>
      </w:pPr>
    </w:p>
    <w:p w14:paraId="1CED3A7D" w14:textId="77777777" w:rsidR="00FA3B9F" w:rsidRPr="00FA3B9F" w:rsidRDefault="00FA3B9F" w:rsidP="00FA3B9F">
      <w:pPr>
        <w:tabs>
          <w:tab w:val="left" w:pos="1260"/>
        </w:tabs>
        <w:spacing w:line="220" w:lineRule="exact"/>
        <w:rPr>
          <w:rFonts w:ascii="Times New Roman" w:eastAsia="Times New Roman" w:hAnsi="Times New Roman"/>
          <w:sz w:val="28"/>
          <w:szCs w:val="28"/>
          <w:lang w:val="lv-LV"/>
        </w:rPr>
      </w:pPr>
    </w:p>
    <w:p w14:paraId="53E99FFB" w14:textId="5D425F7D" w:rsidR="00FA3B9F" w:rsidRDefault="00FA3B9F" w:rsidP="00FA3B9F">
      <w:pPr>
        <w:pStyle w:val="NormalWeb"/>
        <w:tabs>
          <w:tab w:val="left" w:pos="6840"/>
        </w:tabs>
        <w:spacing w:before="0" w:beforeAutospacing="0" w:after="0" w:afterAutospacing="0" w:line="220" w:lineRule="exact"/>
        <w:rPr>
          <w:rFonts w:ascii="Times New Roman" w:hAnsi="Times New Roman"/>
          <w:color w:val="auto"/>
          <w:sz w:val="28"/>
          <w:szCs w:val="28"/>
        </w:rPr>
      </w:pPr>
      <w:r w:rsidRPr="00FA3B9F">
        <w:rPr>
          <w:rFonts w:ascii="Times New Roman" w:hAnsi="Times New Roman"/>
          <w:color w:val="auto"/>
          <w:sz w:val="28"/>
          <w:szCs w:val="28"/>
        </w:rPr>
        <w:t>Ministru prezidents</w:t>
      </w:r>
      <w:r w:rsidRPr="00FA3B9F">
        <w:rPr>
          <w:rFonts w:ascii="Times New Roman" w:hAnsi="Times New Roman"/>
          <w:color w:val="auto"/>
          <w:sz w:val="28"/>
          <w:szCs w:val="28"/>
        </w:rPr>
        <w:tab/>
      </w:r>
      <w:r w:rsidRPr="00FA3B9F">
        <w:rPr>
          <w:rFonts w:ascii="Times New Roman" w:hAnsi="Times New Roman"/>
          <w:color w:val="auto"/>
          <w:sz w:val="28"/>
          <w:szCs w:val="28"/>
        </w:rPr>
        <w:tab/>
        <w:t>M. Kučinskis</w:t>
      </w:r>
    </w:p>
    <w:p w14:paraId="56562C7B" w14:textId="77777777" w:rsidR="00522F95" w:rsidRPr="00FA3B9F" w:rsidRDefault="00522F95" w:rsidP="00FA3B9F">
      <w:pPr>
        <w:pStyle w:val="NormalWeb"/>
        <w:tabs>
          <w:tab w:val="left" w:pos="6840"/>
        </w:tabs>
        <w:spacing w:before="0" w:beforeAutospacing="0" w:after="0" w:afterAutospacing="0" w:line="220" w:lineRule="exact"/>
        <w:rPr>
          <w:rFonts w:ascii="Times New Roman" w:hAnsi="Times New Roman"/>
          <w:color w:val="auto"/>
          <w:sz w:val="28"/>
          <w:szCs w:val="28"/>
        </w:rPr>
      </w:pPr>
    </w:p>
    <w:p w14:paraId="44AB4077" w14:textId="77777777" w:rsidR="00FA3B9F" w:rsidRPr="00FA3B9F" w:rsidRDefault="00FA3B9F" w:rsidP="00FA3B9F">
      <w:pPr>
        <w:pStyle w:val="NormalWeb"/>
        <w:tabs>
          <w:tab w:val="left" w:pos="6840"/>
        </w:tabs>
        <w:spacing w:before="0" w:beforeAutospacing="0" w:after="0" w:afterAutospacing="0" w:line="220" w:lineRule="exact"/>
        <w:rPr>
          <w:rFonts w:ascii="Times New Roman" w:hAnsi="Times New Roman"/>
          <w:color w:val="auto"/>
          <w:sz w:val="28"/>
          <w:szCs w:val="28"/>
        </w:rPr>
      </w:pPr>
    </w:p>
    <w:p w14:paraId="78D4FEBA" w14:textId="77777777" w:rsidR="00FA3B9F" w:rsidRPr="00FA3B9F" w:rsidRDefault="00FA3B9F" w:rsidP="00FA3B9F">
      <w:pPr>
        <w:spacing w:line="220" w:lineRule="exact"/>
        <w:rPr>
          <w:rFonts w:ascii="Times New Roman" w:hAnsi="Times New Roman"/>
          <w:sz w:val="28"/>
          <w:szCs w:val="28"/>
        </w:rPr>
      </w:pPr>
    </w:p>
    <w:p w14:paraId="1E3D1C2F" w14:textId="77777777" w:rsidR="00FA3B9F" w:rsidRPr="00FA3B9F" w:rsidRDefault="00FA3B9F" w:rsidP="00FA3B9F">
      <w:pPr>
        <w:spacing w:line="220" w:lineRule="exact"/>
        <w:rPr>
          <w:rFonts w:ascii="Times New Roman" w:hAnsi="Times New Roman"/>
          <w:sz w:val="28"/>
          <w:szCs w:val="28"/>
        </w:rPr>
      </w:pPr>
      <w:proofErr w:type="spellStart"/>
      <w:r w:rsidRPr="00FA3B9F">
        <w:rPr>
          <w:rFonts w:ascii="Times New Roman" w:hAnsi="Times New Roman"/>
          <w:sz w:val="28"/>
          <w:szCs w:val="28"/>
        </w:rPr>
        <w:t>Iesniedzējs</w:t>
      </w:r>
      <w:proofErr w:type="spellEnd"/>
      <w:r w:rsidRPr="00FA3B9F">
        <w:rPr>
          <w:rFonts w:ascii="Times New Roman" w:hAnsi="Times New Roman"/>
          <w:sz w:val="28"/>
          <w:szCs w:val="28"/>
        </w:rPr>
        <w:t xml:space="preserve">: </w:t>
      </w:r>
      <w:proofErr w:type="spellStart"/>
      <w:r w:rsidRPr="00FA3B9F">
        <w:rPr>
          <w:rFonts w:ascii="Times New Roman" w:hAnsi="Times New Roman"/>
          <w:sz w:val="28"/>
          <w:szCs w:val="28"/>
        </w:rPr>
        <w:t>satiksmes</w:t>
      </w:r>
      <w:proofErr w:type="spellEnd"/>
      <w:r w:rsidRPr="00FA3B9F">
        <w:rPr>
          <w:rFonts w:ascii="Times New Roman" w:hAnsi="Times New Roman"/>
          <w:sz w:val="28"/>
          <w:szCs w:val="28"/>
        </w:rPr>
        <w:t xml:space="preserve"> </w:t>
      </w:r>
      <w:proofErr w:type="spellStart"/>
      <w:r w:rsidRPr="00FA3B9F">
        <w:rPr>
          <w:rFonts w:ascii="Times New Roman" w:hAnsi="Times New Roman"/>
          <w:sz w:val="28"/>
          <w:szCs w:val="28"/>
        </w:rPr>
        <w:t>ministrs</w:t>
      </w:r>
      <w:proofErr w:type="spellEnd"/>
      <w:r w:rsidRPr="00FA3B9F">
        <w:rPr>
          <w:rFonts w:ascii="Times New Roman" w:hAnsi="Times New Roman"/>
          <w:sz w:val="28"/>
          <w:szCs w:val="28"/>
        </w:rPr>
        <w:tab/>
      </w:r>
      <w:r w:rsidRPr="00FA3B9F">
        <w:rPr>
          <w:rFonts w:ascii="Times New Roman" w:hAnsi="Times New Roman"/>
          <w:sz w:val="28"/>
          <w:szCs w:val="28"/>
        </w:rPr>
        <w:tab/>
      </w:r>
      <w:r w:rsidRPr="00FA3B9F">
        <w:rPr>
          <w:rFonts w:ascii="Times New Roman" w:hAnsi="Times New Roman"/>
          <w:sz w:val="28"/>
          <w:szCs w:val="28"/>
        </w:rPr>
        <w:tab/>
        <w:t xml:space="preserve"> </w:t>
      </w:r>
      <w:r w:rsidRPr="00FA3B9F">
        <w:rPr>
          <w:rFonts w:ascii="Times New Roman" w:hAnsi="Times New Roman"/>
          <w:sz w:val="28"/>
          <w:szCs w:val="28"/>
        </w:rPr>
        <w:tab/>
        <w:t xml:space="preserve">      </w:t>
      </w:r>
      <w:r w:rsidRPr="00FA3B9F">
        <w:rPr>
          <w:rFonts w:ascii="Times New Roman" w:hAnsi="Times New Roman"/>
          <w:sz w:val="28"/>
          <w:szCs w:val="28"/>
        </w:rPr>
        <w:tab/>
      </w:r>
      <w:r w:rsidRPr="00FA3B9F">
        <w:rPr>
          <w:rFonts w:ascii="Times New Roman" w:hAnsi="Times New Roman"/>
          <w:sz w:val="28"/>
          <w:szCs w:val="28"/>
        </w:rPr>
        <w:tab/>
        <w:t>U. </w:t>
      </w:r>
      <w:proofErr w:type="spellStart"/>
      <w:r w:rsidRPr="00FA3B9F">
        <w:rPr>
          <w:rFonts w:ascii="Times New Roman" w:hAnsi="Times New Roman"/>
          <w:sz w:val="28"/>
          <w:szCs w:val="28"/>
        </w:rPr>
        <w:t>Augulis</w:t>
      </w:r>
      <w:proofErr w:type="spellEnd"/>
    </w:p>
    <w:p w14:paraId="296EFF3B" w14:textId="77777777" w:rsidR="00FA3B9F" w:rsidRPr="00FA3B9F" w:rsidRDefault="00FA3B9F" w:rsidP="00FA3B9F">
      <w:pPr>
        <w:spacing w:line="220" w:lineRule="exact"/>
        <w:rPr>
          <w:rFonts w:ascii="Times New Roman" w:hAnsi="Times New Roman"/>
          <w:sz w:val="28"/>
          <w:szCs w:val="28"/>
        </w:rPr>
      </w:pPr>
    </w:p>
    <w:p w14:paraId="22425134" w14:textId="77777777" w:rsidR="00FA3B9F" w:rsidRPr="00FA3B9F" w:rsidRDefault="00FA3B9F" w:rsidP="00FA3B9F">
      <w:pPr>
        <w:spacing w:line="220" w:lineRule="exact"/>
        <w:rPr>
          <w:rFonts w:ascii="Times New Roman" w:hAnsi="Times New Roman"/>
          <w:sz w:val="28"/>
          <w:szCs w:val="28"/>
        </w:rPr>
      </w:pPr>
    </w:p>
    <w:p w14:paraId="6531F867" w14:textId="77777777" w:rsidR="00FA3B9F" w:rsidRPr="00FA3B9F" w:rsidRDefault="00FA3B9F" w:rsidP="00FA3B9F">
      <w:pPr>
        <w:spacing w:line="220" w:lineRule="exact"/>
        <w:rPr>
          <w:rFonts w:ascii="Times New Roman" w:hAnsi="Times New Roman"/>
          <w:sz w:val="28"/>
          <w:szCs w:val="28"/>
        </w:rPr>
      </w:pPr>
      <w:proofErr w:type="spellStart"/>
      <w:r w:rsidRPr="00FA3B9F">
        <w:rPr>
          <w:rFonts w:ascii="Times New Roman" w:hAnsi="Times New Roman"/>
          <w:sz w:val="28"/>
          <w:szCs w:val="28"/>
        </w:rPr>
        <w:t>Vīza</w:t>
      </w:r>
      <w:proofErr w:type="spellEnd"/>
      <w:r w:rsidRPr="00FA3B9F">
        <w:rPr>
          <w:rFonts w:ascii="Times New Roman" w:hAnsi="Times New Roman"/>
          <w:sz w:val="28"/>
          <w:szCs w:val="28"/>
        </w:rPr>
        <w:t xml:space="preserve">: </w:t>
      </w:r>
      <w:proofErr w:type="spellStart"/>
      <w:r w:rsidRPr="00FA3B9F">
        <w:rPr>
          <w:rFonts w:ascii="Times New Roman" w:hAnsi="Times New Roman"/>
          <w:sz w:val="28"/>
          <w:szCs w:val="28"/>
        </w:rPr>
        <w:t>valsts</w:t>
      </w:r>
      <w:proofErr w:type="spellEnd"/>
      <w:r w:rsidRPr="00FA3B9F">
        <w:rPr>
          <w:rFonts w:ascii="Times New Roman" w:hAnsi="Times New Roman"/>
          <w:sz w:val="28"/>
          <w:szCs w:val="28"/>
        </w:rPr>
        <w:t xml:space="preserve"> </w:t>
      </w:r>
      <w:proofErr w:type="spellStart"/>
      <w:r w:rsidRPr="00FA3B9F">
        <w:rPr>
          <w:rFonts w:ascii="Times New Roman" w:hAnsi="Times New Roman"/>
          <w:sz w:val="28"/>
          <w:szCs w:val="28"/>
        </w:rPr>
        <w:t>sekretārs</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A3B9F">
        <w:rPr>
          <w:rFonts w:ascii="Times New Roman" w:hAnsi="Times New Roman"/>
          <w:sz w:val="28"/>
          <w:szCs w:val="28"/>
        </w:rPr>
        <w:t xml:space="preserve">     </w:t>
      </w:r>
      <w:r w:rsidRPr="00FA3B9F">
        <w:rPr>
          <w:rFonts w:ascii="Times New Roman" w:hAnsi="Times New Roman"/>
          <w:sz w:val="28"/>
          <w:szCs w:val="28"/>
        </w:rPr>
        <w:tab/>
        <w:t>K. </w:t>
      </w:r>
      <w:proofErr w:type="spellStart"/>
      <w:r w:rsidRPr="00FA3B9F">
        <w:rPr>
          <w:rFonts w:ascii="Times New Roman" w:hAnsi="Times New Roman"/>
          <w:sz w:val="28"/>
          <w:szCs w:val="28"/>
        </w:rPr>
        <w:t>Ozoliņš</w:t>
      </w:r>
      <w:proofErr w:type="spellEnd"/>
    </w:p>
    <w:p w14:paraId="09C8B8A8" w14:textId="77777777" w:rsidR="00FA3B9F" w:rsidRPr="00FA3B9F" w:rsidRDefault="00FA3B9F" w:rsidP="00FA3B9F">
      <w:pPr>
        <w:spacing w:line="240" w:lineRule="exact"/>
        <w:rPr>
          <w:rFonts w:ascii="Times New Roman" w:hAnsi="Times New Roman"/>
          <w:sz w:val="28"/>
          <w:szCs w:val="28"/>
        </w:rPr>
      </w:pPr>
    </w:p>
    <w:p w14:paraId="7460C7B7" w14:textId="77777777" w:rsidR="00FA3B9F" w:rsidRPr="00FA3B9F" w:rsidRDefault="00FA3B9F" w:rsidP="00FA3B9F">
      <w:pPr>
        <w:spacing w:line="240" w:lineRule="exact"/>
        <w:rPr>
          <w:rFonts w:ascii="Times New Roman" w:hAnsi="Times New Roman"/>
          <w:sz w:val="28"/>
          <w:szCs w:val="28"/>
        </w:rPr>
      </w:pPr>
    </w:p>
    <w:p w14:paraId="3FDAAAA5" w14:textId="77777777" w:rsidR="00FA3B9F" w:rsidRPr="00FA3B9F" w:rsidRDefault="00FA3B9F" w:rsidP="00FA3B9F">
      <w:pPr>
        <w:spacing w:after="0" w:line="200" w:lineRule="exact"/>
        <w:rPr>
          <w:rFonts w:ascii="Times New Roman" w:hAnsi="Times New Roman"/>
          <w:sz w:val="20"/>
          <w:szCs w:val="20"/>
        </w:rPr>
      </w:pPr>
    </w:p>
    <w:p w14:paraId="42D15CD3" w14:textId="657087CF" w:rsidR="00FA3B9F" w:rsidRPr="00522F95" w:rsidRDefault="00522F95" w:rsidP="00FA3B9F">
      <w:pPr>
        <w:spacing w:after="0" w:line="200" w:lineRule="exact"/>
        <w:rPr>
          <w:rFonts w:ascii="Times New Roman" w:hAnsi="Times New Roman"/>
          <w:sz w:val="20"/>
          <w:szCs w:val="20"/>
        </w:rPr>
      </w:pPr>
      <w:proofErr w:type="spellStart"/>
      <w:proofErr w:type="gramStart"/>
      <w:r w:rsidRPr="00522F95">
        <w:rPr>
          <w:rFonts w:ascii="Times New Roman" w:hAnsi="Times New Roman"/>
          <w:sz w:val="20"/>
          <w:szCs w:val="20"/>
        </w:rPr>
        <w:t>Z.Kanberga</w:t>
      </w:r>
      <w:proofErr w:type="spellEnd"/>
      <w:proofErr w:type="gramEnd"/>
    </w:p>
    <w:p w14:paraId="79259BA3" w14:textId="61013D53" w:rsidR="00A32760" w:rsidRPr="00522F95" w:rsidRDefault="00FA3B9F" w:rsidP="002D299D">
      <w:pPr>
        <w:spacing w:after="0" w:line="200" w:lineRule="exact"/>
        <w:rPr>
          <w:rFonts w:ascii="Times New Roman" w:hAnsi="Times New Roman"/>
          <w:sz w:val="20"/>
          <w:szCs w:val="20"/>
          <w:lang w:val="lv-LV"/>
        </w:rPr>
      </w:pPr>
      <w:proofErr w:type="gramStart"/>
      <w:r w:rsidRPr="00522F95">
        <w:rPr>
          <w:rFonts w:ascii="Times New Roman" w:hAnsi="Times New Roman"/>
          <w:sz w:val="20"/>
          <w:szCs w:val="20"/>
        </w:rPr>
        <w:t>6702810</w:t>
      </w:r>
      <w:r w:rsidR="00522F95" w:rsidRPr="00522F95">
        <w:rPr>
          <w:rFonts w:ascii="Times New Roman" w:hAnsi="Times New Roman"/>
          <w:sz w:val="20"/>
          <w:szCs w:val="20"/>
        </w:rPr>
        <w:t>9</w:t>
      </w:r>
      <w:r w:rsidRPr="00522F95">
        <w:rPr>
          <w:rFonts w:ascii="Times New Roman" w:hAnsi="Times New Roman"/>
          <w:sz w:val="20"/>
          <w:szCs w:val="20"/>
        </w:rPr>
        <w:t>,</w:t>
      </w:r>
      <w:r w:rsidR="00522F95" w:rsidRPr="00522F95">
        <w:rPr>
          <w:rFonts w:ascii="Times New Roman" w:hAnsi="Times New Roman"/>
          <w:sz w:val="20"/>
          <w:szCs w:val="20"/>
        </w:rPr>
        <w:t>zita.kanberga</w:t>
      </w:r>
      <w:r w:rsidRPr="00522F95">
        <w:rPr>
          <w:rFonts w:ascii="Times New Roman" w:hAnsi="Times New Roman"/>
          <w:sz w:val="20"/>
          <w:szCs w:val="20"/>
        </w:rPr>
        <w:t>@sam.gov.lv</w:t>
      </w:r>
      <w:proofErr w:type="gramEnd"/>
    </w:p>
    <w:sectPr w:rsidR="00A32760" w:rsidRPr="00522F95" w:rsidSect="00DE4EF2">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3F1C" w14:textId="77777777" w:rsidR="00255823" w:rsidRDefault="00255823" w:rsidP="00FA6866">
      <w:pPr>
        <w:spacing w:after="0" w:line="240" w:lineRule="auto"/>
      </w:pPr>
      <w:r>
        <w:separator/>
      </w:r>
    </w:p>
  </w:endnote>
  <w:endnote w:type="continuationSeparator" w:id="0">
    <w:p w14:paraId="65BBEA2E" w14:textId="77777777" w:rsidR="00255823" w:rsidRDefault="00255823" w:rsidP="00FA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A2C7" w14:textId="4628D449" w:rsidR="008D1460" w:rsidRDefault="00614E46">
    <w:pPr>
      <w:pStyle w:val="Footer"/>
    </w:pPr>
    <w:r w:rsidRPr="00614E46">
      <w:rPr>
        <w:rFonts w:ascii="Times New Roman" w:hAnsi="Times New Roman"/>
        <w:sz w:val="20"/>
        <w:szCs w:val="20"/>
      </w:rPr>
      <w:t>SMinf_0</w:t>
    </w:r>
    <w:r w:rsidR="00522F95">
      <w:rPr>
        <w:rFonts w:ascii="Times New Roman" w:hAnsi="Times New Roman"/>
        <w:sz w:val="20"/>
        <w:szCs w:val="20"/>
      </w:rPr>
      <w:t>5</w:t>
    </w:r>
    <w:r w:rsidRPr="00614E46">
      <w:rPr>
        <w:rFonts w:ascii="Times New Roman" w:hAnsi="Times New Roman"/>
        <w:sz w:val="20"/>
        <w:szCs w:val="20"/>
      </w:rPr>
      <w:t>0218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4641" w14:textId="77777777" w:rsidR="008D1460" w:rsidRDefault="008D1460" w:rsidP="008D1460">
    <w:pPr>
      <w:pStyle w:val="Footer"/>
      <w:rPr>
        <w:rFonts w:ascii="Times New Roman" w:hAnsi="Times New Roman"/>
        <w:sz w:val="20"/>
        <w:szCs w:val="20"/>
      </w:rPr>
    </w:pPr>
  </w:p>
  <w:p w14:paraId="6A0FEC59" w14:textId="446172C7" w:rsidR="008D1460" w:rsidRPr="008D1460" w:rsidRDefault="00D0246A" w:rsidP="008D1460">
    <w:pPr>
      <w:pStyle w:val="Footer"/>
      <w:rPr>
        <w:rFonts w:ascii="Times New Roman" w:hAnsi="Times New Roman"/>
        <w:sz w:val="20"/>
        <w:szCs w:val="20"/>
      </w:rPr>
    </w:pPr>
    <w:r>
      <w:rPr>
        <w:rFonts w:ascii="Times New Roman" w:hAnsi="Times New Roman"/>
        <w:sz w:val="20"/>
        <w:szCs w:val="20"/>
      </w:rPr>
      <w:t>S</w:t>
    </w:r>
    <w:r w:rsidR="00614E46">
      <w:rPr>
        <w:rFonts w:ascii="Times New Roman" w:hAnsi="Times New Roman"/>
        <w:sz w:val="20"/>
        <w:szCs w:val="20"/>
      </w:rPr>
      <w:t>M</w:t>
    </w:r>
    <w:r w:rsidR="00522F95">
      <w:rPr>
        <w:rFonts w:ascii="Times New Roman" w:hAnsi="Times New Roman"/>
        <w:sz w:val="20"/>
        <w:szCs w:val="20"/>
      </w:rPr>
      <w:t>inf</w:t>
    </w:r>
    <w:r>
      <w:rPr>
        <w:rFonts w:ascii="Times New Roman" w:hAnsi="Times New Roman"/>
        <w:sz w:val="20"/>
        <w:szCs w:val="20"/>
      </w:rPr>
      <w:t>_0</w:t>
    </w:r>
    <w:r w:rsidR="00522F95">
      <w:rPr>
        <w:rFonts w:ascii="Times New Roman" w:hAnsi="Times New Roman"/>
        <w:sz w:val="20"/>
        <w:szCs w:val="20"/>
      </w:rPr>
      <w:t>5</w:t>
    </w:r>
    <w:r>
      <w:rPr>
        <w:rFonts w:ascii="Times New Roman" w:hAnsi="Times New Roman"/>
        <w:sz w:val="20"/>
        <w:szCs w:val="20"/>
      </w:rPr>
      <w:t>02</w:t>
    </w:r>
    <w:r w:rsidR="008D1460">
      <w:rPr>
        <w:rFonts w:ascii="Times New Roman" w:hAnsi="Times New Roman"/>
        <w:sz w:val="20"/>
        <w:szCs w:val="20"/>
      </w:rPr>
      <w:t>18</w:t>
    </w:r>
  </w:p>
  <w:p w14:paraId="7FEB1022" w14:textId="77777777" w:rsidR="008D1460" w:rsidRDefault="008D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31E15" w14:textId="77777777" w:rsidR="00255823" w:rsidRDefault="00255823" w:rsidP="00FA6866">
      <w:pPr>
        <w:spacing w:after="0" w:line="240" w:lineRule="auto"/>
      </w:pPr>
      <w:r>
        <w:separator/>
      </w:r>
    </w:p>
  </w:footnote>
  <w:footnote w:type="continuationSeparator" w:id="0">
    <w:p w14:paraId="218D3A72" w14:textId="77777777" w:rsidR="00255823" w:rsidRDefault="00255823" w:rsidP="00FA6866">
      <w:pPr>
        <w:spacing w:after="0" w:line="240" w:lineRule="auto"/>
      </w:pPr>
      <w:r>
        <w:continuationSeparator/>
      </w:r>
    </w:p>
  </w:footnote>
  <w:footnote w:id="1">
    <w:p w14:paraId="45A6599B" w14:textId="77777777" w:rsidR="00FA6866" w:rsidRPr="00DB63A9" w:rsidRDefault="00FA6866" w:rsidP="00FA6866">
      <w:pPr>
        <w:pStyle w:val="FootnoteText"/>
        <w:rPr>
          <w:rFonts w:ascii="Times New Roman" w:hAnsi="Times New Roman"/>
        </w:rPr>
      </w:pPr>
      <w:r w:rsidRPr="00DB63A9">
        <w:rPr>
          <w:rStyle w:val="FootnoteReference"/>
          <w:rFonts w:ascii="Times New Roman" w:hAnsi="Times New Roman"/>
        </w:rPr>
        <w:footnoteRef/>
      </w:r>
      <w:r w:rsidRPr="00DB63A9">
        <w:rPr>
          <w:rFonts w:ascii="Times New Roman" w:hAnsi="Times New Roman"/>
        </w:rPr>
        <w:t xml:space="preserve"> </w:t>
      </w:r>
      <w:r w:rsidRPr="00D0246A">
        <w:rPr>
          <w:rFonts w:ascii="Times New Roman" w:hAnsi="Times New Roman"/>
          <w:i/>
          <w:lang w:val="lv-LV"/>
        </w:rPr>
        <w:t xml:space="preserve">BEREC </w:t>
      </w:r>
      <w:proofErr w:type="spellStart"/>
      <w:r w:rsidRPr="00D0246A">
        <w:rPr>
          <w:rFonts w:ascii="Times New Roman" w:hAnsi="Times New Roman"/>
          <w:i/>
          <w:lang w:val="lv-LV"/>
        </w:rPr>
        <w:t>Report</w:t>
      </w:r>
      <w:proofErr w:type="spellEnd"/>
      <w:r w:rsidRPr="00D0246A">
        <w:rPr>
          <w:rFonts w:ascii="Times New Roman" w:hAnsi="Times New Roman"/>
          <w:i/>
          <w:lang w:val="lv-LV"/>
        </w:rPr>
        <w:t xml:space="preserve"> </w:t>
      </w:r>
      <w:proofErr w:type="spellStart"/>
      <w:r w:rsidR="00D0246A">
        <w:rPr>
          <w:rFonts w:ascii="Times New Roman" w:hAnsi="Times New Roman"/>
          <w:i/>
          <w:lang w:val="lv-LV"/>
        </w:rPr>
        <w:t>BoR</w:t>
      </w:r>
      <w:proofErr w:type="spellEnd"/>
      <w:r w:rsidR="00D0246A">
        <w:rPr>
          <w:rFonts w:ascii="Times New Roman" w:hAnsi="Times New Roman"/>
          <w:i/>
          <w:lang w:val="lv-LV"/>
        </w:rPr>
        <w:t xml:space="preserve"> (16)39 “</w:t>
      </w:r>
      <w:proofErr w:type="spellStart"/>
      <w:r w:rsidRPr="00D0246A">
        <w:rPr>
          <w:rFonts w:ascii="Times New Roman" w:hAnsi="Times New Roman"/>
          <w:i/>
          <w:lang w:val="lv-LV"/>
        </w:rPr>
        <w:t>Enabling</w:t>
      </w:r>
      <w:proofErr w:type="spellEnd"/>
      <w:r w:rsidRPr="00D0246A">
        <w:rPr>
          <w:rFonts w:ascii="Times New Roman" w:hAnsi="Times New Roman"/>
          <w:i/>
          <w:lang w:val="lv-LV"/>
        </w:rPr>
        <w:t xml:space="preserve"> </w:t>
      </w:r>
      <w:proofErr w:type="spellStart"/>
      <w:r w:rsidRPr="00D0246A">
        <w:rPr>
          <w:rFonts w:ascii="Times New Roman" w:hAnsi="Times New Roman"/>
          <w:i/>
          <w:lang w:val="lv-LV"/>
        </w:rPr>
        <w:t>the</w:t>
      </w:r>
      <w:proofErr w:type="spellEnd"/>
      <w:r w:rsidRPr="00D0246A">
        <w:rPr>
          <w:rFonts w:ascii="Times New Roman" w:hAnsi="Times New Roman"/>
          <w:i/>
          <w:lang w:val="lv-LV"/>
        </w:rPr>
        <w:t xml:space="preserve"> Internet </w:t>
      </w:r>
      <w:proofErr w:type="spellStart"/>
      <w:r w:rsidRPr="00D0246A">
        <w:rPr>
          <w:rFonts w:ascii="Times New Roman" w:hAnsi="Times New Roman"/>
          <w:i/>
          <w:lang w:val="lv-LV"/>
        </w:rPr>
        <w:t>of</w:t>
      </w:r>
      <w:proofErr w:type="spellEnd"/>
      <w:r w:rsidRPr="00D0246A">
        <w:rPr>
          <w:rFonts w:ascii="Times New Roman" w:hAnsi="Times New Roman"/>
          <w:i/>
          <w:lang w:val="lv-LV"/>
        </w:rPr>
        <w:t xml:space="preserve"> </w:t>
      </w:r>
      <w:proofErr w:type="spellStart"/>
      <w:r w:rsidRPr="00D0246A">
        <w:rPr>
          <w:rFonts w:ascii="Times New Roman" w:hAnsi="Times New Roman"/>
          <w:i/>
          <w:lang w:val="lv-LV"/>
        </w:rPr>
        <w:t>Things</w:t>
      </w:r>
      <w:proofErr w:type="spellEnd"/>
      <w:r w:rsidR="00D0246A">
        <w:rPr>
          <w:rFonts w:ascii="Times New Roman" w:hAnsi="Times New Roman"/>
          <w:i/>
          <w:lang w:val="lv-LV"/>
        </w:rPr>
        <w:t>”</w:t>
      </w:r>
      <w:r w:rsidR="00D0246A">
        <w:rPr>
          <w:rFonts w:ascii="Times New Roman" w:hAnsi="Times New Roman"/>
          <w:lang w:val="lv-LV"/>
        </w:rPr>
        <w:t xml:space="preserve">, </w:t>
      </w:r>
      <w:hyperlink r:id="rId1" w:history="1">
        <w:r w:rsidRPr="00DB63A9">
          <w:rPr>
            <w:rStyle w:val="Hyperlink"/>
            <w:rFonts w:ascii="Times New Roman" w:hAnsi="Times New Roman"/>
          </w:rPr>
          <w:t>http://berec.europa.eu/eng/document_register/subject_matter/berec/reports/5755-berec-report-on-enabling-the-internet-of-things</w:t>
        </w:r>
      </w:hyperlink>
      <w:r w:rsidR="00D0246A">
        <w:rPr>
          <w:rStyle w:val="Hyperlink"/>
          <w:rFonts w:ascii="Times New Roman" w:hAnsi="Times New Roman"/>
        </w:rPr>
        <w:t xml:space="preserve"> </w:t>
      </w:r>
    </w:p>
  </w:footnote>
  <w:footnote w:id="2">
    <w:p w14:paraId="19C85764" w14:textId="77777777" w:rsidR="007118F3" w:rsidRPr="007118F3" w:rsidRDefault="007118F3">
      <w:pPr>
        <w:pStyle w:val="FootnoteText"/>
      </w:pPr>
      <w:r w:rsidRPr="007118F3">
        <w:rPr>
          <w:rStyle w:val="FootnoteReference"/>
          <w:rFonts w:ascii="Times New Roman" w:hAnsi="Times New Roman"/>
        </w:rPr>
        <w:footnoteRef/>
      </w:r>
      <w:r>
        <w:t xml:space="preserve"> </w:t>
      </w:r>
      <w:r w:rsidRPr="007118F3">
        <w:rPr>
          <w:rFonts w:ascii="Times New Roman" w:hAnsi="Times New Roman"/>
          <w:i/>
        </w:rPr>
        <w:t xml:space="preserve">ECC Recommendation (11)03 “Numbering and addressing for machine-to-machine (M2M) </w:t>
      </w:r>
      <w:r>
        <w:rPr>
          <w:rFonts w:ascii="Times New Roman" w:hAnsi="Times New Roman"/>
          <w:i/>
        </w:rPr>
        <w:t>communications”</w:t>
      </w:r>
      <w:r w:rsidR="003446C2">
        <w:rPr>
          <w:rFonts w:ascii="Times New Roman" w:hAnsi="Times New Roman"/>
          <w:i/>
        </w:rPr>
        <w:t xml:space="preserve">, </w:t>
      </w:r>
      <w:hyperlink r:id="rId2" w:history="1">
        <w:r w:rsidR="003446C2" w:rsidRPr="003446C2">
          <w:rPr>
            <w:rStyle w:val="Hyperlink"/>
            <w:rFonts w:ascii="Times New Roman" w:hAnsi="Times New Roman"/>
          </w:rPr>
          <w:t>http://www.erodocdb.dk/Docs/doc98/official/pdf/REC1103.PDF</w:t>
        </w:r>
      </w:hyperlink>
      <w:r w:rsidR="003446C2">
        <w:rPr>
          <w:rFonts w:ascii="Times New Roman" w:hAnsi="Times New Roman"/>
        </w:rPr>
        <w:t xml:space="preserve"> </w:t>
      </w:r>
      <w:r w:rsidRPr="003446C2">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169189"/>
      <w:docPartObj>
        <w:docPartGallery w:val="Page Numbers (Top of Page)"/>
        <w:docPartUnique/>
      </w:docPartObj>
    </w:sdtPr>
    <w:sdtEndPr>
      <w:rPr>
        <w:rFonts w:ascii="Times New Roman" w:hAnsi="Times New Roman"/>
        <w:noProof/>
        <w:sz w:val="20"/>
        <w:szCs w:val="20"/>
      </w:rPr>
    </w:sdtEndPr>
    <w:sdtContent>
      <w:p w14:paraId="6CBB1179" w14:textId="2255A866" w:rsidR="00087C50" w:rsidRPr="00087C50" w:rsidRDefault="00087C50">
        <w:pPr>
          <w:pStyle w:val="Header"/>
          <w:jc w:val="center"/>
          <w:rPr>
            <w:rFonts w:ascii="Times New Roman" w:hAnsi="Times New Roman"/>
            <w:sz w:val="20"/>
            <w:szCs w:val="20"/>
          </w:rPr>
        </w:pPr>
        <w:r w:rsidRPr="00087C50">
          <w:rPr>
            <w:rFonts w:ascii="Times New Roman" w:hAnsi="Times New Roman"/>
            <w:sz w:val="20"/>
            <w:szCs w:val="20"/>
          </w:rPr>
          <w:fldChar w:fldCharType="begin"/>
        </w:r>
        <w:r w:rsidRPr="00087C50">
          <w:rPr>
            <w:rFonts w:ascii="Times New Roman" w:hAnsi="Times New Roman"/>
            <w:sz w:val="20"/>
            <w:szCs w:val="20"/>
          </w:rPr>
          <w:instrText xml:space="preserve"> PAGE   \* MERGEFORMAT </w:instrText>
        </w:r>
        <w:r w:rsidRPr="00087C50">
          <w:rPr>
            <w:rFonts w:ascii="Times New Roman" w:hAnsi="Times New Roman"/>
            <w:sz w:val="20"/>
            <w:szCs w:val="20"/>
          </w:rPr>
          <w:fldChar w:fldCharType="separate"/>
        </w:r>
        <w:r w:rsidR="00522F95">
          <w:rPr>
            <w:rFonts w:ascii="Times New Roman" w:hAnsi="Times New Roman"/>
            <w:noProof/>
            <w:sz w:val="20"/>
            <w:szCs w:val="20"/>
          </w:rPr>
          <w:t>2</w:t>
        </w:r>
        <w:r w:rsidRPr="00087C50">
          <w:rPr>
            <w:rFonts w:ascii="Times New Roman" w:hAnsi="Times New Roman"/>
            <w:noProof/>
            <w:sz w:val="20"/>
            <w:szCs w:val="20"/>
          </w:rPr>
          <w:fldChar w:fldCharType="end"/>
        </w:r>
      </w:p>
    </w:sdtContent>
  </w:sdt>
  <w:p w14:paraId="5F9A3682" w14:textId="77777777" w:rsidR="00087C50" w:rsidRDefault="0008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B5F4" w14:textId="23A0C22C" w:rsidR="005B7B52" w:rsidRPr="005B7B52" w:rsidRDefault="00990791" w:rsidP="005B7B52">
    <w:pPr>
      <w:pStyle w:val="Header"/>
      <w:jc w:val="right"/>
      <w:rPr>
        <w:rFonts w:ascii="Times New Roman" w:hAnsi="Times New Roman"/>
        <w:sz w:val="24"/>
        <w:szCs w:val="24"/>
        <w:lang w:val="lv-LV"/>
      </w:rPr>
    </w:pPr>
    <w:r>
      <w:rPr>
        <w:rFonts w:ascii="Times New Roman" w:hAnsi="Times New Roman"/>
        <w:sz w:val="24"/>
        <w:szCs w:val="24"/>
        <w:lang w:val="lv-LV"/>
      </w:rPr>
      <w:t>Ministru kabineta atbildes p</w:t>
    </w:r>
    <w:r w:rsidR="005B7B52" w:rsidRPr="005B7B52">
      <w:rPr>
        <w:rFonts w:ascii="Times New Roman" w:hAnsi="Times New Roman"/>
        <w:sz w:val="24"/>
        <w:szCs w:val="24"/>
        <w:lang w:val="lv-LV"/>
      </w:rPr>
      <w:t>rojekts</w:t>
    </w:r>
  </w:p>
  <w:p w14:paraId="601487FC" w14:textId="77777777" w:rsidR="005B7B52" w:rsidRDefault="005B7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66"/>
    <w:rsid w:val="000066DE"/>
    <w:rsid w:val="00010A76"/>
    <w:rsid w:val="000115A2"/>
    <w:rsid w:val="00012434"/>
    <w:rsid w:val="00014560"/>
    <w:rsid w:val="0001556C"/>
    <w:rsid w:val="000164CB"/>
    <w:rsid w:val="00016804"/>
    <w:rsid w:val="000204F2"/>
    <w:rsid w:val="0002080A"/>
    <w:rsid w:val="0002288D"/>
    <w:rsid w:val="00023CBC"/>
    <w:rsid w:val="00025A56"/>
    <w:rsid w:val="000279AB"/>
    <w:rsid w:val="0003093F"/>
    <w:rsid w:val="00030CCD"/>
    <w:rsid w:val="00032BD4"/>
    <w:rsid w:val="00032F42"/>
    <w:rsid w:val="00033167"/>
    <w:rsid w:val="000333B0"/>
    <w:rsid w:val="000339A6"/>
    <w:rsid w:val="0003483A"/>
    <w:rsid w:val="00035260"/>
    <w:rsid w:val="00035370"/>
    <w:rsid w:val="0004146D"/>
    <w:rsid w:val="00043A43"/>
    <w:rsid w:val="000442CA"/>
    <w:rsid w:val="00045F4C"/>
    <w:rsid w:val="000464FF"/>
    <w:rsid w:val="000466F1"/>
    <w:rsid w:val="00046DE4"/>
    <w:rsid w:val="00050A7F"/>
    <w:rsid w:val="00053435"/>
    <w:rsid w:val="00056220"/>
    <w:rsid w:val="00057A02"/>
    <w:rsid w:val="00060292"/>
    <w:rsid w:val="0006055B"/>
    <w:rsid w:val="00060752"/>
    <w:rsid w:val="00060D2C"/>
    <w:rsid w:val="00062543"/>
    <w:rsid w:val="00063A80"/>
    <w:rsid w:val="0006446D"/>
    <w:rsid w:val="00064CD8"/>
    <w:rsid w:val="00066531"/>
    <w:rsid w:val="00072039"/>
    <w:rsid w:val="0007240E"/>
    <w:rsid w:val="00072742"/>
    <w:rsid w:val="0007304C"/>
    <w:rsid w:val="0007395F"/>
    <w:rsid w:val="0007560E"/>
    <w:rsid w:val="0007651A"/>
    <w:rsid w:val="00076FC8"/>
    <w:rsid w:val="000817B4"/>
    <w:rsid w:val="00082B1A"/>
    <w:rsid w:val="000847DF"/>
    <w:rsid w:val="00084854"/>
    <w:rsid w:val="00087026"/>
    <w:rsid w:val="000872AD"/>
    <w:rsid w:val="00087C50"/>
    <w:rsid w:val="00090642"/>
    <w:rsid w:val="00090995"/>
    <w:rsid w:val="00091DDB"/>
    <w:rsid w:val="000920B8"/>
    <w:rsid w:val="00093B40"/>
    <w:rsid w:val="00093DE2"/>
    <w:rsid w:val="00093EF1"/>
    <w:rsid w:val="00095C12"/>
    <w:rsid w:val="000979E6"/>
    <w:rsid w:val="000A0464"/>
    <w:rsid w:val="000A1D6F"/>
    <w:rsid w:val="000A1E75"/>
    <w:rsid w:val="000A1FE9"/>
    <w:rsid w:val="000A3253"/>
    <w:rsid w:val="000A38DD"/>
    <w:rsid w:val="000A3CAF"/>
    <w:rsid w:val="000A4D04"/>
    <w:rsid w:val="000A62E4"/>
    <w:rsid w:val="000B001E"/>
    <w:rsid w:val="000B010A"/>
    <w:rsid w:val="000B29B1"/>
    <w:rsid w:val="000B2B73"/>
    <w:rsid w:val="000B6B05"/>
    <w:rsid w:val="000B78F3"/>
    <w:rsid w:val="000C02CB"/>
    <w:rsid w:val="000C1466"/>
    <w:rsid w:val="000C1665"/>
    <w:rsid w:val="000C1845"/>
    <w:rsid w:val="000C28C8"/>
    <w:rsid w:val="000C2D3E"/>
    <w:rsid w:val="000C3AB0"/>
    <w:rsid w:val="000C48C5"/>
    <w:rsid w:val="000C6855"/>
    <w:rsid w:val="000C6906"/>
    <w:rsid w:val="000C69E5"/>
    <w:rsid w:val="000C7289"/>
    <w:rsid w:val="000D018E"/>
    <w:rsid w:val="000D2837"/>
    <w:rsid w:val="000D44E9"/>
    <w:rsid w:val="000D669D"/>
    <w:rsid w:val="000D7022"/>
    <w:rsid w:val="000E03DB"/>
    <w:rsid w:val="000E0FDC"/>
    <w:rsid w:val="000E13DE"/>
    <w:rsid w:val="000E1CE4"/>
    <w:rsid w:val="000E2F10"/>
    <w:rsid w:val="000E5E35"/>
    <w:rsid w:val="000E7746"/>
    <w:rsid w:val="000E7AA6"/>
    <w:rsid w:val="000F293D"/>
    <w:rsid w:val="000F5526"/>
    <w:rsid w:val="0010046C"/>
    <w:rsid w:val="001022D9"/>
    <w:rsid w:val="00102B1B"/>
    <w:rsid w:val="00102E4A"/>
    <w:rsid w:val="0010344C"/>
    <w:rsid w:val="001035B9"/>
    <w:rsid w:val="00104B94"/>
    <w:rsid w:val="0010656A"/>
    <w:rsid w:val="00111FC1"/>
    <w:rsid w:val="00112D06"/>
    <w:rsid w:val="001131B4"/>
    <w:rsid w:val="0011352E"/>
    <w:rsid w:val="0011375F"/>
    <w:rsid w:val="00114E7C"/>
    <w:rsid w:val="00115AAE"/>
    <w:rsid w:val="001208D3"/>
    <w:rsid w:val="001209F7"/>
    <w:rsid w:val="00121977"/>
    <w:rsid w:val="00122128"/>
    <w:rsid w:val="001224B8"/>
    <w:rsid w:val="00124981"/>
    <w:rsid w:val="0013108D"/>
    <w:rsid w:val="001319F9"/>
    <w:rsid w:val="001328AA"/>
    <w:rsid w:val="001332BE"/>
    <w:rsid w:val="001338DB"/>
    <w:rsid w:val="00133D51"/>
    <w:rsid w:val="001349F6"/>
    <w:rsid w:val="00135766"/>
    <w:rsid w:val="00135F82"/>
    <w:rsid w:val="001371C7"/>
    <w:rsid w:val="00141AAB"/>
    <w:rsid w:val="00141D40"/>
    <w:rsid w:val="00141F0E"/>
    <w:rsid w:val="00142998"/>
    <w:rsid w:val="001430E8"/>
    <w:rsid w:val="00143EE1"/>
    <w:rsid w:val="00144E77"/>
    <w:rsid w:val="00146F36"/>
    <w:rsid w:val="00147323"/>
    <w:rsid w:val="00147882"/>
    <w:rsid w:val="00151800"/>
    <w:rsid w:val="00153132"/>
    <w:rsid w:val="0015464B"/>
    <w:rsid w:val="0015522C"/>
    <w:rsid w:val="001558B2"/>
    <w:rsid w:val="00156071"/>
    <w:rsid w:val="00156AB9"/>
    <w:rsid w:val="00156FD6"/>
    <w:rsid w:val="0015723A"/>
    <w:rsid w:val="00157748"/>
    <w:rsid w:val="001579E3"/>
    <w:rsid w:val="00160DB8"/>
    <w:rsid w:val="00163C82"/>
    <w:rsid w:val="00164E19"/>
    <w:rsid w:val="0016572C"/>
    <w:rsid w:val="00173387"/>
    <w:rsid w:val="001748A6"/>
    <w:rsid w:val="00176326"/>
    <w:rsid w:val="0017796D"/>
    <w:rsid w:val="00177F25"/>
    <w:rsid w:val="00180FF3"/>
    <w:rsid w:val="001813A8"/>
    <w:rsid w:val="00183073"/>
    <w:rsid w:val="00183286"/>
    <w:rsid w:val="00184597"/>
    <w:rsid w:val="00184EE3"/>
    <w:rsid w:val="001854D1"/>
    <w:rsid w:val="0019081A"/>
    <w:rsid w:val="00190A27"/>
    <w:rsid w:val="001918F0"/>
    <w:rsid w:val="001926AB"/>
    <w:rsid w:val="0019355B"/>
    <w:rsid w:val="00194095"/>
    <w:rsid w:val="001952F3"/>
    <w:rsid w:val="00195440"/>
    <w:rsid w:val="00197D63"/>
    <w:rsid w:val="001A0DD1"/>
    <w:rsid w:val="001A117A"/>
    <w:rsid w:val="001A15B8"/>
    <w:rsid w:val="001A1B17"/>
    <w:rsid w:val="001A2797"/>
    <w:rsid w:val="001A2D4E"/>
    <w:rsid w:val="001A35BC"/>
    <w:rsid w:val="001A429F"/>
    <w:rsid w:val="001A4726"/>
    <w:rsid w:val="001A5114"/>
    <w:rsid w:val="001A5F5C"/>
    <w:rsid w:val="001A6C01"/>
    <w:rsid w:val="001A6F87"/>
    <w:rsid w:val="001A724C"/>
    <w:rsid w:val="001B0110"/>
    <w:rsid w:val="001B025D"/>
    <w:rsid w:val="001B08E6"/>
    <w:rsid w:val="001B1150"/>
    <w:rsid w:val="001B1D73"/>
    <w:rsid w:val="001B2379"/>
    <w:rsid w:val="001B258A"/>
    <w:rsid w:val="001B4036"/>
    <w:rsid w:val="001B48A6"/>
    <w:rsid w:val="001B6723"/>
    <w:rsid w:val="001B69EA"/>
    <w:rsid w:val="001B71E3"/>
    <w:rsid w:val="001B7CE6"/>
    <w:rsid w:val="001C0E7A"/>
    <w:rsid w:val="001C2200"/>
    <w:rsid w:val="001C2FAB"/>
    <w:rsid w:val="001C3D30"/>
    <w:rsid w:val="001C5EBA"/>
    <w:rsid w:val="001C69A4"/>
    <w:rsid w:val="001C7115"/>
    <w:rsid w:val="001D0DD0"/>
    <w:rsid w:val="001D28F7"/>
    <w:rsid w:val="001D3696"/>
    <w:rsid w:val="001D41E7"/>
    <w:rsid w:val="001D44CA"/>
    <w:rsid w:val="001D4EB6"/>
    <w:rsid w:val="001D63F3"/>
    <w:rsid w:val="001D7B57"/>
    <w:rsid w:val="001D7C7F"/>
    <w:rsid w:val="001E006B"/>
    <w:rsid w:val="001E00A5"/>
    <w:rsid w:val="001E0552"/>
    <w:rsid w:val="001E058B"/>
    <w:rsid w:val="001E0A54"/>
    <w:rsid w:val="001E0AFA"/>
    <w:rsid w:val="001E0F51"/>
    <w:rsid w:val="001E3B48"/>
    <w:rsid w:val="001E4E31"/>
    <w:rsid w:val="001E5289"/>
    <w:rsid w:val="001E652D"/>
    <w:rsid w:val="001E725A"/>
    <w:rsid w:val="001E736D"/>
    <w:rsid w:val="001E7935"/>
    <w:rsid w:val="001F09CD"/>
    <w:rsid w:val="001F1229"/>
    <w:rsid w:val="001F129B"/>
    <w:rsid w:val="001F13F4"/>
    <w:rsid w:val="001F1D20"/>
    <w:rsid w:val="001F22FB"/>
    <w:rsid w:val="001F386D"/>
    <w:rsid w:val="001F44C2"/>
    <w:rsid w:val="001F4DD6"/>
    <w:rsid w:val="001F73F1"/>
    <w:rsid w:val="002016BE"/>
    <w:rsid w:val="00201744"/>
    <w:rsid w:val="0020174D"/>
    <w:rsid w:val="00201A57"/>
    <w:rsid w:val="00201BB4"/>
    <w:rsid w:val="00201F07"/>
    <w:rsid w:val="002036AE"/>
    <w:rsid w:val="0020551F"/>
    <w:rsid w:val="00207658"/>
    <w:rsid w:val="00207899"/>
    <w:rsid w:val="0021107A"/>
    <w:rsid w:val="002151A3"/>
    <w:rsid w:val="00215A74"/>
    <w:rsid w:val="0021721A"/>
    <w:rsid w:val="00217674"/>
    <w:rsid w:val="00217770"/>
    <w:rsid w:val="00217F5D"/>
    <w:rsid w:val="00220FE1"/>
    <w:rsid w:val="002214FC"/>
    <w:rsid w:val="002222F1"/>
    <w:rsid w:val="00224FF9"/>
    <w:rsid w:val="002304B2"/>
    <w:rsid w:val="00230B5D"/>
    <w:rsid w:val="00231271"/>
    <w:rsid w:val="00231DA2"/>
    <w:rsid w:val="0023564E"/>
    <w:rsid w:val="00235EE4"/>
    <w:rsid w:val="00236C11"/>
    <w:rsid w:val="00236C59"/>
    <w:rsid w:val="00237B1A"/>
    <w:rsid w:val="00240016"/>
    <w:rsid w:val="00240BC6"/>
    <w:rsid w:val="00242C3B"/>
    <w:rsid w:val="00242F59"/>
    <w:rsid w:val="00243FD0"/>
    <w:rsid w:val="00244ED5"/>
    <w:rsid w:val="002456B4"/>
    <w:rsid w:val="00251BB5"/>
    <w:rsid w:val="00252569"/>
    <w:rsid w:val="002542DA"/>
    <w:rsid w:val="002551CE"/>
    <w:rsid w:val="00255823"/>
    <w:rsid w:val="00261503"/>
    <w:rsid w:val="00261CEB"/>
    <w:rsid w:val="00263A34"/>
    <w:rsid w:val="002650C5"/>
    <w:rsid w:val="00265527"/>
    <w:rsid w:val="00266D84"/>
    <w:rsid w:val="00271009"/>
    <w:rsid w:val="00271E82"/>
    <w:rsid w:val="0027265C"/>
    <w:rsid w:val="00276EE3"/>
    <w:rsid w:val="00280B22"/>
    <w:rsid w:val="00282037"/>
    <w:rsid w:val="00282BA9"/>
    <w:rsid w:val="00282BF1"/>
    <w:rsid w:val="00290FB4"/>
    <w:rsid w:val="002913A6"/>
    <w:rsid w:val="00291C61"/>
    <w:rsid w:val="00292928"/>
    <w:rsid w:val="0029495C"/>
    <w:rsid w:val="002971E9"/>
    <w:rsid w:val="00297E20"/>
    <w:rsid w:val="002A0D05"/>
    <w:rsid w:val="002A1A3B"/>
    <w:rsid w:val="002A255F"/>
    <w:rsid w:val="002A39F1"/>
    <w:rsid w:val="002A4BBD"/>
    <w:rsid w:val="002A6896"/>
    <w:rsid w:val="002A6CA2"/>
    <w:rsid w:val="002A7A24"/>
    <w:rsid w:val="002B023D"/>
    <w:rsid w:val="002B0F79"/>
    <w:rsid w:val="002B2266"/>
    <w:rsid w:val="002B336A"/>
    <w:rsid w:val="002C0A3D"/>
    <w:rsid w:val="002C31B7"/>
    <w:rsid w:val="002C41EC"/>
    <w:rsid w:val="002C5A01"/>
    <w:rsid w:val="002C6156"/>
    <w:rsid w:val="002C6BEF"/>
    <w:rsid w:val="002C7069"/>
    <w:rsid w:val="002D01AA"/>
    <w:rsid w:val="002D0210"/>
    <w:rsid w:val="002D12E3"/>
    <w:rsid w:val="002D299D"/>
    <w:rsid w:val="002D3114"/>
    <w:rsid w:val="002D3538"/>
    <w:rsid w:val="002D3BFA"/>
    <w:rsid w:val="002D4623"/>
    <w:rsid w:val="002D4DCB"/>
    <w:rsid w:val="002D6115"/>
    <w:rsid w:val="002E0E1D"/>
    <w:rsid w:val="002E0FD6"/>
    <w:rsid w:val="002E64C2"/>
    <w:rsid w:val="002E6917"/>
    <w:rsid w:val="002E6B9B"/>
    <w:rsid w:val="002E6E7F"/>
    <w:rsid w:val="002E7218"/>
    <w:rsid w:val="002E774A"/>
    <w:rsid w:val="002E7767"/>
    <w:rsid w:val="002E7C77"/>
    <w:rsid w:val="002F02BA"/>
    <w:rsid w:val="002F119E"/>
    <w:rsid w:val="002F34E7"/>
    <w:rsid w:val="002F42FE"/>
    <w:rsid w:val="002F5E57"/>
    <w:rsid w:val="002F690B"/>
    <w:rsid w:val="002F725B"/>
    <w:rsid w:val="002F7CD8"/>
    <w:rsid w:val="0030285E"/>
    <w:rsid w:val="0030392B"/>
    <w:rsid w:val="003077CA"/>
    <w:rsid w:val="00311974"/>
    <w:rsid w:val="00313805"/>
    <w:rsid w:val="00313A61"/>
    <w:rsid w:val="00315008"/>
    <w:rsid w:val="00315D24"/>
    <w:rsid w:val="00315F38"/>
    <w:rsid w:val="00316CFB"/>
    <w:rsid w:val="00320528"/>
    <w:rsid w:val="003210E3"/>
    <w:rsid w:val="00323DE1"/>
    <w:rsid w:val="0032471A"/>
    <w:rsid w:val="0032516B"/>
    <w:rsid w:val="00326004"/>
    <w:rsid w:val="003265DA"/>
    <w:rsid w:val="00327051"/>
    <w:rsid w:val="00327F2A"/>
    <w:rsid w:val="00330064"/>
    <w:rsid w:val="00330579"/>
    <w:rsid w:val="00330B57"/>
    <w:rsid w:val="003319DF"/>
    <w:rsid w:val="00333C31"/>
    <w:rsid w:val="00333D71"/>
    <w:rsid w:val="00334926"/>
    <w:rsid w:val="00335C89"/>
    <w:rsid w:val="00337820"/>
    <w:rsid w:val="0033787C"/>
    <w:rsid w:val="0034027F"/>
    <w:rsid w:val="0034124B"/>
    <w:rsid w:val="00342E77"/>
    <w:rsid w:val="0034307E"/>
    <w:rsid w:val="0034371B"/>
    <w:rsid w:val="00343A9F"/>
    <w:rsid w:val="00343BC5"/>
    <w:rsid w:val="003446C2"/>
    <w:rsid w:val="003450F1"/>
    <w:rsid w:val="00345741"/>
    <w:rsid w:val="003458D3"/>
    <w:rsid w:val="0034664C"/>
    <w:rsid w:val="00352B0B"/>
    <w:rsid w:val="00354968"/>
    <w:rsid w:val="00357E76"/>
    <w:rsid w:val="0036104D"/>
    <w:rsid w:val="00361EAE"/>
    <w:rsid w:val="00362085"/>
    <w:rsid w:val="003622DE"/>
    <w:rsid w:val="003649DB"/>
    <w:rsid w:val="00367997"/>
    <w:rsid w:val="003710E6"/>
    <w:rsid w:val="00371D67"/>
    <w:rsid w:val="003723DA"/>
    <w:rsid w:val="00374D7F"/>
    <w:rsid w:val="00375DE6"/>
    <w:rsid w:val="00375EED"/>
    <w:rsid w:val="00376673"/>
    <w:rsid w:val="00376899"/>
    <w:rsid w:val="003803C6"/>
    <w:rsid w:val="00380F33"/>
    <w:rsid w:val="00381681"/>
    <w:rsid w:val="00381B0C"/>
    <w:rsid w:val="003822A9"/>
    <w:rsid w:val="003822EC"/>
    <w:rsid w:val="00383AE8"/>
    <w:rsid w:val="003857E8"/>
    <w:rsid w:val="00385B88"/>
    <w:rsid w:val="003916F0"/>
    <w:rsid w:val="00391B01"/>
    <w:rsid w:val="003922E6"/>
    <w:rsid w:val="00393E24"/>
    <w:rsid w:val="00395B05"/>
    <w:rsid w:val="00397947"/>
    <w:rsid w:val="003A072A"/>
    <w:rsid w:val="003A0D69"/>
    <w:rsid w:val="003A11B0"/>
    <w:rsid w:val="003A30D8"/>
    <w:rsid w:val="003A38B6"/>
    <w:rsid w:val="003A41E0"/>
    <w:rsid w:val="003A4591"/>
    <w:rsid w:val="003A63E5"/>
    <w:rsid w:val="003B13FE"/>
    <w:rsid w:val="003B6AEA"/>
    <w:rsid w:val="003B6B66"/>
    <w:rsid w:val="003C1504"/>
    <w:rsid w:val="003C1800"/>
    <w:rsid w:val="003C1CF7"/>
    <w:rsid w:val="003C2EDC"/>
    <w:rsid w:val="003C3BB4"/>
    <w:rsid w:val="003C59B1"/>
    <w:rsid w:val="003C619A"/>
    <w:rsid w:val="003C63D8"/>
    <w:rsid w:val="003D2E1E"/>
    <w:rsid w:val="003D34D8"/>
    <w:rsid w:val="003D65CD"/>
    <w:rsid w:val="003D6A99"/>
    <w:rsid w:val="003E1C8C"/>
    <w:rsid w:val="003E1ED5"/>
    <w:rsid w:val="003E26A2"/>
    <w:rsid w:val="003E53F9"/>
    <w:rsid w:val="003E5DB9"/>
    <w:rsid w:val="003E5FA8"/>
    <w:rsid w:val="003E615A"/>
    <w:rsid w:val="003E6228"/>
    <w:rsid w:val="003E623B"/>
    <w:rsid w:val="003F1E94"/>
    <w:rsid w:val="003F2076"/>
    <w:rsid w:val="003F2709"/>
    <w:rsid w:val="003F4552"/>
    <w:rsid w:val="003F4F07"/>
    <w:rsid w:val="003F5DD5"/>
    <w:rsid w:val="003F685F"/>
    <w:rsid w:val="003F7BE3"/>
    <w:rsid w:val="004034C0"/>
    <w:rsid w:val="0040387B"/>
    <w:rsid w:val="00405B88"/>
    <w:rsid w:val="004118E2"/>
    <w:rsid w:val="00411C29"/>
    <w:rsid w:val="00412670"/>
    <w:rsid w:val="0041617D"/>
    <w:rsid w:val="00416A66"/>
    <w:rsid w:val="00417D2C"/>
    <w:rsid w:val="00420003"/>
    <w:rsid w:val="00420F43"/>
    <w:rsid w:val="00421905"/>
    <w:rsid w:val="0042255D"/>
    <w:rsid w:val="00423153"/>
    <w:rsid w:val="00423582"/>
    <w:rsid w:val="0042437C"/>
    <w:rsid w:val="004256DF"/>
    <w:rsid w:val="004257A6"/>
    <w:rsid w:val="0042580A"/>
    <w:rsid w:val="00426CCD"/>
    <w:rsid w:val="00427650"/>
    <w:rsid w:val="00430E48"/>
    <w:rsid w:val="00432B7B"/>
    <w:rsid w:val="004331F6"/>
    <w:rsid w:val="00433428"/>
    <w:rsid w:val="004335AF"/>
    <w:rsid w:val="00436041"/>
    <w:rsid w:val="00437C63"/>
    <w:rsid w:val="00441612"/>
    <w:rsid w:val="00441DC6"/>
    <w:rsid w:val="00443161"/>
    <w:rsid w:val="00443852"/>
    <w:rsid w:val="004442D4"/>
    <w:rsid w:val="00445406"/>
    <w:rsid w:val="00446ED2"/>
    <w:rsid w:val="00451D37"/>
    <w:rsid w:val="00457088"/>
    <w:rsid w:val="00460ED4"/>
    <w:rsid w:val="00461AB6"/>
    <w:rsid w:val="00461BCC"/>
    <w:rsid w:val="00463999"/>
    <w:rsid w:val="004644C4"/>
    <w:rsid w:val="00464AE2"/>
    <w:rsid w:val="00466124"/>
    <w:rsid w:val="00466D74"/>
    <w:rsid w:val="00467399"/>
    <w:rsid w:val="0047066B"/>
    <w:rsid w:val="00470801"/>
    <w:rsid w:val="0047168C"/>
    <w:rsid w:val="00471DBF"/>
    <w:rsid w:val="00473712"/>
    <w:rsid w:val="00474129"/>
    <w:rsid w:val="004766E1"/>
    <w:rsid w:val="00476ACE"/>
    <w:rsid w:val="00477D04"/>
    <w:rsid w:val="0048019E"/>
    <w:rsid w:val="004808BD"/>
    <w:rsid w:val="004811BC"/>
    <w:rsid w:val="00481240"/>
    <w:rsid w:val="00482BC4"/>
    <w:rsid w:val="00482D3E"/>
    <w:rsid w:val="00483139"/>
    <w:rsid w:val="004845C8"/>
    <w:rsid w:val="00486422"/>
    <w:rsid w:val="004867E8"/>
    <w:rsid w:val="00486821"/>
    <w:rsid w:val="00490D07"/>
    <w:rsid w:val="00491969"/>
    <w:rsid w:val="00495024"/>
    <w:rsid w:val="00496BDA"/>
    <w:rsid w:val="004A05BD"/>
    <w:rsid w:val="004A0B51"/>
    <w:rsid w:val="004A4702"/>
    <w:rsid w:val="004A7568"/>
    <w:rsid w:val="004B0687"/>
    <w:rsid w:val="004B1B8E"/>
    <w:rsid w:val="004B1D6A"/>
    <w:rsid w:val="004B2387"/>
    <w:rsid w:val="004B3A44"/>
    <w:rsid w:val="004B446F"/>
    <w:rsid w:val="004B4F31"/>
    <w:rsid w:val="004B7478"/>
    <w:rsid w:val="004C1AFA"/>
    <w:rsid w:val="004C4D9D"/>
    <w:rsid w:val="004D0445"/>
    <w:rsid w:val="004D1692"/>
    <w:rsid w:val="004D2357"/>
    <w:rsid w:val="004D3017"/>
    <w:rsid w:val="004D3B97"/>
    <w:rsid w:val="004D3BB3"/>
    <w:rsid w:val="004D45F9"/>
    <w:rsid w:val="004D530F"/>
    <w:rsid w:val="004D6020"/>
    <w:rsid w:val="004E0057"/>
    <w:rsid w:val="004E3593"/>
    <w:rsid w:val="004E3711"/>
    <w:rsid w:val="004E79D5"/>
    <w:rsid w:val="004E7C75"/>
    <w:rsid w:val="004F088E"/>
    <w:rsid w:val="004F0EC6"/>
    <w:rsid w:val="004F1C1B"/>
    <w:rsid w:val="004F5817"/>
    <w:rsid w:val="00500421"/>
    <w:rsid w:val="00500A21"/>
    <w:rsid w:val="0050103E"/>
    <w:rsid w:val="00502DDA"/>
    <w:rsid w:val="005036EA"/>
    <w:rsid w:val="0050387D"/>
    <w:rsid w:val="00503D7C"/>
    <w:rsid w:val="005071CD"/>
    <w:rsid w:val="005105FF"/>
    <w:rsid w:val="00510C0D"/>
    <w:rsid w:val="005132A0"/>
    <w:rsid w:val="005133F6"/>
    <w:rsid w:val="0051470E"/>
    <w:rsid w:val="00514F83"/>
    <w:rsid w:val="00517DE2"/>
    <w:rsid w:val="0052009D"/>
    <w:rsid w:val="00520304"/>
    <w:rsid w:val="00522C0A"/>
    <w:rsid w:val="00522F95"/>
    <w:rsid w:val="00525963"/>
    <w:rsid w:val="005265CA"/>
    <w:rsid w:val="0052669E"/>
    <w:rsid w:val="005270EF"/>
    <w:rsid w:val="005275F7"/>
    <w:rsid w:val="00527996"/>
    <w:rsid w:val="00527AB1"/>
    <w:rsid w:val="00527FAC"/>
    <w:rsid w:val="005308A2"/>
    <w:rsid w:val="00536292"/>
    <w:rsid w:val="00537751"/>
    <w:rsid w:val="00537C9D"/>
    <w:rsid w:val="00540EA9"/>
    <w:rsid w:val="00540FA9"/>
    <w:rsid w:val="00541498"/>
    <w:rsid w:val="005437E9"/>
    <w:rsid w:val="005439FE"/>
    <w:rsid w:val="00543D35"/>
    <w:rsid w:val="00544979"/>
    <w:rsid w:val="00544AFD"/>
    <w:rsid w:val="00544D8E"/>
    <w:rsid w:val="0054536D"/>
    <w:rsid w:val="00546E74"/>
    <w:rsid w:val="0055086B"/>
    <w:rsid w:val="00553DD9"/>
    <w:rsid w:val="005540F7"/>
    <w:rsid w:val="0055568D"/>
    <w:rsid w:val="00557208"/>
    <w:rsid w:val="005600F0"/>
    <w:rsid w:val="00563B6A"/>
    <w:rsid w:val="00563CE1"/>
    <w:rsid w:val="0056611B"/>
    <w:rsid w:val="0056708C"/>
    <w:rsid w:val="005704D4"/>
    <w:rsid w:val="00570CD0"/>
    <w:rsid w:val="00572931"/>
    <w:rsid w:val="00574825"/>
    <w:rsid w:val="00574FA2"/>
    <w:rsid w:val="005754F6"/>
    <w:rsid w:val="00581E11"/>
    <w:rsid w:val="00582D57"/>
    <w:rsid w:val="00583781"/>
    <w:rsid w:val="00587465"/>
    <w:rsid w:val="00590DBF"/>
    <w:rsid w:val="005920F7"/>
    <w:rsid w:val="005920F8"/>
    <w:rsid w:val="00594EC2"/>
    <w:rsid w:val="00595211"/>
    <w:rsid w:val="00595894"/>
    <w:rsid w:val="00597392"/>
    <w:rsid w:val="005A20D7"/>
    <w:rsid w:val="005A2600"/>
    <w:rsid w:val="005A2DAA"/>
    <w:rsid w:val="005A2F4A"/>
    <w:rsid w:val="005A3049"/>
    <w:rsid w:val="005A4552"/>
    <w:rsid w:val="005A621D"/>
    <w:rsid w:val="005A6EB8"/>
    <w:rsid w:val="005A79C8"/>
    <w:rsid w:val="005A7A6A"/>
    <w:rsid w:val="005B010F"/>
    <w:rsid w:val="005B0CC9"/>
    <w:rsid w:val="005B521B"/>
    <w:rsid w:val="005B615B"/>
    <w:rsid w:val="005B69DC"/>
    <w:rsid w:val="005B795C"/>
    <w:rsid w:val="005B7B52"/>
    <w:rsid w:val="005C0462"/>
    <w:rsid w:val="005C0B6B"/>
    <w:rsid w:val="005C0D56"/>
    <w:rsid w:val="005C15F2"/>
    <w:rsid w:val="005C3B97"/>
    <w:rsid w:val="005C40BE"/>
    <w:rsid w:val="005C63F9"/>
    <w:rsid w:val="005C6EF6"/>
    <w:rsid w:val="005D0D16"/>
    <w:rsid w:val="005D10A2"/>
    <w:rsid w:val="005D42CD"/>
    <w:rsid w:val="005D4AB0"/>
    <w:rsid w:val="005D6C53"/>
    <w:rsid w:val="005D6DCA"/>
    <w:rsid w:val="005D7E74"/>
    <w:rsid w:val="005E20A1"/>
    <w:rsid w:val="005E2997"/>
    <w:rsid w:val="005E4126"/>
    <w:rsid w:val="005E4233"/>
    <w:rsid w:val="005E47AD"/>
    <w:rsid w:val="005F0D1B"/>
    <w:rsid w:val="005F16C1"/>
    <w:rsid w:val="005F18FC"/>
    <w:rsid w:val="005F3BFC"/>
    <w:rsid w:val="005F50A7"/>
    <w:rsid w:val="005F6CEA"/>
    <w:rsid w:val="00602BE4"/>
    <w:rsid w:val="00605EAC"/>
    <w:rsid w:val="0060798D"/>
    <w:rsid w:val="006107BB"/>
    <w:rsid w:val="006117FA"/>
    <w:rsid w:val="00613576"/>
    <w:rsid w:val="00614D3E"/>
    <w:rsid w:val="00614E46"/>
    <w:rsid w:val="00616C42"/>
    <w:rsid w:val="00616F1F"/>
    <w:rsid w:val="0062067F"/>
    <w:rsid w:val="00621848"/>
    <w:rsid w:val="00625018"/>
    <w:rsid w:val="00625DD8"/>
    <w:rsid w:val="00630A93"/>
    <w:rsid w:val="00632443"/>
    <w:rsid w:val="00632CB8"/>
    <w:rsid w:val="006338B5"/>
    <w:rsid w:val="00633C77"/>
    <w:rsid w:val="00633D35"/>
    <w:rsid w:val="00634DBB"/>
    <w:rsid w:val="0063580D"/>
    <w:rsid w:val="00636437"/>
    <w:rsid w:val="006377D2"/>
    <w:rsid w:val="00641041"/>
    <w:rsid w:val="00642347"/>
    <w:rsid w:val="00642CF4"/>
    <w:rsid w:val="00643A57"/>
    <w:rsid w:val="00644477"/>
    <w:rsid w:val="00646075"/>
    <w:rsid w:val="00646B8A"/>
    <w:rsid w:val="00651A97"/>
    <w:rsid w:val="00652E08"/>
    <w:rsid w:val="006530EB"/>
    <w:rsid w:val="006533A3"/>
    <w:rsid w:val="006601A2"/>
    <w:rsid w:val="00660466"/>
    <w:rsid w:val="00661D29"/>
    <w:rsid w:val="00662512"/>
    <w:rsid w:val="006641D3"/>
    <w:rsid w:val="00665268"/>
    <w:rsid w:val="00665950"/>
    <w:rsid w:val="00666F90"/>
    <w:rsid w:val="0066737E"/>
    <w:rsid w:val="00670B73"/>
    <w:rsid w:val="006713A4"/>
    <w:rsid w:val="00674721"/>
    <w:rsid w:val="0067481E"/>
    <w:rsid w:val="00674A98"/>
    <w:rsid w:val="00674AF4"/>
    <w:rsid w:val="00674D03"/>
    <w:rsid w:val="00675A1C"/>
    <w:rsid w:val="00675C21"/>
    <w:rsid w:val="006769B3"/>
    <w:rsid w:val="006770BE"/>
    <w:rsid w:val="006770F6"/>
    <w:rsid w:val="0068129D"/>
    <w:rsid w:val="00681542"/>
    <w:rsid w:val="00681D6E"/>
    <w:rsid w:val="00687C1E"/>
    <w:rsid w:val="00690825"/>
    <w:rsid w:val="00690D6C"/>
    <w:rsid w:val="006924A9"/>
    <w:rsid w:val="0069624C"/>
    <w:rsid w:val="00696683"/>
    <w:rsid w:val="006970E3"/>
    <w:rsid w:val="006A0C78"/>
    <w:rsid w:val="006A15EA"/>
    <w:rsid w:val="006A19F1"/>
    <w:rsid w:val="006A51F4"/>
    <w:rsid w:val="006A5D0B"/>
    <w:rsid w:val="006A71BA"/>
    <w:rsid w:val="006A73E7"/>
    <w:rsid w:val="006A7909"/>
    <w:rsid w:val="006A7C92"/>
    <w:rsid w:val="006B7558"/>
    <w:rsid w:val="006C138A"/>
    <w:rsid w:val="006C194A"/>
    <w:rsid w:val="006C404C"/>
    <w:rsid w:val="006C435E"/>
    <w:rsid w:val="006C6685"/>
    <w:rsid w:val="006C6CA0"/>
    <w:rsid w:val="006C6DCE"/>
    <w:rsid w:val="006C7F1E"/>
    <w:rsid w:val="006C7FC1"/>
    <w:rsid w:val="006D0FAD"/>
    <w:rsid w:val="006D4D61"/>
    <w:rsid w:val="006D5A66"/>
    <w:rsid w:val="006D5BEE"/>
    <w:rsid w:val="006E1FC3"/>
    <w:rsid w:val="006E3292"/>
    <w:rsid w:val="006E3E35"/>
    <w:rsid w:val="006E40B9"/>
    <w:rsid w:val="006E59B0"/>
    <w:rsid w:val="006E7DD2"/>
    <w:rsid w:val="006F107D"/>
    <w:rsid w:val="006F1271"/>
    <w:rsid w:val="006F3D00"/>
    <w:rsid w:val="006F407E"/>
    <w:rsid w:val="006F52A4"/>
    <w:rsid w:val="006F61EA"/>
    <w:rsid w:val="006F6623"/>
    <w:rsid w:val="00702A68"/>
    <w:rsid w:val="00702D23"/>
    <w:rsid w:val="0070394C"/>
    <w:rsid w:val="007118F3"/>
    <w:rsid w:val="00711D53"/>
    <w:rsid w:val="00713163"/>
    <w:rsid w:val="007133C5"/>
    <w:rsid w:val="007139B6"/>
    <w:rsid w:val="00713BAA"/>
    <w:rsid w:val="00714ADD"/>
    <w:rsid w:val="00716674"/>
    <w:rsid w:val="00716A5F"/>
    <w:rsid w:val="00717594"/>
    <w:rsid w:val="0072007F"/>
    <w:rsid w:val="00720524"/>
    <w:rsid w:val="007207B0"/>
    <w:rsid w:val="00720B6B"/>
    <w:rsid w:val="00726185"/>
    <w:rsid w:val="00726322"/>
    <w:rsid w:val="00726F9D"/>
    <w:rsid w:val="007271AC"/>
    <w:rsid w:val="00727283"/>
    <w:rsid w:val="007278B6"/>
    <w:rsid w:val="00730C6C"/>
    <w:rsid w:val="00731C30"/>
    <w:rsid w:val="00732B33"/>
    <w:rsid w:val="00732F36"/>
    <w:rsid w:val="007338CC"/>
    <w:rsid w:val="00733FCD"/>
    <w:rsid w:val="00735772"/>
    <w:rsid w:val="00735981"/>
    <w:rsid w:val="007372DA"/>
    <w:rsid w:val="00737A1B"/>
    <w:rsid w:val="007413DB"/>
    <w:rsid w:val="00742216"/>
    <w:rsid w:val="0074260D"/>
    <w:rsid w:val="00743D1E"/>
    <w:rsid w:val="00744738"/>
    <w:rsid w:val="007448F7"/>
    <w:rsid w:val="007474A5"/>
    <w:rsid w:val="00747DF5"/>
    <w:rsid w:val="00751407"/>
    <w:rsid w:val="0075239A"/>
    <w:rsid w:val="0075340A"/>
    <w:rsid w:val="00753BC6"/>
    <w:rsid w:val="007549C2"/>
    <w:rsid w:val="00760741"/>
    <w:rsid w:val="00760766"/>
    <w:rsid w:val="0076290F"/>
    <w:rsid w:val="007633AE"/>
    <w:rsid w:val="00765837"/>
    <w:rsid w:val="007665E2"/>
    <w:rsid w:val="007667AE"/>
    <w:rsid w:val="00766DFA"/>
    <w:rsid w:val="0077085D"/>
    <w:rsid w:val="007718ED"/>
    <w:rsid w:val="00771C9B"/>
    <w:rsid w:val="0077216E"/>
    <w:rsid w:val="007736E9"/>
    <w:rsid w:val="00775BB8"/>
    <w:rsid w:val="00776952"/>
    <w:rsid w:val="007775D6"/>
    <w:rsid w:val="00777697"/>
    <w:rsid w:val="007810F1"/>
    <w:rsid w:val="00781451"/>
    <w:rsid w:val="00781FBB"/>
    <w:rsid w:val="007823DA"/>
    <w:rsid w:val="00782626"/>
    <w:rsid w:val="00784A74"/>
    <w:rsid w:val="007872D8"/>
    <w:rsid w:val="00787C12"/>
    <w:rsid w:val="00790F96"/>
    <w:rsid w:val="0079221B"/>
    <w:rsid w:val="00793CEA"/>
    <w:rsid w:val="00794969"/>
    <w:rsid w:val="00796F5E"/>
    <w:rsid w:val="0079717E"/>
    <w:rsid w:val="00797CD8"/>
    <w:rsid w:val="007A0176"/>
    <w:rsid w:val="007A0287"/>
    <w:rsid w:val="007A266E"/>
    <w:rsid w:val="007A2F4D"/>
    <w:rsid w:val="007A6EE1"/>
    <w:rsid w:val="007A7C01"/>
    <w:rsid w:val="007B1E7F"/>
    <w:rsid w:val="007B1F50"/>
    <w:rsid w:val="007B311A"/>
    <w:rsid w:val="007B3F75"/>
    <w:rsid w:val="007B434F"/>
    <w:rsid w:val="007B4642"/>
    <w:rsid w:val="007B4A38"/>
    <w:rsid w:val="007B77C5"/>
    <w:rsid w:val="007B7C83"/>
    <w:rsid w:val="007C36D9"/>
    <w:rsid w:val="007C3F54"/>
    <w:rsid w:val="007C5A17"/>
    <w:rsid w:val="007C7952"/>
    <w:rsid w:val="007D07AE"/>
    <w:rsid w:val="007D0A83"/>
    <w:rsid w:val="007D0BEC"/>
    <w:rsid w:val="007D0DFF"/>
    <w:rsid w:val="007D177A"/>
    <w:rsid w:val="007E02BA"/>
    <w:rsid w:val="007E255F"/>
    <w:rsid w:val="007E3117"/>
    <w:rsid w:val="007E4C3F"/>
    <w:rsid w:val="007E553B"/>
    <w:rsid w:val="007E5879"/>
    <w:rsid w:val="007E5B32"/>
    <w:rsid w:val="007E60FD"/>
    <w:rsid w:val="007E638D"/>
    <w:rsid w:val="007E6762"/>
    <w:rsid w:val="007E76BA"/>
    <w:rsid w:val="007E7FB5"/>
    <w:rsid w:val="007F0727"/>
    <w:rsid w:val="007F0D8F"/>
    <w:rsid w:val="007F2813"/>
    <w:rsid w:val="007F2E7B"/>
    <w:rsid w:val="007F37C2"/>
    <w:rsid w:val="008016E9"/>
    <w:rsid w:val="00803E1D"/>
    <w:rsid w:val="00804DDA"/>
    <w:rsid w:val="00814B0C"/>
    <w:rsid w:val="008165E6"/>
    <w:rsid w:val="0082462C"/>
    <w:rsid w:val="00824B7C"/>
    <w:rsid w:val="008256DD"/>
    <w:rsid w:val="00826B39"/>
    <w:rsid w:val="00827FA9"/>
    <w:rsid w:val="008300E9"/>
    <w:rsid w:val="00831F9F"/>
    <w:rsid w:val="00833E97"/>
    <w:rsid w:val="00835C96"/>
    <w:rsid w:val="008375C6"/>
    <w:rsid w:val="008402B7"/>
    <w:rsid w:val="00840880"/>
    <w:rsid w:val="008420D3"/>
    <w:rsid w:val="008421CE"/>
    <w:rsid w:val="008434EF"/>
    <w:rsid w:val="00843DE5"/>
    <w:rsid w:val="00845AAD"/>
    <w:rsid w:val="00845DCA"/>
    <w:rsid w:val="008467C4"/>
    <w:rsid w:val="00846F72"/>
    <w:rsid w:val="008504CD"/>
    <w:rsid w:val="00850909"/>
    <w:rsid w:val="00851303"/>
    <w:rsid w:val="00851319"/>
    <w:rsid w:val="00851A3F"/>
    <w:rsid w:val="00852122"/>
    <w:rsid w:val="0085345D"/>
    <w:rsid w:val="0085412B"/>
    <w:rsid w:val="008541A2"/>
    <w:rsid w:val="0085504B"/>
    <w:rsid w:val="008558FA"/>
    <w:rsid w:val="00855CFD"/>
    <w:rsid w:val="008562B5"/>
    <w:rsid w:val="00857C3B"/>
    <w:rsid w:val="0086039C"/>
    <w:rsid w:val="0086093E"/>
    <w:rsid w:val="00864520"/>
    <w:rsid w:val="00866992"/>
    <w:rsid w:val="00867BFD"/>
    <w:rsid w:val="00870B3A"/>
    <w:rsid w:val="00871792"/>
    <w:rsid w:val="008725B6"/>
    <w:rsid w:val="00872C62"/>
    <w:rsid w:val="00873B23"/>
    <w:rsid w:val="00874F13"/>
    <w:rsid w:val="0087513C"/>
    <w:rsid w:val="00875B9A"/>
    <w:rsid w:val="008763E5"/>
    <w:rsid w:val="00877BCE"/>
    <w:rsid w:val="00881979"/>
    <w:rsid w:val="00881D6B"/>
    <w:rsid w:val="008823F8"/>
    <w:rsid w:val="008842F5"/>
    <w:rsid w:val="00886B75"/>
    <w:rsid w:val="008871A5"/>
    <w:rsid w:val="00887EF5"/>
    <w:rsid w:val="0089114D"/>
    <w:rsid w:val="00891795"/>
    <w:rsid w:val="00893274"/>
    <w:rsid w:val="008933AF"/>
    <w:rsid w:val="00897052"/>
    <w:rsid w:val="0089708B"/>
    <w:rsid w:val="008970EB"/>
    <w:rsid w:val="008A1195"/>
    <w:rsid w:val="008A313D"/>
    <w:rsid w:val="008A38ED"/>
    <w:rsid w:val="008A4023"/>
    <w:rsid w:val="008A5AA3"/>
    <w:rsid w:val="008B0E86"/>
    <w:rsid w:val="008B1C05"/>
    <w:rsid w:val="008B2C89"/>
    <w:rsid w:val="008B31C4"/>
    <w:rsid w:val="008B3D81"/>
    <w:rsid w:val="008B48F0"/>
    <w:rsid w:val="008B692B"/>
    <w:rsid w:val="008C38A6"/>
    <w:rsid w:val="008C3BD9"/>
    <w:rsid w:val="008C43B2"/>
    <w:rsid w:val="008C47AC"/>
    <w:rsid w:val="008C56C4"/>
    <w:rsid w:val="008C5975"/>
    <w:rsid w:val="008C6BA5"/>
    <w:rsid w:val="008D00AA"/>
    <w:rsid w:val="008D1460"/>
    <w:rsid w:val="008D149F"/>
    <w:rsid w:val="008D2069"/>
    <w:rsid w:val="008D2551"/>
    <w:rsid w:val="008D3D32"/>
    <w:rsid w:val="008D407E"/>
    <w:rsid w:val="008D5A1C"/>
    <w:rsid w:val="008E0355"/>
    <w:rsid w:val="008E151B"/>
    <w:rsid w:val="008E1797"/>
    <w:rsid w:val="008E1DBB"/>
    <w:rsid w:val="008E4A91"/>
    <w:rsid w:val="008E6293"/>
    <w:rsid w:val="008E7649"/>
    <w:rsid w:val="008F227A"/>
    <w:rsid w:val="008F3A14"/>
    <w:rsid w:val="008F40A5"/>
    <w:rsid w:val="008F41B6"/>
    <w:rsid w:val="008F4E8D"/>
    <w:rsid w:val="008F5DE4"/>
    <w:rsid w:val="008F620A"/>
    <w:rsid w:val="0090020A"/>
    <w:rsid w:val="00900AF5"/>
    <w:rsid w:val="009020E5"/>
    <w:rsid w:val="0090312E"/>
    <w:rsid w:val="0090347C"/>
    <w:rsid w:val="0090363D"/>
    <w:rsid w:val="00904B43"/>
    <w:rsid w:val="00905AAC"/>
    <w:rsid w:val="00910533"/>
    <w:rsid w:val="00910905"/>
    <w:rsid w:val="009109E1"/>
    <w:rsid w:val="00910FDF"/>
    <w:rsid w:val="00912854"/>
    <w:rsid w:val="0091305F"/>
    <w:rsid w:val="00915FC1"/>
    <w:rsid w:val="00917AA1"/>
    <w:rsid w:val="0092257B"/>
    <w:rsid w:val="00923952"/>
    <w:rsid w:val="00924F88"/>
    <w:rsid w:val="009310AA"/>
    <w:rsid w:val="00933B68"/>
    <w:rsid w:val="00934198"/>
    <w:rsid w:val="00937EC7"/>
    <w:rsid w:val="00942F32"/>
    <w:rsid w:val="009434E4"/>
    <w:rsid w:val="0094461F"/>
    <w:rsid w:val="00946D22"/>
    <w:rsid w:val="009470CF"/>
    <w:rsid w:val="00950352"/>
    <w:rsid w:val="00953613"/>
    <w:rsid w:val="009559BC"/>
    <w:rsid w:val="00955D75"/>
    <w:rsid w:val="009604D3"/>
    <w:rsid w:val="0096154D"/>
    <w:rsid w:val="00961B7B"/>
    <w:rsid w:val="00962C16"/>
    <w:rsid w:val="00963E1B"/>
    <w:rsid w:val="0096447B"/>
    <w:rsid w:val="00965973"/>
    <w:rsid w:val="00965E40"/>
    <w:rsid w:val="0097252C"/>
    <w:rsid w:val="0097392E"/>
    <w:rsid w:val="009741B2"/>
    <w:rsid w:val="00976144"/>
    <w:rsid w:val="00977346"/>
    <w:rsid w:val="009776C8"/>
    <w:rsid w:val="00980164"/>
    <w:rsid w:val="00984849"/>
    <w:rsid w:val="00985EBA"/>
    <w:rsid w:val="0098689D"/>
    <w:rsid w:val="00986975"/>
    <w:rsid w:val="00990791"/>
    <w:rsid w:val="00991992"/>
    <w:rsid w:val="00992225"/>
    <w:rsid w:val="00992268"/>
    <w:rsid w:val="009933CE"/>
    <w:rsid w:val="00993B79"/>
    <w:rsid w:val="009942F6"/>
    <w:rsid w:val="00995F1B"/>
    <w:rsid w:val="00996ED2"/>
    <w:rsid w:val="009A1370"/>
    <w:rsid w:val="009A1A8F"/>
    <w:rsid w:val="009A253B"/>
    <w:rsid w:val="009A2730"/>
    <w:rsid w:val="009A45F4"/>
    <w:rsid w:val="009A4DC6"/>
    <w:rsid w:val="009A7754"/>
    <w:rsid w:val="009B08BD"/>
    <w:rsid w:val="009B08F0"/>
    <w:rsid w:val="009B2291"/>
    <w:rsid w:val="009B383E"/>
    <w:rsid w:val="009B5F76"/>
    <w:rsid w:val="009C000B"/>
    <w:rsid w:val="009C01DF"/>
    <w:rsid w:val="009C1DC4"/>
    <w:rsid w:val="009C1DE3"/>
    <w:rsid w:val="009C2B74"/>
    <w:rsid w:val="009C3A35"/>
    <w:rsid w:val="009C4031"/>
    <w:rsid w:val="009C4925"/>
    <w:rsid w:val="009C4999"/>
    <w:rsid w:val="009C6A49"/>
    <w:rsid w:val="009C7DA3"/>
    <w:rsid w:val="009D0165"/>
    <w:rsid w:val="009D0228"/>
    <w:rsid w:val="009D1541"/>
    <w:rsid w:val="009D3A7F"/>
    <w:rsid w:val="009D43C4"/>
    <w:rsid w:val="009D474D"/>
    <w:rsid w:val="009D4F1E"/>
    <w:rsid w:val="009D52BF"/>
    <w:rsid w:val="009D5447"/>
    <w:rsid w:val="009D6CF4"/>
    <w:rsid w:val="009D757B"/>
    <w:rsid w:val="009D7CB0"/>
    <w:rsid w:val="009E3E1C"/>
    <w:rsid w:val="009E3EED"/>
    <w:rsid w:val="009E412E"/>
    <w:rsid w:val="009E46D0"/>
    <w:rsid w:val="009E4798"/>
    <w:rsid w:val="009E61C4"/>
    <w:rsid w:val="009E6D43"/>
    <w:rsid w:val="009F1A8C"/>
    <w:rsid w:val="009F2204"/>
    <w:rsid w:val="009F4023"/>
    <w:rsid w:val="009F56B6"/>
    <w:rsid w:val="00A00FAB"/>
    <w:rsid w:val="00A054D5"/>
    <w:rsid w:val="00A06AE1"/>
    <w:rsid w:val="00A07072"/>
    <w:rsid w:val="00A078E8"/>
    <w:rsid w:val="00A105BC"/>
    <w:rsid w:val="00A10E4A"/>
    <w:rsid w:val="00A140D1"/>
    <w:rsid w:val="00A2081C"/>
    <w:rsid w:val="00A21270"/>
    <w:rsid w:val="00A214EA"/>
    <w:rsid w:val="00A2157B"/>
    <w:rsid w:val="00A21FF5"/>
    <w:rsid w:val="00A23A50"/>
    <w:rsid w:val="00A25C48"/>
    <w:rsid w:val="00A276E6"/>
    <w:rsid w:val="00A30D79"/>
    <w:rsid w:val="00A31BB7"/>
    <w:rsid w:val="00A3274B"/>
    <w:rsid w:val="00A32760"/>
    <w:rsid w:val="00A335AA"/>
    <w:rsid w:val="00A33BCC"/>
    <w:rsid w:val="00A34223"/>
    <w:rsid w:val="00A36A76"/>
    <w:rsid w:val="00A36C56"/>
    <w:rsid w:val="00A40262"/>
    <w:rsid w:val="00A40664"/>
    <w:rsid w:val="00A409C3"/>
    <w:rsid w:val="00A43418"/>
    <w:rsid w:val="00A43CBE"/>
    <w:rsid w:val="00A43FC6"/>
    <w:rsid w:val="00A440BA"/>
    <w:rsid w:val="00A44105"/>
    <w:rsid w:val="00A4438E"/>
    <w:rsid w:val="00A474A7"/>
    <w:rsid w:val="00A50043"/>
    <w:rsid w:val="00A53147"/>
    <w:rsid w:val="00A55255"/>
    <w:rsid w:val="00A56F76"/>
    <w:rsid w:val="00A57051"/>
    <w:rsid w:val="00A57D43"/>
    <w:rsid w:val="00A60459"/>
    <w:rsid w:val="00A63E90"/>
    <w:rsid w:val="00A65012"/>
    <w:rsid w:val="00A7161C"/>
    <w:rsid w:val="00A71668"/>
    <w:rsid w:val="00A73021"/>
    <w:rsid w:val="00A734CB"/>
    <w:rsid w:val="00A746E8"/>
    <w:rsid w:val="00A7527D"/>
    <w:rsid w:val="00A7711B"/>
    <w:rsid w:val="00A77A9F"/>
    <w:rsid w:val="00A8064A"/>
    <w:rsid w:val="00A80783"/>
    <w:rsid w:val="00A82D86"/>
    <w:rsid w:val="00A879BB"/>
    <w:rsid w:val="00A90AFC"/>
    <w:rsid w:val="00A948B1"/>
    <w:rsid w:val="00A97F7B"/>
    <w:rsid w:val="00AA3B19"/>
    <w:rsid w:val="00AA441C"/>
    <w:rsid w:val="00AA469B"/>
    <w:rsid w:val="00AA5CEB"/>
    <w:rsid w:val="00AA6D18"/>
    <w:rsid w:val="00AB0B17"/>
    <w:rsid w:val="00AB1D05"/>
    <w:rsid w:val="00AB28E5"/>
    <w:rsid w:val="00AB298F"/>
    <w:rsid w:val="00AB2CC2"/>
    <w:rsid w:val="00AB3F97"/>
    <w:rsid w:val="00AB4907"/>
    <w:rsid w:val="00AB59AD"/>
    <w:rsid w:val="00AC33C5"/>
    <w:rsid w:val="00AC3D6B"/>
    <w:rsid w:val="00AC5687"/>
    <w:rsid w:val="00AC582F"/>
    <w:rsid w:val="00AD0B8C"/>
    <w:rsid w:val="00AD1201"/>
    <w:rsid w:val="00AD166C"/>
    <w:rsid w:val="00AD269D"/>
    <w:rsid w:val="00AD2946"/>
    <w:rsid w:val="00AD2F9D"/>
    <w:rsid w:val="00AD55D0"/>
    <w:rsid w:val="00AD5A88"/>
    <w:rsid w:val="00AD64C3"/>
    <w:rsid w:val="00AD7BBC"/>
    <w:rsid w:val="00AE1185"/>
    <w:rsid w:val="00AE3DC7"/>
    <w:rsid w:val="00AE6949"/>
    <w:rsid w:val="00AF0D0A"/>
    <w:rsid w:val="00AF1D79"/>
    <w:rsid w:val="00AF2F10"/>
    <w:rsid w:val="00AF3693"/>
    <w:rsid w:val="00AF44F2"/>
    <w:rsid w:val="00AF7D20"/>
    <w:rsid w:val="00B01D5B"/>
    <w:rsid w:val="00B049B4"/>
    <w:rsid w:val="00B04CF6"/>
    <w:rsid w:val="00B10049"/>
    <w:rsid w:val="00B103C9"/>
    <w:rsid w:val="00B12CB8"/>
    <w:rsid w:val="00B12DAB"/>
    <w:rsid w:val="00B131DD"/>
    <w:rsid w:val="00B134A2"/>
    <w:rsid w:val="00B15722"/>
    <w:rsid w:val="00B15D1B"/>
    <w:rsid w:val="00B16B4D"/>
    <w:rsid w:val="00B16C88"/>
    <w:rsid w:val="00B16FE5"/>
    <w:rsid w:val="00B177D3"/>
    <w:rsid w:val="00B1791A"/>
    <w:rsid w:val="00B17FED"/>
    <w:rsid w:val="00B20440"/>
    <w:rsid w:val="00B22297"/>
    <w:rsid w:val="00B23AE8"/>
    <w:rsid w:val="00B24D20"/>
    <w:rsid w:val="00B265E1"/>
    <w:rsid w:val="00B31996"/>
    <w:rsid w:val="00B31AB7"/>
    <w:rsid w:val="00B32D27"/>
    <w:rsid w:val="00B334C5"/>
    <w:rsid w:val="00B3567B"/>
    <w:rsid w:val="00B3633B"/>
    <w:rsid w:val="00B400BA"/>
    <w:rsid w:val="00B408C3"/>
    <w:rsid w:val="00B40A4C"/>
    <w:rsid w:val="00B40C33"/>
    <w:rsid w:val="00B412EE"/>
    <w:rsid w:val="00B41ACF"/>
    <w:rsid w:val="00B4231C"/>
    <w:rsid w:val="00B426CB"/>
    <w:rsid w:val="00B4281E"/>
    <w:rsid w:val="00B43C2E"/>
    <w:rsid w:val="00B44C2A"/>
    <w:rsid w:val="00B44C89"/>
    <w:rsid w:val="00B455CC"/>
    <w:rsid w:val="00B466D2"/>
    <w:rsid w:val="00B53EED"/>
    <w:rsid w:val="00B5424F"/>
    <w:rsid w:val="00B5455E"/>
    <w:rsid w:val="00B54603"/>
    <w:rsid w:val="00B547EE"/>
    <w:rsid w:val="00B55CF6"/>
    <w:rsid w:val="00B567CC"/>
    <w:rsid w:val="00B62370"/>
    <w:rsid w:val="00B65034"/>
    <w:rsid w:val="00B65051"/>
    <w:rsid w:val="00B674A7"/>
    <w:rsid w:val="00B70917"/>
    <w:rsid w:val="00B720FE"/>
    <w:rsid w:val="00B723C8"/>
    <w:rsid w:val="00B72942"/>
    <w:rsid w:val="00B734A0"/>
    <w:rsid w:val="00B74685"/>
    <w:rsid w:val="00B74C96"/>
    <w:rsid w:val="00B74F66"/>
    <w:rsid w:val="00B76A79"/>
    <w:rsid w:val="00B80481"/>
    <w:rsid w:val="00B81157"/>
    <w:rsid w:val="00B82128"/>
    <w:rsid w:val="00B8261E"/>
    <w:rsid w:val="00B84109"/>
    <w:rsid w:val="00B84387"/>
    <w:rsid w:val="00B86F28"/>
    <w:rsid w:val="00B87ABF"/>
    <w:rsid w:val="00B9041D"/>
    <w:rsid w:val="00B9055E"/>
    <w:rsid w:val="00B90D0F"/>
    <w:rsid w:val="00B9189B"/>
    <w:rsid w:val="00B92AAE"/>
    <w:rsid w:val="00B94709"/>
    <w:rsid w:val="00B94D12"/>
    <w:rsid w:val="00BA05BA"/>
    <w:rsid w:val="00BA2286"/>
    <w:rsid w:val="00BA25DB"/>
    <w:rsid w:val="00BA4229"/>
    <w:rsid w:val="00BA5031"/>
    <w:rsid w:val="00BA5057"/>
    <w:rsid w:val="00BA6401"/>
    <w:rsid w:val="00BA72B9"/>
    <w:rsid w:val="00BA75C5"/>
    <w:rsid w:val="00BA7967"/>
    <w:rsid w:val="00BA79D4"/>
    <w:rsid w:val="00BB02CC"/>
    <w:rsid w:val="00BB520E"/>
    <w:rsid w:val="00BB5654"/>
    <w:rsid w:val="00BB75AF"/>
    <w:rsid w:val="00BC03FE"/>
    <w:rsid w:val="00BC34C4"/>
    <w:rsid w:val="00BC3A95"/>
    <w:rsid w:val="00BC59CC"/>
    <w:rsid w:val="00BC6505"/>
    <w:rsid w:val="00BC69FA"/>
    <w:rsid w:val="00BC74C4"/>
    <w:rsid w:val="00BC7F00"/>
    <w:rsid w:val="00BD10B1"/>
    <w:rsid w:val="00BD15F3"/>
    <w:rsid w:val="00BD4E7B"/>
    <w:rsid w:val="00BD4FE3"/>
    <w:rsid w:val="00BD58B1"/>
    <w:rsid w:val="00BD7073"/>
    <w:rsid w:val="00BE1C7E"/>
    <w:rsid w:val="00BE25F0"/>
    <w:rsid w:val="00BE2685"/>
    <w:rsid w:val="00BE28B5"/>
    <w:rsid w:val="00BE300D"/>
    <w:rsid w:val="00BE4924"/>
    <w:rsid w:val="00BF026A"/>
    <w:rsid w:val="00BF0D7A"/>
    <w:rsid w:val="00BF26F9"/>
    <w:rsid w:val="00BF3B50"/>
    <w:rsid w:val="00BF4BC5"/>
    <w:rsid w:val="00BF56DE"/>
    <w:rsid w:val="00BF5E09"/>
    <w:rsid w:val="00BF7053"/>
    <w:rsid w:val="00C022C1"/>
    <w:rsid w:val="00C02605"/>
    <w:rsid w:val="00C028A5"/>
    <w:rsid w:val="00C04328"/>
    <w:rsid w:val="00C05C2A"/>
    <w:rsid w:val="00C13C1A"/>
    <w:rsid w:val="00C1476C"/>
    <w:rsid w:val="00C167F8"/>
    <w:rsid w:val="00C214F2"/>
    <w:rsid w:val="00C24CED"/>
    <w:rsid w:val="00C25784"/>
    <w:rsid w:val="00C267C1"/>
    <w:rsid w:val="00C27B4B"/>
    <w:rsid w:val="00C301B5"/>
    <w:rsid w:val="00C3236F"/>
    <w:rsid w:val="00C3354D"/>
    <w:rsid w:val="00C34026"/>
    <w:rsid w:val="00C34034"/>
    <w:rsid w:val="00C34650"/>
    <w:rsid w:val="00C347B6"/>
    <w:rsid w:val="00C35F55"/>
    <w:rsid w:val="00C3628B"/>
    <w:rsid w:val="00C36E9C"/>
    <w:rsid w:val="00C37C80"/>
    <w:rsid w:val="00C414C7"/>
    <w:rsid w:val="00C41DF1"/>
    <w:rsid w:val="00C43628"/>
    <w:rsid w:val="00C43919"/>
    <w:rsid w:val="00C43A40"/>
    <w:rsid w:val="00C43ADD"/>
    <w:rsid w:val="00C43E62"/>
    <w:rsid w:val="00C43FC1"/>
    <w:rsid w:val="00C444A0"/>
    <w:rsid w:val="00C45613"/>
    <w:rsid w:val="00C45A81"/>
    <w:rsid w:val="00C45D4C"/>
    <w:rsid w:val="00C47643"/>
    <w:rsid w:val="00C50227"/>
    <w:rsid w:val="00C50403"/>
    <w:rsid w:val="00C507A8"/>
    <w:rsid w:val="00C53963"/>
    <w:rsid w:val="00C53EC9"/>
    <w:rsid w:val="00C55BC9"/>
    <w:rsid w:val="00C55E9B"/>
    <w:rsid w:val="00C56009"/>
    <w:rsid w:val="00C569EC"/>
    <w:rsid w:val="00C60041"/>
    <w:rsid w:val="00C60CA4"/>
    <w:rsid w:val="00C614EB"/>
    <w:rsid w:val="00C617AD"/>
    <w:rsid w:val="00C6255F"/>
    <w:rsid w:val="00C62AA9"/>
    <w:rsid w:val="00C6509C"/>
    <w:rsid w:val="00C67B32"/>
    <w:rsid w:val="00C73B20"/>
    <w:rsid w:val="00C76414"/>
    <w:rsid w:val="00C76E62"/>
    <w:rsid w:val="00C77791"/>
    <w:rsid w:val="00C77928"/>
    <w:rsid w:val="00C83BF6"/>
    <w:rsid w:val="00C84A8C"/>
    <w:rsid w:val="00C85861"/>
    <w:rsid w:val="00C865CE"/>
    <w:rsid w:val="00C90D5C"/>
    <w:rsid w:val="00C91270"/>
    <w:rsid w:val="00C91F7D"/>
    <w:rsid w:val="00C92FB1"/>
    <w:rsid w:val="00C939E0"/>
    <w:rsid w:val="00C946B7"/>
    <w:rsid w:val="00C95D10"/>
    <w:rsid w:val="00C96FB1"/>
    <w:rsid w:val="00CA0D67"/>
    <w:rsid w:val="00CA1CAA"/>
    <w:rsid w:val="00CA31A5"/>
    <w:rsid w:val="00CA3E53"/>
    <w:rsid w:val="00CA479C"/>
    <w:rsid w:val="00CA4FE3"/>
    <w:rsid w:val="00CA5B14"/>
    <w:rsid w:val="00CA6321"/>
    <w:rsid w:val="00CA7931"/>
    <w:rsid w:val="00CB002B"/>
    <w:rsid w:val="00CB1250"/>
    <w:rsid w:val="00CB1ACD"/>
    <w:rsid w:val="00CB384B"/>
    <w:rsid w:val="00CB491B"/>
    <w:rsid w:val="00CB618F"/>
    <w:rsid w:val="00CB7CD4"/>
    <w:rsid w:val="00CC1918"/>
    <w:rsid w:val="00CC2472"/>
    <w:rsid w:val="00CC28E4"/>
    <w:rsid w:val="00CC3002"/>
    <w:rsid w:val="00CC3663"/>
    <w:rsid w:val="00CC75AD"/>
    <w:rsid w:val="00CD2302"/>
    <w:rsid w:val="00CD2AA2"/>
    <w:rsid w:val="00CD54C6"/>
    <w:rsid w:val="00CD634F"/>
    <w:rsid w:val="00CD679A"/>
    <w:rsid w:val="00CD6ACF"/>
    <w:rsid w:val="00CD6D18"/>
    <w:rsid w:val="00CD76C1"/>
    <w:rsid w:val="00CD786F"/>
    <w:rsid w:val="00CE0F23"/>
    <w:rsid w:val="00CE1E35"/>
    <w:rsid w:val="00CE4A0F"/>
    <w:rsid w:val="00CE4A9D"/>
    <w:rsid w:val="00CE5F66"/>
    <w:rsid w:val="00CE66E3"/>
    <w:rsid w:val="00CE6B9B"/>
    <w:rsid w:val="00CF240B"/>
    <w:rsid w:val="00CF3373"/>
    <w:rsid w:val="00CF5457"/>
    <w:rsid w:val="00CF6D0A"/>
    <w:rsid w:val="00CF6DC6"/>
    <w:rsid w:val="00D00058"/>
    <w:rsid w:val="00D0127C"/>
    <w:rsid w:val="00D0246A"/>
    <w:rsid w:val="00D02E70"/>
    <w:rsid w:val="00D034C7"/>
    <w:rsid w:val="00D03F0A"/>
    <w:rsid w:val="00D04F56"/>
    <w:rsid w:val="00D06DD2"/>
    <w:rsid w:val="00D108FE"/>
    <w:rsid w:val="00D10DD5"/>
    <w:rsid w:val="00D111AD"/>
    <w:rsid w:val="00D11438"/>
    <w:rsid w:val="00D17E10"/>
    <w:rsid w:val="00D17F84"/>
    <w:rsid w:val="00D21173"/>
    <w:rsid w:val="00D21A4F"/>
    <w:rsid w:val="00D230AC"/>
    <w:rsid w:val="00D23245"/>
    <w:rsid w:val="00D271E2"/>
    <w:rsid w:val="00D27D51"/>
    <w:rsid w:val="00D30559"/>
    <w:rsid w:val="00D30F1D"/>
    <w:rsid w:val="00D34CEE"/>
    <w:rsid w:val="00D355E5"/>
    <w:rsid w:val="00D41D3F"/>
    <w:rsid w:val="00D436F3"/>
    <w:rsid w:val="00D43EE0"/>
    <w:rsid w:val="00D4413E"/>
    <w:rsid w:val="00D442C2"/>
    <w:rsid w:val="00D4448B"/>
    <w:rsid w:val="00D453EB"/>
    <w:rsid w:val="00D46102"/>
    <w:rsid w:val="00D46332"/>
    <w:rsid w:val="00D46BAC"/>
    <w:rsid w:val="00D46C66"/>
    <w:rsid w:val="00D46CC0"/>
    <w:rsid w:val="00D526A5"/>
    <w:rsid w:val="00D53981"/>
    <w:rsid w:val="00D604CF"/>
    <w:rsid w:val="00D62811"/>
    <w:rsid w:val="00D633E4"/>
    <w:rsid w:val="00D6575C"/>
    <w:rsid w:val="00D6599F"/>
    <w:rsid w:val="00D65C25"/>
    <w:rsid w:val="00D66416"/>
    <w:rsid w:val="00D70D2F"/>
    <w:rsid w:val="00D71E7B"/>
    <w:rsid w:val="00D72464"/>
    <w:rsid w:val="00D72CE5"/>
    <w:rsid w:val="00D744D9"/>
    <w:rsid w:val="00D74DCA"/>
    <w:rsid w:val="00D75E99"/>
    <w:rsid w:val="00D80BF6"/>
    <w:rsid w:val="00D82E5A"/>
    <w:rsid w:val="00D8437F"/>
    <w:rsid w:val="00D84765"/>
    <w:rsid w:val="00D84F26"/>
    <w:rsid w:val="00D8607C"/>
    <w:rsid w:val="00D86A7C"/>
    <w:rsid w:val="00D9051E"/>
    <w:rsid w:val="00D90C0D"/>
    <w:rsid w:val="00D91B00"/>
    <w:rsid w:val="00D96F4E"/>
    <w:rsid w:val="00DA2858"/>
    <w:rsid w:val="00DA2DD7"/>
    <w:rsid w:val="00DA2E27"/>
    <w:rsid w:val="00DA2E47"/>
    <w:rsid w:val="00DA3DA9"/>
    <w:rsid w:val="00DA4080"/>
    <w:rsid w:val="00DA409A"/>
    <w:rsid w:val="00DB0624"/>
    <w:rsid w:val="00DB0B2C"/>
    <w:rsid w:val="00DB1656"/>
    <w:rsid w:val="00DB1F1E"/>
    <w:rsid w:val="00DB1F8C"/>
    <w:rsid w:val="00DB532B"/>
    <w:rsid w:val="00DB6BF2"/>
    <w:rsid w:val="00DC0B46"/>
    <w:rsid w:val="00DC230D"/>
    <w:rsid w:val="00DC27DE"/>
    <w:rsid w:val="00DC380D"/>
    <w:rsid w:val="00DC7A78"/>
    <w:rsid w:val="00DC7EE2"/>
    <w:rsid w:val="00DD0654"/>
    <w:rsid w:val="00DD18D4"/>
    <w:rsid w:val="00DD347E"/>
    <w:rsid w:val="00DD3F5D"/>
    <w:rsid w:val="00DD4C48"/>
    <w:rsid w:val="00DD7397"/>
    <w:rsid w:val="00DE093A"/>
    <w:rsid w:val="00DE32FC"/>
    <w:rsid w:val="00DE4EF2"/>
    <w:rsid w:val="00DE5F61"/>
    <w:rsid w:val="00DE64D8"/>
    <w:rsid w:val="00DE76FD"/>
    <w:rsid w:val="00DF113E"/>
    <w:rsid w:val="00DF2638"/>
    <w:rsid w:val="00DF48ED"/>
    <w:rsid w:val="00DF61A0"/>
    <w:rsid w:val="00DF6994"/>
    <w:rsid w:val="00E00B3C"/>
    <w:rsid w:val="00E01569"/>
    <w:rsid w:val="00E0471F"/>
    <w:rsid w:val="00E04B1A"/>
    <w:rsid w:val="00E06A63"/>
    <w:rsid w:val="00E06B09"/>
    <w:rsid w:val="00E06BF0"/>
    <w:rsid w:val="00E1146A"/>
    <w:rsid w:val="00E11C9E"/>
    <w:rsid w:val="00E1219B"/>
    <w:rsid w:val="00E12F68"/>
    <w:rsid w:val="00E142FE"/>
    <w:rsid w:val="00E14848"/>
    <w:rsid w:val="00E161A8"/>
    <w:rsid w:val="00E16D00"/>
    <w:rsid w:val="00E209F5"/>
    <w:rsid w:val="00E2288C"/>
    <w:rsid w:val="00E2410A"/>
    <w:rsid w:val="00E25499"/>
    <w:rsid w:val="00E26554"/>
    <w:rsid w:val="00E268D4"/>
    <w:rsid w:val="00E26C01"/>
    <w:rsid w:val="00E26CF4"/>
    <w:rsid w:val="00E27382"/>
    <w:rsid w:val="00E27467"/>
    <w:rsid w:val="00E274A2"/>
    <w:rsid w:val="00E274ED"/>
    <w:rsid w:val="00E27DDD"/>
    <w:rsid w:val="00E27E6D"/>
    <w:rsid w:val="00E3120A"/>
    <w:rsid w:val="00E353B6"/>
    <w:rsid w:val="00E3686B"/>
    <w:rsid w:val="00E373CE"/>
    <w:rsid w:val="00E37EDC"/>
    <w:rsid w:val="00E403E7"/>
    <w:rsid w:val="00E40BBA"/>
    <w:rsid w:val="00E41C6F"/>
    <w:rsid w:val="00E42C9A"/>
    <w:rsid w:val="00E437BD"/>
    <w:rsid w:val="00E44253"/>
    <w:rsid w:val="00E47665"/>
    <w:rsid w:val="00E477A2"/>
    <w:rsid w:val="00E55AE6"/>
    <w:rsid w:val="00E56B06"/>
    <w:rsid w:val="00E5701E"/>
    <w:rsid w:val="00E60F2D"/>
    <w:rsid w:val="00E663AB"/>
    <w:rsid w:val="00E66FCC"/>
    <w:rsid w:val="00E672AE"/>
    <w:rsid w:val="00E6755B"/>
    <w:rsid w:val="00E675C0"/>
    <w:rsid w:val="00E67A51"/>
    <w:rsid w:val="00E70C66"/>
    <w:rsid w:val="00E70EEE"/>
    <w:rsid w:val="00E74681"/>
    <w:rsid w:val="00E74DC0"/>
    <w:rsid w:val="00E75F76"/>
    <w:rsid w:val="00E81818"/>
    <w:rsid w:val="00E8224E"/>
    <w:rsid w:val="00E83F96"/>
    <w:rsid w:val="00E855EA"/>
    <w:rsid w:val="00E863E0"/>
    <w:rsid w:val="00E86433"/>
    <w:rsid w:val="00E87CF5"/>
    <w:rsid w:val="00E90739"/>
    <w:rsid w:val="00E91A6A"/>
    <w:rsid w:val="00E92FC9"/>
    <w:rsid w:val="00E937F8"/>
    <w:rsid w:val="00E93E2D"/>
    <w:rsid w:val="00E95846"/>
    <w:rsid w:val="00E96D68"/>
    <w:rsid w:val="00EA0F67"/>
    <w:rsid w:val="00EA135F"/>
    <w:rsid w:val="00EA3E35"/>
    <w:rsid w:val="00EA470D"/>
    <w:rsid w:val="00EA532A"/>
    <w:rsid w:val="00EB109D"/>
    <w:rsid w:val="00EB16D2"/>
    <w:rsid w:val="00EB1ED0"/>
    <w:rsid w:val="00EB59F1"/>
    <w:rsid w:val="00EB6C24"/>
    <w:rsid w:val="00EB6E4F"/>
    <w:rsid w:val="00EB7F3C"/>
    <w:rsid w:val="00EC02CF"/>
    <w:rsid w:val="00EC0712"/>
    <w:rsid w:val="00EC303E"/>
    <w:rsid w:val="00EC3C95"/>
    <w:rsid w:val="00EC53F2"/>
    <w:rsid w:val="00ED1716"/>
    <w:rsid w:val="00ED3F0C"/>
    <w:rsid w:val="00ED44A5"/>
    <w:rsid w:val="00ED4CED"/>
    <w:rsid w:val="00ED569F"/>
    <w:rsid w:val="00ED611F"/>
    <w:rsid w:val="00ED698D"/>
    <w:rsid w:val="00ED6EED"/>
    <w:rsid w:val="00ED7271"/>
    <w:rsid w:val="00EE12BE"/>
    <w:rsid w:val="00EE2730"/>
    <w:rsid w:val="00EE2E82"/>
    <w:rsid w:val="00EE3611"/>
    <w:rsid w:val="00EE42B4"/>
    <w:rsid w:val="00EE5AE9"/>
    <w:rsid w:val="00EE62D9"/>
    <w:rsid w:val="00EE7ADA"/>
    <w:rsid w:val="00EF1030"/>
    <w:rsid w:val="00EF1108"/>
    <w:rsid w:val="00EF172F"/>
    <w:rsid w:val="00EF17F6"/>
    <w:rsid w:val="00EF4982"/>
    <w:rsid w:val="00EF6A69"/>
    <w:rsid w:val="00EF7140"/>
    <w:rsid w:val="00F00623"/>
    <w:rsid w:val="00F01FA1"/>
    <w:rsid w:val="00F022F9"/>
    <w:rsid w:val="00F02CA5"/>
    <w:rsid w:val="00F03E8E"/>
    <w:rsid w:val="00F06C5E"/>
    <w:rsid w:val="00F07168"/>
    <w:rsid w:val="00F16110"/>
    <w:rsid w:val="00F166A3"/>
    <w:rsid w:val="00F212D7"/>
    <w:rsid w:val="00F24CAE"/>
    <w:rsid w:val="00F26A17"/>
    <w:rsid w:val="00F31A9B"/>
    <w:rsid w:val="00F33F6F"/>
    <w:rsid w:val="00F34E29"/>
    <w:rsid w:val="00F35AC5"/>
    <w:rsid w:val="00F36521"/>
    <w:rsid w:val="00F37494"/>
    <w:rsid w:val="00F41356"/>
    <w:rsid w:val="00F415C6"/>
    <w:rsid w:val="00F41D0F"/>
    <w:rsid w:val="00F427F3"/>
    <w:rsid w:val="00F448A3"/>
    <w:rsid w:val="00F4557F"/>
    <w:rsid w:val="00F4574C"/>
    <w:rsid w:val="00F46717"/>
    <w:rsid w:val="00F46CE7"/>
    <w:rsid w:val="00F47264"/>
    <w:rsid w:val="00F47520"/>
    <w:rsid w:val="00F5004D"/>
    <w:rsid w:val="00F51413"/>
    <w:rsid w:val="00F53FFB"/>
    <w:rsid w:val="00F55168"/>
    <w:rsid w:val="00F55834"/>
    <w:rsid w:val="00F5614D"/>
    <w:rsid w:val="00F57AB3"/>
    <w:rsid w:val="00F6054C"/>
    <w:rsid w:val="00F60F5F"/>
    <w:rsid w:val="00F66DB7"/>
    <w:rsid w:val="00F67045"/>
    <w:rsid w:val="00F67630"/>
    <w:rsid w:val="00F73618"/>
    <w:rsid w:val="00F73790"/>
    <w:rsid w:val="00F73C55"/>
    <w:rsid w:val="00F76EEE"/>
    <w:rsid w:val="00F7701C"/>
    <w:rsid w:val="00F77EA6"/>
    <w:rsid w:val="00F81962"/>
    <w:rsid w:val="00F87284"/>
    <w:rsid w:val="00F9457E"/>
    <w:rsid w:val="00F96690"/>
    <w:rsid w:val="00F96E88"/>
    <w:rsid w:val="00F97DDE"/>
    <w:rsid w:val="00FA0009"/>
    <w:rsid w:val="00FA00EF"/>
    <w:rsid w:val="00FA3B9F"/>
    <w:rsid w:val="00FA4594"/>
    <w:rsid w:val="00FA6347"/>
    <w:rsid w:val="00FA66A0"/>
    <w:rsid w:val="00FA672E"/>
    <w:rsid w:val="00FA6866"/>
    <w:rsid w:val="00FB061E"/>
    <w:rsid w:val="00FB14FB"/>
    <w:rsid w:val="00FB288B"/>
    <w:rsid w:val="00FB3117"/>
    <w:rsid w:val="00FB4445"/>
    <w:rsid w:val="00FB53FB"/>
    <w:rsid w:val="00FB5F88"/>
    <w:rsid w:val="00FB6367"/>
    <w:rsid w:val="00FB71FB"/>
    <w:rsid w:val="00FC0ADF"/>
    <w:rsid w:val="00FC1075"/>
    <w:rsid w:val="00FC3544"/>
    <w:rsid w:val="00FC5B54"/>
    <w:rsid w:val="00FC5F43"/>
    <w:rsid w:val="00FC6A51"/>
    <w:rsid w:val="00FC79F5"/>
    <w:rsid w:val="00FD16DD"/>
    <w:rsid w:val="00FD3A11"/>
    <w:rsid w:val="00FD4151"/>
    <w:rsid w:val="00FD4C66"/>
    <w:rsid w:val="00FD5FA3"/>
    <w:rsid w:val="00FD6617"/>
    <w:rsid w:val="00FE088E"/>
    <w:rsid w:val="00FE2C0F"/>
    <w:rsid w:val="00FE2C8C"/>
    <w:rsid w:val="00FE4BF0"/>
    <w:rsid w:val="00FE7658"/>
    <w:rsid w:val="00FF0418"/>
    <w:rsid w:val="00FF0E9E"/>
    <w:rsid w:val="00FF1AE0"/>
    <w:rsid w:val="00FF26F6"/>
    <w:rsid w:val="00FF2779"/>
    <w:rsid w:val="00FF2FD4"/>
    <w:rsid w:val="00FF4C5E"/>
    <w:rsid w:val="00FF627A"/>
    <w:rsid w:val="00FF6285"/>
    <w:rsid w:val="00FF6418"/>
    <w:rsid w:val="00FF6C28"/>
    <w:rsid w:val="00FF6C75"/>
    <w:rsid w:val="00FF79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B949"/>
  <w15:docId w15:val="{D6443B11-E61A-4767-BBAE-FD037B55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866"/>
    <w:pPr>
      <w:widowControl w:val="0"/>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866"/>
    <w:rPr>
      <w:color w:val="0000FF"/>
      <w:u w:val="single"/>
    </w:rPr>
  </w:style>
  <w:style w:type="character" w:styleId="CommentReference">
    <w:name w:val="annotation reference"/>
    <w:basedOn w:val="DefaultParagraphFont"/>
    <w:uiPriority w:val="99"/>
    <w:semiHidden/>
    <w:unhideWhenUsed/>
    <w:rsid w:val="00FA6866"/>
    <w:rPr>
      <w:sz w:val="16"/>
      <w:szCs w:val="16"/>
    </w:rPr>
  </w:style>
  <w:style w:type="paragraph" w:styleId="CommentText">
    <w:name w:val="annotation text"/>
    <w:basedOn w:val="Normal"/>
    <w:link w:val="CommentTextChar"/>
    <w:uiPriority w:val="99"/>
    <w:semiHidden/>
    <w:unhideWhenUsed/>
    <w:rsid w:val="00FA6866"/>
    <w:pPr>
      <w:spacing w:line="240" w:lineRule="auto"/>
    </w:pPr>
    <w:rPr>
      <w:sz w:val="20"/>
      <w:szCs w:val="20"/>
    </w:rPr>
  </w:style>
  <w:style w:type="character" w:customStyle="1" w:styleId="CommentTextChar">
    <w:name w:val="Comment Text Char"/>
    <w:basedOn w:val="DefaultParagraphFont"/>
    <w:link w:val="CommentText"/>
    <w:uiPriority w:val="99"/>
    <w:semiHidden/>
    <w:rsid w:val="00FA6866"/>
    <w:rPr>
      <w:rFonts w:ascii="Calibri" w:eastAsia="Calibri" w:hAnsi="Calibri" w:cs="Times New Roman"/>
      <w:sz w:val="20"/>
      <w:szCs w:val="20"/>
      <w:lang w:val="en-US"/>
    </w:rPr>
  </w:style>
  <w:style w:type="paragraph" w:styleId="NoSpacing">
    <w:name w:val="No Spacing"/>
    <w:uiPriority w:val="1"/>
    <w:qFormat/>
    <w:rsid w:val="00FA6866"/>
    <w:pPr>
      <w:widowControl w:val="0"/>
    </w:pPr>
    <w:rPr>
      <w:rFonts w:ascii="Calibri" w:eastAsia="Calibri" w:hAnsi="Calibri" w:cs="Times New Roman"/>
      <w:sz w:val="22"/>
      <w:lang w:val="en-US"/>
    </w:rPr>
  </w:style>
  <w:style w:type="paragraph" w:styleId="FootnoteText">
    <w:name w:val="footnote text"/>
    <w:basedOn w:val="Normal"/>
    <w:link w:val="FootnoteTextChar"/>
    <w:uiPriority w:val="99"/>
    <w:semiHidden/>
    <w:unhideWhenUsed/>
    <w:rsid w:val="00FA6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86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FA6866"/>
    <w:rPr>
      <w:vertAlign w:val="superscript"/>
    </w:rPr>
  </w:style>
  <w:style w:type="paragraph" w:styleId="BalloonText">
    <w:name w:val="Balloon Text"/>
    <w:basedOn w:val="Normal"/>
    <w:link w:val="BalloonTextChar"/>
    <w:uiPriority w:val="99"/>
    <w:semiHidden/>
    <w:unhideWhenUsed/>
    <w:rsid w:val="00FA6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66"/>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7118F3"/>
    <w:rPr>
      <w:color w:val="800080" w:themeColor="followedHyperlink"/>
      <w:u w:val="single"/>
    </w:rPr>
  </w:style>
  <w:style w:type="paragraph" w:styleId="Header">
    <w:name w:val="header"/>
    <w:basedOn w:val="Normal"/>
    <w:link w:val="HeaderChar"/>
    <w:unhideWhenUsed/>
    <w:rsid w:val="00087C50"/>
    <w:pPr>
      <w:tabs>
        <w:tab w:val="center" w:pos="4153"/>
        <w:tab w:val="right" w:pos="8306"/>
      </w:tabs>
      <w:spacing w:after="0" w:line="240" w:lineRule="auto"/>
    </w:pPr>
  </w:style>
  <w:style w:type="character" w:customStyle="1" w:styleId="HeaderChar">
    <w:name w:val="Header Char"/>
    <w:basedOn w:val="DefaultParagraphFont"/>
    <w:link w:val="Header"/>
    <w:rsid w:val="00087C50"/>
    <w:rPr>
      <w:rFonts w:ascii="Calibri" w:eastAsia="Calibri" w:hAnsi="Calibri" w:cs="Times New Roman"/>
      <w:sz w:val="22"/>
      <w:lang w:val="en-US"/>
    </w:rPr>
  </w:style>
  <w:style w:type="paragraph" w:styleId="Footer">
    <w:name w:val="footer"/>
    <w:basedOn w:val="Normal"/>
    <w:link w:val="FooterChar"/>
    <w:uiPriority w:val="99"/>
    <w:unhideWhenUsed/>
    <w:rsid w:val="00087C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7C50"/>
    <w:rPr>
      <w:rFonts w:ascii="Calibri" w:eastAsia="Calibri" w:hAnsi="Calibri" w:cs="Times New Roman"/>
      <w:sz w:val="22"/>
      <w:lang w:val="en-US"/>
    </w:rPr>
  </w:style>
  <w:style w:type="character" w:styleId="Strong">
    <w:name w:val="Strong"/>
    <w:basedOn w:val="DefaultParagraphFont"/>
    <w:uiPriority w:val="22"/>
    <w:qFormat/>
    <w:rsid w:val="0017796D"/>
    <w:rPr>
      <w:b/>
      <w:bCs/>
    </w:rPr>
  </w:style>
  <w:style w:type="paragraph" w:styleId="CommentSubject">
    <w:name w:val="annotation subject"/>
    <w:basedOn w:val="CommentText"/>
    <w:next w:val="CommentText"/>
    <w:link w:val="CommentSubjectChar"/>
    <w:uiPriority w:val="99"/>
    <w:semiHidden/>
    <w:unhideWhenUsed/>
    <w:rsid w:val="00D4413E"/>
    <w:rPr>
      <w:b/>
      <w:bCs/>
    </w:rPr>
  </w:style>
  <w:style w:type="character" w:customStyle="1" w:styleId="CommentSubjectChar">
    <w:name w:val="Comment Subject Char"/>
    <w:basedOn w:val="CommentTextChar"/>
    <w:link w:val="CommentSubject"/>
    <w:uiPriority w:val="99"/>
    <w:semiHidden/>
    <w:rsid w:val="00D4413E"/>
    <w:rPr>
      <w:rFonts w:ascii="Calibri" w:eastAsia="Calibri" w:hAnsi="Calibri" w:cs="Times New Roman"/>
      <w:b/>
      <w:bCs/>
      <w:sz w:val="20"/>
      <w:szCs w:val="20"/>
      <w:lang w:val="en-US"/>
    </w:rPr>
  </w:style>
  <w:style w:type="paragraph" w:styleId="NormalWeb">
    <w:name w:val="Normal (Web)"/>
    <w:basedOn w:val="Normal"/>
    <w:semiHidden/>
    <w:unhideWhenUsed/>
    <w:rsid w:val="00FA3B9F"/>
    <w:pPr>
      <w:widowControl/>
      <w:spacing w:before="100" w:beforeAutospacing="1" w:after="100" w:afterAutospacing="1" w:line="240" w:lineRule="auto"/>
    </w:pPr>
    <w:rPr>
      <w:rFonts w:ascii="Helvetica" w:eastAsia="Times New Roman" w:hAnsi="Helvetica"/>
      <w:color w:val="000000"/>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9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erodocdb.dk/Docs/doc98/official/pdf/REC1103.PDF" TargetMode="External"/><Relationship Id="rId1" Type="http://schemas.openxmlformats.org/officeDocument/2006/relationships/hyperlink" Target="http://berec.europa.eu/eng/document_register/subject_matter/berec/reports/5755-berec-report-on-enabling-the-internet-of-th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DAE9-6A5D-448F-9F99-556FB497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4790</Words>
  <Characters>2731</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Sabiedrisko pakalpojumu regulēšanas komisijai</vt:lpstr>
    </vt:vector>
  </TitlesOfParts>
  <Company>Satiksmes ministrija</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Nacionālo numerācijas plānu un numerācijas resursa izmantošanu</dc:title>
  <dc:subject>Atbildes projekts</dc:subject>
  <dc:creator>Zita.Kanberga@sam.gov.lv</dc:creator>
  <cp:keywords/>
  <dc:description>zita.kanberga@sam.gov.lv, 67028109</dc:description>
  <cp:lastModifiedBy>Oļegs Petrovs</cp:lastModifiedBy>
  <cp:revision>3</cp:revision>
  <dcterms:created xsi:type="dcterms:W3CDTF">2018-02-05T06:33:00Z</dcterms:created>
  <dcterms:modified xsi:type="dcterms:W3CDTF">2018-02-05T06:44:00Z</dcterms:modified>
</cp:coreProperties>
</file>