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F83B" w14:textId="77777777" w:rsidR="003A31E2" w:rsidRPr="003A31E2" w:rsidRDefault="003A31E2" w:rsidP="003A31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Hlk503964133"/>
      <w:r w:rsidRPr="003A31E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AE7DE8E" w14:textId="77777777" w:rsidR="003A31E2" w:rsidRPr="00C63990" w:rsidRDefault="003A31E2" w:rsidP="003A31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4C51AF5F" w14:textId="329C3AFD" w:rsidR="003A31E2" w:rsidRPr="003A31E2" w:rsidRDefault="003A31E2" w:rsidP="003A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KABINETA</w:t>
      </w:r>
    </w:p>
    <w:p w14:paraId="74C1BBC8" w14:textId="77777777" w:rsidR="003A31E2" w:rsidRPr="003A31E2" w:rsidRDefault="003A31E2" w:rsidP="003A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SĒDES PROTOKOLLĒMUMS</w:t>
      </w:r>
    </w:p>
    <w:p w14:paraId="474DD38E" w14:textId="77777777" w:rsidR="003A31E2" w:rsidRPr="00C63990" w:rsidRDefault="003A31E2" w:rsidP="003A31E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0FB9B7A5" w14:textId="2E8FCAE3" w:rsidR="003A31E2" w:rsidRPr="003A31E2" w:rsidRDefault="003A31E2" w:rsidP="003A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040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D040F3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…</w:t>
      </w:r>
    </w:p>
    <w:p w14:paraId="62C6EC3D" w14:textId="77777777" w:rsidR="003A31E2" w:rsidRPr="00C63990" w:rsidRDefault="003A31E2" w:rsidP="003A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461BBF4" w14:textId="77777777" w:rsidR="003A31E2" w:rsidRPr="003A31E2" w:rsidRDefault="003A31E2" w:rsidP="003A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14:paraId="3474204F" w14:textId="77777777" w:rsidR="003A31E2" w:rsidRPr="00C63990" w:rsidRDefault="003A31E2" w:rsidP="003A31E2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6085807" w14:textId="77777777" w:rsidR="003A31E2" w:rsidRPr="003A31E2" w:rsidRDefault="003A31E2" w:rsidP="003A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1E2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Likumprojekts </w:t>
      </w:r>
      <w:r w:rsidR="00210A7D" w:rsidRPr="00210A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"Grozījumi Oficiālās elektroniskās adreses likumā"</w:t>
      </w:r>
    </w:p>
    <w:p w14:paraId="692602DF" w14:textId="77777777" w:rsidR="003A31E2" w:rsidRPr="00C63990" w:rsidRDefault="003A31E2" w:rsidP="008B7B28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14:paraId="7249084A" w14:textId="77777777" w:rsidR="003A31E2" w:rsidRPr="00FE775C" w:rsidRDefault="003A31E2" w:rsidP="00C63990">
      <w:pPr>
        <w:spacing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FE775C">
        <w:rPr>
          <w:rFonts w:ascii="Times New Roman" w:hAnsi="Times New Roman" w:cs="Times New Roman"/>
          <w:sz w:val="28"/>
          <w:szCs w:val="28"/>
          <w:lang w:bidi="gu-IN"/>
        </w:rPr>
        <w:t>1.</w:t>
      </w:r>
      <w:r w:rsidR="00210A7D" w:rsidRPr="00FE775C">
        <w:rPr>
          <w:rFonts w:ascii="Times New Roman" w:hAnsi="Times New Roman" w:cs="Times New Roman"/>
          <w:sz w:val="28"/>
          <w:szCs w:val="28"/>
          <w:lang w:bidi="gu-IN"/>
        </w:rPr>
        <w:t> </w:t>
      </w:r>
      <w:r w:rsidRPr="00FE775C">
        <w:rPr>
          <w:rFonts w:ascii="Times New Roman" w:hAnsi="Times New Roman" w:cs="Times New Roman"/>
          <w:sz w:val="28"/>
          <w:szCs w:val="28"/>
          <w:lang w:bidi="gu-IN"/>
        </w:rPr>
        <w:t>Atbalstīt iesniegto likumprojektu.</w:t>
      </w:r>
    </w:p>
    <w:p w14:paraId="76CFF292" w14:textId="77777777" w:rsidR="00D040F3" w:rsidRPr="00C63990" w:rsidRDefault="00D040F3" w:rsidP="00D040F3">
      <w:pPr>
        <w:spacing w:after="0"/>
        <w:ind w:firstLine="851"/>
        <w:rPr>
          <w:rFonts w:ascii="Times New Roman" w:eastAsia="Times New Roman" w:hAnsi="Times New Roman" w:cs="Times New Roman"/>
          <w:spacing w:val="-1"/>
          <w:szCs w:val="28"/>
          <w:lang w:eastAsia="lv-LV"/>
        </w:rPr>
      </w:pPr>
    </w:p>
    <w:p w14:paraId="2299B643" w14:textId="6D00FAF2" w:rsidR="003A31E2" w:rsidRPr="00FE775C" w:rsidRDefault="003A31E2" w:rsidP="00C63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Valsts kancelejai sagatavot likumprojektu iesniegšanai Saeimā</w:t>
      </w:r>
      <w:r w:rsidR="00A058E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D040F3">
        <w:rPr>
          <w:rFonts w:ascii="Times New Roman" w:eastAsia="Times New Roman" w:hAnsi="Times New Roman" w:cs="Times New Roman"/>
          <w:sz w:val="28"/>
          <w:szCs w:val="28"/>
          <w:lang w:bidi="gu-IN"/>
        </w:rPr>
        <w:t>vienlaikus</w:t>
      </w:r>
      <w:r w:rsidR="00A058E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ar likumprojektu </w:t>
      </w:r>
      <w:r w:rsidR="00A058E4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="00A058E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Grozījumi Paziņošanas </w:t>
      </w:r>
      <w:r w:rsidR="00A058E4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likum</w:t>
      </w:r>
      <w:r w:rsidR="00A058E4">
        <w:rPr>
          <w:rFonts w:ascii="Times New Roman" w:eastAsia="Times New Roman" w:hAnsi="Times New Roman" w:cs="Times New Roman"/>
          <w:sz w:val="28"/>
          <w:szCs w:val="28"/>
          <w:lang w:bidi="gu-IN"/>
        </w:rPr>
        <w:t>ā</w:t>
      </w:r>
      <w:r w:rsidR="00A058E4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</w:p>
    <w:p w14:paraId="7DF1FF7A" w14:textId="77777777" w:rsidR="00D040F3" w:rsidRPr="00C63990" w:rsidRDefault="00D040F3" w:rsidP="00D040F3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47E2F50A" w14:textId="59A813F1" w:rsidR="003A31E2" w:rsidRPr="003A31E2" w:rsidRDefault="00D040F3" w:rsidP="00C63990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A31E2"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A31E2" w:rsidRPr="003A31E2">
        <w:rPr>
          <w:rFonts w:ascii="Times New Roman" w:eastAsia="Times New Roman" w:hAnsi="Times New Roman" w:cs="Times New Roman"/>
          <w:sz w:val="28"/>
          <w:szCs w:val="28"/>
          <w:lang w:bidi="gu-IN"/>
        </w:rPr>
        <w:t>Noteikt, ka atbildīgais par likumprojekta turpmāko virzību Saeimā ir tieslietu ministrs.</w:t>
      </w:r>
    </w:p>
    <w:p w14:paraId="68DF5513" w14:textId="075B911C" w:rsidR="00D040F3" w:rsidRPr="00C63990" w:rsidRDefault="00D040F3" w:rsidP="00D040F3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442571B7" w14:textId="6F23A8BD" w:rsidR="008B7B28" w:rsidRPr="008B7B28" w:rsidRDefault="008B7B28" w:rsidP="008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7B28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izskatīt likumprojektu vienlaikus ar likumprojektu "Grozījumi Paziņošanas likumā" (likumprojektu pakete).</w:t>
      </w:r>
    </w:p>
    <w:p w14:paraId="41926DB7" w14:textId="77777777" w:rsidR="008B7B28" w:rsidRPr="00C63990" w:rsidRDefault="008B7B28" w:rsidP="00D040F3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bookmarkStart w:id="1" w:name="_GoBack"/>
      <w:bookmarkEnd w:id="1"/>
    </w:p>
    <w:p w14:paraId="5ACFAEF0" w14:textId="6F2EBEBE" w:rsidR="00571DDC" w:rsidRDefault="008B7B28" w:rsidP="00C63990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10A7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A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tzīt Ministru kabineta 2016.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gada 5.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janvāra sēdes </w:t>
      </w:r>
      <w:proofErr w:type="spellStart"/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protokollēmuma</w:t>
      </w:r>
      <w:proofErr w:type="spellEnd"/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(prot.</w:t>
      </w:r>
      <w:r w:rsidR="00D040F3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Nr.</w:t>
      </w:r>
      <w:r w:rsidR="00D040F3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1 28.</w:t>
      </w:r>
      <w:r w:rsidR="00D040F3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§) "Likumprojekts </w:t>
      </w:r>
      <w:bookmarkStart w:id="2" w:name="_Hlk494808617"/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"Oficiālās elektroniskās adreses likums"</w:t>
      </w:r>
      <w:bookmarkEnd w:id="2"/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 13.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punktā doto uzdevumu par aktualitāti zaudējuš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u</w:t>
      </w:r>
      <w:r w:rsidR="008F66A7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  <w:r w:rsid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7A5617">
        <w:rPr>
          <w:rFonts w:ascii="Times New Roman" w:eastAsia="Times New Roman" w:hAnsi="Times New Roman" w:cs="Times New Roman"/>
          <w:sz w:val="28"/>
          <w:szCs w:val="28"/>
          <w:lang w:bidi="gu-IN"/>
        </w:rPr>
        <w:t>M</w:t>
      </w:r>
      <w:r w:rsidR="007A5617" w:rsidRPr="007A561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inistrijām </w:t>
      </w:r>
      <w:r w:rsidR="00571DDC" w:rsidRP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līdz 201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8</w:t>
      </w:r>
      <w:r w:rsidR="00571DDC" w:rsidRP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571DDC" w:rsidRP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gada 1.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 martam </w:t>
      </w:r>
      <w:r w:rsidR="004B3AC2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izvērtēt un </w:t>
      </w:r>
      <w:r w:rsidR="005C196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noteikt</w:t>
      </w:r>
      <w:r w:rsidR="004B3AC2">
        <w:rPr>
          <w:rFonts w:ascii="Times New Roman" w:eastAsia="Times New Roman" w:hAnsi="Times New Roman" w:cs="Times New Roman"/>
          <w:sz w:val="28"/>
          <w:szCs w:val="28"/>
          <w:lang w:bidi="gu-IN"/>
        </w:rPr>
        <w:t>aj</w:t>
      </w:r>
      <w:r w:rsidR="005C196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ā kārtībā Ministru kabinetā iesniegt </w:t>
      </w:r>
      <w:r w:rsidR="005C196F">
        <w:rPr>
          <w:rFonts w:ascii="Times New Roman" w:eastAsia="Times New Roman" w:hAnsi="Times New Roman" w:cs="Times New Roman"/>
          <w:sz w:val="28"/>
          <w:szCs w:val="28"/>
          <w:lang w:bidi="gu-IN"/>
        </w:rPr>
        <w:t>g</w:t>
      </w:r>
      <w:r w:rsidR="005C196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rozījumus </w:t>
      </w:r>
      <w:r w:rsidR="00C0578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to kompetencē esoš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>aj</w:t>
      </w:r>
      <w:r w:rsidR="00C0578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os </w:t>
      </w:r>
      <w:r w:rsidR="004B3AC2">
        <w:rPr>
          <w:rFonts w:ascii="Times New Roman" w:eastAsia="Times New Roman" w:hAnsi="Times New Roman" w:cs="Times New Roman"/>
          <w:sz w:val="28"/>
          <w:szCs w:val="28"/>
          <w:lang w:bidi="gu-IN"/>
        </w:rPr>
        <w:t>likumo</w:t>
      </w:r>
      <w:r w:rsidR="00C0578F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s</w:t>
      </w:r>
      <w:r w:rsidR="007A561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, ja 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esošais regulējums 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par saziņas nodrošināšanu 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ir </w:t>
      </w:r>
      <w:r w:rsidR="00843B78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neatbilstošs </w:t>
      </w:r>
      <w:r w:rsidR="00843B78"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Oficiālās elektroniskās adreses likum</w:t>
      </w:r>
      <w:r w:rsidR="00843B78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am saskaņā 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ar </w:t>
      </w:r>
      <w:r w:rsidR="00C0578F" w:rsidRP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>Oficiālo publikāciju un tiesiskās informācijas likum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>a</w:t>
      </w:r>
      <w:r w:rsidR="00C0578F" w:rsidRP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>9. pantā noteikt</w:t>
      </w:r>
      <w:r w:rsid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ajiem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tiesību normu piemērošan</w:t>
      </w:r>
      <w:r w:rsidR="005C196F">
        <w:rPr>
          <w:rFonts w:ascii="Times New Roman" w:eastAsia="Times New Roman" w:hAnsi="Times New Roman" w:cs="Times New Roman"/>
          <w:sz w:val="28"/>
          <w:szCs w:val="28"/>
          <w:lang w:bidi="gu-IN"/>
        </w:rPr>
        <w:t>as nosacījumiem.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64717B">
        <w:rPr>
          <w:rFonts w:ascii="Times New Roman" w:eastAsia="Times New Roman" w:hAnsi="Times New Roman" w:cs="Times New Roman"/>
          <w:sz w:val="28"/>
          <w:szCs w:val="28"/>
          <w:lang w:bidi="gu-IN"/>
        </w:rPr>
        <w:t>Tiesību</w:t>
      </w:r>
      <w:r w:rsidR="00C0578F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normu redakcionāla rakstura grozījumus 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par </w:t>
      </w:r>
      <w:r w:rsidR="008F66A7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>saziņas nodrošināšan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u,</w:t>
      </w:r>
      <w:r w:rsidR="008F66A7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izmanto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>jo</w:t>
      </w:r>
      <w:r w:rsidR="008F66A7" w:rsidRPr="008F66A7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t </w:t>
      </w:r>
      <w:r w:rsidR="007972B2">
        <w:rPr>
          <w:rFonts w:ascii="Times New Roman" w:eastAsia="Times New Roman" w:hAnsi="Times New Roman" w:cs="Times New Roman"/>
          <w:sz w:val="28"/>
          <w:szCs w:val="28"/>
          <w:lang w:bidi="gu-IN"/>
        </w:rPr>
        <w:t>oficiālo elektronisko adresi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, virzīt vienlaicīgi ar citiem aktuāliem </w:t>
      </w:r>
      <w:r w:rsid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šādu </w:t>
      </w:r>
      <w:r w:rsidR="0064717B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normatīvo </w:t>
      </w:r>
      <w:r w:rsidR="00571D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aktu grozījumiem. </w:t>
      </w:r>
    </w:p>
    <w:p w14:paraId="6C7722BF" w14:textId="77777777" w:rsidR="00D040F3" w:rsidRPr="00C63990" w:rsidRDefault="00D040F3" w:rsidP="00D040F3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Cs w:val="28"/>
          <w:lang w:bidi="gu-IN"/>
        </w:rPr>
      </w:pPr>
    </w:p>
    <w:p w14:paraId="317CF95E" w14:textId="5FB9515C" w:rsidR="003339DC" w:rsidRDefault="008B7B28" w:rsidP="00C63990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sz w:val="28"/>
          <w:szCs w:val="28"/>
          <w:lang w:bidi="gu-IN"/>
        </w:rPr>
        <w:t>5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. 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Vides aizsardzības un reģionālās attīstības ministrijai sadarbībā ar Finanšu ministriju līdz 2019.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gada 1.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 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jūnijam sagatavot un iesniegt noteiktā kārtībā izskatīšanai Ministru kabinetā informatīvo ziņojumu par oficiālās elektroniskās adreses obligāt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ās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izmantošan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as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iespējām </w:t>
      </w:r>
      <w:r w:rsidR="003339DC" w:rsidRPr="003339DC">
        <w:rPr>
          <w:rFonts w:ascii="Times New Roman" w:eastAsia="Times New Roman" w:hAnsi="Times New Roman" w:cs="Times New Roman"/>
          <w:sz w:val="28"/>
          <w:szCs w:val="28"/>
          <w:lang w:bidi="gu-IN"/>
        </w:rPr>
        <w:t>iedzīvotāju reģistrā reģistrētām fizisko personu grupām (valsts amatpersonas, nekustamā īpašuma nodokļa maksātāji).</w:t>
      </w:r>
    </w:p>
    <w:p w14:paraId="227747EB" w14:textId="77777777" w:rsidR="00210A7D" w:rsidRPr="00C63990" w:rsidRDefault="00210A7D" w:rsidP="003A31E2">
      <w:pPr>
        <w:tabs>
          <w:tab w:val="left" w:pos="680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50EC1C2" w14:textId="5C94A9F8" w:rsidR="003A31E2" w:rsidRPr="003A31E2" w:rsidRDefault="003A31E2" w:rsidP="008B7B2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</w:t>
      </w:r>
      <w:r w:rsidR="00D040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Māris Kučinskis</w:t>
      </w:r>
    </w:p>
    <w:p w14:paraId="322C22F1" w14:textId="77777777" w:rsidR="003A31E2" w:rsidRPr="00C63990" w:rsidRDefault="003A31E2" w:rsidP="003A31E2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2454DDE" w14:textId="7284BC66" w:rsidR="003A31E2" w:rsidRPr="003A31E2" w:rsidRDefault="003A31E2" w:rsidP="008B7B28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E2">
        <w:rPr>
          <w:rFonts w:ascii="Times New Roman" w:eastAsia="Calibri" w:hAnsi="Times New Roman" w:cs="Times New Roman"/>
          <w:color w:val="000000"/>
          <w:sz w:val="28"/>
          <w:szCs w:val="28"/>
        </w:rPr>
        <w:t>Valsts kancelejas direktors</w:t>
      </w:r>
      <w:r w:rsidR="00D040F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61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Jānis </w:t>
      </w:r>
      <w:proofErr w:type="spellStart"/>
      <w:r w:rsidR="0066103C">
        <w:rPr>
          <w:rFonts w:ascii="Times New Roman" w:eastAsia="Calibri" w:hAnsi="Times New Roman" w:cs="Times New Roman"/>
          <w:color w:val="000000"/>
          <w:sz w:val="28"/>
          <w:szCs w:val="28"/>
        </w:rPr>
        <w:t>Citskovskis</w:t>
      </w:r>
      <w:proofErr w:type="spellEnd"/>
    </w:p>
    <w:p w14:paraId="1A06D788" w14:textId="77777777" w:rsidR="00210A7D" w:rsidRPr="00C63990" w:rsidRDefault="00210A7D" w:rsidP="003A3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bidi="gu-IN"/>
        </w:rPr>
      </w:pPr>
    </w:p>
    <w:p w14:paraId="13873907" w14:textId="77777777" w:rsidR="003A31E2" w:rsidRPr="003A31E2" w:rsidRDefault="003A31E2" w:rsidP="003A3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Iesniedzējs:</w:t>
      </w:r>
    </w:p>
    <w:p w14:paraId="45A372FF" w14:textId="50122685" w:rsidR="003A31E2" w:rsidRPr="003A31E2" w:rsidRDefault="00D040F3" w:rsidP="008B7B2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Tieslietu ministrijas valsts sekretārs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  <w:t>Raivis Kronbergs</w:t>
      </w:r>
      <w:bookmarkEnd w:id="0"/>
    </w:p>
    <w:sectPr w:rsidR="003A31E2" w:rsidRPr="003A31E2" w:rsidSect="00D11E5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F936" w14:textId="77777777" w:rsidR="003A31E2" w:rsidRDefault="003A31E2" w:rsidP="003A31E2">
      <w:pPr>
        <w:spacing w:after="0" w:line="240" w:lineRule="auto"/>
      </w:pPr>
      <w:r>
        <w:separator/>
      </w:r>
    </w:p>
  </w:endnote>
  <w:endnote w:type="continuationSeparator" w:id="0">
    <w:p w14:paraId="3BA7C89F" w14:textId="77777777" w:rsidR="003A31E2" w:rsidRDefault="003A31E2" w:rsidP="003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D51A" w14:textId="76B45BA8" w:rsidR="00585160" w:rsidRPr="00EF7114" w:rsidRDefault="000161FA" w:rsidP="008B7B28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EF7114">
      <w:rPr>
        <w:rFonts w:ascii="Times New Roman" w:hAnsi="Times New Roman" w:cs="Times New Roman"/>
        <w:sz w:val="20"/>
        <w:szCs w:val="20"/>
      </w:rPr>
      <w:t>TMProt_</w:t>
    </w:r>
    <w:r w:rsidR="00D040F3">
      <w:rPr>
        <w:rFonts w:ascii="Times New Roman" w:hAnsi="Times New Roman" w:cs="Times New Roman"/>
        <w:sz w:val="20"/>
        <w:szCs w:val="20"/>
      </w:rPr>
      <w:t>1</w:t>
    </w:r>
    <w:r w:rsidR="00C63990">
      <w:rPr>
        <w:rFonts w:ascii="Times New Roman" w:hAnsi="Times New Roman" w:cs="Times New Roman"/>
        <w:sz w:val="20"/>
        <w:szCs w:val="20"/>
      </w:rPr>
      <w:t>8</w:t>
    </w:r>
    <w:r w:rsidR="00D040F3">
      <w:rPr>
        <w:rFonts w:ascii="Times New Roman" w:hAnsi="Times New Roman" w:cs="Times New Roman"/>
        <w:sz w:val="20"/>
        <w:szCs w:val="20"/>
      </w:rPr>
      <w:t>0118</w:t>
    </w:r>
    <w:r w:rsidRPr="00EF7114">
      <w:rPr>
        <w:rFonts w:ascii="Times New Roman" w:hAnsi="Times New Roman" w:cs="Times New Roman"/>
        <w:sz w:val="20"/>
        <w:szCs w:val="20"/>
      </w:rPr>
      <w:t>_</w:t>
    </w:r>
    <w:r w:rsidR="003A31E2">
      <w:rPr>
        <w:rFonts w:ascii="Times New Roman" w:hAnsi="Times New Roman" w:cs="Times New Roman"/>
        <w:sz w:val="20"/>
        <w:szCs w:val="20"/>
      </w:rPr>
      <w:t>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5D9B" w14:textId="77777777" w:rsidR="003A31E2" w:rsidRDefault="003A31E2" w:rsidP="003A31E2">
      <w:pPr>
        <w:spacing w:after="0" w:line="240" w:lineRule="auto"/>
      </w:pPr>
      <w:r>
        <w:separator/>
      </w:r>
    </w:p>
  </w:footnote>
  <w:footnote w:type="continuationSeparator" w:id="0">
    <w:p w14:paraId="15F5F7EF" w14:textId="77777777" w:rsidR="003A31E2" w:rsidRDefault="003A31E2" w:rsidP="003A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2"/>
    <w:rsid w:val="000161FA"/>
    <w:rsid w:val="000D6A7A"/>
    <w:rsid w:val="00210A7D"/>
    <w:rsid w:val="002306F1"/>
    <w:rsid w:val="00320D81"/>
    <w:rsid w:val="003339DC"/>
    <w:rsid w:val="003A31E2"/>
    <w:rsid w:val="004B3AC2"/>
    <w:rsid w:val="00504577"/>
    <w:rsid w:val="00571DDC"/>
    <w:rsid w:val="005C196F"/>
    <w:rsid w:val="00620219"/>
    <w:rsid w:val="0064717B"/>
    <w:rsid w:val="0066103C"/>
    <w:rsid w:val="00726E9C"/>
    <w:rsid w:val="007972B2"/>
    <w:rsid w:val="007A5617"/>
    <w:rsid w:val="00843B78"/>
    <w:rsid w:val="008767BE"/>
    <w:rsid w:val="008B7B28"/>
    <w:rsid w:val="008F66A7"/>
    <w:rsid w:val="00A058E4"/>
    <w:rsid w:val="00B26A9E"/>
    <w:rsid w:val="00BD3BB4"/>
    <w:rsid w:val="00C0578F"/>
    <w:rsid w:val="00C07411"/>
    <w:rsid w:val="00C34A0D"/>
    <w:rsid w:val="00C63990"/>
    <w:rsid w:val="00D040F3"/>
    <w:rsid w:val="00F72829"/>
    <w:rsid w:val="00FD0D0E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F070D"/>
  <w15:chartTrackingRefBased/>
  <w15:docId w15:val="{76241893-C5E6-4687-AC8C-ED66481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3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31E2"/>
  </w:style>
  <w:style w:type="paragraph" w:styleId="Kjene">
    <w:name w:val="footer"/>
    <w:basedOn w:val="Parasts"/>
    <w:link w:val="KjeneRakstz"/>
    <w:uiPriority w:val="99"/>
    <w:unhideWhenUsed/>
    <w:rsid w:val="003A3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31E2"/>
  </w:style>
  <w:style w:type="paragraph" w:styleId="Balonteksts">
    <w:name w:val="Balloon Text"/>
    <w:basedOn w:val="Parasts"/>
    <w:link w:val="BalontekstsRakstz"/>
    <w:uiPriority w:val="99"/>
    <w:semiHidden/>
    <w:unhideWhenUsed/>
    <w:rsid w:val="00FE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775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40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040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040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40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4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Oficiālās elektroniskās adreses likumā"</vt:lpstr>
    </vt:vector>
  </TitlesOfParts>
  <Company>Tieslietu ministrija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Ministru kabineta sēdes protokollēmums</dc:subject>
  <dc:creator>Uldis Rudziks</dc:creator>
  <cp:keywords/>
  <dc:description>67036902, uldis.rudziks@tm.gov.lv</dc:description>
  <cp:lastModifiedBy>Lelde Stepanova</cp:lastModifiedBy>
  <cp:revision>5</cp:revision>
  <cp:lastPrinted>2017-10-25T11:42:00Z</cp:lastPrinted>
  <dcterms:created xsi:type="dcterms:W3CDTF">2018-01-17T10:38:00Z</dcterms:created>
  <dcterms:modified xsi:type="dcterms:W3CDTF">2018-01-18T07:11:00Z</dcterms:modified>
</cp:coreProperties>
</file>