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94625" w14:textId="77777777" w:rsidR="000D1E58" w:rsidRPr="008611C3" w:rsidRDefault="00F73260" w:rsidP="002720AE">
      <w:pPr>
        <w:spacing w:after="0" w:line="240" w:lineRule="auto"/>
        <w:jc w:val="center"/>
        <w:rPr>
          <w:rFonts w:ascii="Times New Roman" w:eastAsia="Times New Roman" w:hAnsi="Times New Roman" w:cs="Times New Roman"/>
          <w:b/>
          <w:bCs/>
          <w:sz w:val="24"/>
          <w:szCs w:val="24"/>
          <w:lang w:eastAsia="lv-LV"/>
        </w:rPr>
      </w:pPr>
      <w:r w:rsidRPr="008611C3">
        <w:rPr>
          <w:rFonts w:ascii="Times New Roman" w:eastAsia="Times New Roman" w:hAnsi="Times New Roman" w:cs="Times New Roman"/>
          <w:b/>
          <w:bCs/>
          <w:sz w:val="24"/>
          <w:szCs w:val="24"/>
          <w:lang w:eastAsia="lv-LV"/>
        </w:rPr>
        <w:t>Ministru kabineta noteikumu projekta</w:t>
      </w:r>
    </w:p>
    <w:p w14:paraId="6EB4E2CA" w14:textId="1A2792B6" w:rsidR="00F73260" w:rsidRPr="008611C3" w:rsidRDefault="005D4B84" w:rsidP="002720AE">
      <w:pPr>
        <w:spacing w:after="0" w:line="240" w:lineRule="auto"/>
        <w:jc w:val="center"/>
        <w:rPr>
          <w:rFonts w:ascii="Times New Roman" w:hAnsi="Times New Roman" w:cs="Times New Roman"/>
          <w:b/>
          <w:sz w:val="24"/>
          <w:szCs w:val="24"/>
        </w:rPr>
      </w:pPr>
      <w:r w:rsidRPr="008611C3">
        <w:rPr>
          <w:rFonts w:ascii="Times New Roman" w:hAnsi="Times New Roman" w:cs="Times New Roman"/>
          <w:b/>
          <w:sz w:val="24"/>
          <w:szCs w:val="24"/>
        </w:rPr>
        <w:t>"</w:t>
      </w:r>
      <w:r w:rsidR="00F73260" w:rsidRPr="008611C3">
        <w:rPr>
          <w:rFonts w:ascii="Times New Roman" w:hAnsi="Times New Roman" w:cs="Times New Roman"/>
          <w:b/>
          <w:sz w:val="24"/>
          <w:szCs w:val="24"/>
        </w:rPr>
        <w:t>Grozījumi Ministru kabineta 2012.</w:t>
      </w:r>
      <w:r w:rsidR="00000788" w:rsidRPr="008611C3">
        <w:rPr>
          <w:rFonts w:ascii="Times New Roman" w:hAnsi="Times New Roman" w:cs="Times New Roman"/>
          <w:b/>
          <w:sz w:val="24"/>
          <w:szCs w:val="24"/>
        </w:rPr>
        <w:t> </w:t>
      </w:r>
      <w:r w:rsidR="00F73260" w:rsidRPr="008611C3">
        <w:rPr>
          <w:rFonts w:ascii="Times New Roman" w:hAnsi="Times New Roman" w:cs="Times New Roman"/>
          <w:b/>
          <w:sz w:val="24"/>
          <w:szCs w:val="24"/>
        </w:rPr>
        <w:t>gada 10.</w:t>
      </w:r>
      <w:r w:rsidR="00000788" w:rsidRPr="008611C3">
        <w:rPr>
          <w:rFonts w:ascii="Times New Roman" w:hAnsi="Times New Roman" w:cs="Times New Roman"/>
          <w:b/>
          <w:sz w:val="24"/>
          <w:szCs w:val="24"/>
        </w:rPr>
        <w:t> </w:t>
      </w:r>
      <w:r w:rsidR="00F73260" w:rsidRPr="008611C3">
        <w:rPr>
          <w:rFonts w:ascii="Times New Roman" w:hAnsi="Times New Roman" w:cs="Times New Roman"/>
          <w:b/>
          <w:sz w:val="24"/>
          <w:szCs w:val="24"/>
        </w:rPr>
        <w:t>aprīļa noteikumos Nr.</w:t>
      </w:r>
      <w:r w:rsidR="00000788" w:rsidRPr="008611C3">
        <w:rPr>
          <w:rFonts w:ascii="Times New Roman" w:hAnsi="Times New Roman" w:cs="Times New Roman"/>
          <w:b/>
          <w:sz w:val="24"/>
          <w:szCs w:val="24"/>
        </w:rPr>
        <w:t> </w:t>
      </w:r>
      <w:r w:rsidR="00F73260" w:rsidRPr="008611C3">
        <w:rPr>
          <w:rFonts w:ascii="Times New Roman" w:hAnsi="Times New Roman" w:cs="Times New Roman"/>
          <w:b/>
          <w:sz w:val="24"/>
          <w:szCs w:val="24"/>
        </w:rPr>
        <w:t xml:space="preserve">263 </w:t>
      </w:r>
      <w:r w:rsidRPr="008611C3">
        <w:rPr>
          <w:rFonts w:ascii="Times New Roman" w:hAnsi="Times New Roman" w:cs="Times New Roman"/>
          <w:b/>
          <w:sz w:val="24"/>
          <w:szCs w:val="24"/>
        </w:rPr>
        <w:t>"</w:t>
      </w:r>
      <w:r w:rsidR="00F73260" w:rsidRPr="008611C3">
        <w:rPr>
          <w:rFonts w:ascii="Times New Roman" w:hAnsi="Times New Roman" w:cs="Times New Roman"/>
          <w:b/>
          <w:sz w:val="24"/>
          <w:szCs w:val="24"/>
        </w:rPr>
        <w:t>Kadastra objekta reģistrācijas un kadastra datu aktualizācijas noteikumi</w:t>
      </w:r>
      <w:r w:rsidRPr="008611C3">
        <w:rPr>
          <w:rFonts w:ascii="Times New Roman" w:hAnsi="Times New Roman" w:cs="Times New Roman"/>
          <w:b/>
          <w:sz w:val="24"/>
          <w:szCs w:val="24"/>
        </w:rPr>
        <w:t>""</w:t>
      </w:r>
      <w:r w:rsidR="00F73260" w:rsidRPr="008611C3">
        <w:rPr>
          <w:rFonts w:ascii="Times New Roman" w:hAnsi="Times New Roman" w:cs="Times New Roman"/>
          <w:b/>
          <w:sz w:val="24"/>
          <w:szCs w:val="24"/>
        </w:rPr>
        <w:t xml:space="preserve"> </w:t>
      </w:r>
    </w:p>
    <w:p w14:paraId="2C6D4836" w14:textId="77777777" w:rsidR="000D1E58" w:rsidRDefault="000D1E58" w:rsidP="002C5600">
      <w:pPr>
        <w:spacing w:after="0" w:line="240" w:lineRule="auto"/>
        <w:jc w:val="center"/>
        <w:rPr>
          <w:rFonts w:ascii="Times New Roman" w:eastAsia="Calibri" w:hAnsi="Times New Roman" w:cs="Times New Roman"/>
          <w:b/>
          <w:sz w:val="24"/>
          <w:szCs w:val="24"/>
        </w:rPr>
      </w:pPr>
      <w:r w:rsidRPr="008611C3">
        <w:rPr>
          <w:rFonts w:ascii="Times New Roman" w:eastAsia="Times New Roman" w:hAnsi="Times New Roman" w:cs="Times New Roman"/>
          <w:b/>
          <w:bCs/>
          <w:sz w:val="24"/>
          <w:szCs w:val="24"/>
          <w:lang w:eastAsia="lv-LV"/>
        </w:rPr>
        <w:t>sākotnējās ietekmes novērtējuma ziņojums (anotācija</w:t>
      </w:r>
      <w:r w:rsidRPr="008611C3">
        <w:rPr>
          <w:rFonts w:ascii="Times New Roman" w:eastAsia="Calibri" w:hAnsi="Times New Roman" w:cs="Times New Roman"/>
          <w:b/>
          <w:sz w:val="24"/>
          <w:szCs w:val="24"/>
        </w:rPr>
        <w:t>)</w:t>
      </w:r>
    </w:p>
    <w:p w14:paraId="39314F1C" w14:textId="77777777" w:rsidR="00B16237" w:rsidRPr="008611C3" w:rsidRDefault="00B16237" w:rsidP="007D1B71">
      <w:pPr>
        <w:spacing w:after="0" w:line="240" w:lineRule="auto"/>
        <w:jc w:val="center"/>
        <w:rPr>
          <w:rFonts w:ascii="Times New Roman" w:eastAsia="Calibri" w:hAnsi="Times New Roman" w:cs="Times New Roman"/>
          <w:b/>
          <w:sz w:val="24"/>
          <w:szCs w:val="24"/>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814"/>
      </w:tblGrid>
      <w:tr w:rsidR="000D1E58" w:rsidRPr="00A60E7D" w14:paraId="60E3F44E" w14:textId="77777777" w:rsidTr="00A839F6">
        <w:trPr>
          <w:trHeight w:val="202"/>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06229A1" w14:textId="77777777" w:rsidR="008A4BA5" w:rsidRPr="00A60E7D" w:rsidRDefault="004D15A9" w:rsidP="002720AE">
            <w:pPr>
              <w:spacing w:after="0" w:line="240" w:lineRule="auto"/>
              <w:ind w:firstLine="300"/>
              <w:jc w:val="center"/>
              <w:rPr>
                <w:rFonts w:ascii="Times New Roman" w:eastAsia="Times New Roman" w:hAnsi="Times New Roman" w:cs="Times New Roman"/>
                <w:b/>
                <w:bCs/>
                <w:sz w:val="24"/>
                <w:szCs w:val="24"/>
                <w:lang w:eastAsia="lv-LV"/>
              </w:rPr>
            </w:pPr>
            <w:r w:rsidRPr="00A60E7D">
              <w:rPr>
                <w:rFonts w:ascii="Times New Roman" w:eastAsia="Times New Roman" w:hAnsi="Times New Roman" w:cs="Times New Roman"/>
                <w:b/>
                <w:bCs/>
                <w:sz w:val="24"/>
                <w:szCs w:val="24"/>
                <w:lang w:eastAsia="lv-LV"/>
              </w:rPr>
              <w:t>I. Tiesību akta projekta izstrādes nepieciešamība</w:t>
            </w:r>
          </w:p>
        </w:tc>
      </w:tr>
      <w:tr w:rsidR="000D1E58" w:rsidRPr="00A60E7D" w14:paraId="37449393" w14:textId="77777777" w:rsidTr="00A839F6">
        <w:trPr>
          <w:trHeight w:val="405"/>
        </w:trPr>
        <w:tc>
          <w:tcPr>
            <w:tcW w:w="251" w:type="pct"/>
            <w:tcBorders>
              <w:top w:val="outset" w:sz="6" w:space="0" w:color="414142"/>
              <w:left w:val="outset" w:sz="6" w:space="0" w:color="414142"/>
              <w:bottom w:val="outset" w:sz="6" w:space="0" w:color="414142"/>
              <w:right w:val="outset" w:sz="6" w:space="0" w:color="414142"/>
            </w:tcBorders>
            <w:hideMark/>
          </w:tcPr>
          <w:p w14:paraId="242046FA"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1.</w:t>
            </w:r>
          </w:p>
        </w:tc>
        <w:tc>
          <w:tcPr>
            <w:tcW w:w="1555" w:type="pct"/>
            <w:tcBorders>
              <w:top w:val="outset" w:sz="6" w:space="0" w:color="414142"/>
              <w:left w:val="outset" w:sz="6" w:space="0" w:color="414142"/>
              <w:bottom w:val="outset" w:sz="6" w:space="0" w:color="414142"/>
              <w:right w:val="outset" w:sz="6" w:space="0" w:color="414142"/>
            </w:tcBorders>
            <w:hideMark/>
          </w:tcPr>
          <w:p w14:paraId="054FBB37"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Pamatojums</w:t>
            </w:r>
          </w:p>
        </w:tc>
        <w:tc>
          <w:tcPr>
            <w:tcW w:w="3194" w:type="pct"/>
            <w:tcBorders>
              <w:top w:val="outset" w:sz="6" w:space="0" w:color="414142"/>
              <w:left w:val="outset" w:sz="6" w:space="0" w:color="414142"/>
              <w:bottom w:val="outset" w:sz="6" w:space="0" w:color="414142"/>
              <w:right w:val="outset" w:sz="6" w:space="0" w:color="414142"/>
            </w:tcBorders>
            <w:hideMark/>
          </w:tcPr>
          <w:p w14:paraId="5ECDF104" w14:textId="7D3DCC59" w:rsidR="00964FF3" w:rsidRPr="00A60E7D" w:rsidRDefault="00964FF3" w:rsidP="002720AE">
            <w:pPr>
              <w:spacing w:after="0" w:line="240" w:lineRule="auto"/>
              <w:ind w:firstLine="256"/>
              <w:jc w:val="both"/>
              <w:rPr>
                <w:rFonts w:ascii="Times New Roman" w:hAnsi="Times New Roman" w:cs="Times New Roman"/>
                <w:iCs/>
                <w:sz w:val="24"/>
                <w:szCs w:val="24"/>
              </w:rPr>
            </w:pPr>
            <w:r w:rsidRPr="00A60E7D">
              <w:rPr>
                <w:rFonts w:ascii="Times New Roman" w:eastAsia="Times New Roman" w:hAnsi="Times New Roman" w:cs="Times New Roman"/>
                <w:sz w:val="24"/>
                <w:szCs w:val="24"/>
                <w:lang w:eastAsia="lv-LV"/>
              </w:rPr>
              <w:t xml:space="preserve">Ministru kabineta noteikumu </w:t>
            </w:r>
            <w:r w:rsidRPr="00A60E7D">
              <w:rPr>
                <w:rFonts w:ascii="Times New Roman" w:hAnsi="Times New Roman" w:cs="Times New Roman"/>
                <w:sz w:val="24"/>
                <w:szCs w:val="24"/>
              </w:rPr>
              <w:t>projekts</w:t>
            </w:r>
            <w:r w:rsidRPr="00A60E7D">
              <w:rPr>
                <w:rFonts w:ascii="Times New Roman" w:eastAsia="Times New Roman" w:hAnsi="Times New Roman" w:cs="Times New Roman"/>
                <w:sz w:val="24"/>
                <w:szCs w:val="24"/>
                <w:lang w:eastAsia="lv-LV"/>
              </w:rPr>
              <w:t xml:space="preserve"> "Grozījumi Ministru kabineta 2012. gada 10. aprīļa noteikumos Nr. 263 "Kadastra objekta reģistrācijas un kadastra datu aktualizācijas </w:t>
            </w:r>
            <w:r w:rsidRPr="00BF669A">
              <w:rPr>
                <w:rFonts w:ascii="Times New Roman" w:eastAsia="Times New Roman" w:hAnsi="Times New Roman" w:cs="Times New Roman"/>
                <w:sz w:val="24"/>
                <w:szCs w:val="24"/>
                <w:lang w:eastAsia="lv-LV"/>
              </w:rPr>
              <w:t xml:space="preserve">noteikumi"" (turpmāk – noteikumu projekts) </w:t>
            </w:r>
            <w:r w:rsidRPr="00BF669A">
              <w:rPr>
                <w:rFonts w:ascii="Times New Roman" w:hAnsi="Times New Roman" w:cs="Times New Roman"/>
                <w:sz w:val="24"/>
                <w:szCs w:val="24"/>
              </w:rPr>
              <w:t>ir izstrādāts pēc Tieslietu ministrijas iniciatīvas, lai izpildītu Nekustamā īpašuma valsts kadastra likuma</w:t>
            </w:r>
            <w:r w:rsidR="001531D5" w:rsidRPr="00BF669A">
              <w:rPr>
                <w:rFonts w:ascii="Times New Roman" w:hAnsi="Times New Roman" w:cs="Times New Roman"/>
                <w:sz w:val="24"/>
                <w:szCs w:val="24"/>
              </w:rPr>
              <w:t xml:space="preserve"> (turpmāk – Kadastra likums)</w:t>
            </w:r>
            <w:r w:rsidRPr="00BF669A">
              <w:rPr>
                <w:rFonts w:ascii="Times New Roman" w:hAnsi="Times New Roman" w:cs="Times New Roman"/>
                <w:sz w:val="24"/>
                <w:szCs w:val="24"/>
              </w:rPr>
              <w:t xml:space="preserve"> 24. panta piektajā daļā, Zemes pārvaldības likuma 13. panta pirmās daļas 5.</w:t>
            </w:r>
            <w:r w:rsidR="00D054EB">
              <w:rPr>
                <w:rFonts w:ascii="Times New Roman" w:hAnsi="Times New Roman" w:cs="Times New Roman"/>
                <w:sz w:val="24"/>
                <w:szCs w:val="24"/>
              </w:rPr>
              <w:t xml:space="preserve"> </w:t>
            </w:r>
            <w:r w:rsidR="001F10FD">
              <w:rPr>
                <w:rFonts w:ascii="Times New Roman" w:hAnsi="Times New Roman" w:cs="Times New Roman"/>
                <w:sz w:val="24"/>
                <w:szCs w:val="24"/>
              </w:rPr>
              <w:t>un</w:t>
            </w:r>
            <w:r w:rsidRPr="00BF669A">
              <w:rPr>
                <w:rFonts w:ascii="Times New Roman" w:hAnsi="Times New Roman" w:cs="Times New Roman"/>
                <w:sz w:val="24"/>
                <w:szCs w:val="24"/>
              </w:rPr>
              <w:t xml:space="preserve"> 11. punktā esošo deleģējumu</w:t>
            </w:r>
            <w:r w:rsidRPr="00A60E7D">
              <w:rPr>
                <w:rFonts w:ascii="Times New Roman" w:hAnsi="Times New Roman" w:cs="Times New Roman"/>
                <w:sz w:val="24"/>
                <w:szCs w:val="24"/>
              </w:rPr>
              <w:t>.</w:t>
            </w:r>
          </w:p>
          <w:p w14:paraId="1DA3FD99" w14:textId="77777777" w:rsidR="004D15A9" w:rsidRPr="00A60E7D" w:rsidRDefault="00964FF3"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sz w:val="24"/>
                <w:szCs w:val="24"/>
              </w:rPr>
              <w:t>Papildus Ministru kabineta 2012. gada 10.</w:t>
            </w:r>
            <w:r w:rsidR="00743F9A" w:rsidRPr="00A60E7D">
              <w:rPr>
                <w:rFonts w:ascii="Times New Roman" w:hAnsi="Times New Roman" w:cs="Times New Roman"/>
                <w:sz w:val="24"/>
                <w:szCs w:val="24"/>
              </w:rPr>
              <w:t> </w:t>
            </w:r>
            <w:r w:rsidRPr="00A60E7D">
              <w:rPr>
                <w:rFonts w:ascii="Times New Roman" w:hAnsi="Times New Roman" w:cs="Times New Roman"/>
                <w:sz w:val="24"/>
                <w:szCs w:val="24"/>
              </w:rPr>
              <w:t>aprīļa noteikumus Nr. 263 "Kadastra objekta reģistrācijas un kadastra datu aktualizācijas noteikumi"" (turpmāk – noteikumi Nr. 263) ir nepieciešams aktualizēt atbilstoši izmaiņām citos normatīvajos akt</w:t>
            </w:r>
            <w:r w:rsidR="005265BC" w:rsidRPr="00A60E7D">
              <w:rPr>
                <w:rFonts w:ascii="Times New Roman" w:hAnsi="Times New Roman" w:cs="Times New Roman"/>
                <w:sz w:val="24"/>
                <w:szCs w:val="24"/>
              </w:rPr>
              <w:t>os</w:t>
            </w:r>
            <w:r w:rsidRPr="00A60E7D">
              <w:rPr>
                <w:rFonts w:ascii="Times New Roman" w:hAnsi="Times New Roman" w:cs="Times New Roman"/>
                <w:sz w:val="24"/>
                <w:szCs w:val="24"/>
              </w:rPr>
              <w:t>, kā arī ir paredzēts pilnveidot tajos esošo regulējumu.</w:t>
            </w:r>
          </w:p>
        </w:tc>
      </w:tr>
      <w:tr w:rsidR="009F4EEA" w:rsidRPr="00A60E7D" w14:paraId="5037CD46" w14:textId="77777777" w:rsidTr="00A839F6">
        <w:trPr>
          <w:trHeight w:val="452"/>
        </w:trPr>
        <w:tc>
          <w:tcPr>
            <w:tcW w:w="251" w:type="pct"/>
            <w:tcBorders>
              <w:top w:val="outset" w:sz="6" w:space="0" w:color="414142"/>
              <w:left w:val="outset" w:sz="6" w:space="0" w:color="414142"/>
              <w:bottom w:val="outset" w:sz="6" w:space="0" w:color="414142"/>
              <w:right w:val="outset" w:sz="6" w:space="0" w:color="414142"/>
            </w:tcBorders>
            <w:hideMark/>
          </w:tcPr>
          <w:p w14:paraId="5CDE42B2"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2.</w:t>
            </w:r>
          </w:p>
        </w:tc>
        <w:tc>
          <w:tcPr>
            <w:tcW w:w="1555" w:type="pct"/>
            <w:tcBorders>
              <w:top w:val="outset" w:sz="6" w:space="0" w:color="414142"/>
              <w:left w:val="outset" w:sz="6" w:space="0" w:color="414142"/>
              <w:bottom w:val="outset" w:sz="6" w:space="0" w:color="414142"/>
              <w:right w:val="outset" w:sz="6" w:space="0" w:color="414142"/>
            </w:tcBorders>
            <w:hideMark/>
          </w:tcPr>
          <w:p w14:paraId="55B18DC4"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4" w:type="pct"/>
            <w:tcBorders>
              <w:top w:val="outset" w:sz="6" w:space="0" w:color="414142"/>
              <w:left w:val="outset" w:sz="6" w:space="0" w:color="414142"/>
              <w:bottom w:val="outset" w:sz="6" w:space="0" w:color="414142"/>
              <w:right w:val="outset" w:sz="6" w:space="0" w:color="414142"/>
            </w:tcBorders>
            <w:shd w:val="clear" w:color="auto" w:fill="auto"/>
            <w:hideMark/>
          </w:tcPr>
          <w:p w14:paraId="17986FA6" w14:textId="77777777" w:rsidR="004F4A7D" w:rsidRPr="00A60E7D" w:rsidRDefault="007B53D9"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sidR="007A3A97" w:rsidRPr="00A60E7D">
              <w:rPr>
                <w:rFonts w:ascii="Times New Roman" w:hAnsi="Times New Roman" w:cs="Times New Roman"/>
                <w:sz w:val="24"/>
                <w:szCs w:val="24"/>
              </w:rPr>
              <w:t> </w:t>
            </w:r>
            <w:r w:rsidR="004F4A7D" w:rsidRPr="00A60E7D">
              <w:rPr>
                <w:rFonts w:ascii="Times New Roman" w:hAnsi="Times New Roman" w:cs="Times New Roman"/>
                <w:sz w:val="24"/>
                <w:szCs w:val="24"/>
              </w:rPr>
              <w:t xml:space="preserve">Atbilstoši Zemes pārvaldības likuma 13. panta pirmās daļas 5. punktā esošajam deleģējumam noteikumos Nr. 263 ir </w:t>
            </w:r>
            <w:r w:rsidR="004F4A7D" w:rsidRPr="00744BC7">
              <w:rPr>
                <w:rFonts w:ascii="Times New Roman" w:hAnsi="Times New Roman" w:cs="Times New Roman"/>
                <w:sz w:val="24"/>
                <w:szCs w:val="24"/>
              </w:rPr>
              <w:t>nepieciešams noteikt kārtību, kā</w:t>
            </w:r>
            <w:r w:rsidR="00D20166" w:rsidRPr="00744BC7">
              <w:rPr>
                <w:rFonts w:ascii="Times New Roman" w:hAnsi="Times New Roman" w:cs="Times New Roman"/>
                <w:sz w:val="24"/>
                <w:szCs w:val="24"/>
              </w:rPr>
              <w:t>dā</w:t>
            </w:r>
            <w:r w:rsidR="004F4A7D" w:rsidRPr="00744BC7">
              <w:rPr>
                <w:rFonts w:ascii="Times New Roman" w:hAnsi="Times New Roman" w:cs="Times New Roman"/>
                <w:sz w:val="24"/>
                <w:szCs w:val="24"/>
              </w:rPr>
              <w:t xml:space="preserve"> Nekustamā īpašuma valsts kadastra </w:t>
            </w:r>
            <w:r w:rsidR="004F4A7D" w:rsidRPr="00744BC7">
              <w:rPr>
                <w:rFonts w:ascii="Times New Roman" w:hAnsi="Times New Roman"/>
                <w:sz w:val="24"/>
              </w:rPr>
              <w:t xml:space="preserve">informācijas sistēmā (turpmāk – Kadastra informācijas sistēma) reģistrē un aktualizē informāciju par jūras piekrastes joslu </w:t>
            </w:r>
            <w:r w:rsidR="004F4A7D" w:rsidRPr="00744BC7">
              <w:rPr>
                <w:rFonts w:ascii="Times New Roman" w:hAnsi="Times New Roman" w:cs="Times New Roman"/>
                <w:sz w:val="24"/>
                <w:szCs w:val="24"/>
              </w:rPr>
              <w:t>un iekšzemes</w:t>
            </w:r>
            <w:r w:rsidR="004F4A7D" w:rsidRPr="008F251E">
              <w:rPr>
                <w:rFonts w:ascii="Times New Roman" w:hAnsi="Times New Roman" w:cs="Times New Roman"/>
                <w:sz w:val="24"/>
                <w:szCs w:val="24"/>
              </w:rPr>
              <w:t xml:space="preserve"> publiskajiem ūdeņiem</w:t>
            </w:r>
            <w:r w:rsidR="004F4A7D" w:rsidRPr="00A60E7D">
              <w:rPr>
                <w:rFonts w:ascii="Times New Roman" w:hAnsi="Times New Roman" w:cs="Times New Roman"/>
                <w:sz w:val="24"/>
                <w:szCs w:val="24"/>
              </w:rPr>
              <w:t>.</w:t>
            </w:r>
          </w:p>
          <w:p w14:paraId="4DFFE5CE" w14:textId="65BE5D6B" w:rsidR="008F251E" w:rsidRDefault="007B53D9"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sz w:val="24"/>
                <w:szCs w:val="24"/>
              </w:rPr>
              <w:t>2</w:t>
            </w:r>
            <w:r w:rsidR="004F4A7D" w:rsidRPr="00A60E7D">
              <w:rPr>
                <w:rFonts w:ascii="Times New Roman" w:hAnsi="Times New Roman" w:cs="Times New Roman"/>
                <w:iCs/>
                <w:sz w:val="24"/>
                <w:szCs w:val="24"/>
              </w:rPr>
              <w:t>.</w:t>
            </w:r>
            <w:r w:rsidR="007A3A97" w:rsidRPr="00A60E7D">
              <w:rPr>
                <w:rFonts w:ascii="Times New Roman" w:hAnsi="Times New Roman" w:cs="Times New Roman"/>
                <w:iCs/>
                <w:sz w:val="24"/>
                <w:szCs w:val="24"/>
              </w:rPr>
              <w:t> </w:t>
            </w:r>
            <w:r w:rsidR="00366A9C" w:rsidRPr="00A60E7D">
              <w:rPr>
                <w:rFonts w:ascii="Times New Roman" w:hAnsi="Times New Roman" w:cs="Times New Roman"/>
                <w:iCs/>
                <w:sz w:val="24"/>
                <w:szCs w:val="24"/>
              </w:rPr>
              <w:t>Ar Ministru kabineta 2008.</w:t>
            </w:r>
            <w:r w:rsidR="00000788" w:rsidRPr="00A60E7D">
              <w:rPr>
                <w:rFonts w:ascii="Times New Roman" w:hAnsi="Times New Roman" w:cs="Times New Roman"/>
                <w:iCs/>
                <w:sz w:val="24"/>
                <w:szCs w:val="24"/>
              </w:rPr>
              <w:t> </w:t>
            </w:r>
            <w:r w:rsidR="00366A9C" w:rsidRPr="00A60E7D">
              <w:rPr>
                <w:rFonts w:ascii="Times New Roman" w:hAnsi="Times New Roman" w:cs="Times New Roman"/>
                <w:iCs/>
                <w:sz w:val="24"/>
                <w:szCs w:val="24"/>
              </w:rPr>
              <w:t>gada 13.</w:t>
            </w:r>
            <w:r w:rsidR="00000788" w:rsidRPr="00A60E7D">
              <w:rPr>
                <w:rFonts w:ascii="Times New Roman" w:hAnsi="Times New Roman" w:cs="Times New Roman"/>
                <w:iCs/>
                <w:sz w:val="24"/>
                <w:szCs w:val="24"/>
              </w:rPr>
              <w:t> </w:t>
            </w:r>
            <w:r w:rsidR="00366A9C" w:rsidRPr="00A60E7D">
              <w:rPr>
                <w:rFonts w:ascii="Times New Roman" w:hAnsi="Times New Roman" w:cs="Times New Roman"/>
                <w:iCs/>
                <w:sz w:val="24"/>
                <w:szCs w:val="24"/>
              </w:rPr>
              <w:t>oktobra rīkojumu Nr.</w:t>
            </w:r>
            <w:r w:rsidR="00000788" w:rsidRPr="00A60E7D">
              <w:rPr>
                <w:rFonts w:ascii="Times New Roman" w:hAnsi="Times New Roman" w:cs="Times New Roman"/>
                <w:iCs/>
                <w:sz w:val="24"/>
                <w:szCs w:val="24"/>
              </w:rPr>
              <w:t> </w:t>
            </w:r>
            <w:r w:rsidR="00366A9C" w:rsidRPr="00A60E7D">
              <w:rPr>
                <w:rFonts w:ascii="Times New Roman" w:hAnsi="Times New Roman" w:cs="Times New Roman"/>
                <w:iCs/>
                <w:sz w:val="24"/>
                <w:szCs w:val="24"/>
              </w:rPr>
              <w:t>613 apstiprinātajās Zemes politikas pamatnostādnēs 2008.–2014.</w:t>
            </w:r>
            <w:r w:rsidR="00000788" w:rsidRPr="00A60E7D">
              <w:rPr>
                <w:rFonts w:ascii="Times New Roman" w:hAnsi="Times New Roman" w:cs="Times New Roman"/>
                <w:iCs/>
                <w:sz w:val="24"/>
                <w:szCs w:val="24"/>
              </w:rPr>
              <w:t> </w:t>
            </w:r>
            <w:r w:rsidR="00366A9C" w:rsidRPr="00A60E7D">
              <w:rPr>
                <w:rFonts w:ascii="Times New Roman" w:hAnsi="Times New Roman" w:cs="Times New Roman"/>
                <w:iCs/>
                <w:sz w:val="24"/>
                <w:szCs w:val="24"/>
              </w:rPr>
              <w:t>gadam noteiktais zemes politikas mērķis ir nodrošināt racionālu un efektīvu zemes izmantošanu, ievērojot zemes aizsardzības nosacījumus, kā arī izveidot efektīvu un stabilu tiesisko, ekonomisko un informatīvo vidi ilgtspējīgas zemes izmantoša</w:t>
            </w:r>
            <w:r w:rsidR="00033F4E" w:rsidRPr="00A60E7D">
              <w:rPr>
                <w:rFonts w:ascii="Times New Roman" w:hAnsi="Times New Roman" w:cs="Times New Roman"/>
                <w:iCs/>
                <w:sz w:val="24"/>
                <w:szCs w:val="24"/>
              </w:rPr>
              <w:t>nas nodrošināšanai. Grozījumi</w:t>
            </w:r>
            <w:r w:rsidR="00D228A2">
              <w:rPr>
                <w:rFonts w:ascii="Times New Roman" w:hAnsi="Times New Roman" w:cs="Times New Roman"/>
                <w:iCs/>
                <w:sz w:val="24"/>
                <w:szCs w:val="24"/>
              </w:rPr>
              <w:t xml:space="preserve"> </w:t>
            </w:r>
            <w:r w:rsidR="00033F4E" w:rsidRPr="00A60E7D">
              <w:rPr>
                <w:rFonts w:ascii="Times New Roman" w:hAnsi="Times New Roman" w:cs="Times New Roman"/>
                <w:iCs/>
                <w:sz w:val="24"/>
                <w:szCs w:val="24"/>
              </w:rPr>
              <w:t>noteikumos Nr.</w:t>
            </w:r>
            <w:r w:rsidR="00000788" w:rsidRPr="00A60E7D">
              <w:rPr>
                <w:rFonts w:ascii="Times New Roman" w:hAnsi="Times New Roman" w:cs="Times New Roman"/>
                <w:iCs/>
                <w:sz w:val="24"/>
                <w:szCs w:val="24"/>
              </w:rPr>
              <w:t> </w:t>
            </w:r>
            <w:r w:rsidR="00033F4E" w:rsidRPr="00A60E7D">
              <w:rPr>
                <w:rFonts w:ascii="Times New Roman" w:hAnsi="Times New Roman" w:cs="Times New Roman"/>
                <w:iCs/>
                <w:sz w:val="24"/>
                <w:szCs w:val="24"/>
              </w:rPr>
              <w:t xml:space="preserve">263 </w:t>
            </w:r>
            <w:r w:rsidR="00366A9C" w:rsidRPr="00A60E7D">
              <w:rPr>
                <w:rFonts w:ascii="Times New Roman" w:hAnsi="Times New Roman" w:cs="Times New Roman"/>
                <w:iCs/>
                <w:sz w:val="24"/>
                <w:szCs w:val="24"/>
              </w:rPr>
              <w:t>ir viens no pasākumiem zemes politikas pamatnostādņu ieviešanā, lai veicinātu zemes pā</w:t>
            </w:r>
            <w:r w:rsidR="00963726" w:rsidRPr="00A60E7D">
              <w:rPr>
                <w:rFonts w:ascii="Times New Roman" w:hAnsi="Times New Roman" w:cs="Times New Roman"/>
                <w:iCs/>
                <w:sz w:val="24"/>
                <w:szCs w:val="24"/>
              </w:rPr>
              <w:t>rraudzības sistēmas izveidošanu, t</w:t>
            </w:r>
            <w:r w:rsidR="00033F4E" w:rsidRPr="00A60E7D">
              <w:rPr>
                <w:rFonts w:ascii="Times New Roman" w:hAnsi="Times New Roman" w:cs="Times New Roman"/>
                <w:iCs/>
                <w:sz w:val="24"/>
                <w:szCs w:val="24"/>
              </w:rPr>
              <w:t xml:space="preserve">eritorijas plānošanas sistēmas </w:t>
            </w:r>
            <w:r w:rsidR="00963726" w:rsidRPr="00A60E7D">
              <w:rPr>
                <w:rFonts w:ascii="Times New Roman" w:hAnsi="Times New Roman" w:cs="Times New Roman"/>
                <w:iCs/>
                <w:sz w:val="24"/>
                <w:szCs w:val="24"/>
              </w:rPr>
              <w:t>pilnveidošanu, z</w:t>
            </w:r>
            <w:r w:rsidR="00033F4E" w:rsidRPr="00A60E7D">
              <w:rPr>
                <w:rFonts w:ascii="Times New Roman" w:hAnsi="Times New Roman" w:cs="Times New Roman"/>
                <w:iCs/>
                <w:sz w:val="24"/>
                <w:szCs w:val="24"/>
              </w:rPr>
              <w:t>eme</w:t>
            </w:r>
            <w:r w:rsidR="00963726" w:rsidRPr="00A60E7D">
              <w:rPr>
                <w:rFonts w:ascii="Times New Roman" w:hAnsi="Times New Roman" w:cs="Times New Roman"/>
                <w:iCs/>
                <w:sz w:val="24"/>
                <w:szCs w:val="24"/>
              </w:rPr>
              <w:t>s informācijas sistēmu attīstību</w:t>
            </w:r>
            <w:r w:rsidR="00033F4E" w:rsidRPr="00A60E7D">
              <w:rPr>
                <w:rFonts w:ascii="Times New Roman" w:hAnsi="Times New Roman" w:cs="Times New Roman"/>
                <w:iCs/>
                <w:sz w:val="24"/>
                <w:szCs w:val="24"/>
              </w:rPr>
              <w:t xml:space="preserve"> un efektīvas</w:t>
            </w:r>
            <w:r w:rsidR="00963726" w:rsidRPr="00A60E7D">
              <w:rPr>
                <w:rFonts w:ascii="Times New Roman" w:hAnsi="Times New Roman" w:cs="Times New Roman"/>
                <w:iCs/>
                <w:sz w:val="24"/>
                <w:szCs w:val="24"/>
              </w:rPr>
              <w:t xml:space="preserve"> zemes pārvaldības nodrošināšanu</w:t>
            </w:r>
            <w:r w:rsidR="001D5DC8" w:rsidRPr="00A60E7D">
              <w:rPr>
                <w:rFonts w:ascii="Times New Roman" w:hAnsi="Times New Roman" w:cs="Times New Roman"/>
                <w:iCs/>
                <w:sz w:val="24"/>
                <w:szCs w:val="24"/>
              </w:rPr>
              <w:t xml:space="preserve">, </w:t>
            </w:r>
            <w:r w:rsidR="00963726" w:rsidRPr="00A60E7D">
              <w:rPr>
                <w:rFonts w:ascii="Times New Roman" w:hAnsi="Times New Roman" w:cs="Times New Roman"/>
                <w:iCs/>
                <w:sz w:val="24"/>
                <w:szCs w:val="24"/>
              </w:rPr>
              <w:t xml:space="preserve">kā arī </w:t>
            </w:r>
            <w:r w:rsidR="001D5DC8" w:rsidRPr="00A60E7D">
              <w:rPr>
                <w:rFonts w:ascii="Times New Roman" w:hAnsi="Times New Roman" w:cs="Times New Roman"/>
                <w:iCs/>
                <w:sz w:val="24"/>
                <w:szCs w:val="24"/>
              </w:rPr>
              <w:t>pilnveidot</w:t>
            </w:r>
            <w:r w:rsidR="00963726" w:rsidRPr="00A60E7D">
              <w:rPr>
                <w:rFonts w:ascii="Times New Roman" w:hAnsi="Times New Roman" w:cs="Times New Roman"/>
                <w:iCs/>
                <w:sz w:val="24"/>
                <w:szCs w:val="24"/>
              </w:rPr>
              <w:t>u</w:t>
            </w:r>
            <w:r w:rsidR="00D228A2">
              <w:rPr>
                <w:rFonts w:ascii="Times New Roman" w:hAnsi="Times New Roman" w:cs="Times New Roman"/>
                <w:iCs/>
                <w:sz w:val="24"/>
                <w:szCs w:val="24"/>
              </w:rPr>
              <w:t xml:space="preserve"> </w:t>
            </w:r>
            <w:r w:rsidR="005E0543" w:rsidRPr="00A60E7D">
              <w:rPr>
                <w:rFonts w:ascii="Times New Roman" w:hAnsi="Times New Roman" w:cs="Times New Roman"/>
                <w:iCs/>
                <w:sz w:val="24"/>
                <w:szCs w:val="24"/>
              </w:rPr>
              <w:t xml:space="preserve">jūras </w:t>
            </w:r>
            <w:r w:rsidR="001D5DC8" w:rsidRPr="00A60E7D">
              <w:rPr>
                <w:rFonts w:ascii="Times New Roman" w:hAnsi="Times New Roman" w:cs="Times New Roman"/>
                <w:iCs/>
                <w:sz w:val="24"/>
                <w:szCs w:val="24"/>
              </w:rPr>
              <w:t>piekrast</w:t>
            </w:r>
            <w:r w:rsidR="00963726" w:rsidRPr="00A60E7D">
              <w:rPr>
                <w:rFonts w:ascii="Times New Roman" w:hAnsi="Times New Roman" w:cs="Times New Roman"/>
                <w:iCs/>
                <w:sz w:val="24"/>
                <w:szCs w:val="24"/>
              </w:rPr>
              <w:t>es</w:t>
            </w:r>
            <w:r w:rsidR="005E0543" w:rsidRPr="00A60E7D">
              <w:rPr>
                <w:rFonts w:ascii="Times New Roman" w:hAnsi="Times New Roman" w:cs="Times New Roman"/>
                <w:iCs/>
                <w:sz w:val="24"/>
                <w:szCs w:val="24"/>
              </w:rPr>
              <w:t xml:space="preserve"> joslas</w:t>
            </w:r>
            <w:r w:rsidR="00963726" w:rsidRPr="00A60E7D">
              <w:rPr>
                <w:rFonts w:ascii="Times New Roman" w:hAnsi="Times New Roman" w:cs="Times New Roman"/>
                <w:iCs/>
                <w:sz w:val="24"/>
                <w:szCs w:val="24"/>
              </w:rPr>
              <w:t xml:space="preserve"> teritorijas apsaimniekošanu</w:t>
            </w:r>
            <w:r w:rsidR="002F0E10" w:rsidRPr="00A60E7D">
              <w:rPr>
                <w:rFonts w:ascii="Times New Roman" w:hAnsi="Times New Roman" w:cs="Times New Roman"/>
                <w:sz w:val="24"/>
                <w:szCs w:val="24"/>
              </w:rPr>
              <w:t xml:space="preserve">, jo pašvaldībām šādas tiesības ir jau </w:t>
            </w:r>
            <w:r w:rsidR="00EA5F4E" w:rsidRPr="00A60E7D">
              <w:rPr>
                <w:rFonts w:ascii="Times New Roman" w:hAnsi="Times New Roman" w:cs="Times New Roman"/>
                <w:sz w:val="24"/>
                <w:szCs w:val="24"/>
              </w:rPr>
              <w:t xml:space="preserve">no </w:t>
            </w:r>
            <w:r w:rsidR="002F0E10" w:rsidRPr="00A60E7D">
              <w:rPr>
                <w:rFonts w:ascii="Times New Roman" w:hAnsi="Times New Roman" w:cs="Times New Roman"/>
                <w:sz w:val="24"/>
                <w:szCs w:val="24"/>
              </w:rPr>
              <w:t>Zemes pārvaldības likuma spēkā stāšan</w:t>
            </w:r>
            <w:r w:rsidR="00EA5F4E" w:rsidRPr="00A60E7D">
              <w:rPr>
                <w:rFonts w:ascii="Times New Roman" w:hAnsi="Times New Roman" w:cs="Times New Roman"/>
                <w:sz w:val="24"/>
                <w:szCs w:val="24"/>
              </w:rPr>
              <w:t>ā</w:t>
            </w:r>
            <w:r w:rsidR="002F0E10" w:rsidRPr="00A60E7D">
              <w:rPr>
                <w:rFonts w:ascii="Times New Roman" w:hAnsi="Times New Roman" w:cs="Times New Roman"/>
                <w:sz w:val="24"/>
                <w:szCs w:val="24"/>
              </w:rPr>
              <w:t xml:space="preserve">s un jau </w:t>
            </w:r>
            <w:r w:rsidR="005265BC" w:rsidRPr="00A60E7D">
              <w:rPr>
                <w:rFonts w:ascii="Times New Roman" w:hAnsi="Times New Roman" w:cs="Times New Roman"/>
                <w:sz w:val="24"/>
                <w:szCs w:val="24"/>
              </w:rPr>
              <w:t>divus</w:t>
            </w:r>
            <w:r w:rsidR="002F0E10" w:rsidRPr="00A60E7D">
              <w:rPr>
                <w:rFonts w:ascii="Times New Roman" w:hAnsi="Times New Roman" w:cs="Times New Roman"/>
                <w:sz w:val="24"/>
                <w:szCs w:val="24"/>
              </w:rPr>
              <w:t xml:space="preserve"> gadus pašvaldības apsaimnieko piekrastes teritorijas</w:t>
            </w:r>
            <w:r w:rsidR="00963726" w:rsidRPr="00A60E7D">
              <w:rPr>
                <w:rFonts w:ascii="Times New Roman" w:hAnsi="Times New Roman" w:cs="Times New Roman"/>
                <w:sz w:val="24"/>
                <w:szCs w:val="24"/>
              </w:rPr>
              <w:t>.</w:t>
            </w:r>
            <w:r w:rsidR="00D228A2">
              <w:rPr>
                <w:rFonts w:ascii="Times New Roman" w:hAnsi="Times New Roman" w:cs="Times New Roman"/>
                <w:sz w:val="24"/>
                <w:szCs w:val="24"/>
              </w:rPr>
              <w:t xml:space="preserve"> </w:t>
            </w:r>
            <w:r w:rsidR="008131EC" w:rsidRPr="00A60E7D">
              <w:rPr>
                <w:rFonts w:ascii="Times New Roman" w:hAnsi="Times New Roman" w:cs="Times New Roman"/>
                <w:sz w:val="24"/>
                <w:szCs w:val="24"/>
              </w:rPr>
              <w:t>Šobrīd</w:t>
            </w:r>
            <w:r w:rsidR="00D228A2">
              <w:rPr>
                <w:rFonts w:ascii="Times New Roman" w:hAnsi="Times New Roman" w:cs="Times New Roman"/>
                <w:sz w:val="24"/>
                <w:szCs w:val="24"/>
              </w:rPr>
              <w:t xml:space="preserve"> </w:t>
            </w:r>
            <w:r w:rsidR="007677F6" w:rsidRPr="00A60E7D">
              <w:rPr>
                <w:rFonts w:ascii="Times New Roman" w:hAnsi="Times New Roman" w:cs="Times New Roman"/>
                <w:iCs/>
                <w:sz w:val="24"/>
                <w:szCs w:val="24"/>
              </w:rPr>
              <w:t xml:space="preserve">attiecībā uz publiskajiem ūdeņiem, tai skaitā jūras piekrastes sauszemes daļu, kā arī jūras piekrastes ūdeņiem neviena valsts </w:t>
            </w:r>
            <w:r w:rsidR="007677F6" w:rsidRPr="00A60E7D">
              <w:rPr>
                <w:rFonts w:ascii="Times New Roman" w:hAnsi="Times New Roman" w:cs="Times New Roman"/>
                <w:sz w:val="24"/>
                <w:szCs w:val="24"/>
              </w:rPr>
              <w:t>institūcij</w:t>
            </w:r>
            <w:r w:rsidR="008131EC" w:rsidRPr="00A60E7D">
              <w:rPr>
                <w:rFonts w:ascii="Times New Roman" w:hAnsi="Times New Roman" w:cs="Times New Roman"/>
                <w:sz w:val="24"/>
                <w:szCs w:val="24"/>
              </w:rPr>
              <w:t>a</w:t>
            </w:r>
            <w:r w:rsidR="007677F6" w:rsidRPr="00A60E7D">
              <w:rPr>
                <w:rFonts w:ascii="Times New Roman" w:hAnsi="Times New Roman" w:cs="Times New Roman"/>
                <w:iCs/>
                <w:sz w:val="24"/>
                <w:szCs w:val="24"/>
              </w:rPr>
              <w:t xml:space="preserve"> nav uzņēmusies šo zemju</w:t>
            </w:r>
            <w:r w:rsidR="00344A30" w:rsidRPr="00A60E7D">
              <w:rPr>
                <w:rFonts w:ascii="Times New Roman" w:hAnsi="Times New Roman" w:cs="Times New Roman"/>
                <w:iCs/>
                <w:sz w:val="24"/>
                <w:szCs w:val="24"/>
              </w:rPr>
              <w:t xml:space="preserve"> pārvaldību, savukārt pašvaldībai</w:t>
            </w:r>
            <w:r w:rsidR="007677F6" w:rsidRPr="00A60E7D">
              <w:rPr>
                <w:rFonts w:ascii="Times New Roman" w:hAnsi="Times New Roman" w:cs="Times New Roman"/>
                <w:iCs/>
                <w:sz w:val="24"/>
                <w:szCs w:val="24"/>
              </w:rPr>
              <w:t xml:space="preserve"> šādas tiesības nav uzticētas. </w:t>
            </w:r>
            <w:r w:rsidR="008131EC" w:rsidRPr="00A60E7D">
              <w:rPr>
                <w:rFonts w:ascii="Times New Roman" w:hAnsi="Times New Roman" w:cs="Times New Roman"/>
                <w:sz w:val="24"/>
                <w:szCs w:val="24"/>
              </w:rPr>
              <w:t>Taču</w:t>
            </w:r>
            <w:r w:rsidR="00D228A2">
              <w:rPr>
                <w:rFonts w:ascii="Times New Roman" w:hAnsi="Times New Roman" w:cs="Times New Roman"/>
                <w:sz w:val="24"/>
                <w:szCs w:val="24"/>
              </w:rPr>
              <w:t xml:space="preserve"> </w:t>
            </w:r>
            <w:r w:rsidR="007677F6" w:rsidRPr="00A60E7D">
              <w:rPr>
                <w:rFonts w:ascii="Times New Roman" w:hAnsi="Times New Roman" w:cs="Times New Roman"/>
                <w:iCs/>
                <w:sz w:val="24"/>
                <w:szCs w:val="24"/>
              </w:rPr>
              <w:t>šīs teritorijas tāpat kā citas zemes arī ir jāapsaimnieko</w:t>
            </w:r>
            <w:r w:rsidR="003562F5" w:rsidRPr="00A60E7D">
              <w:rPr>
                <w:rFonts w:ascii="Times New Roman" w:hAnsi="Times New Roman" w:cs="Times New Roman"/>
                <w:sz w:val="24"/>
                <w:szCs w:val="24"/>
              </w:rPr>
              <w:t xml:space="preserve"> un ir</w:t>
            </w:r>
            <w:r w:rsidR="00D228A2">
              <w:rPr>
                <w:rFonts w:ascii="Times New Roman" w:hAnsi="Times New Roman" w:cs="Times New Roman"/>
                <w:sz w:val="24"/>
                <w:szCs w:val="24"/>
              </w:rPr>
              <w:t xml:space="preserve"> </w:t>
            </w:r>
            <w:r w:rsidR="003562F5" w:rsidRPr="00A60E7D">
              <w:rPr>
                <w:rFonts w:ascii="Times New Roman" w:hAnsi="Times New Roman" w:cs="Times New Roman"/>
                <w:sz w:val="24"/>
                <w:szCs w:val="24"/>
              </w:rPr>
              <w:t xml:space="preserve">nepieciešams noteikt kārtību, kādā valsts nodod pašvaldībām pārvaldībā konkrētas kadastra </w:t>
            </w:r>
            <w:r w:rsidR="003562F5" w:rsidRPr="00A60E7D">
              <w:rPr>
                <w:rFonts w:ascii="Times New Roman" w:hAnsi="Times New Roman" w:cs="Times New Roman"/>
                <w:sz w:val="24"/>
                <w:szCs w:val="24"/>
              </w:rPr>
              <w:lastRenderedPageBreak/>
              <w:t>vienības</w:t>
            </w:r>
            <w:r w:rsidR="00B16237">
              <w:rPr>
                <w:rFonts w:ascii="Times New Roman" w:hAnsi="Times New Roman" w:cs="Times New Roman"/>
                <w:iCs/>
                <w:sz w:val="24"/>
                <w:szCs w:val="24"/>
              </w:rPr>
              <w:t>.</w:t>
            </w:r>
          </w:p>
          <w:p w14:paraId="31552B76" w14:textId="5224C94F" w:rsidR="00FE674B" w:rsidRDefault="00FE674B" w:rsidP="00FE674B">
            <w:pPr>
              <w:spacing w:after="0" w:line="240" w:lineRule="auto"/>
              <w:ind w:firstLine="256"/>
              <w:jc w:val="both"/>
              <w:rPr>
                <w:rFonts w:ascii="Times New Roman" w:hAnsi="Times New Roman" w:cs="Times New Roman"/>
                <w:iCs/>
                <w:sz w:val="24"/>
                <w:szCs w:val="24"/>
              </w:rPr>
            </w:pPr>
            <w:r>
              <w:rPr>
                <w:rFonts w:ascii="Times New Roman" w:hAnsi="Times New Roman" w:cs="Times New Roman"/>
                <w:iCs/>
                <w:sz w:val="24"/>
                <w:szCs w:val="24"/>
              </w:rPr>
              <w:t>Noteikumu projektā ir iekļauts regulējums par valdījuma tiesību reģistrāciju Kadastra informācijas sistēmā zemēm zem iekšzemes publiskajiem ūdeņiem. Attiecībā uz jūras piekrastes sauszemes daļas valdījuma tiesību reģistrāciju regulējums nav iekļauts</w:t>
            </w:r>
            <w:bookmarkStart w:id="0" w:name="_GoBack"/>
            <w:bookmarkEnd w:id="0"/>
            <w:r>
              <w:rPr>
                <w:rFonts w:ascii="Times New Roman" w:hAnsi="Times New Roman" w:cs="Times New Roman"/>
                <w:iCs/>
                <w:sz w:val="24"/>
                <w:szCs w:val="24"/>
              </w:rPr>
              <w:t>, jo saskaņā</w:t>
            </w:r>
            <w:r w:rsidRPr="00FE674B">
              <w:rPr>
                <w:rFonts w:ascii="Times New Roman" w:hAnsi="Times New Roman" w:cs="Times New Roman"/>
                <w:iCs/>
                <w:sz w:val="24"/>
                <w:szCs w:val="24"/>
              </w:rPr>
              <w:t xml:space="preserve"> Civillikuma 1104.</w:t>
            </w:r>
            <w:r w:rsidR="00B16237">
              <w:rPr>
                <w:rFonts w:ascii="Times New Roman" w:hAnsi="Times New Roman" w:cs="Times New Roman"/>
                <w:iCs/>
                <w:sz w:val="24"/>
                <w:szCs w:val="24"/>
              </w:rPr>
              <w:t> </w:t>
            </w:r>
            <w:r w:rsidRPr="00FE674B">
              <w:rPr>
                <w:rFonts w:ascii="Times New Roman" w:hAnsi="Times New Roman" w:cs="Times New Roman"/>
                <w:iCs/>
                <w:sz w:val="24"/>
                <w:szCs w:val="24"/>
              </w:rPr>
              <w:t xml:space="preserve">pantā noteikto </w:t>
            </w:r>
            <w:r w:rsidR="00B16237">
              <w:rPr>
                <w:rFonts w:ascii="Times New Roman" w:hAnsi="Times New Roman" w:cs="Times New Roman"/>
                <w:iCs/>
                <w:sz w:val="24"/>
                <w:szCs w:val="24"/>
              </w:rPr>
              <w:t>"j</w:t>
            </w:r>
            <w:r w:rsidRPr="00FE674B">
              <w:rPr>
                <w:rFonts w:ascii="Times New Roman" w:hAnsi="Times New Roman" w:cs="Times New Roman"/>
                <w:iCs/>
                <w:sz w:val="24"/>
                <w:szCs w:val="24"/>
              </w:rPr>
              <w:t>ūras piekraste pieder valstij līdz tai vietai, kuru sasniedz jūras augstākās bangas</w:t>
            </w:r>
            <w:r w:rsidR="00B16237">
              <w:rPr>
                <w:rFonts w:ascii="Times New Roman" w:hAnsi="Times New Roman" w:cs="Times New Roman"/>
                <w:iCs/>
                <w:sz w:val="24"/>
                <w:szCs w:val="24"/>
              </w:rPr>
              <w:t>".</w:t>
            </w:r>
            <w:r w:rsidRPr="00FE674B">
              <w:rPr>
                <w:rFonts w:ascii="Times New Roman" w:hAnsi="Times New Roman" w:cs="Times New Roman"/>
                <w:iCs/>
                <w:sz w:val="24"/>
                <w:szCs w:val="24"/>
              </w:rPr>
              <w:t xml:space="preserve"> </w:t>
            </w:r>
            <w:r>
              <w:rPr>
                <w:rFonts w:ascii="Times New Roman" w:hAnsi="Times New Roman" w:cs="Times New Roman"/>
                <w:iCs/>
                <w:sz w:val="24"/>
                <w:szCs w:val="24"/>
              </w:rPr>
              <w:t xml:space="preserve">Arī </w:t>
            </w:r>
            <w:r w:rsidR="00B16237">
              <w:rPr>
                <w:rFonts w:ascii="Times New Roman" w:hAnsi="Times New Roman" w:cs="Times New Roman"/>
                <w:iCs/>
                <w:sz w:val="24"/>
                <w:szCs w:val="24"/>
              </w:rPr>
              <w:t xml:space="preserve">saskaņā ar </w:t>
            </w:r>
            <w:r>
              <w:rPr>
                <w:rFonts w:ascii="Times New Roman" w:hAnsi="Times New Roman" w:cs="Times New Roman"/>
                <w:iCs/>
                <w:sz w:val="24"/>
                <w:szCs w:val="24"/>
              </w:rPr>
              <w:t>Zemes pārvaldības likuma 1.</w:t>
            </w:r>
            <w:r w:rsidR="00B16237">
              <w:rPr>
                <w:rFonts w:ascii="Times New Roman" w:hAnsi="Times New Roman" w:cs="Times New Roman"/>
                <w:iCs/>
                <w:sz w:val="24"/>
                <w:szCs w:val="24"/>
              </w:rPr>
              <w:t> </w:t>
            </w:r>
            <w:r>
              <w:rPr>
                <w:rFonts w:ascii="Times New Roman" w:hAnsi="Times New Roman" w:cs="Times New Roman"/>
                <w:iCs/>
                <w:sz w:val="24"/>
                <w:szCs w:val="24"/>
              </w:rPr>
              <w:t>panta pirmās daļas 8.</w:t>
            </w:r>
            <w:r w:rsidR="00B16237">
              <w:rPr>
                <w:rFonts w:ascii="Times New Roman" w:hAnsi="Times New Roman" w:cs="Times New Roman"/>
                <w:iCs/>
                <w:sz w:val="24"/>
                <w:szCs w:val="24"/>
              </w:rPr>
              <w:t> </w:t>
            </w:r>
            <w:r>
              <w:rPr>
                <w:rFonts w:ascii="Times New Roman" w:hAnsi="Times New Roman" w:cs="Times New Roman"/>
                <w:iCs/>
                <w:sz w:val="24"/>
                <w:szCs w:val="24"/>
              </w:rPr>
              <w:t>punktu jūras piekrastes sauszemes daļa ir teritorija starp jūras krasta līniju un vietu, kuru sasniedz jūras augstākās bangas.</w:t>
            </w:r>
          </w:p>
          <w:p w14:paraId="1B48A8DE" w14:textId="17CCEAA5" w:rsidR="00FE674B" w:rsidRDefault="00FE674B" w:rsidP="00FE674B">
            <w:pPr>
              <w:spacing w:after="0" w:line="240" w:lineRule="auto"/>
              <w:ind w:firstLine="256"/>
              <w:jc w:val="both"/>
              <w:rPr>
                <w:rFonts w:ascii="Times New Roman" w:hAnsi="Times New Roman" w:cs="Times New Roman"/>
                <w:iCs/>
                <w:sz w:val="24"/>
                <w:szCs w:val="24"/>
              </w:rPr>
            </w:pPr>
            <w:r>
              <w:rPr>
                <w:rFonts w:ascii="Times New Roman" w:hAnsi="Times New Roman" w:cs="Times New Roman"/>
                <w:iCs/>
                <w:sz w:val="24"/>
                <w:szCs w:val="24"/>
              </w:rPr>
              <w:t>Kadastra informācijas sis</w:t>
            </w:r>
            <w:r w:rsidR="00735502">
              <w:rPr>
                <w:rFonts w:ascii="Times New Roman" w:hAnsi="Times New Roman" w:cs="Times New Roman"/>
                <w:iCs/>
                <w:sz w:val="24"/>
                <w:szCs w:val="24"/>
              </w:rPr>
              <w:t>tēmā netiek uzkrāta informācija par augstākās bangas atrašanās vietu. Tāpat tika konstatēts, ka šāda informācija netiek uzkrāta nevienā citā valsts un pašvaldību institūcijā. Tād</w:t>
            </w:r>
            <w:r w:rsidR="001F10FD">
              <w:rPr>
                <w:rFonts w:ascii="Times New Roman" w:hAnsi="Times New Roman" w:cs="Times New Roman"/>
                <w:iCs/>
                <w:sz w:val="24"/>
                <w:szCs w:val="24"/>
              </w:rPr>
              <w:t>ē</w:t>
            </w:r>
            <w:r w:rsidR="00735502">
              <w:rPr>
                <w:rFonts w:ascii="Times New Roman" w:hAnsi="Times New Roman" w:cs="Times New Roman"/>
                <w:iCs/>
                <w:sz w:val="24"/>
                <w:szCs w:val="24"/>
              </w:rPr>
              <w:t>jādi Kadastra informācijas sistēmā nav iespējas izveidot tādas zemes vienības, kas atbilstu Zemes pārvaldības likumā noteiktajam.</w:t>
            </w:r>
          </w:p>
          <w:p w14:paraId="7EC70753" w14:textId="5312AFFB" w:rsidR="007677F6" w:rsidRDefault="007677F6"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iCs/>
                <w:sz w:val="24"/>
                <w:szCs w:val="24"/>
              </w:rPr>
              <w:t>Lai nodrošinātu iekšzemes publisko ūdeņu teritoriju apsaimniekošanu</w:t>
            </w:r>
            <w:r w:rsidR="00FE3F45" w:rsidRPr="00A60E7D">
              <w:rPr>
                <w:rFonts w:ascii="Times New Roman" w:hAnsi="Times New Roman" w:cs="Times New Roman"/>
                <w:iCs/>
                <w:sz w:val="24"/>
                <w:szCs w:val="24"/>
              </w:rPr>
              <w:t xml:space="preserve"> un pārvaldīšanu</w:t>
            </w:r>
            <w:r w:rsidRPr="00A60E7D">
              <w:rPr>
                <w:rFonts w:ascii="Times New Roman" w:hAnsi="Times New Roman" w:cs="Times New Roman"/>
                <w:iCs/>
                <w:sz w:val="24"/>
                <w:szCs w:val="24"/>
              </w:rPr>
              <w:t xml:space="preserve">, noteikumu </w:t>
            </w:r>
            <w:r w:rsidR="00D20166" w:rsidRPr="00A60E7D">
              <w:rPr>
                <w:rFonts w:ascii="Times New Roman" w:hAnsi="Times New Roman" w:cs="Times New Roman"/>
                <w:sz w:val="24"/>
                <w:szCs w:val="24"/>
              </w:rPr>
              <w:t>projektā</w:t>
            </w:r>
            <w:r w:rsidRPr="00A60E7D">
              <w:rPr>
                <w:rFonts w:ascii="Times New Roman" w:hAnsi="Times New Roman" w:cs="Times New Roman"/>
                <w:iCs/>
                <w:sz w:val="24"/>
                <w:szCs w:val="24"/>
              </w:rPr>
              <w:t xml:space="preserve"> tiek noteikts, kā</w:t>
            </w:r>
            <w:r w:rsidR="00FE3F45" w:rsidRPr="00A60E7D">
              <w:rPr>
                <w:rFonts w:ascii="Times New Roman" w:hAnsi="Times New Roman" w:cs="Times New Roman"/>
                <w:iCs/>
                <w:sz w:val="24"/>
                <w:szCs w:val="24"/>
              </w:rPr>
              <w:t>dā kārtībā</w:t>
            </w:r>
            <w:r w:rsidR="00D228A2">
              <w:rPr>
                <w:rFonts w:ascii="Times New Roman" w:hAnsi="Times New Roman" w:cs="Times New Roman"/>
                <w:iCs/>
                <w:sz w:val="24"/>
                <w:szCs w:val="24"/>
              </w:rPr>
              <w:t xml:space="preserve"> </w:t>
            </w:r>
            <w:r w:rsidR="00072683" w:rsidRPr="00A60E7D">
              <w:rPr>
                <w:rFonts w:ascii="Times New Roman" w:hAnsi="Times New Roman" w:cs="Times New Roman"/>
                <w:iCs/>
                <w:sz w:val="24"/>
                <w:szCs w:val="24"/>
              </w:rPr>
              <w:t xml:space="preserve">vietējās </w:t>
            </w:r>
            <w:r w:rsidRPr="00A60E7D">
              <w:rPr>
                <w:rFonts w:ascii="Times New Roman" w:hAnsi="Times New Roman" w:cs="Times New Roman"/>
                <w:iCs/>
                <w:sz w:val="24"/>
                <w:szCs w:val="24"/>
              </w:rPr>
              <w:t xml:space="preserve">pašvaldības un Vides aizsardzības un reģionālās attīstības ministrija (turpmāk – VARAM) </w:t>
            </w:r>
            <w:r w:rsidR="001531D5" w:rsidRPr="00A60E7D">
              <w:rPr>
                <w:rFonts w:ascii="Times New Roman" w:hAnsi="Times New Roman" w:cs="Times New Roman"/>
                <w:iCs/>
                <w:sz w:val="24"/>
                <w:szCs w:val="24"/>
              </w:rPr>
              <w:t>Kadastra informācijas sistēm</w:t>
            </w:r>
            <w:r w:rsidR="004F4A7D" w:rsidRPr="00A60E7D">
              <w:rPr>
                <w:rFonts w:ascii="Times New Roman" w:hAnsi="Times New Roman" w:cs="Times New Roman"/>
                <w:iCs/>
                <w:sz w:val="24"/>
                <w:szCs w:val="24"/>
              </w:rPr>
              <w:t>ā</w:t>
            </w:r>
            <w:r w:rsidR="00D228A2">
              <w:rPr>
                <w:rFonts w:ascii="Times New Roman" w:hAnsi="Times New Roman" w:cs="Times New Roman"/>
                <w:iCs/>
                <w:sz w:val="24"/>
                <w:szCs w:val="24"/>
              </w:rPr>
              <w:t xml:space="preserve"> </w:t>
            </w:r>
            <w:r w:rsidR="00FE3F45" w:rsidRPr="00A60E7D">
              <w:rPr>
                <w:rFonts w:ascii="Times New Roman" w:hAnsi="Times New Roman" w:cs="Times New Roman"/>
                <w:iCs/>
                <w:sz w:val="24"/>
                <w:szCs w:val="24"/>
              </w:rPr>
              <w:t>reģistrē minēto zemes vienību tiesiskos valdītājus</w:t>
            </w:r>
            <w:r w:rsidR="00B16237">
              <w:rPr>
                <w:rFonts w:ascii="Times New Roman" w:hAnsi="Times New Roman" w:cs="Times New Roman"/>
                <w:iCs/>
                <w:sz w:val="24"/>
                <w:szCs w:val="24"/>
              </w:rPr>
              <w:t>.</w:t>
            </w:r>
          </w:p>
          <w:p w14:paraId="3470EADF" w14:textId="2D3DE0EC" w:rsidR="00FF4618" w:rsidRDefault="00473F09"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iCs/>
                <w:sz w:val="24"/>
                <w:szCs w:val="24"/>
              </w:rPr>
              <w:t xml:space="preserve">Grozījumi </w:t>
            </w:r>
            <w:r w:rsidR="00FE3F45" w:rsidRPr="00A60E7D">
              <w:rPr>
                <w:rFonts w:ascii="Times New Roman" w:hAnsi="Times New Roman" w:cs="Times New Roman"/>
                <w:iCs/>
                <w:sz w:val="24"/>
                <w:szCs w:val="24"/>
              </w:rPr>
              <w:t>noteikumos Nr.</w:t>
            </w:r>
            <w:r w:rsidR="00000788" w:rsidRPr="00A60E7D">
              <w:rPr>
                <w:rFonts w:ascii="Times New Roman" w:hAnsi="Times New Roman" w:cs="Times New Roman"/>
                <w:iCs/>
                <w:sz w:val="24"/>
                <w:szCs w:val="24"/>
              </w:rPr>
              <w:t> </w:t>
            </w:r>
            <w:r w:rsidR="00FE3F45" w:rsidRPr="00A60E7D">
              <w:rPr>
                <w:rFonts w:ascii="Times New Roman" w:hAnsi="Times New Roman" w:cs="Times New Roman"/>
                <w:iCs/>
                <w:sz w:val="24"/>
                <w:szCs w:val="24"/>
              </w:rPr>
              <w:t xml:space="preserve">263 </w:t>
            </w:r>
            <w:r w:rsidRPr="00A60E7D">
              <w:rPr>
                <w:rFonts w:ascii="Times New Roman" w:hAnsi="Times New Roman" w:cs="Times New Roman"/>
                <w:iCs/>
                <w:sz w:val="24"/>
                <w:szCs w:val="24"/>
              </w:rPr>
              <w:t xml:space="preserve">paredz </w:t>
            </w:r>
            <w:r w:rsidR="0084298C" w:rsidRPr="00A60E7D">
              <w:rPr>
                <w:rFonts w:ascii="Times New Roman" w:hAnsi="Times New Roman" w:cs="Times New Roman"/>
                <w:iCs/>
                <w:sz w:val="24"/>
                <w:szCs w:val="24"/>
              </w:rPr>
              <w:t>svītrot</w:t>
            </w:r>
            <w:r w:rsidR="00316A60" w:rsidRPr="00A60E7D">
              <w:rPr>
                <w:rFonts w:ascii="Times New Roman" w:hAnsi="Times New Roman" w:cs="Times New Roman"/>
                <w:iCs/>
                <w:sz w:val="24"/>
                <w:szCs w:val="24"/>
              </w:rPr>
              <w:t xml:space="preserve"> n</w:t>
            </w:r>
            <w:r w:rsidR="0084298C" w:rsidRPr="00A60E7D">
              <w:rPr>
                <w:rFonts w:ascii="Times New Roman" w:hAnsi="Times New Roman" w:cs="Times New Roman"/>
                <w:iCs/>
                <w:sz w:val="24"/>
                <w:szCs w:val="24"/>
              </w:rPr>
              <w:t>oteikumu Nr.</w:t>
            </w:r>
            <w:r w:rsidR="00000788" w:rsidRPr="00A60E7D">
              <w:rPr>
                <w:rFonts w:ascii="Times New Roman" w:hAnsi="Times New Roman" w:cs="Times New Roman"/>
                <w:iCs/>
                <w:sz w:val="24"/>
                <w:szCs w:val="24"/>
              </w:rPr>
              <w:t> </w:t>
            </w:r>
            <w:r w:rsidR="0084298C" w:rsidRPr="00A60E7D">
              <w:rPr>
                <w:rFonts w:ascii="Times New Roman" w:hAnsi="Times New Roman" w:cs="Times New Roman"/>
                <w:iCs/>
                <w:sz w:val="24"/>
                <w:szCs w:val="24"/>
              </w:rPr>
              <w:t>263 168.</w:t>
            </w:r>
            <w:r w:rsidR="00000788" w:rsidRPr="00A60E7D">
              <w:rPr>
                <w:rFonts w:ascii="Times New Roman" w:hAnsi="Times New Roman" w:cs="Times New Roman"/>
                <w:iCs/>
                <w:sz w:val="24"/>
                <w:szCs w:val="24"/>
              </w:rPr>
              <w:t> </w:t>
            </w:r>
            <w:r w:rsidR="0084298C" w:rsidRPr="00A60E7D">
              <w:rPr>
                <w:rFonts w:ascii="Times New Roman" w:hAnsi="Times New Roman" w:cs="Times New Roman"/>
                <w:iCs/>
                <w:sz w:val="24"/>
                <w:szCs w:val="24"/>
              </w:rPr>
              <w:t xml:space="preserve">punktu, kurā paredzēts Kadastra informācijas sistēmā reģistrēt atzīmi par zemes vienības atbilstību </w:t>
            </w:r>
            <w:r w:rsidR="0084298C" w:rsidRPr="00566234">
              <w:rPr>
                <w:rFonts w:ascii="Times New Roman" w:hAnsi="Times New Roman" w:cs="Times New Roman"/>
                <w:iCs/>
                <w:sz w:val="24"/>
                <w:szCs w:val="24"/>
              </w:rPr>
              <w:t xml:space="preserve">publisko ūdeņu statusam. Tā vietā paredzēts </w:t>
            </w:r>
            <w:r w:rsidRPr="00566234">
              <w:rPr>
                <w:rFonts w:ascii="Times New Roman" w:hAnsi="Times New Roman" w:cs="Times New Roman"/>
                <w:iCs/>
                <w:sz w:val="24"/>
                <w:szCs w:val="24"/>
              </w:rPr>
              <w:t xml:space="preserve">Kadastra informācijas sistēmā zemes vienībām </w:t>
            </w:r>
            <w:r w:rsidR="00686ED2" w:rsidRPr="00566234">
              <w:rPr>
                <w:rFonts w:ascii="Times New Roman" w:hAnsi="Times New Roman" w:cs="Times New Roman"/>
                <w:iCs/>
                <w:sz w:val="24"/>
                <w:szCs w:val="24"/>
              </w:rPr>
              <w:t xml:space="preserve">reģistrēt </w:t>
            </w:r>
            <w:r w:rsidRPr="00566234">
              <w:rPr>
                <w:rFonts w:ascii="Times New Roman" w:hAnsi="Times New Roman" w:cs="Times New Roman"/>
                <w:iCs/>
                <w:sz w:val="24"/>
                <w:szCs w:val="24"/>
              </w:rPr>
              <w:t xml:space="preserve">atzīmi </w:t>
            </w:r>
            <w:r w:rsidR="00477EA9" w:rsidRPr="00566234">
              <w:rPr>
                <w:rFonts w:ascii="Times New Roman" w:hAnsi="Times New Roman" w:cs="Times New Roman"/>
                <w:iCs/>
                <w:sz w:val="24"/>
                <w:szCs w:val="24"/>
              </w:rPr>
              <w:t>par zemes vienības atbilstību iekšzemes publisk</w:t>
            </w:r>
            <w:r w:rsidR="00D955DF" w:rsidRPr="00566234">
              <w:rPr>
                <w:rFonts w:ascii="Times New Roman" w:hAnsi="Times New Roman" w:cs="Times New Roman"/>
                <w:iCs/>
                <w:sz w:val="24"/>
                <w:szCs w:val="24"/>
              </w:rPr>
              <w:t>iem</w:t>
            </w:r>
            <w:r w:rsidR="00477EA9" w:rsidRPr="00566234">
              <w:rPr>
                <w:rFonts w:ascii="Times New Roman" w:hAnsi="Times New Roman" w:cs="Times New Roman"/>
                <w:iCs/>
                <w:sz w:val="24"/>
                <w:szCs w:val="24"/>
              </w:rPr>
              <w:t xml:space="preserve"> ūdeņ</w:t>
            </w:r>
            <w:r w:rsidR="00D955DF" w:rsidRPr="00566234">
              <w:rPr>
                <w:rFonts w:ascii="Times New Roman" w:hAnsi="Times New Roman" w:cs="Times New Roman"/>
                <w:iCs/>
                <w:sz w:val="24"/>
                <w:szCs w:val="24"/>
              </w:rPr>
              <w:t>iem</w:t>
            </w:r>
            <w:r w:rsidR="00477EA9" w:rsidRPr="00566234">
              <w:rPr>
                <w:rFonts w:ascii="Times New Roman" w:hAnsi="Times New Roman" w:cs="Times New Roman"/>
                <w:iCs/>
                <w:sz w:val="24"/>
                <w:szCs w:val="24"/>
              </w:rPr>
              <w:t>.</w:t>
            </w:r>
            <w:r w:rsidR="00D228A2" w:rsidRPr="00566234">
              <w:rPr>
                <w:rFonts w:ascii="Times New Roman" w:hAnsi="Times New Roman" w:cs="Times New Roman"/>
                <w:iCs/>
                <w:sz w:val="24"/>
                <w:szCs w:val="24"/>
              </w:rPr>
              <w:t xml:space="preserve"> </w:t>
            </w:r>
            <w:r w:rsidR="000E1736" w:rsidRPr="00566234">
              <w:rPr>
                <w:rFonts w:ascii="Times New Roman" w:hAnsi="Times New Roman" w:cs="Times New Roman"/>
                <w:sz w:val="24"/>
                <w:szCs w:val="24"/>
              </w:rPr>
              <w:t>Tād</w:t>
            </w:r>
            <w:r w:rsidR="00C36324" w:rsidRPr="00566234">
              <w:rPr>
                <w:rFonts w:ascii="Times New Roman" w:hAnsi="Times New Roman" w:cs="Times New Roman"/>
                <w:sz w:val="24"/>
                <w:szCs w:val="24"/>
              </w:rPr>
              <w:t>ē</w:t>
            </w:r>
            <w:r w:rsidR="000E1736" w:rsidRPr="00566234">
              <w:rPr>
                <w:rFonts w:ascii="Times New Roman" w:hAnsi="Times New Roman" w:cs="Times New Roman"/>
                <w:sz w:val="24"/>
                <w:szCs w:val="24"/>
              </w:rPr>
              <w:t xml:space="preserve">jādi </w:t>
            </w:r>
            <w:r w:rsidR="00E45E43" w:rsidRPr="00566234">
              <w:rPr>
                <w:rFonts w:ascii="Times New Roman" w:hAnsi="Times New Roman" w:cs="Times New Roman"/>
                <w:sz w:val="24"/>
                <w:szCs w:val="24"/>
              </w:rPr>
              <w:t>iekšzemes publiskie ūdeņi tiks nodalīti no jūras piekrastes sauszemes daļas, kas saskaņā ar Civillikuma regulējumu arī ir publiskie ūdeņi.</w:t>
            </w:r>
            <w:r w:rsidR="00D228A2" w:rsidRPr="00566234">
              <w:rPr>
                <w:rFonts w:ascii="Times New Roman" w:hAnsi="Times New Roman" w:cs="Times New Roman"/>
                <w:sz w:val="24"/>
                <w:szCs w:val="24"/>
              </w:rPr>
              <w:t xml:space="preserve"> </w:t>
            </w:r>
            <w:r w:rsidR="00477EA9" w:rsidRPr="00566234">
              <w:rPr>
                <w:rFonts w:ascii="Times New Roman" w:hAnsi="Times New Roman" w:cs="Times New Roman"/>
                <w:iCs/>
                <w:sz w:val="24"/>
                <w:szCs w:val="24"/>
              </w:rPr>
              <w:t xml:space="preserve">Atzīmes </w:t>
            </w:r>
            <w:r w:rsidR="00B84271" w:rsidRPr="00566234">
              <w:rPr>
                <w:rFonts w:ascii="Times New Roman" w:hAnsi="Times New Roman" w:cs="Times New Roman"/>
                <w:iCs/>
                <w:sz w:val="24"/>
                <w:szCs w:val="24"/>
              </w:rPr>
              <w:t xml:space="preserve">reģistrēšana </w:t>
            </w:r>
            <w:r w:rsidR="00477EA9" w:rsidRPr="00566234">
              <w:rPr>
                <w:rFonts w:ascii="Times New Roman" w:hAnsi="Times New Roman" w:cs="Times New Roman"/>
                <w:iCs/>
                <w:sz w:val="24"/>
                <w:szCs w:val="24"/>
              </w:rPr>
              <w:t>Kadastra informācijas</w:t>
            </w:r>
            <w:r w:rsidR="00477EA9" w:rsidRPr="00A60E7D">
              <w:rPr>
                <w:rFonts w:ascii="Times New Roman" w:hAnsi="Times New Roman" w:cs="Times New Roman"/>
                <w:iCs/>
                <w:sz w:val="24"/>
                <w:szCs w:val="24"/>
              </w:rPr>
              <w:t xml:space="preserve"> sistēmā nodrošinās attiecīgo zemes vienību </w:t>
            </w:r>
            <w:r w:rsidR="00FE3F45" w:rsidRPr="00A60E7D">
              <w:rPr>
                <w:rFonts w:ascii="Times New Roman" w:hAnsi="Times New Roman" w:cs="Times New Roman"/>
                <w:iCs/>
                <w:sz w:val="24"/>
                <w:szCs w:val="24"/>
              </w:rPr>
              <w:t>identificēšanu</w:t>
            </w:r>
            <w:r w:rsidR="003F5BD8" w:rsidRPr="00A60E7D">
              <w:rPr>
                <w:rFonts w:ascii="Times New Roman" w:hAnsi="Times New Roman" w:cs="Times New Roman"/>
                <w:iCs/>
                <w:sz w:val="24"/>
                <w:szCs w:val="24"/>
              </w:rPr>
              <w:t>.</w:t>
            </w:r>
            <w:r w:rsidR="00867771" w:rsidRPr="00A60E7D">
              <w:rPr>
                <w:rFonts w:ascii="Times New Roman" w:hAnsi="Times New Roman" w:cs="Times New Roman"/>
                <w:iCs/>
                <w:sz w:val="24"/>
                <w:szCs w:val="24"/>
              </w:rPr>
              <w:t xml:space="preserve"> Atsevišķi publiski</w:t>
            </w:r>
            <w:r w:rsidR="00FD32DD" w:rsidRPr="00A60E7D">
              <w:rPr>
                <w:rFonts w:ascii="Times New Roman" w:hAnsi="Times New Roman" w:cs="Times New Roman"/>
                <w:iCs/>
                <w:sz w:val="24"/>
                <w:szCs w:val="24"/>
              </w:rPr>
              <w:t>e</w:t>
            </w:r>
            <w:r w:rsidR="002F3651" w:rsidRPr="00A60E7D">
              <w:rPr>
                <w:rFonts w:ascii="Times New Roman" w:hAnsi="Times New Roman" w:cs="Times New Roman"/>
                <w:iCs/>
                <w:sz w:val="24"/>
                <w:szCs w:val="24"/>
              </w:rPr>
              <w:t xml:space="preserve"> ūde</w:t>
            </w:r>
            <w:r w:rsidR="00FD32DD" w:rsidRPr="00A60E7D">
              <w:rPr>
                <w:rFonts w:ascii="Times New Roman" w:hAnsi="Times New Roman" w:cs="Times New Roman"/>
                <w:iCs/>
                <w:sz w:val="24"/>
                <w:szCs w:val="24"/>
              </w:rPr>
              <w:t>ņi</w:t>
            </w:r>
            <w:r w:rsidR="002F3651" w:rsidRPr="00A60E7D">
              <w:rPr>
                <w:rFonts w:ascii="Times New Roman" w:hAnsi="Times New Roman" w:cs="Times New Roman"/>
                <w:iCs/>
                <w:sz w:val="24"/>
                <w:szCs w:val="24"/>
              </w:rPr>
              <w:t xml:space="preserve"> ir iek</w:t>
            </w:r>
            <w:r w:rsidR="00FD32DD" w:rsidRPr="00A60E7D">
              <w:rPr>
                <w:rFonts w:ascii="Times New Roman" w:hAnsi="Times New Roman" w:cs="Times New Roman"/>
                <w:iCs/>
                <w:sz w:val="24"/>
                <w:szCs w:val="24"/>
              </w:rPr>
              <w:t>ļauti</w:t>
            </w:r>
            <w:r w:rsidR="002F3651" w:rsidRPr="00A60E7D">
              <w:rPr>
                <w:rFonts w:ascii="Times New Roman" w:hAnsi="Times New Roman" w:cs="Times New Roman"/>
                <w:iCs/>
                <w:sz w:val="24"/>
                <w:szCs w:val="24"/>
              </w:rPr>
              <w:t xml:space="preserve"> nekustamo īpašumu</w:t>
            </w:r>
            <w:r w:rsidR="00867771" w:rsidRPr="00A60E7D">
              <w:rPr>
                <w:rFonts w:ascii="Times New Roman" w:hAnsi="Times New Roman" w:cs="Times New Roman"/>
                <w:iCs/>
                <w:sz w:val="24"/>
                <w:szCs w:val="24"/>
              </w:rPr>
              <w:t xml:space="preserve"> (kas ierakstīti </w:t>
            </w:r>
            <w:r w:rsidR="00867771" w:rsidRPr="00566234">
              <w:rPr>
                <w:rFonts w:ascii="Times New Roman" w:hAnsi="Times New Roman" w:cs="Times New Roman"/>
                <w:iCs/>
                <w:sz w:val="24"/>
                <w:szCs w:val="24"/>
              </w:rPr>
              <w:t>zemesgrāmatā)</w:t>
            </w:r>
            <w:r w:rsidR="002F3651" w:rsidRPr="00566234">
              <w:rPr>
                <w:rFonts w:ascii="Times New Roman" w:hAnsi="Times New Roman" w:cs="Times New Roman"/>
                <w:iCs/>
                <w:sz w:val="24"/>
                <w:szCs w:val="24"/>
              </w:rPr>
              <w:t xml:space="preserve"> sastāvā</w:t>
            </w:r>
            <w:r w:rsidR="001D36E0" w:rsidRPr="00566234">
              <w:rPr>
                <w:rFonts w:ascii="Times New Roman" w:hAnsi="Times New Roman" w:cs="Times New Roman"/>
                <w:iCs/>
                <w:sz w:val="24"/>
                <w:szCs w:val="24"/>
              </w:rPr>
              <w:t xml:space="preserve">, </w:t>
            </w:r>
            <w:r w:rsidR="002F3651" w:rsidRPr="00566234">
              <w:rPr>
                <w:rFonts w:ascii="Times New Roman" w:hAnsi="Times New Roman" w:cs="Times New Roman"/>
                <w:iCs/>
                <w:sz w:val="24"/>
                <w:szCs w:val="24"/>
              </w:rPr>
              <w:t>kas pieder privātperson</w:t>
            </w:r>
            <w:r w:rsidR="001D36E0" w:rsidRPr="00566234">
              <w:rPr>
                <w:rFonts w:ascii="Times New Roman" w:hAnsi="Times New Roman" w:cs="Times New Roman"/>
                <w:iCs/>
                <w:sz w:val="24"/>
                <w:szCs w:val="24"/>
              </w:rPr>
              <w:t xml:space="preserve">ām, pamatojoties uz </w:t>
            </w:r>
            <w:r w:rsidR="00B84271" w:rsidRPr="00566234">
              <w:rPr>
                <w:rFonts w:ascii="Times New Roman" w:hAnsi="Times New Roman" w:cs="Times New Roman"/>
                <w:iCs/>
                <w:sz w:val="24"/>
                <w:szCs w:val="24"/>
              </w:rPr>
              <w:t xml:space="preserve">zemes </w:t>
            </w:r>
            <w:r w:rsidR="001D36E0" w:rsidRPr="00566234">
              <w:rPr>
                <w:rFonts w:ascii="Times New Roman" w:hAnsi="Times New Roman" w:cs="Times New Roman"/>
                <w:iCs/>
                <w:sz w:val="24"/>
                <w:szCs w:val="24"/>
              </w:rPr>
              <w:t xml:space="preserve">reformas </w:t>
            </w:r>
            <w:r w:rsidR="00867771" w:rsidRPr="00566234">
              <w:rPr>
                <w:rFonts w:ascii="Times New Roman" w:hAnsi="Times New Roman" w:cs="Times New Roman"/>
                <w:iCs/>
                <w:sz w:val="24"/>
                <w:szCs w:val="24"/>
              </w:rPr>
              <w:t>gaitā</w:t>
            </w:r>
            <w:r w:rsidR="001D36E0" w:rsidRPr="00566234">
              <w:rPr>
                <w:rFonts w:ascii="Times New Roman" w:hAnsi="Times New Roman" w:cs="Times New Roman"/>
                <w:iCs/>
                <w:sz w:val="24"/>
                <w:szCs w:val="24"/>
              </w:rPr>
              <w:t xml:space="preserve"> sagatavotajiem dokumentiem</w:t>
            </w:r>
            <w:r w:rsidR="00867771" w:rsidRPr="00566234">
              <w:rPr>
                <w:rFonts w:ascii="Times New Roman" w:hAnsi="Times New Roman" w:cs="Times New Roman"/>
                <w:iCs/>
                <w:sz w:val="24"/>
                <w:szCs w:val="24"/>
              </w:rPr>
              <w:t>.</w:t>
            </w:r>
            <w:r w:rsidR="00D228A2" w:rsidRPr="00566234">
              <w:rPr>
                <w:rFonts w:ascii="Times New Roman" w:hAnsi="Times New Roman" w:cs="Times New Roman"/>
                <w:iCs/>
                <w:sz w:val="24"/>
                <w:szCs w:val="24"/>
              </w:rPr>
              <w:t xml:space="preserve"> </w:t>
            </w:r>
            <w:r w:rsidR="00B31577" w:rsidRPr="00566234">
              <w:rPr>
                <w:rFonts w:ascii="Times New Roman" w:hAnsi="Times New Roman" w:cs="Times New Roman"/>
                <w:iCs/>
                <w:sz w:val="24"/>
                <w:szCs w:val="24"/>
              </w:rPr>
              <w:t xml:space="preserve">Jautājums par šo iekšzemes publisko </w:t>
            </w:r>
            <w:r w:rsidR="00D37B3F" w:rsidRPr="00566234">
              <w:rPr>
                <w:rFonts w:ascii="Times New Roman" w:hAnsi="Times New Roman" w:cs="Times New Roman"/>
                <w:iCs/>
                <w:sz w:val="24"/>
                <w:szCs w:val="24"/>
              </w:rPr>
              <w:t xml:space="preserve">ūdeņu </w:t>
            </w:r>
            <w:r w:rsidR="00FE674B" w:rsidRPr="00566234">
              <w:rPr>
                <w:rFonts w:ascii="Times New Roman" w:hAnsi="Times New Roman"/>
                <w:sz w:val="24"/>
              </w:rPr>
              <w:t>valdījuma tiesībām</w:t>
            </w:r>
            <w:r w:rsidR="00FE674B" w:rsidRPr="00566234">
              <w:rPr>
                <w:rFonts w:ascii="Times New Roman" w:hAnsi="Times New Roman" w:cs="Times New Roman"/>
                <w:iCs/>
                <w:sz w:val="24"/>
                <w:szCs w:val="24"/>
              </w:rPr>
              <w:t xml:space="preserve"> </w:t>
            </w:r>
            <w:r w:rsidR="00FD32DD" w:rsidRPr="00566234">
              <w:rPr>
                <w:rFonts w:ascii="Times New Roman" w:hAnsi="Times New Roman" w:cs="Times New Roman"/>
                <w:iCs/>
                <w:sz w:val="24"/>
                <w:szCs w:val="24"/>
              </w:rPr>
              <w:t>netiks nodot</w:t>
            </w:r>
            <w:r w:rsidR="00D37B3F" w:rsidRPr="00566234">
              <w:rPr>
                <w:rFonts w:ascii="Times New Roman" w:hAnsi="Times New Roman" w:cs="Times New Roman"/>
                <w:iCs/>
                <w:sz w:val="24"/>
                <w:szCs w:val="24"/>
              </w:rPr>
              <w:t>s</w:t>
            </w:r>
            <w:r w:rsidR="00FD32DD" w:rsidRPr="00566234">
              <w:rPr>
                <w:rFonts w:ascii="Times New Roman" w:hAnsi="Times New Roman" w:cs="Times New Roman"/>
                <w:iCs/>
                <w:sz w:val="24"/>
                <w:szCs w:val="24"/>
              </w:rPr>
              <w:t xml:space="preserve"> izskatīšanai VARAM un</w:t>
            </w:r>
            <w:r w:rsidR="00072683" w:rsidRPr="00566234">
              <w:rPr>
                <w:rFonts w:ascii="Times New Roman" w:hAnsi="Times New Roman" w:cs="Times New Roman"/>
                <w:iCs/>
                <w:sz w:val="24"/>
                <w:szCs w:val="24"/>
              </w:rPr>
              <w:t xml:space="preserve"> vietējām</w:t>
            </w:r>
            <w:r w:rsidR="00FD32DD" w:rsidRPr="00566234">
              <w:rPr>
                <w:rFonts w:ascii="Times New Roman" w:hAnsi="Times New Roman" w:cs="Times New Roman"/>
                <w:iCs/>
                <w:sz w:val="24"/>
                <w:szCs w:val="24"/>
              </w:rPr>
              <w:t xml:space="preserve"> pašvaldīb</w:t>
            </w:r>
            <w:r w:rsidR="00072683" w:rsidRPr="00566234">
              <w:rPr>
                <w:rFonts w:ascii="Times New Roman" w:hAnsi="Times New Roman" w:cs="Times New Roman"/>
                <w:iCs/>
                <w:sz w:val="24"/>
                <w:szCs w:val="24"/>
              </w:rPr>
              <w:t>ām</w:t>
            </w:r>
            <w:r w:rsidR="00527798" w:rsidRPr="00566234">
              <w:rPr>
                <w:rFonts w:ascii="Times New Roman" w:hAnsi="Times New Roman" w:cs="Times New Roman"/>
                <w:iCs/>
                <w:sz w:val="24"/>
                <w:szCs w:val="24"/>
              </w:rPr>
              <w:t>.</w:t>
            </w:r>
            <w:r w:rsidR="00D228A2" w:rsidRPr="00566234">
              <w:rPr>
                <w:rFonts w:ascii="Times New Roman" w:hAnsi="Times New Roman" w:cs="Times New Roman"/>
                <w:iCs/>
                <w:sz w:val="24"/>
                <w:szCs w:val="24"/>
              </w:rPr>
              <w:t xml:space="preserve"> </w:t>
            </w:r>
            <w:r w:rsidR="00B61FED" w:rsidRPr="00566234">
              <w:rPr>
                <w:rFonts w:ascii="Times New Roman" w:hAnsi="Times New Roman" w:cs="Times New Roman"/>
                <w:sz w:val="24"/>
                <w:szCs w:val="24"/>
              </w:rPr>
              <w:t>Noteikumu</w:t>
            </w:r>
            <w:r w:rsidR="002D34AA">
              <w:rPr>
                <w:rFonts w:ascii="Times New Roman" w:hAnsi="Times New Roman" w:cs="Times New Roman"/>
                <w:sz w:val="24"/>
                <w:szCs w:val="24"/>
              </w:rPr>
              <w:t xml:space="preserve"> </w:t>
            </w:r>
            <w:r w:rsidR="00B61FED" w:rsidRPr="00566234">
              <w:rPr>
                <w:rFonts w:ascii="Times New Roman" w:hAnsi="Times New Roman" w:cs="Times New Roman"/>
                <w:sz w:val="24"/>
                <w:szCs w:val="24"/>
              </w:rPr>
              <w:t>projekt</w:t>
            </w:r>
            <w:r w:rsidR="00B16237">
              <w:rPr>
                <w:rFonts w:ascii="Times New Roman" w:hAnsi="Times New Roman" w:cs="Times New Roman"/>
                <w:sz w:val="24"/>
                <w:szCs w:val="24"/>
              </w:rPr>
              <w:t>a</w:t>
            </w:r>
            <w:r w:rsidR="00FE674B" w:rsidRPr="00566234">
              <w:rPr>
                <w:rFonts w:ascii="Times New Roman" w:hAnsi="Times New Roman" w:cs="Times New Roman"/>
                <w:sz w:val="24"/>
                <w:szCs w:val="24"/>
              </w:rPr>
              <w:t xml:space="preserve"> </w:t>
            </w:r>
            <w:r w:rsidR="00DC798B" w:rsidRPr="00566234">
              <w:rPr>
                <w:rFonts w:ascii="Times New Roman" w:hAnsi="Times New Roman" w:cs="Times New Roman"/>
                <w:sz w:val="24"/>
                <w:szCs w:val="24"/>
              </w:rPr>
              <w:t>3</w:t>
            </w:r>
            <w:r w:rsidR="00DC798B">
              <w:rPr>
                <w:rFonts w:ascii="Times New Roman" w:hAnsi="Times New Roman" w:cs="Times New Roman"/>
                <w:sz w:val="24"/>
                <w:szCs w:val="24"/>
              </w:rPr>
              <w:t>2</w:t>
            </w:r>
            <w:r w:rsidR="00FE674B" w:rsidRPr="00566234">
              <w:rPr>
                <w:rFonts w:ascii="Times New Roman" w:hAnsi="Times New Roman" w:cs="Times New Roman"/>
                <w:sz w:val="24"/>
                <w:szCs w:val="24"/>
              </w:rPr>
              <w:t>.</w:t>
            </w:r>
            <w:r w:rsidR="00B16237">
              <w:rPr>
                <w:rFonts w:ascii="Times New Roman" w:hAnsi="Times New Roman" w:cs="Times New Roman"/>
                <w:sz w:val="24"/>
                <w:szCs w:val="24"/>
              </w:rPr>
              <w:t> </w:t>
            </w:r>
            <w:r w:rsidR="00FE674B" w:rsidRPr="00566234">
              <w:rPr>
                <w:rFonts w:ascii="Times New Roman" w:hAnsi="Times New Roman" w:cs="Times New Roman"/>
                <w:sz w:val="24"/>
                <w:szCs w:val="24"/>
              </w:rPr>
              <w:t>punktā (</w:t>
            </w:r>
            <w:r w:rsidR="00B16237">
              <w:rPr>
                <w:rFonts w:ascii="Times New Roman" w:hAnsi="Times New Roman" w:cs="Times New Roman"/>
                <w:sz w:val="24"/>
                <w:szCs w:val="24"/>
              </w:rPr>
              <w:t>n</w:t>
            </w:r>
            <w:r w:rsidR="00FE674B" w:rsidRPr="00566234">
              <w:rPr>
                <w:rFonts w:ascii="Times New Roman" w:hAnsi="Times New Roman" w:cs="Times New Roman"/>
                <w:sz w:val="24"/>
                <w:szCs w:val="24"/>
              </w:rPr>
              <w:t>oteikumu Nr.</w:t>
            </w:r>
            <w:r w:rsidR="00000788" w:rsidRPr="00A60E7D">
              <w:rPr>
                <w:rFonts w:ascii="Times New Roman" w:hAnsi="Times New Roman" w:cs="Times New Roman"/>
                <w:sz w:val="24"/>
                <w:szCs w:val="24"/>
              </w:rPr>
              <w:t> </w:t>
            </w:r>
            <w:r w:rsidR="00FE674B" w:rsidRPr="00566234">
              <w:rPr>
                <w:rFonts w:ascii="Times New Roman" w:hAnsi="Times New Roman" w:cs="Times New Roman"/>
                <w:sz w:val="24"/>
                <w:szCs w:val="24"/>
              </w:rPr>
              <w:t>263</w:t>
            </w:r>
            <w:r w:rsidR="00AC0DF6" w:rsidRPr="00566234">
              <w:rPr>
                <w:rFonts w:ascii="Times New Roman" w:hAnsi="Times New Roman" w:cs="Times New Roman"/>
                <w:sz w:val="24"/>
                <w:szCs w:val="24"/>
              </w:rPr>
              <w:t xml:space="preserve"> 104.</w:t>
            </w:r>
            <w:r w:rsidR="00AC0DF6" w:rsidRPr="00566234">
              <w:rPr>
                <w:rFonts w:ascii="Times New Roman" w:hAnsi="Times New Roman"/>
                <w:sz w:val="24"/>
                <w:vertAlign w:val="superscript"/>
              </w:rPr>
              <w:t>2</w:t>
            </w:r>
            <w:r w:rsidR="00B16237" w:rsidRPr="00B16237">
              <w:rPr>
                <w:rFonts w:ascii="Times New Roman" w:hAnsi="Times New Roman"/>
                <w:sz w:val="24"/>
              </w:rPr>
              <w:t> </w:t>
            </w:r>
            <w:r w:rsidR="00AC0DF6" w:rsidRPr="00566234">
              <w:rPr>
                <w:rFonts w:ascii="Times New Roman" w:hAnsi="Times New Roman"/>
                <w:sz w:val="24"/>
              </w:rPr>
              <w:t>punkt</w:t>
            </w:r>
            <w:r w:rsidR="00FE674B" w:rsidRPr="00566234">
              <w:rPr>
                <w:rFonts w:ascii="Times New Roman" w:hAnsi="Times New Roman"/>
                <w:sz w:val="24"/>
              </w:rPr>
              <w:t xml:space="preserve">s) </w:t>
            </w:r>
            <w:r w:rsidR="00AC0DF6" w:rsidRPr="00566234">
              <w:rPr>
                <w:rFonts w:ascii="Times New Roman" w:hAnsi="Times New Roman" w:cs="Times New Roman"/>
                <w:sz w:val="24"/>
                <w:szCs w:val="24"/>
              </w:rPr>
              <w:t>noteikto a</w:t>
            </w:r>
            <w:r w:rsidR="00E05029" w:rsidRPr="00566234">
              <w:rPr>
                <w:rFonts w:ascii="Times New Roman" w:hAnsi="Times New Roman" w:cs="Times New Roman"/>
                <w:iCs/>
                <w:sz w:val="24"/>
                <w:szCs w:val="24"/>
              </w:rPr>
              <w:t>tzīmi par zemes vienības atbilstību iekšzemes publiskiem ūdeņiem</w:t>
            </w:r>
            <w:r w:rsidR="00472565" w:rsidRPr="00566234">
              <w:rPr>
                <w:rFonts w:ascii="Times New Roman" w:hAnsi="Times New Roman" w:cs="Times New Roman"/>
                <w:iCs/>
                <w:sz w:val="24"/>
                <w:szCs w:val="24"/>
              </w:rPr>
              <w:t xml:space="preserve"> </w:t>
            </w:r>
            <w:r w:rsidR="00E05029" w:rsidRPr="00A60E7D">
              <w:rPr>
                <w:rFonts w:ascii="Times New Roman" w:hAnsi="Times New Roman" w:cs="Times New Roman"/>
                <w:iCs/>
                <w:sz w:val="24"/>
                <w:szCs w:val="24"/>
              </w:rPr>
              <w:t xml:space="preserve">Kadastra informācijas sistēmā uzliks visām zemes vienībām, </w:t>
            </w:r>
            <w:r w:rsidR="00AC0DF6" w:rsidRPr="00A60E7D">
              <w:rPr>
                <w:rFonts w:ascii="Times New Roman" w:hAnsi="Times New Roman" w:cs="Times New Roman"/>
                <w:iCs/>
                <w:sz w:val="24"/>
                <w:szCs w:val="24"/>
              </w:rPr>
              <w:t>ja zemes vienība</w:t>
            </w:r>
            <w:r w:rsidR="002B2E3C">
              <w:rPr>
                <w:rFonts w:ascii="Times New Roman" w:hAnsi="Times New Roman" w:cs="Times New Roman"/>
                <w:iCs/>
                <w:sz w:val="24"/>
                <w:szCs w:val="24"/>
              </w:rPr>
              <w:t xml:space="preserve"> atrodas </w:t>
            </w:r>
            <w:r w:rsidR="00B16237">
              <w:rPr>
                <w:rFonts w:ascii="Times New Roman" w:hAnsi="Times New Roman" w:cs="Times New Roman"/>
                <w:iCs/>
                <w:sz w:val="24"/>
                <w:szCs w:val="24"/>
              </w:rPr>
              <w:t xml:space="preserve">zem </w:t>
            </w:r>
            <w:r w:rsidR="00B16237" w:rsidRPr="00B16237">
              <w:rPr>
                <w:rFonts w:ascii="Times New Roman" w:hAnsi="Times New Roman" w:cs="Times New Roman"/>
                <w:iCs/>
                <w:sz w:val="24"/>
                <w:szCs w:val="24"/>
              </w:rPr>
              <w:t>iekšzemes publiskiem ūdeņiem</w:t>
            </w:r>
            <w:r w:rsidR="00E05029" w:rsidRPr="00A60E7D">
              <w:rPr>
                <w:rFonts w:ascii="Times New Roman" w:hAnsi="Times New Roman" w:cs="Times New Roman"/>
                <w:iCs/>
                <w:sz w:val="24"/>
                <w:szCs w:val="24"/>
              </w:rPr>
              <w:t>,</w:t>
            </w:r>
            <w:r w:rsidR="00D228A2">
              <w:rPr>
                <w:rFonts w:ascii="Times New Roman" w:hAnsi="Times New Roman" w:cs="Times New Roman"/>
                <w:iCs/>
                <w:sz w:val="24"/>
                <w:szCs w:val="24"/>
              </w:rPr>
              <w:t xml:space="preserve"> </w:t>
            </w:r>
            <w:r w:rsidR="00E05029" w:rsidRPr="00A60E7D">
              <w:rPr>
                <w:rFonts w:ascii="Times New Roman" w:hAnsi="Times New Roman" w:cs="Times New Roman"/>
                <w:iCs/>
                <w:sz w:val="24"/>
                <w:szCs w:val="24"/>
              </w:rPr>
              <w:t>arī zemes vienībām, kas atrodas privātpersonu īpašumā vai citas ministrijas valdījumā. Gadījumā, ja publiskais ūdens</w:t>
            </w:r>
            <w:r w:rsidR="00D228A2">
              <w:rPr>
                <w:rFonts w:ascii="Times New Roman" w:hAnsi="Times New Roman" w:cs="Times New Roman"/>
                <w:iCs/>
                <w:sz w:val="24"/>
                <w:szCs w:val="24"/>
              </w:rPr>
              <w:t xml:space="preserve"> </w:t>
            </w:r>
            <w:r w:rsidR="00AC0DF6" w:rsidRPr="00A60E7D">
              <w:rPr>
                <w:rFonts w:ascii="Times New Roman" w:hAnsi="Times New Roman" w:cs="Times New Roman"/>
                <w:iCs/>
                <w:sz w:val="24"/>
                <w:szCs w:val="24"/>
              </w:rPr>
              <w:t>zemes vienības robežās ietilpst daļēji, tad Kadastra informācijas sistēmā norādīs publiskā ūdens</w:t>
            </w:r>
            <w:r w:rsidR="00D228A2">
              <w:rPr>
                <w:rFonts w:ascii="Times New Roman" w:hAnsi="Times New Roman" w:cs="Times New Roman"/>
                <w:iCs/>
                <w:sz w:val="24"/>
                <w:szCs w:val="24"/>
              </w:rPr>
              <w:t xml:space="preserve"> </w:t>
            </w:r>
            <w:r w:rsidR="00AC0DF6" w:rsidRPr="00A60E7D">
              <w:rPr>
                <w:rFonts w:ascii="Times New Roman" w:hAnsi="Times New Roman" w:cs="Times New Roman"/>
                <w:iCs/>
                <w:sz w:val="24"/>
                <w:szCs w:val="24"/>
              </w:rPr>
              <w:t>aizņemto zemes vienības platību.</w:t>
            </w:r>
          </w:p>
          <w:p w14:paraId="6AEF4041" w14:textId="5AF966B0" w:rsidR="002B2E3C" w:rsidRDefault="00D10103" w:rsidP="002720AE">
            <w:pPr>
              <w:spacing w:after="120" w:line="240" w:lineRule="auto"/>
              <w:ind w:firstLine="256"/>
              <w:jc w:val="both"/>
              <w:rPr>
                <w:rFonts w:ascii="Times New Roman" w:eastAsia="Times New Roman" w:hAnsi="Times New Roman" w:cs="Times New Roman"/>
                <w:sz w:val="24"/>
                <w:szCs w:val="24"/>
                <w:lang w:eastAsia="lv-LV"/>
              </w:rPr>
            </w:pPr>
            <w:r w:rsidRPr="00A60E7D">
              <w:rPr>
                <w:rFonts w:ascii="Times New Roman" w:hAnsi="Times New Roman" w:cs="Times New Roman"/>
                <w:iCs/>
                <w:sz w:val="24"/>
                <w:szCs w:val="24"/>
              </w:rPr>
              <w:t>Zemes vienības ar atzīmi par zemes vienības atbilstību</w:t>
            </w:r>
            <w:r w:rsidR="00D228A2">
              <w:rPr>
                <w:rFonts w:ascii="Times New Roman" w:hAnsi="Times New Roman" w:cs="Times New Roman"/>
                <w:iCs/>
                <w:sz w:val="24"/>
                <w:szCs w:val="24"/>
              </w:rPr>
              <w:t xml:space="preserve"> </w:t>
            </w:r>
            <w:r w:rsidRPr="00A60E7D">
              <w:rPr>
                <w:rFonts w:ascii="Times New Roman" w:eastAsia="Times New Roman" w:hAnsi="Times New Roman" w:cs="Times New Roman"/>
                <w:sz w:val="24"/>
                <w:szCs w:val="24"/>
                <w:lang w:eastAsia="lv-LV"/>
              </w:rPr>
              <w:t>iekšzemes publisk</w:t>
            </w:r>
            <w:r w:rsidR="00D905F2" w:rsidRPr="00A60E7D">
              <w:rPr>
                <w:rFonts w:ascii="Times New Roman" w:eastAsia="Times New Roman" w:hAnsi="Times New Roman" w:cs="Times New Roman"/>
                <w:sz w:val="24"/>
                <w:szCs w:val="24"/>
                <w:lang w:eastAsia="lv-LV"/>
              </w:rPr>
              <w:t>iem</w:t>
            </w:r>
            <w:r w:rsidRPr="00A60E7D">
              <w:rPr>
                <w:rFonts w:ascii="Times New Roman" w:eastAsia="Times New Roman" w:hAnsi="Times New Roman" w:cs="Times New Roman"/>
                <w:sz w:val="24"/>
                <w:szCs w:val="24"/>
                <w:lang w:eastAsia="lv-LV"/>
              </w:rPr>
              <w:t xml:space="preserve"> ūdeņ</w:t>
            </w:r>
            <w:r w:rsidR="00D905F2" w:rsidRPr="00A60E7D">
              <w:rPr>
                <w:rFonts w:ascii="Times New Roman" w:eastAsia="Times New Roman" w:hAnsi="Times New Roman" w:cs="Times New Roman"/>
                <w:sz w:val="24"/>
                <w:szCs w:val="24"/>
                <w:lang w:eastAsia="lv-LV"/>
              </w:rPr>
              <w:t>iem</w:t>
            </w:r>
            <w:r w:rsidRPr="00A60E7D">
              <w:rPr>
                <w:rFonts w:ascii="Times New Roman" w:eastAsia="Times New Roman" w:hAnsi="Times New Roman" w:cs="Times New Roman"/>
                <w:sz w:val="24"/>
                <w:szCs w:val="24"/>
                <w:lang w:eastAsia="lv-LV"/>
              </w:rPr>
              <w:t xml:space="preserve"> Kadastra informācijas </w:t>
            </w:r>
            <w:r w:rsidRPr="00A60E7D">
              <w:rPr>
                <w:rFonts w:ascii="Times New Roman" w:eastAsia="Times New Roman" w:hAnsi="Times New Roman" w:cs="Times New Roman"/>
                <w:sz w:val="24"/>
                <w:szCs w:val="24"/>
                <w:lang w:eastAsia="lv-LV"/>
              </w:rPr>
              <w:lastRenderedPageBreak/>
              <w:t>sistēmā tiks reģistrētas kā kartogrāfiski norobežotas teritorijas</w:t>
            </w:r>
            <w:r w:rsidR="00C95F6D" w:rsidRPr="00A60E7D">
              <w:rPr>
                <w:rFonts w:ascii="Times New Roman" w:eastAsia="Times New Roman" w:hAnsi="Times New Roman" w:cs="Times New Roman"/>
                <w:sz w:val="24"/>
                <w:szCs w:val="24"/>
                <w:lang w:eastAsia="lv-LV"/>
              </w:rPr>
              <w:t>,</w:t>
            </w:r>
            <w:r w:rsidRPr="00A60E7D">
              <w:rPr>
                <w:rFonts w:ascii="Times New Roman" w:eastAsia="Times New Roman" w:hAnsi="Times New Roman" w:cs="Times New Roman"/>
                <w:sz w:val="24"/>
                <w:szCs w:val="24"/>
                <w:lang w:eastAsia="lv-LV"/>
              </w:rPr>
              <w:t xml:space="preserve"> par kartogrāfisko pamatni izmantojot kadastra karti, </w:t>
            </w:r>
            <w:r w:rsidR="00B1000C" w:rsidRPr="00A60E7D">
              <w:rPr>
                <w:rFonts w:ascii="Times New Roman" w:eastAsia="Times New Roman" w:hAnsi="Times New Roman" w:cs="Times New Roman"/>
                <w:sz w:val="24"/>
                <w:szCs w:val="24"/>
                <w:lang w:eastAsia="lv-LV"/>
              </w:rPr>
              <w:t>–</w:t>
            </w:r>
            <w:r w:rsidR="00F627F5">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ņemot vērā jau kadastrāli uzmērīto, piero</w:t>
            </w:r>
            <w:r w:rsidR="00B1000C" w:rsidRPr="00A60E7D">
              <w:rPr>
                <w:rFonts w:ascii="Times New Roman" w:eastAsia="Times New Roman" w:hAnsi="Times New Roman" w:cs="Times New Roman"/>
                <w:sz w:val="24"/>
                <w:szCs w:val="24"/>
                <w:lang w:eastAsia="lv-LV"/>
              </w:rPr>
              <w:t>bežojošo zemes vienību robežas.</w:t>
            </w:r>
          </w:p>
          <w:p w14:paraId="7780F63F" w14:textId="77777777" w:rsidR="00CF1362" w:rsidRPr="00BF669A" w:rsidRDefault="007B53D9"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sz w:val="24"/>
                <w:szCs w:val="24"/>
              </w:rPr>
              <w:t>3</w:t>
            </w:r>
            <w:r w:rsidR="00341B23" w:rsidRPr="00A60E7D">
              <w:rPr>
                <w:rFonts w:ascii="Times New Roman" w:hAnsi="Times New Roman" w:cs="Times New Roman"/>
                <w:iCs/>
                <w:sz w:val="24"/>
                <w:szCs w:val="24"/>
              </w:rPr>
              <w:t>.</w:t>
            </w:r>
            <w:r w:rsidR="00B1000C" w:rsidRPr="00A60E7D">
              <w:rPr>
                <w:rFonts w:ascii="Times New Roman" w:hAnsi="Times New Roman" w:cs="Times New Roman"/>
                <w:iCs/>
                <w:sz w:val="24"/>
                <w:szCs w:val="24"/>
              </w:rPr>
              <w:t> </w:t>
            </w:r>
            <w:r w:rsidR="00CF1362" w:rsidRPr="00A60E7D">
              <w:rPr>
                <w:rFonts w:ascii="Times New Roman" w:hAnsi="Times New Roman" w:cs="Times New Roman"/>
                <w:iCs/>
                <w:sz w:val="24"/>
                <w:szCs w:val="24"/>
              </w:rPr>
              <w:t xml:space="preserve">Saskaņā ar </w:t>
            </w:r>
            <w:r w:rsidR="003D109C" w:rsidRPr="00A60E7D">
              <w:rPr>
                <w:rFonts w:ascii="Times New Roman" w:hAnsi="Times New Roman" w:cs="Times New Roman"/>
                <w:iCs/>
                <w:sz w:val="24"/>
                <w:szCs w:val="24"/>
              </w:rPr>
              <w:t>Zemes pārvaldības l</w:t>
            </w:r>
            <w:r w:rsidR="00CF1362" w:rsidRPr="00A60E7D">
              <w:rPr>
                <w:rFonts w:ascii="Times New Roman" w:hAnsi="Times New Roman" w:cs="Times New Roman"/>
                <w:iCs/>
                <w:sz w:val="24"/>
                <w:szCs w:val="24"/>
              </w:rPr>
              <w:t>ikum</w:t>
            </w:r>
            <w:r w:rsidR="005C3EDB" w:rsidRPr="00A60E7D">
              <w:rPr>
                <w:rFonts w:ascii="Times New Roman" w:hAnsi="Times New Roman" w:cs="Times New Roman"/>
                <w:iCs/>
                <w:sz w:val="24"/>
                <w:szCs w:val="24"/>
              </w:rPr>
              <w:t>a</w:t>
            </w:r>
            <w:r w:rsidR="00362D54">
              <w:rPr>
                <w:rFonts w:ascii="Times New Roman" w:hAnsi="Times New Roman" w:cs="Times New Roman"/>
                <w:iCs/>
                <w:sz w:val="24"/>
                <w:szCs w:val="24"/>
              </w:rPr>
              <w:t xml:space="preserve"> </w:t>
            </w:r>
            <w:r w:rsidR="004B2BF7" w:rsidRPr="00A60E7D">
              <w:rPr>
                <w:rFonts w:ascii="Times New Roman" w:hAnsi="Times New Roman" w:cs="Times New Roman"/>
                <w:iCs/>
                <w:sz w:val="24"/>
                <w:szCs w:val="24"/>
              </w:rPr>
              <w:t>15.</w:t>
            </w:r>
            <w:r w:rsidR="00000788" w:rsidRPr="00A60E7D">
              <w:rPr>
                <w:rFonts w:ascii="Times New Roman" w:hAnsi="Times New Roman" w:cs="Times New Roman"/>
                <w:iCs/>
                <w:sz w:val="24"/>
                <w:szCs w:val="24"/>
              </w:rPr>
              <w:t> </w:t>
            </w:r>
            <w:r w:rsidR="004B2BF7" w:rsidRPr="00A60E7D">
              <w:rPr>
                <w:rFonts w:ascii="Times New Roman" w:hAnsi="Times New Roman" w:cs="Times New Roman"/>
                <w:iCs/>
                <w:sz w:val="24"/>
                <w:szCs w:val="24"/>
              </w:rPr>
              <w:t xml:space="preserve">panta pirmo </w:t>
            </w:r>
            <w:r w:rsidR="006441CB" w:rsidRPr="00A60E7D">
              <w:rPr>
                <w:rFonts w:ascii="Times New Roman" w:hAnsi="Times New Roman" w:cs="Times New Roman"/>
                <w:iCs/>
                <w:sz w:val="24"/>
                <w:szCs w:val="24"/>
              </w:rPr>
              <w:t xml:space="preserve">un otro </w:t>
            </w:r>
            <w:r w:rsidR="004B2BF7" w:rsidRPr="00A60E7D">
              <w:rPr>
                <w:rFonts w:ascii="Times New Roman" w:hAnsi="Times New Roman" w:cs="Times New Roman"/>
                <w:iCs/>
                <w:sz w:val="24"/>
                <w:szCs w:val="24"/>
              </w:rPr>
              <w:t xml:space="preserve">daļu </w:t>
            </w:r>
            <w:r w:rsidR="00DC0642" w:rsidRPr="00A60E7D">
              <w:rPr>
                <w:rFonts w:ascii="Times New Roman" w:hAnsi="Times New Roman" w:cs="Times New Roman"/>
                <w:iCs/>
                <w:sz w:val="24"/>
                <w:szCs w:val="24"/>
              </w:rPr>
              <w:t>VARAM</w:t>
            </w:r>
            <w:r w:rsidR="00D228A2">
              <w:rPr>
                <w:rFonts w:ascii="Times New Roman" w:hAnsi="Times New Roman" w:cs="Times New Roman"/>
                <w:iCs/>
                <w:sz w:val="24"/>
                <w:szCs w:val="24"/>
              </w:rPr>
              <w:t xml:space="preserve"> </w:t>
            </w:r>
            <w:r w:rsidR="00CF1362" w:rsidRPr="00A60E7D">
              <w:rPr>
                <w:rFonts w:ascii="Times New Roman" w:hAnsi="Times New Roman" w:cs="Times New Roman"/>
                <w:iCs/>
                <w:sz w:val="24"/>
                <w:szCs w:val="24"/>
              </w:rPr>
              <w:t>ir vald</w:t>
            </w:r>
            <w:r w:rsidR="005756E4" w:rsidRPr="00A60E7D">
              <w:rPr>
                <w:rFonts w:ascii="Times New Roman" w:hAnsi="Times New Roman" w:cs="Times New Roman"/>
                <w:iCs/>
                <w:sz w:val="24"/>
                <w:szCs w:val="24"/>
              </w:rPr>
              <w:t>ītājs iekšz</w:t>
            </w:r>
            <w:r w:rsidR="00CF1362" w:rsidRPr="00A60E7D">
              <w:rPr>
                <w:rFonts w:ascii="Times New Roman" w:hAnsi="Times New Roman" w:cs="Times New Roman"/>
                <w:iCs/>
                <w:sz w:val="24"/>
                <w:szCs w:val="24"/>
              </w:rPr>
              <w:t xml:space="preserve">emes publiskajiem ūdeņiem, kas atrodas dabas rezervātos, nacionālajos parkos un dabas liegumos un nav privātpersonu īpašumā vai citas ministrijas valdījumā, un jūras piekrastes sauszemes daļai, kas atrodas dabas liegumos, nacionālo parku dabas lieguma vai ainavu aizsardzības zonā, vai robežojas ar to un nav privātpersonu īpašumā vai citas ministrijas valdījumā, savukārt </w:t>
            </w:r>
            <w:r w:rsidR="00072683" w:rsidRPr="00A60E7D">
              <w:rPr>
                <w:rFonts w:ascii="Times New Roman" w:hAnsi="Times New Roman" w:cs="Times New Roman"/>
                <w:iCs/>
                <w:sz w:val="24"/>
                <w:szCs w:val="24"/>
              </w:rPr>
              <w:t xml:space="preserve">vietējā </w:t>
            </w:r>
            <w:r w:rsidR="00CF1362" w:rsidRPr="00A60E7D">
              <w:rPr>
                <w:rFonts w:ascii="Times New Roman" w:hAnsi="Times New Roman" w:cs="Times New Roman"/>
                <w:iCs/>
                <w:sz w:val="24"/>
                <w:szCs w:val="24"/>
              </w:rPr>
              <w:t xml:space="preserve">pašvaldība ir valdītājs </w:t>
            </w:r>
            <w:r w:rsidR="00F9515E" w:rsidRPr="00A60E7D">
              <w:rPr>
                <w:rFonts w:ascii="Times New Roman" w:hAnsi="Times New Roman" w:cs="Times New Roman"/>
                <w:iCs/>
                <w:sz w:val="24"/>
                <w:szCs w:val="24"/>
              </w:rPr>
              <w:t>t</w:t>
            </w:r>
            <w:r w:rsidR="00CF1362" w:rsidRPr="00A60E7D">
              <w:rPr>
                <w:rFonts w:ascii="Times New Roman" w:hAnsi="Times New Roman" w:cs="Times New Roman"/>
                <w:iCs/>
                <w:sz w:val="24"/>
                <w:szCs w:val="24"/>
              </w:rPr>
              <w:t xml:space="preserve">ās administratīvajai teritorijai piegulošajiem jūras piekrastes ūdeņiem, kā arī tās administratīvajā teritorijā esošajai jūras piekrastes sauszemes daļai un iekšzemes publiskajiem ūdeņiem, kuru </w:t>
            </w:r>
            <w:r w:rsidR="00CF1362" w:rsidRPr="00566234">
              <w:rPr>
                <w:rFonts w:ascii="Times New Roman" w:hAnsi="Times New Roman" w:cs="Times New Roman"/>
                <w:iCs/>
                <w:sz w:val="24"/>
                <w:szCs w:val="24"/>
              </w:rPr>
              <w:t xml:space="preserve">valdītājs </w:t>
            </w:r>
            <w:r w:rsidR="00CF1362" w:rsidRPr="00BF669A">
              <w:rPr>
                <w:rFonts w:ascii="Times New Roman" w:hAnsi="Times New Roman" w:cs="Times New Roman"/>
                <w:iCs/>
                <w:sz w:val="24"/>
                <w:szCs w:val="24"/>
              </w:rPr>
              <w:t xml:space="preserve">nav </w:t>
            </w:r>
            <w:r w:rsidR="00B1000C" w:rsidRPr="00BF669A">
              <w:rPr>
                <w:rFonts w:ascii="Times New Roman" w:hAnsi="Times New Roman" w:cs="Times New Roman"/>
                <w:iCs/>
                <w:sz w:val="24"/>
                <w:szCs w:val="24"/>
              </w:rPr>
              <w:t>VARAM</w:t>
            </w:r>
            <w:r w:rsidR="00CF1362" w:rsidRPr="00BF669A">
              <w:rPr>
                <w:rFonts w:ascii="Times New Roman" w:hAnsi="Times New Roman" w:cs="Times New Roman"/>
                <w:iCs/>
                <w:sz w:val="24"/>
                <w:szCs w:val="24"/>
              </w:rPr>
              <w:t xml:space="preserve"> vai cita ministrija un kuri nav privātpersonu īpašumā.</w:t>
            </w:r>
          </w:p>
          <w:p w14:paraId="2973B9D0" w14:textId="2D2E3B6F" w:rsidR="00F9515E" w:rsidRPr="00A60E7D" w:rsidRDefault="00650E94" w:rsidP="002720AE">
            <w:pPr>
              <w:pStyle w:val="tv213"/>
              <w:spacing w:before="0" w:beforeAutospacing="0" w:after="0" w:afterAutospacing="0"/>
              <w:ind w:firstLine="256"/>
              <w:jc w:val="both"/>
            </w:pPr>
            <w:r w:rsidRPr="00BF669A">
              <w:t>K</w:t>
            </w:r>
            <w:r w:rsidR="00F9515E" w:rsidRPr="00BF669A">
              <w:t>adastra likuma 1.</w:t>
            </w:r>
            <w:r w:rsidR="00000788" w:rsidRPr="00BF669A">
              <w:t> </w:t>
            </w:r>
            <w:r w:rsidR="00F9515E" w:rsidRPr="00BF669A">
              <w:t>pant</w:t>
            </w:r>
            <w:r w:rsidRPr="00BF669A">
              <w:t>a 7.</w:t>
            </w:r>
            <w:r w:rsidR="00000788" w:rsidRPr="00BF669A">
              <w:t> </w:t>
            </w:r>
            <w:r w:rsidRPr="00BF669A">
              <w:t>punktā</w:t>
            </w:r>
            <w:r w:rsidR="00F9515E" w:rsidRPr="00BF669A">
              <w:t xml:space="preserve"> noteikts, ka </w:t>
            </w:r>
            <w:r w:rsidR="00F9515E" w:rsidRPr="00BF669A">
              <w:rPr>
                <w:bCs/>
              </w:rPr>
              <w:t>kadastra subjekts</w:t>
            </w:r>
            <w:r w:rsidR="00F9515E" w:rsidRPr="00BF669A">
              <w:t xml:space="preserve"> ir </w:t>
            </w:r>
            <w:r w:rsidRPr="00BF669A">
              <w:t>K</w:t>
            </w:r>
            <w:r w:rsidR="00F9515E" w:rsidRPr="00BF669A">
              <w:t>adastra informācijas sistēmā reģistrēta kadastra objekta īpašnieks</w:t>
            </w:r>
            <w:r w:rsidR="00F9515E" w:rsidRPr="00566234">
              <w:t xml:space="preserve"> vai, ja tāda nav, </w:t>
            </w:r>
            <w:r w:rsidR="00B1000C" w:rsidRPr="00566234">
              <w:t>–</w:t>
            </w:r>
            <w:r w:rsidR="00F9515E" w:rsidRPr="00566234">
              <w:t xml:space="preserve"> tiesiskais valdītājs. </w:t>
            </w:r>
            <w:r w:rsidR="001A4C48" w:rsidRPr="00566234">
              <w:t>K</w:t>
            </w:r>
            <w:r w:rsidR="00F9515E" w:rsidRPr="00566234">
              <w:t>adastra likuma izpratnē par nekustamā īpašuma tiesisko</w:t>
            </w:r>
            <w:r w:rsidR="00F9515E" w:rsidRPr="00A60E7D">
              <w:t xml:space="preserve"> valdītāju atzīstama persona, kura atbilst Civillikumā noteiktajam tiesiskā valdītāja jēdzienam.</w:t>
            </w:r>
          </w:p>
          <w:p w14:paraId="57AC1BD4" w14:textId="3221E102" w:rsidR="00F9515E" w:rsidRPr="00A60E7D" w:rsidRDefault="009B6BCF"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Saskaņā ar Civillikuma 875.</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pantu valdījums ir tiesībām atbilstoša faktiska vara.</w:t>
            </w:r>
          </w:p>
          <w:p w14:paraId="00B487DC" w14:textId="77777777" w:rsidR="009B6BCF" w:rsidRPr="00A60E7D" w:rsidRDefault="009B6BCF" w:rsidP="002720AE">
            <w:pPr>
              <w:pStyle w:val="tv213"/>
              <w:spacing w:before="0" w:beforeAutospacing="0" w:after="0" w:afterAutospacing="0"/>
              <w:ind w:firstLine="256"/>
              <w:jc w:val="both"/>
            </w:pPr>
            <w:r w:rsidRPr="00A60E7D">
              <w:t>Ievērojot Zemes pārvaldības likuma 15.</w:t>
            </w:r>
            <w:r w:rsidR="00000788" w:rsidRPr="00A60E7D">
              <w:t> </w:t>
            </w:r>
            <w:r w:rsidRPr="00A60E7D">
              <w:t>panta pirmajā un otrajā daļā minēto saistībā ar Civillikuma 875., 891. un 908.</w:t>
            </w:r>
            <w:r w:rsidR="00000788" w:rsidRPr="00A60E7D">
              <w:t> </w:t>
            </w:r>
            <w:r w:rsidRPr="00A60E7D">
              <w:t>pantā noteiktajiem kritērijiem valdījuma</w:t>
            </w:r>
            <w:r w:rsidR="00B1000C" w:rsidRPr="00A60E7D">
              <w:t xml:space="preserve"> tiesības</w:t>
            </w:r>
            <w:r w:rsidRPr="00A60E7D">
              <w:t xml:space="preserve"> iegūšanā</w:t>
            </w:r>
            <w:r w:rsidR="00B1000C" w:rsidRPr="00A60E7D">
              <w:t>,</w:t>
            </w:r>
            <w:r w:rsidRPr="00A60E7D">
              <w:t xml:space="preserve"> atzīstams, ka </w:t>
            </w:r>
            <w:r w:rsidR="00B1000C" w:rsidRPr="00A60E7D">
              <w:t>VARAM</w:t>
            </w:r>
            <w:r w:rsidRPr="00A60E7D">
              <w:t xml:space="preserve"> un vietējā pašvaldība tiesiski iegūst valdījuma tiesību attiecībā uz jūras piekrastes ūdeņiem, jūras piekrastes sauszemes daļu un iekšzemes publiskajiem ūdeņiem.</w:t>
            </w:r>
          </w:p>
          <w:p w14:paraId="28CCAF5B" w14:textId="77777777" w:rsidR="0064013B" w:rsidRPr="00A60E7D" w:rsidRDefault="009B6BCF" w:rsidP="002720AE">
            <w:pPr>
              <w:pStyle w:val="tv213"/>
              <w:spacing w:before="0" w:beforeAutospacing="0" w:after="0" w:afterAutospacing="0"/>
              <w:ind w:firstLine="256"/>
              <w:jc w:val="both"/>
            </w:pPr>
            <w:r w:rsidRPr="00A60E7D">
              <w:t>Tādējādi secināms, ka VARAM vai vietējā pašvaldība ir reģistrējama Kadastra informācijas sistēmā kā zemes vienīb</w:t>
            </w:r>
            <w:r w:rsidR="00F61BF6" w:rsidRPr="00A60E7D">
              <w:t>as</w:t>
            </w:r>
            <w:r w:rsidRPr="00A60E7D">
              <w:t xml:space="preserve"> tiesiskā valdītāja zemes vienībām jūras piekrastes sauszemes daļā, jūras piekrastes ūdeņos un iekšzemes publiskajos ūdeņos</w:t>
            </w:r>
            <w:r w:rsidR="00341B23" w:rsidRPr="00A60E7D">
              <w:t>.</w:t>
            </w:r>
          </w:p>
          <w:p w14:paraId="4F7004E2" w14:textId="58C1D9D3" w:rsidR="0064013B" w:rsidRDefault="0064013B" w:rsidP="002720AE">
            <w:pPr>
              <w:pStyle w:val="tv213"/>
              <w:spacing w:before="0" w:beforeAutospacing="0" w:after="120" w:afterAutospacing="0"/>
              <w:ind w:firstLine="256"/>
              <w:jc w:val="both"/>
            </w:pPr>
            <w:r w:rsidRPr="00A60E7D">
              <w:t>Ja iekšzemes publiskiem ūdeņiem vai jūras piekrastes sauszemes daļai Kadastra informācijas sistēmā ir reģistrēta privātpersona kā kadastra subjekts (īpašnieks, tiesiskais valdītājs, lietotājs Kadastra likuma pārejas noteikumu 6.</w:t>
            </w:r>
            <w:r w:rsidR="00D37B3F" w:rsidRPr="00A60E7D">
              <w:t> </w:t>
            </w:r>
            <w:r w:rsidRPr="00A60E7D">
              <w:t>punkta izpratnē)</w:t>
            </w:r>
            <w:r w:rsidR="00F96EFE" w:rsidRPr="00A60E7D">
              <w:t xml:space="preserve">, tad šīm zemes vienībām saglabā Kadastra informācijas sistēmā reģistrēto </w:t>
            </w:r>
            <w:r w:rsidRPr="00A60E7D">
              <w:t xml:space="preserve">kadastra subjektu </w:t>
            </w:r>
            <w:r w:rsidR="00F96EFE" w:rsidRPr="00A60E7D">
              <w:t xml:space="preserve">un reģistrē atzīmi par </w:t>
            </w:r>
            <w:r w:rsidR="00441F6C" w:rsidRPr="00A60E7D">
              <w:t>atbilstību iekšzemes publiskiem ūdeņiem.</w:t>
            </w:r>
            <w:r w:rsidR="00D36082" w:rsidRPr="00A60E7D">
              <w:t xml:space="preserve"> Minētā atzīme būs inform</w:t>
            </w:r>
            <w:r w:rsidR="00690361" w:rsidRPr="00A60E7D">
              <w:t>a</w:t>
            </w:r>
            <w:r w:rsidR="00D36082" w:rsidRPr="00A60E7D">
              <w:t>t</w:t>
            </w:r>
            <w:r w:rsidR="00690361" w:rsidRPr="00A60E7D">
              <w:t>īv</w:t>
            </w:r>
            <w:r w:rsidR="00D36082" w:rsidRPr="00A60E7D">
              <w:t xml:space="preserve">a un nodrošinās </w:t>
            </w:r>
            <w:r w:rsidR="00690361" w:rsidRPr="00A60E7D">
              <w:t>ieinteresētās</w:t>
            </w:r>
            <w:r w:rsidR="00D36082" w:rsidRPr="00A60E7D">
              <w:t xml:space="preserve"> puses ar informāciju, ka konkrētā zemes vienībā atrodas publiskais ūdens.</w:t>
            </w:r>
            <w:r w:rsidR="004349A1" w:rsidRPr="004349A1">
              <w:t xml:space="preserve"> </w:t>
            </w:r>
            <w:r w:rsidR="00F627F5">
              <w:t>Z</w:t>
            </w:r>
            <w:r w:rsidR="00F627F5" w:rsidRPr="00F627F5">
              <w:t>emes vienības zem jūras piekrastes ūdeņiem</w:t>
            </w:r>
            <w:r w:rsidR="004349A1" w:rsidRPr="004349A1">
              <w:t xml:space="preserve"> </w:t>
            </w:r>
            <w:r w:rsidR="004349A1">
              <w:t xml:space="preserve">Kadastra informācijas sistēmā </w:t>
            </w:r>
            <w:r w:rsidR="004349A1" w:rsidRPr="00566234">
              <w:t>reģistrē</w:t>
            </w:r>
            <w:r w:rsidR="00F627F5">
              <w:t>s</w:t>
            </w:r>
            <w:r w:rsidR="004349A1" w:rsidRPr="00566234">
              <w:t xml:space="preserve"> informatīviem nolūkiem, nosakot platību no kadastra </w:t>
            </w:r>
            <w:r w:rsidR="004349A1" w:rsidRPr="00566234">
              <w:lastRenderedPageBreak/>
              <w:t>kartes, kā arī ievērojot kadastrālo teritoriju iedalījumu.</w:t>
            </w:r>
          </w:p>
          <w:p w14:paraId="17783ABE" w14:textId="2B45B4AD" w:rsidR="00486C52" w:rsidRPr="00566234" w:rsidRDefault="00D47D06" w:rsidP="002720AE">
            <w:pPr>
              <w:spacing w:after="0" w:line="240" w:lineRule="auto"/>
              <w:ind w:firstLine="256"/>
              <w:jc w:val="both"/>
              <w:rPr>
                <w:rFonts w:ascii="Times New Roman" w:hAnsi="Times New Roman" w:cs="Times New Roman"/>
                <w:iCs/>
                <w:sz w:val="24"/>
                <w:szCs w:val="24"/>
              </w:rPr>
            </w:pPr>
            <w:r w:rsidRPr="00566234">
              <w:rPr>
                <w:rFonts w:ascii="Times New Roman" w:hAnsi="Times New Roman" w:cs="Times New Roman"/>
                <w:sz w:val="24"/>
                <w:szCs w:val="24"/>
              </w:rPr>
              <w:t>4</w:t>
            </w:r>
            <w:r w:rsidR="00341B23" w:rsidRPr="00566234">
              <w:rPr>
                <w:rFonts w:ascii="Times New Roman" w:hAnsi="Times New Roman" w:cs="Times New Roman"/>
                <w:iCs/>
                <w:sz w:val="24"/>
                <w:szCs w:val="24"/>
              </w:rPr>
              <w:t>.</w:t>
            </w:r>
            <w:r w:rsidR="00B1000C" w:rsidRPr="00566234">
              <w:rPr>
                <w:rFonts w:ascii="Times New Roman" w:hAnsi="Times New Roman" w:cs="Times New Roman"/>
                <w:iCs/>
                <w:sz w:val="24"/>
                <w:szCs w:val="24"/>
              </w:rPr>
              <w:t> </w:t>
            </w:r>
            <w:r w:rsidR="00650E8B" w:rsidRPr="00566234">
              <w:rPr>
                <w:rFonts w:ascii="Times New Roman" w:hAnsi="Times New Roman" w:cs="Times New Roman"/>
                <w:iCs/>
                <w:sz w:val="24"/>
                <w:szCs w:val="24"/>
              </w:rPr>
              <w:t>Kadast</w:t>
            </w:r>
            <w:r w:rsidR="001715E2" w:rsidRPr="00566234">
              <w:rPr>
                <w:rFonts w:ascii="Times New Roman" w:hAnsi="Times New Roman" w:cs="Times New Roman"/>
                <w:iCs/>
                <w:sz w:val="24"/>
                <w:szCs w:val="24"/>
              </w:rPr>
              <w:t>ra informācijas</w:t>
            </w:r>
            <w:r w:rsidR="001715E2" w:rsidRPr="00A60E7D">
              <w:rPr>
                <w:rFonts w:ascii="Times New Roman" w:hAnsi="Times New Roman" w:cs="Times New Roman"/>
                <w:iCs/>
                <w:sz w:val="24"/>
                <w:szCs w:val="24"/>
              </w:rPr>
              <w:t xml:space="preserve"> sistēmā uz </w:t>
            </w:r>
            <w:r w:rsidR="00076F94" w:rsidRPr="00A60E7D">
              <w:rPr>
                <w:rFonts w:ascii="Times New Roman" w:hAnsi="Times New Roman" w:cs="Times New Roman"/>
                <w:iCs/>
                <w:sz w:val="24"/>
                <w:szCs w:val="24"/>
              </w:rPr>
              <w:t>noteikumu projekta sagatavošanas brīdi</w:t>
            </w:r>
            <w:r w:rsidR="00B375C3" w:rsidRPr="00A60E7D">
              <w:rPr>
                <w:rFonts w:ascii="Times New Roman" w:hAnsi="Times New Roman" w:cs="Times New Roman"/>
                <w:iCs/>
                <w:sz w:val="24"/>
                <w:szCs w:val="24"/>
              </w:rPr>
              <w:t xml:space="preserve"> ir </w:t>
            </w:r>
            <w:r w:rsidR="001715E2" w:rsidRPr="00A60E7D">
              <w:rPr>
                <w:rFonts w:ascii="Times New Roman" w:hAnsi="Times New Roman" w:cs="Times New Roman"/>
                <w:iCs/>
                <w:sz w:val="24"/>
                <w:szCs w:val="24"/>
              </w:rPr>
              <w:t>reģistrētas zemes vienības</w:t>
            </w:r>
            <w:r w:rsidR="00B375C3" w:rsidRPr="00A60E7D">
              <w:rPr>
                <w:rFonts w:ascii="Times New Roman" w:hAnsi="Times New Roman" w:cs="Times New Roman"/>
                <w:iCs/>
                <w:sz w:val="24"/>
                <w:szCs w:val="24"/>
              </w:rPr>
              <w:t xml:space="preserve"> ar atzīmi par zemes vienības atbilstību publisko ūdeņu statusam</w:t>
            </w:r>
            <w:r w:rsidR="001715E2" w:rsidRPr="00A60E7D">
              <w:rPr>
                <w:rFonts w:ascii="Times New Roman" w:hAnsi="Times New Roman" w:cs="Times New Roman"/>
                <w:iCs/>
                <w:sz w:val="24"/>
                <w:szCs w:val="24"/>
              </w:rPr>
              <w:t>,</w:t>
            </w:r>
            <w:r w:rsidR="00B375C3" w:rsidRPr="00A60E7D">
              <w:rPr>
                <w:rFonts w:ascii="Times New Roman" w:hAnsi="Times New Roman" w:cs="Times New Roman"/>
                <w:iCs/>
                <w:sz w:val="24"/>
                <w:szCs w:val="24"/>
              </w:rPr>
              <w:t xml:space="preserve"> kurām pēc noteikumu Nr.</w:t>
            </w:r>
            <w:r w:rsidR="00000788" w:rsidRPr="00A60E7D">
              <w:rPr>
                <w:rFonts w:ascii="Times New Roman" w:hAnsi="Times New Roman" w:cs="Times New Roman"/>
                <w:iCs/>
                <w:sz w:val="24"/>
                <w:szCs w:val="24"/>
              </w:rPr>
              <w:t> </w:t>
            </w:r>
            <w:r w:rsidR="00B375C3" w:rsidRPr="00A60E7D">
              <w:rPr>
                <w:rFonts w:ascii="Times New Roman" w:hAnsi="Times New Roman" w:cs="Times New Roman"/>
                <w:iCs/>
                <w:sz w:val="24"/>
                <w:szCs w:val="24"/>
              </w:rPr>
              <w:t xml:space="preserve">263 grozījumu spēkā stāšanās </w:t>
            </w:r>
            <w:r w:rsidR="00486C52" w:rsidRPr="00A60E7D">
              <w:rPr>
                <w:rFonts w:ascii="Times New Roman" w:hAnsi="Times New Roman" w:cs="Times New Roman"/>
                <w:iCs/>
                <w:sz w:val="24"/>
                <w:szCs w:val="24"/>
              </w:rPr>
              <w:t>K</w:t>
            </w:r>
            <w:r w:rsidR="00B375C3" w:rsidRPr="00A60E7D">
              <w:rPr>
                <w:rFonts w:ascii="Times New Roman" w:hAnsi="Times New Roman" w:cs="Times New Roman"/>
                <w:iCs/>
                <w:sz w:val="24"/>
                <w:szCs w:val="24"/>
              </w:rPr>
              <w:t xml:space="preserve">adastra informācijas sistēmā tiks </w:t>
            </w:r>
            <w:r w:rsidR="00F61BF6" w:rsidRPr="00A60E7D">
              <w:rPr>
                <w:rFonts w:ascii="Times New Roman" w:hAnsi="Times New Roman" w:cs="Times New Roman"/>
                <w:iCs/>
                <w:sz w:val="24"/>
                <w:szCs w:val="24"/>
              </w:rPr>
              <w:t xml:space="preserve">reģistrēta </w:t>
            </w:r>
            <w:r w:rsidR="00B375C3" w:rsidRPr="00A60E7D">
              <w:rPr>
                <w:rFonts w:ascii="Times New Roman" w:hAnsi="Times New Roman" w:cs="Times New Roman"/>
                <w:iCs/>
                <w:sz w:val="24"/>
                <w:szCs w:val="24"/>
              </w:rPr>
              <w:t xml:space="preserve">atzīme par zemes vienības atbilstību </w:t>
            </w:r>
            <w:r w:rsidR="00650E8B" w:rsidRPr="00A60E7D">
              <w:rPr>
                <w:rFonts w:ascii="Times New Roman" w:hAnsi="Times New Roman" w:cs="Times New Roman"/>
                <w:iCs/>
                <w:sz w:val="24"/>
                <w:szCs w:val="24"/>
              </w:rPr>
              <w:t>iekšēj</w:t>
            </w:r>
            <w:r w:rsidR="00D763E9" w:rsidRPr="00A60E7D">
              <w:rPr>
                <w:rFonts w:ascii="Times New Roman" w:hAnsi="Times New Roman" w:cs="Times New Roman"/>
                <w:iCs/>
                <w:sz w:val="24"/>
                <w:szCs w:val="24"/>
              </w:rPr>
              <w:t>iem</w:t>
            </w:r>
            <w:r w:rsidR="00650E8B" w:rsidRPr="00A60E7D">
              <w:rPr>
                <w:rFonts w:ascii="Times New Roman" w:hAnsi="Times New Roman" w:cs="Times New Roman"/>
                <w:iCs/>
                <w:sz w:val="24"/>
                <w:szCs w:val="24"/>
              </w:rPr>
              <w:t xml:space="preserve"> publisk</w:t>
            </w:r>
            <w:r w:rsidR="00D763E9" w:rsidRPr="00A60E7D">
              <w:rPr>
                <w:rFonts w:ascii="Times New Roman" w:hAnsi="Times New Roman" w:cs="Times New Roman"/>
                <w:iCs/>
                <w:sz w:val="24"/>
                <w:szCs w:val="24"/>
              </w:rPr>
              <w:t>iem</w:t>
            </w:r>
            <w:r w:rsidR="00650E8B" w:rsidRPr="00A60E7D">
              <w:rPr>
                <w:rFonts w:ascii="Times New Roman" w:hAnsi="Times New Roman" w:cs="Times New Roman"/>
                <w:iCs/>
                <w:sz w:val="24"/>
                <w:szCs w:val="24"/>
              </w:rPr>
              <w:t xml:space="preserve"> ūdeņ</w:t>
            </w:r>
            <w:r w:rsidR="00D763E9" w:rsidRPr="00A60E7D">
              <w:rPr>
                <w:rFonts w:ascii="Times New Roman" w:hAnsi="Times New Roman" w:cs="Times New Roman"/>
                <w:iCs/>
                <w:sz w:val="24"/>
                <w:szCs w:val="24"/>
              </w:rPr>
              <w:t>iem</w:t>
            </w:r>
            <w:r w:rsidR="00486C52" w:rsidRPr="00A60E7D">
              <w:rPr>
                <w:rFonts w:ascii="Times New Roman" w:hAnsi="Times New Roman" w:cs="Times New Roman"/>
                <w:iCs/>
                <w:sz w:val="24"/>
                <w:szCs w:val="24"/>
              </w:rPr>
              <w:t>(1267 zemes vienības). Zemes vienību robežas kadastra kartē attēlotas atbilstoši kartogrāfiskiem materiāliem (piemēram, ortofoto</w:t>
            </w:r>
            <w:r w:rsidR="00CB09FF" w:rsidRPr="00A60E7D">
              <w:rPr>
                <w:rFonts w:ascii="Times New Roman" w:hAnsi="Times New Roman" w:cs="Times New Roman"/>
                <w:iCs/>
                <w:sz w:val="24"/>
                <w:szCs w:val="24"/>
              </w:rPr>
              <w:t xml:space="preserve">kartei), kā arī </w:t>
            </w:r>
            <w:r w:rsidR="00486C52" w:rsidRPr="00A60E7D">
              <w:rPr>
                <w:rFonts w:ascii="Times New Roman" w:hAnsi="Times New Roman" w:cs="Times New Roman"/>
                <w:iCs/>
                <w:sz w:val="24"/>
                <w:szCs w:val="24"/>
              </w:rPr>
              <w:t xml:space="preserve">ņemot vērā </w:t>
            </w:r>
            <w:r w:rsidR="00486C52" w:rsidRPr="00566234">
              <w:rPr>
                <w:rFonts w:ascii="Times New Roman" w:hAnsi="Times New Roman" w:cs="Times New Roman"/>
                <w:iCs/>
                <w:sz w:val="24"/>
                <w:szCs w:val="24"/>
              </w:rPr>
              <w:t>pierobežojošo zemes vienību kadastrāli uzmērītās robežas.</w:t>
            </w:r>
          </w:p>
          <w:p w14:paraId="20124B4E" w14:textId="4334A53B" w:rsidR="00EF771A" w:rsidRPr="00566234" w:rsidRDefault="009F06A7" w:rsidP="002720AE">
            <w:pPr>
              <w:spacing w:after="0" w:line="240" w:lineRule="auto"/>
              <w:ind w:firstLine="256"/>
              <w:jc w:val="both"/>
              <w:rPr>
                <w:rFonts w:ascii="Times New Roman" w:hAnsi="Times New Roman"/>
                <w:sz w:val="24"/>
              </w:rPr>
            </w:pPr>
            <w:r w:rsidRPr="00566234">
              <w:rPr>
                <w:rFonts w:ascii="Times New Roman" w:hAnsi="Times New Roman"/>
                <w:sz w:val="24"/>
              </w:rPr>
              <w:t>Minētajām</w:t>
            </w:r>
            <w:r w:rsidR="00650E8B" w:rsidRPr="00566234">
              <w:rPr>
                <w:rFonts w:ascii="Times New Roman" w:hAnsi="Times New Roman"/>
                <w:sz w:val="24"/>
              </w:rPr>
              <w:t xml:space="preserve"> zemes vienībām Kadastra informācijas sistēmā </w:t>
            </w:r>
            <w:r w:rsidRPr="00566234">
              <w:rPr>
                <w:rFonts w:ascii="Times New Roman" w:hAnsi="Times New Roman"/>
                <w:sz w:val="24"/>
              </w:rPr>
              <w:t>pārsvarā nav</w:t>
            </w:r>
            <w:r w:rsidR="00650E8B" w:rsidRPr="00566234">
              <w:rPr>
                <w:rFonts w:ascii="Times New Roman" w:hAnsi="Times New Roman"/>
                <w:sz w:val="24"/>
              </w:rPr>
              <w:t xml:space="preserve"> norādīts kadastra subjekts, </w:t>
            </w:r>
            <w:r w:rsidRPr="00566234">
              <w:rPr>
                <w:rFonts w:ascii="Times New Roman" w:hAnsi="Times New Roman"/>
                <w:sz w:val="24"/>
              </w:rPr>
              <w:t>izņemot tām zemes vienībām, k</w:t>
            </w:r>
            <w:r w:rsidR="00D763E9" w:rsidRPr="00566234">
              <w:rPr>
                <w:rFonts w:ascii="Times New Roman" w:hAnsi="Times New Roman"/>
                <w:sz w:val="24"/>
              </w:rPr>
              <w:t>urām tas reģistrēts</w:t>
            </w:r>
            <w:r w:rsidRPr="00566234">
              <w:rPr>
                <w:rFonts w:ascii="Times New Roman" w:hAnsi="Times New Roman"/>
                <w:sz w:val="24"/>
              </w:rPr>
              <w:t xml:space="preserve"> atb</w:t>
            </w:r>
            <w:r w:rsidR="00B1000C" w:rsidRPr="00566234">
              <w:rPr>
                <w:rFonts w:ascii="Times New Roman" w:hAnsi="Times New Roman"/>
                <w:sz w:val="24"/>
              </w:rPr>
              <w:t>ilstoši Ministru kabineta 2013.</w:t>
            </w:r>
            <w:r w:rsidR="00F627F5">
              <w:rPr>
                <w:rFonts w:ascii="Times New Roman" w:hAnsi="Times New Roman"/>
                <w:sz w:val="24"/>
              </w:rPr>
              <w:t xml:space="preserve"> </w:t>
            </w:r>
            <w:r w:rsidR="00B1000C" w:rsidRPr="00566234">
              <w:rPr>
                <w:rFonts w:ascii="Times New Roman" w:hAnsi="Times New Roman"/>
                <w:sz w:val="24"/>
              </w:rPr>
              <w:t>–</w:t>
            </w:r>
            <w:r w:rsidR="00F627F5">
              <w:rPr>
                <w:rFonts w:ascii="Times New Roman" w:hAnsi="Times New Roman"/>
                <w:sz w:val="24"/>
              </w:rPr>
              <w:t xml:space="preserve"> </w:t>
            </w:r>
            <w:r w:rsidRPr="00566234">
              <w:rPr>
                <w:rFonts w:ascii="Times New Roman" w:hAnsi="Times New Roman"/>
                <w:sz w:val="24"/>
              </w:rPr>
              <w:t>2014.</w:t>
            </w:r>
            <w:r w:rsidR="00000788" w:rsidRPr="00566234">
              <w:rPr>
                <w:rFonts w:ascii="Times New Roman" w:hAnsi="Times New Roman"/>
                <w:sz w:val="24"/>
              </w:rPr>
              <w:t> </w:t>
            </w:r>
            <w:r w:rsidRPr="00566234">
              <w:rPr>
                <w:rFonts w:ascii="Times New Roman" w:hAnsi="Times New Roman"/>
                <w:sz w:val="24"/>
              </w:rPr>
              <w:t>gada rīkojumiem par publisko ūdeņu nodošanu pašvaldību valdījumā</w:t>
            </w:r>
            <w:r w:rsidR="00A526A8" w:rsidRPr="00566234">
              <w:rPr>
                <w:rFonts w:ascii="Times New Roman" w:hAnsi="Times New Roman"/>
                <w:sz w:val="24"/>
              </w:rPr>
              <w:t xml:space="preserve"> (114</w:t>
            </w:r>
            <w:r w:rsidR="00F627F5">
              <w:rPr>
                <w:rFonts w:ascii="Times New Roman" w:hAnsi="Times New Roman"/>
                <w:sz w:val="24"/>
              </w:rPr>
              <w:t> </w:t>
            </w:r>
            <w:r w:rsidR="00A526A8" w:rsidRPr="00566234">
              <w:rPr>
                <w:rFonts w:ascii="Times New Roman" w:hAnsi="Times New Roman"/>
                <w:sz w:val="24"/>
              </w:rPr>
              <w:t>zemes vienības)</w:t>
            </w:r>
            <w:r w:rsidR="00F627F5">
              <w:rPr>
                <w:rFonts w:ascii="Times New Roman" w:hAnsi="Times New Roman"/>
                <w:sz w:val="24"/>
              </w:rPr>
              <w:t>.</w:t>
            </w:r>
          </w:p>
          <w:p w14:paraId="7A7244B7" w14:textId="12138FC4" w:rsidR="00BB3E0C" w:rsidRPr="00A60E7D" w:rsidRDefault="002B2E3C" w:rsidP="002720AE">
            <w:pPr>
              <w:spacing w:after="0" w:line="240" w:lineRule="auto"/>
              <w:ind w:firstLine="256"/>
              <w:jc w:val="both"/>
              <w:rPr>
                <w:rFonts w:ascii="Times New Roman" w:hAnsi="Times New Roman" w:cs="Times New Roman"/>
                <w:iCs/>
                <w:sz w:val="24"/>
                <w:szCs w:val="24"/>
              </w:rPr>
            </w:pPr>
            <w:r w:rsidRPr="00566234">
              <w:rPr>
                <w:rFonts w:ascii="Times New Roman" w:hAnsi="Times New Roman" w:cs="Times New Roman"/>
                <w:sz w:val="24"/>
                <w:szCs w:val="24"/>
              </w:rPr>
              <w:t>Valsts</w:t>
            </w:r>
            <w:r w:rsidRPr="002B2E3C">
              <w:rPr>
                <w:rFonts w:ascii="Times New Roman" w:hAnsi="Times New Roman" w:cs="Times New Roman"/>
                <w:sz w:val="24"/>
                <w:szCs w:val="24"/>
              </w:rPr>
              <w:t xml:space="preserve"> zemes dienests</w:t>
            </w:r>
            <w:r w:rsidR="00735502">
              <w:rPr>
                <w:rFonts w:ascii="Times New Roman" w:hAnsi="Times New Roman" w:cs="Times New Roman"/>
                <w:sz w:val="24"/>
                <w:szCs w:val="24"/>
              </w:rPr>
              <w:t xml:space="preserve"> (turpmāk – Dienests)</w:t>
            </w:r>
            <w:r w:rsidRPr="002B2E3C">
              <w:rPr>
                <w:rFonts w:ascii="Times New Roman" w:hAnsi="Times New Roman" w:cs="Times New Roman"/>
                <w:sz w:val="24"/>
                <w:szCs w:val="24"/>
              </w:rPr>
              <w:t xml:space="preserve"> līd</w:t>
            </w:r>
            <w:r>
              <w:rPr>
                <w:rFonts w:ascii="Times New Roman" w:hAnsi="Times New Roman" w:cs="Times New Roman"/>
                <w:sz w:val="24"/>
                <w:szCs w:val="24"/>
              </w:rPr>
              <w:t>z 2018.</w:t>
            </w:r>
            <w:r w:rsidR="00F627F5">
              <w:rPr>
                <w:rFonts w:ascii="Times New Roman" w:hAnsi="Times New Roman" w:cs="Times New Roman"/>
                <w:sz w:val="24"/>
                <w:szCs w:val="24"/>
              </w:rPr>
              <w:t> </w:t>
            </w:r>
            <w:r>
              <w:rPr>
                <w:rFonts w:ascii="Times New Roman" w:hAnsi="Times New Roman" w:cs="Times New Roman"/>
                <w:sz w:val="24"/>
                <w:szCs w:val="24"/>
              </w:rPr>
              <w:t>gada 1.</w:t>
            </w:r>
            <w:r w:rsidR="00F627F5">
              <w:rPr>
                <w:rFonts w:ascii="Times New Roman" w:hAnsi="Times New Roman" w:cs="Times New Roman"/>
                <w:sz w:val="24"/>
                <w:szCs w:val="24"/>
              </w:rPr>
              <w:t> </w:t>
            </w:r>
            <w:r>
              <w:rPr>
                <w:rFonts w:ascii="Times New Roman" w:hAnsi="Times New Roman" w:cs="Times New Roman"/>
                <w:sz w:val="24"/>
                <w:szCs w:val="24"/>
              </w:rPr>
              <w:t>februārim nosūtīs</w:t>
            </w:r>
            <w:r w:rsidR="00D228A2">
              <w:rPr>
                <w:rFonts w:ascii="Times New Roman" w:hAnsi="Times New Roman" w:cs="Times New Roman"/>
                <w:sz w:val="24"/>
                <w:szCs w:val="24"/>
              </w:rPr>
              <w:t xml:space="preserve"> </w:t>
            </w:r>
            <w:r>
              <w:rPr>
                <w:rFonts w:ascii="Times New Roman" w:hAnsi="Times New Roman" w:cs="Times New Roman"/>
                <w:sz w:val="24"/>
                <w:szCs w:val="24"/>
              </w:rPr>
              <w:t>VARAM</w:t>
            </w:r>
            <w:r w:rsidRPr="002B2E3C">
              <w:rPr>
                <w:rFonts w:ascii="Times New Roman" w:hAnsi="Times New Roman" w:cs="Times New Roman"/>
                <w:sz w:val="24"/>
                <w:szCs w:val="24"/>
              </w:rPr>
              <w:t xml:space="preserve"> un vietējām pašvaldībām sarakstu ar Kadastra informācijas sistēmā reģistrētajām zemes vienībām zem iekšzemes publiskajiem ūdeņiem, ja zemes vienībai Kadastra informācijas sistēmā nav reģistrēta privātpersona kā kadastra subjekts.</w:t>
            </w:r>
          </w:p>
          <w:p w14:paraId="0CC31B71" w14:textId="137F0695" w:rsidR="002B2E3C" w:rsidRDefault="002B2E3C" w:rsidP="002720AE">
            <w:pPr>
              <w:spacing w:after="0" w:line="240" w:lineRule="auto"/>
              <w:ind w:firstLine="256"/>
              <w:jc w:val="both"/>
              <w:rPr>
                <w:rFonts w:ascii="Times New Roman" w:hAnsi="Times New Roman" w:cs="Times New Roman"/>
                <w:sz w:val="24"/>
                <w:szCs w:val="24"/>
              </w:rPr>
            </w:pPr>
            <w:r w:rsidRPr="002B2E3C">
              <w:rPr>
                <w:rFonts w:ascii="Times New Roman" w:hAnsi="Times New Roman" w:cs="Times New Roman"/>
                <w:sz w:val="24"/>
                <w:szCs w:val="24"/>
              </w:rPr>
              <w:t xml:space="preserve">Kadastra informācijas sistēmā datus par </w:t>
            </w:r>
            <w:r w:rsidR="00F627F5" w:rsidRPr="00F627F5">
              <w:rPr>
                <w:rFonts w:ascii="Times New Roman" w:hAnsi="Times New Roman" w:cs="Times New Roman"/>
                <w:sz w:val="24"/>
                <w:szCs w:val="24"/>
              </w:rPr>
              <w:t>zemes vienīb</w:t>
            </w:r>
            <w:r w:rsidR="00F627F5">
              <w:rPr>
                <w:rFonts w:ascii="Times New Roman" w:hAnsi="Times New Roman" w:cs="Times New Roman"/>
                <w:sz w:val="24"/>
                <w:szCs w:val="24"/>
              </w:rPr>
              <w:t>as</w:t>
            </w:r>
            <w:r w:rsidR="00F627F5" w:rsidRPr="00F627F5">
              <w:rPr>
                <w:rFonts w:ascii="Times New Roman" w:hAnsi="Times New Roman" w:cs="Times New Roman"/>
                <w:sz w:val="24"/>
                <w:szCs w:val="24"/>
              </w:rPr>
              <w:t xml:space="preserve"> zem iekšzemes publiskajiem ūdeņiem</w:t>
            </w:r>
            <w:r w:rsidRPr="002B2E3C">
              <w:rPr>
                <w:rFonts w:ascii="Times New Roman" w:hAnsi="Times New Roman" w:cs="Times New Roman"/>
                <w:sz w:val="24"/>
                <w:szCs w:val="24"/>
              </w:rPr>
              <w:t xml:space="preserve"> tiesisko valdītāju aktualizē</w:t>
            </w:r>
            <w:r>
              <w:rPr>
                <w:rFonts w:ascii="Times New Roman" w:hAnsi="Times New Roman" w:cs="Times New Roman"/>
                <w:sz w:val="24"/>
                <w:szCs w:val="24"/>
              </w:rPr>
              <w:t>s</w:t>
            </w:r>
            <w:r w:rsidRPr="002B2E3C">
              <w:rPr>
                <w:rFonts w:ascii="Times New Roman" w:hAnsi="Times New Roman" w:cs="Times New Roman"/>
                <w:sz w:val="24"/>
                <w:szCs w:val="24"/>
              </w:rPr>
              <w:t xml:space="preserve">, pamatojoties uz </w:t>
            </w:r>
            <w:r>
              <w:rPr>
                <w:rFonts w:ascii="Times New Roman" w:hAnsi="Times New Roman" w:cs="Times New Roman"/>
                <w:sz w:val="24"/>
                <w:szCs w:val="24"/>
              </w:rPr>
              <w:t>VARAM</w:t>
            </w:r>
            <w:r w:rsidRPr="002B2E3C">
              <w:rPr>
                <w:rFonts w:ascii="Times New Roman" w:hAnsi="Times New Roman" w:cs="Times New Roman"/>
                <w:sz w:val="24"/>
                <w:szCs w:val="24"/>
              </w:rPr>
              <w:t xml:space="preserve"> vai vietējās pašvaldības sniegtajām ziņām, ja zemes vienībai Kadastra informācijas sistēmā nav reģistrēta privātpersona kā kadastra subjekts. Iesniedzot ziņas, norāda informāciju par saskaņojumu par </w:t>
            </w:r>
            <w:r w:rsidR="00EF771A">
              <w:rPr>
                <w:rFonts w:ascii="Times New Roman" w:hAnsi="Times New Roman"/>
                <w:sz w:val="24"/>
              </w:rPr>
              <w:t>valdījuma tiesībām</w:t>
            </w:r>
            <w:r w:rsidRPr="002B2E3C">
              <w:rPr>
                <w:rFonts w:ascii="Times New Roman" w:hAnsi="Times New Roman" w:cs="Times New Roman"/>
                <w:sz w:val="24"/>
                <w:szCs w:val="24"/>
              </w:rPr>
              <w:t xml:space="preserve"> starp </w:t>
            </w:r>
            <w:r w:rsidR="00F627F5">
              <w:rPr>
                <w:rFonts w:ascii="Times New Roman" w:hAnsi="Times New Roman" w:cs="Times New Roman"/>
                <w:sz w:val="24"/>
                <w:szCs w:val="24"/>
              </w:rPr>
              <w:t>VARAM</w:t>
            </w:r>
            <w:r w:rsidRPr="002B2E3C">
              <w:rPr>
                <w:rFonts w:ascii="Times New Roman" w:hAnsi="Times New Roman" w:cs="Times New Roman"/>
                <w:sz w:val="24"/>
                <w:szCs w:val="24"/>
              </w:rPr>
              <w:t xml:space="preserve"> un vietējo pašvaldību.</w:t>
            </w:r>
          </w:p>
          <w:p w14:paraId="332B12B7" w14:textId="43301475" w:rsidR="00E01E4E" w:rsidRPr="00A60E7D" w:rsidRDefault="0037263F"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J</w:t>
            </w:r>
            <w:r w:rsidR="00874429" w:rsidRPr="00A60E7D">
              <w:rPr>
                <w:rFonts w:ascii="Times New Roman" w:hAnsi="Times New Roman" w:cs="Times New Roman"/>
                <w:sz w:val="24"/>
                <w:szCs w:val="24"/>
              </w:rPr>
              <w:t xml:space="preserve">a tiks </w:t>
            </w:r>
            <w:r w:rsidRPr="00A60E7D">
              <w:rPr>
                <w:rFonts w:ascii="Times New Roman" w:hAnsi="Times New Roman" w:cs="Times New Roman"/>
                <w:sz w:val="24"/>
                <w:szCs w:val="24"/>
              </w:rPr>
              <w:t>norādīts</w:t>
            </w:r>
            <w:r w:rsidR="00874429" w:rsidRPr="00A60E7D">
              <w:rPr>
                <w:rFonts w:ascii="Times New Roman" w:hAnsi="Times New Roman" w:cs="Times New Roman"/>
                <w:sz w:val="24"/>
                <w:szCs w:val="24"/>
              </w:rPr>
              <w:t xml:space="preserve"> normatīvais akts vai Ministru kabineta </w:t>
            </w:r>
            <w:r w:rsidR="00874429" w:rsidRPr="00566234">
              <w:rPr>
                <w:rFonts w:ascii="Times New Roman" w:hAnsi="Times New Roman" w:cs="Times New Roman"/>
                <w:sz w:val="24"/>
                <w:szCs w:val="24"/>
              </w:rPr>
              <w:t>rīkojums p</w:t>
            </w:r>
            <w:r w:rsidR="00874429" w:rsidRPr="00056649">
              <w:rPr>
                <w:rFonts w:ascii="Times New Roman" w:hAnsi="Times New Roman" w:cs="Times New Roman"/>
                <w:sz w:val="24"/>
                <w:szCs w:val="24"/>
              </w:rPr>
              <w:t xml:space="preserve">ar </w:t>
            </w:r>
            <w:r w:rsidR="00566234" w:rsidRPr="00056649">
              <w:rPr>
                <w:rFonts w:ascii="Times New Roman" w:hAnsi="Times New Roman" w:cs="Times New Roman"/>
                <w:sz w:val="24"/>
                <w:szCs w:val="24"/>
              </w:rPr>
              <w:t xml:space="preserve">zemes vienības zem </w:t>
            </w:r>
            <w:r w:rsidR="00874429" w:rsidRPr="00056649">
              <w:rPr>
                <w:rFonts w:ascii="Times New Roman" w:hAnsi="Times New Roman" w:cs="Times New Roman"/>
                <w:sz w:val="24"/>
                <w:szCs w:val="24"/>
              </w:rPr>
              <w:t>iekšzemes publiskaj</w:t>
            </w:r>
            <w:r w:rsidR="00566234" w:rsidRPr="00056649">
              <w:rPr>
                <w:rFonts w:ascii="Times New Roman" w:hAnsi="Times New Roman" w:cs="Times New Roman"/>
                <w:sz w:val="24"/>
                <w:szCs w:val="24"/>
              </w:rPr>
              <w:t>iem</w:t>
            </w:r>
            <w:r w:rsidR="00874429" w:rsidRPr="00056649">
              <w:rPr>
                <w:rFonts w:ascii="Times New Roman" w:hAnsi="Times New Roman" w:cs="Times New Roman"/>
                <w:sz w:val="24"/>
                <w:szCs w:val="24"/>
              </w:rPr>
              <w:t xml:space="preserve"> ūdeņ</w:t>
            </w:r>
            <w:r w:rsidR="00566234" w:rsidRPr="00056649">
              <w:rPr>
                <w:rFonts w:ascii="Times New Roman" w:hAnsi="Times New Roman" w:cs="Times New Roman"/>
                <w:sz w:val="24"/>
                <w:szCs w:val="24"/>
              </w:rPr>
              <w:t>iem</w:t>
            </w:r>
            <w:r w:rsidR="00874429" w:rsidRPr="00056649">
              <w:rPr>
                <w:rFonts w:ascii="Times New Roman" w:hAnsi="Times New Roman" w:cs="Times New Roman"/>
                <w:sz w:val="24"/>
                <w:szCs w:val="24"/>
              </w:rPr>
              <w:t xml:space="preserve"> pi</w:t>
            </w:r>
            <w:r w:rsidR="00874429" w:rsidRPr="00A60E7D">
              <w:rPr>
                <w:rFonts w:ascii="Times New Roman" w:hAnsi="Times New Roman" w:cs="Times New Roman"/>
                <w:sz w:val="24"/>
                <w:szCs w:val="24"/>
              </w:rPr>
              <w:t xml:space="preserve">ekritību </w:t>
            </w:r>
            <w:r w:rsidR="00D209F8">
              <w:rPr>
                <w:rFonts w:ascii="Times New Roman" w:hAnsi="Times New Roman" w:cs="Times New Roman"/>
                <w:sz w:val="24"/>
                <w:szCs w:val="24"/>
              </w:rPr>
              <w:t xml:space="preserve">valstij un ierakstīšanu zemesgrāmatā uz </w:t>
            </w:r>
            <w:r w:rsidR="00874429" w:rsidRPr="00A60E7D">
              <w:rPr>
                <w:rFonts w:ascii="Times New Roman" w:hAnsi="Times New Roman" w:cs="Times New Roman"/>
                <w:sz w:val="24"/>
                <w:szCs w:val="24"/>
              </w:rPr>
              <w:t>cita</w:t>
            </w:r>
            <w:r w:rsidR="00D209F8">
              <w:rPr>
                <w:rFonts w:ascii="Times New Roman" w:hAnsi="Times New Roman" w:cs="Times New Roman"/>
                <w:sz w:val="24"/>
                <w:szCs w:val="24"/>
              </w:rPr>
              <w:t>s</w:t>
            </w:r>
            <w:r w:rsidR="00874429" w:rsidRPr="00A60E7D">
              <w:rPr>
                <w:rFonts w:ascii="Times New Roman" w:hAnsi="Times New Roman" w:cs="Times New Roman"/>
                <w:sz w:val="24"/>
                <w:szCs w:val="24"/>
              </w:rPr>
              <w:t xml:space="preserve"> institūcija</w:t>
            </w:r>
            <w:r w:rsidR="00D209F8">
              <w:rPr>
                <w:rFonts w:ascii="Times New Roman" w:hAnsi="Times New Roman" w:cs="Times New Roman"/>
                <w:sz w:val="24"/>
                <w:szCs w:val="24"/>
              </w:rPr>
              <w:t>s vārda</w:t>
            </w:r>
            <w:r w:rsidR="00BB3E0C" w:rsidRPr="00A60E7D">
              <w:rPr>
                <w:rFonts w:ascii="Times New Roman" w:hAnsi="Times New Roman" w:cs="Times New Roman"/>
                <w:sz w:val="24"/>
                <w:szCs w:val="24"/>
              </w:rPr>
              <w:t>,</w:t>
            </w:r>
            <w:r w:rsidR="00874429" w:rsidRPr="00A60E7D">
              <w:rPr>
                <w:rFonts w:ascii="Times New Roman" w:hAnsi="Times New Roman" w:cs="Times New Roman"/>
                <w:sz w:val="24"/>
                <w:szCs w:val="24"/>
              </w:rPr>
              <w:t xml:space="preserve"> VARAM vai vietējo pašvaldību Kadastra informācijas sistēmā dzēsīs kā tiesisko valdītāju un reģistrēs dokumentā norādīto </w:t>
            </w:r>
            <w:r w:rsidRPr="00A60E7D">
              <w:rPr>
                <w:rFonts w:ascii="Times New Roman" w:hAnsi="Times New Roman" w:cs="Times New Roman"/>
                <w:sz w:val="24"/>
                <w:szCs w:val="24"/>
              </w:rPr>
              <w:t xml:space="preserve">citu </w:t>
            </w:r>
            <w:r w:rsidR="00874429" w:rsidRPr="00A60E7D">
              <w:rPr>
                <w:rFonts w:ascii="Times New Roman" w:hAnsi="Times New Roman" w:cs="Times New Roman"/>
                <w:sz w:val="24"/>
                <w:szCs w:val="24"/>
              </w:rPr>
              <w:t>institūciju kā tiesisko valdītāju. Šādas situācijas varētu rasties, piemēram, valsts robežas joslā, kur valsts robeža iet pa publiskas upes vai ezera vidu.</w:t>
            </w:r>
          </w:p>
          <w:p w14:paraId="1679D2F2" w14:textId="77777777" w:rsidR="007B157D" w:rsidRPr="00A60E7D" w:rsidRDefault="00BB3E0C" w:rsidP="002720AE">
            <w:pPr>
              <w:spacing w:after="0" w:line="240" w:lineRule="auto"/>
              <w:ind w:firstLine="256"/>
              <w:jc w:val="both"/>
              <w:rPr>
                <w:rFonts w:ascii="Times New Roman" w:hAnsi="Times New Roman" w:cs="Times New Roman"/>
                <w:iCs/>
                <w:sz w:val="24"/>
                <w:szCs w:val="24"/>
              </w:rPr>
            </w:pPr>
            <w:r w:rsidRPr="00A60E7D">
              <w:rPr>
                <w:rFonts w:ascii="Times New Roman" w:hAnsi="Times New Roman" w:cs="Times New Roman"/>
                <w:iCs/>
                <w:sz w:val="24"/>
                <w:szCs w:val="24"/>
              </w:rPr>
              <w:t>5</w:t>
            </w:r>
            <w:r w:rsidR="00076F94" w:rsidRPr="00A60E7D">
              <w:rPr>
                <w:rFonts w:ascii="Times New Roman" w:hAnsi="Times New Roman" w:cs="Times New Roman"/>
                <w:iCs/>
                <w:sz w:val="24"/>
                <w:szCs w:val="24"/>
              </w:rPr>
              <w:t>.</w:t>
            </w:r>
            <w:r w:rsidR="00C052A4" w:rsidRPr="00A60E7D">
              <w:rPr>
                <w:rFonts w:ascii="Times New Roman" w:hAnsi="Times New Roman" w:cs="Times New Roman"/>
                <w:iCs/>
                <w:sz w:val="24"/>
                <w:szCs w:val="24"/>
              </w:rPr>
              <w:t> </w:t>
            </w:r>
            <w:r w:rsidR="00841E0E" w:rsidRPr="00A60E7D">
              <w:rPr>
                <w:rFonts w:ascii="Times New Roman" w:hAnsi="Times New Roman" w:cs="Times New Roman"/>
                <w:iCs/>
                <w:sz w:val="24"/>
                <w:szCs w:val="24"/>
              </w:rPr>
              <w:t>Kadastra informācijas si</w:t>
            </w:r>
            <w:r w:rsidR="006E47E3" w:rsidRPr="00A60E7D">
              <w:rPr>
                <w:rFonts w:ascii="Times New Roman" w:hAnsi="Times New Roman" w:cs="Times New Roman"/>
                <w:iCs/>
                <w:sz w:val="24"/>
                <w:szCs w:val="24"/>
              </w:rPr>
              <w:t>stēmā pirmreizējo zemes vienību</w:t>
            </w:r>
            <w:r w:rsidR="00B029C5" w:rsidRPr="00A60E7D">
              <w:rPr>
                <w:rFonts w:ascii="Times New Roman" w:hAnsi="Times New Roman" w:cs="Times New Roman"/>
                <w:iCs/>
                <w:sz w:val="24"/>
                <w:szCs w:val="24"/>
              </w:rPr>
              <w:t xml:space="preserve"> ar atzīmi</w:t>
            </w:r>
            <w:r w:rsidR="00D228A2">
              <w:rPr>
                <w:rFonts w:ascii="Times New Roman" w:hAnsi="Times New Roman" w:cs="Times New Roman"/>
                <w:iCs/>
                <w:sz w:val="24"/>
                <w:szCs w:val="24"/>
              </w:rPr>
              <w:t xml:space="preserve"> </w:t>
            </w:r>
            <w:r w:rsidRPr="00A60E7D">
              <w:rPr>
                <w:rFonts w:ascii="Times New Roman" w:hAnsi="Times New Roman" w:cs="Times New Roman"/>
                <w:sz w:val="24"/>
                <w:szCs w:val="24"/>
              </w:rPr>
              <w:t xml:space="preserve">par </w:t>
            </w:r>
            <w:r w:rsidR="006E47E3" w:rsidRPr="00A60E7D">
              <w:rPr>
                <w:rFonts w:ascii="Times New Roman" w:hAnsi="Times New Roman" w:cs="Times New Roman"/>
                <w:iCs/>
                <w:sz w:val="24"/>
                <w:szCs w:val="24"/>
              </w:rPr>
              <w:t>atbilst</w:t>
            </w:r>
            <w:r w:rsidR="00B029C5" w:rsidRPr="00A60E7D">
              <w:rPr>
                <w:rFonts w:ascii="Times New Roman" w:hAnsi="Times New Roman" w:cs="Times New Roman"/>
                <w:iCs/>
                <w:sz w:val="24"/>
                <w:szCs w:val="24"/>
              </w:rPr>
              <w:t>ību</w:t>
            </w:r>
            <w:r w:rsidR="006E47E3" w:rsidRPr="00A60E7D">
              <w:rPr>
                <w:rFonts w:ascii="Times New Roman" w:hAnsi="Times New Roman" w:cs="Times New Roman"/>
                <w:iCs/>
                <w:sz w:val="24"/>
                <w:szCs w:val="24"/>
              </w:rPr>
              <w:t xml:space="preserve"> jūras piekrastes ūdeņ</w:t>
            </w:r>
            <w:r w:rsidR="00B029C5" w:rsidRPr="00A60E7D">
              <w:rPr>
                <w:rFonts w:ascii="Times New Roman" w:hAnsi="Times New Roman" w:cs="Times New Roman"/>
                <w:iCs/>
                <w:sz w:val="24"/>
                <w:szCs w:val="24"/>
              </w:rPr>
              <w:t>iem</w:t>
            </w:r>
            <w:r w:rsidR="00D228A2">
              <w:rPr>
                <w:rFonts w:ascii="Times New Roman" w:hAnsi="Times New Roman" w:cs="Times New Roman"/>
                <w:iCs/>
                <w:sz w:val="24"/>
                <w:szCs w:val="24"/>
              </w:rPr>
              <w:t xml:space="preserve"> </w:t>
            </w:r>
            <w:r w:rsidR="006E47E3" w:rsidRPr="00A60E7D">
              <w:rPr>
                <w:rFonts w:ascii="Times New Roman" w:hAnsi="Times New Roman" w:cs="Times New Roman"/>
                <w:iCs/>
                <w:sz w:val="24"/>
                <w:szCs w:val="24"/>
              </w:rPr>
              <w:t xml:space="preserve">reģistrāciju </w:t>
            </w:r>
            <w:r w:rsidR="00841E0E" w:rsidRPr="00A60E7D">
              <w:rPr>
                <w:rFonts w:ascii="Times New Roman" w:hAnsi="Times New Roman" w:cs="Times New Roman"/>
                <w:iCs/>
                <w:sz w:val="24"/>
                <w:szCs w:val="24"/>
              </w:rPr>
              <w:t xml:space="preserve">veic </w:t>
            </w:r>
            <w:r w:rsidR="00C925F2" w:rsidRPr="00A60E7D">
              <w:rPr>
                <w:rFonts w:ascii="Times New Roman" w:hAnsi="Times New Roman" w:cs="Times New Roman"/>
                <w:iCs/>
                <w:sz w:val="24"/>
                <w:szCs w:val="24"/>
              </w:rPr>
              <w:t>D</w:t>
            </w:r>
            <w:r w:rsidR="00841E0E" w:rsidRPr="00A60E7D">
              <w:rPr>
                <w:rFonts w:ascii="Times New Roman" w:hAnsi="Times New Roman" w:cs="Times New Roman"/>
                <w:iCs/>
                <w:sz w:val="24"/>
                <w:szCs w:val="24"/>
              </w:rPr>
              <w:t>i</w:t>
            </w:r>
            <w:r w:rsidR="00AB3BCE" w:rsidRPr="00A60E7D">
              <w:rPr>
                <w:rFonts w:ascii="Times New Roman" w:hAnsi="Times New Roman" w:cs="Times New Roman"/>
                <w:iCs/>
                <w:sz w:val="24"/>
                <w:szCs w:val="24"/>
              </w:rPr>
              <w:t xml:space="preserve">enests. </w:t>
            </w:r>
            <w:r w:rsidR="009E3DF0" w:rsidRPr="00A60E7D">
              <w:rPr>
                <w:rFonts w:ascii="Times New Roman" w:hAnsi="Times New Roman" w:cs="Times New Roman"/>
                <w:iCs/>
                <w:sz w:val="24"/>
                <w:szCs w:val="24"/>
              </w:rPr>
              <w:t>Lai to varētu izdarīt</w:t>
            </w:r>
            <w:r w:rsidR="00076F94" w:rsidRPr="00A60E7D">
              <w:rPr>
                <w:rFonts w:ascii="Times New Roman" w:hAnsi="Times New Roman" w:cs="Times New Roman"/>
                <w:iCs/>
                <w:sz w:val="24"/>
                <w:szCs w:val="24"/>
              </w:rPr>
              <w:t>,</w:t>
            </w:r>
            <w:r w:rsidR="00D228A2">
              <w:rPr>
                <w:rFonts w:ascii="Times New Roman" w:hAnsi="Times New Roman" w:cs="Times New Roman"/>
                <w:iCs/>
                <w:sz w:val="24"/>
                <w:szCs w:val="24"/>
              </w:rPr>
              <w:t xml:space="preserve"> </w:t>
            </w:r>
            <w:r w:rsidR="00076F94" w:rsidRPr="00A60E7D">
              <w:rPr>
                <w:rFonts w:ascii="Times New Roman" w:hAnsi="Times New Roman" w:cs="Times New Roman"/>
                <w:iCs/>
                <w:sz w:val="24"/>
                <w:szCs w:val="24"/>
              </w:rPr>
              <w:t xml:space="preserve">kadastra kartē tiks </w:t>
            </w:r>
            <w:r w:rsidR="009E3DF0" w:rsidRPr="00A60E7D">
              <w:rPr>
                <w:rFonts w:ascii="Times New Roman" w:hAnsi="Times New Roman" w:cs="Times New Roman"/>
                <w:iCs/>
                <w:sz w:val="24"/>
                <w:szCs w:val="24"/>
              </w:rPr>
              <w:t>izveido</w:t>
            </w:r>
            <w:r w:rsidR="00076F94" w:rsidRPr="00A60E7D">
              <w:rPr>
                <w:rFonts w:ascii="Times New Roman" w:hAnsi="Times New Roman" w:cs="Times New Roman"/>
                <w:iCs/>
                <w:sz w:val="24"/>
                <w:szCs w:val="24"/>
              </w:rPr>
              <w:t>ta</w:t>
            </w:r>
            <w:r w:rsidR="009E3DF0" w:rsidRPr="00A60E7D">
              <w:rPr>
                <w:rFonts w:ascii="Times New Roman" w:hAnsi="Times New Roman" w:cs="Times New Roman"/>
                <w:iCs/>
                <w:sz w:val="24"/>
                <w:szCs w:val="24"/>
              </w:rPr>
              <w:t xml:space="preserve"> jauna kadastra grupa</w:t>
            </w:r>
            <w:r w:rsidR="004D73E8" w:rsidRPr="00A60E7D">
              <w:rPr>
                <w:rFonts w:ascii="Times New Roman" w:hAnsi="Times New Roman" w:cs="Times New Roman"/>
                <w:iCs/>
                <w:sz w:val="24"/>
                <w:szCs w:val="24"/>
              </w:rPr>
              <w:t xml:space="preserve"> (</w:t>
            </w:r>
            <w:r w:rsidR="00562F2A" w:rsidRPr="00A60E7D">
              <w:rPr>
                <w:rFonts w:ascii="Times New Roman" w:hAnsi="Times New Roman" w:cs="Times New Roman"/>
                <w:iCs/>
                <w:sz w:val="24"/>
                <w:szCs w:val="24"/>
              </w:rPr>
              <w:t>jau esošas</w:t>
            </w:r>
            <w:r w:rsidR="00D228A2">
              <w:rPr>
                <w:rFonts w:ascii="Times New Roman" w:hAnsi="Times New Roman" w:cs="Times New Roman"/>
                <w:iCs/>
                <w:sz w:val="24"/>
                <w:szCs w:val="24"/>
              </w:rPr>
              <w:t xml:space="preserve"> </w:t>
            </w:r>
            <w:r w:rsidR="006C299D" w:rsidRPr="00A60E7D">
              <w:rPr>
                <w:rFonts w:ascii="Times New Roman" w:hAnsi="Times New Roman" w:cs="Times New Roman"/>
                <w:iCs/>
                <w:sz w:val="24"/>
                <w:szCs w:val="24"/>
              </w:rPr>
              <w:t>kadastrālās</w:t>
            </w:r>
            <w:r w:rsidR="004D73E8" w:rsidRPr="00A60E7D">
              <w:rPr>
                <w:rFonts w:ascii="Times New Roman" w:hAnsi="Times New Roman" w:cs="Times New Roman"/>
                <w:iCs/>
                <w:sz w:val="24"/>
                <w:szCs w:val="24"/>
              </w:rPr>
              <w:t xml:space="preserve"> teritorijas ietvaros)</w:t>
            </w:r>
            <w:r w:rsidR="009E3DF0" w:rsidRPr="00A60E7D">
              <w:rPr>
                <w:rFonts w:ascii="Times New Roman" w:hAnsi="Times New Roman" w:cs="Times New Roman"/>
                <w:iCs/>
                <w:sz w:val="24"/>
                <w:szCs w:val="24"/>
              </w:rPr>
              <w:t>, kurā tiks reģistrēta viena zemes vienība.</w:t>
            </w:r>
            <w:r w:rsidR="00562F2A" w:rsidRPr="00A60E7D">
              <w:rPr>
                <w:rFonts w:ascii="Times New Roman" w:hAnsi="Times New Roman" w:cs="Times New Roman"/>
                <w:iCs/>
                <w:sz w:val="24"/>
                <w:szCs w:val="24"/>
              </w:rPr>
              <w:t xml:space="preserve"> Z</w:t>
            </w:r>
            <w:r w:rsidR="006C299D" w:rsidRPr="00A60E7D">
              <w:rPr>
                <w:rFonts w:ascii="Times New Roman" w:hAnsi="Times New Roman" w:cs="Times New Roman"/>
                <w:iCs/>
                <w:sz w:val="24"/>
                <w:szCs w:val="24"/>
              </w:rPr>
              <w:t>emes vienība tiks iekļauta viena nekustamā īpašuma sastāv</w:t>
            </w:r>
            <w:r w:rsidR="00562F2A" w:rsidRPr="00A60E7D">
              <w:rPr>
                <w:rFonts w:ascii="Times New Roman" w:hAnsi="Times New Roman" w:cs="Times New Roman"/>
                <w:iCs/>
                <w:sz w:val="24"/>
                <w:szCs w:val="24"/>
              </w:rPr>
              <w:t xml:space="preserve">ā atbilstoši </w:t>
            </w:r>
            <w:r w:rsidR="00AB3BCE" w:rsidRPr="00A60E7D">
              <w:rPr>
                <w:rFonts w:ascii="Times New Roman" w:hAnsi="Times New Roman" w:cs="Times New Roman"/>
                <w:iCs/>
                <w:sz w:val="24"/>
                <w:szCs w:val="24"/>
              </w:rPr>
              <w:t>administratīvi teritoriālajam</w:t>
            </w:r>
            <w:r w:rsidR="00562F2A" w:rsidRPr="00A60E7D">
              <w:rPr>
                <w:rFonts w:ascii="Times New Roman" w:hAnsi="Times New Roman" w:cs="Times New Roman"/>
                <w:iCs/>
                <w:sz w:val="24"/>
                <w:szCs w:val="24"/>
              </w:rPr>
              <w:t xml:space="preserve"> iedalījumam.</w:t>
            </w:r>
            <w:r w:rsidR="00D228A2">
              <w:rPr>
                <w:rFonts w:ascii="Times New Roman" w:hAnsi="Times New Roman" w:cs="Times New Roman"/>
                <w:iCs/>
                <w:sz w:val="24"/>
                <w:szCs w:val="24"/>
              </w:rPr>
              <w:t xml:space="preserve"> </w:t>
            </w:r>
            <w:r w:rsidR="007B157D" w:rsidRPr="00A60E7D">
              <w:rPr>
                <w:rFonts w:ascii="Times New Roman" w:hAnsi="Times New Roman" w:cs="Times New Roman"/>
                <w:iCs/>
                <w:sz w:val="24"/>
                <w:szCs w:val="24"/>
              </w:rPr>
              <w:t>Kadastra kartē</w:t>
            </w:r>
            <w:r w:rsidR="00A13DE1" w:rsidRPr="00A60E7D">
              <w:rPr>
                <w:rFonts w:ascii="Times New Roman" w:hAnsi="Times New Roman" w:cs="Times New Roman"/>
                <w:iCs/>
                <w:sz w:val="24"/>
                <w:szCs w:val="24"/>
              </w:rPr>
              <w:t xml:space="preserve"> minēto zemes vienību robežas starp pašvaldībām tiks izveidotas tā, lai novilktā līnija</w:t>
            </w:r>
            <w:r w:rsidR="007B157D" w:rsidRPr="00A60E7D">
              <w:rPr>
                <w:rFonts w:ascii="Times New Roman" w:hAnsi="Times New Roman" w:cs="Times New Roman"/>
                <w:iCs/>
                <w:sz w:val="24"/>
                <w:szCs w:val="24"/>
              </w:rPr>
              <w:t xml:space="preserve"> (</w:t>
            </w:r>
            <w:r w:rsidR="00F81BCD" w:rsidRPr="00A60E7D">
              <w:rPr>
                <w:rFonts w:ascii="Times New Roman" w:hAnsi="Times New Roman" w:cs="Times New Roman"/>
                <w:iCs/>
                <w:sz w:val="24"/>
                <w:szCs w:val="24"/>
              </w:rPr>
              <w:t xml:space="preserve">akvatorija divu kilometru platumā no jūras </w:t>
            </w:r>
            <w:r w:rsidR="00F81BCD" w:rsidRPr="00A60E7D">
              <w:rPr>
                <w:rFonts w:ascii="Times New Roman" w:hAnsi="Times New Roman" w:cs="Times New Roman"/>
                <w:iCs/>
                <w:sz w:val="24"/>
                <w:szCs w:val="24"/>
              </w:rPr>
              <w:lastRenderedPageBreak/>
              <w:t>krasta līnijas</w:t>
            </w:r>
            <w:r w:rsidR="007B157D" w:rsidRPr="00A60E7D">
              <w:rPr>
                <w:rFonts w:ascii="Times New Roman" w:hAnsi="Times New Roman" w:cs="Times New Roman"/>
                <w:iCs/>
                <w:sz w:val="24"/>
                <w:szCs w:val="24"/>
              </w:rPr>
              <w:t>)</w:t>
            </w:r>
            <w:r w:rsidR="00A13DE1" w:rsidRPr="00A60E7D">
              <w:rPr>
                <w:rFonts w:ascii="Times New Roman" w:hAnsi="Times New Roman" w:cs="Times New Roman"/>
                <w:iCs/>
                <w:sz w:val="24"/>
                <w:szCs w:val="24"/>
              </w:rPr>
              <w:t xml:space="preserve"> starp </w:t>
            </w:r>
            <w:r w:rsidR="006C299D" w:rsidRPr="00A60E7D">
              <w:rPr>
                <w:rFonts w:ascii="Times New Roman" w:hAnsi="Times New Roman" w:cs="Times New Roman"/>
                <w:iCs/>
                <w:sz w:val="24"/>
                <w:szCs w:val="24"/>
              </w:rPr>
              <w:t>kadastrālajām</w:t>
            </w:r>
            <w:r w:rsidR="00A13DE1" w:rsidRPr="00A60E7D">
              <w:rPr>
                <w:rFonts w:ascii="Times New Roman" w:hAnsi="Times New Roman" w:cs="Times New Roman"/>
                <w:iCs/>
                <w:sz w:val="24"/>
                <w:szCs w:val="24"/>
              </w:rPr>
              <w:t xml:space="preserve"> teritorijām veidotu vienādu leņķi, tādējādi </w:t>
            </w:r>
            <w:r w:rsidR="00371D9F" w:rsidRPr="00A60E7D">
              <w:rPr>
                <w:rFonts w:ascii="Times New Roman" w:hAnsi="Times New Roman" w:cs="Times New Roman"/>
                <w:iCs/>
                <w:sz w:val="24"/>
                <w:szCs w:val="24"/>
              </w:rPr>
              <w:t>katras pašvaldības tiesiskajā</w:t>
            </w:r>
            <w:r w:rsidR="006C299D" w:rsidRPr="00A60E7D">
              <w:rPr>
                <w:rFonts w:ascii="Times New Roman" w:hAnsi="Times New Roman" w:cs="Times New Roman"/>
                <w:iCs/>
                <w:sz w:val="24"/>
                <w:szCs w:val="24"/>
              </w:rPr>
              <w:t xml:space="preserve"> valdījumā esošajām zemes vienībām</w:t>
            </w:r>
            <w:r w:rsidR="00371D9F" w:rsidRPr="00A60E7D">
              <w:rPr>
                <w:rFonts w:ascii="Times New Roman" w:hAnsi="Times New Roman" w:cs="Times New Roman"/>
                <w:iCs/>
                <w:sz w:val="24"/>
                <w:szCs w:val="24"/>
              </w:rPr>
              <w:t xml:space="preserve">, kas atbilst jūras piekrastes ūdeņu statusam, </w:t>
            </w:r>
            <w:r w:rsidR="006E47E3" w:rsidRPr="00A60E7D">
              <w:rPr>
                <w:rFonts w:ascii="Times New Roman" w:hAnsi="Times New Roman" w:cs="Times New Roman"/>
                <w:iCs/>
                <w:sz w:val="24"/>
                <w:szCs w:val="24"/>
              </w:rPr>
              <w:t>tiktu nodrošināta pēc iespējas līdzvērtīga zemes vienības</w:t>
            </w:r>
            <w:r w:rsidR="00D228A2">
              <w:rPr>
                <w:rFonts w:ascii="Times New Roman" w:hAnsi="Times New Roman" w:cs="Times New Roman"/>
                <w:iCs/>
                <w:sz w:val="24"/>
                <w:szCs w:val="24"/>
              </w:rPr>
              <w:t xml:space="preserve"> </w:t>
            </w:r>
            <w:r w:rsidR="006E47E3" w:rsidRPr="00A60E7D">
              <w:rPr>
                <w:rFonts w:ascii="Times New Roman" w:hAnsi="Times New Roman" w:cs="Times New Roman"/>
                <w:iCs/>
                <w:sz w:val="24"/>
                <w:szCs w:val="24"/>
              </w:rPr>
              <w:t>platība</w:t>
            </w:r>
            <w:r w:rsidR="000D61B9">
              <w:rPr>
                <w:rFonts w:ascii="Times New Roman" w:hAnsi="Times New Roman" w:cs="Times New Roman"/>
                <w:iCs/>
                <w:sz w:val="24"/>
                <w:szCs w:val="24"/>
              </w:rPr>
              <w:t xml:space="preserve"> </w:t>
            </w:r>
            <w:r w:rsidR="00D10103" w:rsidRPr="00A60E7D">
              <w:rPr>
                <w:rFonts w:ascii="Times New Roman" w:hAnsi="Times New Roman" w:cs="Times New Roman"/>
                <w:iCs/>
                <w:sz w:val="24"/>
                <w:szCs w:val="24"/>
              </w:rPr>
              <w:t>un robežas</w:t>
            </w:r>
            <w:r w:rsidR="006E47E3" w:rsidRPr="00A60E7D">
              <w:rPr>
                <w:rFonts w:ascii="Times New Roman" w:hAnsi="Times New Roman" w:cs="Times New Roman"/>
                <w:iCs/>
                <w:sz w:val="24"/>
                <w:szCs w:val="24"/>
              </w:rPr>
              <w:t>,</w:t>
            </w:r>
            <w:r w:rsidR="00D228A2">
              <w:rPr>
                <w:rFonts w:ascii="Times New Roman" w:hAnsi="Times New Roman" w:cs="Times New Roman"/>
                <w:iCs/>
                <w:sz w:val="24"/>
                <w:szCs w:val="24"/>
              </w:rPr>
              <w:t xml:space="preserve"> </w:t>
            </w:r>
            <w:r w:rsidR="006E47E3" w:rsidRPr="00A60E7D">
              <w:rPr>
                <w:rFonts w:ascii="Times New Roman" w:hAnsi="Times New Roman" w:cs="Times New Roman"/>
                <w:iCs/>
                <w:sz w:val="24"/>
                <w:szCs w:val="24"/>
              </w:rPr>
              <w:t xml:space="preserve">ņemot vērā </w:t>
            </w:r>
            <w:r w:rsidR="006C299D" w:rsidRPr="00A60E7D">
              <w:rPr>
                <w:rFonts w:ascii="Times New Roman" w:hAnsi="Times New Roman" w:cs="Times New Roman"/>
                <w:iCs/>
                <w:sz w:val="24"/>
                <w:szCs w:val="24"/>
              </w:rPr>
              <w:t>gan kadastrālo teritoriju robežas, gan</w:t>
            </w:r>
            <w:r w:rsidR="006E47E3" w:rsidRPr="00A60E7D">
              <w:rPr>
                <w:rFonts w:ascii="Times New Roman" w:hAnsi="Times New Roman" w:cs="Times New Roman"/>
                <w:iCs/>
                <w:sz w:val="24"/>
                <w:szCs w:val="24"/>
              </w:rPr>
              <w:t xml:space="preserve"> administratīvās robežas novietojumu. </w:t>
            </w:r>
            <w:r w:rsidR="00FE04E3" w:rsidRPr="00A60E7D">
              <w:rPr>
                <w:rFonts w:ascii="Times New Roman" w:hAnsi="Times New Roman" w:cs="Times New Roman"/>
                <w:iCs/>
                <w:sz w:val="24"/>
                <w:szCs w:val="24"/>
              </w:rPr>
              <w:t>Minētajām</w:t>
            </w:r>
            <w:r w:rsidR="00D228A2">
              <w:rPr>
                <w:rFonts w:ascii="Times New Roman" w:hAnsi="Times New Roman" w:cs="Times New Roman"/>
                <w:iCs/>
                <w:sz w:val="24"/>
                <w:szCs w:val="24"/>
              </w:rPr>
              <w:t xml:space="preserve"> </w:t>
            </w:r>
            <w:r w:rsidR="00FE04E3" w:rsidRPr="00A60E7D">
              <w:rPr>
                <w:rFonts w:ascii="Times New Roman" w:hAnsi="Times New Roman" w:cs="Times New Roman"/>
                <w:iCs/>
                <w:sz w:val="24"/>
                <w:szCs w:val="24"/>
              </w:rPr>
              <w:t>zemes vienībām</w:t>
            </w:r>
            <w:r w:rsidR="00371D9F" w:rsidRPr="00A60E7D">
              <w:rPr>
                <w:rFonts w:ascii="Times New Roman" w:hAnsi="Times New Roman" w:cs="Times New Roman"/>
                <w:iCs/>
                <w:sz w:val="24"/>
                <w:szCs w:val="24"/>
              </w:rPr>
              <w:t xml:space="preserve"> tiks reģistrēts zemes liet</w:t>
            </w:r>
            <w:r w:rsidR="00777371" w:rsidRPr="00A60E7D">
              <w:rPr>
                <w:rFonts w:ascii="Times New Roman" w:hAnsi="Times New Roman" w:cs="Times New Roman"/>
                <w:iCs/>
                <w:sz w:val="24"/>
                <w:szCs w:val="24"/>
              </w:rPr>
              <w:t xml:space="preserve">ošanas veids </w:t>
            </w:r>
            <w:r w:rsidR="005D4B84" w:rsidRPr="00A60E7D">
              <w:rPr>
                <w:rFonts w:ascii="Times New Roman" w:hAnsi="Times New Roman" w:cs="Times New Roman"/>
                <w:iCs/>
                <w:sz w:val="24"/>
                <w:szCs w:val="24"/>
              </w:rPr>
              <w:t>"</w:t>
            </w:r>
            <w:r w:rsidR="00777371" w:rsidRPr="00A60E7D">
              <w:rPr>
                <w:rFonts w:ascii="Times New Roman" w:hAnsi="Times New Roman" w:cs="Times New Roman"/>
                <w:iCs/>
                <w:sz w:val="24"/>
                <w:szCs w:val="24"/>
              </w:rPr>
              <w:t>zeme zem ūdeņiem</w:t>
            </w:r>
            <w:r w:rsidR="005D4B84" w:rsidRPr="00A60E7D">
              <w:rPr>
                <w:rFonts w:ascii="Times New Roman" w:hAnsi="Times New Roman" w:cs="Times New Roman"/>
                <w:iCs/>
                <w:sz w:val="24"/>
                <w:szCs w:val="24"/>
              </w:rPr>
              <w:t>"</w:t>
            </w:r>
            <w:r w:rsidR="00777371" w:rsidRPr="00A60E7D">
              <w:rPr>
                <w:rFonts w:ascii="Times New Roman" w:hAnsi="Times New Roman" w:cs="Times New Roman"/>
                <w:iCs/>
                <w:sz w:val="24"/>
                <w:szCs w:val="24"/>
              </w:rPr>
              <w:t xml:space="preserve"> un nekustamā īpašuma lietošanas mērķis </w:t>
            </w:r>
            <w:r w:rsidR="005D4B84" w:rsidRPr="00A60E7D">
              <w:rPr>
                <w:rFonts w:ascii="Times New Roman" w:hAnsi="Times New Roman" w:cs="Times New Roman"/>
                <w:iCs/>
                <w:sz w:val="24"/>
                <w:szCs w:val="24"/>
              </w:rPr>
              <w:t>"</w:t>
            </w:r>
            <w:r w:rsidR="00FD4CB3" w:rsidRPr="00A60E7D">
              <w:rPr>
                <w:rFonts w:ascii="Times New Roman" w:hAnsi="Times New Roman" w:cs="Times New Roman"/>
                <w:iCs/>
                <w:sz w:val="24"/>
                <w:szCs w:val="24"/>
              </w:rPr>
              <w:t>publiskie</w:t>
            </w:r>
            <w:r w:rsidR="00D228A2">
              <w:rPr>
                <w:rFonts w:ascii="Times New Roman" w:hAnsi="Times New Roman" w:cs="Times New Roman"/>
                <w:iCs/>
                <w:sz w:val="24"/>
                <w:szCs w:val="24"/>
              </w:rPr>
              <w:t xml:space="preserve"> </w:t>
            </w:r>
            <w:r w:rsidR="00FD4CB3" w:rsidRPr="00A60E7D">
              <w:rPr>
                <w:rFonts w:ascii="Times New Roman" w:hAnsi="Times New Roman" w:cs="Times New Roman"/>
                <w:iCs/>
                <w:sz w:val="24"/>
                <w:szCs w:val="24"/>
              </w:rPr>
              <w:t>ūdeņi</w:t>
            </w:r>
            <w:r w:rsidR="005D4B84" w:rsidRPr="00A60E7D">
              <w:rPr>
                <w:rFonts w:ascii="Times New Roman" w:hAnsi="Times New Roman" w:cs="Times New Roman"/>
                <w:iCs/>
                <w:sz w:val="24"/>
                <w:szCs w:val="24"/>
              </w:rPr>
              <w:t>"</w:t>
            </w:r>
            <w:r w:rsidR="00777371" w:rsidRPr="00A60E7D">
              <w:rPr>
                <w:rFonts w:ascii="Times New Roman" w:hAnsi="Times New Roman" w:cs="Times New Roman"/>
                <w:iCs/>
                <w:sz w:val="24"/>
                <w:szCs w:val="24"/>
              </w:rPr>
              <w:t>.</w:t>
            </w:r>
          </w:p>
          <w:p w14:paraId="5A9E46EF" w14:textId="77777777" w:rsidR="00623389" w:rsidRPr="00A60E7D" w:rsidRDefault="00623389" w:rsidP="002720AE">
            <w:pPr>
              <w:spacing w:after="120" w:line="240" w:lineRule="auto"/>
              <w:ind w:firstLine="256"/>
              <w:jc w:val="both"/>
              <w:rPr>
                <w:rFonts w:ascii="Times New Roman" w:hAnsi="Times New Roman" w:cs="Times New Roman"/>
                <w:iCs/>
                <w:sz w:val="24"/>
                <w:szCs w:val="24"/>
              </w:rPr>
            </w:pPr>
            <w:r w:rsidRPr="00A60E7D">
              <w:rPr>
                <w:rFonts w:ascii="Times New Roman" w:hAnsi="Times New Roman" w:cs="Times New Roman"/>
                <w:iCs/>
                <w:sz w:val="24"/>
                <w:szCs w:val="24"/>
              </w:rPr>
              <w:t>Lai nodrošinātu kadastrālo vērtību automatizētu aprēķinu, vērtību zonējumu piekrastes ārējā robeža tiks koriģēta, iekļaujot</w:t>
            </w:r>
            <w:r w:rsidR="00D228A2">
              <w:rPr>
                <w:rFonts w:ascii="Times New Roman" w:hAnsi="Times New Roman" w:cs="Times New Roman"/>
                <w:iCs/>
                <w:sz w:val="24"/>
                <w:szCs w:val="24"/>
              </w:rPr>
              <w:t xml:space="preserve"> </w:t>
            </w:r>
            <w:r w:rsidRPr="00A60E7D">
              <w:rPr>
                <w:rFonts w:ascii="Times New Roman" w:hAnsi="Times New Roman" w:cs="Times New Roman"/>
                <w:iCs/>
                <w:sz w:val="24"/>
                <w:szCs w:val="24"/>
              </w:rPr>
              <w:t>jaunās zemes vienības attiecīgā vērtību zonējuma krasta līnijai pieguļošajā vērtību zonā.</w:t>
            </w:r>
          </w:p>
          <w:p w14:paraId="0514216F" w14:textId="13B635FD" w:rsidR="008E68CC" w:rsidRPr="00A60E7D" w:rsidRDefault="00BB3E0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6</w:t>
            </w:r>
            <w:r w:rsidR="008E68CC" w:rsidRPr="00A60E7D">
              <w:rPr>
                <w:rFonts w:ascii="Times New Roman" w:hAnsi="Times New Roman" w:cs="Times New Roman"/>
                <w:sz w:val="24"/>
                <w:szCs w:val="24"/>
              </w:rPr>
              <w:t>.</w:t>
            </w:r>
            <w:r w:rsidR="00C052A4" w:rsidRPr="00A60E7D">
              <w:rPr>
                <w:rFonts w:ascii="Times New Roman" w:hAnsi="Times New Roman" w:cs="Times New Roman"/>
                <w:sz w:val="24"/>
                <w:szCs w:val="24"/>
              </w:rPr>
              <w:t> </w:t>
            </w:r>
            <w:r w:rsidR="00C15778" w:rsidRPr="00A60E7D">
              <w:rPr>
                <w:rFonts w:ascii="Times New Roman" w:hAnsi="Times New Roman" w:cs="Times New Roman"/>
                <w:sz w:val="24"/>
                <w:szCs w:val="24"/>
              </w:rPr>
              <w:t>Saskaņā ar 2009.</w:t>
            </w:r>
            <w:r w:rsidR="00000788" w:rsidRPr="00A60E7D">
              <w:rPr>
                <w:rFonts w:ascii="Times New Roman" w:hAnsi="Times New Roman" w:cs="Times New Roman"/>
                <w:sz w:val="24"/>
                <w:szCs w:val="24"/>
              </w:rPr>
              <w:t> </w:t>
            </w:r>
            <w:r w:rsidR="00C15778" w:rsidRPr="00A60E7D">
              <w:rPr>
                <w:rFonts w:ascii="Times New Roman" w:hAnsi="Times New Roman" w:cs="Times New Roman"/>
                <w:sz w:val="24"/>
                <w:szCs w:val="24"/>
              </w:rPr>
              <w:t xml:space="preserve">gada </w:t>
            </w:r>
            <w:r w:rsidR="002B5B9F" w:rsidRPr="00A60E7D">
              <w:rPr>
                <w:rFonts w:ascii="Times New Roman" w:hAnsi="Times New Roman" w:cs="Times New Roman"/>
                <w:sz w:val="24"/>
                <w:szCs w:val="24"/>
              </w:rPr>
              <w:t>1.</w:t>
            </w:r>
            <w:r w:rsidR="00000788" w:rsidRPr="00A60E7D">
              <w:rPr>
                <w:rFonts w:ascii="Times New Roman" w:hAnsi="Times New Roman" w:cs="Times New Roman"/>
                <w:sz w:val="24"/>
                <w:szCs w:val="24"/>
              </w:rPr>
              <w:t> </w:t>
            </w:r>
            <w:r w:rsidR="002B5B9F" w:rsidRPr="00A60E7D">
              <w:rPr>
                <w:rFonts w:ascii="Times New Roman" w:hAnsi="Times New Roman" w:cs="Times New Roman"/>
                <w:sz w:val="24"/>
                <w:szCs w:val="24"/>
              </w:rPr>
              <w:t xml:space="preserve">decembra likumu </w:t>
            </w:r>
            <w:r w:rsidR="005D4B84" w:rsidRPr="00A60E7D">
              <w:rPr>
                <w:rFonts w:ascii="Times New Roman" w:hAnsi="Times New Roman" w:cs="Times New Roman"/>
                <w:sz w:val="24"/>
                <w:szCs w:val="24"/>
              </w:rPr>
              <w:t>"</w:t>
            </w:r>
            <w:r w:rsidR="002B5B9F" w:rsidRPr="00A60E7D">
              <w:rPr>
                <w:rFonts w:ascii="Times New Roman" w:hAnsi="Times New Roman" w:cs="Times New Roman"/>
                <w:sz w:val="24"/>
                <w:szCs w:val="24"/>
              </w:rPr>
              <w:t>Grozījumi Nekustamā īpašuma valsts kadastra likumā</w:t>
            </w:r>
            <w:r w:rsidR="005D4B84" w:rsidRPr="00A60E7D">
              <w:rPr>
                <w:rFonts w:ascii="Times New Roman" w:hAnsi="Times New Roman" w:cs="Times New Roman"/>
                <w:sz w:val="24"/>
                <w:szCs w:val="24"/>
              </w:rPr>
              <w:t>"</w:t>
            </w:r>
            <w:r w:rsidR="002B5B9F" w:rsidRPr="00A60E7D">
              <w:rPr>
                <w:rFonts w:ascii="Times New Roman" w:hAnsi="Times New Roman" w:cs="Times New Roman"/>
                <w:sz w:val="24"/>
                <w:szCs w:val="24"/>
              </w:rPr>
              <w:t xml:space="preserve"> k</w:t>
            </w:r>
            <w:r w:rsidR="008E68CC" w:rsidRPr="00A60E7D">
              <w:rPr>
                <w:rFonts w:ascii="Times New Roman" w:hAnsi="Times New Roman" w:cs="Times New Roman"/>
                <w:sz w:val="24"/>
                <w:szCs w:val="24"/>
              </w:rPr>
              <w:t>opš 2010.</w:t>
            </w:r>
            <w:r w:rsidR="00000788" w:rsidRPr="00A60E7D">
              <w:rPr>
                <w:rFonts w:ascii="Times New Roman" w:hAnsi="Times New Roman" w:cs="Times New Roman"/>
                <w:sz w:val="24"/>
                <w:szCs w:val="24"/>
              </w:rPr>
              <w:t> </w:t>
            </w:r>
            <w:r w:rsidR="008E68CC" w:rsidRPr="00A60E7D">
              <w:rPr>
                <w:rFonts w:ascii="Times New Roman" w:hAnsi="Times New Roman" w:cs="Times New Roman"/>
                <w:sz w:val="24"/>
                <w:szCs w:val="24"/>
              </w:rPr>
              <w:t>gada 1.</w:t>
            </w:r>
            <w:r w:rsidR="00000788" w:rsidRPr="00A60E7D">
              <w:rPr>
                <w:rFonts w:ascii="Times New Roman" w:hAnsi="Times New Roman" w:cs="Times New Roman"/>
                <w:sz w:val="24"/>
                <w:szCs w:val="24"/>
              </w:rPr>
              <w:t> </w:t>
            </w:r>
            <w:r w:rsidR="00A409B9">
              <w:rPr>
                <w:rFonts w:ascii="Times New Roman" w:hAnsi="Times New Roman" w:cs="Times New Roman"/>
                <w:sz w:val="24"/>
                <w:szCs w:val="24"/>
              </w:rPr>
              <w:t>j</w:t>
            </w:r>
            <w:r w:rsidR="00A409B9" w:rsidRPr="00A60E7D">
              <w:rPr>
                <w:rFonts w:ascii="Times New Roman" w:hAnsi="Times New Roman" w:cs="Times New Roman"/>
                <w:sz w:val="24"/>
                <w:szCs w:val="24"/>
              </w:rPr>
              <w:t>anvāra</w:t>
            </w:r>
            <w:r w:rsidR="00A409B9">
              <w:rPr>
                <w:rFonts w:ascii="Times New Roman" w:hAnsi="Times New Roman" w:cs="Times New Roman"/>
                <w:sz w:val="24"/>
                <w:szCs w:val="24"/>
              </w:rPr>
              <w:t xml:space="preserve"> </w:t>
            </w:r>
            <w:r w:rsidR="008E68CC" w:rsidRPr="00A60E7D">
              <w:rPr>
                <w:rFonts w:ascii="Times New Roman" w:hAnsi="Times New Roman" w:cs="Times New Roman"/>
                <w:sz w:val="24"/>
                <w:szCs w:val="24"/>
              </w:rPr>
              <w:t xml:space="preserve">Kadastra informācijas sistēmā </w:t>
            </w:r>
            <w:r w:rsidR="00C15778" w:rsidRPr="00A60E7D">
              <w:rPr>
                <w:rFonts w:ascii="Times New Roman" w:hAnsi="Times New Roman" w:cs="Times New Roman"/>
                <w:sz w:val="24"/>
                <w:szCs w:val="24"/>
              </w:rPr>
              <w:t xml:space="preserve">nekustamā īpašuma </w:t>
            </w:r>
            <w:r w:rsidR="008E68CC" w:rsidRPr="00A60E7D">
              <w:rPr>
                <w:rFonts w:ascii="Times New Roman" w:hAnsi="Times New Roman" w:cs="Times New Roman"/>
                <w:sz w:val="24"/>
                <w:szCs w:val="24"/>
              </w:rPr>
              <w:t>nodokļ</w:t>
            </w:r>
            <w:r w:rsidR="00C15778" w:rsidRPr="00A60E7D">
              <w:rPr>
                <w:rFonts w:ascii="Times New Roman" w:hAnsi="Times New Roman" w:cs="Times New Roman"/>
                <w:sz w:val="24"/>
                <w:szCs w:val="24"/>
              </w:rPr>
              <w:t>a</w:t>
            </w:r>
            <w:r w:rsidR="008E68CC" w:rsidRPr="00A60E7D">
              <w:rPr>
                <w:rFonts w:ascii="Times New Roman" w:hAnsi="Times New Roman" w:cs="Times New Roman"/>
                <w:sz w:val="24"/>
                <w:szCs w:val="24"/>
              </w:rPr>
              <w:t xml:space="preserve"> administrēšanas vajadzībām netiek uzturēti dati par nekustamā īpašuma nodokļu objektu un nodokļa maksātāju.</w:t>
            </w:r>
            <w:r w:rsidR="00D228A2">
              <w:rPr>
                <w:rFonts w:ascii="Times New Roman" w:hAnsi="Times New Roman" w:cs="Times New Roman"/>
                <w:sz w:val="24"/>
                <w:szCs w:val="24"/>
              </w:rPr>
              <w:t xml:space="preserve"> </w:t>
            </w:r>
            <w:r w:rsidR="008E68CC" w:rsidRPr="00A60E7D">
              <w:rPr>
                <w:rFonts w:ascii="Times New Roman" w:hAnsi="Times New Roman" w:cs="Times New Roman"/>
                <w:sz w:val="24"/>
                <w:szCs w:val="24"/>
              </w:rPr>
              <w:t>Kadastra informācijas sistēmā reģistrētie nom</w:t>
            </w:r>
            <w:r w:rsidR="009D5BBA" w:rsidRPr="00A60E7D">
              <w:rPr>
                <w:rFonts w:ascii="Times New Roman" w:hAnsi="Times New Roman" w:cs="Times New Roman"/>
                <w:sz w:val="24"/>
                <w:szCs w:val="24"/>
              </w:rPr>
              <w:t>as</w:t>
            </w:r>
            <w:r w:rsidR="008E68CC" w:rsidRPr="00A60E7D">
              <w:rPr>
                <w:rFonts w:ascii="Times New Roman" w:hAnsi="Times New Roman" w:cs="Times New Roman"/>
                <w:sz w:val="24"/>
                <w:szCs w:val="24"/>
              </w:rPr>
              <w:t xml:space="preserve"> dati netiek aktualizēti, jo tie nav nepieciešami pašvaldībām nodokļu administrēšanai, līdz ar to Kadastra informācijas sistēmā nav nepiecieša</w:t>
            </w:r>
            <w:r w:rsidRPr="00A60E7D">
              <w:rPr>
                <w:rFonts w:ascii="Times New Roman" w:hAnsi="Times New Roman" w:cs="Times New Roman"/>
                <w:sz w:val="24"/>
                <w:szCs w:val="24"/>
              </w:rPr>
              <w:t>ms turpināt uzturēt nomu datus.</w:t>
            </w:r>
          </w:p>
          <w:p w14:paraId="7053544C" w14:textId="08CAE719" w:rsidR="008E68CC" w:rsidRPr="00A60E7D" w:rsidRDefault="008E68C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Vēsturiski nodokļu vajadzībām Kadastra informācijas sistēmā tika reģistrēt</w:t>
            </w:r>
            <w:r w:rsidR="00DD60A2" w:rsidRPr="00A60E7D">
              <w:rPr>
                <w:rFonts w:ascii="Times New Roman" w:hAnsi="Times New Roman" w:cs="Times New Roman"/>
                <w:sz w:val="24"/>
                <w:szCs w:val="24"/>
              </w:rPr>
              <w:t>i</w:t>
            </w:r>
            <w:r w:rsidRPr="00A60E7D">
              <w:rPr>
                <w:rFonts w:ascii="Times New Roman" w:hAnsi="Times New Roman" w:cs="Times New Roman"/>
                <w:sz w:val="24"/>
                <w:szCs w:val="24"/>
              </w:rPr>
              <w:t xml:space="preserve"> un uzturēt</w:t>
            </w:r>
            <w:r w:rsidR="00DD60A2" w:rsidRPr="00A60E7D">
              <w:rPr>
                <w:rFonts w:ascii="Times New Roman" w:hAnsi="Times New Roman" w:cs="Times New Roman"/>
                <w:sz w:val="24"/>
                <w:szCs w:val="24"/>
              </w:rPr>
              <w:t>i</w:t>
            </w:r>
            <w:r w:rsidR="00D228A2">
              <w:rPr>
                <w:rFonts w:ascii="Times New Roman" w:hAnsi="Times New Roman" w:cs="Times New Roman"/>
                <w:sz w:val="24"/>
                <w:szCs w:val="24"/>
              </w:rPr>
              <w:t xml:space="preserve"> </w:t>
            </w:r>
            <w:r w:rsidR="00DD60A2" w:rsidRPr="00A60E7D">
              <w:rPr>
                <w:rFonts w:ascii="Times New Roman" w:hAnsi="Times New Roman" w:cs="Times New Roman"/>
                <w:sz w:val="24"/>
                <w:szCs w:val="24"/>
              </w:rPr>
              <w:t>nomas dati</w:t>
            </w:r>
            <w:r w:rsidRPr="00A60E7D">
              <w:rPr>
                <w:rFonts w:ascii="Times New Roman" w:hAnsi="Times New Roman" w:cs="Times New Roman"/>
                <w:sz w:val="24"/>
                <w:szCs w:val="24"/>
              </w:rPr>
              <w:t xml:space="preserve">, </w:t>
            </w:r>
            <w:r w:rsidR="00DD60A2" w:rsidRPr="00A60E7D">
              <w:rPr>
                <w:rFonts w:ascii="Times New Roman" w:hAnsi="Times New Roman" w:cs="Times New Roman"/>
                <w:sz w:val="24"/>
                <w:szCs w:val="24"/>
              </w:rPr>
              <w:t xml:space="preserve">tai skaitā par </w:t>
            </w:r>
            <w:r w:rsidRPr="00A60E7D">
              <w:rPr>
                <w:rFonts w:ascii="Times New Roman" w:hAnsi="Times New Roman" w:cs="Times New Roman"/>
                <w:sz w:val="24"/>
                <w:szCs w:val="24"/>
              </w:rPr>
              <w:t>nomas objektiem un nomniekiem. Pašvaldībām un valsts institūcijām informācija par noslēgtajiem zemes nomas līgumiem</w:t>
            </w:r>
            <w:r w:rsidR="00D228A2">
              <w:rPr>
                <w:rFonts w:ascii="Times New Roman" w:hAnsi="Times New Roman" w:cs="Times New Roman"/>
                <w:sz w:val="24"/>
                <w:szCs w:val="24"/>
              </w:rPr>
              <w:t xml:space="preserve"> </w:t>
            </w:r>
            <w:r w:rsidRPr="00A60E7D">
              <w:rPr>
                <w:rFonts w:ascii="Times New Roman" w:hAnsi="Times New Roman" w:cs="Times New Roman"/>
                <w:sz w:val="24"/>
                <w:szCs w:val="24"/>
              </w:rPr>
              <w:t>saskaņā ar Ministru kabineta 2005.</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30.</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augusta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644</w:t>
            </w:r>
            <w:r w:rsidR="00DB2E47">
              <w:rPr>
                <w:rFonts w:ascii="Times New Roman" w:hAnsi="Times New Roman" w:cs="Times New Roman"/>
                <w:sz w:val="24"/>
                <w:szCs w:val="24"/>
              </w:rPr>
              <w:t xml:space="preserve"> </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Noteikumi par neizpirktās lauku apvidus zemes nomas līguma noslēgšan</w:t>
            </w:r>
            <w:r w:rsidR="0010488B" w:rsidRPr="00A60E7D">
              <w:rPr>
                <w:rFonts w:ascii="Times New Roman" w:hAnsi="Times New Roman" w:cs="Times New Roman"/>
                <w:sz w:val="24"/>
                <w:szCs w:val="24"/>
              </w:rPr>
              <w:t>as</w:t>
            </w:r>
            <w:r w:rsidRPr="00A60E7D">
              <w:rPr>
                <w:rFonts w:ascii="Times New Roman" w:hAnsi="Times New Roman" w:cs="Times New Roman"/>
                <w:sz w:val="24"/>
                <w:szCs w:val="24"/>
              </w:rPr>
              <w:t xml:space="preserve"> un nomas maksas aprēķināšanas kārtību</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 xml:space="preserve"> vai Ministru kabineta 2007.</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30.</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oktobra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735 </w:t>
            </w:r>
            <w:r w:rsidR="005D4B84" w:rsidRPr="00A60E7D">
              <w:rPr>
                <w:rFonts w:ascii="Times New Roman" w:hAnsi="Times New Roman" w:cs="Times New Roman"/>
                <w:sz w:val="24"/>
                <w:szCs w:val="24"/>
              </w:rPr>
              <w:t>"</w:t>
            </w:r>
            <w:r w:rsidR="00D37B3F" w:rsidRPr="00A60E7D">
              <w:rPr>
                <w:rFonts w:ascii="Times New Roman" w:hAnsi="Times New Roman" w:cs="Times New Roman"/>
                <w:sz w:val="24"/>
                <w:szCs w:val="24"/>
              </w:rPr>
              <w:t>Noteikumi par publiskas personas zemes nomu</w:t>
            </w:r>
            <w:r w:rsidR="005D4B84" w:rsidRPr="00A60E7D">
              <w:rPr>
                <w:rFonts w:ascii="Times New Roman" w:hAnsi="Times New Roman" w:cs="Times New Roman"/>
                <w:color w:val="000000" w:themeColor="text1"/>
                <w:sz w:val="24"/>
                <w:szCs w:val="24"/>
              </w:rPr>
              <w:t>"</w:t>
            </w:r>
            <w:r w:rsidRPr="00A60E7D">
              <w:rPr>
                <w:rFonts w:ascii="Times New Roman" w:hAnsi="Times New Roman" w:cs="Times New Roman"/>
                <w:color w:val="000000" w:themeColor="text1"/>
                <w:sz w:val="24"/>
                <w:szCs w:val="24"/>
              </w:rPr>
              <w:t xml:space="preserve"> bij</w:t>
            </w:r>
            <w:r w:rsidRPr="00A60E7D">
              <w:rPr>
                <w:rFonts w:ascii="Times New Roman" w:hAnsi="Times New Roman" w:cs="Times New Roman"/>
                <w:sz w:val="24"/>
                <w:szCs w:val="24"/>
              </w:rPr>
              <w:t xml:space="preserve">a obligāti jāiesniedz Dienestam nomas </w:t>
            </w:r>
            <w:r w:rsidR="00C90A54" w:rsidRPr="00A60E7D">
              <w:rPr>
                <w:rFonts w:ascii="Times New Roman" w:hAnsi="Times New Roman" w:cs="Times New Roman"/>
                <w:sz w:val="24"/>
                <w:szCs w:val="24"/>
              </w:rPr>
              <w:t xml:space="preserve">datu </w:t>
            </w:r>
            <w:r w:rsidRPr="00A60E7D">
              <w:rPr>
                <w:rFonts w:ascii="Times New Roman" w:hAnsi="Times New Roman" w:cs="Times New Roman"/>
                <w:sz w:val="24"/>
                <w:szCs w:val="24"/>
              </w:rPr>
              <w:t>reģistrācijai</w:t>
            </w:r>
            <w:r w:rsidR="00D228A2">
              <w:rPr>
                <w:rFonts w:ascii="Times New Roman" w:hAnsi="Times New Roman" w:cs="Times New Roman"/>
                <w:sz w:val="24"/>
                <w:szCs w:val="24"/>
              </w:rPr>
              <w:t xml:space="preserve"> </w:t>
            </w:r>
            <w:r w:rsidRPr="00A60E7D">
              <w:rPr>
                <w:rFonts w:ascii="Times New Roman" w:hAnsi="Times New Roman" w:cs="Times New Roman"/>
                <w:sz w:val="24"/>
                <w:szCs w:val="24"/>
              </w:rPr>
              <w:t xml:space="preserve">Kadastra informācijas sistēmā. </w:t>
            </w:r>
            <w:r w:rsidR="00637355" w:rsidRPr="00A60E7D">
              <w:rPr>
                <w:rFonts w:ascii="Times New Roman" w:hAnsi="Times New Roman" w:cs="Times New Roman"/>
                <w:sz w:val="24"/>
                <w:szCs w:val="24"/>
              </w:rPr>
              <w:t xml:space="preserve">Nekustamā īpašuma nodokļa aprēķināšanas </w:t>
            </w:r>
            <w:r w:rsidRPr="00A60E7D">
              <w:rPr>
                <w:rFonts w:ascii="Times New Roman" w:hAnsi="Times New Roman" w:cs="Times New Roman"/>
                <w:sz w:val="24"/>
                <w:szCs w:val="24"/>
              </w:rPr>
              <w:t>vajadzībām pēc kadastra subjekta pieprasījuma Kadastra informācijas sistēmā reģistrēja iznomāto nekustamā īpašuma objektu un tā nomnieku.</w:t>
            </w:r>
            <w:r w:rsidR="00D228A2">
              <w:rPr>
                <w:rFonts w:ascii="Times New Roman" w:hAnsi="Times New Roman" w:cs="Times New Roman"/>
                <w:sz w:val="24"/>
                <w:szCs w:val="24"/>
              </w:rPr>
              <w:t xml:space="preserve"> </w:t>
            </w:r>
            <w:r w:rsidRPr="00A60E7D">
              <w:rPr>
                <w:rFonts w:ascii="Times New Roman" w:hAnsi="Times New Roman" w:cs="Times New Roman"/>
                <w:sz w:val="24"/>
                <w:szCs w:val="24"/>
              </w:rPr>
              <w:t xml:space="preserve">Datu aktualizācija </w:t>
            </w:r>
            <w:r w:rsidR="00B95F94" w:rsidRPr="00A60E7D">
              <w:rPr>
                <w:rFonts w:ascii="Times New Roman" w:hAnsi="Times New Roman" w:cs="Times New Roman"/>
                <w:sz w:val="24"/>
                <w:szCs w:val="24"/>
              </w:rPr>
              <w:t>nekustamā īpašuma nodokļa administrēšanas</w:t>
            </w:r>
            <w:r w:rsidRPr="00A60E7D">
              <w:rPr>
                <w:rFonts w:ascii="Times New Roman" w:hAnsi="Times New Roman" w:cs="Times New Roman"/>
                <w:sz w:val="24"/>
                <w:szCs w:val="24"/>
              </w:rPr>
              <w:t xml:space="preserve"> vajadzībām tika veikta bez maksas.</w:t>
            </w:r>
          </w:p>
          <w:p w14:paraId="47D5D18F" w14:textId="6135AA9D" w:rsidR="005A6927" w:rsidRPr="00A60E7D" w:rsidRDefault="008E68C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Atbilstoši šobrīd spēkā esošajiem normatīvajiem aktiem datu aktualizāciju</w:t>
            </w:r>
            <w:r w:rsidR="00D228A2">
              <w:rPr>
                <w:rFonts w:ascii="Times New Roman" w:hAnsi="Times New Roman" w:cs="Times New Roman"/>
                <w:sz w:val="24"/>
                <w:szCs w:val="24"/>
              </w:rPr>
              <w:t xml:space="preserve"> </w:t>
            </w:r>
            <w:r w:rsidRPr="00A60E7D">
              <w:rPr>
                <w:rFonts w:ascii="Times New Roman" w:hAnsi="Times New Roman" w:cs="Times New Roman"/>
                <w:sz w:val="24"/>
                <w:szCs w:val="24"/>
              </w:rPr>
              <w:t>var ierosināt kadastra subjekts un datu aktualizācija ir maksas pakalpojums. Rodas situācija, ka par neaktuālu nom</w:t>
            </w:r>
            <w:r w:rsidR="00C90A54" w:rsidRPr="00A60E7D">
              <w:rPr>
                <w:rFonts w:ascii="Times New Roman" w:hAnsi="Times New Roman" w:cs="Times New Roman"/>
                <w:sz w:val="24"/>
                <w:szCs w:val="24"/>
              </w:rPr>
              <w:t>as datu</w:t>
            </w:r>
            <w:r w:rsidRPr="00A60E7D">
              <w:rPr>
                <w:rFonts w:ascii="Times New Roman" w:hAnsi="Times New Roman" w:cs="Times New Roman"/>
                <w:sz w:val="24"/>
                <w:szCs w:val="24"/>
              </w:rPr>
              <w:t xml:space="preserve"> dzēšanu Kadastra informācijas sistēmā subjektam jāmaksā, turklāt ne vienmēr nomas </w:t>
            </w:r>
            <w:r w:rsidR="00C90A54" w:rsidRPr="00A60E7D">
              <w:rPr>
                <w:rFonts w:ascii="Times New Roman" w:hAnsi="Times New Roman" w:cs="Times New Roman"/>
                <w:sz w:val="24"/>
                <w:szCs w:val="24"/>
              </w:rPr>
              <w:t xml:space="preserve">datu </w:t>
            </w:r>
            <w:r w:rsidRPr="00A60E7D">
              <w:rPr>
                <w:rFonts w:ascii="Times New Roman" w:hAnsi="Times New Roman" w:cs="Times New Roman"/>
                <w:sz w:val="24"/>
                <w:szCs w:val="24"/>
              </w:rPr>
              <w:t xml:space="preserve">reģistrācijas ierosinātājs </w:t>
            </w:r>
            <w:r w:rsidR="00C90A54" w:rsidRPr="00A60E7D">
              <w:rPr>
                <w:rFonts w:ascii="Times New Roman" w:hAnsi="Times New Roman" w:cs="Times New Roman"/>
                <w:sz w:val="24"/>
                <w:szCs w:val="24"/>
              </w:rPr>
              <w:t xml:space="preserve">ir </w:t>
            </w:r>
            <w:r w:rsidRPr="00A60E7D">
              <w:rPr>
                <w:rFonts w:ascii="Times New Roman" w:hAnsi="Times New Roman" w:cs="Times New Roman"/>
                <w:sz w:val="24"/>
                <w:szCs w:val="24"/>
              </w:rPr>
              <w:t>kadastra subjekts. Līdz ar to kadastra subjekts nav ieinteresēts veikt nom</w:t>
            </w:r>
            <w:r w:rsidR="00C90A54" w:rsidRPr="00A60E7D">
              <w:rPr>
                <w:rFonts w:ascii="Times New Roman" w:hAnsi="Times New Roman" w:cs="Times New Roman"/>
                <w:sz w:val="24"/>
                <w:szCs w:val="24"/>
              </w:rPr>
              <w:t>as datu</w:t>
            </w:r>
            <w:r w:rsidRPr="00A60E7D">
              <w:rPr>
                <w:rFonts w:ascii="Times New Roman" w:hAnsi="Times New Roman" w:cs="Times New Roman"/>
                <w:sz w:val="24"/>
                <w:szCs w:val="24"/>
              </w:rPr>
              <w:t xml:space="preserve"> aktualizāciju</w:t>
            </w:r>
            <w:r w:rsidR="00DE34D8" w:rsidRPr="00A60E7D">
              <w:rPr>
                <w:rFonts w:ascii="Times New Roman" w:hAnsi="Times New Roman" w:cs="Times New Roman"/>
                <w:sz w:val="24"/>
                <w:szCs w:val="24"/>
              </w:rPr>
              <w:t>,</w:t>
            </w:r>
            <w:r w:rsidRPr="00A60E7D">
              <w:rPr>
                <w:rFonts w:ascii="Times New Roman" w:hAnsi="Times New Roman" w:cs="Times New Roman"/>
                <w:sz w:val="24"/>
                <w:szCs w:val="24"/>
              </w:rPr>
              <w:t xml:space="preserve"> un </w:t>
            </w:r>
            <w:r w:rsidR="00F15B88" w:rsidRPr="00A60E7D">
              <w:rPr>
                <w:rFonts w:ascii="Times New Roman" w:hAnsi="Times New Roman" w:cs="Times New Roman"/>
                <w:sz w:val="24"/>
                <w:szCs w:val="24"/>
              </w:rPr>
              <w:t>normatīvie akti šādu</w:t>
            </w:r>
            <w:r w:rsidRPr="00A60E7D">
              <w:rPr>
                <w:rFonts w:ascii="Times New Roman" w:hAnsi="Times New Roman" w:cs="Times New Roman"/>
                <w:sz w:val="24"/>
                <w:szCs w:val="24"/>
              </w:rPr>
              <w:t xml:space="preserve"> pienākumu </w:t>
            </w:r>
            <w:r w:rsidR="002602D2" w:rsidRPr="00A60E7D">
              <w:rPr>
                <w:rFonts w:ascii="Times New Roman" w:hAnsi="Times New Roman" w:cs="Times New Roman"/>
                <w:sz w:val="24"/>
                <w:szCs w:val="24"/>
              </w:rPr>
              <w:t xml:space="preserve">arī </w:t>
            </w:r>
            <w:r w:rsidRPr="00A60E7D">
              <w:rPr>
                <w:rFonts w:ascii="Times New Roman" w:hAnsi="Times New Roman" w:cs="Times New Roman"/>
                <w:sz w:val="24"/>
                <w:szCs w:val="24"/>
              </w:rPr>
              <w:t xml:space="preserve">neuzliek. Uz </w:t>
            </w:r>
            <w:r w:rsidR="00ED289C" w:rsidRPr="00A60E7D">
              <w:rPr>
                <w:rFonts w:ascii="Times New Roman" w:hAnsi="Times New Roman" w:cs="Times New Roman"/>
                <w:sz w:val="24"/>
                <w:szCs w:val="24"/>
              </w:rPr>
              <w:t>2016</w:t>
            </w:r>
            <w:r w:rsidRPr="00A60E7D">
              <w:rPr>
                <w:rFonts w:ascii="Times New Roman" w:hAnsi="Times New Roman" w:cs="Times New Roman"/>
                <w:sz w:val="24"/>
                <w:szCs w:val="24"/>
              </w:rPr>
              <w:t>.</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gada </w:t>
            </w:r>
            <w:r w:rsidR="00ED289C" w:rsidRPr="00A60E7D">
              <w:rPr>
                <w:rFonts w:ascii="Times New Roman" w:hAnsi="Times New Roman" w:cs="Times New Roman"/>
                <w:sz w:val="24"/>
                <w:szCs w:val="24"/>
              </w:rPr>
              <w:t>12.</w:t>
            </w:r>
            <w:r w:rsidR="00743F9A" w:rsidRPr="00A60E7D">
              <w:rPr>
                <w:rFonts w:ascii="Times New Roman" w:hAnsi="Times New Roman" w:cs="Times New Roman"/>
                <w:sz w:val="24"/>
                <w:szCs w:val="24"/>
              </w:rPr>
              <w:t> </w:t>
            </w:r>
            <w:r w:rsidR="001810B5">
              <w:rPr>
                <w:rFonts w:ascii="Times New Roman" w:hAnsi="Times New Roman" w:cs="Times New Roman"/>
                <w:sz w:val="24"/>
                <w:szCs w:val="24"/>
              </w:rPr>
              <w:t>j</w:t>
            </w:r>
            <w:r w:rsidR="001810B5" w:rsidRPr="00A60E7D">
              <w:rPr>
                <w:rFonts w:ascii="Times New Roman" w:hAnsi="Times New Roman" w:cs="Times New Roman"/>
                <w:sz w:val="24"/>
                <w:szCs w:val="24"/>
              </w:rPr>
              <w:t>anvāri</w:t>
            </w:r>
            <w:r w:rsidR="001810B5">
              <w:rPr>
                <w:rFonts w:ascii="Times New Roman" w:hAnsi="Times New Roman" w:cs="Times New Roman"/>
                <w:sz w:val="24"/>
                <w:szCs w:val="24"/>
              </w:rPr>
              <w:t xml:space="preserve"> </w:t>
            </w:r>
            <w:r w:rsidRPr="00A60E7D">
              <w:rPr>
                <w:rFonts w:ascii="Times New Roman" w:hAnsi="Times New Roman" w:cs="Times New Roman"/>
                <w:sz w:val="24"/>
                <w:szCs w:val="24"/>
              </w:rPr>
              <w:t>Kadastra informācijas sistēmā bija reģistrēt</w:t>
            </w:r>
            <w:r w:rsidR="002602D2" w:rsidRPr="00A60E7D">
              <w:rPr>
                <w:rFonts w:ascii="Times New Roman" w:hAnsi="Times New Roman" w:cs="Times New Roman"/>
                <w:sz w:val="24"/>
                <w:szCs w:val="24"/>
              </w:rPr>
              <w:t>i</w:t>
            </w:r>
            <w:r w:rsidR="001810B5">
              <w:rPr>
                <w:rFonts w:ascii="Times New Roman" w:hAnsi="Times New Roman" w:cs="Times New Roman"/>
                <w:sz w:val="24"/>
                <w:szCs w:val="24"/>
              </w:rPr>
              <w:t xml:space="preserve"> </w:t>
            </w:r>
            <w:r w:rsidR="00CC78EF" w:rsidRPr="00A60E7D">
              <w:rPr>
                <w:rFonts w:ascii="Times New Roman" w:hAnsi="Times New Roman" w:cs="Times New Roman"/>
                <w:sz w:val="24"/>
                <w:szCs w:val="24"/>
              </w:rPr>
              <w:t>1</w:t>
            </w:r>
            <w:r w:rsidR="00ED289C" w:rsidRPr="00A60E7D">
              <w:rPr>
                <w:rFonts w:ascii="Times New Roman" w:hAnsi="Times New Roman" w:cs="Times New Roman"/>
                <w:sz w:val="24"/>
                <w:szCs w:val="24"/>
              </w:rPr>
              <w:t>2</w:t>
            </w:r>
            <w:r w:rsidR="001810B5">
              <w:rPr>
                <w:rFonts w:ascii="Times New Roman" w:hAnsi="Times New Roman" w:cs="Times New Roman"/>
                <w:sz w:val="24"/>
                <w:szCs w:val="24"/>
              </w:rPr>
              <w:t xml:space="preserve"> </w:t>
            </w:r>
            <w:r w:rsidRPr="00A60E7D">
              <w:rPr>
                <w:rFonts w:ascii="Times New Roman" w:hAnsi="Times New Roman" w:cs="Times New Roman"/>
                <w:sz w:val="24"/>
                <w:szCs w:val="24"/>
              </w:rPr>
              <w:t>nomas</w:t>
            </w:r>
            <w:r w:rsidR="00F64476" w:rsidRPr="00A60E7D">
              <w:rPr>
                <w:rFonts w:ascii="Times New Roman" w:hAnsi="Times New Roman" w:cs="Times New Roman"/>
                <w:sz w:val="24"/>
                <w:szCs w:val="24"/>
              </w:rPr>
              <w:t xml:space="preserve"> darījumi</w:t>
            </w:r>
            <w:r w:rsidRPr="00A60E7D">
              <w:rPr>
                <w:rFonts w:ascii="Times New Roman" w:hAnsi="Times New Roman" w:cs="Times New Roman"/>
                <w:sz w:val="24"/>
                <w:szCs w:val="24"/>
              </w:rPr>
              <w:t xml:space="preserve"> bez nomas objektiem </w:t>
            </w:r>
            <w:r w:rsidR="00BB3E0C" w:rsidRPr="00A60E7D">
              <w:rPr>
                <w:rFonts w:ascii="Times New Roman" w:hAnsi="Times New Roman" w:cs="Times New Roman"/>
                <w:sz w:val="24"/>
                <w:szCs w:val="24"/>
              </w:rPr>
              <w:t xml:space="preserve">un </w:t>
            </w:r>
            <w:r w:rsidR="00ED289C" w:rsidRPr="00A60E7D">
              <w:rPr>
                <w:rFonts w:ascii="Times New Roman" w:hAnsi="Times New Roman" w:cs="Times New Roman"/>
                <w:sz w:val="24"/>
                <w:szCs w:val="24"/>
              </w:rPr>
              <w:t xml:space="preserve">719 nomas darījumi, kurā nomnieks un </w:t>
            </w:r>
            <w:r w:rsidR="00ED289C" w:rsidRPr="00A60E7D">
              <w:rPr>
                <w:rFonts w:ascii="Times New Roman" w:hAnsi="Times New Roman" w:cs="Times New Roman"/>
                <w:sz w:val="24"/>
                <w:szCs w:val="24"/>
              </w:rPr>
              <w:lastRenderedPageBreak/>
              <w:t>iznomātājs sakrīt. Tuvāko piecu gada laikā Kadastra informācijas sistēmā potenciālo neaktuālo nomas darījumu skaits, kuriem beidzies nomas termiņš, pieaugtu vēl par 6286 gadījumiem</w:t>
            </w:r>
            <w:r w:rsidR="00470554" w:rsidRPr="00A60E7D">
              <w:rPr>
                <w:rFonts w:ascii="Times New Roman" w:hAnsi="Times New Roman" w:cs="Times New Roman"/>
                <w:sz w:val="24"/>
                <w:szCs w:val="24"/>
              </w:rPr>
              <w:t>.</w:t>
            </w:r>
          </w:p>
          <w:p w14:paraId="70D52ECB" w14:textId="77777777" w:rsidR="005A6927" w:rsidRPr="00A60E7D" w:rsidRDefault="005A6927"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Ņemot vērā minēto</w:t>
            </w:r>
            <w:r w:rsidR="00B13050" w:rsidRPr="00A60E7D">
              <w:rPr>
                <w:rFonts w:ascii="Times New Roman" w:hAnsi="Times New Roman" w:cs="Times New Roman"/>
                <w:sz w:val="24"/>
                <w:szCs w:val="24"/>
              </w:rPr>
              <w:t>,</w:t>
            </w:r>
            <w:r w:rsidRPr="00A60E7D">
              <w:rPr>
                <w:rFonts w:ascii="Times New Roman" w:hAnsi="Times New Roman" w:cs="Times New Roman"/>
                <w:sz w:val="24"/>
                <w:szCs w:val="24"/>
              </w:rPr>
              <w:t xml:space="preserve"> noteikum</w:t>
            </w:r>
            <w:r w:rsidR="00DE34D8" w:rsidRPr="00A60E7D">
              <w:rPr>
                <w:rFonts w:ascii="Times New Roman" w:hAnsi="Times New Roman" w:cs="Times New Roman"/>
                <w:sz w:val="24"/>
                <w:szCs w:val="24"/>
              </w:rPr>
              <w:t>us</w:t>
            </w:r>
            <w:r w:rsidRPr="00A60E7D">
              <w:rPr>
                <w:rFonts w:ascii="Times New Roman" w:hAnsi="Times New Roman" w:cs="Times New Roman"/>
                <w:sz w:val="24"/>
                <w:szCs w:val="24"/>
              </w:rPr>
              <w:t xml:space="preserve">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263 </w:t>
            </w:r>
            <w:r w:rsidR="00DE34D8" w:rsidRPr="00A60E7D">
              <w:rPr>
                <w:rFonts w:ascii="Times New Roman" w:hAnsi="Times New Roman" w:cs="Times New Roman"/>
                <w:sz w:val="24"/>
                <w:szCs w:val="24"/>
              </w:rPr>
              <w:t>jā</w:t>
            </w:r>
            <w:r w:rsidRPr="00A60E7D">
              <w:rPr>
                <w:rFonts w:ascii="Times New Roman" w:hAnsi="Times New Roman" w:cs="Times New Roman"/>
                <w:sz w:val="24"/>
                <w:szCs w:val="24"/>
              </w:rPr>
              <w:t>papildin</w:t>
            </w:r>
            <w:r w:rsidR="00DE34D8" w:rsidRPr="00A60E7D">
              <w:rPr>
                <w:rFonts w:ascii="Times New Roman" w:hAnsi="Times New Roman" w:cs="Times New Roman"/>
                <w:sz w:val="24"/>
                <w:szCs w:val="24"/>
              </w:rPr>
              <w:t>a</w:t>
            </w:r>
            <w:r w:rsidRPr="00A60E7D">
              <w:rPr>
                <w:rFonts w:ascii="Times New Roman" w:hAnsi="Times New Roman" w:cs="Times New Roman"/>
                <w:sz w:val="24"/>
                <w:szCs w:val="24"/>
              </w:rPr>
              <w:t xml:space="preserve"> ar</w:t>
            </w:r>
            <w:r w:rsidR="00D27EA9" w:rsidRPr="00A60E7D">
              <w:rPr>
                <w:rFonts w:ascii="Times New Roman" w:hAnsi="Times New Roman" w:cs="Times New Roman"/>
                <w:sz w:val="24"/>
                <w:szCs w:val="24"/>
              </w:rPr>
              <w:t xml:space="preserve"> regulējumu, ka informāciju par iznomāto nekustamo īpašumu vai tā daļu un par nomnieku dzēš bez ierosinātāja iesnieguma</w:t>
            </w:r>
            <w:r w:rsidR="00BB3E0C" w:rsidRPr="00A60E7D">
              <w:rPr>
                <w:rFonts w:ascii="Times New Roman" w:hAnsi="Times New Roman" w:cs="Times New Roman"/>
                <w:sz w:val="24"/>
                <w:szCs w:val="24"/>
              </w:rPr>
              <w:t>,</w:t>
            </w:r>
            <w:r w:rsidR="00D228A2">
              <w:rPr>
                <w:rFonts w:ascii="Times New Roman" w:hAnsi="Times New Roman" w:cs="Times New Roman"/>
                <w:sz w:val="24"/>
                <w:szCs w:val="24"/>
              </w:rPr>
              <w:t xml:space="preserve"> </w:t>
            </w:r>
            <w:r w:rsidR="00ED289C" w:rsidRPr="00A60E7D">
              <w:rPr>
                <w:rFonts w:ascii="Times New Roman" w:hAnsi="Times New Roman" w:cs="Times New Roman"/>
                <w:sz w:val="24"/>
                <w:szCs w:val="24"/>
              </w:rPr>
              <w:t xml:space="preserve">ja beidzies Kadastra informācijas sistēmā reģistrētais nomas termiņš, vai gadījumā, </w:t>
            </w:r>
            <w:r w:rsidR="00D27EA9" w:rsidRPr="00A60E7D">
              <w:rPr>
                <w:rFonts w:ascii="Times New Roman" w:hAnsi="Times New Roman" w:cs="Times New Roman"/>
                <w:sz w:val="24"/>
                <w:szCs w:val="24"/>
              </w:rPr>
              <w:t xml:space="preserve">ja Kadastra informācijas sistēmā reģistrētais iznomātājs (nekustamā īpašuma īpašnieks vai, ja tāda nav, </w:t>
            </w:r>
            <w:r w:rsidR="00B13050" w:rsidRPr="00A60E7D">
              <w:rPr>
                <w:rFonts w:ascii="Times New Roman" w:hAnsi="Times New Roman" w:cs="Times New Roman"/>
                <w:sz w:val="24"/>
                <w:szCs w:val="24"/>
              </w:rPr>
              <w:t xml:space="preserve">– </w:t>
            </w:r>
            <w:r w:rsidR="00D27EA9" w:rsidRPr="00A60E7D">
              <w:rPr>
                <w:rFonts w:ascii="Times New Roman" w:hAnsi="Times New Roman" w:cs="Times New Roman"/>
                <w:sz w:val="24"/>
                <w:szCs w:val="24"/>
              </w:rPr>
              <w:t>tiesiskais valdītājs) un nomnieks ir viena un tā pati persona.</w:t>
            </w:r>
          </w:p>
          <w:p w14:paraId="3D710567" w14:textId="268DA05A" w:rsidR="004F4A7D" w:rsidRPr="00A60E7D" w:rsidRDefault="00BB3E0C"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7</w:t>
            </w:r>
            <w:r w:rsidR="00AA67A2" w:rsidRPr="00A60E7D">
              <w:rPr>
                <w:rFonts w:ascii="Times New Roman" w:hAnsi="Times New Roman" w:cs="Times New Roman"/>
                <w:sz w:val="24"/>
                <w:szCs w:val="24"/>
              </w:rPr>
              <w:t>. </w:t>
            </w:r>
            <w:r w:rsidR="004F4A7D" w:rsidRPr="00A60E7D">
              <w:rPr>
                <w:rFonts w:ascii="Times New Roman" w:hAnsi="Times New Roman" w:cs="Times New Roman"/>
                <w:sz w:val="24"/>
                <w:szCs w:val="24"/>
              </w:rPr>
              <w:t>Atbilstoši Zemes pārvaldības likuma 13. panta pirmās daļas 11. punktā esošajam deleģējumam noteikumos Nr. 263 ir nepieciešams noteikt kārtību, kādā Kadastra informācijas sistēmā dzēš zemes reformas laikā ar kompetentās institūcijas lēmumu noteiktu ceļa servitūtu un koplietošanas ceļu, un gadījum</w:t>
            </w:r>
            <w:r w:rsidR="003562F5" w:rsidRPr="00A60E7D">
              <w:rPr>
                <w:rFonts w:ascii="Times New Roman" w:hAnsi="Times New Roman" w:cs="Times New Roman"/>
                <w:sz w:val="24"/>
                <w:szCs w:val="24"/>
              </w:rPr>
              <w:t>us</w:t>
            </w:r>
            <w:r w:rsidR="00702778">
              <w:rPr>
                <w:rFonts w:ascii="Times New Roman" w:hAnsi="Times New Roman" w:cs="Times New Roman"/>
                <w:sz w:val="24"/>
                <w:szCs w:val="24"/>
              </w:rPr>
              <w:t>, kad tie dzēšami.</w:t>
            </w:r>
          </w:p>
          <w:p w14:paraId="33E90A60" w14:textId="77777777" w:rsidR="006B0AA4" w:rsidRPr="00A60E7D" w:rsidRDefault="006B0AA4" w:rsidP="002720AE">
            <w:pPr>
              <w:pStyle w:val="Sarakstarindkopa"/>
              <w:spacing w:after="120" w:line="240" w:lineRule="auto"/>
              <w:ind w:left="0"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Atbilstoši Civillikuma 1231.</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pantam servitūtus nodibina ar likumu, ar tiesas spriedumu, ar līgumu vai testamentu. Servitūtu uz likuma pamata var nodibināt divējādi: tieši (piemēram, Dzelzceļa likuma 15.</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panta trešajā daļā noteikts, ka publiskās lietošanas dzelzceļa infrastruktūras pārvaldītājam ir servitūta tiesības uz citām juridiskajām un fiziskajām personām piederošo zemi, uz kuras atrodas dzelzceļa infrastruktūras objekti), kā arī likumā iekļaujot deleģējumu servitūtu nodibināt ar administratīvo aktu (piemēram, likum</w:t>
            </w:r>
            <w:r w:rsidR="00AA67A2" w:rsidRPr="00A60E7D">
              <w:rPr>
                <w:rFonts w:ascii="Times New Roman" w:eastAsia="Times New Roman" w:hAnsi="Times New Roman" w:cs="Times New Roman"/>
                <w:sz w:val="24"/>
                <w:szCs w:val="24"/>
                <w:lang w:eastAsia="lv-LV"/>
              </w:rPr>
              <w:t>a</w:t>
            </w:r>
            <w:r w:rsidR="00D228A2">
              <w:rPr>
                <w:rFonts w:ascii="Times New Roman" w:eastAsia="Times New Roman" w:hAnsi="Times New Roman" w:cs="Times New Roman"/>
                <w:sz w:val="24"/>
                <w:szCs w:val="24"/>
                <w:lang w:eastAsia="lv-LV"/>
              </w:rPr>
              <w:t xml:space="preserve"> </w:t>
            </w:r>
            <w:r w:rsidR="005D4B84" w:rsidRPr="00A60E7D">
              <w:rPr>
                <w:rFonts w:ascii="Times New Roman" w:eastAsia="Times New Roman" w:hAnsi="Times New Roman" w:cs="Times New Roman"/>
                <w:sz w:val="24"/>
                <w:szCs w:val="24"/>
                <w:lang w:eastAsia="lv-LV"/>
              </w:rPr>
              <w:t>"</w:t>
            </w:r>
            <w:r w:rsidRPr="00A60E7D">
              <w:rPr>
                <w:rFonts w:ascii="Times New Roman" w:eastAsia="Times New Roman" w:hAnsi="Times New Roman" w:cs="Times New Roman"/>
                <w:sz w:val="24"/>
                <w:szCs w:val="24"/>
                <w:lang w:eastAsia="lv-LV"/>
              </w:rPr>
              <w:t>Par zemes privatizāciju lauku apvidos</w:t>
            </w:r>
            <w:r w:rsidR="005D4B84" w:rsidRPr="00A60E7D">
              <w:rPr>
                <w:rFonts w:ascii="Times New Roman" w:eastAsia="Times New Roman" w:hAnsi="Times New Roman" w:cs="Times New Roman"/>
                <w:sz w:val="24"/>
                <w:szCs w:val="24"/>
                <w:lang w:eastAsia="lv-LV"/>
              </w:rPr>
              <w:t>"</w:t>
            </w:r>
            <w:r w:rsidRPr="00A60E7D">
              <w:rPr>
                <w:rFonts w:ascii="Times New Roman" w:eastAsia="Times New Roman" w:hAnsi="Times New Roman" w:cs="Times New Roman"/>
                <w:sz w:val="24"/>
                <w:szCs w:val="24"/>
                <w:lang w:eastAsia="lv-LV"/>
              </w:rPr>
              <w:t xml:space="preserve"> 22.</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panta trešā daļa).</w:t>
            </w:r>
            <w:r w:rsidR="00D228A2">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Latvijā bieži sastopami ir servitūta ceļi, kas izveidoti zemes reformas laikā, izdodot administratīvo aktu – lēmumu par zemes piešķiršanu lietošanā, īpašumā par samaksu vai p</w:t>
            </w:r>
            <w:r w:rsidR="00E51863" w:rsidRPr="00A60E7D">
              <w:rPr>
                <w:rFonts w:ascii="Times New Roman" w:eastAsia="Times New Roman" w:hAnsi="Times New Roman" w:cs="Times New Roman"/>
                <w:sz w:val="24"/>
                <w:szCs w:val="24"/>
                <w:lang w:eastAsia="lv-LV"/>
              </w:rPr>
              <w:t>ar īpašuma tiesību atjaunošanu.</w:t>
            </w:r>
          </w:p>
          <w:p w14:paraId="0E3FC312" w14:textId="77777777" w:rsidR="006B0AA4" w:rsidRPr="00A60E7D" w:rsidRDefault="006B0AA4" w:rsidP="002720AE">
            <w:pPr>
              <w:pStyle w:val="Sarakstarindkopa"/>
              <w:spacing w:before="120" w:after="120" w:line="240" w:lineRule="auto"/>
              <w:ind w:left="0"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lang w:eastAsia="lv-LV"/>
              </w:rPr>
              <w:t xml:space="preserve">Tieši ar minēto servitūtu grupu, kas nodibināti </w:t>
            </w:r>
            <w:r w:rsidR="00366B34" w:rsidRPr="00A60E7D">
              <w:rPr>
                <w:rFonts w:ascii="Times New Roman" w:eastAsia="Times New Roman" w:hAnsi="Times New Roman" w:cs="Times New Roman"/>
                <w:sz w:val="24"/>
                <w:szCs w:val="24"/>
                <w:lang w:eastAsia="lv-LV"/>
              </w:rPr>
              <w:t xml:space="preserve">zemes reformas ietvaros </w:t>
            </w:r>
            <w:r w:rsidRPr="00A60E7D">
              <w:rPr>
                <w:rFonts w:ascii="Times New Roman" w:eastAsia="Times New Roman" w:hAnsi="Times New Roman" w:cs="Times New Roman"/>
                <w:sz w:val="24"/>
                <w:szCs w:val="24"/>
                <w:lang w:eastAsia="lv-LV"/>
              </w:rPr>
              <w:t xml:space="preserve">ar pašvaldību, zemes komisiju vai </w:t>
            </w:r>
            <w:r w:rsidR="00AA67A2" w:rsidRPr="00A60E7D">
              <w:rPr>
                <w:rFonts w:ascii="Times New Roman" w:eastAsia="Times New Roman" w:hAnsi="Times New Roman" w:cs="Times New Roman"/>
                <w:sz w:val="24"/>
                <w:szCs w:val="24"/>
                <w:lang w:eastAsia="lv-LV"/>
              </w:rPr>
              <w:t>D</w:t>
            </w:r>
            <w:r w:rsidRPr="00A60E7D">
              <w:rPr>
                <w:rFonts w:ascii="Times New Roman" w:eastAsia="Times New Roman" w:hAnsi="Times New Roman" w:cs="Times New Roman"/>
                <w:sz w:val="24"/>
                <w:szCs w:val="24"/>
                <w:lang w:eastAsia="lv-LV"/>
              </w:rPr>
              <w:t xml:space="preserve">ienesta lēmumiem, pastāv lielākās problēmas. Zemes reformu reglamentējošie normatīvie akti noteica tiesības pašvaldībām, lemjot par īpašuma tiesību atjaunošanu vai zemes piešķiršanu lietošanā, noteikt īpašuma tiesību apgrūtinājumus – ceļa servitūtus, lai varētu nodrošināt piekļuvi citu personu zemes īpašumam. </w:t>
            </w:r>
            <w:r w:rsidR="00E01E4E" w:rsidRPr="00A60E7D">
              <w:rPr>
                <w:rFonts w:ascii="Times New Roman" w:eastAsia="Times New Roman" w:hAnsi="Times New Roman" w:cs="Times New Roman"/>
                <w:sz w:val="24"/>
                <w:szCs w:val="24"/>
              </w:rPr>
              <w:t xml:space="preserve">Zemes reformas ietvaros lēmumos par zemes piešķiršanu lietošanā, īpašumā par samaksu vai īpašuma tiesību atjaunošanu </w:t>
            </w:r>
            <w:r w:rsidR="007630B7" w:rsidRPr="00A60E7D">
              <w:rPr>
                <w:rFonts w:ascii="Times New Roman" w:eastAsia="Times New Roman" w:hAnsi="Times New Roman" w:cs="Times New Roman"/>
                <w:sz w:val="24"/>
                <w:szCs w:val="24"/>
              </w:rPr>
              <w:t xml:space="preserve">vietējās </w:t>
            </w:r>
            <w:r w:rsidR="00E01E4E" w:rsidRPr="00A60E7D">
              <w:rPr>
                <w:rFonts w:ascii="Times New Roman" w:eastAsia="Times New Roman" w:hAnsi="Times New Roman" w:cs="Times New Roman"/>
                <w:sz w:val="24"/>
                <w:szCs w:val="24"/>
              </w:rPr>
              <w:t>pašvaldības vai zemes komisijas norādīja, ka zemes vienībai kā apgrūtinājums ir noteikts koplietošanas ceļš vai servitūta ceļš, nenorādot valdošo īpašumu. Tādējādi šobrīd ceļš kopā ar nekustamo īpašumu pieder vienai personai, bet šo ceļu liet</w:t>
            </w:r>
            <w:r w:rsidR="00E51863" w:rsidRPr="00A60E7D">
              <w:rPr>
                <w:rFonts w:ascii="Times New Roman" w:eastAsia="Times New Roman" w:hAnsi="Times New Roman" w:cs="Times New Roman"/>
                <w:sz w:val="24"/>
                <w:szCs w:val="24"/>
              </w:rPr>
              <w:t>o nenosakāms loks citu personu.</w:t>
            </w:r>
          </w:p>
          <w:p w14:paraId="3F2B33E0" w14:textId="73952B18" w:rsidR="00FE78BC" w:rsidRPr="00A60E7D" w:rsidRDefault="006B0AA4" w:rsidP="002720AE">
            <w:pPr>
              <w:pStyle w:val="Sarakstarindkopa"/>
              <w:spacing w:before="120" w:after="0" w:line="240" w:lineRule="auto"/>
              <w:ind w:left="0"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rPr>
              <w:t xml:space="preserve">Ceļu servitūtu izbeigšana, ja ir noteikts valdošais nekustamais īpašums, ir iespējama, slēdzot līgumu vai ceļot prasību tiesā. Atšķirīga situācija ir gadījumā, ja nekustamo </w:t>
            </w:r>
            <w:r w:rsidRPr="00A60E7D">
              <w:rPr>
                <w:rFonts w:ascii="Times New Roman" w:eastAsia="Times New Roman" w:hAnsi="Times New Roman" w:cs="Times New Roman"/>
                <w:sz w:val="24"/>
                <w:szCs w:val="24"/>
              </w:rPr>
              <w:lastRenderedPageBreak/>
              <w:t>īpašumu apgrūtina ceļa servitūts, kam nav valdošā īpašuma. Šajā gadījumā nav valdošā nekustamā īpašuma īpašnieka, ar kuru būtu iespējams noslēgt līgumu par atteikšanos no servitūta vai pret kuru celt prasību tiesā.</w:t>
            </w:r>
            <w:r w:rsidR="00D228A2">
              <w:rPr>
                <w:rFonts w:ascii="Times New Roman" w:eastAsia="Times New Roman" w:hAnsi="Times New Roman" w:cs="Times New Roman"/>
                <w:sz w:val="24"/>
                <w:szCs w:val="24"/>
              </w:rPr>
              <w:t xml:space="preserve"> </w:t>
            </w:r>
            <w:r w:rsidR="002832F0" w:rsidRPr="00A60E7D">
              <w:rPr>
                <w:rFonts w:ascii="Times New Roman" w:hAnsi="Times New Roman" w:cs="Times New Roman"/>
                <w:sz w:val="24"/>
                <w:szCs w:val="24"/>
              </w:rPr>
              <w:t>Tād</w:t>
            </w:r>
            <w:r w:rsidR="00502528" w:rsidRPr="00A60E7D">
              <w:rPr>
                <w:rFonts w:ascii="Times New Roman" w:hAnsi="Times New Roman" w:cs="Times New Roman"/>
                <w:sz w:val="24"/>
                <w:szCs w:val="24"/>
              </w:rPr>
              <w:t>ē</w:t>
            </w:r>
            <w:r w:rsidR="002832F0" w:rsidRPr="00A60E7D">
              <w:rPr>
                <w:rFonts w:ascii="Times New Roman" w:hAnsi="Times New Roman" w:cs="Times New Roman"/>
                <w:sz w:val="24"/>
                <w:szCs w:val="24"/>
              </w:rPr>
              <w:t>jādi</w:t>
            </w:r>
            <w:r w:rsidR="002832F0" w:rsidRPr="00A60E7D">
              <w:rPr>
                <w:rFonts w:ascii="Times New Roman" w:eastAsia="Times New Roman" w:hAnsi="Times New Roman" w:cs="Times New Roman"/>
                <w:sz w:val="24"/>
                <w:szCs w:val="24"/>
              </w:rPr>
              <w:t xml:space="preserve"> noteikumu projektā paredzēts, ka servitūtu var dzēst, ja tam nav noteikts valdošais īpašums, tas nav ierakstīts zemesgrāmatā ieraksta veidā </w:t>
            </w:r>
            <w:r w:rsidR="00050F0D" w:rsidRPr="00A60E7D">
              <w:rPr>
                <w:rFonts w:ascii="Times New Roman" w:eastAsia="Times New Roman" w:hAnsi="Times New Roman" w:cs="Times New Roman"/>
                <w:sz w:val="24"/>
                <w:szCs w:val="24"/>
              </w:rPr>
              <w:t>kā lietu tiesība</w:t>
            </w:r>
            <w:r w:rsidR="00502528" w:rsidRPr="00A60E7D">
              <w:rPr>
                <w:rFonts w:ascii="Times New Roman" w:hAnsi="Times New Roman" w:cs="Times New Roman"/>
                <w:sz w:val="24"/>
                <w:szCs w:val="24"/>
              </w:rPr>
              <w:t>,</w:t>
            </w:r>
            <w:r w:rsidR="00D228A2">
              <w:rPr>
                <w:rFonts w:ascii="Times New Roman" w:hAnsi="Times New Roman" w:cs="Times New Roman"/>
                <w:sz w:val="24"/>
                <w:szCs w:val="24"/>
              </w:rPr>
              <w:t xml:space="preserve"> </w:t>
            </w:r>
            <w:r w:rsidR="002832F0" w:rsidRPr="00A60E7D">
              <w:rPr>
                <w:rFonts w:ascii="Times New Roman" w:eastAsia="Times New Roman" w:hAnsi="Times New Roman" w:cs="Times New Roman"/>
                <w:sz w:val="24"/>
                <w:szCs w:val="24"/>
              </w:rPr>
              <w:t xml:space="preserve">un ja ir saņemts </w:t>
            </w:r>
            <w:r w:rsidR="007630B7" w:rsidRPr="00A60E7D">
              <w:rPr>
                <w:rFonts w:ascii="Times New Roman" w:eastAsia="Times New Roman" w:hAnsi="Times New Roman" w:cs="Times New Roman"/>
                <w:sz w:val="24"/>
                <w:szCs w:val="24"/>
              </w:rPr>
              <w:t xml:space="preserve">vietējās </w:t>
            </w:r>
            <w:r w:rsidR="002832F0" w:rsidRPr="00A60E7D">
              <w:rPr>
                <w:rFonts w:ascii="Times New Roman" w:eastAsia="Times New Roman" w:hAnsi="Times New Roman" w:cs="Times New Roman"/>
                <w:sz w:val="24"/>
                <w:szCs w:val="24"/>
              </w:rPr>
              <w:t xml:space="preserve">pašvaldības </w:t>
            </w:r>
            <w:r w:rsidR="00050F0D" w:rsidRPr="00A60E7D">
              <w:rPr>
                <w:rFonts w:ascii="Times New Roman" w:eastAsia="Times New Roman" w:hAnsi="Times New Roman" w:cs="Times New Roman"/>
                <w:sz w:val="24"/>
                <w:szCs w:val="24"/>
              </w:rPr>
              <w:t>atzinums</w:t>
            </w:r>
            <w:r w:rsidR="002832F0" w:rsidRPr="00A60E7D">
              <w:rPr>
                <w:rFonts w:ascii="Times New Roman" w:eastAsia="Times New Roman" w:hAnsi="Times New Roman" w:cs="Times New Roman"/>
                <w:sz w:val="24"/>
                <w:szCs w:val="24"/>
              </w:rPr>
              <w:t>, ka ceļa servitūts nav nepieciešams. Savukārt, ja</w:t>
            </w:r>
            <w:r w:rsidR="007630B7" w:rsidRPr="00A60E7D">
              <w:rPr>
                <w:rFonts w:ascii="Times New Roman" w:eastAsia="Times New Roman" w:hAnsi="Times New Roman" w:cs="Times New Roman"/>
                <w:sz w:val="24"/>
                <w:szCs w:val="24"/>
              </w:rPr>
              <w:t xml:space="preserve"> vietējā</w:t>
            </w:r>
            <w:r w:rsidR="002832F0" w:rsidRPr="00A60E7D">
              <w:rPr>
                <w:rFonts w:ascii="Times New Roman" w:eastAsia="Times New Roman" w:hAnsi="Times New Roman" w:cs="Times New Roman"/>
                <w:sz w:val="24"/>
                <w:szCs w:val="24"/>
              </w:rPr>
              <w:t xml:space="preserve"> pašvaldība būs izvērtējusi, ka ceļa servitūts varētu būt nepieciešams konkrētām zemes vienībām, tad ceļa servitūtu varēs dzēst, ja šo zemes vienību īpašnieki, tiesiskie valdītāji vai lietotāji izteiks piekrišanu ceļa servitūta dzēšanai.</w:t>
            </w:r>
            <w:r w:rsidR="00267BD5" w:rsidRPr="00A60E7D">
              <w:rPr>
                <w:rFonts w:ascii="Times New Roman" w:eastAsia="Times New Roman" w:hAnsi="Times New Roman" w:cs="Times New Roman"/>
                <w:sz w:val="24"/>
                <w:szCs w:val="24"/>
              </w:rPr>
              <w:t xml:space="preserve"> Līdzīgs regulējums nosakāms arī attiecībā uz nekustamā īpašuma objekta apgrūtinājumu –</w:t>
            </w:r>
            <w:r w:rsidR="005D4B84" w:rsidRPr="00A60E7D">
              <w:rPr>
                <w:rFonts w:ascii="Times New Roman" w:eastAsia="Times New Roman" w:hAnsi="Times New Roman" w:cs="Times New Roman"/>
                <w:sz w:val="24"/>
                <w:szCs w:val="24"/>
              </w:rPr>
              <w:t>"</w:t>
            </w:r>
            <w:r w:rsidR="00CF2794" w:rsidRPr="00A60E7D">
              <w:rPr>
                <w:rFonts w:ascii="Times New Roman" w:eastAsia="Times New Roman" w:hAnsi="Times New Roman" w:cs="Times New Roman"/>
                <w:sz w:val="24"/>
                <w:szCs w:val="24"/>
              </w:rPr>
              <w:t>cita veida apgrūtinājums</w:t>
            </w:r>
            <w:r w:rsidR="005D4B84" w:rsidRPr="00A60E7D">
              <w:rPr>
                <w:rFonts w:ascii="Times New Roman" w:eastAsia="Times New Roman" w:hAnsi="Times New Roman" w:cs="Times New Roman"/>
                <w:sz w:val="24"/>
                <w:szCs w:val="24"/>
              </w:rPr>
              <w:t>"</w:t>
            </w:r>
            <w:r w:rsidR="00CF2794" w:rsidRPr="00A60E7D">
              <w:rPr>
                <w:rFonts w:ascii="Times New Roman" w:eastAsia="Times New Roman" w:hAnsi="Times New Roman" w:cs="Times New Roman"/>
                <w:sz w:val="24"/>
                <w:szCs w:val="24"/>
              </w:rPr>
              <w:t xml:space="preserve">, kas noteikts kā </w:t>
            </w:r>
            <w:r w:rsidR="00267BD5" w:rsidRPr="00A60E7D">
              <w:rPr>
                <w:rFonts w:ascii="Times New Roman" w:eastAsia="Times New Roman" w:hAnsi="Times New Roman" w:cs="Times New Roman"/>
                <w:sz w:val="24"/>
                <w:szCs w:val="24"/>
              </w:rPr>
              <w:t>koplietošanas ceļš</w:t>
            </w:r>
            <w:r w:rsidR="005355DE" w:rsidRPr="00A60E7D">
              <w:rPr>
                <w:rFonts w:ascii="Times New Roman" w:eastAsia="Times New Roman" w:hAnsi="Times New Roman" w:cs="Times New Roman"/>
                <w:sz w:val="24"/>
                <w:szCs w:val="24"/>
              </w:rPr>
              <w:t xml:space="preserve"> (turpmāk – koplietošanas ceļš).</w:t>
            </w:r>
            <w:r w:rsidR="00D228A2">
              <w:rPr>
                <w:rFonts w:ascii="Times New Roman" w:eastAsia="Times New Roman" w:hAnsi="Times New Roman" w:cs="Times New Roman"/>
                <w:sz w:val="24"/>
                <w:szCs w:val="24"/>
              </w:rPr>
              <w:t xml:space="preserve"> </w:t>
            </w:r>
            <w:r w:rsidR="00184E28" w:rsidRPr="00A60E7D">
              <w:rPr>
                <w:rFonts w:ascii="Times New Roman" w:hAnsi="Times New Roman" w:cs="Times New Roman"/>
                <w:sz w:val="24"/>
                <w:szCs w:val="24"/>
              </w:rPr>
              <w:t>Konkrētā regulējuma sakarā kā lietotājs ir saprotama persona, kas zemes lietošanas tiesības ir ieguvusi zemes reformas laikā un nav nostiprinājusi īpašuma tiesības zemesgrāmatā.</w:t>
            </w:r>
          </w:p>
          <w:p w14:paraId="7771E3E6" w14:textId="635A6DC5" w:rsidR="00CB06D9" w:rsidRPr="00A60E7D" w:rsidRDefault="00EF6113" w:rsidP="002720AE">
            <w:pPr>
              <w:pStyle w:val="Sarakstarindkopa"/>
              <w:spacing w:before="120" w:after="0" w:line="240" w:lineRule="auto"/>
              <w:ind w:left="0"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rPr>
              <w:t xml:space="preserve">Šobrīd spēkā esošajā nekustamā īpašuma objektu apgrūtinājumu klasifikatorā, kas </w:t>
            </w:r>
            <w:r w:rsidR="005038D2" w:rsidRPr="00A60E7D">
              <w:rPr>
                <w:rFonts w:ascii="Times New Roman" w:eastAsia="Times New Roman" w:hAnsi="Times New Roman" w:cs="Times New Roman"/>
                <w:sz w:val="24"/>
                <w:szCs w:val="24"/>
              </w:rPr>
              <w:t>noteikts</w:t>
            </w:r>
            <w:r w:rsidR="00D228A2">
              <w:rPr>
                <w:rFonts w:ascii="Times New Roman" w:eastAsia="Times New Roman" w:hAnsi="Times New Roman" w:cs="Times New Roman"/>
                <w:sz w:val="24"/>
                <w:szCs w:val="24"/>
              </w:rPr>
              <w:t xml:space="preserve"> </w:t>
            </w:r>
            <w:r w:rsidRPr="00A60E7D">
              <w:rPr>
                <w:rFonts w:ascii="Times New Roman" w:eastAsia="Times New Roman" w:hAnsi="Times New Roman" w:cs="Times New Roman"/>
                <w:sz w:val="24"/>
                <w:szCs w:val="24"/>
              </w:rPr>
              <w:t>Ministru kabineta 2014.</w:t>
            </w:r>
            <w:r w:rsidR="00000788" w:rsidRPr="00A60E7D">
              <w:rPr>
                <w:rFonts w:ascii="Times New Roman" w:eastAsia="Times New Roman" w:hAnsi="Times New Roman" w:cs="Times New Roman"/>
                <w:sz w:val="24"/>
                <w:szCs w:val="24"/>
              </w:rPr>
              <w:t> </w:t>
            </w:r>
            <w:r w:rsidRPr="00A60E7D">
              <w:rPr>
                <w:rFonts w:ascii="Times New Roman" w:eastAsia="Times New Roman" w:hAnsi="Times New Roman" w:cs="Times New Roman"/>
                <w:sz w:val="24"/>
                <w:szCs w:val="24"/>
              </w:rPr>
              <w:t>gada 4.</w:t>
            </w:r>
            <w:r w:rsidR="00000788" w:rsidRPr="00A60E7D">
              <w:rPr>
                <w:rFonts w:ascii="Times New Roman" w:eastAsia="Times New Roman" w:hAnsi="Times New Roman" w:cs="Times New Roman"/>
                <w:sz w:val="24"/>
                <w:szCs w:val="24"/>
              </w:rPr>
              <w:t> </w:t>
            </w:r>
            <w:r w:rsidRPr="00A60E7D">
              <w:rPr>
                <w:rFonts w:ascii="Times New Roman" w:eastAsia="Times New Roman" w:hAnsi="Times New Roman" w:cs="Times New Roman"/>
                <w:sz w:val="24"/>
                <w:szCs w:val="24"/>
              </w:rPr>
              <w:t>februāra noteikumu Nr.</w:t>
            </w:r>
            <w:r w:rsidR="00000788" w:rsidRPr="00A60E7D">
              <w:rPr>
                <w:rFonts w:ascii="Times New Roman" w:eastAsia="Times New Roman" w:hAnsi="Times New Roman" w:cs="Times New Roman"/>
                <w:sz w:val="24"/>
                <w:szCs w:val="24"/>
              </w:rPr>
              <w:t> </w:t>
            </w:r>
            <w:r w:rsidRPr="00A60E7D">
              <w:rPr>
                <w:rFonts w:ascii="Times New Roman" w:eastAsia="Times New Roman" w:hAnsi="Times New Roman" w:cs="Times New Roman"/>
                <w:sz w:val="24"/>
                <w:szCs w:val="24"/>
              </w:rPr>
              <w:t>61</w:t>
            </w:r>
            <w:r w:rsidR="00DB2E47">
              <w:rPr>
                <w:rFonts w:ascii="Times New Roman" w:eastAsia="Times New Roman" w:hAnsi="Times New Roman" w:cs="Times New Roman"/>
                <w:sz w:val="24"/>
                <w:szCs w:val="24"/>
              </w:rPr>
              <w:t xml:space="preserve"> </w:t>
            </w:r>
            <w:r w:rsidR="005D4B84" w:rsidRPr="00A60E7D">
              <w:rPr>
                <w:rFonts w:ascii="Times New Roman" w:hAnsi="Times New Roman" w:cs="Times New Roman"/>
                <w:sz w:val="24"/>
                <w:szCs w:val="24"/>
              </w:rPr>
              <w:t>"</w:t>
            </w:r>
            <w:r w:rsidRPr="00A60E7D">
              <w:rPr>
                <w:rFonts w:ascii="Times New Roman" w:eastAsia="Times New Roman" w:hAnsi="Times New Roman" w:cs="Times New Roman"/>
                <w:sz w:val="24"/>
                <w:szCs w:val="24"/>
              </w:rPr>
              <w:t>Noteikumi par Apgrūtināto teritoriju informācijas sistēmas izveidi un uzturēšanu un apgrūtināto teritoriju un nekustamā īpašuma objekta apgrūtinājumu klasifikatoru</w:t>
            </w:r>
            <w:r w:rsidR="005D4B84" w:rsidRPr="00A60E7D">
              <w:rPr>
                <w:rFonts w:ascii="Times New Roman" w:eastAsia="Times New Roman" w:hAnsi="Times New Roman" w:cs="Times New Roman"/>
                <w:sz w:val="24"/>
                <w:szCs w:val="24"/>
              </w:rPr>
              <w:t>"</w:t>
            </w:r>
            <w:r w:rsidR="00FE78BC" w:rsidRPr="00A60E7D">
              <w:rPr>
                <w:rFonts w:ascii="Times New Roman" w:eastAsia="Times New Roman" w:hAnsi="Times New Roman" w:cs="Times New Roman"/>
                <w:sz w:val="24"/>
                <w:szCs w:val="24"/>
              </w:rPr>
              <w:t xml:space="preserve"> (turpmāk – noteikumi Nr.</w:t>
            </w:r>
            <w:r w:rsidR="00000788" w:rsidRPr="00A60E7D">
              <w:rPr>
                <w:rFonts w:ascii="Times New Roman" w:eastAsia="Times New Roman" w:hAnsi="Times New Roman" w:cs="Times New Roman"/>
                <w:sz w:val="24"/>
                <w:szCs w:val="24"/>
              </w:rPr>
              <w:t> </w:t>
            </w:r>
            <w:r w:rsidR="00FE78BC" w:rsidRPr="00A60E7D">
              <w:rPr>
                <w:rFonts w:ascii="Times New Roman" w:eastAsia="Times New Roman" w:hAnsi="Times New Roman" w:cs="Times New Roman"/>
                <w:sz w:val="24"/>
                <w:szCs w:val="24"/>
              </w:rPr>
              <w:t>61)</w:t>
            </w:r>
            <w:r w:rsidRPr="00A60E7D">
              <w:rPr>
                <w:rFonts w:ascii="Times New Roman" w:eastAsia="Times New Roman" w:hAnsi="Times New Roman" w:cs="Times New Roman"/>
                <w:sz w:val="24"/>
                <w:szCs w:val="24"/>
              </w:rPr>
              <w:t xml:space="preserve"> 2. un 3.</w:t>
            </w:r>
            <w:r w:rsidR="00000788" w:rsidRPr="00A60E7D">
              <w:rPr>
                <w:rFonts w:ascii="Times New Roman" w:eastAsia="Times New Roman" w:hAnsi="Times New Roman" w:cs="Times New Roman"/>
                <w:sz w:val="24"/>
                <w:szCs w:val="24"/>
              </w:rPr>
              <w:t> </w:t>
            </w:r>
            <w:r w:rsidRPr="00A60E7D">
              <w:rPr>
                <w:rFonts w:ascii="Times New Roman" w:eastAsia="Times New Roman" w:hAnsi="Times New Roman" w:cs="Times New Roman"/>
                <w:sz w:val="24"/>
                <w:szCs w:val="24"/>
              </w:rPr>
              <w:t xml:space="preserve">pielikumā, nav </w:t>
            </w:r>
            <w:r w:rsidR="008F3C03" w:rsidRPr="00A60E7D">
              <w:rPr>
                <w:rFonts w:ascii="Times New Roman" w:eastAsia="Times New Roman" w:hAnsi="Times New Roman" w:cs="Times New Roman"/>
                <w:sz w:val="24"/>
                <w:szCs w:val="24"/>
              </w:rPr>
              <w:t>apgrūtinājum</w:t>
            </w:r>
            <w:r w:rsidR="005038D2" w:rsidRPr="00A60E7D">
              <w:rPr>
                <w:rFonts w:ascii="Times New Roman" w:eastAsia="Times New Roman" w:hAnsi="Times New Roman" w:cs="Times New Roman"/>
                <w:sz w:val="24"/>
                <w:szCs w:val="24"/>
              </w:rPr>
              <w:t>a</w:t>
            </w:r>
            <w:r w:rsidR="008F3C03" w:rsidRPr="00A60E7D">
              <w:rPr>
                <w:rFonts w:ascii="Times New Roman" w:eastAsia="Times New Roman" w:hAnsi="Times New Roman" w:cs="Times New Roman"/>
                <w:sz w:val="24"/>
                <w:szCs w:val="24"/>
              </w:rPr>
              <w:t xml:space="preserve"> – koplietošanas ceļš</w:t>
            </w:r>
            <w:r w:rsidRPr="00A60E7D">
              <w:rPr>
                <w:rFonts w:ascii="Times New Roman" w:eastAsia="Times New Roman" w:hAnsi="Times New Roman" w:cs="Times New Roman"/>
                <w:sz w:val="24"/>
                <w:szCs w:val="24"/>
              </w:rPr>
              <w:t>.</w:t>
            </w:r>
            <w:r w:rsidR="00D228A2">
              <w:rPr>
                <w:rFonts w:ascii="Times New Roman" w:eastAsia="Times New Roman" w:hAnsi="Times New Roman" w:cs="Times New Roman"/>
                <w:sz w:val="24"/>
                <w:szCs w:val="24"/>
              </w:rPr>
              <w:t xml:space="preserve"> </w:t>
            </w:r>
            <w:r w:rsidR="000A6EE9" w:rsidRPr="00A60E7D">
              <w:rPr>
                <w:rFonts w:ascii="Times New Roman" w:eastAsia="Times New Roman" w:hAnsi="Times New Roman" w:cs="Times New Roman"/>
                <w:sz w:val="24"/>
                <w:szCs w:val="24"/>
              </w:rPr>
              <w:t xml:space="preserve">Šis apgrūtinājuma veids vēsturiski tika reģistrēts Kadastra informācijas sistēmā kā </w:t>
            </w:r>
            <w:r w:rsidR="005D4B84" w:rsidRPr="00A60E7D">
              <w:rPr>
                <w:rFonts w:ascii="Times New Roman" w:hAnsi="Times New Roman" w:cs="Times New Roman"/>
                <w:sz w:val="24"/>
                <w:szCs w:val="24"/>
              </w:rPr>
              <w:t>"</w:t>
            </w:r>
            <w:r w:rsidR="000A6EE9" w:rsidRPr="00A60E7D">
              <w:rPr>
                <w:rFonts w:ascii="Times New Roman" w:eastAsia="Times New Roman" w:hAnsi="Times New Roman" w:cs="Times New Roman"/>
                <w:sz w:val="24"/>
                <w:szCs w:val="24"/>
              </w:rPr>
              <w:t>cita veida apgrūtinājums</w:t>
            </w:r>
            <w:r w:rsidR="005D4B84" w:rsidRPr="00A60E7D">
              <w:rPr>
                <w:rFonts w:ascii="Times New Roman" w:eastAsia="Times New Roman" w:hAnsi="Times New Roman" w:cs="Times New Roman"/>
                <w:sz w:val="24"/>
                <w:szCs w:val="24"/>
              </w:rPr>
              <w:t>"</w:t>
            </w:r>
            <w:r w:rsidR="000A6EE9" w:rsidRPr="00A60E7D">
              <w:rPr>
                <w:rFonts w:ascii="Times New Roman" w:eastAsia="Times New Roman" w:hAnsi="Times New Roman" w:cs="Times New Roman"/>
                <w:sz w:val="24"/>
                <w:szCs w:val="24"/>
              </w:rPr>
              <w:t>. N</w:t>
            </w:r>
            <w:r w:rsidR="008F3C03" w:rsidRPr="00A60E7D">
              <w:rPr>
                <w:rFonts w:ascii="Times New Roman" w:eastAsia="Times New Roman" w:hAnsi="Times New Roman" w:cs="Times New Roman"/>
                <w:sz w:val="24"/>
                <w:szCs w:val="24"/>
              </w:rPr>
              <w:t>oteikumu</w:t>
            </w:r>
            <w:r w:rsidR="000A6EE9" w:rsidRPr="00A60E7D">
              <w:rPr>
                <w:rFonts w:ascii="Times New Roman" w:eastAsia="Times New Roman" w:hAnsi="Times New Roman" w:cs="Times New Roman"/>
                <w:sz w:val="24"/>
                <w:szCs w:val="24"/>
              </w:rPr>
              <w:t xml:space="preserve"> Nr.</w:t>
            </w:r>
            <w:r w:rsidR="00000788" w:rsidRPr="00A60E7D">
              <w:rPr>
                <w:rFonts w:ascii="Times New Roman" w:eastAsia="Times New Roman" w:hAnsi="Times New Roman" w:cs="Times New Roman"/>
                <w:sz w:val="24"/>
                <w:szCs w:val="24"/>
              </w:rPr>
              <w:t> </w:t>
            </w:r>
            <w:r w:rsidR="000A6EE9" w:rsidRPr="00A60E7D">
              <w:rPr>
                <w:rFonts w:ascii="Times New Roman" w:eastAsia="Times New Roman" w:hAnsi="Times New Roman" w:cs="Times New Roman"/>
                <w:sz w:val="24"/>
                <w:szCs w:val="24"/>
              </w:rPr>
              <w:t>61</w:t>
            </w:r>
            <w:r w:rsidR="008F3C03" w:rsidRPr="00A60E7D">
              <w:rPr>
                <w:rFonts w:ascii="Times New Roman" w:eastAsia="Times New Roman" w:hAnsi="Times New Roman" w:cs="Times New Roman"/>
                <w:sz w:val="24"/>
                <w:szCs w:val="24"/>
              </w:rPr>
              <w:t xml:space="preserve"> 5.</w:t>
            </w:r>
            <w:r w:rsidR="00000788" w:rsidRPr="00A60E7D">
              <w:rPr>
                <w:rFonts w:ascii="Times New Roman" w:eastAsia="Times New Roman" w:hAnsi="Times New Roman" w:cs="Times New Roman"/>
                <w:sz w:val="24"/>
                <w:szCs w:val="24"/>
              </w:rPr>
              <w:t> </w:t>
            </w:r>
            <w:r w:rsidR="008F3C03" w:rsidRPr="00A60E7D">
              <w:rPr>
                <w:rFonts w:ascii="Times New Roman" w:eastAsia="Times New Roman" w:hAnsi="Times New Roman" w:cs="Times New Roman"/>
                <w:sz w:val="24"/>
                <w:szCs w:val="24"/>
              </w:rPr>
              <w:t>pielikumā norādītie nekustamā īpašuma objekta apgrūtinājumu apraksti (nosaukumi) un klasifikācijas kodi Kadastra informācijas sistēmā netiek automātiski mainīti</w:t>
            </w:r>
            <w:r w:rsidR="00FE78BC" w:rsidRPr="00A60E7D">
              <w:rPr>
                <w:rFonts w:ascii="Times New Roman" w:eastAsia="Times New Roman" w:hAnsi="Times New Roman" w:cs="Times New Roman"/>
                <w:sz w:val="24"/>
                <w:szCs w:val="24"/>
              </w:rPr>
              <w:t>. Noteikumu Nr.</w:t>
            </w:r>
            <w:r w:rsidR="00D37B3F" w:rsidRPr="00A60E7D">
              <w:rPr>
                <w:rFonts w:ascii="Times New Roman" w:eastAsia="Times New Roman" w:hAnsi="Times New Roman" w:cs="Times New Roman"/>
                <w:sz w:val="24"/>
                <w:szCs w:val="24"/>
              </w:rPr>
              <w:t> </w:t>
            </w:r>
            <w:r w:rsidR="00FE78BC" w:rsidRPr="00A60E7D">
              <w:rPr>
                <w:rFonts w:ascii="Times New Roman" w:eastAsia="Times New Roman" w:hAnsi="Times New Roman" w:cs="Times New Roman"/>
                <w:sz w:val="24"/>
                <w:szCs w:val="24"/>
              </w:rPr>
              <w:t>61 5.</w:t>
            </w:r>
            <w:r w:rsidR="00000788" w:rsidRPr="00A60E7D">
              <w:rPr>
                <w:rFonts w:ascii="Times New Roman" w:eastAsia="Times New Roman" w:hAnsi="Times New Roman" w:cs="Times New Roman"/>
                <w:sz w:val="24"/>
                <w:szCs w:val="24"/>
              </w:rPr>
              <w:t> </w:t>
            </w:r>
            <w:r w:rsidR="00FE78BC" w:rsidRPr="00A60E7D">
              <w:rPr>
                <w:rFonts w:ascii="Times New Roman" w:eastAsia="Times New Roman" w:hAnsi="Times New Roman" w:cs="Times New Roman"/>
                <w:sz w:val="24"/>
                <w:szCs w:val="24"/>
              </w:rPr>
              <w:t>pielikumā minētie apgrūtinājumi ir vēsturiski Kadastra informācijas sistēmā uzkrāta informācija</w:t>
            </w:r>
            <w:r w:rsidR="002B5E21" w:rsidRPr="00A60E7D">
              <w:rPr>
                <w:rFonts w:ascii="Times New Roman" w:hAnsi="Times New Roman" w:cs="Times New Roman"/>
                <w:sz w:val="24"/>
                <w:szCs w:val="24"/>
              </w:rPr>
              <w:t>,</w:t>
            </w:r>
            <w:r w:rsidR="00FE78BC" w:rsidRPr="00A60E7D">
              <w:rPr>
                <w:rFonts w:ascii="Times New Roman" w:eastAsia="Times New Roman" w:hAnsi="Times New Roman" w:cs="Times New Roman"/>
                <w:sz w:val="24"/>
                <w:szCs w:val="24"/>
              </w:rPr>
              <w:t xml:space="preserve"> un šiem apgrūtinājumiem nav iespējams automātiski nomainīt klasifikācijas kodus dažādu aizsargjoslu noteikšanas metožu dēļ. Piemēram, atbilstoši ūdensvada aizsargjoslu noteikšanas metodikā veiktajām izmaiņām pašreiz ņem vērā</w:t>
            </w:r>
            <w:r w:rsidR="00D52871" w:rsidRPr="00A60E7D">
              <w:rPr>
                <w:rFonts w:ascii="Times New Roman" w:eastAsia="Times New Roman" w:hAnsi="Times New Roman" w:cs="Times New Roman"/>
                <w:sz w:val="24"/>
                <w:szCs w:val="24"/>
              </w:rPr>
              <w:t>,</w:t>
            </w:r>
            <w:r w:rsidR="00FE78BC" w:rsidRPr="00A60E7D">
              <w:rPr>
                <w:rFonts w:ascii="Times New Roman" w:eastAsia="Times New Roman" w:hAnsi="Times New Roman" w:cs="Times New Roman"/>
                <w:sz w:val="24"/>
                <w:szCs w:val="24"/>
              </w:rPr>
              <w:t xml:space="preserve"> cik dziļi ūdensvads gruntī ir ieguldīts, taču agrāk jebkuram ūdensvadam tika noteikta vienāda platuma aizsargjosla u</w:t>
            </w:r>
            <w:r w:rsidR="00D52871" w:rsidRPr="00A60E7D">
              <w:rPr>
                <w:rFonts w:ascii="Times New Roman" w:eastAsia="Times New Roman" w:hAnsi="Times New Roman" w:cs="Times New Roman"/>
                <w:sz w:val="24"/>
                <w:szCs w:val="24"/>
              </w:rPr>
              <w:t>.</w:t>
            </w:r>
            <w:r w:rsidR="00FE78BC" w:rsidRPr="00A60E7D">
              <w:rPr>
                <w:rFonts w:ascii="Times New Roman" w:eastAsia="Times New Roman" w:hAnsi="Times New Roman" w:cs="Times New Roman"/>
                <w:sz w:val="24"/>
                <w:szCs w:val="24"/>
              </w:rPr>
              <w:t>tml.</w:t>
            </w:r>
            <w:r w:rsidR="004710A5" w:rsidRPr="00A60E7D">
              <w:rPr>
                <w:rFonts w:ascii="Times New Roman" w:eastAsia="Times New Roman" w:hAnsi="Times New Roman" w:cs="Times New Roman"/>
                <w:sz w:val="24"/>
                <w:szCs w:val="24"/>
              </w:rPr>
              <w:t xml:space="preserve"> Šajā pielikumā ir iekļauts arī nekustamā īpašuma objekta apgrūtinājums – </w:t>
            </w:r>
            <w:r w:rsidR="005D4B84" w:rsidRPr="00A60E7D">
              <w:rPr>
                <w:rFonts w:ascii="Times New Roman" w:hAnsi="Times New Roman" w:cs="Times New Roman"/>
                <w:sz w:val="24"/>
                <w:szCs w:val="24"/>
              </w:rPr>
              <w:t>"</w:t>
            </w:r>
            <w:r w:rsidR="004710A5" w:rsidRPr="00A60E7D">
              <w:rPr>
                <w:rFonts w:ascii="Times New Roman" w:eastAsia="Times New Roman" w:hAnsi="Times New Roman" w:cs="Times New Roman"/>
                <w:sz w:val="24"/>
                <w:szCs w:val="24"/>
              </w:rPr>
              <w:t>cita veida apgrūtinājums</w:t>
            </w:r>
            <w:r w:rsidR="005D4B84" w:rsidRPr="00A60E7D">
              <w:rPr>
                <w:rFonts w:ascii="Times New Roman" w:eastAsia="Times New Roman" w:hAnsi="Times New Roman" w:cs="Times New Roman"/>
                <w:sz w:val="24"/>
                <w:szCs w:val="24"/>
              </w:rPr>
              <w:t>"</w:t>
            </w:r>
            <w:r w:rsidR="00851C69" w:rsidRPr="00A60E7D">
              <w:rPr>
                <w:rFonts w:ascii="Times New Roman" w:eastAsia="Times New Roman" w:hAnsi="Times New Roman" w:cs="Times New Roman"/>
                <w:sz w:val="24"/>
                <w:szCs w:val="24"/>
              </w:rPr>
              <w:t>, jo citos normatīvajos aktos tas nav noteikts kā spēkā esošs apgrūtinājuma veids</w:t>
            </w:r>
            <w:r w:rsidR="00D447A5" w:rsidRPr="00A60E7D">
              <w:rPr>
                <w:rFonts w:ascii="Times New Roman" w:eastAsia="Times New Roman" w:hAnsi="Times New Roman" w:cs="Times New Roman"/>
                <w:sz w:val="24"/>
                <w:szCs w:val="24"/>
              </w:rPr>
              <w:t>.</w:t>
            </w:r>
          </w:p>
          <w:p w14:paraId="6740F25A" w14:textId="77777777" w:rsidR="00333444" w:rsidRPr="00A60E7D" w:rsidRDefault="00CB06D9" w:rsidP="002720AE">
            <w:pPr>
              <w:spacing w:after="120" w:line="240" w:lineRule="auto"/>
              <w:ind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rPr>
              <w:t xml:space="preserve">Pastāv arī situācija, ka ceļa servitūts vai koplietošanas ceļš ir norādīts vienīgi zemes robežu plānā, taču ne administratīvajā aktā (lēmumā). </w:t>
            </w:r>
            <w:r w:rsidR="007B7028" w:rsidRPr="00A60E7D">
              <w:rPr>
                <w:rFonts w:ascii="Times New Roman" w:eastAsia="Times New Roman" w:hAnsi="Times New Roman" w:cs="Times New Roman"/>
                <w:sz w:val="24"/>
                <w:szCs w:val="24"/>
              </w:rPr>
              <w:t>Servitūta noteikšanai nav tiesiskā pamatojuma</w:t>
            </w:r>
            <w:r w:rsidRPr="00A60E7D">
              <w:rPr>
                <w:rFonts w:ascii="Times New Roman" w:eastAsia="Times New Roman" w:hAnsi="Times New Roman" w:cs="Times New Roman"/>
                <w:sz w:val="24"/>
                <w:szCs w:val="24"/>
              </w:rPr>
              <w:t xml:space="preserve">, jo nav valdošā īpašuma, taču tas reģistrēts Kadastra informācijas sistēmā un, iespējams, arī zemesgrāmatā atzīmes veidā. Noteikumu projektā </w:t>
            </w:r>
            <w:r w:rsidRPr="00A60E7D">
              <w:rPr>
                <w:rFonts w:ascii="Times New Roman" w:eastAsia="Times New Roman" w:hAnsi="Times New Roman" w:cs="Times New Roman"/>
                <w:sz w:val="24"/>
                <w:szCs w:val="24"/>
              </w:rPr>
              <w:lastRenderedPageBreak/>
              <w:t>paredzēts, ka d</w:t>
            </w:r>
            <w:r w:rsidRPr="00A60E7D">
              <w:rPr>
                <w:rFonts w:ascii="Times New Roman" w:eastAsia="Times New Roman" w:hAnsi="Times New Roman" w:cs="Times New Roman"/>
                <w:sz w:val="24"/>
                <w:szCs w:val="24"/>
                <w:lang w:eastAsia="lv-LV"/>
              </w:rPr>
              <w:t xml:space="preserve">atus par šādu ceļa servitūtu vai koplietošanas ceļu no Kadastra informācijas sistēmas dzēš, </w:t>
            </w:r>
            <w:r w:rsidR="00050F0D" w:rsidRPr="00A60E7D">
              <w:rPr>
                <w:rFonts w:ascii="Times New Roman" w:eastAsia="Times New Roman" w:hAnsi="Times New Roman" w:cs="Times New Roman"/>
                <w:sz w:val="24"/>
                <w:szCs w:val="24"/>
                <w:lang w:eastAsia="lv-LV"/>
              </w:rPr>
              <w:t>ja iesniegts zemes vienības, kuras zemes robežu plānā vai apgrūtinājumu plānā pirmreizēji zemes reformas laikā attēlots ceļa servitūts</w:t>
            </w:r>
            <w:r w:rsidR="00243E9B" w:rsidRPr="00A60E7D">
              <w:rPr>
                <w:rFonts w:ascii="Times New Roman" w:eastAsia="Times New Roman" w:hAnsi="Times New Roman" w:cs="Times New Roman"/>
                <w:sz w:val="24"/>
                <w:szCs w:val="24"/>
                <w:lang w:eastAsia="lv-LV"/>
              </w:rPr>
              <w:t xml:space="preserve"> vai koplietošanas ceļš</w:t>
            </w:r>
            <w:r w:rsidR="00050F0D" w:rsidRPr="00A60E7D">
              <w:rPr>
                <w:rFonts w:ascii="Times New Roman" w:eastAsia="Times New Roman" w:hAnsi="Times New Roman" w:cs="Times New Roman"/>
                <w:sz w:val="24"/>
                <w:szCs w:val="24"/>
                <w:lang w:eastAsia="lv-LV"/>
              </w:rPr>
              <w:t xml:space="preserve">, īpašnieka, tiesiskā valdītāja vai, ja tādu nav, lietotāja iesniegums par ceļa servitūta </w:t>
            </w:r>
            <w:r w:rsidR="00243E9B" w:rsidRPr="00A60E7D">
              <w:rPr>
                <w:rFonts w:ascii="Times New Roman" w:eastAsia="Times New Roman" w:hAnsi="Times New Roman" w:cs="Times New Roman"/>
                <w:sz w:val="24"/>
                <w:szCs w:val="24"/>
                <w:lang w:eastAsia="lv-LV"/>
              </w:rPr>
              <w:t xml:space="preserve">vai koplietošanas ceļa </w:t>
            </w:r>
            <w:r w:rsidR="00050F0D" w:rsidRPr="00A60E7D">
              <w:rPr>
                <w:rFonts w:ascii="Times New Roman" w:eastAsia="Times New Roman" w:hAnsi="Times New Roman" w:cs="Times New Roman"/>
                <w:sz w:val="24"/>
                <w:szCs w:val="24"/>
                <w:lang w:eastAsia="lv-LV"/>
              </w:rPr>
              <w:t>dzēšanu, ja nav konstatējams tā nodibināšanu pamatojošais dokuments un ceļa servitūts</w:t>
            </w:r>
            <w:r w:rsidR="00243E9B" w:rsidRPr="00A60E7D">
              <w:rPr>
                <w:rFonts w:ascii="Times New Roman" w:eastAsia="Times New Roman" w:hAnsi="Times New Roman" w:cs="Times New Roman"/>
                <w:sz w:val="24"/>
                <w:szCs w:val="24"/>
                <w:lang w:eastAsia="lv-LV"/>
              </w:rPr>
              <w:t xml:space="preserve"> vai koplietošanas ceļš</w:t>
            </w:r>
            <w:r w:rsidR="00050F0D" w:rsidRPr="00A60E7D">
              <w:rPr>
                <w:rFonts w:ascii="Times New Roman" w:eastAsia="Times New Roman" w:hAnsi="Times New Roman" w:cs="Times New Roman"/>
                <w:sz w:val="24"/>
                <w:szCs w:val="24"/>
                <w:lang w:eastAsia="lv-LV"/>
              </w:rPr>
              <w:t xml:space="preserve"> kā lietu tiesība nav ierakstīts zemesgrāmatā. </w:t>
            </w:r>
            <w:r w:rsidR="007630B7" w:rsidRPr="00A60E7D">
              <w:rPr>
                <w:rFonts w:ascii="Times New Roman" w:eastAsia="Times New Roman" w:hAnsi="Times New Roman" w:cs="Times New Roman"/>
                <w:sz w:val="24"/>
                <w:szCs w:val="24"/>
                <w:lang w:eastAsia="lv-LV"/>
              </w:rPr>
              <w:t xml:space="preserve">Tāpat Kadastra informācijas sistēmā koplietošanas ceļu varēs dzēst, ja iesniegts spēkā esošs tiesas nolēmums par koplietošanas ceļa atcelšanu vai tā neesību vai iesniegts apgrūtinājumu plāns, kas nesatur ziņas par iepriekš Kadastra informācijas sistēmā reģistrētu nekustamā īpašuma objekta apgrūtinājumu – koplietošanas ceļš un pievienots </w:t>
            </w:r>
            <w:r w:rsidR="00267BD5" w:rsidRPr="00A60E7D">
              <w:rPr>
                <w:rFonts w:ascii="Times New Roman" w:eastAsia="Times New Roman" w:hAnsi="Times New Roman" w:cs="Times New Roman"/>
                <w:sz w:val="24"/>
                <w:szCs w:val="24"/>
                <w:lang w:eastAsia="lv-LV"/>
              </w:rPr>
              <w:t xml:space="preserve">noteiktajos gadījumos </w:t>
            </w:r>
            <w:r w:rsidR="001C5578" w:rsidRPr="00A60E7D">
              <w:rPr>
                <w:rFonts w:ascii="Times New Roman" w:eastAsia="Times New Roman" w:hAnsi="Times New Roman" w:cs="Times New Roman"/>
                <w:sz w:val="24"/>
                <w:szCs w:val="24"/>
                <w:lang w:eastAsia="lv-LV"/>
              </w:rPr>
              <w:t xml:space="preserve">attiecīgs </w:t>
            </w:r>
            <w:r w:rsidR="00267BD5" w:rsidRPr="00A60E7D">
              <w:rPr>
                <w:rFonts w:ascii="Times New Roman" w:eastAsia="Times New Roman" w:hAnsi="Times New Roman" w:cs="Times New Roman"/>
                <w:sz w:val="24"/>
                <w:szCs w:val="24"/>
                <w:lang w:eastAsia="lv-LV"/>
              </w:rPr>
              <w:t>pašvaldības atzinums vai personas iesniegums</w:t>
            </w:r>
            <w:r w:rsidR="001C5578" w:rsidRPr="00A60E7D">
              <w:rPr>
                <w:rFonts w:ascii="Times New Roman" w:eastAsia="Times New Roman" w:hAnsi="Times New Roman" w:cs="Times New Roman"/>
                <w:sz w:val="24"/>
                <w:szCs w:val="24"/>
                <w:lang w:eastAsia="lv-LV"/>
              </w:rPr>
              <w:t>,</w:t>
            </w:r>
            <w:r w:rsidR="00D228A2">
              <w:rPr>
                <w:rFonts w:ascii="Times New Roman" w:eastAsia="Times New Roman" w:hAnsi="Times New Roman" w:cs="Times New Roman"/>
                <w:sz w:val="24"/>
                <w:szCs w:val="24"/>
                <w:lang w:eastAsia="lv-LV"/>
              </w:rPr>
              <w:t xml:space="preserve"> </w:t>
            </w:r>
            <w:r w:rsidR="007630B7" w:rsidRPr="00A60E7D">
              <w:rPr>
                <w:rFonts w:ascii="Times New Roman" w:eastAsia="Times New Roman" w:hAnsi="Times New Roman" w:cs="Times New Roman"/>
                <w:sz w:val="24"/>
                <w:szCs w:val="24"/>
                <w:lang w:eastAsia="lv-LV"/>
              </w:rPr>
              <w:t xml:space="preserve">vai ceļš </w:t>
            </w:r>
            <w:r w:rsidR="00267BD5" w:rsidRPr="00A60E7D">
              <w:rPr>
                <w:rFonts w:ascii="Times New Roman" w:eastAsia="Times New Roman" w:hAnsi="Times New Roman" w:cs="Times New Roman"/>
                <w:sz w:val="24"/>
                <w:szCs w:val="24"/>
                <w:lang w:eastAsia="lv-LV"/>
              </w:rPr>
              <w:t xml:space="preserve">apgrūtinājumu </w:t>
            </w:r>
            <w:r w:rsidR="007630B7" w:rsidRPr="00A60E7D">
              <w:rPr>
                <w:rFonts w:ascii="Times New Roman" w:eastAsia="Times New Roman" w:hAnsi="Times New Roman" w:cs="Times New Roman"/>
                <w:sz w:val="24"/>
                <w:szCs w:val="24"/>
                <w:lang w:eastAsia="lv-LV"/>
              </w:rPr>
              <w:t>plānā attēlots kā valsts vai pašvaldības autoceļš</w:t>
            </w:r>
            <w:r w:rsidR="002F114C" w:rsidRPr="00A60E7D">
              <w:rPr>
                <w:rFonts w:ascii="Times New Roman" w:eastAsia="Times New Roman" w:hAnsi="Times New Roman" w:cs="Times New Roman"/>
                <w:sz w:val="24"/>
                <w:szCs w:val="24"/>
                <w:lang w:eastAsia="lv-LV"/>
              </w:rPr>
              <w:t>.</w:t>
            </w:r>
          </w:p>
          <w:p w14:paraId="419E5404" w14:textId="77777777" w:rsidR="00333444" w:rsidRPr="00A60E7D" w:rsidRDefault="00E51863" w:rsidP="002720AE">
            <w:pPr>
              <w:pStyle w:val="Sarakstarindkopa"/>
              <w:spacing w:after="0" w:line="240" w:lineRule="auto"/>
              <w:ind w:left="0"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rPr>
              <w:t>8</w:t>
            </w:r>
            <w:r w:rsidR="00333444" w:rsidRPr="00A60E7D">
              <w:rPr>
                <w:rFonts w:ascii="Times New Roman" w:eastAsia="Times New Roman" w:hAnsi="Times New Roman" w:cs="Times New Roman"/>
                <w:sz w:val="24"/>
                <w:szCs w:val="24"/>
              </w:rPr>
              <w:t>.</w:t>
            </w:r>
            <w:r w:rsidR="00AA67A2" w:rsidRPr="00A60E7D">
              <w:rPr>
                <w:rFonts w:ascii="Times New Roman" w:eastAsia="Times New Roman" w:hAnsi="Times New Roman" w:cs="Times New Roman"/>
                <w:sz w:val="24"/>
                <w:szCs w:val="24"/>
              </w:rPr>
              <w:t> </w:t>
            </w:r>
            <w:r w:rsidR="00333444" w:rsidRPr="00A60E7D">
              <w:rPr>
                <w:rFonts w:ascii="Times New Roman" w:eastAsia="Times New Roman" w:hAnsi="Times New Roman" w:cs="Times New Roman"/>
                <w:sz w:val="24"/>
                <w:szCs w:val="24"/>
              </w:rPr>
              <w:t>Noteikumos Nr.</w:t>
            </w:r>
            <w:r w:rsidR="00000788" w:rsidRPr="00A60E7D">
              <w:rPr>
                <w:rFonts w:ascii="Times New Roman" w:eastAsia="Times New Roman" w:hAnsi="Times New Roman" w:cs="Times New Roman"/>
                <w:sz w:val="24"/>
                <w:szCs w:val="24"/>
              </w:rPr>
              <w:t> </w:t>
            </w:r>
            <w:r w:rsidR="00333444" w:rsidRPr="00A60E7D">
              <w:rPr>
                <w:rFonts w:ascii="Times New Roman" w:eastAsia="Times New Roman" w:hAnsi="Times New Roman" w:cs="Times New Roman"/>
                <w:sz w:val="24"/>
                <w:szCs w:val="24"/>
              </w:rPr>
              <w:t xml:space="preserve">263 nepieciešams grozīt </w:t>
            </w:r>
            <w:r w:rsidR="003A46EB" w:rsidRPr="00A60E7D">
              <w:rPr>
                <w:rFonts w:ascii="Times New Roman" w:eastAsia="Times New Roman" w:hAnsi="Times New Roman" w:cs="Times New Roman"/>
                <w:sz w:val="24"/>
                <w:szCs w:val="24"/>
              </w:rPr>
              <w:t>normas</w:t>
            </w:r>
            <w:r w:rsidR="00333444" w:rsidRPr="00A60E7D">
              <w:rPr>
                <w:rFonts w:ascii="Times New Roman" w:eastAsia="Times New Roman" w:hAnsi="Times New Roman" w:cs="Times New Roman"/>
                <w:sz w:val="24"/>
                <w:szCs w:val="24"/>
              </w:rPr>
              <w:t>, kur</w:t>
            </w:r>
            <w:r w:rsidR="003A46EB" w:rsidRPr="00A60E7D">
              <w:rPr>
                <w:rFonts w:ascii="Times New Roman" w:eastAsia="Times New Roman" w:hAnsi="Times New Roman" w:cs="Times New Roman"/>
                <w:sz w:val="24"/>
                <w:szCs w:val="24"/>
              </w:rPr>
              <w:t>ās</w:t>
            </w:r>
            <w:r w:rsidR="00333444" w:rsidRPr="00A60E7D">
              <w:rPr>
                <w:rFonts w:ascii="Times New Roman" w:eastAsia="Times New Roman" w:hAnsi="Times New Roman" w:cs="Times New Roman"/>
                <w:sz w:val="24"/>
                <w:szCs w:val="24"/>
              </w:rPr>
              <w:t xml:space="preserve"> noteikta kārtība</w:t>
            </w:r>
            <w:r w:rsidR="006D6CD5" w:rsidRPr="00A60E7D">
              <w:rPr>
                <w:rFonts w:ascii="Times New Roman" w:eastAsia="Times New Roman" w:hAnsi="Times New Roman" w:cs="Times New Roman"/>
                <w:sz w:val="24"/>
                <w:szCs w:val="24"/>
              </w:rPr>
              <w:t>,</w:t>
            </w:r>
            <w:r w:rsidR="00333444" w:rsidRPr="00A60E7D">
              <w:rPr>
                <w:rFonts w:ascii="Times New Roman" w:eastAsia="Times New Roman" w:hAnsi="Times New Roman" w:cs="Times New Roman"/>
                <w:sz w:val="24"/>
                <w:szCs w:val="24"/>
              </w:rPr>
              <w:t xml:space="preserve"> kādā pirmsreģistrē zemes vienības un zemes vienības daļas. Kopš ir izstrādāta un ievi</w:t>
            </w:r>
            <w:r w:rsidR="00C925F2" w:rsidRPr="00A60E7D">
              <w:rPr>
                <w:rFonts w:ascii="Times New Roman" w:eastAsia="Times New Roman" w:hAnsi="Times New Roman" w:cs="Times New Roman"/>
                <w:sz w:val="24"/>
                <w:szCs w:val="24"/>
              </w:rPr>
              <w:t>e</w:t>
            </w:r>
            <w:r w:rsidR="00333444" w:rsidRPr="00A60E7D">
              <w:rPr>
                <w:rFonts w:ascii="Times New Roman" w:eastAsia="Times New Roman" w:hAnsi="Times New Roman" w:cs="Times New Roman"/>
                <w:sz w:val="24"/>
                <w:szCs w:val="24"/>
              </w:rPr>
              <w:t xml:space="preserve">sta </w:t>
            </w:r>
            <w:r w:rsidR="00C925F2" w:rsidRPr="00A60E7D">
              <w:rPr>
                <w:rFonts w:ascii="Times New Roman" w:eastAsia="Times New Roman" w:hAnsi="Times New Roman" w:cs="Times New Roman"/>
                <w:sz w:val="24"/>
                <w:szCs w:val="24"/>
              </w:rPr>
              <w:t>D</w:t>
            </w:r>
            <w:r w:rsidR="00333444" w:rsidRPr="00A60E7D">
              <w:rPr>
                <w:rFonts w:ascii="Times New Roman" w:eastAsia="Times New Roman" w:hAnsi="Times New Roman" w:cs="Times New Roman"/>
                <w:sz w:val="24"/>
                <w:szCs w:val="24"/>
              </w:rPr>
              <w:t>ienesta Ģeote</w:t>
            </w:r>
            <w:r w:rsidR="00C925F2" w:rsidRPr="00A60E7D">
              <w:rPr>
                <w:rFonts w:ascii="Times New Roman" w:eastAsia="Times New Roman" w:hAnsi="Times New Roman" w:cs="Times New Roman"/>
                <w:sz w:val="24"/>
                <w:szCs w:val="24"/>
              </w:rPr>
              <w:t>lpiskās informācijas sistēma</w:t>
            </w:r>
            <w:r w:rsidR="006D6CD5" w:rsidRPr="00A60E7D">
              <w:rPr>
                <w:rFonts w:ascii="Times New Roman" w:eastAsia="Times New Roman" w:hAnsi="Times New Roman" w:cs="Times New Roman"/>
                <w:sz w:val="24"/>
                <w:szCs w:val="24"/>
              </w:rPr>
              <w:t>,</w:t>
            </w:r>
            <w:r w:rsidR="00C925F2" w:rsidRPr="00A60E7D">
              <w:rPr>
                <w:rFonts w:ascii="Times New Roman" w:eastAsia="Times New Roman" w:hAnsi="Times New Roman" w:cs="Times New Roman"/>
                <w:sz w:val="24"/>
                <w:szCs w:val="24"/>
              </w:rPr>
              <w:t xml:space="preserve"> mērnieki Dienesta datu izplatīšanas un elektronisko pakalpojumu portālā www.kadastrs.lv pieprasa uzmērāmajām zemes vienībām un zemes vienī</w:t>
            </w:r>
            <w:r w:rsidR="00AA67A2" w:rsidRPr="00A60E7D">
              <w:rPr>
                <w:rFonts w:ascii="Times New Roman" w:eastAsia="Times New Roman" w:hAnsi="Times New Roman" w:cs="Times New Roman"/>
                <w:sz w:val="24"/>
                <w:szCs w:val="24"/>
              </w:rPr>
              <w:t>bas daļām kadastra apzīmējumus.</w:t>
            </w:r>
          </w:p>
          <w:p w14:paraId="7209F7D0" w14:textId="1F320C90" w:rsidR="003A46EB" w:rsidRPr="00A60E7D" w:rsidRDefault="003A46EB"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Noteikumu Nr.</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263 17.</w:t>
            </w:r>
            <w:r w:rsidR="00DB2E47">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un 18.</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 xml:space="preserve">punktu nepieciešams izteikt jaunā redakcijā, nosakot, ka </w:t>
            </w:r>
            <w:r w:rsidR="00AA67A2" w:rsidRPr="00A60E7D">
              <w:rPr>
                <w:rFonts w:ascii="Times New Roman" w:eastAsia="Times New Roman" w:hAnsi="Times New Roman" w:cs="Times New Roman"/>
                <w:sz w:val="24"/>
                <w:szCs w:val="24"/>
                <w:lang w:eastAsia="lv-LV"/>
              </w:rPr>
              <w:t>D</w:t>
            </w:r>
            <w:r w:rsidRPr="00A60E7D">
              <w:rPr>
                <w:rFonts w:ascii="Times New Roman" w:eastAsia="Times New Roman" w:hAnsi="Times New Roman" w:cs="Times New Roman"/>
                <w:sz w:val="24"/>
                <w:szCs w:val="24"/>
                <w:lang w:eastAsia="lv-LV"/>
              </w:rPr>
              <w:t>ienesta teritoriālā struktūrvienība triju darbdienu laikā pēc tiešsaistes datu pārraides režīmā saņemtā</w:t>
            </w:r>
            <w:r w:rsidR="00D228A2">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 xml:space="preserve">pieprasījuma par plānotās (projektētās) zemes vienības kadastra apzīmējumu veic zemes vienības pirmsreģistrāciju vai </w:t>
            </w:r>
            <w:r w:rsidR="00267BD5" w:rsidRPr="00A60E7D">
              <w:rPr>
                <w:rFonts w:ascii="Times New Roman" w:eastAsia="Times New Roman" w:hAnsi="Times New Roman" w:cs="Times New Roman"/>
                <w:sz w:val="24"/>
                <w:szCs w:val="24"/>
                <w:lang w:eastAsia="lv-LV"/>
              </w:rPr>
              <w:t>atsaka veikt</w:t>
            </w:r>
            <w:r w:rsidRPr="00A60E7D">
              <w:rPr>
                <w:rFonts w:ascii="Times New Roman" w:eastAsia="Times New Roman" w:hAnsi="Times New Roman" w:cs="Times New Roman"/>
                <w:sz w:val="24"/>
                <w:szCs w:val="24"/>
                <w:lang w:eastAsia="lv-LV"/>
              </w:rPr>
              <w:t xml:space="preserve"> pirmsreģistrācij</w:t>
            </w:r>
            <w:r w:rsidR="00267BD5" w:rsidRPr="00A60E7D">
              <w:rPr>
                <w:rFonts w:ascii="Times New Roman" w:eastAsia="Times New Roman" w:hAnsi="Times New Roman" w:cs="Times New Roman"/>
                <w:sz w:val="24"/>
                <w:szCs w:val="24"/>
                <w:lang w:eastAsia="lv-LV"/>
              </w:rPr>
              <w:t>u</w:t>
            </w:r>
            <w:r w:rsidRPr="00A60E7D">
              <w:rPr>
                <w:rFonts w:ascii="Times New Roman" w:eastAsia="Times New Roman" w:hAnsi="Times New Roman" w:cs="Times New Roman"/>
                <w:sz w:val="24"/>
                <w:szCs w:val="24"/>
                <w:lang w:eastAsia="lv-LV"/>
              </w:rPr>
              <w:t>. Kadastra informācijas sistēmā pirmsreģistrētai zemes vienībai piešķir kadastra apzīmējumu un reģistrē zemes vienību plānoto (projektēto) platību.</w:t>
            </w:r>
          </w:p>
          <w:p w14:paraId="0374E904" w14:textId="77777777" w:rsidR="001B3FC7" w:rsidRPr="00A60E7D" w:rsidRDefault="003A46EB"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Savukārt </w:t>
            </w:r>
            <w:r w:rsidR="00316A60" w:rsidRPr="00A60E7D">
              <w:rPr>
                <w:rFonts w:ascii="Times New Roman" w:eastAsia="Times New Roman" w:hAnsi="Times New Roman" w:cs="Times New Roman"/>
                <w:sz w:val="24"/>
                <w:szCs w:val="24"/>
                <w:lang w:eastAsia="lv-LV"/>
              </w:rPr>
              <w:t>n</w:t>
            </w:r>
            <w:r w:rsidRPr="00A60E7D">
              <w:rPr>
                <w:rFonts w:ascii="Times New Roman" w:eastAsia="Times New Roman" w:hAnsi="Times New Roman" w:cs="Times New Roman"/>
                <w:sz w:val="24"/>
                <w:szCs w:val="24"/>
                <w:lang w:eastAsia="lv-LV"/>
              </w:rPr>
              <w:t>oteikumu Nr.</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263 25</w:t>
            </w:r>
            <w:r w:rsidR="001B3FC7" w:rsidRPr="00A60E7D">
              <w:rPr>
                <w:rFonts w:ascii="Times New Roman" w:eastAsia="Times New Roman" w:hAnsi="Times New Roman" w:cs="Times New Roman"/>
                <w:sz w:val="24"/>
                <w:szCs w:val="24"/>
                <w:lang w:eastAsia="lv-LV"/>
              </w:rPr>
              <w:t>.</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punkts ir precizējams, n</w:t>
            </w:r>
            <w:r w:rsidR="001B3FC7" w:rsidRPr="00A60E7D">
              <w:rPr>
                <w:rFonts w:ascii="Times New Roman" w:eastAsia="Times New Roman" w:hAnsi="Times New Roman" w:cs="Times New Roman"/>
                <w:sz w:val="24"/>
                <w:szCs w:val="24"/>
                <w:lang w:eastAsia="lv-LV"/>
              </w:rPr>
              <w:t>o</w:t>
            </w:r>
            <w:r w:rsidRPr="00A60E7D">
              <w:rPr>
                <w:rFonts w:ascii="Times New Roman" w:eastAsia="Times New Roman" w:hAnsi="Times New Roman" w:cs="Times New Roman"/>
                <w:sz w:val="24"/>
                <w:szCs w:val="24"/>
                <w:lang w:eastAsia="lv-LV"/>
              </w:rPr>
              <w:t>sakot</w:t>
            </w:r>
            <w:r w:rsidR="001B3FC7" w:rsidRPr="00A60E7D">
              <w:rPr>
                <w:rFonts w:ascii="Times New Roman" w:eastAsia="Times New Roman" w:hAnsi="Times New Roman" w:cs="Times New Roman"/>
                <w:sz w:val="24"/>
                <w:szCs w:val="24"/>
                <w:lang w:eastAsia="lv-LV"/>
              </w:rPr>
              <w:t>, ka zemes vienības daļas pirmsreģistrāciju veic pēc tiešsaistes datu pārraides režīmā saņemtā</w:t>
            </w:r>
            <w:r w:rsidR="00D228A2">
              <w:rPr>
                <w:rFonts w:ascii="Times New Roman" w:eastAsia="Times New Roman" w:hAnsi="Times New Roman" w:cs="Times New Roman"/>
                <w:sz w:val="24"/>
                <w:szCs w:val="24"/>
                <w:lang w:eastAsia="lv-LV"/>
              </w:rPr>
              <w:t xml:space="preserve"> </w:t>
            </w:r>
            <w:r w:rsidR="001B3FC7" w:rsidRPr="00A60E7D">
              <w:rPr>
                <w:rFonts w:ascii="Times New Roman" w:eastAsia="Times New Roman" w:hAnsi="Times New Roman" w:cs="Times New Roman"/>
                <w:sz w:val="24"/>
                <w:szCs w:val="24"/>
                <w:lang w:eastAsia="lv-LV"/>
              </w:rPr>
              <w:t>pieprasījuma par plānotās (projektētās) zemes vien</w:t>
            </w:r>
            <w:r w:rsidR="00E51863" w:rsidRPr="00A60E7D">
              <w:rPr>
                <w:rFonts w:ascii="Times New Roman" w:eastAsia="Times New Roman" w:hAnsi="Times New Roman" w:cs="Times New Roman"/>
                <w:sz w:val="24"/>
                <w:szCs w:val="24"/>
                <w:lang w:eastAsia="lv-LV"/>
              </w:rPr>
              <w:t>ības daļas kadastra apzīmējumu.</w:t>
            </w:r>
          </w:p>
          <w:p w14:paraId="371BFB12" w14:textId="77777777" w:rsidR="003A46EB" w:rsidRPr="00A60E7D" w:rsidRDefault="001B3FC7" w:rsidP="002720AE">
            <w:pPr>
              <w:spacing w:after="12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Tāpat no </w:t>
            </w:r>
            <w:r w:rsidR="00316A60" w:rsidRPr="00A60E7D">
              <w:rPr>
                <w:rFonts w:ascii="Times New Roman" w:eastAsia="Times New Roman" w:hAnsi="Times New Roman" w:cs="Times New Roman"/>
                <w:sz w:val="24"/>
                <w:szCs w:val="24"/>
                <w:lang w:eastAsia="lv-LV"/>
              </w:rPr>
              <w:t>n</w:t>
            </w:r>
            <w:r w:rsidRPr="00A60E7D">
              <w:rPr>
                <w:rFonts w:ascii="Times New Roman" w:eastAsia="Times New Roman" w:hAnsi="Times New Roman" w:cs="Times New Roman"/>
                <w:sz w:val="24"/>
                <w:szCs w:val="24"/>
                <w:lang w:eastAsia="lv-LV"/>
              </w:rPr>
              <w:t>oteikumu Nr.</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26</w:t>
            </w:r>
            <w:r w:rsidR="001D501A" w:rsidRPr="00A60E7D">
              <w:rPr>
                <w:rFonts w:ascii="Times New Roman" w:eastAsia="Times New Roman" w:hAnsi="Times New Roman" w:cs="Times New Roman"/>
                <w:sz w:val="24"/>
                <w:szCs w:val="24"/>
                <w:lang w:eastAsia="lv-LV"/>
              </w:rPr>
              <w:t>3</w:t>
            </w:r>
            <w:r w:rsidRPr="00A60E7D">
              <w:rPr>
                <w:rFonts w:ascii="Times New Roman" w:eastAsia="Times New Roman" w:hAnsi="Times New Roman" w:cs="Times New Roman"/>
                <w:sz w:val="24"/>
                <w:szCs w:val="24"/>
                <w:lang w:eastAsia="lv-LV"/>
              </w:rPr>
              <w:t xml:space="preserve"> regulējuma par zemes vienības un zemes vienības daļas p</w:t>
            </w:r>
            <w:r w:rsidR="00831795" w:rsidRPr="00A60E7D">
              <w:rPr>
                <w:rFonts w:ascii="Times New Roman" w:eastAsia="Times New Roman" w:hAnsi="Times New Roman" w:cs="Times New Roman"/>
                <w:sz w:val="24"/>
                <w:szCs w:val="24"/>
                <w:lang w:eastAsia="lv-LV"/>
              </w:rPr>
              <w:t>i</w:t>
            </w:r>
            <w:r w:rsidRPr="00A60E7D">
              <w:rPr>
                <w:rFonts w:ascii="Times New Roman" w:eastAsia="Times New Roman" w:hAnsi="Times New Roman" w:cs="Times New Roman"/>
                <w:sz w:val="24"/>
                <w:szCs w:val="24"/>
                <w:lang w:eastAsia="lv-LV"/>
              </w:rPr>
              <w:t xml:space="preserve">rmsreģistrāciju ir svītrojama pašreizējā atsauce, ka minēto pieprasījumu var veikt tikai </w:t>
            </w:r>
            <w:r w:rsidR="008A2A5F" w:rsidRPr="00A60E7D">
              <w:rPr>
                <w:rFonts w:ascii="Times New Roman" w:eastAsia="Times New Roman" w:hAnsi="Times New Roman" w:cs="Times New Roman"/>
                <w:sz w:val="24"/>
                <w:szCs w:val="24"/>
                <w:lang w:eastAsia="lv-LV"/>
              </w:rPr>
              <w:t>mērnieks</w:t>
            </w:r>
            <w:r w:rsidRPr="00A60E7D">
              <w:rPr>
                <w:rFonts w:ascii="Times New Roman" w:eastAsia="Times New Roman" w:hAnsi="Times New Roman" w:cs="Times New Roman"/>
                <w:sz w:val="24"/>
                <w:szCs w:val="24"/>
                <w:lang w:eastAsia="lv-LV"/>
              </w:rPr>
              <w:t>. Atsakoties no konkrēta pieprasījuma iesniedzēja nosaukšanas normā, tā tiek padarīta vispārīgāka un pirmsreģistrācijas pieprasījumu varēs veikt jebkura persona, kurai normatīvajos aktos būs noteikts šāds pienākums vai tiesības.</w:t>
            </w:r>
            <w:r w:rsidR="001E0DAE" w:rsidRPr="00A60E7D">
              <w:rPr>
                <w:rFonts w:ascii="Times New Roman" w:eastAsia="Times New Roman" w:hAnsi="Times New Roman" w:cs="Times New Roman"/>
                <w:sz w:val="24"/>
                <w:szCs w:val="24"/>
                <w:lang w:eastAsia="lv-LV"/>
              </w:rPr>
              <w:t xml:space="preserve"> Piemēram, zemes vienības pirmsreģistrāciju būs nepieciešams veikt zemes ierīcībā sertificētai personai, kas izstrādā zemes ierīcības projektu. </w:t>
            </w:r>
            <w:r w:rsidR="001E0DAE" w:rsidRPr="00A60E7D">
              <w:rPr>
                <w:rFonts w:ascii="Times New Roman" w:eastAsia="Times New Roman" w:hAnsi="Times New Roman" w:cs="Times New Roman"/>
                <w:sz w:val="24"/>
                <w:szCs w:val="24"/>
                <w:lang w:eastAsia="lv-LV"/>
              </w:rPr>
              <w:lastRenderedPageBreak/>
              <w:t xml:space="preserve">Saskaņā ar </w:t>
            </w:r>
            <w:r w:rsidR="002F371C" w:rsidRPr="00A60E7D">
              <w:rPr>
                <w:rFonts w:ascii="Times New Roman" w:eastAsia="Times New Roman" w:hAnsi="Times New Roman" w:cs="Times New Roman"/>
                <w:sz w:val="24"/>
                <w:szCs w:val="24"/>
                <w:lang w:eastAsia="lv-LV"/>
              </w:rPr>
              <w:t>Ministru kabineta 2016.</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gada 2.</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augusta noteikumiem Nr.</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 xml:space="preserve">505 "Zemes </w:t>
            </w:r>
            <w:r w:rsidR="002F371C" w:rsidRPr="002F0BB7">
              <w:rPr>
                <w:rFonts w:ascii="Times New Roman" w:eastAsia="Times New Roman" w:hAnsi="Times New Roman" w:cs="Times New Roman"/>
                <w:sz w:val="24"/>
                <w:szCs w:val="24"/>
                <w:lang w:eastAsia="lv-LV"/>
              </w:rPr>
              <w:t xml:space="preserve">ierīcības projekta izstrādes noteikumi" </w:t>
            </w:r>
            <w:r w:rsidR="001E0DAE" w:rsidRPr="002F0BB7">
              <w:rPr>
                <w:rFonts w:ascii="Times New Roman" w:eastAsia="Times New Roman" w:hAnsi="Times New Roman" w:cs="Times New Roman"/>
                <w:sz w:val="24"/>
                <w:szCs w:val="24"/>
                <w:lang w:eastAsia="lv-LV"/>
              </w:rPr>
              <w:t xml:space="preserve">zemes ierīcības projektā </w:t>
            </w:r>
            <w:r w:rsidR="002F371C" w:rsidRPr="002F0BB7">
              <w:rPr>
                <w:rFonts w:ascii="Times New Roman" w:eastAsia="Times New Roman" w:hAnsi="Times New Roman" w:cs="Times New Roman"/>
                <w:sz w:val="24"/>
                <w:szCs w:val="24"/>
                <w:lang w:eastAsia="lv-LV"/>
              </w:rPr>
              <w:t>ir</w:t>
            </w:r>
            <w:r w:rsidR="001E0DAE" w:rsidRPr="002F0BB7">
              <w:rPr>
                <w:rFonts w:ascii="Times New Roman" w:eastAsia="Times New Roman" w:hAnsi="Times New Roman" w:cs="Times New Roman"/>
                <w:sz w:val="24"/>
                <w:szCs w:val="24"/>
                <w:lang w:eastAsia="lv-LV"/>
              </w:rPr>
              <w:t xml:space="preserve"> jānorāda plānotās (projektētās) zemes vienības kadastra apzīmējums.</w:t>
            </w:r>
          </w:p>
          <w:p w14:paraId="477BB95B" w14:textId="77777777" w:rsidR="00BA756F" w:rsidRPr="00A60E7D" w:rsidRDefault="00E51863" w:rsidP="002720AE">
            <w:pPr>
              <w:spacing w:after="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9</w:t>
            </w:r>
            <w:r w:rsidR="00D349C6" w:rsidRPr="00A60E7D">
              <w:rPr>
                <w:rFonts w:ascii="Times New Roman" w:eastAsia="Times New Roman" w:hAnsi="Times New Roman" w:cs="Times New Roman"/>
                <w:sz w:val="24"/>
                <w:szCs w:val="24"/>
                <w:lang w:eastAsia="lv-LV"/>
              </w:rPr>
              <w:t>.</w:t>
            </w:r>
            <w:r w:rsidR="007216FD" w:rsidRPr="00A60E7D">
              <w:rPr>
                <w:rFonts w:ascii="Times New Roman" w:eastAsia="Times New Roman" w:hAnsi="Times New Roman" w:cs="Times New Roman"/>
                <w:sz w:val="24"/>
                <w:szCs w:val="24"/>
                <w:lang w:eastAsia="lv-LV"/>
              </w:rPr>
              <w:t> </w:t>
            </w:r>
            <w:r w:rsidR="00BA756F" w:rsidRPr="00A60E7D">
              <w:rPr>
                <w:rFonts w:ascii="Times New Roman" w:eastAsia="Times New Roman" w:hAnsi="Times New Roman" w:cs="Times New Roman"/>
                <w:sz w:val="24"/>
                <w:szCs w:val="24"/>
                <w:lang w:eastAsia="lv-LV"/>
              </w:rPr>
              <w:t>Ar 2017.</w:t>
            </w:r>
            <w:r w:rsidR="00000788" w:rsidRPr="00A60E7D">
              <w:rPr>
                <w:rFonts w:ascii="Times New Roman" w:eastAsia="Times New Roman" w:hAnsi="Times New Roman" w:cs="Times New Roman"/>
                <w:sz w:val="24"/>
                <w:szCs w:val="24"/>
                <w:lang w:eastAsia="lv-LV"/>
              </w:rPr>
              <w:t> </w:t>
            </w:r>
            <w:r w:rsidR="00BA756F" w:rsidRPr="00A60E7D">
              <w:rPr>
                <w:rFonts w:ascii="Times New Roman" w:eastAsia="Times New Roman" w:hAnsi="Times New Roman" w:cs="Times New Roman"/>
                <w:sz w:val="24"/>
                <w:szCs w:val="24"/>
                <w:lang w:eastAsia="lv-LV"/>
              </w:rPr>
              <w:t>gada 1.</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 xml:space="preserve">janvāri </w:t>
            </w:r>
            <w:r w:rsidRPr="00A60E7D">
              <w:rPr>
                <w:rFonts w:ascii="Times New Roman" w:hAnsi="Times New Roman" w:cs="Times New Roman"/>
                <w:sz w:val="24"/>
                <w:szCs w:val="24"/>
              </w:rPr>
              <w:t>stājā</w:t>
            </w:r>
            <w:r w:rsidR="00BA756F" w:rsidRPr="00A60E7D">
              <w:rPr>
                <w:rFonts w:ascii="Times New Roman" w:hAnsi="Times New Roman" w:cs="Times New Roman"/>
                <w:sz w:val="24"/>
                <w:szCs w:val="24"/>
              </w:rPr>
              <w:t>s</w:t>
            </w:r>
            <w:r w:rsidR="00BA756F" w:rsidRPr="00A60E7D">
              <w:rPr>
                <w:rFonts w:ascii="Times New Roman" w:eastAsia="Times New Roman" w:hAnsi="Times New Roman" w:cs="Times New Roman"/>
                <w:sz w:val="24"/>
                <w:szCs w:val="24"/>
                <w:lang w:eastAsia="lv-LV"/>
              </w:rPr>
              <w:t xml:space="preserve"> spēkā </w:t>
            </w:r>
            <w:r w:rsidR="00BA756F" w:rsidRPr="00A60E7D">
              <w:rPr>
                <w:rFonts w:ascii="Times New Roman" w:hAnsi="Times New Roman" w:cs="Times New Roman"/>
                <w:sz w:val="24"/>
                <w:szCs w:val="24"/>
              </w:rPr>
              <w:t xml:space="preserve">Civillikuma </w:t>
            </w:r>
            <w:r w:rsidR="00C00609" w:rsidRPr="00A60E7D">
              <w:rPr>
                <w:rFonts w:ascii="Times New Roman" w:hAnsi="Times New Roman" w:cs="Times New Roman"/>
                <w:sz w:val="24"/>
                <w:szCs w:val="24"/>
              </w:rPr>
              <w:t>trešās daļas "L</w:t>
            </w:r>
            <w:r w:rsidR="00BA756F" w:rsidRPr="00A60E7D">
              <w:rPr>
                <w:rFonts w:ascii="Times New Roman" w:hAnsi="Times New Roman" w:cs="Times New Roman"/>
                <w:sz w:val="24"/>
                <w:szCs w:val="24"/>
              </w:rPr>
              <w:t>ietu tiesīb</w:t>
            </w:r>
            <w:r w:rsidR="00C00609" w:rsidRPr="00A60E7D">
              <w:rPr>
                <w:rFonts w:ascii="Times New Roman" w:hAnsi="Times New Roman" w:cs="Times New Roman"/>
                <w:sz w:val="24"/>
                <w:szCs w:val="24"/>
              </w:rPr>
              <w:t>as"</w:t>
            </w:r>
            <w:r w:rsidRPr="00A60E7D">
              <w:rPr>
                <w:rFonts w:ascii="Times New Roman" w:hAnsi="Times New Roman" w:cs="Times New Roman"/>
                <w:sz w:val="24"/>
                <w:szCs w:val="24"/>
              </w:rPr>
              <w:t xml:space="preserve"> trešā A </w:t>
            </w:r>
            <w:r w:rsidR="00BA756F" w:rsidRPr="00A60E7D">
              <w:rPr>
                <w:rFonts w:ascii="Times New Roman" w:hAnsi="Times New Roman" w:cs="Times New Roman"/>
                <w:sz w:val="24"/>
                <w:szCs w:val="24"/>
              </w:rPr>
              <w:t xml:space="preserve">nodaļa </w:t>
            </w:r>
            <w:r w:rsidR="005D4B84" w:rsidRPr="00A60E7D">
              <w:rPr>
                <w:rFonts w:ascii="Times New Roman" w:hAnsi="Times New Roman" w:cs="Times New Roman"/>
                <w:sz w:val="24"/>
                <w:szCs w:val="24"/>
              </w:rPr>
              <w:t>"</w:t>
            </w:r>
            <w:r w:rsidR="00BA756F" w:rsidRPr="00A60E7D">
              <w:rPr>
                <w:rFonts w:ascii="Times New Roman" w:hAnsi="Times New Roman" w:cs="Times New Roman"/>
                <w:sz w:val="24"/>
                <w:szCs w:val="24"/>
              </w:rPr>
              <w:t>Apbūves tiesība</w:t>
            </w:r>
            <w:r w:rsidR="005D4B84" w:rsidRPr="00A60E7D">
              <w:rPr>
                <w:rFonts w:ascii="Times New Roman" w:hAnsi="Times New Roman" w:cs="Times New Roman"/>
                <w:sz w:val="24"/>
                <w:szCs w:val="24"/>
              </w:rPr>
              <w:t>"</w:t>
            </w:r>
            <w:r w:rsidR="00BA756F" w:rsidRPr="00A60E7D">
              <w:rPr>
                <w:rFonts w:ascii="Times New Roman" w:hAnsi="Times New Roman" w:cs="Times New Roman"/>
                <w:sz w:val="24"/>
                <w:szCs w:val="24"/>
              </w:rPr>
              <w:t>, kurā noteikta kārtība, kādā uz citai personai piederošas zemes vienības ceļamas nedzīvojamas ēkas vai inženierbūves. Pēc uzcelšanas minētās būves būs reģistrējamas Kadastra informācijas sistēmā, tāpēc nepieciešams noteikt reģistrācijas kārtību.</w:t>
            </w:r>
          </w:p>
          <w:p w14:paraId="7082AD66" w14:textId="77777777" w:rsidR="00BA756F" w:rsidRPr="00A60E7D" w:rsidRDefault="00BA756F" w:rsidP="002720AE">
            <w:pPr>
              <w:pStyle w:val="tv213"/>
              <w:spacing w:before="0" w:beforeAutospacing="0" w:after="0" w:afterAutospacing="0"/>
              <w:ind w:firstLine="256"/>
              <w:jc w:val="both"/>
            </w:pPr>
            <w:r w:rsidRPr="00A60E7D">
              <w:t>Civillikuma 1129.</w:t>
            </w:r>
            <w:r w:rsidRPr="00A60E7D">
              <w:rPr>
                <w:vertAlign w:val="superscript"/>
              </w:rPr>
              <w:t>1</w:t>
            </w:r>
            <w:r w:rsidR="00000788" w:rsidRPr="00A60E7D">
              <w:t> </w:t>
            </w:r>
            <w:r w:rsidRPr="00A60E7D">
              <w:t>pantā noteikts, ka apbūves tiesība ir ar līgumu piešķirta mantojama un atsavināma lietu tiesība celt un lietot uz sveša zemes gabala nedzīvojamu ēku vai inženierbūvi kā īpašniekam šīs tiesības spēkā esamības laikā. Uz apbūves tiesības pamata uzceltā nedzīvojamā ēka (inženierbūve) ir uzskatāma par apbūves tiesības būtisku daļu. Tād</w:t>
            </w:r>
            <w:r w:rsidR="00D43E2A" w:rsidRPr="00A60E7D">
              <w:t>ē</w:t>
            </w:r>
            <w:r w:rsidRPr="00A60E7D">
              <w:t>jādi Kadastra informācijas sistēmā uz apbūves tiesīb</w:t>
            </w:r>
            <w:r w:rsidR="000471D4" w:rsidRPr="00A60E7D">
              <w:t>as</w:t>
            </w:r>
            <w:r w:rsidRPr="00A60E7D">
              <w:t xml:space="preserve"> pamata celtā būve nav reģistrējama neviena nekustamā īpašuma sastāvā apbūves tiesības spēkā esamības laikā. </w:t>
            </w:r>
            <w:r w:rsidR="00C00609" w:rsidRPr="00A60E7D">
              <w:t>K</w:t>
            </w:r>
            <w:r w:rsidR="002B5072" w:rsidRPr="00A60E7D">
              <w:t>adastra likuma 1.</w:t>
            </w:r>
            <w:r w:rsidR="00000788" w:rsidRPr="00A60E7D">
              <w:t> </w:t>
            </w:r>
            <w:r w:rsidR="002B5072" w:rsidRPr="00A60E7D">
              <w:t xml:space="preserve">panta </w:t>
            </w:r>
            <w:r w:rsidR="00C00609" w:rsidRPr="00A60E7D">
              <w:t>6</w:t>
            </w:r>
            <w:r w:rsidR="002B5072" w:rsidRPr="00A60E7D">
              <w:t>.</w:t>
            </w:r>
            <w:r w:rsidR="00000788" w:rsidRPr="00A60E7D">
              <w:t> </w:t>
            </w:r>
            <w:r w:rsidR="002B5072" w:rsidRPr="00A60E7D">
              <w:t>punktā ir noteikts, ka kadastra objekts ir Kadastra informācijas sistēmā reģistrēts nekustamais īpašums kā nekustamā īpašuma objektu kopums, kā arī zemes vienība</w:t>
            </w:r>
            <w:r w:rsidR="008F2F96" w:rsidRPr="00A60E7D">
              <w:t>,</w:t>
            </w:r>
            <w:r w:rsidR="002B5072" w:rsidRPr="00A60E7D">
              <w:t xml:space="preserve"> būve, telpu grupa un zemes vienības daļa. Ņemot vērā, ka uz apbūves tiesības pamata celtā būve nav iekļaujama neviena nekustamā īpašuma sastāvā, šādu</w:t>
            </w:r>
            <w:r w:rsidR="00C67831" w:rsidRPr="00A60E7D">
              <w:t xml:space="preserve"> būv</w:t>
            </w:r>
            <w:r w:rsidR="008F2F96" w:rsidRPr="00A60E7D">
              <w:t>i</w:t>
            </w:r>
            <w:r w:rsidR="00C67831" w:rsidRPr="00A60E7D">
              <w:t xml:space="preserve"> Kadastra informācijas sistēmā reģistr</w:t>
            </w:r>
            <w:r w:rsidR="002B5072" w:rsidRPr="00A60E7D">
              <w:t>ē</w:t>
            </w:r>
            <w:r w:rsidR="008F2F96" w:rsidRPr="00A60E7D">
              <w:t>s</w:t>
            </w:r>
            <w:r w:rsidR="00C67831" w:rsidRPr="00A60E7D">
              <w:t xml:space="preserve"> kā patstāvīg</w:t>
            </w:r>
            <w:r w:rsidR="002B5072" w:rsidRPr="00A60E7D">
              <w:t>u</w:t>
            </w:r>
            <w:r w:rsidR="00C67831" w:rsidRPr="00A60E7D">
              <w:t xml:space="preserve"> kadastra objekt</w:t>
            </w:r>
            <w:r w:rsidR="002B5072" w:rsidRPr="00A60E7D">
              <w:t>u – būvi</w:t>
            </w:r>
            <w:r w:rsidR="00C67831" w:rsidRPr="00A60E7D">
              <w:t xml:space="preserve">. </w:t>
            </w:r>
            <w:r w:rsidRPr="00A60E7D">
              <w:t>Minētais princips ir nosakāms noteikumu Nr.</w:t>
            </w:r>
            <w:r w:rsidR="00000788" w:rsidRPr="00A60E7D">
              <w:t> </w:t>
            </w:r>
            <w:r w:rsidRPr="00A60E7D">
              <w:t xml:space="preserve">263 </w:t>
            </w:r>
            <w:r w:rsidRPr="00A60E7D">
              <w:rPr>
                <w:rFonts w:eastAsia="Calibri"/>
              </w:rPr>
              <w:t>28.</w:t>
            </w:r>
            <w:r w:rsidRPr="00A60E7D">
              <w:rPr>
                <w:rFonts w:eastAsia="Calibri"/>
                <w:vertAlign w:val="superscript"/>
              </w:rPr>
              <w:t>1</w:t>
            </w:r>
            <w:r w:rsidR="00000788" w:rsidRPr="00A60E7D">
              <w:rPr>
                <w:rFonts w:eastAsia="Calibri"/>
              </w:rPr>
              <w:t> </w:t>
            </w:r>
            <w:r w:rsidRPr="00A60E7D">
              <w:rPr>
                <w:rFonts w:eastAsia="Calibri"/>
              </w:rPr>
              <w:t>punktā.</w:t>
            </w:r>
          </w:p>
          <w:p w14:paraId="60431DFC" w14:textId="0FCCBAD5" w:rsidR="00BA756F" w:rsidRPr="00A60E7D" w:rsidRDefault="00BA756F"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Likuma </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Par atjaunotā Latvijas Republikas 1937.</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Civillikuma ievada, mantojuma tiesību un lietu tiesību daļas spēkā stāšanās laiku un piemērošanas kārtību</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 xml:space="preserve"> 33.</w:t>
            </w:r>
            <w:r w:rsidR="00000788" w:rsidRPr="00A60E7D">
              <w:rPr>
                <w:rFonts w:ascii="Times New Roman" w:hAnsi="Times New Roman" w:cs="Times New Roman"/>
                <w:sz w:val="24"/>
                <w:szCs w:val="24"/>
              </w:rPr>
              <w:t> </w:t>
            </w:r>
            <w:r w:rsidR="00644144" w:rsidRPr="00A60E7D">
              <w:rPr>
                <w:rFonts w:ascii="Times New Roman" w:hAnsi="Times New Roman" w:cs="Times New Roman"/>
                <w:sz w:val="24"/>
                <w:szCs w:val="24"/>
              </w:rPr>
              <w:t xml:space="preserve">pantā </w:t>
            </w:r>
            <w:r w:rsidRPr="00A60E7D">
              <w:rPr>
                <w:rFonts w:ascii="Times New Roman" w:hAnsi="Times New Roman" w:cs="Times New Roman"/>
                <w:sz w:val="24"/>
                <w:szCs w:val="24"/>
              </w:rPr>
              <w:t>ir noteikts, ka līdz 2017.</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janvārim noslēgtie līgumi par zemes nomu, kuros ir paredzētas nomnieka tiesības celt uz iznomātās zemes ēku (būvi) kā patstāvīgu īpašuma objektu un uz kuru pamata ir saņemta būvatļauja būvniecību regulējošos normatīvajos aktos noteiktajā kārtībā, ir spēkā un ir apspriežami saskaņā ar noteikumiem, kas bija spēkā līdz 2017.</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janvārim. Tādējādi ir nepieciešams papildināt noteikumu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263 49.1.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apakšpunktu ar nosacījumu, ka pēc minētā datuma noslēgtie līgumi vairs nav par pamatu uz šāda līguma pamata celtās būves reģistrēšanai </w:t>
            </w:r>
            <w:r w:rsidR="00E51863" w:rsidRPr="00A60E7D">
              <w:rPr>
                <w:rFonts w:ascii="Times New Roman" w:hAnsi="Times New Roman" w:cs="Times New Roman"/>
                <w:sz w:val="24"/>
                <w:szCs w:val="24"/>
              </w:rPr>
              <w:t>par patstāvīgu īpašuma objektu.</w:t>
            </w:r>
          </w:p>
          <w:p w14:paraId="09E2372C" w14:textId="33CADDE7" w:rsidR="00BA756F" w:rsidRPr="00A60E7D" w:rsidRDefault="00BA756F"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Calibri" w:hAnsi="Times New Roman" w:cs="Times New Roman"/>
                <w:sz w:val="24"/>
                <w:szCs w:val="24"/>
              </w:rPr>
              <w:t xml:space="preserve">Noteikumos </w:t>
            </w:r>
            <w:r w:rsidR="008A2A5F" w:rsidRPr="00A60E7D">
              <w:rPr>
                <w:rFonts w:ascii="Times New Roman" w:eastAsia="Calibri" w:hAnsi="Times New Roman" w:cs="Times New Roman"/>
                <w:sz w:val="24"/>
                <w:szCs w:val="24"/>
              </w:rPr>
              <w:t>Nr.</w:t>
            </w:r>
            <w:r w:rsidR="00000788" w:rsidRPr="00A60E7D">
              <w:rPr>
                <w:rFonts w:ascii="Times New Roman" w:eastAsia="Calibri" w:hAnsi="Times New Roman" w:cs="Times New Roman"/>
                <w:sz w:val="24"/>
                <w:szCs w:val="24"/>
              </w:rPr>
              <w:t> </w:t>
            </w:r>
            <w:r w:rsidRPr="00A60E7D">
              <w:rPr>
                <w:rFonts w:ascii="Times New Roman" w:eastAsia="Calibri" w:hAnsi="Times New Roman" w:cs="Times New Roman"/>
                <w:sz w:val="24"/>
                <w:szCs w:val="24"/>
              </w:rPr>
              <w:t>263 ir iekļauts arī regulējums, ka uz apbūves tiesīb</w:t>
            </w:r>
            <w:r w:rsidR="000471D4" w:rsidRPr="00A60E7D">
              <w:rPr>
                <w:rFonts w:ascii="Times New Roman" w:eastAsia="Calibri" w:hAnsi="Times New Roman" w:cs="Times New Roman"/>
                <w:sz w:val="24"/>
                <w:szCs w:val="24"/>
              </w:rPr>
              <w:t>as</w:t>
            </w:r>
            <w:r w:rsidRPr="00A60E7D">
              <w:rPr>
                <w:rFonts w:ascii="Times New Roman" w:eastAsia="Calibri" w:hAnsi="Times New Roman" w:cs="Times New Roman"/>
                <w:sz w:val="24"/>
                <w:szCs w:val="24"/>
              </w:rPr>
              <w:t xml:space="preserve"> pamata celtā nedzīvojamā ēkā vai inženierbūvē Kadastra informācijas sistēmā nereģistrē dzīvojamo telpu grupu vai reģistrētai telpu grupai neaktualizē lietošanas veidu uz dzīvojamo telpu grupu, kā arī būvei nemaina galveno lietošanas veidu</w:t>
            </w:r>
            <w:r w:rsidR="007D00D8" w:rsidRPr="00A60E7D">
              <w:rPr>
                <w:rFonts w:ascii="Times New Roman" w:eastAsia="Calibri" w:hAnsi="Times New Roman" w:cs="Times New Roman"/>
                <w:sz w:val="24"/>
                <w:szCs w:val="24"/>
              </w:rPr>
              <w:t xml:space="preserve">, </w:t>
            </w:r>
            <w:r w:rsidRPr="00A60E7D">
              <w:rPr>
                <w:rFonts w:ascii="Times New Roman" w:eastAsia="Calibri" w:hAnsi="Times New Roman" w:cs="Times New Roman"/>
                <w:sz w:val="24"/>
                <w:szCs w:val="24"/>
              </w:rPr>
              <w:t xml:space="preserve">kā rezultātā </w:t>
            </w:r>
            <w:r w:rsidRPr="00A60E7D">
              <w:rPr>
                <w:rFonts w:ascii="Times New Roman" w:eastAsia="Calibri" w:hAnsi="Times New Roman" w:cs="Times New Roman"/>
                <w:sz w:val="24"/>
                <w:szCs w:val="24"/>
              </w:rPr>
              <w:lastRenderedPageBreak/>
              <w:t xml:space="preserve">būve saskaņā ar normatīvajiem aktiem būvju klasifikācijas jomā kļūst par dzīvojamo māju. Minētā norma būs par pamatu sagatavot lēmumu par kadastra datu aktualizācijas atteikumu saskaņā ar </w:t>
            </w:r>
            <w:r w:rsidR="00AF7B57" w:rsidRPr="00A60E7D">
              <w:rPr>
                <w:rFonts w:ascii="Times New Roman" w:eastAsia="Calibri" w:hAnsi="Times New Roman" w:cs="Times New Roman"/>
                <w:sz w:val="24"/>
                <w:szCs w:val="24"/>
              </w:rPr>
              <w:t>K</w:t>
            </w:r>
            <w:r w:rsidRPr="00A60E7D">
              <w:rPr>
                <w:rFonts w:ascii="Times New Roman" w:eastAsia="Calibri" w:hAnsi="Times New Roman" w:cs="Times New Roman"/>
                <w:sz w:val="24"/>
                <w:szCs w:val="24"/>
              </w:rPr>
              <w:t>adastra likuma 55.</w:t>
            </w:r>
            <w:r w:rsidR="00000788" w:rsidRPr="00A60E7D">
              <w:rPr>
                <w:rFonts w:ascii="Times New Roman" w:eastAsia="Calibri" w:hAnsi="Times New Roman" w:cs="Times New Roman"/>
                <w:sz w:val="24"/>
                <w:szCs w:val="24"/>
              </w:rPr>
              <w:t> </w:t>
            </w:r>
            <w:r w:rsidRPr="00A60E7D">
              <w:rPr>
                <w:rFonts w:ascii="Times New Roman" w:eastAsia="Calibri" w:hAnsi="Times New Roman" w:cs="Times New Roman"/>
                <w:sz w:val="24"/>
                <w:szCs w:val="24"/>
              </w:rPr>
              <w:t>pantu un noteikumu Nr.</w:t>
            </w:r>
            <w:r w:rsidR="00000788" w:rsidRPr="00A60E7D">
              <w:rPr>
                <w:rFonts w:ascii="Times New Roman" w:eastAsia="Calibri" w:hAnsi="Times New Roman" w:cs="Times New Roman"/>
                <w:sz w:val="24"/>
                <w:szCs w:val="24"/>
              </w:rPr>
              <w:t> </w:t>
            </w:r>
            <w:r w:rsidRPr="00A60E7D">
              <w:rPr>
                <w:rFonts w:ascii="Times New Roman" w:eastAsia="Calibri" w:hAnsi="Times New Roman" w:cs="Times New Roman"/>
                <w:sz w:val="24"/>
                <w:szCs w:val="24"/>
              </w:rPr>
              <w:t>263 5.1.</w:t>
            </w:r>
            <w:r w:rsidR="00000788" w:rsidRPr="00A60E7D">
              <w:rPr>
                <w:rFonts w:ascii="Times New Roman" w:eastAsia="Calibri" w:hAnsi="Times New Roman" w:cs="Times New Roman"/>
                <w:sz w:val="24"/>
                <w:szCs w:val="24"/>
              </w:rPr>
              <w:t> </w:t>
            </w:r>
            <w:r w:rsidRPr="00A60E7D">
              <w:rPr>
                <w:rFonts w:ascii="Times New Roman" w:eastAsia="Calibri" w:hAnsi="Times New Roman" w:cs="Times New Roman"/>
                <w:sz w:val="24"/>
                <w:szCs w:val="24"/>
              </w:rPr>
              <w:t xml:space="preserve">apakšpunktu. </w:t>
            </w:r>
            <w:r w:rsidR="00B96EDD" w:rsidRPr="00A60E7D">
              <w:rPr>
                <w:rFonts w:ascii="Times New Roman" w:eastAsia="Calibri" w:hAnsi="Times New Roman" w:cs="Times New Roman"/>
                <w:sz w:val="24"/>
                <w:szCs w:val="24"/>
              </w:rPr>
              <w:t>2017.</w:t>
            </w:r>
            <w:r w:rsidR="00000788" w:rsidRPr="00A60E7D">
              <w:rPr>
                <w:rFonts w:ascii="Times New Roman" w:eastAsia="Calibri" w:hAnsi="Times New Roman" w:cs="Times New Roman"/>
                <w:sz w:val="24"/>
                <w:szCs w:val="24"/>
              </w:rPr>
              <w:t> </w:t>
            </w:r>
            <w:r w:rsidR="00B96EDD" w:rsidRPr="00A60E7D">
              <w:rPr>
                <w:rFonts w:ascii="Times New Roman" w:eastAsia="Calibri" w:hAnsi="Times New Roman" w:cs="Times New Roman"/>
                <w:sz w:val="24"/>
                <w:szCs w:val="24"/>
              </w:rPr>
              <w:t>gada 1.</w:t>
            </w:r>
            <w:r w:rsidR="00000788" w:rsidRPr="00A60E7D">
              <w:rPr>
                <w:rFonts w:ascii="Times New Roman" w:eastAsia="Calibri" w:hAnsi="Times New Roman" w:cs="Times New Roman"/>
                <w:sz w:val="24"/>
                <w:szCs w:val="24"/>
              </w:rPr>
              <w:t> </w:t>
            </w:r>
            <w:r w:rsidR="0030560F">
              <w:rPr>
                <w:rFonts w:ascii="Times New Roman" w:eastAsia="Calibri" w:hAnsi="Times New Roman" w:cs="Times New Roman"/>
                <w:sz w:val="24"/>
                <w:szCs w:val="24"/>
              </w:rPr>
              <w:t>j</w:t>
            </w:r>
            <w:r w:rsidR="00B96EDD" w:rsidRPr="00A60E7D">
              <w:rPr>
                <w:rFonts w:ascii="Times New Roman" w:eastAsia="Calibri" w:hAnsi="Times New Roman" w:cs="Times New Roman"/>
                <w:sz w:val="24"/>
                <w:szCs w:val="24"/>
              </w:rPr>
              <w:t>anvār</w:t>
            </w:r>
            <w:r w:rsidR="00F83F16" w:rsidRPr="00A60E7D">
              <w:rPr>
                <w:rFonts w:ascii="Times New Roman" w:eastAsia="Calibri" w:hAnsi="Times New Roman" w:cs="Times New Roman"/>
                <w:sz w:val="24"/>
                <w:szCs w:val="24"/>
              </w:rPr>
              <w:t>ī</w:t>
            </w:r>
            <w:r w:rsidR="00D228A2">
              <w:rPr>
                <w:rFonts w:ascii="Times New Roman" w:eastAsia="Calibri" w:hAnsi="Times New Roman" w:cs="Times New Roman"/>
                <w:sz w:val="24"/>
                <w:szCs w:val="24"/>
              </w:rPr>
              <w:t xml:space="preserve"> </w:t>
            </w:r>
            <w:r w:rsidR="00B96EDD" w:rsidRPr="00A60E7D">
              <w:rPr>
                <w:rFonts w:ascii="Times New Roman" w:hAnsi="Times New Roman" w:cs="Times New Roman"/>
                <w:sz w:val="24"/>
                <w:szCs w:val="24"/>
              </w:rPr>
              <w:t>stāj</w:t>
            </w:r>
            <w:r w:rsidR="00E51863" w:rsidRPr="00A60E7D">
              <w:rPr>
                <w:rFonts w:ascii="Times New Roman" w:hAnsi="Times New Roman" w:cs="Times New Roman"/>
                <w:sz w:val="24"/>
                <w:szCs w:val="24"/>
              </w:rPr>
              <w:t>ā</w:t>
            </w:r>
            <w:r w:rsidR="00B96EDD" w:rsidRPr="00A60E7D">
              <w:rPr>
                <w:rFonts w:ascii="Times New Roman" w:hAnsi="Times New Roman" w:cs="Times New Roman"/>
                <w:sz w:val="24"/>
                <w:szCs w:val="24"/>
              </w:rPr>
              <w:t>s</w:t>
            </w:r>
            <w:r w:rsidR="00B96EDD" w:rsidRPr="00A60E7D">
              <w:rPr>
                <w:rFonts w:ascii="Times New Roman" w:eastAsia="Calibri" w:hAnsi="Times New Roman" w:cs="Times New Roman"/>
                <w:sz w:val="24"/>
                <w:szCs w:val="24"/>
              </w:rPr>
              <w:t xml:space="preserve"> spēkā </w:t>
            </w:r>
            <w:r w:rsidR="00B96EDD" w:rsidRPr="00A60E7D">
              <w:rPr>
                <w:rFonts w:ascii="Times New Roman" w:eastAsia="Times New Roman" w:hAnsi="Times New Roman" w:cs="Times New Roman"/>
                <w:sz w:val="24"/>
                <w:szCs w:val="24"/>
                <w:lang w:eastAsia="lv-LV"/>
              </w:rPr>
              <w:t>Ministru kabineta 2016.</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gada 11.</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oktobra noteikumi Nr.</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674 "Grozījumi Ministru kabineta 2014.</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gada 2.</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septembra noteikumos Nr.</w:t>
            </w:r>
            <w:r w:rsidR="00000788" w:rsidRPr="00A60E7D">
              <w:rPr>
                <w:rFonts w:ascii="Times New Roman" w:eastAsia="Times New Roman" w:hAnsi="Times New Roman" w:cs="Times New Roman"/>
                <w:sz w:val="24"/>
                <w:szCs w:val="24"/>
                <w:lang w:eastAsia="lv-LV"/>
              </w:rPr>
              <w:t> </w:t>
            </w:r>
            <w:r w:rsidR="00B96EDD" w:rsidRPr="00A60E7D">
              <w:rPr>
                <w:rFonts w:ascii="Times New Roman" w:eastAsia="Times New Roman" w:hAnsi="Times New Roman" w:cs="Times New Roman"/>
                <w:sz w:val="24"/>
                <w:szCs w:val="24"/>
                <w:lang w:eastAsia="lv-LV"/>
              </w:rPr>
              <w:t>529 "Ēku būvnoteikumi"</w:t>
            </w:r>
            <w:r w:rsidR="00F83F16" w:rsidRPr="00A60E7D">
              <w:rPr>
                <w:rFonts w:ascii="Times New Roman" w:eastAsia="Times New Roman" w:hAnsi="Times New Roman" w:cs="Times New Roman"/>
                <w:sz w:val="24"/>
                <w:szCs w:val="24"/>
                <w:lang w:eastAsia="lv-LV"/>
              </w:rPr>
              <w:t>"</w:t>
            </w:r>
            <w:r w:rsidRPr="00A60E7D">
              <w:rPr>
                <w:rFonts w:ascii="Times New Roman" w:eastAsia="Times New Roman" w:hAnsi="Times New Roman" w:cs="Times New Roman"/>
                <w:sz w:val="24"/>
                <w:szCs w:val="24"/>
                <w:lang w:eastAsia="lv-LV"/>
              </w:rPr>
              <w:t xml:space="preserve">, </w:t>
            </w:r>
            <w:r w:rsidR="00B96EDD" w:rsidRPr="00A60E7D">
              <w:rPr>
                <w:rFonts w:ascii="Times New Roman" w:eastAsia="Times New Roman" w:hAnsi="Times New Roman" w:cs="Times New Roman"/>
                <w:sz w:val="24"/>
                <w:szCs w:val="24"/>
                <w:lang w:eastAsia="lv-LV"/>
              </w:rPr>
              <w:t xml:space="preserve">kas </w:t>
            </w:r>
            <w:r w:rsidRPr="00A60E7D">
              <w:rPr>
                <w:rFonts w:ascii="Times New Roman" w:eastAsia="Times New Roman" w:hAnsi="Times New Roman" w:cs="Times New Roman"/>
                <w:sz w:val="24"/>
                <w:szCs w:val="24"/>
                <w:lang w:eastAsia="lv-LV"/>
              </w:rPr>
              <w:t>izslēg</w:t>
            </w:r>
            <w:r w:rsidR="00B96EDD" w:rsidRPr="00A60E7D">
              <w:rPr>
                <w:rFonts w:ascii="Times New Roman" w:eastAsia="Times New Roman" w:hAnsi="Times New Roman" w:cs="Times New Roman"/>
                <w:sz w:val="24"/>
                <w:szCs w:val="24"/>
                <w:lang w:eastAsia="lv-LV"/>
              </w:rPr>
              <w:t>s</w:t>
            </w:r>
            <w:r w:rsidRPr="00A60E7D">
              <w:rPr>
                <w:rFonts w:ascii="Times New Roman" w:eastAsia="Times New Roman" w:hAnsi="Times New Roman" w:cs="Times New Roman"/>
                <w:sz w:val="24"/>
                <w:szCs w:val="24"/>
                <w:lang w:eastAsia="lv-LV"/>
              </w:rPr>
              <w:t xml:space="preserve"> iespēju tādu nedzīvojamo ēku un inženierbūvju būvniecībai uz apbūves tiesības pamata, kurās ir plānotas dzīvojamo telpu grupas, kā arī </w:t>
            </w:r>
            <w:r w:rsidR="008A2A5F" w:rsidRPr="00A60E7D">
              <w:rPr>
                <w:rFonts w:ascii="Times New Roman" w:eastAsia="Times New Roman" w:hAnsi="Times New Roman" w:cs="Times New Roman"/>
                <w:sz w:val="24"/>
                <w:szCs w:val="24"/>
                <w:lang w:eastAsia="lv-LV"/>
              </w:rPr>
              <w:t>izslēg</w:t>
            </w:r>
            <w:r w:rsidR="00B96EDD" w:rsidRPr="00A60E7D">
              <w:rPr>
                <w:rFonts w:ascii="Times New Roman" w:eastAsia="Times New Roman" w:hAnsi="Times New Roman" w:cs="Times New Roman"/>
                <w:sz w:val="24"/>
                <w:szCs w:val="24"/>
                <w:lang w:eastAsia="lv-LV"/>
              </w:rPr>
              <w:t>s</w:t>
            </w:r>
            <w:r w:rsidR="008A2A5F" w:rsidRPr="00A60E7D">
              <w:rPr>
                <w:rFonts w:ascii="Times New Roman" w:eastAsia="Times New Roman" w:hAnsi="Times New Roman" w:cs="Times New Roman"/>
                <w:sz w:val="24"/>
                <w:szCs w:val="24"/>
                <w:lang w:eastAsia="lv-LV"/>
              </w:rPr>
              <w:t xml:space="preserve"> iespēj</w:t>
            </w:r>
            <w:r w:rsidR="00B96EDD" w:rsidRPr="00A60E7D">
              <w:rPr>
                <w:rFonts w:ascii="Times New Roman" w:eastAsia="Times New Roman" w:hAnsi="Times New Roman" w:cs="Times New Roman"/>
                <w:sz w:val="24"/>
                <w:szCs w:val="24"/>
                <w:lang w:eastAsia="lv-LV"/>
              </w:rPr>
              <w:t>u</w:t>
            </w:r>
            <w:r w:rsidR="00D228A2">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telpu grupas lietošanas veida maiņ</w:t>
            </w:r>
            <w:r w:rsidR="00A82D34" w:rsidRPr="00A60E7D">
              <w:rPr>
                <w:rFonts w:ascii="Times New Roman" w:eastAsia="Times New Roman" w:hAnsi="Times New Roman" w:cs="Times New Roman"/>
                <w:sz w:val="24"/>
                <w:szCs w:val="24"/>
                <w:lang w:eastAsia="lv-LV"/>
              </w:rPr>
              <w:t>ai</w:t>
            </w:r>
            <w:r w:rsidRPr="00A60E7D">
              <w:rPr>
                <w:rFonts w:ascii="Times New Roman" w:eastAsia="Times New Roman" w:hAnsi="Times New Roman" w:cs="Times New Roman"/>
                <w:sz w:val="24"/>
                <w:szCs w:val="24"/>
                <w:lang w:eastAsia="lv-LV"/>
              </w:rPr>
              <w:t xml:space="preserve"> uz </w:t>
            </w:r>
            <w:r w:rsidR="00AF7B57" w:rsidRPr="00A60E7D">
              <w:rPr>
                <w:rFonts w:ascii="Times New Roman" w:eastAsia="Times New Roman" w:hAnsi="Times New Roman" w:cs="Times New Roman"/>
                <w:sz w:val="24"/>
                <w:szCs w:val="24"/>
                <w:lang w:eastAsia="lv-LV"/>
              </w:rPr>
              <w:t>"dzīvojamo telpu grupa"</w:t>
            </w:r>
            <w:r w:rsidRPr="00A60E7D">
              <w:rPr>
                <w:rFonts w:ascii="Times New Roman" w:eastAsia="Times New Roman" w:hAnsi="Times New Roman" w:cs="Times New Roman"/>
                <w:sz w:val="24"/>
                <w:szCs w:val="24"/>
                <w:lang w:eastAsia="lv-LV"/>
              </w:rPr>
              <w:t xml:space="preserve">. </w:t>
            </w:r>
            <w:r w:rsidR="00B96EDD" w:rsidRPr="00A60E7D">
              <w:rPr>
                <w:rFonts w:ascii="Times New Roman" w:eastAsia="Times New Roman" w:hAnsi="Times New Roman" w:cs="Times New Roman"/>
                <w:sz w:val="24"/>
                <w:szCs w:val="24"/>
                <w:lang w:eastAsia="lv-LV"/>
              </w:rPr>
              <w:t xml:space="preserve">Tādējādi </w:t>
            </w:r>
            <w:r w:rsidRPr="00A60E7D">
              <w:rPr>
                <w:rFonts w:ascii="Times New Roman" w:eastAsia="Times New Roman" w:hAnsi="Times New Roman" w:cs="Times New Roman"/>
                <w:sz w:val="24"/>
                <w:szCs w:val="24"/>
                <w:lang w:eastAsia="lv-LV"/>
              </w:rPr>
              <w:t xml:space="preserve">regulējums par būvatļaujas neizsniegšanu </w:t>
            </w:r>
            <w:r w:rsidR="00B96EDD" w:rsidRPr="00A60E7D">
              <w:rPr>
                <w:rFonts w:ascii="Times New Roman" w:eastAsia="Times New Roman" w:hAnsi="Times New Roman" w:cs="Times New Roman"/>
                <w:sz w:val="24"/>
                <w:szCs w:val="24"/>
                <w:lang w:eastAsia="lv-LV"/>
              </w:rPr>
              <w:t>ir iestrādāts</w:t>
            </w:r>
            <w:r w:rsidRPr="00A60E7D">
              <w:rPr>
                <w:rFonts w:ascii="Times New Roman" w:eastAsia="Times New Roman" w:hAnsi="Times New Roman" w:cs="Times New Roman"/>
                <w:sz w:val="24"/>
                <w:szCs w:val="24"/>
                <w:lang w:eastAsia="lv-LV"/>
              </w:rPr>
              <w:t xml:space="preserve"> būvniecības jomu regulējošajos Ministru kabineta noteikumos.</w:t>
            </w:r>
          </w:p>
          <w:p w14:paraId="466B58AB" w14:textId="77777777" w:rsidR="009B5DF2" w:rsidRDefault="00BA756F"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Uz apbūves tiesības pamata uzceltas nedzīvojamās ēkas vai inženierbūves reģistrēšana Kadastra informācijas sistēmā tiek realizēta esošās sistēmas struktūrā ar minimāliem ieguldījumiem. Tā rezultātā Dienestam un pašvaldībām savu funkciju veikšanai būs jāveic manuāla informācijas apstrāde un ievade. Sabiedrībai, lai iegūtu pilnīgu informāciju par apbūves tiesīgo un uz apbūves tiesības pamata uzcelto būvi, būs vienlaicīgi jāaplūko Kadastra informācijas sistēmas un Valsts vienotās datorizētās zemesgrāmatas dati. Lai apstrāde un informācijas izmantošana pašvaldībām un sabiedrībai būtu ērtāka, nepieciešams izstrādāt jaunu Kadastra informācijas sistēmu.</w:t>
            </w:r>
          </w:p>
          <w:p w14:paraId="1F356F1D" w14:textId="249E6BF5" w:rsidR="00155FC9" w:rsidRPr="00155FC9" w:rsidRDefault="00D00A10" w:rsidP="00F733BC">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Kadastra informācijas sistēmā būvi, kas būvēta uz apbūves tiesīb</w:t>
            </w:r>
            <w:r w:rsidR="002F0BB7">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pamata, reģistrēs ar statusu </w:t>
            </w:r>
            <w:r w:rsidR="002F0B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būve uz apbūves tiesīb</w:t>
            </w:r>
            <w:r w:rsidR="00DD1664">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pamata</w:t>
            </w:r>
            <w:r w:rsidR="002F0B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reģistrējot personu kā apbūves tiesīgo (tiesisko valdītāju</w:t>
            </w:r>
            <w:r w:rsidR="00DB2E4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(ja būve vēl nav ierakstīta zemesgrāmatā) vai kā apbūves tiesīgo (īpašnieku) (ja būve ierakstīta zemesgrāmatā apbūves tiesības nodalījumā). Tādejādi</w:t>
            </w:r>
            <w:r w:rsidR="00A409B9">
              <w:rPr>
                <w:rFonts w:ascii="Times New Roman" w:eastAsia="Times New Roman" w:hAnsi="Times New Roman" w:cs="Times New Roman"/>
                <w:sz w:val="24"/>
                <w:szCs w:val="24"/>
                <w:lang w:eastAsia="lv-LV"/>
              </w:rPr>
              <w:t xml:space="preserve"> Kadastra informācijas</w:t>
            </w:r>
            <w:r>
              <w:rPr>
                <w:rFonts w:ascii="Times New Roman" w:eastAsia="Times New Roman" w:hAnsi="Times New Roman" w:cs="Times New Roman"/>
                <w:sz w:val="24"/>
                <w:szCs w:val="24"/>
                <w:lang w:eastAsia="lv-LV"/>
              </w:rPr>
              <w:t xml:space="preserve"> sistēmā tiks nošķirtas būves</w:t>
            </w:r>
            <w:r w:rsidR="00A409B9">
              <w:rPr>
                <w:rFonts w:ascii="Times New Roman" w:eastAsia="Times New Roman" w:hAnsi="Times New Roman" w:cs="Times New Roman"/>
                <w:sz w:val="24"/>
                <w:szCs w:val="24"/>
                <w:lang w:eastAsia="lv-LV"/>
              </w:rPr>
              <w:t>, kas būvētas uz apbūves tiesīb</w:t>
            </w:r>
            <w:r w:rsidR="00DD1664">
              <w:rPr>
                <w:rFonts w:ascii="Times New Roman" w:eastAsia="Times New Roman" w:hAnsi="Times New Roman" w:cs="Times New Roman"/>
                <w:sz w:val="24"/>
                <w:szCs w:val="24"/>
                <w:lang w:eastAsia="lv-LV"/>
              </w:rPr>
              <w:t>as</w:t>
            </w:r>
            <w:r w:rsidR="00A409B9">
              <w:rPr>
                <w:rFonts w:ascii="Times New Roman" w:eastAsia="Times New Roman" w:hAnsi="Times New Roman" w:cs="Times New Roman"/>
                <w:sz w:val="24"/>
                <w:szCs w:val="24"/>
                <w:lang w:eastAsia="lv-LV"/>
              </w:rPr>
              <w:t xml:space="preserve"> pamata,</w:t>
            </w:r>
            <w:r>
              <w:rPr>
                <w:rFonts w:ascii="Times New Roman" w:eastAsia="Times New Roman" w:hAnsi="Times New Roman" w:cs="Times New Roman"/>
                <w:sz w:val="24"/>
                <w:szCs w:val="24"/>
                <w:lang w:eastAsia="lv-LV"/>
              </w:rPr>
              <w:t xml:space="preserve"> no citām būvēm un norādīta informācija par apbūves tiesīgā statusu. Katrai </w:t>
            </w:r>
            <w:r w:rsidR="00A409B9">
              <w:rPr>
                <w:rFonts w:ascii="Times New Roman" w:eastAsia="Times New Roman" w:hAnsi="Times New Roman" w:cs="Times New Roman"/>
                <w:sz w:val="24"/>
                <w:szCs w:val="24"/>
                <w:lang w:eastAsia="lv-LV"/>
              </w:rPr>
              <w:t>būvei</w:t>
            </w:r>
            <w:r w:rsidR="00A409B9" w:rsidRPr="00A409B9">
              <w:rPr>
                <w:rFonts w:ascii="Times New Roman" w:eastAsia="Times New Roman" w:hAnsi="Times New Roman" w:cs="Times New Roman"/>
                <w:sz w:val="24"/>
                <w:szCs w:val="24"/>
                <w:lang w:eastAsia="lv-LV"/>
              </w:rPr>
              <w:t>, kas būvēta uz apbūves tiesīb</w:t>
            </w:r>
            <w:r w:rsidR="002F0BB7">
              <w:rPr>
                <w:rFonts w:ascii="Times New Roman" w:eastAsia="Times New Roman" w:hAnsi="Times New Roman" w:cs="Times New Roman"/>
                <w:sz w:val="24"/>
                <w:szCs w:val="24"/>
                <w:lang w:eastAsia="lv-LV"/>
              </w:rPr>
              <w:t>as</w:t>
            </w:r>
            <w:r w:rsidR="00A409B9" w:rsidRPr="00A409B9">
              <w:rPr>
                <w:rFonts w:ascii="Times New Roman" w:eastAsia="Times New Roman" w:hAnsi="Times New Roman" w:cs="Times New Roman"/>
                <w:sz w:val="24"/>
                <w:szCs w:val="24"/>
                <w:lang w:eastAsia="lv-LV"/>
              </w:rPr>
              <w:t xml:space="preserve"> pamata</w:t>
            </w:r>
            <w:r w:rsidR="00A409B9">
              <w:rPr>
                <w:rFonts w:ascii="Times New Roman" w:eastAsia="Times New Roman" w:hAnsi="Times New Roman" w:cs="Times New Roman"/>
                <w:sz w:val="24"/>
                <w:szCs w:val="24"/>
                <w:lang w:eastAsia="lv-LV"/>
              </w:rPr>
              <w:t>,</w:t>
            </w:r>
            <w:r w:rsidR="00A409B9" w:rsidRPr="00A409B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Kadastra informācijas sistēmā</w:t>
            </w:r>
            <w:r w:rsidR="002F0B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tieši tāpat kā citām būvēm</w:t>
            </w:r>
            <w:r w:rsidR="002F0B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tiks nodrošināta saite ar zemes vienību, uz kuras tā atrodas.</w:t>
            </w:r>
            <w:r w:rsidR="00155FC9">
              <w:rPr>
                <w:rFonts w:ascii="Times New Roman" w:eastAsia="Times New Roman" w:hAnsi="Times New Roman" w:cs="Times New Roman"/>
                <w:sz w:val="24"/>
                <w:szCs w:val="24"/>
                <w:lang w:eastAsia="lv-LV"/>
              </w:rPr>
              <w:t xml:space="preserve"> Savukārt gadījumos, ka</w:t>
            </w:r>
            <w:r w:rsidR="0030560F">
              <w:rPr>
                <w:rFonts w:ascii="Times New Roman" w:eastAsia="Times New Roman" w:hAnsi="Times New Roman" w:cs="Times New Roman"/>
                <w:sz w:val="24"/>
                <w:szCs w:val="24"/>
                <w:lang w:eastAsia="lv-LV"/>
              </w:rPr>
              <w:t>d</w:t>
            </w:r>
            <w:r w:rsidR="00155FC9">
              <w:rPr>
                <w:rFonts w:ascii="Times New Roman" w:eastAsia="Times New Roman" w:hAnsi="Times New Roman" w:cs="Times New Roman"/>
                <w:sz w:val="24"/>
                <w:szCs w:val="24"/>
                <w:lang w:eastAsia="lv-LV"/>
              </w:rPr>
              <w:t xml:space="preserve"> apbūves tiesība būs nodibināta uz zemes vienības daļu, tad būves atrašanos </w:t>
            </w:r>
            <w:r w:rsidR="0030560F">
              <w:rPr>
                <w:rFonts w:ascii="Times New Roman" w:eastAsia="Times New Roman" w:hAnsi="Times New Roman" w:cs="Times New Roman"/>
                <w:sz w:val="24"/>
                <w:szCs w:val="24"/>
                <w:lang w:eastAsia="lv-LV"/>
              </w:rPr>
              <w:t xml:space="preserve">būs iespējams </w:t>
            </w:r>
            <w:r w:rsidR="00155FC9">
              <w:rPr>
                <w:rFonts w:ascii="Times New Roman" w:eastAsia="Times New Roman" w:hAnsi="Times New Roman" w:cs="Times New Roman"/>
                <w:sz w:val="24"/>
                <w:szCs w:val="24"/>
                <w:lang w:eastAsia="lv-LV"/>
              </w:rPr>
              <w:t xml:space="preserve">konstatēt no kadastra kartes, kā tas ir jau šobrīd reģistrētajām būvēm, piemēram, tām, kas veido patstāvīgus ēku (būvju) īpašumus. </w:t>
            </w:r>
            <w:r w:rsidR="00D06916" w:rsidRPr="00D06916">
              <w:rPr>
                <w:rFonts w:ascii="Times New Roman" w:eastAsia="Times New Roman" w:hAnsi="Times New Roman" w:cs="Times New Roman"/>
                <w:sz w:val="24"/>
                <w:szCs w:val="24"/>
                <w:lang w:eastAsia="lv-LV"/>
              </w:rPr>
              <w:t>Informāciju par apbūves tiesības ierakstīšanu zemesgrāmatā var iegūt</w:t>
            </w:r>
            <w:r w:rsidR="002F0BB7">
              <w:rPr>
                <w:rFonts w:ascii="Times New Roman" w:eastAsia="Times New Roman" w:hAnsi="Times New Roman" w:cs="Times New Roman"/>
                <w:sz w:val="24"/>
                <w:szCs w:val="24"/>
                <w:lang w:eastAsia="lv-LV"/>
              </w:rPr>
              <w:t>,</w:t>
            </w:r>
            <w:r w:rsidR="00D06916" w:rsidRPr="00D06916">
              <w:rPr>
                <w:rFonts w:ascii="Times New Roman" w:eastAsia="Times New Roman" w:hAnsi="Times New Roman" w:cs="Times New Roman"/>
                <w:sz w:val="24"/>
                <w:szCs w:val="24"/>
                <w:lang w:eastAsia="lv-LV"/>
              </w:rPr>
              <w:t xml:space="preserve"> ielūkojoties tā zemes īpašuma nodalījumā</w:t>
            </w:r>
            <w:r w:rsidR="002D34AA">
              <w:rPr>
                <w:rFonts w:ascii="Times New Roman" w:eastAsia="Times New Roman" w:hAnsi="Times New Roman" w:cs="Times New Roman"/>
                <w:sz w:val="24"/>
                <w:szCs w:val="24"/>
                <w:lang w:eastAsia="lv-LV"/>
              </w:rPr>
              <w:t xml:space="preserve"> </w:t>
            </w:r>
            <w:r w:rsidR="00D06916" w:rsidRPr="00D06916">
              <w:rPr>
                <w:rFonts w:ascii="Times New Roman" w:eastAsia="Times New Roman" w:hAnsi="Times New Roman" w:cs="Times New Roman"/>
                <w:sz w:val="24"/>
                <w:szCs w:val="24"/>
                <w:lang w:eastAsia="lv-LV"/>
              </w:rPr>
              <w:t>III</w:t>
            </w:r>
            <w:r w:rsidR="002F0BB7">
              <w:rPr>
                <w:rFonts w:ascii="Times New Roman" w:eastAsia="Times New Roman" w:hAnsi="Times New Roman" w:cs="Times New Roman"/>
                <w:sz w:val="24"/>
                <w:szCs w:val="24"/>
                <w:lang w:eastAsia="lv-LV"/>
              </w:rPr>
              <w:t> </w:t>
            </w:r>
            <w:r w:rsidR="00D06916" w:rsidRPr="00D06916">
              <w:rPr>
                <w:rFonts w:ascii="Times New Roman" w:eastAsia="Times New Roman" w:hAnsi="Times New Roman" w:cs="Times New Roman"/>
                <w:sz w:val="24"/>
                <w:szCs w:val="24"/>
                <w:lang w:eastAsia="lv-LV"/>
              </w:rPr>
              <w:t>daļas 1.</w:t>
            </w:r>
            <w:r w:rsidR="002F0BB7">
              <w:rPr>
                <w:rFonts w:ascii="Times New Roman" w:eastAsia="Times New Roman" w:hAnsi="Times New Roman" w:cs="Times New Roman"/>
                <w:sz w:val="24"/>
                <w:szCs w:val="24"/>
                <w:lang w:eastAsia="lv-LV"/>
              </w:rPr>
              <w:t> </w:t>
            </w:r>
            <w:r w:rsidR="00D06916" w:rsidRPr="00D06916">
              <w:rPr>
                <w:rFonts w:ascii="Times New Roman" w:eastAsia="Times New Roman" w:hAnsi="Times New Roman" w:cs="Times New Roman"/>
                <w:sz w:val="24"/>
                <w:szCs w:val="24"/>
                <w:lang w:eastAsia="lv-LV"/>
              </w:rPr>
              <w:t>iedaļā, kas ir nodots apbūves tiesībā. Apbūves tiesīb</w:t>
            </w:r>
            <w:r w:rsidR="00DD1664">
              <w:rPr>
                <w:rFonts w:ascii="Times New Roman" w:eastAsia="Times New Roman" w:hAnsi="Times New Roman" w:cs="Times New Roman"/>
                <w:sz w:val="24"/>
                <w:szCs w:val="24"/>
                <w:lang w:eastAsia="lv-LV"/>
              </w:rPr>
              <w:t>as</w:t>
            </w:r>
            <w:r w:rsidR="00D06916" w:rsidRPr="00D06916">
              <w:rPr>
                <w:rFonts w:ascii="Times New Roman" w:eastAsia="Times New Roman" w:hAnsi="Times New Roman" w:cs="Times New Roman"/>
                <w:sz w:val="24"/>
                <w:szCs w:val="24"/>
                <w:lang w:eastAsia="lv-LV"/>
              </w:rPr>
              <w:t xml:space="preserve"> nodalījums ir pakārtots zemes nodalījumam un tiek kārtots strukturētu datu veidā.</w:t>
            </w:r>
            <w:r w:rsidR="00F733BC">
              <w:rPr>
                <w:rFonts w:ascii="Times New Roman" w:eastAsia="Times New Roman" w:hAnsi="Times New Roman" w:cs="Times New Roman"/>
                <w:sz w:val="24"/>
                <w:szCs w:val="24"/>
                <w:lang w:eastAsia="lv-LV"/>
              </w:rPr>
              <w:t xml:space="preserve"> </w:t>
            </w:r>
            <w:r w:rsidR="00F733BC" w:rsidRPr="00F733BC">
              <w:rPr>
                <w:rFonts w:ascii="Times New Roman" w:eastAsia="Times New Roman" w:hAnsi="Times New Roman" w:cs="Times New Roman"/>
                <w:sz w:val="24"/>
                <w:szCs w:val="24"/>
                <w:lang w:eastAsia="lv-LV"/>
              </w:rPr>
              <w:t xml:space="preserve">Valsts vienotajā datorizētajā zemesgrāmatā apbūves tiesības nodalījumā ierakstīto datu nodošanai tika pielāgota </w:t>
            </w:r>
            <w:r w:rsidR="00F733BC" w:rsidRPr="00F733BC">
              <w:rPr>
                <w:rFonts w:ascii="Times New Roman" w:eastAsia="Times New Roman" w:hAnsi="Times New Roman" w:cs="Times New Roman"/>
                <w:sz w:val="24"/>
                <w:szCs w:val="24"/>
                <w:lang w:eastAsia="lv-LV"/>
              </w:rPr>
              <w:lastRenderedPageBreak/>
              <w:t>tīmekļa pakalpe paziņojumu nodošanai pašvaldībām un Dienestam par zemesgrāmatā (pēc līdzīgiem principiem kā šobrīd tiek paziņota informācija par zemesgrāmatā ierakstītiem īres un nomas līgumiem un to izmaiņām) veiktajiem nostiprinājumiem attiecībā uz strukturēto datu nodošanu par apbūves tiesību nostiprināšanu, par ko 2016. gada novembrī informēti pašvaldību tīmekļu pakalpojumu izstrādātāji, kuriem nosūtīta specifikācija tīmekļa pakalpes pielāgošanai, lai pašvaldības strukturēti xml formātā, ņemot vērā Zemesgrāmatu likuma 135. pantā noteikto, varētu saņemt valsts vienotās datorizētās zemesgrāmatas paziņojumus.</w:t>
            </w:r>
          </w:p>
          <w:p w14:paraId="5FF480F4" w14:textId="3CA33706" w:rsidR="00DD2992" w:rsidRPr="00A60E7D" w:rsidRDefault="00D24F00"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Ja apbūves tiesību piešķirs nevis uz </w:t>
            </w:r>
            <w:r w:rsidR="00C25594" w:rsidRPr="00A60E7D">
              <w:rPr>
                <w:rFonts w:ascii="Times New Roman" w:eastAsia="Times New Roman" w:hAnsi="Times New Roman" w:cs="Times New Roman"/>
                <w:sz w:val="24"/>
                <w:szCs w:val="24"/>
                <w:lang w:eastAsia="lv-LV"/>
              </w:rPr>
              <w:t xml:space="preserve">veselu </w:t>
            </w:r>
            <w:r w:rsidRPr="00A60E7D">
              <w:rPr>
                <w:rFonts w:ascii="Times New Roman" w:eastAsia="Times New Roman" w:hAnsi="Times New Roman" w:cs="Times New Roman"/>
                <w:sz w:val="24"/>
                <w:szCs w:val="24"/>
                <w:lang w:eastAsia="lv-LV"/>
              </w:rPr>
              <w:t xml:space="preserve">zemes vienību, bet uz daļu no zemes vienības, tad </w:t>
            </w:r>
            <w:r w:rsidR="00DD2992" w:rsidRPr="00A60E7D">
              <w:rPr>
                <w:rFonts w:ascii="Times New Roman" w:hAnsi="Times New Roman" w:cs="Times New Roman"/>
                <w:sz w:val="24"/>
                <w:szCs w:val="24"/>
              </w:rPr>
              <w:t xml:space="preserve">apbūves tiesības ierakstīšanai zemesgrāmatā </w:t>
            </w:r>
            <w:r w:rsidRPr="00A60E7D">
              <w:rPr>
                <w:rFonts w:ascii="Times New Roman" w:hAnsi="Times New Roman" w:cs="Times New Roman"/>
                <w:sz w:val="24"/>
                <w:szCs w:val="24"/>
              </w:rPr>
              <w:t>Kadastra informācijas sistēmā būs nepieciešams reģistrēt zemes vienības daļu</w:t>
            </w:r>
            <w:r w:rsidR="002F0BB7">
              <w:rPr>
                <w:rFonts w:ascii="Times New Roman" w:eastAsia="Times New Roman" w:hAnsi="Times New Roman" w:cs="Times New Roman"/>
                <w:sz w:val="24"/>
                <w:szCs w:val="24"/>
                <w:lang w:eastAsia="lv-LV"/>
              </w:rPr>
              <w:t>.</w:t>
            </w:r>
          </w:p>
          <w:p w14:paraId="4203ED2D" w14:textId="77777777" w:rsidR="00243F12" w:rsidRPr="00A60E7D" w:rsidRDefault="00243F12"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Projektā piedāvāti </w:t>
            </w:r>
            <w:r w:rsidR="00E05505" w:rsidRPr="00A60E7D">
              <w:rPr>
                <w:rFonts w:ascii="Times New Roman" w:eastAsia="Times New Roman" w:hAnsi="Times New Roman" w:cs="Times New Roman"/>
                <w:sz w:val="24"/>
                <w:szCs w:val="24"/>
                <w:lang w:eastAsia="lv-LV"/>
              </w:rPr>
              <w:t>divi</w:t>
            </w:r>
            <w:r w:rsidRPr="00A60E7D">
              <w:rPr>
                <w:rFonts w:ascii="Times New Roman" w:eastAsia="Times New Roman" w:hAnsi="Times New Roman" w:cs="Times New Roman"/>
                <w:sz w:val="24"/>
                <w:szCs w:val="24"/>
                <w:lang w:eastAsia="lv-LV"/>
              </w:rPr>
              <w:t xml:space="preserve"> veidi zemes vienības daļas reģistrācijai:</w:t>
            </w:r>
          </w:p>
          <w:p w14:paraId="2BAEBDB4" w14:textId="77777777" w:rsidR="00243F12" w:rsidRPr="00A60E7D" w:rsidRDefault="00243F12"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1)</w:t>
            </w:r>
            <w:r w:rsidR="005D35A9"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pamatojoties uz zemes vienības daļas kadas</w:t>
            </w:r>
            <w:r w:rsidR="00E51863" w:rsidRPr="00A60E7D">
              <w:rPr>
                <w:rFonts w:ascii="Times New Roman" w:eastAsia="Times New Roman" w:hAnsi="Times New Roman" w:cs="Times New Roman"/>
                <w:sz w:val="24"/>
                <w:szCs w:val="24"/>
                <w:lang w:eastAsia="lv-LV"/>
              </w:rPr>
              <w:t>trālās uzmērīšanas dokumentiem;</w:t>
            </w:r>
          </w:p>
          <w:p w14:paraId="69B05A82" w14:textId="77777777" w:rsidR="00243F12" w:rsidRPr="00A60E7D" w:rsidRDefault="00243F12"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2)</w:t>
            </w:r>
            <w:r w:rsidR="005D35A9"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 xml:space="preserve">pamatojoties uz </w:t>
            </w:r>
            <w:r w:rsidR="00276DBD" w:rsidRPr="00A60E7D">
              <w:rPr>
                <w:rFonts w:ascii="Times New Roman" w:eastAsia="Times New Roman" w:hAnsi="Times New Roman" w:cs="Times New Roman"/>
                <w:sz w:val="24"/>
                <w:szCs w:val="24"/>
                <w:lang w:eastAsia="lv-LV"/>
              </w:rPr>
              <w:t>mērnieka</w:t>
            </w:r>
            <w:r w:rsidRPr="00A60E7D">
              <w:rPr>
                <w:rFonts w:ascii="Times New Roman" w:eastAsia="Times New Roman" w:hAnsi="Times New Roman" w:cs="Times New Roman"/>
                <w:sz w:val="24"/>
                <w:szCs w:val="24"/>
                <w:lang w:eastAsia="lv-LV"/>
              </w:rPr>
              <w:t xml:space="preserve"> sagatavotu grafisko materiālu, kurā attēlota plānotā zemes vienības daļa un </w:t>
            </w:r>
            <w:r w:rsidR="005D35A9" w:rsidRPr="00A60E7D">
              <w:rPr>
                <w:rFonts w:ascii="Times New Roman" w:eastAsia="Times New Roman" w:hAnsi="Times New Roman" w:cs="Times New Roman"/>
                <w:sz w:val="24"/>
                <w:szCs w:val="24"/>
                <w:lang w:eastAsia="lv-LV"/>
              </w:rPr>
              <w:t>norādītas koordinātas Latvijas 1992.</w:t>
            </w:r>
            <w:r w:rsidR="00000788" w:rsidRPr="00A60E7D">
              <w:rPr>
                <w:rFonts w:ascii="Times New Roman" w:eastAsia="Times New Roman" w:hAnsi="Times New Roman" w:cs="Times New Roman"/>
                <w:sz w:val="24"/>
                <w:szCs w:val="24"/>
                <w:lang w:eastAsia="lv-LV"/>
              </w:rPr>
              <w:t> </w:t>
            </w:r>
            <w:r w:rsidR="005D35A9" w:rsidRPr="00A60E7D">
              <w:rPr>
                <w:rFonts w:ascii="Times New Roman" w:eastAsia="Times New Roman" w:hAnsi="Times New Roman" w:cs="Times New Roman"/>
                <w:sz w:val="24"/>
                <w:szCs w:val="24"/>
                <w:lang w:eastAsia="lv-LV"/>
              </w:rPr>
              <w:t>gada ģeodēziskajā koordinātu sistēmā, kas izteikta kā Merkatora Transversālās projekcijas plaknes koordinātas (LKS-92 TM).</w:t>
            </w:r>
          </w:p>
          <w:p w14:paraId="2D8D2F4E" w14:textId="77445AAA" w:rsidR="009B5DF2" w:rsidRPr="00A60E7D" w:rsidRDefault="00E05505"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Abi veidi nodrošinās </w:t>
            </w:r>
            <w:r w:rsidR="00D0129A" w:rsidRPr="00A60E7D">
              <w:rPr>
                <w:rFonts w:ascii="Times New Roman" w:eastAsia="Times New Roman" w:hAnsi="Times New Roman" w:cs="Times New Roman"/>
                <w:sz w:val="24"/>
                <w:szCs w:val="24"/>
                <w:lang w:eastAsia="lv-LV"/>
              </w:rPr>
              <w:t xml:space="preserve">tālākai apbūves tiesības reģistrācijai zemesgrāmatā un šīs tiesības izlietošanai </w:t>
            </w:r>
            <w:r w:rsidRPr="00A60E7D">
              <w:rPr>
                <w:rFonts w:ascii="Times New Roman" w:eastAsia="Times New Roman" w:hAnsi="Times New Roman" w:cs="Times New Roman"/>
                <w:sz w:val="24"/>
                <w:szCs w:val="24"/>
                <w:lang w:eastAsia="lv-LV"/>
              </w:rPr>
              <w:t>pietiekami precīzu zemes vienības daļas grafisko attēlojumu zemes vienībā</w:t>
            </w:r>
            <w:r w:rsidR="00D0129A" w:rsidRPr="00A60E7D">
              <w:rPr>
                <w:rFonts w:ascii="Times New Roman" w:eastAsia="Times New Roman" w:hAnsi="Times New Roman" w:cs="Times New Roman"/>
                <w:sz w:val="24"/>
                <w:szCs w:val="24"/>
                <w:lang w:eastAsia="lv-LV"/>
              </w:rPr>
              <w:t>, zemes vienības daļas platības noteikšanu</w:t>
            </w:r>
            <w:r w:rsidRPr="00A60E7D">
              <w:rPr>
                <w:rFonts w:ascii="Times New Roman" w:eastAsia="Times New Roman" w:hAnsi="Times New Roman" w:cs="Times New Roman"/>
                <w:sz w:val="24"/>
                <w:szCs w:val="24"/>
                <w:lang w:eastAsia="lv-LV"/>
              </w:rPr>
              <w:t xml:space="preserve"> un </w:t>
            </w:r>
            <w:r w:rsidR="00D0129A" w:rsidRPr="00A60E7D">
              <w:rPr>
                <w:rFonts w:ascii="Times New Roman" w:eastAsia="Times New Roman" w:hAnsi="Times New Roman" w:cs="Times New Roman"/>
                <w:sz w:val="24"/>
                <w:szCs w:val="24"/>
                <w:lang w:eastAsia="lv-LV"/>
              </w:rPr>
              <w:t xml:space="preserve">zemes vienības daļas identificēšanu apvidū. </w:t>
            </w:r>
            <w:r w:rsidR="00FF5D01" w:rsidRPr="00A60E7D">
              <w:rPr>
                <w:rFonts w:ascii="Times New Roman" w:eastAsia="Times New Roman" w:hAnsi="Times New Roman" w:cs="Times New Roman"/>
                <w:sz w:val="24"/>
                <w:szCs w:val="24"/>
                <w:lang w:eastAsia="lv-LV"/>
              </w:rPr>
              <w:t>Z</w:t>
            </w:r>
            <w:r w:rsidR="00C25594" w:rsidRPr="00A60E7D">
              <w:rPr>
                <w:rFonts w:ascii="Times New Roman" w:eastAsia="Times New Roman" w:hAnsi="Times New Roman" w:cs="Times New Roman"/>
                <w:sz w:val="24"/>
                <w:szCs w:val="24"/>
                <w:lang w:eastAsia="lv-LV"/>
              </w:rPr>
              <w:t>e</w:t>
            </w:r>
            <w:r w:rsidR="00DC55E5" w:rsidRPr="00A60E7D">
              <w:rPr>
                <w:rFonts w:ascii="Times New Roman" w:eastAsia="Times New Roman" w:hAnsi="Times New Roman" w:cs="Times New Roman"/>
                <w:sz w:val="24"/>
                <w:szCs w:val="24"/>
                <w:lang w:eastAsia="lv-LV"/>
              </w:rPr>
              <w:t>mes vienības daļas reģistrācija</w:t>
            </w:r>
            <w:r w:rsidR="00C25594" w:rsidRPr="00A60E7D">
              <w:rPr>
                <w:rFonts w:ascii="Times New Roman" w:eastAsia="Times New Roman" w:hAnsi="Times New Roman" w:cs="Times New Roman"/>
                <w:sz w:val="24"/>
                <w:szCs w:val="24"/>
                <w:lang w:eastAsia="lv-LV"/>
              </w:rPr>
              <w:t xml:space="preserve"> K</w:t>
            </w:r>
            <w:r w:rsidR="00DC55E5" w:rsidRPr="00A60E7D">
              <w:rPr>
                <w:rFonts w:ascii="Times New Roman" w:eastAsia="Times New Roman" w:hAnsi="Times New Roman" w:cs="Times New Roman"/>
                <w:sz w:val="24"/>
                <w:szCs w:val="24"/>
                <w:lang w:eastAsia="lv-LV"/>
              </w:rPr>
              <w:t xml:space="preserve">adastra informācijas sistēmā, pamatojoties </w:t>
            </w:r>
            <w:r w:rsidR="00FF5D01" w:rsidRPr="00A60E7D">
              <w:rPr>
                <w:rFonts w:ascii="Times New Roman" w:eastAsia="Times New Roman" w:hAnsi="Times New Roman" w:cs="Times New Roman"/>
                <w:sz w:val="24"/>
                <w:szCs w:val="24"/>
                <w:lang w:eastAsia="lv-LV"/>
              </w:rPr>
              <w:t xml:space="preserve">tikai </w:t>
            </w:r>
            <w:r w:rsidR="00DC55E5" w:rsidRPr="00A60E7D">
              <w:rPr>
                <w:rFonts w:ascii="Times New Roman" w:eastAsia="Times New Roman" w:hAnsi="Times New Roman" w:cs="Times New Roman"/>
                <w:sz w:val="24"/>
                <w:szCs w:val="24"/>
                <w:lang w:eastAsia="lv-LV"/>
              </w:rPr>
              <w:t xml:space="preserve">uz </w:t>
            </w:r>
            <w:r w:rsidR="00C25594" w:rsidRPr="00A60E7D">
              <w:rPr>
                <w:rFonts w:ascii="Times New Roman" w:eastAsia="Times New Roman" w:hAnsi="Times New Roman" w:cs="Times New Roman"/>
                <w:sz w:val="24"/>
                <w:szCs w:val="24"/>
                <w:lang w:eastAsia="lv-LV"/>
              </w:rPr>
              <w:t>zemes kadastrālās uzmērīšanas dokument</w:t>
            </w:r>
            <w:r w:rsidR="00DC55E5" w:rsidRPr="00A60E7D">
              <w:rPr>
                <w:rFonts w:ascii="Times New Roman" w:eastAsia="Times New Roman" w:hAnsi="Times New Roman" w:cs="Times New Roman"/>
                <w:sz w:val="24"/>
                <w:szCs w:val="24"/>
                <w:lang w:eastAsia="lv-LV"/>
              </w:rPr>
              <w:t>iem</w:t>
            </w:r>
            <w:r w:rsidR="00FF5D01" w:rsidRPr="00A60E7D">
              <w:rPr>
                <w:rFonts w:ascii="Times New Roman" w:eastAsia="Times New Roman" w:hAnsi="Times New Roman" w:cs="Times New Roman"/>
                <w:sz w:val="24"/>
                <w:szCs w:val="24"/>
                <w:lang w:eastAsia="lv-LV"/>
              </w:rPr>
              <w:t>,</w:t>
            </w:r>
            <w:r w:rsidR="00D228A2">
              <w:rPr>
                <w:rFonts w:ascii="Times New Roman" w:eastAsia="Times New Roman" w:hAnsi="Times New Roman" w:cs="Times New Roman"/>
                <w:sz w:val="24"/>
                <w:szCs w:val="24"/>
                <w:lang w:eastAsia="lv-LV"/>
              </w:rPr>
              <w:t xml:space="preserve"> </w:t>
            </w:r>
            <w:r w:rsidR="00FF5D01" w:rsidRPr="00A60E7D">
              <w:rPr>
                <w:rFonts w:ascii="Times New Roman" w:eastAsia="Times New Roman" w:hAnsi="Times New Roman" w:cs="Times New Roman"/>
                <w:sz w:val="24"/>
                <w:szCs w:val="24"/>
                <w:lang w:eastAsia="lv-LV"/>
              </w:rPr>
              <w:t xml:space="preserve">nebūtu nosakāma, ņemot vērā normatīvajos aktos noteiktās prasības zemes vienības daļas kadastrālajai uzmērīšanai, kā rezultātā zemes vienības daļas </w:t>
            </w:r>
            <w:r w:rsidR="005D300A" w:rsidRPr="00056649">
              <w:rPr>
                <w:rFonts w:ascii="Times New Roman" w:eastAsia="Times New Roman" w:hAnsi="Times New Roman" w:cs="Times New Roman"/>
                <w:sz w:val="24"/>
                <w:szCs w:val="24"/>
                <w:lang w:eastAsia="lv-LV"/>
              </w:rPr>
              <w:t>kadastrālās uzmērīšanas process</w:t>
            </w:r>
            <w:r w:rsidR="00FF5D01" w:rsidRPr="00056649">
              <w:rPr>
                <w:rFonts w:ascii="Times New Roman" w:eastAsia="Times New Roman" w:hAnsi="Times New Roman" w:cs="Times New Roman"/>
                <w:sz w:val="24"/>
                <w:szCs w:val="24"/>
                <w:lang w:eastAsia="lv-LV"/>
              </w:rPr>
              <w:t xml:space="preserve"> varētu būt</w:t>
            </w:r>
            <w:r w:rsidR="00DC55E5" w:rsidRPr="00056649">
              <w:rPr>
                <w:rFonts w:ascii="Times New Roman" w:eastAsia="Times New Roman" w:hAnsi="Times New Roman" w:cs="Times New Roman"/>
                <w:sz w:val="24"/>
                <w:szCs w:val="24"/>
                <w:lang w:eastAsia="lv-LV"/>
              </w:rPr>
              <w:t xml:space="preserve"> laikietilpīg</w:t>
            </w:r>
            <w:r w:rsidR="00FF5D01" w:rsidRPr="00056649">
              <w:rPr>
                <w:rFonts w:ascii="Times New Roman" w:eastAsia="Times New Roman" w:hAnsi="Times New Roman" w:cs="Times New Roman"/>
                <w:sz w:val="24"/>
                <w:szCs w:val="24"/>
                <w:lang w:eastAsia="lv-LV"/>
              </w:rPr>
              <w:t>āk</w:t>
            </w:r>
            <w:r w:rsidR="005D300A" w:rsidRPr="00056649">
              <w:rPr>
                <w:rFonts w:ascii="Times New Roman" w:eastAsia="Times New Roman" w:hAnsi="Times New Roman" w:cs="Times New Roman"/>
                <w:sz w:val="24"/>
                <w:szCs w:val="24"/>
                <w:lang w:eastAsia="lv-LV"/>
              </w:rPr>
              <w:t>s</w:t>
            </w:r>
            <w:r w:rsidR="00DC55E5" w:rsidRPr="00056649">
              <w:rPr>
                <w:rFonts w:ascii="Times New Roman" w:eastAsia="Times New Roman" w:hAnsi="Times New Roman" w:cs="Times New Roman"/>
                <w:sz w:val="24"/>
                <w:szCs w:val="24"/>
                <w:lang w:eastAsia="lv-LV"/>
              </w:rPr>
              <w:t xml:space="preserve"> un</w:t>
            </w:r>
            <w:r w:rsidR="00D228A2" w:rsidRPr="00056649">
              <w:rPr>
                <w:rFonts w:ascii="Times New Roman" w:eastAsia="Times New Roman" w:hAnsi="Times New Roman" w:cs="Times New Roman"/>
                <w:sz w:val="24"/>
                <w:szCs w:val="24"/>
                <w:lang w:eastAsia="lv-LV"/>
              </w:rPr>
              <w:t xml:space="preserve"> </w:t>
            </w:r>
            <w:r w:rsidR="000E3365" w:rsidRPr="00056649">
              <w:rPr>
                <w:rFonts w:ascii="Times New Roman" w:eastAsia="Times New Roman" w:hAnsi="Times New Roman" w:cs="Times New Roman"/>
                <w:sz w:val="24"/>
                <w:szCs w:val="24"/>
                <w:lang w:eastAsia="lv-LV"/>
              </w:rPr>
              <w:t>ar augstā</w:t>
            </w:r>
            <w:r w:rsidR="00FF5D01" w:rsidRPr="00056649">
              <w:rPr>
                <w:rFonts w:ascii="Times New Roman" w:eastAsia="Times New Roman" w:hAnsi="Times New Roman" w:cs="Times New Roman"/>
                <w:sz w:val="24"/>
                <w:szCs w:val="24"/>
                <w:lang w:eastAsia="lv-LV"/>
              </w:rPr>
              <w:t>kām</w:t>
            </w:r>
            <w:r w:rsidR="000E3365" w:rsidRPr="00056649">
              <w:rPr>
                <w:rFonts w:ascii="Times New Roman" w:eastAsia="Times New Roman" w:hAnsi="Times New Roman" w:cs="Times New Roman"/>
                <w:sz w:val="24"/>
                <w:szCs w:val="24"/>
                <w:lang w:eastAsia="lv-LV"/>
              </w:rPr>
              <w:t xml:space="preserve"> izmaksām</w:t>
            </w:r>
            <w:r w:rsidR="005D35A9" w:rsidRPr="00056649">
              <w:rPr>
                <w:rFonts w:ascii="Times New Roman" w:eastAsia="Times New Roman" w:hAnsi="Times New Roman" w:cs="Times New Roman"/>
                <w:sz w:val="24"/>
                <w:szCs w:val="24"/>
                <w:lang w:eastAsia="lv-LV"/>
              </w:rPr>
              <w:t>.</w:t>
            </w:r>
          </w:p>
          <w:p w14:paraId="1C5C8367" w14:textId="77777777" w:rsidR="009B5DF2" w:rsidRPr="00A60E7D" w:rsidRDefault="00735224"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Turklāt</w:t>
            </w:r>
            <w:r w:rsidR="00243F12" w:rsidRPr="00A60E7D">
              <w:rPr>
                <w:rFonts w:ascii="Times New Roman" w:eastAsia="Times New Roman" w:hAnsi="Times New Roman" w:cs="Times New Roman"/>
                <w:sz w:val="24"/>
                <w:szCs w:val="24"/>
                <w:lang w:eastAsia="lv-LV"/>
              </w:rPr>
              <w:t>, l</w:t>
            </w:r>
            <w:r w:rsidR="009B5DF2" w:rsidRPr="00A60E7D">
              <w:rPr>
                <w:rFonts w:ascii="Times New Roman" w:eastAsia="Times New Roman" w:hAnsi="Times New Roman" w:cs="Times New Roman"/>
                <w:sz w:val="24"/>
                <w:szCs w:val="24"/>
                <w:lang w:eastAsia="lv-LV"/>
              </w:rPr>
              <w:t xml:space="preserve">ai sagatavotu zemes vienības daļas robežu plānu zemes vienībai, kuras robežas ierādītas, mērnieks </w:t>
            </w:r>
            <w:r w:rsidR="006D0361" w:rsidRPr="00A60E7D">
              <w:rPr>
                <w:rFonts w:ascii="Times New Roman" w:eastAsia="Times New Roman" w:hAnsi="Times New Roman" w:cs="Times New Roman"/>
                <w:sz w:val="24"/>
                <w:szCs w:val="24"/>
                <w:lang w:eastAsia="lv-LV"/>
              </w:rPr>
              <w:t>vispirms no</w:t>
            </w:r>
            <w:r w:rsidRPr="00A60E7D">
              <w:rPr>
                <w:rFonts w:ascii="Times New Roman" w:eastAsia="Times New Roman" w:hAnsi="Times New Roman" w:cs="Times New Roman"/>
                <w:sz w:val="24"/>
                <w:szCs w:val="24"/>
                <w:lang w:eastAsia="lv-LV"/>
              </w:rPr>
              <w:t>teik</w:t>
            </w:r>
            <w:r w:rsidR="008128AC" w:rsidRPr="00A60E7D">
              <w:rPr>
                <w:rFonts w:ascii="Times New Roman" w:eastAsia="Times New Roman" w:hAnsi="Times New Roman" w:cs="Times New Roman"/>
                <w:sz w:val="24"/>
                <w:szCs w:val="24"/>
                <w:lang w:eastAsia="lv-LV"/>
              </w:rPr>
              <w:t>tu</w:t>
            </w:r>
            <w:r w:rsidR="006D0361" w:rsidRPr="00A60E7D">
              <w:rPr>
                <w:rFonts w:ascii="Times New Roman" w:eastAsia="Times New Roman" w:hAnsi="Times New Roman" w:cs="Times New Roman"/>
                <w:sz w:val="24"/>
                <w:szCs w:val="24"/>
                <w:lang w:eastAsia="lv-LV"/>
              </w:rPr>
              <w:t xml:space="preserve"> zemes vienības robežu, to </w:t>
            </w:r>
            <w:r w:rsidR="009B5DF2" w:rsidRPr="00A60E7D">
              <w:rPr>
                <w:rFonts w:ascii="Times New Roman" w:eastAsia="Times New Roman" w:hAnsi="Times New Roman" w:cs="Times New Roman"/>
                <w:sz w:val="24"/>
                <w:szCs w:val="24"/>
                <w:lang w:eastAsia="lv-LV"/>
              </w:rPr>
              <w:t>instrumentāli uzmēr</w:t>
            </w:r>
            <w:r w:rsidR="006D0361" w:rsidRPr="00A60E7D">
              <w:rPr>
                <w:rFonts w:ascii="Times New Roman" w:eastAsia="Times New Roman" w:hAnsi="Times New Roman" w:cs="Times New Roman"/>
                <w:sz w:val="24"/>
                <w:szCs w:val="24"/>
                <w:lang w:eastAsia="lv-LV"/>
              </w:rPr>
              <w:t>ot.</w:t>
            </w:r>
            <w:r w:rsidR="00D228A2">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Minētais process ietver</w:t>
            </w:r>
            <w:r w:rsidR="008128AC" w:rsidRPr="00A60E7D">
              <w:rPr>
                <w:rFonts w:ascii="Times New Roman" w:eastAsia="Times New Roman" w:hAnsi="Times New Roman" w:cs="Times New Roman"/>
                <w:sz w:val="24"/>
                <w:szCs w:val="24"/>
                <w:lang w:eastAsia="lv-LV"/>
              </w:rPr>
              <w:t>tu</w:t>
            </w:r>
            <w:r w:rsidR="009B5DF2" w:rsidRPr="00A60E7D">
              <w:rPr>
                <w:rFonts w:ascii="Times New Roman" w:eastAsia="Times New Roman" w:hAnsi="Times New Roman" w:cs="Times New Roman"/>
                <w:sz w:val="24"/>
                <w:szCs w:val="24"/>
                <w:lang w:eastAsia="lv-LV"/>
              </w:rPr>
              <w:t xml:space="preserve"> arī pierobežnieku uzaicināšan</w:t>
            </w:r>
            <w:r w:rsidRPr="00A60E7D">
              <w:rPr>
                <w:rFonts w:ascii="Times New Roman" w:eastAsia="Times New Roman" w:hAnsi="Times New Roman" w:cs="Times New Roman"/>
                <w:sz w:val="24"/>
                <w:szCs w:val="24"/>
                <w:lang w:eastAsia="lv-LV"/>
              </w:rPr>
              <w:t>u</w:t>
            </w:r>
            <w:r w:rsidR="009B5DF2" w:rsidRPr="00A60E7D">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kā rezultātā</w:t>
            </w:r>
            <w:r w:rsidR="00D228A2">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 xml:space="preserve">starp pierobežniekiem </w:t>
            </w:r>
            <w:r w:rsidR="009B5DF2" w:rsidRPr="00A60E7D">
              <w:rPr>
                <w:rFonts w:ascii="Times New Roman" w:eastAsia="Times New Roman" w:hAnsi="Times New Roman" w:cs="Times New Roman"/>
                <w:sz w:val="24"/>
                <w:szCs w:val="24"/>
                <w:lang w:eastAsia="lv-LV"/>
              </w:rPr>
              <w:t>var</w:t>
            </w:r>
            <w:r w:rsidR="008128AC" w:rsidRPr="00A60E7D">
              <w:rPr>
                <w:rFonts w:ascii="Times New Roman" w:eastAsia="Times New Roman" w:hAnsi="Times New Roman" w:cs="Times New Roman"/>
                <w:sz w:val="24"/>
                <w:szCs w:val="24"/>
                <w:lang w:eastAsia="lv-LV"/>
              </w:rPr>
              <w:t>ētu</w:t>
            </w:r>
            <w:r w:rsidR="009B5DF2" w:rsidRPr="00A60E7D">
              <w:rPr>
                <w:rFonts w:ascii="Times New Roman" w:eastAsia="Times New Roman" w:hAnsi="Times New Roman" w:cs="Times New Roman"/>
                <w:sz w:val="24"/>
                <w:szCs w:val="24"/>
                <w:lang w:eastAsia="lv-LV"/>
              </w:rPr>
              <w:t xml:space="preserve"> rasties </w:t>
            </w:r>
            <w:r w:rsidRPr="00A60E7D">
              <w:rPr>
                <w:rFonts w:ascii="Times New Roman" w:eastAsia="Times New Roman" w:hAnsi="Times New Roman" w:cs="Times New Roman"/>
                <w:sz w:val="24"/>
                <w:szCs w:val="24"/>
                <w:lang w:eastAsia="lv-LV"/>
              </w:rPr>
              <w:t>tiesā</w:t>
            </w:r>
            <w:r w:rsidR="00D228A2">
              <w:rPr>
                <w:rFonts w:ascii="Times New Roman" w:eastAsia="Times New Roman" w:hAnsi="Times New Roman" w:cs="Times New Roman"/>
                <w:sz w:val="24"/>
                <w:szCs w:val="24"/>
                <w:lang w:eastAsia="lv-LV"/>
              </w:rPr>
              <w:t xml:space="preserve"> </w:t>
            </w:r>
            <w:r w:rsidR="006D0361" w:rsidRPr="00A60E7D">
              <w:rPr>
                <w:rFonts w:ascii="Times New Roman" w:eastAsia="Times New Roman" w:hAnsi="Times New Roman" w:cs="Times New Roman"/>
                <w:sz w:val="24"/>
                <w:szCs w:val="24"/>
                <w:lang w:eastAsia="lv-LV"/>
              </w:rPr>
              <w:t xml:space="preserve">risināmi </w:t>
            </w:r>
            <w:r w:rsidRPr="00A60E7D">
              <w:rPr>
                <w:rFonts w:ascii="Times New Roman" w:eastAsia="Times New Roman" w:hAnsi="Times New Roman" w:cs="Times New Roman"/>
                <w:sz w:val="24"/>
                <w:szCs w:val="24"/>
                <w:lang w:eastAsia="lv-LV"/>
              </w:rPr>
              <w:t>strīdi</w:t>
            </w:r>
            <w:r w:rsidR="009B5DF2" w:rsidRPr="00A60E7D">
              <w:rPr>
                <w:rFonts w:ascii="Times New Roman" w:eastAsia="Times New Roman" w:hAnsi="Times New Roman" w:cs="Times New Roman"/>
                <w:sz w:val="24"/>
                <w:szCs w:val="24"/>
                <w:lang w:eastAsia="lv-LV"/>
              </w:rPr>
              <w:t>. Līdz ar to zemes vienības robežu noteikšana (kadastrālā uzmērīšana) radīto izmaksu ziņā, kā arī iespējamie robežu strīdi šajā procesā atsevišķos gadījumos var</w:t>
            </w:r>
            <w:r w:rsidR="008128AC" w:rsidRPr="00A60E7D">
              <w:rPr>
                <w:rFonts w:ascii="Times New Roman" w:eastAsia="Times New Roman" w:hAnsi="Times New Roman" w:cs="Times New Roman"/>
                <w:sz w:val="24"/>
                <w:szCs w:val="24"/>
                <w:lang w:eastAsia="lv-LV"/>
              </w:rPr>
              <w:t>ētu</w:t>
            </w:r>
            <w:r w:rsidR="009B5DF2" w:rsidRPr="00A60E7D">
              <w:rPr>
                <w:rFonts w:ascii="Times New Roman" w:eastAsia="Times New Roman" w:hAnsi="Times New Roman" w:cs="Times New Roman"/>
                <w:sz w:val="24"/>
                <w:szCs w:val="24"/>
                <w:lang w:eastAsia="lv-LV"/>
              </w:rPr>
              <w:t xml:space="preserve"> pat liegt apbūves tiesīb</w:t>
            </w:r>
            <w:r w:rsidR="00FF5D01" w:rsidRPr="00A60E7D">
              <w:rPr>
                <w:rFonts w:ascii="Times New Roman" w:eastAsia="Times New Roman" w:hAnsi="Times New Roman" w:cs="Times New Roman"/>
                <w:sz w:val="24"/>
                <w:szCs w:val="24"/>
                <w:lang w:eastAsia="lv-LV"/>
              </w:rPr>
              <w:t>as</w:t>
            </w:r>
            <w:r w:rsidR="009B5DF2" w:rsidRPr="00A60E7D">
              <w:rPr>
                <w:rFonts w:ascii="Times New Roman" w:eastAsia="Times New Roman" w:hAnsi="Times New Roman" w:cs="Times New Roman"/>
                <w:sz w:val="24"/>
                <w:szCs w:val="24"/>
                <w:lang w:eastAsia="lv-LV"/>
              </w:rPr>
              <w:t xml:space="preserve"> reģistrāciju. </w:t>
            </w:r>
            <w:r w:rsidR="00FF5D01" w:rsidRPr="00A60E7D">
              <w:rPr>
                <w:rFonts w:ascii="Times New Roman" w:eastAsia="Times New Roman" w:hAnsi="Times New Roman" w:cs="Times New Roman"/>
                <w:sz w:val="24"/>
                <w:szCs w:val="24"/>
                <w:lang w:eastAsia="lv-LV"/>
              </w:rPr>
              <w:t>Precīzu grafisko pielikumu iespējams izgatavot arī ārpus zemes kadastrālās uzmērīšanas procesa.</w:t>
            </w:r>
          </w:p>
          <w:p w14:paraId="2429C582" w14:textId="77777777" w:rsidR="006D0361" w:rsidRPr="00A60E7D" w:rsidRDefault="00735224" w:rsidP="002720AE">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Lai</w:t>
            </w:r>
            <w:r w:rsidR="009B5DF2" w:rsidRPr="00A60E7D">
              <w:rPr>
                <w:rFonts w:ascii="Times New Roman" w:eastAsia="Times New Roman" w:hAnsi="Times New Roman" w:cs="Times New Roman"/>
                <w:sz w:val="24"/>
                <w:szCs w:val="24"/>
                <w:lang w:eastAsia="lv-LV"/>
              </w:rPr>
              <w:t xml:space="preserve"> apbūves tiesīb</w:t>
            </w:r>
            <w:r w:rsidR="00FF5D01" w:rsidRPr="00A60E7D">
              <w:rPr>
                <w:rFonts w:ascii="Times New Roman" w:eastAsia="Times New Roman" w:hAnsi="Times New Roman" w:cs="Times New Roman"/>
                <w:sz w:val="24"/>
                <w:szCs w:val="24"/>
                <w:lang w:eastAsia="lv-LV"/>
              </w:rPr>
              <w:t>as</w:t>
            </w:r>
            <w:r w:rsidR="009B5DF2" w:rsidRPr="00A60E7D">
              <w:rPr>
                <w:rFonts w:ascii="Times New Roman" w:eastAsia="Times New Roman" w:hAnsi="Times New Roman" w:cs="Times New Roman"/>
                <w:sz w:val="24"/>
                <w:szCs w:val="24"/>
                <w:lang w:eastAsia="lv-LV"/>
              </w:rPr>
              <w:t xml:space="preserve"> reģistrācija </w:t>
            </w:r>
            <w:r w:rsidR="00F55D59" w:rsidRPr="00A60E7D">
              <w:rPr>
                <w:rFonts w:ascii="Times New Roman" w:eastAsia="Times New Roman" w:hAnsi="Times New Roman" w:cs="Times New Roman"/>
                <w:sz w:val="24"/>
                <w:szCs w:val="24"/>
                <w:lang w:eastAsia="lv-LV"/>
              </w:rPr>
              <w:t>personām neradītu</w:t>
            </w:r>
            <w:r w:rsidR="00D228A2">
              <w:rPr>
                <w:rFonts w:ascii="Times New Roman" w:eastAsia="Times New Roman" w:hAnsi="Times New Roman" w:cs="Times New Roman"/>
                <w:sz w:val="24"/>
                <w:szCs w:val="24"/>
                <w:lang w:eastAsia="lv-LV"/>
              </w:rPr>
              <w:t xml:space="preserve"> </w:t>
            </w:r>
            <w:r w:rsidR="00FF5D01" w:rsidRPr="00A60E7D">
              <w:rPr>
                <w:rFonts w:ascii="Times New Roman" w:eastAsia="Times New Roman" w:hAnsi="Times New Roman" w:cs="Times New Roman"/>
                <w:sz w:val="24"/>
                <w:szCs w:val="24"/>
                <w:lang w:eastAsia="lv-LV"/>
              </w:rPr>
              <w:t xml:space="preserve">lieku </w:t>
            </w:r>
            <w:r w:rsidR="009B5DF2" w:rsidRPr="00A60E7D">
              <w:rPr>
                <w:rFonts w:ascii="Times New Roman" w:eastAsia="Times New Roman" w:hAnsi="Times New Roman" w:cs="Times New Roman"/>
                <w:sz w:val="24"/>
                <w:szCs w:val="24"/>
                <w:lang w:eastAsia="lv-LV"/>
              </w:rPr>
              <w:t>administratīvo slogu</w:t>
            </w:r>
            <w:r w:rsidR="00FF5D01" w:rsidRPr="00A60E7D">
              <w:rPr>
                <w:rFonts w:ascii="Times New Roman" w:eastAsia="Times New Roman" w:hAnsi="Times New Roman" w:cs="Times New Roman"/>
                <w:sz w:val="24"/>
                <w:szCs w:val="24"/>
                <w:lang w:eastAsia="lv-LV"/>
              </w:rPr>
              <w:t xml:space="preserve"> un vienlaikus nodrošinātu precīzu zemes vienības daļas grafisko attēlojumu</w:t>
            </w:r>
            <w:r w:rsidR="006D0361" w:rsidRPr="00A60E7D">
              <w:rPr>
                <w:rFonts w:ascii="Times New Roman" w:eastAsia="Times New Roman" w:hAnsi="Times New Roman" w:cs="Times New Roman"/>
                <w:sz w:val="24"/>
                <w:szCs w:val="24"/>
                <w:lang w:eastAsia="lv-LV"/>
              </w:rPr>
              <w:t xml:space="preserve">, </w:t>
            </w:r>
            <w:r w:rsidR="00DB266C" w:rsidRPr="00A60E7D">
              <w:rPr>
                <w:rFonts w:ascii="Times New Roman" w:eastAsia="Times New Roman" w:hAnsi="Times New Roman" w:cs="Times New Roman"/>
                <w:sz w:val="24"/>
                <w:szCs w:val="24"/>
                <w:lang w:eastAsia="lv-LV"/>
              </w:rPr>
              <w:t xml:space="preserve">noteikumu </w:t>
            </w:r>
            <w:r w:rsidR="00F55D59" w:rsidRPr="00A60E7D">
              <w:rPr>
                <w:rFonts w:ascii="Times New Roman" w:eastAsia="Times New Roman" w:hAnsi="Times New Roman" w:cs="Times New Roman"/>
                <w:sz w:val="24"/>
                <w:szCs w:val="24"/>
                <w:lang w:eastAsia="lv-LV"/>
              </w:rPr>
              <w:lastRenderedPageBreak/>
              <w:t>projekts</w:t>
            </w:r>
            <w:r w:rsidR="006D0361" w:rsidRPr="00A60E7D">
              <w:rPr>
                <w:rFonts w:ascii="Times New Roman" w:eastAsia="Times New Roman" w:hAnsi="Times New Roman" w:cs="Times New Roman"/>
                <w:sz w:val="24"/>
                <w:szCs w:val="24"/>
                <w:lang w:eastAsia="lv-LV"/>
              </w:rPr>
              <w:t xml:space="preserve"> paredz </w:t>
            </w:r>
            <w:r w:rsidR="00FF5D01" w:rsidRPr="00A60E7D">
              <w:rPr>
                <w:rFonts w:ascii="Times New Roman" w:eastAsia="Times New Roman" w:hAnsi="Times New Roman" w:cs="Times New Roman"/>
                <w:sz w:val="24"/>
                <w:szCs w:val="24"/>
                <w:lang w:eastAsia="lv-LV"/>
              </w:rPr>
              <w:t xml:space="preserve">iespēju </w:t>
            </w:r>
            <w:r w:rsidR="00F55D59" w:rsidRPr="00A60E7D">
              <w:rPr>
                <w:rFonts w:ascii="Times New Roman" w:eastAsia="Times New Roman" w:hAnsi="Times New Roman" w:cs="Times New Roman"/>
                <w:sz w:val="24"/>
                <w:szCs w:val="24"/>
                <w:lang w:eastAsia="lv-LV"/>
              </w:rPr>
              <w:t>iesniegt</w:t>
            </w:r>
            <w:r w:rsidR="00D228A2">
              <w:rPr>
                <w:rFonts w:ascii="Times New Roman" w:eastAsia="Times New Roman" w:hAnsi="Times New Roman" w:cs="Times New Roman"/>
                <w:sz w:val="24"/>
                <w:szCs w:val="24"/>
                <w:lang w:eastAsia="lv-LV"/>
              </w:rPr>
              <w:t xml:space="preserve"> </w:t>
            </w:r>
            <w:r w:rsidR="00FF5D01" w:rsidRPr="00A60E7D">
              <w:rPr>
                <w:rFonts w:ascii="Times New Roman" w:eastAsia="Times New Roman" w:hAnsi="Times New Roman" w:cs="Times New Roman"/>
                <w:sz w:val="24"/>
                <w:szCs w:val="24"/>
                <w:lang w:eastAsia="lv-LV"/>
              </w:rPr>
              <w:t xml:space="preserve">arī </w:t>
            </w:r>
            <w:r w:rsidR="00276DBD" w:rsidRPr="00A60E7D">
              <w:rPr>
                <w:rFonts w:ascii="Times New Roman" w:eastAsia="Times New Roman" w:hAnsi="Times New Roman" w:cs="Times New Roman"/>
                <w:sz w:val="24"/>
                <w:szCs w:val="24"/>
                <w:lang w:eastAsia="lv-LV"/>
              </w:rPr>
              <w:t>mērnieka</w:t>
            </w:r>
            <w:r w:rsidR="00243F12" w:rsidRPr="00A60E7D">
              <w:rPr>
                <w:rFonts w:ascii="Times New Roman" w:eastAsia="Times New Roman" w:hAnsi="Times New Roman" w:cs="Times New Roman"/>
                <w:sz w:val="24"/>
                <w:szCs w:val="24"/>
                <w:lang w:eastAsia="lv-LV"/>
              </w:rPr>
              <w:t xml:space="preserve"> sagatavotu grafisko materiālu, kurā attēlota plānotā zemes vienības daļa un norādītas koordināt</w:t>
            </w:r>
            <w:r w:rsidR="005D35A9" w:rsidRPr="00A60E7D">
              <w:rPr>
                <w:rFonts w:ascii="Times New Roman" w:eastAsia="Times New Roman" w:hAnsi="Times New Roman" w:cs="Times New Roman"/>
                <w:sz w:val="24"/>
                <w:szCs w:val="24"/>
                <w:lang w:eastAsia="lv-LV"/>
              </w:rPr>
              <w:t>a</w:t>
            </w:r>
            <w:r w:rsidR="00243F12" w:rsidRPr="00A60E7D">
              <w:rPr>
                <w:rFonts w:ascii="Times New Roman" w:eastAsia="Times New Roman" w:hAnsi="Times New Roman" w:cs="Times New Roman"/>
                <w:sz w:val="24"/>
                <w:szCs w:val="24"/>
                <w:lang w:eastAsia="lv-LV"/>
              </w:rPr>
              <w:t xml:space="preserve">s </w:t>
            </w:r>
            <w:r w:rsidR="005D35A9" w:rsidRPr="00A60E7D">
              <w:rPr>
                <w:rFonts w:ascii="Times New Roman" w:eastAsia="Times New Roman" w:hAnsi="Times New Roman" w:cs="Times New Roman"/>
                <w:sz w:val="24"/>
                <w:szCs w:val="24"/>
                <w:lang w:eastAsia="lv-LV"/>
              </w:rPr>
              <w:t>Latvijas 1992.</w:t>
            </w:r>
            <w:r w:rsidR="00000788" w:rsidRPr="00A60E7D">
              <w:rPr>
                <w:rFonts w:ascii="Times New Roman" w:eastAsia="Times New Roman" w:hAnsi="Times New Roman" w:cs="Times New Roman"/>
                <w:sz w:val="24"/>
                <w:szCs w:val="24"/>
                <w:lang w:eastAsia="lv-LV"/>
              </w:rPr>
              <w:t> </w:t>
            </w:r>
            <w:r w:rsidR="005D35A9" w:rsidRPr="00A60E7D">
              <w:rPr>
                <w:rFonts w:ascii="Times New Roman" w:eastAsia="Times New Roman" w:hAnsi="Times New Roman" w:cs="Times New Roman"/>
                <w:sz w:val="24"/>
                <w:szCs w:val="24"/>
                <w:lang w:eastAsia="lv-LV"/>
              </w:rPr>
              <w:t>gada ģeodēziskajā</w:t>
            </w:r>
            <w:r w:rsidR="00E51863" w:rsidRPr="00A60E7D">
              <w:rPr>
                <w:rFonts w:ascii="Times New Roman" w:eastAsia="Times New Roman" w:hAnsi="Times New Roman" w:cs="Times New Roman"/>
                <w:sz w:val="24"/>
                <w:szCs w:val="24"/>
                <w:lang w:eastAsia="lv-LV"/>
              </w:rPr>
              <w:t xml:space="preserve"> koordinātu sistēmā (LKS-92 TM</w:t>
            </w:r>
            <w:r w:rsidR="00E51863" w:rsidRPr="00A60E7D">
              <w:rPr>
                <w:rFonts w:ascii="Times New Roman" w:hAnsi="Times New Roman" w:cs="Times New Roman"/>
                <w:sz w:val="24"/>
                <w:szCs w:val="24"/>
              </w:rPr>
              <w:t>).</w:t>
            </w:r>
          </w:p>
          <w:p w14:paraId="718AE3D1" w14:textId="77777777" w:rsidR="005D35A9" w:rsidRPr="00A60E7D" w:rsidRDefault="009B5DF2" w:rsidP="002720AE">
            <w:pPr>
              <w:spacing w:after="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 xml:space="preserve">Jau šobrīd mērnieki piedāvā grafisko pielikumu sagatavošanu ārpus zemes kadastrālās uzmērīšanas procesa. </w:t>
            </w:r>
            <w:r w:rsidR="008330D0" w:rsidRPr="00A60E7D">
              <w:rPr>
                <w:rFonts w:ascii="Times New Roman" w:eastAsia="Times New Roman" w:hAnsi="Times New Roman" w:cs="Times New Roman"/>
                <w:sz w:val="24"/>
                <w:szCs w:val="24"/>
                <w:lang w:eastAsia="lv-LV"/>
              </w:rPr>
              <w:t>Grafisko pielikumu sagatavošanā mērnieks analizē konkrēto situāciju un izmanto citus kartogrāfiskos materiālus, piemēram</w:t>
            </w:r>
            <w:r w:rsidR="005D35A9" w:rsidRPr="00A60E7D">
              <w:rPr>
                <w:rFonts w:ascii="Times New Roman" w:eastAsia="Times New Roman" w:hAnsi="Times New Roman" w:cs="Times New Roman"/>
                <w:sz w:val="24"/>
                <w:szCs w:val="24"/>
                <w:lang w:eastAsia="lv-LV"/>
              </w:rPr>
              <w:t>,</w:t>
            </w:r>
            <w:r w:rsidR="008330D0" w:rsidRPr="00A60E7D">
              <w:rPr>
                <w:rFonts w:ascii="Times New Roman" w:eastAsia="Times New Roman" w:hAnsi="Times New Roman" w:cs="Times New Roman"/>
                <w:sz w:val="24"/>
                <w:szCs w:val="24"/>
                <w:lang w:eastAsia="lv-LV"/>
              </w:rPr>
              <w:t xml:space="preserve"> aktuālo ortofotokarti un augstas detalizācijas topogrāfisko informāciju. Kā arī mērnieks </w:t>
            </w:r>
            <w:r w:rsidR="00276DBD" w:rsidRPr="00A60E7D">
              <w:rPr>
                <w:rFonts w:ascii="Times New Roman" w:eastAsia="Times New Roman" w:hAnsi="Times New Roman" w:cs="Times New Roman"/>
                <w:sz w:val="24"/>
                <w:szCs w:val="24"/>
                <w:lang w:eastAsia="lv-LV"/>
              </w:rPr>
              <w:t>var veikt</w:t>
            </w:r>
            <w:r w:rsidR="008330D0" w:rsidRPr="00A60E7D">
              <w:rPr>
                <w:rFonts w:ascii="Times New Roman" w:eastAsia="Times New Roman" w:hAnsi="Times New Roman" w:cs="Times New Roman"/>
                <w:sz w:val="24"/>
                <w:szCs w:val="24"/>
                <w:lang w:eastAsia="lv-LV"/>
              </w:rPr>
              <w:t xml:space="preserve"> uzmērījumus apvidū. </w:t>
            </w:r>
            <w:r w:rsidRPr="00A60E7D">
              <w:rPr>
                <w:rFonts w:ascii="Times New Roman" w:eastAsia="Times New Roman" w:hAnsi="Times New Roman" w:cs="Times New Roman"/>
                <w:sz w:val="24"/>
                <w:szCs w:val="24"/>
                <w:lang w:eastAsia="lv-LV"/>
              </w:rPr>
              <w:t xml:space="preserve">Šāda pieeja arī ir elastīgāka, jo </w:t>
            </w:r>
            <w:r w:rsidR="001C48F0" w:rsidRPr="00A60E7D">
              <w:rPr>
                <w:rFonts w:ascii="Times New Roman" w:eastAsia="Times New Roman" w:hAnsi="Times New Roman" w:cs="Times New Roman"/>
                <w:sz w:val="24"/>
                <w:szCs w:val="24"/>
                <w:lang w:eastAsia="lv-LV"/>
              </w:rPr>
              <w:t>līgumslēdzējiem</w:t>
            </w:r>
            <w:r w:rsidRPr="00A60E7D">
              <w:rPr>
                <w:rFonts w:ascii="Times New Roman" w:eastAsia="Times New Roman" w:hAnsi="Times New Roman" w:cs="Times New Roman"/>
                <w:sz w:val="24"/>
                <w:szCs w:val="24"/>
                <w:lang w:eastAsia="lv-LV"/>
              </w:rPr>
              <w:t xml:space="preserve"> ļauj brīvi vienoties un nepieciešamības gadījumā arī mainīt zemes vienības daļas robežu izvietojumu bez smagnējām procedūrām. </w:t>
            </w:r>
            <w:r w:rsidR="00DC55E5" w:rsidRPr="00A60E7D">
              <w:rPr>
                <w:rFonts w:ascii="Times New Roman" w:eastAsia="Times New Roman" w:hAnsi="Times New Roman" w:cs="Times New Roman"/>
                <w:sz w:val="24"/>
                <w:szCs w:val="24"/>
                <w:lang w:eastAsia="lv-LV"/>
              </w:rPr>
              <w:t>N</w:t>
            </w:r>
            <w:r w:rsidRPr="00A60E7D">
              <w:rPr>
                <w:rFonts w:ascii="Times New Roman" w:eastAsia="Times New Roman" w:hAnsi="Times New Roman" w:cs="Times New Roman"/>
                <w:sz w:val="24"/>
                <w:szCs w:val="24"/>
                <w:lang w:eastAsia="lv-LV"/>
              </w:rPr>
              <w:t>epieciešamības gadījumā ir iespēja pasūtī</w:t>
            </w:r>
            <w:r w:rsidR="005D35A9" w:rsidRPr="00A60E7D">
              <w:rPr>
                <w:rFonts w:ascii="Times New Roman" w:eastAsia="Times New Roman" w:hAnsi="Times New Roman" w:cs="Times New Roman"/>
                <w:sz w:val="24"/>
                <w:szCs w:val="24"/>
                <w:lang w:eastAsia="lv-LV"/>
              </w:rPr>
              <w:t>t zemes kadastrālo uzmērīšanu.</w:t>
            </w:r>
          </w:p>
          <w:p w14:paraId="7852AFB9" w14:textId="471D95FB" w:rsidR="005D35A9" w:rsidRPr="00A60E7D" w:rsidRDefault="000E3365" w:rsidP="002720AE">
            <w:pPr>
              <w:spacing w:after="12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Lai zemes vienības daļa būtu viennozīmīgi identificējama arī apvidū, a</w:t>
            </w:r>
            <w:r w:rsidR="008330D0" w:rsidRPr="00A60E7D">
              <w:rPr>
                <w:rFonts w:ascii="Times New Roman" w:eastAsia="Times New Roman" w:hAnsi="Times New Roman" w:cs="Times New Roman"/>
                <w:sz w:val="24"/>
                <w:szCs w:val="24"/>
                <w:lang w:eastAsia="lv-LV"/>
              </w:rPr>
              <w:t xml:space="preserve">pbūves tiesības ierakstīšanai zemesgrāmatā </w:t>
            </w:r>
            <w:r w:rsidR="00E22F72" w:rsidRPr="00A60E7D">
              <w:rPr>
                <w:rFonts w:ascii="Times New Roman" w:eastAsia="Times New Roman" w:hAnsi="Times New Roman" w:cs="Times New Roman"/>
                <w:sz w:val="24"/>
                <w:szCs w:val="24"/>
                <w:lang w:eastAsia="lv-LV"/>
              </w:rPr>
              <w:t>grafiskajam pielikumam izvirzāma papildu prasība</w:t>
            </w:r>
            <w:r w:rsidR="002F0BB7">
              <w:rPr>
                <w:rFonts w:ascii="Times New Roman" w:eastAsia="Times New Roman" w:hAnsi="Times New Roman" w:cs="Times New Roman"/>
                <w:sz w:val="24"/>
                <w:szCs w:val="24"/>
                <w:lang w:eastAsia="lv-LV"/>
              </w:rPr>
              <w:t xml:space="preserve"> </w:t>
            </w:r>
            <w:r w:rsidR="005D35A9" w:rsidRPr="00A60E7D">
              <w:rPr>
                <w:rFonts w:ascii="Times New Roman" w:eastAsia="Times New Roman" w:hAnsi="Times New Roman" w:cs="Times New Roman"/>
                <w:sz w:val="24"/>
                <w:szCs w:val="24"/>
                <w:lang w:eastAsia="lv-LV"/>
              </w:rPr>
              <w:t>–</w:t>
            </w:r>
            <w:r w:rsidR="002F0BB7">
              <w:rPr>
                <w:rFonts w:ascii="Times New Roman" w:eastAsia="Times New Roman" w:hAnsi="Times New Roman" w:cs="Times New Roman"/>
                <w:sz w:val="24"/>
                <w:szCs w:val="24"/>
                <w:lang w:eastAsia="lv-LV"/>
              </w:rPr>
              <w:t xml:space="preserve"> </w:t>
            </w:r>
            <w:r w:rsidR="009F71EF" w:rsidRPr="00A60E7D">
              <w:rPr>
                <w:rFonts w:ascii="Times New Roman" w:eastAsia="Times New Roman" w:hAnsi="Times New Roman" w:cs="Times New Roman"/>
                <w:sz w:val="24"/>
                <w:szCs w:val="24"/>
                <w:lang w:eastAsia="lv-LV"/>
              </w:rPr>
              <w:t xml:space="preserve">norādīt </w:t>
            </w:r>
            <w:r w:rsidR="00E22F72" w:rsidRPr="00A60E7D">
              <w:rPr>
                <w:rFonts w:ascii="Times New Roman" w:eastAsia="Times New Roman" w:hAnsi="Times New Roman" w:cs="Times New Roman"/>
                <w:sz w:val="24"/>
                <w:szCs w:val="24"/>
                <w:lang w:eastAsia="lv-LV"/>
              </w:rPr>
              <w:t xml:space="preserve">plānotās zemes vienības daļas </w:t>
            </w:r>
            <w:r w:rsidR="005D35A9" w:rsidRPr="00A60E7D">
              <w:rPr>
                <w:rFonts w:ascii="Times New Roman" w:eastAsia="Times New Roman" w:hAnsi="Times New Roman" w:cs="Times New Roman"/>
                <w:sz w:val="24"/>
                <w:szCs w:val="24"/>
                <w:lang w:eastAsia="lv-LV"/>
              </w:rPr>
              <w:t>koordinātas Latvijas 1992.</w:t>
            </w:r>
            <w:r w:rsidR="00AF7B57" w:rsidRPr="00A60E7D">
              <w:rPr>
                <w:rFonts w:ascii="Times New Roman" w:eastAsia="Times New Roman" w:hAnsi="Times New Roman" w:cs="Times New Roman"/>
                <w:sz w:val="24"/>
                <w:szCs w:val="24"/>
                <w:lang w:eastAsia="lv-LV"/>
              </w:rPr>
              <w:t> </w:t>
            </w:r>
            <w:r w:rsidR="005D35A9" w:rsidRPr="00A60E7D">
              <w:rPr>
                <w:rFonts w:ascii="Times New Roman" w:eastAsia="Times New Roman" w:hAnsi="Times New Roman" w:cs="Times New Roman"/>
                <w:sz w:val="24"/>
                <w:szCs w:val="24"/>
                <w:lang w:eastAsia="lv-LV"/>
              </w:rPr>
              <w:t>gada ģeodēziskajā koordinātu sistēmā (LKS-92 TM).</w:t>
            </w:r>
          </w:p>
          <w:p w14:paraId="172C5481" w14:textId="14572226" w:rsidR="00373802" w:rsidRPr="00A60E7D" w:rsidRDefault="00373802" w:rsidP="002720AE">
            <w:pPr>
              <w:spacing w:after="12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1</w:t>
            </w:r>
            <w:r w:rsidR="00E51863" w:rsidRPr="00A60E7D">
              <w:rPr>
                <w:rFonts w:ascii="Times New Roman" w:eastAsia="Times New Roman" w:hAnsi="Times New Roman" w:cs="Times New Roman"/>
                <w:sz w:val="24"/>
                <w:szCs w:val="24"/>
                <w:lang w:eastAsia="lv-LV"/>
              </w:rPr>
              <w:t>0</w:t>
            </w:r>
            <w:r w:rsidRPr="00A60E7D">
              <w:rPr>
                <w:rFonts w:ascii="Times New Roman" w:eastAsia="Times New Roman" w:hAnsi="Times New Roman" w:cs="Times New Roman"/>
                <w:sz w:val="24"/>
                <w:szCs w:val="24"/>
                <w:lang w:eastAsia="lv-LV"/>
              </w:rPr>
              <w:t>.</w:t>
            </w:r>
            <w:r w:rsidR="007216FD"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Ministru kabineta 2016.</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gada 21.</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jūnija noteikumu Nr.</w:t>
            </w:r>
            <w:r w:rsidR="00000788"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 xml:space="preserve">384 "Meža inventarizācijas un Meža valsts reģistra informācijas aprites noteikumi" </w:t>
            </w:r>
            <w:r w:rsidRPr="00A60E7D">
              <w:rPr>
                <w:rFonts w:ascii="Times New Roman" w:eastAsia="Times New Roman" w:hAnsi="Times New Roman" w:cs="Times New Roman"/>
                <w:sz w:val="24"/>
                <w:szCs w:val="24"/>
                <w:lang w:eastAsia="lv-LV"/>
              </w:rPr>
              <w:t>25.</w:t>
            </w:r>
            <w:r w:rsidR="002F371C" w:rsidRPr="00A60E7D">
              <w:rPr>
                <w:rFonts w:ascii="Times New Roman" w:eastAsia="Times New Roman" w:hAnsi="Times New Roman" w:cs="Times New Roman"/>
                <w:sz w:val="24"/>
                <w:szCs w:val="24"/>
                <w:lang w:eastAsia="lv-LV"/>
              </w:rPr>
              <w:t>4</w:t>
            </w:r>
            <w:r w:rsidRPr="00A60E7D">
              <w:rPr>
                <w:rFonts w:ascii="Times New Roman" w:eastAsia="Times New Roman" w:hAnsi="Times New Roman" w:cs="Times New Roman"/>
                <w:sz w:val="24"/>
                <w:szCs w:val="24"/>
                <w:lang w:eastAsia="lv-LV"/>
              </w:rPr>
              <w:t>.</w:t>
            </w:r>
            <w:r w:rsidR="00000788"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 xml:space="preserve">apakšpunktā noteikts, </w:t>
            </w:r>
            <w:r w:rsidR="002F371C" w:rsidRPr="00A60E7D">
              <w:rPr>
                <w:rFonts w:ascii="Times New Roman" w:eastAsia="Times New Roman" w:hAnsi="Times New Roman" w:cs="Times New Roman"/>
                <w:sz w:val="24"/>
                <w:szCs w:val="24"/>
                <w:lang w:eastAsia="lv-LV"/>
              </w:rPr>
              <w:t>ka pēc meža inventarizācijas pabeigšanas meža inventarizācijas veicējs sagatavo un nodod meža īpašniekam vai tiesiskajam valdītājam paziņojumu par zemes lietošanas veida izmaiņām, ja meža inventarizācijas veicējs konstatē, ka zemes lietošanas veida "mežs" faktiskā platība inventarizējamā zemes vienībā vairāk nekā par 10</w:t>
            </w:r>
            <w:r w:rsidR="002720AE" w:rsidRPr="00A60E7D">
              <w:rPr>
                <w:rFonts w:ascii="Times New Roman" w:eastAsia="Times New Roman" w:hAnsi="Times New Roman" w:cs="Times New Roman"/>
                <w:sz w:val="24"/>
                <w:szCs w:val="24"/>
                <w:lang w:eastAsia="lv-LV"/>
              </w:rPr>
              <w:t> </w:t>
            </w:r>
            <w:r w:rsidR="002F371C" w:rsidRPr="00A60E7D">
              <w:rPr>
                <w:rFonts w:ascii="Times New Roman" w:eastAsia="Times New Roman" w:hAnsi="Times New Roman" w:cs="Times New Roman"/>
                <w:sz w:val="24"/>
                <w:szCs w:val="24"/>
                <w:lang w:eastAsia="lv-LV"/>
              </w:rPr>
              <w:t xml:space="preserve">% atšķiras no Kadastra informācijas sistēmā reģistrētajiem datiem. </w:t>
            </w:r>
            <w:r w:rsidRPr="00A60E7D">
              <w:rPr>
                <w:rFonts w:ascii="Times New Roman" w:hAnsi="Times New Roman" w:cs="Times New Roman"/>
                <w:sz w:val="24"/>
                <w:szCs w:val="24"/>
              </w:rPr>
              <w:t>Noteikumu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263 74.1.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apakšpunkts </w:t>
            </w:r>
            <w:r w:rsidR="002056D7" w:rsidRPr="00A60E7D">
              <w:rPr>
                <w:rFonts w:ascii="Times New Roman" w:hAnsi="Times New Roman" w:cs="Times New Roman"/>
                <w:sz w:val="24"/>
                <w:szCs w:val="24"/>
              </w:rPr>
              <w:t>noteic</w:t>
            </w:r>
            <w:r w:rsidRPr="00A60E7D">
              <w:rPr>
                <w:rFonts w:ascii="Times New Roman" w:hAnsi="Times New Roman" w:cs="Times New Roman"/>
                <w:sz w:val="24"/>
                <w:szCs w:val="24"/>
              </w:rPr>
              <w:t xml:space="preserve">, ka Kadastra informācijas sistēmā aktualizē zemes vienības datus atbilstoši Meža valsts reģistra datiem, ja tajā reģistrētā zemes lietošanas veida </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mežs</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 xml:space="preserve"> platība atšķiras no Kadastra informācijas sistēmā reģistrētās ne vairāk kā par </w:t>
            </w:r>
            <w:r w:rsidR="002056D7" w:rsidRPr="00A60E7D">
              <w:rPr>
                <w:rFonts w:ascii="Times New Roman" w:hAnsi="Times New Roman" w:cs="Times New Roman"/>
                <w:sz w:val="24"/>
                <w:szCs w:val="24"/>
              </w:rPr>
              <w:t>5</w:t>
            </w:r>
            <w:r w:rsidR="002720AE" w:rsidRPr="00A60E7D">
              <w:rPr>
                <w:rFonts w:ascii="Times New Roman" w:hAnsi="Times New Roman" w:cs="Times New Roman"/>
                <w:sz w:val="24"/>
                <w:szCs w:val="24"/>
              </w:rPr>
              <w:t> </w:t>
            </w:r>
            <w:r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Atbilstoši Kadastra informācijas sistēmas datiem apmēram 60</w:t>
            </w:r>
            <w:r w:rsidR="002720AE" w:rsidRPr="00A60E7D">
              <w:rPr>
                <w:rFonts w:ascii="Times New Roman" w:hAnsi="Times New Roman" w:cs="Times New Roman"/>
                <w:sz w:val="24"/>
                <w:szCs w:val="24"/>
              </w:rPr>
              <w:t> </w:t>
            </w:r>
            <w:r w:rsidR="00562327" w:rsidRPr="00A60E7D">
              <w:rPr>
                <w:rFonts w:ascii="Times New Roman" w:hAnsi="Times New Roman" w:cs="Times New Roman"/>
                <w:sz w:val="24"/>
                <w:szCs w:val="24"/>
              </w:rPr>
              <w:t xml:space="preserve">% zemes vienību, kuru sastāvā ir zemes lietošanas veids </w:t>
            </w:r>
            <w:r w:rsidR="005D4B84" w:rsidRPr="00A60E7D">
              <w:rPr>
                <w:rFonts w:ascii="Times New Roman" w:hAnsi="Times New Roman" w:cs="Times New Roman"/>
                <w:sz w:val="24"/>
                <w:szCs w:val="24"/>
              </w:rPr>
              <w:t>"</w:t>
            </w:r>
            <w:r w:rsidR="00562327" w:rsidRPr="00A60E7D">
              <w:rPr>
                <w:rFonts w:ascii="Times New Roman" w:hAnsi="Times New Roman" w:cs="Times New Roman"/>
                <w:sz w:val="24"/>
                <w:szCs w:val="24"/>
              </w:rPr>
              <w:t>mežs</w:t>
            </w:r>
            <w:r w:rsidR="005D4B84" w:rsidRPr="00A60E7D">
              <w:rPr>
                <w:rFonts w:ascii="Times New Roman" w:hAnsi="Times New Roman" w:cs="Times New Roman"/>
                <w:sz w:val="24"/>
                <w:szCs w:val="24"/>
              </w:rPr>
              <w:t>"</w:t>
            </w:r>
            <w:r w:rsidR="00B45CB9"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ir reģistrēts mērniecības veids </w:t>
            </w:r>
            <w:r w:rsidR="005D4B84" w:rsidRPr="00A60E7D">
              <w:rPr>
                <w:rFonts w:ascii="Times New Roman" w:hAnsi="Times New Roman" w:cs="Times New Roman"/>
                <w:sz w:val="24"/>
                <w:szCs w:val="24"/>
              </w:rPr>
              <w:t>"</w:t>
            </w:r>
            <w:r w:rsidR="00562327" w:rsidRPr="00A60E7D">
              <w:rPr>
                <w:rFonts w:ascii="Times New Roman" w:hAnsi="Times New Roman" w:cs="Times New Roman"/>
                <w:sz w:val="24"/>
                <w:szCs w:val="24"/>
              </w:rPr>
              <w:t>ierādīšana uz fotoplāna pamata</w:t>
            </w:r>
            <w:r w:rsidR="005D4B84"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Jau šobrīd ir konstatēta situācija, ka </w:t>
            </w:r>
            <w:r w:rsidR="007216FD" w:rsidRPr="00A60E7D">
              <w:rPr>
                <w:rFonts w:ascii="Times New Roman" w:hAnsi="Times New Roman" w:cs="Times New Roman"/>
                <w:sz w:val="24"/>
                <w:szCs w:val="24"/>
              </w:rPr>
              <w:t>K</w:t>
            </w:r>
            <w:r w:rsidR="00562327" w:rsidRPr="00A60E7D">
              <w:rPr>
                <w:rFonts w:ascii="Times New Roman" w:hAnsi="Times New Roman" w:cs="Times New Roman"/>
                <w:sz w:val="24"/>
                <w:szCs w:val="24"/>
              </w:rPr>
              <w:t>adastra informācijas sistēmā no Meža valsts reģistra netiek pievienoti dati par aptuveni 40</w:t>
            </w:r>
            <w:r w:rsidR="00000788" w:rsidRPr="00A60E7D">
              <w:rPr>
                <w:rFonts w:ascii="Times New Roman" w:hAnsi="Times New Roman" w:cs="Times New Roman"/>
                <w:sz w:val="24"/>
                <w:szCs w:val="24"/>
              </w:rPr>
              <w:t> </w:t>
            </w:r>
            <w:r w:rsidR="00562327" w:rsidRPr="00A60E7D">
              <w:rPr>
                <w:rFonts w:ascii="Times New Roman" w:hAnsi="Times New Roman" w:cs="Times New Roman"/>
                <w:sz w:val="24"/>
                <w:szCs w:val="24"/>
              </w:rPr>
              <w:t>000 zemes vienībām, kur daļai zemes vienību iespējamais datu nepievienošan</w:t>
            </w:r>
            <w:r w:rsidR="00F37B13" w:rsidRPr="00A60E7D">
              <w:rPr>
                <w:rFonts w:ascii="Times New Roman" w:hAnsi="Times New Roman" w:cs="Times New Roman"/>
                <w:sz w:val="24"/>
                <w:szCs w:val="24"/>
              </w:rPr>
              <w:t>a</w:t>
            </w:r>
            <w:r w:rsidR="00562327" w:rsidRPr="00A60E7D">
              <w:rPr>
                <w:rFonts w:ascii="Times New Roman" w:hAnsi="Times New Roman" w:cs="Times New Roman"/>
                <w:sz w:val="24"/>
                <w:szCs w:val="24"/>
              </w:rPr>
              <w:t xml:space="preserve">s iemesls ir iepriekš minētais. Tādējādi ir nepieciešams paaugstināt zemes lietošanas veida </w:t>
            </w:r>
            <w:r w:rsidR="005D4B84" w:rsidRPr="00A60E7D">
              <w:rPr>
                <w:rFonts w:ascii="Times New Roman" w:hAnsi="Times New Roman" w:cs="Times New Roman"/>
                <w:sz w:val="24"/>
                <w:szCs w:val="24"/>
              </w:rPr>
              <w:t>"</w:t>
            </w:r>
            <w:r w:rsidR="00562327" w:rsidRPr="00A60E7D">
              <w:rPr>
                <w:rFonts w:ascii="Times New Roman" w:hAnsi="Times New Roman" w:cs="Times New Roman"/>
                <w:sz w:val="24"/>
                <w:szCs w:val="24"/>
              </w:rPr>
              <w:t>mežs</w:t>
            </w:r>
            <w:r w:rsidR="005D4B84"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platības atšķirību no 5</w:t>
            </w:r>
            <w:r w:rsidR="002720AE" w:rsidRPr="00A60E7D">
              <w:rPr>
                <w:rFonts w:ascii="Times New Roman" w:hAnsi="Times New Roman" w:cs="Times New Roman"/>
                <w:sz w:val="24"/>
                <w:szCs w:val="24"/>
              </w:rPr>
              <w:t> </w:t>
            </w:r>
            <w:r w:rsidR="00562327" w:rsidRPr="00A60E7D">
              <w:rPr>
                <w:rFonts w:ascii="Times New Roman" w:hAnsi="Times New Roman" w:cs="Times New Roman"/>
                <w:sz w:val="24"/>
                <w:szCs w:val="24"/>
              </w:rPr>
              <w:t>% uz 10</w:t>
            </w:r>
            <w:r w:rsidR="002720AE" w:rsidRPr="00A60E7D">
              <w:rPr>
                <w:rFonts w:ascii="Times New Roman" w:hAnsi="Times New Roman" w:cs="Times New Roman"/>
                <w:sz w:val="24"/>
                <w:szCs w:val="24"/>
              </w:rPr>
              <w:t> </w:t>
            </w:r>
            <w:r w:rsidR="00562327" w:rsidRPr="00A60E7D">
              <w:rPr>
                <w:rFonts w:ascii="Times New Roman" w:hAnsi="Times New Roman" w:cs="Times New Roman"/>
                <w:sz w:val="24"/>
                <w:szCs w:val="24"/>
              </w:rPr>
              <w:t xml:space="preserve">%, lai Meža valsts reģistra dati par mežaudzes vērtību, zemes vienības meža platību, meža ballhektāru summu u.c. dati tiktu pievienoti Kadastra informācijas sistēmas datiem un tādējādi tiktu izmantoti zemes kadastrālās vērtības precīzākai noteikšanai, jo meža </w:t>
            </w:r>
            <w:r w:rsidR="00562327" w:rsidRPr="00A60E7D">
              <w:rPr>
                <w:rFonts w:ascii="Times New Roman" w:hAnsi="Times New Roman" w:cs="Times New Roman"/>
                <w:sz w:val="24"/>
                <w:szCs w:val="24"/>
              </w:rPr>
              <w:lastRenderedPageBreak/>
              <w:t>inventarizācijas rādī</w:t>
            </w:r>
            <w:r w:rsidR="00404A3C" w:rsidRPr="00A60E7D">
              <w:rPr>
                <w:rFonts w:ascii="Times New Roman" w:hAnsi="Times New Roman" w:cs="Times New Roman"/>
                <w:sz w:val="24"/>
                <w:szCs w:val="24"/>
              </w:rPr>
              <w:t>tāji pamatā tiek noteikti ar 10</w:t>
            </w:r>
            <w:r w:rsidR="002F0BB7">
              <w:rPr>
                <w:rFonts w:ascii="Times New Roman" w:hAnsi="Times New Roman" w:cs="Times New Roman"/>
                <w:sz w:val="24"/>
                <w:szCs w:val="24"/>
              </w:rPr>
              <w:t> </w:t>
            </w:r>
            <w:r w:rsidR="00562327" w:rsidRPr="00A60E7D">
              <w:rPr>
                <w:rFonts w:ascii="Times New Roman" w:hAnsi="Times New Roman" w:cs="Times New Roman"/>
                <w:sz w:val="24"/>
                <w:szCs w:val="24"/>
              </w:rPr>
              <w:t>% precizitāti.</w:t>
            </w:r>
          </w:p>
          <w:p w14:paraId="1AB29BED" w14:textId="77777777" w:rsidR="00F36978" w:rsidRPr="00BF669A" w:rsidRDefault="00F36978" w:rsidP="002720AE">
            <w:pPr>
              <w:spacing w:after="120" w:line="240" w:lineRule="auto"/>
              <w:ind w:firstLine="256"/>
              <w:jc w:val="both"/>
              <w:rPr>
                <w:rFonts w:ascii="Times New Roman" w:eastAsia="Times New Roman" w:hAnsi="Times New Roman" w:cs="Times New Roman"/>
                <w:sz w:val="24"/>
                <w:szCs w:val="24"/>
                <w:lang w:eastAsia="lv-LV"/>
              </w:rPr>
            </w:pPr>
            <w:r w:rsidRPr="00A60E7D">
              <w:rPr>
                <w:rFonts w:ascii="Times New Roman" w:hAnsi="Times New Roman" w:cs="Times New Roman"/>
                <w:sz w:val="24"/>
                <w:szCs w:val="24"/>
              </w:rPr>
              <w:t>1</w:t>
            </w:r>
            <w:r w:rsidR="00E51863" w:rsidRPr="00A60E7D">
              <w:rPr>
                <w:rFonts w:ascii="Times New Roman" w:hAnsi="Times New Roman" w:cs="Times New Roman"/>
                <w:sz w:val="24"/>
                <w:szCs w:val="24"/>
              </w:rPr>
              <w:t>1</w:t>
            </w:r>
            <w:r w:rsidRPr="00A60E7D">
              <w:rPr>
                <w:rFonts w:ascii="Times New Roman" w:hAnsi="Times New Roman" w:cs="Times New Roman"/>
                <w:sz w:val="24"/>
                <w:szCs w:val="24"/>
              </w:rPr>
              <w:t>.</w:t>
            </w:r>
            <w:r w:rsidR="007216FD" w:rsidRPr="00A60E7D">
              <w:rPr>
                <w:rFonts w:ascii="Times New Roman" w:hAnsi="Times New Roman" w:cs="Times New Roman"/>
                <w:sz w:val="24"/>
                <w:szCs w:val="24"/>
              </w:rPr>
              <w:t> </w:t>
            </w:r>
            <w:r w:rsidRPr="00A60E7D">
              <w:rPr>
                <w:rFonts w:ascii="Times New Roman" w:hAnsi="Times New Roman" w:cs="Times New Roman"/>
                <w:sz w:val="24"/>
                <w:szCs w:val="24"/>
              </w:rPr>
              <w:t xml:space="preserve">Noteikumu projektā arī noteikts, ka gadījumā, ja mērnieks vai Dienests konstatē koordinātu </w:t>
            </w:r>
            <w:r w:rsidR="00366A34" w:rsidRPr="00A60E7D">
              <w:rPr>
                <w:rFonts w:ascii="Times New Roman" w:hAnsi="Times New Roman" w:cs="Times New Roman"/>
                <w:sz w:val="24"/>
                <w:szCs w:val="24"/>
              </w:rPr>
              <w:t>nesakritību</w:t>
            </w:r>
            <w:r w:rsidRPr="00A60E7D">
              <w:rPr>
                <w:rFonts w:ascii="Times New Roman" w:hAnsi="Times New Roman" w:cs="Times New Roman"/>
                <w:sz w:val="24"/>
                <w:szCs w:val="24"/>
              </w:rPr>
              <w:t xml:space="preserve"> pierobežojošo zemes vienību robežzīmēm, Kadastra informācijas sistēmā ieraksta atzīmi par koordinātu </w:t>
            </w:r>
            <w:r w:rsidR="00366A34" w:rsidRPr="00A60E7D">
              <w:rPr>
                <w:rFonts w:ascii="Times New Roman" w:hAnsi="Times New Roman" w:cs="Times New Roman"/>
                <w:sz w:val="24"/>
                <w:szCs w:val="24"/>
              </w:rPr>
              <w:t>nesakritību</w:t>
            </w:r>
            <w:r w:rsidRPr="00A60E7D">
              <w:rPr>
                <w:rFonts w:ascii="Times New Roman" w:hAnsi="Times New Roman" w:cs="Times New Roman"/>
                <w:sz w:val="24"/>
                <w:szCs w:val="24"/>
              </w:rPr>
              <w:t>. Atbilstoši Ministru kabineta 2011.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27.</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decembra noteikum</w:t>
            </w:r>
            <w:r w:rsidR="0053066E" w:rsidRPr="00A60E7D">
              <w:rPr>
                <w:rFonts w:ascii="Times New Roman" w:hAnsi="Times New Roman" w:cs="Times New Roman"/>
                <w:sz w:val="24"/>
                <w:szCs w:val="24"/>
              </w:rPr>
              <w:t>u</w:t>
            </w:r>
            <w:r w:rsidRPr="00A60E7D">
              <w:rPr>
                <w:rFonts w:ascii="Times New Roman" w:hAnsi="Times New Roman" w:cs="Times New Roman"/>
                <w:sz w:val="24"/>
                <w:szCs w:val="24"/>
              </w:rPr>
              <w:t xml:space="preserve">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1019 </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Zemes kadastrālās uzmērīšanas noteikumi</w:t>
            </w:r>
            <w:r w:rsidR="005D4B84" w:rsidRPr="00A60E7D">
              <w:rPr>
                <w:rFonts w:ascii="Times New Roman" w:hAnsi="Times New Roman" w:cs="Times New Roman"/>
                <w:sz w:val="24"/>
                <w:szCs w:val="24"/>
              </w:rPr>
              <w:t>"</w:t>
            </w:r>
            <w:r w:rsidR="00D228A2">
              <w:rPr>
                <w:rFonts w:ascii="Times New Roman" w:hAnsi="Times New Roman" w:cs="Times New Roman"/>
                <w:sz w:val="24"/>
                <w:szCs w:val="24"/>
              </w:rPr>
              <w:t xml:space="preserve"> </w:t>
            </w:r>
            <w:r w:rsidR="00B35C53" w:rsidRPr="00A60E7D">
              <w:rPr>
                <w:rFonts w:ascii="Times New Roman" w:hAnsi="Times New Roman" w:cs="Times New Roman"/>
                <w:sz w:val="24"/>
                <w:szCs w:val="24"/>
              </w:rPr>
              <w:t>(turpmāk – noteikumi Nr.</w:t>
            </w:r>
            <w:r w:rsidR="00CA6019" w:rsidRPr="00A60E7D">
              <w:rPr>
                <w:rFonts w:ascii="Times New Roman" w:hAnsi="Times New Roman" w:cs="Times New Roman"/>
                <w:sz w:val="24"/>
                <w:szCs w:val="24"/>
              </w:rPr>
              <w:t> </w:t>
            </w:r>
            <w:r w:rsidR="00B35C53" w:rsidRPr="00A60E7D">
              <w:rPr>
                <w:rFonts w:ascii="Times New Roman" w:hAnsi="Times New Roman" w:cs="Times New Roman"/>
                <w:sz w:val="24"/>
                <w:szCs w:val="24"/>
              </w:rPr>
              <w:t xml:space="preserve">1019) </w:t>
            </w:r>
            <w:r w:rsidR="0053066E" w:rsidRPr="00A60E7D">
              <w:rPr>
                <w:rFonts w:ascii="Times New Roman" w:hAnsi="Times New Roman" w:cs="Times New Roman"/>
                <w:sz w:val="24"/>
                <w:szCs w:val="24"/>
              </w:rPr>
              <w:t>99.</w:t>
            </w:r>
            <w:r w:rsidR="00000788" w:rsidRPr="00A60E7D">
              <w:rPr>
                <w:rFonts w:ascii="Times New Roman" w:hAnsi="Times New Roman" w:cs="Times New Roman"/>
                <w:sz w:val="24"/>
                <w:szCs w:val="24"/>
              </w:rPr>
              <w:t> </w:t>
            </w:r>
            <w:r w:rsidR="0053066E" w:rsidRPr="00A60E7D">
              <w:rPr>
                <w:rFonts w:ascii="Times New Roman" w:hAnsi="Times New Roman" w:cs="Times New Roman"/>
                <w:sz w:val="24"/>
                <w:szCs w:val="24"/>
              </w:rPr>
              <w:t xml:space="preserve">punktam </w:t>
            </w:r>
            <w:r w:rsidRPr="00A60E7D">
              <w:rPr>
                <w:rFonts w:ascii="Times New Roman" w:hAnsi="Times New Roman" w:cs="Times New Roman"/>
                <w:sz w:val="24"/>
                <w:szCs w:val="24"/>
              </w:rPr>
              <w:t xml:space="preserve">mērnieks var konstatēt koordinātu neatbilstību zemes kadastrālās uzmērīšanas procesā. Arī Dienests atsevišķos gadījumos var konstatēt koordinātu neatbilstību. Tā kā Dienests Kadastra informācijas sistēmā uzkrāj informāciju par koordinātu </w:t>
            </w:r>
            <w:r w:rsidR="00366A34" w:rsidRPr="00A60E7D">
              <w:rPr>
                <w:rFonts w:ascii="Times New Roman" w:hAnsi="Times New Roman" w:cs="Times New Roman"/>
                <w:sz w:val="24"/>
                <w:szCs w:val="24"/>
              </w:rPr>
              <w:t>nesakritību</w:t>
            </w:r>
            <w:r w:rsidRPr="00A60E7D">
              <w:rPr>
                <w:rFonts w:ascii="Times New Roman" w:hAnsi="Times New Roman" w:cs="Times New Roman"/>
                <w:sz w:val="24"/>
                <w:szCs w:val="24"/>
              </w:rPr>
              <w:t xml:space="preserve"> (no 2009.</w:t>
            </w:r>
            <w:r w:rsidR="00F37B13" w:rsidRPr="00A60E7D">
              <w:rPr>
                <w:rFonts w:ascii="Times New Roman" w:hAnsi="Times New Roman" w:cs="Times New Roman"/>
                <w:sz w:val="24"/>
                <w:szCs w:val="24"/>
              </w:rPr>
              <w:t> </w:t>
            </w:r>
            <w:r w:rsidRPr="00A60E7D">
              <w:rPr>
                <w:rFonts w:ascii="Times New Roman" w:hAnsi="Times New Roman" w:cs="Times New Roman"/>
                <w:sz w:val="24"/>
                <w:szCs w:val="24"/>
              </w:rPr>
              <w:t xml:space="preserve">gada), kā arī ir saņemta informācija no atsevišķām institūcijām un datu lietotājiem (piemēram, </w:t>
            </w:r>
            <w:r w:rsidR="007216FD" w:rsidRPr="00A60E7D">
              <w:rPr>
                <w:rFonts w:ascii="Times New Roman" w:hAnsi="Times New Roman" w:cs="Times New Roman"/>
                <w:sz w:val="24"/>
                <w:szCs w:val="24"/>
              </w:rPr>
              <w:t xml:space="preserve">akciju sabiedrības </w:t>
            </w:r>
            <w:r w:rsidR="005D4B84" w:rsidRPr="00A60E7D">
              <w:rPr>
                <w:rFonts w:ascii="Times New Roman" w:hAnsi="Times New Roman" w:cs="Times New Roman"/>
                <w:sz w:val="24"/>
                <w:szCs w:val="24"/>
              </w:rPr>
              <w:t>"</w:t>
            </w:r>
            <w:r w:rsidR="007216FD" w:rsidRPr="00A60E7D">
              <w:rPr>
                <w:rFonts w:ascii="Times New Roman" w:hAnsi="Times New Roman" w:cs="Times New Roman"/>
                <w:sz w:val="24"/>
                <w:szCs w:val="24"/>
              </w:rPr>
              <w:t>Latvijas valsts meži</w:t>
            </w:r>
            <w:r w:rsidR="005D4B84" w:rsidRPr="00A60E7D">
              <w:rPr>
                <w:rFonts w:ascii="Times New Roman" w:hAnsi="Times New Roman" w:cs="Times New Roman"/>
                <w:sz w:val="24"/>
                <w:szCs w:val="24"/>
              </w:rPr>
              <w:t>"</w:t>
            </w:r>
            <w:r w:rsidRPr="00A60E7D">
              <w:rPr>
                <w:rFonts w:ascii="Times New Roman" w:hAnsi="Times New Roman" w:cs="Times New Roman"/>
                <w:sz w:val="24"/>
                <w:szCs w:val="24"/>
              </w:rPr>
              <w:t xml:space="preserve">), ka šī atzīme būtu jādara zināma sabiedrībai </w:t>
            </w:r>
            <w:r w:rsidR="007216FD" w:rsidRPr="00A60E7D">
              <w:rPr>
                <w:rFonts w:ascii="Times New Roman" w:hAnsi="Times New Roman" w:cs="Times New Roman"/>
                <w:sz w:val="24"/>
                <w:szCs w:val="24"/>
              </w:rPr>
              <w:t>–</w:t>
            </w:r>
            <w:r w:rsidRPr="00A60E7D">
              <w:rPr>
                <w:rFonts w:ascii="Times New Roman" w:hAnsi="Times New Roman" w:cs="Times New Roman"/>
                <w:sz w:val="24"/>
                <w:szCs w:val="24"/>
              </w:rPr>
              <w:t xml:space="preserve"> jāpublicē </w:t>
            </w:r>
            <w:r w:rsidR="008611C3" w:rsidRPr="00A60E7D">
              <w:rPr>
                <w:rFonts w:ascii="Times New Roman" w:hAnsi="Times New Roman" w:cs="Times New Roman"/>
                <w:sz w:val="24"/>
                <w:szCs w:val="24"/>
              </w:rPr>
              <w:t>Dienesta datu izplatīšanas un elektronisko pakalpojumu portālā www.kadastrs.lv</w:t>
            </w:r>
            <w:r w:rsidRPr="00A60E7D">
              <w:rPr>
                <w:rFonts w:ascii="Times New Roman" w:hAnsi="Times New Roman" w:cs="Times New Roman"/>
                <w:sz w:val="24"/>
                <w:szCs w:val="24"/>
              </w:rPr>
              <w:t xml:space="preserve">, grozījums ir nepieciešams, lai atzīmi </w:t>
            </w:r>
            <w:r w:rsidR="007A5338" w:rsidRPr="00A60E7D">
              <w:rPr>
                <w:rFonts w:ascii="Times New Roman" w:hAnsi="Times New Roman" w:cs="Times New Roman"/>
                <w:sz w:val="24"/>
                <w:szCs w:val="24"/>
              </w:rPr>
              <w:t xml:space="preserve">par koordinātu nesakritību </w:t>
            </w:r>
            <w:r w:rsidRPr="00A60E7D">
              <w:rPr>
                <w:rFonts w:ascii="Times New Roman" w:hAnsi="Times New Roman" w:cs="Times New Roman"/>
                <w:sz w:val="24"/>
                <w:szCs w:val="24"/>
              </w:rPr>
              <w:t xml:space="preserve">varētu iekļaut kadastra </w:t>
            </w:r>
            <w:r w:rsidRPr="00BF669A">
              <w:rPr>
                <w:rFonts w:ascii="Times New Roman" w:hAnsi="Times New Roman" w:cs="Times New Roman"/>
                <w:sz w:val="24"/>
                <w:szCs w:val="24"/>
              </w:rPr>
              <w:t>datu saturā kā Kadastra informācijas sistēmā uzturamo datu lauku, kas nododams datu izplatīšana</w:t>
            </w:r>
            <w:r w:rsidR="007A5338" w:rsidRPr="00BF669A">
              <w:rPr>
                <w:rFonts w:ascii="Times New Roman" w:hAnsi="Times New Roman" w:cs="Times New Roman"/>
                <w:sz w:val="24"/>
                <w:szCs w:val="24"/>
              </w:rPr>
              <w:t>i</w:t>
            </w:r>
            <w:r w:rsidRPr="00BF669A">
              <w:rPr>
                <w:rFonts w:ascii="Times New Roman" w:hAnsi="Times New Roman" w:cs="Times New Roman"/>
                <w:sz w:val="24"/>
                <w:szCs w:val="24"/>
              </w:rPr>
              <w:t>.</w:t>
            </w:r>
          </w:p>
          <w:p w14:paraId="49AFA81B" w14:textId="61AAD788" w:rsidR="00964FF3" w:rsidRPr="00BF669A" w:rsidRDefault="003562F5" w:rsidP="002720AE">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1</w:t>
            </w:r>
            <w:r w:rsidR="0043763B" w:rsidRPr="00BF669A">
              <w:rPr>
                <w:rFonts w:ascii="Times New Roman" w:hAnsi="Times New Roman" w:cs="Times New Roman"/>
                <w:sz w:val="24"/>
                <w:szCs w:val="24"/>
              </w:rPr>
              <w:t>2</w:t>
            </w:r>
            <w:r w:rsidR="004E58BE" w:rsidRPr="00BF669A">
              <w:rPr>
                <w:rFonts w:ascii="Times New Roman" w:hAnsi="Times New Roman" w:cs="Times New Roman"/>
                <w:sz w:val="24"/>
                <w:szCs w:val="24"/>
              </w:rPr>
              <w:t>.</w:t>
            </w:r>
            <w:r w:rsidR="001531D5" w:rsidRPr="00BF669A">
              <w:rPr>
                <w:rFonts w:ascii="Times New Roman" w:hAnsi="Times New Roman" w:cs="Times New Roman"/>
                <w:sz w:val="24"/>
                <w:szCs w:val="24"/>
              </w:rPr>
              <w:t> </w:t>
            </w:r>
            <w:r w:rsidR="00964FF3" w:rsidRPr="00BF669A">
              <w:rPr>
                <w:rFonts w:ascii="Times New Roman" w:eastAsia="Times New Roman" w:hAnsi="Times New Roman" w:cs="Times New Roman"/>
                <w:sz w:val="24"/>
                <w:szCs w:val="24"/>
                <w:lang w:eastAsia="lv-LV"/>
              </w:rPr>
              <w:t>2015. </w:t>
            </w:r>
            <w:r w:rsidR="00964FF3" w:rsidRPr="00BF669A">
              <w:rPr>
                <w:rFonts w:ascii="Times New Roman" w:hAnsi="Times New Roman" w:cs="Times New Roman"/>
                <w:sz w:val="24"/>
                <w:szCs w:val="24"/>
              </w:rPr>
              <w:t>gada 1. janvārī stājās spēkā likums</w:t>
            </w:r>
            <w:r w:rsidR="00964FF3" w:rsidRPr="00BF669A">
              <w:rPr>
                <w:rFonts w:ascii="Times New Roman" w:eastAsia="Times New Roman" w:hAnsi="Times New Roman" w:cs="Times New Roman"/>
                <w:sz w:val="24"/>
                <w:szCs w:val="24"/>
                <w:lang w:eastAsia="lv-LV"/>
              </w:rPr>
              <w:t xml:space="preserve"> "Grozījumi Nekustamā īpašuma valsts kadastra likumā", ar kuru </w:t>
            </w:r>
            <w:r w:rsidR="001531D5" w:rsidRPr="00BF669A">
              <w:rPr>
                <w:rFonts w:ascii="Times New Roman" w:eastAsia="Times New Roman" w:hAnsi="Times New Roman" w:cs="Times New Roman"/>
                <w:sz w:val="24"/>
                <w:szCs w:val="24"/>
                <w:lang w:eastAsia="lv-LV"/>
              </w:rPr>
              <w:t>K</w:t>
            </w:r>
            <w:r w:rsidR="00964FF3" w:rsidRPr="00BF669A">
              <w:rPr>
                <w:rFonts w:ascii="Times New Roman" w:eastAsia="Times New Roman" w:hAnsi="Times New Roman" w:cs="Times New Roman"/>
                <w:sz w:val="24"/>
                <w:szCs w:val="24"/>
                <w:lang w:eastAsia="lv-LV"/>
              </w:rPr>
              <w:t xml:space="preserve">adastra likuma 24. pants papildināts ar piekto daļu, </w:t>
            </w:r>
            <w:r w:rsidR="00964FF3" w:rsidRPr="00BF669A">
              <w:rPr>
                <w:rFonts w:ascii="Times New Roman" w:hAnsi="Times New Roman" w:cs="Times New Roman"/>
                <w:sz w:val="24"/>
                <w:szCs w:val="24"/>
              </w:rPr>
              <w:t xml:space="preserve">kas paredz Ministru kabinetam noteikt, kādos gadījumos būvniecības procesa ietvaros iesniegtais personas iesniegums vienlaikus </w:t>
            </w:r>
            <w:r w:rsidR="00964FF3" w:rsidRPr="00BF669A">
              <w:rPr>
                <w:rFonts w:ascii="Times New Roman" w:eastAsia="Times New Roman" w:hAnsi="Times New Roman" w:cs="Times New Roman"/>
                <w:sz w:val="24"/>
                <w:szCs w:val="24"/>
                <w:lang w:eastAsia="lv-LV"/>
              </w:rPr>
              <w:t xml:space="preserve">ir </w:t>
            </w:r>
            <w:r w:rsidR="00964FF3" w:rsidRPr="00BF669A">
              <w:rPr>
                <w:rFonts w:ascii="Times New Roman" w:hAnsi="Times New Roman" w:cs="Times New Roman"/>
                <w:sz w:val="24"/>
                <w:szCs w:val="24"/>
              </w:rPr>
              <w:t>uzskatāms arī par iesniegumu ierosināt kadastra objekta noteikšanu, nekustamā īpašuma veidošanu vai tā sastāva grozīšanu.</w:t>
            </w:r>
          </w:p>
          <w:p w14:paraId="72D0E33B" w14:textId="77777777" w:rsidR="00964FF3" w:rsidRPr="00BF669A" w:rsidRDefault="00964FF3" w:rsidP="002720AE">
            <w:pPr>
              <w:spacing w:after="0" w:line="240" w:lineRule="auto"/>
              <w:ind w:firstLine="256"/>
              <w:jc w:val="both"/>
              <w:rPr>
                <w:rFonts w:ascii="Times New Roman" w:hAnsi="Times New Roman" w:cs="Times New Roman"/>
                <w:sz w:val="24"/>
                <w:szCs w:val="24"/>
              </w:rPr>
            </w:pPr>
            <w:r w:rsidRPr="00BF669A">
              <w:rPr>
                <w:rFonts w:ascii="Times New Roman" w:eastAsia="Times New Roman" w:hAnsi="Times New Roman" w:cs="Times New Roman"/>
                <w:sz w:val="24"/>
                <w:szCs w:val="24"/>
                <w:lang w:eastAsia="lv-LV"/>
              </w:rPr>
              <w:t>Saskaņā ar Ministru kabineta 2014.</w:t>
            </w:r>
            <w:r w:rsidR="001531D5" w:rsidRPr="00BF669A">
              <w:rPr>
                <w:rFonts w:ascii="Times New Roman" w:eastAsia="Times New Roman" w:hAnsi="Times New Roman" w:cs="Times New Roman"/>
                <w:sz w:val="24"/>
                <w:szCs w:val="24"/>
                <w:lang w:eastAsia="lv-LV"/>
              </w:rPr>
              <w:t> </w:t>
            </w:r>
            <w:r w:rsidRPr="00BF669A">
              <w:rPr>
                <w:rFonts w:ascii="Times New Roman" w:eastAsia="Times New Roman" w:hAnsi="Times New Roman" w:cs="Times New Roman"/>
                <w:sz w:val="24"/>
                <w:szCs w:val="24"/>
                <w:lang w:eastAsia="lv-LV"/>
              </w:rPr>
              <w:t>gada 19.</w:t>
            </w:r>
            <w:r w:rsidR="001531D5" w:rsidRPr="00BF669A">
              <w:rPr>
                <w:rFonts w:ascii="Times New Roman" w:eastAsia="Times New Roman" w:hAnsi="Times New Roman" w:cs="Times New Roman"/>
                <w:sz w:val="24"/>
                <w:szCs w:val="24"/>
                <w:lang w:eastAsia="lv-LV"/>
              </w:rPr>
              <w:t> </w:t>
            </w:r>
            <w:r w:rsidRPr="00BF669A">
              <w:rPr>
                <w:rFonts w:ascii="Times New Roman" w:eastAsia="Times New Roman" w:hAnsi="Times New Roman" w:cs="Times New Roman"/>
                <w:sz w:val="24"/>
                <w:szCs w:val="24"/>
                <w:lang w:eastAsia="lv-LV"/>
              </w:rPr>
              <w:t>augusta sēdes protokola Nr.</w:t>
            </w:r>
            <w:r w:rsidR="001531D5" w:rsidRPr="00BF669A">
              <w:rPr>
                <w:rFonts w:ascii="Times New Roman" w:eastAsia="Times New Roman" w:hAnsi="Times New Roman" w:cs="Times New Roman"/>
                <w:sz w:val="24"/>
                <w:szCs w:val="24"/>
                <w:lang w:eastAsia="lv-LV"/>
              </w:rPr>
              <w:t> </w:t>
            </w:r>
            <w:r w:rsidRPr="00BF669A">
              <w:rPr>
                <w:rFonts w:ascii="Times New Roman" w:eastAsia="Times New Roman" w:hAnsi="Times New Roman" w:cs="Times New Roman"/>
                <w:sz w:val="24"/>
                <w:szCs w:val="24"/>
                <w:lang w:eastAsia="lv-LV"/>
              </w:rPr>
              <w:t>44 52.</w:t>
            </w:r>
            <w:r w:rsidR="001531D5" w:rsidRPr="00BF669A">
              <w:rPr>
                <w:rFonts w:ascii="Times New Roman" w:eastAsia="Times New Roman" w:hAnsi="Times New Roman" w:cs="Times New Roman"/>
                <w:sz w:val="24"/>
                <w:szCs w:val="24"/>
                <w:lang w:eastAsia="lv-LV"/>
              </w:rPr>
              <w:t> </w:t>
            </w:r>
            <w:r w:rsidRPr="00BF669A">
              <w:rPr>
                <w:rFonts w:ascii="Times New Roman" w:eastAsia="Times New Roman" w:hAnsi="Times New Roman" w:cs="Times New Roman"/>
                <w:sz w:val="24"/>
                <w:szCs w:val="24"/>
                <w:lang w:eastAsia="lv-LV"/>
              </w:rPr>
              <w:t>§</w:t>
            </w:r>
            <w:r w:rsidR="00711F0D" w:rsidRPr="00BF669A">
              <w:rPr>
                <w:rFonts w:ascii="Times New Roman" w:eastAsia="Times New Roman" w:hAnsi="Times New Roman" w:cs="Times New Roman"/>
                <w:sz w:val="24"/>
                <w:szCs w:val="24"/>
                <w:lang w:eastAsia="lv-LV"/>
              </w:rPr>
              <w:t xml:space="preserve"> </w:t>
            </w:r>
            <w:r w:rsidR="00711F0D" w:rsidRPr="00BF669A">
              <w:rPr>
                <w:rFonts w:ascii="Times New Roman" w:hAnsi="Times New Roman" w:cs="Times New Roman"/>
                <w:sz w:val="24"/>
                <w:szCs w:val="24"/>
              </w:rPr>
              <w:t>2.</w:t>
            </w:r>
            <w:r w:rsidR="00CA6019" w:rsidRPr="00BF669A">
              <w:rPr>
                <w:rFonts w:ascii="Times New Roman" w:hAnsi="Times New Roman" w:cs="Times New Roman"/>
                <w:sz w:val="24"/>
                <w:szCs w:val="24"/>
              </w:rPr>
              <w:t> </w:t>
            </w:r>
            <w:r w:rsidR="00711F0D" w:rsidRPr="00BF669A">
              <w:rPr>
                <w:rFonts w:ascii="Times New Roman" w:hAnsi="Times New Roman" w:cs="Times New Roman"/>
                <w:sz w:val="24"/>
                <w:szCs w:val="24"/>
              </w:rPr>
              <w:t>punktu</w:t>
            </w:r>
            <w:r w:rsidRPr="00BF669A">
              <w:rPr>
                <w:rFonts w:ascii="Times New Roman" w:hAnsi="Times New Roman" w:cs="Times New Roman"/>
                <w:sz w:val="24"/>
                <w:szCs w:val="24"/>
              </w:rPr>
              <w:t xml:space="preserve"> Ekonomikas ministrijai sadarbībā ar Tieslietu ministriju astoņu mēnešu laikā pēc būvniecības informācijas sistēmas (turpmāk – BIS) izveides jāizstrādā un jāvirza grozījumi, kas regulē datu apmaiņu starp BIS un Kadastra informācijas sistēm</w:t>
            </w:r>
            <w:r w:rsidR="001531D5" w:rsidRPr="00BF669A">
              <w:rPr>
                <w:rFonts w:ascii="Times New Roman" w:hAnsi="Times New Roman" w:cs="Times New Roman"/>
                <w:sz w:val="24"/>
                <w:szCs w:val="24"/>
              </w:rPr>
              <w:t>u</w:t>
            </w:r>
            <w:r w:rsidRPr="00BF669A">
              <w:rPr>
                <w:rFonts w:ascii="Times New Roman" w:hAnsi="Times New Roman" w:cs="Times New Roman"/>
                <w:sz w:val="24"/>
                <w:szCs w:val="24"/>
              </w:rPr>
              <w:t>, būvniecības jomu regulējošos normatīvajos aktos. Ņemot vērā iepriekš minēto, lai nodrošinātu datu apmaiņu starp BIS un Kadastra informācijas sistēmu, nepieciešams grozīt noteikumus Nr.</w:t>
            </w:r>
            <w:r w:rsidR="00CC3706" w:rsidRPr="00BF669A">
              <w:rPr>
                <w:rFonts w:ascii="Times New Roman" w:hAnsi="Times New Roman" w:cs="Times New Roman"/>
                <w:sz w:val="24"/>
                <w:szCs w:val="24"/>
              </w:rPr>
              <w:t> </w:t>
            </w:r>
            <w:r w:rsidRPr="00BF669A">
              <w:rPr>
                <w:rFonts w:ascii="Times New Roman" w:hAnsi="Times New Roman" w:cs="Times New Roman"/>
                <w:sz w:val="24"/>
                <w:szCs w:val="24"/>
              </w:rPr>
              <w:t>263, tajos paredzot normas, kas nodrošina būvju datu reģistrāciju un aktualizāciju Kadastra informācijas sistēmā no BIS reģistrētajiem datiem.</w:t>
            </w:r>
          </w:p>
          <w:p w14:paraId="52AA3CF4" w14:textId="77777777" w:rsidR="007A6BAD" w:rsidRPr="00BF669A" w:rsidRDefault="001531D5" w:rsidP="002720AE">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Attiecīgi ir paredzēts grozīt</w:t>
            </w:r>
            <w:r w:rsidRPr="00BF669A">
              <w:rPr>
                <w:rFonts w:ascii="Times New Roman" w:eastAsia="Times New Roman" w:hAnsi="Times New Roman" w:cs="Times New Roman"/>
                <w:sz w:val="24"/>
                <w:szCs w:val="24"/>
                <w:lang w:eastAsia="lv-LV"/>
              </w:rPr>
              <w:t xml:space="preserve"> </w:t>
            </w:r>
            <w:r w:rsidR="00316A60" w:rsidRPr="00BF669A">
              <w:rPr>
                <w:rFonts w:ascii="Times New Roman" w:hAnsi="Times New Roman" w:cs="Times New Roman"/>
                <w:sz w:val="24"/>
                <w:szCs w:val="24"/>
              </w:rPr>
              <w:t>n</w:t>
            </w:r>
            <w:r w:rsidR="00366A34" w:rsidRPr="00BF669A">
              <w:rPr>
                <w:rFonts w:ascii="Times New Roman" w:hAnsi="Times New Roman" w:cs="Times New Roman"/>
                <w:sz w:val="24"/>
                <w:szCs w:val="24"/>
              </w:rPr>
              <w:t xml:space="preserve">oteikumu </w:t>
            </w:r>
            <w:r w:rsidR="00316A60" w:rsidRPr="00BF669A">
              <w:rPr>
                <w:rFonts w:ascii="Times New Roman" w:hAnsi="Times New Roman" w:cs="Times New Roman"/>
                <w:sz w:val="24"/>
                <w:szCs w:val="24"/>
              </w:rPr>
              <w:t>Nr.</w:t>
            </w:r>
            <w:r w:rsidR="00000788" w:rsidRPr="00BF669A">
              <w:rPr>
                <w:rFonts w:ascii="Times New Roman" w:hAnsi="Times New Roman" w:cs="Times New Roman"/>
                <w:sz w:val="24"/>
                <w:szCs w:val="24"/>
              </w:rPr>
              <w:t> </w:t>
            </w:r>
            <w:r w:rsidR="00316A60" w:rsidRPr="00BF669A">
              <w:rPr>
                <w:rFonts w:ascii="Times New Roman" w:hAnsi="Times New Roman" w:cs="Times New Roman"/>
                <w:sz w:val="24"/>
                <w:szCs w:val="24"/>
              </w:rPr>
              <w:t xml:space="preserve">263 </w:t>
            </w:r>
            <w:r w:rsidR="00736321" w:rsidRPr="00BF669A">
              <w:rPr>
                <w:rFonts w:ascii="Times New Roman" w:hAnsi="Times New Roman" w:cs="Times New Roman"/>
                <w:sz w:val="24"/>
                <w:szCs w:val="24"/>
              </w:rPr>
              <w:t>85</w:t>
            </w:r>
            <w:r w:rsidR="00366A34" w:rsidRPr="00BF669A">
              <w:rPr>
                <w:rFonts w:ascii="Times New Roman" w:hAnsi="Times New Roman" w:cs="Times New Roman"/>
                <w:sz w:val="24"/>
                <w:szCs w:val="24"/>
              </w:rPr>
              <w:t>.</w:t>
            </w:r>
            <w:r w:rsidR="00000788" w:rsidRPr="00BF669A">
              <w:rPr>
                <w:rFonts w:ascii="Times New Roman" w:hAnsi="Times New Roman" w:cs="Times New Roman"/>
                <w:sz w:val="24"/>
                <w:szCs w:val="24"/>
              </w:rPr>
              <w:t> </w:t>
            </w:r>
            <w:r w:rsidR="00366A34" w:rsidRPr="00BF669A">
              <w:rPr>
                <w:rFonts w:ascii="Times New Roman" w:hAnsi="Times New Roman" w:cs="Times New Roman"/>
                <w:sz w:val="24"/>
                <w:szCs w:val="24"/>
              </w:rPr>
              <w:t>punkt</w:t>
            </w:r>
            <w:r w:rsidRPr="00BF669A">
              <w:rPr>
                <w:rFonts w:ascii="Times New Roman" w:hAnsi="Times New Roman" w:cs="Times New Roman"/>
                <w:sz w:val="24"/>
                <w:szCs w:val="24"/>
              </w:rPr>
              <w:t>u</w:t>
            </w:r>
            <w:r w:rsidR="00366A34" w:rsidRPr="00BF669A">
              <w:rPr>
                <w:rFonts w:ascii="Times New Roman" w:hAnsi="Times New Roman" w:cs="Times New Roman"/>
                <w:sz w:val="24"/>
                <w:szCs w:val="24"/>
              </w:rPr>
              <w:t xml:space="preserve"> un </w:t>
            </w:r>
            <w:r w:rsidR="007A6BAD" w:rsidRPr="00BF669A">
              <w:rPr>
                <w:rFonts w:ascii="Times New Roman" w:hAnsi="Times New Roman" w:cs="Times New Roman"/>
                <w:sz w:val="24"/>
                <w:szCs w:val="24"/>
              </w:rPr>
              <w:t>paredzēt</w:t>
            </w:r>
            <w:r w:rsidR="00366A34" w:rsidRPr="00BF669A">
              <w:rPr>
                <w:rFonts w:ascii="Times New Roman" w:hAnsi="Times New Roman" w:cs="Times New Roman"/>
                <w:sz w:val="24"/>
                <w:szCs w:val="24"/>
              </w:rPr>
              <w:t xml:space="preserve">, ka kadastra objekta reģistrāciju vai kadastra datu aktualizāciju </w:t>
            </w:r>
            <w:r w:rsidR="00896BD8" w:rsidRPr="00BF669A">
              <w:rPr>
                <w:rFonts w:ascii="Times New Roman" w:hAnsi="Times New Roman" w:cs="Times New Roman"/>
                <w:sz w:val="24"/>
                <w:szCs w:val="24"/>
              </w:rPr>
              <w:t xml:space="preserve">būvniecības </w:t>
            </w:r>
            <w:r w:rsidR="00855044" w:rsidRPr="00BF669A">
              <w:rPr>
                <w:rFonts w:ascii="Times New Roman" w:hAnsi="Times New Roman" w:cs="Times New Roman"/>
                <w:sz w:val="24"/>
                <w:szCs w:val="24"/>
              </w:rPr>
              <w:t xml:space="preserve">procesa </w:t>
            </w:r>
            <w:r w:rsidR="00896BD8" w:rsidRPr="00BF669A">
              <w:rPr>
                <w:rFonts w:ascii="Times New Roman" w:hAnsi="Times New Roman" w:cs="Times New Roman"/>
                <w:sz w:val="24"/>
                <w:szCs w:val="24"/>
              </w:rPr>
              <w:t xml:space="preserve">ierosinātājs </w:t>
            </w:r>
            <w:r w:rsidR="00366A34" w:rsidRPr="00BF669A">
              <w:rPr>
                <w:rFonts w:ascii="Times New Roman" w:hAnsi="Times New Roman" w:cs="Times New Roman"/>
                <w:sz w:val="24"/>
                <w:szCs w:val="24"/>
              </w:rPr>
              <w:t>ierosina</w:t>
            </w:r>
            <w:r w:rsidR="00441D44" w:rsidRPr="00BF669A">
              <w:rPr>
                <w:rFonts w:ascii="Times New Roman" w:hAnsi="Times New Roman" w:cs="Times New Roman"/>
                <w:sz w:val="24"/>
                <w:szCs w:val="24"/>
              </w:rPr>
              <w:t xml:space="preserve"> </w:t>
            </w:r>
            <w:r w:rsidR="00C5464E" w:rsidRPr="00BF669A">
              <w:rPr>
                <w:rFonts w:ascii="Times New Roman" w:hAnsi="Times New Roman" w:cs="Times New Roman"/>
                <w:sz w:val="24"/>
                <w:szCs w:val="24"/>
              </w:rPr>
              <w:t>vienlaicīgi, iesniedzot</w:t>
            </w:r>
            <w:r w:rsidR="00366A34" w:rsidRPr="00BF669A">
              <w:rPr>
                <w:rFonts w:ascii="Times New Roman" w:hAnsi="Times New Roman" w:cs="Times New Roman"/>
                <w:sz w:val="24"/>
                <w:szCs w:val="24"/>
              </w:rPr>
              <w:t xml:space="preserve"> iesniegumu </w:t>
            </w:r>
            <w:r w:rsidR="004C461D" w:rsidRPr="00BF669A">
              <w:rPr>
                <w:rFonts w:ascii="Times New Roman" w:hAnsi="Times New Roman" w:cs="Times New Roman"/>
                <w:sz w:val="24"/>
                <w:szCs w:val="24"/>
              </w:rPr>
              <w:t xml:space="preserve">pašvaldības būvvaldē vai institūcijā, kas </w:t>
            </w:r>
            <w:r w:rsidR="00FF3842" w:rsidRPr="00BF669A">
              <w:rPr>
                <w:rFonts w:ascii="Times New Roman" w:hAnsi="Times New Roman" w:cs="Times New Roman"/>
                <w:sz w:val="24"/>
                <w:szCs w:val="24"/>
              </w:rPr>
              <w:t>veic</w:t>
            </w:r>
            <w:r w:rsidR="004C461D" w:rsidRPr="00BF669A">
              <w:rPr>
                <w:rFonts w:ascii="Times New Roman" w:hAnsi="Times New Roman" w:cs="Times New Roman"/>
                <w:sz w:val="24"/>
                <w:szCs w:val="24"/>
              </w:rPr>
              <w:t xml:space="preserve"> būvvaldes funkcijas</w:t>
            </w:r>
            <w:r w:rsidR="00F3239C" w:rsidRPr="00BF669A">
              <w:rPr>
                <w:rFonts w:ascii="Times New Roman" w:hAnsi="Times New Roman" w:cs="Times New Roman"/>
                <w:sz w:val="24"/>
                <w:szCs w:val="24"/>
              </w:rPr>
              <w:t>.</w:t>
            </w:r>
          </w:p>
          <w:p w14:paraId="039EDF7B" w14:textId="5F3DDF1C" w:rsidR="00F3239C" w:rsidRPr="00A60E7D" w:rsidRDefault="00F3239C" w:rsidP="0020219E">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Tāpat nepieciešams aizstāt noteikumu Nr.</w:t>
            </w:r>
            <w:r w:rsidR="00000788" w:rsidRPr="00BF669A">
              <w:rPr>
                <w:rFonts w:ascii="Times New Roman" w:hAnsi="Times New Roman" w:cs="Times New Roman"/>
                <w:sz w:val="24"/>
                <w:szCs w:val="24"/>
              </w:rPr>
              <w:t> </w:t>
            </w:r>
            <w:r w:rsidRPr="00BF669A">
              <w:rPr>
                <w:rFonts w:ascii="Times New Roman" w:hAnsi="Times New Roman" w:cs="Times New Roman"/>
                <w:sz w:val="24"/>
                <w:szCs w:val="24"/>
              </w:rPr>
              <w:t>263 29.1.2., 150.1. un 150.2.</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apakšpunktā vārdus "pašvaldības </w:t>
            </w:r>
            <w:r w:rsidRPr="00A60E7D">
              <w:rPr>
                <w:rFonts w:ascii="Times New Roman" w:hAnsi="Times New Roman" w:cs="Times New Roman"/>
                <w:sz w:val="24"/>
                <w:szCs w:val="24"/>
              </w:rPr>
              <w:lastRenderedPageBreak/>
              <w:t xml:space="preserve">būvvaldes" ar vārdiem "pašvaldības būvvaldes vai citas institūcijas, kas </w:t>
            </w:r>
            <w:r w:rsidR="00936B4B" w:rsidRPr="00A60E7D">
              <w:rPr>
                <w:rFonts w:ascii="Times New Roman" w:hAnsi="Times New Roman" w:cs="Times New Roman"/>
                <w:sz w:val="24"/>
                <w:szCs w:val="24"/>
              </w:rPr>
              <w:t>veic</w:t>
            </w:r>
            <w:r w:rsidRPr="00A60E7D">
              <w:rPr>
                <w:rFonts w:ascii="Times New Roman" w:hAnsi="Times New Roman" w:cs="Times New Roman"/>
                <w:sz w:val="24"/>
                <w:szCs w:val="24"/>
              </w:rPr>
              <w:t xml:space="preserve"> būvvaldes funkcijas".</w:t>
            </w:r>
          </w:p>
          <w:p w14:paraId="00F02217" w14:textId="16532E22" w:rsidR="004D3739" w:rsidRPr="00A60E7D" w:rsidRDefault="004D3739"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Ministru kabineta 2014.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w:t>
            </w:r>
            <w:r w:rsidR="00F3239C" w:rsidRPr="00A60E7D">
              <w:rPr>
                <w:rFonts w:ascii="Times New Roman" w:hAnsi="Times New Roman" w:cs="Times New Roman"/>
                <w:sz w:val="24"/>
                <w:szCs w:val="24"/>
              </w:rPr>
              <w:t>da 19.</w:t>
            </w:r>
            <w:r w:rsidR="00000788" w:rsidRPr="00A60E7D">
              <w:rPr>
                <w:rFonts w:ascii="Times New Roman" w:hAnsi="Times New Roman" w:cs="Times New Roman"/>
                <w:sz w:val="24"/>
                <w:szCs w:val="24"/>
              </w:rPr>
              <w:t> </w:t>
            </w:r>
            <w:r w:rsidR="00F3239C" w:rsidRPr="00A60E7D">
              <w:rPr>
                <w:rFonts w:ascii="Times New Roman" w:hAnsi="Times New Roman" w:cs="Times New Roman"/>
                <w:sz w:val="24"/>
                <w:szCs w:val="24"/>
              </w:rPr>
              <w:t>augusta noteikumu Nr.</w:t>
            </w:r>
            <w:r w:rsidR="00000788" w:rsidRPr="00A60E7D">
              <w:rPr>
                <w:rFonts w:ascii="Times New Roman" w:hAnsi="Times New Roman" w:cs="Times New Roman"/>
                <w:sz w:val="24"/>
                <w:szCs w:val="24"/>
              </w:rPr>
              <w:t> </w:t>
            </w:r>
            <w:r w:rsidR="00F3239C" w:rsidRPr="00A60E7D">
              <w:rPr>
                <w:rFonts w:ascii="Times New Roman" w:hAnsi="Times New Roman" w:cs="Times New Roman"/>
                <w:sz w:val="24"/>
                <w:szCs w:val="24"/>
              </w:rPr>
              <w:t>500 "</w:t>
            </w:r>
            <w:r w:rsidRPr="00A60E7D">
              <w:rPr>
                <w:rFonts w:ascii="Times New Roman" w:hAnsi="Times New Roman" w:cs="Times New Roman"/>
                <w:sz w:val="24"/>
                <w:szCs w:val="24"/>
              </w:rPr>
              <w:t>Vispārīgie būvnoteikumi</w:t>
            </w:r>
            <w:r w:rsidR="00F3239C" w:rsidRPr="00A60E7D">
              <w:rPr>
                <w:rFonts w:ascii="Times New Roman" w:hAnsi="Times New Roman" w:cs="Times New Roman"/>
                <w:sz w:val="24"/>
                <w:szCs w:val="24"/>
              </w:rPr>
              <w:t>" (turpmāk – noteikumi Nr.</w:t>
            </w:r>
            <w:r w:rsidR="00000788" w:rsidRPr="00A60E7D">
              <w:rPr>
                <w:rFonts w:ascii="Times New Roman" w:hAnsi="Times New Roman" w:cs="Times New Roman"/>
                <w:sz w:val="24"/>
                <w:szCs w:val="24"/>
              </w:rPr>
              <w:t> </w:t>
            </w:r>
            <w:r w:rsidR="00F3239C" w:rsidRPr="00A60E7D">
              <w:rPr>
                <w:rFonts w:ascii="Times New Roman" w:hAnsi="Times New Roman" w:cs="Times New Roman"/>
                <w:sz w:val="24"/>
                <w:szCs w:val="24"/>
              </w:rPr>
              <w:t>500)</w:t>
            </w:r>
            <w:r w:rsidR="006A7C80">
              <w:rPr>
                <w:rFonts w:ascii="Times New Roman" w:hAnsi="Times New Roman" w:cs="Times New Roman"/>
                <w:sz w:val="24"/>
                <w:szCs w:val="24"/>
              </w:rPr>
              <w:t xml:space="preserve"> </w:t>
            </w:r>
            <w:r w:rsidRPr="00A60E7D">
              <w:rPr>
                <w:rFonts w:ascii="Times New Roman" w:hAnsi="Times New Roman" w:cs="Times New Roman"/>
                <w:sz w:val="24"/>
                <w:szCs w:val="24"/>
              </w:rPr>
              <w:t>6.</w:t>
            </w:r>
            <w:r w:rsidR="00000788" w:rsidRPr="00A60E7D">
              <w:rPr>
                <w:rFonts w:ascii="Times New Roman" w:hAnsi="Times New Roman" w:cs="Times New Roman"/>
                <w:sz w:val="24"/>
                <w:szCs w:val="24"/>
              </w:rPr>
              <w:t> </w:t>
            </w:r>
            <w:r w:rsidR="006A7C80">
              <w:rPr>
                <w:rFonts w:ascii="Times New Roman" w:hAnsi="Times New Roman" w:cs="Times New Roman"/>
                <w:sz w:val="24"/>
                <w:szCs w:val="24"/>
              </w:rPr>
              <w:t>p</w:t>
            </w:r>
            <w:r w:rsidRPr="00A60E7D">
              <w:rPr>
                <w:rFonts w:ascii="Times New Roman" w:hAnsi="Times New Roman" w:cs="Times New Roman"/>
                <w:sz w:val="24"/>
                <w:szCs w:val="24"/>
              </w:rPr>
              <w:t>unkt</w:t>
            </w:r>
            <w:r w:rsidR="00F3239C" w:rsidRPr="00A60E7D">
              <w:rPr>
                <w:rFonts w:ascii="Times New Roman" w:hAnsi="Times New Roman" w:cs="Times New Roman"/>
                <w:sz w:val="24"/>
                <w:szCs w:val="24"/>
              </w:rPr>
              <w:t>ā</w:t>
            </w:r>
            <w:r w:rsidR="00D228A2">
              <w:rPr>
                <w:rFonts w:ascii="Times New Roman" w:hAnsi="Times New Roman" w:cs="Times New Roman"/>
                <w:sz w:val="24"/>
                <w:szCs w:val="24"/>
              </w:rPr>
              <w:t xml:space="preserve"> </w:t>
            </w:r>
            <w:r w:rsidR="004A55CB" w:rsidRPr="00A60E7D">
              <w:rPr>
                <w:rFonts w:ascii="Times New Roman" w:hAnsi="Times New Roman" w:cs="Times New Roman"/>
                <w:sz w:val="24"/>
                <w:szCs w:val="24"/>
              </w:rPr>
              <w:t xml:space="preserve">un </w:t>
            </w:r>
            <w:r w:rsidRPr="00A60E7D">
              <w:rPr>
                <w:rFonts w:ascii="Times New Roman" w:hAnsi="Times New Roman" w:cs="Times New Roman"/>
                <w:sz w:val="24"/>
                <w:szCs w:val="24"/>
              </w:rPr>
              <w:t xml:space="preserve">visā </w:t>
            </w:r>
            <w:r w:rsidR="00F3239C" w:rsidRPr="00A60E7D">
              <w:rPr>
                <w:rFonts w:ascii="Times New Roman" w:hAnsi="Times New Roman" w:cs="Times New Roman"/>
                <w:sz w:val="24"/>
                <w:szCs w:val="24"/>
              </w:rPr>
              <w:t>noteikumu Nr.</w:t>
            </w:r>
            <w:r w:rsidR="00000788" w:rsidRPr="00A60E7D">
              <w:rPr>
                <w:rFonts w:ascii="Times New Roman" w:hAnsi="Times New Roman" w:cs="Times New Roman"/>
                <w:sz w:val="24"/>
                <w:szCs w:val="24"/>
              </w:rPr>
              <w:t> </w:t>
            </w:r>
            <w:r w:rsidR="00F3239C" w:rsidRPr="00A60E7D">
              <w:rPr>
                <w:rFonts w:ascii="Times New Roman" w:hAnsi="Times New Roman" w:cs="Times New Roman"/>
                <w:sz w:val="24"/>
                <w:szCs w:val="24"/>
              </w:rPr>
              <w:t xml:space="preserve">500 tekstā </w:t>
            </w:r>
            <w:r w:rsidR="00936B4B" w:rsidRPr="00A60E7D">
              <w:rPr>
                <w:rFonts w:ascii="Times New Roman" w:hAnsi="Times New Roman" w:cs="Times New Roman"/>
                <w:sz w:val="24"/>
                <w:szCs w:val="24"/>
              </w:rPr>
              <w:t xml:space="preserve">vārdi </w:t>
            </w:r>
            <w:r w:rsidR="00FF3842" w:rsidRPr="00A60E7D">
              <w:rPr>
                <w:rFonts w:ascii="Times New Roman" w:hAnsi="Times New Roman" w:cs="Times New Roman"/>
                <w:sz w:val="24"/>
                <w:szCs w:val="24"/>
              </w:rPr>
              <w:t>"</w:t>
            </w:r>
            <w:r w:rsidRPr="00A60E7D">
              <w:rPr>
                <w:rFonts w:ascii="Times New Roman" w:hAnsi="Times New Roman" w:cs="Times New Roman"/>
                <w:sz w:val="24"/>
                <w:szCs w:val="24"/>
              </w:rPr>
              <w:t>būvvalde vai institūcija, kura veic būvvaldes funkcijas</w:t>
            </w:r>
            <w:r w:rsidR="00FF3842" w:rsidRPr="00A60E7D">
              <w:rPr>
                <w:rFonts w:ascii="Times New Roman" w:hAnsi="Times New Roman" w:cs="Times New Roman"/>
                <w:sz w:val="24"/>
                <w:szCs w:val="24"/>
              </w:rPr>
              <w:t>"</w:t>
            </w:r>
            <w:r w:rsidRPr="00A60E7D">
              <w:rPr>
                <w:rFonts w:ascii="Times New Roman" w:hAnsi="Times New Roman" w:cs="Times New Roman"/>
                <w:sz w:val="24"/>
                <w:szCs w:val="24"/>
              </w:rPr>
              <w:t xml:space="preserve"> ir saīsināt</w:t>
            </w:r>
            <w:r w:rsidR="00936B4B" w:rsidRPr="00A60E7D">
              <w:rPr>
                <w:rFonts w:ascii="Times New Roman" w:hAnsi="Times New Roman" w:cs="Times New Roman"/>
                <w:sz w:val="24"/>
                <w:szCs w:val="24"/>
              </w:rPr>
              <w:t>i</w:t>
            </w:r>
            <w:r w:rsidR="00D228A2">
              <w:rPr>
                <w:rFonts w:ascii="Times New Roman" w:hAnsi="Times New Roman" w:cs="Times New Roman"/>
                <w:sz w:val="24"/>
                <w:szCs w:val="24"/>
              </w:rPr>
              <w:t xml:space="preserve"> </w:t>
            </w:r>
            <w:r w:rsidR="00FF3842" w:rsidRPr="00A60E7D">
              <w:rPr>
                <w:rFonts w:ascii="Times New Roman" w:hAnsi="Times New Roman" w:cs="Times New Roman"/>
                <w:sz w:val="24"/>
                <w:szCs w:val="24"/>
              </w:rPr>
              <w:t>ar</w:t>
            </w:r>
            <w:r w:rsidRPr="00A60E7D">
              <w:rPr>
                <w:rFonts w:ascii="Times New Roman" w:hAnsi="Times New Roman" w:cs="Times New Roman"/>
                <w:sz w:val="24"/>
                <w:szCs w:val="24"/>
              </w:rPr>
              <w:t xml:space="preserve"> vārdu </w:t>
            </w:r>
            <w:r w:rsidR="00FF3842" w:rsidRPr="00A60E7D">
              <w:rPr>
                <w:rFonts w:ascii="Times New Roman" w:hAnsi="Times New Roman" w:cs="Times New Roman"/>
                <w:sz w:val="24"/>
                <w:szCs w:val="24"/>
              </w:rPr>
              <w:t>"</w:t>
            </w:r>
            <w:r w:rsidRPr="00A60E7D">
              <w:rPr>
                <w:rFonts w:ascii="Times New Roman" w:hAnsi="Times New Roman" w:cs="Times New Roman"/>
                <w:sz w:val="24"/>
                <w:szCs w:val="24"/>
              </w:rPr>
              <w:t>būvvalde</w:t>
            </w:r>
            <w:r w:rsidR="00FF3842" w:rsidRPr="00A60E7D">
              <w:rPr>
                <w:rFonts w:ascii="Times New Roman" w:hAnsi="Times New Roman" w:cs="Times New Roman"/>
                <w:sz w:val="24"/>
                <w:szCs w:val="24"/>
              </w:rPr>
              <w:t>".</w:t>
            </w:r>
          </w:p>
          <w:p w14:paraId="17588CDF" w14:textId="63A51587" w:rsidR="00FF3842" w:rsidRPr="00A60E7D" w:rsidRDefault="00FF384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Izvērtējot noteikumus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500</w:t>
            </w:r>
            <w:r w:rsidR="00936B4B" w:rsidRPr="00A60E7D">
              <w:rPr>
                <w:rFonts w:ascii="Times New Roman" w:hAnsi="Times New Roman" w:cs="Times New Roman"/>
                <w:sz w:val="24"/>
                <w:szCs w:val="24"/>
              </w:rPr>
              <w:t>,</w:t>
            </w:r>
            <w:r w:rsidRPr="00A60E7D">
              <w:rPr>
                <w:rFonts w:ascii="Times New Roman" w:hAnsi="Times New Roman" w:cs="Times New Roman"/>
                <w:sz w:val="24"/>
                <w:szCs w:val="24"/>
              </w:rPr>
              <w:t xml:space="preserve"> var </w:t>
            </w:r>
            <w:r w:rsidR="00936B4B" w:rsidRPr="00A60E7D">
              <w:rPr>
                <w:rFonts w:ascii="Times New Roman" w:hAnsi="Times New Roman" w:cs="Times New Roman"/>
                <w:sz w:val="24"/>
                <w:szCs w:val="24"/>
              </w:rPr>
              <w:t>konstatēt</w:t>
            </w:r>
            <w:r w:rsidRPr="00A60E7D">
              <w:rPr>
                <w:rFonts w:ascii="Times New Roman" w:hAnsi="Times New Roman" w:cs="Times New Roman"/>
                <w:sz w:val="24"/>
                <w:szCs w:val="24"/>
              </w:rPr>
              <w:t>, ka institūcijām, kas veic būvvaldes funkcijas, ir tik pat lielas tiesības būvniecības jomā, kā būvvaldēm. Piemēram, noteikumu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500 11.</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punktā ir minēts, ka, ja būvei nav saglabājies neviens konstruktīvais elements un teritorija ir sakārtota, būvvalde (tātad arī institūcija, kas veic būvvaldes funkcijas) pēc zemes vai būves īpašnieka vai, ja tāda nav, tiesiskā valdītāja vai lietotāja pieprasījuma saņemšanas 14</w:t>
            </w:r>
            <w:r w:rsidR="002D34AA">
              <w:rPr>
                <w:rFonts w:ascii="Times New Roman" w:hAnsi="Times New Roman" w:cs="Times New Roman"/>
                <w:sz w:val="24"/>
                <w:szCs w:val="24"/>
              </w:rPr>
              <w:t> </w:t>
            </w:r>
            <w:r w:rsidRPr="00A60E7D">
              <w:rPr>
                <w:rFonts w:ascii="Times New Roman" w:hAnsi="Times New Roman" w:cs="Times New Roman"/>
                <w:sz w:val="24"/>
                <w:szCs w:val="24"/>
              </w:rPr>
              <w:t>dienu laikā izdod dokumentu, kas apliecina būves neesību dabā, pi</w:t>
            </w:r>
            <w:r w:rsidR="0043763B" w:rsidRPr="00A60E7D">
              <w:rPr>
                <w:rFonts w:ascii="Times New Roman" w:hAnsi="Times New Roman" w:cs="Times New Roman"/>
                <w:sz w:val="24"/>
                <w:szCs w:val="24"/>
              </w:rPr>
              <w:t>rms tam veicot apsekošanu dabā.</w:t>
            </w:r>
          </w:p>
          <w:p w14:paraId="3B21098D" w14:textId="4322A72E" w:rsidR="00FF3842" w:rsidRPr="00BF669A" w:rsidRDefault="00FF384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Tāpat arī saskaņā ar Būvniecības likuma 6.</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panta ceturto daļu nozaru ministrijas vai šo ministriju padotības iestādes atbilstoši to nolikumos noteiktajai kompetencei normatīvajos aktos paredzētajos gadījumos pieņem lēmumus par būvniecības </w:t>
            </w:r>
            <w:r w:rsidRPr="00BF669A">
              <w:rPr>
                <w:rFonts w:ascii="Times New Roman" w:hAnsi="Times New Roman" w:cs="Times New Roman"/>
                <w:sz w:val="24"/>
                <w:szCs w:val="24"/>
              </w:rPr>
              <w:t>ieceri, pildot attiecīgās būvvaldes funkcijas, piemēro likumā noteiktos lēmumu pieņemšanas un strīdu izskatīšanas termiņus, kā arī nodrošina noteikto būvniecības ieceres paziņošanas un apspriešanas kārtību un informācijas pieejamību BIS.</w:t>
            </w:r>
          </w:p>
          <w:p w14:paraId="7D783096" w14:textId="77777777" w:rsidR="00FF3842" w:rsidRPr="00BF669A" w:rsidRDefault="00FF3842" w:rsidP="002720AE">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Minētās institūcijas,</w:t>
            </w:r>
            <w:r w:rsidR="00D228A2" w:rsidRPr="00BF669A">
              <w:rPr>
                <w:rFonts w:ascii="Times New Roman" w:hAnsi="Times New Roman" w:cs="Times New Roman"/>
                <w:sz w:val="24"/>
                <w:szCs w:val="24"/>
              </w:rPr>
              <w:t xml:space="preserve"> </w:t>
            </w:r>
            <w:r w:rsidR="00D4769F" w:rsidRPr="00BF669A">
              <w:rPr>
                <w:rFonts w:ascii="Times New Roman" w:hAnsi="Times New Roman" w:cs="Times New Roman"/>
                <w:sz w:val="24"/>
                <w:szCs w:val="24"/>
              </w:rPr>
              <w:t>kas veic būvvaldes funkcijas,</w:t>
            </w:r>
            <w:r w:rsidR="00E817DC" w:rsidRPr="00BF669A">
              <w:rPr>
                <w:rFonts w:ascii="Times New Roman" w:hAnsi="Times New Roman" w:cs="Times New Roman"/>
                <w:sz w:val="24"/>
                <w:szCs w:val="24"/>
              </w:rPr>
              <w:t xml:space="preserve"> ņemot vērā konkr</w:t>
            </w:r>
            <w:r w:rsidR="00580E83" w:rsidRPr="00BF669A">
              <w:rPr>
                <w:rFonts w:ascii="Times New Roman" w:hAnsi="Times New Roman" w:cs="Times New Roman"/>
                <w:sz w:val="24"/>
                <w:szCs w:val="24"/>
              </w:rPr>
              <w:t xml:space="preserve">ētajos </w:t>
            </w:r>
            <w:r w:rsidR="00D4769F" w:rsidRPr="00BF669A">
              <w:rPr>
                <w:rFonts w:ascii="Times New Roman" w:hAnsi="Times New Roman" w:cs="Times New Roman"/>
                <w:sz w:val="24"/>
                <w:szCs w:val="24"/>
              </w:rPr>
              <w:t>normatīvajos aktos</w:t>
            </w:r>
            <w:r w:rsidR="00580E83" w:rsidRPr="00BF669A">
              <w:rPr>
                <w:rFonts w:ascii="Times New Roman" w:hAnsi="Times New Roman" w:cs="Times New Roman"/>
                <w:sz w:val="24"/>
                <w:szCs w:val="24"/>
              </w:rPr>
              <w:t xml:space="preserve"> notei</w:t>
            </w:r>
            <w:r w:rsidR="00E817DC" w:rsidRPr="00BF669A">
              <w:rPr>
                <w:rFonts w:ascii="Times New Roman" w:hAnsi="Times New Roman" w:cs="Times New Roman"/>
                <w:sz w:val="24"/>
                <w:szCs w:val="24"/>
              </w:rPr>
              <w:t>ktos izņēmumus,</w:t>
            </w:r>
            <w:r w:rsidRPr="00BF669A">
              <w:rPr>
                <w:rFonts w:ascii="Times New Roman" w:hAnsi="Times New Roman" w:cs="Times New Roman"/>
                <w:sz w:val="24"/>
                <w:szCs w:val="24"/>
              </w:rPr>
              <w:t xml:space="preserve"> piemēram, ir:</w:t>
            </w:r>
          </w:p>
          <w:p w14:paraId="06ECE23B" w14:textId="77777777" w:rsidR="00FF3842" w:rsidRPr="00A60E7D" w:rsidRDefault="00FF3842" w:rsidP="002720AE">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 valsts akciju sabiedrība "Latvijas Valsts ceļi" saskaņā ar Ministru kabineta 2014.</w:t>
            </w:r>
            <w:r w:rsidR="00000788" w:rsidRPr="00BF669A">
              <w:rPr>
                <w:rFonts w:ascii="Times New Roman" w:hAnsi="Times New Roman" w:cs="Times New Roman"/>
                <w:sz w:val="24"/>
                <w:szCs w:val="24"/>
              </w:rPr>
              <w:t> </w:t>
            </w:r>
            <w:r w:rsidRPr="00BF669A">
              <w:rPr>
                <w:rFonts w:ascii="Times New Roman" w:hAnsi="Times New Roman" w:cs="Times New Roman"/>
                <w:sz w:val="24"/>
                <w:szCs w:val="24"/>
              </w:rPr>
              <w:t>gada 14</w:t>
            </w:r>
            <w:r w:rsidRPr="00A60E7D">
              <w:rPr>
                <w:rFonts w:ascii="Times New Roman" w:hAnsi="Times New Roman" w:cs="Times New Roman"/>
                <w:sz w:val="24"/>
                <w:szCs w:val="24"/>
              </w:rPr>
              <w:t>.</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oktobra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633 "Autoceļu un ielu būvnoteikumi"</w:t>
            </w:r>
            <w:r w:rsidR="00580E83" w:rsidRPr="00A60E7D">
              <w:rPr>
                <w:rFonts w:ascii="Times New Roman" w:hAnsi="Times New Roman" w:cs="Times New Roman"/>
                <w:sz w:val="24"/>
                <w:szCs w:val="24"/>
              </w:rPr>
              <w:t xml:space="preserve"> attiecībā uz valsts autoceļiem</w:t>
            </w:r>
            <w:r w:rsidRPr="00A60E7D">
              <w:rPr>
                <w:rFonts w:ascii="Times New Roman" w:hAnsi="Times New Roman" w:cs="Times New Roman"/>
                <w:sz w:val="24"/>
                <w:szCs w:val="24"/>
              </w:rPr>
              <w:t>;</w:t>
            </w:r>
          </w:p>
          <w:p w14:paraId="48AFAF19" w14:textId="64DC1CFA" w:rsidR="00FF3842" w:rsidRPr="00A60E7D" w:rsidRDefault="00FF3842" w:rsidP="002720AE">
            <w:pPr>
              <w:pStyle w:val="Sarakstarindkopa"/>
              <w:spacing w:after="120" w:line="240" w:lineRule="auto"/>
              <w:ind w:left="0" w:firstLine="256"/>
              <w:jc w:val="both"/>
              <w:rPr>
                <w:rFonts w:ascii="Times New Roman" w:hAnsi="Times New Roman" w:cs="Times New Roman"/>
                <w:sz w:val="24"/>
                <w:szCs w:val="24"/>
              </w:rPr>
            </w:pPr>
            <w:r w:rsidRPr="00A60E7D">
              <w:rPr>
                <w:rFonts w:ascii="Times New Roman" w:hAnsi="Times New Roman" w:cs="Times New Roman"/>
                <w:sz w:val="24"/>
                <w:szCs w:val="24"/>
              </w:rPr>
              <w:t>– Valsts dzelzceļa tehniskā inspekcija saskaņā ar Ministru kabineta 2014.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2.</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septembra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530 "Dzelzceļa būv</w:t>
            </w:r>
            <w:r w:rsidR="002D34AA">
              <w:rPr>
                <w:rFonts w:ascii="Times New Roman" w:hAnsi="Times New Roman" w:cs="Times New Roman"/>
                <w:sz w:val="24"/>
                <w:szCs w:val="24"/>
              </w:rPr>
              <w:t>noteikumi";</w:t>
            </w:r>
          </w:p>
          <w:p w14:paraId="16DD3EBB" w14:textId="77777777" w:rsidR="00FF3842" w:rsidRPr="00A60E7D" w:rsidRDefault="00FF3842" w:rsidP="002720AE">
            <w:pPr>
              <w:pStyle w:val="Sarakstarindkopa"/>
              <w:spacing w:after="120" w:line="240" w:lineRule="auto"/>
              <w:ind w:left="0" w:firstLine="256"/>
              <w:jc w:val="both"/>
              <w:rPr>
                <w:rFonts w:ascii="Times New Roman" w:hAnsi="Times New Roman" w:cs="Times New Roman"/>
                <w:sz w:val="24"/>
                <w:szCs w:val="24"/>
              </w:rPr>
            </w:pPr>
            <w:r w:rsidRPr="00A60E7D">
              <w:rPr>
                <w:rFonts w:ascii="Times New Roman" w:hAnsi="Times New Roman" w:cs="Times New Roman"/>
                <w:sz w:val="24"/>
                <w:szCs w:val="24"/>
              </w:rPr>
              <w:t>– Valsts vides dienests saskaņā ar Ministru kabineta 2015.</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24.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novembra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661 "Ar radiācijas drošību saistīto būvju būvnoteikumi"; </w:t>
            </w:r>
          </w:p>
          <w:p w14:paraId="12261A1B" w14:textId="07B7103F" w:rsidR="0020219E" w:rsidRDefault="00FF3842" w:rsidP="007D1B71">
            <w:pPr>
              <w:pStyle w:val="Sarakstarindkopa"/>
              <w:spacing w:after="120" w:line="240" w:lineRule="auto"/>
              <w:ind w:left="0" w:firstLine="256"/>
              <w:jc w:val="both"/>
              <w:rPr>
                <w:rFonts w:ascii="Times New Roman" w:hAnsi="Times New Roman" w:cs="Times New Roman"/>
                <w:sz w:val="24"/>
                <w:szCs w:val="24"/>
              </w:rPr>
            </w:pPr>
            <w:r w:rsidRPr="00A60E7D">
              <w:rPr>
                <w:rFonts w:ascii="Times New Roman" w:hAnsi="Times New Roman" w:cs="Times New Roman"/>
                <w:sz w:val="24"/>
                <w:szCs w:val="24"/>
              </w:rPr>
              <w:t>– Ekonomikas ministrija saskaņā ar Ministru kabineta 2014.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gada 14.</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oktobra noteikumiem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631 "Latvijas Republikas iekšējo jūras ūdeņu, teritoriālās jūras un ekskluzīvās ekonomiskās zonas būvju būvnoteikumi</w:t>
            </w:r>
            <w:r w:rsidR="00FB74AD" w:rsidRPr="00A60E7D">
              <w:rPr>
                <w:rFonts w:ascii="Times New Roman" w:hAnsi="Times New Roman" w:cs="Times New Roman"/>
                <w:sz w:val="24"/>
                <w:szCs w:val="24"/>
              </w:rPr>
              <w:t>".</w:t>
            </w:r>
          </w:p>
          <w:p w14:paraId="2E4D44B2" w14:textId="77777777" w:rsidR="00366A34" w:rsidRPr="00BF669A" w:rsidRDefault="00FF3842" w:rsidP="002720AE">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Grozot noteikumu Nr.</w:t>
            </w:r>
            <w:r w:rsidR="00000788" w:rsidRPr="00BF669A">
              <w:rPr>
                <w:rFonts w:ascii="Times New Roman" w:hAnsi="Times New Roman" w:cs="Times New Roman"/>
                <w:sz w:val="24"/>
                <w:szCs w:val="24"/>
              </w:rPr>
              <w:t> </w:t>
            </w:r>
            <w:r w:rsidRPr="00BF669A">
              <w:rPr>
                <w:rFonts w:ascii="Times New Roman" w:hAnsi="Times New Roman" w:cs="Times New Roman"/>
                <w:sz w:val="24"/>
                <w:szCs w:val="24"/>
              </w:rPr>
              <w:t>263 85.</w:t>
            </w:r>
            <w:r w:rsidR="00000788" w:rsidRPr="00BF669A">
              <w:rPr>
                <w:rFonts w:ascii="Times New Roman" w:hAnsi="Times New Roman" w:cs="Times New Roman"/>
                <w:sz w:val="24"/>
                <w:szCs w:val="24"/>
              </w:rPr>
              <w:t> </w:t>
            </w:r>
            <w:r w:rsidRPr="00BF669A">
              <w:rPr>
                <w:rFonts w:ascii="Times New Roman" w:hAnsi="Times New Roman" w:cs="Times New Roman"/>
                <w:sz w:val="24"/>
                <w:szCs w:val="24"/>
              </w:rPr>
              <w:t xml:space="preserve">punktu, </w:t>
            </w:r>
            <w:r w:rsidR="00366A34" w:rsidRPr="00BF669A">
              <w:rPr>
                <w:rFonts w:ascii="Times New Roman" w:hAnsi="Times New Roman" w:cs="Times New Roman"/>
                <w:sz w:val="24"/>
                <w:szCs w:val="24"/>
              </w:rPr>
              <w:t xml:space="preserve">tiks samazināts administratīvais slogs </w:t>
            </w:r>
            <w:r w:rsidR="008130BF" w:rsidRPr="00BF669A">
              <w:rPr>
                <w:rFonts w:ascii="Times New Roman" w:hAnsi="Times New Roman" w:cs="Times New Roman"/>
                <w:sz w:val="24"/>
                <w:szCs w:val="24"/>
              </w:rPr>
              <w:t>būv</w:t>
            </w:r>
            <w:r w:rsidR="00896BD8" w:rsidRPr="00BF669A">
              <w:rPr>
                <w:rFonts w:ascii="Times New Roman" w:hAnsi="Times New Roman" w:cs="Times New Roman"/>
                <w:sz w:val="24"/>
                <w:szCs w:val="24"/>
              </w:rPr>
              <w:t>niecības ierosinātājiem</w:t>
            </w:r>
            <w:r w:rsidR="00366A34" w:rsidRPr="00BF669A">
              <w:rPr>
                <w:rFonts w:ascii="Times New Roman" w:hAnsi="Times New Roman" w:cs="Times New Roman"/>
                <w:sz w:val="24"/>
                <w:szCs w:val="24"/>
              </w:rPr>
              <w:t xml:space="preserve">, kuri </w:t>
            </w:r>
            <w:r w:rsidR="004C461D" w:rsidRPr="00BF669A">
              <w:rPr>
                <w:rFonts w:ascii="Times New Roman" w:hAnsi="Times New Roman" w:cs="Times New Roman"/>
                <w:sz w:val="24"/>
                <w:szCs w:val="24"/>
              </w:rPr>
              <w:t>atbilstoši vienas pieturas aģentūras principam</w:t>
            </w:r>
            <w:r w:rsidR="00FB475A" w:rsidRPr="00BF669A">
              <w:rPr>
                <w:rFonts w:ascii="Times New Roman" w:hAnsi="Times New Roman" w:cs="Times New Roman"/>
                <w:sz w:val="24"/>
                <w:szCs w:val="24"/>
              </w:rPr>
              <w:t xml:space="preserve"> </w:t>
            </w:r>
            <w:r w:rsidRPr="00BF669A">
              <w:rPr>
                <w:rFonts w:ascii="Times New Roman" w:hAnsi="Times New Roman" w:cs="Times New Roman"/>
                <w:sz w:val="24"/>
                <w:szCs w:val="24"/>
              </w:rPr>
              <w:t xml:space="preserve">pašvaldības būvvaldē vai citā institūcijā, kas </w:t>
            </w:r>
            <w:r w:rsidR="00936B4B" w:rsidRPr="00BF669A">
              <w:rPr>
                <w:rFonts w:ascii="Times New Roman" w:hAnsi="Times New Roman" w:cs="Times New Roman"/>
                <w:sz w:val="24"/>
                <w:szCs w:val="24"/>
              </w:rPr>
              <w:t>veic</w:t>
            </w:r>
            <w:r w:rsidRPr="00BF669A">
              <w:rPr>
                <w:rFonts w:ascii="Times New Roman" w:hAnsi="Times New Roman" w:cs="Times New Roman"/>
                <w:sz w:val="24"/>
                <w:szCs w:val="24"/>
              </w:rPr>
              <w:t xml:space="preserve"> būvvaldes funkcijas, </w:t>
            </w:r>
            <w:r w:rsidR="007216FD" w:rsidRPr="00BF669A">
              <w:rPr>
                <w:rFonts w:ascii="Times New Roman" w:hAnsi="Times New Roman" w:cs="Times New Roman"/>
                <w:sz w:val="24"/>
                <w:szCs w:val="24"/>
              </w:rPr>
              <w:t>v</w:t>
            </w:r>
            <w:r w:rsidR="00366A34" w:rsidRPr="00BF669A">
              <w:rPr>
                <w:rFonts w:ascii="Times New Roman" w:hAnsi="Times New Roman" w:cs="Times New Roman"/>
                <w:sz w:val="24"/>
                <w:szCs w:val="24"/>
              </w:rPr>
              <w:t>arēs veikt pasūtījumu būvju datu reģistrācijai vai aktualizācijai Kadastra informācijas sistēmā</w:t>
            </w:r>
            <w:r w:rsidR="00C5464E" w:rsidRPr="00BF669A">
              <w:rPr>
                <w:rFonts w:ascii="Times New Roman" w:hAnsi="Times New Roman" w:cs="Times New Roman"/>
                <w:sz w:val="24"/>
                <w:szCs w:val="24"/>
              </w:rPr>
              <w:t xml:space="preserve"> noteiktos gadījumos</w:t>
            </w:r>
            <w:r w:rsidRPr="00BF669A">
              <w:rPr>
                <w:rFonts w:ascii="Times New Roman" w:hAnsi="Times New Roman" w:cs="Times New Roman"/>
                <w:sz w:val="24"/>
                <w:szCs w:val="24"/>
              </w:rPr>
              <w:t>.</w:t>
            </w:r>
          </w:p>
          <w:p w14:paraId="655123F3" w14:textId="77777777" w:rsidR="00366A34" w:rsidRPr="00BF669A" w:rsidRDefault="00366A34" w:rsidP="002720AE">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 xml:space="preserve">Noteikumu projektā ir </w:t>
            </w:r>
            <w:r w:rsidR="007A6BAD" w:rsidRPr="00BF669A">
              <w:rPr>
                <w:rFonts w:ascii="Times New Roman" w:hAnsi="Times New Roman" w:cs="Times New Roman"/>
                <w:sz w:val="24"/>
                <w:szCs w:val="24"/>
              </w:rPr>
              <w:t>paredzēts</w:t>
            </w:r>
            <w:r w:rsidRPr="00BF669A">
              <w:rPr>
                <w:rFonts w:ascii="Times New Roman" w:hAnsi="Times New Roman" w:cs="Times New Roman"/>
                <w:sz w:val="24"/>
                <w:szCs w:val="24"/>
              </w:rPr>
              <w:t xml:space="preserve"> regulējums, ka </w:t>
            </w:r>
            <w:r w:rsidRPr="00BF669A">
              <w:rPr>
                <w:rFonts w:ascii="Times New Roman" w:hAnsi="Times New Roman" w:cs="Times New Roman"/>
                <w:sz w:val="24"/>
                <w:szCs w:val="24"/>
              </w:rPr>
              <w:lastRenderedPageBreak/>
              <w:t xml:space="preserve">būvniecības procesā iesniegts </w:t>
            </w:r>
            <w:r w:rsidR="00896BD8" w:rsidRPr="00BF669A">
              <w:rPr>
                <w:rFonts w:ascii="Times New Roman" w:hAnsi="Times New Roman" w:cs="Times New Roman"/>
                <w:sz w:val="24"/>
                <w:szCs w:val="24"/>
              </w:rPr>
              <w:t xml:space="preserve">būvniecības ierosinātāja </w:t>
            </w:r>
            <w:r w:rsidRPr="00BF669A">
              <w:rPr>
                <w:rFonts w:ascii="Times New Roman" w:hAnsi="Times New Roman" w:cs="Times New Roman"/>
                <w:sz w:val="24"/>
                <w:szCs w:val="24"/>
              </w:rPr>
              <w:t>iesniegums vienlaicīgi ir iesniegums datu reģistrācijai vai aktualizācijai Kadastra informācijas sistēmā šādos gadījumos:</w:t>
            </w:r>
          </w:p>
          <w:p w14:paraId="74DCFF76" w14:textId="77777777" w:rsidR="00207761" w:rsidRPr="00BF669A" w:rsidRDefault="00207761" w:rsidP="002720AE">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 xml:space="preserve">– būves vai </w:t>
            </w:r>
            <w:r w:rsidR="00DB1080" w:rsidRPr="00BF669A">
              <w:rPr>
                <w:rFonts w:ascii="Times New Roman" w:hAnsi="Times New Roman" w:cs="Times New Roman"/>
                <w:sz w:val="24"/>
                <w:szCs w:val="24"/>
              </w:rPr>
              <w:t>telpu grupas</w:t>
            </w:r>
            <w:r w:rsidRPr="00BF669A">
              <w:rPr>
                <w:rFonts w:ascii="Times New Roman" w:hAnsi="Times New Roman" w:cs="Times New Roman"/>
                <w:sz w:val="24"/>
                <w:szCs w:val="24"/>
              </w:rPr>
              <w:t xml:space="preserve"> pieņemšana ekspluatācijā vai </w:t>
            </w:r>
            <w:r w:rsidR="00EE160B" w:rsidRPr="00BF669A">
              <w:rPr>
                <w:rFonts w:ascii="Times New Roman" w:hAnsi="Times New Roman" w:cs="Times New Roman"/>
                <w:sz w:val="24"/>
                <w:szCs w:val="24"/>
              </w:rPr>
              <w:t>būvniecības procesa pabeigšanas</w:t>
            </w:r>
            <w:r w:rsidRPr="00BF669A">
              <w:rPr>
                <w:rFonts w:ascii="Times New Roman" w:hAnsi="Times New Roman" w:cs="Times New Roman"/>
                <w:sz w:val="24"/>
                <w:szCs w:val="24"/>
              </w:rPr>
              <w:t xml:space="preserve"> apstiprināšana;</w:t>
            </w:r>
          </w:p>
          <w:p w14:paraId="5D413811" w14:textId="77777777" w:rsidR="00207761" w:rsidRPr="00BF669A" w:rsidRDefault="00207761" w:rsidP="002720AE">
            <w:pPr>
              <w:spacing w:after="12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 telpu grupas lietošanas veida vai būves galvenā lietošanas veida maiņa bez pārbūves.</w:t>
            </w:r>
          </w:p>
          <w:p w14:paraId="2A10DB17" w14:textId="0E95CF41" w:rsidR="0043763B" w:rsidRPr="00A60E7D" w:rsidRDefault="00366A34" w:rsidP="007D1B71">
            <w:pPr>
              <w:spacing w:after="12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Iepriekšminētajos būvniecības procesa gadījumos Dienests no BIS saņem informāciju un dokumentus datu reģistrācijas vai aktualizācijas</w:t>
            </w:r>
            <w:r w:rsidR="006D626C" w:rsidRPr="00BF669A">
              <w:rPr>
                <w:rFonts w:ascii="Times New Roman" w:hAnsi="Times New Roman" w:cs="Times New Roman"/>
                <w:sz w:val="24"/>
                <w:szCs w:val="24"/>
              </w:rPr>
              <w:t xml:space="preserve"> </w:t>
            </w:r>
            <w:r w:rsidRPr="00BF669A">
              <w:rPr>
                <w:rFonts w:ascii="Times New Roman" w:hAnsi="Times New Roman" w:cs="Times New Roman"/>
                <w:sz w:val="24"/>
                <w:szCs w:val="24"/>
              </w:rPr>
              <w:t xml:space="preserve">procesa nodrošināšanai Kadastra informācijas sistēmā. </w:t>
            </w:r>
            <w:r w:rsidR="00EE160B" w:rsidRPr="00BF669A">
              <w:rPr>
                <w:rFonts w:ascii="Times New Roman" w:hAnsi="Times New Roman" w:cs="Times New Roman"/>
                <w:sz w:val="24"/>
                <w:szCs w:val="24"/>
              </w:rPr>
              <w:t xml:space="preserve">Būvvalde būves vai </w:t>
            </w:r>
            <w:r w:rsidR="00DB1080" w:rsidRPr="00BF669A">
              <w:rPr>
                <w:rFonts w:ascii="Times New Roman" w:hAnsi="Times New Roman" w:cs="Times New Roman"/>
                <w:sz w:val="24"/>
                <w:szCs w:val="24"/>
              </w:rPr>
              <w:t>telpu grupas</w:t>
            </w:r>
            <w:r w:rsidR="00EE160B" w:rsidRPr="00BF669A">
              <w:rPr>
                <w:rFonts w:ascii="Times New Roman" w:hAnsi="Times New Roman" w:cs="Times New Roman"/>
                <w:sz w:val="24"/>
                <w:szCs w:val="24"/>
              </w:rPr>
              <w:t xml:space="preserve"> pieņemšanas ekspluatācijā dokumentāciju un ēkas vai telpu grupas lietošanas veida maiņas bez pārbūves dokumentāciju ar būvdarbu pabeigšanas apstiprinājumu ierosinātājam izsniedz neatkarīgi no pakalpojum</w:t>
            </w:r>
            <w:r w:rsidR="00E91D7B" w:rsidRPr="00BF669A">
              <w:rPr>
                <w:rFonts w:ascii="Times New Roman" w:hAnsi="Times New Roman" w:cs="Times New Roman"/>
                <w:sz w:val="24"/>
                <w:szCs w:val="24"/>
              </w:rPr>
              <w:t>a samaksas saņemšanas Dienestā.</w:t>
            </w:r>
            <w:r w:rsidR="00F62048" w:rsidRPr="00BF669A">
              <w:rPr>
                <w:rFonts w:ascii="Times New Roman" w:hAnsi="Times New Roman" w:cs="Times New Roman"/>
                <w:sz w:val="24"/>
                <w:szCs w:val="24"/>
              </w:rPr>
              <w:t xml:space="preserve"> Kadastra datu aktualizācijas pakalpojumu Dienests sāks pildīt pēc tam, kad būs saņēmis samaksu</w:t>
            </w:r>
            <w:r w:rsidR="00C118E2">
              <w:t xml:space="preserve"> </w:t>
            </w:r>
            <w:r w:rsidR="00C118E2" w:rsidRPr="00C118E2">
              <w:rPr>
                <w:rFonts w:ascii="Times New Roman" w:hAnsi="Times New Roman" w:cs="Times New Roman"/>
                <w:sz w:val="24"/>
                <w:szCs w:val="24"/>
              </w:rPr>
              <w:t>Ministru kabineta 2015.</w:t>
            </w:r>
            <w:r w:rsidR="00C118E2">
              <w:rPr>
                <w:rFonts w:ascii="Times New Roman" w:hAnsi="Times New Roman" w:cs="Times New Roman"/>
                <w:sz w:val="24"/>
                <w:szCs w:val="24"/>
              </w:rPr>
              <w:t> </w:t>
            </w:r>
            <w:r w:rsidR="00C118E2" w:rsidRPr="00C118E2">
              <w:rPr>
                <w:rFonts w:ascii="Times New Roman" w:hAnsi="Times New Roman" w:cs="Times New Roman"/>
                <w:sz w:val="24"/>
                <w:szCs w:val="24"/>
              </w:rPr>
              <w:t>gada 22.</w:t>
            </w:r>
            <w:r w:rsidR="00C118E2">
              <w:rPr>
                <w:rFonts w:ascii="Times New Roman" w:hAnsi="Times New Roman" w:cs="Times New Roman"/>
                <w:sz w:val="24"/>
                <w:szCs w:val="24"/>
              </w:rPr>
              <w:t> </w:t>
            </w:r>
            <w:r w:rsidR="00C118E2" w:rsidRPr="00C118E2">
              <w:rPr>
                <w:rFonts w:ascii="Times New Roman" w:hAnsi="Times New Roman" w:cs="Times New Roman"/>
                <w:sz w:val="24"/>
                <w:szCs w:val="24"/>
              </w:rPr>
              <w:t>decembra noteikum</w:t>
            </w:r>
            <w:r w:rsidR="00C118E2">
              <w:rPr>
                <w:rFonts w:ascii="Times New Roman" w:hAnsi="Times New Roman" w:cs="Times New Roman"/>
                <w:sz w:val="24"/>
                <w:szCs w:val="24"/>
              </w:rPr>
              <w:t>u</w:t>
            </w:r>
            <w:r w:rsidR="00C118E2" w:rsidRPr="00C118E2">
              <w:rPr>
                <w:rFonts w:ascii="Times New Roman" w:hAnsi="Times New Roman" w:cs="Times New Roman"/>
                <w:sz w:val="24"/>
                <w:szCs w:val="24"/>
              </w:rPr>
              <w:t xml:space="preserve"> Nr</w:t>
            </w:r>
            <w:r w:rsidR="00C118E2">
              <w:rPr>
                <w:rFonts w:ascii="Times New Roman" w:hAnsi="Times New Roman" w:cs="Times New Roman"/>
                <w:sz w:val="24"/>
                <w:szCs w:val="24"/>
              </w:rPr>
              <w:t>. </w:t>
            </w:r>
            <w:r w:rsidR="00C118E2" w:rsidRPr="00C118E2">
              <w:rPr>
                <w:rFonts w:ascii="Times New Roman" w:hAnsi="Times New Roman" w:cs="Times New Roman"/>
                <w:sz w:val="24"/>
                <w:szCs w:val="24"/>
              </w:rPr>
              <w:t>787 "Valsts zemes dienesta maksas pakalpojumu cenrādis un samaksas kārtība" noteiktajā kārtībā</w:t>
            </w:r>
            <w:r w:rsidR="00F62048" w:rsidRPr="00BF669A">
              <w:rPr>
                <w:rFonts w:ascii="Times New Roman" w:hAnsi="Times New Roman" w:cs="Times New Roman"/>
                <w:sz w:val="24"/>
                <w:szCs w:val="24"/>
              </w:rPr>
              <w:t>.</w:t>
            </w:r>
          </w:p>
          <w:p w14:paraId="370A8802" w14:textId="262726B3" w:rsidR="00FF3842" w:rsidRPr="00A60E7D" w:rsidDel="0005563B" w:rsidRDefault="0020219E" w:rsidP="002720AE">
            <w:pPr>
              <w:spacing w:after="0" w:line="240" w:lineRule="auto"/>
              <w:ind w:firstLine="256"/>
              <w:jc w:val="both"/>
              <w:rPr>
                <w:rFonts w:ascii="Times New Roman" w:hAnsi="Times New Roman" w:cs="Times New Roman"/>
                <w:sz w:val="24"/>
                <w:szCs w:val="24"/>
              </w:rPr>
            </w:pPr>
            <w:r w:rsidRPr="00BF669A">
              <w:rPr>
                <w:rFonts w:ascii="Times New Roman" w:hAnsi="Times New Roman"/>
                <w:sz w:val="24"/>
              </w:rPr>
              <w:t>13.</w:t>
            </w:r>
            <w:r w:rsidR="002D34AA" w:rsidRPr="00BF669A">
              <w:rPr>
                <w:rFonts w:ascii="Times New Roman" w:hAnsi="Times New Roman"/>
                <w:sz w:val="24"/>
              </w:rPr>
              <w:t> </w:t>
            </w:r>
            <w:r w:rsidRPr="00BF669A">
              <w:rPr>
                <w:rFonts w:ascii="Times New Roman" w:hAnsi="Times New Roman"/>
                <w:sz w:val="24"/>
              </w:rPr>
              <w:t>Ar noteikumu Nr.</w:t>
            </w:r>
            <w:r w:rsidR="002D34AA" w:rsidRPr="00BF669A">
              <w:rPr>
                <w:rFonts w:ascii="Times New Roman" w:hAnsi="Times New Roman"/>
                <w:sz w:val="24"/>
              </w:rPr>
              <w:t> </w:t>
            </w:r>
            <w:r w:rsidRPr="00BF669A">
              <w:rPr>
                <w:rFonts w:ascii="Times New Roman" w:hAnsi="Times New Roman"/>
                <w:sz w:val="24"/>
              </w:rPr>
              <w:t xml:space="preserve">263 grozījumiem </w:t>
            </w:r>
            <w:r w:rsidR="002D34AA" w:rsidRPr="00BF669A">
              <w:rPr>
                <w:rFonts w:ascii="Times New Roman" w:hAnsi="Times New Roman"/>
                <w:sz w:val="24"/>
              </w:rPr>
              <w:t>paredzēts izveidot</w:t>
            </w:r>
            <w:r w:rsidRPr="00BF669A">
              <w:rPr>
                <w:rFonts w:ascii="Times New Roman" w:hAnsi="Times New Roman"/>
                <w:sz w:val="24"/>
              </w:rPr>
              <w:t xml:space="preserve"> jaunu tiešsaistes datu apmaiņas plūsm</w:t>
            </w:r>
            <w:r w:rsidR="002D34AA" w:rsidRPr="00BF669A">
              <w:rPr>
                <w:rFonts w:ascii="Times New Roman" w:hAnsi="Times New Roman"/>
                <w:sz w:val="24"/>
              </w:rPr>
              <w:t>u</w:t>
            </w:r>
            <w:r w:rsidRPr="00BF669A">
              <w:rPr>
                <w:rFonts w:ascii="Times New Roman" w:hAnsi="Times New Roman"/>
                <w:sz w:val="24"/>
              </w:rPr>
              <w:t xml:space="preserve"> ar BIS</w:t>
            </w:r>
            <w:r w:rsidR="002D34AA" w:rsidRPr="00BF669A">
              <w:rPr>
                <w:rFonts w:ascii="Times New Roman" w:hAnsi="Times New Roman"/>
                <w:sz w:val="24"/>
              </w:rPr>
              <w:t xml:space="preserve"> </w:t>
            </w:r>
            <w:r w:rsidRPr="00BF669A">
              <w:rPr>
                <w:rFonts w:ascii="Times New Roman" w:hAnsi="Times New Roman"/>
                <w:sz w:val="24"/>
              </w:rPr>
              <w:t xml:space="preserve">attiecībā uz konstatētajām apvidū neesošajām būvēm. Turpmāk pēc </w:t>
            </w:r>
            <w:r w:rsidR="009C1386" w:rsidRPr="00BF669A">
              <w:rPr>
                <w:rFonts w:ascii="Times New Roman" w:hAnsi="Times New Roman"/>
                <w:sz w:val="24"/>
              </w:rPr>
              <w:t xml:space="preserve">pašvaldības </w:t>
            </w:r>
            <w:r w:rsidRPr="00BF669A">
              <w:rPr>
                <w:rFonts w:ascii="Times New Roman" w:hAnsi="Times New Roman"/>
                <w:sz w:val="24"/>
              </w:rPr>
              <w:t xml:space="preserve">būvvaldes </w:t>
            </w:r>
            <w:r w:rsidR="009C1386" w:rsidRPr="00BF669A">
              <w:rPr>
                <w:rFonts w:ascii="Times New Roman" w:hAnsi="Times New Roman"/>
                <w:sz w:val="24"/>
              </w:rPr>
              <w:t xml:space="preserve">vai citas institūcijas, kas pilda būvvaldes funkcijas, </w:t>
            </w:r>
            <w:r w:rsidRPr="00BF669A">
              <w:rPr>
                <w:rFonts w:ascii="Times New Roman" w:hAnsi="Times New Roman"/>
                <w:sz w:val="24"/>
              </w:rPr>
              <w:t xml:space="preserve">konstatējuma un izziņas par būves neesību sagatavošanas BIS Dienests saņems informāciju no BIS </w:t>
            </w:r>
            <w:r w:rsidR="009C1386" w:rsidRPr="00BF669A">
              <w:rPr>
                <w:rFonts w:ascii="Times New Roman" w:hAnsi="Times New Roman"/>
                <w:sz w:val="24"/>
              </w:rPr>
              <w:t xml:space="preserve">un </w:t>
            </w:r>
            <w:r w:rsidRPr="00BF669A">
              <w:rPr>
                <w:rFonts w:ascii="Times New Roman" w:hAnsi="Times New Roman"/>
                <w:sz w:val="24"/>
              </w:rPr>
              <w:t xml:space="preserve">Kadastra informācijas sistēmā dzēsīs attiecīgo būvi. Minētā procedūra neparedz </w:t>
            </w:r>
            <w:r w:rsidR="009C1386" w:rsidRPr="00BF669A">
              <w:rPr>
                <w:rFonts w:ascii="Times New Roman" w:hAnsi="Times New Roman"/>
                <w:sz w:val="24"/>
              </w:rPr>
              <w:t xml:space="preserve">personas </w:t>
            </w:r>
            <w:r w:rsidRPr="00BF669A">
              <w:rPr>
                <w:rFonts w:ascii="Times New Roman" w:hAnsi="Times New Roman"/>
                <w:sz w:val="24"/>
              </w:rPr>
              <w:t xml:space="preserve">iesnieguma sagatavošanu, kurā būtu izteikts lūgums dzēst būvi Kadastra informācijas sistēmā. Ar minētās procedūras ieviešanu kā pamatojums būves dzēšanai vairs </w:t>
            </w:r>
            <w:r w:rsidR="00B04F35" w:rsidRPr="00BF669A">
              <w:rPr>
                <w:rFonts w:ascii="Times New Roman" w:hAnsi="Times New Roman"/>
                <w:sz w:val="24"/>
              </w:rPr>
              <w:t>nebūs par pamatu</w:t>
            </w:r>
            <w:r w:rsidR="002D34AA" w:rsidRPr="00BF669A">
              <w:rPr>
                <w:rFonts w:ascii="Times New Roman" w:hAnsi="Times New Roman"/>
                <w:sz w:val="24"/>
              </w:rPr>
              <w:t xml:space="preserve"> </w:t>
            </w:r>
            <w:r w:rsidRPr="00BF669A">
              <w:rPr>
                <w:rFonts w:ascii="Times New Roman" w:hAnsi="Times New Roman"/>
                <w:sz w:val="24"/>
              </w:rPr>
              <w:t xml:space="preserve">būves kadastrālās uzmērīšanas procesā sagatavotā informācija par būves neesību. Šādos gadījumos Kadastra informācijas sistēmā tiks norādīta pazīme </w:t>
            </w:r>
            <w:r w:rsidR="002D34AA" w:rsidRPr="00BF669A">
              <w:rPr>
                <w:rFonts w:ascii="Times New Roman" w:hAnsi="Times New Roman"/>
                <w:sz w:val="24"/>
              </w:rPr>
              <w:t>"</w:t>
            </w:r>
            <w:r w:rsidRPr="00BF669A">
              <w:rPr>
                <w:rFonts w:ascii="Times New Roman" w:hAnsi="Times New Roman"/>
                <w:sz w:val="24"/>
              </w:rPr>
              <w:t xml:space="preserve">kadastrālā uzmērīšanā būve </w:t>
            </w:r>
            <w:r w:rsidR="008F4DB1" w:rsidRPr="00BF669A">
              <w:rPr>
                <w:rFonts w:ascii="Times New Roman" w:hAnsi="Times New Roman"/>
                <w:sz w:val="24"/>
              </w:rPr>
              <w:t>apvidū</w:t>
            </w:r>
            <w:r w:rsidRPr="00BF669A">
              <w:rPr>
                <w:rFonts w:ascii="Times New Roman" w:hAnsi="Times New Roman"/>
                <w:sz w:val="24"/>
              </w:rPr>
              <w:t xml:space="preserve"> nav konstatēta</w:t>
            </w:r>
            <w:r w:rsidR="002D34AA" w:rsidRPr="00BF669A">
              <w:rPr>
                <w:rFonts w:ascii="Times New Roman" w:hAnsi="Times New Roman"/>
                <w:sz w:val="24"/>
              </w:rPr>
              <w:t>"</w:t>
            </w:r>
            <w:r w:rsidR="000B258A" w:rsidRPr="00BF669A">
              <w:rPr>
                <w:rFonts w:ascii="Times New Roman" w:hAnsi="Times New Roman"/>
                <w:sz w:val="24"/>
              </w:rPr>
              <w:t>, kas kalpo informatīviem nolūkiem un līdz šim tika reģistrēta, ja būves atrašanās apvidū netika konstatēta zemes kadastrālās uzmērīšanas laikā vai būves kadastrālās uzmērīšanas procesā būves dzēšanu neierosināja īpašnieks vai tiesiskais valdītājs.</w:t>
            </w:r>
            <w:r w:rsidR="008F4DB1" w:rsidRPr="00BF669A">
              <w:rPr>
                <w:rFonts w:ascii="Times New Roman" w:hAnsi="Times New Roman"/>
                <w:sz w:val="24"/>
              </w:rPr>
              <w:t xml:space="preserve"> Ieviešot šādas izmaiņas</w:t>
            </w:r>
            <w:r w:rsidR="002D34AA" w:rsidRPr="00BF669A">
              <w:rPr>
                <w:rFonts w:ascii="Times New Roman" w:hAnsi="Times New Roman"/>
                <w:sz w:val="24"/>
              </w:rPr>
              <w:t xml:space="preserve">, </w:t>
            </w:r>
            <w:r w:rsidR="008F4DB1" w:rsidRPr="00BF669A">
              <w:rPr>
                <w:rFonts w:ascii="Times New Roman" w:hAnsi="Times New Roman"/>
                <w:sz w:val="24"/>
              </w:rPr>
              <w:t>tiks sakārtots būves neesības konstatācijas process, jo tikai p</w:t>
            </w:r>
            <w:r w:rsidR="00C025BF" w:rsidRPr="00BF669A">
              <w:rPr>
                <w:rFonts w:ascii="Times New Roman" w:hAnsi="Times New Roman"/>
                <w:sz w:val="24"/>
              </w:rPr>
              <w:t xml:space="preserve">ašvaldību būvvaldes vai citas </w:t>
            </w:r>
            <w:r w:rsidR="008F4DB1" w:rsidRPr="00BF669A">
              <w:rPr>
                <w:rFonts w:ascii="Times New Roman" w:hAnsi="Times New Roman"/>
                <w:sz w:val="24"/>
              </w:rPr>
              <w:t>instit</w:t>
            </w:r>
            <w:r w:rsidR="009C1386" w:rsidRPr="00BF669A">
              <w:rPr>
                <w:rFonts w:ascii="Times New Roman" w:hAnsi="Times New Roman"/>
                <w:sz w:val="24"/>
              </w:rPr>
              <w:t>ū</w:t>
            </w:r>
            <w:r w:rsidR="008F4DB1" w:rsidRPr="00BF669A">
              <w:rPr>
                <w:rFonts w:ascii="Times New Roman" w:hAnsi="Times New Roman"/>
                <w:sz w:val="24"/>
              </w:rPr>
              <w:t>cijas, kas pilda būvvaldes funkcijas, nodrošina būves nojaukšanas fakta tiesiskuma pārbaudi.</w:t>
            </w:r>
          </w:p>
          <w:p w14:paraId="044B6B19" w14:textId="69E96C03" w:rsidR="00366A34" w:rsidRPr="00A60E7D" w:rsidRDefault="00902816" w:rsidP="007D1B71">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Ziņas </w:t>
            </w:r>
            <w:r w:rsidR="0005563B">
              <w:rPr>
                <w:rFonts w:ascii="Times New Roman" w:hAnsi="Times New Roman" w:cs="Times New Roman"/>
                <w:sz w:val="24"/>
                <w:szCs w:val="24"/>
              </w:rPr>
              <w:t>par būves neesību</w:t>
            </w:r>
            <w:r w:rsidRPr="00A60E7D">
              <w:rPr>
                <w:rFonts w:ascii="Times New Roman" w:hAnsi="Times New Roman" w:cs="Times New Roman"/>
                <w:sz w:val="24"/>
                <w:szCs w:val="24"/>
              </w:rPr>
              <w:t xml:space="preserve"> no BIS nodos pašvaldības būvvaldes vai citas institūcijas, kas veic būvvaldes funkcijas, kuras ir noslēgušas vienošanos ar BIS pārzini par sistēmas lietošanu. </w:t>
            </w:r>
            <w:r w:rsidR="0061499D" w:rsidRPr="00A60E7D">
              <w:rPr>
                <w:rFonts w:ascii="Times New Roman" w:hAnsi="Times New Roman" w:cs="Times New Roman"/>
                <w:sz w:val="24"/>
                <w:szCs w:val="24"/>
              </w:rPr>
              <w:t xml:space="preserve">Tā kā ir nepieciešams laiks datu </w:t>
            </w:r>
            <w:r w:rsidR="0061499D" w:rsidRPr="00A60E7D">
              <w:rPr>
                <w:rFonts w:ascii="Times New Roman" w:hAnsi="Times New Roman" w:cs="Times New Roman"/>
                <w:sz w:val="24"/>
                <w:szCs w:val="24"/>
              </w:rPr>
              <w:lastRenderedPageBreak/>
              <w:t xml:space="preserve">apmaiņas risinājuma (web servisu) uzlabošanai, tad datu apmaiņa starp BIS un Kadastra informācijas sistēmu uzsākama tikai pēc attiecīgas programmatūras izstrādes. </w:t>
            </w:r>
            <w:r w:rsidR="009E015C" w:rsidRPr="00A60E7D">
              <w:rPr>
                <w:rFonts w:ascii="Times New Roman" w:hAnsi="Times New Roman" w:cs="Times New Roman"/>
                <w:sz w:val="24"/>
                <w:szCs w:val="24"/>
              </w:rPr>
              <w:t>Precīzs programmatūras izstrādes termiņš nav nosakāms</w:t>
            </w:r>
            <w:r w:rsidR="002D34AA">
              <w:rPr>
                <w:rFonts w:ascii="Times New Roman" w:hAnsi="Times New Roman" w:cs="Times New Roman"/>
                <w:sz w:val="24"/>
                <w:szCs w:val="24"/>
              </w:rPr>
              <w:t>.</w:t>
            </w:r>
            <w:r w:rsidR="009E015C" w:rsidRPr="00A60E7D">
              <w:rPr>
                <w:rFonts w:ascii="Times New Roman" w:hAnsi="Times New Roman" w:cs="Times New Roman"/>
                <w:sz w:val="24"/>
                <w:szCs w:val="24"/>
              </w:rPr>
              <w:t xml:space="preserve"> Citu līdzīgu starpiestāžu sadarbības risinājumu izstrāde un ieviešana aizņēma no </w:t>
            </w:r>
            <w:r w:rsidR="003542AF" w:rsidRPr="00A60E7D">
              <w:rPr>
                <w:rFonts w:ascii="Times New Roman" w:hAnsi="Times New Roman" w:cs="Times New Roman"/>
                <w:sz w:val="24"/>
                <w:szCs w:val="24"/>
              </w:rPr>
              <w:t>sešiem</w:t>
            </w:r>
            <w:r w:rsidR="009E015C" w:rsidRPr="00A60E7D">
              <w:rPr>
                <w:rFonts w:ascii="Times New Roman" w:hAnsi="Times New Roman" w:cs="Times New Roman"/>
                <w:sz w:val="24"/>
                <w:szCs w:val="24"/>
              </w:rPr>
              <w:t xml:space="preserve"> mēnešiem līdz </w:t>
            </w:r>
            <w:r w:rsidR="003542AF" w:rsidRPr="00A60E7D">
              <w:rPr>
                <w:rFonts w:ascii="Times New Roman" w:hAnsi="Times New Roman" w:cs="Times New Roman"/>
                <w:sz w:val="24"/>
                <w:szCs w:val="24"/>
              </w:rPr>
              <w:t>vienam</w:t>
            </w:r>
            <w:r w:rsidR="009E015C" w:rsidRPr="00A60E7D">
              <w:rPr>
                <w:rFonts w:ascii="Times New Roman" w:hAnsi="Times New Roman" w:cs="Times New Roman"/>
                <w:sz w:val="24"/>
                <w:szCs w:val="24"/>
              </w:rPr>
              <w:t xml:space="preserve"> gadam.</w:t>
            </w:r>
          </w:p>
          <w:p w14:paraId="5C585813" w14:textId="7B880A86" w:rsidR="00366A34" w:rsidRPr="00A60E7D" w:rsidRDefault="00716779"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4</w:t>
            </w:r>
            <w:r w:rsidR="00366A34" w:rsidRPr="00A60E7D">
              <w:rPr>
                <w:rFonts w:ascii="Times New Roman" w:hAnsi="Times New Roman" w:cs="Times New Roman"/>
                <w:sz w:val="24"/>
                <w:szCs w:val="24"/>
              </w:rPr>
              <w:t>.</w:t>
            </w:r>
            <w:r w:rsidR="00207761" w:rsidRPr="00A60E7D">
              <w:rPr>
                <w:rFonts w:ascii="Times New Roman" w:hAnsi="Times New Roman" w:cs="Times New Roman"/>
                <w:sz w:val="24"/>
                <w:szCs w:val="24"/>
              </w:rPr>
              <w:t> </w:t>
            </w:r>
            <w:r w:rsidR="00366A34" w:rsidRPr="00A60E7D">
              <w:rPr>
                <w:rFonts w:ascii="Times New Roman" w:hAnsi="Times New Roman" w:cs="Times New Roman"/>
                <w:sz w:val="24"/>
                <w:szCs w:val="24"/>
              </w:rPr>
              <w:t xml:space="preserve">Lai nodrošinātu datu apmaiņu starp BIS un Kadastra informācijas sistēmu, nepieciešams grozīt vairākus </w:t>
            </w:r>
            <w:r w:rsidR="0060416A" w:rsidRPr="00A60E7D">
              <w:rPr>
                <w:rFonts w:ascii="Times New Roman" w:hAnsi="Times New Roman" w:cs="Times New Roman"/>
                <w:sz w:val="24"/>
                <w:szCs w:val="24"/>
              </w:rPr>
              <w:t>n</w:t>
            </w:r>
            <w:r w:rsidR="00366A34" w:rsidRPr="00A60E7D">
              <w:rPr>
                <w:rFonts w:ascii="Times New Roman" w:hAnsi="Times New Roman" w:cs="Times New Roman"/>
                <w:sz w:val="24"/>
                <w:szCs w:val="24"/>
              </w:rPr>
              <w:t xml:space="preserve">oteikumu </w:t>
            </w:r>
            <w:r w:rsidR="0060416A" w:rsidRPr="00A60E7D">
              <w:rPr>
                <w:rFonts w:ascii="Times New Roman" w:hAnsi="Times New Roman" w:cs="Times New Roman"/>
                <w:sz w:val="24"/>
                <w:szCs w:val="24"/>
              </w:rPr>
              <w:t>Nr.</w:t>
            </w:r>
            <w:r w:rsidR="00000788" w:rsidRPr="00A60E7D">
              <w:rPr>
                <w:rFonts w:ascii="Times New Roman" w:hAnsi="Times New Roman" w:cs="Times New Roman"/>
                <w:sz w:val="24"/>
                <w:szCs w:val="24"/>
              </w:rPr>
              <w:t> </w:t>
            </w:r>
            <w:r w:rsidR="0060416A" w:rsidRPr="00A60E7D">
              <w:rPr>
                <w:rFonts w:ascii="Times New Roman" w:hAnsi="Times New Roman" w:cs="Times New Roman"/>
                <w:sz w:val="24"/>
                <w:szCs w:val="24"/>
              </w:rPr>
              <w:t xml:space="preserve">263 </w:t>
            </w:r>
            <w:r w:rsidR="00366A34" w:rsidRPr="00A60E7D">
              <w:rPr>
                <w:rFonts w:ascii="Times New Roman" w:hAnsi="Times New Roman" w:cs="Times New Roman"/>
                <w:sz w:val="24"/>
                <w:szCs w:val="24"/>
              </w:rPr>
              <w:t>punktus, kuri regulē datu reģistrācijas un aktualizācijas procesus:</w:t>
            </w:r>
          </w:p>
          <w:p w14:paraId="2A0225A4" w14:textId="4577C715" w:rsidR="000C61CC" w:rsidRPr="002C5600" w:rsidRDefault="00207761" w:rsidP="00C83323">
            <w:pPr>
              <w:pStyle w:val="Sarakstarindkopa"/>
              <w:spacing w:after="0" w:line="240" w:lineRule="auto"/>
              <w:ind w:left="0" w:firstLine="256"/>
              <w:jc w:val="both"/>
              <w:rPr>
                <w:rFonts w:ascii="Times New Roman" w:hAnsi="Times New Roman" w:cs="Times New Roman"/>
                <w:sz w:val="24"/>
                <w:szCs w:val="24"/>
              </w:rPr>
            </w:pPr>
            <w:r w:rsidRPr="00BF669A">
              <w:rPr>
                <w:rFonts w:ascii="Times New Roman" w:hAnsi="Times New Roman"/>
                <w:sz w:val="24"/>
              </w:rPr>
              <w:t>1</w:t>
            </w:r>
            <w:r w:rsidR="007D1B71" w:rsidRPr="00BF669A">
              <w:rPr>
                <w:rFonts w:ascii="Times New Roman" w:hAnsi="Times New Roman"/>
                <w:sz w:val="24"/>
              </w:rPr>
              <w:t>4</w:t>
            </w:r>
            <w:r w:rsidRPr="00BF669A">
              <w:rPr>
                <w:rFonts w:ascii="Times New Roman" w:hAnsi="Times New Roman"/>
                <w:sz w:val="24"/>
              </w:rPr>
              <w:t>.1. </w:t>
            </w:r>
            <w:r w:rsidRPr="00A60E7D">
              <w:rPr>
                <w:rFonts w:ascii="Times New Roman" w:eastAsia="Times New Roman" w:hAnsi="Times New Roman" w:cs="Times New Roman"/>
                <w:sz w:val="24"/>
                <w:szCs w:val="24"/>
              </w:rPr>
              <w:t>precizēt n</w:t>
            </w:r>
            <w:r w:rsidR="00366A34" w:rsidRPr="00A60E7D">
              <w:rPr>
                <w:rFonts w:ascii="Times New Roman" w:eastAsia="Times New Roman" w:hAnsi="Times New Roman" w:cs="Times New Roman"/>
                <w:sz w:val="24"/>
                <w:szCs w:val="24"/>
              </w:rPr>
              <w:t xml:space="preserve">oteikumu </w:t>
            </w:r>
            <w:r w:rsidR="0060416A" w:rsidRPr="00A60E7D">
              <w:rPr>
                <w:rFonts w:ascii="Times New Roman" w:eastAsia="Times New Roman" w:hAnsi="Times New Roman" w:cs="Times New Roman"/>
                <w:sz w:val="24"/>
                <w:szCs w:val="24"/>
              </w:rPr>
              <w:t>Nr.</w:t>
            </w:r>
            <w:r w:rsidR="00000788" w:rsidRPr="00A60E7D">
              <w:rPr>
                <w:rFonts w:ascii="Times New Roman" w:eastAsia="Times New Roman" w:hAnsi="Times New Roman" w:cs="Times New Roman"/>
                <w:sz w:val="24"/>
                <w:szCs w:val="24"/>
              </w:rPr>
              <w:t> </w:t>
            </w:r>
            <w:r w:rsidR="0060416A" w:rsidRPr="00A60E7D">
              <w:rPr>
                <w:rFonts w:ascii="Times New Roman" w:eastAsia="Times New Roman" w:hAnsi="Times New Roman" w:cs="Times New Roman"/>
                <w:sz w:val="24"/>
                <w:szCs w:val="24"/>
              </w:rPr>
              <w:t xml:space="preserve">263 </w:t>
            </w:r>
            <w:r w:rsidR="00366A34" w:rsidRPr="00A60E7D">
              <w:rPr>
                <w:rFonts w:ascii="Times New Roman" w:eastAsia="Times New Roman" w:hAnsi="Times New Roman" w:cs="Times New Roman"/>
                <w:sz w:val="24"/>
                <w:szCs w:val="24"/>
              </w:rPr>
              <w:t>37.</w:t>
            </w:r>
            <w:r w:rsidR="00000788" w:rsidRPr="00A60E7D">
              <w:rPr>
                <w:rFonts w:ascii="Times New Roman" w:eastAsia="Times New Roman" w:hAnsi="Times New Roman" w:cs="Times New Roman"/>
                <w:sz w:val="24"/>
                <w:szCs w:val="24"/>
              </w:rPr>
              <w:t> </w:t>
            </w:r>
            <w:r w:rsidR="00366A34" w:rsidRPr="00A60E7D">
              <w:rPr>
                <w:rFonts w:ascii="Times New Roman" w:eastAsia="Times New Roman" w:hAnsi="Times New Roman" w:cs="Times New Roman"/>
                <w:sz w:val="24"/>
                <w:szCs w:val="24"/>
              </w:rPr>
              <w:t>punktu, nosakot, ka būves pirmsreģistrācija Kadastra informācijas sistēmā ietver kadastra apzīmējuma piešķiršanu un raksturojoš</w:t>
            </w:r>
            <w:r w:rsidR="0060416A" w:rsidRPr="00A60E7D">
              <w:rPr>
                <w:rFonts w:ascii="Times New Roman" w:eastAsia="Times New Roman" w:hAnsi="Times New Roman" w:cs="Times New Roman"/>
                <w:sz w:val="24"/>
                <w:szCs w:val="24"/>
              </w:rPr>
              <w:t>o</w:t>
            </w:r>
            <w:r w:rsidR="00366A34" w:rsidRPr="00A60E7D">
              <w:rPr>
                <w:rFonts w:ascii="Times New Roman" w:eastAsia="Times New Roman" w:hAnsi="Times New Roman" w:cs="Times New Roman"/>
                <w:sz w:val="24"/>
                <w:szCs w:val="24"/>
              </w:rPr>
              <w:t xml:space="preserve"> dat</w:t>
            </w:r>
            <w:r w:rsidR="0060416A" w:rsidRPr="00A60E7D">
              <w:rPr>
                <w:rFonts w:ascii="Times New Roman" w:eastAsia="Times New Roman" w:hAnsi="Times New Roman" w:cs="Times New Roman"/>
                <w:sz w:val="24"/>
                <w:szCs w:val="24"/>
              </w:rPr>
              <w:t>u reģistrāciju</w:t>
            </w:r>
            <w:r w:rsidR="00366A34" w:rsidRPr="00A60E7D">
              <w:rPr>
                <w:rFonts w:ascii="Times New Roman" w:eastAsia="Times New Roman" w:hAnsi="Times New Roman" w:cs="Times New Roman"/>
                <w:sz w:val="24"/>
                <w:szCs w:val="24"/>
              </w:rPr>
              <w:t>, un, ka pirmsreģistrētas būves kadastra kartē attēlo</w:t>
            </w:r>
            <w:r w:rsidR="00744E7A" w:rsidRPr="00A60E7D">
              <w:rPr>
                <w:rFonts w:ascii="Times New Roman" w:eastAsia="Times New Roman" w:hAnsi="Times New Roman" w:cs="Times New Roman"/>
                <w:sz w:val="24"/>
                <w:szCs w:val="24"/>
              </w:rPr>
              <w:t>,</w:t>
            </w:r>
            <w:r w:rsidR="00D228A2">
              <w:rPr>
                <w:rFonts w:ascii="Times New Roman" w:eastAsia="Times New Roman" w:hAnsi="Times New Roman" w:cs="Times New Roman"/>
                <w:sz w:val="24"/>
                <w:szCs w:val="24"/>
              </w:rPr>
              <w:t xml:space="preserve"> </w:t>
            </w:r>
            <w:r w:rsidR="00744E7A" w:rsidRPr="00A60E7D">
              <w:rPr>
                <w:rFonts w:ascii="Times New Roman" w:eastAsia="Times New Roman" w:hAnsi="Times New Roman" w:cs="Times New Roman"/>
                <w:sz w:val="24"/>
                <w:szCs w:val="24"/>
              </w:rPr>
              <w:t xml:space="preserve">ja būves vai zemes kadastrālās uzmērīšanas rezultātā saņemta būves kontūra. </w:t>
            </w:r>
            <w:r w:rsidR="0078628B" w:rsidRPr="00A60E7D">
              <w:rPr>
                <w:rFonts w:ascii="Times New Roman" w:hAnsi="Times New Roman" w:cs="Times New Roman"/>
                <w:sz w:val="24"/>
                <w:szCs w:val="24"/>
              </w:rPr>
              <w:t xml:space="preserve">Būves kontūru iegūst </w:t>
            </w:r>
            <w:r w:rsidR="0078628B" w:rsidRPr="00BF669A">
              <w:rPr>
                <w:rFonts w:ascii="Times New Roman" w:hAnsi="Times New Roman" w:cs="Times New Roman"/>
                <w:sz w:val="24"/>
                <w:szCs w:val="24"/>
              </w:rPr>
              <w:t xml:space="preserve">zemes kadastrālās uzmērīšanas un būves kadastrālās uzmērīšanas procesos un attiecīgi attēlo situācijas plānā vai apbūves plānā. Būves kontūras attēlošanu situācijas plānā nosaka </w:t>
            </w:r>
            <w:r w:rsidR="00B35C53" w:rsidRPr="00BF669A">
              <w:rPr>
                <w:rFonts w:ascii="Times New Roman" w:hAnsi="Times New Roman" w:cs="Times New Roman"/>
                <w:sz w:val="24"/>
                <w:szCs w:val="24"/>
              </w:rPr>
              <w:t>noteikumi Nr</w:t>
            </w:r>
            <w:r w:rsidR="00CC3706" w:rsidRPr="00BF669A">
              <w:rPr>
                <w:rFonts w:ascii="Times New Roman" w:hAnsi="Times New Roman" w:cs="Times New Roman"/>
                <w:sz w:val="24"/>
                <w:szCs w:val="24"/>
              </w:rPr>
              <w:t>. </w:t>
            </w:r>
            <w:r w:rsidR="00B35C53" w:rsidRPr="00BF669A">
              <w:rPr>
                <w:rFonts w:ascii="Times New Roman" w:hAnsi="Times New Roman" w:cs="Times New Roman"/>
                <w:sz w:val="24"/>
                <w:szCs w:val="24"/>
              </w:rPr>
              <w:t>1019</w:t>
            </w:r>
            <w:r w:rsidR="00711F0D" w:rsidRPr="00BF669A">
              <w:rPr>
                <w:rFonts w:ascii="Times New Roman" w:hAnsi="Times New Roman" w:cs="Times New Roman"/>
                <w:sz w:val="24"/>
                <w:szCs w:val="24"/>
              </w:rPr>
              <w:t>,</w:t>
            </w:r>
            <w:r w:rsidR="007778F8" w:rsidRPr="00BF669A">
              <w:rPr>
                <w:rFonts w:ascii="Times New Roman" w:hAnsi="Times New Roman" w:cs="Times New Roman"/>
                <w:sz w:val="24"/>
                <w:szCs w:val="24"/>
              </w:rPr>
              <w:t xml:space="preserve"> </w:t>
            </w:r>
            <w:r w:rsidR="0078628B" w:rsidRPr="00BF669A">
              <w:rPr>
                <w:rFonts w:ascii="Times New Roman" w:hAnsi="Times New Roman" w:cs="Times New Roman"/>
                <w:sz w:val="24"/>
                <w:szCs w:val="24"/>
              </w:rPr>
              <w:t>savukārt attēlošanu apbūves plānā nosaka Ministru kabineta 2012.</w:t>
            </w:r>
            <w:r w:rsidR="000F2A67" w:rsidRPr="00BF669A">
              <w:rPr>
                <w:rFonts w:ascii="Times New Roman" w:hAnsi="Times New Roman" w:cs="Times New Roman"/>
                <w:sz w:val="24"/>
                <w:szCs w:val="24"/>
              </w:rPr>
              <w:t> </w:t>
            </w:r>
            <w:r w:rsidR="0078628B" w:rsidRPr="00BF669A">
              <w:rPr>
                <w:rFonts w:ascii="Times New Roman" w:hAnsi="Times New Roman" w:cs="Times New Roman"/>
                <w:sz w:val="24"/>
                <w:szCs w:val="24"/>
              </w:rPr>
              <w:t>gada 10.</w:t>
            </w:r>
            <w:r w:rsidR="00CC3706" w:rsidRPr="00BF669A">
              <w:rPr>
                <w:rFonts w:ascii="Times New Roman" w:hAnsi="Times New Roman" w:cs="Times New Roman"/>
                <w:sz w:val="24"/>
                <w:szCs w:val="24"/>
              </w:rPr>
              <w:t> </w:t>
            </w:r>
            <w:r w:rsidR="0078628B" w:rsidRPr="00BF669A">
              <w:rPr>
                <w:rFonts w:ascii="Times New Roman" w:hAnsi="Times New Roman" w:cs="Times New Roman"/>
                <w:sz w:val="24"/>
                <w:szCs w:val="24"/>
              </w:rPr>
              <w:t>janvāra noteikumi Nr.</w:t>
            </w:r>
            <w:r w:rsidR="00CC3706" w:rsidRPr="00BF669A">
              <w:rPr>
                <w:rFonts w:ascii="Times New Roman" w:hAnsi="Times New Roman" w:cs="Times New Roman"/>
                <w:sz w:val="24"/>
                <w:szCs w:val="24"/>
              </w:rPr>
              <w:t> </w:t>
            </w:r>
            <w:r w:rsidR="0078628B" w:rsidRPr="00BF669A">
              <w:rPr>
                <w:rFonts w:ascii="Times New Roman" w:hAnsi="Times New Roman" w:cs="Times New Roman"/>
                <w:sz w:val="24"/>
                <w:szCs w:val="24"/>
              </w:rPr>
              <w:t xml:space="preserve">48 </w:t>
            </w:r>
            <w:r w:rsidR="00711F0D" w:rsidRPr="00BF669A">
              <w:rPr>
                <w:rFonts w:ascii="Times New Roman" w:hAnsi="Times New Roman" w:cs="Times New Roman"/>
                <w:sz w:val="24"/>
                <w:szCs w:val="24"/>
              </w:rPr>
              <w:t>"</w:t>
            </w:r>
            <w:r w:rsidR="0078628B" w:rsidRPr="00BF669A">
              <w:rPr>
                <w:rFonts w:ascii="Times New Roman" w:hAnsi="Times New Roman" w:cs="Times New Roman"/>
                <w:sz w:val="24"/>
                <w:szCs w:val="24"/>
              </w:rPr>
              <w:t>Būvju kadastrālās uzmērīšanas noteikumi</w:t>
            </w:r>
            <w:r w:rsidR="00711F0D" w:rsidRPr="00BF669A">
              <w:rPr>
                <w:rFonts w:ascii="Times New Roman" w:hAnsi="Times New Roman" w:cs="Times New Roman"/>
                <w:sz w:val="24"/>
                <w:szCs w:val="24"/>
              </w:rPr>
              <w:t>"</w:t>
            </w:r>
            <w:r w:rsidR="00124D86" w:rsidRPr="00BF669A">
              <w:rPr>
                <w:rFonts w:ascii="Times New Roman" w:hAnsi="Times New Roman" w:cs="Times New Roman"/>
                <w:sz w:val="24"/>
                <w:szCs w:val="24"/>
              </w:rPr>
              <w:t>.</w:t>
            </w:r>
            <w:r w:rsidR="00C83323" w:rsidRPr="00BF669A">
              <w:rPr>
                <w:rFonts w:ascii="Times New Roman" w:hAnsi="Times New Roman"/>
                <w:sz w:val="24"/>
              </w:rPr>
              <w:t xml:space="preserve"> Kadastra informācijas sistēmā pirmsreģistrācijas process norit automātiski tiešsaistes datu apmaiņas kārtībā. Attiecīgi Kadastra informācijas sistēmā tiek piešķirts kadastra apzīmējums visiem objektiem, kam iedarbināts pirmsreģistrācijas process BIS. Gadījumos, ja būvvalde kļūdaini veiku</w:t>
            </w:r>
            <w:r w:rsidR="004711F4" w:rsidRPr="00BF669A">
              <w:rPr>
                <w:rFonts w:ascii="Times New Roman" w:hAnsi="Times New Roman"/>
                <w:sz w:val="24"/>
              </w:rPr>
              <w:t>s</w:t>
            </w:r>
            <w:r w:rsidR="00C83323" w:rsidRPr="00BF669A">
              <w:rPr>
                <w:rFonts w:ascii="Times New Roman" w:hAnsi="Times New Roman"/>
                <w:sz w:val="24"/>
              </w:rPr>
              <w:t>i pirmsreģistrāciju vienai būvei vairākas reizes, tad Kadastra informācijas sistēmā kā pirmsreģistrētas būves būs vairākas, līdz būvvalde sadarbības ietvaros paziņos</w:t>
            </w:r>
            <w:r w:rsidR="00606A7E" w:rsidRPr="00BF669A">
              <w:rPr>
                <w:rFonts w:ascii="Times New Roman" w:hAnsi="Times New Roman"/>
                <w:sz w:val="24"/>
              </w:rPr>
              <w:t xml:space="preserve"> </w:t>
            </w:r>
            <w:r w:rsidR="00C83323" w:rsidRPr="00BF669A">
              <w:rPr>
                <w:rFonts w:ascii="Times New Roman" w:hAnsi="Times New Roman"/>
                <w:sz w:val="24"/>
              </w:rPr>
              <w:t>Dienestam par nepieciešamību liekos apzīmējumus dzēst.</w:t>
            </w:r>
            <w:r w:rsidR="00D228A2" w:rsidRPr="00BF669A">
              <w:rPr>
                <w:rFonts w:ascii="Times New Roman" w:hAnsi="Times New Roman" w:cs="Times New Roman"/>
                <w:sz w:val="24"/>
                <w:szCs w:val="24"/>
              </w:rPr>
              <w:t xml:space="preserve"> </w:t>
            </w:r>
            <w:r w:rsidR="002720AE" w:rsidRPr="00BF669A">
              <w:rPr>
                <w:rFonts w:ascii="Times New Roman" w:hAnsi="Times New Roman" w:cs="Times New Roman"/>
                <w:sz w:val="24"/>
                <w:szCs w:val="24"/>
              </w:rPr>
              <w:t>Pirmsreģistrācijas procesā Kadastra informācijas sistēma tiešsaistes datu apmaiņas ietvaros no BIS saņem datus, no kuriem būtiskākie</w:t>
            </w:r>
            <w:r w:rsidR="002720AE" w:rsidRPr="00A60E7D">
              <w:rPr>
                <w:rFonts w:ascii="Times New Roman" w:hAnsi="Times New Roman" w:cs="Times New Roman"/>
                <w:sz w:val="24"/>
                <w:szCs w:val="24"/>
              </w:rPr>
              <w:t xml:space="preserve"> ir būves kadastra apzīmējums, būves nosaukums, būves apbūves laukums, būves stāvu skaits un plānotās būves atrašanās vieta – punkts, kas izteikts x un y koordinātās. Kadastra kartē būves atrašanās punktu šobrīd nevar attēlot</w:t>
            </w:r>
            <w:r w:rsidR="005B6CDD">
              <w:rPr>
                <w:rFonts w:ascii="Times New Roman" w:hAnsi="Times New Roman" w:cs="Times New Roman"/>
                <w:sz w:val="24"/>
                <w:szCs w:val="24"/>
              </w:rPr>
              <w:t>. Ņemot vērā, ka šāda punkta atrašanās vieta ir būtiska priekš profesionālo pienākumu veikšanas mērniekiem, lai pareizi identificētu dabā neesošas būves,</w:t>
            </w:r>
            <w:r w:rsidR="002720AE" w:rsidRPr="00A60E7D">
              <w:rPr>
                <w:rFonts w:ascii="Times New Roman" w:hAnsi="Times New Roman" w:cs="Times New Roman"/>
                <w:sz w:val="24"/>
                <w:szCs w:val="24"/>
              </w:rPr>
              <w:t xml:space="preserve"> Dienests paredz līdz 2018. gada </w:t>
            </w:r>
            <w:r w:rsidR="00B76737">
              <w:rPr>
                <w:rFonts w:ascii="Times New Roman" w:hAnsi="Times New Roman" w:cs="Times New Roman"/>
                <w:sz w:val="24"/>
                <w:szCs w:val="24"/>
              </w:rPr>
              <w:t>15.</w:t>
            </w:r>
            <w:r w:rsidR="00BF669A">
              <w:rPr>
                <w:rFonts w:ascii="Times New Roman" w:hAnsi="Times New Roman" w:cs="Times New Roman"/>
                <w:sz w:val="24"/>
                <w:szCs w:val="24"/>
              </w:rPr>
              <w:t> </w:t>
            </w:r>
            <w:r w:rsidR="00B76737">
              <w:rPr>
                <w:rFonts w:ascii="Times New Roman" w:hAnsi="Times New Roman" w:cs="Times New Roman"/>
                <w:sz w:val="24"/>
                <w:szCs w:val="24"/>
              </w:rPr>
              <w:t>martam</w:t>
            </w:r>
            <w:r w:rsidR="002720AE" w:rsidRPr="00A60E7D">
              <w:rPr>
                <w:rFonts w:ascii="Times New Roman" w:hAnsi="Times New Roman" w:cs="Times New Roman"/>
                <w:sz w:val="24"/>
                <w:szCs w:val="24"/>
              </w:rPr>
              <w:t xml:space="preserve"> izveidot papildus telpisko datu slāni, kurā šis punkts būs attēlots, un kas būtu pieejams jebkuram publiskam datu lietotājam Dienesta datu publicēšanas un elektronisko pakalpojumu portālā kadastrs.lv. Pirmsreģistrētās būves kontūru kadastra kartē pēc kontūras saņemšanas no BIS plānots attēlot pēc Kadastra informācijas sistēmas modernizācijas, kas nodrošinās šādu funkcionalitāti, ne ātrāk kā pēc 2020. gada 1. janvāra</w:t>
            </w:r>
            <w:r w:rsidR="00B406D7" w:rsidRPr="00A60E7D">
              <w:rPr>
                <w:rFonts w:ascii="Times New Roman" w:hAnsi="Times New Roman" w:cs="Times New Roman"/>
                <w:sz w:val="24"/>
                <w:szCs w:val="24"/>
              </w:rPr>
              <w:t>;</w:t>
            </w:r>
          </w:p>
          <w:p w14:paraId="2F6ACD09" w14:textId="0BCE9EF4" w:rsidR="008A4BA5" w:rsidRPr="00A60E7D" w:rsidRDefault="00716779" w:rsidP="002720AE">
            <w:pPr>
              <w:pStyle w:val="Sarakstarindkopa"/>
              <w:spacing w:after="120" w:line="240" w:lineRule="auto"/>
              <w:ind w:left="0"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00207761" w:rsidRPr="00A60E7D">
              <w:rPr>
                <w:rFonts w:ascii="Times New Roman" w:eastAsia="Times New Roman" w:hAnsi="Times New Roman" w:cs="Times New Roman"/>
                <w:sz w:val="24"/>
                <w:szCs w:val="24"/>
              </w:rPr>
              <w:t>.</w:t>
            </w:r>
            <w:r w:rsidR="00C025BF">
              <w:rPr>
                <w:rFonts w:ascii="Times New Roman" w:eastAsia="Times New Roman" w:hAnsi="Times New Roman" w:cs="Times New Roman"/>
                <w:sz w:val="24"/>
                <w:szCs w:val="24"/>
              </w:rPr>
              <w:t>2</w:t>
            </w:r>
            <w:r w:rsidR="00207761" w:rsidRPr="00A60E7D">
              <w:rPr>
                <w:rFonts w:ascii="Times New Roman" w:eastAsia="Times New Roman" w:hAnsi="Times New Roman" w:cs="Times New Roman"/>
                <w:sz w:val="24"/>
                <w:szCs w:val="24"/>
              </w:rPr>
              <w:t>. papildināt n</w:t>
            </w:r>
            <w:r w:rsidR="00366A34" w:rsidRPr="00A60E7D">
              <w:rPr>
                <w:rFonts w:ascii="Times New Roman" w:eastAsia="Times New Roman" w:hAnsi="Times New Roman" w:cs="Times New Roman"/>
                <w:sz w:val="24"/>
                <w:szCs w:val="24"/>
              </w:rPr>
              <w:t>oteikumu</w:t>
            </w:r>
            <w:r w:rsidR="00207761" w:rsidRPr="00A60E7D">
              <w:rPr>
                <w:rFonts w:ascii="Times New Roman" w:eastAsia="Times New Roman" w:hAnsi="Times New Roman" w:cs="Times New Roman"/>
                <w:sz w:val="24"/>
                <w:szCs w:val="24"/>
              </w:rPr>
              <w:t>s</w:t>
            </w:r>
            <w:r w:rsidR="00D228A2">
              <w:rPr>
                <w:rFonts w:ascii="Times New Roman" w:eastAsia="Times New Roman" w:hAnsi="Times New Roman" w:cs="Times New Roman"/>
                <w:sz w:val="24"/>
                <w:szCs w:val="24"/>
              </w:rPr>
              <w:t xml:space="preserve"> </w:t>
            </w:r>
            <w:r w:rsidR="0060416A" w:rsidRPr="00A60E7D">
              <w:rPr>
                <w:rFonts w:ascii="Times New Roman" w:eastAsia="Times New Roman" w:hAnsi="Times New Roman" w:cs="Times New Roman"/>
                <w:sz w:val="24"/>
                <w:szCs w:val="24"/>
              </w:rPr>
              <w:t>Nr.</w:t>
            </w:r>
            <w:r w:rsidR="00000788" w:rsidRPr="00A60E7D">
              <w:rPr>
                <w:rFonts w:ascii="Times New Roman" w:eastAsia="Times New Roman" w:hAnsi="Times New Roman" w:cs="Times New Roman"/>
                <w:sz w:val="24"/>
                <w:szCs w:val="24"/>
              </w:rPr>
              <w:t> </w:t>
            </w:r>
            <w:r w:rsidR="0060416A" w:rsidRPr="00A60E7D">
              <w:rPr>
                <w:rFonts w:ascii="Times New Roman" w:eastAsia="Times New Roman" w:hAnsi="Times New Roman" w:cs="Times New Roman"/>
                <w:sz w:val="24"/>
                <w:szCs w:val="24"/>
              </w:rPr>
              <w:t xml:space="preserve">263 </w:t>
            </w:r>
            <w:r w:rsidR="00207761" w:rsidRPr="00A60E7D">
              <w:rPr>
                <w:rFonts w:ascii="Times New Roman" w:eastAsia="Times New Roman" w:hAnsi="Times New Roman" w:cs="Times New Roman"/>
                <w:sz w:val="24"/>
                <w:szCs w:val="24"/>
              </w:rPr>
              <w:t xml:space="preserve">ar </w:t>
            </w:r>
            <w:r w:rsidR="00366A34" w:rsidRPr="00A60E7D">
              <w:rPr>
                <w:rFonts w:ascii="Times New Roman" w:eastAsia="Times New Roman" w:hAnsi="Times New Roman" w:cs="Times New Roman"/>
                <w:sz w:val="24"/>
                <w:szCs w:val="24"/>
              </w:rPr>
              <w:lastRenderedPageBreak/>
              <w:t>153.3.</w:t>
            </w:r>
            <w:r w:rsidR="00000788" w:rsidRPr="00A60E7D">
              <w:rPr>
                <w:rFonts w:ascii="Times New Roman" w:eastAsia="Times New Roman" w:hAnsi="Times New Roman" w:cs="Times New Roman"/>
                <w:sz w:val="24"/>
                <w:szCs w:val="24"/>
              </w:rPr>
              <w:t> </w:t>
            </w:r>
            <w:r w:rsidR="00366A34" w:rsidRPr="00A60E7D">
              <w:rPr>
                <w:rFonts w:ascii="Times New Roman" w:eastAsia="Times New Roman" w:hAnsi="Times New Roman" w:cs="Times New Roman"/>
                <w:sz w:val="24"/>
                <w:szCs w:val="24"/>
              </w:rPr>
              <w:t xml:space="preserve">apakšpunktu, nosakot, ka </w:t>
            </w:r>
            <w:r w:rsidR="00207761" w:rsidRPr="00A60E7D">
              <w:rPr>
                <w:rFonts w:ascii="Times New Roman" w:eastAsia="Times New Roman" w:hAnsi="Times New Roman" w:cs="Times New Roman"/>
                <w:sz w:val="24"/>
                <w:szCs w:val="24"/>
              </w:rPr>
              <w:t>D</w:t>
            </w:r>
            <w:r w:rsidR="00366A34" w:rsidRPr="00A60E7D">
              <w:rPr>
                <w:rFonts w:ascii="Times New Roman" w:eastAsia="Times New Roman" w:hAnsi="Times New Roman" w:cs="Times New Roman"/>
                <w:sz w:val="24"/>
                <w:szCs w:val="24"/>
              </w:rPr>
              <w:t>ienesta teritoriālā struktūrvienība Kadastra informācijas sistēmā dzēš pirmsreģistrētu būvi arī</w:t>
            </w:r>
            <w:r w:rsidR="00207761" w:rsidRPr="00A60E7D">
              <w:rPr>
                <w:rFonts w:ascii="Times New Roman" w:eastAsia="Times New Roman" w:hAnsi="Times New Roman" w:cs="Times New Roman"/>
                <w:sz w:val="24"/>
                <w:szCs w:val="24"/>
              </w:rPr>
              <w:t>,</w:t>
            </w:r>
            <w:r w:rsidR="00366A34" w:rsidRPr="00A60E7D">
              <w:rPr>
                <w:rFonts w:ascii="Times New Roman" w:eastAsia="Times New Roman" w:hAnsi="Times New Roman" w:cs="Times New Roman"/>
                <w:sz w:val="24"/>
                <w:szCs w:val="24"/>
              </w:rPr>
              <w:t xml:space="preserve"> pamatojoties uz </w:t>
            </w:r>
            <w:r w:rsidR="00936B4B" w:rsidRPr="00A60E7D">
              <w:rPr>
                <w:rFonts w:ascii="Times New Roman" w:eastAsia="Times New Roman" w:hAnsi="Times New Roman" w:cs="Times New Roman"/>
                <w:sz w:val="24"/>
                <w:szCs w:val="24"/>
              </w:rPr>
              <w:t>pašvaldības būvvaldes vai citas institūcijas, kas veic būvvaldes funkcijas,</w:t>
            </w:r>
            <w:r w:rsidR="00366A34" w:rsidRPr="00A60E7D">
              <w:rPr>
                <w:rFonts w:ascii="Times New Roman" w:eastAsia="Times New Roman" w:hAnsi="Times New Roman" w:cs="Times New Roman"/>
                <w:sz w:val="24"/>
                <w:szCs w:val="24"/>
              </w:rPr>
              <w:t xml:space="preserve"> informāciju no </w:t>
            </w:r>
            <w:r w:rsidR="00207761" w:rsidRPr="00A60E7D">
              <w:rPr>
                <w:rFonts w:ascii="Times New Roman" w:eastAsia="Times New Roman" w:hAnsi="Times New Roman" w:cs="Times New Roman"/>
                <w:sz w:val="24"/>
                <w:szCs w:val="24"/>
              </w:rPr>
              <w:t>BIS</w:t>
            </w:r>
            <w:r w:rsidR="008A4BA5" w:rsidRPr="00A60E7D">
              <w:rPr>
                <w:rFonts w:ascii="Times New Roman" w:hAnsi="Times New Roman" w:cs="Times New Roman"/>
                <w:sz w:val="24"/>
                <w:szCs w:val="24"/>
              </w:rPr>
              <w:t xml:space="preserve"> par būvatļaujas, apliecinājuma kartes, paskaidrojuma raksta atcelšanu vai administratīvajā aktā ietverto nosacījumu neizpildi</w:t>
            </w:r>
            <w:r w:rsidR="008A4BA5" w:rsidRPr="00A60E7D">
              <w:rPr>
                <w:rFonts w:ascii="Times New Roman" w:eastAsia="Times New Roman" w:hAnsi="Times New Roman" w:cs="Times New Roman"/>
                <w:sz w:val="24"/>
                <w:szCs w:val="24"/>
              </w:rPr>
              <w:t>.</w:t>
            </w:r>
          </w:p>
          <w:p w14:paraId="2F489E8C" w14:textId="7F70413D" w:rsidR="001531D5" w:rsidRPr="00A60E7D" w:rsidRDefault="00716779"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5</w:t>
            </w:r>
            <w:r w:rsidR="00366A34" w:rsidRPr="00A60E7D">
              <w:rPr>
                <w:rFonts w:ascii="Times New Roman" w:hAnsi="Times New Roman" w:cs="Times New Roman"/>
                <w:sz w:val="24"/>
                <w:szCs w:val="24"/>
              </w:rPr>
              <w:t>.</w:t>
            </w:r>
            <w:r w:rsidR="004610FB" w:rsidRPr="00A60E7D">
              <w:rPr>
                <w:rFonts w:ascii="Times New Roman" w:hAnsi="Times New Roman" w:cs="Times New Roman"/>
                <w:sz w:val="24"/>
                <w:szCs w:val="24"/>
              </w:rPr>
              <w:t> </w:t>
            </w:r>
            <w:r w:rsidR="001531D5" w:rsidRPr="00A60E7D">
              <w:rPr>
                <w:rFonts w:ascii="Times New Roman" w:eastAsia="Times New Roman" w:hAnsi="Times New Roman" w:cs="Times New Roman"/>
                <w:sz w:val="24"/>
                <w:szCs w:val="24"/>
                <w:lang w:eastAsia="lv-LV"/>
              </w:rPr>
              <w:t>Paralēli esošajam inženierbūvju kadastrālās uzmērīšanas procesam, lai atvieglotu inženierbūvju un to datu reģistrāciju vai aktualizāciju Kadastra informācijas sistēmā un ar laiku pārtrauktu to kadastrālo uzmērīšanu, noteikumu projektā paredzēta iespēja inženierbūvju reģistrāciju veikt, pamatojoties uz inženierbūvju izpildmērījumu plāniem, kas pašlaik jau noteikts Ministru kabineta 2014. gada 14. oktobra noteikumu Nr. 633 "Autoceļu un ielu būvnoteikumi" 48., 58., 165., 188., 195., 246., 263. punktā un Ministru kabineta 2015. gada 24. novembra noteikumu Nr. 661 "Ar radiācijas drošību saistīto būvju būvnoteikumi" 132. punktā, kā arī plānots noteikt arī pārējos būvnoteikumos, kas reglamentē inženierbūvju būvniecību.</w:t>
            </w:r>
          </w:p>
          <w:p w14:paraId="0FF73741" w14:textId="77777777" w:rsidR="00366A34" w:rsidRPr="00A60E7D" w:rsidRDefault="00366A34"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Lai nodrošinātu</w:t>
            </w:r>
            <w:r w:rsidR="00224CC7" w:rsidRPr="00A60E7D">
              <w:rPr>
                <w:rFonts w:ascii="Times New Roman" w:hAnsi="Times New Roman" w:cs="Times New Roman"/>
                <w:sz w:val="24"/>
                <w:szCs w:val="24"/>
              </w:rPr>
              <w:t>, ka</w:t>
            </w:r>
            <w:r w:rsidRPr="00A60E7D">
              <w:rPr>
                <w:rFonts w:ascii="Times New Roman" w:hAnsi="Times New Roman" w:cs="Times New Roman"/>
                <w:sz w:val="24"/>
                <w:szCs w:val="24"/>
              </w:rPr>
              <w:t xml:space="preserve"> Kadastra informācijas sistēmā inženierbūves un tajās ietilpstošās telpu grupas reģistrētu vai aktualizētu arī no inženierbūves izpildmērījumu</w:t>
            </w:r>
            <w:r w:rsidR="004034DC" w:rsidRPr="00A60E7D">
              <w:rPr>
                <w:rFonts w:ascii="Times New Roman" w:hAnsi="Times New Roman" w:cs="Times New Roman"/>
                <w:sz w:val="24"/>
                <w:szCs w:val="24"/>
              </w:rPr>
              <w:t xml:space="preserve"> plānu</w:t>
            </w:r>
            <w:r w:rsidRPr="00A60E7D">
              <w:rPr>
                <w:rFonts w:ascii="Times New Roman" w:hAnsi="Times New Roman" w:cs="Times New Roman"/>
                <w:sz w:val="24"/>
                <w:szCs w:val="24"/>
              </w:rPr>
              <w:t xml:space="preserve"> ziņām, </w:t>
            </w:r>
            <w:r w:rsidR="001531D5" w:rsidRPr="00A60E7D">
              <w:rPr>
                <w:rFonts w:ascii="Times New Roman" w:hAnsi="Times New Roman" w:cs="Times New Roman"/>
                <w:sz w:val="24"/>
                <w:szCs w:val="24"/>
              </w:rPr>
              <w:t xml:space="preserve">paredzēts grozīt </w:t>
            </w:r>
            <w:r w:rsidR="000C61CC" w:rsidRPr="00A60E7D">
              <w:rPr>
                <w:rFonts w:ascii="Times New Roman" w:hAnsi="Times New Roman" w:cs="Times New Roman"/>
                <w:sz w:val="24"/>
                <w:szCs w:val="24"/>
              </w:rPr>
              <w:t>šād</w:t>
            </w:r>
            <w:r w:rsidR="004610FB" w:rsidRPr="00A60E7D">
              <w:rPr>
                <w:rFonts w:ascii="Times New Roman" w:hAnsi="Times New Roman" w:cs="Times New Roman"/>
                <w:sz w:val="24"/>
                <w:szCs w:val="24"/>
              </w:rPr>
              <w:t>a</w:t>
            </w:r>
            <w:r w:rsidR="000C61CC" w:rsidRPr="00A60E7D">
              <w:rPr>
                <w:rFonts w:ascii="Times New Roman" w:hAnsi="Times New Roman" w:cs="Times New Roman"/>
                <w:sz w:val="24"/>
                <w:szCs w:val="24"/>
              </w:rPr>
              <w:t>s noteikumu Nr.</w:t>
            </w:r>
            <w:r w:rsidR="00CC3706" w:rsidRPr="00A60E7D">
              <w:rPr>
                <w:rFonts w:ascii="Times New Roman" w:hAnsi="Times New Roman" w:cs="Times New Roman"/>
                <w:sz w:val="24"/>
                <w:szCs w:val="24"/>
              </w:rPr>
              <w:t> </w:t>
            </w:r>
            <w:r w:rsidR="000C61CC" w:rsidRPr="00A60E7D">
              <w:rPr>
                <w:rFonts w:ascii="Times New Roman" w:hAnsi="Times New Roman" w:cs="Times New Roman"/>
                <w:sz w:val="24"/>
                <w:szCs w:val="24"/>
              </w:rPr>
              <w:t xml:space="preserve">263 </w:t>
            </w:r>
            <w:r w:rsidR="004610FB" w:rsidRPr="00A60E7D">
              <w:rPr>
                <w:rFonts w:ascii="Times New Roman" w:hAnsi="Times New Roman" w:cs="Times New Roman"/>
                <w:sz w:val="24"/>
                <w:szCs w:val="24"/>
              </w:rPr>
              <w:t>normas</w:t>
            </w:r>
            <w:r w:rsidRPr="00A60E7D">
              <w:rPr>
                <w:rFonts w:ascii="Times New Roman" w:hAnsi="Times New Roman" w:cs="Times New Roman"/>
                <w:sz w:val="24"/>
                <w:szCs w:val="24"/>
              </w:rPr>
              <w:t>:</w:t>
            </w:r>
          </w:p>
          <w:p w14:paraId="1A0F7CA7" w14:textId="6AA9075F" w:rsidR="00366A34" w:rsidRPr="00A60E7D" w:rsidRDefault="004610FB" w:rsidP="002720AE">
            <w:pPr>
              <w:pStyle w:val="Sarakstarindkopa"/>
              <w:spacing w:after="0" w:line="240" w:lineRule="auto"/>
              <w:ind w:left="0" w:firstLine="256"/>
              <w:jc w:val="both"/>
              <w:rPr>
                <w:rFonts w:ascii="Times New Roman" w:eastAsia="Times New Roman" w:hAnsi="Times New Roman" w:cs="Times New Roman"/>
                <w:sz w:val="24"/>
                <w:szCs w:val="24"/>
                <w:lang w:eastAsia="lv-LV"/>
              </w:rPr>
            </w:pPr>
            <w:r w:rsidRPr="00A60E7D">
              <w:rPr>
                <w:rFonts w:ascii="Times New Roman" w:hAnsi="Times New Roman" w:cs="Times New Roman"/>
                <w:sz w:val="24"/>
                <w:szCs w:val="24"/>
              </w:rPr>
              <w:t>– </w:t>
            </w:r>
            <w:r w:rsidR="00366A34" w:rsidRPr="00A60E7D">
              <w:rPr>
                <w:rFonts w:ascii="Times New Roman" w:hAnsi="Times New Roman" w:cs="Times New Roman"/>
                <w:sz w:val="24"/>
                <w:szCs w:val="24"/>
              </w:rPr>
              <w:t>35.2. un 35.3.</w:t>
            </w:r>
            <w:r w:rsidR="00000788" w:rsidRPr="00A60E7D">
              <w:rPr>
                <w:rFonts w:ascii="Times New Roman" w:hAnsi="Times New Roman" w:cs="Times New Roman"/>
                <w:sz w:val="24"/>
                <w:szCs w:val="24"/>
              </w:rPr>
              <w:t> </w:t>
            </w:r>
            <w:r w:rsidR="00366A34" w:rsidRPr="00A60E7D">
              <w:rPr>
                <w:rFonts w:ascii="Times New Roman" w:hAnsi="Times New Roman" w:cs="Times New Roman"/>
                <w:sz w:val="24"/>
                <w:szCs w:val="24"/>
              </w:rPr>
              <w:t>apakšpunktu</w:t>
            </w:r>
            <w:r w:rsidR="000C61CC" w:rsidRPr="00A60E7D">
              <w:rPr>
                <w:rFonts w:ascii="Times New Roman" w:hAnsi="Times New Roman" w:cs="Times New Roman"/>
                <w:sz w:val="24"/>
                <w:szCs w:val="24"/>
              </w:rPr>
              <w:t>,</w:t>
            </w:r>
            <w:r w:rsidR="00366A34" w:rsidRPr="00A60E7D">
              <w:rPr>
                <w:rFonts w:ascii="Times New Roman" w:hAnsi="Times New Roman" w:cs="Times New Roman"/>
                <w:sz w:val="24"/>
                <w:szCs w:val="24"/>
              </w:rPr>
              <w:t xml:space="preserve"> no</w:t>
            </w:r>
            <w:r w:rsidR="000C61CC" w:rsidRPr="00A60E7D">
              <w:rPr>
                <w:rFonts w:ascii="Times New Roman" w:hAnsi="Times New Roman" w:cs="Times New Roman"/>
                <w:sz w:val="24"/>
                <w:szCs w:val="24"/>
              </w:rPr>
              <w:t>sako</w:t>
            </w:r>
            <w:r w:rsidR="00366A34" w:rsidRPr="00A60E7D">
              <w:rPr>
                <w:rFonts w:ascii="Times New Roman" w:hAnsi="Times New Roman" w:cs="Times New Roman"/>
                <w:sz w:val="24"/>
                <w:szCs w:val="24"/>
              </w:rPr>
              <w:t xml:space="preserve">t, ka </w:t>
            </w:r>
            <w:r w:rsidR="00366A34" w:rsidRPr="00A60E7D">
              <w:rPr>
                <w:rFonts w:ascii="Times New Roman" w:eastAsia="Times New Roman" w:hAnsi="Times New Roman" w:cs="Times New Roman"/>
                <w:sz w:val="24"/>
                <w:szCs w:val="24"/>
                <w:lang w:eastAsia="lv-LV"/>
              </w:rPr>
              <w:t>būvi Kadastra informācijas sistēmā reģistrē</w:t>
            </w:r>
            <w:r w:rsidR="00366A34" w:rsidRPr="00A60E7D">
              <w:rPr>
                <w:rFonts w:ascii="Times New Roman" w:hAnsi="Times New Roman" w:cs="Times New Roman"/>
                <w:sz w:val="24"/>
                <w:szCs w:val="24"/>
              </w:rPr>
              <w:t xml:space="preserve"> ne tikai no būves kadastrālās uzmērīšanas, bet arī no inženierbūves izpildmērījumu ziņām, tajā skaitā ievietojot būves kadastrālās uzmērīšanas vai inženierbūves izpildmērījumu telpiskās vektordatu datnes un būves attēlus</w:t>
            </w:r>
            <w:r w:rsidR="00DD1CD1">
              <w:rPr>
                <w:rFonts w:ascii="Times New Roman" w:hAnsi="Times New Roman" w:cs="Times New Roman"/>
                <w:sz w:val="24"/>
                <w:szCs w:val="24"/>
              </w:rPr>
              <w:t>. Arī šajā procesā ir ievērojams tāds pa</w:t>
            </w:r>
            <w:r w:rsidR="002D34AA">
              <w:rPr>
                <w:rFonts w:ascii="Times New Roman" w:hAnsi="Times New Roman" w:cs="Times New Roman"/>
                <w:sz w:val="24"/>
                <w:szCs w:val="24"/>
              </w:rPr>
              <w:t>t</w:t>
            </w:r>
            <w:r w:rsidR="004711F4">
              <w:rPr>
                <w:rFonts w:ascii="Times New Roman" w:hAnsi="Times New Roman" w:cs="Times New Roman"/>
                <w:sz w:val="24"/>
                <w:szCs w:val="24"/>
              </w:rPr>
              <w:t>s</w:t>
            </w:r>
            <w:r w:rsidR="00DD1CD1">
              <w:rPr>
                <w:rFonts w:ascii="Times New Roman" w:hAnsi="Times New Roman" w:cs="Times New Roman"/>
                <w:sz w:val="24"/>
                <w:szCs w:val="24"/>
              </w:rPr>
              <w:t xml:space="preserve"> princips būvju reģistrācijai gadījumos, ja inženierbūve atrodas vairākās administratīvajās teritorijās, kā</w:t>
            </w:r>
            <w:r w:rsidR="004711F4">
              <w:rPr>
                <w:rFonts w:ascii="Times New Roman" w:hAnsi="Times New Roman" w:cs="Times New Roman"/>
                <w:sz w:val="24"/>
                <w:szCs w:val="24"/>
              </w:rPr>
              <w:t>ds</w:t>
            </w:r>
            <w:r w:rsidR="00DD1CD1">
              <w:rPr>
                <w:rFonts w:ascii="Times New Roman" w:hAnsi="Times New Roman" w:cs="Times New Roman"/>
                <w:sz w:val="24"/>
                <w:szCs w:val="24"/>
              </w:rPr>
              <w:t xml:space="preserve"> tas ir noteikts būves kadastrālās uzmērīšanas procesā saskaņā ar Ministru kabineta 2012.</w:t>
            </w:r>
            <w:r w:rsidR="002D34AA">
              <w:rPr>
                <w:rFonts w:ascii="Times New Roman" w:hAnsi="Times New Roman" w:cs="Times New Roman"/>
                <w:sz w:val="24"/>
                <w:szCs w:val="24"/>
              </w:rPr>
              <w:t> </w:t>
            </w:r>
            <w:r w:rsidR="00DD1CD1">
              <w:rPr>
                <w:rFonts w:ascii="Times New Roman" w:hAnsi="Times New Roman" w:cs="Times New Roman"/>
                <w:sz w:val="24"/>
                <w:szCs w:val="24"/>
              </w:rPr>
              <w:t>gada 10.</w:t>
            </w:r>
            <w:r w:rsidR="002D34AA">
              <w:rPr>
                <w:rFonts w:ascii="Times New Roman" w:hAnsi="Times New Roman" w:cs="Times New Roman"/>
                <w:sz w:val="24"/>
                <w:szCs w:val="24"/>
              </w:rPr>
              <w:t> </w:t>
            </w:r>
            <w:r w:rsidR="00DD1CD1">
              <w:rPr>
                <w:rFonts w:ascii="Times New Roman" w:hAnsi="Times New Roman" w:cs="Times New Roman"/>
                <w:sz w:val="24"/>
                <w:szCs w:val="24"/>
              </w:rPr>
              <w:t>janvāra noteikumu Nr.</w:t>
            </w:r>
            <w:r w:rsidR="002D34AA">
              <w:rPr>
                <w:rFonts w:ascii="Times New Roman" w:hAnsi="Times New Roman" w:cs="Times New Roman"/>
                <w:sz w:val="24"/>
                <w:szCs w:val="24"/>
              </w:rPr>
              <w:t> </w:t>
            </w:r>
            <w:r w:rsidR="00DD1CD1">
              <w:rPr>
                <w:rFonts w:ascii="Times New Roman" w:hAnsi="Times New Roman" w:cs="Times New Roman"/>
                <w:sz w:val="24"/>
                <w:szCs w:val="24"/>
              </w:rPr>
              <w:t xml:space="preserve">48 </w:t>
            </w:r>
            <w:r w:rsidR="002D34AA">
              <w:rPr>
                <w:rFonts w:ascii="Times New Roman" w:hAnsi="Times New Roman" w:cs="Times New Roman"/>
                <w:sz w:val="24"/>
                <w:szCs w:val="24"/>
              </w:rPr>
              <w:t>"</w:t>
            </w:r>
            <w:r w:rsidR="00DD1CD1">
              <w:rPr>
                <w:rFonts w:ascii="Times New Roman" w:hAnsi="Times New Roman" w:cs="Times New Roman"/>
                <w:sz w:val="24"/>
                <w:szCs w:val="24"/>
              </w:rPr>
              <w:t>Būvju kadastrālās uzmērīšanas noteikumi</w:t>
            </w:r>
            <w:r w:rsidR="002D34AA">
              <w:rPr>
                <w:rFonts w:ascii="Times New Roman" w:hAnsi="Times New Roman" w:cs="Times New Roman"/>
                <w:sz w:val="24"/>
                <w:szCs w:val="24"/>
              </w:rPr>
              <w:t>"</w:t>
            </w:r>
            <w:r w:rsidR="00DD1CD1">
              <w:rPr>
                <w:rFonts w:ascii="Times New Roman" w:hAnsi="Times New Roman" w:cs="Times New Roman"/>
                <w:sz w:val="24"/>
                <w:szCs w:val="24"/>
              </w:rPr>
              <w:t xml:space="preserve"> 91.</w:t>
            </w:r>
            <w:r w:rsidR="002D34AA">
              <w:rPr>
                <w:rFonts w:ascii="Times New Roman" w:hAnsi="Times New Roman" w:cs="Times New Roman"/>
                <w:sz w:val="24"/>
                <w:szCs w:val="24"/>
              </w:rPr>
              <w:t> </w:t>
            </w:r>
            <w:r w:rsidR="00DD1CD1">
              <w:rPr>
                <w:rFonts w:ascii="Times New Roman" w:hAnsi="Times New Roman" w:cs="Times New Roman"/>
                <w:sz w:val="24"/>
                <w:szCs w:val="24"/>
              </w:rPr>
              <w:t>punktu. Noteikumi Nr.</w:t>
            </w:r>
            <w:r w:rsidR="002D34AA">
              <w:rPr>
                <w:rFonts w:ascii="Times New Roman" w:hAnsi="Times New Roman" w:cs="Times New Roman"/>
                <w:sz w:val="24"/>
                <w:szCs w:val="24"/>
              </w:rPr>
              <w:t> </w:t>
            </w:r>
            <w:r w:rsidR="00DD1CD1">
              <w:rPr>
                <w:rFonts w:ascii="Times New Roman" w:hAnsi="Times New Roman" w:cs="Times New Roman"/>
                <w:sz w:val="24"/>
                <w:szCs w:val="24"/>
              </w:rPr>
              <w:t>263 ir papildināmi ar nosacījumu, j</w:t>
            </w:r>
            <w:r w:rsidR="00DD1CD1" w:rsidRPr="00DD1CD1">
              <w:rPr>
                <w:rFonts w:ascii="Times New Roman" w:hAnsi="Times New Roman" w:cs="Times New Roman"/>
                <w:sz w:val="24"/>
                <w:szCs w:val="24"/>
              </w:rPr>
              <w:t>a lineāra inženierbūve, izņemot tiltu, viaduktu un ceļa pārvadu, izvietota vairākās administratīvajās teritorijās, to pa administratīvās teritorijas robežu sadala atsevišķi uzmērāmās inženierbūvēs un reģistrāciju katrai inženierbūvei veic atsevišķi</w:t>
            </w:r>
            <w:r w:rsidR="000C61CC" w:rsidRPr="00A60E7D">
              <w:rPr>
                <w:rFonts w:ascii="Times New Roman" w:hAnsi="Times New Roman" w:cs="Times New Roman"/>
                <w:sz w:val="24"/>
                <w:szCs w:val="24"/>
              </w:rPr>
              <w:t>;</w:t>
            </w:r>
          </w:p>
          <w:p w14:paraId="5F2DC372" w14:textId="77777777" w:rsidR="00366A34" w:rsidRPr="00A60E7D" w:rsidRDefault="004610FB" w:rsidP="002720AE">
            <w:pPr>
              <w:pStyle w:val="Sarakstarindkopa"/>
              <w:spacing w:after="0" w:line="240" w:lineRule="auto"/>
              <w:ind w:left="0" w:firstLine="256"/>
              <w:jc w:val="both"/>
              <w:rPr>
                <w:rFonts w:ascii="Times New Roman" w:eastAsia="Times New Roman" w:hAnsi="Times New Roman" w:cs="Times New Roman"/>
                <w:sz w:val="24"/>
                <w:szCs w:val="24"/>
                <w:lang w:eastAsia="lv-LV"/>
              </w:rPr>
            </w:pPr>
            <w:r w:rsidRPr="00A60E7D">
              <w:rPr>
                <w:rFonts w:ascii="Times New Roman" w:hAnsi="Times New Roman" w:cs="Times New Roman"/>
                <w:sz w:val="24"/>
                <w:szCs w:val="24"/>
              </w:rPr>
              <w:t>– </w:t>
            </w:r>
            <w:r w:rsidR="00366A34" w:rsidRPr="00A60E7D">
              <w:rPr>
                <w:rFonts w:ascii="Times New Roman" w:hAnsi="Times New Roman" w:cs="Times New Roman"/>
                <w:sz w:val="24"/>
                <w:szCs w:val="24"/>
              </w:rPr>
              <w:t>38.</w:t>
            </w:r>
            <w:r w:rsidR="00AF7B57" w:rsidRPr="00A60E7D">
              <w:rPr>
                <w:rFonts w:ascii="Times New Roman" w:hAnsi="Times New Roman" w:cs="Times New Roman"/>
                <w:sz w:val="24"/>
                <w:szCs w:val="24"/>
              </w:rPr>
              <w:t> </w:t>
            </w:r>
            <w:r w:rsidR="00366A34" w:rsidRPr="00A60E7D">
              <w:rPr>
                <w:rFonts w:ascii="Times New Roman" w:hAnsi="Times New Roman" w:cs="Times New Roman"/>
                <w:sz w:val="24"/>
                <w:szCs w:val="24"/>
              </w:rPr>
              <w:t>punktu, papildinot punktu ar nosacījumu, ka telpu grupai kadastra apzīmējumu piešķir, reģistrējot ne tikai būves kadastrālās uzmērīšanas, bet arī inženierbūves izpildmērījumu ziņas atbilstoši šo noteikumu 5.</w:t>
            </w:r>
            <w:r w:rsidR="00000788" w:rsidRPr="00A60E7D">
              <w:rPr>
                <w:rFonts w:ascii="Times New Roman" w:hAnsi="Times New Roman" w:cs="Times New Roman"/>
                <w:sz w:val="24"/>
                <w:szCs w:val="24"/>
              </w:rPr>
              <w:t> </w:t>
            </w:r>
            <w:r w:rsidR="00366A34" w:rsidRPr="00A60E7D">
              <w:rPr>
                <w:rFonts w:ascii="Times New Roman" w:hAnsi="Times New Roman" w:cs="Times New Roman"/>
                <w:sz w:val="24"/>
                <w:szCs w:val="24"/>
              </w:rPr>
              <w:t>pielikumam, ja būvē ir telpu grupa</w:t>
            </w:r>
            <w:r w:rsidR="000C61CC" w:rsidRPr="00A60E7D">
              <w:rPr>
                <w:rFonts w:ascii="Times New Roman" w:hAnsi="Times New Roman" w:cs="Times New Roman"/>
                <w:sz w:val="24"/>
                <w:szCs w:val="24"/>
              </w:rPr>
              <w:t>;</w:t>
            </w:r>
          </w:p>
          <w:p w14:paraId="79AFCFC4" w14:textId="77777777" w:rsidR="00366A34" w:rsidRPr="00A60E7D" w:rsidRDefault="004610FB" w:rsidP="002720AE">
            <w:pPr>
              <w:pStyle w:val="Sarakstarindkopa"/>
              <w:spacing w:after="0" w:line="240" w:lineRule="auto"/>
              <w:ind w:left="0" w:firstLine="256"/>
              <w:jc w:val="both"/>
              <w:rPr>
                <w:rFonts w:ascii="Times New Roman" w:eastAsia="Times New Roman" w:hAnsi="Times New Roman" w:cs="Times New Roman"/>
                <w:sz w:val="24"/>
                <w:szCs w:val="24"/>
                <w:lang w:eastAsia="lv-LV"/>
              </w:rPr>
            </w:pPr>
            <w:r w:rsidRPr="00A60E7D">
              <w:rPr>
                <w:rFonts w:ascii="Times New Roman" w:hAnsi="Times New Roman" w:cs="Times New Roman"/>
                <w:sz w:val="24"/>
                <w:szCs w:val="24"/>
              </w:rPr>
              <w:t>– </w:t>
            </w:r>
            <w:r w:rsidR="00366A34" w:rsidRPr="00A60E7D">
              <w:rPr>
                <w:rFonts w:ascii="Times New Roman" w:hAnsi="Times New Roman" w:cs="Times New Roman"/>
                <w:sz w:val="24"/>
                <w:szCs w:val="24"/>
              </w:rPr>
              <w:t>42.</w:t>
            </w:r>
            <w:r w:rsidR="00AF7B57" w:rsidRPr="00A60E7D">
              <w:rPr>
                <w:rFonts w:ascii="Times New Roman" w:hAnsi="Times New Roman" w:cs="Times New Roman"/>
                <w:sz w:val="24"/>
                <w:szCs w:val="24"/>
              </w:rPr>
              <w:t> </w:t>
            </w:r>
            <w:r w:rsidR="00366A34" w:rsidRPr="00A60E7D">
              <w:rPr>
                <w:rFonts w:ascii="Times New Roman" w:hAnsi="Times New Roman" w:cs="Times New Roman"/>
                <w:sz w:val="24"/>
                <w:szCs w:val="24"/>
              </w:rPr>
              <w:t xml:space="preserve">punktu, papildinot punktu ar nosacījumu, ka kadastra kartē telpiskos datus attēlo </w:t>
            </w:r>
            <w:r w:rsidR="000C61CC" w:rsidRPr="00A60E7D">
              <w:rPr>
                <w:rFonts w:ascii="Times New Roman" w:hAnsi="Times New Roman" w:cs="Times New Roman"/>
                <w:sz w:val="24"/>
                <w:szCs w:val="24"/>
              </w:rPr>
              <w:t xml:space="preserve">ne tikai </w:t>
            </w:r>
            <w:r w:rsidR="00366A34" w:rsidRPr="00A60E7D">
              <w:rPr>
                <w:rFonts w:ascii="Times New Roman" w:hAnsi="Times New Roman" w:cs="Times New Roman"/>
                <w:sz w:val="24"/>
                <w:szCs w:val="24"/>
              </w:rPr>
              <w:t>atbilstoši būves kadastrālās uzmērīšanas dokumentiem, bet arī inženierbūves izpildmērījumiem</w:t>
            </w:r>
            <w:r w:rsidR="000C61CC" w:rsidRPr="00A60E7D">
              <w:rPr>
                <w:rFonts w:ascii="Times New Roman" w:hAnsi="Times New Roman" w:cs="Times New Roman"/>
                <w:sz w:val="24"/>
                <w:szCs w:val="24"/>
              </w:rPr>
              <w:t>;</w:t>
            </w:r>
          </w:p>
          <w:p w14:paraId="68C28CDC" w14:textId="77777777" w:rsidR="00366A34" w:rsidRPr="00A60E7D" w:rsidRDefault="004610FB" w:rsidP="002720AE">
            <w:pPr>
              <w:pStyle w:val="Sarakstarindkopa"/>
              <w:spacing w:after="0" w:line="240" w:lineRule="auto"/>
              <w:ind w:left="0"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lastRenderedPageBreak/>
              <w:t>– </w:t>
            </w:r>
            <w:r w:rsidR="00366A34" w:rsidRPr="00A60E7D">
              <w:rPr>
                <w:rFonts w:ascii="Times New Roman" w:eastAsia="Times New Roman" w:hAnsi="Times New Roman" w:cs="Times New Roman"/>
                <w:sz w:val="24"/>
                <w:szCs w:val="24"/>
                <w:lang w:eastAsia="lv-LV"/>
              </w:rPr>
              <w:t>66.3.</w:t>
            </w:r>
            <w:r w:rsidR="00AF7B57" w:rsidRPr="00A60E7D">
              <w:rPr>
                <w:rFonts w:ascii="Times New Roman" w:eastAsia="Times New Roman" w:hAnsi="Times New Roman" w:cs="Times New Roman"/>
                <w:sz w:val="24"/>
                <w:szCs w:val="24"/>
                <w:lang w:eastAsia="lv-LV"/>
              </w:rPr>
              <w:t> </w:t>
            </w:r>
            <w:r w:rsidR="00366A34" w:rsidRPr="00A60E7D">
              <w:rPr>
                <w:rFonts w:ascii="Times New Roman" w:eastAsia="Times New Roman" w:hAnsi="Times New Roman" w:cs="Times New Roman"/>
                <w:sz w:val="24"/>
                <w:szCs w:val="24"/>
                <w:lang w:eastAsia="lv-LV"/>
              </w:rPr>
              <w:t>apakšpunktu, nosakot, ka viena no kadastra datu aktualizācijas Kadastra informācijas sistēmā darbībām ir</w:t>
            </w:r>
            <w:r w:rsidR="00D228A2">
              <w:rPr>
                <w:rFonts w:ascii="Times New Roman" w:eastAsia="Times New Roman" w:hAnsi="Times New Roman" w:cs="Times New Roman"/>
                <w:sz w:val="24"/>
                <w:szCs w:val="24"/>
                <w:lang w:eastAsia="lv-LV"/>
              </w:rPr>
              <w:t xml:space="preserve"> </w:t>
            </w:r>
            <w:r w:rsidR="00366A34" w:rsidRPr="00A60E7D">
              <w:rPr>
                <w:rFonts w:ascii="Times New Roman" w:hAnsi="Times New Roman" w:cs="Times New Roman"/>
                <w:sz w:val="24"/>
                <w:szCs w:val="24"/>
              </w:rPr>
              <w:t xml:space="preserve">telpisko būves kadastrālās uzmērīšanas vai inženierbūves izpildmērījumu vektordatu datnes ievietošana Kadastra informācijas sistēmā un kadastra kartes aktualizēšana, ja iesniegti kadastrālās uzmērīšanas dokumenti vai inženierbūves </w:t>
            </w:r>
            <w:r w:rsidR="00FE41F3" w:rsidRPr="00A60E7D">
              <w:rPr>
                <w:rFonts w:ascii="Times New Roman" w:hAnsi="Times New Roman" w:cs="Times New Roman"/>
                <w:sz w:val="24"/>
                <w:szCs w:val="24"/>
              </w:rPr>
              <w:t>izpildmērījumu plāni</w:t>
            </w:r>
            <w:r w:rsidR="00366A34" w:rsidRPr="00A60E7D">
              <w:rPr>
                <w:rFonts w:ascii="Times New Roman" w:hAnsi="Times New Roman" w:cs="Times New Roman"/>
                <w:sz w:val="24"/>
                <w:szCs w:val="24"/>
              </w:rPr>
              <w:t>;</w:t>
            </w:r>
          </w:p>
          <w:p w14:paraId="0AA2BB1A" w14:textId="77777777" w:rsidR="00366A34" w:rsidRPr="00A60E7D" w:rsidRDefault="004610FB" w:rsidP="002720AE">
            <w:pPr>
              <w:pStyle w:val="Sarakstarindkopa"/>
              <w:spacing w:after="0" w:line="240" w:lineRule="auto"/>
              <w:ind w:left="0" w:firstLine="256"/>
              <w:jc w:val="both"/>
              <w:rPr>
                <w:rFonts w:ascii="Times New Roman" w:eastAsia="Times New Roman" w:hAnsi="Times New Roman" w:cs="Times New Roman"/>
                <w:sz w:val="24"/>
                <w:szCs w:val="24"/>
              </w:rPr>
            </w:pPr>
            <w:r w:rsidRPr="00A60E7D">
              <w:rPr>
                <w:rFonts w:ascii="Times New Roman" w:eastAsia="Times New Roman" w:hAnsi="Times New Roman" w:cs="Times New Roman"/>
                <w:sz w:val="24"/>
                <w:szCs w:val="24"/>
                <w:lang w:eastAsia="lv-LV"/>
              </w:rPr>
              <w:t>– </w:t>
            </w:r>
            <w:r w:rsidR="00366A34" w:rsidRPr="00A60E7D">
              <w:rPr>
                <w:rFonts w:ascii="Times New Roman" w:eastAsia="Times New Roman" w:hAnsi="Times New Roman" w:cs="Times New Roman"/>
                <w:sz w:val="24"/>
                <w:szCs w:val="24"/>
              </w:rPr>
              <w:t>87.</w:t>
            </w:r>
            <w:r w:rsidR="008E774C" w:rsidRPr="00A60E7D">
              <w:rPr>
                <w:rFonts w:ascii="Times New Roman" w:eastAsia="Times New Roman" w:hAnsi="Times New Roman" w:cs="Times New Roman"/>
                <w:sz w:val="24"/>
                <w:szCs w:val="24"/>
              </w:rPr>
              <w:t>1</w:t>
            </w:r>
            <w:r w:rsidR="00366A34" w:rsidRPr="00A60E7D">
              <w:rPr>
                <w:rFonts w:ascii="Times New Roman" w:eastAsia="Times New Roman" w:hAnsi="Times New Roman" w:cs="Times New Roman"/>
                <w:sz w:val="24"/>
                <w:szCs w:val="24"/>
              </w:rPr>
              <w:t>.</w:t>
            </w:r>
            <w:r w:rsidR="00000788" w:rsidRPr="00A60E7D">
              <w:rPr>
                <w:rFonts w:ascii="Times New Roman" w:eastAsia="Times New Roman" w:hAnsi="Times New Roman" w:cs="Times New Roman"/>
                <w:sz w:val="24"/>
                <w:szCs w:val="24"/>
              </w:rPr>
              <w:t> </w:t>
            </w:r>
            <w:r w:rsidR="00366A34" w:rsidRPr="00A60E7D">
              <w:rPr>
                <w:rFonts w:ascii="Times New Roman" w:eastAsia="Times New Roman" w:hAnsi="Times New Roman" w:cs="Times New Roman"/>
                <w:sz w:val="24"/>
                <w:szCs w:val="24"/>
              </w:rPr>
              <w:t>apakšpunktu</w:t>
            </w:r>
            <w:r w:rsidRPr="00A60E7D">
              <w:rPr>
                <w:rFonts w:ascii="Times New Roman" w:eastAsia="Times New Roman" w:hAnsi="Times New Roman" w:cs="Times New Roman"/>
                <w:sz w:val="24"/>
                <w:szCs w:val="24"/>
              </w:rPr>
              <w:t xml:space="preserve">, </w:t>
            </w:r>
            <w:r w:rsidR="00366A34" w:rsidRPr="00A60E7D">
              <w:rPr>
                <w:rFonts w:ascii="Times New Roman" w:eastAsia="Times New Roman" w:hAnsi="Times New Roman" w:cs="Times New Roman"/>
                <w:sz w:val="24"/>
                <w:szCs w:val="24"/>
              </w:rPr>
              <w:t xml:space="preserve">nosakot, ka </w:t>
            </w:r>
            <w:r w:rsidR="00366A34" w:rsidRPr="00A60E7D">
              <w:rPr>
                <w:rFonts w:ascii="Times New Roman" w:eastAsia="Times New Roman" w:hAnsi="Times New Roman" w:cs="Times New Roman"/>
                <w:sz w:val="24"/>
                <w:szCs w:val="24"/>
                <w:lang w:eastAsia="lv-LV"/>
              </w:rPr>
              <w:t>k</w:t>
            </w:r>
            <w:r w:rsidR="00366A34" w:rsidRPr="00A60E7D">
              <w:rPr>
                <w:rFonts w:ascii="Times New Roman" w:hAnsi="Times New Roman" w:cs="Times New Roman"/>
                <w:sz w:val="24"/>
                <w:szCs w:val="24"/>
              </w:rPr>
              <w:t>adastra datus par būvi vai telpu grupu Kadastra informācijas sistēmā aktualizē arī, pamatojoties uz</w:t>
            </w:r>
            <w:r w:rsidR="00366A34" w:rsidRPr="00A60E7D">
              <w:rPr>
                <w:rFonts w:ascii="Times New Roman" w:eastAsia="Times New Roman" w:hAnsi="Times New Roman" w:cs="Times New Roman"/>
                <w:sz w:val="24"/>
                <w:szCs w:val="24"/>
              </w:rPr>
              <w:t xml:space="preserve"> inženierbūves izpildmērījumu </w:t>
            </w:r>
            <w:r w:rsidR="00FE41F3" w:rsidRPr="00A60E7D">
              <w:rPr>
                <w:rFonts w:ascii="Times New Roman" w:eastAsia="Times New Roman" w:hAnsi="Times New Roman" w:cs="Times New Roman"/>
                <w:sz w:val="24"/>
                <w:szCs w:val="24"/>
              </w:rPr>
              <w:t xml:space="preserve">plāna </w:t>
            </w:r>
            <w:r w:rsidR="00366A34" w:rsidRPr="00A60E7D">
              <w:rPr>
                <w:rFonts w:ascii="Times New Roman" w:eastAsia="Times New Roman" w:hAnsi="Times New Roman" w:cs="Times New Roman"/>
                <w:sz w:val="24"/>
                <w:szCs w:val="24"/>
              </w:rPr>
              <w:t>ziņām</w:t>
            </w:r>
            <w:r w:rsidR="000C61CC" w:rsidRPr="00A60E7D">
              <w:rPr>
                <w:rFonts w:ascii="Times New Roman" w:eastAsia="Times New Roman" w:hAnsi="Times New Roman" w:cs="Times New Roman"/>
                <w:sz w:val="24"/>
                <w:szCs w:val="24"/>
              </w:rPr>
              <w:t>;</w:t>
            </w:r>
          </w:p>
          <w:p w14:paraId="1FF08C7E" w14:textId="77777777" w:rsidR="004610FB" w:rsidRPr="00A60E7D" w:rsidRDefault="004610FB" w:rsidP="002720AE">
            <w:pPr>
              <w:pStyle w:val="Sarakstarindkopa"/>
              <w:spacing w:after="120" w:line="240" w:lineRule="auto"/>
              <w:ind w:left="0" w:firstLine="256"/>
              <w:jc w:val="both"/>
              <w:rPr>
                <w:rFonts w:ascii="Times New Roman" w:hAnsi="Times New Roman" w:cs="Times New Roman"/>
                <w:sz w:val="24"/>
                <w:szCs w:val="24"/>
              </w:rPr>
            </w:pPr>
            <w:r w:rsidRPr="00A60E7D">
              <w:rPr>
                <w:rFonts w:ascii="Times New Roman" w:hAnsi="Times New Roman" w:cs="Times New Roman"/>
                <w:sz w:val="24"/>
                <w:szCs w:val="24"/>
              </w:rPr>
              <w:t>– </w:t>
            </w:r>
            <w:r w:rsidR="00366A34" w:rsidRPr="00A60E7D">
              <w:rPr>
                <w:rFonts w:ascii="Times New Roman" w:hAnsi="Times New Roman" w:cs="Times New Roman"/>
                <w:sz w:val="24"/>
                <w:szCs w:val="24"/>
              </w:rPr>
              <w:t>91.</w:t>
            </w:r>
            <w:r w:rsidR="00000788" w:rsidRPr="00A60E7D">
              <w:rPr>
                <w:rFonts w:ascii="Times New Roman" w:hAnsi="Times New Roman" w:cs="Times New Roman"/>
                <w:sz w:val="24"/>
                <w:szCs w:val="24"/>
              </w:rPr>
              <w:t> </w:t>
            </w:r>
            <w:r w:rsidR="00366A34" w:rsidRPr="00A60E7D">
              <w:rPr>
                <w:rFonts w:ascii="Times New Roman" w:hAnsi="Times New Roman" w:cs="Times New Roman"/>
                <w:sz w:val="24"/>
                <w:szCs w:val="24"/>
              </w:rPr>
              <w:t xml:space="preserve">punktu, papildinot, ka būves vektordatus kadastra kartē aktualizē arī atbilstoši inženierbūves </w:t>
            </w:r>
            <w:r w:rsidR="00FE41F3" w:rsidRPr="00A60E7D">
              <w:rPr>
                <w:rFonts w:ascii="Times New Roman" w:hAnsi="Times New Roman" w:cs="Times New Roman"/>
                <w:sz w:val="24"/>
                <w:szCs w:val="24"/>
              </w:rPr>
              <w:t>izpildmērījuma plānam</w:t>
            </w:r>
            <w:r w:rsidR="00366A34" w:rsidRPr="00A60E7D">
              <w:rPr>
                <w:rFonts w:ascii="Times New Roman" w:hAnsi="Times New Roman" w:cs="Times New Roman"/>
                <w:sz w:val="24"/>
                <w:szCs w:val="24"/>
              </w:rPr>
              <w:t>.</w:t>
            </w:r>
          </w:p>
          <w:p w14:paraId="6A4A9284" w14:textId="2747F96F" w:rsidR="00B066D1" w:rsidRPr="00A60E7D" w:rsidRDefault="00716779"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6</w:t>
            </w:r>
            <w:r w:rsidR="008F7CCA" w:rsidRPr="00A60E7D">
              <w:rPr>
                <w:rFonts w:ascii="Times New Roman" w:hAnsi="Times New Roman" w:cs="Times New Roman"/>
                <w:sz w:val="24"/>
                <w:szCs w:val="24"/>
              </w:rPr>
              <w:t>. </w:t>
            </w:r>
            <w:r w:rsidR="004E58BE" w:rsidRPr="00A60E7D">
              <w:rPr>
                <w:rFonts w:ascii="Times New Roman" w:hAnsi="Times New Roman" w:cs="Times New Roman"/>
                <w:sz w:val="24"/>
                <w:szCs w:val="24"/>
              </w:rPr>
              <w:t xml:space="preserve">Noteikumu projektā iekļauti grozījumi </w:t>
            </w:r>
            <w:r w:rsidR="00B066D1" w:rsidRPr="00A60E7D">
              <w:rPr>
                <w:rFonts w:ascii="Times New Roman" w:hAnsi="Times New Roman" w:cs="Times New Roman"/>
                <w:sz w:val="24"/>
                <w:szCs w:val="24"/>
              </w:rPr>
              <w:t xml:space="preserve">arī citās normās </w:t>
            </w:r>
            <w:r w:rsidR="004E58BE" w:rsidRPr="00A60E7D">
              <w:rPr>
                <w:rFonts w:ascii="Times New Roman" w:hAnsi="Times New Roman" w:cs="Times New Roman"/>
                <w:sz w:val="24"/>
                <w:szCs w:val="24"/>
              </w:rPr>
              <w:t>par praksē konstatētajām situācijām</w:t>
            </w:r>
            <w:r w:rsidR="00EB5EE9" w:rsidRPr="00A60E7D">
              <w:rPr>
                <w:rFonts w:ascii="Times New Roman" w:hAnsi="Times New Roman" w:cs="Times New Roman"/>
                <w:sz w:val="24"/>
                <w:szCs w:val="24"/>
              </w:rPr>
              <w:t>:</w:t>
            </w:r>
          </w:p>
          <w:p w14:paraId="49E3BC80" w14:textId="13BCEA23" w:rsidR="008A4BA5" w:rsidRPr="00A60E7D" w:rsidRDefault="00716779"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6</w:t>
            </w:r>
            <w:r w:rsidR="008F7CCA" w:rsidRPr="00A60E7D">
              <w:rPr>
                <w:rFonts w:ascii="Times New Roman" w:hAnsi="Times New Roman" w:cs="Times New Roman"/>
                <w:sz w:val="24"/>
                <w:szCs w:val="24"/>
              </w:rPr>
              <w:t>.1. </w:t>
            </w:r>
            <w:r w:rsidR="003F4F51" w:rsidRPr="00A60E7D">
              <w:rPr>
                <w:rFonts w:ascii="Times New Roman" w:hAnsi="Times New Roman" w:cs="Times New Roman"/>
                <w:sz w:val="24"/>
                <w:szCs w:val="24"/>
              </w:rPr>
              <w:t>29.1.3.</w:t>
            </w:r>
            <w:r w:rsidR="00000788" w:rsidRPr="00A60E7D">
              <w:rPr>
                <w:rFonts w:ascii="Times New Roman" w:hAnsi="Times New Roman" w:cs="Times New Roman"/>
                <w:sz w:val="24"/>
                <w:szCs w:val="24"/>
              </w:rPr>
              <w:t> </w:t>
            </w:r>
            <w:r w:rsidR="003F4F51" w:rsidRPr="00A60E7D">
              <w:rPr>
                <w:rFonts w:ascii="Times New Roman" w:hAnsi="Times New Roman" w:cs="Times New Roman"/>
                <w:sz w:val="24"/>
                <w:szCs w:val="24"/>
              </w:rPr>
              <w:t xml:space="preserve">apakšpunktā, nosakot, ka inženierbūves reģistrācijai kā tiesisku valdījumu apliecinošu dokumentu iesniegumam </w:t>
            </w:r>
            <w:r w:rsidR="002F114C" w:rsidRPr="00A60E7D">
              <w:rPr>
                <w:rFonts w:ascii="Times New Roman" w:hAnsi="Times New Roman" w:cs="Times New Roman"/>
                <w:sz w:val="24"/>
                <w:szCs w:val="24"/>
              </w:rPr>
              <w:t xml:space="preserve">var </w:t>
            </w:r>
            <w:r w:rsidR="003F4F51" w:rsidRPr="00A60E7D">
              <w:rPr>
                <w:rFonts w:ascii="Times New Roman" w:hAnsi="Times New Roman" w:cs="Times New Roman"/>
                <w:sz w:val="24"/>
                <w:szCs w:val="24"/>
              </w:rPr>
              <w:t>pievieno</w:t>
            </w:r>
            <w:r w:rsidR="002F114C" w:rsidRPr="00A60E7D">
              <w:rPr>
                <w:rFonts w:ascii="Times New Roman" w:hAnsi="Times New Roman" w:cs="Times New Roman"/>
                <w:sz w:val="24"/>
                <w:szCs w:val="24"/>
              </w:rPr>
              <w:t>t</w:t>
            </w:r>
            <w:r w:rsidR="00D228A2">
              <w:rPr>
                <w:rFonts w:ascii="Times New Roman" w:hAnsi="Times New Roman" w:cs="Times New Roman"/>
                <w:sz w:val="24"/>
                <w:szCs w:val="24"/>
              </w:rPr>
              <w:t xml:space="preserve"> </w:t>
            </w:r>
            <w:r w:rsidR="008A4BA5" w:rsidRPr="00A60E7D">
              <w:rPr>
                <w:rFonts w:ascii="Times New Roman" w:hAnsi="Times New Roman" w:cs="Times New Roman"/>
                <w:sz w:val="24"/>
                <w:szCs w:val="24"/>
              </w:rPr>
              <w:t xml:space="preserve">būvvaldē akceptētu būvniecības dokumentāciju, kurā iekļautā inženierbūve ir identificējama ar būvi, par kuru ierosināta reģistrācija, vai, ja tāda nav, inženierbūves pasi un reģistrācijas apliecību (ja normatīvie akti to paredz). </w:t>
            </w:r>
            <w:r w:rsidR="003F4F51" w:rsidRPr="00A60E7D">
              <w:rPr>
                <w:rFonts w:ascii="Times New Roman" w:hAnsi="Times New Roman" w:cs="Times New Roman"/>
                <w:sz w:val="24"/>
                <w:szCs w:val="24"/>
              </w:rPr>
              <w:t xml:space="preserve">Līdz šim apakšpunkts paredzēja, ka </w:t>
            </w:r>
            <w:r w:rsidR="0094524A" w:rsidRPr="00A60E7D">
              <w:rPr>
                <w:rFonts w:ascii="Times New Roman" w:hAnsi="Times New Roman" w:cs="Times New Roman"/>
                <w:sz w:val="24"/>
                <w:szCs w:val="24"/>
              </w:rPr>
              <w:t xml:space="preserve">inženierbūves reģistrācijai </w:t>
            </w:r>
            <w:r w:rsidR="003F4F51" w:rsidRPr="00A60E7D">
              <w:rPr>
                <w:rFonts w:ascii="Times New Roman" w:hAnsi="Times New Roman" w:cs="Times New Roman"/>
                <w:sz w:val="24"/>
                <w:szCs w:val="24"/>
              </w:rPr>
              <w:t xml:space="preserve">var iesniegt tikai </w:t>
            </w:r>
            <w:r w:rsidR="0094524A" w:rsidRPr="00A60E7D">
              <w:rPr>
                <w:rFonts w:ascii="Times New Roman" w:hAnsi="Times New Roman" w:cs="Times New Roman"/>
                <w:sz w:val="24"/>
                <w:szCs w:val="24"/>
              </w:rPr>
              <w:t xml:space="preserve">tās </w:t>
            </w:r>
            <w:r w:rsidR="003F4F51" w:rsidRPr="00A60E7D">
              <w:rPr>
                <w:rFonts w:ascii="Times New Roman" w:hAnsi="Times New Roman" w:cs="Times New Roman"/>
                <w:sz w:val="24"/>
                <w:szCs w:val="24"/>
              </w:rPr>
              <w:t>būvatļauju vai dokumentu par ēkas pieņemšanu ekspluatācija kopā ar ekspluatācijā pieņemtās ēkas projekta dokumentāciju, kurā attēlota arī reģistrējam</w:t>
            </w:r>
            <w:r w:rsidR="006F3F59" w:rsidRPr="00A60E7D">
              <w:rPr>
                <w:rFonts w:ascii="Times New Roman" w:hAnsi="Times New Roman" w:cs="Times New Roman"/>
                <w:sz w:val="24"/>
                <w:szCs w:val="24"/>
              </w:rPr>
              <w:t>ā inže</w:t>
            </w:r>
            <w:r w:rsidR="003F4F51" w:rsidRPr="00A60E7D">
              <w:rPr>
                <w:rFonts w:ascii="Times New Roman" w:hAnsi="Times New Roman" w:cs="Times New Roman"/>
                <w:sz w:val="24"/>
                <w:szCs w:val="24"/>
              </w:rPr>
              <w:t>nierbūve.</w:t>
            </w:r>
            <w:r w:rsidR="006F3F59" w:rsidRPr="00A60E7D">
              <w:rPr>
                <w:rFonts w:ascii="Times New Roman" w:hAnsi="Times New Roman" w:cs="Times New Roman"/>
                <w:sz w:val="24"/>
                <w:szCs w:val="24"/>
              </w:rPr>
              <w:t xml:space="preserve"> Ņemot vērā, ka būvniecīb</w:t>
            </w:r>
            <w:r w:rsidR="0094524A" w:rsidRPr="00A60E7D">
              <w:rPr>
                <w:rFonts w:ascii="Times New Roman" w:hAnsi="Times New Roman" w:cs="Times New Roman"/>
                <w:sz w:val="24"/>
                <w:szCs w:val="24"/>
              </w:rPr>
              <w:t>a</w:t>
            </w:r>
            <w:r w:rsidR="006F3F59" w:rsidRPr="00A60E7D">
              <w:rPr>
                <w:rFonts w:ascii="Times New Roman" w:hAnsi="Times New Roman" w:cs="Times New Roman"/>
                <w:sz w:val="24"/>
                <w:szCs w:val="24"/>
              </w:rPr>
              <w:t xml:space="preserve"> var būt realizēta </w:t>
            </w:r>
            <w:r w:rsidR="0094524A" w:rsidRPr="00A60E7D">
              <w:rPr>
                <w:rFonts w:ascii="Times New Roman" w:hAnsi="Times New Roman" w:cs="Times New Roman"/>
                <w:sz w:val="24"/>
                <w:szCs w:val="24"/>
              </w:rPr>
              <w:t xml:space="preserve">kā </w:t>
            </w:r>
            <w:r w:rsidR="006F3F59" w:rsidRPr="00A60E7D">
              <w:rPr>
                <w:rFonts w:ascii="Times New Roman" w:hAnsi="Times New Roman" w:cs="Times New Roman"/>
                <w:sz w:val="24"/>
                <w:szCs w:val="24"/>
              </w:rPr>
              <w:t xml:space="preserve">vairāku ēku un inženierbūvju </w:t>
            </w:r>
            <w:r w:rsidR="0094524A" w:rsidRPr="00A60E7D">
              <w:rPr>
                <w:rFonts w:ascii="Times New Roman" w:hAnsi="Times New Roman" w:cs="Times New Roman"/>
                <w:sz w:val="24"/>
                <w:szCs w:val="24"/>
              </w:rPr>
              <w:t xml:space="preserve">kompleksa </w:t>
            </w:r>
            <w:r w:rsidR="006F3F59" w:rsidRPr="00A60E7D">
              <w:rPr>
                <w:rFonts w:ascii="Times New Roman" w:hAnsi="Times New Roman" w:cs="Times New Roman"/>
                <w:sz w:val="24"/>
                <w:szCs w:val="24"/>
              </w:rPr>
              <w:t>būvniecība</w:t>
            </w:r>
            <w:r w:rsidR="00033490" w:rsidRPr="00A60E7D">
              <w:rPr>
                <w:rFonts w:ascii="Times New Roman" w:hAnsi="Times New Roman" w:cs="Times New Roman"/>
                <w:sz w:val="24"/>
                <w:szCs w:val="24"/>
              </w:rPr>
              <w:t>,</w:t>
            </w:r>
            <w:r w:rsidR="006F3F59" w:rsidRPr="00A60E7D">
              <w:rPr>
                <w:rFonts w:ascii="Times New Roman" w:hAnsi="Times New Roman" w:cs="Times New Roman"/>
                <w:sz w:val="24"/>
                <w:szCs w:val="24"/>
              </w:rPr>
              <w:t xml:space="preserve"> un būvatļauja šādos gadījumos tiek izsniegta </w:t>
            </w:r>
            <w:r w:rsidR="0094524A" w:rsidRPr="00A60E7D">
              <w:rPr>
                <w:rFonts w:ascii="Times New Roman" w:hAnsi="Times New Roman" w:cs="Times New Roman"/>
                <w:sz w:val="24"/>
                <w:szCs w:val="24"/>
              </w:rPr>
              <w:t xml:space="preserve">galvenās </w:t>
            </w:r>
            <w:r w:rsidR="006F3F59" w:rsidRPr="00A60E7D">
              <w:rPr>
                <w:rFonts w:ascii="Times New Roman" w:hAnsi="Times New Roman" w:cs="Times New Roman"/>
                <w:sz w:val="24"/>
                <w:szCs w:val="24"/>
              </w:rPr>
              <w:t xml:space="preserve">ēkas </w:t>
            </w:r>
            <w:r w:rsidR="0094524A" w:rsidRPr="00A60E7D">
              <w:rPr>
                <w:rFonts w:ascii="Times New Roman" w:hAnsi="Times New Roman" w:cs="Times New Roman"/>
                <w:sz w:val="24"/>
                <w:szCs w:val="24"/>
              </w:rPr>
              <w:t xml:space="preserve">jeb pamatēkas </w:t>
            </w:r>
            <w:r w:rsidR="006F3F59" w:rsidRPr="00A60E7D">
              <w:rPr>
                <w:rFonts w:ascii="Times New Roman" w:hAnsi="Times New Roman" w:cs="Times New Roman"/>
                <w:sz w:val="24"/>
                <w:szCs w:val="24"/>
              </w:rPr>
              <w:t>būvniecībai, neatrunājot tajā projektā iekļautās inženierbūves, tad noteikumos Nr.</w:t>
            </w:r>
            <w:r w:rsidR="00AF7B57" w:rsidRPr="00A60E7D">
              <w:rPr>
                <w:rFonts w:ascii="Times New Roman" w:hAnsi="Times New Roman" w:cs="Times New Roman"/>
                <w:sz w:val="24"/>
                <w:szCs w:val="24"/>
              </w:rPr>
              <w:t> </w:t>
            </w:r>
            <w:r w:rsidR="006F3F59" w:rsidRPr="00A60E7D">
              <w:rPr>
                <w:rFonts w:ascii="Times New Roman" w:hAnsi="Times New Roman" w:cs="Times New Roman"/>
                <w:sz w:val="24"/>
                <w:szCs w:val="24"/>
              </w:rPr>
              <w:t xml:space="preserve">263 iekļautais </w:t>
            </w:r>
            <w:r w:rsidR="00EB5EE9" w:rsidRPr="00A60E7D">
              <w:rPr>
                <w:rFonts w:ascii="Times New Roman" w:hAnsi="Times New Roman" w:cs="Times New Roman"/>
                <w:sz w:val="24"/>
                <w:szCs w:val="24"/>
              </w:rPr>
              <w:t xml:space="preserve">regulējums </w:t>
            </w:r>
            <w:r w:rsidR="008A4BA5" w:rsidRPr="00A60E7D">
              <w:rPr>
                <w:rFonts w:ascii="Times New Roman" w:hAnsi="Times New Roman" w:cs="Times New Roman"/>
                <w:sz w:val="24"/>
                <w:szCs w:val="24"/>
              </w:rPr>
              <w:t>ir paplašināms</w:t>
            </w:r>
            <w:r w:rsidR="00EB5EE9" w:rsidRPr="00A60E7D">
              <w:rPr>
                <w:rFonts w:ascii="Times New Roman" w:hAnsi="Times New Roman" w:cs="Times New Roman"/>
                <w:sz w:val="24"/>
                <w:szCs w:val="24"/>
              </w:rPr>
              <w:t>;</w:t>
            </w:r>
          </w:p>
          <w:p w14:paraId="40C35F94" w14:textId="2EA79D1C" w:rsidR="00EE6970" w:rsidRPr="00A60E7D" w:rsidRDefault="00716779"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6</w:t>
            </w:r>
            <w:r w:rsidR="00EB5EE9" w:rsidRPr="00A60E7D">
              <w:rPr>
                <w:rFonts w:ascii="Times New Roman" w:hAnsi="Times New Roman" w:cs="Times New Roman"/>
                <w:sz w:val="24"/>
                <w:szCs w:val="24"/>
              </w:rPr>
              <w:t>.2.</w:t>
            </w:r>
            <w:r w:rsidR="008F7CCA" w:rsidRPr="00A60E7D">
              <w:rPr>
                <w:rFonts w:ascii="Times New Roman" w:hAnsi="Times New Roman" w:cs="Times New Roman"/>
                <w:sz w:val="24"/>
                <w:szCs w:val="24"/>
              </w:rPr>
              <w:t> </w:t>
            </w:r>
            <w:r w:rsidR="00562327" w:rsidRPr="00A60E7D">
              <w:rPr>
                <w:rFonts w:ascii="Times New Roman" w:hAnsi="Times New Roman" w:cs="Times New Roman"/>
                <w:sz w:val="24"/>
                <w:szCs w:val="24"/>
              </w:rPr>
              <w:t>iekļaut</w:t>
            </w:r>
            <w:r w:rsidR="008F7CCA" w:rsidRPr="00A60E7D">
              <w:rPr>
                <w:rFonts w:ascii="Times New Roman" w:hAnsi="Times New Roman" w:cs="Times New Roman"/>
                <w:sz w:val="24"/>
                <w:szCs w:val="24"/>
              </w:rPr>
              <w:t>a</w:t>
            </w:r>
            <w:r w:rsidR="00562327" w:rsidRPr="00A60E7D">
              <w:rPr>
                <w:rFonts w:ascii="Times New Roman" w:hAnsi="Times New Roman" w:cs="Times New Roman"/>
                <w:sz w:val="24"/>
                <w:szCs w:val="24"/>
              </w:rPr>
              <w:t xml:space="preserve"> norm</w:t>
            </w:r>
            <w:r w:rsidR="008F7CCA" w:rsidRPr="00A60E7D">
              <w:rPr>
                <w:rFonts w:ascii="Times New Roman" w:hAnsi="Times New Roman" w:cs="Times New Roman"/>
                <w:sz w:val="24"/>
                <w:szCs w:val="24"/>
              </w:rPr>
              <w:t>a</w:t>
            </w:r>
            <w:r w:rsidR="00562327" w:rsidRPr="00A60E7D">
              <w:rPr>
                <w:rFonts w:ascii="Times New Roman" w:hAnsi="Times New Roman" w:cs="Times New Roman"/>
                <w:sz w:val="24"/>
                <w:szCs w:val="24"/>
              </w:rPr>
              <w:t xml:space="preserve"> par kadastra kartes datu aktualizāciju</w:t>
            </w:r>
            <w:r w:rsidR="008F7CCA" w:rsidRPr="00A60E7D">
              <w:rPr>
                <w:rFonts w:ascii="Times New Roman" w:hAnsi="Times New Roman" w:cs="Times New Roman"/>
                <w:sz w:val="24"/>
                <w:szCs w:val="24"/>
              </w:rPr>
              <w:t>,</w:t>
            </w:r>
            <w:r w:rsidR="00D228A2">
              <w:rPr>
                <w:rFonts w:ascii="Times New Roman" w:hAnsi="Times New Roman" w:cs="Times New Roman"/>
                <w:sz w:val="24"/>
                <w:szCs w:val="24"/>
              </w:rPr>
              <w:t xml:space="preserve"> </w:t>
            </w:r>
            <w:r w:rsidR="00562327" w:rsidRPr="00A60E7D">
              <w:rPr>
                <w:rFonts w:ascii="Times New Roman" w:hAnsi="Times New Roman" w:cs="Times New Roman"/>
                <w:sz w:val="24"/>
                <w:szCs w:val="24"/>
              </w:rPr>
              <w:t>izmantojot Dienesta rīcībā esošo aktuālo ortofotokarti, jo konstatēta situācija, ka apmēram 40</w:t>
            </w:r>
            <w:r w:rsidR="008F1FA4">
              <w:rPr>
                <w:rFonts w:ascii="Times New Roman" w:hAnsi="Times New Roman" w:cs="Times New Roman"/>
                <w:sz w:val="24"/>
                <w:szCs w:val="24"/>
              </w:rPr>
              <w:t> </w:t>
            </w:r>
            <w:r w:rsidR="00562327" w:rsidRPr="00A60E7D">
              <w:rPr>
                <w:rFonts w:ascii="Times New Roman" w:hAnsi="Times New Roman" w:cs="Times New Roman"/>
                <w:sz w:val="24"/>
                <w:szCs w:val="24"/>
              </w:rPr>
              <w:t>%</w:t>
            </w:r>
            <w:r w:rsidR="008919A7">
              <w:rPr>
                <w:rFonts w:ascii="Times New Roman" w:hAnsi="Times New Roman" w:cs="Times New Roman"/>
                <w:sz w:val="24"/>
                <w:szCs w:val="24"/>
              </w:rPr>
              <w:t xml:space="preserve"> </w:t>
            </w:r>
            <w:r w:rsidR="00562327" w:rsidRPr="00A60E7D">
              <w:rPr>
                <w:rFonts w:ascii="Times New Roman" w:hAnsi="Times New Roman" w:cs="Times New Roman"/>
                <w:sz w:val="24"/>
                <w:szCs w:val="24"/>
              </w:rPr>
              <w:t>Kadastra informācija</w:t>
            </w:r>
            <w:r w:rsidR="008F7CCA" w:rsidRPr="00A60E7D">
              <w:rPr>
                <w:rFonts w:ascii="Times New Roman" w:hAnsi="Times New Roman" w:cs="Times New Roman"/>
                <w:sz w:val="24"/>
                <w:szCs w:val="24"/>
              </w:rPr>
              <w:t>s</w:t>
            </w:r>
            <w:r w:rsidR="00562327" w:rsidRPr="00A60E7D">
              <w:rPr>
                <w:rFonts w:ascii="Times New Roman" w:hAnsi="Times New Roman" w:cs="Times New Roman"/>
                <w:sz w:val="24"/>
                <w:szCs w:val="24"/>
              </w:rPr>
              <w:t xml:space="preserve"> sistēmā reģistrēto zemes vienību zemes kadastrālā uzmērīšana veikta</w:t>
            </w:r>
            <w:r w:rsidR="008F7CCA"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izmantojot grafiskās metodes (laika periods no 1992.</w:t>
            </w:r>
            <w:r w:rsidR="00000788" w:rsidRPr="00A60E7D">
              <w:rPr>
                <w:rFonts w:ascii="Times New Roman" w:hAnsi="Times New Roman" w:cs="Times New Roman"/>
                <w:sz w:val="24"/>
                <w:szCs w:val="24"/>
              </w:rPr>
              <w:t> </w:t>
            </w:r>
            <w:r w:rsidR="00562327" w:rsidRPr="00A60E7D">
              <w:rPr>
                <w:rFonts w:ascii="Times New Roman" w:hAnsi="Times New Roman" w:cs="Times New Roman"/>
                <w:sz w:val="24"/>
                <w:szCs w:val="24"/>
              </w:rPr>
              <w:t xml:space="preserve">gada </w:t>
            </w:r>
            <w:r w:rsidR="00000788" w:rsidRPr="00A60E7D">
              <w:rPr>
                <w:rFonts w:ascii="Times New Roman" w:hAnsi="Times New Roman" w:cs="Times New Roman"/>
                <w:sz w:val="24"/>
                <w:szCs w:val="24"/>
              </w:rPr>
              <w:t xml:space="preserve">līdz </w:t>
            </w:r>
            <w:r w:rsidR="00562327" w:rsidRPr="00A60E7D">
              <w:rPr>
                <w:rFonts w:ascii="Times New Roman" w:hAnsi="Times New Roman" w:cs="Times New Roman"/>
                <w:sz w:val="24"/>
                <w:szCs w:val="24"/>
              </w:rPr>
              <w:t>2006.</w:t>
            </w:r>
            <w:r w:rsidR="00000788" w:rsidRPr="00A60E7D">
              <w:rPr>
                <w:rFonts w:ascii="Times New Roman" w:hAnsi="Times New Roman" w:cs="Times New Roman"/>
                <w:sz w:val="24"/>
                <w:szCs w:val="24"/>
              </w:rPr>
              <w:t> </w:t>
            </w:r>
            <w:r w:rsidR="00562327" w:rsidRPr="00A60E7D">
              <w:rPr>
                <w:rFonts w:ascii="Times New Roman" w:hAnsi="Times New Roman" w:cs="Times New Roman"/>
                <w:sz w:val="24"/>
                <w:szCs w:val="24"/>
              </w:rPr>
              <w:t xml:space="preserve">gadam), atbilstoši uz to brīdi aktuālai grafiskajai pamatnei </w:t>
            </w:r>
            <w:r w:rsidR="008F7CCA" w:rsidRPr="00A60E7D">
              <w:rPr>
                <w:rFonts w:ascii="Times New Roman" w:hAnsi="Times New Roman" w:cs="Times New Roman"/>
                <w:sz w:val="24"/>
                <w:szCs w:val="24"/>
              </w:rPr>
              <w:t>–</w:t>
            </w:r>
            <w:r w:rsidR="00562327" w:rsidRPr="00A60E7D">
              <w:rPr>
                <w:rFonts w:ascii="Times New Roman" w:hAnsi="Times New Roman" w:cs="Times New Roman"/>
                <w:sz w:val="24"/>
                <w:szCs w:val="24"/>
              </w:rPr>
              <w:t xml:space="preserve"> fotoplānam vai ortofo</w:t>
            </w:r>
            <w:r w:rsidR="008F7CCA" w:rsidRPr="00A60E7D">
              <w:rPr>
                <w:rFonts w:ascii="Times New Roman" w:hAnsi="Times New Roman" w:cs="Times New Roman"/>
                <w:sz w:val="24"/>
                <w:szCs w:val="24"/>
              </w:rPr>
              <w:t>to</w:t>
            </w:r>
            <w:r w:rsidR="00562327" w:rsidRPr="00A60E7D">
              <w:rPr>
                <w:rFonts w:ascii="Times New Roman" w:hAnsi="Times New Roman" w:cs="Times New Roman"/>
                <w:sz w:val="24"/>
                <w:szCs w:val="24"/>
              </w:rPr>
              <w:t>kartei, un līdz ar to zemes vienību robežas noteiktas</w:t>
            </w:r>
            <w:r w:rsidR="00F04BEE" w:rsidRPr="00A60E7D">
              <w:rPr>
                <w:rFonts w:ascii="Times New Roman" w:hAnsi="Times New Roman" w:cs="Times New Roman"/>
                <w:sz w:val="24"/>
                <w:szCs w:val="24"/>
              </w:rPr>
              <w:t xml:space="preserve"> atbilstoši tā brīža kartogrāfiskā materiāla precizitātei un kvalitātei, kas neatbilst aktuālajai ortofotokartei</w:t>
            </w:r>
            <w:r w:rsidR="00562327" w:rsidRPr="00A60E7D">
              <w:rPr>
                <w:rFonts w:ascii="Times New Roman" w:hAnsi="Times New Roman" w:cs="Times New Roman"/>
                <w:sz w:val="24"/>
                <w:szCs w:val="24"/>
              </w:rPr>
              <w:t xml:space="preserve">. Noteikumu projektā paredzēts, ka atbilstoši ierosinātāja iesniegumam kadastra kartē tiks aktualizētas ar grafiskajām metodēm vēsturiski noteiktās zemes vienību robežas, </w:t>
            </w:r>
            <w:r w:rsidR="004B72AD" w:rsidRPr="00A60E7D">
              <w:rPr>
                <w:rFonts w:ascii="Times New Roman" w:hAnsi="Times New Roman" w:cs="Times New Roman"/>
                <w:sz w:val="24"/>
                <w:szCs w:val="24"/>
              </w:rPr>
              <w:t xml:space="preserve">ievērojot iesniegtos dokumentus par ceļa precīzu izvietojumu un ierādītu zemes vienību robežu noteikšanas dokumentos minēto attālumu no ceļa ass, un </w:t>
            </w:r>
            <w:r w:rsidR="0064013B" w:rsidRPr="00A60E7D">
              <w:rPr>
                <w:rFonts w:ascii="Times New Roman" w:hAnsi="Times New Roman" w:cs="Times New Roman"/>
                <w:sz w:val="24"/>
                <w:szCs w:val="24"/>
              </w:rPr>
              <w:t>Dienesta</w:t>
            </w:r>
            <w:r w:rsidR="004B72AD" w:rsidRPr="00A60E7D">
              <w:rPr>
                <w:rFonts w:ascii="Times New Roman" w:hAnsi="Times New Roman" w:cs="Times New Roman"/>
                <w:sz w:val="24"/>
                <w:szCs w:val="24"/>
              </w:rPr>
              <w:t xml:space="preserve"> rīcībā esošo aktuālo ortofotokarti</w:t>
            </w:r>
            <w:r w:rsidR="0043763B" w:rsidRPr="00A60E7D">
              <w:rPr>
                <w:rFonts w:ascii="Times New Roman" w:hAnsi="Times New Roman" w:cs="Times New Roman"/>
                <w:sz w:val="24"/>
                <w:szCs w:val="24"/>
              </w:rPr>
              <w:t>.</w:t>
            </w:r>
          </w:p>
          <w:p w14:paraId="22368BE1" w14:textId="6F42FD2E" w:rsidR="00EB5EE9" w:rsidRPr="00A60E7D" w:rsidRDefault="00C94E7F"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Tāpat noteikumu projektā paredzēts, ka gadījumos, ja </w:t>
            </w:r>
            <w:r w:rsidR="0005284D" w:rsidRPr="00A60E7D">
              <w:rPr>
                <w:rFonts w:ascii="Times New Roman" w:hAnsi="Times New Roman" w:cs="Times New Roman"/>
                <w:sz w:val="24"/>
                <w:szCs w:val="24"/>
              </w:rPr>
              <w:t>Dienest</w:t>
            </w:r>
            <w:r w:rsidR="003D39C1" w:rsidRPr="00A60E7D">
              <w:rPr>
                <w:rFonts w:ascii="Times New Roman" w:hAnsi="Times New Roman" w:cs="Times New Roman"/>
                <w:sz w:val="24"/>
                <w:szCs w:val="24"/>
              </w:rPr>
              <w:t>a teritoriālā struktūrvienība</w:t>
            </w:r>
            <w:r w:rsidR="0005284D" w:rsidRPr="00A60E7D">
              <w:rPr>
                <w:rFonts w:ascii="Times New Roman" w:hAnsi="Times New Roman" w:cs="Times New Roman"/>
                <w:sz w:val="24"/>
                <w:szCs w:val="24"/>
              </w:rPr>
              <w:t xml:space="preserve"> konstatē </w:t>
            </w:r>
            <w:r w:rsidR="008A4BA5" w:rsidRPr="00A60E7D">
              <w:rPr>
                <w:rFonts w:ascii="Times New Roman" w:hAnsi="Times New Roman" w:cs="Times New Roman"/>
                <w:sz w:val="24"/>
                <w:szCs w:val="24"/>
              </w:rPr>
              <w:t xml:space="preserve">reģistrētā </w:t>
            </w:r>
            <w:r w:rsidRPr="00A60E7D">
              <w:rPr>
                <w:rFonts w:ascii="Times New Roman" w:hAnsi="Times New Roman" w:cs="Times New Roman"/>
                <w:sz w:val="24"/>
                <w:szCs w:val="24"/>
              </w:rPr>
              <w:lastRenderedPageBreak/>
              <w:t>kadastra objekt</w:t>
            </w:r>
            <w:r w:rsidR="0005284D" w:rsidRPr="00A60E7D">
              <w:rPr>
                <w:rFonts w:ascii="Times New Roman" w:hAnsi="Times New Roman" w:cs="Times New Roman"/>
                <w:sz w:val="24"/>
                <w:szCs w:val="24"/>
              </w:rPr>
              <w:t>a</w:t>
            </w:r>
            <w:r w:rsidRPr="00A60E7D">
              <w:rPr>
                <w:rFonts w:ascii="Times New Roman" w:hAnsi="Times New Roman" w:cs="Times New Roman"/>
                <w:sz w:val="24"/>
                <w:szCs w:val="24"/>
              </w:rPr>
              <w:t xml:space="preserve"> attēlojum</w:t>
            </w:r>
            <w:r w:rsidR="0005284D" w:rsidRPr="00A60E7D">
              <w:rPr>
                <w:rFonts w:ascii="Times New Roman" w:hAnsi="Times New Roman" w:cs="Times New Roman"/>
                <w:sz w:val="24"/>
                <w:szCs w:val="24"/>
              </w:rPr>
              <w:t>a</w:t>
            </w:r>
            <w:r w:rsidRPr="00A60E7D">
              <w:rPr>
                <w:rFonts w:ascii="Times New Roman" w:hAnsi="Times New Roman" w:cs="Times New Roman"/>
                <w:sz w:val="24"/>
                <w:szCs w:val="24"/>
              </w:rPr>
              <w:t xml:space="preserve"> kadastra kartē </w:t>
            </w:r>
            <w:r w:rsidR="0005284D" w:rsidRPr="00A60E7D">
              <w:rPr>
                <w:rFonts w:ascii="Times New Roman" w:hAnsi="Times New Roman" w:cs="Times New Roman"/>
                <w:sz w:val="24"/>
                <w:szCs w:val="24"/>
              </w:rPr>
              <w:t xml:space="preserve">neatbilstību </w:t>
            </w:r>
            <w:r w:rsidRPr="00A60E7D">
              <w:rPr>
                <w:rFonts w:ascii="Times New Roman" w:hAnsi="Times New Roman" w:cs="Times New Roman"/>
                <w:sz w:val="24"/>
                <w:szCs w:val="24"/>
              </w:rPr>
              <w:t>Dienesta rīcībā esošajai aktuālajai ortofotokartei, tad Dienest</w:t>
            </w:r>
            <w:r w:rsidR="003D39C1" w:rsidRPr="00A60E7D">
              <w:rPr>
                <w:rFonts w:ascii="Times New Roman" w:hAnsi="Times New Roman" w:cs="Times New Roman"/>
                <w:sz w:val="24"/>
                <w:szCs w:val="24"/>
              </w:rPr>
              <w:t xml:space="preserve">a teritoriālā struktūrvienība </w:t>
            </w:r>
            <w:r w:rsidRPr="00A60E7D">
              <w:rPr>
                <w:rFonts w:ascii="Times New Roman" w:hAnsi="Times New Roman" w:cs="Times New Roman"/>
                <w:sz w:val="24"/>
                <w:szCs w:val="24"/>
              </w:rPr>
              <w:t>kadastra kartē precizē kadastra objektu attēlojumu atbilstoši aktuālajai ortofotokartei, ievērojot kadastra objektu noteikšanas dokumentos minēto</w:t>
            </w:r>
            <w:r w:rsidR="004B72AD" w:rsidRPr="00A60E7D">
              <w:rPr>
                <w:rFonts w:ascii="Times New Roman" w:hAnsi="Times New Roman" w:cs="Times New Roman"/>
                <w:sz w:val="24"/>
                <w:szCs w:val="24"/>
              </w:rPr>
              <w:t xml:space="preserve"> un nemainot uzmērītas zemes vienības robežas</w:t>
            </w:r>
            <w:r w:rsidRPr="00A60E7D">
              <w:rPr>
                <w:rFonts w:ascii="Times New Roman" w:hAnsi="Times New Roman" w:cs="Times New Roman"/>
                <w:sz w:val="24"/>
                <w:szCs w:val="24"/>
              </w:rPr>
              <w:t>.</w:t>
            </w:r>
            <w:r w:rsidR="00EE6970" w:rsidRPr="00A60E7D">
              <w:rPr>
                <w:rFonts w:ascii="Times New Roman" w:hAnsi="Times New Roman" w:cs="Times New Roman"/>
                <w:sz w:val="24"/>
                <w:szCs w:val="24"/>
              </w:rPr>
              <w:t xml:space="preserve"> Minētais punkts tiks piemērots tām zemes vienībām, kurām robežas noteiktas ar grafiskajām metodēm – ierādītām un projektētām zemes vienībām. </w:t>
            </w:r>
            <w:r w:rsidR="00F9646C" w:rsidRPr="00A60E7D">
              <w:rPr>
                <w:rFonts w:ascii="Times New Roman" w:hAnsi="Times New Roman" w:cs="Times New Roman"/>
                <w:sz w:val="24"/>
                <w:szCs w:val="24"/>
              </w:rPr>
              <w:t>V</w:t>
            </w:r>
            <w:r w:rsidR="00EE6970" w:rsidRPr="00A60E7D">
              <w:rPr>
                <w:rFonts w:ascii="Times New Roman" w:hAnsi="Times New Roman" w:cs="Times New Roman"/>
                <w:sz w:val="24"/>
                <w:szCs w:val="24"/>
              </w:rPr>
              <w:t>ēsturiski masveida a</w:t>
            </w:r>
            <w:r w:rsidR="00F9646C" w:rsidRPr="00A60E7D">
              <w:rPr>
                <w:rFonts w:ascii="Times New Roman" w:hAnsi="Times New Roman" w:cs="Times New Roman"/>
                <w:sz w:val="24"/>
                <w:szCs w:val="24"/>
              </w:rPr>
              <w:t xml:space="preserve">psekošanas rezultātā un būvju tehniskās inventarizācijas laikā </w:t>
            </w:r>
            <w:r w:rsidR="00EE6970" w:rsidRPr="00A60E7D">
              <w:rPr>
                <w:rFonts w:ascii="Times New Roman" w:hAnsi="Times New Roman" w:cs="Times New Roman"/>
                <w:sz w:val="24"/>
                <w:szCs w:val="24"/>
              </w:rPr>
              <w:t>būves ir attēlotas brīvā formā, neizmantojot precīzus fona materiālus</w:t>
            </w:r>
            <w:r w:rsidR="00F9646C" w:rsidRPr="00A60E7D">
              <w:rPr>
                <w:rFonts w:ascii="Times New Roman" w:hAnsi="Times New Roman" w:cs="Times New Roman"/>
                <w:sz w:val="24"/>
                <w:szCs w:val="24"/>
              </w:rPr>
              <w:t>. Tā rezultātā kadastra kartē būvju kontūras ir attēlotas atbilstoši šādai precizitātei un turpmāk būs iespējams sakārtot kadastra kartē attēloto būves kontūru, izmantojot aktuālo ortofotokarti</w:t>
            </w:r>
            <w:r w:rsidR="009A3D8E" w:rsidRPr="00A60E7D">
              <w:rPr>
                <w:rFonts w:ascii="Times New Roman" w:hAnsi="Times New Roman" w:cs="Times New Roman"/>
                <w:sz w:val="24"/>
                <w:szCs w:val="24"/>
              </w:rPr>
              <w:t>. Visos gadījumos</w:t>
            </w:r>
            <w:r w:rsidR="00152D6F" w:rsidRPr="00A60E7D">
              <w:rPr>
                <w:rFonts w:ascii="Times New Roman" w:hAnsi="Times New Roman" w:cs="Times New Roman"/>
                <w:sz w:val="24"/>
                <w:szCs w:val="24"/>
              </w:rPr>
              <w:t>,</w:t>
            </w:r>
            <w:r w:rsidR="009A3D8E" w:rsidRPr="00A60E7D">
              <w:rPr>
                <w:rFonts w:ascii="Times New Roman" w:hAnsi="Times New Roman" w:cs="Times New Roman"/>
                <w:sz w:val="24"/>
                <w:szCs w:val="24"/>
              </w:rPr>
              <w:t xml:space="preserve"> pirms kadastra kartē precizēt zemes vienības robežu vai būves kontūru, tiks izvērtēti visi Dienesta arhīvā esošie konkrētā objekta noteikšanas dokumenti. Zemes vienības robeža vai būves izvietojums tiks precizēts tikai gadījumos, ja neradīsies pamatotas šaubas</w:t>
            </w:r>
            <w:r w:rsidR="00152D6F" w:rsidRPr="00A60E7D">
              <w:rPr>
                <w:rFonts w:ascii="Times New Roman" w:hAnsi="Times New Roman" w:cs="Times New Roman"/>
                <w:sz w:val="24"/>
                <w:szCs w:val="24"/>
              </w:rPr>
              <w:t>,</w:t>
            </w:r>
            <w:r w:rsidR="009A3D8E" w:rsidRPr="00A60E7D">
              <w:rPr>
                <w:rFonts w:ascii="Times New Roman" w:hAnsi="Times New Roman" w:cs="Times New Roman"/>
                <w:sz w:val="24"/>
                <w:szCs w:val="24"/>
              </w:rPr>
              <w:t xml:space="preserve"> vai aktuālajā ortofotokartē ir attēlots tas pats objek</w:t>
            </w:r>
            <w:r w:rsidR="008F1FA4">
              <w:rPr>
                <w:rFonts w:ascii="Times New Roman" w:hAnsi="Times New Roman" w:cs="Times New Roman"/>
                <w:sz w:val="24"/>
                <w:szCs w:val="24"/>
              </w:rPr>
              <w:t>ts, kas noteikšanas dokumentos;</w:t>
            </w:r>
          </w:p>
          <w:p w14:paraId="21A10BC9" w14:textId="78C8B9FF" w:rsidR="00905839" w:rsidRPr="00A60E7D" w:rsidRDefault="00716779"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6</w:t>
            </w:r>
            <w:r w:rsidR="00EB5EE9" w:rsidRPr="00A60E7D">
              <w:rPr>
                <w:rFonts w:ascii="Times New Roman" w:hAnsi="Times New Roman" w:cs="Times New Roman"/>
                <w:sz w:val="24"/>
                <w:szCs w:val="24"/>
              </w:rPr>
              <w:t>.3.</w:t>
            </w:r>
            <w:r w:rsidR="008F7CCA" w:rsidRPr="00A60E7D">
              <w:rPr>
                <w:rFonts w:ascii="Times New Roman" w:hAnsi="Times New Roman" w:cs="Times New Roman"/>
                <w:sz w:val="24"/>
                <w:szCs w:val="24"/>
              </w:rPr>
              <w:t> </w:t>
            </w:r>
            <w:r w:rsidR="00B13675" w:rsidRPr="00A60E7D">
              <w:rPr>
                <w:rFonts w:ascii="Times New Roman" w:hAnsi="Times New Roman" w:cs="Times New Roman"/>
                <w:sz w:val="24"/>
                <w:szCs w:val="24"/>
              </w:rPr>
              <w:t xml:space="preserve">no </w:t>
            </w:r>
            <w:r w:rsidR="00224CC7" w:rsidRPr="00A60E7D">
              <w:rPr>
                <w:rFonts w:ascii="Times New Roman" w:hAnsi="Times New Roman" w:cs="Times New Roman"/>
                <w:sz w:val="24"/>
                <w:szCs w:val="24"/>
              </w:rPr>
              <w:t>noteikumu Nr.</w:t>
            </w:r>
            <w:r w:rsidR="00000788" w:rsidRPr="00A60E7D">
              <w:rPr>
                <w:rFonts w:ascii="Times New Roman" w:hAnsi="Times New Roman" w:cs="Times New Roman"/>
                <w:sz w:val="24"/>
                <w:szCs w:val="24"/>
              </w:rPr>
              <w:t> </w:t>
            </w:r>
            <w:r w:rsidR="00224CC7" w:rsidRPr="00A60E7D">
              <w:rPr>
                <w:rFonts w:ascii="Times New Roman" w:hAnsi="Times New Roman" w:cs="Times New Roman"/>
                <w:sz w:val="24"/>
                <w:szCs w:val="24"/>
              </w:rPr>
              <w:t xml:space="preserve">263 </w:t>
            </w:r>
            <w:r w:rsidR="00B13675" w:rsidRPr="00A60E7D">
              <w:rPr>
                <w:rFonts w:ascii="Times New Roman" w:hAnsi="Times New Roman" w:cs="Times New Roman"/>
                <w:sz w:val="24"/>
                <w:szCs w:val="24"/>
              </w:rPr>
              <w:t>164.</w:t>
            </w:r>
            <w:r w:rsidR="00B13675" w:rsidRPr="00A60E7D">
              <w:rPr>
                <w:rFonts w:ascii="Times New Roman" w:hAnsi="Times New Roman" w:cs="Times New Roman"/>
                <w:sz w:val="24"/>
                <w:szCs w:val="24"/>
                <w:vertAlign w:val="superscript"/>
              </w:rPr>
              <w:t>2</w:t>
            </w:r>
            <w:r w:rsidR="00000788" w:rsidRPr="00A60E7D">
              <w:rPr>
                <w:rFonts w:ascii="Times New Roman" w:hAnsi="Times New Roman" w:cs="Times New Roman"/>
                <w:sz w:val="24"/>
                <w:szCs w:val="24"/>
              </w:rPr>
              <w:t> </w:t>
            </w:r>
            <w:r w:rsidR="00B13675" w:rsidRPr="00A60E7D">
              <w:rPr>
                <w:rFonts w:ascii="Times New Roman" w:hAnsi="Times New Roman" w:cs="Times New Roman"/>
                <w:sz w:val="24"/>
                <w:szCs w:val="24"/>
              </w:rPr>
              <w:t xml:space="preserve">punkta svītrojama prasība sagatavot eksemplāru iesniegšanai zemesgrāmatu nodaļā </w:t>
            </w:r>
            <w:r w:rsidR="008F7CCA" w:rsidRPr="00A60E7D">
              <w:rPr>
                <w:rFonts w:ascii="Times New Roman" w:hAnsi="Times New Roman" w:cs="Times New Roman"/>
                <w:sz w:val="24"/>
                <w:szCs w:val="24"/>
              </w:rPr>
              <w:t>D</w:t>
            </w:r>
            <w:r w:rsidR="00B13675" w:rsidRPr="00A60E7D">
              <w:rPr>
                <w:rFonts w:ascii="Times New Roman" w:eastAsia="Times New Roman" w:hAnsi="Times New Roman" w:cs="Times New Roman"/>
                <w:sz w:val="24"/>
                <w:szCs w:val="24"/>
              </w:rPr>
              <w:t>ienesta teritoriāl</w:t>
            </w:r>
            <w:r w:rsidR="008F7CCA" w:rsidRPr="00A60E7D">
              <w:rPr>
                <w:rFonts w:ascii="Times New Roman" w:eastAsia="Times New Roman" w:hAnsi="Times New Roman" w:cs="Times New Roman"/>
                <w:sz w:val="24"/>
                <w:szCs w:val="24"/>
              </w:rPr>
              <w:t>ai</w:t>
            </w:r>
            <w:r w:rsidR="00B13675" w:rsidRPr="00A60E7D">
              <w:rPr>
                <w:rFonts w:ascii="Times New Roman" w:eastAsia="Times New Roman" w:hAnsi="Times New Roman" w:cs="Times New Roman"/>
                <w:sz w:val="24"/>
                <w:szCs w:val="24"/>
              </w:rPr>
              <w:t xml:space="preserve"> struktūrvienībai</w:t>
            </w:r>
            <w:r w:rsidR="008F7CCA" w:rsidRPr="00A60E7D">
              <w:rPr>
                <w:rFonts w:ascii="Times New Roman" w:eastAsia="Times New Roman" w:hAnsi="Times New Roman" w:cs="Times New Roman"/>
                <w:sz w:val="24"/>
                <w:szCs w:val="24"/>
              </w:rPr>
              <w:t>,</w:t>
            </w:r>
            <w:r w:rsidR="00B13675" w:rsidRPr="00A60E7D">
              <w:rPr>
                <w:rFonts w:ascii="Times New Roman" w:eastAsia="Times New Roman" w:hAnsi="Times New Roman" w:cs="Times New Roman"/>
                <w:sz w:val="24"/>
                <w:szCs w:val="24"/>
              </w:rPr>
              <w:t xml:space="preserve"> sagatavojot zemes robežu plānu.</w:t>
            </w:r>
            <w:r w:rsidR="002D4CDA" w:rsidRPr="00A60E7D">
              <w:rPr>
                <w:rFonts w:ascii="Times New Roman" w:eastAsia="Times New Roman" w:hAnsi="Times New Roman" w:cs="Times New Roman"/>
                <w:sz w:val="24"/>
                <w:szCs w:val="24"/>
              </w:rPr>
              <w:t xml:space="preserve"> 2015.</w:t>
            </w:r>
            <w:r w:rsidR="00000788" w:rsidRPr="00A60E7D">
              <w:rPr>
                <w:rFonts w:ascii="Times New Roman" w:eastAsia="Times New Roman" w:hAnsi="Times New Roman" w:cs="Times New Roman"/>
                <w:sz w:val="24"/>
                <w:szCs w:val="24"/>
              </w:rPr>
              <w:t> </w:t>
            </w:r>
            <w:r w:rsidR="002D4CDA" w:rsidRPr="00A60E7D">
              <w:rPr>
                <w:rFonts w:ascii="Times New Roman" w:eastAsia="Times New Roman" w:hAnsi="Times New Roman" w:cs="Times New Roman"/>
                <w:sz w:val="24"/>
                <w:szCs w:val="24"/>
              </w:rPr>
              <w:t>gada 1.</w:t>
            </w:r>
            <w:r w:rsidR="00000788" w:rsidRPr="00A60E7D">
              <w:rPr>
                <w:rFonts w:ascii="Times New Roman" w:eastAsia="Times New Roman" w:hAnsi="Times New Roman" w:cs="Times New Roman"/>
                <w:sz w:val="24"/>
                <w:szCs w:val="24"/>
              </w:rPr>
              <w:t> </w:t>
            </w:r>
            <w:r w:rsidR="002D4CDA" w:rsidRPr="00A60E7D">
              <w:rPr>
                <w:rFonts w:ascii="Times New Roman" w:eastAsia="Times New Roman" w:hAnsi="Times New Roman" w:cs="Times New Roman"/>
                <w:sz w:val="24"/>
                <w:szCs w:val="24"/>
              </w:rPr>
              <w:t>janvār</w:t>
            </w:r>
            <w:r w:rsidR="00D3633D" w:rsidRPr="00A60E7D">
              <w:rPr>
                <w:rFonts w:ascii="Times New Roman" w:eastAsia="Times New Roman" w:hAnsi="Times New Roman" w:cs="Times New Roman"/>
                <w:sz w:val="24"/>
                <w:szCs w:val="24"/>
              </w:rPr>
              <w:t>ī</w:t>
            </w:r>
            <w:r w:rsidR="002D4CDA" w:rsidRPr="00A60E7D">
              <w:rPr>
                <w:rFonts w:ascii="Times New Roman" w:eastAsia="Times New Roman" w:hAnsi="Times New Roman" w:cs="Times New Roman"/>
                <w:sz w:val="24"/>
                <w:szCs w:val="24"/>
              </w:rPr>
              <w:t xml:space="preserve"> ir st</w:t>
            </w:r>
            <w:r w:rsidR="008F7CCA" w:rsidRPr="00A60E7D">
              <w:rPr>
                <w:rFonts w:ascii="Times New Roman" w:eastAsia="Times New Roman" w:hAnsi="Times New Roman" w:cs="Times New Roman"/>
                <w:sz w:val="24"/>
                <w:szCs w:val="24"/>
              </w:rPr>
              <w:t>āju</w:t>
            </w:r>
            <w:r w:rsidR="00D3633D" w:rsidRPr="00A60E7D">
              <w:rPr>
                <w:rFonts w:ascii="Times New Roman" w:eastAsia="Times New Roman" w:hAnsi="Times New Roman" w:cs="Times New Roman"/>
                <w:sz w:val="24"/>
                <w:szCs w:val="24"/>
              </w:rPr>
              <w:t>sies</w:t>
            </w:r>
            <w:r w:rsidR="008F7CCA" w:rsidRPr="00A60E7D">
              <w:rPr>
                <w:rFonts w:ascii="Times New Roman" w:eastAsia="Times New Roman" w:hAnsi="Times New Roman" w:cs="Times New Roman"/>
                <w:sz w:val="24"/>
                <w:szCs w:val="24"/>
              </w:rPr>
              <w:t xml:space="preserve"> spēkā likum</w:t>
            </w:r>
            <w:r w:rsidR="00D3633D" w:rsidRPr="00A60E7D">
              <w:rPr>
                <w:rFonts w:ascii="Times New Roman" w:eastAsia="Times New Roman" w:hAnsi="Times New Roman" w:cs="Times New Roman"/>
                <w:sz w:val="24"/>
                <w:szCs w:val="24"/>
              </w:rPr>
              <w:t>a</w:t>
            </w:r>
            <w:r w:rsidR="00D228A2">
              <w:rPr>
                <w:rFonts w:ascii="Times New Roman" w:eastAsia="Times New Roman" w:hAnsi="Times New Roman" w:cs="Times New Roman"/>
                <w:sz w:val="24"/>
                <w:szCs w:val="24"/>
              </w:rPr>
              <w:t xml:space="preserve"> </w:t>
            </w:r>
            <w:r w:rsidR="005D4B84" w:rsidRPr="00A60E7D">
              <w:rPr>
                <w:rFonts w:ascii="Times New Roman" w:eastAsia="Times New Roman" w:hAnsi="Times New Roman" w:cs="Times New Roman"/>
                <w:sz w:val="24"/>
                <w:szCs w:val="24"/>
              </w:rPr>
              <w:t>"</w:t>
            </w:r>
            <w:r w:rsidR="008F7CCA" w:rsidRPr="00A60E7D">
              <w:rPr>
                <w:rFonts w:ascii="Times New Roman" w:eastAsia="Times New Roman" w:hAnsi="Times New Roman" w:cs="Times New Roman"/>
                <w:sz w:val="24"/>
                <w:szCs w:val="24"/>
              </w:rPr>
              <w:t>P</w:t>
            </w:r>
            <w:r w:rsidR="002D4CDA" w:rsidRPr="00A60E7D">
              <w:rPr>
                <w:rFonts w:ascii="Times New Roman" w:eastAsia="Times New Roman" w:hAnsi="Times New Roman" w:cs="Times New Roman"/>
                <w:sz w:val="24"/>
                <w:szCs w:val="24"/>
              </w:rPr>
              <w:t>ar nekustamā īpašuma ierakstīšanu zemesgrāmatās</w:t>
            </w:r>
            <w:r w:rsidR="005D4B84" w:rsidRPr="00A60E7D">
              <w:rPr>
                <w:rFonts w:ascii="Times New Roman" w:eastAsia="Times New Roman" w:hAnsi="Times New Roman" w:cs="Times New Roman"/>
                <w:sz w:val="24"/>
                <w:szCs w:val="24"/>
              </w:rPr>
              <w:t>"</w:t>
            </w:r>
            <w:r w:rsidR="00D3633D" w:rsidRPr="00A60E7D">
              <w:rPr>
                <w:rFonts w:ascii="Times New Roman" w:eastAsia="Times New Roman" w:hAnsi="Times New Roman" w:cs="Times New Roman"/>
                <w:sz w:val="24"/>
                <w:szCs w:val="24"/>
              </w:rPr>
              <w:t xml:space="preserve"> 4. panta jaunā redakcija, paredzot</w:t>
            </w:r>
            <w:r w:rsidR="002D4CDA" w:rsidRPr="00A60E7D">
              <w:rPr>
                <w:rFonts w:ascii="Times New Roman" w:eastAsia="Times New Roman" w:hAnsi="Times New Roman" w:cs="Times New Roman"/>
                <w:sz w:val="24"/>
                <w:szCs w:val="24"/>
              </w:rPr>
              <w:t xml:space="preserve">, ka zemesgrāmatu nodaļas tiesnesis nekustamā īpašuma ierakstīšanai nepieciešamo zemes robežu plānu iegūst </w:t>
            </w:r>
            <w:r w:rsidR="00F716A0" w:rsidRPr="00A60E7D">
              <w:rPr>
                <w:rFonts w:ascii="Times New Roman" w:eastAsia="Times New Roman" w:hAnsi="Times New Roman" w:cs="Times New Roman"/>
                <w:sz w:val="24"/>
                <w:szCs w:val="24"/>
              </w:rPr>
              <w:t>K</w:t>
            </w:r>
            <w:r w:rsidR="002D4CDA" w:rsidRPr="00A60E7D">
              <w:rPr>
                <w:rFonts w:ascii="Times New Roman" w:eastAsia="Times New Roman" w:hAnsi="Times New Roman" w:cs="Times New Roman"/>
                <w:sz w:val="24"/>
                <w:szCs w:val="24"/>
              </w:rPr>
              <w:t>adastra informācijas sistēmā</w:t>
            </w:r>
            <w:r w:rsidR="00F716A0" w:rsidRPr="00A60E7D">
              <w:rPr>
                <w:rFonts w:ascii="Times New Roman" w:eastAsia="Times New Roman" w:hAnsi="Times New Roman" w:cs="Times New Roman"/>
                <w:sz w:val="24"/>
                <w:szCs w:val="24"/>
              </w:rPr>
              <w:t>. Attiecīgi nav nepieciešams zemes robežu plāna papīra eksemplār</w:t>
            </w:r>
            <w:r w:rsidR="008F7CCA" w:rsidRPr="00A60E7D">
              <w:rPr>
                <w:rFonts w:ascii="Times New Roman" w:eastAsia="Times New Roman" w:hAnsi="Times New Roman" w:cs="Times New Roman"/>
                <w:sz w:val="24"/>
                <w:szCs w:val="24"/>
              </w:rPr>
              <w:t>s</w:t>
            </w:r>
            <w:r w:rsidR="00F716A0" w:rsidRPr="00A60E7D">
              <w:rPr>
                <w:rFonts w:ascii="Times New Roman" w:eastAsia="Times New Roman" w:hAnsi="Times New Roman" w:cs="Times New Roman"/>
                <w:sz w:val="24"/>
                <w:szCs w:val="24"/>
              </w:rPr>
              <w:t>, kas iepriekš tika sagatavots i</w:t>
            </w:r>
            <w:r w:rsidR="00EB5EE9" w:rsidRPr="00A60E7D">
              <w:rPr>
                <w:rFonts w:ascii="Times New Roman" w:eastAsia="Times New Roman" w:hAnsi="Times New Roman" w:cs="Times New Roman"/>
                <w:sz w:val="24"/>
                <w:szCs w:val="24"/>
              </w:rPr>
              <w:t>esniegšanai zemesgrāmatu nodaļā;</w:t>
            </w:r>
          </w:p>
          <w:p w14:paraId="3A4DD7B7" w14:textId="2C30CA4C" w:rsidR="00EB5EE9" w:rsidRPr="00A60E7D" w:rsidRDefault="00716779" w:rsidP="002720AE">
            <w:pPr>
              <w:spacing w:after="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00EB5EE9" w:rsidRPr="00A60E7D">
              <w:rPr>
                <w:rFonts w:ascii="Times New Roman" w:eastAsia="Times New Roman" w:hAnsi="Times New Roman" w:cs="Times New Roman"/>
                <w:sz w:val="24"/>
                <w:szCs w:val="24"/>
                <w:lang w:eastAsia="lv-LV"/>
              </w:rPr>
              <w:t>.4.</w:t>
            </w:r>
            <w:r w:rsidR="00205CC9" w:rsidRPr="00A60E7D">
              <w:rPr>
                <w:rFonts w:ascii="Times New Roman" w:eastAsia="Times New Roman" w:hAnsi="Times New Roman" w:cs="Times New Roman"/>
                <w:sz w:val="24"/>
                <w:szCs w:val="24"/>
                <w:lang w:eastAsia="lv-LV"/>
              </w:rPr>
              <w:t> </w:t>
            </w:r>
            <w:r w:rsidR="00EB5EE9" w:rsidRPr="00A60E7D">
              <w:rPr>
                <w:rFonts w:ascii="Times New Roman" w:eastAsia="Times New Roman" w:hAnsi="Times New Roman" w:cs="Times New Roman"/>
                <w:sz w:val="24"/>
                <w:szCs w:val="24"/>
                <w:lang w:eastAsia="lv-LV"/>
              </w:rPr>
              <w:t>l</w:t>
            </w:r>
            <w:r w:rsidR="006837B6" w:rsidRPr="00A60E7D">
              <w:rPr>
                <w:rFonts w:ascii="Times New Roman" w:eastAsia="Times New Roman" w:hAnsi="Times New Roman" w:cs="Times New Roman"/>
                <w:sz w:val="24"/>
                <w:szCs w:val="24"/>
                <w:lang w:eastAsia="lv-LV"/>
              </w:rPr>
              <w:t xml:space="preserve">ai </w:t>
            </w:r>
            <w:r w:rsidR="006837B6" w:rsidRPr="00A60E7D">
              <w:rPr>
                <w:rFonts w:ascii="Times New Roman" w:hAnsi="Times New Roman" w:cs="Times New Roman"/>
                <w:sz w:val="24"/>
                <w:szCs w:val="24"/>
              </w:rPr>
              <w:t>Kadastra informācijas sistēmā reģistrētu un uzturētu aktuālu informāciju par</w:t>
            </w:r>
            <w:r w:rsidR="006837B6" w:rsidRPr="00A60E7D">
              <w:rPr>
                <w:rFonts w:ascii="Times New Roman" w:eastAsia="Times New Roman" w:hAnsi="Times New Roman" w:cs="Times New Roman"/>
                <w:sz w:val="24"/>
                <w:szCs w:val="24"/>
              </w:rPr>
              <w:t xml:space="preserve"> būvju ekspluatācijā pieņemšanas gadiem</w:t>
            </w:r>
            <w:r w:rsidR="006837B6" w:rsidRPr="00A60E7D">
              <w:rPr>
                <w:rFonts w:ascii="Times New Roman" w:hAnsi="Times New Roman" w:cs="Times New Roman"/>
                <w:sz w:val="24"/>
                <w:szCs w:val="24"/>
              </w:rPr>
              <w:t xml:space="preserve"> vai </w:t>
            </w:r>
            <w:r w:rsidR="006837B6" w:rsidRPr="00A60E7D">
              <w:rPr>
                <w:rFonts w:ascii="Times New Roman" w:eastAsia="Times New Roman" w:hAnsi="Times New Roman" w:cs="Times New Roman"/>
                <w:sz w:val="24"/>
                <w:szCs w:val="24"/>
              </w:rPr>
              <w:t>ekspluatācijas uzsākšanas gadiem</w:t>
            </w:r>
            <w:r w:rsidR="00B066D1" w:rsidRPr="00A60E7D">
              <w:rPr>
                <w:rFonts w:ascii="Times New Roman" w:eastAsia="Times New Roman" w:hAnsi="Times New Roman" w:cs="Times New Roman"/>
                <w:sz w:val="24"/>
                <w:szCs w:val="24"/>
              </w:rPr>
              <w:t>,</w:t>
            </w:r>
            <w:r w:rsidR="00D228A2">
              <w:rPr>
                <w:rFonts w:ascii="Times New Roman" w:eastAsia="Times New Roman" w:hAnsi="Times New Roman" w:cs="Times New Roman"/>
                <w:sz w:val="24"/>
                <w:szCs w:val="24"/>
              </w:rPr>
              <w:t xml:space="preserve"> </w:t>
            </w:r>
            <w:r w:rsidR="00B066D1" w:rsidRPr="00A60E7D">
              <w:rPr>
                <w:rFonts w:ascii="Times New Roman" w:eastAsia="Times New Roman" w:hAnsi="Times New Roman" w:cs="Times New Roman"/>
                <w:sz w:val="24"/>
                <w:szCs w:val="24"/>
              </w:rPr>
              <w:t>n</w:t>
            </w:r>
            <w:r w:rsidR="006837B6" w:rsidRPr="00A60E7D">
              <w:rPr>
                <w:rFonts w:ascii="Times New Roman" w:eastAsia="Times New Roman" w:hAnsi="Times New Roman" w:cs="Times New Roman"/>
                <w:sz w:val="24"/>
                <w:szCs w:val="24"/>
              </w:rPr>
              <w:t>oteikum</w:t>
            </w:r>
            <w:r w:rsidR="00205CC9" w:rsidRPr="00A60E7D">
              <w:rPr>
                <w:rFonts w:ascii="Times New Roman" w:eastAsia="Times New Roman" w:hAnsi="Times New Roman" w:cs="Times New Roman"/>
                <w:sz w:val="24"/>
                <w:szCs w:val="24"/>
              </w:rPr>
              <w:t>i</w:t>
            </w:r>
            <w:r w:rsidR="00B066D1" w:rsidRPr="00A60E7D">
              <w:rPr>
                <w:rFonts w:ascii="Times New Roman" w:eastAsia="Times New Roman" w:hAnsi="Times New Roman" w:cs="Times New Roman"/>
                <w:sz w:val="24"/>
                <w:szCs w:val="24"/>
              </w:rPr>
              <w:t xml:space="preserve"> Nr.</w:t>
            </w:r>
            <w:r w:rsidR="00000788" w:rsidRPr="00A60E7D">
              <w:rPr>
                <w:rFonts w:ascii="Times New Roman" w:eastAsia="Times New Roman" w:hAnsi="Times New Roman" w:cs="Times New Roman"/>
                <w:sz w:val="24"/>
                <w:szCs w:val="24"/>
              </w:rPr>
              <w:t> </w:t>
            </w:r>
            <w:r w:rsidR="00B066D1" w:rsidRPr="00A60E7D">
              <w:rPr>
                <w:rFonts w:ascii="Times New Roman" w:eastAsia="Times New Roman" w:hAnsi="Times New Roman" w:cs="Times New Roman"/>
                <w:sz w:val="24"/>
                <w:szCs w:val="24"/>
              </w:rPr>
              <w:t>263</w:t>
            </w:r>
            <w:r w:rsidR="008919A7">
              <w:rPr>
                <w:rFonts w:ascii="Times New Roman" w:eastAsia="Times New Roman" w:hAnsi="Times New Roman" w:cs="Times New Roman"/>
                <w:sz w:val="24"/>
                <w:szCs w:val="24"/>
              </w:rPr>
              <w:t xml:space="preserve"> </w:t>
            </w:r>
            <w:r w:rsidR="006837B6" w:rsidRPr="00A60E7D">
              <w:rPr>
                <w:rFonts w:ascii="Times New Roman" w:hAnsi="Times New Roman" w:cs="Times New Roman"/>
                <w:sz w:val="24"/>
                <w:szCs w:val="24"/>
              </w:rPr>
              <w:t>papildinām</w:t>
            </w:r>
            <w:r w:rsidR="00205CC9" w:rsidRPr="00A60E7D">
              <w:rPr>
                <w:rFonts w:ascii="Times New Roman" w:hAnsi="Times New Roman" w:cs="Times New Roman"/>
                <w:sz w:val="24"/>
                <w:szCs w:val="24"/>
              </w:rPr>
              <w:t>i</w:t>
            </w:r>
            <w:r w:rsidR="006837B6" w:rsidRPr="00A60E7D">
              <w:rPr>
                <w:rFonts w:ascii="Times New Roman" w:hAnsi="Times New Roman" w:cs="Times New Roman"/>
                <w:sz w:val="24"/>
                <w:szCs w:val="24"/>
              </w:rPr>
              <w:t xml:space="preserve"> ar 87.</w:t>
            </w:r>
            <w:r w:rsidR="00E4300B" w:rsidRPr="00A60E7D">
              <w:rPr>
                <w:rFonts w:ascii="Times New Roman" w:hAnsi="Times New Roman" w:cs="Times New Roman"/>
                <w:sz w:val="24"/>
                <w:szCs w:val="24"/>
              </w:rPr>
              <w:t>6</w:t>
            </w:r>
            <w:r w:rsidR="006837B6" w:rsidRPr="00A60E7D">
              <w:rPr>
                <w:rFonts w:ascii="Times New Roman" w:hAnsi="Times New Roman" w:cs="Times New Roman"/>
                <w:sz w:val="24"/>
                <w:szCs w:val="24"/>
              </w:rPr>
              <w:t>.</w:t>
            </w:r>
            <w:r w:rsidR="00000788" w:rsidRPr="00A60E7D">
              <w:rPr>
                <w:rFonts w:ascii="Times New Roman" w:hAnsi="Times New Roman" w:cs="Times New Roman"/>
                <w:sz w:val="24"/>
                <w:szCs w:val="24"/>
              </w:rPr>
              <w:t> </w:t>
            </w:r>
            <w:r w:rsidR="006837B6" w:rsidRPr="00A60E7D">
              <w:rPr>
                <w:rFonts w:ascii="Times New Roman" w:hAnsi="Times New Roman" w:cs="Times New Roman"/>
                <w:sz w:val="24"/>
                <w:szCs w:val="24"/>
              </w:rPr>
              <w:t>apakšpunktu, kas nosaka, ka</w:t>
            </w:r>
            <w:r w:rsidR="00D228A2">
              <w:rPr>
                <w:rFonts w:ascii="Times New Roman" w:hAnsi="Times New Roman" w:cs="Times New Roman"/>
                <w:sz w:val="24"/>
                <w:szCs w:val="24"/>
              </w:rPr>
              <w:t xml:space="preserve"> </w:t>
            </w:r>
            <w:r w:rsidR="006837B6" w:rsidRPr="00A60E7D">
              <w:rPr>
                <w:rFonts w:ascii="Times New Roman" w:hAnsi="Times New Roman" w:cs="Times New Roman"/>
                <w:sz w:val="24"/>
                <w:szCs w:val="24"/>
              </w:rPr>
              <w:t xml:space="preserve">kadastra datus par būvi vai telpu grupu Kadastra informācijas sistēmā aktualizē, pamatojoties uz valsts vai pašvaldību iestāžu iesniegto informāciju par attiecīgo būvju ekspluatācijas uzsākšanas gadiem vai ekspluatācijā pieņemšanas </w:t>
            </w:r>
            <w:r w:rsidR="00EB5EE9" w:rsidRPr="00A60E7D">
              <w:rPr>
                <w:rFonts w:ascii="Times New Roman" w:hAnsi="Times New Roman" w:cs="Times New Roman"/>
                <w:sz w:val="24"/>
                <w:szCs w:val="24"/>
              </w:rPr>
              <w:t>gadiem;</w:t>
            </w:r>
          </w:p>
          <w:p w14:paraId="57595C13" w14:textId="37A229E1" w:rsidR="00204B3A" w:rsidRPr="00A60E7D" w:rsidRDefault="00716779"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6</w:t>
            </w:r>
            <w:r w:rsidR="00EB5EE9" w:rsidRPr="00A60E7D">
              <w:rPr>
                <w:rFonts w:ascii="Times New Roman" w:hAnsi="Times New Roman" w:cs="Times New Roman"/>
                <w:sz w:val="24"/>
                <w:szCs w:val="24"/>
              </w:rPr>
              <w:t>.5.</w:t>
            </w:r>
            <w:r w:rsidR="00205CC9" w:rsidRPr="00A60E7D">
              <w:rPr>
                <w:rFonts w:ascii="Times New Roman" w:hAnsi="Times New Roman" w:cs="Times New Roman"/>
                <w:sz w:val="24"/>
                <w:szCs w:val="24"/>
              </w:rPr>
              <w:t> </w:t>
            </w:r>
            <w:r w:rsidR="00EB5EE9" w:rsidRPr="00A60E7D">
              <w:rPr>
                <w:rFonts w:ascii="Times New Roman" w:hAnsi="Times New Roman" w:cs="Times New Roman"/>
                <w:sz w:val="24"/>
                <w:szCs w:val="24"/>
              </w:rPr>
              <w:t>l</w:t>
            </w:r>
            <w:r w:rsidR="00181FF3" w:rsidRPr="00A60E7D">
              <w:rPr>
                <w:rFonts w:ascii="Times New Roman" w:hAnsi="Times New Roman" w:cs="Times New Roman"/>
                <w:sz w:val="24"/>
                <w:szCs w:val="24"/>
              </w:rPr>
              <w:t xml:space="preserve">ai </w:t>
            </w:r>
            <w:r w:rsidR="00AA6B13" w:rsidRPr="00A60E7D">
              <w:rPr>
                <w:rFonts w:ascii="Times New Roman" w:hAnsi="Times New Roman" w:cs="Times New Roman"/>
                <w:sz w:val="24"/>
                <w:szCs w:val="24"/>
              </w:rPr>
              <w:t xml:space="preserve">atbilstoši Telpiskās Informācijas Infrastruktūras Eiropas Kopienā (INSPIRE) prasībām </w:t>
            </w:r>
            <w:r w:rsidR="00181FF3" w:rsidRPr="00A60E7D">
              <w:rPr>
                <w:rFonts w:ascii="Times New Roman" w:hAnsi="Times New Roman" w:cs="Times New Roman"/>
                <w:sz w:val="24"/>
                <w:szCs w:val="24"/>
              </w:rPr>
              <w:t xml:space="preserve">Kadastra informācijas sistēmā uzsāktu būves kopējā augstuma – no zemes planējuma līmeņa līdz jumta korei reģistrāciju, </w:t>
            </w:r>
            <w:r w:rsidR="00B066D1" w:rsidRPr="00A60E7D">
              <w:rPr>
                <w:rFonts w:ascii="Times New Roman" w:hAnsi="Times New Roman" w:cs="Times New Roman"/>
                <w:sz w:val="24"/>
                <w:szCs w:val="24"/>
              </w:rPr>
              <w:t>n</w:t>
            </w:r>
            <w:r w:rsidR="00181FF3" w:rsidRPr="00A60E7D">
              <w:rPr>
                <w:rFonts w:ascii="Times New Roman" w:hAnsi="Times New Roman" w:cs="Times New Roman"/>
                <w:sz w:val="24"/>
                <w:szCs w:val="24"/>
              </w:rPr>
              <w:t>oteikumu</w:t>
            </w:r>
            <w:r w:rsidR="00B066D1" w:rsidRPr="00A60E7D">
              <w:rPr>
                <w:rFonts w:ascii="Times New Roman" w:hAnsi="Times New Roman" w:cs="Times New Roman"/>
                <w:sz w:val="24"/>
                <w:szCs w:val="24"/>
              </w:rPr>
              <w:t xml:space="preserve"> Nr.</w:t>
            </w:r>
            <w:r w:rsidR="00000788" w:rsidRPr="00A60E7D">
              <w:rPr>
                <w:rFonts w:ascii="Times New Roman" w:hAnsi="Times New Roman" w:cs="Times New Roman"/>
                <w:sz w:val="24"/>
                <w:szCs w:val="24"/>
              </w:rPr>
              <w:t> </w:t>
            </w:r>
            <w:r w:rsidR="00B066D1" w:rsidRPr="00A60E7D">
              <w:rPr>
                <w:rFonts w:ascii="Times New Roman" w:hAnsi="Times New Roman" w:cs="Times New Roman"/>
                <w:sz w:val="24"/>
                <w:szCs w:val="24"/>
              </w:rPr>
              <w:t>263</w:t>
            </w:r>
            <w:r w:rsidR="00181FF3" w:rsidRPr="00A60E7D">
              <w:rPr>
                <w:rFonts w:ascii="Times New Roman" w:hAnsi="Times New Roman" w:cs="Times New Roman"/>
                <w:sz w:val="24"/>
                <w:szCs w:val="24"/>
              </w:rPr>
              <w:t xml:space="preserve"> 5.</w:t>
            </w:r>
            <w:r w:rsidR="00000788" w:rsidRPr="00A60E7D">
              <w:rPr>
                <w:rFonts w:ascii="Times New Roman" w:hAnsi="Times New Roman" w:cs="Times New Roman"/>
                <w:sz w:val="24"/>
                <w:szCs w:val="24"/>
              </w:rPr>
              <w:t> </w:t>
            </w:r>
            <w:r w:rsidR="00181FF3" w:rsidRPr="00A60E7D">
              <w:rPr>
                <w:rFonts w:ascii="Times New Roman" w:hAnsi="Times New Roman" w:cs="Times New Roman"/>
                <w:sz w:val="24"/>
                <w:szCs w:val="24"/>
              </w:rPr>
              <w:t xml:space="preserve">pielikums </w:t>
            </w:r>
            <w:r w:rsidR="005D4B84" w:rsidRPr="00A60E7D">
              <w:rPr>
                <w:rFonts w:ascii="Times New Roman" w:hAnsi="Times New Roman" w:cs="Times New Roman"/>
                <w:sz w:val="24"/>
                <w:szCs w:val="24"/>
              </w:rPr>
              <w:t>"</w:t>
            </w:r>
            <w:r w:rsidR="00181FF3" w:rsidRPr="00A60E7D">
              <w:rPr>
                <w:rFonts w:ascii="Times New Roman" w:hAnsi="Times New Roman" w:cs="Times New Roman"/>
                <w:sz w:val="24"/>
                <w:szCs w:val="24"/>
              </w:rPr>
              <w:t>Kadastra informācijas sistēmas kadastra datu saturs</w:t>
            </w:r>
            <w:r w:rsidR="005D4B84" w:rsidRPr="00A60E7D">
              <w:rPr>
                <w:rFonts w:ascii="Times New Roman" w:hAnsi="Times New Roman" w:cs="Times New Roman"/>
                <w:sz w:val="24"/>
                <w:szCs w:val="24"/>
              </w:rPr>
              <w:t>"</w:t>
            </w:r>
            <w:r w:rsidR="00181FF3" w:rsidRPr="00A60E7D">
              <w:rPr>
                <w:rFonts w:ascii="Times New Roman" w:hAnsi="Times New Roman" w:cs="Times New Roman"/>
                <w:sz w:val="24"/>
                <w:szCs w:val="24"/>
              </w:rPr>
              <w:t xml:space="preserve"> papildinā</w:t>
            </w:r>
            <w:r w:rsidR="00B066D1" w:rsidRPr="00A60E7D">
              <w:rPr>
                <w:rFonts w:ascii="Times New Roman" w:hAnsi="Times New Roman" w:cs="Times New Roman"/>
                <w:sz w:val="24"/>
                <w:szCs w:val="24"/>
              </w:rPr>
              <w:t>m</w:t>
            </w:r>
            <w:r w:rsidR="00181FF3" w:rsidRPr="00A60E7D">
              <w:rPr>
                <w:rFonts w:ascii="Times New Roman" w:hAnsi="Times New Roman" w:cs="Times New Roman"/>
                <w:sz w:val="24"/>
                <w:szCs w:val="24"/>
              </w:rPr>
              <w:t>s ar 4.2.5</w:t>
            </w:r>
            <w:r w:rsidR="00205CC9" w:rsidRPr="00A60E7D">
              <w:rPr>
                <w:rFonts w:ascii="Times New Roman" w:hAnsi="Times New Roman" w:cs="Times New Roman"/>
                <w:sz w:val="24"/>
                <w:szCs w:val="24"/>
              </w:rPr>
              <w:t>.</w:t>
            </w:r>
            <w:r w:rsidR="00181FF3" w:rsidRPr="00A60E7D">
              <w:rPr>
                <w:rFonts w:ascii="Times New Roman" w:hAnsi="Times New Roman" w:cs="Times New Roman"/>
                <w:sz w:val="24"/>
                <w:szCs w:val="24"/>
                <w:vertAlign w:val="superscript"/>
              </w:rPr>
              <w:t>1</w:t>
            </w:r>
            <w:r w:rsidR="00000788" w:rsidRPr="00A60E7D">
              <w:rPr>
                <w:rFonts w:ascii="Times New Roman" w:hAnsi="Times New Roman" w:cs="Times New Roman"/>
                <w:sz w:val="24"/>
                <w:szCs w:val="24"/>
              </w:rPr>
              <w:t> </w:t>
            </w:r>
            <w:r w:rsidR="00F2245D" w:rsidRPr="00A60E7D">
              <w:rPr>
                <w:rFonts w:ascii="Times New Roman" w:hAnsi="Times New Roman" w:cs="Times New Roman"/>
                <w:sz w:val="24"/>
                <w:szCs w:val="24"/>
              </w:rPr>
              <w:t xml:space="preserve">apakšpunktu – </w:t>
            </w:r>
            <w:r w:rsidR="005D4B84" w:rsidRPr="00A60E7D">
              <w:rPr>
                <w:rFonts w:ascii="Times New Roman" w:hAnsi="Times New Roman" w:cs="Times New Roman"/>
                <w:sz w:val="24"/>
                <w:szCs w:val="24"/>
              </w:rPr>
              <w:t>"</w:t>
            </w:r>
            <w:r w:rsidR="00F2245D" w:rsidRPr="00A60E7D">
              <w:rPr>
                <w:rFonts w:ascii="Times New Roman" w:hAnsi="Times New Roman" w:cs="Times New Roman"/>
                <w:sz w:val="24"/>
                <w:szCs w:val="24"/>
              </w:rPr>
              <w:t>būves augstums</w:t>
            </w:r>
            <w:r w:rsidR="005D4B84" w:rsidRPr="00A60E7D">
              <w:rPr>
                <w:rFonts w:ascii="Times New Roman" w:hAnsi="Times New Roman" w:cs="Times New Roman"/>
                <w:sz w:val="24"/>
                <w:szCs w:val="24"/>
              </w:rPr>
              <w:t>"</w:t>
            </w:r>
            <w:r w:rsidR="008F1FA4">
              <w:rPr>
                <w:rFonts w:ascii="Times New Roman" w:hAnsi="Times New Roman" w:cs="Times New Roman"/>
                <w:sz w:val="24"/>
                <w:szCs w:val="24"/>
              </w:rPr>
              <w:t>;</w:t>
            </w:r>
          </w:p>
          <w:p w14:paraId="1A2E2184" w14:textId="244CED97" w:rsidR="000D12B8" w:rsidRPr="00A60E7D" w:rsidRDefault="00716779"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6</w:t>
            </w:r>
            <w:r w:rsidR="00204B3A" w:rsidRPr="00A60E7D">
              <w:rPr>
                <w:rFonts w:ascii="Times New Roman" w:hAnsi="Times New Roman" w:cs="Times New Roman"/>
                <w:sz w:val="24"/>
                <w:szCs w:val="24"/>
              </w:rPr>
              <w:t>.6.</w:t>
            </w:r>
            <w:r w:rsidR="005D4B84" w:rsidRPr="00A60E7D">
              <w:rPr>
                <w:rFonts w:ascii="Times New Roman" w:hAnsi="Times New Roman" w:cs="Times New Roman"/>
                <w:sz w:val="24"/>
                <w:szCs w:val="24"/>
              </w:rPr>
              <w:t> </w:t>
            </w:r>
            <w:r w:rsidR="00204B3A" w:rsidRPr="00A60E7D">
              <w:rPr>
                <w:rFonts w:ascii="Times New Roman" w:hAnsi="Times New Roman" w:cs="Times New Roman"/>
                <w:sz w:val="24"/>
                <w:szCs w:val="24"/>
              </w:rPr>
              <w:t xml:space="preserve">lai Kadastra informācijas sistēmā būtu atbilstoši kadastra dati par zemes vienību nekustamā īpašuma objekta </w:t>
            </w:r>
            <w:r w:rsidR="00204B3A" w:rsidRPr="00A60E7D">
              <w:rPr>
                <w:rFonts w:ascii="Times New Roman" w:hAnsi="Times New Roman" w:cs="Times New Roman"/>
                <w:sz w:val="24"/>
                <w:szCs w:val="24"/>
              </w:rPr>
              <w:lastRenderedPageBreak/>
              <w:t xml:space="preserve">apgrūtinājumiem </w:t>
            </w:r>
            <w:r w:rsidR="005D4B84" w:rsidRPr="00A60E7D">
              <w:rPr>
                <w:rFonts w:ascii="Times New Roman" w:hAnsi="Times New Roman" w:cs="Times New Roman"/>
                <w:sz w:val="24"/>
                <w:szCs w:val="24"/>
              </w:rPr>
              <w:t>"</w:t>
            </w:r>
            <w:r w:rsidR="00204B3A" w:rsidRPr="00A60E7D">
              <w:rPr>
                <w:rFonts w:ascii="Times New Roman" w:hAnsi="Times New Roman" w:cs="Times New Roman"/>
                <w:sz w:val="24"/>
                <w:szCs w:val="24"/>
              </w:rPr>
              <w:t>pierobeža</w:t>
            </w:r>
            <w:r w:rsidR="005D4B84" w:rsidRPr="00A60E7D">
              <w:rPr>
                <w:rFonts w:ascii="Times New Roman" w:hAnsi="Times New Roman" w:cs="Times New Roman"/>
                <w:sz w:val="24"/>
                <w:szCs w:val="24"/>
              </w:rPr>
              <w:t>"</w:t>
            </w:r>
            <w:r w:rsidR="00204B3A" w:rsidRPr="00A60E7D">
              <w:rPr>
                <w:rFonts w:ascii="Times New Roman" w:hAnsi="Times New Roman" w:cs="Times New Roman"/>
                <w:sz w:val="24"/>
                <w:szCs w:val="24"/>
              </w:rPr>
              <w:t xml:space="preserve"> un "pierobežas josla", paredzēts līdz 201</w:t>
            </w:r>
            <w:r w:rsidR="007169FE">
              <w:rPr>
                <w:rFonts w:ascii="Times New Roman" w:hAnsi="Times New Roman" w:cs="Times New Roman"/>
                <w:sz w:val="24"/>
                <w:szCs w:val="24"/>
              </w:rPr>
              <w:t>8</w:t>
            </w:r>
            <w:r w:rsidR="00204B3A" w:rsidRPr="00A60E7D">
              <w:rPr>
                <w:rFonts w:ascii="Times New Roman" w:hAnsi="Times New Roman" w:cs="Times New Roman"/>
                <w:sz w:val="24"/>
                <w:szCs w:val="24"/>
              </w:rPr>
              <w:t>.</w:t>
            </w:r>
            <w:r w:rsidR="00000788" w:rsidRPr="00A60E7D">
              <w:rPr>
                <w:rFonts w:ascii="Times New Roman" w:hAnsi="Times New Roman" w:cs="Times New Roman"/>
                <w:sz w:val="24"/>
                <w:szCs w:val="24"/>
              </w:rPr>
              <w:t> </w:t>
            </w:r>
            <w:r w:rsidR="00204B3A" w:rsidRPr="00A60E7D">
              <w:rPr>
                <w:rFonts w:ascii="Times New Roman" w:hAnsi="Times New Roman" w:cs="Times New Roman"/>
                <w:sz w:val="24"/>
                <w:szCs w:val="24"/>
              </w:rPr>
              <w:t>gada 1.</w:t>
            </w:r>
            <w:r w:rsidR="00000788" w:rsidRPr="00A60E7D">
              <w:rPr>
                <w:rFonts w:ascii="Times New Roman" w:hAnsi="Times New Roman" w:cs="Times New Roman"/>
                <w:sz w:val="24"/>
                <w:szCs w:val="24"/>
              </w:rPr>
              <w:t> </w:t>
            </w:r>
            <w:r w:rsidR="007169FE">
              <w:rPr>
                <w:rFonts w:ascii="Times New Roman" w:hAnsi="Times New Roman" w:cs="Times New Roman"/>
                <w:sz w:val="24"/>
                <w:szCs w:val="24"/>
              </w:rPr>
              <w:t>februārim</w:t>
            </w:r>
            <w:r w:rsidR="007169FE" w:rsidRPr="00A60E7D">
              <w:rPr>
                <w:rFonts w:ascii="Times New Roman" w:hAnsi="Times New Roman" w:cs="Times New Roman"/>
                <w:sz w:val="24"/>
                <w:szCs w:val="24"/>
              </w:rPr>
              <w:t xml:space="preserve"> </w:t>
            </w:r>
            <w:r w:rsidR="0083550A" w:rsidRPr="00A60E7D">
              <w:rPr>
                <w:rFonts w:ascii="Times New Roman" w:hAnsi="Times New Roman" w:cs="Times New Roman"/>
                <w:sz w:val="24"/>
                <w:szCs w:val="24"/>
              </w:rPr>
              <w:t>no Kada</w:t>
            </w:r>
            <w:r w:rsidR="00204B3A" w:rsidRPr="00A60E7D">
              <w:rPr>
                <w:rFonts w:ascii="Times New Roman" w:hAnsi="Times New Roman" w:cs="Times New Roman"/>
                <w:sz w:val="24"/>
                <w:szCs w:val="24"/>
              </w:rPr>
              <w:t>s</w:t>
            </w:r>
            <w:r w:rsidR="0083550A" w:rsidRPr="00A60E7D">
              <w:rPr>
                <w:rFonts w:ascii="Times New Roman" w:hAnsi="Times New Roman" w:cs="Times New Roman"/>
                <w:sz w:val="24"/>
                <w:szCs w:val="24"/>
              </w:rPr>
              <w:t>t</w:t>
            </w:r>
            <w:r w:rsidR="00204B3A" w:rsidRPr="00A60E7D">
              <w:rPr>
                <w:rFonts w:ascii="Times New Roman" w:hAnsi="Times New Roman" w:cs="Times New Roman"/>
                <w:sz w:val="24"/>
                <w:szCs w:val="24"/>
              </w:rPr>
              <w:t>ra</w:t>
            </w:r>
            <w:r w:rsidR="007169FE">
              <w:rPr>
                <w:rFonts w:ascii="Times New Roman" w:hAnsi="Times New Roman" w:cs="Times New Roman"/>
                <w:sz w:val="24"/>
                <w:szCs w:val="24"/>
              </w:rPr>
              <w:t xml:space="preserve"> </w:t>
            </w:r>
            <w:r w:rsidR="005D4B84" w:rsidRPr="00A60E7D">
              <w:rPr>
                <w:rFonts w:ascii="Times New Roman" w:hAnsi="Times New Roman" w:cs="Times New Roman"/>
                <w:sz w:val="24"/>
                <w:szCs w:val="24"/>
              </w:rPr>
              <w:t xml:space="preserve">informācijas </w:t>
            </w:r>
            <w:r w:rsidR="00204B3A" w:rsidRPr="00A60E7D">
              <w:rPr>
                <w:rFonts w:ascii="Times New Roman" w:hAnsi="Times New Roman" w:cs="Times New Roman"/>
                <w:sz w:val="24"/>
                <w:szCs w:val="24"/>
              </w:rPr>
              <w:t xml:space="preserve">sistēmas dzēst </w:t>
            </w:r>
            <w:r w:rsidR="0083550A" w:rsidRPr="00A60E7D">
              <w:rPr>
                <w:rFonts w:ascii="Times New Roman" w:hAnsi="Times New Roman" w:cs="Times New Roman"/>
                <w:sz w:val="24"/>
                <w:szCs w:val="24"/>
              </w:rPr>
              <w:t>minētos nekustamā īpašuma apgrūtinājumus, ja</w:t>
            </w:r>
            <w:r w:rsidR="00D228A2">
              <w:rPr>
                <w:rFonts w:ascii="Times New Roman" w:hAnsi="Times New Roman" w:cs="Times New Roman"/>
                <w:sz w:val="24"/>
                <w:szCs w:val="24"/>
              </w:rPr>
              <w:t xml:space="preserve"> </w:t>
            </w:r>
            <w:r w:rsidR="0083550A" w:rsidRPr="00A60E7D">
              <w:rPr>
                <w:rFonts w:ascii="Times New Roman" w:hAnsi="Times New Roman" w:cs="Times New Roman"/>
                <w:sz w:val="24"/>
                <w:szCs w:val="24"/>
              </w:rPr>
              <w:t>zemes vienība atrodas teritorijā, kas nav minēta</w:t>
            </w:r>
            <w:r w:rsidR="00204B3A" w:rsidRPr="00A60E7D">
              <w:rPr>
                <w:rFonts w:ascii="Times New Roman" w:hAnsi="Times New Roman" w:cs="Times New Roman"/>
                <w:sz w:val="24"/>
                <w:szCs w:val="24"/>
              </w:rPr>
              <w:t xml:space="preserve"> Ministru kabineta 2012.</w:t>
            </w:r>
            <w:r w:rsidR="00000788" w:rsidRPr="00A60E7D">
              <w:rPr>
                <w:rFonts w:ascii="Times New Roman" w:hAnsi="Times New Roman" w:cs="Times New Roman"/>
                <w:sz w:val="24"/>
                <w:szCs w:val="24"/>
              </w:rPr>
              <w:t> </w:t>
            </w:r>
            <w:r w:rsidR="00204B3A" w:rsidRPr="00A60E7D">
              <w:rPr>
                <w:rFonts w:ascii="Times New Roman" w:hAnsi="Times New Roman" w:cs="Times New Roman"/>
                <w:sz w:val="24"/>
                <w:szCs w:val="24"/>
              </w:rPr>
              <w:t>gada 14.</w:t>
            </w:r>
            <w:r w:rsidR="00000788" w:rsidRPr="00A60E7D">
              <w:rPr>
                <w:rFonts w:ascii="Times New Roman" w:hAnsi="Times New Roman" w:cs="Times New Roman"/>
                <w:sz w:val="24"/>
                <w:szCs w:val="24"/>
              </w:rPr>
              <w:t> </w:t>
            </w:r>
            <w:r w:rsidR="00204B3A" w:rsidRPr="00A60E7D">
              <w:rPr>
                <w:rFonts w:ascii="Times New Roman" w:hAnsi="Times New Roman" w:cs="Times New Roman"/>
                <w:sz w:val="24"/>
                <w:szCs w:val="24"/>
              </w:rPr>
              <w:t>augusta noteikumos Nr.</w:t>
            </w:r>
            <w:r w:rsidR="00000788" w:rsidRPr="00A60E7D">
              <w:rPr>
                <w:rFonts w:ascii="Times New Roman" w:hAnsi="Times New Roman" w:cs="Times New Roman"/>
                <w:sz w:val="24"/>
                <w:szCs w:val="24"/>
              </w:rPr>
              <w:t> </w:t>
            </w:r>
            <w:r w:rsidR="00204B3A" w:rsidRPr="00A60E7D">
              <w:rPr>
                <w:rFonts w:ascii="Times New Roman" w:hAnsi="Times New Roman" w:cs="Times New Roman"/>
                <w:sz w:val="24"/>
                <w:szCs w:val="24"/>
              </w:rPr>
              <w:t>550 "Noteikumi par Latvijas Republikas valsts robežas joslu, pierobežas joslu un pierobežu, kā arī pierobežas, pierobežas joslas un valsts robežas joslas norādījuma zīmju un informatīvo norāžu paraugiem un to uzstādīšanas kārtību"</w:t>
            </w:r>
            <w:r w:rsidR="005D4B84" w:rsidRPr="00A60E7D">
              <w:rPr>
                <w:rFonts w:ascii="Times New Roman" w:hAnsi="Times New Roman" w:cs="Times New Roman"/>
                <w:sz w:val="24"/>
                <w:szCs w:val="24"/>
              </w:rPr>
              <w:t xml:space="preserve">. Attiecīgi </w:t>
            </w:r>
            <w:r w:rsidR="005D4B84" w:rsidRPr="00CA256C">
              <w:rPr>
                <w:rFonts w:ascii="Times New Roman" w:hAnsi="Times New Roman" w:cs="Times New Roman"/>
                <w:sz w:val="24"/>
                <w:szCs w:val="24"/>
              </w:rPr>
              <w:t>n</w:t>
            </w:r>
            <w:r w:rsidR="00AA3719" w:rsidRPr="00CA256C">
              <w:rPr>
                <w:rFonts w:ascii="Times New Roman" w:hAnsi="Times New Roman" w:cs="Times New Roman"/>
                <w:sz w:val="24"/>
                <w:szCs w:val="24"/>
              </w:rPr>
              <w:t>oteikumus</w:t>
            </w:r>
            <w:r w:rsidR="0083550A" w:rsidRPr="00CA256C">
              <w:rPr>
                <w:rFonts w:ascii="Times New Roman" w:hAnsi="Times New Roman" w:cs="Times New Roman"/>
                <w:sz w:val="24"/>
                <w:szCs w:val="24"/>
              </w:rPr>
              <w:t xml:space="preserve"> Nr.</w:t>
            </w:r>
            <w:r w:rsidR="00000788" w:rsidRPr="00CA256C">
              <w:rPr>
                <w:rFonts w:ascii="Times New Roman" w:hAnsi="Times New Roman" w:cs="Times New Roman"/>
                <w:sz w:val="24"/>
                <w:szCs w:val="24"/>
              </w:rPr>
              <w:t> </w:t>
            </w:r>
            <w:r w:rsidR="0083550A" w:rsidRPr="00CA256C">
              <w:rPr>
                <w:rFonts w:ascii="Times New Roman" w:hAnsi="Times New Roman" w:cs="Times New Roman"/>
                <w:sz w:val="24"/>
                <w:szCs w:val="24"/>
              </w:rPr>
              <w:t xml:space="preserve">263 ir </w:t>
            </w:r>
            <w:r w:rsidR="00AA3719" w:rsidRPr="00CA256C">
              <w:rPr>
                <w:rFonts w:ascii="Times New Roman" w:hAnsi="Times New Roman" w:cs="Times New Roman"/>
                <w:sz w:val="24"/>
                <w:szCs w:val="24"/>
              </w:rPr>
              <w:t>paredzēts papildināt</w:t>
            </w:r>
            <w:r w:rsidR="0083550A" w:rsidRPr="00CA256C">
              <w:rPr>
                <w:rFonts w:ascii="Times New Roman" w:hAnsi="Times New Roman" w:cs="Times New Roman"/>
                <w:sz w:val="24"/>
                <w:szCs w:val="24"/>
              </w:rPr>
              <w:t xml:space="preserve"> ar jaunu </w:t>
            </w:r>
            <w:r w:rsidR="007778F8" w:rsidRPr="00CA256C">
              <w:rPr>
                <w:rFonts w:ascii="Times New Roman" w:hAnsi="Times New Roman"/>
                <w:sz w:val="24"/>
              </w:rPr>
              <w:t>200</w:t>
            </w:r>
            <w:r w:rsidR="0083550A" w:rsidRPr="00CA256C">
              <w:rPr>
                <w:rFonts w:ascii="Times New Roman" w:hAnsi="Times New Roman"/>
                <w:sz w:val="24"/>
              </w:rPr>
              <w:t>.</w:t>
            </w:r>
            <w:r w:rsidR="00000788" w:rsidRPr="00CA256C">
              <w:rPr>
                <w:rFonts w:ascii="Times New Roman" w:hAnsi="Times New Roman"/>
                <w:sz w:val="24"/>
              </w:rPr>
              <w:t> </w:t>
            </w:r>
            <w:r w:rsidR="0083550A" w:rsidRPr="00CA256C">
              <w:rPr>
                <w:rFonts w:ascii="Times New Roman" w:hAnsi="Times New Roman"/>
                <w:sz w:val="24"/>
              </w:rPr>
              <w:t>punktu</w:t>
            </w:r>
            <w:r w:rsidR="0083550A" w:rsidRPr="00CA256C">
              <w:rPr>
                <w:rFonts w:ascii="Times New Roman" w:hAnsi="Times New Roman" w:cs="Times New Roman"/>
                <w:sz w:val="24"/>
                <w:szCs w:val="24"/>
              </w:rPr>
              <w:t xml:space="preserve">. </w:t>
            </w:r>
            <w:r w:rsidR="00FB60B7" w:rsidRPr="00CA256C">
              <w:rPr>
                <w:rFonts w:ascii="Times New Roman" w:hAnsi="Times New Roman" w:cs="Times New Roman"/>
                <w:sz w:val="24"/>
                <w:szCs w:val="24"/>
              </w:rPr>
              <w:t>Atbilstoši</w:t>
            </w:r>
            <w:r w:rsidR="00FB60B7" w:rsidRPr="00A60E7D">
              <w:rPr>
                <w:rFonts w:ascii="Times New Roman" w:hAnsi="Times New Roman" w:cs="Times New Roman"/>
                <w:sz w:val="24"/>
                <w:szCs w:val="24"/>
              </w:rPr>
              <w:t xml:space="preserve"> Ministru kabineta 2014.</w:t>
            </w:r>
            <w:r w:rsidR="00000788" w:rsidRPr="00A60E7D">
              <w:rPr>
                <w:rFonts w:ascii="Times New Roman" w:hAnsi="Times New Roman" w:cs="Times New Roman"/>
                <w:sz w:val="24"/>
                <w:szCs w:val="24"/>
              </w:rPr>
              <w:t> </w:t>
            </w:r>
            <w:r w:rsidR="00FB60B7" w:rsidRPr="00A60E7D">
              <w:rPr>
                <w:rFonts w:ascii="Times New Roman" w:hAnsi="Times New Roman" w:cs="Times New Roman"/>
                <w:sz w:val="24"/>
                <w:szCs w:val="24"/>
              </w:rPr>
              <w:t>gada 4.</w:t>
            </w:r>
            <w:r w:rsidR="00000788" w:rsidRPr="00A60E7D">
              <w:rPr>
                <w:rFonts w:ascii="Times New Roman" w:hAnsi="Times New Roman" w:cs="Times New Roman"/>
                <w:sz w:val="24"/>
                <w:szCs w:val="24"/>
              </w:rPr>
              <w:t> </w:t>
            </w:r>
            <w:r w:rsidR="00FB60B7" w:rsidRPr="00A60E7D">
              <w:rPr>
                <w:rFonts w:ascii="Times New Roman" w:hAnsi="Times New Roman" w:cs="Times New Roman"/>
                <w:sz w:val="24"/>
                <w:szCs w:val="24"/>
              </w:rPr>
              <w:t>februāra noteikumu Nr.</w:t>
            </w:r>
            <w:r w:rsidR="00000788" w:rsidRPr="00A60E7D">
              <w:rPr>
                <w:rFonts w:ascii="Times New Roman" w:hAnsi="Times New Roman" w:cs="Times New Roman"/>
                <w:sz w:val="24"/>
                <w:szCs w:val="24"/>
              </w:rPr>
              <w:t> </w:t>
            </w:r>
            <w:r w:rsidR="00FB60B7" w:rsidRPr="00A60E7D">
              <w:rPr>
                <w:rFonts w:ascii="Times New Roman" w:hAnsi="Times New Roman" w:cs="Times New Roman"/>
                <w:sz w:val="24"/>
                <w:szCs w:val="24"/>
              </w:rPr>
              <w:t>6</w:t>
            </w:r>
            <w:r w:rsidR="00D3633D" w:rsidRPr="00A60E7D">
              <w:rPr>
                <w:rFonts w:ascii="Times New Roman" w:hAnsi="Times New Roman" w:cs="Times New Roman"/>
                <w:sz w:val="24"/>
                <w:szCs w:val="24"/>
              </w:rPr>
              <w:t>1</w:t>
            </w:r>
            <w:r w:rsidR="008919A7">
              <w:rPr>
                <w:rFonts w:ascii="Times New Roman" w:hAnsi="Times New Roman" w:cs="Times New Roman"/>
                <w:sz w:val="24"/>
                <w:szCs w:val="24"/>
              </w:rPr>
              <w:t xml:space="preserve"> </w:t>
            </w:r>
            <w:r w:rsidR="005D4B84" w:rsidRPr="00A60E7D">
              <w:rPr>
                <w:rFonts w:ascii="Times New Roman" w:hAnsi="Times New Roman" w:cs="Times New Roman"/>
                <w:sz w:val="24"/>
                <w:szCs w:val="24"/>
              </w:rPr>
              <w:t>"</w:t>
            </w:r>
            <w:r w:rsidR="00FB60B7" w:rsidRPr="00A60E7D">
              <w:rPr>
                <w:rFonts w:ascii="Times New Roman" w:hAnsi="Times New Roman" w:cs="Times New Roman"/>
                <w:sz w:val="24"/>
                <w:szCs w:val="24"/>
              </w:rPr>
              <w:t>Noteikumi par Apgrūtināto teritoriju informācijas sistēmas izveidi un uzturēšanu un apgrūtināto teritoriju un nekustamā īpašuma objekta apgrūtinājumu klasifikatoru</w:t>
            </w:r>
            <w:r w:rsidR="005D4B84" w:rsidRPr="00A60E7D">
              <w:rPr>
                <w:rFonts w:ascii="Times New Roman" w:hAnsi="Times New Roman" w:cs="Times New Roman"/>
                <w:sz w:val="24"/>
                <w:szCs w:val="24"/>
              </w:rPr>
              <w:t>"</w:t>
            </w:r>
            <w:r w:rsidR="00FB60B7" w:rsidRPr="00A60E7D">
              <w:rPr>
                <w:rFonts w:ascii="Times New Roman" w:hAnsi="Times New Roman" w:cs="Times New Roman"/>
                <w:sz w:val="24"/>
                <w:szCs w:val="24"/>
              </w:rPr>
              <w:t xml:space="preserve"> 2.</w:t>
            </w:r>
            <w:r w:rsidR="00000788" w:rsidRPr="00A60E7D">
              <w:rPr>
                <w:rFonts w:ascii="Times New Roman" w:hAnsi="Times New Roman" w:cs="Times New Roman"/>
                <w:sz w:val="24"/>
                <w:szCs w:val="24"/>
              </w:rPr>
              <w:t> </w:t>
            </w:r>
            <w:r w:rsidR="00FB60B7" w:rsidRPr="00A60E7D">
              <w:rPr>
                <w:rFonts w:ascii="Times New Roman" w:hAnsi="Times New Roman" w:cs="Times New Roman"/>
                <w:sz w:val="24"/>
                <w:szCs w:val="24"/>
              </w:rPr>
              <w:t xml:space="preserve">pielikumam iepriekš minētie apgrūtinājumi klasificēti </w:t>
            </w:r>
            <w:r w:rsidR="005D4B84" w:rsidRPr="00A60E7D">
              <w:rPr>
                <w:rFonts w:ascii="Times New Roman" w:hAnsi="Times New Roman" w:cs="Times New Roman"/>
                <w:sz w:val="24"/>
                <w:szCs w:val="24"/>
              </w:rPr>
              <w:t>"</w:t>
            </w:r>
            <w:r w:rsidR="00FB60B7" w:rsidRPr="00A60E7D">
              <w:rPr>
                <w:rFonts w:ascii="Times New Roman" w:hAnsi="Times New Roman" w:cs="Times New Roman"/>
                <w:sz w:val="24"/>
                <w:szCs w:val="24"/>
              </w:rPr>
              <w:t>7316120200 – pierobežas josla</w:t>
            </w:r>
            <w:r w:rsidR="005D4B84" w:rsidRPr="00A60E7D">
              <w:rPr>
                <w:rFonts w:ascii="Times New Roman" w:hAnsi="Times New Roman" w:cs="Times New Roman"/>
                <w:sz w:val="24"/>
                <w:szCs w:val="24"/>
              </w:rPr>
              <w:t>"</w:t>
            </w:r>
            <w:r w:rsidR="00FB60B7" w:rsidRPr="00A60E7D">
              <w:rPr>
                <w:rFonts w:ascii="Times New Roman" w:hAnsi="Times New Roman" w:cs="Times New Roman"/>
                <w:sz w:val="24"/>
                <w:szCs w:val="24"/>
              </w:rPr>
              <w:t xml:space="preserve"> un </w:t>
            </w:r>
            <w:r w:rsidR="005D4B84" w:rsidRPr="00A60E7D">
              <w:rPr>
                <w:rFonts w:ascii="Times New Roman" w:hAnsi="Times New Roman" w:cs="Times New Roman"/>
                <w:sz w:val="24"/>
                <w:szCs w:val="24"/>
              </w:rPr>
              <w:t>"</w:t>
            </w:r>
            <w:r w:rsidR="00FB60B7" w:rsidRPr="00A60E7D">
              <w:rPr>
                <w:rFonts w:ascii="Times New Roman" w:hAnsi="Times New Roman" w:cs="Times New Roman"/>
                <w:sz w:val="24"/>
                <w:szCs w:val="24"/>
              </w:rPr>
              <w:t>7316120300 – pierobeža</w:t>
            </w:r>
            <w:r w:rsidR="005D4B84" w:rsidRPr="00A60E7D">
              <w:rPr>
                <w:rFonts w:ascii="Times New Roman" w:hAnsi="Times New Roman" w:cs="Times New Roman"/>
                <w:sz w:val="24"/>
                <w:szCs w:val="24"/>
              </w:rPr>
              <w:t>"</w:t>
            </w:r>
            <w:r w:rsidR="00FF3842" w:rsidRPr="00A60E7D">
              <w:rPr>
                <w:rFonts w:ascii="Times New Roman" w:hAnsi="Times New Roman" w:cs="Times New Roman"/>
                <w:sz w:val="24"/>
                <w:szCs w:val="24"/>
              </w:rPr>
              <w:t>.</w:t>
            </w:r>
          </w:p>
          <w:p w14:paraId="76C88BE8" w14:textId="556CB48A" w:rsidR="00205CC9" w:rsidRPr="00A60E7D" w:rsidRDefault="00716779"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7</w:t>
            </w:r>
            <w:r w:rsidR="000D12B8" w:rsidRPr="00A60E7D">
              <w:rPr>
                <w:rFonts w:ascii="Times New Roman" w:hAnsi="Times New Roman" w:cs="Times New Roman"/>
                <w:sz w:val="24"/>
                <w:szCs w:val="24"/>
              </w:rPr>
              <w:t>.</w:t>
            </w:r>
            <w:r w:rsidR="00205CC9" w:rsidRPr="00A60E7D">
              <w:rPr>
                <w:rFonts w:ascii="Times New Roman" w:hAnsi="Times New Roman" w:cs="Times New Roman"/>
                <w:sz w:val="24"/>
                <w:szCs w:val="24"/>
              </w:rPr>
              <w:t> </w:t>
            </w:r>
            <w:r w:rsidR="000D12B8" w:rsidRPr="00A60E7D">
              <w:rPr>
                <w:rFonts w:ascii="Times New Roman" w:hAnsi="Times New Roman" w:cs="Times New Roman"/>
                <w:sz w:val="24"/>
                <w:szCs w:val="24"/>
              </w:rPr>
              <w:t>Lai būvju īpašuma gadījumā varētu atpazīt nekustamā īpašuma sastāvā esošās būves, kas ir ierakstītas zemesgrāmatā</w:t>
            </w:r>
            <w:r w:rsidR="00205CC9" w:rsidRPr="00A60E7D">
              <w:rPr>
                <w:rFonts w:ascii="Times New Roman" w:hAnsi="Times New Roman" w:cs="Times New Roman"/>
                <w:sz w:val="24"/>
                <w:szCs w:val="24"/>
              </w:rPr>
              <w:t>,</w:t>
            </w:r>
            <w:r w:rsidR="000D12B8" w:rsidRPr="00A60E7D">
              <w:rPr>
                <w:rFonts w:ascii="Times New Roman" w:hAnsi="Times New Roman" w:cs="Times New Roman"/>
                <w:sz w:val="24"/>
                <w:szCs w:val="24"/>
              </w:rPr>
              <w:t xml:space="preserve"> no būvēm, kas vēl nav ierakstītas zemesgrāmatā, </w:t>
            </w:r>
            <w:r w:rsidR="00224CC7" w:rsidRPr="00A60E7D">
              <w:rPr>
                <w:rFonts w:ascii="Times New Roman" w:hAnsi="Times New Roman" w:cs="Times New Roman"/>
                <w:sz w:val="24"/>
                <w:szCs w:val="24"/>
              </w:rPr>
              <w:t>kā arī</w:t>
            </w:r>
            <w:r w:rsidR="00DA0490" w:rsidRPr="00A60E7D">
              <w:rPr>
                <w:rFonts w:ascii="Times New Roman" w:hAnsi="Times New Roman" w:cs="Times New Roman"/>
                <w:sz w:val="24"/>
                <w:szCs w:val="24"/>
              </w:rPr>
              <w:t>,</w:t>
            </w:r>
            <w:r w:rsidR="00224CC7" w:rsidRPr="00A60E7D">
              <w:rPr>
                <w:rFonts w:ascii="Times New Roman" w:hAnsi="Times New Roman" w:cs="Times New Roman"/>
                <w:sz w:val="24"/>
                <w:szCs w:val="24"/>
              </w:rPr>
              <w:t xml:space="preserve"> lai atpazītu tādu būvi, kas uzcelta uz apbūves tiesības pamata, </w:t>
            </w:r>
            <w:r w:rsidR="000D12B8" w:rsidRPr="00A60E7D">
              <w:rPr>
                <w:rFonts w:ascii="Times New Roman" w:hAnsi="Times New Roman" w:cs="Times New Roman"/>
                <w:sz w:val="24"/>
                <w:szCs w:val="24"/>
              </w:rPr>
              <w:t>papildināms noteikumu Nr.</w:t>
            </w:r>
            <w:r w:rsidR="00000788" w:rsidRPr="00A60E7D">
              <w:rPr>
                <w:rFonts w:ascii="Times New Roman" w:hAnsi="Times New Roman" w:cs="Times New Roman"/>
                <w:sz w:val="24"/>
                <w:szCs w:val="24"/>
              </w:rPr>
              <w:t> </w:t>
            </w:r>
            <w:r w:rsidR="000D12B8" w:rsidRPr="00A60E7D">
              <w:rPr>
                <w:rFonts w:ascii="Times New Roman" w:hAnsi="Times New Roman" w:cs="Times New Roman"/>
                <w:sz w:val="24"/>
                <w:szCs w:val="24"/>
              </w:rPr>
              <w:t>263 5.</w:t>
            </w:r>
            <w:r w:rsidR="00000788" w:rsidRPr="00A60E7D">
              <w:rPr>
                <w:rFonts w:ascii="Times New Roman" w:hAnsi="Times New Roman" w:cs="Times New Roman"/>
                <w:sz w:val="24"/>
                <w:szCs w:val="24"/>
              </w:rPr>
              <w:t> </w:t>
            </w:r>
            <w:r w:rsidR="000D12B8" w:rsidRPr="00A60E7D">
              <w:rPr>
                <w:rFonts w:ascii="Times New Roman" w:hAnsi="Times New Roman" w:cs="Times New Roman"/>
                <w:sz w:val="24"/>
                <w:szCs w:val="24"/>
              </w:rPr>
              <w:t>pielikuma 4.1.3.</w:t>
            </w:r>
            <w:r w:rsidR="00000788" w:rsidRPr="00A60E7D">
              <w:rPr>
                <w:rFonts w:ascii="Times New Roman" w:hAnsi="Times New Roman" w:cs="Times New Roman"/>
                <w:sz w:val="24"/>
                <w:szCs w:val="24"/>
              </w:rPr>
              <w:t> </w:t>
            </w:r>
            <w:r w:rsidR="000D12B8" w:rsidRPr="00A60E7D">
              <w:rPr>
                <w:rFonts w:ascii="Times New Roman" w:hAnsi="Times New Roman" w:cs="Times New Roman"/>
                <w:sz w:val="24"/>
                <w:szCs w:val="24"/>
              </w:rPr>
              <w:t xml:space="preserve">apakšpunkta apraksts ar </w:t>
            </w:r>
            <w:r w:rsidR="00205CC9" w:rsidRPr="00A60E7D">
              <w:rPr>
                <w:rFonts w:ascii="Times New Roman" w:hAnsi="Times New Roman" w:cs="Times New Roman"/>
                <w:sz w:val="24"/>
                <w:szCs w:val="24"/>
              </w:rPr>
              <w:t xml:space="preserve">būves piederības statusu Kadastra informācijas sistēmā </w:t>
            </w:r>
            <w:r w:rsidR="000D12B8" w:rsidRPr="00A60E7D">
              <w:rPr>
                <w:rFonts w:ascii="Times New Roman" w:hAnsi="Times New Roman" w:cs="Times New Roman"/>
                <w:sz w:val="24"/>
                <w:szCs w:val="24"/>
              </w:rPr>
              <w:t xml:space="preserve">– </w:t>
            </w:r>
            <w:r w:rsidR="005D4B84" w:rsidRPr="00A60E7D">
              <w:rPr>
                <w:rFonts w:ascii="Times New Roman" w:hAnsi="Times New Roman" w:cs="Times New Roman"/>
                <w:sz w:val="24"/>
                <w:szCs w:val="24"/>
              </w:rPr>
              <w:t>"</w:t>
            </w:r>
            <w:r w:rsidR="00205CC9" w:rsidRPr="00A60E7D">
              <w:rPr>
                <w:rFonts w:ascii="Times New Roman" w:hAnsi="Times New Roman" w:cs="Times New Roman"/>
                <w:sz w:val="24"/>
                <w:szCs w:val="24"/>
              </w:rPr>
              <w:t>būvju īpašuma īpašnieka tiesiskā valdījumā</w:t>
            </w:r>
            <w:r w:rsidR="008F1FA4">
              <w:rPr>
                <w:rFonts w:ascii="Times New Roman" w:hAnsi="Times New Roman" w:cs="Times New Roman"/>
                <w:sz w:val="24"/>
                <w:szCs w:val="24"/>
              </w:rPr>
              <w:t>"</w:t>
            </w:r>
            <w:r w:rsidR="00205CC9" w:rsidRPr="00A60E7D">
              <w:rPr>
                <w:rFonts w:ascii="Times New Roman" w:hAnsi="Times New Roman" w:cs="Times New Roman"/>
                <w:sz w:val="24"/>
                <w:szCs w:val="24"/>
              </w:rPr>
              <w:t xml:space="preserve"> un </w:t>
            </w:r>
            <w:r w:rsidR="008F1FA4">
              <w:rPr>
                <w:rFonts w:ascii="Times New Roman" w:hAnsi="Times New Roman" w:cs="Times New Roman"/>
                <w:sz w:val="24"/>
                <w:szCs w:val="24"/>
              </w:rPr>
              <w:t>"</w:t>
            </w:r>
            <w:r w:rsidR="00205CC9" w:rsidRPr="00A60E7D">
              <w:rPr>
                <w:rFonts w:ascii="Times New Roman" w:hAnsi="Times New Roman" w:cs="Times New Roman"/>
                <w:sz w:val="24"/>
                <w:szCs w:val="24"/>
              </w:rPr>
              <w:t>būve uz apbūves tiesības pamata</w:t>
            </w:r>
            <w:r w:rsidR="005D4B84" w:rsidRPr="00A60E7D">
              <w:rPr>
                <w:rFonts w:ascii="Times New Roman" w:hAnsi="Times New Roman" w:cs="Times New Roman"/>
                <w:sz w:val="24"/>
                <w:szCs w:val="24"/>
              </w:rPr>
              <w:t>"</w:t>
            </w:r>
            <w:r w:rsidR="000D12B8" w:rsidRPr="00A60E7D">
              <w:rPr>
                <w:rFonts w:ascii="Times New Roman" w:hAnsi="Times New Roman" w:cs="Times New Roman"/>
                <w:sz w:val="24"/>
                <w:szCs w:val="24"/>
              </w:rPr>
              <w:t>.</w:t>
            </w:r>
          </w:p>
          <w:p w14:paraId="06AC4403" w14:textId="10C9D412" w:rsidR="00306CDF" w:rsidRPr="00A60E7D" w:rsidRDefault="00716779"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8</w:t>
            </w:r>
            <w:r w:rsidR="00306CDF" w:rsidRPr="00A60E7D">
              <w:rPr>
                <w:rFonts w:ascii="Times New Roman" w:hAnsi="Times New Roman" w:cs="Times New Roman"/>
                <w:sz w:val="24"/>
                <w:szCs w:val="24"/>
              </w:rPr>
              <w:t>.</w:t>
            </w:r>
            <w:r w:rsidR="00DC5B7D" w:rsidRPr="00A60E7D">
              <w:rPr>
                <w:rFonts w:ascii="Times New Roman" w:hAnsi="Times New Roman" w:cs="Times New Roman"/>
                <w:sz w:val="24"/>
                <w:szCs w:val="24"/>
              </w:rPr>
              <w:t> </w:t>
            </w:r>
            <w:r w:rsidR="00306CDF" w:rsidRPr="00A60E7D">
              <w:rPr>
                <w:rFonts w:ascii="Times New Roman" w:hAnsi="Times New Roman" w:cs="Times New Roman"/>
                <w:sz w:val="24"/>
                <w:szCs w:val="24"/>
              </w:rPr>
              <w:t xml:space="preserve">Sabiedrības līdzdalības </w:t>
            </w:r>
            <w:r w:rsidR="00AA3719" w:rsidRPr="00A60E7D">
              <w:rPr>
                <w:rFonts w:ascii="Times New Roman" w:hAnsi="Times New Roman" w:cs="Times New Roman"/>
                <w:sz w:val="24"/>
                <w:szCs w:val="24"/>
              </w:rPr>
              <w:t xml:space="preserve">procesa </w:t>
            </w:r>
            <w:r w:rsidR="00306CDF" w:rsidRPr="00A60E7D">
              <w:rPr>
                <w:rFonts w:ascii="Times New Roman" w:hAnsi="Times New Roman" w:cs="Times New Roman"/>
                <w:sz w:val="24"/>
                <w:szCs w:val="24"/>
              </w:rPr>
              <w:t xml:space="preserve">laikā </w:t>
            </w:r>
            <w:r w:rsidR="00AA3719" w:rsidRPr="00A60E7D">
              <w:rPr>
                <w:rFonts w:ascii="Times New Roman" w:hAnsi="Times New Roman" w:cs="Times New Roman"/>
                <w:sz w:val="24"/>
                <w:szCs w:val="24"/>
              </w:rPr>
              <w:t>v</w:t>
            </w:r>
            <w:r w:rsidR="00306CDF" w:rsidRPr="00A60E7D">
              <w:rPr>
                <w:rFonts w:ascii="Times New Roman" w:hAnsi="Times New Roman" w:cs="Times New Roman"/>
                <w:sz w:val="24"/>
                <w:szCs w:val="24"/>
              </w:rPr>
              <w:t xml:space="preserve">alsts akciju sabiedrība </w:t>
            </w:r>
            <w:r w:rsidR="005D4B84" w:rsidRPr="00A60E7D">
              <w:rPr>
                <w:rFonts w:ascii="Times New Roman" w:hAnsi="Times New Roman" w:cs="Times New Roman"/>
                <w:sz w:val="24"/>
                <w:szCs w:val="24"/>
              </w:rPr>
              <w:t>"</w:t>
            </w:r>
            <w:r w:rsidR="00306CDF" w:rsidRPr="00A60E7D">
              <w:rPr>
                <w:rFonts w:ascii="Times New Roman" w:hAnsi="Times New Roman" w:cs="Times New Roman"/>
                <w:sz w:val="24"/>
                <w:szCs w:val="24"/>
              </w:rPr>
              <w:t>Latvijas Valsts ceļi</w:t>
            </w:r>
            <w:r w:rsidR="005D4B84" w:rsidRPr="00A60E7D">
              <w:rPr>
                <w:rFonts w:ascii="Times New Roman" w:hAnsi="Times New Roman" w:cs="Times New Roman"/>
                <w:sz w:val="24"/>
                <w:szCs w:val="24"/>
              </w:rPr>
              <w:t>"</w:t>
            </w:r>
            <w:r w:rsidR="00543022" w:rsidRPr="00A60E7D">
              <w:rPr>
                <w:rFonts w:ascii="Times New Roman" w:hAnsi="Times New Roman" w:cs="Times New Roman"/>
                <w:sz w:val="24"/>
                <w:szCs w:val="24"/>
              </w:rPr>
              <w:t xml:space="preserve"> norādījusi, ka tā</w:t>
            </w:r>
            <w:r w:rsidR="00306CDF" w:rsidRPr="00A60E7D">
              <w:rPr>
                <w:rFonts w:ascii="Times New Roman" w:hAnsi="Times New Roman" w:cs="Times New Roman"/>
                <w:sz w:val="24"/>
                <w:szCs w:val="24"/>
              </w:rPr>
              <w:t xml:space="preserve"> Stopiņu novadā realizē autoceļu pārbūves projektus</w:t>
            </w:r>
            <w:r w:rsidR="008F1FA4">
              <w:rPr>
                <w:rFonts w:ascii="Times New Roman" w:hAnsi="Times New Roman" w:cs="Times New Roman"/>
                <w:sz w:val="24"/>
                <w:szCs w:val="24"/>
              </w:rPr>
              <w:t xml:space="preserve"> </w:t>
            </w:r>
            <w:r w:rsidR="00306CDF" w:rsidRPr="00A60E7D">
              <w:rPr>
                <w:rFonts w:ascii="Times New Roman" w:hAnsi="Times New Roman" w:cs="Times New Roman"/>
                <w:sz w:val="24"/>
                <w:szCs w:val="24"/>
              </w:rPr>
              <w:t xml:space="preserve">– autoceļa E67/A4 Baltezers-Saulkalne pārbūve par divbrauktuvju autoceļu un autoceļu P4 Rīga-Ērgļi un P5 Ulbroka-Ogre krustojuma pārbūve, izbūvējot rotācijas apli, kurus skar </w:t>
            </w:r>
            <w:r w:rsidR="00AA3719" w:rsidRPr="00A60E7D">
              <w:rPr>
                <w:rFonts w:ascii="Times New Roman" w:hAnsi="Times New Roman" w:cs="Times New Roman"/>
                <w:sz w:val="24"/>
                <w:szCs w:val="24"/>
              </w:rPr>
              <w:t xml:space="preserve">sabiedrības ar ierobežotu atbildību </w:t>
            </w:r>
            <w:r w:rsidR="005D4B84" w:rsidRPr="00A60E7D">
              <w:rPr>
                <w:rFonts w:ascii="Times New Roman" w:hAnsi="Times New Roman" w:cs="Times New Roman"/>
                <w:sz w:val="24"/>
                <w:szCs w:val="24"/>
              </w:rPr>
              <w:t>"</w:t>
            </w:r>
            <w:r w:rsidR="00306CDF" w:rsidRPr="00A60E7D">
              <w:rPr>
                <w:rFonts w:ascii="Times New Roman" w:hAnsi="Times New Roman" w:cs="Times New Roman"/>
                <w:sz w:val="24"/>
                <w:szCs w:val="24"/>
              </w:rPr>
              <w:t>Rīgas meži</w:t>
            </w:r>
            <w:r w:rsidR="005D4B84" w:rsidRPr="00A60E7D">
              <w:rPr>
                <w:rFonts w:ascii="Times New Roman" w:hAnsi="Times New Roman" w:cs="Times New Roman"/>
                <w:sz w:val="24"/>
                <w:szCs w:val="24"/>
              </w:rPr>
              <w:t>"</w:t>
            </w:r>
            <w:r w:rsidR="00306CDF" w:rsidRPr="00A60E7D">
              <w:rPr>
                <w:rFonts w:ascii="Times New Roman" w:hAnsi="Times New Roman" w:cs="Times New Roman"/>
                <w:sz w:val="24"/>
                <w:szCs w:val="24"/>
              </w:rPr>
              <w:t xml:space="preserve"> nekustamā īpašuma zemes vienības. Saskaņā ar sadarbības līgumiem autoceļu būvniecībai nepieciešamās zemes vienības daļas ir nodotas </w:t>
            </w:r>
            <w:r w:rsidR="00AA3719" w:rsidRPr="00A60E7D">
              <w:rPr>
                <w:rFonts w:ascii="Times New Roman" w:hAnsi="Times New Roman" w:cs="Times New Roman"/>
                <w:sz w:val="24"/>
                <w:szCs w:val="24"/>
              </w:rPr>
              <w:t xml:space="preserve">valsts akciju sabiedrības </w:t>
            </w:r>
            <w:r w:rsidR="005D4B84" w:rsidRPr="00A60E7D">
              <w:rPr>
                <w:rFonts w:ascii="Times New Roman" w:hAnsi="Times New Roman" w:cs="Times New Roman"/>
                <w:sz w:val="24"/>
                <w:szCs w:val="24"/>
              </w:rPr>
              <w:t>"</w:t>
            </w:r>
            <w:r w:rsidR="00306CDF" w:rsidRPr="00A60E7D">
              <w:rPr>
                <w:rFonts w:ascii="Times New Roman" w:hAnsi="Times New Roman" w:cs="Times New Roman"/>
                <w:sz w:val="24"/>
                <w:szCs w:val="24"/>
              </w:rPr>
              <w:t>Latvijas Valsts ceļi</w:t>
            </w:r>
            <w:r w:rsidR="005D4B84" w:rsidRPr="00A60E7D">
              <w:rPr>
                <w:rFonts w:ascii="Times New Roman" w:hAnsi="Times New Roman" w:cs="Times New Roman"/>
                <w:sz w:val="24"/>
                <w:szCs w:val="24"/>
              </w:rPr>
              <w:t>"</w:t>
            </w:r>
            <w:r w:rsidR="00306CDF" w:rsidRPr="00A60E7D">
              <w:rPr>
                <w:rFonts w:ascii="Times New Roman" w:hAnsi="Times New Roman" w:cs="Times New Roman"/>
                <w:sz w:val="24"/>
                <w:szCs w:val="24"/>
              </w:rPr>
              <w:t xml:space="preserve"> lietošanā projektu realizēšanai būvniecības vajadzībām. Realizācijas ietvaros bija nepieciešams sagatavot zemes robežu plānus nododamajām zemes vienībām. Nekustamajā īpašumā </w:t>
            </w:r>
            <w:r w:rsidR="005D4B84" w:rsidRPr="00A60E7D">
              <w:rPr>
                <w:rFonts w:ascii="Times New Roman" w:hAnsi="Times New Roman" w:cs="Times New Roman"/>
                <w:sz w:val="24"/>
                <w:szCs w:val="24"/>
              </w:rPr>
              <w:t>"</w:t>
            </w:r>
            <w:r w:rsidR="00306CDF" w:rsidRPr="00A60E7D">
              <w:rPr>
                <w:rFonts w:ascii="Times New Roman" w:hAnsi="Times New Roman" w:cs="Times New Roman"/>
                <w:sz w:val="24"/>
                <w:szCs w:val="24"/>
              </w:rPr>
              <w:t>Rīgas pilsētas meža fonds</w:t>
            </w:r>
            <w:r w:rsidR="005D4B84" w:rsidRPr="00A60E7D">
              <w:rPr>
                <w:rFonts w:ascii="Times New Roman" w:hAnsi="Times New Roman" w:cs="Times New Roman"/>
                <w:sz w:val="24"/>
                <w:szCs w:val="24"/>
              </w:rPr>
              <w:t>"</w:t>
            </w:r>
            <w:r w:rsidR="00306CDF" w:rsidRPr="00A60E7D">
              <w:rPr>
                <w:rFonts w:ascii="Times New Roman" w:hAnsi="Times New Roman" w:cs="Times New Roman"/>
                <w:sz w:val="24"/>
                <w:szCs w:val="24"/>
              </w:rPr>
              <w:t xml:space="preserve"> ar kadastra numuru 80960030409 ietilpst 46 zemes vienības, kas attēlotas apvienotā (caurauklotā) zemes robežu plānā. Vienai no šīm zemes vienībām reģistrēta zemes robežu strīda atzīme un attēloti telpiskie dati par zemes vienību robežu neatbilstību. </w:t>
            </w:r>
            <w:r w:rsidR="00543022" w:rsidRPr="00A60E7D">
              <w:rPr>
                <w:rFonts w:ascii="Times New Roman" w:hAnsi="Times New Roman" w:cs="Times New Roman"/>
                <w:sz w:val="24"/>
                <w:szCs w:val="24"/>
              </w:rPr>
              <w:t>Šajā gadījumā</w:t>
            </w:r>
            <w:r w:rsidR="00306CDF" w:rsidRPr="00A60E7D">
              <w:rPr>
                <w:rFonts w:ascii="Times New Roman" w:hAnsi="Times New Roman" w:cs="Times New Roman"/>
                <w:sz w:val="24"/>
                <w:szCs w:val="24"/>
              </w:rPr>
              <w:t xml:space="preserve"> vēršanās pie mērnieka nesamērīgi sadārdzinātu </w:t>
            </w:r>
            <w:r w:rsidR="00AA3719" w:rsidRPr="00A60E7D">
              <w:rPr>
                <w:rFonts w:ascii="Times New Roman" w:hAnsi="Times New Roman" w:cs="Times New Roman"/>
                <w:sz w:val="24"/>
                <w:szCs w:val="24"/>
              </w:rPr>
              <w:t xml:space="preserve">pārbūves </w:t>
            </w:r>
            <w:r w:rsidR="00306CDF" w:rsidRPr="00A60E7D">
              <w:rPr>
                <w:rFonts w:ascii="Times New Roman" w:hAnsi="Times New Roman" w:cs="Times New Roman"/>
                <w:sz w:val="24"/>
                <w:szCs w:val="24"/>
              </w:rPr>
              <w:t>projekta izmaksas, jo būtu nepieciešams sagatavot aktuāl</w:t>
            </w:r>
            <w:r w:rsidR="00AA3719" w:rsidRPr="00A60E7D">
              <w:rPr>
                <w:rFonts w:ascii="Times New Roman" w:hAnsi="Times New Roman" w:cs="Times New Roman"/>
                <w:sz w:val="24"/>
                <w:szCs w:val="24"/>
              </w:rPr>
              <w:t>u</w:t>
            </w:r>
            <w:r w:rsidR="00306CDF" w:rsidRPr="00A60E7D">
              <w:rPr>
                <w:rFonts w:ascii="Times New Roman" w:hAnsi="Times New Roman" w:cs="Times New Roman"/>
                <w:sz w:val="24"/>
                <w:szCs w:val="24"/>
              </w:rPr>
              <w:t>s situācijas plānus un apgrūtinājumu plānus arī zemes vienībām, kuras neskar konkrētā autoceļa pārbūves projekts.</w:t>
            </w:r>
          </w:p>
          <w:p w14:paraId="19B9DCF7" w14:textId="77777777" w:rsidR="00DC5B7D" w:rsidRPr="00A60E7D" w:rsidRDefault="0054302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lastRenderedPageBreak/>
              <w:t>Noteikumu Nr.</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263 164.</w:t>
            </w:r>
            <w:r w:rsidRPr="00A60E7D">
              <w:rPr>
                <w:rFonts w:ascii="Times New Roman" w:hAnsi="Times New Roman" w:cs="Times New Roman"/>
                <w:sz w:val="24"/>
                <w:szCs w:val="24"/>
                <w:vertAlign w:val="superscript"/>
              </w:rPr>
              <w:t>3</w:t>
            </w:r>
            <w:r w:rsidR="00000788" w:rsidRPr="00A60E7D">
              <w:rPr>
                <w:rFonts w:ascii="Times New Roman" w:hAnsi="Times New Roman" w:cs="Times New Roman"/>
                <w:sz w:val="24"/>
                <w:szCs w:val="24"/>
              </w:rPr>
              <w:t> </w:t>
            </w:r>
            <w:r w:rsidRPr="00A60E7D">
              <w:rPr>
                <w:rFonts w:ascii="Times New Roman" w:hAnsi="Times New Roman" w:cs="Times New Roman"/>
                <w:sz w:val="24"/>
                <w:szCs w:val="24"/>
              </w:rPr>
              <w:t xml:space="preserve">punkts ir papildināts, nosakot Dienestam tiesības sagatavot zemes robežu plānu, izmantojot </w:t>
            </w:r>
            <w:r w:rsidR="00DC5B7D" w:rsidRPr="00A60E7D">
              <w:rPr>
                <w:rFonts w:ascii="Times New Roman" w:hAnsi="Times New Roman" w:cs="Times New Roman"/>
                <w:sz w:val="24"/>
                <w:szCs w:val="24"/>
              </w:rPr>
              <w:t>Kadastra informācijas sistēmas datus un Dienesta arhīva dokumentus, ja Kadastra informācijas sistēmā ir ierakstīta atzīme un attēloti telpiskie dati par zemes vienību robežu neatbilstību. Šādā gadījumā zemes robežu plānā norāda informāciju par robežu neatbilstību.</w:t>
            </w:r>
          </w:p>
          <w:p w14:paraId="0A5EBA36" w14:textId="77777777" w:rsidR="009542D2" w:rsidRPr="00A60E7D" w:rsidRDefault="009542D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Zemes robežu plāna sagatavošana, izmantojot Kadastra informācijas sistēmas datus un arhīva dokumentus, nekādā veidā neizmaina zemesgrāmatā ierakstītās īpašumtiesības un īpašumtiesību apjomu. Sagatavojot katrai zemes vienībai atsevišķu zemes robežu plānu, zemes īpašnieks var pilnībā realizēt savas īpašumtiesības un tam ir pilnīga rīcības brīvība attiecībā uz pārējām zemes vienībām, kurām nav konstatēta robežu neatbilstība. </w:t>
            </w:r>
            <w:r w:rsidR="00E01196" w:rsidRPr="00A60E7D">
              <w:rPr>
                <w:rFonts w:ascii="Times New Roman" w:hAnsi="Times New Roman" w:cs="Times New Roman"/>
                <w:sz w:val="24"/>
                <w:szCs w:val="24"/>
              </w:rPr>
              <w:t xml:space="preserve">Savukārt zemes vienībai, kurai Kadastra informācijas sistēmā ir reģistrēta atzīme par robežu neatbilstību, šis fakts būs norādīts zemes robežu plānā. Pēc robežu </w:t>
            </w:r>
            <w:r w:rsidRPr="00A60E7D">
              <w:rPr>
                <w:rFonts w:ascii="Times New Roman" w:hAnsi="Times New Roman" w:cs="Times New Roman"/>
                <w:sz w:val="24"/>
                <w:szCs w:val="24"/>
              </w:rPr>
              <w:t>neatbilstības novēršanas būtu izgatavojams jauns zemes robežu plāns.</w:t>
            </w:r>
          </w:p>
          <w:p w14:paraId="6F1A7238" w14:textId="77777777" w:rsidR="00DC5B7D" w:rsidRPr="00A60E7D" w:rsidRDefault="009542D2"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Papildus Dienests ir konstatējis vēl divus gadījumu</w:t>
            </w:r>
            <w:r w:rsidR="00686173" w:rsidRPr="00A60E7D">
              <w:rPr>
                <w:rFonts w:ascii="Times New Roman" w:hAnsi="Times New Roman" w:cs="Times New Roman"/>
                <w:sz w:val="24"/>
                <w:szCs w:val="24"/>
              </w:rPr>
              <w:t>s</w:t>
            </w:r>
            <w:r w:rsidRPr="00A60E7D">
              <w:rPr>
                <w:rFonts w:ascii="Times New Roman" w:hAnsi="Times New Roman" w:cs="Times New Roman"/>
                <w:sz w:val="24"/>
                <w:szCs w:val="24"/>
              </w:rPr>
              <w:t>, kad</w:t>
            </w:r>
            <w:r w:rsidR="00D228A2">
              <w:rPr>
                <w:rFonts w:ascii="Times New Roman" w:hAnsi="Times New Roman" w:cs="Times New Roman"/>
                <w:sz w:val="24"/>
                <w:szCs w:val="24"/>
              </w:rPr>
              <w:t xml:space="preserve"> </w:t>
            </w:r>
            <w:r w:rsidRPr="00A60E7D">
              <w:rPr>
                <w:rFonts w:ascii="Times New Roman" w:hAnsi="Times New Roman" w:cs="Times New Roman"/>
                <w:sz w:val="24"/>
                <w:szCs w:val="24"/>
              </w:rPr>
              <w:t xml:space="preserve">vēršanās pie mērnieka nesamērīgi apgrūtinātu </w:t>
            </w:r>
            <w:r w:rsidR="006218B9" w:rsidRPr="00A60E7D">
              <w:rPr>
                <w:rFonts w:ascii="Times New Roman" w:hAnsi="Times New Roman" w:cs="Times New Roman"/>
                <w:sz w:val="24"/>
                <w:szCs w:val="24"/>
              </w:rPr>
              <w:t>personas</w:t>
            </w:r>
            <w:r w:rsidRPr="00A60E7D">
              <w:rPr>
                <w:rFonts w:ascii="Times New Roman" w:hAnsi="Times New Roman" w:cs="Times New Roman"/>
                <w:sz w:val="24"/>
                <w:szCs w:val="24"/>
              </w:rPr>
              <w:t xml:space="preserve">. Attiecīgi </w:t>
            </w:r>
            <w:r w:rsidR="00DC5B7D" w:rsidRPr="00A60E7D">
              <w:rPr>
                <w:rFonts w:ascii="Times New Roman" w:hAnsi="Times New Roman" w:cs="Times New Roman"/>
                <w:sz w:val="24"/>
                <w:szCs w:val="24"/>
              </w:rPr>
              <w:t>noteikumu Nr.</w:t>
            </w:r>
            <w:r w:rsidR="004E6355" w:rsidRPr="00A60E7D">
              <w:rPr>
                <w:rFonts w:ascii="Times New Roman" w:hAnsi="Times New Roman" w:cs="Times New Roman"/>
                <w:sz w:val="24"/>
                <w:szCs w:val="24"/>
              </w:rPr>
              <w:t> </w:t>
            </w:r>
            <w:r w:rsidR="00DC5B7D" w:rsidRPr="00A60E7D">
              <w:rPr>
                <w:rFonts w:ascii="Times New Roman" w:hAnsi="Times New Roman" w:cs="Times New Roman"/>
                <w:sz w:val="24"/>
                <w:szCs w:val="24"/>
              </w:rPr>
              <w:t xml:space="preserve">263 </w:t>
            </w:r>
            <w:r w:rsidR="00DC5B7D" w:rsidRPr="00A60E7D">
              <w:rPr>
                <w:rFonts w:ascii="Times New Roman" w:eastAsia="Calibri" w:hAnsi="Times New Roman" w:cs="Times New Roman"/>
                <w:sz w:val="24"/>
                <w:szCs w:val="24"/>
              </w:rPr>
              <w:t>164.</w:t>
            </w:r>
            <w:r w:rsidR="00DC5B7D" w:rsidRPr="00A60E7D">
              <w:rPr>
                <w:rFonts w:ascii="Times New Roman" w:eastAsia="Calibri" w:hAnsi="Times New Roman" w:cs="Times New Roman"/>
                <w:sz w:val="24"/>
                <w:szCs w:val="24"/>
                <w:vertAlign w:val="superscript"/>
              </w:rPr>
              <w:t>1</w:t>
            </w:r>
            <w:r w:rsidR="004E6355" w:rsidRPr="00A60E7D">
              <w:rPr>
                <w:rFonts w:ascii="Times New Roman" w:eastAsia="Calibri" w:hAnsi="Times New Roman" w:cs="Times New Roman"/>
                <w:sz w:val="24"/>
                <w:szCs w:val="24"/>
              </w:rPr>
              <w:t> </w:t>
            </w:r>
            <w:r w:rsidR="00DC5B7D" w:rsidRPr="00A60E7D">
              <w:rPr>
                <w:rFonts w:ascii="Times New Roman" w:eastAsia="Calibri" w:hAnsi="Times New Roman" w:cs="Times New Roman"/>
                <w:sz w:val="24"/>
                <w:szCs w:val="24"/>
              </w:rPr>
              <w:t xml:space="preserve">punkts ir papildināts ar tiesībām </w:t>
            </w:r>
            <w:r w:rsidR="00DC5B7D" w:rsidRPr="00A60E7D">
              <w:rPr>
                <w:rFonts w:ascii="Times New Roman" w:hAnsi="Times New Roman" w:cs="Times New Roman"/>
                <w:sz w:val="24"/>
                <w:szCs w:val="24"/>
              </w:rPr>
              <w:t>Dienestam sagatavot zemes robežu plānu, izmantojot Kadastra informācijas sistēmas datus un Dienesta arhīva dokumentus, ja:</w:t>
            </w:r>
          </w:p>
          <w:p w14:paraId="649CCEEB" w14:textId="77777777" w:rsidR="00DC5B7D" w:rsidRPr="00A60E7D" w:rsidRDefault="00DC5B7D" w:rsidP="002720AE">
            <w:pPr>
              <w:spacing w:after="0" w:line="240" w:lineRule="auto"/>
              <w:ind w:firstLine="256"/>
              <w:jc w:val="both"/>
              <w:rPr>
                <w:rFonts w:ascii="Times New Roman" w:eastAsia="Calibri" w:hAnsi="Times New Roman" w:cs="Times New Roman"/>
                <w:sz w:val="24"/>
                <w:szCs w:val="24"/>
              </w:rPr>
            </w:pPr>
            <w:r w:rsidRPr="00A60E7D">
              <w:rPr>
                <w:rFonts w:ascii="Times New Roman" w:eastAsia="Calibri" w:hAnsi="Times New Roman" w:cs="Times New Roman"/>
                <w:sz w:val="24"/>
                <w:szCs w:val="24"/>
              </w:rPr>
              <w:t>–</w:t>
            </w:r>
            <w:r w:rsidR="000B19C6" w:rsidRPr="00A60E7D">
              <w:rPr>
                <w:rFonts w:ascii="Times New Roman" w:eastAsia="Calibri" w:hAnsi="Times New Roman" w:cs="Times New Roman"/>
                <w:sz w:val="24"/>
                <w:szCs w:val="24"/>
              </w:rPr>
              <w:t> </w:t>
            </w:r>
            <w:r w:rsidRPr="00A60E7D">
              <w:rPr>
                <w:rFonts w:ascii="Times New Roman" w:eastAsia="Calibri" w:hAnsi="Times New Roman" w:cs="Times New Roman"/>
                <w:sz w:val="24"/>
                <w:szCs w:val="24"/>
              </w:rPr>
              <w:t>zemes robežu plānā konstatētas pārrakstīšanās kļūdas,</w:t>
            </w:r>
            <w:r w:rsidR="00D228A2">
              <w:rPr>
                <w:rFonts w:ascii="Times New Roman" w:eastAsia="Calibri" w:hAnsi="Times New Roman" w:cs="Times New Roman"/>
                <w:sz w:val="24"/>
                <w:szCs w:val="24"/>
              </w:rPr>
              <w:t xml:space="preserve"> </w:t>
            </w:r>
            <w:r w:rsidRPr="00A60E7D">
              <w:rPr>
                <w:rFonts w:ascii="Times New Roman" w:eastAsia="Calibri" w:hAnsi="Times New Roman" w:cs="Times New Roman"/>
                <w:sz w:val="24"/>
                <w:szCs w:val="24"/>
              </w:rPr>
              <w:t>piemēram, norādīti nepareizi kadastra apzīmējumi vai zemes vienību kārtas numuri, norādīta nepareiza eksplikācija – neatbilstoša zemes kadastrālās uzmērīšanas lietā ievietotajiem situācijas kontūru aprēķiniem</w:t>
            </w:r>
            <w:r w:rsidR="000E291B" w:rsidRPr="00A60E7D">
              <w:rPr>
                <w:rFonts w:ascii="Times New Roman" w:hAnsi="Times New Roman" w:cs="Times New Roman"/>
                <w:sz w:val="24"/>
                <w:szCs w:val="24"/>
              </w:rPr>
              <w:t>.</w:t>
            </w:r>
            <w:r w:rsidR="00B26F14" w:rsidRPr="00A60E7D">
              <w:rPr>
                <w:rFonts w:ascii="Times New Roman" w:hAnsi="Times New Roman" w:cs="Times New Roman"/>
                <w:sz w:val="24"/>
                <w:szCs w:val="24"/>
              </w:rPr>
              <w:t xml:space="preserve"> Pie pārrakstīšanās kļūdām ir pieskaitāms arī gadījums, kad</w:t>
            </w:r>
            <w:r w:rsidR="000E291B" w:rsidRPr="00A60E7D">
              <w:rPr>
                <w:rFonts w:ascii="Times New Roman" w:hAnsi="Times New Roman" w:cs="Times New Roman"/>
                <w:sz w:val="24"/>
                <w:szCs w:val="24"/>
              </w:rPr>
              <w:t xml:space="preserve"> zemes robežu plānā attēlota zemes vienība, kuru veido divas daļas, kas saskaras tikai vienā robežpunktā</w:t>
            </w:r>
            <w:r w:rsidR="008F7145" w:rsidRPr="00A60E7D">
              <w:rPr>
                <w:rFonts w:ascii="Times New Roman" w:hAnsi="Times New Roman" w:cs="Times New Roman"/>
                <w:sz w:val="24"/>
                <w:szCs w:val="24"/>
              </w:rPr>
              <w:t>. Šajā gadījumā pēc būtības ir divas zemes vienības</w:t>
            </w:r>
            <w:r w:rsidR="00625DE4" w:rsidRPr="00A60E7D">
              <w:rPr>
                <w:rFonts w:ascii="Times New Roman" w:hAnsi="Times New Roman" w:cs="Times New Roman"/>
                <w:sz w:val="24"/>
                <w:szCs w:val="24"/>
              </w:rPr>
              <w:t>,</w:t>
            </w:r>
            <w:r w:rsidR="008F7145" w:rsidRPr="00A60E7D">
              <w:rPr>
                <w:rFonts w:ascii="Times New Roman" w:hAnsi="Times New Roman" w:cs="Times New Roman"/>
                <w:sz w:val="24"/>
                <w:szCs w:val="24"/>
              </w:rPr>
              <w:t xml:space="preserve"> un plānā pieļauta pārrakstīšanās kļūda, nenorādot otras zemes vienības apzīmējumu</w:t>
            </w:r>
            <w:r w:rsidRPr="00A60E7D">
              <w:rPr>
                <w:rFonts w:ascii="Times New Roman" w:eastAsia="Calibri" w:hAnsi="Times New Roman" w:cs="Times New Roman"/>
                <w:sz w:val="24"/>
                <w:szCs w:val="24"/>
              </w:rPr>
              <w:t>;</w:t>
            </w:r>
          </w:p>
          <w:p w14:paraId="6EBB01E2" w14:textId="77777777" w:rsidR="00343557" w:rsidRPr="00A60E7D" w:rsidRDefault="00DC5B7D" w:rsidP="002720AE">
            <w:pPr>
              <w:spacing w:after="0" w:line="240" w:lineRule="auto"/>
              <w:ind w:firstLine="256"/>
              <w:jc w:val="both"/>
              <w:rPr>
                <w:rFonts w:ascii="Times New Roman" w:eastAsia="Calibri" w:hAnsi="Times New Roman" w:cs="Times New Roman"/>
                <w:sz w:val="24"/>
                <w:szCs w:val="24"/>
              </w:rPr>
            </w:pPr>
            <w:r w:rsidRPr="00A60E7D">
              <w:rPr>
                <w:rFonts w:ascii="Times New Roman" w:hAnsi="Times New Roman" w:cs="Times New Roman"/>
                <w:sz w:val="24"/>
                <w:szCs w:val="24"/>
              </w:rPr>
              <w:t xml:space="preserve">– vēsturiski izgatavotā </w:t>
            </w:r>
            <w:r w:rsidRPr="00A60E7D">
              <w:rPr>
                <w:rFonts w:ascii="Times New Roman" w:eastAsia="Calibri" w:hAnsi="Times New Roman" w:cs="Times New Roman"/>
                <w:sz w:val="24"/>
                <w:szCs w:val="24"/>
              </w:rPr>
              <w:t xml:space="preserve">zemes robežu </w:t>
            </w:r>
            <w:r w:rsidR="00D3633D" w:rsidRPr="00A60E7D">
              <w:rPr>
                <w:rFonts w:ascii="Times New Roman" w:eastAsia="Calibri" w:hAnsi="Times New Roman" w:cs="Times New Roman"/>
                <w:sz w:val="24"/>
                <w:szCs w:val="24"/>
              </w:rPr>
              <w:t xml:space="preserve">plānā </w:t>
            </w:r>
            <w:r w:rsidRPr="00A60E7D">
              <w:rPr>
                <w:rFonts w:ascii="Times New Roman" w:eastAsia="Calibri" w:hAnsi="Times New Roman" w:cs="Times New Roman"/>
                <w:sz w:val="24"/>
                <w:szCs w:val="24"/>
              </w:rPr>
              <w:t xml:space="preserve">izdalītu platību ar norādi "cits zemes lietojums", izņemot valsts un pašvaldības ceļus, nepieciešams iekļaut zemes vienības platībā un </w:t>
            </w:r>
            <w:r w:rsidR="00E3123A" w:rsidRPr="00A60E7D">
              <w:rPr>
                <w:rFonts w:ascii="Times New Roman" w:eastAsia="Calibri" w:hAnsi="Times New Roman" w:cs="Times New Roman"/>
                <w:sz w:val="24"/>
                <w:szCs w:val="24"/>
              </w:rPr>
              <w:t>zemes vienības platības izmaiņas nepārsniedz normatīvajos aktos zemes kadastrālās uzmērīšanas jomā pieļaujamās atšķirības robežas</w:t>
            </w:r>
            <w:r w:rsidRPr="00A60E7D">
              <w:rPr>
                <w:rFonts w:ascii="Times New Roman" w:eastAsia="Calibri" w:hAnsi="Times New Roman" w:cs="Times New Roman"/>
                <w:sz w:val="24"/>
                <w:szCs w:val="24"/>
              </w:rPr>
              <w:t xml:space="preserve">. Šajā gadījumā ierosinātājs iesniegumam pievieno attiecīgā objekta, kura uzturēšanai izdalīta platība ar norādi "cits zemes lietojums", </w:t>
            </w:r>
            <w:r w:rsidR="00686173" w:rsidRPr="00A60E7D">
              <w:rPr>
                <w:rFonts w:ascii="Times New Roman" w:eastAsia="Calibri" w:hAnsi="Times New Roman" w:cs="Times New Roman"/>
                <w:sz w:val="24"/>
                <w:szCs w:val="24"/>
              </w:rPr>
              <w:t>īpašnieka vai, ja tāda nav, tiesiskā valdītāja</w:t>
            </w:r>
            <w:r w:rsidRPr="00A60E7D">
              <w:rPr>
                <w:rFonts w:ascii="Times New Roman" w:eastAsia="Calibri" w:hAnsi="Times New Roman" w:cs="Times New Roman"/>
                <w:sz w:val="24"/>
                <w:szCs w:val="24"/>
              </w:rPr>
              <w:t xml:space="preserve"> saskaņojumu.</w:t>
            </w:r>
          </w:p>
          <w:p w14:paraId="17442640" w14:textId="77777777" w:rsidR="00686173" w:rsidRPr="00A60E7D" w:rsidRDefault="00F45C2E"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Abos norādītajos gadījumos,</w:t>
            </w:r>
            <w:r w:rsidR="00CE728E" w:rsidRPr="00A60E7D">
              <w:rPr>
                <w:rFonts w:ascii="Times New Roman" w:hAnsi="Times New Roman" w:cs="Times New Roman"/>
                <w:sz w:val="24"/>
                <w:szCs w:val="24"/>
              </w:rPr>
              <w:t xml:space="preserve"> kā arī gadījumā, ja plāns jāsagatavo no vienā dokumentā apvienota (caurauklota) zemes robežu plāna,</w:t>
            </w:r>
            <w:r w:rsidR="00D228A2">
              <w:rPr>
                <w:rFonts w:ascii="Times New Roman" w:hAnsi="Times New Roman" w:cs="Times New Roman"/>
                <w:sz w:val="24"/>
                <w:szCs w:val="24"/>
              </w:rPr>
              <w:t xml:space="preserve"> </w:t>
            </w:r>
            <w:r w:rsidR="00BF7CD3" w:rsidRPr="00A60E7D">
              <w:rPr>
                <w:rFonts w:ascii="Times New Roman" w:hAnsi="Times New Roman" w:cs="Times New Roman"/>
                <w:sz w:val="24"/>
                <w:szCs w:val="24"/>
              </w:rPr>
              <w:t>ja plān</w:t>
            </w:r>
            <w:r w:rsidRPr="00A60E7D">
              <w:rPr>
                <w:rFonts w:ascii="Times New Roman" w:hAnsi="Times New Roman" w:cs="Times New Roman"/>
                <w:sz w:val="24"/>
                <w:szCs w:val="24"/>
              </w:rPr>
              <w:t>a</w:t>
            </w:r>
            <w:r w:rsidR="00BF7CD3" w:rsidRPr="00A60E7D">
              <w:rPr>
                <w:rFonts w:ascii="Times New Roman" w:hAnsi="Times New Roman" w:cs="Times New Roman"/>
                <w:sz w:val="24"/>
                <w:szCs w:val="24"/>
              </w:rPr>
              <w:t xml:space="preserve"> zemes lietošanas veidi vai nekustamā īpašuma objekta apgrūtinājumi nesakrīt ar Kadastra informācijas sistēmas datiem, </w:t>
            </w:r>
            <w:r w:rsidR="00686173" w:rsidRPr="00A60E7D">
              <w:rPr>
                <w:rFonts w:ascii="Times New Roman" w:hAnsi="Times New Roman" w:cs="Times New Roman"/>
                <w:sz w:val="24"/>
                <w:szCs w:val="24"/>
              </w:rPr>
              <w:t>D</w:t>
            </w:r>
            <w:r w:rsidR="00BF7CD3" w:rsidRPr="00A60E7D">
              <w:rPr>
                <w:rFonts w:ascii="Times New Roman" w:hAnsi="Times New Roman" w:cs="Times New Roman"/>
                <w:sz w:val="24"/>
                <w:szCs w:val="24"/>
              </w:rPr>
              <w:t xml:space="preserve">ienesta teritoriālā struktūrvienība sagatavo zemes robežu plānu, norādot tajā </w:t>
            </w:r>
            <w:r w:rsidR="00BF7CD3" w:rsidRPr="00A60E7D">
              <w:rPr>
                <w:rFonts w:ascii="Times New Roman" w:hAnsi="Times New Roman" w:cs="Times New Roman"/>
                <w:sz w:val="24"/>
                <w:szCs w:val="24"/>
              </w:rPr>
              <w:lastRenderedPageBreak/>
              <w:t>informāciju par nesakritību.</w:t>
            </w:r>
          </w:p>
          <w:p w14:paraId="2C7C3580" w14:textId="29D96F56" w:rsidR="0066355F" w:rsidRPr="00A60E7D" w:rsidRDefault="00F45C2E" w:rsidP="002720AE">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Attiecībā uz </w:t>
            </w:r>
            <w:r w:rsidR="00F00568" w:rsidRPr="00A60E7D">
              <w:rPr>
                <w:rFonts w:ascii="Times New Roman" w:hAnsi="Times New Roman" w:cs="Times New Roman"/>
                <w:sz w:val="24"/>
                <w:szCs w:val="24"/>
              </w:rPr>
              <w:t xml:space="preserve">vēsturiski izgatavotā </w:t>
            </w:r>
            <w:r w:rsidR="00F00568" w:rsidRPr="00A60E7D">
              <w:rPr>
                <w:rFonts w:ascii="Times New Roman" w:eastAsia="Calibri" w:hAnsi="Times New Roman" w:cs="Times New Roman"/>
                <w:sz w:val="24"/>
                <w:szCs w:val="24"/>
              </w:rPr>
              <w:t xml:space="preserve">zemes robežu </w:t>
            </w:r>
            <w:r w:rsidR="00D3633D" w:rsidRPr="00A60E7D">
              <w:rPr>
                <w:rFonts w:ascii="Times New Roman" w:eastAsia="Calibri" w:hAnsi="Times New Roman" w:cs="Times New Roman"/>
                <w:sz w:val="24"/>
                <w:szCs w:val="24"/>
              </w:rPr>
              <w:t xml:space="preserve">plānā </w:t>
            </w:r>
            <w:r w:rsidR="00F00568" w:rsidRPr="00A60E7D">
              <w:rPr>
                <w:rFonts w:ascii="Times New Roman" w:eastAsia="Calibri" w:hAnsi="Times New Roman" w:cs="Times New Roman"/>
                <w:sz w:val="24"/>
                <w:szCs w:val="24"/>
              </w:rPr>
              <w:t>izdalītās platības ar norādi "cits zemes lietojums" iekļaušanu zemes vienības platībā nav piemērojams noteikumu Nr.</w:t>
            </w:r>
            <w:r w:rsidR="004E6355" w:rsidRPr="00A60E7D">
              <w:rPr>
                <w:rFonts w:ascii="Times New Roman" w:eastAsia="Calibri" w:hAnsi="Times New Roman" w:cs="Times New Roman"/>
                <w:sz w:val="24"/>
                <w:szCs w:val="24"/>
              </w:rPr>
              <w:t> </w:t>
            </w:r>
            <w:r w:rsidR="00F00568" w:rsidRPr="00A60E7D">
              <w:rPr>
                <w:rFonts w:ascii="Times New Roman" w:eastAsia="Calibri" w:hAnsi="Times New Roman" w:cs="Times New Roman"/>
                <w:sz w:val="24"/>
                <w:szCs w:val="24"/>
              </w:rPr>
              <w:t>263 164.</w:t>
            </w:r>
            <w:r w:rsidR="00A21BDB" w:rsidRPr="00A60E7D">
              <w:rPr>
                <w:rFonts w:ascii="Times New Roman" w:eastAsia="Calibri" w:hAnsi="Times New Roman" w:cs="Times New Roman"/>
                <w:sz w:val="24"/>
                <w:szCs w:val="24"/>
                <w:vertAlign w:val="superscript"/>
              </w:rPr>
              <w:t>4</w:t>
            </w:r>
            <w:r w:rsidR="004E6355" w:rsidRPr="00A60E7D">
              <w:rPr>
                <w:rFonts w:ascii="Times New Roman" w:eastAsia="Calibri" w:hAnsi="Times New Roman" w:cs="Times New Roman"/>
                <w:sz w:val="24"/>
                <w:szCs w:val="24"/>
              </w:rPr>
              <w:t> </w:t>
            </w:r>
            <w:r w:rsidR="00F00568" w:rsidRPr="00A60E7D">
              <w:rPr>
                <w:rFonts w:ascii="Times New Roman" w:eastAsia="Calibri" w:hAnsi="Times New Roman" w:cs="Times New Roman"/>
                <w:sz w:val="24"/>
                <w:szCs w:val="24"/>
              </w:rPr>
              <w:t>punkts, k</w:t>
            </w:r>
            <w:r w:rsidR="00686173" w:rsidRPr="00A60E7D">
              <w:rPr>
                <w:rFonts w:ascii="Times New Roman" w:eastAsia="Calibri" w:hAnsi="Times New Roman" w:cs="Times New Roman"/>
                <w:sz w:val="24"/>
                <w:szCs w:val="24"/>
              </w:rPr>
              <w:t>as</w:t>
            </w:r>
            <w:r w:rsidR="00F00568" w:rsidRPr="00A60E7D">
              <w:rPr>
                <w:rFonts w:ascii="Times New Roman" w:eastAsia="Calibri" w:hAnsi="Times New Roman" w:cs="Times New Roman"/>
                <w:sz w:val="24"/>
                <w:szCs w:val="24"/>
              </w:rPr>
              <w:t xml:space="preserve"> paredz saglabāt ierakstu par platību ar norādi "</w:t>
            </w:r>
            <w:r w:rsidR="00686173" w:rsidRPr="00A60E7D">
              <w:rPr>
                <w:rFonts w:ascii="Times New Roman" w:eastAsia="Calibri" w:hAnsi="Times New Roman" w:cs="Times New Roman"/>
                <w:sz w:val="24"/>
                <w:szCs w:val="24"/>
              </w:rPr>
              <w:t>c</w:t>
            </w:r>
            <w:r w:rsidR="00F00568" w:rsidRPr="00A60E7D">
              <w:rPr>
                <w:rFonts w:ascii="Times New Roman" w:eastAsia="Calibri" w:hAnsi="Times New Roman" w:cs="Times New Roman"/>
                <w:sz w:val="24"/>
                <w:szCs w:val="24"/>
              </w:rPr>
              <w:t>its zemes lietojums" un tā kontūras zemes vienībā.</w:t>
            </w:r>
            <w:r w:rsidR="00012195" w:rsidRPr="00A60E7D">
              <w:rPr>
                <w:rFonts w:ascii="Times New Roman" w:hAnsi="Times New Roman" w:cs="Times New Roman"/>
                <w:sz w:val="24"/>
                <w:szCs w:val="24"/>
              </w:rPr>
              <w:t xml:space="preserve"> Noteikumu Nr.263 164.</w:t>
            </w:r>
            <w:r w:rsidR="00012195" w:rsidRPr="00A60E7D">
              <w:rPr>
                <w:rFonts w:ascii="Times New Roman" w:hAnsi="Times New Roman" w:cs="Times New Roman"/>
                <w:sz w:val="24"/>
                <w:szCs w:val="24"/>
                <w:vertAlign w:val="superscript"/>
              </w:rPr>
              <w:t>1</w:t>
            </w:r>
            <w:r w:rsidR="00012195" w:rsidRPr="00A60E7D">
              <w:rPr>
                <w:rFonts w:ascii="Times New Roman" w:hAnsi="Times New Roman" w:cs="Times New Roman"/>
                <w:sz w:val="24"/>
                <w:szCs w:val="24"/>
              </w:rPr>
              <w:t xml:space="preserve"> punkts ir papildināts ar gadījumu, ka Dienests sagatavo zemes robežu plānu uz arhīva dokumentu pamata, ja zemes robežu plānā ir attēlota zemes platība ar norādi </w:t>
            </w:r>
            <w:r w:rsidR="004037D1" w:rsidRPr="00A60E7D">
              <w:rPr>
                <w:rFonts w:ascii="Times New Roman" w:hAnsi="Times New Roman" w:cs="Times New Roman"/>
                <w:sz w:val="24"/>
                <w:szCs w:val="24"/>
              </w:rPr>
              <w:t>"</w:t>
            </w:r>
            <w:r w:rsidR="00012195" w:rsidRPr="00A60E7D">
              <w:rPr>
                <w:rFonts w:ascii="Times New Roman" w:hAnsi="Times New Roman" w:cs="Times New Roman"/>
                <w:sz w:val="24"/>
                <w:szCs w:val="24"/>
              </w:rPr>
              <w:t>cits zemes lietojums</w:t>
            </w:r>
            <w:r w:rsidR="004037D1" w:rsidRPr="00A60E7D">
              <w:rPr>
                <w:rFonts w:ascii="Times New Roman" w:hAnsi="Times New Roman" w:cs="Times New Roman"/>
                <w:sz w:val="24"/>
                <w:szCs w:val="24"/>
              </w:rPr>
              <w:t>"</w:t>
            </w:r>
            <w:r w:rsidR="00012195" w:rsidRPr="00A60E7D">
              <w:rPr>
                <w:rFonts w:ascii="Times New Roman" w:hAnsi="Times New Roman" w:cs="Times New Roman"/>
                <w:sz w:val="24"/>
                <w:szCs w:val="24"/>
              </w:rPr>
              <w:t xml:space="preserve"> un tā ir zem valsts vai pašvaldības autoceļiem</w:t>
            </w:r>
            <w:r w:rsidR="00B30831" w:rsidRPr="00A60E7D">
              <w:rPr>
                <w:rFonts w:ascii="Times New Roman" w:hAnsi="Times New Roman" w:cs="Times New Roman"/>
                <w:sz w:val="24"/>
                <w:szCs w:val="24"/>
              </w:rPr>
              <w:t xml:space="preserve">. </w:t>
            </w:r>
            <w:r w:rsidR="004037D1" w:rsidRPr="00A60E7D">
              <w:rPr>
                <w:rFonts w:ascii="Times New Roman" w:hAnsi="Times New Roman" w:cs="Times New Roman"/>
                <w:sz w:val="24"/>
                <w:szCs w:val="24"/>
              </w:rPr>
              <w:t>"</w:t>
            </w:r>
            <w:r w:rsidR="0066355F" w:rsidRPr="00A60E7D">
              <w:rPr>
                <w:rFonts w:ascii="Times New Roman" w:hAnsi="Times New Roman" w:cs="Times New Roman"/>
                <w:sz w:val="24"/>
                <w:szCs w:val="24"/>
              </w:rPr>
              <w:t>Cits zemes lietojums</w:t>
            </w:r>
            <w:r w:rsidR="004037D1" w:rsidRPr="00A60E7D">
              <w:rPr>
                <w:rFonts w:ascii="Times New Roman" w:hAnsi="Times New Roman" w:cs="Times New Roman"/>
                <w:sz w:val="24"/>
                <w:szCs w:val="24"/>
              </w:rPr>
              <w:t>"</w:t>
            </w:r>
            <w:r w:rsidR="0066355F" w:rsidRPr="00A60E7D">
              <w:rPr>
                <w:rFonts w:ascii="Times New Roman" w:hAnsi="Times New Roman" w:cs="Times New Roman"/>
                <w:sz w:val="24"/>
                <w:szCs w:val="24"/>
              </w:rPr>
              <w:t xml:space="preserve"> atbilstoši</w:t>
            </w:r>
            <w:r w:rsidR="00D228A2">
              <w:rPr>
                <w:rFonts w:ascii="Times New Roman" w:hAnsi="Times New Roman" w:cs="Times New Roman"/>
                <w:sz w:val="24"/>
                <w:szCs w:val="24"/>
              </w:rPr>
              <w:t xml:space="preserve"> </w:t>
            </w:r>
            <w:r w:rsidR="0066355F" w:rsidRPr="00A60E7D">
              <w:rPr>
                <w:rFonts w:ascii="Times New Roman" w:hAnsi="Times New Roman" w:cs="Times New Roman"/>
                <w:sz w:val="24"/>
                <w:szCs w:val="24"/>
              </w:rPr>
              <w:t xml:space="preserve">vēsturiskajām </w:t>
            </w:r>
            <w:r w:rsidR="00A845AC" w:rsidRPr="00A60E7D">
              <w:rPr>
                <w:rFonts w:ascii="Times New Roman" w:hAnsi="Times New Roman" w:cs="Times New Roman"/>
                <w:sz w:val="24"/>
                <w:szCs w:val="24"/>
              </w:rPr>
              <w:t xml:space="preserve">mērniecības </w:t>
            </w:r>
            <w:r w:rsidR="0066355F" w:rsidRPr="00A60E7D">
              <w:rPr>
                <w:rFonts w:ascii="Times New Roman" w:hAnsi="Times New Roman" w:cs="Times New Roman"/>
                <w:sz w:val="24"/>
                <w:szCs w:val="24"/>
              </w:rPr>
              <w:t xml:space="preserve">instrukcijām nekad nav bijis iekļauts zemes vienības </w:t>
            </w:r>
            <w:r w:rsidR="00A845AC" w:rsidRPr="00A60E7D">
              <w:rPr>
                <w:rFonts w:ascii="Times New Roman" w:hAnsi="Times New Roman" w:cs="Times New Roman"/>
                <w:sz w:val="24"/>
                <w:szCs w:val="24"/>
              </w:rPr>
              <w:t xml:space="preserve">platībā. Ja </w:t>
            </w:r>
            <w:r w:rsidR="004037D1" w:rsidRPr="00A60E7D">
              <w:rPr>
                <w:rFonts w:ascii="Times New Roman" w:hAnsi="Times New Roman" w:cs="Times New Roman"/>
                <w:sz w:val="24"/>
                <w:szCs w:val="24"/>
              </w:rPr>
              <w:t>"</w:t>
            </w:r>
            <w:r w:rsidR="00A845AC" w:rsidRPr="00A60E7D">
              <w:rPr>
                <w:rFonts w:ascii="Times New Roman" w:hAnsi="Times New Roman" w:cs="Times New Roman"/>
                <w:sz w:val="24"/>
                <w:szCs w:val="24"/>
              </w:rPr>
              <w:t>cits zemes lietojums</w:t>
            </w:r>
            <w:r w:rsidR="004037D1" w:rsidRPr="00A60E7D">
              <w:rPr>
                <w:rFonts w:ascii="Times New Roman" w:hAnsi="Times New Roman" w:cs="Times New Roman"/>
                <w:sz w:val="24"/>
                <w:szCs w:val="24"/>
              </w:rPr>
              <w:t>"</w:t>
            </w:r>
            <w:r w:rsidR="00A845AC" w:rsidRPr="00A60E7D">
              <w:rPr>
                <w:rFonts w:ascii="Times New Roman" w:hAnsi="Times New Roman" w:cs="Times New Roman"/>
                <w:sz w:val="24"/>
                <w:szCs w:val="24"/>
              </w:rPr>
              <w:t xml:space="preserve"> šķērso zemes vienību visā garumā, tad</w:t>
            </w:r>
            <w:r w:rsidR="00D228A2">
              <w:rPr>
                <w:rFonts w:ascii="Times New Roman" w:hAnsi="Times New Roman" w:cs="Times New Roman"/>
                <w:sz w:val="24"/>
                <w:szCs w:val="24"/>
              </w:rPr>
              <w:t xml:space="preserve"> </w:t>
            </w:r>
            <w:r w:rsidR="00A845AC" w:rsidRPr="00A60E7D">
              <w:rPr>
                <w:rFonts w:ascii="Times New Roman" w:hAnsi="Times New Roman" w:cs="Times New Roman"/>
                <w:sz w:val="24"/>
                <w:szCs w:val="24"/>
              </w:rPr>
              <w:t>faktiski veidojas divas zemes vienības, tomēr vēsturiskajos zemes robežu plānos šādos gadījumos tika attēlota viena zemes vienība. Formējot savus īpašumus</w:t>
            </w:r>
            <w:r w:rsidR="00A93127" w:rsidRPr="00A60E7D">
              <w:rPr>
                <w:rFonts w:ascii="Times New Roman" w:hAnsi="Times New Roman" w:cs="Times New Roman"/>
                <w:sz w:val="24"/>
                <w:szCs w:val="24"/>
              </w:rPr>
              <w:t>,</w:t>
            </w:r>
            <w:r w:rsidR="00A845AC" w:rsidRPr="00A60E7D">
              <w:rPr>
                <w:rFonts w:ascii="Times New Roman" w:hAnsi="Times New Roman" w:cs="Times New Roman"/>
                <w:sz w:val="24"/>
                <w:szCs w:val="24"/>
              </w:rPr>
              <w:t xml:space="preserve"> pašvaldības ierakstīja zemesgrāmatā </w:t>
            </w:r>
            <w:r w:rsidR="00962970" w:rsidRPr="00A60E7D">
              <w:rPr>
                <w:rFonts w:ascii="Times New Roman" w:hAnsi="Times New Roman" w:cs="Times New Roman"/>
                <w:sz w:val="24"/>
                <w:szCs w:val="24"/>
              </w:rPr>
              <w:t>zemes vienības</w:t>
            </w:r>
            <w:r w:rsidR="005265BC" w:rsidRPr="00A60E7D">
              <w:rPr>
                <w:rFonts w:ascii="Times New Roman" w:hAnsi="Times New Roman" w:cs="Times New Roman"/>
                <w:sz w:val="24"/>
                <w:szCs w:val="24"/>
              </w:rPr>
              <w:t>,</w:t>
            </w:r>
            <w:r w:rsidR="00962970" w:rsidRPr="00A60E7D">
              <w:rPr>
                <w:rFonts w:ascii="Times New Roman" w:hAnsi="Times New Roman" w:cs="Times New Roman"/>
                <w:sz w:val="24"/>
                <w:szCs w:val="24"/>
              </w:rPr>
              <w:t xml:space="preserve"> uz kurām atradās pašvaldības</w:t>
            </w:r>
            <w:r w:rsidR="00F07FCE" w:rsidRPr="00A60E7D">
              <w:rPr>
                <w:rFonts w:ascii="Times New Roman" w:hAnsi="Times New Roman" w:cs="Times New Roman"/>
                <w:sz w:val="24"/>
                <w:szCs w:val="24"/>
              </w:rPr>
              <w:t xml:space="preserve"> ceļi, kas reizē bija arī </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citi zemes lietojumi</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 Līdz ar to zemes robežu plāni, kuros bija attēloti </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citi zemes lietojumi</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 zem valsts un pašvaldību ceļiem un kas šķērso zemes vienību visā</w:t>
            </w:r>
            <w:r w:rsidR="007A3A97" w:rsidRPr="00A60E7D">
              <w:rPr>
                <w:rFonts w:ascii="Times New Roman" w:hAnsi="Times New Roman" w:cs="Times New Roman"/>
                <w:sz w:val="24"/>
                <w:szCs w:val="24"/>
              </w:rPr>
              <w:t xml:space="preserve"> </w:t>
            </w:r>
            <w:r w:rsidR="00F07FCE" w:rsidRPr="00A60E7D">
              <w:rPr>
                <w:rFonts w:ascii="Times New Roman" w:hAnsi="Times New Roman" w:cs="Times New Roman"/>
                <w:sz w:val="24"/>
                <w:szCs w:val="24"/>
              </w:rPr>
              <w:t>tās garumā, satur neaktuālu informāciju</w:t>
            </w:r>
            <w:r w:rsidR="00977F1C" w:rsidRPr="00A60E7D">
              <w:rPr>
                <w:rFonts w:ascii="Times New Roman" w:hAnsi="Times New Roman" w:cs="Times New Roman"/>
                <w:sz w:val="24"/>
                <w:szCs w:val="24"/>
              </w:rPr>
              <w:t>, kas savukārt rada problēmas</w:t>
            </w:r>
            <w:r w:rsidR="005265BC" w:rsidRPr="00A60E7D">
              <w:rPr>
                <w:rFonts w:ascii="Times New Roman" w:hAnsi="Times New Roman" w:cs="Times New Roman"/>
                <w:sz w:val="24"/>
                <w:szCs w:val="24"/>
              </w:rPr>
              <w:t>,</w:t>
            </w:r>
            <w:r w:rsidR="00977F1C" w:rsidRPr="00A60E7D">
              <w:rPr>
                <w:rFonts w:ascii="Times New Roman" w:hAnsi="Times New Roman" w:cs="Times New Roman"/>
                <w:sz w:val="24"/>
                <w:szCs w:val="24"/>
              </w:rPr>
              <w:t xml:space="preserve"> veicot meža inventarizāciju, kā arī savietojot valsts informācijas sistēmu datus</w:t>
            </w:r>
            <w:r w:rsidR="00F07FCE" w:rsidRPr="00A60E7D">
              <w:rPr>
                <w:rFonts w:ascii="Times New Roman" w:hAnsi="Times New Roman" w:cs="Times New Roman"/>
                <w:sz w:val="24"/>
                <w:szCs w:val="24"/>
              </w:rPr>
              <w:t xml:space="preserve">. </w:t>
            </w:r>
            <w:r w:rsidR="00DC4E83" w:rsidRPr="00A60E7D">
              <w:rPr>
                <w:rFonts w:ascii="Times New Roman" w:hAnsi="Times New Roman" w:cs="Times New Roman"/>
                <w:sz w:val="24"/>
                <w:szCs w:val="24"/>
              </w:rPr>
              <w:t>Šobrīd</w:t>
            </w:r>
            <w:r w:rsidR="00F07FCE" w:rsidRPr="00A60E7D">
              <w:rPr>
                <w:rFonts w:ascii="Times New Roman" w:hAnsi="Times New Roman" w:cs="Times New Roman"/>
                <w:sz w:val="24"/>
                <w:szCs w:val="24"/>
              </w:rPr>
              <w:t xml:space="preserve"> regulējums noteikumos Nr.</w:t>
            </w:r>
            <w:r w:rsidR="00A93127" w:rsidRPr="00A60E7D">
              <w:rPr>
                <w:rFonts w:ascii="Times New Roman" w:hAnsi="Times New Roman" w:cs="Times New Roman"/>
                <w:sz w:val="24"/>
                <w:szCs w:val="24"/>
              </w:rPr>
              <w:t> </w:t>
            </w:r>
            <w:r w:rsidR="00F07FCE" w:rsidRPr="00A60E7D">
              <w:rPr>
                <w:rFonts w:ascii="Times New Roman" w:hAnsi="Times New Roman" w:cs="Times New Roman"/>
                <w:sz w:val="24"/>
                <w:szCs w:val="24"/>
              </w:rPr>
              <w:t xml:space="preserve">1019 paredz </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citus zemes lietojumus</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 izdalīt, veicot zemes kadastrālo uzmērīšanu. Par minēto normu ir saņemti iebildumi no </w:t>
            </w:r>
            <w:r w:rsidR="00A93127" w:rsidRPr="00A60E7D">
              <w:rPr>
                <w:rFonts w:ascii="Times New Roman" w:hAnsi="Times New Roman" w:cs="Times New Roman"/>
                <w:sz w:val="24"/>
                <w:szCs w:val="24"/>
              </w:rPr>
              <w:t>akciju sabiedrības</w:t>
            </w:r>
            <w:r w:rsidR="00D228A2">
              <w:rPr>
                <w:rFonts w:ascii="Times New Roman" w:hAnsi="Times New Roman" w:cs="Times New Roman"/>
                <w:sz w:val="24"/>
                <w:szCs w:val="24"/>
              </w:rPr>
              <w:t xml:space="preserve"> </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Latvijas </w:t>
            </w:r>
            <w:r w:rsidR="00DC4E83" w:rsidRPr="00A60E7D">
              <w:rPr>
                <w:rFonts w:ascii="Times New Roman" w:hAnsi="Times New Roman" w:cs="Times New Roman"/>
                <w:sz w:val="24"/>
                <w:szCs w:val="24"/>
              </w:rPr>
              <w:t>V</w:t>
            </w:r>
            <w:r w:rsidR="00F07FCE" w:rsidRPr="00A60E7D">
              <w:rPr>
                <w:rFonts w:ascii="Times New Roman" w:hAnsi="Times New Roman" w:cs="Times New Roman"/>
                <w:sz w:val="24"/>
                <w:szCs w:val="24"/>
              </w:rPr>
              <w:t>alsts meži</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 Meža īpašnieku biedrības, kā arī no </w:t>
            </w:r>
            <w:r w:rsidR="00A93127" w:rsidRPr="00A60E7D">
              <w:rPr>
                <w:rFonts w:ascii="Times New Roman" w:hAnsi="Times New Roman" w:cs="Times New Roman"/>
                <w:sz w:val="24"/>
                <w:szCs w:val="24"/>
              </w:rPr>
              <w:t>valsts akciju sabiedrības</w:t>
            </w:r>
            <w:r w:rsidR="00D228A2">
              <w:rPr>
                <w:rFonts w:ascii="Times New Roman" w:hAnsi="Times New Roman" w:cs="Times New Roman"/>
                <w:sz w:val="24"/>
                <w:szCs w:val="24"/>
              </w:rPr>
              <w:t xml:space="preserve"> </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xml:space="preserve">Latvijas </w:t>
            </w:r>
            <w:r w:rsidR="00DC4E83" w:rsidRPr="00A60E7D">
              <w:rPr>
                <w:rFonts w:ascii="Times New Roman" w:hAnsi="Times New Roman" w:cs="Times New Roman"/>
                <w:sz w:val="24"/>
                <w:szCs w:val="24"/>
              </w:rPr>
              <w:t>V</w:t>
            </w:r>
            <w:r w:rsidR="00F07FCE" w:rsidRPr="00A60E7D">
              <w:rPr>
                <w:rFonts w:ascii="Times New Roman" w:hAnsi="Times New Roman" w:cs="Times New Roman"/>
                <w:sz w:val="24"/>
                <w:szCs w:val="24"/>
              </w:rPr>
              <w:t>alsts ceļi</w:t>
            </w:r>
            <w:r w:rsidR="004037D1" w:rsidRPr="00A60E7D">
              <w:rPr>
                <w:rFonts w:ascii="Times New Roman" w:hAnsi="Times New Roman" w:cs="Times New Roman"/>
                <w:sz w:val="24"/>
                <w:szCs w:val="24"/>
              </w:rPr>
              <w:t>"</w:t>
            </w:r>
            <w:r w:rsidR="00F07FCE" w:rsidRPr="00A60E7D">
              <w:rPr>
                <w:rFonts w:ascii="Times New Roman" w:hAnsi="Times New Roman" w:cs="Times New Roman"/>
                <w:sz w:val="24"/>
                <w:szCs w:val="24"/>
              </w:rPr>
              <w:t>, kā arī</w:t>
            </w:r>
            <w:r w:rsidR="00D228A2">
              <w:rPr>
                <w:rFonts w:ascii="Times New Roman" w:hAnsi="Times New Roman" w:cs="Times New Roman"/>
                <w:sz w:val="24"/>
                <w:szCs w:val="24"/>
              </w:rPr>
              <w:t xml:space="preserve"> </w:t>
            </w:r>
            <w:r w:rsidR="00F07FCE" w:rsidRPr="00A60E7D">
              <w:rPr>
                <w:rFonts w:ascii="Times New Roman" w:hAnsi="Times New Roman" w:cs="Times New Roman"/>
                <w:sz w:val="24"/>
                <w:szCs w:val="24"/>
              </w:rPr>
              <w:t xml:space="preserve">no atsevišķām fiziskām un juridiskām personām ar lūgumu risināt </w:t>
            </w:r>
            <w:r w:rsidR="004037D1" w:rsidRPr="00A60E7D">
              <w:rPr>
                <w:rFonts w:ascii="Times New Roman" w:hAnsi="Times New Roman" w:cs="Times New Roman"/>
                <w:sz w:val="24"/>
                <w:szCs w:val="24"/>
              </w:rPr>
              <w:t>minēto</w:t>
            </w:r>
            <w:r w:rsidR="00F07FCE" w:rsidRPr="00A60E7D">
              <w:rPr>
                <w:rFonts w:ascii="Times New Roman" w:hAnsi="Times New Roman" w:cs="Times New Roman"/>
                <w:sz w:val="24"/>
                <w:szCs w:val="24"/>
              </w:rPr>
              <w:t xml:space="preserve"> situāciju, lai </w:t>
            </w:r>
            <w:r w:rsidR="00AD4199" w:rsidRPr="00A60E7D">
              <w:rPr>
                <w:rFonts w:ascii="Times New Roman" w:hAnsi="Times New Roman" w:cs="Times New Roman"/>
                <w:sz w:val="24"/>
                <w:szCs w:val="24"/>
              </w:rPr>
              <w:t>varētu sakārtot nekustamā īpašuma dokumentus</w:t>
            </w:r>
            <w:r w:rsidR="005265BC" w:rsidRPr="00A60E7D">
              <w:rPr>
                <w:rFonts w:ascii="Times New Roman" w:hAnsi="Times New Roman" w:cs="Times New Roman"/>
                <w:sz w:val="24"/>
                <w:szCs w:val="24"/>
              </w:rPr>
              <w:t>,</w:t>
            </w:r>
            <w:r w:rsidR="00D228A2">
              <w:rPr>
                <w:rFonts w:ascii="Times New Roman" w:hAnsi="Times New Roman" w:cs="Times New Roman"/>
                <w:sz w:val="24"/>
                <w:szCs w:val="24"/>
              </w:rPr>
              <w:t xml:space="preserve"> </w:t>
            </w:r>
            <w:r w:rsidR="00AD4199" w:rsidRPr="00A60E7D">
              <w:rPr>
                <w:rFonts w:ascii="Times New Roman" w:hAnsi="Times New Roman" w:cs="Times New Roman"/>
                <w:sz w:val="24"/>
                <w:szCs w:val="24"/>
              </w:rPr>
              <w:t>neieguldot lielus naudas līdzekļus.</w:t>
            </w:r>
          </w:p>
          <w:p w14:paraId="341D3795" w14:textId="77777777" w:rsidR="00F45C2E" w:rsidRPr="00A60E7D" w:rsidRDefault="00855C8F"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Grozījumi, kas šobrīd plānoti noteikumu Nr.</w:t>
            </w:r>
            <w:r w:rsidR="00A93127" w:rsidRPr="00A60E7D">
              <w:rPr>
                <w:rFonts w:ascii="Times New Roman" w:hAnsi="Times New Roman" w:cs="Times New Roman"/>
                <w:sz w:val="24"/>
                <w:szCs w:val="24"/>
              </w:rPr>
              <w:t> </w:t>
            </w:r>
            <w:r w:rsidRPr="00A60E7D">
              <w:rPr>
                <w:rFonts w:ascii="Times New Roman" w:hAnsi="Times New Roman" w:cs="Times New Roman"/>
                <w:sz w:val="24"/>
                <w:szCs w:val="24"/>
              </w:rPr>
              <w:t>263 164</w:t>
            </w:r>
            <w:r w:rsidR="00A93127" w:rsidRPr="00A60E7D">
              <w:rPr>
                <w:rFonts w:ascii="Times New Roman" w:hAnsi="Times New Roman" w:cs="Times New Roman"/>
                <w:sz w:val="24"/>
                <w:szCs w:val="24"/>
              </w:rPr>
              <w:t>.</w:t>
            </w:r>
            <w:r w:rsidRPr="00A60E7D">
              <w:rPr>
                <w:rFonts w:ascii="Times New Roman" w:hAnsi="Times New Roman" w:cs="Times New Roman"/>
                <w:sz w:val="24"/>
                <w:szCs w:val="24"/>
                <w:vertAlign w:val="superscript"/>
              </w:rPr>
              <w:t>1</w:t>
            </w:r>
            <w:r w:rsidR="00A93127" w:rsidRPr="00A60E7D">
              <w:rPr>
                <w:rFonts w:ascii="Times New Roman" w:hAnsi="Times New Roman" w:cs="Times New Roman"/>
                <w:sz w:val="24"/>
                <w:szCs w:val="24"/>
                <w:vertAlign w:val="superscript"/>
              </w:rPr>
              <w:t> </w:t>
            </w:r>
            <w:r w:rsidRPr="00A60E7D">
              <w:rPr>
                <w:rFonts w:ascii="Times New Roman" w:hAnsi="Times New Roman" w:cs="Times New Roman"/>
                <w:sz w:val="24"/>
                <w:szCs w:val="24"/>
              </w:rPr>
              <w:t>punktā</w:t>
            </w:r>
            <w:r w:rsidR="00D225A5" w:rsidRPr="00A60E7D">
              <w:rPr>
                <w:rFonts w:ascii="Times New Roman" w:hAnsi="Times New Roman" w:cs="Times New Roman"/>
                <w:sz w:val="24"/>
                <w:szCs w:val="24"/>
              </w:rPr>
              <w:t>,</w:t>
            </w:r>
            <w:r w:rsidRPr="00A60E7D">
              <w:rPr>
                <w:rFonts w:ascii="Times New Roman" w:hAnsi="Times New Roman" w:cs="Times New Roman"/>
                <w:sz w:val="24"/>
                <w:szCs w:val="24"/>
              </w:rPr>
              <w:t xml:space="preserve"> attiecīgi ir jā</w:t>
            </w:r>
            <w:r w:rsidR="004037D1" w:rsidRPr="00A60E7D">
              <w:rPr>
                <w:rFonts w:ascii="Times New Roman" w:hAnsi="Times New Roman" w:cs="Times New Roman"/>
                <w:sz w:val="24"/>
                <w:szCs w:val="24"/>
              </w:rPr>
              <w:t>izdara</w:t>
            </w:r>
            <w:r w:rsidRPr="00A60E7D">
              <w:rPr>
                <w:rFonts w:ascii="Times New Roman" w:hAnsi="Times New Roman" w:cs="Times New Roman"/>
                <w:sz w:val="24"/>
                <w:szCs w:val="24"/>
              </w:rPr>
              <w:t xml:space="preserve"> arī </w:t>
            </w:r>
            <w:r w:rsidR="00B30831" w:rsidRPr="00A60E7D">
              <w:rPr>
                <w:rFonts w:ascii="Times New Roman" w:hAnsi="Times New Roman" w:cs="Times New Roman"/>
                <w:sz w:val="24"/>
                <w:szCs w:val="24"/>
              </w:rPr>
              <w:t>noteikumos Nr.</w:t>
            </w:r>
            <w:r w:rsidR="00A93127" w:rsidRPr="00A60E7D">
              <w:rPr>
                <w:rFonts w:ascii="Times New Roman" w:hAnsi="Times New Roman" w:cs="Times New Roman"/>
                <w:sz w:val="24"/>
                <w:szCs w:val="24"/>
              </w:rPr>
              <w:t> </w:t>
            </w:r>
            <w:r w:rsidRPr="00A60E7D">
              <w:rPr>
                <w:rFonts w:ascii="Times New Roman" w:hAnsi="Times New Roman" w:cs="Times New Roman"/>
                <w:sz w:val="24"/>
                <w:szCs w:val="24"/>
              </w:rPr>
              <w:t>1019,</w:t>
            </w:r>
            <w:r w:rsidR="00B30831" w:rsidRPr="00A60E7D">
              <w:rPr>
                <w:rFonts w:ascii="Times New Roman" w:hAnsi="Times New Roman" w:cs="Times New Roman"/>
                <w:sz w:val="24"/>
                <w:szCs w:val="24"/>
              </w:rPr>
              <w:t xml:space="preserve"> lai radītu vienādus nosacījumus gan Dienestam, gan mērniekiem.</w:t>
            </w:r>
          </w:p>
          <w:p w14:paraId="5FEA1EED" w14:textId="77511C40" w:rsidR="00B14E8F" w:rsidRPr="00A60E7D" w:rsidRDefault="00716779" w:rsidP="002720AE">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1</w:t>
            </w:r>
            <w:r>
              <w:rPr>
                <w:rFonts w:ascii="Times New Roman" w:hAnsi="Times New Roman" w:cs="Times New Roman"/>
                <w:sz w:val="24"/>
                <w:szCs w:val="24"/>
              </w:rPr>
              <w:t>9</w:t>
            </w:r>
            <w:r w:rsidR="004530FC" w:rsidRPr="00A60E7D">
              <w:rPr>
                <w:rFonts w:ascii="Times New Roman" w:hAnsi="Times New Roman" w:cs="Times New Roman"/>
                <w:sz w:val="24"/>
                <w:szCs w:val="24"/>
              </w:rPr>
              <w:t>.</w:t>
            </w:r>
            <w:r w:rsidR="00B14E8F" w:rsidRPr="00A60E7D">
              <w:rPr>
                <w:rFonts w:ascii="Times New Roman" w:hAnsi="Times New Roman" w:cs="Times New Roman"/>
                <w:sz w:val="24"/>
                <w:szCs w:val="24"/>
              </w:rPr>
              <w:t> </w:t>
            </w:r>
            <w:r w:rsidR="004F2EA7" w:rsidRPr="00A60E7D">
              <w:rPr>
                <w:rFonts w:ascii="Times New Roman" w:hAnsi="Times New Roman" w:cs="Times New Roman"/>
                <w:sz w:val="24"/>
                <w:szCs w:val="24"/>
              </w:rPr>
              <w:t>2017.</w:t>
            </w:r>
            <w:r w:rsidR="00B14E8F" w:rsidRPr="00A60E7D">
              <w:rPr>
                <w:rFonts w:ascii="Times New Roman" w:hAnsi="Times New Roman" w:cs="Times New Roman"/>
                <w:sz w:val="24"/>
                <w:szCs w:val="24"/>
              </w:rPr>
              <w:t> </w:t>
            </w:r>
            <w:r w:rsidR="004F2EA7" w:rsidRPr="00A60E7D">
              <w:rPr>
                <w:rFonts w:ascii="Times New Roman" w:hAnsi="Times New Roman" w:cs="Times New Roman"/>
                <w:sz w:val="24"/>
                <w:szCs w:val="24"/>
              </w:rPr>
              <w:t>gada 28.</w:t>
            </w:r>
            <w:r w:rsidR="00B14E8F" w:rsidRPr="00A60E7D">
              <w:rPr>
                <w:rFonts w:ascii="Times New Roman" w:hAnsi="Times New Roman" w:cs="Times New Roman"/>
                <w:sz w:val="24"/>
                <w:szCs w:val="24"/>
              </w:rPr>
              <w:t> </w:t>
            </w:r>
            <w:r w:rsidR="004F2EA7" w:rsidRPr="00A60E7D">
              <w:rPr>
                <w:rFonts w:ascii="Times New Roman" w:hAnsi="Times New Roman" w:cs="Times New Roman"/>
                <w:sz w:val="24"/>
                <w:szCs w:val="24"/>
              </w:rPr>
              <w:t xml:space="preserve">martā stājās spēkā grozījumi likumā </w:t>
            </w:r>
            <w:r w:rsidR="00B14E8F" w:rsidRPr="00A60E7D">
              <w:rPr>
                <w:rFonts w:ascii="Times New Roman" w:hAnsi="Times New Roman" w:cs="Times New Roman"/>
                <w:sz w:val="24"/>
                <w:szCs w:val="24"/>
              </w:rPr>
              <w:t>"</w:t>
            </w:r>
            <w:r w:rsidR="004F2EA7" w:rsidRPr="00A60E7D">
              <w:rPr>
                <w:rFonts w:ascii="Times New Roman" w:hAnsi="Times New Roman" w:cs="Times New Roman"/>
                <w:sz w:val="24"/>
                <w:szCs w:val="24"/>
              </w:rPr>
              <w:t>Par valsts un pašvaldību zemes īpašuma tiesībām un to nostiprināšanu zemesgrāmatās</w:t>
            </w:r>
            <w:r w:rsidR="00B14E8F" w:rsidRPr="00A60E7D">
              <w:rPr>
                <w:rFonts w:ascii="Times New Roman" w:hAnsi="Times New Roman" w:cs="Times New Roman"/>
                <w:sz w:val="24"/>
                <w:szCs w:val="24"/>
              </w:rPr>
              <w:t>"</w:t>
            </w:r>
            <w:r w:rsidR="004F2EA7" w:rsidRPr="00A60E7D">
              <w:rPr>
                <w:rFonts w:ascii="Times New Roman" w:hAnsi="Times New Roman" w:cs="Times New Roman"/>
                <w:sz w:val="24"/>
                <w:szCs w:val="24"/>
              </w:rPr>
              <w:t>, kas nosaka, ka valstij piederošas un piekrītošas zemes vienības, uz kur</w:t>
            </w:r>
            <w:r w:rsidR="00B14E8F" w:rsidRPr="00A60E7D">
              <w:rPr>
                <w:rFonts w:ascii="Times New Roman" w:hAnsi="Times New Roman" w:cs="Times New Roman"/>
                <w:sz w:val="24"/>
                <w:szCs w:val="24"/>
              </w:rPr>
              <w:t>ā</w:t>
            </w:r>
            <w:r w:rsidR="004F2EA7" w:rsidRPr="00A60E7D">
              <w:rPr>
                <w:rFonts w:ascii="Times New Roman" w:hAnsi="Times New Roman" w:cs="Times New Roman"/>
                <w:sz w:val="24"/>
                <w:szCs w:val="24"/>
              </w:rPr>
              <w:t xml:space="preserve">m atrodas valsts robežas josla, ir ierakstāmas zemesgrāmatā arī, ja zemes vienība nav kadastrāli uzmērīta. Šādā gadījumā zemes vienības platību apliecina informācija no Kadastra informācijas sistēmas par zemes </w:t>
            </w:r>
            <w:r w:rsidR="00B14E8F" w:rsidRPr="00A60E7D">
              <w:rPr>
                <w:rFonts w:ascii="Times New Roman" w:hAnsi="Times New Roman" w:cs="Times New Roman"/>
                <w:sz w:val="24"/>
                <w:szCs w:val="24"/>
              </w:rPr>
              <w:t>vienības</w:t>
            </w:r>
            <w:r w:rsidR="004F2EA7" w:rsidRPr="00A60E7D">
              <w:rPr>
                <w:rFonts w:ascii="Times New Roman" w:hAnsi="Times New Roman" w:cs="Times New Roman"/>
                <w:sz w:val="24"/>
                <w:szCs w:val="24"/>
              </w:rPr>
              <w:t xml:space="preserve"> platību un izvietojumu apvidū.</w:t>
            </w:r>
            <w:r w:rsidR="00F26C86" w:rsidRPr="00A60E7D">
              <w:rPr>
                <w:rFonts w:ascii="Times New Roman" w:hAnsi="Times New Roman" w:cs="Times New Roman"/>
                <w:sz w:val="24"/>
                <w:szCs w:val="24"/>
              </w:rPr>
              <w:t xml:space="preserve"> Līdz ar to </w:t>
            </w:r>
            <w:r w:rsidR="00B14E8F" w:rsidRPr="00A60E7D">
              <w:rPr>
                <w:rFonts w:ascii="Times New Roman" w:hAnsi="Times New Roman" w:cs="Times New Roman"/>
                <w:sz w:val="24"/>
                <w:szCs w:val="24"/>
              </w:rPr>
              <w:t>n</w:t>
            </w:r>
            <w:r w:rsidR="00F26C86" w:rsidRPr="00A60E7D">
              <w:rPr>
                <w:rFonts w:ascii="Times New Roman" w:hAnsi="Times New Roman" w:cs="Times New Roman"/>
                <w:sz w:val="24"/>
                <w:szCs w:val="24"/>
              </w:rPr>
              <w:t>oteikumu Nr.</w:t>
            </w:r>
            <w:r w:rsidR="00B14E8F" w:rsidRPr="00A60E7D">
              <w:rPr>
                <w:rFonts w:ascii="Times New Roman" w:hAnsi="Times New Roman" w:cs="Times New Roman"/>
                <w:sz w:val="24"/>
                <w:szCs w:val="24"/>
              </w:rPr>
              <w:t> </w:t>
            </w:r>
            <w:r w:rsidR="00F26C86" w:rsidRPr="00A60E7D">
              <w:rPr>
                <w:rFonts w:ascii="Times New Roman" w:hAnsi="Times New Roman" w:cs="Times New Roman"/>
                <w:sz w:val="24"/>
                <w:szCs w:val="24"/>
              </w:rPr>
              <w:t>263 132.</w:t>
            </w:r>
            <w:r w:rsidR="00B14E8F" w:rsidRPr="00A60E7D">
              <w:rPr>
                <w:rFonts w:ascii="Times New Roman" w:hAnsi="Times New Roman" w:cs="Times New Roman"/>
                <w:sz w:val="24"/>
                <w:szCs w:val="24"/>
              </w:rPr>
              <w:t> </w:t>
            </w:r>
            <w:r w:rsidR="00F26C86" w:rsidRPr="00A60E7D">
              <w:rPr>
                <w:rFonts w:ascii="Times New Roman" w:hAnsi="Times New Roman" w:cs="Times New Roman"/>
                <w:sz w:val="24"/>
                <w:szCs w:val="24"/>
              </w:rPr>
              <w:t xml:space="preserve">punktā </w:t>
            </w:r>
            <w:r w:rsidR="004F2EA7" w:rsidRPr="00A60E7D">
              <w:rPr>
                <w:rFonts w:ascii="Times New Roman" w:hAnsi="Times New Roman" w:cs="Times New Roman"/>
                <w:sz w:val="24"/>
                <w:szCs w:val="24"/>
              </w:rPr>
              <w:t>jānosaka līdzīgs regulējums</w:t>
            </w:r>
            <w:r w:rsidR="00B14E8F" w:rsidRPr="00A60E7D">
              <w:rPr>
                <w:rFonts w:ascii="Times New Roman" w:hAnsi="Times New Roman" w:cs="Times New Roman"/>
                <w:sz w:val="24"/>
                <w:szCs w:val="24"/>
              </w:rPr>
              <w:t>,</w:t>
            </w:r>
            <w:r w:rsidR="004F2EA7" w:rsidRPr="00A60E7D">
              <w:rPr>
                <w:rFonts w:ascii="Times New Roman" w:hAnsi="Times New Roman" w:cs="Times New Roman"/>
                <w:sz w:val="24"/>
                <w:szCs w:val="24"/>
              </w:rPr>
              <w:t xml:space="preserve"> kā </w:t>
            </w:r>
            <w:r w:rsidR="00DB1080" w:rsidRPr="00A60E7D">
              <w:rPr>
                <w:rFonts w:ascii="Times New Roman" w:hAnsi="Times New Roman" w:cs="Times New Roman"/>
                <w:sz w:val="24"/>
                <w:szCs w:val="24"/>
              </w:rPr>
              <w:t>tas ir</w:t>
            </w:r>
            <w:r w:rsidR="004F2EA7" w:rsidRPr="00A60E7D">
              <w:rPr>
                <w:rFonts w:ascii="Times New Roman" w:hAnsi="Times New Roman" w:cs="Times New Roman"/>
                <w:sz w:val="24"/>
                <w:szCs w:val="24"/>
              </w:rPr>
              <w:t xml:space="preserve"> attiecībā uz zemes vienības platību, uz kuras atrodas publiskās lietošanas tra</w:t>
            </w:r>
            <w:r w:rsidR="00F26C86" w:rsidRPr="00A60E7D">
              <w:rPr>
                <w:rFonts w:ascii="Times New Roman" w:hAnsi="Times New Roman" w:cs="Times New Roman"/>
                <w:sz w:val="24"/>
                <w:szCs w:val="24"/>
              </w:rPr>
              <w:t xml:space="preserve">nsporta infrastruktūras objekti, </w:t>
            </w:r>
            <w:r w:rsidR="004F2EA7" w:rsidRPr="00A60E7D">
              <w:rPr>
                <w:rFonts w:ascii="Times New Roman" w:hAnsi="Times New Roman" w:cs="Times New Roman"/>
                <w:sz w:val="24"/>
                <w:szCs w:val="24"/>
              </w:rPr>
              <w:t xml:space="preserve">nosakot kadastra kartē un </w:t>
            </w:r>
            <w:r w:rsidR="00B14E8F" w:rsidRPr="00A60E7D">
              <w:rPr>
                <w:rFonts w:ascii="Times New Roman" w:hAnsi="Times New Roman" w:cs="Times New Roman"/>
                <w:sz w:val="24"/>
                <w:szCs w:val="24"/>
              </w:rPr>
              <w:t>K</w:t>
            </w:r>
            <w:r w:rsidR="004F2EA7" w:rsidRPr="00A60E7D">
              <w:rPr>
                <w:rFonts w:ascii="Times New Roman" w:hAnsi="Times New Roman" w:cs="Times New Roman"/>
                <w:sz w:val="24"/>
                <w:szCs w:val="24"/>
              </w:rPr>
              <w:t xml:space="preserve">adastra informācijas sistēmas teksta datos reģistrētās zemes vienības platības savstarpējās </w:t>
            </w:r>
            <w:r w:rsidR="004F2EA7" w:rsidRPr="00A60E7D">
              <w:rPr>
                <w:rFonts w:ascii="Times New Roman" w:hAnsi="Times New Roman" w:cs="Times New Roman"/>
                <w:sz w:val="24"/>
                <w:szCs w:val="24"/>
              </w:rPr>
              <w:lastRenderedPageBreak/>
              <w:t xml:space="preserve">atšķirības nosacījumus valstij piederošās </w:t>
            </w:r>
            <w:r w:rsidR="00B14E8F" w:rsidRPr="00A60E7D">
              <w:rPr>
                <w:rFonts w:ascii="Times New Roman" w:hAnsi="Times New Roman" w:cs="Times New Roman"/>
                <w:sz w:val="24"/>
                <w:szCs w:val="24"/>
              </w:rPr>
              <w:t xml:space="preserve">vai piekrītošās </w:t>
            </w:r>
            <w:r w:rsidR="004F2EA7" w:rsidRPr="00A60E7D">
              <w:rPr>
                <w:rFonts w:ascii="Times New Roman" w:hAnsi="Times New Roman" w:cs="Times New Roman"/>
                <w:sz w:val="24"/>
                <w:szCs w:val="24"/>
              </w:rPr>
              <w:t xml:space="preserve">zemes vienības platībai, </w:t>
            </w:r>
            <w:r w:rsidR="00B14E8F" w:rsidRPr="00A60E7D">
              <w:rPr>
                <w:rFonts w:ascii="Times New Roman" w:hAnsi="Times New Roman" w:cs="Times New Roman"/>
                <w:sz w:val="24"/>
                <w:szCs w:val="24"/>
              </w:rPr>
              <w:t>uz kuras atrodas valsts robežas josla. Ja Kadastra informācijas sistēmas teksta datos reģistrētās valstij piederošas vai piekrītošas zemes vienības platība, uz kuras atrodas valsts robežas josla, pārsniedz pieļaujamās platību atšķirības robežas, Dienests Kadastra informācijas sistēmas teksta datos aktualizē platību atbilstoši kadastra kartei, sagatavojot aktu par precizēto zemes vienības platību.</w:t>
            </w:r>
          </w:p>
          <w:p w14:paraId="33B15519" w14:textId="6C957902" w:rsidR="00F13672" w:rsidRPr="00A60E7D" w:rsidRDefault="00716779" w:rsidP="002720AE">
            <w:pPr>
              <w:spacing w:after="120" w:line="240" w:lineRule="auto"/>
              <w:ind w:firstLine="256"/>
              <w:jc w:val="both"/>
              <w:rPr>
                <w:rFonts w:ascii="Times New Roman" w:hAnsi="Times New Roman" w:cs="Times New Roman"/>
                <w:sz w:val="24"/>
                <w:szCs w:val="24"/>
              </w:rPr>
            </w:pPr>
            <w:r>
              <w:rPr>
                <w:rFonts w:ascii="Times New Roman" w:hAnsi="Times New Roman" w:cs="Times New Roman"/>
                <w:sz w:val="24"/>
                <w:szCs w:val="24"/>
              </w:rPr>
              <w:t>20</w:t>
            </w:r>
            <w:r w:rsidR="00583378" w:rsidRPr="00A60E7D">
              <w:rPr>
                <w:rFonts w:ascii="Times New Roman" w:hAnsi="Times New Roman" w:cs="Times New Roman"/>
                <w:sz w:val="24"/>
                <w:szCs w:val="24"/>
              </w:rPr>
              <w:t>.</w:t>
            </w:r>
            <w:r w:rsidR="00DB0648" w:rsidRPr="00A60E7D">
              <w:rPr>
                <w:rFonts w:ascii="Times New Roman" w:hAnsi="Times New Roman" w:cs="Times New Roman"/>
                <w:sz w:val="24"/>
                <w:szCs w:val="24"/>
              </w:rPr>
              <w:t> </w:t>
            </w:r>
            <w:r w:rsidR="00583378" w:rsidRPr="00A60E7D">
              <w:rPr>
                <w:rFonts w:ascii="Times New Roman" w:hAnsi="Times New Roman" w:cs="Times New Roman"/>
                <w:sz w:val="24"/>
                <w:szCs w:val="24"/>
              </w:rPr>
              <w:t>2017.</w:t>
            </w:r>
            <w:r w:rsidR="00DB0648" w:rsidRPr="00A60E7D">
              <w:rPr>
                <w:rFonts w:ascii="Times New Roman" w:hAnsi="Times New Roman" w:cs="Times New Roman"/>
                <w:sz w:val="24"/>
                <w:szCs w:val="24"/>
              </w:rPr>
              <w:t> </w:t>
            </w:r>
            <w:r w:rsidR="00583378" w:rsidRPr="00A60E7D">
              <w:rPr>
                <w:rFonts w:ascii="Times New Roman" w:hAnsi="Times New Roman" w:cs="Times New Roman"/>
                <w:sz w:val="24"/>
                <w:szCs w:val="24"/>
              </w:rPr>
              <w:t>gada 6.</w:t>
            </w:r>
            <w:r w:rsidR="00DB0648" w:rsidRPr="00A60E7D">
              <w:rPr>
                <w:rFonts w:ascii="Times New Roman" w:hAnsi="Times New Roman" w:cs="Times New Roman"/>
                <w:sz w:val="24"/>
                <w:szCs w:val="24"/>
              </w:rPr>
              <w:t> </w:t>
            </w:r>
            <w:r w:rsidR="00583378" w:rsidRPr="00A60E7D">
              <w:rPr>
                <w:rFonts w:ascii="Times New Roman" w:hAnsi="Times New Roman" w:cs="Times New Roman"/>
                <w:sz w:val="24"/>
                <w:szCs w:val="24"/>
              </w:rPr>
              <w:t>aprīl</w:t>
            </w:r>
            <w:r w:rsidR="00EE160B" w:rsidRPr="00A60E7D">
              <w:rPr>
                <w:rFonts w:ascii="Times New Roman" w:hAnsi="Times New Roman" w:cs="Times New Roman"/>
                <w:sz w:val="24"/>
                <w:szCs w:val="24"/>
              </w:rPr>
              <w:t>ī S</w:t>
            </w:r>
            <w:r w:rsidR="00583378" w:rsidRPr="00A60E7D">
              <w:rPr>
                <w:rFonts w:ascii="Times New Roman" w:hAnsi="Times New Roman" w:cs="Times New Roman"/>
                <w:sz w:val="24"/>
                <w:szCs w:val="24"/>
              </w:rPr>
              <w:t xml:space="preserve">aeimā ir pieņemti un </w:t>
            </w:r>
            <w:r w:rsidR="00DB0648" w:rsidRPr="00A60E7D">
              <w:rPr>
                <w:rFonts w:ascii="Times New Roman" w:hAnsi="Times New Roman" w:cs="Times New Roman"/>
                <w:sz w:val="24"/>
                <w:szCs w:val="24"/>
              </w:rPr>
              <w:t xml:space="preserve">2017. gada 3.maijā </w:t>
            </w:r>
            <w:r w:rsidR="00DB0648" w:rsidRPr="00A60E7D">
              <w:rPr>
                <w:rFonts w:ascii="Times New Roman" w:eastAsia="Calibri" w:hAnsi="Times New Roman" w:cs="Times New Roman"/>
                <w:sz w:val="24"/>
                <w:szCs w:val="24"/>
              </w:rPr>
              <w:t>stāj</w:t>
            </w:r>
            <w:r w:rsidR="0043070F" w:rsidRPr="00A60E7D">
              <w:rPr>
                <w:rFonts w:ascii="Times New Roman" w:eastAsia="Calibri" w:hAnsi="Times New Roman" w:cs="Times New Roman"/>
                <w:sz w:val="24"/>
                <w:szCs w:val="24"/>
              </w:rPr>
              <w:t>ā</w:t>
            </w:r>
            <w:r w:rsidR="00DB0648" w:rsidRPr="00A60E7D">
              <w:rPr>
                <w:rFonts w:ascii="Times New Roman" w:eastAsia="Calibri" w:hAnsi="Times New Roman" w:cs="Times New Roman"/>
                <w:sz w:val="24"/>
                <w:szCs w:val="24"/>
              </w:rPr>
              <w:t>s</w:t>
            </w:r>
            <w:r w:rsidR="00DB0648" w:rsidRPr="00A60E7D">
              <w:rPr>
                <w:rFonts w:ascii="Times New Roman" w:hAnsi="Times New Roman" w:cs="Times New Roman"/>
                <w:sz w:val="24"/>
                <w:szCs w:val="24"/>
              </w:rPr>
              <w:t xml:space="preserve"> spēkā </w:t>
            </w:r>
            <w:r w:rsidR="00583378" w:rsidRPr="00A60E7D">
              <w:rPr>
                <w:rFonts w:ascii="Times New Roman" w:hAnsi="Times New Roman" w:cs="Times New Roman"/>
                <w:sz w:val="24"/>
                <w:szCs w:val="24"/>
              </w:rPr>
              <w:t xml:space="preserve">grozījumi likumā </w:t>
            </w:r>
            <w:r w:rsidR="00DB0648" w:rsidRPr="00A60E7D">
              <w:rPr>
                <w:rFonts w:ascii="Times New Roman" w:hAnsi="Times New Roman" w:cs="Times New Roman"/>
                <w:sz w:val="24"/>
                <w:szCs w:val="24"/>
              </w:rPr>
              <w:t>"</w:t>
            </w:r>
            <w:r w:rsidR="00583378" w:rsidRPr="00A60E7D">
              <w:rPr>
                <w:rFonts w:ascii="Times New Roman" w:hAnsi="Times New Roman" w:cs="Times New Roman"/>
                <w:sz w:val="24"/>
                <w:szCs w:val="24"/>
              </w:rPr>
              <w:t>Par nekustamā īpašuma nodokli</w:t>
            </w:r>
            <w:r w:rsidR="00DB0648" w:rsidRPr="00A60E7D">
              <w:rPr>
                <w:rFonts w:ascii="Times New Roman" w:hAnsi="Times New Roman" w:cs="Times New Roman"/>
                <w:sz w:val="24"/>
                <w:szCs w:val="24"/>
              </w:rPr>
              <w:t>"</w:t>
            </w:r>
            <w:r w:rsidR="00583378" w:rsidRPr="00A60E7D">
              <w:rPr>
                <w:rFonts w:ascii="Times New Roman" w:hAnsi="Times New Roman" w:cs="Times New Roman"/>
                <w:sz w:val="24"/>
                <w:szCs w:val="24"/>
              </w:rPr>
              <w:t>, kur 1.</w:t>
            </w:r>
            <w:r w:rsidR="00DB0648" w:rsidRPr="00A60E7D">
              <w:rPr>
                <w:rFonts w:ascii="Times New Roman" w:hAnsi="Times New Roman" w:cs="Times New Roman"/>
                <w:sz w:val="24"/>
                <w:szCs w:val="24"/>
              </w:rPr>
              <w:t> </w:t>
            </w:r>
            <w:r w:rsidR="00583378" w:rsidRPr="00A60E7D">
              <w:rPr>
                <w:rFonts w:ascii="Times New Roman" w:hAnsi="Times New Roman" w:cs="Times New Roman"/>
                <w:sz w:val="24"/>
                <w:szCs w:val="24"/>
              </w:rPr>
              <w:t>panta otrā daļas 14.</w:t>
            </w:r>
            <w:r w:rsidR="00583378" w:rsidRPr="00A60E7D">
              <w:rPr>
                <w:rFonts w:ascii="Times New Roman" w:hAnsi="Times New Roman" w:cs="Times New Roman"/>
                <w:sz w:val="24"/>
                <w:szCs w:val="24"/>
                <w:vertAlign w:val="superscript"/>
              </w:rPr>
              <w:t>1</w:t>
            </w:r>
            <w:r w:rsidR="00DB0648" w:rsidRPr="00A60E7D">
              <w:rPr>
                <w:rFonts w:ascii="Times New Roman" w:hAnsi="Times New Roman" w:cs="Times New Roman"/>
                <w:sz w:val="24"/>
                <w:szCs w:val="24"/>
              </w:rPr>
              <w:t> </w:t>
            </w:r>
            <w:r w:rsidR="00583378" w:rsidRPr="00A60E7D">
              <w:rPr>
                <w:rFonts w:ascii="Times New Roman" w:hAnsi="Times New Roman" w:cs="Times New Roman"/>
                <w:sz w:val="24"/>
                <w:szCs w:val="24"/>
              </w:rPr>
              <w:t xml:space="preserve">punkts nosaka, ka ar nekustamā īpašuma nodokli nepaliek Latvijas Republikas valsts robežas joslā esošu zemi atbilstoši </w:t>
            </w:r>
            <w:r w:rsidR="00DB0648" w:rsidRPr="00A60E7D">
              <w:rPr>
                <w:rFonts w:ascii="Times New Roman" w:hAnsi="Times New Roman" w:cs="Times New Roman"/>
                <w:sz w:val="24"/>
                <w:szCs w:val="24"/>
              </w:rPr>
              <w:t>D</w:t>
            </w:r>
            <w:r w:rsidR="00583378" w:rsidRPr="00A60E7D">
              <w:rPr>
                <w:rFonts w:ascii="Times New Roman" w:hAnsi="Times New Roman" w:cs="Times New Roman"/>
                <w:sz w:val="24"/>
                <w:szCs w:val="24"/>
              </w:rPr>
              <w:t>ienesta sniegtajai informācijai par robežas joslas platību konkrētā zemes vienībā kārtējā gada 1.</w:t>
            </w:r>
            <w:r w:rsidR="00DB0648" w:rsidRPr="00A60E7D">
              <w:rPr>
                <w:rFonts w:ascii="Times New Roman" w:hAnsi="Times New Roman" w:cs="Times New Roman"/>
                <w:sz w:val="24"/>
                <w:szCs w:val="24"/>
              </w:rPr>
              <w:t> </w:t>
            </w:r>
            <w:r w:rsidR="00583378" w:rsidRPr="00A60E7D">
              <w:rPr>
                <w:rFonts w:ascii="Times New Roman" w:hAnsi="Times New Roman" w:cs="Times New Roman"/>
                <w:sz w:val="24"/>
                <w:szCs w:val="24"/>
              </w:rPr>
              <w:t>janvārī. Lai</w:t>
            </w:r>
            <w:r w:rsidR="005265A6" w:rsidRPr="00A60E7D">
              <w:rPr>
                <w:rFonts w:ascii="Times New Roman" w:hAnsi="Times New Roman" w:cs="Times New Roman"/>
                <w:sz w:val="24"/>
                <w:szCs w:val="24"/>
              </w:rPr>
              <w:t xml:space="preserve"> izpildītu minēto prasību sniegt datus, </w:t>
            </w:r>
            <w:r w:rsidR="00DB0648" w:rsidRPr="00A60E7D">
              <w:rPr>
                <w:rFonts w:ascii="Times New Roman" w:hAnsi="Times New Roman" w:cs="Times New Roman"/>
                <w:sz w:val="24"/>
                <w:szCs w:val="24"/>
              </w:rPr>
              <w:t>n</w:t>
            </w:r>
            <w:r w:rsidR="005265A6" w:rsidRPr="00A60E7D">
              <w:rPr>
                <w:rFonts w:ascii="Times New Roman" w:hAnsi="Times New Roman" w:cs="Times New Roman"/>
                <w:sz w:val="24"/>
                <w:szCs w:val="24"/>
              </w:rPr>
              <w:t>oteikumi Nr.</w:t>
            </w:r>
            <w:r w:rsidR="00DB0648" w:rsidRPr="00A60E7D">
              <w:rPr>
                <w:rFonts w:ascii="Times New Roman" w:hAnsi="Times New Roman" w:cs="Times New Roman"/>
                <w:sz w:val="24"/>
                <w:szCs w:val="24"/>
              </w:rPr>
              <w:t> </w:t>
            </w:r>
            <w:r w:rsidR="005265A6" w:rsidRPr="00A60E7D">
              <w:rPr>
                <w:rFonts w:ascii="Times New Roman" w:hAnsi="Times New Roman" w:cs="Times New Roman"/>
                <w:sz w:val="24"/>
                <w:szCs w:val="24"/>
              </w:rPr>
              <w:t xml:space="preserve">263 ir papildināmi ar </w:t>
            </w:r>
            <w:r w:rsidR="00DB0648" w:rsidRPr="00A60E7D">
              <w:rPr>
                <w:rFonts w:ascii="Times New Roman" w:hAnsi="Times New Roman" w:cs="Times New Roman"/>
                <w:sz w:val="24"/>
                <w:szCs w:val="24"/>
              </w:rPr>
              <w:t>normu</w:t>
            </w:r>
            <w:r w:rsidR="005265A6" w:rsidRPr="00A60E7D">
              <w:rPr>
                <w:rFonts w:ascii="Times New Roman" w:hAnsi="Times New Roman" w:cs="Times New Roman"/>
                <w:sz w:val="24"/>
                <w:szCs w:val="24"/>
              </w:rPr>
              <w:t>, ka Kadastra informācijas sistēmā zemes vienībai reģistrē atzīmi par tās atrašanos valsts robežas joslā. Atzīmi reģistrēs un norādīs valsts robežas joslas aizņemto platību, ja valsts robežas joslas aizņemtā platība ir lielāka vai vienāda ar vienu kvadrātmetru. Lai varētu sagatavot operatīvi aktuālu informāciju nekustamā īpašuma nodokļa prognozes sagatavošanai un nekustamā īpašuma nodokļa aprēķinam</w:t>
            </w:r>
            <w:r w:rsidR="00DB0648" w:rsidRPr="00A60E7D">
              <w:rPr>
                <w:rFonts w:ascii="Times New Roman" w:hAnsi="Times New Roman" w:cs="Times New Roman"/>
                <w:sz w:val="24"/>
                <w:szCs w:val="24"/>
              </w:rPr>
              <w:t>,</w:t>
            </w:r>
            <w:r w:rsidR="005265A6" w:rsidRPr="00A60E7D">
              <w:rPr>
                <w:rFonts w:ascii="Times New Roman" w:hAnsi="Times New Roman" w:cs="Times New Roman"/>
                <w:sz w:val="24"/>
                <w:szCs w:val="24"/>
              </w:rPr>
              <w:t xml:space="preserve"> Kadastra informācijas sistēmā atzīmi reģistrēs </w:t>
            </w:r>
            <w:r w:rsidR="00DB0648" w:rsidRPr="00A60E7D">
              <w:rPr>
                <w:rFonts w:ascii="Times New Roman" w:hAnsi="Times New Roman" w:cs="Times New Roman"/>
                <w:sz w:val="24"/>
                <w:szCs w:val="24"/>
              </w:rPr>
              <w:t>divas</w:t>
            </w:r>
            <w:r w:rsidR="005265A6" w:rsidRPr="00A60E7D">
              <w:rPr>
                <w:rFonts w:ascii="Times New Roman" w:hAnsi="Times New Roman" w:cs="Times New Roman"/>
                <w:sz w:val="24"/>
                <w:szCs w:val="24"/>
              </w:rPr>
              <w:t xml:space="preserve"> reizes gadā – pēc stāvokļa uz kārtējā gada 15.</w:t>
            </w:r>
            <w:r w:rsidR="00DB0648" w:rsidRPr="00A60E7D">
              <w:rPr>
                <w:rFonts w:ascii="Times New Roman" w:hAnsi="Times New Roman" w:cs="Times New Roman"/>
                <w:sz w:val="24"/>
                <w:szCs w:val="24"/>
              </w:rPr>
              <w:t> </w:t>
            </w:r>
            <w:r w:rsidR="005265A6" w:rsidRPr="00A60E7D">
              <w:rPr>
                <w:rFonts w:ascii="Times New Roman" w:hAnsi="Times New Roman" w:cs="Times New Roman"/>
                <w:sz w:val="24"/>
                <w:szCs w:val="24"/>
              </w:rPr>
              <w:t>maiju un 15.</w:t>
            </w:r>
            <w:r w:rsidR="00DB0648" w:rsidRPr="00A60E7D">
              <w:rPr>
                <w:rFonts w:ascii="Times New Roman" w:hAnsi="Times New Roman" w:cs="Times New Roman"/>
                <w:sz w:val="24"/>
                <w:szCs w:val="24"/>
              </w:rPr>
              <w:t> </w:t>
            </w:r>
            <w:r w:rsidR="005265A6" w:rsidRPr="00A60E7D">
              <w:rPr>
                <w:rFonts w:ascii="Times New Roman" w:hAnsi="Times New Roman" w:cs="Times New Roman"/>
                <w:sz w:val="24"/>
                <w:szCs w:val="24"/>
              </w:rPr>
              <w:t>decembri.</w:t>
            </w:r>
            <w:r w:rsidR="004D792F" w:rsidRPr="00A60E7D">
              <w:rPr>
                <w:rFonts w:ascii="Times New Roman" w:hAnsi="Times New Roman" w:cs="Times New Roman"/>
                <w:sz w:val="24"/>
                <w:szCs w:val="24"/>
              </w:rPr>
              <w:t xml:space="preserve"> Lai varētu veikt </w:t>
            </w:r>
            <w:r w:rsidR="00DB0648" w:rsidRPr="00A60E7D">
              <w:rPr>
                <w:rFonts w:ascii="Times New Roman" w:hAnsi="Times New Roman" w:cs="Times New Roman"/>
                <w:sz w:val="24"/>
                <w:szCs w:val="24"/>
              </w:rPr>
              <w:t>Kadastra</w:t>
            </w:r>
            <w:r w:rsidR="004D792F" w:rsidRPr="00A60E7D">
              <w:rPr>
                <w:rFonts w:ascii="Times New Roman" w:hAnsi="Times New Roman" w:cs="Times New Roman"/>
                <w:sz w:val="24"/>
                <w:szCs w:val="24"/>
              </w:rPr>
              <w:t xml:space="preserve"> informācijas sistēmas pielāgošanu</w:t>
            </w:r>
            <w:r w:rsidR="00DB0648" w:rsidRPr="00A60E7D">
              <w:rPr>
                <w:rFonts w:ascii="Times New Roman" w:hAnsi="Times New Roman" w:cs="Times New Roman"/>
                <w:sz w:val="24"/>
                <w:szCs w:val="24"/>
              </w:rPr>
              <w:t>,</w:t>
            </w:r>
            <w:r w:rsidR="004D792F" w:rsidRPr="00A60E7D">
              <w:rPr>
                <w:rFonts w:ascii="Times New Roman" w:hAnsi="Times New Roman" w:cs="Times New Roman"/>
                <w:sz w:val="24"/>
                <w:szCs w:val="24"/>
              </w:rPr>
              <w:t xml:space="preserve"> ir nepieciešams noteikt, ka atzīmes reģistrāciju uzsāk no 201</w:t>
            </w:r>
            <w:r w:rsidR="007169FE">
              <w:rPr>
                <w:rFonts w:ascii="Times New Roman" w:hAnsi="Times New Roman" w:cs="Times New Roman"/>
                <w:sz w:val="24"/>
                <w:szCs w:val="24"/>
              </w:rPr>
              <w:t>8</w:t>
            </w:r>
            <w:r w:rsidR="004D792F" w:rsidRPr="00A60E7D">
              <w:rPr>
                <w:rFonts w:ascii="Times New Roman" w:hAnsi="Times New Roman" w:cs="Times New Roman"/>
                <w:sz w:val="24"/>
                <w:szCs w:val="24"/>
              </w:rPr>
              <w:t>.</w:t>
            </w:r>
            <w:r w:rsidR="00DB0648" w:rsidRPr="00A60E7D">
              <w:rPr>
                <w:rFonts w:ascii="Times New Roman" w:hAnsi="Times New Roman" w:cs="Times New Roman"/>
                <w:sz w:val="24"/>
                <w:szCs w:val="24"/>
              </w:rPr>
              <w:t> </w:t>
            </w:r>
            <w:r w:rsidR="004D792F" w:rsidRPr="00A60E7D">
              <w:rPr>
                <w:rFonts w:ascii="Times New Roman" w:hAnsi="Times New Roman" w:cs="Times New Roman"/>
                <w:sz w:val="24"/>
                <w:szCs w:val="24"/>
              </w:rPr>
              <w:t>gada 15.</w:t>
            </w:r>
            <w:r w:rsidR="00DB0648" w:rsidRPr="00A60E7D">
              <w:rPr>
                <w:rFonts w:ascii="Times New Roman" w:hAnsi="Times New Roman" w:cs="Times New Roman"/>
                <w:sz w:val="24"/>
                <w:szCs w:val="24"/>
              </w:rPr>
              <w:t> </w:t>
            </w:r>
            <w:r w:rsidR="007169FE">
              <w:rPr>
                <w:rFonts w:ascii="Times New Roman" w:hAnsi="Times New Roman" w:cs="Times New Roman"/>
                <w:sz w:val="24"/>
                <w:szCs w:val="24"/>
              </w:rPr>
              <w:t>maija</w:t>
            </w:r>
            <w:r w:rsidR="004D792F" w:rsidRPr="00A60E7D">
              <w:rPr>
                <w:rFonts w:ascii="Times New Roman" w:hAnsi="Times New Roman" w:cs="Times New Roman"/>
                <w:sz w:val="24"/>
                <w:szCs w:val="24"/>
              </w:rPr>
              <w:t>.</w:t>
            </w:r>
          </w:p>
          <w:p w14:paraId="351A623F" w14:textId="4968CB5E" w:rsidR="00F13672" w:rsidRPr="00A60E7D" w:rsidRDefault="00716779" w:rsidP="008F1FA4">
            <w:pPr>
              <w:spacing w:after="0" w:line="240" w:lineRule="auto"/>
              <w:ind w:firstLine="256"/>
              <w:jc w:val="both"/>
              <w:rPr>
                <w:rFonts w:ascii="Times New Roman" w:eastAsia="Calibri" w:hAnsi="Times New Roman" w:cs="Times New Roman"/>
                <w:sz w:val="24"/>
                <w:szCs w:val="24"/>
              </w:rPr>
            </w:pPr>
            <w:r w:rsidRPr="00A60E7D">
              <w:rPr>
                <w:rFonts w:ascii="Times New Roman" w:hAnsi="Times New Roman" w:cs="Times New Roman"/>
                <w:sz w:val="24"/>
                <w:szCs w:val="24"/>
              </w:rPr>
              <w:t>2</w:t>
            </w:r>
            <w:r>
              <w:rPr>
                <w:rFonts w:ascii="Times New Roman" w:hAnsi="Times New Roman" w:cs="Times New Roman"/>
                <w:sz w:val="24"/>
                <w:szCs w:val="24"/>
              </w:rPr>
              <w:t>1</w:t>
            </w:r>
            <w:r w:rsidR="00F13672" w:rsidRPr="00A60E7D">
              <w:rPr>
                <w:rFonts w:ascii="Times New Roman" w:hAnsi="Times New Roman" w:cs="Times New Roman"/>
                <w:sz w:val="24"/>
                <w:szCs w:val="24"/>
              </w:rPr>
              <w:t>.</w:t>
            </w:r>
            <w:r w:rsidR="00470554" w:rsidRPr="00A60E7D">
              <w:rPr>
                <w:rFonts w:ascii="Times New Roman" w:hAnsi="Times New Roman" w:cs="Times New Roman"/>
                <w:sz w:val="24"/>
                <w:szCs w:val="24"/>
              </w:rPr>
              <w:t> </w:t>
            </w:r>
            <w:r w:rsidR="00F13672" w:rsidRPr="00A60E7D">
              <w:rPr>
                <w:rFonts w:ascii="Times New Roman" w:hAnsi="Times New Roman" w:cs="Times New Roman"/>
                <w:sz w:val="24"/>
                <w:szCs w:val="24"/>
              </w:rPr>
              <w:t>2017.</w:t>
            </w:r>
            <w:r w:rsidR="00470554" w:rsidRPr="00A60E7D">
              <w:rPr>
                <w:rFonts w:ascii="Times New Roman" w:hAnsi="Times New Roman" w:cs="Times New Roman"/>
                <w:sz w:val="24"/>
                <w:szCs w:val="24"/>
              </w:rPr>
              <w:t> </w:t>
            </w:r>
            <w:r w:rsidR="00F13672" w:rsidRPr="00A60E7D">
              <w:rPr>
                <w:rFonts w:ascii="Times New Roman" w:hAnsi="Times New Roman" w:cs="Times New Roman"/>
                <w:sz w:val="24"/>
                <w:szCs w:val="24"/>
              </w:rPr>
              <w:t xml:space="preserve">gada </w:t>
            </w:r>
            <w:r w:rsidR="008B3EB2" w:rsidRPr="00A60E7D">
              <w:rPr>
                <w:rFonts w:ascii="Times New Roman" w:hAnsi="Times New Roman" w:cs="Times New Roman"/>
                <w:sz w:val="24"/>
                <w:szCs w:val="24"/>
              </w:rPr>
              <w:t xml:space="preserve">8.jūnijā </w:t>
            </w:r>
            <w:r w:rsidR="008B3EB2" w:rsidRPr="00A60E7D">
              <w:rPr>
                <w:rFonts w:ascii="Times New Roman" w:eastAsia="Calibri" w:hAnsi="Times New Roman" w:cs="Times New Roman"/>
                <w:sz w:val="24"/>
                <w:szCs w:val="24"/>
              </w:rPr>
              <w:t>stāj</w:t>
            </w:r>
            <w:r w:rsidR="0043070F" w:rsidRPr="00A60E7D">
              <w:rPr>
                <w:rFonts w:ascii="Times New Roman" w:eastAsia="Calibri" w:hAnsi="Times New Roman" w:cs="Times New Roman"/>
                <w:sz w:val="24"/>
                <w:szCs w:val="24"/>
              </w:rPr>
              <w:t>ā</w:t>
            </w:r>
            <w:r w:rsidR="008B3EB2" w:rsidRPr="00A60E7D">
              <w:rPr>
                <w:rFonts w:ascii="Times New Roman" w:eastAsia="Calibri" w:hAnsi="Times New Roman" w:cs="Times New Roman"/>
                <w:sz w:val="24"/>
                <w:szCs w:val="24"/>
              </w:rPr>
              <w:t>s</w:t>
            </w:r>
            <w:r w:rsidR="008B3EB2" w:rsidRPr="00A60E7D">
              <w:rPr>
                <w:rFonts w:ascii="Times New Roman" w:hAnsi="Times New Roman" w:cs="Times New Roman"/>
                <w:sz w:val="24"/>
                <w:szCs w:val="24"/>
              </w:rPr>
              <w:t xml:space="preserve"> spēkā</w:t>
            </w:r>
            <w:r w:rsidR="00470554" w:rsidRPr="00A60E7D">
              <w:rPr>
                <w:rFonts w:ascii="Times New Roman" w:hAnsi="Times New Roman" w:cs="Times New Roman"/>
                <w:sz w:val="24"/>
                <w:szCs w:val="24"/>
              </w:rPr>
              <w:t xml:space="preserve"> likums</w:t>
            </w:r>
            <w:r w:rsidR="00D228A2">
              <w:rPr>
                <w:rFonts w:ascii="Times New Roman" w:hAnsi="Times New Roman" w:cs="Times New Roman"/>
                <w:sz w:val="24"/>
                <w:szCs w:val="24"/>
              </w:rPr>
              <w:t xml:space="preserve"> </w:t>
            </w:r>
            <w:r w:rsidR="00470554" w:rsidRPr="00A60E7D">
              <w:rPr>
                <w:rFonts w:ascii="Times New Roman" w:hAnsi="Times New Roman" w:cs="Times New Roman"/>
                <w:sz w:val="24"/>
                <w:szCs w:val="24"/>
              </w:rPr>
              <w:t>"G</w:t>
            </w:r>
            <w:r w:rsidR="00F13672" w:rsidRPr="00A60E7D">
              <w:rPr>
                <w:rFonts w:ascii="Times New Roman" w:hAnsi="Times New Roman" w:cs="Times New Roman"/>
                <w:sz w:val="24"/>
                <w:szCs w:val="24"/>
              </w:rPr>
              <w:t>rozījumi Nekustamā īpašuma valsts kadastra likumā</w:t>
            </w:r>
            <w:r w:rsidR="00470554" w:rsidRPr="00A60E7D">
              <w:rPr>
                <w:rFonts w:ascii="Times New Roman" w:hAnsi="Times New Roman" w:cs="Times New Roman"/>
                <w:sz w:val="24"/>
                <w:szCs w:val="24"/>
              </w:rPr>
              <w:t>"</w:t>
            </w:r>
            <w:r w:rsidR="00F13672" w:rsidRPr="00A60E7D">
              <w:rPr>
                <w:rFonts w:ascii="Times New Roman" w:hAnsi="Times New Roman" w:cs="Times New Roman"/>
                <w:sz w:val="24"/>
                <w:szCs w:val="24"/>
              </w:rPr>
              <w:t xml:space="preserve">, kur </w:t>
            </w:r>
            <w:r w:rsidR="008F1FA4">
              <w:rPr>
                <w:rFonts w:ascii="Times New Roman" w:hAnsi="Times New Roman" w:cs="Times New Roman"/>
                <w:sz w:val="24"/>
                <w:szCs w:val="24"/>
              </w:rPr>
              <w:t>K</w:t>
            </w:r>
            <w:r w:rsidR="00470554" w:rsidRPr="00A60E7D">
              <w:rPr>
                <w:rFonts w:ascii="Times New Roman" w:hAnsi="Times New Roman" w:cs="Times New Roman"/>
                <w:sz w:val="24"/>
                <w:szCs w:val="24"/>
              </w:rPr>
              <w:t xml:space="preserve">adastra likuma </w:t>
            </w:r>
            <w:r w:rsidR="00F13672" w:rsidRPr="00A60E7D">
              <w:rPr>
                <w:rFonts w:ascii="Times New Roman" w:hAnsi="Times New Roman" w:cs="Times New Roman"/>
                <w:sz w:val="24"/>
                <w:szCs w:val="24"/>
              </w:rPr>
              <w:t>24.</w:t>
            </w:r>
            <w:r w:rsidR="00470554" w:rsidRPr="00A60E7D">
              <w:rPr>
                <w:rFonts w:ascii="Times New Roman" w:hAnsi="Times New Roman" w:cs="Times New Roman"/>
                <w:sz w:val="24"/>
                <w:szCs w:val="24"/>
              </w:rPr>
              <w:t> </w:t>
            </w:r>
            <w:r w:rsidR="00F13672" w:rsidRPr="00A60E7D">
              <w:rPr>
                <w:rFonts w:ascii="Times New Roman" w:hAnsi="Times New Roman" w:cs="Times New Roman"/>
                <w:sz w:val="24"/>
                <w:szCs w:val="24"/>
              </w:rPr>
              <w:t xml:space="preserve">panta ceturtā daļa </w:t>
            </w:r>
            <w:r w:rsidR="00470554" w:rsidRPr="00A60E7D">
              <w:rPr>
                <w:rFonts w:ascii="Times New Roman" w:hAnsi="Times New Roman" w:cs="Times New Roman"/>
                <w:sz w:val="24"/>
                <w:szCs w:val="24"/>
              </w:rPr>
              <w:t>ir</w:t>
            </w:r>
            <w:r w:rsidR="00F13672" w:rsidRPr="00A60E7D">
              <w:rPr>
                <w:rFonts w:ascii="Times New Roman" w:hAnsi="Times New Roman" w:cs="Times New Roman"/>
                <w:sz w:val="24"/>
                <w:szCs w:val="24"/>
              </w:rPr>
              <w:t xml:space="preserve"> papildināta ar nosacījumu, ka zemes kadastrālais uzmērītājs (mērnieks) ierosinātāja iesniegumu kadastra datu aktualizācijai neiesniedz, ja tiek veikta zemes vienības vai zemes vienības daļas robežu izvērtēšana un atjaunošana. Noteikumos Nr.</w:t>
            </w:r>
            <w:r w:rsidR="00470554" w:rsidRPr="00A60E7D">
              <w:rPr>
                <w:rFonts w:ascii="Times New Roman" w:hAnsi="Times New Roman" w:cs="Times New Roman"/>
                <w:sz w:val="24"/>
                <w:szCs w:val="24"/>
              </w:rPr>
              <w:t> </w:t>
            </w:r>
            <w:r w:rsidR="00F13672" w:rsidRPr="00A60E7D">
              <w:rPr>
                <w:rFonts w:ascii="Times New Roman" w:hAnsi="Times New Roman" w:cs="Times New Roman"/>
                <w:sz w:val="24"/>
                <w:szCs w:val="24"/>
              </w:rPr>
              <w:t>263 nepieciešamas noteikt kārtību Kadastra informācijas sistēmas datu aktualizācijai, ja tiek veikta zemes vienības vai zemes vienības daļas robežu izvērtēšana un atjaunošana kā atsevišķa zemes kadastrālās uzmērīšanas darbība.</w:t>
            </w:r>
            <w:r w:rsidR="00BB5E07" w:rsidRPr="00A60E7D">
              <w:rPr>
                <w:rFonts w:ascii="Times New Roman" w:hAnsi="Times New Roman" w:cs="Times New Roman"/>
                <w:sz w:val="24"/>
                <w:szCs w:val="24"/>
              </w:rPr>
              <w:t xml:space="preserve"> Atbilstoši iesniegtajiem zemes vienības vai zemes vienības daļas robežu izvērtēšanas un atjaunošanas kā atsevišķas darbības kadastrālās uzmērīšanas dokumentiem Kadastra informācijas sistēmā aktualizēs zemes vienības vai zemes vienības daļas vektordatus kadastra kartē un norādīs informāciju par veikto kadastrālās uzmērīšanas darbību un tās veicēju – mērnieka vārdu, uzvārdu, sertifikāta numuru.</w:t>
            </w:r>
          </w:p>
        </w:tc>
      </w:tr>
      <w:tr w:rsidR="000D1E58" w:rsidRPr="00A60E7D" w14:paraId="64958E0D" w14:textId="77777777" w:rsidTr="00A839F6">
        <w:trPr>
          <w:trHeight w:val="465"/>
        </w:trPr>
        <w:tc>
          <w:tcPr>
            <w:tcW w:w="251" w:type="pct"/>
            <w:tcBorders>
              <w:top w:val="outset" w:sz="6" w:space="0" w:color="414142"/>
              <w:left w:val="outset" w:sz="6" w:space="0" w:color="414142"/>
              <w:bottom w:val="outset" w:sz="6" w:space="0" w:color="414142"/>
              <w:right w:val="outset" w:sz="6" w:space="0" w:color="414142"/>
            </w:tcBorders>
            <w:hideMark/>
          </w:tcPr>
          <w:p w14:paraId="07CACDBA" w14:textId="0C8EED94"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lastRenderedPageBreak/>
              <w:t>3.</w:t>
            </w:r>
          </w:p>
        </w:tc>
        <w:tc>
          <w:tcPr>
            <w:tcW w:w="1555" w:type="pct"/>
            <w:tcBorders>
              <w:top w:val="outset" w:sz="6" w:space="0" w:color="414142"/>
              <w:left w:val="outset" w:sz="6" w:space="0" w:color="414142"/>
              <w:bottom w:val="outset" w:sz="6" w:space="0" w:color="414142"/>
              <w:right w:val="outset" w:sz="6" w:space="0" w:color="414142"/>
            </w:tcBorders>
            <w:hideMark/>
          </w:tcPr>
          <w:p w14:paraId="0A42FD24"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Projekta izstrādē iesaistītās institūcijas</w:t>
            </w:r>
          </w:p>
        </w:tc>
        <w:tc>
          <w:tcPr>
            <w:tcW w:w="3194" w:type="pct"/>
            <w:tcBorders>
              <w:top w:val="outset" w:sz="6" w:space="0" w:color="414142"/>
              <w:left w:val="outset" w:sz="6" w:space="0" w:color="414142"/>
              <w:bottom w:val="outset" w:sz="6" w:space="0" w:color="414142"/>
              <w:right w:val="outset" w:sz="6" w:space="0" w:color="414142"/>
            </w:tcBorders>
            <w:hideMark/>
          </w:tcPr>
          <w:p w14:paraId="46F5F3C4" w14:textId="77777777" w:rsidR="004D15A9" w:rsidRPr="00A60E7D" w:rsidRDefault="00AE5733" w:rsidP="002720AE">
            <w:pPr>
              <w:spacing w:after="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2015.</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gada 11.</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decembrī tika organizēta sanāksme</w:t>
            </w:r>
            <w:r w:rsidR="00416ACE" w:rsidRPr="00A60E7D">
              <w:rPr>
                <w:rFonts w:ascii="Times New Roman" w:eastAsia="Times New Roman" w:hAnsi="Times New Roman" w:cs="Times New Roman"/>
                <w:sz w:val="24"/>
                <w:szCs w:val="24"/>
                <w:lang w:eastAsia="lv-LV"/>
              </w:rPr>
              <w:t xml:space="preserve"> ar </w:t>
            </w:r>
            <w:r w:rsidR="00416ACE" w:rsidRPr="00A60E7D">
              <w:rPr>
                <w:rFonts w:ascii="Times New Roman" w:hAnsi="Times New Roman" w:cs="Times New Roman"/>
                <w:iCs/>
                <w:sz w:val="24"/>
                <w:szCs w:val="24"/>
              </w:rPr>
              <w:t xml:space="preserve">VARAM, </w:t>
            </w:r>
            <w:r w:rsidR="00205CC9" w:rsidRPr="00A60E7D">
              <w:rPr>
                <w:rFonts w:ascii="Times New Roman" w:hAnsi="Times New Roman" w:cs="Times New Roman"/>
                <w:iCs/>
                <w:sz w:val="24"/>
                <w:szCs w:val="24"/>
              </w:rPr>
              <w:t>LPS</w:t>
            </w:r>
            <w:r w:rsidR="00416ACE" w:rsidRPr="00A60E7D">
              <w:rPr>
                <w:rFonts w:ascii="Times New Roman" w:hAnsi="Times New Roman" w:cs="Times New Roman"/>
                <w:iCs/>
                <w:sz w:val="24"/>
                <w:szCs w:val="24"/>
              </w:rPr>
              <w:t xml:space="preserve">, Tieslietu ministrijas un </w:t>
            </w:r>
            <w:r w:rsidR="00205CC9" w:rsidRPr="00A60E7D">
              <w:rPr>
                <w:rFonts w:ascii="Times New Roman" w:hAnsi="Times New Roman" w:cs="Times New Roman"/>
                <w:iCs/>
                <w:sz w:val="24"/>
                <w:szCs w:val="24"/>
              </w:rPr>
              <w:t>D</w:t>
            </w:r>
            <w:r w:rsidR="00416ACE" w:rsidRPr="00A60E7D">
              <w:rPr>
                <w:rFonts w:ascii="Times New Roman" w:hAnsi="Times New Roman" w:cs="Times New Roman"/>
                <w:iCs/>
                <w:sz w:val="24"/>
                <w:szCs w:val="24"/>
              </w:rPr>
              <w:t xml:space="preserve">ienesta pārstāvju </w:t>
            </w:r>
            <w:r w:rsidR="00416ACE" w:rsidRPr="00A60E7D">
              <w:rPr>
                <w:rFonts w:ascii="Times New Roman" w:hAnsi="Times New Roman" w:cs="Times New Roman"/>
                <w:iCs/>
                <w:sz w:val="24"/>
                <w:szCs w:val="24"/>
              </w:rPr>
              <w:lastRenderedPageBreak/>
              <w:t xml:space="preserve">dalību </w:t>
            </w:r>
            <w:r w:rsidRPr="00A60E7D">
              <w:rPr>
                <w:rFonts w:ascii="Times New Roman" w:eastAsia="Times New Roman" w:hAnsi="Times New Roman" w:cs="Times New Roman"/>
                <w:sz w:val="24"/>
                <w:szCs w:val="24"/>
                <w:lang w:eastAsia="lv-LV"/>
              </w:rPr>
              <w:t>par atzīm</w:t>
            </w:r>
            <w:r w:rsidR="00872CEA" w:rsidRPr="00A60E7D">
              <w:rPr>
                <w:rFonts w:ascii="Times New Roman" w:eastAsia="Times New Roman" w:hAnsi="Times New Roman" w:cs="Times New Roman"/>
                <w:sz w:val="24"/>
                <w:szCs w:val="24"/>
                <w:lang w:eastAsia="lv-LV"/>
              </w:rPr>
              <w:t>es</w:t>
            </w:r>
            <w:r w:rsidRPr="00A60E7D">
              <w:rPr>
                <w:rFonts w:ascii="Times New Roman" w:eastAsia="Times New Roman" w:hAnsi="Times New Roman" w:cs="Times New Roman"/>
                <w:sz w:val="24"/>
                <w:szCs w:val="24"/>
                <w:lang w:eastAsia="lv-LV"/>
              </w:rPr>
              <w:t xml:space="preserve"> par atbilstību </w:t>
            </w:r>
            <w:r w:rsidRPr="00A60E7D">
              <w:rPr>
                <w:rFonts w:ascii="Times New Roman" w:hAnsi="Times New Roman" w:cs="Times New Roman"/>
                <w:iCs/>
                <w:sz w:val="24"/>
                <w:szCs w:val="24"/>
              </w:rPr>
              <w:t>iekšzemes publisko ūdeņu</w:t>
            </w:r>
            <w:r w:rsidR="00205CC9" w:rsidRPr="00A60E7D">
              <w:rPr>
                <w:rFonts w:ascii="Times New Roman" w:hAnsi="Times New Roman" w:cs="Times New Roman"/>
                <w:iCs/>
                <w:sz w:val="24"/>
                <w:szCs w:val="24"/>
              </w:rPr>
              <w:t xml:space="preserve"> statusam</w:t>
            </w:r>
            <w:r w:rsidRPr="00A60E7D">
              <w:rPr>
                <w:rFonts w:ascii="Times New Roman" w:hAnsi="Times New Roman" w:cs="Times New Roman"/>
                <w:iCs/>
                <w:sz w:val="24"/>
                <w:szCs w:val="24"/>
              </w:rPr>
              <w:t>, jūras piekrastes ūdeņu sauszemes daļa</w:t>
            </w:r>
            <w:r w:rsidR="00205CC9" w:rsidRPr="00A60E7D">
              <w:rPr>
                <w:rFonts w:ascii="Times New Roman" w:hAnsi="Times New Roman" w:cs="Times New Roman"/>
                <w:iCs/>
                <w:sz w:val="24"/>
                <w:szCs w:val="24"/>
              </w:rPr>
              <w:t>s</w:t>
            </w:r>
            <w:r w:rsidRPr="00A60E7D">
              <w:rPr>
                <w:rFonts w:ascii="Times New Roman" w:hAnsi="Times New Roman" w:cs="Times New Roman"/>
                <w:iCs/>
                <w:sz w:val="24"/>
                <w:szCs w:val="24"/>
              </w:rPr>
              <w:t xml:space="preserve"> statusam, jūras piekrastes ūdeņu statusam reģistrāciju un aktualizāciju </w:t>
            </w:r>
            <w:r w:rsidR="00872CEA" w:rsidRPr="00A60E7D">
              <w:rPr>
                <w:rFonts w:ascii="Times New Roman" w:hAnsi="Times New Roman" w:cs="Times New Roman"/>
                <w:iCs/>
                <w:sz w:val="24"/>
                <w:szCs w:val="24"/>
              </w:rPr>
              <w:t>K</w:t>
            </w:r>
            <w:r w:rsidRPr="00A60E7D">
              <w:rPr>
                <w:rFonts w:ascii="Times New Roman" w:hAnsi="Times New Roman" w:cs="Times New Roman"/>
                <w:iCs/>
                <w:sz w:val="24"/>
                <w:szCs w:val="24"/>
              </w:rPr>
              <w:t>adastra informācijas sistēmā</w:t>
            </w:r>
            <w:r w:rsidR="00416ACE" w:rsidRPr="00A60E7D">
              <w:rPr>
                <w:rFonts w:ascii="Times New Roman" w:hAnsi="Times New Roman" w:cs="Times New Roman"/>
                <w:iCs/>
                <w:sz w:val="24"/>
                <w:szCs w:val="24"/>
              </w:rPr>
              <w:t>.</w:t>
            </w:r>
          </w:p>
        </w:tc>
      </w:tr>
      <w:tr w:rsidR="000D1E58" w:rsidRPr="00A60E7D" w14:paraId="4B4396C1" w14:textId="77777777" w:rsidTr="00A839F6">
        <w:tc>
          <w:tcPr>
            <w:tcW w:w="251" w:type="pct"/>
            <w:tcBorders>
              <w:top w:val="outset" w:sz="6" w:space="0" w:color="414142"/>
              <w:left w:val="outset" w:sz="6" w:space="0" w:color="414142"/>
              <w:bottom w:val="outset" w:sz="6" w:space="0" w:color="414142"/>
              <w:right w:val="outset" w:sz="6" w:space="0" w:color="414142"/>
            </w:tcBorders>
            <w:hideMark/>
          </w:tcPr>
          <w:p w14:paraId="58777F7C"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lastRenderedPageBreak/>
              <w:t>4.</w:t>
            </w:r>
          </w:p>
        </w:tc>
        <w:tc>
          <w:tcPr>
            <w:tcW w:w="1555" w:type="pct"/>
            <w:tcBorders>
              <w:top w:val="outset" w:sz="6" w:space="0" w:color="414142"/>
              <w:left w:val="outset" w:sz="6" w:space="0" w:color="414142"/>
              <w:bottom w:val="outset" w:sz="6" w:space="0" w:color="414142"/>
              <w:right w:val="outset" w:sz="6" w:space="0" w:color="414142"/>
            </w:tcBorders>
            <w:hideMark/>
          </w:tcPr>
          <w:p w14:paraId="7B628E10"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0EF0E9BC" w14:textId="77777777" w:rsidR="004D15A9" w:rsidRPr="00A60E7D" w:rsidRDefault="006540D9" w:rsidP="002720AE">
            <w:pPr>
              <w:spacing w:after="0" w:line="240" w:lineRule="auto"/>
              <w:ind w:firstLine="25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D</w:t>
            </w:r>
            <w:r w:rsidR="00031507" w:rsidRPr="00A60E7D">
              <w:rPr>
                <w:rFonts w:ascii="Times New Roman" w:eastAsia="Times New Roman" w:hAnsi="Times New Roman" w:cs="Times New Roman"/>
                <w:sz w:val="24"/>
                <w:szCs w:val="24"/>
                <w:lang w:eastAsia="lv-LV"/>
              </w:rPr>
              <w:t>ati</w:t>
            </w:r>
            <w:r w:rsidRPr="00A60E7D">
              <w:rPr>
                <w:rFonts w:ascii="Times New Roman" w:eastAsia="Times New Roman" w:hAnsi="Times New Roman" w:cs="Times New Roman"/>
                <w:sz w:val="24"/>
                <w:szCs w:val="24"/>
                <w:lang w:eastAsia="lv-LV"/>
              </w:rPr>
              <w:t xml:space="preserve"> par publiskajiem ūdeņiem, kas iekļauti privātpersonu īpašumā uz 2017.</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gada 1.</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janvāri,</w:t>
            </w:r>
            <w:r w:rsidR="00031507" w:rsidRPr="00A60E7D">
              <w:rPr>
                <w:rFonts w:ascii="Times New Roman" w:eastAsia="Times New Roman" w:hAnsi="Times New Roman" w:cs="Times New Roman"/>
                <w:sz w:val="24"/>
                <w:szCs w:val="24"/>
                <w:lang w:eastAsia="lv-LV"/>
              </w:rPr>
              <w:t xml:space="preserve"> šo noteikumu Nr.</w:t>
            </w:r>
            <w:r w:rsidR="004E6355" w:rsidRPr="00A60E7D">
              <w:rPr>
                <w:rFonts w:ascii="Times New Roman" w:eastAsia="Times New Roman" w:hAnsi="Times New Roman" w:cs="Times New Roman"/>
                <w:sz w:val="24"/>
                <w:szCs w:val="24"/>
                <w:lang w:eastAsia="lv-LV"/>
              </w:rPr>
              <w:t> </w:t>
            </w:r>
            <w:r w:rsidR="00031507" w:rsidRPr="00A60E7D">
              <w:rPr>
                <w:rFonts w:ascii="Times New Roman" w:eastAsia="Times New Roman" w:hAnsi="Times New Roman" w:cs="Times New Roman"/>
                <w:sz w:val="24"/>
                <w:szCs w:val="24"/>
                <w:lang w:eastAsia="lv-LV"/>
              </w:rPr>
              <w:t>263 grozījumu ietvaros netiks aktualizēti.</w:t>
            </w:r>
          </w:p>
        </w:tc>
      </w:tr>
    </w:tbl>
    <w:p w14:paraId="7AFB528F" w14:textId="77777777" w:rsidR="00D225A5" w:rsidRPr="00A60E7D" w:rsidRDefault="00D225A5" w:rsidP="002720AE">
      <w:pPr>
        <w:spacing w:after="0" w:line="240" w:lineRule="auto"/>
        <w:rPr>
          <w:rFonts w:ascii="Times New Roman" w:hAnsi="Times New Roman" w:cs="Times New Roman"/>
          <w:vanish/>
          <w:sz w:val="24"/>
          <w:szCs w:val="24"/>
        </w:rPr>
      </w:pPr>
    </w:p>
    <w:p w14:paraId="169B4019" w14:textId="77777777" w:rsidR="00D225A5" w:rsidRPr="00A60E7D" w:rsidRDefault="00D225A5" w:rsidP="002720AE">
      <w:pPr>
        <w:spacing w:after="0" w:line="240" w:lineRule="auto"/>
        <w:rPr>
          <w:rFonts w:ascii="Times New Roman" w:hAnsi="Times New Roman" w:cs="Times New Roman"/>
          <w:sz w:val="24"/>
          <w:szCs w:val="24"/>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814"/>
      </w:tblGrid>
      <w:tr w:rsidR="00D225A5" w:rsidRPr="00A60E7D" w14:paraId="7F6C26C6" w14:textId="77777777" w:rsidTr="00D209F8">
        <w:trPr>
          <w:trHeight w:val="33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CF6B434" w14:textId="77777777" w:rsidR="00D225A5" w:rsidRPr="00A60E7D" w:rsidRDefault="00D225A5" w:rsidP="00D209F8">
            <w:pPr>
              <w:spacing w:after="0" w:line="240" w:lineRule="auto"/>
              <w:ind w:firstLine="256"/>
              <w:jc w:val="center"/>
              <w:rPr>
                <w:rFonts w:ascii="Times New Roman" w:eastAsia="Times New Roman" w:hAnsi="Times New Roman" w:cs="Times New Roman"/>
                <w:b/>
                <w:bCs/>
                <w:sz w:val="24"/>
                <w:szCs w:val="24"/>
                <w:lang w:eastAsia="lv-LV"/>
              </w:rPr>
            </w:pPr>
            <w:r w:rsidRPr="00A60E7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225A5" w:rsidRPr="00A60E7D" w14:paraId="470CF817" w14:textId="77777777" w:rsidTr="00D209F8">
        <w:trPr>
          <w:trHeight w:val="465"/>
        </w:trPr>
        <w:tc>
          <w:tcPr>
            <w:tcW w:w="251" w:type="pct"/>
            <w:tcBorders>
              <w:top w:val="single" w:sz="4" w:space="0" w:color="auto"/>
              <w:left w:val="outset" w:sz="6" w:space="0" w:color="414142"/>
              <w:bottom w:val="outset" w:sz="6" w:space="0" w:color="414142"/>
              <w:right w:val="outset" w:sz="6" w:space="0" w:color="414142"/>
            </w:tcBorders>
            <w:hideMark/>
          </w:tcPr>
          <w:p w14:paraId="73186BBE" w14:textId="77777777" w:rsidR="00D225A5" w:rsidRPr="00A60E7D" w:rsidRDefault="00D225A5" w:rsidP="00D209F8">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1.</w:t>
            </w:r>
          </w:p>
        </w:tc>
        <w:tc>
          <w:tcPr>
            <w:tcW w:w="1555" w:type="pct"/>
            <w:tcBorders>
              <w:top w:val="single" w:sz="4" w:space="0" w:color="auto"/>
              <w:left w:val="outset" w:sz="6" w:space="0" w:color="414142"/>
              <w:bottom w:val="outset" w:sz="6" w:space="0" w:color="414142"/>
              <w:right w:val="outset" w:sz="6" w:space="0" w:color="414142"/>
            </w:tcBorders>
            <w:hideMark/>
          </w:tcPr>
          <w:p w14:paraId="0AEA54EF" w14:textId="77777777" w:rsidR="00D225A5" w:rsidRPr="00A60E7D" w:rsidRDefault="00D225A5" w:rsidP="00D209F8">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Sabiedrības mērķgrupas, kuras tiesiskais regulējums ietekmē vai varētu ietekmēt</w:t>
            </w:r>
          </w:p>
        </w:tc>
        <w:tc>
          <w:tcPr>
            <w:tcW w:w="3194" w:type="pct"/>
            <w:tcBorders>
              <w:top w:val="single" w:sz="4" w:space="0" w:color="auto"/>
              <w:left w:val="outset" w:sz="6" w:space="0" w:color="414142"/>
              <w:bottom w:val="outset" w:sz="6" w:space="0" w:color="414142"/>
              <w:right w:val="outset" w:sz="6" w:space="0" w:color="414142"/>
            </w:tcBorders>
            <w:hideMark/>
          </w:tcPr>
          <w:p w14:paraId="5AC90082"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Jebkurš nekustamā īpašuma īpašnieks, tiesiskais valdītājs un lietotājs.</w:t>
            </w:r>
          </w:p>
          <w:p w14:paraId="6C255118"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Kadastra informācijas sistēmā 2017. gada 1. janvārī reģistrēti aptuveni </w:t>
            </w:r>
            <w:r w:rsidRPr="00A60E7D">
              <w:rPr>
                <w:rFonts w:ascii="Times New Roman" w:eastAsia="Times New Roman" w:hAnsi="Times New Roman" w:cs="Times New Roman"/>
                <w:sz w:val="24"/>
                <w:szCs w:val="24"/>
                <w:lang w:eastAsia="lv-LV"/>
              </w:rPr>
              <w:t>1,</w:t>
            </w:r>
            <w:r w:rsidRPr="00A60E7D">
              <w:rPr>
                <w:rFonts w:ascii="Times New Roman" w:hAnsi="Times New Roman" w:cs="Times New Roman"/>
                <w:sz w:val="24"/>
                <w:szCs w:val="24"/>
              </w:rPr>
              <w:t>40 milj.</w:t>
            </w:r>
            <w:r w:rsidRPr="00A60E7D">
              <w:rPr>
                <w:rFonts w:ascii="Times New Roman" w:eastAsia="Times New Roman" w:hAnsi="Times New Roman" w:cs="Times New Roman"/>
                <w:sz w:val="24"/>
                <w:szCs w:val="24"/>
                <w:lang w:eastAsia="lv-LV"/>
              </w:rPr>
              <w:t xml:space="preserve"> nekustamo īpašumu un </w:t>
            </w:r>
            <w:r w:rsidRPr="00A60E7D">
              <w:rPr>
                <w:rFonts w:ascii="Times New Roman" w:hAnsi="Times New Roman" w:cs="Times New Roman"/>
                <w:sz w:val="24"/>
                <w:szCs w:val="24"/>
              </w:rPr>
              <w:t xml:space="preserve">821 041 </w:t>
            </w:r>
            <w:r w:rsidRPr="00A60E7D">
              <w:rPr>
                <w:rFonts w:ascii="Times New Roman" w:eastAsia="Times New Roman" w:hAnsi="Times New Roman" w:cs="Times New Roman"/>
                <w:sz w:val="24"/>
                <w:szCs w:val="24"/>
                <w:lang w:eastAsia="lv-LV"/>
              </w:rPr>
              <w:t>unikālas personas</w:t>
            </w:r>
            <w:r w:rsidRPr="00A60E7D">
              <w:rPr>
                <w:rFonts w:ascii="Times New Roman" w:hAnsi="Times New Roman" w:cs="Times New Roman"/>
                <w:sz w:val="24"/>
                <w:szCs w:val="24"/>
              </w:rPr>
              <w:t>, kas reģistrētas kā zemes īpašumu, ēku (būvju) īpašumu, dzīvokļa īpašumu īpašnieki, bet, ja tādu nav, – tiesiskie valdītāji vai lietotāji.</w:t>
            </w:r>
          </w:p>
          <w:p w14:paraId="6EA4E5B3"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Tāpat sabiedrības mērķgrupa ir arī fiziskas un juridiskas personas, kuras plāno iegūt īpašumā nekustamo īpašumu.</w:t>
            </w:r>
          </w:p>
        </w:tc>
      </w:tr>
      <w:tr w:rsidR="00D225A5" w:rsidRPr="00A60E7D" w14:paraId="72300754" w14:textId="77777777" w:rsidTr="00D209F8">
        <w:trPr>
          <w:trHeight w:val="510"/>
        </w:trPr>
        <w:tc>
          <w:tcPr>
            <w:tcW w:w="251" w:type="pct"/>
            <w:tcBorders>
              <w:top w:val="outset" w:sz="6" w:space="0" w:color="414142"/>
              <w:left w:val="outset" w:sz="6" w:space="0" w:color="414142"/>
              <w:bottom w:val="outset" w:sz="6" w:space="0" w:color="414142"/>
              <w:right w:val="outset" w:sz="6" w:space="0" w:color="414142"/>
            </w:tcBorders>
            <w:hideMark/>
          </w:tcPr>
          <w:p w14:paraId="57967221" w14:textId="77777777" w:rsidR="00D225A5" w:rsidRPr="00A60E7D" w:rsidRDefault="00D225A5" w:rsidP="00D209F8">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2.</w:t>
            </w:r>
          </w:p>
        </w:tc>
        <w:tc>
          <w:tcPr>
            <w:tcW w:w="1555" w:type="pct"/>
            <w:tcBorders>
              <w:top w:val="outset" w:sz="6" w:space="0" w:color="414142"/>
              <w:left w:val="outset" w:sz="6" w:space="0" w:color="414142"/>
              <w:bottom w:val="outset" w:sz="6" w:space="0" w:color="414142"/>
              <w:right w:val="outset" w:sz="6" w:space="0" w:color="414142"/>
            </w:tcBorders>
            <w:hideMark/>
          </w:tcPr>
          <w:p w14:paraId="41A54BC8" w14:textId="77777777" w:rsidR="00D225A5" w:rsidRPr="00A60E7D" w:rsidRDefault="00D225A5" w:rsidP="00D209F8">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14:paraId="5D0C864A" w14:textId="7C7302B5" w:rsidR="00D225A5" w:rsidRPr="00911CE9" w:rsidRDefault="00D225A5" w:rsidP="00D209F8">
            <w:pPr>
              <w:spacing w:after="0" w:line="240" w:lineRule="auto"/>
              <w:ind w:firstLine="25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Būtiski administratīvais slogs netiks palielināts, lai gan </w:t>
            </w:r>
            <w:r w:rsidRPr="00911CE9">
              <w:rPr>
                <w:rFonts w:ascii="Times New Roman" w:eastAsia="Times New Roman" w:hAnsi="Times New Roman" w:cs="Times New Roman"/>
                <w:sz w:val="24"/>
                <w:szCs w:val="24"/>
                <w:lang w:eastAsia="lv-LV"/>
              </w:rPr>
              <w:t xml:space="preserve">pašvaldībām un VARAM būs savstarpēji jāvienojas par to zemes vienību sadali, kas atbilst </w:t>
            </w:r>
            <w:r w:rsidRPr="00911CE9">
              <w:rPr>
                <w:rFonts w:ascii="Times New Roman" w:hAnsi="Times New Roman" w:cs="Times New Roman"/>
                <w:iCs/>
                <w:sz w:val="24"/>
                <w:szCs w:val="24"/>
              </w:rPr>
              <w:t>iekšzemes publisko ūdeņu</w:t>
            </w:r>
            <w:r w:rsidRPr="00A60E7D">
              <w:rPr>
                <w:rFonts w:ascii="Times New Roman" w:hAnsi="Times New Roman" w:cs="Times New Roman"/>
                <w:iCs/>
                <w:sz w:val="24"/>
                <w:szCs w:val="24"/>
              </w:rPr>
              <w:t xml:space="preserve"> statusam,</w:t>
            </w:r>
            <w:r w:rsidRPr="00911CE9">
              <w:rPr>
                <w:rFonts w:ascii="Times New Roman" w:hAnsi="Times New Roman" w:cs="Times New Roman"/>
                <w:iCs/>
                <w:sz w:val="24"/>
                <w:szCs w:val="24"/>
              </w:rPr>
              <w:t xml:space="preserve"> lai izpildītu Zemes pārvaldības likumā un noteikumos Nr. 263 noteiktās prasības.</w:t>
            </w:r>
          </w:p>
          <w:p w14:paraId="4488B44D" w14:textId="77777777" w:rsidR="00D225A5" w:rsidRPr="00BF669A" w:rsidRDefault="00D225A5" w:rsidP="00D209F8">
            <w:pPr>
              <w:spacing w:after="0" w:line="240" w:lineRule="auto"/>
              <w:ind w:firstLine="256"/>
              <w:jc w:val="both"/>
              <w:rPr>
                <w:rFonts w:ascii="Times New Roman" w:eastAsia="Times New Roman" w:hAnsi="Times New Roman" w:cs="Times New Roman"/>
                <w:sz w:val="24"/>
                <w:szCs w:val="24"/>
                <w:lang w:eastAsia="lv-LV"/>
              </w:rPr>
            </w:pPr>
            <w:r w:rsidRPr="00911CE9">
              <w:rPr>
                <w:rFonts w:ascii="Times New Roman" w:eastAsia="Times New Roman" w:hAnsi="Times New Roman" w:cs="Times New Roman"/>
                <w:sz w:val="24"/>
                <w:szCs w:val="24"/>
                <w:lang w:eastAsia="lv-LV"/>
              </w:rPr>
              <w:t xml:space="preserve">Noteikumos Nr. 263 iekļautais regulējums ļaus pašvaldībām un VARAM </w:t>
            </w:r>
            <w:r w:rsidRPr="00BF669A">
              <w:rPr>
                <w:rFonts w:ascii="Times New Roman" w:eastAsia="Times New Roman" w:hAnsi="Times New Roman" w:cs="Times New Roman"/>
                <w:sz w:val="24"/>
                <w:szCs w:val="24"/>
                <w:lang w:eastAsia="lv-LV"/>
              </w:rPr>
              <w:t>efektīvāk izmantot dažādus instrumentus, lai nodrošinātu sabiedrības vajadzību un interešu apmierināšanu.</w:t>
            </w:r>
          </w:p>
          <w:p w14:paraId="5A4B499F" w14:textId="77777777" w:rsidR="00D225A5" w:rsidRPr="00BF669A" w:rsidRDefault="00D225A5" w:rsidP="007D1B71">
            <w:pPr>
              <w:spacing w:after="0" w:line="240" w:lineRule="auto"/>
              <w:ind w:firstLine="256"/>
              <w:jc w:val="both"/>
              <w:rPr>
                <w:rFonts w:ascii="Times New Roman" w:eastAsia="Times New Roman" w:hAnsi="Times New Roman" w:cs="Times New Roman"/>
                <w:sz w:val="24"/>
                <w:szCs w:val="24"/>
                <w:lang w:eastAsia="lv-LV"/>
              </w:rPr>
            </w:pPr>
            <w:r w:rsidRPr="00BF669A">
              <w:rPr>
                <w:rFonts w:ascii="Times New Roman" w:hAnsi="Times New Roman" w:cs="Times New Roman"/>
                <w:sz w:val="24"/>
                <w:szCs w:val="24"/>
              </w:rPr>
              <w:t xml:space="preserve">Noteikumu projekts samazina administratīvo slogu un pakalpojumu izpildes laiku, kā arī daļēji ierosinātājam nepieciešamos finanšu resursus ar būvniecības procesu saistītajos būvju datu reģistrācijas procesos, jo jāvēršas būs tikai vienā iestādē, tādejādi uzlabojot arī </w:t>
            </w:r>
            <w:r w:rsidRPr="00BF669A">
              <w:rPr>
                <w:rFonts w:ascii="Times New Roman" w:eastAsia="Times New Roman" w:hAnsi="Times New Roman" w:cs="Times New Roman"/>
                <w:sz w:val="24"/>
                <w:szCs w:val="24"/>
                <w:lang w:eastAsia="lv-LV"/>
              </w:rPr>
              <w:t>uzņēmējdarbības vidi.</w:t>
            </w:r>
          </w:p>
          <w:p w14:paraId="15544DE1" w14:textId="595665EC" w:rsidR="00D225A5" w:rsidRPr="00BF669A" w:rsidRDefault="00D225A5" w:rsidP="007D1B71">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 xml:space="preserve">Ar šo noteikumu projektu </w:t>
            </w:r>
            <w:r w:rsidR="002C7034" w:rsidRPr="00BF669A">
              <w:rPr>
                <w:rFonts w:ascii="Times New Roman" w:hAnsi="Times New Roman" w:cs="Times New Roman"/>
                <w:sz w:val="24"/>
                <w:szCs w:val="24"/>
              </w:rPr>
              <w:t xml:space="preserve">atsevišķos kadastra datu aktualizācijas pakalpojumos </w:t>
            </w:r>
            <w:r w:rsidRPr="00BF669A">
              <w:rPr>
                <w:rFonts w:ascii="Times New Roman" w:hAnsi="Times New Roman" w:cs="Times New Roman"/>
                <w:sz w:val="24"/>
                <w:szCs w:val="24"/>
              </w:rPr>
              <w:t xml:space="preserve">tiek izslēgta papīra dokumentu (būvniecības dokumentācijas) aprite un būvniecības ierosinātājam nebūs jāierodas klātienē Dienestā būves datu reģistrācijai vai aktualizācijai noteikumu projektā noteiktajos gadījumos, jo pašvaldības būvvalde vai cita institūcija, kas veic būvvaldes funkcijas, ar BIS starpniecību pati nodos Dienestam </w:t>
            </w:r>
            <w:r w:rsidR="00BF669A" w:rsidRPr="00BF669A">
              <w:rPr>
                <w:rFonts w:ascii="Times New Roman" w:hAnsi="Times New Roman" w:cs="Times New Roman"/>
                <w:sz w:val="24"/>
                <w:szCs w:val="24"/>
              </w:rPr>
              <w:t xml:space="preserve">ziņas par ierosinātāja būvniecības procesa ietvaros iesniegtu iesniegumu (kas vienlaikus uzskatāms par iesniegumu ierosināt būves datu reģistrāciju vai aktualizāciju) un būvniecības </w:t>
            </w:r>
            <w:r w:rsidR="00BF669A">
              <w:rPr>
                <w:rFonts w:ascii="Times New Roman" w:hAnsi="Times New Roman" w:cs="Times New Roman"/>
                <w:sz w:val="24"/>
                <w:szCs w:val="24"/>
              </w:rPr>
              <w:t xml:space="preserve">dokumentāciju </w:t>
            </w:r>
            <w:r w:rsidRPr="00BF669A">
              <w:rPr>
                <w:rFonts w:ascii="Times New Roman" w:hAnsi="Times New Roman" w:cs="Times New Roman"/>
                <w:sz w:val="24"/>
                <w:szCs w:val="24"/>
              </w:rPr>
              <w:t>tiešsaistes režīmā.</w:t>
            </w:r>
          </w:p>
          <w:p w14:paraId="45E18D91" w14:textId="77777777" w:rsidR="00D225A5" w:rsidRPr="00BF669A" w:rsidRDefault="00D225A5" w:rsidP="00D209F8">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Noteikumu projekts arī paredz jaunus gadījumus, kādos Dienestam ir tiesības sagatavot zemes robežu plānu, izmantojot Kadastra informācijas sistēmas datus</w:t>
            </w:r>
            <w:r w:rsidRPr="00A60E7D">
              <w:rPr>
                <w:rFonts w:ascii="Times New Roman" w:hAnsi="Times New Roman" w:cs="Times New Roman"/>
                <w:sz w:val="24"/>
                <w:szCs w:val="24"/>
              </w:rPr>
              <w:t xml:space="preserve"> un </w:t>
            </w:r>
            <w:r w:rsidRPr="00A60E7D">
              <w:rPr>
                <w:rFonts w:ascii="Times New Roman" w:hAnsi="Times New Roman" w:cs="Times New Roman"/>
                <w:sz w:val="24"/>
                <w:szCs w:val="24"/>
              </w:rPr>
              <w:lastRenderedPageBreak/>
              <w:t xml:space="preserve">Dienesta arhīva dokumentus. Tas samazina administratīvo slogu un pakalpojuma izpildes laiku, kā arī ierosinātājam nepieciešamos finanšu resursus, jo atbilstoši šī brīža normatīvajam regulējumam šajos gadījumos vēršanās pie mērnieka, </w:t>
            </w:r>
            <w:r w:rsidRPr="00BF669A">
              <w:rPr>
                <w:rFonts w:ascii="Times New Roman" w:hAnsi="Times New Roman" w:cs="Times New Roman"/>
                <w:sz w:val="24"/>
                <w:szCs w:val="24"/>
              </w:rPr>
              <w:t>pasūtot zemes kadastrālo uzmērīšanu, nesamērīgi sadārdzina pakalpojuma izmaksas.</w:t>
            </w:r>
          </w:p>
          <w:p w14:paraId="0C4C9D02" w14:textId="18DF63A4" w:rsidR="00A01C0F" w:rsidRPr="00A60E7D" w:rsidRDefault="00A01C0F" w:rsidP="00FD71B0">
            <w:pPr>
              <w:spacing w:after="0" w:line="240" w:lineRule="auto"/>
              <w:ind w:firstLine="256"/>
              <w:jc w:val="both"/>
              <w:rPr>
                <w:rFonts w:ascii="Times New Roman" w:hAnsi="Times New Roman" w:cs="Times New Roman"/>
                <w:sz w:val="24"/>
                <w:szCs w:val="24"/>
              </w:rPr>
            </w:pPr>
            <w:r w:rsidRPr="00BF669A">
              <w:rPr>
                <w:rFonts w:ascii="Times New Roman" w:hAnsi="Times New Roman"/>
                <w:sz w:val="24"/>
              </w:rPr>
              <w:t>Būvju īpašniekiem un tiesiskajiem valdītājiem tiks atvieglota procedūra būves dzēšanai no Kadas</w:t>
            </w:r>
            <w:r w:rsidR="00FD71B0" w:rsidRPr="00BF669A">
              <w:rPr>
                <w:rFonts w:ascii="Times New Roman" w:hAnsi="Times New Roman"/>
                <w:sz w:val="24"/>
              </w:rPr>
              <w:t>t</w:t>
            </w:r>
            <w:r w:rsidRPr="00BF669A">
              <w:rPr>
                <w:rFonts w:ascii="Times New Roman" w:hAnsi="Times New Roman"/>
                <w:sz w:val="24"/>
              </w:rPr>
              <w:t>ra informācijas sistēmas. Pēc pašvaldības būvvaldes vai citas institūcijas, kas pilda būvvaldes funkcijas, konstatējuma un izziņas par būves neesību sagatavošanas BIS Dienests saņems informāciju no BIS un Kadastra informācijas sistēmā dzēsīs attiecīgo būvi. Minētā procedūra neparedz personas iesnieguma sagatavošanu, kurā būtu izteikts lūgums dzēst būvi Kadastra informācijas sistēmā. Tādejādi būves īpaš</w:t>
            </w:r>
            <w:r w:rsidR="00FD71B0" w:rsidRPr="00BF669A">
              <w:rPr>
                <w:rFonts w:ascii="Times New Roman" w:hAnsi="Times New Roman"/>
                <w:sz w:val="24"/>
              </w:rPr>
              <w:t>n</w:t>
            </w:r>
            <w:r w:rsidRPr="00BF669A">
              <w:rPr>
                <w:rFonts w:ascii="Times New Roman" w:hAnsi="Times New Roman"/>
                <w:sz w:val="24"/>
              </w:rPr>
              <w:t>iekam vai tiesiskajam valdītājam vairs nebūs jāvēršas Dienestā ar iesniegumu būves dzēšanai.</w:t>
            </w:r>
          </w:p>
        </w:tc>
      </w:tr>
      <w:tr w:rsidR="00D225A5" w:rsidRPr="00A60E7D" w14:paraId="40DF96C1" w14:textId="77777777" w:rsidTr="00D209F8">
        <w:trPr>
          <w:trHeight w:val="510"/>
        </w:trPr>
        <w:tc>
          <w:tcPr>
            <w:tcW w:w="251" w:type="pct"/>
            <w:tcBorders>
              <w:top w:val="outset" w:sz="6" w:space="0" w:color="414142"/>
              <w:left w:val="outset" w:sz="6" w:space="0" w:color="414142"/>
              <w:bottom w:val="outset" w:sz="6" w:space="0" w:color="414142"/>
              <w:right w:val="outset" w:sz="6" w:space="0" w:color="414142"/>
            </w:tcBorders>
            <w:hideMark/>
          </w:tcPr>
          <w:p w14:paraId="379604CC" w14:textId="77777777" w:rsidR="00D225A5" w:rsidRPr="00A60E7D" w:rsidRDefault="00D225A5" w:rsidP="00D209F8">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lastRenderedPageBreak/>
              <w:t>3.</w:t>
            </w:r>
          </w:p>
        </w:tc>
        <w:tc>
          <w:tcPr>
            <w:tcW w:w="1555" w:type="pct"/>
            <w:tcBorders>
              <w:top w:val="outset" w:sz="6" w:space="0" w:color="414142"/>
              <w:left w:val="outset" w:sz="6" w:space="0" w:color="414142"/>
              <w:bottom w:val="outset" w:sz="6" w:space="0" w:color="414142"/>
              <w:right w:val="outset" w:sz="6" w:space="0" w:color="414142"/>
            </w:tcBorders>
            <w:hideMark/>
          </w:tcPr>
          <w:p w14:paraId="1142D383" w14:textId="77777777" w:rsidR="00D225A5" w:rsidRPr="00A60E7D" w:rsidRDefault="00D225A5" w:rsidP="00D209F8">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14:paraId="4BB9146B" w14:textId="77777777" w:rsidR="00D225A5" w:rsidRPr="00A60E7D" w:rsidRDefault="00D225A5" w:rsidP="00D209F8">
            <w:pPr>
              <w:pStyle w:val="tv213"/>
              <w:spacing w:before="0" w:beforeAutospacing="0" w:after="120" w:afterAutospacing="0"/>
              <w:ind w:firstLine="256"/>
              <w:jc w:val="both"/>
            </w:pPr>
            <w:r w:rsidRPr="00A60E7D">
              <w:t>Noteikumu projektā ietvertajam tiesiskajam regulējumam ir ietekme uz administratīvajām izmaksām (naudas izteiksmē).</w:t>
            </w:r>
          </w:p>
          <w:p w14:paraId="16511FD2" w14:textId="77777777" w:rsidR="00D225A5" w:rsidRPr="00A60E7D" w:rsidRDefault="00D225A5" w:rsidP="00D209F8">
            <w:pPr>
              <w:pStyle w:val="tv213"/>
              <w:spacing w:before="0" w:beforeAutospacing="0" w:after="0" w:afterAutospacing="0"/>
              <w:ind w:firstLine="256"/>
              <w:jc w:val="both"/>
            </w:pPr>
            <w:r w:rsidRPr="00A60E7D">
              <w:t>1. Kadastra informācijas sistēmā nodokļu administrēšanas vajadzībām netiek uzturēti dati par nekustamā īpašuma nodokļu objektu un nodokļa maksātāju. Kadastra informācijas sistēmā reģistrētie nomu dati netiek aktualizēti, jo tie nav nepieciešami pašvaldībām nodokļu administrēšanai, līdz ar to Kadastra informācijas sistēmā nav nepieciešams turpināt uzturēt nomu datus.</w:t>
            </w:r>
          </w:p>
          <w:p w14:paraId="413E71B0"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Pieņēmumi:</w:t>
            </w:r>
          </w:p>
          <w:p w14:paraId="139C41D6"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Vidējā vienas stundas darba likme Latvijā 2016. gadā – 4,81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6C965A7F" w14:textId="1F1D4B5F"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Vidējie ceļa izdevum</w:t>
            </w:r>
            <w:r w:rsidR="00BF669A">
              <w:rPr>
                <w:rFonts w:ascii="Times New Roman" w:hAnsi="Times New Roman" w:cs="Times New Roman"/>
                <w:sz w:val="24"/>
                <w:szCs w:val="24"/>
              </w:rPr>
              <w:t>i</w:t>
            </w:r>
            <w:r w:rsidRPr="00A60E7D">
              <w:rPr>
                <w:rFonts w:ascii="Times New Roman" w:hAnsi="Times New Roman" w:cs="Times New Roman"/>
                <w:sz w:val="24"/>
                <w:szCs w:val="24"/>
              </w:rPr>
              <w:t xml:space="preserve"> no Rīgas (pārvietojas ar sabiedrisko transportu vai automašīnu un izmanto stāvvietu) – 5,00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5F1ABD56"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Vidējie ceļa izdevumi reģionos (pārvietojas ar sabiedrisko transportu vai automašīnu un izmanto stāvvietu) – 6,00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1FDE682E"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Patērētais laiks ceļā uz Dienestu, dokumentu iesniegšana – 1 h.</w:t>
            </w:r>
          </w:p>
          <w:p w14:paraId="324F81AE" w14:textId="0149EF3E"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Objektu sadalījums – 40</w:t>
            </w:r>
            <w:r w:rsidR="00FD71B0">
              <w:rPr>
                <w:rFonts w:ascii="Times New Roman" w:hAnsi="Times New Roman" w:cs="Times New Roman"/>
                <w:sz w:val="24"/>
                <w:szCs w:val="24"/>
              </w:rPr>
              <w:t> </w:t>
            </w:r>
            <w:r w:rsidRPr="00A60E7D">
              <w:rPr>
                <w:rFonts w:ascii="Times New Roman" w:hAnsi="Times New Roman" w:cs="Times New Roman"/>
                <w:sz w:val="24"/>
                <w:szCs w:val="24"/>
              </w:rPr>
              <w:t>% Rīga, 60</w:t>
            </w:r>
            <w:r w:rsidR="00FD71B0">
              <w:rPr>
                <w:rFonts w:ascii="Times New Roman" w:hAnsi="Times New Roman" w:cs="Times New Roman"/>
                <w:sz w:val="24"/>
                <w:szCs w:val="24"/>
              </w:rPr>
              <w:t> </w:t>
            </w:r>
            <w:r w:rsidRPr="00A60E7D">
              <w:rPr>
                <w:rFonts w:ascii="Times New Roman" w:hAnsi="Times New Roman" w:cs="Times New Roman"/>
                <w:sz w:val="24"/>
                <w:szCs w:val="24"/>
              </w:rPr>
              <w:t>% reģioni.</w:t>
            </w:r>
          </w:p>
          <w:p w14:paraId="2F2EC94D"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Apjoms – nomas objekti 10 708.</w:t>
            </w:r>
          </w:p>
          <w:p w14:paraId="30ED67B0"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Pasūtījuma izpildes laiks – 32 min.</w:t>
            </w:r>
          </w:p>
          <w:p w14:paraId="1EAFA72D" w14:textId="77777777"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Maksas pakalpojums par nomas datu aktualizāciju – 9,25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par vienu objektu.</w:t>
            </w:r>
          </w:p>
          <w:p w14:paraId="53AD33D3" w14:textId="1D609425" w:rsidR="00D225A5" w:rsidRPr="00A60E7D" w:rsidRDefault="00D225A5" w:rsidP="00D209F8">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Paredzot </w:t>
            </w:r>
            <w:r w:rsidRPr="00A60E7D">
              <w:rPr>
                <w:rFonts w:ascii="Times New Roman" w:eastAsia="Times New Roman" w:hAnsi="Times New Roman" w:cs="Times New Roman"/>
                <w:sz w:val="24"/>
                <w:szCs w:val="24"/>
                <w:lang w:eastAsia="lv-LV"/>
              </w:rPr>
              <w:t>noteikumu projektā</w:t>
            </w:r>
            <w:r w:rsidRPr="00A60E7D">
              <w:rPr>
                <w:rFonts w:ascii="Times New Roman" w:hAnsi="Times New Roman" w:cs="Times New Roman"/>
                <w:sz w:val="24"/>
                <w:szCs w:val="24"/>
              </w:rPr>
              <w:t xml:space="preserve">, ka turpmāk kadastra subjektam nevajadzēs ierasties Dienestā un dzēst nomas datus, administratīvās izmaksas sabiedrībai </w:t>
            </w:r>
            <w:r w:rsidRPr="00A60E7D">
              <w:rPr>
                <w:rFonts w:ascii="Times New Roman" w:hAnsi="Times New Roman" w:cs="Times New Roman"/>
                <w:b/>
                <w:sz w:val="24"/>
                <w:szCs w:val="24"/>
              </w:rPr>
              <w:t>samazināsies par 210 519 </w:t>
            </w:r>
            <w:r w:rsidRPr="00A60E7D">
              <w:rPr>
                <w:rFonts w:ascii="Times New Roman" w:hAnsi="Times New Roman" w:cs="Times New Roman"/>
                <w:b/>
                <w:i/>
                <w:sz w:val="24"/>
                <w:szCs w:val="24"/>
              </w:rPr>
              <w:t>euro</w:t>
            </w:r>
            <w:r w:rsidRPr="00A60E7D">
              <w:rPr>
                <w:rFonts w:ascii="Times New Roman" w:hAnsi="Times New Roman" w:cs="Times New Roman"/>
                <w:sz w:val="24"/>
                <w:szCs w:val="24"/>
              </w:rPr>
              <w:t xml:space="preserve"> (10 708 objekti * 5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40</w:t>
            </w:r>
            <w:r w:rsidR="00FD71B0">
              <w:rPr>
                <w:rFonts w:ascii="Times New Roman" w:hAnsi="Times New Roman" w:cs="Times New Roman"/>
                <w:sz w:val="24"/>
                <w:szCs w:val="24"/>
              </w:rPr>
              <w:t> </w:t>
            </w:r>
            <w:r w:rsidRPr="00A60E7D">
              <w:rPr>
                <w:rFonts w:ascii="Times New Roman" w:hAnsi="Times New Roman" w:cs="Times New Roman"/>
                <w:sz w:val="24"/>
                <w:szCs w:val="24"/>
              </w:rPr>
              <w:t>% + 10 708 objekti * 6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60</w:t>
            </w:r>
            <w:r w:rsidR="00FD71B0">
              <w:rPr>
                <w:rFonts w:ascii="Times New Roman" w:hAnsi="Times New Roman" w:cs="Times New Roman"/>
                <w:sz w:val="24"/>
                <w:szCs w:val="24"/>
              </w:rPr>
              <w:t> </w:t>
            </w:r>
            <w:r w:rsidRPr="00A60E7D">
              <w:rPr>
                <w:rFonts w:ascii="Times New Roman" w:hAnsi="Times New Roman" w:cs="Times New Roman"/>
                <w:sz w:val="24"/>
                <w:szCs w:val="24"/>
              </w:rPr>
              <w:t>% + 10 708 objekti * 4,81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1 h + 10 708 objekti * 9,25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36AA149F" w14:textId="77777777" w:rsidR="00D225A5" w:rsidRPr="00A60E7D" w:rsidRDefault="00D225A5" w:rsidP="00D209F8">
            <w:pPr>
              <w:spacing w:after="12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Neaktuālu nomas datu dzēšanu Kadastra informācijas </w:t>
            </w:r>
            <w:r w:rsidRPr="00A60E7D">
              <w:rPr>
                <w:rFonts w:ascii="Times New Roman" w:hAnsi="Times New Roman" w:cs="Times New Roman"/>
                <w:sz w:val="24"/>
                <w:szCs w:val="24"/>
              </w:rPr>
              <w:lastRenderedPageBreak/>
              <w:t>sistēmā Dienests veiks par saviem līdzekļiem.</w:t>
            </w:r>
          </w:p>
          <w:p w14:paraId="7D963E7E" w14:textId="70CD8B16" w:rsidR="00A01C0F" w:rsidRPr="002C5600" w:rsidRDefault="00A01C0F" w:rsidP="007D1B71">
            <w:pPr>
              <w:spacing w:after="0" w:line="240" w:lineRule="auto"/>
              <w:ind w:firstLine="255"/>
              <w:jc w:val="both"/>
            </w:pPr>
            <w:r w:rsidRPr="007D1B71">
              <w:rPr>
                <w:rFonts w:ascii="Times New Roman" w:hAnsi="Times New Roman"/>
                <w:sz w:val="24"/>
              </w:rPr>
              <w:t>2.</w:t>
            </w:r>
            <w:r w:rsidR="00FD71B0" w:rsidRPr="007D1B71">
              <w:rPr>
                <w:rFonts w:ascii="Times New Roman" w:hAnsi="Times New Roman"/>
                <w:sz w:val="24"/>
              </w:rPr>
              <w:t> </w:t>
            </w:r>
            <w:r>
              <w:rPr>
                <w:rFonts w:ascii="Times New Roman" w:hAnsi="Times New Roman" w:cs="Times New Roman"/>
                <w:sz w:val="24"/>
                <w:szCs w:val="24"/>
              </w:rPr>
              <w:t>Klientam</w:t>
            </w:r>
            <w:r w:rsidRPr="007D1B71">
              <w:rPr>
                <w:rFonts w:ascii="Times New Roman" w:hAnsi="Times New Roman"/>
                <w:sz w:val="24"/>
              </w:rPr>
              <w:t xml:space="preserve"> turpmāk nebūs jānāk uz Dienestu, lai iesniegtu dokumentus par </w:t>
            </w:r>
            <w:r>
              <w:rPr>
                <w:rFonts w:ascii="Times New Roman" w:hAnsi="Times New Roman" w:cs="Times New Roman"/>
                <w:sz w:val="24"/>
                <w:szCs w:val="24"/>
              </w:rPr>
              <w:t xml:space="preserve">būves dzēšanu </w:t>
            </w:r>
            <w:r w:rsidR="00FD71B0">
              <w:rPr>
                <w:rFonts w:ascii="Times New Roman" w:hAnsi="Times New Roman" w:cs="Times New Roman"/>
                <w:sz w:val="24"/>
                <w:szCs w:val="24"/>
              </w:rPr>
              <w:t>Kadastra informācijas sistēmā</w:t>
            </w:r>
            <w:r w:rsidRPr="007D1B71">
              <w:rPr>
                <w:rFonts w:ascii="Times New Roman" w:hAnsi="Times New Roman"/>
                <w:sz w:val="24"/>
              </w:rPr>
              <w:t>, jo turpmāk paredzēts šos datus Kadastra informācijas sistēmā saņemt no BIS.</w:t>
            </w:r>
          </w:p>
          <w:p w14:paraId="07E854B9" w14:textId="77777777" w:rsidR="00A01C0F" w:rsidRDefault="00A01C0F" w:rsidP="007D1B71">
            <w:pPr>
              <w:spacing w:after="0" w:line="240" w:lineRule="auto"/>
              <w:ind w:firstLine="255"/>
              <w:jc w:val="both"/>
              <w:rPr>
                <w:rFonts w:ascii="Times New Roman" w:hAnsi="Times New Roman" w:cs="Times New Roman"/>
                <w:sz w:val="24"/>
                <w:szCs w:val="24"/>
              </w:rPr>
            </w:pPr>
            <w:r>
              <w:rPr>
                <w:rFonts w:ascii="Times New Roman" w:hAnsi="Times New Roman" w:cs="Times New Roman"/>
                <w:sz w:val="24"/>
                <w:szCs w:val="24"/>
              </w:rPr>
              <w:t>Pieņēmumi:</w:t>
            </w:r>
          </w:p>
          <w:p w14:paraId="7706F4E0" w14:textId="77777777" w:rsidR="00A01C0F" w:rsidRPr="00A60E7D" w:rsidRDefault="00A01C0F" w:rsidP="00A01C0F">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Vidējā vienas stundas darba likme Latvijā 2016. gadā – 4,81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60ED3401" w14:textId="41E12DB7" w:rsidR="00A01C0F" w:rsidRPr="00A60E7D" w:rsidRDefault="00A01C0F" w:rsidP="00A01C0F">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Vidējie ceļa izdevum</w:t>
            </w:r>
            <w:r w:rsidR="00BF669A">
              <w:rPr>
                <w:rFonts w:ascii="Times New Roman" w:hAnsi="Times New Roman" w:cs="Times New Roman"/>
                <w:sz w:val="24"/>
                <w:szCs w:val="24"/>
              </w:rPr>
              <w:t>i</w:t>
            </w:r>
            <w:r w:rsidRPr="00A60E7D">
              <w:rPr>
                <w:rFonts w:ascii="Times New Roman" w:hAnsi="Times New Roman" w:cs="Times New Roman"/>
                <w:sz w:val="24"/>
                <w:szCs w:val="24"/>
              </w:rPr>
              <w:t xml:space="preserve"> no Rīgas (pārvietojas ar sabiedrisko transportu vai automašīnu un izmanto stāvvietu) – 5,00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06F0E34F" w14:textId="77777777" w:rsidR="00A01C0F" w:rsidRPr="00A60E7D" w:rsidRDefault="00A01C0F" w:rsidP="00A01C0F">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Vidējie ceļa izdevumi reģionos (pārvietojas ar sabiedrisko transportu vai automašīnu un izmanto stāvvietu) – 6,00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p w14:paraId="624CF21D" w14:textId="77777777" w:rsidR="00A01C0F" w:rsidRPr="00A60E7D" w:rsidRDefault="00A01C0F" w:rsidP="00A01C0F">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Patērētais laiks ceļā uz Dienestu, dokumentu iesniegšana – 1 h.</w:t>
            </w:r>
          </w:p>
          <w:p w14:paraId="3CF12704" w14:textId="7073F554" w:rsidR="00A01C0F" w:rsidRPr="00A60E7D" w:rsidRDefault="00A01C0F" w:rsidP="00A01C0F">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Objektu sadalījums – 40</w:t>
            </w:r>
            <w:r w:rsidR="00FD71B0">
              <w:rPr>
                <w:rFonts w:ascii="Times New Roman" w:hAnsi="Times New Roman" w:cs="Times New Roman"/>
                <w:sz w:val="24"/>
                <w:szCs w:val="24"/>
              </w:rPr>
              <w:t> </w:t>
            </w:r>
            <w:r w:rsidRPr="00A60E7D">
              <w:rPr>
                <w:rFonts w:ascii="Times New Roman" w:hAnsi="Times New Roman" w:cs="Times New Roman"/>
                <w:sz w:val="24"/>
                <w:szCs w:val="24"/>
              </w:rPr>
              <w:t>% Rīga, 60</w:t>
            </w:r>
            <w:r w:rsidR="00FD71B0">
              <w:rPr>
                <w:rFonts w:ascii="Times New Roman" w:hAnsi="Times New Roman" w:cs="Times New Roman"/>
                <w:sz w:val="24"/>
                <w:szCs w:val="24"/>
              </w:rPr>
              <w:t> </w:t>
            </w:r>
            <w:r w:rsidRPr="00A60E7D">
              <w:rPr>
                <w:rFonts w:ascii="Times New Roman" w:hAnsi="Times New Roman" w:cs="Times New Roman"/>
                <w:sz w:val="24"/>
                <w:szCs w:val="24"/>
              </w:rPr>
              <w:t>% reģioni.</w:t>
            </w:r>
          </w:p>
          <w:p w14:paraId="0A728E30" w14:textId="6F5F99B6" w:rsidR="00A01C0F" w:rsidRPr="00A60E7D" w:rsidRDefault="00A01C0F" w:rsidP="00A01C0F">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Apjoms – </w:t>
            </w:r>
            <w:r>
              <w:rPr>
                <w:rFonts w:ascii="Times New Roman" w:hAnsi="Times New Roman" w:cs="Times New Roman"/>
                <w:sz w:val="24"/>
                <w:szCs w:val="24"/>
              </w:rPr>
              <w:t>2016.</w:t>
            </w:r>
            <w:r w:rsidR="00FD71B0">
              <w:rPr>
                <w:rFonts w:ascii="Times New Roman" w:hAnsi="Times New Roman" w:cs="Times New Roman"/>
                <w:sz w:val="24"/>
                <w:szCs w:val="24"/>
              </w:rPr>
              <w:t> </w:t>
            </w:r>
            <w:r>
              <w:rPr>
                <w:rFonts w:ascii="Times New Roman" w:hAnsi="Times New Roman" w:cs="Times New Roman"/>
                <w:sz w:val="24"/>
                <w:szCs w:val="24"/>
              </w:rPr>
              <w:t>gadā dzēstās būves</w:t>
            </w:r>
            <w:r w:rsidRPr="00A60E7D">
              <w:rPr>
                <w:rFonts w:ascii="Times New Roman" w:hAnsi="Times New Roman" w:cs="Times New Roman"/>
                <w:sz w:val="24"/>
                <w:szCs w:val="24"/>
              </w:rPr>
              <w:t xml:space="preserve"> </w:t>
            </w:r>
            <w:r w:rsidR="00FD71B0">
              <w:rPr>
                <w:rFonts w:ascii="Times New Roman" w:hAnsi="Times New Roman" w:cs="Times New Roman"/>
                <w:sz w:val="24"/>
                <w:szCs w:val="24"/>
              </w:rPr>
              <w:t xml:space="preserve">– </w:t>
            </w:r>
            <w:r>
              <w:rPr>
                <w:rFonts w:ascii="Times New Roman" w:hAnsi="Times New Roman" w:cs="Times New Roman"/>
                <w:sz w:val="24"/>
                <w:szCs w:val="24"/>
              </w:rPr>
              <w:t>4</w:t>
            </w:r>
            <w:r w:rsidR="00FD71B0">
              <w:rPr>
                <w:rFonts w:ascii="Times New Roman" w:hAnsi="Times New Roman" w:cs="Times New Roman"/>
                <w:sz w:val="24"/>
                <w:szCs w:val="24"/>
              </w:rPr>
              <w:t> </w:t>
            </w:r>
            <w:r>
              <w:rPr>
                <w:rFonts w:ascii="Times New Roman" w:hAnsi="Times New Roman" w:cs="Times New Roman"/>
                <w:sz w:val="24"/>
                <w:szCs w:val="24"/>
              </w:rPr>
              <w:t>665</w:t>
            </w:r>
            <w:r w:rsidRPr="00A60E7D">
              <w:rPr>
                <w:rFonts w:ascii="Times New Roman" w:hAnsi="Times New Roman" w:cs="Times New Roman"/>
                <w:sz w:val="24"/>
                <w:szCs w:val="24"/>
              </w:rPr>
              <w:t>.</w:t>
            </w:r>
          </w:p>
          <w:p w14:paraId="67C570B9" w14:textId="1F621321" w:rsidR="00A01C0F" w:rsidRPr="00A60E7D" w:rsidRDefault="00A01C0F" w:rsidP="00A01C0F">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Maksas pakalpojums par </w:t>
            </w:r>
            <w:r>
              <w:rPr>
                <w:rFonts w:ascii="Times New Roman" w:hAnsi="Times New Roman" w:cs="Times New Roman"/>
                <w:sz w:val="24"/>
                <w:szCs w:val="24"/>
              </w:rPr>
              <w:t>būves dzēšanu</w:t>
            </w:r>
            <w:r w:rsidRPr="00A60E7D">
              <w:rPr>
                <w:rFonts w:ascii="Times New Roman" w:hAnsi="Times New Roman" w:cs="Times New Roman"/>
                <w:sz w:val="24"/>
                <w:szCs w:val="24"/>
              </w:rPr>
              <w:t xml:space="preserve"> – 9,25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par vienu objektu.</w:t>
            </w:r>
          </w:p>
          <w:p w14:paraId="1C824645" w14:textId="491E969E" w:rsidR="00A01C0F" w:rsidRPr="00BF669A" w:rsidRDefault="00A01C0F" w:rsidP="007D1B71">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Paredzot </w:t>
            </w:r>
            <w:r w:rsidRPr="00A60E7D">
              <w:rPr>
                <w:rFonts w:ascii="Times New Roman" w:eastAsia="Times New Roman" w:hAnsi="Times New Roman" w:cs="Times New Roman"/>
                <w:sz w:val="24"/>
                <w:szCs w:val="24"/>
                <w:lang w:eastAsia="lv-LV"/>
              </w:rPr>
              <w:t>noteikumu projektā</w:t>
            </w:r>
            <w:r w:rsidRPr="00A60E7D">
              <w:rPr>
                <w:rFonts w:ascii="Times New Roman" w:hAnsi="Times New Roman" w:cs="Times New Roman"/>
                <w:sz w:val="24"/>
                <w:szCs w:val="24"/>
              </w:rPr>
              <w:t xml:space="preserve">, ka turpmāk kadastra subjektam nevajadzēs ierasties Dienestā un dzēst </w:t>
            </w:r>
            <w:r>
              <w:rPr>
                <w:rFonts w:ascii="Times New Roman" w:hAnsi="Times New Roman" w:cs="Times New Roman"/>
                <w:sz w:val="24"/>
                <w:szCs w:val="24"/>
              </w:rPr>
              <w:t>būvi</w:t>
            </w:r>
            <w:r w:rsidRPr="00A60E7D">
              <w:rPr>
                <w:rFonts w:ascii="Times New Roman" w:hAnsi="Times New Roman" w:cs="Times New Roman"/>
                <w:sz w:val="24"/>
                <w:szCs w:val="24"/>
              </w:rPr>
              <w:t xml:space="preserve">, administratīvās izmaksas sabiedrībai </w:t>
            </w:r>
            <w:r w:rsidRPr="00A60E7D">
              <w:rPr>
                <w:rFonts w:ascii="Times New Roman" w:hAnsi="Times New Roman" w:cs="Times New Roman"/>
                <w:b/>
                <w:sz w:val="24"/>
                <w:szCs w:val="24"/>
              </w:rPr>
              <w:t xml:space="preserve">samazināsies par </w:t>
            </w:r>
            <w:r>
              <w:rPr>
                <w:rFonts w:ascii="Times New Roman" w:hAnsi="Times New Roman" w:cs="Times New Roman"/>
                <w:b/>
                <w:sz w:val="24"/>
                <w:szCs w:val="24"/>
              </w:rPr>
              <w:t>91</w:t>
            </w:r>
            <w:r w:rsidRPr="00A60E7D">
              <w:rPr>
                <w:rFonts w:ascii="Times New Roman" w:hAnsi="Times New Roman" w:cs="Times New Roman"/>
                <w:b/>
                <w:sz w:val="24"/>
                <w:szCs w:val="24"/>
              </w:rPr>
              <w:t> </w:t>
            </w:r>
            <w:r>
              <w:rPr>
                <w:rFonts w:ascii="Times New Roman" w:hAnsi="Times New Roman" w:cs="Times New Roman"/>
                <w:b/>
                <w:sz w:val="24"/>
                <w:szCs w:val="24"/>
              </w:rPr>
              <w:t>714</w:t>
            </w:r>
            <w:r w:rsidRPr="00A60E7D">
              <w:rPr>
                <w:rFonts w:ascii="Times New Roman" w:hAnsi="Times New Roman" w:cs="Times New Roman"/>
                <w:b/>
                <w:sz w:val="24"/>
                <w:szCs w:val="24"/>
              </w:rPr>
              <w:t> </w:t>
            </w:r>
            <w:r w:rsidRPr="00A60E7D">
              <w:rPr>
                <w:rFonts w:ascii="Times New Roman" w:hAnsi="Times New Roman" w:cs="Times New Roman"/>
                <w:b/>
                <w:i/>
                <w:sz w:val="24"/>
                <w:szCs w:val="24"/>
              </w:rPr>
              <w:t>euro</w:t>
            </w:r>
            <w:r w:rsidRPr="00A60E7D">
              <w:rPr>
                <w:rFonts w:ascii="Times New Roman" w:hAnsi="Times New Roman" w:cs="Times New Roman"/>
                <w:sz w:val="24"/>
                <w:szCs w:val="24"/>
              </w:rPr>
              <w:t xml:space="preserve"> (</w:t>
            </w:r>
            <w:r>
              <w:rPr>
                <w:rFonts w:ascii="Times New Roman" w:hAnsi="Times New Roman" w:cs="Times New Roman"/>
                <w:sz w:val="24"/>
                <w:szCs w:val="24"/>
              </w:rPr>
              <w:t>4 665</w:t>
            </w:r>
            <w:r w:rsidRPr="00A60E7D">
              <w:rPr>
                <w:rFonts w:ascii="Times New Roman" w:hAnsi="Times New Roman" w:cs="Times New Roman"/>
                <w:sz w:val="24"/>
                <w:szCs w:val="24"/>
              </w:rPr>
              <w:t xml:space="preserve"> objekti * 5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40</w:t>
            </w:r>
            <w:r w:rsidR="00FD71B0">
              <w:rPr>
                <w:rFonts w:ascii="Times New Roman" w:hAnsi="Times New Roman" w:cs="Times New Roman"/>
                <w:sz w:val="24"/>
                <w:szCs w:val="24"/>
              </w:rPr>
              <w:t> </w:t>
            </w:r>
            <w:r w:rsidRPr="00A60E7D">
              <w:rPr>
                <w:rFonts w:ascii="Times New Roman" w:hAnsi="Times New Roman" w:cs="Times New Roman"/>
                <w:sz w:val="24"/>
                <w:szCs w:val="24"/>
              </w:rPr>
              <w:t xml:space="preserve">% + </w:t>
            </w:r>
            <w:r>
              <w:rPr>
                <w:rFonts w:ascii="Times New Roman" w:hAnsi="Times New Roman" w:cs="Times New Roman"/>
                <w:sz w:val="24"/>
                <w:szCs w:val="24"/>
              </w:rPr>
              <w:t>4</w:t>
            </w:r>
            <w:r w:rsidR="00FD71B0">
              <w:rPr>
                <w:rFonts w:ascii="Times New Roman" w:hAnsi="Times New Roman" w:cs="Times New Roman"/>
                <w:sz w:val="24"/>
                <w:szCs w:val="24"/>
              </w:rPr>
              <w:t> </w:t>
            </w:r>
            <w:r>
              <w:rPr>
                <w:rFonts w:ascii="Times New Roman" w:hAnsi="Times New Roman" w:cs="Times New Roman"/>
                <w:sz w:val="24"/>
                <w:szCs w:val="24"/>
              </w:rPr>
              <w:t>665</w:t>
            </w:r>
            <w:r w:rsidRPr="00A60E7D">
              <w:rPr>
                <w:rFonts w:ascii="Times New Roman" w:hAnsi="Times New Roman" w:cs="Times New Roman"/>
                <w:sz w:val="24"/>
                <w:szCs w:val="24"/>
              </w:rPr>
              <w:t xml:space="preserve"> objekti * 6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60</w:t>
            </w:r>
            <w:r w:rsidR="00FD71B0">
              <w:rPr>
                <w:rFonts w:ascii="Times New Roman" w:hAnsi="Times New Roman" w:cs="Times New Roman"/>
                <w:sz w:val="24"/>
                <w:szCs w:val="24"/>
              </w:rPr>
              <w:t> </w:t>
            </w:r>
            <w:r w:rsidRPr="00A60E7D">
              <w:rPr>
                <w:rFonts w:ascii="Times New Roman" w:hAnsi="Times New Roman" w:cs="Times New Roman"/>
                <w:sz w:val="24"/>
                <w:szCs w:val="24"/>
              </w:rPr>
              <w:t xml:space="preserve">% + </w:t>
            </w:r>
            <w:r>
              <w:rPr>
                <w:rFonts w:ascii="Times New Roman" w:hAnsi="Times New Roman" w:cs="Times New Roman"/>
                <w:sz w:val="24"/>
                <w:szCs w:val="24"/>
              </w:rPr>
              <w:t>4</w:t>
            </w:r>
            <w:r w:rsidR="00FD71B0">
              <w:rPr>
                <w:rFonts w:ascii="Times New Roman" w:hAnsi="Times New Roman" w:cs="Times New Roman"/>
                <w:sz w:val="24"/>
                <w:szCs w:val="24"/>
              </w:rPr>
              <w:t> </w:t>
            </w:r>
            <w:r>
              <w:rPr>
                <w:rFonts w:ascii="Times New Roman" w:hAnsi="Times New Roman" w:cs="Times New Roman"/>
                <w:sz w:val="24"/>
                <w:szCs w:val="24"/>
              </w:rPr>
              <w:t>665</w:t>
            </w:r>
            <w:r w:rsidRPr="00A60E7D">
              <w:rPr>
                <w:rFonts w:ascii="Times New Roman" w:hAnsi="Times New Roman" w:cs="Times New Roman"/>
                <w:sz w:val="24"/>
                <w:szCs w:val="24"/>
              </w:rPr>
              <w:t xml:space="preserve"> objekti * 4,81 </w:t>
            </w:r>
            <w:r w:rsidRPr="00A60E7D">
              <w:rPr>
                <w:rFonts w:ascii="Times New Roman" w:hAnsi="Times New Roman" w:cs="Times New Roman"/>
                <w:i/>
                <w:sz w:val="24"/>
                <w:szCs w:val="24"/>
              </w:rPr>
              <w:t>euro</w:t>
            </w:r>
            <w:r w:rsidRPr="00A60E7D">
              <w:rPr>
                <w:rFonts w:ascii="Times New Roman" w:hAnsi="Times New Roman" w:cs="Times New Roman"/>
                <w:sz w:val="24"/>
                <w:szCs w:val="24"/>
              </w:rPr>
              <w:t xml:space="preserve"> * 1 h + </w:t>
            </w:r>
            <w:r>
              <w:rPr>
                <w:rFonts w:ascii="Times New Roman" w:hAnsi="Times New Roman" w:cs="Times New Roman"/>
                <w:sz w:val="24"/>
                <w:szCs w:val="24"/>
              </w:rPr>
              <w:t>4</w:t>
            </w:r>
            <w:r w:rsidR="00FD71B0">
              <w:rPr>
                <w:rFonts w:ascii="Times New Roman" w:hAnsi="Times New Roman" w:cs="Times New Roman"/>
                <w:sz w:val="24"/>
                <w:szCs w:val="24"/>
              </w:rPr>
              <w:t> </w:t>
            </w:r>
            <w:r>
              <w:rPr>
                <w:rFonts w:ascii="Times New Roman" w:hAnsi="Times New Roman" w:cs="Times New Roman"/>
                <w:sz w:val="24"/>
                <w:szCs w:val="24"/>
              </w:rPr>
              <w:t>665</w:t>
            </w:r>
            <w:r w:rsidRPr="00A60E7D">
              <w:rPr>
                <w:rFonts w:ascii="Times New Roman" w:hAnsi="Times New Roman" w:cs="Times New Roman"/>
                <w:sz w:val="24"/>
                <w:szCs w:val="24"/>
              </w:rPr>
              <w:t xml:space="preserve"> </w:t>
            </w:r>
            <w:r w:rsidRPr="00BF669A">
              <w:rPr>
                <w:rFonts w:ascii="Times New Roman" w:hAnsi="Times New Roman" w:cs="Times New Roman"/>
                <w:sz w:val="24"/>
                <w:szCs w:val="24"/>
              </w:rPr>
              <w:t>objekti * 9,25 </w:t>
            </w:r>
            <w:r w:rsidRPr="00BF669A">
              <w:rPr>
                <w:rFonts w:ascii="Times New Roman" w:hAnsi="Times New Roman" w:cs="Times New Roman"/>
                <w:i/>
                <w:sz w:val="24"/>
                <w:szCs w:val="24"/>
              </w:rPr>
              <w:t>euro</w:t>
            </w:r>
            <w:r w:rsidRPr="00BF669A">
              <w:rPr>
                <w:rFonts w:ascii="Times New Roman" w:hAnsi="Times New Roman" w:cs="Times New Roman"/>
                <w:sz w:val="24"/>
                <w:szCs w:val="24"/>
              </w:rPr>
              <w:t>).</w:t>
            </w:r>
          </w:p>
          <w:p w14:paraId="25F8D415" w14:textId="77777777" w:rsidR="002C7034" w:rsidRPr="00BF669A" w:rsidRDefault="00D225A5" w:rsidP="002C7034">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3. </w:t>
            </w:r>
            <w:r w:rsidR="002C7034" w:rsidRPr="00BF669A">
              <w:rPr>
                <w:rFonts w:ascii="Times New Roman" w:hAnsi="Times New Roman" w:cs="Times New Roman"/>
                <w:sz w:val="24"/>
                <w:szCs w:val="24"/>
              </w:rPr>
              <w:t>Klientiem turpmāk nebūs jānāk uz Dienestu, lai iesniegtu dokumentus par būves ekspluatācijas gada izmaiņām, bet šos datus Kadastra informācijas sistēmā paredzēts saņemt no BIS.</w:t>
            </w:r>
          </w:p>
          <w:p w14:paraId="55ECF3E2" w14:textId="77777777" w:rsidR="002C7034" w:rsidRPr="00BF669A" w:rsidRDefault="002C7034" w:rsidP="002C7034">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Pieņēmumi:</w:t>
            </w:r>
          </w:p>
          <w:p w14:paraId="7E54FF29" w14:textId="0D9EA34A" w:rsidR="002C7034" w:rsidRPr="002C7034" w:rsidRDefault="002C7034" w:rsidP="002C7034">
            <w:pPr>
              <w:spacing w:after="0" w:line="240" w:lineRule="auto"/>
              <w:ind w:firstLine="256"/>
              <w:jc w:val="both"/>
              <w:rPr>
                <w:rFonts w:ascii="Times New Roman" w:hAnsi="Times New Roman" w:cs="Times New Roman"/>
                <w:sz w:val="24"/>
                <w:szCs w:val="24"/>
              </w:rPr>
            </w:pPr>
            <w:r w:rsidRPr="00BF669A">
              <w:rPr>
                <w:rFonts w:ascii="Times New Roman" w:hAnsi="Times New Roman" w:cs="Times New Roman"/>
                <w:sz w:val="24"/>
                <w:szCs w:val="24"/>
              </w:rPr>
              <w:t>Vidējā vienas stundas darba likme Latvijā 2016.</w:t>
            </w:r>
            <w:r w:rsidR="00BF669A">
              <w:rPr>
                <w:rFonts w:ascii="Times New Roman" w:hAnsi="Times New Roman" w:cs="Times New Roman"/>
                <w:sz w:val="24"/>
                <w:szCs w:val="24"/>
              </w:rPr>
              <w:t> </w:t>
            </w:r>
            <w:r w:rsidRPr="00BF669A">
              <w:rPr>
                <w:rFonts w:ascii="Times New Roman" w:hAnsi="Times New Roman" w:cs="Times New Roman"/>
                <w:sz w:val="24"/>
                <w:szCs w:val="24"/>
              </w:rPr>
              <w:t>gadā – 4,81</w:t>
            </w:r>
            <w:r w:rsidR="00BF669A">
              <w:rPr>
                <w:rFonts w:ascii="Times New Roman" w:hAnsi="Times New Roman" w:cs="Times New Roman"/>
                <w:sz w:val="24"/>
                <w:szCs w:val="24"/>
              </w:rPr>
              <w:t> </w:t>
            </w:r>
            <w:r w:rsidRPr="00BF669A">
              <w:rPr>
                <w:rFonts w:ascii="Times New Roman" w:hAnsi="Times New Roman" w:cs="Times New Roman"/>
                <w:i/>
                <w:sz w:val="24"/>
                <w:szCs w:val="24"/>
              </w:rPr>
              <w:t>euro</w:t>
            </w:r>
            <w:r w:rsidRPr="00BF669A">
              <w:rPr>
                <w:rFonts w:ascii="Times New Roman" w:hAnsi="Times New Roman" w:cs="Times New Roman"/>
                <w:sz w:val="24"/>
                <w:szCs w:val="24"/>
              </w:rPr>
              <w:t>.</w:t>
            </w:r>
          </w:p>
          <w:p w14:paraId="1DCDD4D6" w14:textId="3A78977C" w:rsidR="002C7034" w:rsidRPr="002C7034" w:rsidRDefault="002C7034" w:rsidP="002C7034">
            <w:pPr>
              <w:spacing w:after="0" w:line="240" w:lineRule="auto"/>
              <w:ind w:firstLine="256"/>
              <w:jc w:val="both"/>
              <w:rPr>
                <w:rFonts w:ascii="Times New Roman" w:hAnsi="Times New Roman" w:cs="Times New Roman"/>
                <w:sz w:val="24"/>
                <w:szCs w:val="24"/>
              </w:rPr>
            </w:pPr>
            <w:r w:rsidRPr="002C7034">
              <w:rPr>
                <w:rFonts w:ascii="Times New Roman" w:hAnsi="Times New Roman" w:cs="Times New Roman"/>
                <w:sz w:val="24"/>
                <w:szCs w:val="24"/>
              </w:rPr>
              <w:t>Vidējie ceļa izdevum</w:t>
            </w:r>
            <w:r w:rsidR="00BF669A">
              <w:rPr>
                <w:rFonts w:ascii="Times New Roman" w:hAnsi="Times New Roman" w:cs="Times New Roman"/>
                <w:sz w:val="24"/>
                <w:szCs w:val="24"/>
              </w:rPr>
              <w:t>i</w:t>
            </w:r>
            <w:r w:rsidRPr="002C7034">
              <w:rPr>
                <w:rFonts w:ascii="Times New Roman" w:hAnsi="Times New Roman" w:cs="Times New Roman"/>
                <w:sz w:val="24"/>
                <w:szCs w:val="24"/>
              </w:rPr>
              <w:t xml:space="preserve"> no Rīgas (pārvietojas ar sabiedrisko transportu vai automašīnu un izmanto stāvvietu) – 5,00</w:t>
            </w:r>
            <w:r w:rsidR="00BF669A">
              <w:rPr>
                <w:rFonts w:ascii="Times New Roman" w:hAnsi="Times New Roman" w:cs="Times New Roman"/>
                <w:sz w:val="24"/>
                <w:szCs w:val="24"/>
              </w:rPr>
              <w:t> </w:t>
            </w:r>
            <w:r w:rsidRPr="00BF669A">
              <w:rPr>
                <w:rFonts w:ascii="Times New Roman" w:hAnsi="Times New Roman" w:cs="Times New Roman"/>
                <w:i/>
                <w:sz w:val="24"/>
                <w:szCs w:val="24"/>
              </w:rPr>
              <w:t>euro</w:t>
            </w:r>
            <w:r w:rsidRPr="002C7034">
              <w:rPr>
                <w:rFonts w:ascii="Times New Roman" w:hAnsi="Times New Roman" w:cs="Times New Roman"/>
                <w:sz w:val="24"/>
                <w:szCs w:val="24"/>
              </w:rPr>
              <w:t>.</w:t>
            </w:r>
          </w:p>
          <w:p w14:paraId="7C6AE2D7" w14:textId="36B5F68E" w:rsidR="002C7034" w:rsidRPr="002C7034" w:rsidRDefault="002C7034" w:rsidP="002C7034">
            <w:pPr>
              <w:spacing w:after="0" w:line="240" w:lineRule="auto"/>
              <w:ind w:firstLine="256"/>
              <w:jc w:val="both"/>
              <w:rPr>
                <w:rFonts w:ascii="Times New Roman" w:hAnsi="Times New Roman" w:cs="Times New Roman"/>
                <w:sz w:val="24"/>
                <w:szCs w:val="24"/>
              </w:rPr>
            </w:pPr>
            <w:r w:rsidRPr="002C7034">
              <w:rPr>
                <w:rFonts w:ascii="Times New Roman" w:hAnsi="Times New Roman" w:cs="Times New Roman"/>
                <w:sz w:val="24"/>
                <w:szCs w:val="24"/>
              </w:rPr>
              <w:t>Vidējie ceļa izdevumi reģionos (pārvietojas ar sabiedrisko transportu vai automašīnu un izmanto stāvvietu) – 6,00</w:t>
            </w:r>
            <w:r w:rsidR="00BF669A">
              <w:rPr>
                <w:rFonts w:ascii="Times New Roman" w:hAnsi="Times New Roman" w:cs="Times New Roman"/>
                <w:sz w:val="24"/>
                <w:szCs w:val="24"/>
              </w:rPr>
              <w:t> </w:t>
            </w:r>
            <w:r w:rsidRPr="00BF669A">
              <w:rPr>
                <w:rFonts w:ascii="Times New Roman" w:hAnsi="Times New Roman" w:cs="Times New Roman"/>
                <w:i/>
                <w:sz w:val="24"/>
                <w:szCs w:val="24"/>
              </w:rPr>
              <w:t>euro</w:t>
            </w:r>
            <w:r w:rsidRPr="002C7034">
              <w:rPr>
                <w:rFonts w:ascii="Times New Roman" w:hAnsi="Times New Roman" w:cs="Times New Roman"/>
                <w:sz w:val="24"/>
                <w:szCs w:val="24"/>
              </w:rPr>
              <w:t>.</w:t>
            </w:r>
          </w:p>
          <w:p w14:paraId="2B8D4ECA" w14:textId="5B869A0C" w:rsidR="002C7034" w:rsidRPr="002C7034" w:rsidRDefault="002C7034" w:rsidP="002C7034">
            <w:pPr>
              <w:spacing w:after="0" w:line="240" w:lineRule="auto"/>
              <w:ind w:firstLine="256"/>
              <w:jc w:val="both"/>
              <w:rPr>
                <w:rFonts w:ascii="Times New Roman" w:hAnsi="Times New Roman" w:cs="Times New Roman"/>
                <w:sz w:val="24"/>
                <w:szCs w:val="24"/>
              </w:rPr>
            </w:pPr>
            <w:r w:rsidRPr="002C7034">
              <w:rPr>
                <w:rFonts w:ascii="Times New Roman" w:hAnsi="Times New Roman" w:cs="Times New Roman"/>
                <w:sz w:val="24"/>
                <w:szCs w:val="24"/>
              </w:rPr>
              <w:t>Patērētais laiks ceļā uz Dienestu, dokumentu iesniegšana – 1</w:t>
            </w:r>
            <w:r w:rsidR="00BF669A">
              <w:rPr>
                <w:rFonts w:ascii="Times New Roman" w:hAnsi="Times New Roman" w:cs="Times New Roman"/>
                <w:sz w:val="24"/>
                <w:szCs w:val="24"/>
              </w:rPr>
              <w:t> </w:t>
            </w:r>
            <w:r w:rsidRPr="002C7034">
              <w:rPr>
                <w:rFonts w:ascii="Times New Roman" w:hAnsi="Times New Roman" w:cs="Times New Roman"/>
                <w:sz w:val="24"/>
                <w:szCs w:val="24"/>
              </w:rPr>
              <w:t>h.</w:t>
            </w:r>
          </w:p>
          <w:p w14:paraId="67145873" w14:textId="6E801654" w:rsidR="002C7034" w:rsidRPr="002C7034" w:rsidRDefault="002C7034" w:rsidP="002C7034">
            <w:pPr>
              <w:spacing w:after="0" w:line="240" w:lineRule="auto"/>
              <w:ind w:firstLine="256"/>
              <w:jc w:val="both"/>
              <w:rPr>
                <w:rFonts w:ascii="Times New Roman" w:hAnsi="Times New Roman" w:cs="Times New Roman"/>
                <w:sz w:val="24"/>
                <w:szCs w:val="24"/>
              </w:rPr>
            </w:pPr>
            <w:r w:rsidRPr="002C7034">
              <w:rPr>
                <w:rFonts w:ascii="Times New Roman" w:hAnsi="Times New Roman" w:cs="Times New Roman"/>
                <w:sz w:val="24"/>
                <w:szCs w:val="24"/>
              </w:rPr>
              <w:t>Objektu sadalījums – 40</w:t>
            </w:r>
            <w:r w:rsidR="00BF669A">
              <w:rPr>
                <w:rFonts w:ascii="Times New Roman" w:hAnsi="Times New Roman" w:cs="Times New Roman"/>
                <w:sz w:val="24"/>
                <w:szCs w:val="24"/>
              </w:rPr>
              <w:t> </w:t>
            </w:r>
            <w:r w:rsidRPr="002C7034">
              <w:rPr>
                <w:rFonts w:ascii="Times New Roman" w:hAnsi="Times New Roman" w:cs="Times New Roman"/>
                <w:sz w:val="24"/>
                <w:szCs w:val="24"/>
              </w:rPr>
              <w:t>% Rīga, 60</w:t>
            </w:r>
            <w:r w:rsidR="00BF669A">
              <w:rPr>
                <w:rFonts w:ascii="Times New Roman" w:hAnsi="Times New Roman" w:cs="Times New Roman"/>
                <w:sz w:val="24"/>
                <w:szCs w:val="24"/>
              </w:rPr>
              <w:t> </w:t>
            </w:r>
            <w:r w:rsidRPr="002C7034">
              <w:rPr>
                <w:rFonts w:ascii="Times New Roman" w:hAnsi="Times New Roman" w:cs="Times New Roman"/>
                <w:sz w:val="24"/>
                <w:szCs w:val="24"/>
              </w:rPr>
              <w:t>% reģioni.</w:t>
            </w:r>
          </w:p>
          <w:p w14:paraId="12920F0B" w14:textId="77777777" w:rsidR="002C7034" w:rsidRPr="002C7034" w:rsidRDefault="002C7034" w:rsidP="002C7034">
            <w:pPr>
              <w:spacing w:after="0" w:line="240" w:lineRule="auto"/>
              <w:ind w:firstLine="256"/>
              <w:jc w:val="both"/>
              <w:rPr>
                <w:rFonts w:ascii="Times New Roman" w:hAnsi="Times New Roman" w:cs="Times New Roman"/>
                <w:sz w:val="24"/>
                <w:szCs w:val="24"/>
              </w:rPr>
            </w:pPr>
            <w:r w:rsidRPr="002C7034">
              <w:rPr>
                <w:rFonts w:ascii="Times New Roman" w:hAnsi="Times New Roman" w:cs="Times New Roman"/>
                <w:sz w:val="24"/>
                <w:szCs w:val="24"/>
              </w:rPr>
              <w:t>Apjoms – 2016. gadā ekspluatācijas gada maiņa veikta 1417 objektiem.</w:t>
            </w:r>
          </w:p>
          <w:p w14:paraId="0857D59E" w14:textId="53413C83" w:rsidR="002C7034" w:rsidRPr="002C7034" w:rsidRDefault="002C7034" w:rsidP="002C7034">
            <w:pPr>
              <w:spacing w:after="0" w:line="240" w:lineRule="auto"/>
              <w:ind w:firstLine="256"/>
              <w:jc w:val="both"/>
              <w:rPr>
                <w:rFonts w:ascii="Times New Roman" w:hAnsi="Times New Roman" w:cs="Times New Roman"/>
                <w:sz w:val="24"/>
                <w:szCs w:val="24"/>
              </w:rPr>
            </w:pPr>
            <w:r w:rsidRPr="002C7034">
              <w:rPr>
                <w:rFonts w:ascii="Times New Roman" w:hAnsi="Times New Roman" w:cs="Times New Roman"/>
                <w:sz w:val="24"/>
                <w:szCs w:val="24"/>
              </w:rPr>
              <w:t xml:space="preserve">Paredzot noteikumu projektā, ka turpmāk kadastra subjektam nevajadzēs ierasties Dienestā un iesniegt dokumentus par būves ekspluatācijas gada izmaiņām, administratīvās izmaksas sabiedrībai </w:t>
            </w:r>
            <w:r w:rsidRPr="003B74A7">
              <w:rPr>
                <w:rFonts w:ascii="Times New Roman" w:hAnsi="Times New Roman" w:cs="Times New Roman"/>
                <w:b/>
                <w:sz w:val="24"/>
                <w:szCs w:val="24"/>
              </w:rPr>
              <w:t>samazināsies par 14</w:t>
            </w:r>
            <w:r w:rsidR="00BF669A">
              <w:rPr>
                <w:rFonts w:ascii="Times New Roman" w:hAnsi="Times New Roman" w:cs="Times New Roman"/>
                <w:b/>
                <w:sz w:val="24"/>
                <w:szCs w:val="24"/>
              </w:rPr>
              <w:t> </w:t>
            </w:r>
            <w:r w:rsidRPr="003B74A7">
              <w:rPr>
                <w:rFonts w:ascii="Times New Roman" w:hAnsi="Times New Roman" w:cs="Times New Roman"/>
                <w:b/>
                <w:sz w:val="24"/>
                <w:szCs w:val="24"/>
              </w:rPr>
              <w:t>751</w:t>
            </w:r>
            <w:r w:rsidR="00BF669A">
              <w:rPr>
                <w:rFonts w:ascii="Times New Roman" w:hAnsi="Times New Roman" w:cs="Times New Roman"/>
                <w:b/>
                <w:sz w:val="24"/>
                <w:szCs w:val="24"/>
              </w:rPr>
              <w:t> </w:t>
            </w:r>
            <w:r w:rsidRPr="00BF669A">
              <w:rPr>
                <w:rFonts w:ascii="Times New Roman" w:hAnsi="Times New Roman" w:cs="Times New Roman"/>
                <w:b/>
                <w:i/>
                <w:sz w:val="24"/>
                <w:szCs w:val="24"/>
              </w:rPr>
              <w:t>euro</w:t>
            </w:r>
            <w:r w:rsidRPr="002C7034">
              <w:rPr>
                <w:rFonts w:ascii="Times New Roman" w:hAnsi="Times New Roman" w:cs="Times New Roman"/>
                <w:sz w:val="24"/>
                <w:szCs w:val="24"/>
              </w:rPr>
              <w:t>.</w:t>
            </w:r>
          </w:p>
          <w:p w14:paraId="2D8EE38A" w14:textId="3ABA53AD" w:rsidR="002C7034" w:rsidRDefault="002C7034" w:rsidP="00A01C0F">
            <w:pPr>
              <w:spacing w:after="0" w:line="240" w:lineRule="auto"/>
              <w:ind w:firstLine="256"/>
              <w:jc w:val="both"/>
              <w:rPr>
                <w:rFonts w:ascii="Times New Roman" w:hAnsi="Times New Roman"/>
                <w:sz w:val="24"/>
              </w:rPr>
            </w:pPr>
            <w:r w:rsidRPr="002C7034">
              <w:rPr>
                <w:rFonts w:ascii="Times New Roman" w:hAnsi="Times New Roman" w:cs="Times New Roman"/>
                <w:sz w:val="24"/>
                <w:szCs w:val="24"/>
              </w:rPr>
              <w:t>(14</w:t>
            </w:r>
            <w:r w:rsidR="00BF669A">
              <w:rPr>
                <w:rFonts w:ascii="Times New Roman" w:hAnsi="Times New Roman" w:cs="Times New Roman"/>
                <w:sz w:val="24"/>
                <w:szCs w:val="24"/>
              </w:rPr>
              <w:t> </w:t>
            </w:r>
            <w:r w:rsidRPr="002C7034">
              <w:rPr>
                <w:rFonts w:ascii="Times New Roman" w:hAnsi="Times New Roman" w:cs="Times New Roman"/>
                <w:sz w:val="24"/>
                <w:szCs w:val="24"/>
              </w:rPr>
              <w:t>751</w:t>
            </w:r>
            <w:r w:rsidR="00BF669A">
              <w:rPr>
                <w:rFonts w:ascii="Times New Roman" w:hAnsi="Times New Roman" w:cs="Times New Roman"/>
                <w:sz w:val="24"/>
                <w:szCs w:val="24"/>
              </w:rPr>
              <w:t> </w:t>
            </w:r>
            <w:r w:rsidRPr="00BF669A">
              <w:rPr>
                <w:rFonts w:ascii="Times New Roman" w:hAnsi="Times New Roman" w:cs="Times New Roman"/>
                <w:i/>
                <w:sz w:val="24"/>
                <w:szCs w:val="24"/>
              </w:rPr>
              <w:t>euro</w:t>
            </w:r>
            <w:r w:rsidRPr="002C7034">
              <w:rPr>
                <w:rFonts w:ascii="Times New Roman" w:hAnsi="Times New Roman" w:cs="Times New Roman"/>
                <w:sz w:val="24"/>
                <w:szCs w:val="24"/>
              </w:rPr>
              <w:t xml:space="preserve"> (1</w:t>
            </w:r>
            <w:r w:rsidR="00BF669A">
              <w:rPr>
                <w:rFonts w:ascii="Times New Roman" w:hAnsi="Times New Roman" w:cs="Times New Roman"/>
                <w:sz w:val="24"/>
                <w:szCs w:val="24"/>
              </w:rPr>
              <w:t> </w:t>
            </w:r>
            <w:r w:rsidRPr="002C7034">
              <w:rPr>
                <w:rFonts w:ascii="Times New Roman" w:hAnsi="Times New Roman" w:cs="Times New Roman"/>
                <w:sz w:val="24"/>
                <w:szCs w:val="24"/>
              </w:rPr>
              <w:t>417 objekti * 5</w:t>
            </w:r>
            <w:r w:rsidR="00BF669A">
              <w:rPr>
                <w:rFonts w:ascii="Times New Roman" w:hAnsi="Times New Roman" w:cs="Times New Roman"/>
                <w:sz w:val="24"/>
                <w:szCs w:val="24"/>
              </w:rPr>
              <w:t> </w:t>
            </w:r>
            <w:r w:rsidRPr="00BF669A">
              <w:rPr>
                <w:rFonts w:ascii="Times New Roman" w:hAnsi="Times New Roman" w:cs="Times New Roman"/>
                <w:i/>
                <w:sz w:val="24"/>
                <w:szCs w:val="24"/>
              </w:rPr>
              <w:t>euro</w:t>
            </w:r>
            <w:r w:rsidRPr="002C7034">
              <w:rPr>
                <w:rFonts w:ascii="Times New Roman" w:hAnsi="Times New Roman" w:cs="Times New Roman"/>
                <w:sz w:val="24"/>
                <w:szCs w:val="24"/>
              </w:rPr>
              <w:t xml:space="preserve"> * 40</w:t>
            </w:r>
            <w:r w:rsidR="00BF669A">
              <w:rPr>
                <w:rFonts w:ascii="Times New Roman" w:hAnsi="Times New Roman" w:cs="Times New Roman"/>
                <w:sz w:val="24"/>
                <w:szCs w:val="24"/>
              </w:rPr>
              <w:t> </w:t>
            </w:r>
            <w:r w:rsidRPr="002C7034">
              <w:rPr>
                <w:rFonts w:ascii="Times New Roman" w:hAnsi="Times New Roman" w:cs="Times New Roman"/>
                <w:sz w:val="24"/>
                <w:szCs w:val="24"/>
              </w:rPr>
              <w:t>% + 1</w:t>
            </w:r>
            <w:r w:rsidR="00BF669A">
              <w:rPr>
                <w:rFonts w:ascii="Times New Roman" w:hAnsi="Times New Roman" w:cs="Times New Roman"/>
                <w:sz w:val="24"/>
                <w:szCs w:val="24"/>
              </w:rPr>
              <w:t> </w:t>
            </w:r>
            <w:r w:rsidRPr="002C7034">
              <w:rPr>
                <w:rFonts w:ascii="Times New Roman" w:hAnsi="Times New Roman" w:cs="Times New Roman"/>
                <w:sz w:val="24"/>
                <w:szCs w:val="24"/>
              </w:rPr>
              <w:t>417 objekti * 6</w:t>
            </w:r>
            <w:r w:rsidR="00BF669A">
              <w:rPr>
                <w:rFonts w:ascii="Times New Roman" w:hAnsi="Times New Roman" w:cs="Times New Roman"/>
                <w:sz w:val="24"/>
                <w:szCs w:val="24"/>
              </w:rPr>
              <w:t> </w:t>
            </w:r>
            <w:r w:rsidRPr="00BF669A">
              <w:rPr>
                <w:rFonts w:ascii="Times New Roman" w:hAnsi="Times New Roman" w:cs="Times New Roman"/>
                <w:i/>
                <w:sz w:val="24"/>
                <w:szCs w:val="24"/>
              </w:rPr>
              <w:t>euro</w:t>
            </w:r>
            <w:r w:rsidRPr="002C7034">
              <w:rPr>
                <w:rFonts w:ascii="Times New Roman" w:hAnsi="Times New Roman" w:cs="Times New Roman"/>
                <w:sz w:val="24"/>
                <w:szCs w:val="24"/>
              </w:rPr>
              <w:t xml:space="preserve"> * 60</w:t>
            </w:r>
            <w:r w:rsidR="00BF669A">
              <w:rPr>
                <w:rFonts w:ascii="Times New Roman" w:hAnsi="Times New Roman" w:cs="Times New Roman"/>
                <w:sz w:val="24"/>
                <w:szCs w:val="24"/>
              </w:rPr>
              <w:t> </w:t>
            </w:r>
            <w:r w:rsidRPr="002C7034">
              <w:rPr>
                <w:rFonts w:ascii="Times New Roman" w:hAnsi="Times New Roman" w:cs="Times New Roman"/>
                <w:sz w:val="24"/>
                <w:szCs w:val="24"/>
              </w:rPr>
              <w:t>% + 1</w:t>
            </w:r>
            <w:r w:rsidR="00BF669A">
              <w:rPr>
                <w:rFonts w:ascii="Times New Roman" w:hAnsi="Times New Roman" w:cs="Times New Roman"/>
                <w:sz w:val="24"/>
                <w:szCs w:val="24"/>
              </w:rPr>
              <w:t> </w:t>
            </w:r>
            <w:r w:rsidRPr="002C7034">
              <w:rPr>
                <w:rFonts w:ascii="Times New Roman" w:hAnsi="Times New Roman" w:cs="Times New Roman"/>
                <w:sz w:val="24"/>
                <w:szCs w:val="24"/>
              </w:rPr>
              <w:t>417 objekti * 4,81</w:t>
            </w:r>
            <w:r w:rsidR="00BF669A">
              <w:rPr>
                <w:rFonts w:ascii="Times New Roman" w:hAnsi="Times New Roman" w:cs="Times New Roman"/>
                <w:sz w:val="24"/>
                <w:szCs w:val="24"/>
              </w:rPr>
              <w:t> </w:t>
            </w:r>
            <w:r w:rsidRPr="00BF669A">
              <w:rPr>
                <w:rFonts w:ascii="Times New Roman" w:hAnsi="Times New Roman" w:cs="Times New Roman"/>
                <w:i/>
                <w:sz w:val="24"/>
                <w:szCs w:val="24"/>
              </w:rPr>
              <w:t>euro</w:t>
            </w:r>
            <w:r w:rsidRPr="002C7034">
              <w:rPr>
                <w:rFonts w:ascii="Times New Roman" w:hAnsi="Times New Roman" w:cs="Times New Roman"/>
                <w:sz w:val="24"/>
                <w:szCs w:val="24"/>
              </w:rPr>
              <w:t xml:space="preserve"> * 1</w:t>
            </w:r>
            <w:r w:rsidR="00BF669A">
              <w:rPr>
                <w:rFonts w:ascii="Times New Roman" w:hAnsi="Times New Roman" w:cs="Times New Roman"/>
                <w:sz w:val="24"/>
                <w:szCs w:val="24"/>
              </w:rPr>
              <w:t> </w:t>
            </w:r>
            <w:r w:rsidRPr="002C7034">
              <w:rPr>
                <w:rFonts w:ascii="Times New Roman" w:hAnsi="Times New Roman" w:cs="Times New Roman"/>
                <w:sz w:val="24"/>
                <w:szCs w:val="24"/>
              </w:rPr>
              <w:t>h).</w:t>
            </w:r>
          </w:p>
          <w:p w14:paraId="44C6FF9C" w14:textId="77777777" w:rsidR="002C7034" w:rsidRDefault="002C7034" w:rsidP="002C7034">
            <w:pPr>
              <w:spacing w:after="0" w:line="240" w:lineRule="auto"/>
              <w:ind w:firstLine="256"/>
              <w:jc w:val="both"/>
              <w:rPr>
                <w:rFonts w:ascii="Times New Roman" w:hAnsi="Times New Roman"/>
                <w:sz w:val="24"/>
              </w:rPr>
            </w:pPr>
          </w:p>
          <w:p w14:paraId="7DABBF87" w14:textId="76A393C7" w:rsidR="00D225A5" w:rsidRPr="00A60E7D" w:rsidRDefault="00D225A5" w:rsidP="00BF669A">
            <w:pPr>
              <w:spacing w:after="0" w:line="240" w:lineRule="auto"/>
              <w:ind w:firstLine="256"/>
              <w:jc w:val="both"/>
              <w:rPr>
                <w:rFonts w:ascii="Times New Roman" w:hAnsi="Times New Roman" w:cs="Times New Roman"/>
                <w:sz w:val="24"/>
                <w:szCs w:val="24"/>
              </w:rPr>
            </w:pPr>
            <w:r w:rsidRPr="00911CE9">
              <w:rPr>
                <w:rFonts w:ascii="Times New Roman" w:hAnsi="Times New Roman"/>
                <w:sz w:val="24"/>
              </w:rPr>
              <w:t xml:space="preserve">Kopā noteikumu projekta ietekmē administratīvais slogs un administratīvās izmaksas tautsaimniecībā samazināsies par </w:t>
            </w:r>
            <w:r w:rsidR="002C7034">
              <w:rPr>
                <w:rFonts w:ascii="Times New Roman" w:hAnsi="Times New Roman"/>
                <w:sz w:val="24"/>
              </w:rPr>
              <w:t>316</w:t>
            </w:r>
            <w:r w:rsidR="00BF669A">
              <w:rPr>
                <w:rFonts w:ascii="Times New Roman" w:hAnsi="Times New Roman"/>
                <w:sz w:val="24"/>
              </w:rPr>
              <w:t> </w:t>
            </w:r>
            <w:r w:rsidR="002C7034">
              <w:rPr>
                <w:rFonts w:ascii="Times New Roman" w:hAnsi="Times New Roman"/>
                <w:sz w:val="24"/>
              </w:rPr>
              <w:t>984</w:t>
            </w:r>
            <w:r w:rsidR="00A01C0F" w:rsidRPr="00911CE9">
              <w:rPr>
                <w:rFonts w:ascii="Times New Roman" w:hAnsi="Times New Roman"/>
                <w:sz w:val="24"/>
              </w:rPr>
              <w:t xml:space="preserve"> </w:t>
            </w:r>
            <w:r w:rsidRPr="00911CE9">
              <w:rPr>
                <w:rFonts w:ascii="Times New Roman" w:hAnsi="Times New Roman"/>
                <w:i/>
                <w:sz w:val="24"/>
              </w:rPr>
              <w:t>euro</w:t>
            </w:r>
            <w:r w:rsidRPr="00911CE9">
              <w:rPr>
                <w:rFonts w:ascii="Times New Roman" w:hAnsi="Times New Roman"/>
                <w:sz w:val="24"/>
              </w:rPr>
              <w:t>.</w:t>
            </w:r>
          </w:p>
        </w:tc>
      </w:tr>
      <w:tr w:rsidR="00D225A5" w:rsidRPr="00A60E7D" w14:paraId="4B68086F" w14:textId="77777777" w:rsidTr="00D209F8">
        <w:trPr>
          <w:trHeight w:val="199"/>
        </w:trPr>
        <w:tc>
          <w:tcPr>
            <w:tcW w:w="251" w:type="pct"/>
            <w:tcBorders>
              <w:top w:val="outset" w:sz="6" w:space="0" w:color="414142"/>
              <w:left w:val="outset" w:sz="6" w:space="0" w:color="414142"/>
              <w:bottom w:val="outset" w:sz="6" w:space="0" w:color="414142"/>
              <w:right w:val="outset" w:sz="6" w:space="0" w:color="414142"/>
            </w:tcBorders>
            <w:hideMark/>
          </w:tcPr>
          <w:p w14:paraId="5CA73591" w14:textId="77777777" w:rsidR="00D225A5" w:rsidRPr="00A60E7D" w:rsidRDefault="00D225A5" w:rsidP="00D209F8">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lastRenderedPageBreak/>
              <w:t>4.</w:t>
            </w:r>
          </w:p>
        </w:tc>
        <w:tc>
          <w:tcPr>
            <w:tcW w:w="1555" w:type="pct"/>
            <w:tcBorders>
              <w:top w:val="outset" w:sz="6" w:space="0" w:color="414142"/>
              <w:left w:val="outset" w:sz="6" w:space="0" w:color="414142"/>
              <w:bottom w:val="outset" w:sz="6" w:space="0" w:color="414142"/>
              <w:right w:val="outset" w:sz="6" w:space="0" w:color="414142"/>
            </w:tcBorders>
            <w:hideMark/>
          </w:tcPr>
          <w:p w14:paraId="15BED225" w14:textId="77777777" w:rsidR="00D225A5" w:rsidRPr="00A60E7D" w:rsidRDefault="00D225A5" w:rsidP="00D209F8">
            <w:pPr>
              <w:spacing w:after="0" w:line="240" w:lineRule="auto"/>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5490A072" w14:textId="77777777" w:rsidR="00D225A5" w:rsidRPr="00A60E7D" w:rsidRDefault="00D225A5" w:rsidP="00D225A5">
            <w:pPr>
              <w:spacing w:after="0" w:line="240" w:lineRule="auto"/>
              <w:ind w:firstLine="256"/>
              <w:jc w:val="both"/>
              <w:rPr>
                <w:rFonts w:ascii="Times New Roman" w:hAnsi="Times New Roman" w:cs="Times New Roman"/>
                <w:sz w:val="24"/>
                <w:szCs w:val="24"/>
              </w:rPr>
            </w:pPr>
            <w:r w:rsidRPr="00A60E7D">
              <w:rPr>
                <w:rFonts w:ascii="Times New Roman" w:hAnsi="Times New Roman" w:cs="Times New Roman"/>
                <w:sz w:val="24"/>
                <w:szCs w:val="24"/>
              </w:rPr>
              <w:t xml:space="preserve">Dienests paredz </w:t>
            </w:r>
            <w:r w:rsidRPr="00A60E7D">
              <w:rPr>
                <w:rFonts w:ascii="Times New Roman" w:eastAsia="Times New Roman" w:hAnsi="Times New Roman" w:cs="Times New Roman"/>
                <w:sz w:val="24"/>
                <w:szCs w:val="24"/>
                <w:lang w:eastAsia="lv-LV"/>
              </w:rPr>
              <w:t>no saviem līdzekļiem</w:t>
            </w:r>
            <w:r w:rsidRPr="00A60E7D">
              <w:rPr>
                <w:rFonts w:ascii="Times New Roman" w:hAnsi="Times New Roman" w:cs="Times New Roman"/>
                <w:sz w:val="24"/>
                <w:szCs w:val="24"/>
              </w:rPr>
              <w:t xml:space="preserve"> līdz 2018. gada 1. janvārim izveidot papildus telpisko datu slāni, kurā </w:t>
            </w:r>
            <w:r w:rsidRPr="00A60E7D">
              <w:rPr>
                <w:rFonts w:ascii="Times New Roman" w:eastAsia="Times New Roman" w:hAnsi="Times New Roman" w:cs="Times New Roman"/>
                <w:sz w:val="24"/>
                <w:szCs w:val="24"/>
                <w:lang w:eastAsia="lv-LV"/>
              </w:rPr>
              <w:t>būs attēlota no BIS saņemtās būves atrašanās vieta (punkts)</w:t>
            </w:r>
            <w:r w:rsidRPr="00A60E7D">
              <w:rPr>
                <w:rFonts w:ascii="Times New Roman" w:hAnsi="Times New Roman" w:cs="Times New Roman"/>
                <w:sz w:val="24"/>
                <w:szCs w:val="24"/>
              </w:rPr>
              <w:t xml:space="preserve"> un kas būtu pieejams jebkuram publiskam datu lietotājam Dienesta datu publicēšanas un elektronisko pakalpojumu portālā kadastrs.lv.</w:t>
            </w:r>
          </w:p>
        </w:tc>
      </w:tr>
    </w:tbl>
    <w:p w14:paraId="71186E0D" w14:textId="77777777" w:rsidR="00D225A5" w:rsidRPr="00A60E7D" w:rsidRDefault="00D225A5" w:rsidP="002720AE">
      <w:pPr>
        <w:spacing w:after="0" w:line="240" w:lineRule="auto"/>
        <w:rPr>
          <w:rFonts w:ascii="Times New Roman" w:hAnsi="Times New Roman" w:cs="Times New Roman"/>
          <w:vanish/>
          <w:sz w:val="24"/>
          <w:szCs w:val="24"/>
        </w:rPr>
      </w:pPr>
    </w:p>
    <w:p w14:paraId="5142DFDC" w14:textId="77777777" w:rsidR="004D15A9" w:rsidRPr="00A60E7D" w:rsidRDefault="004D15A9" w:rsidP="002720AE">
      <w:pPr>
        <w:spacing w:after="0" w:line="240" w:lineRule="auto"/>
        <w:rPr>
          <w:rFonts w:ascii="Times New Roman" w:hAnsi="Times New Roman" w:cs="Times New Roman"/>
          <w:sz w:val="24"/>
          <w:szCs w:val="24"/>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15"/>
        <w:gridCol w:w="1297"/>
        <w:gridCol w:w="1711"/>
        <w:gridCol w:w="1187"/>
        <w:gridCol w:w="1297"/>
        <w:gridCol w:w="1595"/>
      </w:tblGrid>
      <w:tr w:rsidR="009F4EEA" w:rsidRPr="00A60E7D" w14:paraId="53E51AED" w14:textId="77777777" w:rsidTr="00280FEC">
        <w:trPr>
          <w:trHeight w:val="211"/>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D92CD92" w14:textId="77777777" w:rsidR="009F4EEA" w:rsidRPr="00A60E7D" w:rsidRDefault="009F4EEA" w:rsidP="002720AE">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III. Tiesību akta projekta ietekme uz valsts budžetu un pašvaldību budžetiem</w:t>
            </w:r>
          </w:p>
        </w:tc>
      </w:tr>
      <w:tr w:rsidR="009F4EEA" w:rsidRPr="00A60E7D" w14:paraId="3BBB0A84" w14:textId="77777777" w:rsidTr="007E4759">
        <w:tc>
          <w:tcPr>
            <w:tcW w:w="1651" w:type="pct"/>
            <w:vMerge w:val="restart"/>
            <w:tcBorders>
              <w:top w:val="single" w:sz="4" w:space="0" w:color="auto"/>
              <w:left w:val="outset" w:sz="6" w:space="0" w:color="414142"/>
              <w:bottom w:val="outset" w:sz="6" w:space="0" w:color="414142"/>
              <w:right w:val="outset" w:sz="6" w:space="0" w:color="414142"/>
            </w:tcBorders>
            <w:vAlign w:val="center"/>
            <w:hideMark/>
          </w:tcPr>
          <w:p w14:paraId="1746DB7A" w14:textId="77777777" w:rsidR="009F4EEA" w:rsidRPr="00A60E7D" w:rsidRDefault="009F4EEA" w:rsidP="002720AE">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Rādītāji</w:t>
            </w:r>
          </w:p>
        </w:tc>
        <w:tc>
          <w:tcPr>
            <w:tcW w:w="1422" w:type="pct"/>
            <w:gridSpan w:val="2"/>
            <w:vMerge w:val="restart"/>
            <w:tcBorders>
              <w:top w:val="single" w:sz="4" w:space="0" w:color="auto"/>
              <w:left w:val="outset" w:sz="6" w:space="0" w:color="414142"/>
              <w:bottom w:val="outset" w:sz="6" w:space="0" w:color="414142"/>
              <w:right w:val="outset" w:sz="6" w:space="0" w:color="414142"/>
            </w:tcBorders>
            <w:vAlign w:val="center"/>
            <w:hideMark/>
          </w:tcPr>
          <w:p w14:paraId="145EA7F2" w14:textId="00C5C718" w:rsidR="009F4EEA" w:rsidRPr="00A60E7D" w:rsidRDefault="009F4EEA" w:rsidP="00D25968">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201</w:t>
            </w:r>
            <w:r w:rsidR="00D25968">
              <w:rPr>
                <w:rFonts w:ascii="Times New Roman" w:hAnsi="Times New Roman" w:cs="Times New Roman"/>
                <w:b/>
                <w:sz w:val="24"/>
                <w:szCs w:val="24"/>
              </w:rPr>
              <w:t>8</w:t>
            </w:r>
            <w:r w:rsidRPr="00A60E7D">
              <w:rPr>
                <w:rFonts w:ascii="Times New Roman" w:hAnsi="Times New Roman" w:cs="Times New Roman"/>
                <w:b/>
                <w:sz w:val="24"/>
                <w:szCs w:val="24"/>
              </w:rPr>
              <w:t>. gads</w:t>
            </w:r>
          </w:p>
        </w:tc>
        <w:tc>
          <w:tcPr>
            <w:tcW w:w="1928" w:type="pct"/>
            <w:gridSpan w:val="3"/>
            <w:tcBorders>
              <w:top w:val="single" w:sz="4" w:space="0" w:color="auto"/>
              <w:left w:val="outset" w:sz="6" w:space="0" w:color="414142"/>
              <w:bottom w:val="outset" w:sz="6" w:space="0" w:color="414142"/>
              <w:right w:val="outset" w:sz="6" w:space="0" w:color="414142"/>
            </w:tcBorders>
            <w:vAlign w:val="center"/>
            <w:hideMark/>
          </w:tcPr>
          <w:p w14:paraId="0E5DB37A" w14:textId="77777777" w:rsidR="009F4EEA" w:rsidRPr="00A60E7D" w:rsidRDefault="009F4EEA" w:rsidP="002720AE">
            <w:pPr>
              <w:spacing w:after="0" w:line="240" w:lineRule="auto"/>
              <w:jc w:val="center"/>
              <w:rPr>
                <w:rFonts w:ascii="Times New Roman" w:hAnsi="Times New Roman" w:cs="Times New Roman"/>
                <w:sz w:val="24"/>
                <w:szCs w:val="24"/>
              </w:rPr>
            </w:pPr>
            <w:r w:rsidRPr="00A60E7D">
              <w:rPr>
                <w:rFonts w:ascii="Times New Roman" w:hAnsi="Times New Roman" w:cs="Times New Roman"/>
                <w:sz w:val="24"/>
                <w:szCs w:val="24"/>
              </w:rPr>
              <w:t>Turpmākie trīs gadi (</w:t>
            </w:r>
            <w:r w:rsidRPr="00A60E7D">
              <w:rPr>
                <w:rFonts w:ascii="Times New Roman" w:hAnsi="Times New Roman" w:cs="Times New Roman"/>
                <w:i/>
                <w:sz w:val="24"/>
                <w:szCs w:val="24"/>
              </w:rPr>
              <w:t>euro</w:t>
            </w:r>
            <w:r w:rsidRPr="00A60E7D">
              <w:rPr>
                <w:rFonts w:ascii="Times New Roman" w:hAnsi="Times New Roman" w:cs="Times New Roman"/>
                <w:sz w:val="24"/>
                <w:szCs w:val="24"/>
              </w:rPr>
              <w:t>)</w:t>
            </w:r>
          </w:p>
        </w:tc>
      </w:tr>
      <w:tr w:rsidR="009F4EEA" w:rsidRPr="00A60E7D" w14:paraId="7CB15E13" w14:textId="77777777" w:rsidTr="007E475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18F3077" w14:textId="77777777" w:rsidR="009F4EEA" w:rsidRPr="00A60E7D" w:rsidRDefault="009F4EEA" w:rsidP="002720AE">
            <w:pPr>
              <w:spacing w:after="0" w:line="240" w:lineRule="auto"/>
              <w:rPr>
                <w:rFonts w:ascii="Times New Roman" w:hAnsi="Times New Roman" w:cs="Times New Roman"/>
                <w:b/>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D42F5C9" w14:textId="77777777" w:rsidR="009F4EEA" w:rsidRPr="00A60E7D" w:rsidRDefault="009F4EEA" w:rsidP="002720AE">
            <w:pPr>
              <w:spacing w:after="0" w:line="240" w:lineRule="auto"/>
              <w:rPr>
                <w:rFonts w:ascii="Times New Roman" w:hAnsi="Times New Roman" w:cs="Times New Roman"/>
                <w:b/>
                <w:sz w:val="24"/>
                <w:szCs w:val="24"/>
              </w:rPr>
            </w:pP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4CDBEE78" w14:textId="75173857" w:rsidR="009F4EEA" w:rsidRPr="00A60E7D" w:rsidRDefault="009F4EEA" w:rsidP="00D25968">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201</w:t>
            </w:r>
            <w:r w:rsidR="00D25968">
              <w:rPr>
                <w:rFonts w:ascii="Times New Roman" w:hAnsi="Times New Roman" w:cs="Times New Roman"/>
                <w:b/>
                <w:sz w:val="24"/>
                <w:szCs w:val="24"/>
              </w:rPr>
              <w:t>9</w:t>
            </w:r>
            <w:r w:rsidR="007E4759" w:rsidRPr="00A60E7D">
              <w:rPr>
                <w:rFonts w:ascii="Times New Roman" w:hAnsi="Times New Roman" w:cs="Times New Roman"/>
                <w:b/>
                <w:sz w:val="24"/>
                <w:szCs w:val="24"/>
              </w:rPr>
              <w:t>.</w:t>
            </w: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2C585241" w14:textId="2C1CD8DD" w:rsidR="009F4EEA" w:rsidRPr="00A60E7D" w:rsidRDefault="009F4EEA" w:rsidP="00D25968">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20</w:t>
            </w:r>
            <w:r w:rsidR="00D25968">
              <w:rPr>
                <w:rFonts w:ascii="Times New Roman" w:hAnsi="Times New Roman" w:cs="Times New Roman"/>
                <w:b/>
                <w:sz w:val="24"/>
                <w:szCs w:val="24"/>
              </w:rPr>
              <w:t>20</w:t>
            </w:r>
            <w:r w:rsidR="007E4759" w:rsidRPr="00A60E7D">
              <w:rPr>
                <w:rFonts w:ascii="Times New Roman" w:hAnsi="Times New Roman" w:cs="Times New Roman"/>
                <w:b/>
                <w:sz w:val="24"/>
                <w:szCs w:val="24"/>
              </w:rPr>
              <w:t>.</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5358473A" w14:textId="5F655ED4" w:rsidR="009F4EEA" w:rsidRPr="00A60E7D" w:rsidRDefault="009F4EEA" w:rsidP="00D25968">
            <w:pPr>
              <w:spacing w:after="0" w:line="240" w:lineRule="auto"/>
              <w:jc w:val="center"/>
              <w:rPr>
                <w:rFonts w:ascii="Times New Roman" w:hAnsi="Times New Roman" w:cs="Times New Roman"/>
                <w:b/>
                <w:sz w:val="24"/>
                <w:szCs w:val="24"/>
              </w:rPr>
            </w:pPr>
            <w:r w:rsidRPr="00A60E7D">
              <w:rPr>
                <w:rFonts w:ascii="Times New Roman" w:hAnsi="Times New Roman" w:cs="Times New Roman"/>
                <w:b/>
                <w:sz w:val="24"/>
                <w:szCs w:val="24"/>
              </w:rPr>
              <w:t>202</w:t>
            </w:r>
            <w:r w:rsidR="00D25968">
              <w:rPr>
                <w:rFonts w:ascii="Times New Roman" w:hAnsi="Times New Roman" w:cs="Times New Roman"/>
                <w:b/>
                <w:sz w:val="24"/>
                <w:szCs w:val="24"/>
              </w:rPr>
              <w:t>1</w:t>
            </w:r>
            <w:r w:rsidR="007E4759" w:rsidRPr="00A60E7D">
              <w:rPr>
                <w:rFonts w:ascii="Times New Roman" w:hAnsi="Times New Roman" w:cs="Times New Roman"/>
                <w:b/>
                <w:sz w:val="24"/>
                <w:szCs w:val="24"/>
              </w:rPr>
              <w:t>.</w:t>
            </w:r>
          </w:p>
        </w:tc>
      </w:tr>
      <w:tr w:rsidR="009F4EEA" w:rsidRPr="00A60E7D" w14:paraId="3FD86DEF" w14:textId="77777777" w:rsidTr="007E475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72EF38" w14:textId="77777777" w:rsidR="009F4EEA" w:rsidRPr="00A60E7D" w:rsidRDefault="009F4EEA" w:rsidP="002720AE">
            <w:pPr>
              <w:spacing w:after="0" w:line="240" w:lineRule="auto"/>
              <w:rPr>
                <w:rFonts w:ascii="Times New Roman" w:hAnsi="Times New Roman" w:cs="Times New Roman"/>
                <w:b/>
                <w:sz w:val="24"/>
                <w:szCs w:val="24"/>
              </w:rPr>
            </w:pP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43501BF9"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saskaņā ar valsts budžetu kārtējam gadam</w:t>
            </w:r>
          </w:p>
        </w:tc>
        <w:tc>
          <w:tcPr>
            <w:tcW w:w="809" w:type="pct"/>
            <w:tcBorders>
              <w:top w:val="outset" w:sz="6" w:space="0" w:color="414142"/>
              <w:left w:val="outset" w:sz="6" w:space="0" w:color="414142"/>
              <w:bottom w:val="outset" w:sz="6" w:space="0" w:color="414142"/>
              <w:right w:val="outset" w:sz="6" w:space="0" w:color="414142"/>
            </w:tcBorders>
            <w:vAlign w:val="center"/>
            <w:hideMark/>
          </w:tcPr>
          <w:p w14:paraId="734DF71F"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izmaiņas kārtējā gadā, salīdzinot ar valsts budžetu kārtējam gadam</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110E4E09"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izmaiņas, salīdzinot ar kārtējo (n) gadu</w:t>
            </w: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6CD466CA"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izmaiņas, salīdzinot ar kārtējo (n) gadu</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2B784414"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izmaiņas, salīdzinot ar kārtējo (n) gadu</w:t>
            </w:r>
          </w:p>
        </w:tc>
      </w:tr>
      <w:tr w:rsidR="009F4EEA" w:rsidRPr="00A60E7D" w14:paraId="4979A712" w14:textId="77777777" w:rsidTr="007E4759">
        <w:tc>
          <w:tcPr>
            <w:tcW w:w="1651" w:type="pct"/>
            <w:tcBorders>
              <w:top w:val="outset" w:sz="6" w:space="0" w:color="414142"/>
              <w:left w:val="outset" w:sz="6" w:space="0" w:color="414142"/>
              <w:bottom w:val="outset" w:sz="6" w:space="0" w:color="414142"/>
              <w:right w:val="outset" w:sz="6" w:space="0" w:color="414142"/>
            </w:tcBorders>
            <w:vAlign w:val="center"/>
            <w:hideMark/>
          </w:tcPr>
          <w:p w14:paraId="6CFE4C47"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1</w:t>
            </w: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72C1338E"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2</w:t>
            </w:r>
          </w:p>
        </w:tc>
        <w:tc>
          <w:tcPr>
            <w:tcW w:w="809" w:type="pct"/>
            <w:tcBorders>
              <w:top w:val="outset" w:sz="6" w:space="0" w:color="414142"/>
              <w:left w:val="outset" w:sz="6" w:space="0" w:color="414142"/>
              <w:bottom w:val="outset" w:sz="6" w:space="0" w:color="414142"/>
              <w:right w:val="outset" w:sz="6" w:space="0" w:color="414142"/>
            </w:tcBorders>
            <w:vAlign w:val="center"/>
            <w:hideMark/>
          </w:tcPr>
          <w:p w14:paraId="78E3C0D9"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3</w:t>
            </w:r>
          </w:p>
        </w:tc>
        <w:tc>
          <w:tcPr>
            <w:tcW w:w="561" w:type="pct"/>
            <w:tcBorders>
              <w:top w:val="outset" w:sz="6" w:space="0" w:color="414142"/>
              <w:left w:val="outset" w:sz="6" w:space="0" w:color="414142"/>
              <w:bottom w:val="outset" w:sz="6" w:space="0" w:color="414142"/>
              <w:right w:val="outset" w:sz="6" w:space="0" w:color="414142"/>
            </w:tcBorders>
            <w:vAlign w:val="center"/>
            <w:hideMark/>
          </w:tcPr>
          <w:p w14:paraId="546A452F"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4</w:t>
            </w: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0BECFBC3"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5</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1D831998"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6</w:t>
            </w:r>
          </w:p>
        </w:tc>
      </w:tr>
      <w:tr w:rsidR="009F4EEA" w:rsidRPr="00A60E7D" w14:paraId="3A5BA504"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5B0B48F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1. Budžeta ieņēmumi:</w:t>
            </w:r>
          </w:p>
        </w:tc>
        <w:tc>
          <w:tcPr>
            <w:tcW w:w="613" w:type="pct"/>
            <w:tcBorders>
              <w:top w:val="outset" w:sz="6" w:space="0" w:color="414142"/>
              <w:left w:val="outset" w:sz="6" w:space="0" w:color="414142"/>
              <w:bottom w:val="outset" w:sz="6" w:space="0" w:color="414142"/>
              <w:right w:val="outset" w:sz="6" w:space="0" w:color="414142"/>
            </w:tcBorders>
            <w:hideMark/>
          </w:tcPr>
          <w:p w14:paraId="5AFBD78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0A87D95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18A9B82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420A3F9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1E36E0D2" w14:textId="77777777" w:rsidR="009F4EEA" w:rsidRPr="00A60E7D" w:rsidRDefault="009F4EEA" w:rsidP="002720AE">
            <w:pPr>
              <w:spacing w:after="0" w:line="240" w:lineRule="auto"/>
              <w:rPr>
                <w:rFonts w:ascii="Times New Roman" w:hAnsi="Times New Roman" w:cs="Times New Roman"/>
                <w:sz w:val="24"/>
                <w:szCs w:val="24"/>
              </w:rPr>
            </w:pPr>
            <w:r w:rsidRPr="00A60E7D">
              <w:rPr>
                <w:rStyle w:val="Komentraatsauce"/>
                <w:rFonts w:ascii="Times New Roman" w:hAnsi="Times New Roman" w:cs="Times New Roman"/>
                <w:sz w:val="24"/>
                <w:szCs w:val="24"/>
              </w:rPr>
              <w:t>0</w:t>
            </w:r>
          </w:p>
        </w:tc>
      </w:tr>
      <w:tr w:rsidR="009F4EEA" w:rsidRPr="00A60E7D" w14:paraId="7936C391"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68D6644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1.1. valsts pamatbudžets, tai skaitā ieņēmumi no maksas pakalpojumiem un citi pašu ieņēmumi</w:t>
            </w:r>
          </w:p>
        </w:tc>
        <w:tc>
          <w:tcPr>
            <w:tcW w:w="613" w:type="pct"/>
            <w:tcBorders>
              <w:top w:val="outset" w:sz="6" w:space="0" w:color="414142"/>
              <w:left w:val="outset" w:sz="6" w:space="0" w:color="414142"/>
              <w:bottom w:val="outset" w:sz="6" w:space="0" w:color="414142"/>
              <w:right w:val="outset" w:sz="6" w:space="0" w:color="414142"/>
            </w:tcBorders>
            <w:hideMark/>
          </w:tcPr>
          <w:p w14:paraId="03D262E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3929AAC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0E88C91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30965CE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1377E27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21DCCC41"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44F98C8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1.2. valsts speciālais budžets</w:t>
            </w:r>
          </w:p>
        </w:tc>
        <w:tc>
          <w:tcPr>
            <w:tcW w:w="613" w:type="pct"/>
            <w:tcBorders>
              <w:top w:val="outset" w:sz="6" w:space="0" w:color="414142"/>
              <w:left w:val="outset" w:sz="6" w:space="0" w:color="414142"/>
              <w:bottom w:val="outset" w:sz="6" w:space="0" w:color="414142"/>
              <w:right w:val="outset" w:sz="6" w:space="0" w:color="414142"/>
            </w:tcBorders>
            <w:hideMark/>
          </w:tcPr>
          <w:p w14:paraId="34921F9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64D2D54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074D9E9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47CA333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331AAFF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208F2305"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2E949E5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1.3. pašvaldību budžets</w:t>
            </w:r>
          </w:p>
        </w:tc>
        <w:tc>
          <w:tcPr>
            <w:tcW w:w="613" w:type="pct"/>
            <w:tcBorders>
              <w:top w:val="outset" w:sz="6" w:space="0" w:color="414142"/>
              <w:left w:val="outset" w:sz="6" w:space="0" w:color="414142"/>
              <w:bottom w:val="outset" w:sz="6" w:space="0" w:color="414142"/>
              <w:right w:val="outset" w:sz="6" w:space="0" w:color="414142"/>
            </w:tcBorders>
            <w:hideMark/>
          </w:tcPr>
          <w:p w14:paraId="168A9F4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5F0D71C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21D303B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37413E5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5D0193C7"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588F70E4"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2E3F359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2. Budžeta izdevumi:</w:t>
            </w:r>
          </w:p>
        </w:tc>
        <w:tc>
          <w:tcPr>
            <w:tcW w:w="613" w:type="pct"/>
            <w:tcBorders>
              <w:top w:val="outset" w:sz="6" w:space="0" w:color="414142"/>
              <w:left w:val="outset" w:sz="6" w:space="0" w:color="414142"/>
              <w:bottom w:val="outset" w:sz="6" w:space="0" w:color="414142"/>
              <w:right w:val="outset" w:sz="6" w:space="0" w:color="414142"/>
            </w:tcBorders>
            <w:hideMark/>
          </w:tcPr>
          <w:p w14:paraId="49F85D6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5823964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6847F5A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2BA90BA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0F30A75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4DB21916"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11EAC9F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2.1. valsts pamatbudžets</w:t>
            </w:r>
          </w:p>
        </w:tc>
        <w:tc>
          <w:tcPr>
            <w:tcW w:w="613" w:type="pct"/>
            <w:tcBorders>
              <w:top w:val="outset" w:sz="6" w:space="0" w:color="414142"/>
              <w:left w:val="outset" w:sz="6" w:space="0" w:color="414142"/>
              <w:bottom w:val="outset" w:sz="6" w:space="0" w:color="414142"/>
              <w:right w:val="outset" w:sz="6" w:space="0" w:color="414142"/>
            </w:tcBorders>
            <w:hideMark/>
          </w:tcPr>
          <w:p w14:paraId="7752311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27311F1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2282549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7CF467F7"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47456EA2"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4202468A"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447951D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2.2. valsts speciālais budžets</w:t>
            </w:r>
          </w:p>
        </w:tc>
        <w:tc>
          <w:tcPr>
            <w:tcW w:w="613" w:type="pct"/>
            <w:tcBorders>
              <w:top w:val="outset" w:sz="6" w:space="0" w:color="414142"/>
              <w:left w:val="outset" w:sz="6" w:space="0" w:color="414142"/>
              <w:bottom w:val="outset" w:sz="6" w:space="0" w:color="414142"/>
              <w:right w:val="outset" w:sz="6" w:space="0" w:color="414142"/>
            </w:tcBorders>
            <w:hideMark/>
          </w:tcPr>
          <w:p w14:paraId="7D45475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65CEFB8B"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5094F802"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7DFB4FD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2D34147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71F2FF96"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6C58FB2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2.3. pašvaldību budžets</w:t>
            </w:r>
          </w:p>
        </w:tc>
        <w:tc>
          <w:tcPr>
            <w:tcW w:w="613" w:type="pct"/>
            <w:tcBorders>
              <w:top w:val="outset" w:sz="6" w:space="0" w:color="414142"/>
              <w:left w:val="outset" w:sz="6" w:space="0" w:color="414142"/>
              <w:bottom w:val="outset" w:sz="6" w:space="0" w:color="414142"/>
              <w:right w:val="outset" w:sz="6" w:space="0" w:color="414142"/>
            </w:tcBorders>
            <w:hideMark/>
          </w:tcPr>
          <w:p w14:paraId="2CA77A35"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30080CE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3FE40F5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2B2CC45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6F74E145"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3C36B65A"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1244108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3. Finansiālā ietekme:</w:t>
            </w:r>
          </w:p>
        </w:tc>
        <w:tc>
          <w:tcPr>
            <w:tcW w:w="613" w:type="pct"/>
            <w:tcBorders>
              <w:top w:val="outset" w:sz="6" w:space="0" w:color="414142"/>
              <w:left w:val="outset" w:sz="6" w:space="0" w:color="414142"/>
              <w:bottom w:val="outset" w:sz="6" w:space="0" w:color="414142"/>
              <w:right w:val="outset" w:sz="6" w:space="0" w:color="414142"/>
            </w:tcBorders>
            <w:vAlign w:val="center"/>
            <w:hideMark/>
          </w:tcPr>
          <w:p w14:paraId="583A1E2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48A45AB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643A2647"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25DB6A4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6D8902A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2AE3A188"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19FE68D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3.1. valsts pamatbudžets</w:t>
            </w:r>
          </w:p>
        </w:tc>
        <w:tc>
          <w:tcPr>
            <w:tcW w:w="613" w:type="pct"/>
            <w:tcBorders>
              <w:top w:val="outset" w:sz="6" w:space="0" w:color="414142"/>
              <w:left w:val="outset" w:sz="6" w:space="0" w:color="414142"/>
              <w:bottom w:val="outset" w:sz="6" w:space="0" w:color="414142"/>
              <w:right w:val="outset" w:sz="6" w:space="0" w:color="414142"/>
            </w:tcBorders>
            <w:hideMark/>
          </w:tcPr>
          <w:p w14:paraId="5009119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06F5AA8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199AAAA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5D9153FB"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2B4FAE6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60A1A34A"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79B8A3A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 xml:space="preserve">3.2. speciālais </w:t>
            </w:r>
            <w:r w:rsidRPr="00A60E7D">
              <w:rPr>
                <w:rFonts w:ascii="Times New Roman" w:hAnsi="Times New Roman" w:cs="Times New Roman"/>
                <w:sz w:val="24"/>
                <w:szCs w:val="24"/>
              </w:rPr>
              <w:lastRenderedPageBreak/>
              <w:t>budžets</w:t>
            </w:r>
          </w:p>
        </w:tc>
        <w:tc>
          <w:tcPr>
            <w:tcW w:w="613" w:type="pct"/>
            <w:tcBorders>
              <w:top w:val="outset" w:sz="6" w:space="0" w:color="414142"/>
              <w:left w:val="outset" w:sz="6" w:space="0" w:color="414142"/>
              <w:bottom w:val="outset" w:sz="6" w:space="0" w:color="414142"/>
              <w:right w:val="outset" w:sz="6" w:space="0" w:color="414142"/>
            </w:tcBorders>
            <w:hideMark/>
          </w:tcPr>
          <w:p w14:paraId="3B6A9E2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lastRenderedPageBreak/>
              <w:t>0</w:t>
            </w:r>
          </w:p>
        </w:tc>
        <w:tc>
          <w:tcPr>
            <w:tcW w:w="809" w:type="pct"/>
            <w:tcBorders>
              <w:top w:val="outset" w:sz="6" w:space="0" w:color="414142"/>
              <w:left w:val="outset" w:sz="6" w:space="0" w:color="414142"/>
              <w:bottom w:val="outset" w:sz="6" w:space="0" w:color="414142"/>
              <w:right w:val="outset" w:sz="6" w:space="0" w:color="414142"/>
            </w:tcBorders>
            <w:hideMark/>
          </w:tcPr>
          <w:p w14:paraId="0440F97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4BAFC4F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3123228D"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2BF13C4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3309A468"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34023CA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lastRenderedPageBreak/>
              <w:t>3.3. pašvaldību budžets</w:t>
            </w:r>
          </w:p>
        </w:tc>
        <w:tc>
          <w:tcPr>
            <w:tcW w:w="613" w:type="pct"/>
            <w:tcBorders>
              <w:top w:val="outset" w:sz="6" w:space="0" w:color="414142"/>
              <w:left w:val="outset" w:sz="6" w:space="0" w:color="414142"/>
              <w:bottom w:val="outset" w:sz="6" w:space="0" w:color="414142"/>
              <w:right w:val="outset" w:sz="6" w:space="0" w:color="414142"/>
            </w:tcBorders>
            <w:hideMark/>
          </w:tcPr>
          <w:p w14:paraId="54DCB1C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809" w:type="pct"/>
            <w:tcBorders>
              <w:top w:val="outset" w:sz="6" w:space="0" w:color="414142"/>
              <w:left w:val="outset" w:sz="6" w:space="0" w:color="414142"/>
              <w:bottom w:val="outset" w:sz="6" w:space="0" w:color="414142"/>
              <w:right w:val="outset" w:sz="6" w:space="0" w:color="414142"/>
            </w:tcBorders>
            <w:hideMark/>
          </w:tcPr>
          <w:p w14:paraId="319DB9A0"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0AE6F2C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58FCE3A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78B7822B"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33318354" w14:textId="77777777" w:rsidTr="007E4759">
        <w:tc>
          <w:tcPr>
            <w:tcW w:w="1651" w:type="pct"/>
            <w:vMerge w:val="restart"/>
            <w:tcBorders>
              <w:top w:val="outset" w:sz="6" w:space="0" w:color="414142"/>
              <w:left w:val="outset" w:sz="6" w:space="0" w:color="414142"/>
              <w:bottom w:val="outset" w:sz="6" w:space="0" w:color="414142"/>
              <w:right w:val="outset" w:sz="6" w:space="0" w:color="414142"/>
            </w:tcBorders>
            <w:hideMark/>
          </w:tcPr>
          <w:p w14:paraId="13F4FC2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4. Finanšu līdzekļi papildu izdevumu finansēšanai (kompensējošu izdevumu samazinājumu norāda ar "+" zīmi)</w:t>
            </w:r>
          </w:p>
        </w:tc>
        <w:tc>
          <w:tcPr>
            <w:tcW w:w="613" w:type="pct"/>
            <w:vMerge w:val="restart"/>
            <w:tcBorders>
              <w:top w:val="outset" w:sz="6" w:space="0" w:color="414142"/>
              <w:left w:val="outset" w:sz="6" w:space="0" w:color="414142"/>
              <w:bottom w:val="outset" w:sz="6" w:space="0" w:color="414142"/>
              <w:right w:val="outset" w:sz="6" w:space="0" w:color="414142"/>
            </w:tcBorders>
            <w:hideMark/>
          </w:tcPr>
          <w:p w14:paraId="3879495E"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X</w:t>
            </w:r>
          </w:p>
        </w:tc>
        <w:tc>
          <w:tcPr>
            <w:tcW w:w="809" w:type="pct"/>
            <w:tcBorders>
              <w:top w:val="outset" w:sz="6" w:space="0" w:color="414142"/>
              <w:left w:val="outset" w:sz="6" w:space="0" w:color="414142"/>
              <w:bottom w:val="outset" w:sz="6" w:space="0" w:color="414142"/>
              <w:right w:val="outset" w:sz="6" w:space="0" w:color="414142"/>
            </w:tcBorders>
            <w:hideMark/>
          </w:tcPr>
          <w:p w14:paraId="20006AA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4B08316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145D1B9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52F8F08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37645D23" w14:textId="77777777" w:rsidTr="007E475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87FE24" w14:textId="77777777" w:rsidR="009F4EEA" w:rsidRPr="00A60E7D" w:rsidRDefault="009F4EEA" w:rsidP="002720AE">
            <w:pPr>
              <w:spacing w:after="0" w:line="240" w:lineRule="auto"/>
              <w:rPr>
                <w:rFonts w:ascii="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2D6FA3" w14:textId="77777777" w:rsidR="009F4EEA" w:rsidRPr="00A60E7D" w:rsidRDefault="009F4EEA" w:rsidP="002720AE">
            <w:pPr>
              <w:spacing w:after="0" w:line="240" w:lineRule="auto"/>
              <w:rPr>
                <w:rFonts w:ascii="Times New Roman" w:hAnsi="Times New Roman" w:cs="Times New Roman"/>
                <w:sz w:val="24"/>
                <w:szCs w:val="24"/>
              </w:rPr>
            </w:pPr>
          </w:p>
        </w:tc>
        <w:tc>
          <w:tcPr>
            <w:tcW w:w="809" w:type="pct"/>
            <w:tcBorders>
              <w:top w:val="outset" w:sz="6" w:space="0" w:color="414142"/>
              <w:left w:val="outset" w:sz="6" w:space="0" w:color="414142"/>
              <w:bottom w:val="outset" w:sz="6" w:space="0" w:color="414142"/>
              <w:right w:val="outset" w:sz="6" w:space="0" w:color="414142"/>
            </w:tcBorders>
            <w:hideMark/>
          </w:tcPr>
          <w:p w14:paraId="2B20A1C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1DEAEF7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58F0729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1B6972C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086D8CD6" w14:textId="77777777" w:rsidTr="007E4759">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055C755" w14:textId="77777777" w:rsidR="009F4EEA" w:rsidRPr="00A60E7D" w:rsidRDefault="009F4EEA" w:rsidP="002720AE">
            <w:pPr>
              <w:spacing w:after="0" w:line="240" w:lineRule="auto"/>
              <w:rPr>
                <w:rFonts w:ascii="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CCC386" w14:textId="77777777" w:rsidR="009F4EEA" w:rsidRPr="00A60E7D" w:rsidRDefault="009F4EEA" w:rsidP="002720AE">
            <w:pPr>
              <w:spacing w:after="0" w:line="240" w:lineRule="auto"/>
              <w:rPr>
                <w:rFonts w:ascii="Times New Roman" w:hAnsi="Times New Roman" w:cs="Times New Roman"/>
                <w:sz w:val="24"/>
                <w:szCs w:val="24"/>
              </w:rPr>
            </w:pPr>
          </w:p>
        </w:tc>
        <w:tc>
          <w:tcPr>
            <w:tcW w:w="809" w:type="pct"/>
            <w:tcBorders>
              <w:top w:val="outset" w:sz="6" w:space="0" w:color="414142"/>
              <w:left w:val="outset" w:sz="6" w:space="0" w:color="414142"/>
              <w:bottom w:val="outset" w:sz="6" w:space="0" w:color="414142"/>
              <w:right w:val="outset" w:sz="6" w:space="0" w:color="414142"/>
            </w:tcBorders>
            <w:hideMark/>
          </w:tcPr>
          <w:p w14:paraId="6B75B5A2"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1DC5EC6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4D0B22A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3F3C53F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00B6BB4A"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6DC0B55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5. Precizēta finansiālā ietekme:</w:t>
            </w:r>
          </w:p>
        </w:tc>
        <w:tc>
          <w:tcPr>
            <w:tcW w:w="613" w:type="pct"/>
            <w:vMerge w:val="restart"/>
            <w:tcBorders>
              <w:top w:val="outset" w:sz="6" w:space="0" w:color="414142"/>
              <w:left w:val="outset" w:sz="6" w:space="0" w:color="414142"/>
              <w:bottom w:val="outset" w:sz="6" w:space="0" w:color="414142"/>
              <w:right w:val="outset" w:sz="6" w:space="0" w:color="414142"/>
            </w:tcBorders>
            <w:hideMark/>
          </w:tcPr>
          <w:p w14:paraId="14FAF03B" w14:textId="77777777" w:rsidR="009F4EEA" w:rsidRPr="00A60E7D" w:rsidRDefault="009F4EEA" w:rsidP="002720AE">
            <w:pPr>
              <w:spacing w:after="0" w:line="240" w:lineRule="auto"/>
              <w:ind w:firstLine="300"/>
              <w:jc w:val="center"/>
              <w:rPr>
                <w:rFonts w:ascii="Times New Roman" w:hAnsi="Times New Roman" w:cs="Times New Roman"/>
                <w:sz w:val="24"/>
                <w:szCs w:val="24"/>
              </w:rPr>
            </w:pPr>
            <w:r w:rsidRPr="00A60E7D">
              <w:rPr>
                <w:rFonts w:ascii="Times New Roman" w:hAnsi="Times New Roman" w:cs="Times New Roman"/>
                <w:sz w:val="24"/>
                <w:szCs w:val="24"/>
              </w:rPr>
              <w:t>X</w:t>
            </w:r>
          </w:p>
        </w:tc>
        <w:tc>
          <w:tcPr>
            <w:tcW w:w="809" w:type="pct"/>
            <w:tcBorders>
              <w:top w:val="outset" w:sz="6" w:space="0" w:color="414142"/>
              <w:left w:val="outset" w:sz="6" w:space="0" w:color="414142"/>
              <w:bottom w:val="outset" w:sz="6" w:space="0" w:color="414142"/>
              <w:right w:val="outset" w:sz="6" w:space="0" w:color="414142"/>
            </w:tcBorders>
            <w:hideMark/>
          </w:tcPr>
          <w:p w14:paraId="79DEBE8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713F481B"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23BE2DB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51ECB3B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4E8C2F08"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7D3BB08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5EF9F5A" w14:textId="77777777" w:rsidR="009F4EEA" w:rsidRPr="00A60E7D" w:rsidRDefault="009F4EEA" w:rsidP="002720AE">
            <w:pPr>
              <w:spacing w:after="0" w:line="240" w:lineRule="auto"/>
              <w:rPr>
                <w:rFonts w:ascii="Times New Roman" w:hAnsi="Times New Roman" w:cs="Times New Roman"/>
                <w:sz w:val="24"/>
                <w:szCs w:val="24"/>
              </w:rPr>
            </w:pPr>
          </w:p>
        </w:tc>
        <w:tc>
          <w:tcPr>
            <w:tcW w:w="809" w:type="pct"/>
            <w:tcBorders>
              <w:top w:val="outset" w:sz="6" w:space="0" w:color="414142"/>
              <w:left w:val="outset" w:sz="6" w:space="0" w:color="414142"/>
              <w:bottom w:val="outset" w:sz="6" w:space="0" w:color="414142"/>
              <w:right w:val="outset" w:sz="6" w:space="0" w:color="414142"/>
            </w:tcBorders>
            <w:hideMark/>
          </w:tcPr>
          <w:p w14:paraId="04C13E8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04896EA2"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2765F44D"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0D59F156"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24B3E2E4"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72F527FC"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20BE5D5" w14:textId="77777777" w:rsidR="009F4EEA" w:rsidRPr="00A60E7D" w:rsidRDefault="009F4EEA" w:rsidP="002720AE">
            <w:pPr>
              <w:spacing w:after="0" w:line="240" w:lineRule="auto"/>
              <w:rPr>
                <w:rFonts w:ascii="Times New Roman" w:hAnsi="Times New Roman" w:cs="Times New Roman"/>
                <w:sz w:val="24"/>
                <w:szCs w:val="24"/>
              </w:rPr>
            </w:pPr>
          </w:p>
        </w:tc>
        <w:tc>
          <w:tcPr>
            <w:tcW w:w="809" w:type="pct"/>
            <w:tcBorders>
              <w:top w:val="outset" w:sz="6" w:space="0" w:color="414142"/>
              <w:left w:val="outset" w:sz="6" w:space="0" w:color="414142"/>
              <w:bottom w:val="outset" w:sz="6" w:space="0" w:color="414142"/>
              <w:right w:val="outset" w:sz="6" w:space="0" w:color="414142"/>
            </w:tcBorders>
            <w:hideMark/>
          </w:tcPr>
          <w:p w14:paraId="5D7CFCC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1EFB88A3"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32B59D3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7C5D5C8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639EA563"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241406B1"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F51812E" w14:textId="77777777" w:rsidR="009F4EEA" w:rsidRPr="00A60E7D" w:rsidRDefault="009F4EEA" w:rsidP="002720AE">
            <w:pPr>
              <w:spacing w:after="0" w:line="240" w:lineRule="auto"/>
              <w:rPr>
                <w:rFonts w:ascii="Times New Roman" w:hAnsi="Times New Roman" w:cs="Times New Roman"/>
                <w:sz w:val="24"/>
                <w:szCs w:val="24"/>
              </w:rPr>
            </w:pPr>
          </w:p>
        </w:tc>
        <w:tc>
          <w:tcPr>
            <w:tcW w:w="809" w:type="pct"/>
            <w:tcBorders>
              <w:top w:val="outset" w:sz="6" w:space="0" w:color="414142"/>
              <w:left w:val="outset" w:sz="6" w:space="0" w:color="414142"/>
              <w:bottom w:val="outset" w:sz="6" w:space="0" w:color="414142"/>
              <w:right w:val="outset" w:sz="6" w:space="0" w:color="414142"/>
            </w:tcBorders>
            <w:hideMark/>
          </w:tcPr>
          <w:p w14:paraId="64D5831F"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14:paraId="6E142C0D"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613" w:type="pct"/>
            <w:tcBorders>
              <w:top w:val="outset" w:sz="6" w:space="0" w:color="414142"/>
              <w:left w:val="outset" w:sz="6" w:space="0" w:color="414142"/>
              <w:bottom w:val="outset" w:sz="6" w:space="0" w:color="414142"/>
              <w:right w:val="outset" w:sz="6" w:space="0" w:color="414142"/>
            </w:tcBorders>
            <w:hideMark/>
          </w:tcPr>
          <w:p w14:paraId="16EAEF3A"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c>
          <w:tcPr>
            <w:tcW w:w="754" w:type="pct"/>
            <w:tcBorders>
              <w:top w:val="outset" w:sz="6" w:space="0" w:color="414142"/>
              <w:left w:val="outset" w:sz="6" w:space="0" w:color="414142"/>
              <w:bottom w:val="outset" w:sz="6" w:space="0" w:color="414142"/>
              <w:right w:val="outset" w:sz="6" w:space="0" w:color="414142"/>
            </w:tcBorders>
            <w:hideMark/>
          </w:tcPr>
          <w:p w14:paraId="4DE84B54"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0</w:t>
            </w:r>
          </w:p>
        </w:tc>
      </w:tr>
      <w:tr w:rsidR="009F4EEA" w:rsidRPr="00A60E7D" w14:paraId="56A11569"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583BB8EE"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34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063266DE" w14:textId="77777777" w:rsidR="009F4EEA" w:rsidRPr="00A60E7D" w:rsidRDefault="009F4EEA" w:rsidP="002720AE">
            <w:pPr>
              <w:spacing w:after="0" w:line="240" w:lineRule="auto"/>
              <w:jc w:val="both"/>
              <w:rPr>
                <w:rFonts w:ascii="Times New Roman" w:hAnsi="Times New Roman" w:cs="Times New Roman"/>
                <w:sz w:val="24"/>
                <w:szCs w:val="24"/>
              </w:rPr>
            </w:pPr>
          </w:p>
        </w:tc>
      </w:tr>
      <w:tr w:rsidR="009F4EEA" w:rsidRPr="00A60E7D" w14:paraId="014B43AB"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7CBF30E9"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6.1. detalizēts ieņēmumu aprēķins</w:t>
            </w:r>
          </w:p>
        </w:tc>
        <w:tc>
          <w:tcPr>
            <w:tcW w:w="3349" w:type="pct"/>
            <w:gridSpan w:val="5"/>
            <w:vMerge/>
            <w:tcBorders>
              <w:top w:val="outset" w:sz="6" w:space="0" w:color="414142"/>
              <w:left w:val="outset" w:sz="6" w:space="0" w:color="414142"/>
              <w:bottom w:val="outset" w:sz="6" w:space="0" w:color="414142"/>
              <w:right w:val="outset" w:sz="6" w:space="0" w:color="414142"/>
            </w:tcBorders>
            <w:vAlign w:val="center"/>
            <w:hideMark/>
          </w:tcPr>
          <w:p w14:paraId="4DC45DB2" w14:textId="77777777" w:rsidR="009F4EEA" w:rsidRPr="00A60E7D" w:rsidRDefault="009F4EEA" w:rsidP="002720AE">
            <w:pPr>
              <w:spacing w:after="0" w:line="240" w:lineRule="auto"/>
              <w:rPr>
                <w:rFonts w:ascii="Times New Roman" w:hAnsi="Times New Roman" w:cs="Times New Roman"/>
                <w:sz w:val="24"/>
                <w:szCs w:val="24"/>
              </w:rPr>
            </w:pPr>
          </w:p>
        </w:tc>
      </w:tr>
      <w:tr w:rsidR="009F4EEA" w:rsidRPr="00A60E7D" w14:paraId="3CFC1C8C" w14:textId="77777777" w:rsidTr="007E4759">
        <w:tc>
          <w:tcPr>
            <w:tcW w:w="1651" w:type="pct"/>
            <w:tcBorders>
              <w:top w:val="outset" w:sz="6" w:space="0" w:color="414142"/>
              <w:left w:val="outset" w:sz="6" w:space="0" w:color="414142"/>
              <w:bottom w:val="outset" w:sz="6" w:space="0" w:color="414142"/>
              <w:right w:val="outset" w:sz="6" w:space="0" w:color="414142"/>
            </w:tcBorders>
            <w:hideMark/>
          </w:tcPr>
          <w:p w14:paraId="3F6FADF8"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6.2. detalizēts izdevumu aprēķins</w:t>
            </w:r>
          </w:p>
        </w:tc>
        <w:tc>
          <w:tcPr>
            <w:tcW w:w="3349" w:type="pct"/>
            <w:gridSpan w:val="5"/>
            <w:vMerge/>
            <w:tcBorders>
              <w:top w:val="outset" w:sz="6" w:space="0" w:color="414142"/>
              <w:left w:val="outset" w:sz="6" w:space="0" w:color="414142"/>
              <w:bottom w:val="outset" w:sz="6" w:space="0" w:color="414142"/>
              <w:right w:val="outset" w:sz="6" w:space="0" w:color="414142"/>
            </w:tcBorders>
            <w:vAlign w:val="center"/>
            <w:hideMark/>
          </w:tcPr>
          <w:p w14:paraId="3A71DB70" w14:textId="77777777" w:rsidR="009F4EEA" w:rsidRPr="00A60E7D" w:rsidRDefault="009F4EEA" w:rsidP="002720AE">
            <w:pPr>
              <w:spacing w:after="0" w:line="240" w:lineRule="auto"/>
              <w:rPr>
                <w:rFonts w:ascii="Times New Roman" w:hAnsi="Times New Roman" w:cs="Times New Roman"/>
                <w:sz w:val="24"/>
                <w:szCs w:val="24"/>
              </w:rPr>
            </w:pPr>
          </w:p>
        </w:tc>
      </w:tr>
      <w:tr w:rsidR="009F4EEA" w:rsidRPr="00A60E7D" w14:paraId="08EE3D3F" w14:textId="77777777" w:rsidTr="009F77A4">
        <w:trPr>
          <w:trHeight w:val="233"/>
        </w:trPr>
        <w:tc>
          <w:tcPr>
            <w:tcW w:w="1651" w:type="pct"/>
            <w:tcBorders>
              <w:top w:val="outset" w:sz="6" w:space="0" w:color="414142"/>
              <w:left w:val="outset" w:sz="6" w:space="0" w:color="414142"/>
              <w:bottom w:val="outset" w:sz="6" w:space="0" w:color="414142"/>
              <w:right w:val="outset" w:sz="6" w:space="0" w:color="414142"/>
            </w:tcBorders>
            <w:hideMark/>
          </w:tcPr>
          <w:p w14:paraId="2EDFFDED" w14:textId="77777777" w:rsidR="009F4EEA" w:rsidRPr="00A60E7D" w:rsidRDefault="009F4EEA" w:rsidP="002720AE">
            <w:pPr>
              <w:spacing w:after="0" w:line="240" w:lineRule="auto"/>
              <w:rPr>
                <w:rFonts w:ascii="Times New Roman" w:hAnsi="Times New Roman" w:cs="Times New Roman"/>
                <w:sz w:val="24"/>
                <w:szCs w:val="24"/>
              </w:rPr>
            </w:pPr>
            <w:r w:rsidRPr="00A60E7D">
              <w:rPr>
                <w:rFonts w:ascii="Times New Roman" w:hAnsi="Times New Roman" w:cs="Times New Roman"/>
                <w:sz w:val="24"/>
                <w:szCs w:val="24"/>
              </w:rPr>
              <w:t>7. Cita informācija</w:t>
            </w:r>
          </w:p>
        </w:tc>
        <w:tc>
          <w:tcPr>
            <w:tcW w:w="3349" w:type="pct"/>
            <w:gridSpan w:val="5"/>
            <w:tcBorders>
              <w:top w:val="outset" w:sz="6" w:space="0" w:color="414142"/>
              <w:left w:val="outset" w:sz="6" w:space="0" w:color="414142"/>
              <w:bottom w:val="outset" w:sz="6" w:space="0" w:color="414142"/>
              <w:right w:val="outset" w:sz="6" w:space="0" w:color="414142"/>
            </w:tcBorders>
            <w:hideMark/>
          </w:tcPr>
          <w:p w14:paraId="621D497C" w14:textId="70C3CA21" w:rsidR="00101D2D" w:rsidRDefault="009F4EEA" w:rsidP="002720AE">
            <w:pPr>
              <w:spacing w:after="0" w:line="240" w:lineRule="auto"/>
              <w:ind w:firstLine="253"/>
              <w:jc w:val="both"/>
              <w:rPr>
                <w:rFonts w:ascii="Times New Roman" w:hAnsi="Times New Roman" w:cs="Times New Roman"/>
                <w:sz w:val="24"/>
                <w:szCs w:val="24"/>
              </w:rPr>
            </w:pPr>
            <w:r w:rsidRPr="00A60E7D">
              <w:rPr>
                <w:rFonts w:ascii="Times New Roman" w:hAnsi="Times New Roman" w:cs="Times New Roman"/>
                <w:sz w:val="24"/>
                <w:szCs w:val="24"/>
              </w:rPr>
              <w:t xml:space="preserve">Kadastra informācijas sistēmas modernizāciju ir paredzēts veikt projekta "Kadastra informācijas sistēmas modernizācija un datu pakalpojumu attīstība" ietvaros. </w:t>
            </w:r>
          </w:p>
          <w:p w14:paraId="3E9A7F98" w14:textId="37AE948A" w:rsidR="009F4EEA" w:rsidRDefault="00101D2D" w:rsidP="002720AE">
            <w:pPr>
              <w:spacing w:after="0" w:line="240" w:lineRule="auto"/>
              <w:ind w:firstLine="253"/>
              <w:jc w:val="both"/>
              <w:rPr>
                <w:rFonts w:ascii="Times New Roman" w:hAnsi="Times New Roman" w:cs="Times New Roman"/>
                <w:sz w:val="24"/>
                <w:szCs w:val="24"/>
              </w:rPr>
            </w:pPr>
            <w:r>
              <w:rPr>
                <w:rFonts w:ascii="Times New Roman" w:hAnsi="Times New Roman" w:cs="Times New Roman"/>
                <w:sz w:val="24"/>
                <w:szCs w:val="24"/>
              </w:rPr>
              <w:t>A</w:t>
            </w:r>
            <w:r w:rsidRPr="00101D2D">
              <w:rPr>
                <w:rFonts w:ascii="Times New Roman" w:hAnsi="Times New Roman" w:cs="Times New Roman"/>
                <w:sz w:val="24"/>
                <w:szCs w:val="24"/>
              </w:rPr>
              <w:t>r 2017.</w:t>
            </w:r>
            <w:r w:rsidR="00FD71B0">
              <w:rPr>
                <w:rFonts w:ascii="Times New Roman" w:hAnsi="Times New Roman" w:cs="Times New Roman"/>
                <w:sz w:val="24"/>
                <w:szCs w:val="24"/>
              </w:rPr>
              <w:t> </w:t>
            </w:r>
            <w:r w:rsidRPr="00101D2D">
              <w:rPr>
                <w:rFonts w:ascii="Times New Roman" w:hAnsi="Times New Roman" w:cs="Times New Roman"/>
                <w:sz w:val="24"/>
                <w:szCs w:val="24"/>
              </w:rPr>
              <w:t>gada 10.</w:t>
            </w:r>
            <w:r w:rsidR="00FD71B0">
              <w:rPr>
                <w:rFonts w:ascii="Times New Roman" w:hAnsi="Times New Roman" w:cs="Times New Roman"/>
                <w:sz w:val="24"/>
                <w:szCs w:val="24"/>
              </w:rPr>
              <w:t> </w:t>
            </w:r>
            <w:r w:rsidRPr="00101D2D">
              <w:rPr>
                <w:rFonts w:ascii="Times New Roman" w:hAnsi="Times New Roman" w:cs="Times New Roman"/>
                <w:sz w:val="24"/>
                <w:szCs w:val="24"/>
              </w:rPr>
              <w:t>augusta Ministru kabineta rīkojumu Nr.</w:t>
            </w:r>
            <w:r w:rsidR="00FD71B0">
              <w:rPr>
                <w:rFonts w:ascii="Times New Roman" w:hAnsi="Times New Roman" w:cs="Times New Roman"/>
                <w:sz w:val="24"/>
                <w:szCs w:val="24"/>
              </w:rPr>
              <w:t> </w:t>
            </w:r>
            <w:r w:rsidRPr="00101D2D">
              <w:rPr>
                <w:rFonts w:ascii="Times New Roman" w:hAnsi="Times New Roman" w:cs="Times New Roman"/>
                <w:sz w:val="24"/>
                <w:szCs w:val="24"/>
              </w:rPr>
              <w:t>422 (prot. Nr.</w:t>
            </w:r>
            <w:r w:rsidR="00FD71B0">
              <w:rPr>
                <w:rFonts w:ascii="Times New Roman" w:hAnsi="Times New Roman" w:cs="Times New Roman"/>
                <w:sz w:val="24"/>
                <w:szCs w:val="24"/>
              </w:rPr>
              <w:t> </w:t>
            </w:r>
            <w:r w:rsidRPr="00101D2D">
              <w:rPr>
                <w:rFonts w:ascii="Times New Roman" w:hAnsi="Times New Roman" w:cs="Times New Roman"/>
                <w:sz w:val="24"/>
                <w:szCs w:val="24"/>
              </w:rPr>
              <w:t>38 62.</w:t>
            </w:r>
            <w:r w:rsidR="00FD71B0">
              <w:rPr>
                <w:rFonts w:ascii="Times New Roman" w:hAnsi="Times New Roman" w:cs="Times New Roman"/>
                <w:sz w:val="24"/>
                <w:szCs w:val="24"/>
              </w:rPr>
              <w:t> </w:t>
            </w:r>
            <w:r w:rsidRPr="00101D2D">
              <w:rPr>
                <w:rFonts w:ascii="Times New Roman" w:hAnsi="Times New Roman" w:cs="Times New Roman"/>
                <w:sz w:val="24"/>
                <w:szCs w:val="24"/>
              </w:rPr>
              <w:t>§) "Par darbības programmas "Izaugsme un nodarbinātība" 2.2.1.</w:t>
            </w:r>
            <w:r w:rsidR="00FD71B0">
              <w:rPr>
                <w:rFonts w:ascii="Times New Roman" w:hAnsi="Times New Roman" w:cs="Times New Roman"/>
                <w:sz w:val="24"/>
                <w:szCs w:val="24"/>
              </w:rPr>
              <w:t> </w:t>
            </w:r>
            <w:r w:rsidRPr="00101D2D">
              <w:rPr>
                <w:rFonts w:ascii="Times New Roman" w:hAnsi="Times New Roman" w:cs="Times New Roman"/>
                <w:sz w:val="24"/>
                <w:szCs w:val="24"/>
              </w:rPr>
              <w:t>specifiskā atbalsta mērķa "Nodrošināt publisko datu atkalizmantošanas pieaugumu un efektīvu publiskās pārvaldes un privātā sektora mijiedarbību" 2.2.1.1.</w:t>
            </w:r>
            <w:r w:rsidR="00FD71B0">
              <w:rPr>
                <w:rFonts w:ascii="Times New Roman" w:hAnsi="Times New Roman" w:cs="Times New Roman"/>
                <w:sz w:val="24"/>
                <w:szCs w:val="24"/>
              </w:rPr>
              <w:t> </w:t>
            </w:r>
            <w:r w:rsidRPr="00101D2D">
              <w:rPr>
                <w:rFonts w:ascii="Times New Roman" w:hAnsi="Times New Roman" w:cs="Times New Roman"/>
                <w:sz w:val="24"/>
                <w:szCs w:val="24"/>
              </w:rPr>
              <w:t>pasākuma "Centralizētu publiskās pārvaldes IKT platformu izveide, publiskās pārvaldes procesu optimizēšana un attīstība" un 2.2.1.2.</w:t>
            </w:r>
            <w:r w:rsidR="00FD71B0">
              <w:rPr>
                <w:rFonts w:ascii="Times New Roman" w:hAnsi="Times New Roman" w:cs="Times New Roman"/>
                <w:sz w:val="24"/>
                <w:szCs w:val="24"/>
              </w:rPr>
              <w:t> </w:t>
            </w:r>
            <w:r w:rsidRPr="00101D2D">
              <w:rPr>
                <w:rFonts w:ascii="Times New Roman" w:hAnsi="Times New Roman" w:cs="Times New Roman"/>
                <w:sz w:val="24"/>
                <w:szCs w:val="24"/>
              </w:rPr>
              <w:t>pasākuma "Kultūras mantojuma digitalizācija" projektu iesniegumu atlases 2.</w:t>
            </w:r>
            <w:r w:rsidR="00FD71B0">
              <w:rPr>
                <w:rFonts w:ascii="Times New Roman" w:hAnsi="Times New Roman" w:cs="Times New Roman"/>
                <w:sz w:val="24"/>
                <w:szCs w:val="24"/>
              </w:rPr>
              <w:t> </w:t>
            </w:r>
            <w:r w:rsidRPr="00101D2D">
              <w:rPr>
                <w:rFonts w:ascii="Times New Roman" w:hAnsi="Times New Roman" w:cs="Times New Roman"/>
                <w:sz w:val="24"/>
                <w:szCs w:val="24"/>
              </w:rPr>
              <w:t>kārtas projektu sarakstu Eiropas Savienības fondu 2014.-2020. gada plānošanas periodam" apstiprināts projektu iesniegumu atlases 2.</w:t>
            </w:r>
            <w:r w:rsidR="00FD71B0">
              <w:rPr>
                <w:rFonts w:ascii="Times New Roman" w:hAnsi="Times New Roman" w:cs="Times New Roman"/>
                <w:sz w:val="24"/>
                <w:szCs w:val="24"/>
              </w:rPr>
              <w:t> </w:t>
            </w:r>
            <w:r w:rsidRPr="00101D2D">
              <w:rPr>
                <w:rFonts w:ascii="Times New Roman" w:hAnsi="Times New Roman" w:cs="Times New Roman"/>
                <w:sz w:val="24"/>
                <w:szCs w:val="24"/>
              </w:rPr>
              <w:t>kārtas projektu saraksts Eiropas Savienības fondu 2014.-2020.</w:t>
            </w:r>
            <w:r w:rsidR="00FD71B0">
              <w:rPr>
                <w:rFonts w:ascii="Times New Roman" w:hAnsi="Times New Roman" w:cs="Times New Roman"/>
                <w:sz w:val="24"/>
                <w:szCs w:val="24"/>
              </w:rPr>
              <w:t> </w:t>
            </w:r>
            <w:r w:rsidRPr="00101D2D">
              <w:rPr>
                <w:rFonts w:ascii="Times New Roman" w:hAnsi="Times New Roman" w:cs="Times New Roman"/>
                <w:sz w:val="24"/>
                <w:szCs w:val="24"/>
              </w:rPr>
              <w:t xml:space="preserve">gada plānošanas periodam, kurā ir iekļauts arī </w:t>
            </w:r>
            <w:r w:rsidR="00B57C74">
              <w:rPr>
                <w:rFonts w:ascii="Times New Roman" w:hAnsi="Times New Roman" w:cs="Times New Roman"/>
                <w:sz w:val="24"/>
                <w:szCs w:val="24"/>
              </w:rPr>
              <w:t>Dienesta</w:t>
            </w:r>
            <w:r w:rsidRPr="00101D2D">
              <w:rPr>
                <w:rFonts w:ascii="Times New Roman" w:hAnsi="Times New Roman" w:cs="Times New Roman"/>
                <w:sz w:val="24"/>
                <w:szCs w:val="24"/>
              </w:rPr>
              <w:t xml:space="preserve"> projekts "Kadastra informācijas sistēmas modernizācija un datu pakalpojumu attīstība". </w:t>
            </w:r>
            <w:r w:rsidR="009F4EEA" w:rsidRPr="00A60E7D">
              <w:rPr>
                <w:rFonts w:ascii="Times New Roman" w:hAnsi="Times New Roman" w:cs="Times New Roman"/>
                <w:sz w:val="24"/>
                <w:szCs w:val="24"/>
              </w:rPr>
              <w:t xml:space="preserve">Projekta ietvaros </w:t>
            </w:r>
            <w:r w:rsidR="009F4EEA" w:rsidRPr="00A60E7D">
              <w:rPr>
                <w:rFonts w:ascii="Times New Roman" w:hAnsi="Times New Roman" w:cs="Times New Roman"/>
                <w:sz w:val="24"/>
                <w:szCs w:val="24"/>
              </w:rPr>
              <w:lastRenderedPageBreak/>
              <w:t>paredzēts veikt Kadastra informācijas sistēmas modernizāciju, pilnveidot nekustamā īpašuma reģistrācijas procesus, uzlabot datu apmaiņu ar citām valsts un pašvaldību informācijas sistēmām (piemēram, Valsts vienoto datorizēto zemesgrāmatu, BIS, Apgrūtināto teritoriju informācijas sistēmu, Valsts adrešu reģistra informācijas sistēmu), veicināt datu pakalpojumu attīstību, līdz ar to nodrošinot kadastra datu pieejamību ērtā, kvalitatīvā un mūsdienu prasībām, standartiem atbilstošā veidā. Papildus tam paredzēts nodrošināt atbilstību Eiropas Parlamenta un Padomes 2007. gada 14. marta direktīvas 2007/2/EK, ar ko izveido Telpiskās informācijas infrastruktūru Eiropas Kopienā (INSPIRE), un citu Eiropas Savienības normatīvo aktu prasībām attiecībā uz kadastra pamatdatiem. Kadastra informācijas sistēmas datus visplašāk izmanto nekustamā īpašuma kadastrālajai vērtēšanai un nekustamā īpašuma nodokļa administrēšanai, kā arī teritoriju ekonomiskās attīstības un vides aizsardzības plānošanai. Konkrētu īpašumu un to objektu aktuālos datus izmanto zemes, būvju vai telpu grupu uzmērīšanai, jauna nekustamā īpašuma veidošanai vai esoša īpašuma izmaiņu veikšanai, īpašuma tiesību nostiprināšanai zemesgrāmatā, zemes ierīcības darbu veikšanai un atsevišķa nekustamā īpašuma attīstības un apsaimniekošanas plānošanai. Galvenās datu un pakalpojumu lietotāju grupas ir pašvaldības, valsts iestādes, nekustamā īpašuma profesionāļi, kā arī citas fiziskas un juridiskas personas, ieskaitot nekustamā īpašuma īpašniekus un tiesiskos valdītājus. Pieaugot sistēmā uzkrātajam datu apjomam un funkcionalitātei, ievērojami ir pieaudzis datu lietotāju skaits un izmantoto datu un elektroniski sniegto pakalpojumu apjoms. Šobrīd Kadastra informācijas sistēmas datu struktūra un tehnoloģiskie risinājumi ir novecojuši un vairs neatbilst mūsdienīgām informācijas sistēmas drošības un veiktspējas prasībām, kā arī pilnībā nenodrošina atbilstību Eiropas Savienības direktīvām, piemēram, INSPIRE. Tāpēc Kadastra informācijas sistēmas modernizācija ir augstas prioritātes projekts nozares politikas īstenošanai.</w:t>
            </w:r>
          </w:p>
          <w:p w14:paraId="1B4F0172" w14:textId="5CF9BEE2" w:rsidR="0036349D" w:rsidRPr="00BF669A" w:rsidRDefault="0036349D" w:rsidP="0036349D">
            <w:pPr>
              <w:spacing w:after="0" w:line="240" w:lineRule="auto"/>
              <w:ind w:firstLine="253"/>
              <w:jc w:val="both"/>
              <w:rPr>
                <w:rFonts w:ascii="Times New Roman" w:hAnsi="Times New Roman" w:cs="Times New Roman"/>
                <w:sz w:val="24"/>
                <w:szCs w:val="24"/>
              </w:rPr>
            </w:pPr>
            <w:r w:rsidRPr="00C32AD0">
              <w:rPr>
                <w:rFonts w:ascii="Times New Roman" w:hAnsi="Times New Roman" w:cs="Times New Roman"/>
                <w:sz w:val="24"/>
                <w:szCs w:val="24"/>
              </w:rPr>
              <w:t>Projekta īstenošanai nepieciešams ERAF finansējums 5</w:t>
            </w:r>
            <w:r w:rsidR="00FD71B0">
              <w:rPr>
                <w:rFonts w:ascii="Times New Roman" w:hAnsi="Times New Roman" w:cs="Times New Roman"/>
                <w:sz w:val="24"/>
                <w:szCs w:val="24"/>
              </w:rPr>
              <w:t> </w:t>
            </w:r>
            <w:r w:rsidRPr="00C32AD0">
              <w:rPr>
                <w:rFonts w:ascii="Times New Roman" w:hAnsi="Times New Roman" w:cs="Times New Roman"/>
                <w:sz w:val="24"/>
                <w:szCs w:val="24"/>
              </w:rPr>
              <w:t>000</w:t>
            </w:r>
            <w:r w:rsidR="00FD71B0">
              <w:rPr>
                <w:rFonts w:ascii="Times New Roman" w:hAnsi="Times New Roman" w:cs="Times New Roman"/>
                <w:sz w:val="24"/>
                <w:szCs w:val="24"/>
              </w:rPr>
              <w:t> </w:t>
            </w:r>
            <w:r w:rsidRPr="00C32AD0">
              <w:rPr>
                <w:rFonts w:ascii="Times New Roman" w:hAnsi="Times New Roman" w:cs="Times New Roman"/>
                <w:sz w:val="24"/>
                <w:szCs w:val="24"/>
              </w:rPr>
              <w:t xml:space="preserve">000 </w:t>
            </w:r>
            <w:r w:rsidRPr="00A437CA">
              <w:rPr>
                <w:rFonts w:ascii="Times New Roman" w:hAnsi="Times New Roman" w:cs="Times New Roman"/>
                <w:i/>
                <w:sz w:val="24"/>
                <w:szCs w:val="24"/>
              </w:rPr>
              <w:t>euro</w:t>
            </w:r>
            <w:r w:rsidRPr="00A437CA">
              <w:rPr>
                <w:rFonts w:ascii="Times New Roman" w:hAnsi="Times New Roman" w:cs="Times New Roman"/>
                <w:sz w:val="24"/>
                <w:szCs w:val="24"/>
              </w:rPr>
              <w:t xml:space="preserve"> apmērā. Projektu plānots īstenot trīs gadu laikā no projekta apstiprināšanas. Attiecīgo projektu plānots īstenot,</w:t>
            </w:r>
            <w:r w:rsidR="002D34AA">
              <w:rPr>
                <w:rFonts w:ascii="Times New Roman" w:hAnsi="Times New Roman" w:cs="Times New Roman"/>
                <w:sz w:val="24"/>
                <w:szCs w:val="24"/>
              </w:rPr>
              <w:t xml:space="preserve"> </w:t>
            </w:r>
            <w:r w:rsidRPr="00A437CA">
              <w:rPr>
                <w:rFonts w:ascii="Times New Roman" w:hAnsi="Times New Roman" w:cs="Times New Roman"/>
                <w:sz w:val="24"/>
                <w:szCs w:val="24"/>
              </w:rPr>
              <w:t xml:space="preserve">ja projekta iesniegums atbildīs projektu iesniegumu vērtēšanas kritērijiem un </w:t>
            </w:r>
            <w:r w:rsidRPr="00C32AD0">
              <w:rPr>
                <w:rFonts w:ascii="Times New Roman" w:hAnsi="Times New Roman"/>
                <w:sz w:val="24"/>
              </w:rPr>
              <w:t>Ministru kabineta 2015. gada 17. novembra noteikumos Nr. 653 "Darbības programmas "Izaugsme un nodarbinātība"</w:t>
            </w:r>
            <w:r w:rsidRPr="00C32AD0">
              <w:rPr>
                <w:rFonts w:ascii="Times New Roman" w:hAnsi="Times New Roman" w:cs="Times New Roman"/>
                <w:sz w:val="24"/>
                <w:szCs w:val="24"/>
              </w:rPr>
              <w:t xml:space="preserve"> 2.2.1.</w:t>
            </w:r>
            <w:r w:rsidRPr="00C32AD0">
              <w:rPr>
                <w:rFonts w:ascii="Times New Roman" w:eastAsia="Times New Roman" w:hAnsi="Times New Roman" w:cs="Times New Roman"/>
                <w:sz w:val="24"/>
                <w:szCs w:val="24"/>
                <w:lang w:eastAsia="lv-LV"/>
              </w:rPr>
              <w:t> </w:t>
            </w:r>
            <w:r w:rsidRPr="00A437CA">
              <w:rPr>
                <w:rFonts w:ascii="Times New Roman" w:hAnsi="Times New Roman" w:cs="Times New Roman"/>
                <w:sz w:val="24"/>
                <w:szCs w:val="24"/>
              </w:rPr>
              <w:t xml:space="preserve">specifiskā atbalsta mērķa </w:t>
            </w:r>
            <w:r w:rsidRPr="00A437CA">
              <w:rPr>
                <w:rFonts w:ascii="Times New Roman" w:eastAsia="Times New Roman" w:hAnsi="Times New Roman" w:cs="Times New Roman"/>
                <w:sz w:val="24"/>
                <w:szCs w:val="24"/>
                <w:lang w:eastAsia="lv-LV"/>
              </w:rPr>
              <w:t>"</w:t>
            </w:r>
            <w:r w:rsidRPr="00A437CA">
              <w:rPr>
                <w:rFonts w:ascii="Times New Roman" w:hAnsi="Times New Roman" w:cs="Times New Roman"/>
                <w:sz w:val="24"/>
                <w:szCs w:val="24"/>
              </w:rPr>
              <w:t>Nodrošināt publisko datu atkalizmantošanas pieaugumu un efektīvu publiskās pārvaldes un privātā sektora mijiedarbību</w:t>
            </w:r>
            <w:r w:rsidRPr="00A437CA">
              <w:rPr>
                <w:rFonts w:ascii="Times New Roman" w:eastAsia="Times New Roman" w:hAnsi="Times New Roman" w:cs="Times New Roman"/>
                <w:sz w:val="24"/>
                <w:szCs w:val="24"/>
                <w:lang w:eastAsia="lv-LV"/>
              </w:rPr>
              <w:t>"</w:t>
            </w:r>
            <w:r w:rsidRPr="00A437CA">
              <w:rPr>
                <w:rFonts w:ascii="Times New Roman" w:hAnsi="Times New Roman" w:cs="Times New Roman"/>
                <w:sz w:val="24"/>
                <w:szCs w:val="24"/>
              </w:rPr>
              <w:t xml:space="preserve"> 2.2.1.1.</w:t>
            </w:r>
            <w:r w:rsidRPr="00A437CA">
              <w:rPr>
                <w:rFonts w:ascii="Times New Roman" w:eastAsia="Times New Roman" w:hAnsi="Times New Roman" w:cs="Times New Roman"/>
                <w:sz w:val="24"/>
                <w:szCs w:val="24"/>
                <w:lang w:eastAsia="lv-LV"/>
              </w:rPr>
              <w:t> </w:t>
            </w:r>
            <w:r w:rsidRPr="00A437CA">
              <w:rPr>
                <w:rFonts w:ascii="Times New Roman" w:hAnsi="Times New Roman" w:cs="Times New Roman"/>
                <w:sz w:val="24"/>
                <w:szCs w:val="24"/>
              </w:rPr>
              <w:t xml:space="preserve">pasākuma </w:t>
            </w:r>
            <w:r w:rsidRPr="00A437CA">
              <w:rPr>
                <w:rFonts w:ascii="Times New Roman" w:eastAsia="Times New Roman" w:hAnsi="Times New Roman" w:cs="Times New Roman"/>
                <w:sz w:val="24"/>
                <w:szCs w:val="24"/>
                <w:lang w:eastAsia="lv-LV"/>
              </w:rPr>
              <w:t>"</w:t>
            </w:r>
            <w:r w:rsidRPr="00A437CA">
              <w:rPr>
                <w:rFonts w:ascii="Times New Roman" w:hAnsi="Times New Roman" w:cs="Times New Roman"/>
                <w:sz w:val="24"/>
                <w:szCs w:val="24"/>
              </w:rPr>
              <w:t>Centralizētu publiskās pārvaldes IKT platformu izveide, publiskās pārvaldes procesu optimizēšana un attīstība</w:t>
            </w:r>
            <w:r w:rsidRPr="00A437CA">
              <w:rPr>
                <w:rFonts w:ascii="Times New Roman" w:eastAsia="Times New Roman" w:hAnsi="Times New Roman" w:cs="Times New Roman"/>
                <w:sz w:val="24"/>
                <w:szCs w:val="24"/>
                <w:lang w:eastAsia="lv-LV"/>
              </w:rPr>
              <w:t>"</w:t>
            </w:r>
            <w:r w:rsidRPr="00A437CA">
              <w:rPr>
                <w:rFonts w:ascii="Times New Roman" w:hAnsi="Times New Roman" w:cs="Times New Roman"/>
                <w:sz w:val="24"/>
                <w:szCs w:val="24"/>
              </w:rPr>
              <w:t xml:space="preserve"> īstenošanas noteikumi</w:t>
            </w:r>
            <w:r w:rsidRPr="00A437CA">
              <w:rPr>
                <w:rFonts w:ascii="Times New Roman" w:eastAsia="Times New Roman" w:hAnsi="Times New Roman" w:cs="Times New Roman"/>
                <w:sz w:val="24"/>
                <w:szCs w:val="24"/>
                <w:lang w:eastAsia="lv-LV"/>
              </w:rPr>
              <w:t>"</w:t>
            </w:r>
            <w:r w:rsidRPr="00A437CA">
              <w:rPr>
                <w:rFonts w:ascii="Times New Roman" w:hAnsi="Times New Roman" w:cs="Times New Roman"/>
                <w:sz w:val="24"/>
                <w:szCs w:val="24"/>
              </w:rPr>
              <w:t xml:space="preserve"> ietvertajiem nosacījumiem. Projektā iekļauto iekšzemes publisko ūdeņu tiesiskā valdītāja reģistrāciju Dienests nodrošinās </w:t>
            </w:r>
            <w:r w:rsidRPr="00BF669A">
              <w:rPr>
                <w:rFonts w:ascii="Times New Roman" w:hAnsi="Times New Roman" w:cs="Times New Roman"/>
                <w:sz w:val="24"/>
                <w:szCs w:val="24"/>
              </w:rPr>
              <w:t xml:space="preserve">esošo budžeta līdzekļu ietvaros un papildu finansējums netiks pieprasīts, turklāt procesa izmaksas nepārsniegs 2000 </w:t>
            </w:r>
            <w:r w:rsidRPr="00BF669A">
              <w:rPr>
                <w:rFonts w:ascii="Times New Roman" w:hAnsi="Times New Roman" w:cs="Times New Roman"/>
                <w:i/>
                <w:sz w:val="24"/>
                <w:szCs w:val="24"/>
              </w:rPr>
              <w:t>euro</w:t>
            </w:r>
            <w:r w:rsidRPr="00BF669A">
              <w:rPr>
                <w:rFonts w:ascii="Times New Roman" w:hAnsi="Times New Roman" w:cs="Times New Roman"/>
                <w:sz w:val="24"/>
                <w:szCs w:val="24"/>
              </w:rPr>
              <w:t xml:space="preserve"> gadā.</w:t>
            </w:r>
          </w:p>
          <w:p w14:paraId="63A9BEC1" w14:textId="01E5AD38" w:rsidR="002D57B2" w:rsidRPr="00BF669A" w:rsidRDefault="00A60E7D" w:rsidP="00A60E7D">
            <w:pPr>
              <w:spacing w:after="0" w:line="240" w:lineRule="auto"/>
              <w:ind w:firstLine="253"/>
              <w:jc w:val="both"/>
              <w:rPr>
                <w:rFonts w:ascii="Times New Roman" w:hAnsi="Times New Roman" w:cs="Times New Roman"/>
                <w:sz w:val="24"/>
                <w:szCs w:val="24"/>
              </w:rPr>
            </w:pPr>
            <w:r w:rsidRPr="00BF669A">
              <w:rPr>
                <w:rFonts w:ascii="Times New Roman" w:hAnsi="Times New Roman" w:cs="Times New Roman"/>
                <w:sz w:val="24"/>
                <w:szCs w:val="24"/>
              </w:rPr>
              <w:t>Nepieciešams veikt attiecīgas izmaiņas izstrādātajā web servisu programmatūrā datu saņemšanai – nodošanai starp Kadastra informācijas sistēmu un BIS, jo projekts paredz, ka attiecīgā maksājuma admi</w:t>
            </w:r>
            <w:r w:rsidR="00F17B4C">
              <w:rPr>
                <w:rFonts w:ascii="Times New Roman" w:hAnsi="Times New Roman" w:cs="Times New Roman"/>
                <w:sz w:val="24"/>
                <w:szCs w:val="24"/>
              </w:rPr>
              <w:t>nistrēšanu veiks pats Dienests.</w:t>
            </w:r>
          </w:p>
          <w:p w14:paraId="7DC37AEE" w14:textId="7C693260" w:rsidR="008B5606" w:rsidRPr="00A60E7D" w:rsidRDefault="002C3DF0" w:rsidP="00A60E7D">
            <w:pPr>
              <w:spacing w:after="0" w:line="240" w:lineRule="auto"/>
              <w:ind w:firstLine="253"/>
              <w:jc w:val="both"/>
              <w:rPr>
                <w:rFonts w:ascii="Times New Roman" w:hAnsi="Times New Roman" w:cs="Times New Roman"/>
                <w:sz w:val="24"/>
                <w:szCs w:val="24"/>
              </w:rPr>
            </w:pPr>
            <w:r w:rsidRPr="00BF669A">
              <w:rPr>
                <w:rFonts w:ascii="Times New Roman" w:hAnsi="Times New Roman"/>
                <w:sz w:val="24"/>
              </w:rPr>
              <w:t>BIS un</w:t>
            </w:r>
            <w:r w:rsidR="00056649" w:rsidRPr="00BF669A">
              <w:rPr>
                <w:rFonts w:ascii="Times New Roman" w:hAnsi="Times New Roman"/>
                <w:sz w:val="24"/>
              </w:rPr>
              <w:t xml:space="preserve"> Kadastra informācijas sistēmai </w:t>
            </w:r>
            <w:r w:rsidRPr="00BF669A">
              <w:rPr>
                <w:rFonts w:ascii="Times New Roman" w:hAnsi="Times New Roman"/>
                <w:sz w:val="24"/>
              </w:rPr>
              <w:t>ti</w:t>
            </w:r>
            <w:r w:rsidR="00FD71B0" w:rsidRPr="00BF669A">
              <w:rPr>
                <w:rFonts w:ascii="Times New Roman" w:hAnsi="Times New Roman"/>
                <w:sz w:val="24"/>
              </w:rPr>
              <w:t>ks</w:t>
            </w:r>
            <w:r w:rsidRPr="00BF669A">
              <w:rPr>
                <w:rFonts w:ascii="Times New Roman" w:hAnsi="Times New Roman"/>
                <w:sz w:val="24"/>
              </w:rPr>
              <w:t xml:space="preserve"> izveidota jaunu tiešsaistes </w:t>
            </w:r>
            <w:r w:rsidRPr="00BF669A">
              <w:rPr>
                <w:rFonts w:ascii="Times New Roman" w:hAnsi="Times New Roman"/>
                <w:sz w:val="24"/>
              </w:rPr>
              <w:lastRenderedPageBreak/>
              <w:t>datu apmaiņas plūsma ar BIS attiecībā uz konstatētajām apvidū neesošajām būvēm</w:t>
            </w:r>
            <w:r w:rsidR="00FD71B0" w:rsidRPr="00BF669A">
              <w:rPr>
                <w:rFonts w:ascii="Times New Roman" w:hAnsi="Times New Roman"/>
                <w:sz w:val="24"/>
              </w:rPr>
              <w:t>.</w:t>
            </w:r>
            <w:r w:rsidR="00A01C0F" w:rsidRPr="005E7FB2">
              <w:rPr>
                <w:rFonts w:ascii="Times New Roman" w:hAnsi="Times New Roman" w:cs="Times New Roman"/>
                <w:sz w:val="24"/>
                <w:szCs w:val="24"/>
              </w:rPr>
              <w:t xml:space="preserve"> </w:t>
            </w:r>
            <w:r w:rsidR="00A60E7D" w:rsidRPr="00A60E7D">
              <w:rPr>
                <w:rFonts w:ascii="Times New Roman" w:hAnsi="Times New Roman" w:cs="Times New Roman"/>
                <w:sz w:val="24"/>
                <w:szCs w:val="24"/>
              </w:rPr>
              <w:t xml:space="preserve">Dienests paredz </w:t>
            </w:r>
            <w:r w:rsidR="00A60E7D" w:rsidRPr="00A60E7D">
              <w:rPr>
                <w:rFonts w:ascii="Times New Roman" w:eastAsia="Times New Roman" w:hAnsi="Times New Roman" w:cs="Times New Roman"/>
                <w:sz w:val="24"/>
                <w:szCs w:val="24"/>
                <w:lang w:eastAsia="lv-LV"/>
              </w:rPr>
              <w:t>no saviem līdzekļiem</w:t>
            </w:r>
            <w:r w:rsidR="00A60E7D" w:rsidRPr="00A60E7D">
              <w:rPr>
                <w:rFonts w:ascii="Times New Roman" w:hAnsi="Times New Roman" w:cs="Times New Roman"/>
                <w:sz w:val="24"/>
                <w:szCs w:val="24"/>
              </w:rPr>
              <w:t xml:space="preserve"> līdz 2018. gada </w:t>
            </w:r>
            <w:r w:rsidR="00EF26DB">
              <w:rPr>
                <w:rFonts w:ascii="Times New Roman" w:hAnsi="Times New Roman" w:cs="Times New Roman"/>
                <w:sz w:val="24"/>
                <w:szCs w:val="24"/>
              </w:rPr>
              <w:t>15.</w:t>
            </w:r>
            <w:r w:rsidR="00BF669A">
              <w:rPr>
                <w:rFonts w:ascii="Times New Roman" w:hAnsi="Times New Roman" w:cs="Times New Roman"/>
                <w:sz w:val="24"/>
                <w:szCs w:val="24"/>
              </w:rPr>
              <w:t> </w:t>
            </w:r>
            <w:r w:rsidR="00EF26DB">
              <w:rPr>
                <w:rFonts w:ascii="Times New Roman" w:hAnsi="Times New Roman" w:cs="Times New Roman"/>
                <w:sz w:val="24"/>
                <w:szCs w:val="24"/>
              </w:rPr>
              <w:t>martam</w:t>
            </w:r>
            <w:r w:rsidR="00A60E7D" w:rsidRPr="00A60E7D">
              <w:rPr>
                <w:rFonts w:ascii="Times New Roman" w:hAnsi="Times New Roman" w:cs="Times New Roman"/>
                <w:sz w:val="24"/>
                <w:szCs w:val="24"/>
              </w:rPr>
              <w:t xml:space="preserve"> izveidot papildus telpisko datu slāni, kurā </w:t>
            </w:r>
            <w:r w:rsidR="00A60E7D" w:rsidRPr="00A60E7D">
              <w:rPr>
                <w:rFonts w:ascii="Times New Roman" w:eastAsia="Times New Roman" w:hAnsi="Times New Roman" w:cs="Times New Roman"/>
                <w:sz w:val="24"/>
                <w:szCs w:val="24"/>
                <w:lang w:eastAsia="lv-LV"/>
              </w:rPr>
              <w:t>būs attēlota no BIS saņemtās būves atrašanās vieta (punkts)</w:t>
            </w:r>
            <w:r w:rsidR="00A60E7D" w:rsidRPr="00A60E7D">
              <w:rPr>
                <w:rFonts w:ascii="Times New Roman" w:hAnsi="Times New Roman" w:cs="Times New Roman"/>
                <w:sz w:val="24"/>
                <w:szCs w:val="24"/>
              </w:rPr>
              <w:t xml:space="preserve"> un kas būtu pieejams jebkuram publiskam datu lietotājam Dienesta datu publicēšanas un elektronisko pakalpojumu portālā kadastrs.lv.</w:t>
            </w:r>
            <w:r w:rsidR="00EC5324" w:rsidRPr="00A60E7D">
              <w:rPr>
                <w:rFonts w:ascii="Times New Roman" w:hAnsi="Times New Roman" w:cs="Times New Roman"/>
                <w:sz w:val="24"/>
                <w:szCs w:val="24"/>
              </w:rPr>
              <w:t xml:space="preserve"> Šāda slāņa izveidei būtu nepieciešamas 80</w:t>
            </w:r>
            <w:r w:rsidR="00B257DD">
              <w:rPr>
                <w:rFonts w:ascii="Times New Roman" w:hAnsi="Times New Roman" w:cs="Times New Roman"/>
                <w:sz w:val="24"/>
                <w:szCs w:val="24"/>
              </w:rPr>
              <w:t xml:space="preserve"> </w:t>
            </w:r>
            <w:r w:rsidR="00B46B48" w:rsidRPr="00A60E7D">
              <w:rPr>
                <w:rFonts w:ascii="Times New Roman" w:hAnsi="Times New Roman" w:cs="Times New Roman"/>
                <w:sz w:val="24"/>
                <w:szCs w:val="24"/>
              </w:rPr>
              <w:t>darba stundas</w:t>
            </w:r>
          </w:p>
          <w:p w14:paraId="4F50068E" w14:textId="77777777" w:rsidR="002E36A8" w:rsidRPr="00A60E7D" w:rsidRDefault="002E36A8" w:rsidP="002720AE">
            <w:pPr>
              <w:spacing w:after="0" w:line="240" w:lineRule="auto"/>
              <w:ind w:firstLine="255"/>
              <w:rPr>
                <w:rFonts w:ascii="Times New Roman" w:hAnsi="Times New Roman" w:cs="Times New Roman"/>
                <w:sz w:val="24"/>
                <w:szCs w:val="24"/>
              </w:rPr>
            </w:pPr>
            <w:r w:rsidRPr="00A60E7D">
              <w:rPr>
                <w:rFonts w:ascii="Times New Roman" w:hAnsi="Times New Roman" w:cs="Times New Roman"/>
                <w:sz w:val="24"/>
                <w:szCs w:val="24"/>
              </w:rPr>
              <w:t>Prognozētās izmaksas</w:t>
            </w:r>
          </w:p>
          <w:tbl>
            <w:tblPr>
              <w:tblW w:w="7005" w:type="dxa"/>
              <w:tblCellMar>
                <w:left w:w="0" w:type="dxa"/>
                <w:right w:w="0" w:type="dxa"/>
              </w:tblCellMar>
              <w:tblLook w:val="04A0" w:firstRow="1" w:lastRow="0" w:firstColumn="1" w:lastColumn="0" w:noHBand="0" w:noVBand="1"/>
            </w:tblPr>
            <w:tblGrid>
              <w:gridCol w:w="2676"/>
              <w:gridCol w:w="4329"/>
            </w:tblGrid>
            <w:tr w:rsidR="007E4759" w:rsidRPr="00A60E7D" w14:paraId="39DFBF94" w14:textId="77777777" w:rsidTr="002E36A8">
              <w:trPr>
                <w:trHeight w:val="468"/>
              </w:trPr>
              <w:tc>
                <w:tcPr>
                  <w:tcW w:w="2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18466F" w14:textId="77777777" w:rsidR="002E36A8" w:rsidRPr="00A60E7D" w:rsidRDefault="002E36A8" w:rsidP="002720AE">
                  <w:pPr>
                    <w:spacing w:after="0" w:line="240" w:lineRule="auto"/>
                    <w:ind w:hanging="6"/>
                    <w:rPr>
                      <w:rFonts w:ascii="Times New Roman" w:hAnsi="Times New Roman" w:cs="Times New Roman"/>
                      <w:sz w:val="24"/>
                      <w:szCs w:val="24"/>
                    </w:rPr>
                  </w:pPr>
                  <w:r w:rsidRPr="00A60E7D">
                    <w:rPr>
                      <w:rFonts w:ascii="Times New Roman" w:hAnsi="Times New Roman" w:cs="Times New Roman"/>
                      <w:b/>
                      <w:bCs/>
                      <w:sz w:val="24"/>
                      <w:szCs w:val="24"/>
                    </w:rPr>
                    <w:t>1. Atlīdzība {1000}</w:t>
                  </w:r>
                </w:p>
              </w:tc>
              <w:tc>
                <w:tcPr>
                  <w:tcW w:w="4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52E9CA" w14:textId="741CDC35" w:rsidR="002E36A8" w:rsidRPr="00A60E7D" w:rsidRDefault="00074D75" w:rsidP="00074D75">
                  <w:pPr>
                    <w:spacing w:after="0" w:line="240" w:lineRule="auto"/>
                    <w:ind w:firstLine="11"/>
                    <w:jc w:val="both"/>
                    <w:rPr>
                      <w:rFonts w:ascii="Times New Roman" w:hAnsi="Times New Roman" w:cs="Times New Roman"/>
                      <w:b/>
                      <w:bCs/>
                      <w:sz w:val="24"/>
                      <w:szCs w:val="24"/>
                    </w:rPr>
                  </w:pPr>
                  <w:r>
                    <w:rPr>
                      <w:rFonts w:ascii="Times New Roman" w:hAnsi="Times New Roman" w:cs="Times New Roman"/>
                      <w:b/>
                      <w:bCs/>
                      <w:sz w:val="24"/>
                      <w:szCs w:val="24"/>
                    </w:rPr>
                    <w:t>760,42</w:t>
                  </w:r>
                  <w:r w:rsidRPr="00A60E7D">
                    <w:rPr>
                      <w:rFonts w:ascii="Times New Roman" w:hAnsi="Times New Roman" w:cs="Times New Roman"/>
                      <w:b/>
                      <w:bCs/>
                      <w:sz w:val="24"/>
                      <w:szCs w:val="24"/>
                    </w:rPr>
                    <w:t xml:space="preserve"> </w:t>
                  </w:r>
                  <w:r w:rsidR="002E36A8" w:rsidRPr="00A60E7D">
                    <w:rPr>
                      <w:rFonts w:ascii="Times New Roman" w:hAnsi="Times New Roman" w:cs="Times New Roman"/>
                      <w:b/>
                      <w:bCs/>
                      <w:i/>
                      <w:iCs/>
                      <w:sz w:val="24"/>
                      <w:szCs w:val="24"/>
                    </w:rPr>
                    <w:t>euro</w:t>
                  </w:r>
                </w:p>
              </w:tc>
            </w:tr>
            <w:tr w:rsidR="007E4759" w:rsidRPr="00A60E7D" w14:paraId="63582C24" w14:textId="77777777" w:rsidTr="002E36A8">
              <w:trPr>
                <w:trHeight w:val="468"/>
              </w:trPr>
              <w:tc>
                <w:tcPr>
                  <w:tcW w:w="2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C55865" w14:textId="77777777" w:rsidR="002E36A8" w:rsidRPr="00A60E7D" w:rsidRDefault="002E36A8" w:rsidP="002720AE">
                  <w:pPr>
                    <w:spacing w:after="0" w:line="240" w:lineRule="auto"/>
                    <w:ind w:hanging="6"/>
                    <w:rPr>
                      <w:rFonts w:ascii="Times New Roman" w:hAnsi="Times New Roman" w:cs="Times New Roman"/>
                      <w:b/>
                      <w:bCs/>
                      <w:sz w:val="24"/>
                      <w:szCs w:val="24"/>
                    </w:rPr>
                  </w:pPr>
                  <w:r w:rsidRPr="00A60E7D">
                    <w:rPr>
                      <w:rFonts w:ascii="Times New Roman" w:hAnsi="Times New Roman" w:cs="Times New Roman"/>
                      <w:b/>
                      <w:bCs/>
                      <w:sz w:val="24"/>
                      <w:szCs w:val="24"/>
                    </w:rPr>
                    <w:t>Atalgojums kopā {1100}</w:t>
                  </w:r>
                </w:p>
              </w:tc>
              <w:tc>
                <w:tcPr>
                  <w:tcW w:w="4332" w:type="dxa"/>
                  <w:tcBorders>
                    <w:top w:val="nil"/>
                    <w:left w:val="nil"/>
                    <w:bottom w:val="single" w:sz="8" w:space="0" w:color="auto"/>
                    <w:right w:val="single" w:sz="8" w:space="0" w:color="auto"/>
                  </w:tcBorders>
                  <w:tcMar>
                    <w:top w:w="0" w:type="dxa"/>
                    <w:left w:w="108" w:type="dxa"/>
                    <w:bottom w:w="0" w:type="dxa"/>
                    <w:right w:w="108" w:type="dxa"/>
                  </w:tcMar>
                  <w:hideMark/>
                </w:tcPr>
                <w:p w14:paraId="48DD0D68" w14:textId="77777777" w:rsidR="002E36A8" w:rsidRPr="00A60E7D" w:rsidRDefault="002E36A8" w:rsidP="002720AE">
                  <w:pPr>
                    <w:spacing w:after="0" w:line="240" w:lineRule="auto"/>
                    <w:ind w:firstLine="11"/>
                    <w:jc w:val="both"/>
                    <w:rPr>
                      <w:rFonts w:ascii="Times New Roman" w:hAnsi="Times New Roman" w:cs="Times New Roman"/>
                      <w:b/>
                      <w:bCs/>
                      <w:sz w:val="24"/>
                      <w:szCs w:val="24"/>
                    </w:rPr>
                  </w:pPr>
                  <w:r w:rsidRPr="00A60E7D">
                    <w:rPr>
                      <w:rFonts w:ascii="Times New Roman" w:hAnsi="Times New Roman" w:cs="Times New Roman"/>
                      <w:b/>
                      <w:bCs/>
                      <w:sz w:val="24"/>
                      <w:szCs w:val="24"/>
                    </w:rPr>
                    <w:t xml:space="preserve">612,80 </w:t>
                  </w:r>
                  <w:r w:rsidRPr="00A60E7D">
                    <w:rPr>
                      <w:rFonts w:ascii="Times New Roman" w:hAnsi="Times New Roman" w:cs="Times New Roman"/>
                      <w:b/>
                      <w:bCs/>
                      <w:i/>
                      <w:iCs/>
                      <w:sz w:val="24"/>
                      <w:szCs w:val="24"/>
                    </w:rPr>
                    <w:t>euro</w:t>
                  </w:r>
                </w:p>
              </w:tc>
            </w:tr>
            <w:tr w:rsidR="007E4759" w:rsidRPr="00A60E7D" w14:paraId="67DA7708" w14:textId="77777777" w:rsidTr="002E36A8">
              <w:trPr>
                <w:trHeight w:val="2335"/>
              </w:trPr>
              <w:tc>
                <w:tcPr>
                  <w:tcW w:w="2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8A2475B" w14:textId="77777777" w:rsidR="002E36A8" w:rsidRPr="00A60E7D" w:rsidRDefault="002E36A8" w:rsidP="002720AE">
                  <w:pPr>
                    <w:spacing w:after="0" w:line="240" w:lineRule="auto"/>
                    <w:ind w:firstLine="255"/>
                    <w:rPr>
                      <w:rFonts w:ascii="Times New Roman" w:hAnsi="Times New Roman" w:cs="Times New Roman"/>
                      <w:b/>
                      <w:bCs/>
                      <w:sz w:val="24"/>
                      <w:szCs w:val="24"/>
                    </w:rPr>
                  </w:pPr>
                </w:p>
              </w:tc>
              <w:tc>
                <w:tcPr>
                  <w:tcW w:w="4332" w:type="dxa"/>
                  <w:tcBorders>
                    <w:top w:val="nil"/>
                    <w:left w:val="nil"/>
                    <w:bottom w:val="single" w:sz="8" w:space="0" w:color="auto"/>
                    <w:right w:val="single" w:sz="8" w:space="0" w:color="auto"/>
                  </w:tcBorders>
                  <w:tcMar>
                    <w:top w:w="0" w:type="dxa"/>
                    <w:left w:w="108" w:type="dxa"/>
                    <w:bottom w:w="0" w:type="dxa"/>
                    <w:right w:w="108" w:type="dxa"/>
                  </w:tcMar>
                  <w:hideMark/>
                </w:tcPr>
                <w:p w14:paraId="14984594" w14:textId="77777777" w:rsidR="002E36A8" w:rsidRPr="00A60E7D" w:rsidRDefault="002E36A8" w:rsidP="002720AE">
                  <w:pPr>
                    <w:spacing w:after="0" w:line="240" w:lineRule="auto"/>
                    <w:ind w:firstLine="11"/>
                    <w:jc w:val="both"/>
                    <w:rPr>
                      <w:rFonts w:ascii="Times New Roman" w:hAnsi="Times New Roman" w:cs="Times New Roman"/>
                      <w:sz w:val="24"/>
                      <w:szCs w:val="24"/>
                    </w:rPr>
                  </w:pPr>
                  <w:r w:rsidRPr="00A60E7D">
                    <w:rPr>
                      <w:rFonts w:ascii="Times New Roman" w:hAnsi="Times New Roman" w:cs="Times New Roman"/>
                      <w:sz w:val="24"/>
                      <w:szCs w:val="24"/>
                    </w:rPr>
                    <w:t>Atalgojums kopā {1100}:</w:t>
                  </w:r>
                </w:p>
                <w:p w14:paraId="30B1F83D" w14:textId="77777777" w:rsidR="002E36A8" w:rsidRPr="00A60E7D" w:rsidRDefault="002E36A8" w:rsidP="002720AE">
                  <w:pPr>
                    <w:spacing w:after="0" w:line="240" w:lineRule="auto"/>
                    <w:ind w:firstLine="11"/>
                    <w:jc w:val="both"/>
                    <w:rPr>
                      <w:rFonts w:ascii="Times New Roman" w:hAnsi="Times New Roman" w:cs="Times New Roman"/>
                      <w:sz w:val="24"/>
                      <w:szCs w:val="24"/>
                    </w:rPr>
                  </w:pPr>
                  <w:r w:rsidRPr="00A60E7D">
                    <w:rPr>
                      <w:rFonts w:ascii="Times New Roman" w:hAnsi="Times New Roman" w:cs="Times New Roman"/>
                      <w:sz w:val="24"/>
                      <w:szCs w:val="24"/>
                    </w:rPr>
                    <w:t>Sistēmu analītiķis {19.2</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saime, II</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līmenis, 10.</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algu grupa, 3.</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kategorija} 1</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 xml:space="preserve">287 </w:t>
                  </w:r>
                  <w:r w:rsidRPr="00A60E7D">
                    <w:rPr>
                      <w:rFonts w:ascii="Times New Roman" w:hAnsi="Times New Roman" w:cs="Times New Roman"/>
                      <w:i/>
                      <w:iCs/>
                      <w:sz w:val="24"/>
                      <w:szCs w:val="24"/>
                    </w:rPr>
                    <w:t>euro</w:t>
                  </w:r>
                  <w:r w:rsidR="007E4759" w:rsidRPr="00A60E7D">
                    <w:rPr>
                      <w:rFonts w:ascii="Times New Roman" w:hAnsi="Times New Roman" w:cs="Times New Roman"/>
                      <w:sz w:val="24"/>
                      <w:szCs w:val="24"/>
                    </w:rPr>
                    <w:t xml:space="preserve"> mēnešalga;</w:t>
                  </w:r>
                </w:p>
                <w:p w14:paraId="368CFBDA" w14:textId="77777777" w:rsidR="002E36A8" w:rsidRPr="00A60E7D" w:rsidRDefault="002E36A8" w:rsidP="002720AE">
                  <w:pPr>
                    <w:spacing w:after="0" w:line="240" w:lineRule="auto"/>
                    <w:ind w:firstLine="11"/>
                    <w:jc w:val="both"/>
                    <w:rPr>
                      <w:rFonts w:ascii="Times New Roman" w:hAnsi="Times New Roman" w:cs="Times New Roman"/>
                      <w:sz w:val="24"/>
                      <w:szCs w:val="24"/>
                    </w:rPr>
                  </w:pPr>
                  <w:r w:rsidRPr="00A60E7D">
                    <w:rPr>
                      <w:rFonts w:ascii="Times New Roman" w:hAnsi="Times New Roman" w:cs="Times New Roman"/>
                      <w:sz w:val="24"/>
                      <w:szCs w:val="24"/>
                    </w:rPr>
                    <w:t>Stundas likme: (mēnešalga 1 287 </w:t>
                  </w:r>
                  <w:r w:rsidRPr="00A60E7D">
                    <w:rPr>
                      <w:rFonts w:ascii="Times New Roman" w:hAnsi="Times New Roman" w:cs="Times New Roman"/>
                      <w:i/>
                      <w:iCs/>
                      <w:sz w:val="24"/>
                      <w:szCs w:val="24"/>
                    </w:rPr>
                    <w:t>euro</w:t>
                  </w:r>
                  <w:r w:rsidRPr="00A60E7D">
                    <w:rPr>
                      <w:rFonts w:ascii="Times New Roman" w:hAnsi="Times New Roman" w:cs="Times New Roman"/>
                      <w:sz w:val="24"/>
                      <w:szCs w:val="24"/>
                    </w:rPr>
                    <w:t xml:space="preserve"> / 168 stundas (2017.</w:t>
                  </w:r>
                  <w:r w:rsidR="007E4759" w:rsidRPr="00A60E7D">
                    <w:rPr>
                      <w:rFonts w:ascii="Times New Roman" w:hAnsi="Times New Roman" w:cs="Times New Roman"/>
                      <w:sz w:val="24"/>
                      <w:szCs w:val="24"/>
                    </w:rPr>
                    <w:t> </w:t>
                  </w:r>
                  <w:r w:rsidRPr="00A60E7D">
                    <w:rPr>
                      <w:rFonts w:ascii="Times New Roman" w:hAnsi="Times New Roman" w:cs="Times New Roman"/>
                      <w:sz w:val="24"/>
                      <w:szCs w:val="24"/>
                    </w:rPr>
                    <w:t xml:space="preserve">gada vidējais darba stundu skaits mēnesī)) = 7,66 </w:t>
                  </w:r>
                  <w:r w:rsidRPr="00A60E7D">
                    <w:rPr>
                      <w:rFonts w:ascii="Times New Roman" w:hAnsi="Times New Roman" w:cs="Times New Roman"/>
                      <w:i/>
                      <w:iCs/>
                      <w:sz w:val="24"/>
                      <w:szCs w:val="24"/>
                    </w:rPr>
                    <w:t>euro</w:t>
                  </w:r>
                  <w:r w:rsidR="007E4759" w:rsidRPr="00A60E7D">
                    <w:rPr>
                      <w:rFonts w:ascii="Times New Roman" w:hAnsi="Times New Roman" w:cs="Times New Roman"/>
                      <w:sz w:val="24"/>
                      <w:szCs w:val="24"/>
                    </w:rPr>
                    <w:t>;</w:t>
                  </w:r>
                </w:p>
                <w:p w14:paraId="59A69CCE" w14:textId="77777777" w:rsidR="002E36A8" w:rsidRPr="00A60E7D" w:rsidRDefault="002E36A8" w:rsidP="002720AE">
                  <w:pPr>
                    <w:spacing w:after="0" w:line="240" w:lineRule="auto"/>
                    <w:ind w:firstLine="11"/>
                    <w:jc w:val="both"/>
                    <w:rPr>
                      <w:rFonts w:ascii="Times New Roman" w:hAnsi="Times New Roman" w:cs="Times New Roman"/>
                      <w:sz w:val="24"/>
                      <w:szCs w:val="24"/>
                    </w:rPr>
                  </w:pPr>
                  <w:r w:rsidRPr="00A60E7D">
                    <w:rPr>
                      <w:rFonts w:ascii="Times New Roman" w:hAnsi="Times New Roman" w:cs="Times New Roman"/>
                      <w:sz w:val="24"/>
                      <w:szCs w:val="24"/>
                    </w:rPr>
                    <w:t xml:space="preserve">Akorda alga telpisko datu slāņa izveidei: 80 stundas (darba apjoms stundās) x 7,66 </w:t>
                  </w:r>
                  <w:r w:rsidRPr="00A60E7D">
                    <w:rPr>
                      <w:rFonts w:ascii="Times New Roman" w:hAnsi="Times New Roman" w:cs="Times New Roman"/>
                      <w:i/>
                      <w:iCs/>
                      <w:sz w:val="24"/>
                      <w:szCs w:val="24"/>
                    </w:rPr>
                    <w:t>euro</w:t>
                  </w:r>
                  <w:r w:rsidRPr="00A60E7D">
                    <w:rPr>
                      <w:rFonts w:ascii="Times New Roman" w:hAnsi="Times New Roman" w:cs="Times New Roman"/>
                      <w:sz w:val="24"/>
                      <w:szCs w:val="24"/>
                    </w:rPr>
                    <w:t xml:space="preserve"> (stundas likme) = 612,80 </w:t>
                  </w:r>
                  <w:r w:rsidRPr="00A60E7D">
                    <w:rPr>
                      <w:rFonts w:ascii="Times New Roman" w:hAnsi="Times New Roman" w:cs="Times New Roman"/>
                      <w:i/>
                      <w:iCs/>
                      <w:sz w:val="24"/>
                      <w:szCs w:val="24"/>
                    </w:rPr>
                    <w:t>euro</w:t>
                  </w:r>
                  <w:r w:rsidRPr="00A60E7D">
                    <w:rPr>
                      <w:rFonts w:ascii="Times New Roman" w:hAnsi="Times New Roman" w:cs="Times New Roman"/>
                      <w:sz w:val="24"/>
                      <w:szCs w:val="24"/>
                    </w:rPr>
                    <w:t>.</w:t>
                  </w:r>
                </w:p>
              </w:tc>
            </w:tr>
            <w:tr w:rsidR="007E4759" w:rsidRPr="00A60E7D" w14:paraId="3AB81CA8" w14:textId="77777777" w:rsidTr="002E36A8">
              <w:trPr>
                <w:trHeight w:val="330"/>
              </w:trPr>
              <w:tc>
                <w:tcPr>
                  <w:tcW w:w="2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31552D6" w14:textId="77777777" w:rsidR="002E36A8" w:rsidRPr="00A60E7D" w:rsidRDefault="002E36A8" w:rsidP="002720AE">
                  <w:pPr>
                    <w:spacing w:after="0" w:line="240" w:lineRule="auto"/>
                    <w:ind w:hanging="6"/>
                    <w:rPr>
                      <w:rFonts w:ascii="Times New Roman" w:hAnsi="Times New Roman" w:cs="Times New Roman"/>
                      <w:b/>
                      <w:bCs/>
                      <w:sz w:val="24"/>
                      <w:szCs w:val="24"/>
                    </w:rPr>
                  </w:pPr>
                  <w:r w:rsidRPr="00A60E7D">
                    <w:rPr>
                      <w:rFonts w:ascii="Times New Roman" w:hAnsi="Times New Roman" w:cs="Times New Roman"/>
                      <w:b/>
                      <w:bCs/>
                      <w:sz w:val="24"/>
                      <w:szCs w:val="24"/>
                    </w:rPr>
                    <w:t>Darba devēja valsts sociālās apdrošināšanas obligātās iemaksas, pabalsti un kompensācijas {1200}</w:t>
                  </w:r>
                </w:p>
              </w:tc>
              <w:tc>
                <w:tcPr>
                  <w:tcW w:w="4332" w:type="dxa"/>
                  <w:tcBorders>
                    <w:top w:val="nil"/>
                    <w:left w:val="nil"/>
                    <w:bottom w:val="single" w:sz="8" w:space="0" w:color="auto"/>
                    <w:right w:val="single" w:sz="8" w:space="0" w:color="auto"/>
                  </w:tcBorders>
                  <w:tcMar>
                    <w:top w:w="0" w:type="dxa"/>
                    <w:left w:w="108" w:type="dxa"/>
                    <w:bottom w:w="0" w:type="dxa"/>
                    <w:right w:w="108" w:type="dxa"/>
                  </w:tcMar>
                  <w:hideMark/>
                </w:tcPr>
                <w:p w14:paraId="2417A8EC" w14:textId="1238E3FA" w:rsidR="002E36A8" w:rsidRPr="00A60E7D" w:rsidRDefault="002E36A8" w:rsidP="00074D75">
                  <w:pPr>
                    <w:spacing w:after="0" w:line="240" w:lineRule="auto"/>
                    <w:ind w:firstLine="11"/>
                    <w:jc w:val="both"/>
                    <w:rPr>
                      <w:rFonts w:ascii="Times New Roman" w:hAnsi="Times New Roman" w:cs="Times New Roman"/>
                      <w:sz w:val="24"/>
                      <w:szCs w:val="24"/>
                    </w:rPr>
                  </w:pPr>
                  <w:r w:rsidRPr="00A60E7D">
                    <w:rPr>
                      <w:rFonts w:ascii="Times New Roman" w:hAnsi="Times New Roman" w:cs="Times New Roman"/>
                      <w:sz w:val="24"/>
                      <w:szCs w:val="24"/>
                    </w:rPr>
                    <w:t xml:space="preserve">Darba devēja valsts sociālās apdrošināšanas obligātās iemaksas {1210} </w:t>
                  </w:r>
                  <w:r w:rsidR="00074D75" w:rsidRPr="00A60E7D">
                    <w:rPr>
                      <w:rFonts w:ascii="Times New Roman" w:hAnsi="Times New Roman" w:cs="Times New Roman"/>
                      <w:sz w:val="24"/>
                      <w:szCs w:val="24"/>
                    </w:rPr>
                    <w:t xml:space="preserve">– (atalgojums 612,80 </w:t>
                  </w:r>
                  <w:r w:rsidR="00074D75" w:rsidRPr="00A60E7D">
                    <w:rPr>
                      <w:rFonts w:ascii="Times New Roman" w:hAnsi="Times New Roman" w:cs="Times New Roman"/>
                      <w:i/>
                      <w:sz w:val="24"/>
                      <w:szCs w:val="24"/>
                    </w:rPr>
                    <w:t>euro</w:t>
                  </w:r>
                  <w:r w:rsidR="00074D75" w:rsidRPr="00A60E7D">
                    <w:rPr>
                      <w:rFonts w:ascii="Times New Roman" w:hAnsi="Times New Roman" w:cs="Times New Roman"/>
                      <w:sz w:val="24"/>
                      <w:szCs w:val="24"/>
                    </w:rPr>
                    <w:t xml:space="preserve"> x </w:t>
                  </w:r>
                  <w:r w:rsidR="00074D75">
                    <w:rPr>
                      <w:rFonts w:ascii="Times New Roman" w:hAnsi="Times New Roman" w:cs="Times New Roman"/>
                      <w:sz w:val="24"/>
                      <w:szCs w:val="24"/>
                    </w:rPr>
                    <w:t>24,09 </w:t>
                  </w:r>
                  <w:r w:rsidR="00074D75" w:rsidRPr="00A60E7D">
                    <w:rPr>
                      <w:rFonts w:ascii="Times New Roman" w:hAnsi="Times New Roman" w:cs="Times New Roman"/>
                      <w:sz w:val="24"/>
                      <w:szCs w:val="24"/>
                    </w:rPr>
                    <w:t xml:space="preserve">% = </w:t>
                  </w:r>
                  <w:r w:rsidR="00074D75">
                    <w:rPr>
                      <w:rFonts w:ascii="Times New Roman" w:hAnsi="Times New Roman" w:cs="Times New Roman"/>
                      <w:sz w:val="24"/>
                      <w:szCs w:val="24"/>
                    </w:rPr>
                    <w:t>147,62</w:t>
                  </w:r>
                  <w:r w:rsidR="00074D75" w:rsidRPr="00A60E7D">
                    <w:rPr>
                      <w:rFonts w:ascii="Times New Roman" w:hAnsi="Times New Roman" w:cs="Times New Roman"/>
                      <w:sz w:val="24"/>
                      <w:szCs w:val="24"/>
                    </w:rPr>
                    <w:t xml:space="preserve"> </w:t>
                  </w:r>
                  <w:r w:rsidR="00074D75" w:rsidRPr="00A60E7D">
                    <w:rPr>
                      <w:rFonts w:ascii="Times New Roman" w:hAnsi="Times New Roman" w:cs="Times New Roman"/>
                      <w:i/>
                      <w:sz w:val="24"/>
                      <w:szCs w:val="24"/>
                    </w:rPr>
                    <w:t>euro</w:t>
                  </w:r>
                  <w:r w:rsidR="00074D75" w:rsidRPr="00A60E7D">
                    <w:rPr>
                      <w:rFonts w:ascii="Times New Roman" w:hAnsi="Times New Roman" w:cs="Times New Roman"/>
                      <w:sz w:val="24"/>
                      <w:szCs w:val="24"/>
                    </w:rPr>
                    <w:t>.</w:t>
                  </w:r>
                </w:p>
              </w:tc>
            </w:tr>
          </w:tbl>
          <w:p w14:paraId="44303857" w14:textId="77777777" w:rsidR="00D035B9" w:rsidRPr="00A60E7D" w:rsidRDefault="00D035B9" w:rsidP="002720AE">
            <w:pPr>
              <w:spacing w:after="0" w:line="240" w:lineRule="auto"/>
              <w:jc w:val="both"/>
              <w:rPr>
                <w:rFonts w:ascii="Times New Roman" w:hAnsi="Times New Roman" w:cs="Times New Roman"/>
                <w:sz w:val="24"/>
                <w:szCs w:val="24"/>
              </w:rPr>
            </w:pPr>
          </w:p>
        </w:tc>
      </w:tr>
    </w:tbl>
    <w:p w14:paraId="36B052FC" w14:textId="77777777" w:rsidR="009F4EEA" w:rsidRPr="00A60E7D" w:rsidRDefault="009F4EEA" w:rsidP="002720AE">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D1E58" w:rsidRPr="00A60E7D" w14:paraId="4762F9B1" w14:textId="77777777" w:rsidTr="00686173">
        <w:trPr>
          <w:trHeight w:val="209"/>
        </w:trPr>
        <w:tc>
          <w:tcPr>
            <w:tcW w:w="0" w:type="auto"/>
            <w:tcBorders>
              <w:top w:val="outset" w:sz="6" w:space="0" w:color="414142"/>
              <w:left w:val="outset" w:sz="6" w:space="0" w:color="414142"/>
              <w:bottom w:val="outset" w:sz="6" w:space="0" w:color="414142"/>
              <w:right w:val="outset" w:sz="6" w:space="0" w:color="414142"/>
            </w:tcBorders>
            <w:vAlign w:val="center"/>
          </w:tcPr>
          <w:p w14:paraId="256C50C2" w14:textId="77777777" w:rsidR="008A4BA5" w:rsidRPr="00BF669A" w:rsidRDefault="004D15A9" w:rsidP="002720AE">
            <w:pPr>
              <w:spacing w:after="0" w:line="240" w:lineRule="auto"/>
              <w:jc w:val="center"/>
              <w:rPr>
                <w:rFonts w:ascii="Times New Roman" w:hAnsi="Times New Roman"/>
                <w:b/>
                <w:sz w:val="24"/>
              </w:rPr>
            </w:pPr>
            <w:r w:rsidRPr="00BF669A">
              <w:rPr>
                <w:rFonts w:ascii="Times New Roman" w:hAnsi="Times New Roman"/>
                <w:b/>
                <w:sz w:val="24"/>
              </w:rPr>
              <w:t>IV. Tiesību akta projekta ietekme uz spēkā esošo tiesību normu sistēmu</w:t>
            </w:r>
          </w:p>
        </w:tc>
      </w:tr>
      <w:tr w:rsidR="00EF26DB" w:rsidRPr="00A60E7D" w14:paraId="72D5C6FB" w14:textId="77777777" w:rsidTr="007B492A">
        <w:trPr>
          <w:trHeight w:val="209"/>
        </w:trPr>
        <w:tc>
          <w:tcPr>
            <w:tcW w:w="5000" w:type="pct"/>
            <w:tcBorders>
              <w:top w:val="outset" w:sz="6" w:space="0" w:color="414142"/>
              <w:left w:val="outset" w:sz="6" w:space="0" w:color="414142"/>
              <w:bottom w:val="outset" w:sz="6" w:space="0" w:color="414142"/>
              <w:right w:val="outset" w:sz="6" w:space="0" w:color="414142"/>
            </w:tcBorders>
            <w:vAlign w:val="center"/>
          </w:tcPr>
          <w:p w14:paraId="03446B51" w14:textId="3C2844DC" w:rsidR="00EF26DB" w:rsidRPr="00EF26DB" w:rsidRDefault="005B11D1" w:rsidP="00EF26DB">
            <w:pPr>
              <w:spacing w:after="0" w:line="240" w:lineRule="auto"/>
              <w:jc w:val="center"/>
              <w:rPr>
                <w:rFonts w:ascii="Times New Roman" w:hAnsi="Times New Roman"/>
                <w:sz w:val="24"/>
              </w:rPr>
            </w:pPr>
            <w:r>
              <w:rPr>
                <w:rFonts w:ascii="Times New Roman" w:eastAsia="Times New Roman" w:hAnsi="Times New Roman" w:cs="Times New Roman"/>
                <w:bCs/>
                <w:sz w:val="24"/>
                <w:szCs w:val="24"/>
                <w:lang w:eastAsia="lv-LV"/>
              </w:rPr>
              <w:t>Noteikumu p</w:t>
            </w:r>
            <w:r w:rsidR="00EF26DB" w:rsidRPr="00A60E7D">
              <w:rPr>
                <w:rFonts w:ascii="Times New Roman" w:eastAsia="Times New Roman" w:hAnsi="Times New Roman" w:cs="Times New Roman"/>
                <w:bCs/>
                <w:sz w:val="24"/>
                <w:szCs w:val="24"/>
                <w:lang w:eastAsia="lv-LV"/>
              </w:rPr>
              <w:t>rojekts šo jomu neskar.</w:t>
            </w:r>
          </w:p>
        </w:tc>
      </w:tr>
    </w:tbl>
    <w:p w14:paraId="6D82DCE9"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3542AF" w:rsidRPr="00A60E7D" w14:paraId="5214F041" w14:textId="77777777" w:rsidTr="007C3634">
        <w:tc>
          <w:tcPr>
            <w:tcW w:w="0" w:type="auto"/>
            <w:tcBorders>
              <w:top w:val="outset" w:sz="6" w:space="0" w:color="414142"/>
              <w:left w:val="outset" w:sz="6" w:space="0" w:color="414142"/>
              <w:bottom w:val="outset" w:sz="6" w:space="0" w:color="414142"/>
              <w:right w:val="outset" w:sz="6" w:space="0" w:color="414142"/>
            </w:tcBorders>
            <w:vAlign w:val="center"/>
            <w:hideMark/>
          </w:tcPr>
          <w:p w14:paraId="5061C6D0" w14:textId="77777777" w:rsidR="003542AF" w:rsidRPr="00A60E7D" w:rsidRDefault="003542AF" w:rsidP="002720AE">
            <w:pPr>
              <w:spacing w:after="0" w:line="240" w:lineRule="auto"/>
              <w:jc w:val="center"/>
              <w:rPr>
                <w:rFonts w:ascii="Times New Roman" w:eastAsia="Times New Roman" w:hAnsi="Times New Roman" w:cs="Times New Roman"/>
                <w:b/>
                <w:bCs/>
                <w:sz w:val="24"/>
                <w:szCs w:val="24"/>
                <w:lang w:eastAsia="lv-LV"/>
              </w:rPr>
            </w:pPr>
            <w:r w:rsidRPr="00A60E7D">
              <w:rPr>
                <w:rFonts w:ascii="Times New Roman" w:eastAsia="Times New Roman" w:hAnsi="Times New Roman" w:cs="Times New Roman"/>
                <w:b/>
                <w:bCs/>
                <w:sz w:val="24"/>
                <w:szCs w:val="24"/>
                <w:lang w:eastAsia="lv-LV"/>
              </w:rPr>
              <w:t>V. Tiesību akta projekta atbilstība Latvijas Republikas starptautiskajām saistībām</w:t>
            </w:r>
          </w:p>
        </w:tc>
      </w:tr>
      <w:tr w:rsidR="003542AF" w:rsidRPr="00A60E7D" w14:paraId="45465456" w14:textId="77777777" w:rsidTr="007C3634">
        <w:tc>
          <w:tcPr>
            <w:tcW w:w="0" w:type="auto"/>
            <w:tcBorders>
              <w:top w:val="outset" w:sz="6" w:space="0" w:color="414142"/>
              <w:left w:val="outset" w:sz="6" w:space="0" w:color="414142"/>
              <w:bottom w:val="outset" w:sz="6" w:space="0" w:color="414142"/>
              <w:right w:val="outset" w:sz="6" w:space="0" w:color="414142"/>
            </w:tcBorders>
            <w:vAlign w:val="center"/>
          </w:tcPr>
          <w:p w14:paraId="0851CD86" w14:textId="6FE690B3" w:rsidR="003542AF" w:rsidRPr="00A60E7D" w:rsidRDefault="005B11D1" w:rsidP="002720AE">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3542AF" w:rsidRPr="00A60E7D">
              <w:rPr>
                <w:rFonts w:ascii="Times New Roman" w:eastAsia="Times New Roman" w:hAnsi="Times New Roman" w:cs="Times New Roman"/>
                <w:bCs/>
                <w:sz w:val="24"/>
                <w:szCs w:val="24"/>
                <w:lang w:eastAsia="lv-LV"/>
              </w:rPr>
              <w:t>rojekts šo jomu neskar.</w:t>
            </w:r>
          </w:p>
        </w:tc>
      </w:tr>
    </w:tbl>
    <w:p w14:paraId="361E4C19" w14:textId="77777777" w:rsidR="003542AF" w:rsidRPr="00A60E7D" w:rsidRDefault="003542AF" w:rsidP="002720A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D1E58" w:rsidRPr="00A60E7D" w14:paraId="73BBF549" w14:textId="77777777" w:rsidTr="00686173">
        <w:trPr>
          <w:trHeight w:val="11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5A214A" w14:textId="77777777" w:rsidR="008A4BA5" w:rsidRPr="00A60E7D" w:rsidRDefault="004D15A9" w:rsidP="002720AE">
            <w:pPr>
              <w:spacing w:after="0" w:line="240" w:lineRule="auto"/>
              <w:jc w:val="center"/>
              <w:rPr>
                <w:rFonts w:ascii="Times New Roman" w:eastAsia="Times New Roman" w:hAnsi="Times New Roman" w:cs="Times New Roman"/>
                <w:b/>
                <w:bCs/>
                <w:sz w:val="24"/>
                <w:szCs w:val="24"/>
                <w:lang w:eastAsia="lv-LV"/>
              </w:rPr>
            </w:pPr>
            <w:r w:rsidRPr="00A60E7D">
              <w:rPr>
                <w:rFonts w:ascii="Times New Roman" w:eastAsia="Times New Roman" w:hAnsi="Times New Roman" w:cs="Times New Roman"/>
                <w:b/>
                <w:bCs/>
                <w:sz w:val="24"/>
                <w:szCs w:val="24"/>
                <w:lang w:eastAsia="lv-LV"/>
              </w:rPr>
              <w:t>VI. Sabiedrības līdzdalība un komunikācijas aktivitātes</w:t>
            </w:r>
          </w:p>
        </w:tc>
      </w:tr>
      <w:tr w:rsidR="000D1E58" w:rsidRPr="00A60E7D" w14:paraId="30C2340B"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CBDF6D2"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EB28F28"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32AEC90" w14:textId="77777777" w:rsidR="004D15A9" w:rsidRPr="00A60E7D" w:rsidRDefault="00067DF4" w:rsidP="002720AE">
            <w:pPr>
              <w:spacing w:after="0" w:line="240" w:lineRule="auto"/>
              <w:ind w:firstLine="20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Informācija par noteikumu projektu un sabiedrības līdzdalības aktivitātēm </w:t>
            </w:r>
            <w:r w:rsidR="008C0FC0" w:rsidRPr="00A60E7D">
              <w:rPr>
                <w:rFonts w:ascii="Times New Roman" w:eastAsia="Times New Roman" w:hAnsi="Times New Roman" w:cs="Times New Roman"/>
                <w:sz w:val="24"/>
                <w:szCs w:val="24"/>
                <w:lang w:eastAsia="lv-LV"/>
              </w:rPr>
              <w:t>ir</w:t>
            </w:r>
            <w:r w:rsidRPr="00A60E7D">
              <w:rPr>
                <w:rFonts w:ascii="Times New Roman" w:eastAsia="Times New Roman" w:hAnsi="Times New Roman" w:cs="Times New Roman"/>
                <w:sz w:val="24"/>
                <w:szCs w:val="24"/>
                <w:lang w:eastAsia="lv-LV"/>
              </w:rPr>
              <w:t xml:space="preserve"> ievietota Dienesta, Tieslietu ministrijas un Valsts kancelejas tīmekļvietnēs.</w:t>
            </w:r>
          </w:p>
        </w:tc>
      </w:tr>
      <w:tr w:rsidR="000D1E58" w:rsidRPr="00A60E7D" w14:paraId="791D763E"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5535AC5"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09CE0A11"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064E121" w14:textId="77777777" w:rsidR="004D15A9" w:rsidRPr="00A60E7D" w:rsidRDefault="008C0FC0" w:rsidP="002720AE">
            <w:pPr>
              <w:spacing w:after="0" w:line="240" w:lineRule="auto"/>
              <w:ind w:firstLine="206"/>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Atbilstoši Ministru kabineta 2009.</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gada 25.</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augusta noteikumu Nr.</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 xml:space="preserve">970 </w:t>
            </w:r>
            <w:r w:rsidR="004E6355" w:rsidRPr="00A60E7D">
              <w:rPr>
                <w:rFonts w:ascii="Times New Roman" w:eastAsia="Times New Roman" w:hAnsi="Times New Roman" w:cs="Times New Roman"/>
                <w:sz w:val="24"/>
                <w:szCs w:val="24"/>
                <w:lang w:eastAsia="lv-LV"/>
              </w:rPr>
              <w:t>"</w:t>
            </w:r>
            <w:r w:rsidRPr="00A60E7D">
              <w:rPr>
                <w:rFonts w:ascii="Times New Roman" w:eastAsia="Times New Roman" w:hAnsi="Times New Roman" w:cs="Times New Roman"/>
                <w:sz w:val="24"/>
                <w:szCs w:val="24"/>
                <w:lang w:eastAsia="lv-LV"/>
              </w:rPr>
              <w:t>Sabiedrības līdzdalības kārtība attīstības plānošanas procesā</w:t>
            </w:r>
            <w:r w:rsidR="004E6355" w:rsidRPr="00A60E7D">
              <w:rPr>
                <w:rFonts w:ascii="Times New Roman" w:eastAsia="Times New Roman" w:hAnsi="Times New Roman" w:cs="Times New Roman"/>
                <w:sz w:val="24"/>
                <w:szCs w:val="24"/>
                <w:lang w:eastAsia="lv-LV"/>
              </w:rPr>
              <w:t>"</w:t>
            </w:r>
            <w:r w:rsidRPr="00A60E7D">
              <w:rPr>
                <w:rFonts w:ascii="Times New Roman" w:eastAsia="Times New Roman" w:hAnsi="Times New Roman" w:cs="Times New Roman"/>
                <w:sz w:val="24"/>
                <w:szCs w:val="24"/>
                <w:lang w:eastAsia="lv-LV"/>
              </w:rPr>
              <w:t xml:space="preserve"> 7.4.</w:t>
            </w:r>
            <w:r w:rsidRPr="00A60E7D">
              <w:rPr>
                <w:rFonts w:ascii="Times New Roman" w:eastAsia="Times New Roman" w:hAnsi="Times New Roman" w:cs="Times New Roman"/>
                <w:sz w:val="24"/>
                <w:szCs w:val="24"/>
                <w:vertAlign w:val="superscript"/>
                <w:lang w:eastAsia="lv-LV"/>
              </w:rPr>
              <w:t>1</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apakšpunktam jebkurš sabiedrības pārstāvis no 2016.</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gada 5.</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augusta līdz 2016.</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gada 19.</w:t>
            </w:r>
            <w:r w:rsidR="004E6355" w:rsidRPr="00A60E7D">
              <w:rPr>
                <w:rFonts w:ascii="Times New Roman" w:eastAsia="Times New Roman" w:hAnsi="Times New Roman" w:cs="Times New Roman"/>
                <w:sz w:val="24"/>
                <w:szCs w:val="24"/>
                <w:lang w:eastAsia="lv-LV"/>
              </w:rPr>
              <w:t> </w:t>
            </w:r>
            <w:r w:rsidRPr="00A60E7D">
              <w:rPr>
                <w:rFonts w:ascii="Times New Roman" w:eastAsia="Times New Roman" w:hAnsi="Times New Roman" w:cs="Times New Roman"/>
                <w:sz w:val="24"/>
                <w:szCs w:val="24"/>
                <w:lang w:eastAsia="lv-LV"/>
              </w:rPr>
              <w:t xml:space="preserve">augustam varēja rakstiski sniegt viedokli (iebildumus un priekšlikumus) par </w:t>
            </w:r>
            <w:r w:rsidR="006C6B63" w:rsidRPr="00A60E7D">
              <w:rPr>
                <w:rFonts w:ascii="Times New Roman" w:eastAsia="Times New Roman" w:hAnsi="Times New Roman" w:cs="Times New Roman"/>
                <w:sz w:val="24"/>
                <w:szCs w:val="24"/>
                <w:lang w:eastAsia="lv-LV"/>
              </w:rPr>
              <w:t xml:space="preserve">noteikumu </w:t>
            </w:r>
            <w:r w:rsidRPr="00A60E7D">
              <w:rPr>
                <w:rFonts w:ascii="Times New Roman" w:eastAsia="Times New Roman" w:hAnsi="Times New Roman" w:cs="Times New Roman"/>
                <w:sz w:val="24"/>
                <w:szCs w:val="24"/>
                <w:lang w:eastAsia="lv-LV"/>
              </w:rPr>
              <w:t>projektu, to iesniedzot Dienestā vai nosūtot uz elektroniskā pasta adresi sabiedribas.lidzdaliba@vzd.gov.lv.</w:t>
            </w:r>
          </w:p>
        </w:tc>
      </w:tr>
      <w:tr w:rsidR="000D1E58" w:rsidRPr="00A60E7D" w14:paraId="38BD5FEB"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4E1EC2"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1FEEA98"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B7A9545" w14:textId="77777777" w:rsidR="004D15A9" w:rsidRPr="00A60E7D" w:rsidRDefault="00AA3719" w:rsidP="002720AE">
            <w:pPr>
              <w:spacing w:after="0" w:line="240" w:lineRule="auto"/>
              <w:ind w:firstLine="20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Viedoklis ar vienu </w:t>
            </w:r>
            <w:r w:rsidR="007E47D6" w:rsidRPr="00A60E7D">
              <w:rPr>
                <w:rFonts w:ascii="Times New Roman" w:eastAsia="Times New Roman" w:hAnsi="Times New Roman" w:cs="Times New Roman"/>
                <w:sz w:val="24"/>
                <w:szCs w:val="24"/>
                <w:lang w:eastAsia="lv-LV"/>
              </w:rPr>
              <w:t xml:space="preserve">priekšlikumu </w:t>
            </w:r>
            <w:r w:rsidRPr="00A60E7D">
              <w:rPr>
                <w:rFonts w:ascii="Times New Roman" w:eastAsia="Times New Roman" w:hAnsi="Times New Roman" w:cs="Times New Roman"/>
                <w:sz w:val="24"/>
                <w:szCs w:val="24"/>
                <w:lang w:eastAsia="lv-LV"/>
              </w:rPr>
              <w:t>tika saņemts no privātpersonas</w:t>
            </w:r>
            <w:r w:rsidR="00DA7069">
              <w:rPr>
                <w:rFonts w:ascii="Times New Roman" w:eastAsia="Times New Roman" w:hAnsi="Times New Roman" w:cs="Times New Roman"/>
                <w:sz w:val="24"/>
                <w:szCs w:val="24"/>
                <w:lang w:eastAsia="lv-LV"/>
              </w:rPr>
              <w:t xml:space="preserve"> </w:t>
            </w:r>
            <w:r w:rsidRPr="00A60E7D">
              <w:rPr>
                <w:rFonts w:ascii="Times New Roman" w:eastAsia="Times New Roman" w:hAnsi="Times New Roman" w:cs="Times New Roman"/>
                <w:sz w:val="24"/>
                <w:szCs w:val="24"/>
                <w:lang w:eastAsia="lv-LV"/>
              </w:rPr>
              <w:t xml:space="preserve">Jāņa Strumska un </w:t>
            </w:r>
            <w:r w:rsidR="008C0FC0" w:rsidRPr="00A60E7D">
              <w:rPr>
                <w:rFonts w:ascii="Times New Roman" w:eastAsia="Times New Roman" w:hAnsi="Times New Roman" w:cs="Times New Roman"/>
                <w:sz w:val="24"/>
                <w:szCs w:val="24"/>
                <w:lang w:eastAsia="lv-LV"/>
              </w:rPr>
              <w:t xml:space="preserve">viedoklis ar trim </w:t>
            </w:r>
            <w:r w:rsidR="007E47D6" w:rsidRPr="00A60E7D">
              <w:rPr>
                <w:rFonts w:ascii="Times New Roman" w:eastAsia="Times New Roman" w:hAnsi="Times New Roman" w:cs="Times New Roman"/>
                <w:sz w:val="24"/>
                <w:szCs w:val="24"/>
                <w:lang w:eastAsia="lv-LV"/>
              </w:rPr>
              <w:lastRenderedPageBreak/>
              <w:t>priekšlikumi</w:t>
            </w:r>
            <w:r w:rsidR="00836E3F" w:rsidRPr="00A60E7D">
              <w:rPr>
                <w:rFonts w:ascii="Times New Roman" w:eastAsia="Times New Roman" w:hAnsi="Times New Roman" w:cs="Times New Roman"/>
                <w:sz w:val="24"/>
                <w:szCs w:val="24"/>
                <w:lang w:eastAsia="lv-LV"/>
              </w:rPr>
              <w:t>em</w:t>
            </w:r>
            <w:r w:rsidR="00DA7069">
              <w:rPr>
                <w:rFonts w:ascii="Times New Roman" w:eastAsia="Times New Roman" w:hAnsi="Times New Roman" w:cs="Times New Roman"/>
                <w:sz w:val="24"/>
                <w:szCs w:val="24"/>
                <w:lang w:eastAsia="lv-LV"/>
              </w:rPr>
              <w:t xml:space="preserve"> </w:t>
            </w:r>
            <w:r w:rsidR="008C0FC0" w:rsidRPr="00A60E7D">
              <w:rPr>
                <w:rFonts w:ascii="Times New Roman" w:eastAsia="Times New Roman" w:hAnsi="Times New Roman" w:cs="Times New Roman"/>
                <w:sz w:val="24"/>
                <w:szCs w:val="24"/>
                <w:lang w:eastAsia="lv-LV"/>
              </w:rPr>
              <w:t>tika saņemts</w:t>
            </w:r>
            <w:r w:rsidR="00DA7069">
              <w:rPr>
                <w:rFonts w:ascii="Times New Roman" w:eastAsia="Times New Roman" w:hAnsi="Times New Roman" w:cs="Times New Roman"/>
                <w:sz w:val="24"/>
                <w:szCs w:val="24"/>
                <w:lang w:eastAsia="lv-LV"/>
              </w:rPr>
              <w:t xml:space="preserve"> </w:t>
            </w:r>
            <w:r w:rsidR="008C0FC0" w:rsidRPr="00A60E7D">
              <w:rPr>
                <w:rFonts w:ascii="Times New Roman" w:eastAsia="Times New Roman" w:hAnsi="Times New Roman" w:cs="Times New Roman"/>
                <w:sz w:val="24"/>
                <w:szCs w:val="24"/>
                <w:lang w:eastAsia="lv-LV"/>
              </w:rPr>
              <w:t xml:space="preserve">no valsts akciju sabiedrības "Latvijas Valsts ceļi". Visi saņemtie </w:t>
            </w:r>
            <w:r w:rsidR="00836E3F" w:rsidRPr="00A60E7D">
              <w:rPr>
                <w:rFonts w:ascii="Times New Roman" w:eastAsia="Times New Roman" w:hAnsi="Times New Roman" w:cs="Times New Roman"/>
                <w:sz w:val="24"/>
                <w:szCs w:val="24"/>
                <w:lang w:eastAsia="lv-LV"/>
              </w:rPr>
              <w:t>priekšlikumi</w:t>
            </w:r>
            <w:r w:rsidR="008C0FC0" w:rsidRPr="00A60E7D">
              <w:rPr>
                <w:rFonts w:ascii="Times New Roman" w:eastAsia="Times New Roman" w:hAnsi="Times New Roman" w:cs="Times New Roman"/>
                <w:sz w:val="24"/>
                <w:szCs w:val="24"/>
                <w:lang w:eastAsia="lv-LV"/>
              </w:rPr>
              <w:t xml:space="preserve"> tika ņemti vērā.</w:t>
            </w:r>
          </w:p>
        </w:tc>
      </w:tr>
      <w:tr w:rsidR="004D15A9" w:rsidRPr="00A60E7D" w14:paraId="6755D71B" w14:textId="77777777" w:rsidTr="00B13050">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54158AC5"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59797D95"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4D3AB0D" w14:textId="77777777" w:rsidR="004D15A9" w:rsidRPr="00A60E7D" w:rsidRDefault="000D1E58" w:rsidP="002720AE">
            <w:pPr>
              <w:spacing w:after="0" w:line="240" w:lineRule="auto"/>
              <w:ind w:firstLine="206"/>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Nav.</w:t>
            </w:r>
          </w:p>
        </w:tc>
      </w:tr>
    </w:tbl>
    <w:p w14:paraId="632A084A"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A60E7D" w14:paraId="5E31CE0E" w14:textId="77777777" w:rsidTr="00686173">
        <w:trPr>
          <w:trHeight w:val="14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8CE4C9" w14:textId="77777777" w:rsidR="008A4BA5" w:rsidRPr="00A60E7D" w:rsidRDefault="004D15A9" w:rsidP="002720AE">
            <w:pPr>
              <w:spacing w:after="0" w:line="240" w:lineRule="auto"/>
              <w:jc w:val="center"/>
              <w:rPr>
                <w:rFonts w:ascii="Times New Roman" w:eastAsia="Times New Roman" w:hAnsi="Times New Roman" w:cs="Times New Roman"/>
                <w:b/>
                <w:bCs/>
                <w:sz w:val="24"/>
                <w:szCs w:val="24"/>
                <w:lang w:eastAsia="lv-LV"/>
              </w:rPr>
            </w:pPr>
            <w:r w:rsidRPr="00A60E7D">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A60E7D" w14:paraId="23F6883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7BAE386"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7B76FDD"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34B1F23" w14:textId="77777777" w:rsidR="004D15A9" w:rsidRPr="00A60E7D" w:rsidRDefault="00345857" w:rsidP="002720AE">
            <w:pPr>
              <w:spacing w:after="0" w:line="240" w:lineRule="auto"/>
              <w:ind w:firstLine="327"/>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Tieslietu ministrija (</w:t>
            </w:r>
            <w:r w:rsidR="005B3DAD" w:rsidRPr="00A60E7D">
              <w:rPr>
                <w:rFonts w:ascii="Times New Roman" w:eastAsia="Times New Roman" w:hAnsi="Times New Roman" w:cs="Times New Roman"/>
                <w:sz w:val="24"/>
                <w:szCs w:val="24"/>
                <w:lang w:eastAsia="lv-LV"/>
              </w:rPr>
              <w:t>D</w:t>
            </w:r>
            <w:r w:rsidR="00E12413" w:rsidRPr="00A60E7D">
              <w:rPr>
                <w:rFonts w:ascii="Times New Roman" w:eastAsia="Times New Roman" w:hAnsi="Times New Roman" w:cs="Times New Roman"/>
                <w:sz w:val="24"/>
                <w:szCs w:val="24"/>
                <w:lang w:eastAsia="lv-LV"/>
              </w:rPr>
              <w:t>ienests</w:t>
            </w:r>
            <w:r w:rsidRPr="00A60E7D">
              <w:rPr>
                <w:rFonts w:ascii="Times New Roman" w:eastAsia="Times New Roman" w:hAnsi="Times New Roman" w:cs="Times New Roman"/>
                <w:sz w:val="24"/>
                <w:szCs w:val="24"/>
                <w:lang w:eastAsia="lv-LV"/>
              </w:rPr>
              <w:t>)</w:t>
            </w:r>
            <w:r w:rsidR="00E12413" w:rsidRPr="00A60E7D">
              <w:rPr>
                <w:rFonts w:ascii="Times New Roman" w:eastAsia="Times New Roman" w:hAnsi="Times New Roman" w:cs="Times New Roman"/>
                <w:sz w:val="24"/>
                <w:szCs w:val="24"/>
                <w:lang w:eastAsia="lv-LV"/>
              </w:rPr>
              <w:t>, VARAM</w:t>
            </w:r>
            <w:r w:rsidR="00F87537" w:rsidRPr="00A60E7D">
              <w:rPr>
                <w:rFonts w:ascii="Times New Roman" w:eastAsia="Times New Roman" w:hAnsi="Times New Roman" w:cs="Times New Roman"/>
                <w:sz w:val="24"/>
                <w:szCs w:val="24"/>
                <w:lang w:eastAsia="lv-LV"/>
              </w:rPr>
              <w:t xml:space="preserve">, </w:t>
            </w:r>
            <w:r w:rsidR="009833A8" w:rsidRPr="00A60E7D">
              <w:rPr>
                <w:rFonts w:ascii="Times New Roman" w:eastAsia="Times New Roman" w:hAnsi="Times New Roman" w:cs="Times New Roman"/>
                <w:sz w:val="24"/>
                <w:szCs w:val="24"/>
                <w:lang w:eastAsia="lv-LV"/>
              </w:rPr>
              <w:t xml:space="preserve">vietējās </w:t>
            </w:r>
            <w:r w:rsidR="00F87537" w:rsidRPr="00A60E7D">
              <w:rPr>
                <w:rFonts w:ascii="Times New Roman" w:eastAsia="Times New Roman" w:hAnsi="Times New Roman" w:cs="Times New Roman"/>
                <w:sz w:val="24"/>
                <w:szCs w:val="24"/>
                <w:lang w:eastAsia="lv-LV"/>
              </w:rPr>
              <w:t>pašvaldības</w:t>
            </w:r>
            <w:r w:rsidR="00246729" w:rsidRPr="00A60E7D">
              <w:rPr>
                <w:rFonts w:ascii="Times New Roman" w:eastAsia="Times New Roman" w:hAnsi="Times New Roman" w:cs="Times New Roman"/>
                <w:sz w:val="24"/>
                <w:szCs w:val="24"/>
                <w:lang w:eastAsia="lv-LV"/>
              </w:rPr>
              <w:t>.</w:t>
            </w:r>
          </w:p>
        </w:tc>
      </w:tr>
      <w:tr w:rsidR="000D1E58" w:rsidRPr="00A60E7D" w14:paraId="70E39B12"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3D45B41"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4BDAC12"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 xml:space="preserve">Projekta izpildes ietekme uz pārvaldes funkcijām un institucionālo struktūru. </w:t>
            </w:r>
          </w:p>
          <w:p w14:paraId="3B7F181D"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5CCE7C1" w14:textId="77777777" w:rsidR="004D15A9" w:rsidRPr="00A60E7D" w:rsidRDefault="00F87537" w:rsidP="002720AE">
            <w:pPr>
              <w:spacing w:after="0" w:line="240" w:lineRule="auto"/>
              <w:ind w:firstLine="327"/>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Valsts pārvaldes vai pašvaldību institucionālā sistēma netiek mainīta. Jaunas iestādes vai jaunas s</w:t>
            </w:r>
            <w:r w:rsidR="000E7089" w:rsidRPr="00A60E7D">
              <w:rPr>
                <w:rFonts w:ascii="Times New Roman" w:eastAsia="Times New Roman" w:hAnsi="Times New Roman" w:cs="Times New Roman"/>
                <w:sz w:val="24"/>
                <w:szCs w:val="24"/>
                <w:lang w:eastAsia="lv-LV"/>
              </w:rPr>
              <w:t>truktūrvienības netiek veidotas, nav paredzēts likvidēt esošās institūcijas, nav paredzēts reorganizēt esošās institūcijas.</w:t>
            </w:r>
          </w:p>
        </w:tc>
      </w:tr>
      <w:tr w:rsidR="00CE52FF" w:rsidRPr="00A60E7D" w14:paraId="2C011DF0" w14:textId="77777777" w:rsidTr="00B13050">
        <w:trPr>
          <w:trHeight w:val="139"/>
        </w:trPr>
        <w:tc>
          <w:tcPr>
            <w:tcW w:w="250" w:type="pct"/>
            <w:tcBorders>
              <w:top w:val="outset" w:sz="6" w:space="0" w:color="414142"/>
              <w:left w:val="outset" w:sz="6" w:space="0" w:color="414142"/>
              <w:bottom w:val="outset" w:sz="6" w:space="0" w:color="414142"/>
              <w:right w:val="outset" w:sz="6" w:space="0" w:color="414142"/>
            </w:tcBorders>
            <w:hideMark/>
          </w:tcPr>
          <w:p w14:paraId="66C0F813" w14:textId="77777777" w:rsidR="004D15A9" w:rsidRPr="00A60E7D" w:rsidRDefault="004D15A9" w:rsidP="002720AE">
            <w:pPr>
              <w:spacing w:after="0" w:line="240" w:lineRule="auto"/>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3F9D888" w14:textId="77777777" w:rsidR="004D15A9" w:rsidRPr="00A60E7D" w:rsidRDefault="004D15A9" w:rsidP="002720AE">
            <w:pPr>
              <w:spacing w:after="0" w:line="240" w:lineRule="auto"/>
              <w:jc w:val="both"/>
              <w:rPr>
                <w:rFonts w:ascii="Times New Roman" w:eastAsia="Times New Roman" w:hAnsi="Times New Roman" w:cs="Times New Roman"/>
                <w:sz w:val="24"/>
                <w:szCs w:val="24"/>
                <w:lang w:eastAsia="lv-LV"/>
              </w:rPr>
            </w:pPr>
            <w:r w:rsidRPr="00A60E7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2F494E6" w14:textId="77777777" w:rsidR="004D15A9" w:rsidRPr="00A60E7D" w:rsidRDefault="00345857" w:rsidP="002720AE">
            <w:pPr>
              <w:spacing w:after="0" w:line="240" w:lineRule="auto"/>
              <w:ind w:firstLine="327"/>
              <w:jc w:val="both"/>
              <w:rPr>
                <w:rFonts w:ascii="Times New Roman" w:hAnsi="Times New Roman" w:cs="Times New Roman"/>
                <w:sz w:val="24"/>
                <w:szCs w:val="24"/>
              </w:rPr>
            </w:pPr>
            <w:r w:rsidRPr="00A60E7D">
              <w:rPr>
                <w:rFonts w:ascii="Times New Roman" w:eastAsia="Times New Roman" w:hAnsi="Times New Roman" w:cs="Times New Roman"/>
                <w:sz w:val="24"/>
                <w:szCs w:val="24"/>
                <w:lang w:eastAsia="lv-LV"/>
              </w:rPr>
              <w:t>Nav</w:t>
            </w:r>
            <w:r w:rsidR="00246729" w:rsidRPr="00A60E7D">
              <w:rPr>
                <w:rFonts w:ascii="Times New Roman" w:eastAsia="Times New Roman" w:hAnsi="Times New Roman" w:cs="Times New Roman"/>
                <w:sz w:val="24"/>
                <w:szCs w:val="24"/>
                <w:lang w:eastAsia="lv-LV"/>
              </w:rPr>
              <w:t>.</w:t>
            </w:r>
          </w:p>
        </w:tc>
      </w:tr>
    </w:tbl>
    <w:p w14:paraId="0ABC4CC1" w14:textId="77777777" w:rsidR="00FD71B0" w:rsidRDefault="00FD71B0" w:rsidP="008449E7">
      <w:pPr>
        <w:tabs>
          <w:tab w:val="right" w:pos="9074"/>
        </w:tabs>
        <w:spacing w:after="0" w:line="240" w:lineRule="auto"/>
        <w:rPr>
          <w:rFonts w:ascii="Times New Roman" w:eastAsia="Times New Roman" w:hAnsi="Times New Roman" w:cs="Times New Roman"/>
          <w:sz w:val="24"/>
          <w:szCs w:val="24"/>
          <w:lang w:eastAsia="lv-LV"/>
        </w:rPr>
      </w:pPr>
    </w:p>
    <w:p w14:paraId="3D4703E6" w14:textId="77777777" w:rsidR="00FD71B0" w:rsidRPr="001B1BDD" w:rsidRDefault="00FD71B0" w:rsidP="008449E7">
      <w:pPr>
        <w:tabs>
          <w:tab w:val="right" w:pos="9074"/>
        </w:tabs>
        <w:spacing w:after="0" w:line="240" w:lineRule="auto"/>
        <w:rPr>
          <w:rFonts w:ascii="Times New Roman" w:eastAsia="Times New Roman" w:hAnsi="Times New Roman" w:cs="Times New Roman"/>
          <w:sz w:val="24"/>
          <w:szCs w:val="24"/>
          <w:lang w:eastAsia="lv-LV"/>
        </w:rPr>
      </w:pPr>
    </w:p>
    <w:p w14:paraId="74D94015" w14:textId="77777777" w:rsidR="00FD71B0" w:rsidRPr="001B1BDD" w:rsidRDefault="00FD71B0" w:rsidP="002C5600">
      <w:pPr>
        <w:spacing w:after="0" w:line="240" w:lineRule="auto"/>
        <w:jc w:val="both"/>
        <w:rPr>
          <w:rFonts w:ascii="Times New Roman" w:eastAsia="Times New Roman" w:hAnsi="Times New Roman" w:cs="Times New Roman"/>
          <w:sz w:val="24"/>
          <w:szCs w:val="24"/>
        </w:rPr>
      </w:pPr>
      <w:r w:rsidRPr="001B1BDD">
        <w:rPr>
          <w:rFonts w:ascii="Times New Roman" w:eastAsia="Times New Roman" w:hAnsi="Times New Roman" w:cs="Times New Roman"/>
          <w:sz w:val="24"/>
          <w:szCs w:val="24"/>
        </w:rPr>
        <w:t>Iesniedzējs:</w:t>
      </w:r>
    </w:p>
    <w:p w14:paraId="4D7C59C4" w14:textId="6B508B7E" w:rsidR="00FD71B0" w:rsidRPr="001B1BDD" w:rsidRDefault="00FD71B0" w:rsidP="008449E7">
      <w:pPr>
        <w:tabs>
          <w:tab w:val="right" w:pos="9074"/>
        </w:tabs>
        <w:spacing w:after="0" w:line="240" w:lineRule="auto"/>
        <w:rPr>
          <w:rFonts w:ascii="Times New Roman" w:eastAsia="Times New Roman" w:hAnsi="Times New Roman" w:cs="Times New Roman"/>
          <w:sz w:val="24"/>
          <w:szCs w:val="24"/>
          <w:lang w:eastAsia="lv-LV"/>
        </w:rPr>
      </w:pPr>
      <w:r w:rsidRPr="001B1BDD">
        <w:rPr>
          <w:rFonts w:ascii="Times New Roman" w:eastAsia="Times New Roman" w:hAnsi="Times New Roman" w:cs="Times New Roman"/>
          <w:sz w:val="24"/>
          <w:szCs w:val="24"/>
          <w:lang w:eastAsia="lv-LV"/>
        </w:rPr>
        <w:t>tieslietu ministrs</w:t>
      </w:r>
      <w:r w:rsidRPr="001B1BDD">
        <w:rPr>
          <w:rFonts w:ascii="Times New Roman" w:eastAsia="Times New Roman" w:hAnsi="Times New Roman" w:cs="Times New Roman"/>
          <w:sz w:val="24"/>
          <w:szCs w:val="24"/>
          <w:lang w:eastAsia="lv-LV"/>
        </w:rPr>
        <w:tab/>
        <w:t>Dzintars Rasnačs</w:t>
      </w:r>
    </w:p>
    <w:p w14:paraId="56032607" w14:textId="77777777" w:rsidR="00FD71B0" w:rsidRPr="008449E7" w:rsidRDefault="00FD71B0" w:rsidP="00FD71B0">
      <w:pPr>
        <w:pStyle w:val="Bezatstarpm"/>
        <w:rPr>
          <w:rFonts w:ascii="Times New Roman" w:hAnsi="Times New Roman"/>
          <w:lang w:val="lv-LV"/>
        </w:rPr>
      </w:pPr>
    </w:p>
    <w:p w14:paraId="51D6B129" w14:textId="77777777" w:rsidR="00FD71B0" w:rsidRDefault="00FD71B0" w:rsidP="00FD71B0">
      <w:pPr>
        <w:pStyle w:val="Bezatstarpm"/>
        <w:rPr>
          <w:rFonts w:ascii="Times New Roman" w:hAnsi="Times New Roman"/>
          <w:lang w:val="lv-LV"/>
        </w:rPr>
      </w:pPr>
    </w:p>
    <w:p w14:paraId="1330DB15" w14:textId="43092938" w:rsidR="00821622" w:rsidRPr="008611C3" w:rsidRDefault="00821622" w:rsidP="002C5600">
      <w:pPr>
        <w:pStyle w:val="Bezatstarpm"/>
        <w:rPr>
          <w:rFonts w:ascii="Times New Roman" w:eastAsia="Times New Roman" w:hAnsi="Times New Roman"/>
          <w:lang w:val="lv-LV" w:eastAsia="lv-LV"/>
        </w:rPr>
      </w:pPr>
      <w:r w:rsidRPr="008611C3">
        <w:rPr>
          <w:rFonts w:ascii="Times New Roman" w:hAnsi="Times New Roman"/>
          <w:lang w:val="lv-LV"/>
        </w:rPr>
        <w:t>Ūdre</w:t>
      </w:r>
      <w:r w:rsidR="00A65CC9">
        <w:rPr>
          <w:rFonts w:ascii="Times New Roman" w:hAnsi="Times New Roman"/>
          <w:lang w:val="lv-LV"/>
        </w:rPr>
        <w:t xml:space="preserve"> </w:t>
      </w:r>
      <w:r w:rsidRPr="008611C3">
        <w:rPr>
          <w:rFonts w:ascii="Times New Roman" w:hAnsi="Times New Roman"/>
          <w:lang w:val="lv-LV"/>
        </w:rPr>
        <w:t>67038680</w:t>
      </w:r>
    </w:p>
    <w:p w14:paraId="545172D2" w14:textId="77777777" w:rsidR="00821622" w:rsidRPr="008611C3" w:rsidRDefault="00821622" w:rsidP="00FD71B0">
      <w:pPr>
        <w:pStyle w:val="Bezatstarpm"/>
        <w:rPr>
          <w:rFonts w:ascii="Times New Roman" w:hAnsi="Times New Roman"/>
          <w:lang w:val="lv-LV"/>
        </w:rPr>
      </w:pPr>
      <w:r w:rsidRPr="008611C3">
        <w:rPr>
          <w:rFonts w:ascii="Times New Roman" w:hAnsi="Times New Roman"/>
          <w:lang w:val="lv-LV"/>
        </w:rPr>
        <w:t>daina.udre@vzd.gov.lv</w:t>
      </w:r>
    </w:p>
    <w:sectPr w:rsidR="00821622" w:rsidRPr="008611C3" w:rsidSect="004A55CB">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961B05" w15:done="0"/>
  <w15:commentEx w15:paraId="69BB25A9" w15:done="0"/>
  <w15:commentEx w15:paraId="486D69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961B05" w16cid:durableId="1DF61EF1"/>
  <w16cid:commentId w16cid:paraId="69BB25A9" w16cid:durableId="1DF61FAE"/>
  <w16cid:commentId w16cid:paraId="486D698A" w16cid:durableId="1DF622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7212B" w14:textId="77777777" w:rsidR="001F10FD" w:rsidRDefault="001F10FD" w:rsidP="004D15A9">
      <w:pPr>
        <w:spacing w:after="0" w:line="240" w:lineRule="auto"/>
      </w:pPr>
      <w:r>
        <w:separator/>
      </w:r>
    </w:p>
  </w:endnote>
  <w:endnote w:type="continuationSeparator" w:id="0">
    <w:p w14:paraId="1B3F41D5" w14:textId="77777777" w:rsidR="001F10FD" w:rsidRDefault="001F10FD" w:rsidP="004D15A9">
      <w:pPr>
        <w:spacing w:after="0" w:line="240" w:lineRule="auto"/>
      </w:pPr>
      <w:r>
        <w:continuationSeparator/>
      </w:r>
    </w:p>
  </w:endnote>
  <w:endnote w:type="continuationNotice" w:id="1">
    <w:p w14:paraId="33CE0C15" w14:textId="77777777" w:rsidR="001F10FD" w:rsidRDefault="001F1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1189D" w14:textId="483E6065" w:rsidR="001F10FD" w:rsidRPr="00606D18" w:rsidRDefault="006336F4" w:rsidP="009F77A4">
    <w:pPr>
      <w:tabs>
        <w:tab w:val="center" w:pos="4153"/>
        <w:tab w:val="right" w:pos="8306"/>
      </w:tabs>
      <w:spacing w:after="0" w:line="240" w:lineRule="auto"/>
    </w:pPr>
    <w:r>
      <w:fldChar w:fldCharType="begin"/>
    </w:r>
    <w:r>
      <w:instrText xml:space="preserve"> FILENAME   \* MERGEFORMAT </w:instrText>
    </w:r>
    <w:r>
      <w:fldChar w:fldCharType="separate"/>
    </w:r>
    <w:r w:rsidR="00DC798B" w:rsidRPr="00DC798B">
      <w:rPr>
        <w:rFonts w:ascii="Times New Roman" w:eastAsia="Times New Roman" w:hAnsi="Times New Roman" w:cs="Times New Roman"/>
        <w:noProof/>
        <w:sz w:val="20"/>
        <w:szCs w:val="20"/>
        <w:lang w:eastAsia="lv-LV"/>
      </w:rPr>
      <w:t>TManot_020118_MK263</w:t>
    </w:r>
    <w:r>
      <w:rPr>
        <w:rFonts w:ascii="Times New Roman" w:eastAsia="Times New Roman" w:hAnsi="Times New Roman" w:cs="Times New Roman"/>
        <w:noProof/>
        <w:sz w:val="20"/>
        <w:szCs w:val="20"/>
        <w:lang w:eastAsia="lv-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67C7" w14:textId="40FC7251" w:rsidR="001F10FD" w:rsidRPr="009F4EEA" w:rsidRDefault="006336F4" w:rsidP="009F77A4">
    <w:pPr>
      <w:tabs>
        <w:tab w:val="center" w:pos="4153"/>
        <w:tab w:val="right" w:pos="8306"/>
      </w:tabs>
      <w:spacing w:after="0" w:line="240" w:lineRule="auto"/>
      <w:rPr>
        <w:rFonts w:ascii="Times New Roman" w:hAnsi="Times New Roman"/>
        <w:sz w:val="20"/>
      </w:rPr>
    </w:pPr>
    <w:r>
      <w:fldChar w:fldCharType="begin"/>
    </w:r>
    <w:r>
      <w:instrText xml:space="preserve"> FILENAME   \* MERGEFORMAT </w:instrText>
    </w:r>
    <w:r>
      <w:fldChar w:fldCharType="separate"/>
    </w:r>
    <w:r w:rsidR="00DC798B" w:rsidRPr="00DC798B">
      <w:rPr>
        <w:rFonts w:ascii="Times New Roman" w:eastAsia="Times New Roman" w:hAnsi="Times New Roman" w:cs="Times New Roman"/>
        <w:noProof/>
        <w:sz w:val="20"/>
        <w:szCs w:val="20"/>
        <w:lang w:eastAsia="lv-LV"/>
      </w:rPr>
      <w:t>TManot_020118_MK263</w:t>
    </w:r>
    <w:r>
      <w:rPr>
        <w:rFonts w:ascii="Times New Roman" w:eastAsia="Times New Roman" w:hAnsi="Times New Roman" w:cs="Times New Roman"/>
        <w:noProof/>
        <w:sz w:val="20"/>
        <w:szCs w:val="20"/>
        <w:lang w:eastAsia="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9FFF6" w14:textId="77777777" w:rsidR="001F10FD" w:rsidRDefault="001F10FD" w:rsidP="004D15A9">
      <w:pPr>
        <w:spacing w:after="0" w:line="240" w:lineRule="auto"/>
      </w:pPr>
      <w:r>
        <w:separator/>
      </w:r>
    </w:p>
  </w:footnote>
  <w:footnote w:type="continuationSeparator" w:id="0">
    <w:p w14:paraId="75B7950D" w14:textId="77777777" w:rsidR="001F10FD" w:rsidRDefault="001F10FD" w:rsidP="004D15A9">
      <w:pPr>
        <w:spacing w:after="0" w:line="240" w:lineRule="auto"/>
      </w:pPr>
      <w:r>
        <w:continuationSeparator/>
      </w:r>
    </w:p>
  </w:footnote>
  <w:footnote w:type="continuationNotice" w:id="1">
    <w:p w14:paraId="493C166F" w14:textId="77777777" w:rsidR="001F10FD" w:rsidRDefault="001F10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5EF598F8" w14:textId="513B01E3" w:rsidR="001F10FD" w:rsidRPr="004D15A9" w:rsidRDefault="001F10F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336F4">
          <w:rPr>
            <w:rFonts w:ascii="Times New Roman" w:hAnsi="Times New Roman" w:cs="Times New Roman"/>
            <w:noProof/>
            <w:sz w:val="24"/>
            <w:szCs w:val="24"/>
          </w:rPr>
          <w:t>31</w:t>
        </w:r>
        <w:r w:rsidRPr="004D15A9">
          <w:rPr>
            <w:rFonts w:ascii="Times New Roman" w:hAnsi="Times New Roman" w:cs="Times New Roman"/>
            <w:sz w:val="24"/>
            <w:szCs w:val="24"/>
          </w:rPr>
          <w:fldChar w:fldCharType="end"/>
        </w:r>
      </w:p>
    </w:sdtContent>
  </w:sdt>
  <w:p w14:paraId="0EFA44BD" w14:textId="77777777" w:rsidR="001F10FD" w:rsidRDefault="001F10F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4230"/>
    <w:multiLevelType w:val="hybridMultilevel"/>
    <w:tmpl w:val="C10C873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ED03BC2"/>
    <w:multiLevelType w:val="hybridMultilevel"/>
    <w:tmpl w:val="9AA06DB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0AA3F68"/>
    <w:multiLevelType w:val="hybridMultilevel"/>
    <w:tmpl w:val="306AB0BA"/>
    <w:lvl w:ilvl="0" w:tplc="E7460E9E">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365742C"/>
    <w:multiLevelType w:val="hybridMultilevel"/>
    <w:tmpl w:val="336055FA"/>
    <w:lvl w:ilvl="0" w:tplc="DC6CC6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8AD753F"/>
    <w:multiLevelType w:val="multilevel"/>
    <w:tmpl w:val="66FA1FB8"/>
    <w:lvl w:ilvl="0">
      <w:start w:val="14"/>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nsid w:val="3E7371C9"/>
    <w:multiLevelType w:val="hybridMultilevel"/>
    <w:tmpl w:val="3EC46AE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3EDF41F6"/>
    <w:multiLevelType w:val="hybridMultilevel"/>
    <w:tmpl w:val="C29699A0"/>
    <w:lvl w:ilvl="0" w:tplc="83060930">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7">
    <w:nsid w:val="47000236"/>
    <w:multiLevelType w:val="hybridMultilevel"/>
    <w:tmpl w:val="03D0B87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4B8F6BC8"/>
    <w:multiLevelType w:val="hybridMultilevel"/>
    <w:tmpl w:val="4A0E5E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BAD7FD7"/>
    <w:multiLevelType w:val="hybridMultilevel"/>
    <w:tmpl w:val="4378CD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4C8022A3"/>
    <w:multiLevelType w:val="multilevel"/>
    <w:tmpl w:val="E3BEAFE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5AC7927"/>
    <w:multiLevelType w:val="hybridMultilevel"/>
    <w:tmpl w:val="7688D57A"/>
    <w:lvl w:ilvl="0" w:tplc="7408E61C">
      <w:numFmt w:val="bullet"/>
      <w:lvlText w:val="-"/>
      <w:lvlJc w:val="left"/>
      <w:pPr>
        <w:ind w:left="420" w:hanging="360"/>
      </w:pPr>
      <w:rPr>
        <w:rFonts w:ascii="Arial" w:eastAsiaTheme="minorHAnsi" w:hAnsi="Arial" w:cs="Arial" w:hint="default"/>
        <w:sz w:val="22"/>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nsid w:val="5AA52AE4"/>
    <w:multiLevelType w:val="hybridMultilevel"/>
    <w:tmpl w:val="42DA19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5E261F6D"/>
    <w:multiLevelType w:val="hybridMultilevel"/>
    <w:tmpl w:val="A1ACB8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76A327CF"/>
    <w:multiLevelType w:val="hybridMultilevel"/>
    <w:tmpl w:val="FD821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A3A44B4"/>
    <w:multiLevelType w:val="multilevel"/>
    <w:tmpl w:val="D56AC9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12"/>
  </w:num>
  <w:num w:numId="4">
    <w:abstractNumId w:val="13"/>
  </w:num>
  <w:num w:numId="5">
    <w:abstractNumId w:val="5"/>
  </w:num>
  <w:num w:numId="6">
    <w:abstractNumId w:val="1"/>
  </w:num>
  <w:num w:numId="7">
    <w:abstractNumId w:val="3"/>
  </w:num>
  <w:num w:numId="8">
    <w:abstractNumId w:val="15"/>
  </w:num>
  <w:num w:numId="9">
    <w:abstractNumId w:val="10"/>
  </w:num>
  <w:num w:numId="10">
    <w:abstractNumId w:val="4"/>
  </w:num>
  <w:num w:numId="11">
    <w:abstractNumId w:val="14"/>
  </w:num>
  <w:num w:numId="12">
    <w:abstractNumId w:val="6"/>
  </w:num>
  <w:num w:numId="13">
    <w:abstractNumId w:val="2"/>
  </w:num>
  <w:num w:numId="14">
    <w:abstractNumId w:val="8"/>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025"/>
    <w:rsid w:val="00000788"/>
    <w:rsid w:val="00005D77"/>
    <w:rsid w:val="00006288"/>
    <w:rsid w:val="0000754B"/>
    <w:rsid w:val="000113D2"/>
    <w:rsid w:val="00012195"/>
    <w:rsid w:val="00014A63"/>
    <w:rsid w:val="0002107C"/>
    <w:rsid w:val="000244B0"/>
    <w:rsid w:val="00027CD0"/>
    <w:rsid w:val="00031256"/>
    <w:rsid w:val="00031507"/>
    <w:rsid w:val="00033442"/>
    <w:rsid w:val="00033490"/>
    <w:rsid w:val="00033F4E"/>
    <w:rsid w:val="0003489A"/>
    <w:rsid w:val="000362B1"/>
    <w:rsid w:val="00036E43"/>
    <w:rsid w:val="00037A64"/>
    <w:rsid w:val="00037F14"/>
    <w:rsid w:val="00042495"/>
    <w:rsid w:val="00043231"/>
    <w:rsid w:val="00043FC8"/>
    <w:rsid w:val="000471D4"/>
    <w:rsid w:val="00050F0D"/>
    <w:rsid w:val="0005284D"/>
    <w:rsid w:val="0005563B"/>
    <w:rsid w:val="00056214"/>
    <w:rsid w:val="00056649"/>
    <w:rsid w:val="000641EF"/>
    <w:rsid w:val="000647B8"/>
    <w:rsid w:val="0006650F"/>
    <w:rsid w:val="00066A30"/>
    <w:rsid w:val="00066EF0"/>
    <w:rsid w:val="0006764A"/>
    <w:rsid w:val="00067DF4"/>
    <w:rsid w:val="00072683"/>
    <w:rsid w:val="000735D8"/>
    <w:rsid w:val="00074D75"/>
    <w:rsid w:val="00076F94"/>
    <w:rsid w:val="00083EB5"/>
    <w:rsid w:val="000840B6"/>
    <w:rsid w:val="000851E5"/>
    <w:rsid w:val="000867FC"/>
    <w:rsid w:val="0009018C"/>
    <w:rsid w:val="00090C9B"/>
    <w:rsid w:val="0009185A"/>
    <w:rsid w:val="000929F1"/>
    <w:rsid w:val="00095C8E"/>
    <w:rsid w:val="00097B0D"/>
    <w:rsid w:val="000A030F"/>
    <w:rsid w:val="000A4757"/>
    <w:rsid w:val="000A6EE9"/>
    <w:rsid w:val="000A7209"/>
    <w:rsid w:val="000B19C6"/>
    <w:rsid w:val="000B258A"/>
    <w:rsid w:val="000B3B23"/>
    <w:rsid w:val="000B4A98"/>
    <w:rsid w:val="000C1EDF"/>
    <w:rsid w:val="000C61CC"/>
    <w:rsid w:val="000C6608"/>
    <w:rsid w:val="000D0798"/>
    <w:rsid w:val="000D12B8"/>
    <w:rsid w:val="000D19B0"/>
    <w:rsid w:val="000D1E58"/>
    <w:rsid w:val="000D544E"/>
    <w:rsid w:val="000D61B9"/>
    <w:rsid w:val="000D7CFC"/>
    <w:rsid w:val="000D7FCE"/>
    <w:rsid w:val="000E0C59"/>
    <w:rsid w:val="000E1736"/>
    <w:rsid w:val="000E291B"/>
    <w:rsid w:val="000E30A9"/>
    <w:rsid w:val="000E3365"/>
    <w:rsid w:val="000E3CEA"/>
    <w:rsid w:val="000E4154"/>
    <w:rsid w:val="000E6F10"/>
    <w:rsid w:val="000E7089"/>
    <w:rsid w:val="000F2A67"/>
    <w:rsid w:val="00101CD5"/>
    <w:rsid w:val="00101D2D"/>
    <w:rsid w:val="0010488B"/>
    <w:rsid w:val="00104EF3"/>
    <w:rsid w:val="001100FB"/>
    <w:rsid w:val="00114759"/>
    <w:rsid w:val="001160F9"/>
    <w:rsid w:val="00117C0F"/>
    <w:rsid w:val="00120BA3"/>
    <w:rsid w:val="00121E15"/>
    <w:rsid w:val="00124371"/>
    <w:rsid w:val="001245D1"/>
    <w:rsid w:val="00124C2B"/>
    <w:rsid w:val="00124D86"/>
    <w:rsid w:val="00136018"/>
    <w:rsid w:val="001446E8"/>
    <w:rsid w:val="0014649F"/>
    <w:rsid w:val="001502E8"/>
    <w:rsid w:val="00152D6F"/>
    <w:rsid w:val="001531D5"/>
    <w:rsid w:val="00153B84"/>
    <w:rsid w:val="001545C4"/>
    <w:rsid w:val="001557CD"/>
    <w:rsid w:val="00155FC9"/>
    <w:rsid w:val="00156F69"/>
    <w:rsid w:val="001600C8"/>
    <w:rsid w:val="001600EC"/>
    <w:rsid w:val="001619A4"/>
    <w:rsid w:val="00161FA3"/>
    <w:rsid w:val="0016242B"/>
    <w:rsid w:val="00162B39"/>
    <w:rsid w:val="00165A30"/>
    <w:rsid w:val="00170128"/>
    <w:rsid w:val="001715E2"/>
    <w:rsid w:val="001757B1"/>
    <w:rsid w:val="001766D0"/>
    <w:rsid w:val="001810B5"/>
    <w:rsid w:val="001814E5"/>
    <w:rsid w:val="00181F48"/>
    <w:rsid w:val="00181FF3"/>
    <w:rsid w:val="00184E28"/>
    <w:rsid w:val="001859BD"/>
    <w:rsid w:val="00187FDA"/>
    <w:rsid w:val="00192D74"/>
    <w:rsid w:val="00193BD8"/>
    <w:rsid w:val="001942ED"/>
    <w:rsid w:val="001A139D"/>
    <w:rsid w:val="001A1B06"/>
    <w:rsid w:val="001A4C48"/>
    <w:rsid w:val="001B1B50"/>
    <w:rsid w:val="001B3FC7"/>
    <w:rsid w:val="001B7250"/>
    <w:rsid w:val="001C48F0"/>
    <w:rsid w:val="001C5578"/>
    <w:rsid w:val="001D1D36"/>
    <w:rsid w:val="001D2526"/>
    <w:rsid w:val="001D36E0"/>
    <w:rsid w:val="001D38C2"/>
    <w:rsid w:val="001D501A"/>
    <w:rsid w:val="001D56D7"/>
    <w:rsid w:val="001D5DC8"/>
    <w:rsid w:val="001D6218"/>
    <w:rsid w:val="001D7E44"/>
    <w:rsid w:val="001E0DAE"/>
    <w:rsid w:val="001E10BE"/>
    <w:rsid w:val="001E4917"/>
    <w:rsid w:val="001E4F9B"/>
    <w:rsid w:val="001E6A9F"/>
    <w:rsid w:val="001F10FD"/>
    <w:rsid w:val="001F51C0"/>
    <w:rsid w:val="00201F4A"/>
    <w:rsid w:val="0020219E"/>
    <w:rsid w:val="002046F4"/>
    <w:rsid w:val="00204B3A"/>
    <w:rsid w:val="002056D7"/>
    <w:rsid w:val="00205CC9"/>
    <w:rsid w:val="00207761"/>
    <w:rsid w:val="00207FBB"/>
    <w:rsid w:val="00216565"/>
    <w:rsid w:val="00222233"/>
    <w:rsid w:val="00224CC7"/>
    <w:rsid w:val="00230A37"/>
    <w:rsid w:val="00230CC9"/>
    <w:rsid w:val="00232139"/>
    <w:rsid w:val="0023346C"/>
    <w:rsid w:val="0023576C"/>
    <w:rsid w:val="002425DF"/>
    <w:rsid w:val="00243E9B"/>
    <w:rsid w:val="00243F12"/>
    <w:rsid w:val="00245119"/>
    <w:rsid w:val="0024637E"/>
    <w:rsid w:val="00246729"/>
    <w:rsid w:val="00256216"/>
    <w:rsid w:val="002576DD"/>
    <w:rsid w:val="002602D2"/>
    <w:rsid w:val="00262576"/>
    <w:rsid w:val="00267BD5"/>
    <w:rsid w:val="002720AE"/>
    <w:rsid w:val="00272CF5"/>
    <w:rsid w:val="00274DF0"/>
    <w:rsid w:val="00276DBD"/>
    <w:rsid w:val="00276E63"/>
    <w:rsid w:val="0027713F"/>
    <w:rsid w:val="00280768"/>
    <w:rsid w:val="00280FEC"/>
    <w:rsid w:val="002812C3"/>
    <w:rsid w:val="0028184C"/>
    <w:rsid w:val="00282803"/>
    <w:rsid w:val="002832F0"/>
    <w:rsid w:val="0028739E"/>
    <w:rsid w:val="00291325"/>
    <w:rsid w:val="0029376F"/>
    <w:rsid w:val="00294F4E"/>
    <w:rsid w:val="002969BE"/>
    <w:rsid w:val="002A0970"/>
    <w:rsid w:val="002A4A9D"/>
    <w:rsid w:val="002A79AF"/>
    <w:rsid w:val="002B0957"/>
    <w:rsid w:val="002B2E3C"/>
    <w:rsid w:val="002B5072"/>
    <w:rsid w:val="002B5B9F"/>
    <w:rsid w:val="002B5E21"/>
    <w:rsid w:val="002B7350"/>
    <w:rsid w:val="002C01BF"/>
    <w:rsid w:val="002C0AFE"/>
    <w:rsid w:val="002C33EB"/>
    <w:rsid w:val="002C3DF0"/>
    <w:rsid w:val="002C5600"/>
    <w:rsid w:val="002C627B"/>
    <w:rsid w:val="002C7034"/>
    <w:rsid w:val="002C78FD"/>
    <w:rsid w:val="002C7A55"/>
    <w:rsid w:val="002D12CC"/>
    <w:rsid w:val="002D34AA"/>
    <w:rsid w:val="002D4238"/>
    <w:rsid w:val="002D4CDA"/>
    <w:rsid w:val="002D57B2"/>
    <w:rsid w:val="002E33F2"/>
    <w:rsid w:val="002E36A8"/>
    <w:rsid w:val="002F0BB7"/>
    <w:rsid w:val="002F0E10"/>
    <w:rsid w:val="002F114C"/>
    <w:rsid w:val="002F3651"/>
    <w:rsid w:val="002F371C"/>
    <w:rsid w:val="002F73BC"/>
    <w:rsid w:val="00301322"/>
    <w:rsid w:val="003013FA"/>
    <w:rsid w:val="0030560F"/>
    <w:rsid w:val="00305F6A"/>
    <w:rsid w:val="00306442"/>
    <w:rsid w:val="00306629"/>
    <w:rsid w:val="00306BC2"/>
    <w:rsid w:val="00306CDF"/>
    <w:rsid w:val="003156A4"/>
    <w:rsid w:val="003156C1"/>
    <w:rsid w:val="0031650E"/>
    <w:rsid w:val="00316A60"/>
    <w:rsid w:val="00317101"/>
    <w:rsid w:val="003175CD"/>
    <w:rsid w:val="00321169"/>
    <w:rsid w:val="00322ABA"/>
    <w:rsid w:val="00323589"/>
    <w:rsid w:val="003268F7"/>
    <w:rsid w:val="00326BA7"/>
    <w:rsid w:val="00326D6D"/>
    <w:rsid w:val="00331A2E"/>
    <w:rsid w:val="00333444"/>
    <w:rsid w:val="00334ECE"/>
    <w:rsid w:val="00341B23"/>
    <w:rsid w:val="00343557"/>
    <w:rsid w:val="00343C1B"/>
    <w:rsid w:val="00344A30"/>
    <w:rsid w:val="00345857"/>
    <w:rsid w:val="0034644D"/>
    <w:rsid w:val="00346720"/>
    <w:rsid w:val="00350963"/>
    <w:rsid w:val="003542AF"/>
    <w:rsid w:val="003562F5"/>
    <w:rsid w:val="00356609"/>
    <w:rsid w:val="00356988"/>
    <w:rsid w:val="00362014"/>
    <w:rsid w:val="00362D54"/>
    <w:rsid w:val="0036349D"/>
    <w:rsid w:val="00364376"/>
    <w:rsid w:val="00366A34"/>
    <w:rsid w:val="00366A9C"/>
    <w:rsid w:val="00366B34"/>
    <w:rsid w:val="003674EB"/>
    <w:rsid w:val="00367CE4"/>
    <w:rsid w:val="00371D9F"/>
    <w:rsid w:val="0037263F"/>
    <w:rsid w:val="00373802"/>
    <w:rsid w:val="00376F46"/>
    <w:rsid w:val="00377D96"/>
    <w:rsid w:val="0038348F"/>
    <w:rsid w:val="00384842"/>
    <w:rsid w:val="00384B72"/>
    <w:rsid w:val="00385440"/>
    <w:rsid w:val="003922B0"/>
    <w:rsid w:val="0039363D"/>
    <w:rsid w:val="003A00BA"/>
    <w:rsid w:val="003A226E"/>
    <w:rsid w:val="003A2A0B"/>
    <w:rsid w:val="003A30C1"/>
    <w:rsid w:val="003A3FB4"/>
    <w:rsid w:val="003A46EB"/>
    <w:rsid w:val="003A500B"/>
    <w:rsid w:val="003A71D6"/>
    <w:rsid w:val="003B707B"/>
    <w:rsid w:val="003B74A7"/>
    <w:rsid w:val="003C456E"/>
    <w:rsid w:val="003D109C"/>
    <w:rsid w:val="003D39C1"/>
    <w:rsid w:val="003D45E4"/>
    <w:rsid w:val="003E41F1"/>
    <w:rsid w:val="003E42F8"/>
    <w:rsid w:val="003E5A24"/>
    <w:rsid w:val="003E6E25"/>
    <w:rsid w:val="003F03BF"/>
    <w:rsid w:val="003F1645"/>
    <w:rsid w:val="003F482D"/>
    <w:rsid w:val="003F4F51"/>
    <w:rsid w:val="003F5BD8"/>
    <w:rsid w:val="004004B4"/>
    <w:rsid w:val="004021BA"/>
    <w:rsid w:val="004034DC"/>
    <w:rsid w:val="004037D1"/>
    <w:rsid w:val="00404A3C"/>
    <w:rsid w:val="00411C4E"/>
    <w:rsid w:val="00416226"/>
    <w:rsid w:val="00416ACE"/>
    <w:rsid w:val="0042156C"/>
    <w:rsid w:val="00421E5F"/>
    <w:rsid w:val="004226D4"/>
    <w:rsid w:val="00424737"/>
    <w:rsid w:val="00425A0A"/>
    <w:rsid w:val="004260F2"/>
    <w:rsid w:val="00426D6C"/>
    <w:rsid w:val="00427BAF"/>
    <w:rsid w:val="0043070F"/>
    <w:rsid w:val="004312C4"/>
    <w:rsid w:val="0043449D"/>
    <w:rsid w:val="00434795"/>
    <w:rsid w:val="004349A1"/>
    <w:rsid w:val="00435957"/>
    <w:rsid w:val="0043763B"/>
    <w:rsid w:val="00441D44"/>
    <w:rsid w:val="00441F6C"/>
    <w:rsid w:val="00443BE9"/>
    <w:rsid w:val="0044451F"/>
    <w:rsid w:val="004460D0"/>
    <w:rsid w:val="00446304"/>
    <w:rsid w:val="00451EEA"/>
    <w:rsid w:val="004530FC"/>
    <w:rsid w:val="004564DB"/>
    <w:rsid w:val="004566D0"/>
    <w:rsid w:val="004610FB"/>
    <w:rsid w:val="00461F1F"/>
    <w:rsid w:val="00462DA3"/>
    <w:rsid w:val="00463FDC"/>
    <w:rsid w:val="00470554"/>
    <w:rsid w:val="004710A5"/>
    <w:rsid w:val="004711F4"/>
    <w:rsid w:val="00472565"/>
    <w:rsid w:val="00473F09"/>
    <w:rsid w:val="004779C6"/>
    <w:rsid w:val="00477EA9"/>
    <w:rsid w:val="00481006"/>
    <w:rsid w:val="00481C4D"/>
    <w:rsid w:val="00482490"/>
    <w:rsid w:val="00482FC4"/>
    <w:rsid w:val="00485154"/>
    <w:rsid w:val="00486C52"/>
    <w:rsid w:val="00490D2C"/>
    <w:rsid w:val="0049105D"/>
    <w:rsid w:val="00491796"/>
    <w:rsid w:val="00492796"/>
    <w:rsid w:val="004930E6"/>
    <w:rsid w:val="00496B8D"/>
    <w:rsid w:val="004A36DD"/>
    <w:rsid w:val="004A55CB"/>
    <w:rsid w:val="004A5867"/>
    <w:rsid w:val="004B1A72"/>
    <w:rsid w:val="004B2157"/>
    <w:rsid w:val="004B2BF7"/>
    <w:rsid w:val="004B4B41"/>
    <w:rsid w:val="004B4E9D"/>
    <w:rsid w:val="004B4FDB"/>
    <w:rsid w:val="004B6466"/>
    <w:rsid w:val="004B72AD"/>
    <w:rsid w:val="004C162D"/>
    <w:rsid w:val="004C461D"/>
    <w:rsid w:val="004C637C"/>
    <w:rsid w:val="004C744E"/>
    <w:rsid w:val="004D15A9"/>
    <w:rsid w:val="004D3587"/>
    <w:rsid w:val="004D3739"/>
    <w:rsid w:val="004D3E32"/>
    <w:rsid w:val="004D47B7"/>
    <w:rsid w:val="004D52E5"/>
    <w:rsid w:val="004D6CB0"/>
    <w:rsid w:val="004D73E8"/>
    <w:rsid w:val="004D792F"/>
    <w:rsid w:val="004E098E"/>
    <w:rsid w:val="004E4D73"/>
    <w:rsid w:val="004E58BE"/>
    <w:rsid w:val="004E6355"/>
    <w:rsid w:val="004F2EA7"/>
    <w:rsid w:val="004F4A7D"/>
    <w:rsid w:val="00502528"/>
    <w:rsid w:val="005038D2"/>
    <w:rsid w:val="00506014"/>
    <w:rsid w:val="0051091F"/>
    <w:rsid w:val="005113EF"/>
    <w:rsid w:val="00511A33"/>
    <w:rsid w:val="00515EDC"/>
    <w:rsid w:val="005164A4"/>
    <w:rsid w:val="00517169"/>
    <w:rsid w:val="00521E19"/>
    <w:rsid w:val="00524B6F"/>
    <w:rsid w:val="005265A3"/>
    <w:rsid w:val="005265A6"/>
    <w:rsid w:val="005265BC"/>
    <w:rsid w:val="00527798"/>
    <w:rsid w:val="0053066E"/>
    <w:rsid w:val="005355DE"/>
    <w:rsid w:val="00536580"/>
    <w:rsid w:val="00542090"/>
    <w:rsid w:val="00542774"/>
    <w:rsid w:val="00543022"/>
    <w:rsid w:val="0054429C"/>
    <w:rsid w:val="005474D3"/>
    <w:rsid w:val="00547905"/>
    <w:rsid w:val="00557ED1"/>
    <w:rsid w:val="00561435"/>
    <w:rsid w:val="00561C65"/>
    <w:rsid w:val="00562327"/>
    <w:rsid w:val="0056238F"/>
    <w:rsid w:val="00562F2A"/>
    <w:rsid w:val="00566234"/>
    <w:rsid w:val="0056682B"/>
    <w:rsid w:val="00573715"/>
    <w:rsid w:val="005756E4"/>
    <w:rsid w:val="00580E83"/>
    <w:rsid w:val="0058250B"/>
    <w:rsid w:val="00583378"/>
    <w:rsid w:val="005846F8"/>
    <w:rsid w:val="00584CF5"/>
    <w:rsid w:val="005850D8"/>
    <w:rsid w:val="00585CEF"/>
    <w:rsid w:val="00595584"/>
    <w:rsid w:val="00595D64"/>
    <w:rsid w:val="00596B3F"/>
    <w:rsid w:val="005A1CE5"/>
    <w:rsid w:val="005A65A7"/>
    <w:rsid w:val="005A6927"/>
    <w:rsid w:val="005B11D1"/>
    <w:rsid w:val="005B290F"/>
    <w:rsid w:val="005B3DAD"/>
    <w:rsid w:val="005B6CDD"/>
    <w:rsid w:val="005C3EDB"/>
    <w:rsid w:val="005C6584"/>
    <w:rsid w:val="005C795B"/>
    <w:rsid w:val="005D300A"/>
    <w:rsid w:val="005D35A9"/>
    <w:rsid w:val="005D4B84"/>
    <w:rsid w:val="005D4E8A"/>
    <w:rsid w:val="005E0543"/>
    <w:rsid w:val="005E2444"/>
    <w:rsid w:val="005E2E72"/>
    <w:rsid w:val="005E4A11"/>
    <w:rsid w:val="005E535D"/>
    <w:rsid w:val="005E7FB2"/>
    <w:rsid w:val="005F101E"/>
    <w:rsid w:val="005F5C55"/>
    <w:rsid w:val="005F606A"/>
    <w:rsid w:val="00600D0B"/>
    <w:rsid w:val="0060416A"/>
    <w:rsid w:val="006053D8"/>
    <w:rsid w:val="00606A7E"/>
    <w:rsid w:val="00606D18"/>
    <w:rsid w:val="00611285"/>
    <w:rsid w:val="00611475"/>
    <w:rsid w:val="0061499D"/>
    <w:rsid w:val="00621701"/>
    <w:rsid w:val="006218B9"/>
    <w:rsid w:val="006226E5"/>
    <w:rsid w:val="00623389"/>
    <w:rsid w:val="00625DE4"/>
    <w:rsid w:val="00626EB1"/>
    <w:rsid w:val="00630DB9"/>
    <w:rsid w:val="006336F4"/>
    <w:rsid w:val="00634C91"/>
    <w:rsid w:val="00637355"/>
    <w:rsid w:val="0064013B"/>
    <w:rsid w:val="00641D14"/>
    <w:rsid w:val="0064216C"/>
    <w:rsid w:val="006427B8"/>
    <w:rsid w:val="00644144"/>
    <w:rsid w:val="006441CB"/>
    <w:rsid w:val="006442C9"/>
    <w:rsid w:val="00644981"/>
    <w:rsid w:val="00645410"/>
    <w:rsid w:val="006458D4"/>
    <w:rsid w:val="00650E8B"/>
    <w:rsid w:val="00650E94"/>
    <w:rsid w:val="006540D9"/>
    <w:rsid w:val="0065449B"/>
    <w:rsid w:val="0065570D"/>
    <w:rsid w:val="00655800"/>
    <w:rsid w:val="006579FC"/>
    <w:rsid w:val="00662694"/>
    <w:rsid w:val="0066355F"/>
    <w:rsid w:val="00663BFA"/>
    <w:rsid w:val="006649CA"/>
    <w:rsid w:val="0066653F"/>
    <w:rsid w:val="00670107"/>
    <w:rsid w:val="006703B8"/>
    <w:rsid w:val="00680120"/>
    <w:rsid w:val="0068227A"/>
    <w:rsid w:val="006825C5"/>
    <w:rsid w:val="006837B6"/>
    <w:rsid w:val="00686173"/>
    <w:rsid w:val="00686ED2"/>
    <w:rsid w:val="00690361"/>
    <w:rsid w:val="006904F1"/>
    <w:rsid w:val="00697E97"/>
    <w:rsid w:val="006A14BD"/>
    <w:rsid w:val="006A3433"/>
    <w:rsid w:val="006A5C52"/>
    <w:rsid w:val="006A7C80"/>
    <w:rsid w:val="006B0AA4"/>
    <w:rsid w:val="006B1263"/>
    <w:rsid w:val="006C153B"/>
    <w:rsid w:val="006C299D"/>
    <w:rsid w:val="006C30AE"/>
    <w:rsid w:val="006C5458"/>
    <w:rsid w:val="006C6B63"/>
    <w:rsid w:val="006D0361"/>
    <w:rsid w:val="006D0633"/>
    <w:rsid w:val="006D0DEB"/>
    <w:rsid w:val="006D54B6"/>
    <w:rsid w:val="006D5D00"/>
    <w:rsid w:val="006D626C"/>
    <w:rsid w:val="006D6CD5"/>
    <w:rsid w:val="006E15D7"/>
    <w:rsid w:val="006E1D51"/>
    <w:rsid w:val="006E1D8F"/>
    <w:rsid w:val="006E33C7"/>
    <w:rsid w:val="006E47E3"/>
    <w:rsid w:val="006E6E32"/>
    <w:rsid w:val="006F0D41"/>
    <w:rsid w:val="006F1F12"/>
    <w:rsid w:val="006F3F59"/>
    <w:rsid w:val="007009CF"/>
    <w:rsid w:val="00700D51"/>
    <w:rsid w:val="00702778"/>
    <w:rsid w:val="00704BEC"/>
    <w:rsid w:val="00704F5C"/>
    <w:rsid w:val="0070577A"/>
    <w:rsid w:val="00711F0D"/>
    <w:rsid w:val="007121A1"/>
    <w:rsid w:val="007123F7"/>
    <w:rsid w:val="0071335B"/>
    <w:rsid w:val="007152D2"/>
    <w:rsid w:val="00715363"/>
    <w:rsid w:val="00716779"/>
    <w:rsid w:val="007169FE"/>
    <w:rsid w:val="00716D20"/>
    <w:rsid w:val="00717864"/>
    <w:rsid w:val="00720B37"/>
    <w:rsid w:val="007216FD"/>
    <w:rsid w:val="00722D71"/>
    <w:rsid w:val="0072515A"/>
    <w:rsid w:val="00731362"/>
    <w:rsid w:val="00731A36"/>
    <w:rsid w:val="007326B2"/>
    <w:rsid w:val="00734B67"/>
    <w:rsid w:val="00734D70"/>
    <w:rsid w:val="00735224"/>
    <w:rsid w:val="00735502"/>
    <w:rsid w:val="00736321"/>
    <w:rsid w:val="00740138"/>
    <w:rsid w:val="007426A2"/>
    <w:rsid w:val="00743BCA"/>
    <w:rsid w:val="00743F9A"/>
    <w:rsid w:val="00744B53"/>
    <w:rsid w:val="00744BC7"/>
    <w:rsid w:val="00744E7A"/>
    <w:rsid w:val="0075093A"/>
    <w:rsid w:val="00760B8E"/>
    <w:rsid w:val="007630B7"/>
    <w:rsid w:val="007677F6"/>
    <w:rsid w:val="00771DD7"/>
    <w:rsid w:val="00772F15"/>
    <w:rsid w:val="00773DF5"/>
    <w:rsid w:val="00774689"/>
    <w:rsid w:val="00777371"/>
    <w:rsid w:val="007778F8"/>
    <w:rsid w:val="007820DA"/>
    <w:rsid w:val="007833F9"/>
    <w:rsid w:val="0078628B"/>
    <w:rsid w:val="00786D90"/>
    <w:rsid w:val="007910B5"/>
    <w:rsid w:val="00792EF7"/>
    <w:rsid w:val="007952C0"/>
    <w:rsid w:val="007A02DB"/>
    <w:rsid w:val="007A155A"/>
    <w:rsid w:val="007A3A97"/>
    <w:rsid w:val="007A5338"/>
    <w:rsid w:val="007A6BAD"/>
    <w:rsid w:val="007B157D"/>
    <w:rsid w:val="007B15A9"/>
    <w:rsid w:val="007B492A"/>
    <w:rsid w:val="007B53D9"/>
    <w:rsid w:val="007B7028"/>
    <w:rsid w:val="007C0590"/>
    <w:rsid w:val="007C1653"/>
    <w:rsid w:val="007C3634"/>
    <w:rsid w:val="007D00D8"/>
    <w:rsid w:val="007D1613"/>
    <w:rsid w:val="007D16CC"/>
    <w:rsid w:val="007D1B71"/>
    <w:rsid w:val="007D4BA6"/>
    <w:rsid w:val="007D5D04"/>
    <w:rsid w:val="007E4759"/>
    <w:rsid w:val="007E47D6"/>
    <w:rsid w:val="007F02B9"/>
    <w:rsid w:val="007F2336"/>
    <w:rsid w:val="007F33B0"/>
    <w:rsid w:val="007F5195"/>
    <w:rsid w:val="007F57DF"/>
    <w:rsid w:val="007F655B"/>
    <w:rsid w:val="007F7978"/>
    <w:rsid w:val="00803C63"/>
    <w:rsid w:val="00804811"/>
    <w:rsid w:val="00804A10"/>
    <w:rsid w:val="008079D3"/>
    <w:rsid w:val="00810C7B"/>
    <w:rsid w:val="0081203F"/>
    <w:rsid w:val="008128AC"/>
    <w:rsid w:val="00812EBE"/>
    <w:rsid w:val="008130BF"/>
    <w:rsid w:val="008131EC"/>
    <w:rsid w:val="0081452D"/>
    <w:rsid w:val="0081631E"/>
    <w:rsid w:val="00816384"/>
    <w:rsid w:val="0081777A"/>
    <w:rsid w:val="00820755"/>
    <w:rsid w:val="00821622"/>
    <w:rsid w:val="0082244D"/>
    <w:rsid w:val="008245FE"/>
    <w:rsid w:val="0082563A"/>
    <w:rsid w:val="00827C77"/>
    <w:rsid w:val="0083054B"/>
    <w:rsid w:val="00831795"/>
    <w:rsid w:val="00831B4E"/>
    <w:rsid w:val="008330D0"/>
    <w:rsid w:val="00834044"/>
    <w:rsid w:val="0083550A"/>
    <w:rsid w:val="00836E3F"/>
    <w:rsid w:val="008415ED"/>
    <w:rsid w:val="00841E0E"/>
    <w:rsid w:val="0084298C"/>
    <w:rsid w:val="008449E7"/>
    <w:rsid w:val="00850FD4"/>
    <w:rsid w:val="0085111F"/>
    <w:rsid w:val="008515F3"/>
    <w:rsid w:val="00851C69"/>
    <w:rsid w:val="008527AF"/>
    <w:rsid w:val="00855044"/>
    <w:rsid w:val="008555ED"/>
    <w:rsid w:val="008557D0"/>
    <w:rsid w:val="00855A98"/>
    <w:rsid w:val="00855C8F"/>
    <w:rsid w:val="00855FD8"/>
    <w:rsid w:val="008611C3"/>
    <w:rsid w:val="008674B3"/>
    <w:rsid w:val="00867771"/>
    <w:rsid w:val="00872CEA"/>
    <w:rsid w:val="00874429"/>
    <w:rsid w:val="008827C4"/>
    <w:rsid w:val="00883869"/>
    <w:rsid w:val="008864D8"/>
    <w:rsid w:val="00887414"/>
    <w:rsid w:val="008919A7"/>
    <w:rsid w:val="00896BD8"/>
    <w:rsid w:val="008A0DF4"/>
    <w:rsid w:val="008A1D87"/>
    <w:rsid w:val="008A2A5F"/>
    <w:rsid w:val="008A329E"/>
    <w:rsid w:val="008A4BA5"/>
    <w:rsid w:val="008B3EB2"/>
    <w:rsid w:val="008B5606"/>
    <w:rsid w:val="008B5764"/>
    <w:rsid w:val="008B7EF2"/>
    <w:rsid w:val="008C04DE"/>
    <w:rsid w:val="008C0FC0"/>
    <w:rsid w:val="008C1D5C"/>
    <w:rsid w:val="008C42FD"/>
    <w:rsid w:val="008D1EE4"/>
    <w:rsid w:val="008D20A6"/>
    <w:rsid w:val="008D293C"/>
    <w:rsid w:val="008E3199"/>
    <w:rsid w:val="008E3E6B"/>
    <w:rsid w:val="008E3F97"/>
    <w:rsid w:val="008E68CC"/>
    <w:rsid w:val="008E774C"/>
    <w:rsid w:val="008F1EFC"/>
    <w:rsid w:val="008F1FA4"/>
    <w:rsid w:val="008F251E"/>
    <w:rsid w:val="008F2F96"/>
    <w:rsid w:val="008F39F3"/>
    <w:rsid w:val="008F3C03"/>
    <w:rsid w:val="008F490D"/>
    <w:rsid w:val="008F4DB1"/>
    <w:rsid w:val="008F6061"/>
    <w:rsid w:val="008F7145"/>
    <w:rsid w:val="008F7CCA"/>
    <w:rsid w:val="00901AFC"/>
    <w:rsid w:val="00902816"/>
    <w:rsid w:val="009033E9"/>
    <w:rsid w:val="00905446"/>
    <w:rsid w:val="00905839"/>
    <w:rsid w:val="00905BBC"/>
    <w:rsid w:val="00907788"/>
    <w:rsid w:val="00911CE9"/>
    <w:rsid w:val="0091393E"/>
    <w:rsid w:val="0092703E"/>
    <w:rsid w:val="00932A90"/>
    <w:rsid w:val="00933363"/>
    <w:rsid w:val="00933D91"/>
    <w:rsid w:val="00934571"/>
    <w:rsid w:val="00934834"/>
    <w:rsid w:val="00934AD6"/>
    <w:rsid w:val="00936B4B"/>
    <w:rsid w:val="0094079F"/>
    <w:rsid w:val="009414E1"/>
    <w:rsid w:val="009421EE"/>
    <w:rsid w:val="00944160"/>
    <w:rsid w:val="0094524A"/>
    <w:rsid w:val="00946C3F"/>
    <w:rsid w:val="00947B53"/>
    <w:rsid w:val="00951A01"/>
    <w:rsid w:val="009542D2"/>
    <w:rsid w:val="00954F18"/>
    <w:rsid w:val="00960E37"/>
    <w:rsid w:val="00962970"/>
    <w:rsid w:val="0096362C"/>
    <w:rsid w:val="00963726"/>
    <w:rsid w:val="00964FE3"/>
    <w:rsid w:val="00964FF3"/>
    <w:rsid w:val="00977F1C"/>
    <w:rsid w:val="00982A8C"/>
    <w:rsid w:val="00982CB3"/>
    <w:rsid w:val="009833A8"/>
    <w:rsid w:val="0098398D"/>
    <w:rsid w:val="009855CE"/>
    <w:rsid w:val="0099077C"/>
    <w:rsid w:val="009910A3"/>
    <w:rsid w:val="00991839"/>
    <w:rsid w:val="009A03EC"/>
    <w:rsid w:val="009A0AAD"/>
    <w:rsid w:val="009A3C14"/>
    <w:rsid w:val="009A3D8E"/>
    <w:rsid w:val="009B229B"/>
    <w:rsid w:val="009B5038"/>
    <w:rsid w:val="009B5CA3"/>
    <w:rsid w:val="009B5DF2"/>
    <w:rsid w:val="009B6BCF"/>
    <w:rsid w:val="009C1386"/>
    <w:rsid w:val="009C1A0D"/>
    <w:rsid w:val="009C1C97"/>
    <w:rsid w:val="009C2879"/>
    <w:rsid w:val="009C3150"/>
    <w:rsid w:val="009C37C6"/>
    <w:rsid w:val="009C4C57"/>
    <w:rsid w:val="009C4F6B"/>
    <w:rsid w:val="009C5097"/>
    <w:rsid w:val="009C5F61"/>
    <w:rsid w:val="009D39C9"/>
    <w:rsid w:val="009D408E"/>
    <w:rsid w:val="009D465F"/>
    <w:rsid w:val="009D5BBA"/>
    <w:rsid w:val="009D7257"/>
    <w:rsid w:val="009D7880"/>
    <w:rsid w:val="009D7F4F"/>
    <w:rsid w:val="009E015C"/>
    <w:rsid w:val="009E2D13"/>
    <w:rsid w:val="009E3DF0"/>
    <w:rsid w:val="009E7B50"/>
    <w:rsid w:val="009F06A7"/>
    <w:rsid w:val="009F0AB1"/>
    <w:rsid w:val="009F2A2E"/>
    <w:rsid w:val="009F4EEA"/>
    <w:rsid w:val="009F5B4C"/>
    <w:rsid w:val="009F71EF"/>
    <w:rsid w:val="009F77A4"/>
    <w:rsid w:val="00A0001B"/>
    <w:rsid w:val="00A01C0F"/>
    <w:rsid w:val="00A02573"/>
    <w:rsid w:val="00A025F5"/>
    <w:rsid w:val="00A0431F"/>
    <w:rsid w:val="00A12477"/>
    <w:rsid w:val="00A13DE1"/>
    <w:rsid w:val="00A17D19"/>
    <w:rsid w:val="00A21BDB"/>
    <w:rsid w:val="00A23982"/>
    <w:rsid w:val="00A32861"/>
    <w:rsid w:val="00A4026B"/>
    <w:rsid w:val="00A409B9"/>
    <w:rsid w:val="00A425B1"/>
    <w:rsid w:val="00A45174"/>
    <w:rsid w:val="00A47FBF"/>
    <w:rsid w:val="00A526A8"/>
    <w:rsid w:val="00A55AC7"/>
    <w:rsid w:val="00A5672B"/>
    <w:rsid w:val="00A57531"/>
    <w:rsid w:val="00A577AD"/>
    <w:rsid w:val="00A60E7D"/>
    <w:rsid w:val="00A61537"/>
    <w:rsid w:val="00A61A69"/>
    <w:rsid w:val="00A61F9E"/>
    <w:rsid w:val="00A62855"/>
    <w:rsid w:val="00A62CF5"/>
    <w:rsid w:val="00A62FA9"/>
    <w:rsid w:val="00A65CC9"/>
    <w:rsid w:val="00A65DD6"/>
    <w:rsid w:val="00A71DCB"/>
    <w:rsid w:val="00A759AA"/>
    <w:rsid w:val="00A77857"/>
    <w:rsid w:val="00A82D34"/>
    <w:rsid w:val="00A839F6"/>
    <w:rsid w:val="00A845AC"/>
    <w:rsid w:val="00A84E0B"/>
    <w:rsid w:val="00A93127"/>
    <w:rsid w:val="00A97BF2"/>
    <w:rsid w:val="00AA06A7"/>
    <w:rsid w:val="00AA1713"/>
    <w:rsid w:val="00AA3719"/>
    <w:rsid w:val="00AA67A2"/>
    <w:rsid w:val="00AA6B13"/>
    <w:rsid w:val="00AB37C3"/>
    <w:rsid w:val="00AB3BCE"/>
    <w:rsid w:val="00AC0DF6"/>
    <w:rsid w:val="00AC1DCF"/>
    <w:rsid w:val="00AC256C"/>
    <w:rsid w:val="00AC5EDE"/>
    <w:rsid w:val="00AD07E9"/>
    <w:rsid w:val="00AD2291"/>
    <w:rsid w:val="00AD3D67"/>
    <w:rsid w:val="00AD4199"/>
    <w:rsid w:val="00AD4BB4"/>
    <w:rsid w:val="00AD550A"/>
    <w:rsid w:val="00AD6ACD"/>
    <w:rsid w:val="00AD7183"/>
    <w:rsid w:val="00AE0A4B"/>
    <w:rsid w:val="00AE0F48"/>
    <w:rsid w:val="00AE147C"/>
    <w:rsid w:val="00AE3FD3"/>
    <w:rsid w:val="00AE5733"/>
    <w:rsid w:val="00AE6EE7"/>
    <w:rsid w:val="00AF09DE"/>
    <w:rsid w:val="00AF31A0"/>
    <w:rsid w:val="00AF33EC"/>
    <w:rsid w:val="00AF654E"/>
    <w:rsid w:val="00AF7B57"/>
    <w:rsid w:val="00B00976"/>
    <w:rsid w:val="00B021EE"/>
    <w:rsid w:val="00B029C5"/>
    <w:rsid w:val="00B03335"/>
    <w:rsid w:val="00B04152"/>
    <w:rsid w:val="00B04BC1"/>
    <w:rsid w:val="00B04F35"/>
    <w:rsid w:val="00B0523F"/>
    <w:rsid w:val="00B066D1"/>
    <w:rsid w:val="00B06AC7"/>
    <w:rsid w:val="00B1000C"/>
    <w:rsid w:val="00B10C31"/>
    <w:rsid w:val="00B13050"/>
    <w:rsid w:val="00B13675"/>
    <w:rsid w:val="00B14E8F"/>
    <w:rsid w:val="00B16237"/>
    <w:rsid w:val="00B16342"/>
    <w:rsid w:val="00B17860"/>
    <w:rsid w:val="00B21433"/>
    <w:rsid w:val="00B257DD"/>
    <w:rsid w:val="00B269FE"/>
    <w:rsid w:val="00B26F14"/>
    <w:rsid w:val="00B3007A"/>
    <w:rsid w:val="00B30831"/>
    <w:rsid w:val="00B31577"/>
    <w:rsid w:val="00B3286F"/>
    <w:rsid w:val="00B32A9E"/>
    <w:rsid w:val="00B35C53"/>
    <w:rsid w:val="00B375C3"/>
    <w:rsid w:val="00B406D7"/>
    <w:rsid w:val="00B40B41"/>
    <w:rsid w:val="00B45CB9"/>
    <w:rsid w:val="00B4643A"/>
    <w:rsid w:val="00B46B48"/>
    <w:rsid w:val="00B52E3B"/>
    <w:rsid w:val="00B53981"/>
    <w:rsid w:val="00B546E7"/>
    <w:rsid w:val="00B57C74"/>
    <w:rsid w:val="00B61C27"/>
    <w:rsid w:val="00B61FED"/>
    <w:rsid w:val="00B7019C"/>
    <w:rsid w:val="00B73DEC"/>
    <w:rsid w:val="00B74359"/>
    <w:rsid w:val="00B75B29"/>
    <w:rsid w:val="00B76737"/>
    <w:rsid w:val="00B83BCF"/>
    <w:rsid w:val="00B83E8B"/>
    <w:rsid w:val="00B84271"/>
    <w:rsid w:val="00B8465D"/>
    <w:rsid w:val="00B87C68"/>
    <w:rsid w:val="00B9203D"/>
    <w:rsid w:val="00B9249E"/>
    <w:rsid w:val="00B95F94"/>
    <w:rsid w:val="00B96EDD"/>
    <w:rsid w:val="00BA756F"/>
    <w:rsid w:val="00BB0922"/>
    <w:rsid w:val="00BB1F46"/>
    <w:rsid w:val="00BB3E0C"/>
    <w:rsid w:val="00BB5E07"/>
    <w:rsid w:val="00BC1DBF"/>
    <w:rsid w:val="00BC2733"/>
    <w:rsid w:val="00BC277C"/>
    <w:rsid w:val="00BC5068"/>
    <w:rsid w:val="00BC71CC"/>
    <w:rsid w:val="00BD03C7"/>
    <w:rsid w:val="00BD2D09"/>
    <w:rsid w:val="00BD3DE1"/>
    <w:rsid w:val="00BD4415"/>
    <w:rsid w:val="00BD6F70"/>
    <w:rsid w:val="00BE4217"/>
    <w:rsid w:val="00BE42FF"/>
    <w:rsid w:val="00BE68EF"/>
    <w:rsid w:val="00BE7398"/>
    <w:rsid w:val="00BF669A"/>
    <w:rsid w:val="00BF6712"/>
    <w:rsid w:val="00BF7CD3"/>
    <w:rsid w:val="00C00609"/>
    <w:rsid w:val="00C021E0"/>
    <w:rsid w:val="00C025BF"/>
    <w:rsid w:val="00C02A89"/>
    <w:rsid w:val="00C043D2"/>
    <w:rsid w:val="00C052A4"/>
    <w:rsid w:val="00C10C9D"/>
    <w:rsid w:val="00C118E2"/>
    <w:rsid w:val="00C120D9"/>
    <w:rsid w:val="00C130A7"/>
    <w:rsid w:val="00C1315E"/>
    <w:rsid w:val="00C1499A"/>
    <w:rsid w:val="00C1519E"/>
    <w:rsid w:val="00C15778"/>
    <w:rsid w:val="00C24BD1"/>
    <w:rsid w:val="00C25594"/>
    <w:rsid w:val="00C25F09"/>
    <w:rsid w:val="00C303D2"/>
    <w:rsid w:val="00C317E6"/>
    <w:rsid w:val="00C33EC1"/>
    <w:rsid w:val="00C36324"/>
    <w:rsid w:val="00C37DF8"/>
    <w:rsid w:val="00C42FB8"/>
    <w:rsid w:val="00C50438"/>
    <w:rsid w:val="00C50D27"/>
    <w:rsid w:val="00C5464E"/>
    <w:rsid w:val="00C54C30"/>
    <w:rsid w:val="00C554B9"/>
    <w:rsid w:val="00C57383"/>
    <w:rsid w:val="00C603F4"/>
    <w:rsid w:val="00C63358"/>
    <w:rsid w:val="00C67831"/>
    <w:rsid w:val="00C7212D"/>
    <w:rsid w:val="00C743D3"/>
    <w:rsid w:val="00C74DDE"/>
    <w:rsid w:val="00C75544"/>
    <w:rsid w:val="00C76B1A"/>
    <w:rsid w:val="00C83323"/>
    <w:rsid w:val="00C8547B"/>
    <w:rsid w:val="00C85A76"/>
    <w:rsid w:val="00C90A54"/>
    <w:rsid w:val="00C925F2"/>
    <w:rsid w:val="00C9451E"/>
    <w:rsid w:val="00C949B4"/>
    <w:rsid w:val="00C94E7F"/>
    <w:rsid w:val="00C95F6D"/>
    <w:rsid w:val="00CA098C"/>
    <w:rsid w:val="00CA256C"/>
    <w:rsid w:val="00CA4D8C"/>
    <w:rsid w:val="00CA5AE8"/>
    <w:rsid w:val="00CA6019"/>
    <w:rsid w:val="00CA684A"/>
    <w:rsid w:val="00CA68F8"/>
    <w:rsid w:val="00CB06D9"/>
    <w:rsid w:val="00CB09FF"/>
    <w:rsid w:val="00CB221F"/>
    <w:rsid w:val="00CB46FB"/>
    <w:rsid w:val="00CB6447"/>
    <w:rsid w:val="00CC0D17"/>
    <w:rsid w:val="00CC3706"/>
    <w:rsid w:val="00CC78EF"/>
    <w:rsid w:val="00CD3250"/>
    <w:rsid w:val="00CD7D5F"/>
    <w:rsid w:val="00CE52FF"/>
    <w:rsid w:val="00CE728E"/>
    <w:rsid w:val="00CF0230"/>
    <w:rsid w:val="00CF1362"/>
    <w:rsid w:val="00CF191C"/>
    <w:rsid w:val="00CF2794"/>
    <w:rsid w:val="00CF2CA0"/>
    <w:rsid w:val="00CF344C"/>
    <w:rsid w:val="00CF5BD0"/>
    <w:rsid w:val="00D000D2"/>
    <w:rsid w:val="00D00A10"/>
    <w:rsid w:val="00D0129A"/>
    <w:rsid w:val="00D035B9"/>
    <w:rsid w:val="00D054EB"/>
    <w:rsid w:val="00D06916"/>
    <w:rsid w:val="00D10103"/>
    <w:rsid w:val="00D1056A"/>
    <w:rsid w:val="00D1178B"/>
    <w:rsid w:val="00D151F2"/>
    <w:rsid w:val="00D153FE"/>
    <w:rsid w:val="00D20166"/>
    <w:rsid w:val="00D209F8"/>
    <w:rsid w:val="00D225A5"/>
    <w:rsid w:val="00D228A2"/>
    <w:rsid w:val="00D23281"/>
    <w:rsid w:val="00D24F00"/>
    <w:rsid w:val="00D25968"/>
    <w:rsid w:val="00D27821"/>
    <w:rsid w:val="00D27EA9"/>
    <w:rsid w:val="00D30A34"/>
    <w:rsid w:val="00D313D5"/>
    <w:rsid w:val="00D336C7"/>
    <w:rsid w:val="00D33D80"/>
    <w:rsid w:val="00D34913"/>
    <w:rsid w:val="00D349C6"/>
    <w:rsid w:val="00D35333"/>
    <w:rsid w:val="00D36082"/>
    <w:rsid w:val="00D3633D"/>
    <w:rsid w:val="00D36A74"/>
    <w:rsid w:val="00D37B3F"/>
    <w:rsid w:val="00D42EA9"/>
    <w:rsid w:val="00D43E2A"/>
    <w:rsid w:val="00D447A5"/>
    <w:rsid w:val="00D4608A"/>
    <w:rsid w:val="00D462C3"/>
    <w:rsid w:val="00D4769F"/>
    <w:rsid w:val="00D47D06"/>
    <w:rsid w:val="00D50277"/>
    <w:rsid w:val="00D51A98"/>
    <w:rsid w:val="00D52871"/>
    <w:rsid w:val="00D5357D"/>
    <w:rsid w:val="00D54FF9"/>
    <w:rsid w:val="00D56CA2"/>
    <w:rsid w:val="00D57ADC"/>
    <w:rsid w:val="00D65445"/>
    <w:rsid w:val="00D6586D"/>
    <w:rsid w:val="00D71294"/>
    <w:rsid w:val="00D7347B"/>
    <w:rsid w:val="00D760FF"/>
    <w:rsid w:val="00D763E9"/>
    <w:rsid w:val="00D76C62"/>
    <w:rsid w:val="00D76EDA"/>
    <w:rsid w:val="00D81362"/>
    <w:rsid w:val="00D81978"/>
    <w:rsid w:val="00D82B5B"/>
    <w:rsid w:val="00D833DB"/>
    <w:rsid w:val="00D8543B"/>
    <w:rsid w:val="00D85888"/>
    <w:rsid w:val="00D864FA"/>
    <w:rsid w:val="00D87E56"/>
    <w:rsid w:val="00D905F2"/>
    <w:rsid w:val="00D925A7"/>
    <w:rsid w:val="00D955DF"/>
    <w:rsid w:val="00D96AC3"/>
    <w:rsid w:val="00D97279"/>
    <w:rsid w:val="00D97484"/>
    <w:rsid w:val="00DA0490"/>
    <w:rsid w:val="00DA179B"/>
    <w:rsid w:val="00DA2D13"/>
    <w:rsid w:val="00DA596D"/>
    <w:rsid w:val="00DA656E"/>
    <w:rsid w:val="00DA66B5"/>
    <w:rsid w:val="00DA7069"/>
    <w:rsid w:val="00DB0648"/>
    <w:rsid w:val="00DB1080"/>
    <w:rsid w:val="00DB266C"/>
    <w:rsid w:val="00DB2E47"/>
    <w:rsid w:val="00DB3599"/>
    <w:rsid w:val="00DB4D97"/>
    <w:rsid w:val="00DC0642"/>
    <w:rsid w:val="00DC4E83"/>
    <w:rsid w:val="00DC55E5"/>
    <w:rsid w:val="00DC5B7D"/>
    <w:rsid w:val="00DC798B"/>
    <w:rsid w:val="00DD1243"/>
    <w:rsid w:val="00DD1362"/>
    <w:rsid w:val="00DD1664"/>
    <w:rsid w:val="00DD1CD1"/>
    <w:rsid w:val="00DD2992"/>
    <w:rsid w:val="00DD60A2"/>
    <w:rsid w:val="00DE0D01"/>
    <w:rsid w:val="00DE24F6"/>
    <w:rsid w:val="00DE2FCD"/>
    <w:rsid w:val="00DE3120"/>
    <w:rsid w:val="00DE34D8"/>
    <w:rsid w:val="00DE3EF1"/>
    <w:rsid w:val="00DE5B11"/>
    <w:rsid w:val="00DE6D9B"/>
    <w:rsid w:val="00DE74BA"/>
    <w:rsid w:val="00DE7FE8"/>
    <w:rsid w:val="00DF1A46"/>
    <w:rsid w:val="00DF3884"/>
    <w:rsid w:val="00DF71C2"/>
    <w:rsid w:val="00E01196"/>
    <w:rsid w:val="00E01E4E"/>
    <w:rsid w:val="00E05029"/>
    <w:rsid w:val="00E05505"/>
    <w:rsid w:val="00E07AF1"/>
    <w:rsid w:val="00E10CEA"/>
    <w:rsid w:val="00E11ED1"/>
    <w:rsid w:val="00E12413"/>
    <w:rsid w:val="00E1384F"/>
    <w:rsid w:val="00E13F10"/>
    <w:rsid w:val="00E14036"/>
    <w:rsid w:val="00E15B68"/>
    <w:rsid w:val="00E161EF"/>
    <w:rsid w:val="00E16445"/>
    <w:rsid w:val="00E16CCD"/>
    <w:rsid w:val="00E1745F"/>
    <w:rsid w:val="00E17678"/>
    <w:rsid w:val="00E20BF2"/>
    <w:rsid w:val="00E213F0"/>
    <w:rsid w:val="00E22F72"/>
    <w:rsid w:val="00E300F6"/>
    <w:rsid w:val="00E3123A"/>
    <w:rsid w:val="00E36D11"/>
    <w:rsid w:val="00E40BB7"/>
    <w:rsid w:val="00E41897"/>
    <w:rsid w:val="00E4300B"/>
    <w:rsid w:val="00E45E43"/>
    <w:rsid w:val="00E47603"/>
    <w:rsid w:val="00E509E3"/>
    <w:rsid w:val="00E51863"/>
    <w:rsid w:val="00E57707"/>
    <w:rsid w:val="00E6317F"/>
    <w:rsid w:val="00E66B43"/>
    <w:rsid w:val="00E76E34"/>
    <w:rsid w:val="00E817DC"/>
    <w:rsid w:val="00E818EB"/>
    <w:rsid w:val="00E840C9"/>
    <w:rsid w:val="00E90A17"/>
    <w:rsid w:val="00E90D68"/>
    <w:rsid w:val="00E91D7B"/>
    <w:rsid w:val="00E943A2"/>
    <w:rsid w:val="00EA02A2"/>
    <w:rsid w:val="00EA5F4E"/>
    <w:rsid w:val="00EA677F"/>
    <w:rsid w:val="00EB3A1C"/>
    <w:rsid w:val="00EB5EE9"/>
    <w:rsid w:val="00EB6048"/>
    <w:rsid w:val="00EB7A1D"/>
    <w:rsid w:val="00EC4CF0"/>
    <w:rsid w:val="00EC5324"/>
    <w:rsid w:val="00ED289C"/>
    <w:rsid w:val="00ED3FF0"/>
    <w:rsid w:val="00ED4660"/>
    <w:rsid w:val="00ED4BC1"/>
    <w:rsid w:val="00ED6596"/>
    <w:rsid w:val="00EE160B"/>
    <w:rsid w:val="00EE21CF"/>
    <w:rsid w:val="00EE4D43"/>
    <w:rsid w:val="00EE6970"/>
    <w:rsid w:val="00EE7314"/>
    <w:rsid w:val="00EF239B"/>
    <w:rsid w:val="00EF26DB"/>
    <w:rsid w:val="00EF46A0"/>
    <w:rsid w:val="00EF6113"/>
    <w:rsid w:val="00EF771A"/>
    <w:rsid w:val="00F00568"/>
    <w:rsid w:val="00F00B29"/>
    <w:rsid w:val="00F029F0"/>
    <w:rsid w:val="00F03115"/>
    <w:rsid w:val="00F04775"/>
    <w:rsid w:val="00F047E5"/>
    <w:rsid w:val="00F04BEE"/>
    <w:rsid w:val="00F064E5"/>
    <w:rsid w:val="00F07FCE"/>
    <w:rsid w:val="00F108F1"/>
    <w:rsid w:val="00F12150"/>
    <w:rsid w:val="00F13672"/>
    <w:rsid w:val="00F13701"/>
    <w:rsid w:val="00F141DE"/>
    <w:rsid w:val="00F14E23"/>
    <w:rsid w:val="00F1510A"/>
    <w:rsid w:val="00F1510C"/>
    <w:rsid w:val="00F15B88"/>
    <w:rsid w:val="00F17B4C"/>
    <w:rsid w:val="00F21705"/>
    <w:rsid w:val="00F2245D"/>
    <w:rsid w:val="00F25DC4"/>
    <w:rsid w:val="00F261A6"/>
    <w:rsid w:val="00F2656C"/>
    <w:rsid w:val="00F26C86"/>
    <w:rsid w:val="00F27480"/>
    <w:rsid w:val="00F3239C"/>
    <w:rsid w:val="00F356D5"/>
    <w:rsid w:val="00F36978"/>
    <w:rsid w:val="00F37B13"/>
    <w:rsid w:val="00F407C8"/>
    <w:rsid w:val="00F4575A"/>
    <w:rsid w:val="00F45C2E"/>
    <w:rsid w:val="00F45E5B"/>
    <w:rsid w:val="00F46B71"/>
    <w:rsid w:val="00F47A0F"/>
    <w:rsid w:val="00F52632"/>
    <w:rsid w:val="00F53911"/>
    <w:rsid w:val="00F55D59"/>
    <w:rsid w:val="00F579A6"/>
    <w:rsid w:val="00F61BF6"/>
    <w:rsid w:val="00F62048"/>
    <w:rsid w:val="00F627F5"/>
    <w:rsid w:val="00F64476"/>
    <w:rsid w:val="00F65F37"/>
    <w:rsid w:val="00F70F4D"/>
    <w:rsid w:val="00F714AF"/>
    <w:rsid w:val="00F716A0"/>
    <w:rsid w:val="00F71A0F"/>
    <w:rsid w:val="00F73260"/>
    <w:rsid w:val="00F733BC"/>
    <w:rsid w:val="00F7726F"/>
    <w:rsid w:val="00F776B1"/>
    <w:rsid w:val="00F81003"/>
    <w:rsid w:val="00F81BCD"/>
    <w:rsid w:val="00F82FF9"/>
    <w:rsid w:val="00F83F16"/>
    <w:rsid w:val="00F845C3"/>
    <w:rsid w:val="00F87537"/>
    <w:rsid w:val="00F9515E"/>
    <w:rsid w:val="00F9646C"/>
    <w:rsid w:val="00F96EFE"/>
    <w:rsid w:val="00F971D4"/>
    <w:rsid w:val="00FA2C03"/>
    <w:rsid w:val="00FA54A9"/>
    <w:rsid w:val="00FA5B9C"/>
    <w:rsid w:val="00FB05BB"/>
    <w:rsid w:val="00FB19C4"/>
    <w:rsid w:val="00FB475A"/>
    <w:rsid w:val="00FB4768"/>
    <w:rsid w:val="00FB47E0"/>
    <w:rsid w:val="00FB60B7"/>
    <w:rsid w:val="00FB74AD"/>
    <w:rsid w:val="00FB7D61"/>
    <w:rsid w:val="00FD05D0"/>
    <w:rsid w:val="00FD1426"/>
    <w:rsid w:val="00FD1634"/>
    <w:rsid w:val="00FD2CE3"/>
    <w:rsid w:val="00FD32DD"/>
    <w:rsid w:val="00FD3E72"/>
    <w:rsid w:val="00FD4CB3"/>
    <w:rsid w:val="00FD71B0"/>
    <w:rsid w:val="00FD777B"/>
    <w:rsid w:val="00FD7918"/>
    <w:rsid w:val="00FE04E3"/>
    <w:rsid w:val="00FE0DC5"/>
    <w:rsid w:val="00FE2C89"/>
    <w:rsid w:val="00FE3F45"/>
    <w:rsid w:val="00FE41F3"/>
    <w:rsid w:val="00FE5F76"/>
    <w:rsid w:val="00FE674B"/>
    <w:rsid w:val="00FE6E1F"/>
    <w:rsid w:val="00FE78BC"/>
    <w:rsid w:val="00FF3006"/>
    <w:rsid w:val="00FF3842"/>
    <w:rsid w:val="00FF3968"/>
    <w:rsid w:val="00FF4479"/>
    <w:rsid w:val="00FF4618"/>
    <w:rsid w:val="00FF5D0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90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1B7250"/>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customStyle="1" w:styleId="tv213">
    <w:name w:val="tv213"/>
    <w:basedOn w:val="Parasts"/>
    <w:rsid w:val="00F951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02107C"/>
    <w:pPr>
      <w:ind w:left="720"/>
      <w:contextualSpacing/>
    </w:pPr>
  </w:style>
  <w:style w:type="character" w:customStyle="1" w:styleId="lbldescriptioncl">
    <w:name w:val="lbldescriptioncl"/>
    <w:basedOn w:val="Noklusjumarindkopasfonts"/>
    <w:rsid w:val="00AA6B13"/>
  </w:style>
  <w:style w:type="paragraph" w:customStyle="1" w:styleId="naisf">
    <w:name w:val="naisf"/>
    <w:basedOn w:val="Parasts"/>
    <w:rsid w:val="00C5738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ormal1">
    <w:name w:val="Normal1"/>
    <w:basedOn w:val="Parasts"/>
    <w:rsid w:val="00580E83"/>
    <w:pPr>
      <w:spacing w:after="0" w:line="240" w:lineRule="auto"/>
    </w:pPr>
    <w:rPr>
      <w:rFonts w:ascii="Calibri" w:eastAsia="Times New Roman" w:hAnsi="Calibri" w:cs="Times New Roman"/>
      <w:lang w:eastAsia="lv-LV"/>
    </w:rPr>
  </w:style>
  <w:style w:type="character" w:customStyle="1" w:styleId="normalchar1">
    <w:name w:val="normal__char1"/>
    <w:basedOn w:val="Noklusjumarindkopasfonts"/>
    <w:rsid w:val="00580E83"/>
    <w:rPr>
      <w:rFonts w:ascii="Calibri" w:hAnsi="Calibri" w:hint="default"/>
      <w:sz w:val="22"/>
      <w:szCs w:val="22"/>
    </w:rPr>
  </w:style>
  <w:style w:type="paragraph" w:styleId="Prskatjums">
    <w:name w:val="Revision"/>
    <w:hidden/>
    <w:uiPriority w:val="99"/>
    <w:semiHidden/>
    <w:rsid w:val="00D4769F"/>
    <w:pPr>
      <w:spacing w:after="0" w:line="240" w:lineRule="auto"/>
    </w:pPr>
  </w:style>
  <w:style w:type="paragraph" w:styleId="Bezatstarpm">
    <w:name w:val="No Spacing"/>
    <w:uiPriority w:val="1"/>
    <w:qFormat/>
    <w:rsid w:val="00821622"/>
    <w:pPr>
      <w:widowControl w:val="0"/>
      <w:spacing w:after="0" w:line="240" w:lineRule="auto"/>
    </w:pPr>
    <w:rPr>
      <w:rFonts w:ascii="Calibri" w:eastAsia="Calibri" w:hAnsi="Calibri" w:cs="Times New Roman"/>
      <w:lang w:val="en-US"/>
    </w:rPr>
  </w:style>
  <w:style w:type="paragraph" w:customStyle="1" w:styleId="naisc">
    <w:name w:val="naisc"/>
    <w:basedOn w:val="Parasts"/>
    <w:rsid w:val="002720AE"/>
    <w:pPr>
      <w:spacing w:before="75" w:after="75"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1B7250"/>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customStyle="1" w:styleId="tv213">
    <w:name w:val="tv213"/>
    <w:basedOn w:val="Parasts"/>
    <w:rsid w:val="00F951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02107C"/>
    <w:pPr>
      <w:ind w:left="720"/>
      <w:contextualSpacing/>
    </w:pPr>
  </w:style>
  <w:style w:type="character" w:customStyle="1" w:styleId="lbldescriptioncl">
    <w:name w:val="lbldescriptioncl"/>
    <w:basedOn w:val="Noklusjumarindkopasfonts"/>
    <w:rsid w:val="00AA6B13"/>
  </w:style>
  <w:style w:type="paragraph" w:customStyle="1" w:styleId="naisf">
    <w:name w:val="naisf"/>
    <w:basedOn w:val="Parasts"/>
    <w:rsid w:val="00C5738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ormal1">
    <w:name w:val="Normal1"/>
    <w:basedOn w:val="Parasts"/>
    <w:rsid w:val="00580E83"/>
    <w:pPr>
      <w:spacing w:after="0" w:line="240" w:lineRule="auto"/>
    </w:pPr>
    <w:rPr>
      <w:rFonts w:ascii="Calibri" w:eastAsia="Times New Roman" w:hAnsi="Calibri" w:cs="Times New Roman"/>
      <w:lang w:eastAsia="lv-LV"/>
    </w:rPr>
  </w:style>
  <w:style w:type="character" w:customStyle="1" w:styleId="normalchar1">
    <w:name w:val="normal__char1"/>
    <w:basedOn w:val="Noklusjumarindkopasfonts"/>
    <w:rsid w:val="00580E83"/>
    <w:rPr>
      <w:rFonts w:ascii="Calibri" w:hAnsi="Calibri" w:hint="default"/>
      <w:sz w:val="22"/>
      <w:szCs w:val="22"/>
    </w:rPr>
  </w:style>
  <w:style w:type="paragraph" w:styleId="Prskatjums">
    <w:name w:val="Revision"/>
    <w:hidden/>
    <w:uiPriority w:val="99"/>
    <w:semiHidden/>
    <w:rsid w:val="00D4769F"/>
    <w:pPr>
      <w:spacing w:after="0" w:line="240" w:lineRule="auto"/>
    </w:pPr>
  </w:style>
  <w:style w:type="paragraph" w:styleId="Bezatstarpm">
    <w:name w:val="No Spacing"/>
    <w:uiPriority w:val="1"/>
    <w:qFormat/>
    <w:rsid w:val="00821622"/>
    <w:pPr>
      <w:widowControl w:val="0"/>
      <w:spacing w:after="0" w:line="240" w:lineRule="auto"/>
    </w:pPr>
    <w:rPr>
      <w:rFonts w:ascii="Calibri" w:eastAsia="Calibri" w:hAnsi="Calibri" w:cs="Times New Roman"/>
      <w:lang w:val="en-US"/>
    </w:rPr>
  </w:style>
  <w:style w:type="paragraph" w:customStyle="1" w:styleId="naisc">
    <w:name w:val="naisc"/>
    <w:basedOn w:val="Parasts"/>
    <w:rsid w:val="002720AE"/>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19177511">
      <w:bodyDiv w:val="1"/>
      <w:marLeft w:val="0"/>
      <w:marRight w:val="0"/>
      <w:marTop w:val="0"/>
      <w:marBottom w:val="0"/>
      <w:divBdr>
        <w:top w:val="none" w:sz="0" w:space="0" w:color="auto"/>
        <w:left w:val="none" w:sz="0" w:space="0" w:color="auto"/>
        <w:bottom w:val="none" w:sz="0" w:space="0" w:color="auto"/>
        <w:right w:val="none" w:sz="0" w:space="0" w:color="auto"/>
      </w:divBdr>
    </w:div>
    <w:div w:id="567769399">
      <w:bodyDiv w:val="1"/>
      <w:marLeft w:val="0"/>
      <w:marRight w:val="0"/>
      <w:marTop w:val="0"/>
      <w:marBottom w:val="0"/>
      <w:divBdr>
        <w:top w:val="none" w:sz="0" w:space="0" w:color="auto"/>
        <w:left w:val="none" w:sz="0" w:space="0" w:color="auto"/>
        <w:bottom w:val="none" w:sz="0" w:space="0" w:color="auto"/>
        <w:right w:val="none" w:sz="0" w:space="0" w:color="auto"/>
      </w:divBdr>
    </w:div>
    <w:div w:id="1205674140">
      <w:bodyDiv w:val="1"/>
      <w:marLeft w:val="0"/>
      <w:marRight w:val="0"/>
      <w:marTop w:val="0"/>
      <w:marBottom w:val="0"/>
      <w:divBdr>
        <w:top w:val="none" w:sz="0" w:space="0" w:color="auto"/>
        <w:left w:val="none" w:sz="0" w:space="0" w:color="auto"/>
        <w:bottom w:val="none" w:sz="0" w:space="0" w:color="auto"/>
        <w:right w:val="none" w:sz="0" w:space="0" w:color="auto"/>
      </w:divBdr>
    </w:div>
    <w:div w:id="1470127527">
      <w:bodyDiv w:val="1"/>
      <w:marLeft w:val="0"/>
      <w:marRight w:val="0"/>
      <w:marTop w:val="0"/>
      <w:marBottom w:val="0"/>
      <w:divBdr>
        <w:top w:val="none" w:sz="0" w:space="0" w:color="auto"/>
        <w:left w:val="none" w:sz="0" w:space="0" w:color="auto"/>
        <w:bottom w:val="none" w:sz="0" w:space="0" w:color="auto"/>
        <w:right w:val="none" w:sz="0" w:space="0" w:color="auto"/>
      </w:divBdr>
    </w:div>
    <w:div w:id="1513448414">
      <w:bodyDiv w:val="1"/>
      <w:marLeft w:val="0"/>
      <w:marRight w:val="0"/>
      <w:marTop w:val="0"/>
      <w:marBottom w:val="0"/>
      <w:divBdr>
        <w:top w:val="none" w:sz="0" w:space="0" w:color="auto"/>
        <w:left w:val="none" w:sz="0" w:space="0" w:color="auto"/>
        <w:bottom w:val="none" w:sz="0" w:space="0" w:color="auto"/>
        <w:right w:val="none" w:sz="0" w:space="0" w:color="auto"/>
      </w:divBdr>
      <w:divsChild>
        <w:div w:id="1433089107">
          <w:marLeft w:val="0"/>
          <w:marRight w:val="0"/>
          <w:marTop w:val="0"/>
          <w:marBottom w:val="0"/>
          <w:divBdr>
            <w:top w:val="none" w:sz="0" w:space="0" w:color="auto"/>
            <w:left w:val="none" w:sz="0" w:space="0" w:color="auto"/>
            <w:bottom w:val="none" w:sz="0" w:space="0" w:color="auto"/>
            <w:right w:val="none" w:sz="0" w:space="0" w:color="auto"/>
          </w:divBdr>
          <w:divsChild>
            <w:div w:id="239097287">
              <w:marLeft w:val="0"/>
              <w:marRight w:val="0"/>
              <w:marTop w:val="0"/>
              <w:marBottom w:val="0"/>
              <w:divBdr>
                <w:top w:val="none" w:sz="0" w:space="0" w:color="auto"/>
                <w:left w:val="none" w:sz="0" w:space="0" w:color="auto"/>
                <w:bottom w:val="none" w:sz="0" w:space="0" w:color="auto"/>
                <w:right w:val="none" w:sz="0" w:space="0" w:color="auto"/>
              </w:divBdr>
              <w:divsChild>
                <w:div w:id="1270432986">
                  <w:marLeft w:val="0"/>
                  <w:marRight w:val="0"/>
                  <w:marTop w:val="0"/>
                  <w:marBottom w:val="0"/>
                  <w:divBdr>
                    <w:top w:val="none" w:sz="0" w:space="0" w:color="auto"/>
                    <w:left w:val="none" w:sz="0" w:space="0" w:color="auto"/>
                    <w:bottom w:val="none" w:sz="0" w:space="0" w:color="auto"/>
                    <w:right w:val="none" w:sz="0" w:space="0" w:color="auto"/>
                  </w:divBdr>
                  <w:divsChild>
                    <w:div w:id="2145657513">
                      <w:marLeft w:val="0"/>
                      <w:marRight w:val="0"/>
                      <w:marTop w:val="0"/>
                      <w:marBottom w:val="0"/>
                      <w:divBdr>
                        <w:top w:val="none" w:sz="0" w:space="0" w:color="auto"/>
                        <w:left w:val="none" w:sz="0" w:space="0" w:color="auto"/>
                        <w:bottom w:val="none" w:sz="0" w:space="0" w:color="auto"/>
                        <w:right w:val="none" w:sz="0" w:space="0" w:color="auto"/>
                      </w:divBdr>
                      <w:divsChild>
                        <w:div w:id="2100903434">
                          <w:marLeft w:val="0"/>
                          <w:marRight w:val="0"/>
                          <w:marTop w:val="0"/>
                          <w:marBottom w:val="0"/>
                          <w:divBdr>
                            <w:top w:val="none" w:sz="0" w:space="0" w:color="auto"/>
                            <w:left w:val="none" w:sz="0" w:space="0" w:color="auto"/>
                            <w:bottom w:val="none" w:sz="0" w:space="0" w:color="auto"/>
                            <w:right w:val="none" w:sz="0" w:space="0" w:color="auto"/>
                          </w:divBdr>
                          <w:divsChild>
                            <w:div w:id="2134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560864">
      <w:bodyDiv w:val="1"/>
      <w:marLeft w:val="0"/>
      <w:marRight w:val="0"/>
      <w:marTop w:val="0"/>
      <w:marBottom w:val="0"/>
      <w:divBdr>
        <w:top w:val="none" w:sz="0" w:space="0" w:color="auto"/>
        <w:left w:val="none" w:sz="0" w:space="0" w:color="auto"/>
        <w:bottom w:val="none" w:sz="0" w:space="0" w:color="auto"/>
        <w:right w:val="none" w:sz="0" w:space="0" w:color="auto"/>
      </w:divBdr>
    </w:div>
    <w:div w:id="1540313583">
      <w:bodyDiv w:val="1"/>
      <w:marLeft w:val="0"/>
      <w:marRight w:val="0"/>
      <w:marTop w:val="0"/>
      <w:marBottom w:val="0"/>
      <w:divBdr>
        <w:top w:val="none" w:sz="0" w:space="0" w:color="auto"/>
        <w:left w:val="none" w:sz="0" w:space="0" w:color="auto"/>
        <w:bottom w:val="none" w:sz="0" w:space="0" w:color="auto"/>
        <w:right w:val="none" w:sz="0" w:space="0" w:color="auto"/>
      </w:divBdr>
    </w:div>
    <w:div w:id="170918406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8804-D2FD-4D4B-B147-63493C2A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49922</Words>
  <Characters>28456</Characters>
  <Application>Microsoft Office Word</Application>
  <DocSecurity>0</DocSecurity>
  <Lines>237</Lines>
  <Paragraphs>156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10. aprīļa noteikumos Nr. 263 „Kadastra objekta reģistrācijas un kadastra datu aktualizācijas noteikumi”</vt:lpstr>
      <vt:lpstr>Grozījumi Ministru kabineta 2012. gada 10. aprīļa noteikumos Nr. 263 „Kadastra objekta reģistrācijas un kadastra datu aktualizācijas noteikumi”</vt:lpstr>
    </vt:vector>
  </TitlesOfParts>
  <Company>Tieslietu ministrija</Company>
  <LinksUpToDate>false</LinksUpToDate>
  <CharactersWithSpaces>78222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aprīļa noteikumos Nr. 263 „Kadastra objekta reģistrācijas un kadastra datu aktualizācijas noteikumi”</dc:title>
  <dc:subject>Sākotnējās ietekmes novērtējuma ziņojums (anotācija)</dc:subject>
  <dc:creator>Daina Ūdre</dc:creator>
  <dc:description>67038680, daina.udre@vzd.gov.lv</dc:description>
  <cp:lastModifiedBy>Kristaps Tralmaks JD TAUD</cp:lastModifiedBy>
  <cp:revision>7</cp:revision>
  <cp:lastPrinted>2017-07-21T06:39:00Z</cp:lastPrinted>
  <dcterms:created xsi:type="dcterms:W3CDTF">2017-12-19T10:21:00Z</dcterms:created>
  <dcterms:modified xsi:type="dcterms:W3CDTF">2018-01-03T09:05:00Z</dcterms:modified>
</cp:coreProperties>
</file>