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A6BE" w14:textId="77777777" w:rsidR="00FC4E6B" w:rsidRPr="004F7822" w:rsidRDefault="00FC4E6B" w:rsidP="00FC4E6B">
      <w:pPr>
        <w:pStyle w:val="Footer"/>
        <w:spacing w:after="120"/>
        <w:jc w:val="center"/>
        <w:rPr>
          <w:rFonts w:ascii="Times New Roman" w:hAnsi="Times New Roman"/>
          <w:b/>
          <w:sz w:val="28"/>
          <w:szCs w:val="28"/>
        </w:rPr>
      </w:pPr>
      <w:bookmarkStart w:id="0" w:name="OLE_LINK4"/>
      <w:bookmarkStart w:id="1" w:name="OLE_LINK5"/>
      <w:r w:rsidRPr="004F7822">
        <w:rPr>
          <w:rFonts w:ascii="Times New Roman" w:eastAsia="Times New Roman" w:hAnsi="Times New Roman"/>
          <w:b/>
          <w:spacing w:val="-2"/>
          <w:sz w:val="28"/>
          <w:szCs w:val="28"/>
          <w:lang w:eastAsia="lv-LV"/>
        </w:rPr>
        <w:t>Likumprojekta “Grozījumi likumā “Par nodokļu piemērošanu brīvostās un speciālajās ekonomiskajās zonās” sākotnējās ietekmes novērtējuma ziņojums (anotācija)</w:t>
      </w:r>
      <w:bookmarkEnd w:id="0"/>
      <w:bookmarkEnd w:id="1"/>
    </w:p>
    <w:p w14:paraId="3EF58644" w14:textId="77777777" w:rsidR="00752B0B"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3"/>
        <w:gridCol w:w="7382"/>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4F7822" w14:paraId="2B9B43B3" w14:textId="77777777" w:rsidTr="00362409">
        <w:trPr>
          <w:trHeight w:val="2818"/>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38A13488" w14:textId="069B9956" w:rsidR="00E6523D" w:rsidRDefault="00791E40" w:rsidP="00F52050">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Likumprojekts “</w:t>
            </w:r>
            <w:r w:rsidR="008F5D98" w:rsidRPr="008F5D98">
              <w:rPr>
                <w:rFonts w:ascii="Times New Roman" w:eastAsia="Times New Roman" w:hAnsi="Times New Roman"/>
                <w:spacing w:val="-2"/>
                <w:sz w:val="28"/>
                <w:szCs w:val="28"/>
                <w:lang w:eastAsia="lv-LV"/>
              </w:rPr>
              <w:t>Grozījumi likumā “Par nodokļu piemērošanu brīvostās un speciālajās ekonomiskajās zonās</w:t>
            </w:r>
            <w:r w:rsidRPr="005C5275">
              <w:rPr>
                <w:rFonts w:ascii="Times New Roman" w:hAnsi="Times New Roman"/>
                <w:sz w:val="28"/>
                <w:szCs w:val="28"/>
              </w:rPr>
              <w:t>”</w:t>
            </w:r>
            <w:r w:rsidRPr="005C5275">
              <w:rPr>
                <w:rFonts w:ascii="Times New Roman" w:hAnsi="Times New Roman"/>
                <w:b/>
                <w:sz w:val="28"/>
                <w:szCs w:val="28"/>
              </w:rPr>
              <w:t xml:space="preserve"> </w:t>
            </w:r>
            <w:r w:rsidRPr="005C5275">
              <w:rPr>
                <w:rFonts w:ascii="Times New Roman" w:hAnsi="Times New Roman"/>
                <w:sz w:val="28"/>
                <w:szCs w:val="28"/>
              </w:rPr>
              <w:t>(turpmāk – likumprojekts) izstrādāts saskaņā ar Ministru kabineta 2017. gada 16. maija sēdes protokol</w:t>
            </w:r>
            <w:r w:rsidR="00FF1282">
              <w:rPr>
                <w:rFonts w:ascii="Times New Roman" w:hAnsi="Times New Roman"/>
                <w:sz w:val="28"/>
                <w:szCs w:val="28"/>
              </w:rPr>
              <w:t xml:space="preserve">a </w:t>
            </w:r>
            <w:r w:rsidRPr="005C5275">
              <w:rPr>
                <w:rFonts w:ascii="Times New Roman" w:hAnsi="Times New Roman"/>
                <w:sz w:val="28"/>
                <w:szCs w:val="28"/>
              </w:rPr>
              <w:t>Nr. 25 (36. §) “Informatīvais ziņojums “Par Rīcības plāna Latgales reģiona izaugsmei 2015. – 2017. gadam ieviešanu”</w:t>
            </w:r>
            <w:r w:rsidR="00FF1282">
              <w:rPr>
                <w:rFonts w:ascii="Times New Roman" w:hAnsi="Times New Roman"/>
                <w:sz w:val="28"/>
                <w:szCs w:val="28"/>
              </w:rPr>
              <w:t xml:space="preserve"> 3.</w:t>
            </w:r>
            <w:r w:rsidR="00F0797E">
              <w:rPr>
                <w:rFonts w:ascii="Times New Roman" w:hAnsi="Times New Roman"/>
                <w:sz w:val="28"/>
                <w:szCs w:val="28"/>
              </w:rPr>
              <w:t> </w:t>
            </w:r>
            <w:r w:rsidR="00FF1282">
              <w:rPr>
                <w:rFonts w:ascii="Times New Roman" w:hAnsi="Times New Roman"/>
                <w:sz w:val="28"/>
                <w:szCs w:val="28"/>
              </w:rPr>
              <w:t>punktu</w:t>
            </w:r>
            <w:r w:rsidRPr="005C5275">
              <w:rPr>
                <w:rFonts w:ascii="Times New Roman" w:hAnsi="Times New Roman"/>
                <w:sz w:val="28"/>
                <w:szCs w:val="28"/>
              </w:rPr>
              <w:t xml:space="preserve">. </w:t>
            </w:r>
          </w:p>
          <w:p w14:paraId="2C02D880" w14:textId="071950EF" w:rsidR="00E6523D" w:rsidRDefault="00791E40" w:rsidP="00F52050">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 xml:space="preserve">Likumprojekts izstrādāts, lai Latgales speciālajā ekonomiskajā zonā </w:t>
            </w:r>
            <w:r w:rsidR="000D7D5C">
              <w:rPr>
                <w:rFonts w:ascii="Times New Roman" w:hAnsi="Times New Roman"/>
                <w:sz w:val="28"/>
                <w:szCs w:val="28"/>
              </w:rPr>
              <w:t xml:space="preserve">(turpmāk – Latgales SEZ) </w:t>
            </w:r>
            <w:r w:rsidRPr="005C5275">
              <w:rPr>
                <w:rFonts w:ascii="Times New Roman" w:hAnsi="Times New Roman"/>
                <w:sz w:val="28"/>
                <w:szCs w:val="28"/>
              </w:rPr>
              <w:t xml:space="preserve">un Rēzeknes speciālajā ekonomiskajā zonā </w:t>
            </w:r>
            <w:r w:rsidR="000D7D5C">
              <w:rPr>
                <w:rFonts w:ascii="Times New Roman" w:hAnsi="Times New Roman"/>
                <w:sz w:val="28"/>
                <w:szCs w:val="28"/>
              </w:rPr>
              <w:t xml:space="preserve">(turpmāk – Rēzeknes SEZ) </w:t>
            </w:r>
            <w:r w:rsidR="00EC4402" w:rsidRPr="005C5275">
              <w:rPr>
                <w:rFonts w:ascii="Times New Roman" w:hAnsi="Times New Roman"/>
                <w:sz w:val="28"/>
                <w:szCs w:val="28"/>
              </w:rPr>
              <w:t>izveidotu atbalsta veidu darba vietu radīšanai.</w:t>
            </w:r>
            <w:r w:rsidR="00D86188" w:rsidRPr="005C5275">
              <w:rPr>
                <w:rFonts w:ascii="Times New Roman" w:hAnsi="Times New Roman"/>
                <w:sz w:val="28"/>
                <w:szCs w:val="28"/>
              </w:rPr>
              <w:t xml:space="preserve"> </w:t>
            </w:r>
          </w:p>
          <w:p w14:paraId="7E30A79E" w14:textId="76AA0595" w:rsidR="00F526E4" w:rsidRPr="005C5275" w:rsidRDefault="00695D4D" w:rsidP="003A5C2E">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Jaunais atbalsts</w:t>
            </w:r>
            <w:r w:rsidR="00F526E4" w:rsidRPr="005C5275">
              <w:rPr>
                <w:rFonts w:ascii="Times New Roman" w:hAnsi="Times New Roman"/>
                <w:sz w:val="28"/>
                <w:szCs w:val="28"/>
              </w:rPr>
              <w:t xml:space="preserve"> </w:t>
            </w:r>
            <w:r w:rsidR="0005337F">
              <w:rPr>
                <w:rFonts w:ascii="Times New Roman" w:hAnsi="Times New Roman"/>
                <w:sz w:val="28"/>
                <w:szCs w:val="28"/>
              </w:rPr>
              <w:t>tiks</w:t>
            </w:r>
            <w:r w:rsidR="00F526E4" w:rsidRPr="005C5275">
              <w:rPr>
                <w:rFonts w:ascii="Times New Roman" w:hAnsi="Times New Roman"/>
                <w:sz w:val="28"/>
                <w:szCs w:val="28"/>
              </w:rPr>
              <w:t xml:space="preserve"> piemērots, kad </w:t>
            </w:r>
            <w:r w:rsidR="0005337F">
              <w:rPr>
                <w:rFonts w:ascii="Times New Roman" w:hAnsi="Times New Roman"/>
                <w:sz w:val="28"/>
                <w:szCs w:val="28"/>
              </w:rPr>
              <w:t>stāsies spēkā</w:t>
            </w:r>
            <w:r w:rsidR="002B2CE7" w:rsidRPr="005C5275">
              <w:rPr>
                <w:rFonts w:ascii="Times New Roman" w:hAnsi="Times New Roman"/>
                <w:sz w:val="28"/>
                <w:szCs w:val="28"/>
              </w:rPr>
              <w:t xml:space="preserve"> grozījumi </w:t>
            </w:r>
            <w:r w:rsidR="00217699" w:rsidRPr="005C5275">
              <w:rPr>
                <w:rFonts w:ascii="Times New Roman" w:hAnsi="Times New Roman"/>
                <w:sz w:val="28"/>
                <w:szCs w:val="28"/>
              </w:rPr>
              <w:t>likumā “Par nodokļu piemērošanu brīvostās un speciālajās ekonomiskajās zonās”</w:t>
            </w:r>
            <w:r w:rsidR="00F526E4" w:rsidRPr="005C5275">
              <w:rPr>
                <w:rFonts w:ascii="Times New Roman" w:hAnsi="Times New Roman"/>
                <w:sz w:val="28"/>
                <w:szCs w:val="28"/>
              </w:rPr>
              <w:t xml:space="preserve">, Latgales speciālās ekonomiskās zonas likumā un </w:t>
            </w:r>
            <w:hyperlink r:id="rId9" w:tgtFrame="_blank" w:history="1">
              <w:r w:rsidR="00F526E4" w:rsidRPr="005C5275">
                <w:rPr>
                  <w:rFonts w:ascii="Times New Roman" w:hAnsi="Times New Roman"/>
                  <w:sz w:val="28"/>
                  <w:szCs w:val="28"/>
                </w:rPr>
                <w:t>Rēzeknes speciālās ekonomiskās zonas likum</w:t>
              </w:r>
              <w:r w:rsidR="002B2CE7">
                <w:rPr>
                  <w:rFonts w:ascii="Times New Roman" w:hAnsi="Times New Roman"/>
                  <w:sz w:val="28"/>
                  <w:szCs w:val="28"/>
                </w:rPr>
                <w:t>ā</w:t>
              </w:r>
            </w:hyperlink>
            <w:r w:rsidR="00F52050" w:rsidRPr="005C5275">
              <w:rPr>
                <w:rFonts w:ascii="Times New Roman" w:hAnsi="Times New Roman"/>
                <w:sz w:val="28"/>
                <w:szCs w:val="28"/>
              </w:rPr>
              <w:t xml:space="preserve">, kā arī </w:t>
            </w:r>
            <w:r w:rsidR="005C5275" w:rsidRPr="005C5275">
              <w:rPr>
                <w:rFonts w:ascii="Times New Roman" w:hAnsi="Times New Roman"/>
                <w:sz w:val="28"/>
                <w:szCs w:val="28"/>
              </w:rPr>
              <w:t xml:space="preserve">pieņemti </w:t>
            </w:r>
            <w:r w:rsidR="0029769F">
              <w:rPr>
                <w:rFonts w:ascii="Times New Roman" w:hAnsi="Times New Roman"/>
                <w:sz w:val="28"/>
                <w:szCs w:val="28"/>
              </w:rPr>
              <w:t xml:space="preserve">un </w:t>
            </w:r>
            <w:r w:rsidR="003A5C2E">
              <w:rPr>
                <w:rFonts w:ascii="Times New Roman" w:hAnsi="Times New Roman"/>
                <w:sz w:val="28"/>
                <w:szCs w:val="28"/>
              </w:rPr>
              <w:t>stāsies spēkā</w:t>
            </w:r>
            <w:r w:rsidR="0029769F">
              <w:rPr>
                <w:rFonts w:ascii="Times New Roman" w:hAnsi="Times New Roman"/>
                <w:sz w:val="28"/>
                <w:szCs w:val="28"/>
              </w:rPr>
              <w:t xml:space="preserve"> </w:t>
            </w:r>
            <w:r w:rsidR="00F52050" w:rsidRPr="005C5275">
              <w:rPr>
                <w:rFonts w:ascii="Times New Roman" w:hAnsi="Times New Roman"/>
                <w:sz w:val="28"/>
                <w:szCs w:val="28"/>
              </w:rPr>
              <w:t>grozījumi Ministru kabineta 2015.</w:t>
            </w:r>
            <w:r w:rsidR="00F0797E">
              <w:rPr>
                <w:rFonts w:ascii="Times New Roman" w:hAnsi="Times New Roman"/>
                <w:sz w:val="28"/>
                <w:szCs w:val="28"/>
              </w:rPr>
              <w:t> </w:t>
            </w:r>
            <w:r w:rsidR="00F52050" w:rsidRPr="005C5275">
              <w:rPr>
                <w:rFonts w:ascii="Times New Roman" w:hAnsi="Times New Roman"/>
                <w:sz w:val="28"/>
                <w:szCs w:val="28"/>
              </w:rPr>
              <w:t>gada 24.</w:t>
            </w:r>
            <w:r w:rsidR="00F0797E">
              <w:rPr>
                <w:rFonts w:ascii="Times New Roman" w:hAnsi="Times New Roman"/>
                <w:sz w:val="28"/>
                <w:szCs w:val="28"/>
              </w:rPr>
              <w:t> </w:t>
            </w:r>
            <w:r w:rsidR="00F52050" w:rsidRPr="005C5275">
              <w:rPr>
                <w:rFonts w:ascii="Times New Roman" w:hAnsi="Times New Roman"/>
                <w:sz w:val="28"/>
                <w:szCs w:val="28"/>
              </w:rPr>
              <w:t>februāra noteikumos Nr. 106 “Noteikumi par speciālo ekonomisko zonu un brīvostu kapitālsabiedrību un pašvaldību pārskatu veidlapu paraugiem un to aizpildīšanas un iesniegšanas kārtību”.</w:t>
            </w:r>
          </w:p>
        </w:tc>
      </w:tr>
    </w:tbl>
    <w:p w14:paraId="71D4B8ED" w14:textId="77777777" w:rsidR="005050A9" w:rsidRDefault="005050A9" w:rsidP="00752B0B">
      <w:pPr>
        <w:pStyle w:val="tv2121"/>
        <w:spacing w:before="0" w:line="240" w:lineRule="auto"/>
        <w:rPr>
          <w:rFonts w:ascii="Times New Roman" w:hAnsi="Times New Roman"/>
          <w:b w:val="0"/>
          <w:sz w:val="16"/>
          <w:szCs w:val="16"/>
        </w:rPr>
      </w:pPr>
    </w:p>
    <w:p w14:paraId="08C75928" w14:textId="77777777" w:rsidR="005050A9" w:rsidRPr="00671A71" w:rsidRDefault="005050A9"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43"/>
        <w:gridCol w:w="7382"/>
      </w:tblGrid>
      <w:tr w:rsidR="00752B0B" w14:paraId="086A6866" w14:textId="77777777" w:rsidTr="00514698">
        <w:trPr>
          <w:trHeight w:val="269"/>
        </w:trPr>
        <w:tc>
          <w:tcPr>
            <w:tcW w:w="5000" w:type="pct"/>
            <w:gridSpan w:val="3"/>
            <w:vAlign w:val="center"/>
          </w:tcPr>
          <w:p w14:paraId="6C2CA95E" w14:textId="77777777"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 Tiesību akta projekta izstrādes nepieciešamība</w:t>
            </w:r>
            <w:r w:rsidR="00D1330B">
              <w:rPr>
                <w:b/>
                <w:spacing w:val="-2"/>
                <w:sz w:val="28"/>
                <w:szCs w:val="28"/>
              </w:rPr>
              <w:t xml:space="preserve"> </w:t>
            </w:r>
          </w:p>
        </w:tc>
      </w:tr>
      <w:tr w:rsidR="00752B0B" w14:paraId="52AA5B4A" w14:textId="77777777" w:rsidTr="008557A2">
        <w:trPr>
          <w:trHeight w:val="1342"/>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4F7822" w:rsidRDefault="00752B0B" w:rsidP="00E12D5A">
            <w:pPr>
              <w:pStyle w:val="naiskr"/>
              <w:spacing w:before="0" w:beforeAutospacing="0" w:after="0" w:afterAutospacing="0"/>
              <w:ind w:left="57" w:right="57"/>
              <w:rPr>
                <w:spacing w:val="-2"/>
                <w:sz w:val="28"/>
                <w:szCs w:val="28"/>
              </w:rPr>
            </w:pPr>
            <w:r w:rsidRPr="004F7822">
              <w:rPr>
                <w:rFonts w:eastAsia="Calibri"/>
                <w:spacing w:val="-2"/>
                <w:sz w:val="28"/>
                <w:szCs w:val="28"/>
                <w:lang w:eastAsia="en-US"/>
              </w:rPr>
              <w:t>Pamatojums</w:t>
            </w:r>
          </w:p>
          <w:p w14:paraId="2DEF84FE" w14:textId="77777777" w:rsidR="00752B0B" w:rsidRPr="004F7822" w:rsidRDefault="00752B0B" w:rsidP="00E12D5A">
            <w:pPr>
              <w:spacing w:line="240" w:lineRule="auto"/>
              <w:rPr>
                <w:sz w:val="28"/>
                <w:szCs w:val="28"/>
                <w:lang w:eastAsia="lv-LV"/>
              </w:rPr>
            </w:pPr>
          </w:p>
          <w:p w14:paraId="58CDC0F7" w14:textId="77777777" w:rsidR="00752B0B" w:rsidRPr="004F7822" w:rsidRDefault="00752B0B" w:rsidP="001F18B5">
            <w:pPr>
              <w:spacing w:line="240" w:lineRule="auto"/>
              <w:rPr>
                <w:sz w:val="28"/>
                <w:szCs w:val="28"/>
                <w:lang w:eastAsia="lv-LV"/>
              </w:rPr>
            </w:pPr>
          </w:p>
        </w:tc>
        <w:tc>
          <w:tcPr>
            <w:tcW w:w="3823" w:type="pct"/>
            <w:shd w:val="clear" w:color="auto" w:fill="auto"/>
          </w:tcPr>
          <w:p w14:paraId="4417732D" w14:textId="7C772127" w:rsidR="00752B0B" w:rsidRPr="004F7822" w:rsidRDefault="00ED465F" w:rsidP="00FF1282">
            <w:pPr>
              <w:spacing w:after="0" w:line="240" w:lineRule="auto"/>
              <w:ind w:right="62"/>
              <w:jc w:val="both"/>
              <w:rPr>
                <w:rFonts w:ascii="Times New Roman" w:hAnsi="Times New Roman"/>
                <w:bCs/>
                <w:sz w:val="28"/>
                <w:szCs w:val="28"/>
              </w:rPr>
            </w:pPr>
            <w:r w:rsidRPr="00256745">
              <w:rPr>
                <w:rFonts w:ascii="Times New Roman" w:hAnsi="Times New Roman"/>
                <w:bCs/>
                <w:sz w:val="28"/>
                <w:szCs w:val="28"/>
              </w:rPr>
              <w:t>Likumprojekts sagatavots, lai izpildītu Ministru kabineta 2017.</w:t>
            </w:r>
            <w:r w:rsidR="00A22158" w:rsidRPr="00256745">
              <w:rPr>
                <w:rFonts w:ascii="Times New Roman" w:hAnsi="Times New Roman"/>
                <w:bCs/>
                <w:sz w:val="28"/>
                <w:szCs w:val="28"/>
              </w:rPr>
              <w:t> </w:t>
            </w:r>
            <w:r w:rsidRPr="00256745">
              <w:rPr>
                <w:rFonts w:ascii="Times New Roman" w:hAnsi="Times New Roman"/>
                <w:bCs/>
                <w:sz w:val="28"/>
                <w:szCs w:val="28"/>
              </w:rPr>
              <w:t>gada 16.</w:t>
            </w:r>
            <w:r w:rsidR="00A22158" w:rsidRPr="00256745">
              <w:rPr>
                <w:rFonts w:ascii="Times New Roman" w:hAnsi="Times New Roman"/>
                <w:bCs/>
                <w:sz w:val="28"/>
                <w:szCs w:val="28"/>
              </w:rPr>
              <w:t> </w:t>
            </w:r>
            <w:r w:rsidRPr="00256745">
              <w:rPr>
                <w:rFonts w:ascii="Times New Roman" w:hAnsi="Times New Roman"/>
                <w:bCs/>
                <w:sz w:val="28"/>
                <w:szCs w:val="28"/>
              </w:rPr>
              <w:t>maija sēdes protokol</w:t>
            </w:r>
            <w:r w:rsidR="00FF1282" w:rsidRPr="00256745">
              <w:rPr>
                <w:rFonts w:ascii="Times New Roman" w:hAnsi="Times New Roman"/>
                <w:bCs/>
                <w:sz w:val="28"/>
                <w:szCs w:val="28"/>
              </w:rPr>
              <w:t>a</w:t>
            </w:r>
            <w:r w:rsidRPr="00256745">
              <w:rPr>
                <w:rFonts w:ascii="Times New Roman" w:hAnsi="Times New Roman"/>
                <w:bCs/>
                <w:sz w:val="28"/>
                <w:szCs w:val="28"/>
              </w:rPr>
              <w:t xml:space="preserve"> Nr.</w:t>
            </w:r>
            <w:r w:rsidR="00A22158" w:rsidRPr="00256745">
              <w:rPr>
                <w:rFonts w:ascii="Times New Roman" w:hAnsi="Times New Roman"/>
                <w:bCs/>
                <w:sz w:val="28"/>
                <w:szCs w:val="28"/>
              </w:rPr>
              <w:t> </w:t>
            </w:r>
            <w:r w:rsidRPr="00256745">
              <w:rPr>
                <w:rFonts w:ascii="Times New Roman" w:hAnsi="Times New Roman"/>
                <w:bCs/>
                <w:sz w:val="28"/>
                <w:szCs w:val="28"/>
              </w:rPr>
              <w:t>25 (36.</w:t>
            </w:r>
            <w:r w:rsidR="00A22158" w:rsidRPr="00256745">
              <w:rPr>
                <w:rFonts w:ascii="Times New Roman" w:hAnsi="Times New Roman"/>
                <w:bCs/>
                <w:sz w:val="28"/>
                <w:szCs w:val="28"/>
              </w:rPr>
              <w:t> </w:t>
            </w:r>
            <w:r w:rsidRPr="00256745">
              <w:rPr>
                <w:rFonts w:ascii="Times New Roman" w:hAnsi="Times New Roman"/>
                <w:bCs/>
                <w:sz w:val="28"/>
                <w:szCs w:val="28"/>
              </w:rPr>
              <w:t>§) “Informatīvais ziņojums “Par Rīcības plāna Latgales reģiona izaugsmei 2015. – 2017.</w:t>
            </w:r>
            <w:r w:rsidR="00A22158" w:rsidRPr="00256745">
              <w:rPr>
                <w:rFonts w:ascii="Times New Roman" w:hAnsi="Times New Roman"/>
                <w:bCs/>
                <w:sz w:val="28"/>
                <w:szCs w:val="28"/>
              </w:rPr>
              <w:t> </w:t>
            </w:r>
            <w:r w:rsidR="00B8682B" w:rsidRPr="00256745">
              <w:rPr>
                <w:rFonts w:ascii="Times New Roman" w:hAnsi="Times New Roman"/>
                <w:bCs/>
                <w:sz w:val="28"/>
                <w:szCs w:val="28"/>
              </w:rPr>
              <w:t>gadam ieviešanu”</w:t>
            </w:r>
            <w:r w:rsidR="00FF1282" w:rsidRPr="00256745">
              <w:rPr>
                <w:rFonts w:ascii="Times New Roman" w:hAnsi="Times New Roman"/>
                <w:bCs/>
                <w:sz w:val="28"/>
                <w:szCs w:val="28"/>
              </w:rPr>
              <w:t xml:space="preserve"> 3.punktu</w:t>
            </w:r>
            <w:r w:rsidR="00B8682B" w:rsidRPr="00256745">
              <w:rPr>
                <w:rFonts w:ascii="Times New Roman" w:hAnsi="Times New Roman"/>
                <w:bCs/>
                <w:sz w:val="28"/>
                <w:szCs w:val="28"/>
              </w:rPr>
              <w:t>.</w:t>
            </w:r>
            <w:r w:rsidR="00A44714" w:rsidRPr="004F7822">
              <w:rPr>
                <w:rFonts w:ascii="Times New Roman" w:hAnsi="Times New Roman"/>
                <w:sz w:val="28"/>
                <w:szCs w:val="28"/>
              </w:rPr>
              <w:t xml:space="preserve"> </w:t>
            </w:r>
          </w:p>
        </w:tc>
      </w:tr>
      <w:tr w:rsidR="00752B0B" w14:paraId="6ACACF6E" w14:textId="77777777" w:rsidTr="008557A2">
        <w:trPr>
          <w:trHeight w:val="415"/>
        </w:trPr>
        <w:tc>
          <w:tcPr>
            <w:tcW w:w="171" w:type="pct"/>
          </w:tcPr>
          <w:p w14:paraId="6C7D0CD5"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2.</w:t>
            </w:r>
          </w:p>
        </w:tc>
        <w:tc>
          <w:tcPr>
            <w:tcW w:w="1006"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16EE4D12" w14:textId="4D48C9ED" w:rsidR="00EA738F" w:rsidRDefault="00EA738F" w:rsidP="00EA738F">
            <w:pPr>
              <w:tabs>
                <w:tab w:val="left" w:pos="1560"/>
              </w:tabs>
              <w:spacing w:after="0" w:line="240" w:lineRule="auto"/>
              <w:jc w:val="both"/>
              <w:rPr>
                <w:rFonts w:ascii="Times New Roman" w:hAnsi="Times New Roman"/>
                <w:sz w:val="28"/>
                <w:szCs w:val="28"/>
              </w:rPr>
            </w:pPr>
            <w:r w:rsidRPr="004F7822">
              <w:rPr>
                <w:rFonts w:ascii="Times New Roman" w:hAnsi="Times New Roman"/>
                <w:bCs/>
                <w:sz w:val="28"/>
                <w:szCs w:val="28"/>
              </w:rPr>
              <w:t xml:space="preserve">Šobrīd </w:t>
            </w:r>
            <w:r w:rsidR="00764979" w:rsidRPr="004F7822">
              <w:rPr>
                <w:rFonts w:ascii="Times New Roman" w:hAnsi="Times New Roman"/>
                <w:bCs/>
                <w:sz w:val="28"/>
                <w:szCs w:val="28"/>
              </w:rPr>
              <w:t xml:space="preserve">Latgales </w:t>
            </w:r>
            <w:r w:rsidR="00A7207D" w:rsidRPr="004F7822">
              <w:rPr>
                <w:rFonts w:ascii="Times New Roman" w:hAnsi="Times New Roman"/>
                <w:bCs/>
                <w:sz w:val="28"/>
                <w:szCs w:val="28"/>
              </w:rPr>
              <w:t>SEZ</w:t>
            </w:r>
            <w:r w:rsidR="00764979" w:rsidRPr="004F7822">
              <w:rPr>
                <w:rFonts w:ascii="Times New Roman" w:hAnsi="Times New Roman"/>
                <w:bCs/>
                <w:sz w:val="28"/>
                <w:szCs w:val="28"/>
              </w:rPr>
              <w:t xml:space="preserve"> </w:t>
            </w:r>
            <w:r w:rsidR="003F681D" w:rsidRPr="004F7822">
              <w:rPr>
                <w:rFonts w:ascii="Times New Roman" w:hAnsi="Times New Roman"/>
                <w:bCs/>
                <w:sz w:val="28"/>
                <w:szCs w:val="28"/>
              </w:rPr>
              <w:t xml:space="preserve">un Rēzeknes SEZ </w:t>
            </w:r>
            <w:r w:rsidRPr="004F7822">
              <w:rPr>
                <w:rFonts w:ascii="Times New Roman" w:hAnsi="Times New Roman"/>
                <w:bCs/>
                <w:sz w:val="28"/>
                <w:szCs w:val="28"/>
              </w:rPr>
              <w:t xml:space="preserve">iekļauto atlaižu mehānisms ir efektīvs tieši privāto investīciju piesaistei, jo atlaides apmēru aprēķina atbilstoši komersanta plānotajām investīcijām </w:t>
            </w:r>
            <w:r w:rsidRPr="004F7822">
              <w:rPr>
                <w:rFonts w:ascii="Times New Roman" w:hAnsi="Times New Roman"/>
                <w:sz w:val="28"/>
                <w:szCs w:val="28"/>
              </w:rPr>
              <w:t>–</w:t>
            </w:r>
            <w:r w:rsidR="005B5D4B" w:rsidRPr="004F7822">
              <w:rPr>
                <w:rFonts w:ascii="Times New Roman" w:hAnsi="Times New Roman"/>
                <w:bCs/>
                <w:sz w:val="28"/>
                <w:szCs w:val="28"/>
              </w:rPr>
              <w:t xml:space="preserve"> </w:t>
            </w:r>
            <w:r w:rsidR="003F681D" w:rsidRPr="004F7822">
              <w:rPr>
                <w:rFonts w:ascii="Times New Roman" w:hAnsi="Times New Roman"/>
                <w:bCs/>
                <w:sz w:val="28"/>
                <w:szCs w:val="28"/>
              </w:rPr>
              <w:t xml:space="preserve">Latgales SEZ un Rēzeknes SEZ </w:t>
            </w:r>
            <w:r w:rsidRPr="004F7822">
              <w:rPr>
                <w:rFonts w:ascii="Times New Roman" w:hAnsi="Times New Roman"/>
                <w:sz w:val="28"/>
                <w:szCs w:val="28"/>
                <w:shd w:val="clear" w:color="auto" w:fill="FFFFFF"/>
              </w:rPr>
              <w:t xml:space="preserve">kapitālsabiedrības </w:t>
            </w:r>
            <w:r w:rsidR="003F681D" w:rsidRPr="004F7822">
              <w:rPr>
                <w:rFonts w:ascii="Times New Roman" w:hAnsi="Times New Roman"/>
                <w:sz w:val="28"/>
                <w:szCs w:val="28"/>
                <w:shd w:val="clear" w:color="auto" w:fill="FFFFFF"/>
              </w:rPr>
              <w:t xml:space="preserve">saņem vai </w:t>
            </w:r>
            <w:r w:rsidR="005B5D4B" w:rsidRPr="004F7822">
              <w:rPr>
                <w:rFonts w:ascii="Times New Roman" w:hAnsi="Times New Roman"/>
                <w:sz w:val="28"/>
                <w:szCs w:val="28"/>
                <w:shd w:val="clear" w:color="auto" w:fill="FFFFFF"/>
              </w:rPr>
              <w:t>tiek plānots saņemt</w:t>
            </w:r>
            <w:r w:rsidRPr="004F7822">
              <w:rPr>
                <w:rFonts w:ascii="Times New Roman" w:hAnsi="Times New Roman"/>
                <w:sz w:val="28"/>
                <w:szCs w:val="28"/>
                <w:shd w:val="clear" w:color="auto" w:fill="FFFFFF"/>
              </w:rPr>
              <w:t xml:space="preserve"> tiešo nodokļu atlaides no uzkrātās ieguldījumu summas</w:t>
            </w:r>
            <w:r w:rsidRPr="004F7822">
              <w:rPr>
                <w:rFonts w:ascii="Times New Roman" w:hAnsi="Times New Roman"/>
                <w:bCs/>
                <w:sz w:val="28"/>
                <w:szCs w:val="28"/>
              </w:rPr>
              <w:t>. To labi parāda arī jau iesniegti projekti</w:t>
            </w:r>
            <w:r w:rsidR="005B5D4B" w:rsidRPr="004F7822">
              <w:rPr>
                <w:rFonts w:ascii="Times New Roman" w:hAnsi="Times New Roman"/>
                <w:bCs/>
                <w:sz w:val="28"/>
                <w:szCs w:val="28"/>
              </w:rPr>
              <w:t>, piemēram,</w:t>
            </w:r>
            <w:r w:rsidRPr="004F7822">
              <w:rPr>
                <w:rFonts w:ascii="Times New Roman" w:hAnsi="Times New Roman"/>
                <w:bCs/>
                <w:sz w:val="28"/>
                <w:szCs w:val="28"/>
              </w:rPr>
              <w:t xml:space="preserve"> Latgales SEZ – augstākās investīcijas tika plānotas projektā ar mazāko darba vietu skaitu (650 000 </w:t>
            </w:r>
            <w:r w:rsidRPr="004F7822">
              <w:rPr>
                <w:rFonts w:ascii="Times New Roman" w:hAnsi="Times New Roman"/>
                <w:bCs/>
                <w:i/>
                <w:sz w:val="28"/>
                <w:szCs w:val="28"/>
              </w:rPr>
              <w:t>euro</w:t>
            </w:r>
            <w:r w:rsidRPr="004F7822">
              <w:rPr>
                <w:rFonts w:ascii="Times New Roman" w:hAnsi="Times New Roman"/>
                <w:bCs/>
                <w:sz w:val="28"/>
                <w:szCs w:val="28"/>
              </w:rPr>
              <w:t xml:space="preserve">, radot </w:t>
            </w:r>
            <w:r w:rsidR="00A22158">
              <w:rPr>
                <w:rFonts w:ascii="Times New Roman" w:hAnsi="Times New Roman"/>
                <w:bCs/>
                <w:sz w:val="28"/>
                <w:szCs w:val="28"/>
              </w:rPr>
              <w:t>divas</w:t>
            </w:r>
            <w:r w:rsidR="00A22158" w:rsidRPr="004F7822">
              <w:rPr>
                <w:rFonts w:ascii="Times New Roman" w:hAnsi="Times New Roman"/>
                <w:bCs/>
                <w:sz w:val="28"/>
                <w:szCs w:val="28"/>
              </w:rPr>
              <w:t xml:space="preserve"> </w:t>
            </w:r>
            <w:r w:rsidRPr="004F7822">
              <w:rPr>
                <w:rFonts w:ascii="Times New Roman" w:hAnsi="Times New Roman"/>
                <w:bCs/>
                <w:sz w:val="28"/>
                <w:szCs w:val="28"/>
              </w:rPr>
              <w:t>darba vietas). Ņemot vērā Uzņēmuma ienākuma nodokļa izmaiņas un ar 2018.</w:t>
            </w:r>
            <w:r w:rsidR="00A22158">
              <w:rPr>
                <w:rFonts w:ascii="Times New Roman" w:hAnsi="Times New Roman"/>
                <w:bCs/>
                <w:sz w:val="28"/>
                <w:szCs w:val="28"/>
              </w:rPr>
              <w:t> </w:t>
            </w:r>
            <w:r w:rsidRPr="004F7822">
              <w:rPr>
                <w:rFonts w:ascii="Times New Roman" w:hAnsi="Times New Roman"/>
                <w:bCs/>
                <w:sz w:val="28"/>
                <w:szCs w:val="28"/>
              </w:rPr>
              <w:t xml:space="preserve">gadu ieviesto reinvestēto peļņas modeli, nepieciešams pilnveidot Latgales SEZ </w:t>
            </w:r>
            <w:r w:rsidR="005B5D4B" w:rsidRPr="004F7822">
              <w:rPr>
                <w:rFonts w:ascii="Times New Roman" w:hAnsi="Times New Roman"/>
                <w:bCs/>
                <w:sz w:val="28"/>
                <w:szCs w:val="28"/>
              </w:rPr>
              <w:t xml:space="preserve">un Rēzeknes SEZ </w:t>
            </w:r>
            <w:r w:rsidRPr="004F7822">
              <w:rPr>
                <w:rFonts w:ascii="Times New Roman" w:hAnsi="Times New Roman"/>
                <w:bCs/>
                <w:sz w:val="28"/>
                <w:szCs w:val="28"/>
              </w:rPr>
              <w:t xml:space="preserve">paredzamo atbalsta apmēru, nodrošinot nodokļu režīma </w:t>
            </w:r>
            <w:r w:rsidRPr="004F7822">
              <w:rPr>
                <w:rFonts w:ascii="Times New Roman" w:hAnsi="Times New Roman"/>
                <w:bCs/>
                <w:sz w:val="28"/>
                <w:szCs w:val="28"/>
              </w:rPr>
              <w:lastRenderedPageBreak/>
              <w:t>ģeogrāfiskās priekšrocības, kas būt</w:t>
            </w:r>
            <w:r w:rsidR="007018F4" w:rsidRPr="004F7822">
              <w:rPr>
                <w:rFonts w:ascii="Times New Roman" w:hAnsi="Times New Roman"/>
                <w:bCs/>
                <w:sz w:val="28"/>
                <w:szCs w:val="28"/>
              </w:rPr>
              <w:t>u</w:t>
            </w:r>
            <w:r w:rsidR="00F64E37" w:rsidRPr="004F7822">
              <w:rPr>
                <w:rFonts w:ascii="Times New Roman" w:hAnsi="Times New Roman"/>
                <w:bCs/>
                <w:sz w:val="28"/>
                <w:szCs w:val="28"/>
              </w:rPr>
              <w:t xml:space="preserve"> </w:t>
            </w:r>
            <w:r w:rsidR="007F2515" w:rsidRPr="004F7822">
              <w:rPr>
                <w:rFonts w:ascii="Times New Roman" w:hAnsi="Times New Roman"/>
                <w:bCs/>
                <w:sz w:val="28"/>
                <w:szCs w:val="28"/>
              </w:rPr>
              <w:t>Latgales SEZ un Rēzeknes SEZ</w:t>
            </w:r>
            <w:r w:rsidR="00BB26CD" w:rsidRPr="004F7822">
              <w:rPr>
                <w:rFonts w:ascii="Times New Roman" w:hAnsi="Times New Roman"/>
                <w:bCs/>
                <w:sz w:val="28"/>
                <w:szCs w:val="28"/>
              </w:rPr>
              <w:t xml:space="preserve"> </w:t>
            </w:r>
            <w:r w:rsidRPr="004F7822">
              <w:rPr>
                <w:rFonts w:ascii="Times New Roman" w:hAnsi="Times New Roman"/>
                <w:bCs/>
                <w:sz w:val="28"/>
                <w:szCs w:val="28"/>
              </w:rPr>
              <w:t>teritorijai.</w:t>
            </w:r>
            <w:r w:rsidR="00BA5464" w:rsidRPr="004F7822">
              <w:rPr>
                <w:rFonts w:ascii="Times New Roman" w:hAnsi="Times New Roman"/>
                <w:sz w:val="28"/>
                <w:szCs w:val="28"/>
              </w:rPr>
              <w:t xml:space="preserve"> </w:t>
            </w:r>
          </w:p>
          <w:p w14:paraId="3B225E67" w14:textId="753A71F5" w:rsidR="00003EA3" w:rsidRPr="004F7822" w:rsidRDefault="00953231" w:rsidP="00003EA3">
            <w:pPr>
              <w:tabs>
                <w:tab w:val="left" w:pos="1560"/>
              </w:tabs>
              <w:spacing w:after="0" w:line="240" w:lineRule="auto"/>
              <w:jc w:val="both"/>
              <w:rPr>
                <w:rFonts w:ascii="Times New Roman" w:hAnsi="Times New Roman"/>
                <w:sz w:val="28"/>
                <w:szCs w:val="28"/>
              </w:rPr>
            </w:pPr>
            <w:r w:rsidRPr="00DE4232">
              <w:rPr>
                <w:rFonts w:ascii="Times New Roman" w:hAnsi="Times New Roman"/>
                <w:sz w:val="28"/>
                <w:szCs w:val="28"/>
              </w:rPr>
              <w:t>Iev</w:t>
            </w:r>
            <w:r w:rsidRPr="005E0ACA">
              <w:rPr>
                <w:rFonts w:ascii="Times New Roman" w:hAnsi="Times New Roman"/>
                <w:sz w:val="28"/>
                <w:szCs w:val="28"/>
              </w:rPr>
              <w:t>ērojot 2017.</w:t>
            </w:r>
            <w:r w:rsidR="00F0797E">
              <w:rPr>
                <w:rFonts w:ascii="Times New Roman" w:hAnsi="Times New Roman"/>
                <w:sz w:val="28"/>
                <w:szCs w:val="28"/>
              </w:rPr>
              <w:t> </w:t>
            </w:r>
            <w:r w:rsidRPr="005E0ACA">
              <w:rPr>
                <w:rFonts w:ascii="Times New Roman" w:hAnsi="Times New Roman"/>
                <w:sz w:val="28"/>
                <w:szCs w:val="28"/>
              </w:rPr>
              <w:t>gada 16.</w:t>
            </w:r>
            <w:r w:rsidR="00F0797E">
              <w:rPr>
                <w:rFonts w:ascii="Times New Roman" w:hAnsi="Times New Roman"/>
                <w:sz w:val="28"/>
                <w:szCs w:val="28"/>
              </w:rPr>
              <w:t> </w:t>
            </w:r>
            <w:r w:rsidRPr="005E0ACA">
              <w:rPr>
                <w:rFonts w:ascii="Times New Roman" w:hAnsi="Times New Roman"/>
                <w:sz w:val="28"/>
                <w:szCs w:val="28"/>
              </w:rPr>
              <w:t>maija Ministru kabineta sēdē (protokol</w:t>
            </w:r>
            <w:r w:rsidR="002C76B9">
              <w:rPr>
                <w:rFonts w:ascii="Times New Roman" w:hAnsi="Times New Roman"/>
                <w:sz w:val="28"/>
                <w:szCs w:val="28"/>
              </w:rPr>
              <w:t>a</w:t>
            </w:r>
            <w:r w:rsidRPr="005E0ACA">
              <w:rPr>
                <w:rFonts w:ascii="Times New Roman" w:hAnsi="Times New Roman"/>
                <w:sz w:val="28"/>
                <w:szCs w:val="28"/>
              </w:rPr>
              <w:t xml:space="preserve"> Nr. 25, 36. §</w:t>
            </w:r>
            <w:r w:rsidR="005D037F">
              <w:rPr>
                <w:rFonts w:ascii="Times New Roman" w:hAnsi="Times New Roman"/>
                <w:sz w:val="28"/>
                <w:szCs w:val="28"/>
              </w:rPr>
              <w:t>., 3.</w:t>
            </w:r>
            <w:r w:rsidR="00F0797E">
              <w:rPr>
                <w:rFonts w:ascii="Times New Roman" w:hAnsi="Times New Roman"/>
                <w:sz w:val="28"/>
                <w:szCs w:val="28"/>
              </w:rPr>
              <w:t> </w:t>
            </w:r>
            <w:r w:rsidR="005D037F">
              <w:rPr>
                <w:rFonts w:ascii="Times New Roman" w:hAnsi="Times New Roman"/>
                <w:sz w:val="28"/>
                <w:szCs w:val="28"/>
              </w:rPr>
              <w:t>punkts</w:t>
            </w:r>
            <w:r w:rsidRPr="005E0ACA">
              <w:rPr>
                <w:rFonts w:ascii="Times New Roman" w:hAnsi="Times New Roman"/>
                <w:sz w:val="28"/>
                <w:szCs w:val="28"/>
              </w:rPr>
              <w:t xml:space="preserve">) nolemto, </w:t>
            </w:r>
            <w:r w:rsidR="0061183B" w:rsidRPr="0061183B">
              <w:rPr>
                <w:rFonts w:ascii="Times New Roman" w:hAnsi="Times New Roman"/>
                <w:sz w:val="28"/>
                <w:szCs w:val="28"/>
              </w:rPr>
              <w:t xml:space="preserve">Vides aizsardzības un reģionālās attīstības ministrija </w:t>
            </w:r>
            <w:r w:rsidR="00003EA3">
              <w:rPr>
                <w:rFonts w:ascii="Times New Roman" w:hAnsi="Times New Roman"/>
                <w:sz w:val="28"/>
                <w:szCs w:val="28"/>
              </w:rPr>
              <w:t xml:space="preserve">(turpmāk – VARAM) </w:t>
            </w:r>
            <w:r w:rsidR="0061183B" w:rsidRPr="0061183B">
              <w:rPr>
                <w:rFonts w:ascii="Times New Roman" w:hAnsi="Times New Roman"/>
                <w:sz w:val="28"/>
                <w:szCs w:val="28"/>
              </w:rPr>
              <w:t>līdz 2017. gada 31. decembrim sadarbībā ar Finanšu ministriju</w:t>
            </w:r>
            <w:r w:rsidR="00003EA3">
              <w:rPr>
                <w:rFonts w:ascii="Times New Roman" w:hAnsi="Times New Roman"/>
                <w:sz w:val="28"/>
                <w:szCs w:val="28"/>
              </w:rPr>
              <w:t xml:space="preserve"> (turpmāk – FM)</w:t>
            </w:r>
            <w:r w:rsidR="0061183B" w:rsidRPr="0061183B">
              <w:rPr>
                <w:rFonts w:ascii="Times New Roman" w:hAnsi="Times New Roman"/>
                <w:sz w:val="28"/>
                <w:szCs w:val="28"/>
              </w:rPr>
              <w:t>, Ekonomikas ministriju</w:t>
            </w:r>
            <w:r w:rsidR="00003EA3">
              <w:rPr>
                <w:rFonts w:ascii="Times New Roman" w:hAnsi="Times New Roman"/>
                <w:sz w:val="28"/>
                <w:szCs w:val="28"/>
              </w:rPr>
              <w:t xml:space="preserve"> (turpmāk – EM)</w:t>
            </w:r>
            <w:r w:rsidR="0061183B" w:rsidRPr="0061183B">
              <w:rPr>
                <w:rFonts w:ascii="Times New Roman" w:hAnsi="Times New Roman"/>
                <w:sz w:val="28"/>
                <w:szCs w:val="28"/>
              </w:rPr>
              <w:t xml:space="preserve"> un Labklājības ministriju </w:t>
            </w:r>
            <w:r w:rsidR="00003EA3">
              <w:rPr>
                <w:rFonts w:ascii="Times New Roman" w:hAnsi="Times New Roman"/>
                <w:sz w:val="28"/>
                <w:szCs w:val="28"/>
              </w:rPr>
              <w:t xml:space="preserve">(turpmāk – LM) </w:t>
            </w:r>
            <w:r w:rsidR="0061183B" w:rsidRPr="0061183B">
              <w:rPr>
                <w:rFonts w:ascii="Times New Roman" w:hAnsi="Times New Roman"/>
                <w:sz w:val="28"/>
                <w:szCs w:val="28"/>
              </w:rPr>
              <w:t xml:space="preserve">izvērtēja iespēju grozīt likumu “Par nodokļu piemērošanu brīvostās un speciālajās ekonomiskajās zonās”, paredzot Latgales </w:t>
            </w:r>
            <w:r w:rsidR="00003EA3">
              <w:rPr>
                <w:rFonts w:ascii="Times New Roman" w:hAnsi="Times New Roman"/>
                <w:sz w:val="28"/>
                <w:szCs w:val="28"/>
              </w:rPr>
              <w:t>SEZ, tajā skaitā Rēzeknes SEZ</w:t>
            </w:r>
            <w:r w:rsidR="0061183B" w:rsidRPr="0061183B">
              <w:rPr>
                <w:rFonts w:ascii="Times New Roman" w:hAnsi="Times New Roman"/>
                <w:sz w:val="28"/>
                <w:szCs w:val="28"/>
              </w:rPr>
              <w:t xml:space="preserve"> iedzīvotāju ienākuma nodokļa atvieglojumus”.</w:t>
            </w:r>
            <w:r w:rsidR="0061183B" w:rsidRPr="004F7822">
              <w:rPr>
                <w:rFonts w:ascii="Times New Roman" w:hAnsi="Times New Roman"/>
                <w:sz w:val="28"/>
                <w:szCs w:val="28"/>
              </w:rPr>
              <w:t xml:space="preserve">  </w:t>
            </w:r>
            <w:r w:rsidR="00003EA3" w:rsidRPr="004F7822">
              <w:rPr>
                <w:rFonts w:ascii="Times New Roman" w:hAnsi="Times New Roman"/>
                <w:sz w:val="28"/>
                <w:szCs w:val="28"/>
              </w:rPr>
              <w:t xml:space="preserve">Pēc izvērtējuma veikšanas par iespēju paredzēt atlaidi no </w:t>
            </w:r>
            <w:r w:rsidR="00404B31" w:rsidRPr="0061183B">
              <w:rPr>
                <w:rFonts w:ascii="Times New Roman" w:hAnsi="Times New Roman"/>
                <w:sz w:val="28"/>
                <w:szCs w:val="28"/>
              </w:rPr>
              <w:t>iedzīvotāj</w:t>
            </w:r>
            <w:r w:rsidR="00404B31">
              <w:rPr>
                <w:rFonts w:ascii="Times New Roman" w:hAnsi="Times New Roman"/>
                <w:sz w:val="28"/>
                <w:szCs w:val="28"/>
              </w:rPr>
              <w:t>u ienākuma nodokļa (turpmāk – IIN)</w:t>
            </w:r>
            <w:r w:rsidR="00003EA3" w:rsidRPr="004F7822">
              <w:rPr>
                <w:rFonts w:ascii="Times New Roman" w:hAnsi="Times New Roman"/>
                <w:sz w:val="28"/>
                <w:szCs w:val="28"/>
              </w:rPr>
              <w:t xml:space="preserve">, tika secināts, ka IIN maksātājs ir fiziska persona, līdz ar to tiktu piešķirts nevis atvieglojums, bet samaksātais IIN tiktu novirzīts </w:t>
            </w:r>
            <w:r w:rsidR="00003EA3" w:rsidRPr="004F7822">
              <w:rPr>
                <w:rFonts w:ascii="Times New Roman" w:hAnsi="Times New Roman"/>
                <w:bCs/>
                <w:sz w:val="28"/>
                <w:szCs w:val="28"/>
              </w:rPr>
              <w:t xml:space="preserve">Latgales SEZ un Rēzeknes SEZ </w:t>
            </w:r>
            <w:r w:rsidR="00003EA3" w:rsidRPr="004F7822">
              <w:rPr>
                <w:rFonts w:ascii="Times New Roman" w:hAnsi="Times New Roman"/>
                <w:sz w:val="28"/>
                <w:szCs w:val="28"/>
              </w:rPr>
              <w:t xml:space="preserve">kapitālsabiedrībai, kas rezultātā sniegtu nelielu summas apjomu Latgales SEZ un Rēzeknes SEZ kapitālsabiedrībai. Lai neradītu administratīvo slogu IIN administrēšanā, tika rasts risinājums piemērot </w:t>
            </w:r>
            <w:r w:rsidR="00003EA3">
              <w:rPr>
                <w:rFonts w:ascii="Times New Roman" w:hAnsi="Times New Roman"/>
                <w:sz w:val="28"/>
                <w:szCs w:val="28"/>
              </w:rPr>
              <w:t xml:space="preserve">jaunu </w:t>
            </w:r>
            <w:r w:rsidR="00003EA3" w:rsidRPr="004F7822">
              <w:rPr>
                <w:rFonts w:ascii="Times New Roman" w:hAnsi="Times New Roman"/>
                <w:sz w:val="28"/>
                <w:szCs w:val="28"/>
              </w:rPr>
              <w:t xml:space="preserve">atbalsta veidu Latgales SEZ un Rēzeknes SEZ </w:t>
            </w:r>
            <w:r w:rsidR="00003EA3">
              <w:rPr>
                <w:rFonts w:ascii="Times New Roman" w:hAnsi="Times New Roman"/>
                <w:sz w:val="28"/>
                <w:szCs w:val="28"/>
              </w:rPr>
              <w:t xml:space="preserve">kapitālsabiedrībām </w:t>
            </w:r>
            <w:r w:rsidR="00003EA3" w:rsidRPr="004F7822">
              <w:rPr>
                <w:rFonts w:ascii="Times New Roman" w:hAnsi="Times New Roman"/>
                <w:sz w:val="28"/>
                <w:szCs w:val="28"/>
              </w:rPr>
              <w:t>saskaņā ar Eiropas Komisijas 2014. gada 17. jūnija Regulas (ES) Nr. 651/2014, ar ko noteiktas atbalsta kategorijas atzīst par saderīgām ar iekšējo tirgu, piemērojot Līguma 107. un 108.</w:t>
            </w:r>
            <w:r w:rsidR="00003EA3">
              <w:rPr>
                <w:rFonts w:ascii="Times New Roman" w:hAnsi="Times New Roman"/>
                <w:sz w:val="28"/>
                <w:szCs w:val="28"/>
              </w:rPr>
              <w:t> </w:t>
            </w:r>
            <w:r w:rsidR="00003EA3" w:rsidRPr="004F7822">
              <w:rPr>
                <w:rFonts w:ascii="Times New Roman" w:hAnsi="Times New Roman"/>
                <w:sz w:val="28"/>
                <w:szCs w:val="28"/>
              </w:rPr>
              <w:t>pantu (turpmāk – Komisijas regula Nr.</w:t>
            </w:r>
            <w:r w:rsidR="00003EA3">
              <w:rPr>
                <w:rFonts w:ascii="Times New Roman" w:hAnsi="Times New Roman"/>
                <w:sz w:val="28"/>
                <w:szCs w:val="28"/>
              </w:rPr>
              <w:t> </w:t>
            </w:r>
            <w:r w:rsidR="00003EA3" w:rsidRPr="004F7822">
              <w:rPr>
                <w:rFonts w:ascii="Times New Roman" w:hAnsi="Times New Roman"/>
                <w:sz w:val="28"/>
                <w:szCs w:val="28"/>
              </w:rPr>
              <w:t>651/2014), 14. panta 4. punkta “b” apakšpunktu:</w:t>
            </w:r>
          </w:p>
          <w:p w14:paraId="308C6BA9" w14:textId="77777777" w:rsidR="00003EA3" w:rsidRPr="004F7822" w:rsidRDefault="00003EA3" w:rsidP="00003EA3">
            <w:pPr>
              <w:tabs>
                <w:tab w:val="left" w:pos="1560"/>
              </w:tabs>
              <w:spacing w:after="0" w:line="240" w:lineRule="auto"/>
              <w:jc w:val="both"/>
              <w:rPr>
                <w:rFonts w:ascii="Times New Roman" w:hAnsi="Times New Roman"/>
                <w:sz w:val="28"/>
                <w:szCs w:val="28"/>
              </w:rPr>
            </w:pPr>
            <w:r w:rsidRPr="004F7822">
              <w:rPr>
                <w:rFonts w:ascii="Times New Roman" w:hAnsi="Times New Roman"/>
                <w:sz w:val="28"/>
                <w:szCs w:val="28"/>
              </w:rPr>
              <w:t>“4. Attiecināmās izmaksas ir šādas:</w:t>
            </w:r>
          </w:p>
          <w:p w14:paraId="160B0EDC" w14:textId="77777777" w:rsidR="00003EA3" w:rsidRDefault="00003EA3" w:rsidP="00003EA3">
            <w:pPr>
              <w:tabs>
                <w:tab w:val="left" w:pos="1560"/>
              </w:tabs>
              <w:spacing w:after="0" w:line="240" w:lineRule="auto"/>
              <w:jc w:val="both"/>
              <w:rPr>
                <w:rFonts w:ascii="Times New Roman" w:hAnsi="Times New Roman"/>
                <w:sz w:val="28"/>
                <w:szCs w:val="28"/>
              </w:rPr>
            </w:pPr>
            <w:r w:rsidRPr="004F7822">
              <w:rPr>
                <w:rFonts w:ascii="Times New Roman" w:hAnsi="Times New Roman"/>
                <w:sz w:val="28"/>
                <w:szCs w:val="28"/>
                <w:u w:val="single"/>
              </w:rPr>
              <w:t>b) paredzamās algu izmaksas, ko rada sākotnējā ieguldījuma rezultātā radītās darbvietas, rēķinot par divu gadu periodu</w:t>
            </w:r>
            <w:r>
              <w:rPr>
                <w:rFonts w:ascii="Times New Roman" w:hAnsi="Times New Roman"/>
                <w:sz w:val="28"/>
                <w:szCs w:val="28"/>
              </w:rPr>
              <w:t>;”.</w:t>
            </w:r>
          </w:p>
          <w:p w14:paraId="1152868D" w14:textId="3A0D785D" w:rsidR="005947EA" w:rsidRPr="00003EA3" w:rsidRDefault="009056AA" w:rsidP="00003EA3">
            <w:pPr>
              <w:spacing w:after="0" w:line="240" w:lineRule="auto"/>
              <w:ind w:right="62"/>
              <w:jc w:val="both"/>
              <w:rPr>
                <w:rFonts w:ascii="Times New Roman" w:hAnsi="Times New Roman"/>
                <w:sz w:val="28"/>
                <w:szCs w:val="28"/>
              </w:rPr>
            </w:pPr>
            <w:r w:rsidRPr="005050A9">
              <w:rPr>
                <w:rFonts w:ascii="Times New Roman" w:hAnsi="Times New Roman"/>
                <w:sz w:val="28"/>
                <w:szCs w:val="28"/>
                <w:lang w:eastAsia="lv-LV"/>
              </w:rPr>
              <w:t xml:space="preserve">Likumprojekts paredz </w:t>
            </w:r>
            <w:r w:rsidRPr="005050A9">
              <w:rPr>
                <w:rFonts w:ascii="Times New Roman" w:hAnsi="Times New Roman"/>
                <w:sz w:val="28"/>
                <w:szCs w:val="28"/>
              </w:rPr>
              <w:t xml:space="preserve">atbalsta klāsta paplašināšanas iespēju Latgales SEZ </w:t>
            </w:r>
            <w:r w:rsidR="00B20158" w:rsidRPr="005050A9">
              <w:rPr>
                <w:rFonts w:ascii="Times New Roman" w:hAnsi="Times New Roman"/>
                <w:sz w:val="28"/>
                <w:szCs w:val="28"/>
              </w:rPr>
              <w:t xml:space="preserve">un Rēzeknes SEZ </w:t>
            </w:r>
            <w:r w:rsidRPr="005050A9">
              <w:rPr>
                <w:rFonts w:ascii="Times New Roman" w:hAnsi="Times New Roman"/>
                <w:sz w:val="28"/>
                <w:szCs w:val="28"/>
              </w:rPr>
              <w:t>esošajām un potenciālajām kapitālsabiedrībām, kas nozīmē, ka papildus atbalstam uz jau šobrīd paredzētajiem materiālajiem un nemateriālajiem ieguldījumiem būs iespēja pretendēt uz atbalstu paredzamajām algu izmaksām</w:t>
            </w:r>
            <w:r w:rsidRPr="005050A9">
              <w:rPr>
                <w:rStyle w:val="FootnoteReference"/>
                <w:rFonts w:ascii="Times New Roman" w:hAnsi="Times New Roman"/>
                <w:sz w:val="28"/>
                <w:szCs w:val="28"/>
              </w:rPr>
              <w:footnoteReference w:id="1"/>
            </w:r>
            <w:r w:rsidRPr="005050A9">
              <w:rPr>
                <w:rFonts w:ascii="Times New Roman" w:hAnsi="Times New Roman"/>
                <w:sz w:val="28"/>
                <w:szCs w:val="28"/>
              </w:rPr>
              <w:t>, kas ir saistītas ar sākotnējiem ieguldījumiem.</w:t>
            </w:r>
            <w:r w:rsidRPr="004F7822">
              <w:rPr>
                <w:rFonts w:ascii="Times New Roman" w:hAnsi="Times New Roman"/>
                <w:b/>
                <w:sz w:val="28"/>
                <w:szCs w:val="28"/>
              </w:rPr>
              <w:t xml:space="preserve"> </w:t>
            </w:r>
            <w:r w:rsidRPr="004F7822">
              <w:rPr>
                <w:rFonts w:ascii="Times New Roman" w:hAnsi="Times New Roman"/>
                <w:sz w:val="28"/>
                <w:szCs w:val="28"/>
              </w:rPr>
              <w:t>Atbalsts tiek attiecināts uz jaunradītajām darba vietām.</w:t>
            </w:r>
            <w:r w:rsidR="00E9019B">
              <w:rPr>
                <w:rFonts w:ascii="Times New Roman" w:hAnsi="Times New Roman"/>
                <w:sz w:val="28"/>
                <w:szCs w:val="28"/>
              </w:rPr>
              <w:t xml:space="preserve"> Jaunradītās darba vietas likumprojekta izpratnē ir </w:t>
            </w:r>
            <w:r w:rsidR="00E9019B" w:rsidRPr="00E9019B">
              <w:rPr>
                <w:rFonts w:ascii="Times New Roman" w:hAnsi="Times New Roman"/>
                <w:sz w:val="28"/>
                <w:szCs w:val="28"/>
              </w:rPr>
              <w:t xml:space="preserve">atbalstītajos ieguldījumu projektos </w:t>
            </w:r>
            <w:r w:rsidR="00E9019B">
              <w:rPr>
                <w:rFonts w:ascii="Times New Roman" w:hAnsi="Times New Roman"/>
                <w:sz w:val="28"/>
                <w:szCs w:val="28"/>
              </w:rPr>
              <w:t>plānotās darba vietas.</w:t>
            </w:r>
          </w:p>
          <w:p w14:paraId="26007E21" w14:textId="77777777" w:rsidR="008162A5" w:rsidRPr="004F7822" w:rsidRDefault="009056AA" w:rsidP="005947EA">
            <w:pPr>
              <w:spacing w:after="0" w:line="240" w:lineRule="auto"/>
              <w:jc w:val="both"/>
              <w:rPr>
                <w:rFonts w:ascii="Times New Roman" w:hAnsi="Times New Roman"/>
                <w:bCs/>
                <w:sz w:val="28"/>
                <w:szCs w:val="28"/>
              </w:rPr>
            </w:pPr>
            <w:r w:rsidRPr="004F7822">
              <w:rPr>
                <w:rFonts w:ascii="Times New Roman" w:hAnsi="Times New Roman"/>
                <w:bCs/>
                <w:sz w:val="28"/>
                <w:szCs w:val="28"/>
              </w:rPr>
              <w:t xml:space="preserve">Konkrētais atbalsts tiek </w:t>
            </w:r>
            <w:r w:rsidR="00675720" w:rsidRPr="004F7822">
              <w:rPr>
                <w:rFonts w:ascii="Times New Roman" w:hAnsi="Times New Roman"/>
                <w:bCs/>
                <w:sz w:val="28"/>
                <w:szCs w:val="28"/>
              </w:rPr>
              <w:t xml:space="preserve">attiecināts </w:t>
            </w:r>
            <w:r w:rsidRPr="004F7822">
              <w:rPr>
                <w:rFonts w:ascii="Times New Roman" w:hAnsi="Times New Roman"/>
                <w:bCs/>
                <w:sz w:val="28"/>
                <w:szCs w:val="28"/>
              </w:rPr>
              <w:t>tieši Latgales SEZ</w:t>
            </w:r>
            <w:r w:rsidR="008C7F34" w:rsidRPr="004F7822">
              <w:rPr>
                <w:rFonts w:ascii="Times New Roman" w:hAnsi="Times New Roman"/>
                <w:bCs/>
                <w:sz w:val="28"/>
                <w:szCs w:val="28"/>
              </w:rPr>
              <w:t xml:space="preserve"> un Rēzeknes SEZ</w:t>
            </w:r>
            <w:r w:rsidRPr="004F7822">
              <w:rPr>
                <w:rFonts w:ascii="Times New Roman" w:hAnsi="Times New Roman"/>
                <w:bCs/>
                <w:sz w:val="28"/>
                <w:szCs w:val="28"/>
              </w:rPr>
              <w:t xml:space="preserve">, lai sekmētu nodarbinātības pieaugumu un ekonomisko aktivitāti Latgales reģionā. Latgales reģionā ir </w:t>
            </w:r>
            <w:r w:rsidRPr="004F7822">
              <w:rPr>
                <w:rFonts w:ascii="Times New Roman" w:hAnsi="Times New Roman"/>
                <w:bCs/>
                <w:sz w:val="28"/>
                <w:szCs w:val="28"/>
              </w:rPr>
              <w:lastRenderedPageBreak/>
              <w:t xml:space="preserve">bezdarba līmenis, kas ir divas reizes augstāks nekā Latvijā vidēji. </w:t>
            </w:r>
          </w:p>
          <w:p w14:paraId="7BF38696" w14:textId="775040A6" w:rsidR="00996567" w:rsidRPr="004F7822" w:rsidRDefault="00996567" w:rsidP="005947EA">
            <w:pPr>
              <w:spacing w:after="0" w:line="240" w:lineRule="auto"/>
              <w:jc w:val="both"/>
              <w:rPr>
                <w:rFonts w:ascii="Times New Roman" w:hAnsi="Times New Roman"/>
                <w:sz w:val="28"/>
                <w:szCs w:val="28"/>
              </w:rPr>
            </w:pPr>
            <w:r w:rsidRPr="004F7822">
              <w:rPr>
                <w:rFonts w:ascii="Times New Roman" w:hAnsi="Times New Roman"/>
                <w:bCs/>
                <w:sz w:val="28"/>
                <w:szCs w:val="28"/>
              </w:rPr>
              <w:t xml:space="preserve">Saskaņā ar Valsts nodarbinātības aģentūras </w:t>
            </w:r>
            <w:r w:rsidR="00E12D5A" w:rsidRPr="004F7822">
              <w:rPr>
                <w:rFonts w:ascii="Times New Roman" w:hAnsi="Times New Roman"/>
                <w:bCs/>
                <w:sz w:val="28"/>
                <w:szCs w:val="28"/>
              </w:rPr>
              <w:t xml:space="preserve">statistikas </w:t>
            </w:r>
            <w:r w:rsidRPr="004F7822">
              <w:rPr>
                <w:rFonts w:ascii="Times New Roman" w:hAnsi="Times New Roman"/>
                <w:bCs/>
                <w:sz w:val="28"/>
                <w:szCs w:val="28"/>
              </w:rPr>
              <w:t xml:space="preserve">datiem, </w:t>
            </w:r>
            <w:r w:rsidRPr="004F7822">
              <w:rPr>
                <w:rFonts w:ascii="Times New Roman" w:hAnsi="Times New Roman"/>
                <w:sz w:val="28"/>
                <w:szCs w:val="28"/>
              </w:rPr>
              <w:t>u</w:t>
            </w:r>
            <w:r w:rsidR="009056AA" w:rsidRPr="004F7822">
              <w:rPr>
                <w:rFonts w:ascii="Times New Roman" w:hAnsi="Times New Roman"/>
                <w:sz w:val="28"/>
                <w:szCs w:val="28"/>
              </w:rPr>
              <w:t>z 2017.</w:t>
            </w:r>
            <w:r w:rsidR="003158A0">
              <w:rPr>
                <w:rFonts w:ascii="Times New Roman" w:hAnsi="Times New Roman"/>
                <w:sz w:val="28"/>
                <w:szCs w:val="28"/>
              </w:rPr>
              <w:t> </w:t>
            </w:r>
            <w:r w:rsidR="009056AA" w:rsidRPr="004F7822">
              <w:rPr>
                <w:rFonts w:ascii="Times New Roman" w:hAnsi="Times New Roman"/>
                <w:sz w:val="28"/>
                <w:szCs w:val="28"/>
              </w:rPr>
              <w:t xml:space="preserve">gada </w:t>
            </w:r>
            <w:r w:rsidRPr="004F7822">
              <w:rPr>
                <w:rFonts w:ascii="Times New Roman" w:hAnsi="Times New Roman"/>
                <w:sz w:val="28"/>
                <w:szCs w:val="28"/>
              </w:rPr>
              <w:t>30.</w:t>
            </w:r>
            <w:r w:rsidR="003158A0">
              <w:rPr>
                <w:rFonts w:ascii="Times New Roman" w:hAnsi="Times New Roman"/>
                <w:sz w:val="28"/>
                <w:szCs w:val="28"/>
              </w:rPr>
              <w:t> </w:t>
            </w:r>
            <w:r w:rsidRPr="004F7822">
              <w:rPr>
                <w:rFonts w:ascii="Times New Roman" w:hAnsi="Times New Roman"/>
                <w:sz w:val="28"/>
                <w:szCs w:val="28"/>
              </w:rPr>
              <w:t>novembri</w:t>
            </w:r>
            <w:r w:rsidR="009056AA" w:rsidRPr="004F7822">
              <w:rPr>
                <w:rFonts w:ascii="Times New Roman" w:hAnsi="Times New Roman"/>
                <w:sz w:val="28"/>
                <w:szCs w:val="28"/>
              </w:rPr>
              <w:t xml:space="preserve"> reģistrētais bezdarba līmenis Latgales reģionā ir 15,</w:t>
            </w:r>
            <w:r w:rsidRPr="004F7822">
              <w:rPr>
                <w:rFonts w:ascii="Times New Roman" w:hAnsi="Times New Roman"/>
                <w:sz w:val="28"/>
                <w:szCs w:val="28"/>
              </w:rPr>
              <w:t>7</w:t>
            </w:r>
            <w:r w:rsidR="009056AA" w:rsidRPr="004F7822">
              <w:rPr>
                <w:rFonts w:ascii="Times New Roman" w:hAnsi="Times New Roman"/>
                <w:sz w:val="28"/>
                <w:szCs w:val="28"/>
              </w:rPr>
              <w:t xml:space="preserve"> procenti, Kurzemes reģionā </w:t>
            </w:r>
            <w:r w:rsidR="003C1F84" w:rsidRPr="004F7822">
              <w:rPr>
                <w:rFonts w:ascii="Times New Roman" w:hAnsi="Times New Roman"/>
                <w:sz w:val="28"/>
                <w:szCs w:val="28"/>
              </w:rPr>
              <w:t xml:space="preserve">– </w:t>
            </w:r>
            <w:r w:rsidR="009056AA" w:rsidRPr="004F7822">
              <w:rPr>
                <w:rFonts w:ascii="Times New Roman" w:hAnsi="Times New Roman"/>
                <w:sz w:val="28"/>
                <w:szCs w:val="28"/>
              </w:rPr>
              <w:t>7,</w:t>
            </w:r>
            <w:r w:rsidRPr="004F7822">
              <w:rPr>
                <w:rFonts w:ascii="Times New Roman" w:hAnsi="Times New Roman"/>
                <w:sz w:val="28"/>
                <w:szCs w:val="28"/>
              </w:rPr>
              <w:t xml:space="preserve">3 </w:t>
            </w:r>
            <w:r w:rsidR="009056AA" w:rsidRPr="004F7822">
              <w:rPr>
                <w:rFonts w:ascii="Times New Roman" w:hAnsi="Times New Roman"/>
                <w:sz w:val="28"/>
                <w:szCs w:val="28"/>
              </w:rPr>
              <w:t>procenti, Vidzemes reģionā – 7</w:t>
            </w:r>
            <w:r w:rsidRPr="004F7822">
              <w:rPr>
                <w:rFonts w:ascii="Times New Roman" w:hAnsi="Times New Roman"/>
                <w:sz w:val="28"/>
                <w:szCs w:val="28"/>
              </w:rPr>
              <w:t>,2</w:t>
            </w:r>
            <w:r w:rsidR="009056AA" w:rsidRPr="004F7822">
              <w:rPr>
                <w:rFonts w:ascii="Times New Roman" w:hAnsi="Times New Roman"/>
                <w:sz w:val="28"/>
                <w:szCs w:val="28"/>
              </w:rPr>
              <w:t xml:space="preserve"> procenti, Zemgales reģionā – 6</w:t>
            </w:r>
            <w:r w:rsidRPr="004F7822">
              <w:rPr>
                <w:rFonts w:ascii="Times New Roman" w:hAnsi="Times New Roman"/>
                <w:sz w:val="28"/>
                <w:szCs w:val="28"/>
              </w:rPr>
              <w:t>,2</w:t>
            </w:r>
            <w:r w:rsidR="000B4634">
              <w:rPr>
                <w:rFonts w:ascii="Times New Roman" w:hAnsi="Times New Roman"/>
                <w:sz w:val="28"/>
                <w:szCs w:val="28"/>
              </w:rPr>
              <w:t> </w:t>
            </w:r>
            <w:r w:rsidR="009056AA" w:rsidRPr="004F7822">
              <w:rPr>
                <w:rFonts w:ascii="Times New Roman" w:hAnsi="Times New Roman"/>
                <w:sz w:val="28"/>
                <w:szCs w:val="28"/>
              </w:rPr>
              <w:t>procenti, Rīgas reģionā – 4</w:t>
            </w:r>
            <w:r w:rsidRPr="004F7822">
              <w:rPr>
                <w:rFonts w:ascii="Times New Roman" w:hAnsi="Times New Roman"/>
                <w:sz w:val="28"/>
                <w:szCs w:val="28"/>
              </w:rPr>
              <w:t>,2 procenti.</w:t>
            </w:r>
            <w:r w:rsidR="00E12D5A" w:rsidRPr="004F7822">
              <w:rPr>
                <w:rFonts w:ascii="Times New Roman" w:hAnsi="Times New Roman"/>
                <w:sz w:val="28"/>
                <w:szCs w:val="28"/>
              </w:rPr>
              <w:t xml:space="preserve"> </w:t>
            </w:r>
            <w:r w:rsidR="004E35F2" w:rsidRPr="004F7822">
              <w:rPr>
                <w:rFonts w:ascii="Times New Roman" w:hAnsi="Times New Roman"/>
                <w:sz w:val="28"/>
                <w:szCs w:val="28"/>
              </w:rPr>
              <w:t xml:space="preserve">Ņemot vērā, ka reģistrētā bezdarba līmenis tīmekļa vietnē </w:t>
            </w:r>
            <w:hyperlink r:id="rId10" w:history="1">
              <w:r w:rsidR="004E35F2" w:rsidRPr="004F7822">
                <w:rPr>
                  <w:rStyle w:val="Hyperlink"/>
                  <w:rFonts w:ascii="Times New Roman" w:hAnsi="Times New Roman"/>
                  <w:sz w:val="28"/>
                  <w:szCs w:val="28"/>
                </w:rPr>
                <w:t>http://www.nva.gov.lv/index.php?cid=6</w:t>
              </w:r>
            </w:hyperlink>
            <w:r w:rsidR="004E35F2" w:rsidRPr="004F7822">
              <w:rPr>
                <w:rStyle w:val="Hyperlink"/>
                <w:rFonts w:ascii="Times New Roman" w:hAnsi="Times New Roman"/>
                <w:sz w:val="28"/>
                <w:szCs w:val="28"/>
                <w:u w:val="none"/>
              </w:rPr>
              <w:t xml:space="preserve"> </w:t>
            </w:r>
            <w:r w:rsidR="004E35F2" w:rsidRPr="004F7822">
              <w:rPr>
                <w:rFonts w:ascii="Times New Roman" w:hAnsi="Times New Roman"/>
                <w:sz w:val="28"/>
                <w:szCs w:val="28"/>
              </w:rPr>
              <w:t xml:space="preserve">tiek publicēts </w:t>
            </w:r>
            <w:r w:rsidR="001067C9" w:rsidRPr="004F7822">
              <w:rPr>
                <w:rFonts w:ascii="Times New Roman" w:hAnsi="Times New Roman"/>
                <w:sz w:val="28"/>
                <w:szCs w:val="28"/>
              </w:rPr>
              <w:t>katru mēnesi</w:t>
            </w:r>
            <w:r w:rsidR="004E35F2" w:rsidRPr="004F7822">
              <w:rPr>
                <w:rFonts w:ascii="Times New Roman" w:hAnsi="Times New Roman"/>
                <w:sz w:val="28"/>
                <w:szCs w:val="28"/>
              </w:rPr>
              <w:t xml:space="preserve"> un tas ir atšķirīgs, zemāk kartē ir attēlots publicētais reģistrētā bezdarba līmenis valstī </w:t>
            </w:r>
            <w:r w:rsidR="00861D96">
              <w:rPr>
                <w:rFonts w:ascii="Times New Roman" w:hAnsi="Times New Roman"/>
                <w:sz w:val="28"/>
                <w:szCs w:val="28"/>
              </w:rPr>
              <w:t xml:space="preserve">uz </w:t>
            </w:r>
            <w:r w:rsidR="004E35F2" w:rsidRPr="004F7822">
              <w:rPr>
                <w:rFonts w:ascii="Times New Roman" w:hAnsi="Times New Roman"/>
                <w:sz w:val="28"/>
                <w:szCs w:val="28"/>
              </w:rPr>
              <w:t>2017.gada 30.novembr</w:t>
            </w:r>
            <w:r w:rsidR="00861D96">
              <w:rPr>
                <w:rFonts w:ascii="Times New Roman" w:hAnsi="Times New Roman"/>
                <w:sz w:val="28"/>
                <w:szCs w:val="28"/>
              </w:rPr>
              <w:t>i</w:t>
            </w:r>
            <w:r w:rsidR="004E35F2" w:rsidRPr="004F7822">
              <w:rPr>
                <w:rFonts w:ascii="Times New Roman" w:hAnsi="Times New Roman"/>
                <w:sz w:val="28"/>
                <w:szCs w:val="28"/>
              </w:rPr>
              <w:t>.</w:t>
            </w:r>
          </w:p>
          <w:p w14:paraId="487F1716" w14:textId="77777777" w:rsidR="00996567" w:rsidRPr="004F7822" w:rsidRDefault="00996567" w:rsidP="00996567">
            <w:pPr>
              <w:spacing w:after="0" w:line="255" w:lineRule="atLeast"/>
              <w:jc w:val="both"/>
              <w:rPr>
                <w:rFonts w:ascii="Verdana" w:eastAsia="Times New Roman" w:hAnsi="Verdana"/>
                <w:color w:val="4F4F4F"/>
                <w:sz w:val="28"/>
                <w:szCs w:val="28"/>
                <w:lang w:eastAsia="lv-LV"/>
              </w:rPr>
            </w:pPr>
          </w:p>
          <w:p w14:paraId="4EA584BA" w14:textId="77777777" w:rsidR="00996567" w:rsidRPr="008E07BC" w:rsidRDefault="00996567" w:rsidP="00996567">
            <w:pPr>
              <w:spacing w:after="0" w:line="255" w:lineRule="atLeast"/>
              <w:jc w:val="center"/>
              <w:rPr>
                <w:rFonts w:ascii="Verdana" w:eastAsia="Times New Roman" w:hAnsi="Verdana"/>
                <w:color w:val="4F4F4F"/>
                <w:sz w:val="23"/>
                <w:szCs w:val="23"/>
                <w:lang w:eastAsia="lv-LV"/>
              </w:rPr>
            </w:pPr>
            <w:r w:rsidRPr="008E07BC">
              <w:rPr>
                <w:rFonts w:ascii="Verdana" w:eastAsia="Times New Roman" w:hAnsi="Verdana"/>
                <w:noProof/>
                <w:color w:val="4F4F4F"/>
                <w:sz w:val="23"/>
                <w:szCs w:val="23"/>
                <w:lang w:eastAsia="lv-LV"/>
              </w:rPr>
              <w:drawing>
                <wp:inline distT="0" distB="0" distL="0" distR="0" wp14:anchorId="75C542F4" wp14:editId="2BA68048">
                  <wp:extent cx="3623481" cy="2409548"/>
                  <wp:effectExtent l="0" t="0" r="0" b="0"/>
                  <wp:docPr id="1" name="Picture 1" descr="http://www.nva.gov.lv/docs/31_5a2e386090da66.13034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gov.lv/docs/31_5a2e386090da66.1303499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712" cy="2411032"/>
                          </a:xfrm>
                          <a:prstGeom prst="rect">
                            <a:avLst/>
                          </a:prstGeom>
                          <a:noFill/>
                          <a:ln>
                            <a:noFill/>
                          </a:ln>
                        </pic:spPr>
                      </pic:pic>
                    </a:graphicData>
                  </a:graphic>
                </wp:inline>
              </w:drawing>
            </w:r>
          </w:p>
          <w:p w14:paraId="3EE1B654" w14:textId="77777777" w:rsidR="00996567" w:rsidRPr="00F76ECD" w:rsidRDefault="00996567" w:rsidP="00996567">
            <w:pPr>
              <w:spacing w:after="0" w:line="255" w:lineRule="atLeast"/>
              <w:rPr>
                <w:rFonts w:ascii="Verdana" w:eastAsia="Times New Roman" w:hAnsi="Verdana"/>
                <w:i/>
                <w:color w:val="4F4F4F"/>
                <w:sz w:val="20"/>
                <w:szCs w:val="20"/>
                <w:lang w:eastAsia="lv-LV"/>
              </w:rPr>
            </w:pPr>
            <w:r w:rsidRPr="00F76ECD">
              <w:rPr>
                <w:rFonts w:ascii="Times New Roman" w:hAnsi="Times New Roman"/>
                <w:i/>
                <w:sz w:val="20"/>
                <w:szCs w:val="20"/>
              </w:rPr>
              <w:t>Avots: Nodarbinātības valsts aģentūras dati</w:t>
            </w:r>
            <w:r w:rsidRPr="00F76ECD">
              <w:rPr>
                <w:rFonts w:ascii="Times New Roman" w:hAnsi="Times New Roman"/>
                <w:i/>
                <w:color w:val="1F497D"/>
                <w:sz w:val="20"/>
                <w:szCs w:val="20"/>
              </w:rPr>
              <w:t xml:space="preserve"> </w:t>
            </w:r>
            <w:hyperlink r:id="rId12" w:history="1">
              <w:r w:rsidRPr="00F76ECD">
                <w:rPr>
                  <w:rStyle w:val="Hyperlink"/>
                  <w:rFonts w:ascii="Times New Roman" w:hAnsi="Times New Roman"/>
                  <w:i/>
                  <w:sz w:val="20"/>
                  <w:szCs w:val="20"/>
                </w:rPr>
                <w:t>http://www.nva.gov.lv/index.php?cid=6</w:t>
              </w:r>
            </w:hyperlink>
            <w:r w:rsidRPr="00F76ECD">
              <w:rPr>
                <w:rFonts w:ascii="Verdana" w:eastAsia="Times New Roman" w:hAnsi="Verdana"/>
                <w:i/>
                <w:color w:val="4F4F4F"/>
                <w:sz w:val="20"/>
                <w:szCs w:val="20"/>
                <w:lang w:eastAsia="lv-LV"/>
              </w:rPr>
              <w:br/>
              <w:t> </w:t>
            </w:r>
          </w:p>
          <w:p w14:paraId="741C776C" w14:textId="77777777" w:rsidR="009056AA" w:rsidRPr="00FB5802" w:rsidRDefault="009056AA" w:rsidP="009056AA">
            <w:pPr>
              <w:pStyle w:val="mt-translation"/>
              <w:spacing w:before="0" w:beforeAutospacing="0" w:after="0" w:afterAutospacing="0"/>
              <w:jc w:val="both"/>
              <w:rPr>
                <w:rFonts w:eastAsia="Calibri"/>
                <w:color w:val="auto"/>
                <w:sz w:val="28"/>
                <w:szCs w:val="28"/>
                <w:u w:val="single"/>
                <w:lang w:eastAsia="en-US"/>
              </w:rPr>
            </w:pPr>
            <w:r w:rsidRPr="00FB5802">
              <w:rPr>
                <w:rFonts w:eastAsia="Calibri"/>
                <w:color w:val="auto"/>
                <w:sz w:val="28"/>
                <w:szCs w:val="28"/>
                <w:u w:val="single"/>
                <w:lang w:eastAsia="en-US"/>
              </w:rPr>
              <w:t>Piemērs atbalstam (Komisijas regulas Nr.651/2014 14. </w:t>
            </w:r>
            <w:r w:rsidR="00E52EAF" w:rsidRPr="00FB5802">
              <w:rPr>
                <w:rFonts w:eastAsia="Calibri"/>
                <w:color w:val="auto"/>
                <w:sz w:val="28"/>
                <w:szCs w:val="28"/>
                <w:u w:val="single"/>
                <w:lang w:eastAsia="en-US"/>
              </w:rPr>
              <w:t>p</w:t>
            </w:r>
            <w:r w:rsidRPr="00FB5802">
              <w:rPr>
                <w:rFonts w:eastAsia="Calibri"/>
                <w:color w:val="auto"/>
                <w:sz w:val="28"/>
                <w:szCs w:val="28"/>
                <w:u w:val="single"/>
                <w:lang w:eastAsia="en-US"/>
              </w:rPr>
              <w:t>ant</w:t>
            </w:r>
            <w:r w:rsidR="00E52EAF" w:rsidRPr="00FB5802">
              <w:rPr>
                <w:rFonts w:eastAsia="Calibri"/>
                <w:color w:val="auto"/>
                <w:sz w:val="28"/>
                <w:szCs w:val="28"/>
                <w:u w:val="single"/>
                <w:lang w:eastAsia="en-US"/>
              </w:rPr>
              <w:t>a 4. punkt</w:t>
            </w:r>
            <w:r w:rsidR="00EF1074" w:rsidRPr="00FB5802">
              <w:rPr>
                <w:rFonts w:eastAsia="Calibri"/>
                <w:color w:val="auto"/>
                <w:sz w:val="28"/>
                <w:szCs w:val="28"/>
                <w:u w:val="single"/>
                <w:lang w:eastAsia="en-US"/>
              </w:rPr>
              <w:t>s</w:t>
            </w:r>
            <w:r w:rsidRPr="00FB5802">
              <w:rPr>
                <w:rFonts w:eastAsia="Calibri"/>
                <w:color w:val="auto"/>
                <w:sz w:val="28"/>
                <w:szCs w:val="28"/>
                <w:u w:val="single"/>
                <w:lang w:eastAsia="en-US"/>
              </w:rPr>
              <w:t xml:space="preserve">) pamatlīdzekļiem un algu izmaksām Latgales SEZ </w:t>
            </w:r>
            <w:r w:rsidR="002F2A37" w:rsidRPr="00FB5802">
              <w:rPr>
                <w:rFonts w:eastAsia="Calibri"/>
                <w:color w:val="auto"/>
                <w:sz w:val="28"/>
                <w:szCs w:val="28"/>
                <w:u w:val="single"/>
                <w:lang w:eastAsia="en-US"/>
              </w:rPr>
              <w:t xml:space="preserve">un Rēzeknes SEZ </w:t>
            </w:r>
            <w:r w:rsidRPr="00FB5802">
              <w:rPr>
                <w:rFonts w:eastAsia="Calibri"/>
                <w:color w:val="auto"/>
                <w:sz w:val="28"/>
                <w:szCs w:val="28"/>
                <w:u w:val="single"/>
                <w:lang w:eastAsia="en-US"/>
              </w:rPr>
              <w:t>vidējā</w:t>
            </w:r>
            <w:r w:rsidR="0092523A" w:rsidRPr="00FB5802">
              <w:rPr>
                <w:rFonts w:eastAsia="Calibri"/>
                <w:color w:val="auto"/>
                <w:sz w:val="28"/>
                <w:szCs w:val="28"/>
                <w:u w:val="single"/>
                <w:lang w:eastAsia="en-US"/>
              </w:rPr>
              <w:t>s kapitālsabiedrības gadījumam</w:t>
            </w:r>
            <w:r w:rsidRPr="00FB5802">
              <w:rPr>
                <w:rFonts w:eastAsia="Calibri"/>
                <w:color w:val="auto"/>
                <w:sz w:val="28"/>
                <w:szCs w:val="28"/>
                <w:u w:val="single"/>
                <w:lang w:eastAsia="en-US"/>
              </w:rPr>
              <w:t>:</w:t>
            </w:r>
          </w:p>
          <w:p w14:paraId="031E724F" w14:textId="77777777" w:rsidR="00CE3934" w:rsidRPr="004F7822" w:rsidRDefault="00CE3934" w:rsidP="00FB5802">
            <w:pPr>
              <w:spacing w:after="0" w:line="240" w:lineRule="auto"/>
              <w:jc w:val="both"/>
              <w:rPr>
                <w:rFonts w:ascii="Times New Roman" w:hAnsi="Times New Roman"/>
                <w:sz w:val="28"/>
                <w:szCs w:val="28"/>
              </w:rPr>
            </w:pPr>
            <w:r w:rsidRPr="004F7822">
              <w:rPr>
                <w:rFonts w:ascii="Times New Roman" w:hAnsi="Times New Roman"/>
                <w:sz w:val="28"/>
                <w:szCs w:val="28"/>
              </w:rPr>
              <w:t>Kapitālsabiedrība, kas darbojas metālapstrādes nozarē, izvērtē situāciju un biznesa plāna:</w:t>
            </w:r>
          </w:p>
          <w:p w14:paraId="4213EEC8" w14:textId="77777777" w:rsidR="00CE3934" w:rsidRPr="004F7822" w:rsidRDefault="00CE3934" w:rsidP="00FB5802">
            <w:pPr>
              <w:pStyle w:val="ListParagraph"/>
              <w:numPr>
                <w:ilvl w:val="0"/>
                <w:numId w:val="12"/>
              </w:numPr>
              <w:spacing w:after="0" w:line="240" w:lineRule="auto"/>
              <w:jc w:val="both"/>
              <w:rPr>
                <w:rFonts w:ascii="Times New Roman" w:hAnsi="Times New Roman"/>
                <w:sz w:val="28"/>
                <w:szCs w:val="28"/>
              </w:rPr>
            </w:pPr>
            <w:r w:rsidRPr="004F7822">
              <w:rPr>
                <w:rFonts w:ascii="Times New Roman" w:hAnsi="Times New Roman"/>
                <w:sz w:val="28"/>
                <w:szCs w:val="28"/>
              </w:rPr>
              <w:t>Ieguldījumu sadaļā norāda pamatlīdzekļu iegādi (</w:t>
            </w:r>
            <w:r w:rsidR="00BD0E48">
              <w:rPr>
                <w:rFonts w:ascii="Times New Roman" w:hAnsi="Times New Roman"/>
                <w:sz w:val="28"/>
                <w:szCs w:val="28"/>
              </w:rPr>
              <w:t>plānots iegādāties metālapstrādes darba galdus</w:t>
            </w:r>
            <w:r w:rsidRPr="004F7822">
              <w:rPr>
                <w:rFonts w:ascii="Times New Roman" w:hAnsi="Times New Roman"/>
                <w:sz w:val="28"/>
                <w:szCs w:val="28"/>
              </w:rPr>
              <w:t>):</w:t>
            </w:r>
          </w:p>
          <w:p w14:paraId="3714FDFB" w14:textId="77777777" w:rsidR="002C76B9" w:rsidRDefault="002C76B9" w:rsidP="00BD0E48">
            <w:pPr>
              <w:spacing w:after="0"/>
              <w:jc w:val="center"/>
              <w:rPr>
                <w:rFonts w:ascii="Times New Roman" w:hAnsi="Times New Roman"/>
                <w:b/>
                <w:sz w:val="18"/>
                <w:szCs w:val="18"/>
              </w:rPr>
            </w:pPr>
          </w:p>
          <w:p w14:paraId="7D89CC14" w14:textId="77777777" w:rsidR="00CE3934" w:rsidRPr="00FC2F53" w:rsidRDefault="00CE3934" w:rsidP="00BD0E48">
            <w:pPr>
              <w:spacing w:after="0"/>
              <w:jc w:val="center"/>
              <w:rPr>
                <w:rFonts w:ascii="Times New Roman" w:hAnsi="Times New Roman"/>
                <w:b/>
                <w:sz w:val="18"/>
                <w:szCs w:val="18"/>
              </w:rPr>
            </w:pPr>
            <w:r w:rsidRPr="00FC2F53">
              <w:rPr>
                <w:rFonts w:ascii="Times New Roman" w:hAnsi="Times New Roman"/>
                <w:b/>
                <w:sz w:val="18"/>
                <w:szCs w:val="18"/>
              </w:rPr>
              <w:t>Ieguldījumu objekti, ieguldījumu apjoms un plānotā darbība laika periodā no 2018.gada līdz 2019.gadam</w:t>
            </w:r>
          </w:p>
          <w:tbl>
            <w:tblPr>
              <w:tblStyle w:val="TableGrid"/>
              <w:tblW w:w="0" w:type="auto"/>
              <w:jc w:val="center"/>
              <w:tblLayout w:type="fixed"/>
              <w:tblLook w:val="04A0" w:firstRow="1" w:lastRow="0" w:firstColumn="1" w:lastColumn="0" w:noHBand="0" w:noVBand="1"/>
            </w:tblPr>
            <w:tblGrid>
              <w:gridCol w:w="1231"/>
              <w:gridCol w:w="1104"/>
              <w:gridCol w:w="1111"/>
              <w:gridCol w:w="1163"/>
              <w:gridCol w:w="1181"/>
              <w:gridCol w:w="1232"/>
            </w:tblGrid>
            <w:tr w:rsidR="00CE3934" w:rsidRPr="00FC2F53" w14:paraId="4F312C60" w14:textId="77777777" w:rsidTr="0052669A">
              <w:trPr>
                <w:trHeight w:val="224"/>
                <w:jc w:val="center"/>
              </w:trPr>
              <w:tc>
                <w:tcPr>
                  <w:tcW w:w="7022" w:type="dxa"/>
                  <w:gridSpan w:val="6"/>
                </w:tcPr>
                <w:p w14:paraId="2A67122E" w14:textId="77777777" w:rsidR="00CE3934" w:rsidRPr="00FC2F53" w:rsidRDefault="00CE3934" w:rsidP="00832066">
                  <w:pPr>
                    <w:framePr w:hSpace="180" w:wrap="around" w:vAnchor="text" w:hAnchor="margin" w:xAlign="center" w:y="149"/>
                    <w:jc w:val="center"/>
                    <w:rPr>
                      <w:rFonts w:ascii="Times New Roman" w:hAnsi="Times New Roman"/>
                      <w:b/>
                      <w:sz w:val="18"/>
                      <w:szCs w:val="18"/>
                    </w:rPr>
                  </w:pPr>
                  <w:r w:rsidRPr="00FC2F53">
                    <w:rPr>
                      <w:rFonts w:ascii="Times New Roman" w:hAnsi="Times New Roman"/>
                      <w:b/>
                      <w:sz w:val="18"/>
                      <w:szCs w:val="18"/>
                    </w:rPr>
                    <w:t>Ieguldījumi (EUR)</w:t>
                  </w:r>
                </w:p>
              </w:tc>
            </w:tr>
            <w:tr w:rsidR="00CE3934" w:rsidRPr="00FC2F53" w14:paraId="1921F2A6" w14:textId="77777777" w:rsidTr="0052669A">
              <w:trPr>
                <w:trHeight w:val="686"/>
                <w:jc w:val="center"/>
              </w:trPr>
              <w:tc>
                <w:tcPr>
                  <w:tcW w:w="1231" w:type="dxa"/>
                  <w:vMerge w:val="restart"/>
                </w:tcPr>
                <w:p w14:paraId="2C804B86"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Ieguldījumu veikšanas periods*</w:t>
                  </w:r>
                </w:p>
              </w:tc>
              <w:tc>
                <w:tcPr>
                  <w:tcW w:w="1104" w:type="dxa"/>
                  <w:vMerge w:val="restart"/>
                </w:tcPr>
                <w:p w14:paraId="50DE15B1"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Plāns kopā</w:t>
                  </w:r>
                </w:p>
              </w:tc>
              <w:tc>
                <w:tcPr>
                  <w:tcW w:w="2274" w:type="dxa"/>
                  <w:gridSpan w:val="2"/>
                </w:tcPr>
                <w:p w14:paraId="72F3021C"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Ilgtermiņa materiālie ieguldījumi</w:t>
                  </w:r>
                </w:p>
                <w:p w14:paraId="6FA4F211"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Plāns</w:t>
                  </w:r>
                </w:p>
              </w:tc>
              <w:tc>
                <w:tcPr>
                  <w:tcW w:w="2413" w:type="dxa"/>
                  <w:gridSpan w:val="2"/>
                </w:tcPr>
                <w:p w14:paraId="25E766CC"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Ilgtermiņa nemateriālie ieguldījumi</w:t>
                  </w:r>
                </w:p>
                <w:p w14:paraId="395F53E3"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Plāns</w:t>
                  </w:r>
                </w:p>
              </w:tc>
            </w:tr>
            <w:tr w:rsidR="00CE3934" w:rsidRPr="00FC2F53" w14:paraId="0C1E7CF4" w14:textId="77777777" w:rsidTr="0052669A">
              <w:trPr>
                <w:trHeight w:val="143"/>
                <w:jc w:val="center"/>
              </w:trPr>
              <w:tc>
                <w:tcPr>
                  <w:tcW w:w="1231" w:type="dxa"/>
                  <w:vMerge/>
                </w:tcPr>
                <w:p w14:paraId="46669336" w14:textId="77777777" w:rsidR="00CE3934" w:rsidRPr="00FC2F53" w:rsidRDefault="00CE3934" w:rsidP="00832066">
                  <w:pPr>
                    <w:framePr w:hSpace="180" w:wrap="around" w:vAnchor="text" w:hAnchor="margin" w:xAlign="center" w:y="149"/>
                    <w:jc w:val="both"/>
                    <w:rPr>
                      <w:rFonts w:ascii="Times New Roman" w:hAnsi="Times New Roman"/>
                      <w:sz w:val="18"/>
                      <w:szCs w:val="18"/>
                    </w:rPr>
                  </w:pPr>
                </w:p>
              </w:tc>
              <w:tc>
                <w:tcPr>
                  <w:tcW w:w="1104" w:type="dxa"/>
                  <w:vMerge/>
                </w:tcPr>
                <w:p w14:paraId="682A4E57" w14:textId="77777777" w:rsidR="00CE3934" w:rsidRPr="00FC2F53" w:rsidRDefault="00CE3934" w:rsidP="00832066">
                  <w:pPr>
                    <w:framePr w:hSpace="180" w:wrap="around" w:vAnchor="text" w:hAnchor="margin" w:xAlign="center" w:y="149"/>
                    <w:jc w:val="both"/>
                    <w:rPr>
                      <w:rFonts w:ascii="Times New Roman" w:hAnsi="Times New Roman"/>
                      <w:sz w:val="18"/>
                      <w:szCs w:val="18"/>
                    </w:rPr>
                  </w:pPr>
                </w:p>
              </w:tc>
              <w:tc>
                <w:tcPr>
                  <w:tcW w:w="1111" w:type="dxa"/>
                </w:tcPr>
                <w:p w14:paraId="3A0C43A3"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Ēkas, būves</w:t>
                  </w:r>
                </w:p>
              </w:tc>
              <w:tc>
                <w:tcPr>
                  <w:tcW w:w="1163" w:type="dxa"/>
                </w:tcPr>
                <w:p w14:paraId="038B8A80"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Iekārtas, tehnika</w:t>
                  </w:r>
                </w:p>
              </w:tc>
              <w:tc>
                <w:tcPr>
                  <w:tcW w:w="1181" w:type="dxa"/>
                </w:tcPr>
                <w:p w14:paraId="1B4D1284"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Licences, patenti</w:t>
                  </w:r>
                </w:p>
              </w:tc>
              <w:tc>
                <w:tcPr>
                  <w:tcW w:w="1232" w:type="dxa"/>
                </w:tcPr>
                <w:p w14:paraId="76CC0666"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Tehnoloģiju apgūšanas izmaksas</w:t>
                  </w:r>
                </w:p>
              </w:tc>
            </w:tr>
            <w:tr w:rsidR="00CE3934" w:rsidRPr="00FC2F53" w14:paraId="35FC4A00" w14:textId="77777777" w:rsidTr="0052669A">
              <w:trPr>
                <w:trHeight w:val="447"/>
                <w:jc w:val="center"/>
              </w:trPr>
              <w:tc>
                <w:tcPr>
                  <w:tcW w:w="1231" w:type="dxa"/>
                </w:tcPr>
                <w:p w14:paraId="08AC66E6"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2018.  – 2019.</w:t>
                  </w:r>
                </w:p>
              </w:tc>
              <w:tc>
                <w:tcPr>
                  <w:tcW w:w="1104" w:type="dxa"/>
                </w:tcPr>
                <w:p w14:paraId="58F43941"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100 000</w:t>
                  </w:r>
                </w:p>
              </w:tc>
              <w:tc>
                <w:tcPr>
                  <w:tcW w:w="1111" w:type="dxa"/>
                </w:tcPr>
                <w:p w14:paraId="2C455931"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p>
              </w:tc>
              <w:tc>
                <w:tcPr>
                  <w:tcW w:w="1163" w:type="dxa"/>
                </w:tcPr>
                <w:p w14:paraId="7B7B79D3"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100 000</w:t>
                  </w:r>
                </w:p>
              </w:tc>
              <w:tc>
                <w:tcPr>
                  <w:tcW w:w="1181" w:type="dxa"/>
                </w:tcPr>
                <w:p w14:paraId="4AFD895D" w14:textId="77777777" w:rsidR="00CE3934" w:rsidRPr="00FC2F53" w:rsidRDefault="00CE3934" w:rsidP="00832066">
                  <w:pPr>
                    <w:framePr w:hSpace="180" w:wrap="around" w:vAnchor="text" w:hAnchor="margin" w:xAlign="center" w:y="149"/>
                    <w:jc w:val="center"/>
                    <w:rPr>
                      <w:rFonts w:ascii="Times New Roman" w:hAnsi="Times New Roman"/>
                      <w:sz w:val="18"/>
                      <w:szCs w:val="18"/>
                    </w:rPr>
                  </w:pPr>
                </w:p>
              </w:tc>
              <w:tc>
                <w:tcPr>
                  <w:tcW w:w="1232" w:type="dxa"/>
                </w:tcPr>
                <w:p w14:paraId="7B8B9C68" w14:textId="77777777" w:rsidR="00CE3934" w:rsidRPr="00FC2F53" w:rsidRDefault="00CE3934" w:rsidP="00832066">
                  <w:pPr>
                    <w:framePr w:hSpace="180" w:wrap="around" w:vAnchor="text" w:hAnchor="margin" w:xAlign="center" w:y="149"/>
                    <w:jc w:val="right"/>
                    <w:rPr>
                      <w:rFonts w:ascii="Times New Roman" w:hAnsi="Times New Roman"/>
                      <w:sz w:val="18"/>
                      <w:szCs w:val="18"/>
                    </w:rPr>
                  </w:pPr>
                </w:p>
              </w:tc>
            </w:tr>
            <w:tr w:rsidR="00CE3934" w:rsidRPr="00FC2F53" w14:paraId="4FB52228" w14:textId="77777777" w:rsidTr="0052669A">
              <w:trPr>
                <w:trHeight w:val="239"/>
                <w:jc w:val="center"/>
              </w:trPr>
              <w:tc>
                <w:tcPr>
                  <w:tcW w:w="1231" w:type="dxa"/>
                </w:tcPr>
                <w:p w14:paraId="2AAFC488" w14:textId="77777777" w:rsidR="00CE3934" w:rsidRPr="00FC2F53" w:rsidRDefault="00CE3934" w:rsidP="00832066">
                  <w:pPr>
                    <w:framePr w:hSpace="180" w:wrap="around" w:vAnchor="text" w:hAnchor="margin" w:xAlign="center" w:y="149"/>
                    <w:rPr>
                      <w:rFonts w:ascii="Times New Roman" w:hAnsi="Times New Roman"/>
                      <w:b/>
                      <w:sz w:val="18"/>
                      <w:szCs w:val="18"/>
                    </w:rPr>
                  </w:pPr>
                  <w:r w:rsidRPr="00FC2F53">
                    <w:rPr>
                      <w:rFonts w:ascii="Times New Roman" w:hAnsi="Times New Roman"/>
                      <w:b/>
                      <w:sz w:val="18"/>
                      <w:szCs w:val="18"/>
                    </w:rPr>
                    <w:t>Kopā:</w:t>
                  </w:r>
                </w:p>
              </w:tc>
              <w:tc>
                <w:tcPr>
                  <w:tcW w:w="1104" w:type="dxa"/>
                </w:tcPr>
                <w:p w14:paraId="341369C7"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 xml:space="preserve">100 000 </w:t>
                  </w:r>
                </w:p>
              </w:tc>
              <w:tc>
                <w:tcPr>
                  <w:tcW w:w="1111" w:type="dxa"/>
                </w:tcPr>
                <w:p w14:paraId="67CDBEFF"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p>
              </w:tc>
              <w:tc>
                <w:tcPr>
                  <w:tcW w:w="1163" w:type="dxa"/>
                </w:tcPr>
                <w:p w14:paraId="5B253652"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p>
              </w:tc>
              <w:tc>
                <w:tcPr>
                  <w:tcW w:w="1181" w:type="dxa"/>
                </w:tcPr>
                <w:p w14:paraId="3DA1C107" w14:textId="77777777" w:rsidR="00CE3934" w:rsidRPr="00FC2F53" w:rsidRDefault="00CE3934" w:rsidP="00832066">
                  <w:pPr>
                    <w:framePr w:hSpace="180" w:wrap="around" w:vAnchor="text" w:hAnchor="margin" w:xAlign="center" w:y="149"/>
                    <w:jc w:val="center"/>
                    <w:rPr>
                      <w:rFonts w:ascii="Times New Roman" w:hAnsi="Times New Roman"/>
                      <w:b/>
                      <w:color w:val="0070C0"/>
                      <w:sz w:val="18"/>
                      <w:szCs w:val="18"/>
                    </w:rPr>
                  </w:pPr>
                </w:p>
              </w:tc>
              <w:tc>
                <w:tcPr>
                  <w:tcW w:w="1232" w:type="dxa"/>
                </w:tcPr>
                <w:p w14:paraId="01771033" w14:textId="77777777" w:rsidR="00CE3934" w:rsidRPr="00FC2F53" w:rsidRDefault="00CE3934" w:rsidP="00832066">
                  <w:pPr>
                    <w:framePr w:hSpace="180" w:wrap="around" w:vAnchor="text" w:hAnchor="margin" w:xAlign="center" w:y="149"/>
                    <w:jc w:val="center"/>
                    <w:rPr>
                      <w:rFonts w:ascii="Times New Roman" w:hAnsi="Times New Roman"/>
                      <w:b/>
                      <w:color w:val="0070C0"/>
                      <w:sz w:val="18"/>
                      <w:szCs w:val="18"/>
                    </w:rPr>
                  </w:pPr>
                </w:p>
              </w:tc>
            </w:tr>
          </w:tbl>
          <w:p w14:paraId="72EC4A1F" w14:textId="77777777" w:rsidR="00CE3934" w:rsidRPr="00FC2F53" w:rsidRDefault="00CE3934" w:rsidP="00802730">
            <w:pPr>
              <w:spacing w:after="0"/>
              <w:jc w:val="both"/>
              <w:rPr>
                <w:rFonts w:ascii="Times New Roman" w:hAnsi="Times New Roman"/>
                <w:i/>
                <w:sz w:val="18"/>
                <w:szCs w:val="18"/>
              </w:rPr>
            </w:pPr>
            <w:r w:rsidRPr="00FC2F53">
              <w:rPr>
                <w:rFonts w:ascii="Times New Roman" w:hAnsi="Times New Roman"/>
                <w:i/>
                <w:sz w:val="18"/>
                <w:szCs w:val="18"/>
              </w:rPr>
              <w:t xml:space="preserve">*nepārsniedzot piecus gadus no plānotā līguma par ieguldījumu veikšanu noslēgšanas dienas. </w:t>
            </w:r>
          </w:p>
          <w:p w14:paraId="6DE47AA6" w14:textId="77777777" w:rsidR="008D0F84" w:rsidRDefault="008D0F84" w:rsidP="00802730">
            <w:pPr>
              <w:spacing w:after="0" w:line="240" w:lineRule="auto"/>
              <w:jc w:val="both"/>
              <w:rPr>
                <w:rFonts w:ascii="Times New Roman" w:hAnsi="Times New Roman"/>
                <w:i/>
                <w:sz w:val="18"/>
                <w:szCs w:val="18"/>
              </w:rPr>
            </w:pPr>
          </w:p>
          <w:p w14:paraId="12060915" w14:textId="4FFD0C9A" w:rsidR="00BD0E48" w:rsidRDefault="00802730" w:rsidP="00BD5A9B">
            <w:pPr>
              <w:spacing w:after="0"/>
              <w:jc w:val="both"/>
              <w:rPr>
                <w:rFonts w:ascii="Times New Roman" w:hAnsi="Times New Roman"/>
                <w:i/>
                <w:sz w:val="18"/>
                <w:szCs w:val="18"/>
              </w:rPr>
            </w:pPr>
            <w:r w:rsidRPr="00FC2F53">
              <w:rPr>
                <w:rFonts w:ascii="Times New Roman" w:hAnsi="Times New Roman"/>
                <w:i/>
                <w:sz w:val="18"/>
                <w:szCs w:val="18"/>
              </w:rPr>
              <w:t>Avots: VARAM veidots</w:t>
            </w:r>
            <w:r w:rsidR="002C76B9">
              <w:rPr>
                <w:rFonts w:ascii="Times New Roman" w:hAnsi="Times New Roman"/>
                <w:i/>
                <w:sz w:val="18"/>
                <w:szCs w:val="18"/>
              </w:rPr>
              <w:t>, ņemot</w:t>
            </w:r>
            <w:r w:rsidR="00BD5A9B">
              <w:rPr>
                <w:rFonts w:ascii="Times New Roman" w:hAnsi="Times New Roman"/>
                <w:i/>
                <w:sz w:val="18"/>
                <w:szCs w:val="18"/>
              </w:rPr>
              <w:t xml:space="preserve"> paraugu no biznesa plāna.</w:t>
            </w:r>
          </w:p>
          <w:p w14:paraId="39D950D4" w14:textId="77777777" w:rsidR="00BD5A9B" w:rsidRPr="00BD5A9B" w:rsidRDefault="00BD5A9B" w:rsidP="00BD5A9B">
            <w:pPr>
              <w:spacing w:after="0"/>
              <w:jc w:val="both"/>
              <w:rPr>
                <w:rFonts w:ascii="Times New Roman" w:hAnsi="Times New Roman"/>
                <w:i/>
                <w:sz w:val="18"/>
                <w:szCs w:val="18"/>
              </w:rPr>
            </w:pPr>
          </w:p>
          <w:p w14:paraId="598B9B97" w14:textId="110A1B66" w:rsidR="008D0F84" w:rsidRPr="00BD5A9B" w:rsidRDefault="00683251" w:rsidP="00BD5A9B">
            <w:pPr>
              <w:pStyle w:val="ListParagraph"/>
              <w:numPr>
                <w:ilvl w:val="0"/>
                <w:numId w:val="12"/>
              </w:numPr>
              <w:spacing w:after="120" w:line="240" w:lineRule="auto"/>
              <w:jc w:val="both"/>
              <w:rPr>
                <w:rFonts w:ascii="Times New Roman" w:hAnsi="Times New Roman"/>
                <w:sz w:val="28"/>
                <w:szCs w:val="28"/>
              </w:rPr>
            </w:pPr>
            <w:r w:rsidRPr="004F7822">
              <w:rPr>
                <w:rFonts w:ascii="Times New Roman" w:hAnsi="Times New Roman"/>
                <w:sz w:val="28"/>
                <w:szCs w:val="28"/>
              </w:rPr>
              <w:t>Vienlaicīgi i</w:t>
            </w:r>
            <w:r w:rsidR="00CE3934" w:rsidRPr="004F7822">
              <w:rPr>
                <w:rFonts w:ascii="Times New Roman" w:hAnsi="Times New Roman"/>
                <w:sz w:val="28"/>
                <w:szCs w:val="28"/>
              </w:rPr>
              <w:t xml:space="preserve">eguldījumu sadaļā </w:t>
            </w:r>
            <w:r w:rsidR="00455D47" w:rsidRPr="004F7822">
              <w:rPr>
                <w:rFonts w:ascii="Times New Roman" w:hAnsi="Times New Roman"/>
                <w:sz w:val="28"/>
                <w:szCs w:val="28"/>
              </w:rPr>
              <w:t xml:space="preserve">norāda informāciju </w:t>
            </w:r>
            <w:r w:rsidR="0044158B" w:rsidRPr="004F7822">
              <w:rPr>
                <w:rFonts w:ascii="Times New Roman" w:hAnsi="Times New Roman"/>
                <w:sz w:val="28"/>
                <w:szCs w:val="28"/>
              </w:rPr>
              <w:t xml:space="preserve">par algu </w:t>
            </w:r>
            <w:r w:rsidR="0044158B" w:rsidRPr="004F7822">
              <w:rPr>
                <w:rFonts w:ascii="Times New Roman" w:hAnsi="Times New Roman"/>
                <w:sz w:val="28"/>
                <w:szCs w:val="28"/>
              </w:rPr>
              <w:lastRenderedPageBreak/>
              <w:t>izmaksām, ko rada sākotnējā ieguldījuma rezultātā radītās darbvietas, rēķinot par divu gadu periodu</w:t>
            </w:r>
            <w:r w:rsidR="00CE3934" w:rsidRPr="004F7822">
              <w:rPr>
                <w:rFonts w:ascii="Times New Roman" w:hAnsi="Times New Roman"/>
                <w:sz w:val="28"/>
                <w:szCs w:val="28"/>
              </w:rPr>
              <w:t>:</w:t>
            </w:r>
          </w:p>
          <w:tbl>
            <w:tblPr>
              <w:tblStyle w:val="TableGrid"/>
              <w:tblW w:w="0" w:type="auto"/>
              <w:tblLayout w:type="fixed"/>
              <w:tblLook w:val="04A0" w:firstRow="1" w:lastRow="0" w:firstColumn="1" w:lastColumn="0" w:noHBand="0" w:noVBand="1"/>
            </w:tblPr>
            <w:tblGrid>
              <w:gridCol w:w="828"/>
              <w:gridCol w:w="1049"/>
              <w:gridCol w:w="1283"/>
              <w:gridCol w:w="1371"/>
              <w:gridCol w:w="1276"/>
              <w:gridCol w:w="1261"/>
            </w:tblGrid>
            <w:tr w:rsidR="00D27745" w:rsidRPr="00D27745" w14:paraId="74EBCC84" w14:textId="77777777" w:rsidTr="0052669A">
              <w:trPr>
                <w:trHeight w:val="823"/>
              </w:trPr>
              <w:tc>
                <w:tcPr>
                  <w:tcW w:w="828" w:type="dxa"/>
                  <w:vMerge w:val="restart"/>
                </w:tcPr>
                <w:p w14:paraId="5BDCE1E5"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Gads</w:t>
                  </w:r>
                </w:p>
              </w:tc>
              <w:tc>
                <w:tcPr>
                  <w:tcW w:w="1049" w:type="dxa"/>
                  <w:vMerge w:val="restart"/>
                </w:tcPr>
                <w:p w14:paraId="43D2F990"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Neto apgrozījums (EUR)</w:t>
                  </w:r>
                </w:p>
              </w:tc>
              <w:tc>
                <w:tcPr>
                  <w:tcW w:w="1283" w:type="dxa"/>
                </w:tcPr>
                <w:p w14:paraId="0FBCEE52"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Darba vietu skaits kapitālsabiedrībā</w:t>
                  </w:r>
                </w:p>
              </w:tc>
              <w:tc>
                <w:tcPr>
                  <w:tcW w:w="1371" w:type="dxa"/>
                </w:tcPr>
                <w:p w14:paraId="5E0F6D92" w14:textId="706CCDFC"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Jaunizveidotās darba vietas</w:t>
                  </w:r>
                </w:p>
              </w:tc>
              <w:tc>
                <w:tcPr>
                  <w:tcW w:w="1276" w:type="dxa"/>
                </w:tcPr>
                <w:p w14:paraId="10EB5335" w14:textId="19273EED"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Vidējā darba bruto alga kapitālsabiedrībā (EUR)</w:t>
                  </w:r>
                </w:p>
              </w:tc>
              <w:tc>
                <w:tcPr>
                  <w:tcW w:w="1261" w:type="dxa"/>
                </w:tcPr>
                <w:p w14:paraId="2EE3D193"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Aprēķinātās algu izmaksas par izveidotajām darba vietām (EUR) **</w:t>
                  </w:r>
                </w:p>
              </w:tc>
            </w:tr>
            <w:tr w:rsidR="00D27745" w:rsidRPr="00D27745" w14:paraId="3B31698F" w14:textId="77777777" w:rsidTr="0052669A">
              <w:trPr>
                <w:trHeight w:val="143"/>
              </w:trPr>
              <w:tc>
                <w:tcPr>
                  <w:tcW w:w="828" w:type="dxa"/>
                  <w:vMerge/>
                </w:tcPr>
                <w:p w14:paraId="1511D52C"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p>
              </w:tc>
              <w:tc>
                <w:tcPr>
                  <w:tcW w:w="1049" w:type="dxa"/>
                  <w:vMerge/>
                </w:tcPr>
                <w:p w14:paraId="682BBE24"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p>
              </w:tc>
              <w:tc>
                <w:tcPr>
                  <w:tcW w:w="1283" w:type="dxa"/>
                </w:tcPr>
                <w:p w14:paraId="712A5E04"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c>
                <w:tcPr>
                  <w:tcW w:w="1371" w:type="dxa"/>
                </w:tcPr>
                <w:p w14:paraId="0165B1B9"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c>
                <w:tcPr>
                  <w:tcW w:w="1276" w:type="dxa"/>
                </w:tcPr>
                <w:p w14:paraId="355FB9D5"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c>
                <w:tcPr>
                  <w:tcW w:w="1261" w:type="dxa"/>
                </w:tcPr>
                <w:p w14:paraId="3468FFFD"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r>
            <w:tr w:rsidR="00D27745" w:rsidRPr="00D27745" w14:paraId="3EFFB55B" w14:textId="77777777" w:rsidTr="0052669A">
              <w:trPr>
                <w:trHeight w:val="202"/>
              </w:trPr>
              <w:tc>
                <w:tcPr>
                  <w:tcW w:w="828" w:type="dxa"/>
                </w:tcPr>
                <w:p w14:paraId="71AB7092"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2018</w:t>
                  </w:r>
                </w:p>
              </w:tc>
              <w:tc>
                <w:tcPr>
                  <w:tcW w:w="1049" w:type="dxa"/>
                </w:tcPr>
                <w:p w14:paraId="590A7C7C"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750 000</w:t>
                  </w:r>
                </w:p>
              </w:tc>
              <w:tc>
                <w:tcPr>
                  <w:tcW w:w="1283" w:type="dxa"/>
                </w:tcPr>
                <w:p w14:paraId="02568D2C"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35</w:t>
                  </w:r>
                </w:p>
              </w:tc>
              <w:tc>
                <w:tcPr>
                  <w:tcW w:w="1371" w:type="dxa"/>
                </w:tcPr>
                <w:p w14:paraId="4D728895"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w:t>
                  </w:r>
                </w:p>
              </w:tc>
              <w:tc>
                <w:tcPr>
                  <w:tcW w:w="1276" w:type="dxa"/>
                </w:tcPr>
                <w:p w14:paraId="3DEE8D6E"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592</w:t>
                  </w:r>
                </w:p>
              </w:tc>
              <w:tc>
                <w:tcPr>
                  <w:tcW w:w="1261" w:type="dxa"/>
                </w:tcPr>
                <w:p w14:paraId="03B48284" w14:textId="77777777" w:rsidR="00CE3934" w:rsidRPr="00D27745" w:rsidRDefault="00AD1C17"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62 386,8</w:t>
                  </w:r>
                </w:p>
              </w:tc>
            </w:tr>
            <w:tr w:rsidR="00D27745" w:rsidRPr="00D27745" w14:paraId="77D75481" w14:textId="77777777" w:rsidTr="0052669A">
              <w:trPr>
                <w:trHeight w:val="202"/>
              </w:trPr>
              <w:tc>
                <w:tcPr>
                  <w:tcW w:w="828" w:type="dxa"/>
                </w:tcPr>
                <w:p w14:paraId="72DD2EC2"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2019</w:t>
                  </w:r>
                </w:p>
              </w:tc>
              <w:tc>
                <w:tcPr>
                  <w:tcW w:w="1049" w:type="dxa"/>
                </w:tcPr>
                <w:p w14:paraId="2A57CC5A"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750 000</w:t>
                  </w:r>
                </w:p>
              </w:tc>
              <w:tc>
                <w:tcPr>
                  <w:tcW w:w="1283" w:type="dxa"/>
                </w:tcPr>
                <w:p w14:paraId="0547668D"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35</w:t>
                  </w:r>
                </w:p>
              </w:tc>
              <w:tc>
                <w:tcPr>
                  <w:tcW w:w="1371" w:type="dxa"/>
                </w:tcPr>
                <w:p w14:paraId="1F35D823"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w:t>
                  </w:r>
                </w:p>
              </w:tc>
              <w:tc>
                <w:tcPr>
                  <w:tcW w:w="1276" w:type="dxa"/>
                </w:tcPr>
                <w:p w14:paraId="6FB170EE" w14:textId="77777777" w:rsidR="00CE3934" w:rsidRPr="00D27745" w:rsidRDefault="00CE3934"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592</w:t>
                  </w:r>
                </w:p>
              </w:tc>
              <w:tc>
                <w:tcPr>
                  <w:tcW w:w="1261" w:type="dxa"/>
                </w:tcPr>
                <w:p w14:paraId="05465FD6" w14:textId="77777777" w:rsidR="00CE3934" w:rsidRPr="00D27745" w:rsidRDefault="00AD1C17" w:rsidP="0083206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62 386,8</w:t>
                  </w:r>
                </w:p>
              </w:tc>
            </w:tr>
            <w:tr w:rsidR="00D27745" w:rsidRPr="00D27745" w14:paraId="5F524F9B" w14:textId="77777777" w:rsidTr="0052669A">
              <w:trPr>
                <w:trHeight w:val="215"/>
              </w:trPr>
              <w:tc>
                <w:tcPr>
                  <w:tcW w:w="828" w:type="dxa"/>
                </w:tcPr>
                <w:p w14:paraId="1AD1C8CF"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Kopā:</w:t>
                  </w:r>
                </w:p>
              </w:tc>
              <w:tc>
                <w:tcPr>
                  <w:tcW w:w="1049" w:type="dxa"/>
                </w:tcPr>
                <w:p w14:paraId="7D116F0F"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1 500 000</w:t>
                  </w:r>
                </w:p>
              </w:tc>
              <w:tc>
                <w:tcPr>
                  <w:tcW w:w="1283" w:type="dxa"/>
                </w:tcPr>
                <w:p w14:paraId="20DE85B1"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70</w:t>
                  </w:r>
                </w:p>
              </w:tc>
              <w:tc>
                <w:tcPr>
                  <w:tcW w:w="1371" w:type="dxa"/>
                </w:tcPr>
                <w:p w14:paraId="13BB98DE"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10</w:t>
                  </w:r>
                </w:p>
              </w:tc>
              <w:tc>
                <w:tcPr>
                  <w:tcW w:w="1276" w:type="dxa"/>
                </w:tcPr>
                <w:p w14:paraId="1EE42DA7" w14:textId="77777777" w:rsidR="00CE3934" w:rsidRPr="00D27745" w:rsidRDefault="00CE3934"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592</w:t>
                  </w:r>
                </w:p>
              </w:tc>
              <w:tc>
                <w:tcPr>
                  <w:tcW w:w="1261" w:type="dxa"/>
                </w:tcPr>
                <w:p w14:paraId="32B83191" w14:textId="77777777" w:rsidR="00CE3934" w:rsidRPr="00D27745" w:rsidRDefault="00AD1C17" w:rsidP="0083206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124 773,6</w:t>
                  </w:r>
                </w:p>
              </w:tc>
            </w:tr>
          </w:tbl>
          <w:p w14:paraId="73C4D588" w14:textId="77777777" w:rsidR="00CE3934" w:rsidRPr="00D27745" w:rsidRDefault="00CE3934" w:rsidP="00CE3934">
            <w:pPr>
              <w:spacing w:after="0" w:line="240" w:lineRule="auto"/>
              <w:jc w:val="both"/>
              <w:rPr>
                <w:rFonts w:ascii="Times New Roman" w:hAnsi="Times New Roman"/>
                <w:i/>
                <w:sz w:val="18"/>
                <w:szCs w:val="18"/>
              </w:rPr>
            </w:pPr>
            <w:r w:rsidRPr="00D27745">
              <w:rPr>
                <w:rFonts w:ascii="Times New Roman" w:hAnsi="Times New Roman"/>
                <w:i/>
                <w:sz w:val="18"/>
                <w:szCs w:val="18"/>
              </w:rPr>
              <w:t>**Par 1 darbinieku gadā 12</w:t>
            </w:r>
            <w:r w:rsidR="0061219A" w:rsidRPr="00D27745">
              <w:rPr>
                <w:rFonts w:ascii="Times New Roman" w:hAnsi="Times New Roman"/>
                <w:i/>
                <w:sz w:val="18"/>
                <w:szCs w:val="18"/>
              </w:rPr>
              <w:t> </w:t>
            </w:r>
            <w:r w:rsidRPr="00D27745">
              <w:rPr>
                <w:rFonts w:ascii="Times New Roman" w:hAnsi="Times New Roman"/>
                <w:i/>
                <w:sz w:val="18"/>
                <w:szCs w:val="18"/>
              </w:rPr>
              <w:t>447</w:t>
            </w:r>
            <w:r w:rsidR="0061219A" w:rsidRPr="00D27745">
              <w:rPr>
                <w:rFonts w:ascii="Times New Roman" w:hAnsi="Times New Roman"/>
                <w:i/>
                <w:sz w:val="18"/>
                <w:szCs w:val="18"/>
              </w:rPr>
              <w:t>,36</w:t>
            </w:r>
            <w:r w:rsidRPr="00D27745">
              <w:rPr>
                <w:rFonts w:ascii="Times New Roman" w:hAnsi="Times New Roman"/>
                <w:i/>
                <w:sz w:val="18"/>
                <w:szCs w:val="18"/>
              </w:rPr>
              <w:t xml:space="preserve"> euro. Par 5 darbiniekiem gadā 62</w:t>
            </w:r>
            <w:r w:rsidR="00F43E1C" w:rsidRPr="00D27745">
              <w:rPr>
                <w:rFonts w:ascii="Times New Roman" w:hAnsi="Times New Roman"/>
                <w:i/>
                <w:sz w:val="18"/>
                <w:szCs w:val="18"/>
              </w:rPr>
              <w:t> 386,8</w:t>
            </w:r>
            <w:r w:rsidRPr="00D27745">
              <w:rPr>
                <w:rFonts w:ascii="Times New Roman" w:hAnsi="Times New Roman"/>
                <w:i/>
                <w:sz w:val="18"/>
                <w:szCs w:val="18"/>
              </w:rPr>
              <w:t xml:space="preserve"> euro.</w:t>
            </w:r>
          </w:p>
          <w:p w14:paraId="6140B5A5" w14:textId="77777777" w:rsidR="008D0F84" w:rsidRDefault="008D0F84" w:rsidP="00802730">
            <w:pPr>
              <w:spacing w:after="0" w:line="240" w:lineRule="auto"/>
              <w:jc w:val="both"/>
              <w:rPr>
                <w:rFonts w:ascii="Times New Roman" w:hAnsi="Times New Roman"/>
                <w:i/>
                <w:sz w:val="18"/>
                <w:szCs w:val="18"/>
              </w:rPr>
            </w:pPr>
          </w:p>
          <w:p w14:paraId="3A2EB604" w14:textId="30CD3193" w:rsidR="007D3EB3" w:rsidRPr="002C76B9" w:rsidRDefault="002C76B9" w:rsidP="002C76B9">
            <w:pPr>
              <w:spacing w:after="0"/>
              <w:jc w:val="both"/>
              <w:rPr>
                <w:rFonts w:ascii="Times New Roman" w:hAnsi="Times New Roman"/>
                <w:i/>
                <w:sz w:val="18"/>
                <w:szCs w:val="18"/>
              </w:rPr>
            </w:pPr>
            <w:r w:rsidRPr="00FC2F53">
              <w:rPr>
                <w:rFonts w:ascii="Times New Roman" w:hAnsi="Times New Roman"/>
                <w:i/>
                <w:sz w:val="18"/>
                <w:szCs w:val="18"/>
              </w:rPr>
              <w:t>Avots: VARAM veidots</w:t>
            </w:r>
            <w:r>
              <w:rPr>
                <w:rFonts w:ascii="Times New Roman" w:hAnsi="Times New Roman"/>
                <w:i/>
                <w:sz w:val="18"/>
                <w:szCs w:val="18"/>
              </w:rPr>
              <w:t>, ņemot</w:t>
            </w:r>
            <w:r w:rsidRPr="002C76B9">
              <w:rPr>
                <w:rFonts w:ascii="Times New Roman" w:hAnsi="Times New Roman"/>
                <w:i/>
                <w:sz w:val="18"/>
                <w:szCs w:val="18"/>
              </w:rPr>
              <w:t xml:space="preserve"> paraugu no biznesa plāna.</w:t>
            </w:r>
          </w:p>
          <w:p w14:paraId="2D09895A" w14:textId="4E1A1148" w:rsidR="00865516" w:rsidRPr="004F7822" w:rsidRDefault="003C3B7A" w:rsidP="009056AA">
            <w:pPr>
              <w:spacing w:after="0" w:line="240" w:lineRule="auto"/>
              <w:jc w:val="both"/>
              <w:rPr>
                <w:rFonts w:ascii="Times New Roman" w:hAnsi="Times New Roman"/>
                <w:i/>
                <w:sz w:val="28"/>
                <w:szCs w:val="28"/>
              </w:rPr>
            </w:pPr>
            <w:r>
              <w:rPr>
                <w:rFonts w:ascii="Times New Roman" w:hAnsi="Times New Roman"/>
                <w:i/>
                <w:sz w:val="28"/>
                <w:szCs w:val="28"/>
              </w:rPr>
              <w:t>Piemēra a</w:t>
            </w:r>
            <w:r w:rsidR="00865516" w:rsidRPr="004F7822">
              <w:rPr>
                <w:rFonts w:ascii="Times New Roman" w:hAnsi="Times New Roman"/>
                <w:i/>
                <w:sz w:val="28"/>
                <w:szCs w:val="28"/>
              </w:rPr>
              <w:t>prēķins:</w:t>
            </w:r>
          </w:p>
          <w:p w14:paraId="61E709A0" w14:textId="4C3E188C" w:rsidR="009056AA" w:rsidRPr="004F7822" w:rsidRDefault="001C1DD9" w:rsidP="001C1DD9">
            <w:pPr>
              <w:spacing w:after="0" w:line="240" w:lineRule="auto"/>
              <w:jc w:val="both"/>
              <w:rPr>
                <w:rFonts w:ascii="Times New Roman" w:hAnsi="Times New Roman"/>
                <w:sz w:val="28"/>
                <w:szCs w:val="28"/>
              </w:rPr>
            </w:pPr>
            <w:r w:rsidRPr="004F7822">
              <w:rPr>
                <w:rFonts w:ascii="Times New Roman" w:hAnsi="Times New Roman"/>
                <w:sz w:val="28"/>
                <w:szCs w:val="28"/>
              </w:rPr>
              <w:t>T</w:t>
            </w:r>
            <w:r w:rsidR="009056AA" w:rsidRPr="004F7822">
              <w:rPr>
                <w:rFonts w:ascii="Times New Roman" w:hAnsi="Times New Roman"/>
                <w:sz w:val="28"/>
                <w:szCs w:val="28"/>
              </w:rPr>
              <w:t>iek veikts sākotnējais ieguldījums pamatlīdzekļos – 100</w:t>
            </w:r>
            <w:r w:rsidR="003158A0">
              <w:rPr>
                <w:rFonts w:ascii="Times New Roman" w:hAnsi="Times New Roman"/>
                <w:sz w:val="28"/>
                <w:szCs w:val="28"/>
              </w:rPr>
              <w:t> </w:t>
            </w:r>
            <w:r w:rsidR="009056AA" w:rsidRPr="004F7822">
              <w:rPr>
                <w:rFonts w:ascii="Times New Roman" w:hAnsi="Times New Roman"/>
                <w:sz w:val="28"/>
                <w:szCs w:val="28"/>
              </w:rPr>
              <w:t>000</w:t>
            </w:r>
            <w:r w:rsidR="003158A0">
              <w:rPr>
                <w:rFonts w:ascii="Times New Roman" w:hAnsi="Times New Roman"/>
                <w:sz w:val="28"/>
                <w:szCs w:val="28"/>
              </w:rPr>
              <w:t>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w:t>
            </w:r>
            <w:r w:rsidR="00362739" w:rsidRPr="004F7822">
              <w:rPr>
                <w:rFonts w:ascii="Times New Roman" w:hAnsi="Times New Roman"/>
                <w:sz w:val="28"/>
                <w:szCs w:val="28"/>
              </w:rPr>
              <w:t xml:space="preserve">apmērā </w:t>
            </w:r>
            <w:r w:rsidR="009056AA" w:rsidRPr="004F7822">
              <w:rPr>
                <w:rFonts w:ascii="Times New Roman" w:hAnsi="Times New Roman"/>
                <w:sz w:val="28"/>
                <w:szCs w:val="28"/>
              </w:rPr>
              <w:t xml:space="preserve">(ieguldījumu projekts vidējās kapitālsabiedrības gadījumā). Maksimālā atbalsta intensitāte – 45%, kas sastāda 45 000 </w:t>
            </w:r>
            <w:r w:rsidR="009056AA" w:rsidRPr="004F7822">
              <w:rPr>
                <w:rFonts w:ascii="Times New Roman" w:hAnsi="Times New Roman"/>
                <w:i/>
                <w:sz w:val="28"/>
                <w:szCs w:val="28"/>
              </w:rPr>
              <w:t xml:space="preserve">euro </w:t>
            </w:r>
            <w:r w:rsidR="009056AA" w:rsidRPr="004F7822">
              <w:rPr>
                <w:rFonts w:ascii="Times New Roman" w:hAnsi="Times New Roman"/>
                <w:sz w:val="28"/>
                <w:szCs w:val="28"/>
              </w:rPr>
              <w:t xml:space="preserve">(formula 100 000*0,45= 45 000 </w:t>
            </w:r>
            <w:r w:rsidR="009056AA" w:rsidRPr="004F7822">
              <w:rPr>
                <w:rFonts w:ascii="Times New Roman" w:hAnsi="Times New Roman"/>
                <w:i/>
                <w:sz w:val="28"/>
                <w:szCs w:val="28"/>
              </w:rPr>
              <w:t>euro</w:t>
            </w:r>
            <w:r w:rsidR="00C91F22" w:rsidRPr="004F7822">
              <w:rPr>
                <w:rFonts w:ascii="Times New Roman" w:hAnsi="Times New Roman"/>
                <w:sz w:val="28"/>
                <w:szCs w:val="28"/>
              </w:rPr>
              <w:t>)</w:t>
            </w:r>
            <w:r w:rsidRPr="004F7822">
              <w:rPr>
                <w:rFonts w:ascii="Times New Roman" w:hAnsi="Times New Roman"/>
                <w:sz w:val="28"/>
                <w:szCs w:val="28"/>
              </w:rPr>
              <w:t>. I</w:t>
            </w:r>
            <w:r w:rsidR="009056AA" w:rsidRPr="004F7822">
              <w:rPr>
                <w:rFonts w:ascii="Times New Roman" w:hAnsi="Times New Roman"/>
                <w:sz w:val="28"/>
                <w:szCs w:val="28"/>
              </w:rPr>
              <w:t xml:space="preserve">eguldījumu projekta rezultātā uzņēmums izveido </w:t>
            </w:r>
            <w:r w:rsidR="005F713E" w:rsidRPr="004F7822">
              <w:rPr>
                <w:rFonts w:ascii="Times New Roman" w:hAnsi="Times New Roman"/>
                <w:sz w:val="28"/>
                <w:szCs w:val="28"/>
              </w:rPr>
              <w:t>10</w:t>
            </w:r>
            <w:r w:rsidR="009056AA" w:rsidRPr="004F7822">
              <w:rPr>
                <w:rFonts w:ascii="Times New Roman" w:hAnsi="Times New Roman"/>
                <w:sz w:val="28"/>
                <w:szCs w:val="28"/>
              </w:rPr>
              <w:t xml:space="preserve"> jaunas darba vietas. Katrai jaunajai darba vietai mēnesī vidējā alga Latgalē 592</w:t>
            </w:r>
            <w:r w:rsidR="009056AA" w:rsidRPr="004F7822">
              <w:rPr>
                <w:rStyle w:val="FootnoteReference"/>
                <w:rFonts w:ascii="Times New Roman" w:hAnsi="Times New Roman"/>
                <w:sz w:val="28"/>
                <w:szCs w:val="28"/>
              </w:rPr>
              <w:footnoteReference w:id="2"/>
            </w:r>
            <w:r w:rsidR="009056AA" w:rsidRPr="004F7822">
              <w:rPr>
                <w:rFonts w:ascii="Times New Roman" w:hAnsi="Times New Roman"/>
                <w:sz w:val="28"/>
                <w:szCs w:val="28"/>
              </w:rPr>
              <w:t xml:space="preserve"> </w:t>
            </w:r>
            <w:r w:rsidR="009056AA" w:rsidRPr="004F7822">
              <w:rPr>
                <w:rFonts w:ascii="Times New Roman" w:hAnsi="Times New Roman"/>
                <w:i/>
                <w:sz w:val="28"/>
                <w:szCs w:val="28"/>
              </w:rPr>
              <w:t xml:space="preserve">euro </w:t>
            </w:r>
            <w:r w:rsidR="009056AA" w:rsidRPr="004F7822">
              <w:rPr>
                <w:rFonts w:ascii="Times New Roman" w:hAnsi="Times New Roman"/>
                <w:sz w:val="28"/>
                <w:szCs w:val="28"/>
              </w:rPr>
              <w:t xml:space="preserve">(neto alga 839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Darba devējam darbinieka darbs mēnesī izmaksā 1 037,28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Nodokļos uz Valsts kasi darba devējs pārskaita 445,29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(IIN 158, 91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valsts sociālās apdrošināšanas obligātās iemaksas 286,02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un uzņēmējdarbības riska nodeva 0,36 </w:t>
            </w:r>
            <w:r w:rsidR="009056AA" w:rsidRPr="004F7822">
              <w:rPr>
                <w:rFonts w:ascii="Times New Roman" w:hAnsi="Times New Roman"/>
                <w:i/>
                <w:sz w:val="28"/>
                <w:szCs w:val="28"/>
              </w:rPr>
              <w:t>centi</w:t>
            </w:r>
            <w:r w:rsidR="009056AA" w:rsidRPr="004F7822">
              <w:rPr>
                <w:rFonts w:ascii="Times New Roman" w:hAnsi="Times New Roman"/>
                <w:sz w:val="28"/>
                <w:szCs w:val="28"/>
              </w:rPr>
              <w:t>)</w:t>
            </w:r>
            <w:r w:rsidR="00EA1190" w:rsidRPr="004F7822">
              <w:rPr>
                <w:rFonts w:ascii="Times New Roman" w:hAnsi="Times New Roman"/>
                <w:sz w:val="28"/>
                <w:szCs w:val="28"/>
              </w:rPr>
              <w:t xml:space="preserve"> </w:t>
            </w:r>
            <w:r w:rsidR="009056AA" w:rsidRPr="004F7822">
              <w:rPr>
                <w:rStyle w:val="FootnoteReference"/>
                <w:rFonts w:ascii="Times New Roman" w:hAnsi="Times New Roman"/>
                <w:sz w:val="28"/>
                <w:szCs w:val="28"/>
              </w:rPr>
              <w:footnoteReference w:id="3"/>
            </w:r>
            <w:r w:rsidR="009056AA" w:rsidRPr="004F7822">
              <w:rPr>
                <w:rFonts w:ascii="Times New Roman" w:hAnsi="Times New Roman"/>
                <w:sz w:val="28"/>
                <w:szCs w:val="28"/>
              </w:rPr>
              <w:t xml:space="preserve">. Izdevumi par vienu darbinieku </w:t>
            </w:r>
            <w:r w:rsidR="00F62959" w:rsidRPr="004F7822">
              <w:rPr>
                <w:rFonts w:ascii="Times New Roman" w:hAnsi="Times New Roman"/>
                <w:sz w:val="28"/>
                <w:szCs w:val="28"/>
              </w:rPr>
              <w:t>viena gada ietvaros</w:t>
            </w:r>
            <w:r w:rsidR="009056AA" w:rsidRPr="004F7822">
              <w:rPr>
                <w:rFonts w:ascii="Times New Roman" w:hAnsi="Times New Roman"/>
                <w:sz w:val="28"/>
                <w:szCs w:val="28"/>
              </w:rPr>
              <w:t xml:space="preserve"> </w:t>
            </w:r>
            <w:r w:rsidR="0054662E" w:rsidRPr="004F7822">
              <w:rPr>
                <w:rFonts w:ascii="Times New Roman" w:hAnsi="Times New Roman"/>
                <w:sz w:val="28"/>
                <w:szCs w:val="28"/>
              </w:rPr>
              <w:t>sastāda</w:t>
            </w:r>
            <w:r w:rsidR="009056AA" w:rsidRPr="004F7822">
              <w:rPr>
                <w:rFonts w:ascii="Times New Roman" w:hAnsi="Times New Roman"/>
                <w:i/>
                <w:sz w:val="28"/>
                <w:szCs w:val="28"/>
              </w:rPr>
              <w:t xml:space="preserve"> </w:t>
            </w:r>
            <w:r w:rsidR="0054662E" w:rsidRPr="004F7822">
              <w:rPr>
                <w:rFonts w:ascii="Times New Roman" w:hAnsi="Times New Roman"/>
                <w:sz w:val="28"/>
                <w:szCs w:val="28"/>
              </w:rPr>
              <w:t xml:space="preserve">12 477,36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(formula 1 037,28*</w:t>
            </w:r>
            <w:r w:rsidR="00F62959" w:rsidRPr="004F7822">
              <w:rPr>
                <w:rFonts w:ascii="Times New Roman" w:hAnsi="Times New Roman"/>
                <w:sz w:val="28"/>
                <w:szCs w:val="28"/>
              </w:rPr>
              <w:t>12</w:t>
            </w:r>
            <w:r w:rsidR="009056AA" w:rsidRPr="004F7822">
              <w:rPr>
                <w:rFonts w:ascii="Times New Roman" w:hAnsi="Times New Roman"/>
                <w:sz w:val="28"/>
                <w:szCs w:val="28"/>
              </w:rPr>
              <w:t xml:space="preserve"> mēneši=</w:t>
            </w:r>
            <w:r w:rsidR="00F62959" w:rsidRPr="004F7822">
              <w:rPr>
                <w:rFonts w:ascii="Times New Roman" w:hAnsi="Times New Roman"/>
                <w:sz w:val="28"/>
                <w:szCs w:val="28"/>
              </w:rPr>
              <w:t>12</w:t>
            </w:r>
            <w:r w:rsidR="0054662E" w:rsidRPr="004F7822">
              <w:rPr>
                <w:rFonts w:ascii="Times New Roman" w:hAnsi="Times New Roman"/>
                <w:sz w:val="28"/>
                <w:szCs w:val="28"/>
              </w:rPr>
              <w:t> </w:t>
            </w:r>
            <w:r w:rsidR="00F62959" w:rsidRPr="004F7822">
              <w:rPr>
                <w:rFonts w:ascii="Times New Roman" w:hAnsi="Times New Roman"/>
                <w:sz w:val="28"/>
                <w:szCs w:val="28"/>
              </w:rPr>
              <w:t>477</w:t>
            </w:r>
            <w:r w:rsidR="0054662E" w:rsidRPr="004F7822">
              <w:rPr>
                <w:rFonts w:ascii="Times New Roman" w:hAnsi="Times New Roman"/>
                <w:sz w:val="28"/>
                <w:szCs w:val="28"/>
              </w:rPr>
              <w:t>,36</w:t>
            </w:r>
            <w:r w:rsidR="009056AA" w:rsidRPr="004F7822">
              <w:rPr>
                <w:rFonts w:ascii="Times New Roman" w:hAnsi="Times New Roman"/>
                <w:sz w:val="28"/>
                <w:szCs w:val="28"/>
              </w:rPr>
              <w:t xml:space="preserve">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attiecīgi par </w:t>
            </w:r>
            <w:r w:rsidR="003158A0">
              <w:rPr>
                <w:rFonts w:ascii="Times New Roman" w:hAnsi="Times New Roman"/>
                <w:sz w:val="28"/>
                <w:szCs w:val="28"/>
              </w:rPr>
              <w:t>pieciem</w:t>
            </w:r>
            <w:r w:rsidR="003158A0" w:rsidRPr="004F7822">
              <w:rPr>
                <w:rFonts w:ascii="Times New Roman" w:hAnsi="Times New Roman"/>
                <w:sz w:val="28"/>
                <w:szCs w:val="28"/>
              </w:rPr>
              <w:t xml:space="preserve"> </w:t>
            </w:r>
            <w:r w:rsidR="009056AA" w:rsidRPr="004F7822">
              <w:rPr>
                <w:rFonts w:ascii="Times New Roman" w:hAnsi="Times New Roman"/>
                <w:sz w:val="28"/>
                <w:szCs w:val="28"/>
              </w:rPr>
              <w:t>darbiniekiem</w:t>
            </w:r>
            <w:r w:rsidR="00600E08" w:rsidRPr="004F7822">
              <w:rPr>
                <w:rFonts w:ascii="Times New Roman" w:hAnsi="Times New Roman"/>
                <w:sz w:val="28"/>
                <w:szCs w:val="28"/>
              </w:rPr>
              <w:t xml:space="preserve"> </w:t>
            </w:r>
            <w:r w:rsidR="007A63D9" w:rsidRPr="004F7822">
              <w:rPr>
                <w:rFonts w:ascii="Times New Roman" w:hAnsi="Times New Roman"/>
                <w:sz w:val="28"/>
                <w:szCs w:val="28"/>
              </w:rPr>
              <w:t xml:space="preserve">viena gada ietvaros 62 386,8 </w:t>
            </w:r>
            <w:r w:rsidR="009056AA" w:rsidRPr="004F7822">
              <w:rPr>
                <w:rFonts w:ascii="Times New Roman" w:hAnsi="Times New Roman"/>
                <w:i/>
                <w:sz w:val="28"/>
                <w:szCs w:val="28"/>
              </w:rPr>
              <w:t>euro</w:t>
            </w:r>
            <w:r w:rsidR="009056AA" w:rsidRPr="004F7822">
              <w:rPr>
                <w:sz w:val="28"/>
                <w:szCs w:val="28"/>
              </w:rPr>
              <w:t xml:space="preserve"> </w:t>
            </w:r>
            <w:r w:rsidR="009056AA" w:rsidRPr="004F7822">
              <w:rPr>
                <w:rFonts w:ascii="Times New Roman" w:hAnsi="Times New Roman"/>
                <w:sz w:val="28"/>
                <w:szCs w:val="28"/>
              </w:rPr>
              <w:t>(formula</w:t>
            </w:r>
            <w:r w:rsidR="009056AA" w:rsidRPr="004F7822">
              <w:rPr>
                <w:sz w:val="28"/>
                <w:szCs w:val="28"/>
              </w:rPr>
              <w:t xml:space="preserve"> </w:t>
            </w:r>
            <w:r w:rsidR="0054662E" w:rsidRPr="004F7822">
              <w:rPr>
                <w:rFonts w:ascii="Times New Roman" w:hAnsi="Times New Roman"/>
                <w:sz w:val="28"/>
                <w:szCs w:val="28"/>
              </w:rPr>
              <w:t>12 477,36</w:t>
            </w:r>
            <w:r w:rsidR="009056AA" w:rsidRPr="004F7822">
              <w:rPr>
                <w:rFonts w:ascii="Times New Roman" w:hAnsi="Times New Roman"/>
                <w:sz w:val="28"/>
                <w:szCs w:val="28"/>
              </w:rPr>
              <w:t xml:space="preserve"> *</w:t>
            </w:r>
            <w:r w:rsidR="00307AC4" w:rsidRPr="004F7822">
              <w:rPr>
                <w:rFonts w:ascii="Times New Roman" w:hAnsi="Times New Roman"/>
                <w:sz w:val="28"/>
                <w:szCs w:val="28"/>
              </w:rPr>
              <w:t>5</w:t>
            </w:r>
            <w:r w:rsidR="009056AA" w:rsidRPr="004F7822">
              <w:rPr>
                <w:rFonts w:ascii="Times New Roman" w:hAnsi="Times New Roman"/>
                <w:sz w:val="28"/>
                <w:szCs w:val="28"/>
              </w:rPr>
              <w:t xml:space="preserve"> = </w:t>
            </w:r>
            <w:r w:rsidR="0054662E" w:rsidRPr="004F7822">
              <w:rPr>
                <w:rFonts w:ascii="Times New Roman" w:hAnsi="Times New Roman"/>
                <w:sz w:val="28"/>
                <w:szCs w:val="28"/>
              </w:rPr>
              <w:t>62 386,8</w:t>
            </w:r>
            <w:r w:rsidR="009056AA" w:rsidRPr="004F7822">
              <w:rPr>
                <w:rFonts w:ascii="Times New Roman" w:hAnsi="Times New Roman"/>
                <w:sz w:val="28"/>
                <w:szCs w:val="28"/>
              </w:rPr>
              <w:t xml:space="preserve"> </w:t>
            </w:r>
            <w:r w:rsidR="009056AA" w:rsidRPr="004F7822">
              <w:rPr>
                <w:rFonts w:ascii="Times New Roman" w:hAnsi="Times New Roman"/>
                <w:i/>
                <w:sz w:val="28"/>
                <w:szCs w:val="28"/>
              </w:rPr>
              <w:t>euro</w:t>
            </w:r>
            <w:r w:rsidR="007A63D9" w:rsidRPr="004F7822">
              <w:rPr>
                <w:rFonts w:ascii="Times New Roman" w:hAnsi="Times New Roman"/>
                <w:sz w:val="28"/>
                <w:szCs w:val="28"/>
              </w:rPr>
              <w:t>)</w:t>
            </w:r>
            <w:r w:rsidR="00440C46" w:rsidRPr="004F7822">
              <w:rPr>
                <w:rFonts w:ascii="Times New Roman" w:hAnsi="Times New Roman"/>
                <w:sz w:val="28"/>
                <w:szCs w:val="28"/>
              </w:rPr>
              <w:t xml:space="preserve"> un divu gadu periodā </w:t>
            </w:r>
            <w:r w:rsidR="00A655B3" w:rsidRPr="004F7822">
              <w:rPr>
                <w:rFonts w:ascii="Times New Roman" w:hAnsi="Times New Roman"/>
                <w:sz w:val="28"/>
                <w:szCs w:val="28"/>
              </w:rPr>
              <w:t>par 10</w:t>
            </w:r>
            <w:r w:rsidR="003158A0">
              <w:rPr>
                <w:rFonts w:ascii="Times New Roman" w:hAnsi="Times New Roman"/>
                <w:sz w:val="28"/>
                <w:szCs w:val="28"/>
              </w:rPr>
              <w:t> </w:t>
            </w:r>
            <w:r w:rsidR="00A655B3" w:rsidRPr="004F7822">
              <w:rPr>
                <w:rFonts w:ascii="Times New Roman" w:hAnsi="Times New Roman"/>
                <w:sz w:val="28"/>
                <w:szCs w:val="28"/>
              </w:rPr>
              <w:t xml:space="preserve">darbiniekiem </w:t>
            </w:r>
            <w:r w:rsidR="00AD1C17" w:rsidRPr="004F7822">
              <w:rPr>
                <w:rFonts w:ascii="Times New Roman" w:hAnsi="Times New Roman"/>
                <w:sz w:val="28"/>
                <w:szCs w:val="28"/>
              </w:rPr>
              <w:t xml:space="preserve">124 773,6 </w:t>
            </w:r>
            <w:r w:rsidR="00440C46" w:rsidRPr="004F7822">
              <w:rPr>
                <w:rFonts w:ascii="Times New Roman" w:hAnsi="Times New Roman"/>
                <w:i/>
                <w:sz w:val="28"/>
                <w:szCs w:val="28"/>
              </w:rPr>
              <w:t xml:space="preserve">euro </w:t>
            </w:r>
            <w:r w:rsidR="00440C46" w:rsidRPr="004F7822">
              <w:rPr>
                <w:rFonts w:ascii="Times New Roman" w:hAnsi="Times New Roman"/>
                <w:sz w:val="28"/>
                <w:szCs w:val="28"/>
              </w:rPr>
              <w:t xml:space="preserve">(formula 62 386,8 + 62 386,8 = 124 773,6 </w:t>
            </w:r>
            <w:r w:rsidR="00440C46" w:rsidRPr="004F7822">
              <w:rPr>
                <w:rFonts w:ascii="Times New Roman" w:hAnsi="Times New Roman"/>
                <w:i/>
                <w:sz w:val="28"/>
                <w:szCs w:val="28"/>
              </w:rPr>
              <w:t>euro</w:t>
            </w:r>
            <w:r w:rsidR="00440C46" w:rsidRPr="004F7822">
              <w:rPr>
                <w:rFonts w:ascii="Times New Roman" w:hAnsi="Times New Roman"/>
                <w:sz w:val="28"/>
                <w:szCs w:val="28"/>
              </w:rPr>
              <w:t xml:space="preserve">). </w:t>
            </w:r>
            <w:r w:rsidR="009056AA" w:rsidRPr="004F7822">
              <w:rPr>
                <w:rFonts w:ascii="Times New Roman" w:hAnsi="Times New Roman"/>
                <w:bCs/>
                <w:sz w:val="28"/>
                <w:szCs w:val="28"/>
              </w:rPr>
              <w:t xml:space="preserve">Maksimālā atbalsta intensitāte 45%, kas šajā gadījumā sastāda </w:t>
            </w:r>
            <w:r w:rsidR="00E77E02" w:rsidRPr="004F7822">
              <w:rPr>
                <w:rFonts w:ascii="Times New Roman" w:hAnsi="Times New Roman"/>
                <w:sz w:val="28"/>
                <w:szCs w:val="28"/>
              </w:rPr>
              <w:t xml:space="preserve">56 148,12 </w:t>
            </w:r>
            <w:r w:rsidR="009056AA" w:rsidRPr="004F7822">
              <w:rPr>
                <w:rFonts w:ascii="Times New Roman" w:hAnsi="Times New Roman"/>
                <w:i/>
                <w:sz w:val="28"/>
                <w:szCs w:val="28"/>
              </w:rPr>
              <w:t xml:space="preserve">euro </w:t>
            </w:r>
            <w:r w:rsidR="009056AA" w:rsidRPr="004F7822">
              <w:rPr>
                <w:rFonts w:ascii="Times New Roman" w:hAnsi="Times New Roman"/>
                <w:sz w:val="28"/>
                <w:szCs w:val="28"/>
              </w:rPr>
              <w:t>(formula</w:t>
            </w:r>
            <w:r w:rsidR="009056AA" w:rsidRPr="004F7822">
              <w:rPr>
                <w:rFonts w:ascii="Times New Roman" w:hAnsi="Times New Roman"/>
                <w:i/>
                <w:sz w:val="28"/>
                <w:szCs w:val="28"/>
              </w:rPr>
              <w:t xml:space="preserve"> </w:t>
            </w:r>
            <w:r w:rsidR="00E77E02" w:rsidRPr="004F7822">
              <w:rPr>
                <w:rFonts w:ascii="Times New Roman" w:hAnsi="Times New Roman"/>
                <w:sz w:val="28"/>
                <w:szCs w:val="28"/>
              </w:rPr>
              <w:t>124 773,6</w:t>
            </w:r>
            <w:r w:rsidR="009056AA" w:rsidRPr="004F7822">
              <w:rPr>
                <w:rFonts w:ascii="Times New Roman" w:hAnsi="Times New Roman"/>
                <w:sz w:val="28"/>
                <w:szCs w:val="28"/>
              </w:rPr>
              <w:t xml:space="preserve"> *0,45=</w:t>
            </w:r>
            <w:r w:rsidR="00E77E02" w:rsidRPr="004F7822">
              <w:rPr>
                <w:rFonts w:ascii="Times New Roman" w:hAnsi="Times New Roman"/>
                <w:sz w:val="28"/>
                <w:szCs w:val="28"/>
              </w:rPr>
              <w:t>56 148,12</w:t>
            </w:r>
            <w:r w:rsidR="009056AA" w:rsidRPr="004F7822">
              <w:rPr>
                <w:rFonts w:ascii="Times New Roman" w:hAnsi="Times New Roman"/>
                <w:sz w:val="28"/>
                <w:szCs w:val="28"/>
              </w:rPr>
              <w:t xml:space="preserve"> </w:t>
            </w:r>
            <w:r w:rsidR="009056AA" w:rsidRPr="004F7822">
              <w:rPr>
                <w:rFonts w:ascii="Times New Roman" w:hAnsi="Times New Roman"/>
                <w:i/>
                <w:sz w:val="28"/>
                <w:szCs w:val="28"/>
              </w:rPr>
              <w:t>euro</w:t>
            </w:r>
            <w:r w:rsidR="00E77E02" w:rsidRPr="004F7822">
              <w:rPr>
                <w:rFonts w:ascii="Times New Roman" w:hAnsi="Times New Roman"/>
                <w:sz w:val="28"/>
                <w:szCs w:val="28"/>
              </w:rPr>
              <w:t>)</w:t>
            </w:r>
            <w:r w:rsidR="009056AA" w:rsidRPr="004F7822">
              <w:rPr>
                <w:rFonts w:ascii="Times New Roman" w:hAnsi="Times New Roman"/>
                <w:sz w:val="28"/>
                <w:szCs w:val="28"/>
              </w:rPr>
              <w:t>.</w:t>
            </w:r>
          </w:p>
          <w:p w14:paraId="0C4CAD8E" w14:textId="05409193" w:rsidR="00150E02" w:rsidRDefault="007A63D9" w:rsidP="009056AA">
            <w:pPr>
              <w:spacing w:after="0" w:line="240" w:lineRule="auto"/>
              <w:jc w:val="both"/>
              <w:rPr>
                <w:rFonts w:ascii="Times New Roman" w:hAnsi="Times New Roman"/>
                <w:sz w:val="28"/>
                <w:szCs w:val="28"/>
              </w:rPr>
            </w:pPr>
            <w:r w:rsidRPr="005050A9">
              <w:rPr>
                <w:rFonts w:ascii="Times New Roman" w:hAnsi="Times New Roman"/>
                <w:sz w:val="28"/>
                <w:szCs w:val="28"/>
              </w:rPr>
              <w:t xml:space="preserve">Šajā gadījumā </w:t>
            </w:r>
            <w:r w:rsidR="00A655B3" w:rsidRPr="005050A9">
              <w:rPr>
                <w:rFonts w:ascii="Times New Roman" w:hAnsi="Times New Roman"/>
                <w:sz w:val="28"/>
                <w:szCs w:val="28"/>
                <w:u w:val="single"/>
              </w:rPr>
              <w:t>viena ieguldījuma ietvaros</w:t>
            </w:r>
            <w:r w:rsidR="00A655B3" w:rsidRPr="005050A9">
              <w:rPr>
                <w:rFonts w:ascii="Times New Roman" w:hAnsi="Times New Roman"/>
                <w:sz w:val="28"/>
                <w:szCs w:val="28"/>
              </w:rPr>
              <w:t xml:space="preserve"> </w:t>
            </w:r>
            <w:r w:rsidRPr="005050A9">
              <w:rPr>
                <w:rFonts w:ascii="Times New Roman" w:hAnsi="Times New Roman"/>
                <w:sz w:val="28"/>
                <w:szCs w:val="28"/>
              </w:rPr>
              <w:t>tiek izvēlēta iespēja – pretendēt uz atbalstu par algu izmaksām, ņemot vērā, ka algu izmaksu apmērs (</w:t>
            </w:r>
            <w:r w:rsidR="00B73581" w:rsidRPr="005050A9">
              <w:rPr>
                <w:rFonts w:ascii="Times New Roman" w:hAnsi="Times New Roman"/>
                <w:sz w:val="28"/>
                <w:szCs w:val="28"/>
              </w:rPr>
              <w:t xml:space="preserve">ar </w:t>
            </w:r>
            <w:r w:rsidR="00F53CDC" w:rsidRPr="005050A9">
              <w:rPr>
                <w:rFonts w:ascii="Times New Roman" w:hAnsi="Times New Roman"/>
                <w:sz w:val="28"/>
                <w:szCs w:val="28"/>
              </w:rPr>
              <w:t>atbalsta intensitāt</w:t>
            </w:r>
            <w:r w:rsidR="00B73581" w:rsidRPr="005050A9">
              <w:rPr>
                <w:rFonts w:ascii="Times New Roman" w:hAnsi="Times New Roman"/>
                <w:sz w:val="28"/>
                <w:szCs w:val="28"/>
              </w:rPr>
              <w:t>i</w:t>
            </w:r>
            <w:r w:rsidR="00F53CDC" w:rsidRPr="005050A9">
              <w:rPr>
                <w:rFonts w:ascii="Times New Roman" w:hAnsi="Times New Roman"/>
                <w:sz w:val="28"/>
                <w:szCs w:val="28"/>
              </w:rPr>
              <w:t xml:space="preserve"> </w:t>
            </w:r>
            <w:r w:rsidR="003437C7" w:rsidRPr="005050A9">
              <w:rPr>
                <w:rFonts w:ascii="Times New Roman" w:hAnsi="Times New Roman"/>
                <w:sz w:val="28"/>
                <w:szCs w:val="28"/>
              </w:rPr>
              <w:t>45%</w:t>
            </w:r>
            <w:r w:rsidR="00952909" w:rsidRPr="005050A9">
              <w:rPr>
                <w:rFonts w:ascii="Times New Roman" w:hAnsi="Times New Roman"/>
                <w:sz w:val="28"/>
                <w:szCs w:val="28"/>
              </w:rPr>
              <w:t xml:space="preserve"> no aprēķinātās algu izmaksu summas 124 773,6 </w:t>
            </w:r>
            <w:r w:rsidR="00952909" w:rsidRPr="005050A9">
              <w:rPr>
                <w:rFonts w:ascii="Times New Roman" w:hAnsi="Times New Roman"/>
                <w:i/>
                <w:sz w:val="28"/>
                <w:szCs w:val="28"/>
              </w:rPr>
              <w:t>euro</w:t>
            </w:r>
            <w:r w:rsidR="003437C7" w:rsidRPr="005050A9">
              <w:rPr>
                <w:rFonts w:ascii="Times New Roman" w:hAnsi="Times New Roman"/>
                <w:sz w:val="28"/>
                <w:szCs w:val="28"/>
              </w:rPr>
              <w:t xml:space="preserve">, </w:t>
            </w:r>
            <w:r w:rsidR="00952909" w:rsidRPr="005050A9">
              <w:rPr>
                <w:rFonts w:ascii="Times New Roman" w:hAnsi="Times New Roman"/>
                <w:sz w:val="28"/>
                <w:szCs w:val="28"/>
              </w:rPr>
              <w:t xml:space="preserve">kas sastāda </w:t>
            </w:r>
            <w:r w:rsidR="00B73581" w:rsidRPr="005050A9">
              <w:rPr>
                <w:rFonts w:ascii="Times New Roman" w:hAnsi="Times New Roman"/>
                <w:sz w:val="28"/>
                <w:szCs w:val="28"/>
                <w:u w:val="single"/>
              </w:rPr>
              <w:t xml:space="preserve">56 148,12 </w:t>
            </w:r>
            <w:r w:rsidR="00B73581" w:rsidRPr="005050A9">
              <w:rPr>
                <w:rFonts w:ascii="Times New Roman" w:hAnsi="Times New Roman"/>
                <w:i/>
                <w:sz w:val="28"/>
                <w:szCs w:val="28"/>
                <w:u w:val="single"/>
              </w:rPr>
              <w:t>euro</w:t>
            </w:r>
            <w:r w:rsidRPr="005050A9">
              <w:rPr>
                <w:rFonts w:ascii="Times New Roman" w:hAnsi="Times New Roman"/>
                <w:sz w:val="28"/>
                <w:szCs w:val="28"/>
              </w:rPr>
              <w:t>) pārsniedz izmaksas par ieguldījumiem pamatlīdzekļos (</w:t>
            </w:r>
            <w:r w:rsidR="00B73581" w:rsidRPr="005050A9">
              <w:rPr>
                <w:rFonts w:ascii="Times New Roman" w:hAnsi="Times New Roman"/>
                <w:sz w:val="28"/>
                <w:szCs w:val="28"/>
              </w:rPr>
              <w:t>ar atbalsta intensitāti 45%</w:t>
            </w:r>
            <w:r w:rsidR="00952909" w:rsidRPr="005050A9">
              <w:rPr>
                <w:rFonts w:ascii="Times New Roman" w:hAnsi="Times New Roman"/>
                <w:sz w:val="28"/>
                <w:szCs w:val="28"/>
              </w:rPr>
              <w:t xml:space="preserve"> no aprēķinātās pamatlīdzekļu summas 100 000</w:t>
            </w:r>
            <w:r w:rsidR="003158A0">
              <w:rPr>
                <w:rFonts w:ascii="Times New Roman" w:hAnsi="Times New Roman"/>
                <w:sz w:val="28"/>
                <w:szCs w:val="28"/>
              </w:rPr>
              <w:t> </w:t>
            </w:r>
            <w:r w:rsidR="00952909" w:rsidRPr="005050A9">
              <w:rPr>
                <w:rFonts w:ascii="Times New Roman" w:hAnsi="Times New Roman"/>
                <w:i/>
                <w:sz w:val="28"/>
                <w:szCs w:val="28"/>
              </w:rPr>
              <w:t>euro</w:t>
            </w:r>
            <w:r w:rsidR="003437C7" w:rsidRPr="005050A9">
              <w:rPr>
                <w:rFonts w:ascii="Times New Roman" w:hAnsi="Times New Roman"/>
                <w:sz w:val="28"/>
                <w:szCs w:val="28"/>
              </w:rPr>
              <w:t>,</w:t>
            </w:r>
            <w:r w:rsidR="00B73581" w:rsidRPr="005050A9">
              <w:rPr>
                <w:rFonts w:ascii="Times New Roman" w:hAnsi="Times New Roman"/>
                <w:sz w:val="28"/>
                <w:szCs w:val="28"/>
              </w:rPr>
              <w:t xml:space="preserve"> </w:t>
            </w:r>
            <w:r w:rsidR="00952909" w:rsidRPr="005050A9">
              <w:rPr>
                <w:rFonts w:ascii="Times New Roman" w:hAnsi="Times New Roman"/>
                <w:sz w:val="28"/>
                <w:szCs w:val="28"/>
              </w:rPr>
              <w:t xml:space="preserve">kas sastāda </w:t>
            </w:r>
            <w:r w:rsidR="00B73581" w:rsidRPr="005050A9">
              <w:rPr>
                <w:rFonts w:ascii="Times New Roman" w:hAnsi="Times New Roman"/>
                <w:sz w:val="28"/>
                <w:szCs w:val="28"/>
                <w:u w:val="single"/>
              </w:rPr>
              <w:t xml:space="preserve">45 000 </w:t>
            </w:r>
            <w:r w:rsidRPr="005050A9">
              <w:rPr>
                <w:rFonts w:ascii="Times New Roman" w:hAnsi="Times New Roman"/>
                <w:i/>
                <w:sz w:val="28"/>
                <w:szCs w:val="28"/>
                <w:u w:val="single"/>
              </w:rPr>
              <w:t>euro</w:t>
            </w:r>
            <w:r w:rsidRPr="005050A9">
              <w:rPr>
                <w:rFonts w:ascii="Times New Roman" w:hAnsi="Times New Roman"/>
                <w:sz w:val="28"/>
                <w:szCs w:val="28"/>
              </w:rPr>
              <w:t xml:space="preserve">). </w:t>
            </w:r>
            <w:r w:rsidR="00857EBA">
              <w:rPr>
                <w:rFonts w:ascii="Times New Roman" w:hAnsi="Times New Roman"/>
                <w:sz w:val="28"/>
                <w:szCs w:val="28"/>
                <w:u w:val="single"/>
              </w:rPr>
              <w:t>Secināms, ka a</w:t>
            </w:r>
            <w:r w:rsidR="005E7823" w:rsidRPr="005050A9">
              <w:rPr>
                <w:rFonts w:ascii="Times New Roman" w:hAnsi="Times New Roman"/>
                <w:sz w:val="28"/>
                <w:szCs w:val="28"/>
                <w:u w:val="single"/>
              </w:rPr>
              <w:t>lgu izmaksas</w:t>
            </w:r>
            <w:r w:rsidR="00873EFC" w:rsidRPr="005050A9">
              <w:rPr>
                <w:rFonts w:ascii="Times New Roman" w:hAnsi="Times New Roman"/>
                <w:sz w:val="28"/>
                <w:szCs w:val="28"/>
                <w:u w:val="single"/>
              </w:rPr>
              <w:t xml:space="preserve"> tiek </w:t>
            </w:r>
            <w:r w:rsidR="00291FF2" w:rsidRPr="005050A9">
              <w:rPr>
                <w:rFonts w:ascii="Times New Roman" w:hAnsi="Times New Roman"/>
                <w:sz w:val="28"/>
                <w:szCs w:val="28"/>
                <w:u w:val="single"/>
              </w:rPr>
              <w:t>ieskaitītas</w:t>
            </w:r>
            <w:r w:rsidR="00873EFC" w:rsidRPr="005050A9">
              <w:rPr>
                <w:rFonts w:ascii="Times New Roman" w:hAnsi="Times New Roman"/>
                <w:sz w:val="28"/>
                <w:szCs w:val="28"/>
                <w:u w:val="single"/>
              </w:rPr>
              <w:t xml:space="preserve"> ieguldījumu izmaks</w:t>
            </w:r>
            <w:r w:rsidR="00291FF2" w:rsidRPr="005050A9">
              <w:rPr>
                <w:rFonts w:ascii="Times New Roman" w:hAnsi="Times New Roman"/>
                <w:sz w:val="28"/>
                <w:szCs w:val="28"/>
                <w:u w:val="single"/>
              </w:rPr>
              <w:t>u aprēķinā</w:t>
            </w:r>
            <w:r w:rsidR="00873EFC" w:rsidRPr="005050A9">
              <w:rPr>
                <w:rFonts w:ascii="Times New Roman" w:hAnsi="Times New Roman"/>
                <w:sz w:val="28"/>
                <w:szCs w:val="28"/>
              </w:rPr>
              <w:t>.</w:t>
            </w:r>
            <w:r w:rsidR="00001235">
              <w:rPr>
                <w:rFonts w:ascii="Times New Roman" w:hAnsi="Times New Roman"/>
                <w:sz w:val="28"/>
                <w:szCs w:val="28"/>
              </w:rPr>
              <w:t xml:space="preserve"> </w:t>
            </w:r>
          </w:p>
          <w:p w14:paraId="56DFECF7" w14:textId="45B7F540" w:rsidR="009056AA" w:rsidRPr="004F7822" w:rsidRDefault="00A13F24" w:rsidP="009056AA">
            <w:pPr>
              <w:spacing w:after="0" w:line="240" w:lineRule="auto"/>
              <w:jc w:val="both"/>
              <w:rPr>
                <w:rFonts w:ascii="Times New Roman" w:hAnsi="Times New Roman"/>
                <w:sz w:val="28"/>
                <w:szCs w:val="28"/>
              </w:rPr>
            </w:pPr>
            <w:r w:rsidRPr="004F7822">
              <w:rPr>
                <w:rFonts w:ascii="Times New Roman" w:hAnsi="Times New Roman"/>
                <w:sz w:val="28"/>
                <w:szCs w:val="28"/>
              </w:rPr>
              <w:t xml:space="preserve">Paredzamās algu izmaksas, ko rada sākotnējā ieguldījuma rezultātā radītās darbvietas, tiek rēķinātas par divu gadu periodu, t.i., tiek norādīta aktuālā situācija par darba vietām līdz diviem </w:t>
            </w:r>
            <w:r w:rsidRPr="004F7822">
              <w:rPr>
                <w:rFonts w:ascii="Times New Roman" w:hAnsi="Times New Roman"/>
                <w:sz w:val="28"/>
                <w:szCs w:val="28"/>
              </w:rPr>
              <w:lastRenderedPageBreak/>
              <w:t xml:space="preserve">gadiem, </w:t>
            </w:r>
            <w:r w:rsidR="00EB7CA7" w:rsidRPr="004F7822">
              <w:rPr>
                <w:rFonts w:ascii="Times New Roman" w:hAnsi="Times New Roman"/>
                <w:sz w:val="28"/>
                <w:szCs w:val="28"/>
              </w:rPr>
              <w:t>ja nepieciešams iespējams norādīt</w:t>
            </w:r>
            <w:r w:rsidRPr="004F7822">
              <w:rPr>
                <w:rFonts w:ascii="Times New Roman" w:hAnsi="Times New Roman"/>
                <w:sz w:val="28"/>
                <w:szCs w:val="28"/>
              </w:rPr>
              <w:t xml:space="preserve"> arī par vienu gadu. </w:t>
            </w:r>
            <w:r w:rsidR="00B47AF3" w:rsidRPr="004F7822">
              <w:rPr>
                <w:rFonts w:ascii="Times New Roman" w:hAnsi="Times New Roman"/>
                <w:sz w:val="28"/>
                <w:szCs w:val="28"/>
              </w:rPr>
              <w:t xml:space="preserve">Atbalsts par algu izmaksu ieguldījumu tiks </w:t>
            </w:r>
            <w:r w:rsidR="00F31E24" w:rsidRPr="004F7822">
              <w:rPr>
                <w:rFonts w:ascii="Times New Roman" w:hAnsi="Times New Roman"/>
                <w:sz w:val="28"/>
                <w:szCs w:val="28"/>
              </w:rPr>
              <w:t>piesaistīts</w:t>
            </w:r>
            <w:r w:rsidR="00B47AF3" w:rsidRPr="004F7822">
              <w:rPr>
                <w:rFonts w:ascii="Times New Roman" w:hAnsi="Times New Roman"/>
                <w:sz w:val="28"/>
                <w:szCs w:val="28"/>
              </w:rPr>
              <w:t xml:space="preserve"> uzņēmuma ienākuma nodokļa </w:t>
            </w:r>
            <w:r w:rsidR="00AF2E78" w:rsidRPr="004F7822">
              <w:rPr>
                <w:rFonts w:ascii="Times New Roman" w:hAnsi="Times New Roman"/>
                <w:sz w:val="28"/>
                <w:szCs w:val="28"/>
              </w:rPr>
              <w:t xml:space="preserve">(turpmāk – UIN) </w:t>
            </w:r>
            <w:r w:rsidR="00B47AF3" w:rsidRPr="004F7822">
              <w:rPr>
                <w:rFonts w:ascii="Times New Roman" w:hAnsi="Times New Roman"/>
                <w:sz w:val="28"/>
                <w:szCs w:val="28"/>
              </w:rPr>
              <w:t>un nekustamā īpašuma</w:t>
            </w:r>
            <w:r w:rsidR="00AF2E78" w:rsidRPr="004F7822">
              <w:rPr>
                <w:rFonts w:ascii="Times New Roman" w:hAnsi="Times New Roman"/>
                <w:sz w:val="28"/>
                <w:szCs w:val="28"/>
              </w:rPr>
              <w:t xml:space="preserve"> (turpmāk – NĪN)</w:t>
            </w:r>
            <w:r w:rsidR="00B47AF3" w:rsidRPr="004F7822">
              <w:rPr>
                <w:rFonts w:ascii="Times New Roman" w:hAnsi="Times New Roman"/>
                <w:sz w:val="28"/>
                <w:szCs w:val="28"/>
              </w:rPr>
              <w:t xml:space="preserve"> atlaidei, ko Latgales SEZ </w:t>
            </w:r>
            <w:r w:rsidR="00C847D5" w:rsidRPr="004F7822">
              <w:rPr>
                <w:rFonts w:ascii="Times New Roman" w:hAnsi="Times New Roman"/>
                <w:sz w:val="28"/>
                <w:szCs w:val="28"/>
              </w:rPr>
              <w:t xml:space="preserve">un Rēzeknes SEZ </w:t>
            </w:r>
            <w:r w:rsidR="00B47AF3" w:rsidRPr="004F7822">
              <w:rPr>
                <w:rFonts w:ascii="Times New Roman" w:hAnsi="Times New Roman"/>
                <w:sz w:val="28"/>
                <w:szCs w:val="28"/>
              </w:rPr>
              <w:t>kapitālsabiedrībai ir tiesības piemērot saskaņā likumu “Par nodokļu piemērošanu brīvostās un speciālajās ekonomiskajās zonās”</w:t>
            </w:r>
            <w:r w:rsidR="001D0B2C" w:rsidRPr="004F7822">
              <w:rPr>
                <w:rFonts w:ascii="Times New Roman" w:hAnsi="Times New Roman"/>
                <w:sz w:val="28"/>
                <w:szCs w:val="28"/>
              </w:rPr>
              <w:t xml:space="preserve"> (turpmāk – </w:t>
            </w:r>
            <w:r w:rsidR="00C50873" w:rsidRPr="004F7822">
              <w:rPr>
                <w:rFonts w:ascii="Times New Roman" w:hAnsi="Times New Roman"/>
                <w:sz w:val="28"/>
                <w:szCs w:val="28"/>
              </w:rPr>
              <w:t>l</w:t>
            </w:r>
            <w:r w:rsidR="001D0B2C" w:rsidRPr="004F7822">
              <w:rPr>
                <w:rFonts w:ascii="Times New Roman" w:hAnsi="Times New Roman"/>
                <w:sz w:val="28"/>
                <w:szCs w:val="28"/>
              </w:rPr>
              <w:t>ikums)</w:t>
            </w:r>
            <w:r w:rsidR="00B47AF3" w:rsidRPr="004F7822">
              <w:rPr>
                <w:rFonts w:ascii="Times New Roman" w:hAnsi="Times New Roman"/>
                <w:sz w:val="28"/>
                <w:szCs w:val="28"/>
              </w:rPr>
              <w:t>, ievērojot valsts atbalsta nosacījumus.</w:t>
            </w:r>
            <w:r w:rsidR="00AA744D" w:rsidRPr="004F7822">
              <w:rPr>
                <w:rFonts w:ascii="Times New Roman" w:hAnsi="Times New Roman"/>
                <w:sz w:val="28"/>
                <w:szCs w:val="28"/>
              </w:rPr>
              <w:t xml:space="preserve">  </w:t>
            </w:r>
            <w:r w:rsidR="009056AA" w:rsidRPr="005050A9">
              <w:rPr>
                <w:rFonts w:ascii="Times New Roman" w:hAnsi="Times New Roman"/>
                <w:sz w:val="28"/>
                <w:szCs w:val="28"/>
                <w:u w:val="single"/>
              </w:rPr>
              <w:t>Algu izmaksas ir atbalstāmas tikai tādos gadījumos, ja izmaksas ir saistītas ar konkrēto ieguldījumu projektu</w:t>
            </w:r>
            <w:r w:rsidR="009056AA" w:rsidRPr="000B4634">
              <w:rPr>
                <w:rFonts w:ascii="Times New Roman" w:hAnsi="Times New Roman"/>
                <w:sz w:val="28"/>
                <w:szCs w:val="28"/>
              </w:rPr>
              <w:t>.</w:t>
            </w:r>
            <w:r w:rsidR="002E5A31" w:rsidRPr="004F7822">
              <w:rPr>
                <w:rFonts w:ascii="Times New Roman" w:hAnsi="Times New Roman"/>
                <w:sz w:val="28"/>
                <w:szCs w:val="28"/>
              </w:rPr>
              <w:t xml:space="preserve"> </w:t>
            </w:r>
            <w:r w:rsidR="00835DA8" w:rsidRPr="004F7822">
              <w:rPr>
                <w:rFonts w:ascii="Times New Roman" w:hAnsi="Times New Roman"/>
                <w:sz w:val="28"/>
                <w:szCs w:val="28"/>
              </w:rPr>
              <w:t xml:space="preserve">Atbilstoši </w:t>
            </w:r>
            <w:r w:rsidR="00FA64BB" w:rsidRPr="004F7822">
              <w:rPr>
                <w:rFonts w:ascii="Times New Roman" w:hAnsi="Times New Roman"/>
                <w:sz w:val="28"/>
                <w:szCs w:val="28"/>
              </w:rPr>
              <w:t>likum</w:t>
            </w:r>
            <w:r w:rsidR="00EB65C4" w:rsidRPr="004F7822">
              <w:rPr>
                <w:rFonts w:ascii="Times New Roman" w:hAnsi="Times New Roman"/>
                <w:sz w:val="28"/>
                <w:szCs w:val="28"/>
              </w:rPr>
              <w:t>projektā</w:t>
            </w:r>
            <w:r w:rsidR="00835DA8" w:rsidRPr="004F7822">
              <w:rPr>
                <w:rFonts w:ascii="Times New Roman" w:hAnsi="Times New Roman"/>
                <w:sz w:val="28"/>
                <w:szCs w:val="28"/>
              </w:rPr>
              <w:t xml:space="preserve"> iekļautajam nosacījumam,</w:t>
            </w:r>
            <w:r w:rsidR="0090797B" w:rsidRPr="004F7822">
              <w:rPr>
                <w:rFonts w:ascii="Times New Roman" w:hAnsi="Times New Roman"/>
                <w:sz w:val="28"/>
                <w:szCs w:val="28"/>
              </w:rPr>
              <w:t xml:space="preserve"> </w:t>
            </w:r>
            <w:r w:rsidR="00835DA8" w:rsidRPr="004F7822">
              <w:rPr>
                <w:rFonts w:ascii="Times New Roman" w:hAnsi="Times New Roman"/>
                <w:sz w:val="28"/>
                <w:szCs w:val="28"/>
              </w:rPr>
              <w:t xml:space="preserve">darbinieku skaita tīru pieaugumu rada ieguldījumu projekts attiecīgajā uzņēmējdarbības vietā. Lai pēc iespējas novērstu izvairīšanos no nodokļu </w:t>
            </w:r>
            <w:r w:rsidR="00221BD2">
              <w:rPr>
                <w:rFonts w:ascii="Times New Roman" w:hAnsi="Times New Roman"/>
                <w:sz w:val="28"/>
                <w:szCs w:val="28"/>
              </w:rPr>
              <w:t>ne</w:t>
            </w:r>
            <w:r w:rsidR="00835DA8" w:rsidRPr="004F7822">
              <w:rPr>
                <w:rFonts w:ascii="Times New Roman" w:hAnsi="Times New Roman"/>
                <w:sz w:val="28"/>
                <w:szCs w:val="28"/>
              </w:rPr>
              <w:t xml:space="preserve">maksāšanas, uzņēmuma valdes, vadības algu izmaksas ir iekļaujamas </w:t>
            </w:r>
            <w:r w:rsidR="000A597A">
              <w:rPr>
                <w:rFonts w:ascii="Times New Roman" w:hAnsi="Times New Roman"/>
                <w:sz w:val="28"/>
                <w:szCs w:val="28"/>
              </w:rPr>
              <w:t>algu izmaksu aprēķinā</w:t>
            </w:r>
            <w:r w:rsidR="00835DA8" w:rsidRPr="004F7822">
              <w:rPr>
                <w:rFonts w:ascii="Times New Roman" w:hAnsi="Times New Roman"/>
                <w:sz w:val="28"/>
                <w:szCs w:val="28"/>
              </w:rPr>
              <w:t xml:space="preserve"> tikai tad, ja šīs personas nav nodarbinātas ar Latgales SEZ kapitālsabiedrību saistītā uzņēmumā.</w:t>
            </w:r>
            <w:r w:rsidR="001D0B2C" w:rsidRPr="004F7822">
              <w:rPr>
                <w:rFonts w:ascii="Times New Roman" w:hAnsi="Times New Roman"/>
                <w:sz w:val="28"/>
                <w:szCs w:val="28"/>
              </w:rPr>
              <w:t xml:space="preserve"> </w:t>
            </w:r>
            <w:r w:rsidR="00B30F84" w:rsidRPr="004F7822">
              <w:rPr>
                <w:rFonts w:ascii="Times New Roman" w:hAnsi="Times New Roman"/>
                <w:sz w:val="28"/>
                <w:szCs w:val="28"/>
              </w:rPr>
              <w:t>Lai nodrošinātu, ka darba vietas un paveiktais darbs atradīsies tieši Latgales SEZ</w:t>
            </w:r>
            <w:r w:rsidR="00C847D5" w:rsidRPr="004F7822">
              <w:rPr>
                <w:rFonts w:ascii="Times New Roman" w:hAnsi="Times New Roman"/>
                <w:sz w:val="28"/>
                <w:szCs w:val="28"/>
              </w:rPr>
              <w:t xml:space="preserve"> un </w:t>
            </w:r>
            <w:r w:rsidR="00FB4F73" w:rsidRPr="004F7822">
              <w:rPr>
                <w:rFonts w:ascii="Times New Roman" w:hAnsi="Times New Roman"/>
                <w:sz w:val="28"/>
                <w:szCs w:val="28"/>
              </w:rPr>
              <w:t xml:space="preserve">Rēzeknes </w:t>
            </w:r>
            <w:r w:rsidR="00C847D5" w:rsidRPr="004F7822">
              <w:rPr>
                <w:rFonts w:ascii="Times New Roman" w:hAnsi="Times New Roman"/>
                <w:sz w:val="28"/>
                <w:szCs w:val="28"/>
              </w:rPr>
              <w:t>SEZ</w:t>
            </w:r>
            <w:r w:rsidR="00B30F84" w:rsidRPr="004F7822">
              <w:rPr>
                <w:rFonts w:ascii="Times New Roman" w:hAnsi="Times New Roman"/>
                <w:sz w:val="28"/>
                <w:szCs w:val="28"/>
              </w:rPr>
              <w:t xml:space="preserve"> teritorijā, uzraudzību par šīs prasības ievērošanu nodrošinās Latgales SEZ </w:t>
            </w:r>
            <w:r w:rsidR="008E7693" w:rsidRPr="004F7822">
              <w:rPr>
                <w:rFonts w:ascii="Times New Roman" w:hAnsi="Times New Roman"/>
                <w:sz w:val="28"/>
                <w:szCs w:val="28"/>
              </w:rPr>
              <w:t xml:space="preserve"> pārvalde </w:t>
            </w:r>
            <w:r w:rsidR="00C847D5" w:rsidRPr="004F7822">
              <w:rPr>
                <w:rFonts w:ascii="Times New Roman" w:hAnsi="Times New Roman"/>
                <w:sz w:val="28"/>
                <w:szCs w:val="28"/>
              </w:rPr>
              <w:t xml:space="preserve">un Rēzeknes SEZ </w:t>
            </w:r>
            <w:r w:rsidR="00B30F84" w:rsidRPr="004F7822">
              <w:rPr>
                <w:rFonts w:ascii="Times New Roman" w:hAnsi="Times New Roman"/>
                <w:sz w:val="28"/>
                <w:szCs w:val="28"/>
              </w:rPr>
              <w:t xml:space="preserve">pārvalde. </w:t>
            </w:r>
          </w:p>
          <w:p w14:paraId="67929718" w14:textId="77777777" w:rsidR="007B478E" w:rsidRPr="001B47BE" w:rsidRDefault="007B478E" w:rsidP="00895904">
            <w:pPr>
              <w:spacing w:after="0" w:line="240" w:lineRule="auto"/>
              <w:jc w:val="both"/>
              <w:rPr>
                <w:rFonts w:ascii="Times New Roman" w:hAnsi="Times New Roman"/>
                <w:sz w:val="28"/>
                <w:szCs w:val="28"/>
              </w:rPr>
            </w:pPr>
            <w:r w:rsidRPr="004F7822">
              <w:rPr>
                <w:rFonts w:ascii="Times New Roman" w:hAnsi="Times New Roman"/>
                <w:sz w:val="28"/>
                <w:szCs w:val="28"/>
              </w:rPr>
              <w:t xml:space="preserve">Ņemot vērā likumprojektā </w:t>
            </w:r>
            <w:r w:rsidR="001558E9" w:rsidRPr="004F7822">
              <w:rPr>
                <w:rFonts w:ascii="Times New Roman" w:hAnsi="Times New Roman"/>
                <w:sz w:val="28"/>
                <w:szCs w:val="28"/>
              </w:rPr>
              <w:t>iekļautos</w:t>
            </w:r>
            <w:r w:rsidRPr="004F7822">
              <w:rPr>
                <w:rFonts w:ascii="Times New Roman" w:hAnsi="Times New Roman"/>
                <w:sz w:val="28"/>
                <w:szCs w:val="28"/>
              </w:rPr>
              <w:t xml:space="preserve"> apjom</w:t>
            </w:r>
            <w:r w:rsidR="001558E9" w:rsidRPr="004F7822">
              <w:rPr>
                <w:rFonts w:ascii="Times New Roman" w:hAnsi="Times New Roman"/>
                <w:sz w:val="28"/>
                <w:szCs w:val="28"/>
              </w:rPr>
              <w:t>īgos</w:t>
            </w:r>
            <w:r w:rsidRPr="004F7822">
              <w:rPr>
                <w:rFonts w:ascii="Times New Roman" w:hAnsi="Times New Roman"/>
                <w:sz w:val="28"/>
                <w:szCs w:val="28"/>
              </w:rPr>
              <w:t xml:space="preserve"> groz</w:t>
            </w:r>
            <w:r w:rsidR="001558E9" w:rsidRPr="004F7822">
              <w:rPr>
                <w:rFonts w:ascii="Times New Roman" w:hAnsi="Times New Roman"/>
                <w:sz w:val="28"/>
                <w:szCs w:val="28"/>
              </w:rPr>
              <w:t>ījumus</w:t>
            </w:r>
            <w:r w:rsidRPr="004F7822">
              <w:rPr>
                <w:rFonts w:ascii="Times New Roman" w:hAnsi="Times New Roman"/>
                <w:sz w:val="28"/>
                <w:szCs w:val="28"/>
              </w:rPr>
              <w:t xml:space="preserve">, šajā </w:t>
            </w:r>
            <w:r w:rsidRPr="001B47BE">
              <w:rPr>
                <w:rFonts w:ascii="Times New Roman" w:hAnsi="Times New Roman"/>
                <w:sz w:val="28"/>
                <w:szCs w:val="28"/>
              </w:rPr>
              <w:t xml:space="preserve">likumprojekta </w:t>
            </w:r>
            <w:r w:rsidR="007A602B" w:rsidRPr="001B47BE">
              <w:rPr>
                <w:rFonts w:ascii="Times New Roman" w:hAnsi="Times New Roman"/>
                <w:sz w:val="28"/>
                <w:szCs w:val="28"/>
              </w:rPr>
              <w:t>anotācijā</w:t>
            </w:r>
            <w:r w:rsidRPr="001B47BE">
              <w:rPr>
                <w:rFonts w:ascii="Times New Roman" w:hAnsi="Times New Roman"/>
                <w:sz w:val="28"/>
                <w:szCs w:val="28"/>
              </w:rPr>
              <w:t xml:space="preserve"> tie raksturoti atsevišķi.</w:t>
            </w:r>
          </w:p>
          <w:p w14:paraId="7DBB6BFA" w14:textId="72FE22CB" w:rsidR="001558E9" w:rsidRPr="001B47BE" w:rsidRDefault="001558E9" w:rsidP="00895904">
            <w:pPr>
              <w:spacing w:after="0" w:line="240" w:lineRule="auto"/>
              <w:jc w:val="both"/>
              <w:rPr>
                <w:rFonts w:ascii="Times New Roman" w:hAnsi="Times New Roman"/>
                <w:color w:val="000000" w:themeColor="text1"/>
                <w:sz w:val="28"/>
                <w:szCs w:val="28"/>
                <w:u w:val="single"/>
              </w:rPr>
            </w:pPr>
            <w:r w:rsidRPr="001B47BE">
              <w:rPr>
                <w:rFonts w:ascii="Times New Roman" w:hAnsi="Times New Roman"/>
                <w:color w:val="000000" w:themeColor="text1"/>
                <w:sz w:val="28"/>
                <w:szCs w:val="28"/>
                <w:u w:val="single"/>
              </w:rPr>
              <w:t xml:space="preserve">Par likumprojekta </w:t>
            </w:r>
            <w:r w:rsidR="00877EEB" w:rsidRPr="001B47BE">
              <w:rPr>
                <w:rFonts w:ascii="Times New Roman" w:hAnsi="Times New Roman"/>
                <w:color w:val="000000" w:themeColor="text1"/>
                <w:sz w:val="28"/>
                <w:szCs w:val="28"/>
                <w:u w:val="single"/>
              </w:rPr>
              <w:t xml:space="preserve">1., 2., </w:t>
            </w:r>
            <w:r w:rsidR="00DE53A6" w:rsidRPr="001B47BE">
              <w:rPr>
                <w:rFonts w:ascii="Times New Roman" w:hAnsi="Times New Roman"/>
                <w:color w:val="000000" w:themeColor="text1"/>
                <w:sz w:val="28"/>
                <w:szCs w:val="28"/>
                <w:u w:val="single"/>
              </w:rPr>
              <w:t>3.</w:t>
            </w:r>
            <w:r w:rsidR="00F37B00" w:rsidRPr="001B47BE">
              <w:rPr>
                <w:rFonts w:ascii="Times New Roman" w:hAnsi="Times New Roman"/>
                <w:color w:val="000000" w:themeColor="text1"/>
                <w:sz w:val="28"/>
                <w:szCs w:val="28"/>
                <w:u w:val="single"/>
              </w:rPr>
              <w:t xml:space="preserve">, </w:t>
            </w:r>
            <w:r w:rsidR="00877EEB" w:rsidRPr="001B47BE">
              <w:rPr>
                <w:rFonts w:ascii="Times New Roman" w:hAnsi="Times New Roman"/>
                <w:color w:val="000000" w:themeColor="text1"/>
                <w:sz w:val="28"/>
                <w:szCs w:val="28"/>
                <w:u w:val="single"/>
              </w:rPr>
              <w:t xml:space="preserve">4. </w:t>
            </w:r>
            <w:r w:rsidR="00F37B00" w:rsidRPr="001B47BE">
              <w:rPr>
                <w:rFonts w:ascii="Times New Roman" w:hAnsi="Times New Roman"/>
                <w:color w:val="000000" w:themeColor="text1"/>
                <w:sz w:val="28"/>
                <w:szCs w:val="28"/>
                <w:u w:val="single"/>
              </w:rPr>
              <w:t xml:space="preserve">un 5. </w:t>
            </w:r>
            <w:r w:rsidR="00B7035F" w:rsidRPr="001B47BE">
              <w:rPr>
                <w:rFonts w:ascii="Times New Roman" w:hAnsi="Times New Roman"/>
                <w:color w:val="000000" w:themeColor="text1"/>
                <w:sz w:val="28"/>
                <w:szCs w:val="28"/>
                <w:u w:val="single"/>
              </w:rPr>
              <w:t>p</w:t>
            </w:r>
            <w:r w:rsidR="00DE53A6" w:rsidRPr="001B47BE">
              <w:rPr>
                <w:rFonts w:ascii="Times New Roman" w:hAnsi="Times New Roman"/>
                <w:color w:val="000000" w:themeColor="text1"/>
                <w:sz w:val="28"/>
                <w:szCs w:val="28"/>
                <w:u w:val="single"/>
              </w:rPr>
              <w:t>unktu</w:t>
            </w:r>
            <w:r w:rsidR="00B7035F" w:rsidRPr="001B47BE">
              <w:rPr>
                <w:rFonts w:ascii="Times New Roman" w:hAnsi="Times New Roman"/>
                <w:color w:val="000000" w:themeColor="text1"/>
                <w:sz w:val="28"/>
                <w:szCs w:val="28"/>
                <w:u w:val="single"/>
              </w:rPr>
              <w:t xml:space="preserve"> (attiecībā par likuma 1.pantu “Likumā lietotie termini</w:t>
            </w:r>
            <w:r w:rsidR="00E919FA">
              <w:rPr>
                <w:rFonts w:ascii="Times New Roman" w:hAnsi="Times New Roman"/>
                <w:color w:val="000000" w:themeColor="text1"/>
                <w:sz w:val="28"/>
                <w:szCs w:val="28"/>
                <w:u w:val="single"/>
              </w:rPr>
              <w:t>”</w:t>
            </w:r>
            <w:r w:rsidR="00B7035F" w:rsidRPr="001B47BE">
              <w:rPr>
                <w:rFonts w:ascii="Times New Roman" w:hAnsi="Times New Roman"/>
                <w:color w:val="000000" w:themeColor="text1"/>
                <w:sz w:val="28"/>
                <w:szCs w:val="28"/>
                <w:u w:val="single"/>
              </w:rPr>
              <w:t>)</w:t>
            </w:r>
            <w:r w:rsidRPr="001B47BE">
              <w:rPr>
                <w:rFonts w:ascii="Times New Roman" w:hAnsi="Times New Roman"/>
                <w:color w:val="000000" w:themeColor="text1"/>
                <w:sz w:val="28"/>
                <w:szCs w:val="28"/>
                <w:u w:val="single"/>
              </w:rPr>
              <w:t>.</w:t>
            </w:r>
          </w:p>
          <w:p w14:paraId="1A2A441E" w14:textId="191D584C" w:rsidR="00DE53A6" w:rsidRPr="001B47BE" w:rsidRDefault="001C1DD9" w:rsidP="00895904">
            <w:pPr>
              <w:tabs>
                <w:tab w:val="left" w:pos="1560"/>
              </w:tabs>
              <w:spacing w:after="0" w:line="240" w:lineRule="auto"/>
              <w:jc w:val="both"/>
              <w:rPr>
                <w:rFonts w:ascii="Times New Roman" w:hAnsi="Times New Roman"/>
                <w:color w:val="000000" w:themeColor="text1"/>
                <w:sz w:val="28"/>
                <w:szCs w:val="28"/>
              </w:rPr>
            </w:pPr>
            <w:r w:rsidRPr="001B47BE">
              <w:rPr>
                <w:rFonts w:ascii="Times New Roman" w:hAnsi="Times New Roman"/>
                <w:color w:val="000000" w:themeColor="text1"/>
                <w:sz w:val="28"/>
                <w:szCs w:val="28"/>
              </w:rPr>
              <w:t>Likumprojekts paredz</w:t>
            </w:r>
            <w:r w:rsidR="00DE53A6" w:rsidRPr="001B47BE">
              <w:rPr>
                <w:rFonts w:ascii="Times New Roman" w:hAnsi="Times New Roman"/>
                <w:color w:val="000000" w:themeColor="text1"/>
                <w:sz w:val="28"/>
                <w:szCs w:val="28"/>
              </w:rPr>
              <w:t xml:space="preserve"> </w:t>
            </w:r>
            <w:r w:rsidR="007A602B" w:rsidRPr="001B47BE">
              <w:rPr>
                <w:rFonts w:ascii="Times New Roman" w:hAnsi="Times New Roman"/>
                <w:color w:val="000000" w:themeColor="text1"/>
                <w:sz w:val="28"/>
                <w:szCs w:val="28"/>
              </w:rPr>
              <w:t xml:space="preserve">precizēt, ka tiešo nodokļu atvieglojumi Latgales SEZ un Rēzeknes SEZ </w:t>
            </w:r>
            <w:r w:rsidR="00B938F2" w:rsidRPr="001B47BE">
              <w:rPr>
                <w:rFonts w:ascii="Times New Roman" w:hAnsi="Times New Roman"/>
                <w:color w:val="000000" w:themeColor="text1"/>
                <w:sz w:val="28"/>
                <w:szCs w:val="28"/>
              </w:rPr>
              <w:t xml:space="preserve">gadījumā </w:t>
            </w:r>
            <w:r w:rsidR="007A602B" w:rsidRPr="001B47BE">
              <w:rPr>
                <w:rFonts w:ascii="Times New Roman" w:hAnsi="Times New Roman"/>
                <w:color w:val="000000" w:themeColor="text1"/>
                <w:sz w:val="28"/>
                <w:szCs w:val="28"/>
              </w:rPr>
              <w:t>ir par sākotnējiem ieguldījumiem vai paredzamajām algu izmaks</w:t>
            </w:r>
            <w:r w:rsidR="00DE53A6" w:rsidRPr="001B47BE">
              <w:rPr>
                <w:rFonts w:ascii="Times New Roman" w:hAnsi="Times New Roman"/>
                <w:color w:val="000000" w:themeColor="text1"/>
                <w:sz w:val="28"/>
                <w:szCs w:val="28"/>
              </w:rPr>
              <w:t xml:space="preserve">ām. Vienlaicīgi ir </w:t>
            </w:r>
            <w:r w:rsidR="004A6B26" w:rsidRPr="001B47BE">
              <w:rPr>
                <w:rFonts w:ascii="Times New Roman" w:hAnsi="Times New Roman"/>
                <w:color w:val="000000" w:themeColor="text1"/>
                <w:sz w:val="28"/>
                <w:szCs w:val="28"/>
              </w:rPr>
              <w:t>noteikts</w:t>
            </w:r>
            <w:r w:rsidR="00DE53A6" w:rsidRPr="001B47BE">
              <w:rPr>
                <w:rFonts w:ascii="Times New Roman" w:hAnsi="Times New Roman"/>
                <w:color w:val="000000" w:themeColor="text1"/>
                <w:sz w:val="28"/>
                <w:szCs w:val="28"/>
              </w:rPr>
              <w:t xml:space="preserve">, ka uzkrātā ieguldījumu summa, kā arī uzkrātā tiešo nodokļu atlaižu summa </w:t>
            </w:r>
            <w:r w:rsidR="007A602B" w:rsidRPr="001B47BE">
              <w:rPr>
                <w:rFonts w:ascii="Times New Roman" w:hAnsi="Times New Roman"/>
                <w:color w:val="000000" w:themeColor="text1"/>
                <w:sz w:val="28"/>
                <w:szCs w:val="28"/>
              </w:rPr>
              <w:t xml:space="preserve">Latgales SEZ un Rēzeknes SEZ </w:t>
            </w:r>
            <w:r w:rsidR="00B938F2" w:rsidRPr="001B47BE">
              <w:rPr>
                <w:rFonts w:ascii="Times New Roman" w:hAnsi="Times New Roman"/>
                <w:color w:val="000000" w:themeColor="text1"/>
                <w:sz w:val="28"/>
                <w:szCs w:val="28"/>
              </w:rPr>
              <w:t xml:space="preserve">gadījumā </w:t>
            </w:r>
            <w:r w:rsidR="007A602B" w:rsidRPr="001B47BE">
              <w:rPr>
                <w:rFonts w:ascii="Times New Roman" w:hAnsi="Times New Roman"/>
                <w:color w:val="000000" w:themeColor="text1"/>
                <w:sz w:val="28"/>
                <w:szCs w:val="28"/>
              </w:rPr>
              <w:t>ir par sākotnējiem ieguldījumiem vai paredzamajām algu izmaksām</w:t>
            </w:r>
            <w:r w:rsidR="00DE53A6" w:rsidRPr="001B47BE">
              <w:rPr>
                <w:rFonts w:ascii="Times New Roman" w:hAnsi="Times New Roman"/>
                <w:color w:val="000000" w:themeColor="text1"/>
                <w:sz w:val="28"/>
                <w:szCs w:val="28"/>
              </w:rPr>
              <w:t xml:space="preserve">. </w:t>
            </w:r>
            <w:r w:rsidR="00B938F2" w:rsidRPr="001B47BE">
              <w:rPr>
                <w:rFonts w:ascii="Times New Roman" w:hAnsi="Times New Roman"/>
                <w:color w:val="000000" w:themeColor="text1"/>
                <w:sz w:val="28"/>
                <w:szCs w:val="28"/>
              </w:rPr>
              <w:t>Kā arī l</w:t>
            </w:r>
            <w:r w:rsidR="00DE53A6" w:rsidRPr="001B47BE">
              <w:rPr>
                <w:rFonts w:ascii="Times New Roman" w:hAnsi="Times New Roman"/>
                <w:color w:val="000000" w:themeColor="text1"/>
                <w:sz w:val="28"/>
                <w:szCs w:val="28"/>
              </w:rPr>
              <w:t xml:space="preserve">ikumprojekts paredz </w:t>
            </w:r>
            <w:r w:rsidR="005C0B9F" w:rsidRPr="001B47BE">
              <w:rPr>
                <w:rFonts w:ascii="Times New Roman" w:hAnsi="Times New Roman"/>
                <w:color w:val="000000" w:themeColor="text1"/>
                <w:sz w:val="28"/>
                <w:szCs w:val="28"/>
              </w:rPr>
              <w:t>precizēt t</w:t>
            </w:r>
            <w:r w:rsidR="0051644B" w:rsidRPr="001B47BE">
              <w:rPr>
                <w:rFonts w:ascii="Times New Roman" w:hAnsi="Times New Roman"/>
                <w:color w:val="000000" w:themeColor="text1"/>
                <w:sz w:val="28"/>
                <w:szCs w:val="28"/>
              </w:rPr>
              <w:t xml:space="preserve">erminu “zonas kapitālsabiedrība” </w:t>
            </w:r>
            <w:r w:rsidR="00FF5622" w:rsidRPr="001B47BE">
              <w:rPr>
                <w:rFonts w:ascii="Times New Roman" w:hAnsi="Times New Roman"/>
                <w:color w:val="000000" w:themeColor="text1"/>
                <w:sz w:val="28"/>
                <w:szCs w:val="28"/>
              </w:rPr>
              <w:t xml:space="preserve">attiecībā uz Latgales SEZ un Rēzeknes SEZ kapitālsabiedrībām </w:t>
            </w:r>
            <w:r w:rsidR="0051644B" w:rsidRPr="001B47BE">
              <w:rPr>
                <w:rFonts w:ascii="Times New Roman" w:hAnsi="Times New Roman"/>
                <w:color w:val="000000" w:themeColor="text1"/>
                <w:sz w:val="28"/>
                <w:szCs w:val="28"/>
              </w:rPr>
              <w:t xml:space="preserve">un </w:t>
            </w:r>
            <w:r w:rsidR="00DE53A6" w:rsidRPr="001B47BE">
              <w:rPr>
                <w:rFonts w:ascii="Times New Roman" w:hAnsi="Times New Roman"/>
                <w:color w:val="000000" w:themeColor="text1"/>
                <w:sz w:val="28"/>
                <w:szCs w:val="28"/>
              </w:rPr>
              <w:t xml:space="preserve">noteikt </w:t>
            </w:r>
            <w:r w:rsidR="005C0B9F" w:rsidRPr="001B47BE">
              <w:rPr>
                <w:rFonts w:ascii="Times New Roman" w:hAnsi="Times New Roman"/>
                <w:color w:val="000000" w:themeColor="text1"/>
                <w:sz w:val="28"/>
                <w:szCs w:val="28"/>
              </w:rPr>
              <w:t xml:space="preserve">jaunu </w:t>
            </w:r>
            <w:r w:rsidR="00DE53A6" w:rsidRPr="001B47BE">
              <w:rPr>
                <w:rFonts w:ascii="Times New Roman" w:hAnsi="Times New Roman"/>
                <w:color w:val="000000" w:themeColor="text1"/>
                <w:sz w:val="28"/>
                <w:szCs w:val="28"/>
              </w:rPr>
              <w:t xml:space="preserve">terminu “paredzamās algu izmaksas” saskaņā ar </w:t>
            </w:r>
            <w:r w:rsidR="00DE53A6" w:rsidRPr="001B47BE">
              <w:rPr>
                <w:rFonts w:ascii="Times New Roman" w:hAnsi="Times New Roman"/>
                <w:sz w:val="28"/>
                <w:szCs w:val="28"/>
              </w:rPr>
              <w:t>Komisijas regulu Nr.651/2014, 14. panta 4.</w:t>
            </w:r>
            <w:r w:rsidR="003158A0">
              <w:rPr>
                <w:rFonts w:ascii="Times New Roman" w:hAnsi="Times New Roman"/>
                <w:sz w:val="28"/>
                <w:szCs w:val="28"/>
              </w:rPr>
              <w:t> </w:t>
            </w:r>
            <w:r w:rsidR="00DE53A6" w:rsidRPr="001B47BE">
              <w:rPr>
                <w:rFonts w:ascii="Times New Roman" w:hAnsi="Times New Roman"/>
                <w:sz w:val="28"/>
                <w:szCs w:val="28"/>
              </w:rPr>
              <w:t>punkta “b” apakšpunktu un 9.</w:t>
            </w:r>
            <w:r w:rsidR="003158A0">
              <w:rPr>
                <w:rFonts w:ascii="Times New Roman" w:hAnsi="Times New Roman"/>
                <w:sz w:val="28"/>
                <w:szCs w:val="28"/>
              </w:rPr>
              <w:t> </w:t>
            </w:r>
            <w:r w:rsidR="00DE53A6" w:rsidRPr="001B47BE">
              <w:rPr>
                <w:rFonts w:ascii="Times New Roman" w:hAnsi="Times New Roman"/>
                <w:sz w:val="28"/>
                <w:szCs w:val="28"/>
              </w:rPr>
              <w:t xml:space="preserve">punktā minētajiem nosacījumiem. </w:t>
            </w:r>
          </w:p>
          <w:p w14:paraId="5A1B4D4E" w14:textId="15D10F50" w:rsidR="00CE5F64" w:rsidRPr="00CE5F64" w:rsidRDefault="002C4957" w:rsidP="0089590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w:t>
            </w:r>
            <w:r w:rsidR="00CE5F64" w:rsidRPr="00CE5F64">
              <w:rPr>
                <w:rFonts w:ascii="Times New Roman" w:hAnsi="Times New Roman"/>
                <w:color w:val="000000" w:themeColor="text1"/>
                <w:sz w:val="28"/>
                <w:szCs w:val="28"/>
              </w:rPr>
              <w:t xml:space="preserve">ermins “paredzamās algu izmaksas” </w:t>
            </w:r>
            <w:r>
              <w:rPr>
                <w:rFonts w:ascii="Times New Roman" w:hAnsi="Times New Roman"/>
                <w:color w:val="000000" w:themeColor="text1"/>
                <w:sz w:val="28"/>
                <w:szCs w:val="28"/>
              </w:rPr>
              <w:t>likumprojekta 1</w:t>
            </w:r>
            <w:r w:rsidR="003158A0">
              <w:rPr>
                <w:rFonts w:ascii="Times New Roman" w:hAnsi="Times New Roman"/>
                <w:color w:val="000000" w:themeColor="text1"/>
                <w:sz w:val="28"/>
                <w:szCs w:val="28"/>
              </w:rPr>
              <w:t>. </w:t>
            </w:r>
            <w:r>
              <w:rPr>
                <w:rFonts w:ascii="Times New Roman" w:hAnsi="Times New Roman"/>
                <w:color w:val="000000" w:themeColor="text1"/>
                <w:sz w:val="28"/>
                <w:szCs w:val="28"/>
              </w:rPr>
              <w:t xml:space="preserve">panta otrajā daļā </w:t>
            </w:r>
            <w:r w:rsidR="00CE5F64" w:rsidRPr="00CE5F64">
              <w:rPr>
                <w:rFonts w:ascii="Times New Roman" w:hAnsi="Times New Roman"/>
                <w:color w:val="000000" w:themeColor="text1"/>
                <w:sz w:val="28"/>
                <w:szCs w:val="28"/>
              </w:rPr>
              <w:t>tiek ievert</w:t>
            </w:r>
            <w:r>
              <w:rPr>
                <w:rFonts w:ascii="Times New Roman" w:hAnsi="Times New Roman"/>
                <w:color w:val="000000" w:themeColor="text1"/>
                <w:sz w:val="28"/>
                <w:szCs w:val="28"/>
              </w:rPr>
              <w:t>s</w:t>
            </w:r>
            <w:r w:rsidR="00CE5F64" w:rsidRPr="00CE5F64">
              <w:rPr>
                <w:rFonts w:ascii="Times New Roman" w:hAnsi="Times New Roman"/>
                <w:color w:val="000000" w:themeColor="text1"/>
                <w:sz w:val="28"/>
                <w:szCs w:val="28"/>
              </w:rPr>
              <w:t xml:space="preserve"> alfabēta secībā</w:t>
            </w:r>
            <w:r w:rsidR="0024348C">
              <w:rPr>
                <w:rFonts w:ascii="Times New Roman" w:hAnsi="Times New Roman"/>
                <w:color w:val="000000" w:themeColor="text1"/>
                <w:sz w:val="28"/>
                <w:szCs w:val="28"/>
              </w:rPr>
              <w:t xml:space="preserve"> pēc termina “netiešie nodokļi”</w:t>
            </w:r>
            <w:r w:rsidR="00CE5F64" w:rsidRPr="00CE5F64">
              <w:rPr>
                <w:rFonts w:ascii="Times New Roman" w:hAnsi="Times New Roman"/>
                <w:color w:val="000000" w:themeColor="text1"/>
                <w:sz w:val="28"/>
                <w:szCs w:val="28"/>
              </w:rPr>
              <w:t xml:space="preserve">. </w:t>
            </w:r>
          </w:p>
          <w:p w14:paraId="6283F4C2" w14:textId="7A45AC06" w:rsidR="00B7035F" w:rsidRPr="001B47BE" w:rsidRDefault="00DE53A6" w:rsidP="00895904">
            <w:pPr>
              <w:spacing w:after="0" w:line="240" w:lineRule="auto"/>
              <w:jc w:val="both"/>
              <w:rPr>
                <w:rFonts w:ascii="Times New Roman" w:hAnsi="Times New Roman"/>
                <w:color w:val="000000" w:themeColor="text1"/>
                <w:sz w:val="28"/>
                <w:szCs w:val="28"/>
                <w:u w:val="single"/>
              </w:rPr>
            </w:pPr>
            <w:r w:rsidRPr="001B47BE">
              <w:rPr>
                <w:rFonts w:ascii="Times New Roman" w:hAnsi="Times New Roman"/>
                <w:color w:val="000000" w:themeColor="text1"/>
                <w:sz w:val="28"/>
                <w:szCs w:val="28"/>
                <w:u w:val="single"/>
              </w:rPr>
              <w:t xml:space="preserve">Par likumprojekta </w:t>
            </w:r>
            <w:r w:rsidR="00DD703F" w:rsidRPr="001B47BE">
              <w:rPr>
                <w:rFonts w:ascii="Times New Roman" w:hAnsi="Times New Roman"/>
                <w:color w:val="000000" w:themeColor="text1"/>
                <w:sz w:val="28"/>
                <w:szCs w:val="28"/>
                <w:u w:val="single"/>
              </w:rPr>
              <w:t>6</w:t>
            </w:r>
            <w:r w:rsidRPr="001B47BE">
              <w:rPr>
                <w:rFonts w:ascii="Times New Roman" w:hAnsi="Times New Roman"/>
                <w:color w:val="000000" w:themeColor="text1"/>
                <w:sz w:val="28"/>
                <w:szCs w:val="28"/>
                <w:u w:val="single"/>
              </w:rPr>
              <w:t>.</w:t>
            </w:r>
            <w:r w:rsidR="003158A0">
              <w:rPr>
                <w:rFonts w:ascii="Times New Roman" w:hAnsi="Times New Roman"/>
                <w:color w:val="000000" w:themeColor="text1"/>
                <w:sz w:val="28"/>
                <w:szCs w:val="28"/>
                <w:u w:val="single"/>
              </w:rPr>
              <w:t> </w:t>
            </w:r>
            <w:r w:rsidRPr="001B47BE">
              <w:rPr>
                <w:rFonts w:ascii="Times New Roman" w:hAnsi="Times New Roman"/>
                <w:color w:val="000000" w:themeColor="text1"/>
                <w:sz w:val="28"/>
                <w:szCs w:val="28"/>
                <w:u w:val="single"/>
              </w:rPr>
              <w:t>punktu</w:t>
            </w:r>
            <w:r w:rsidR="00B7035F" w:rsidRPr="001B47BE">
              <w:rPr>
                <w:rFonts w:ascii="Times New Roman" w:hAnsi="Times New Roman"/>
                <w:color w:val="000000" w:themeColor="text1"/>
                <w:sz w:val="28"/>
                <w:szCs w:val="28"/>
                <w:u w:val="single"/>
              </w:rPr>
              <w:t xml:space="preserve"> (attiecībā par likuma 2.</w:t>
            </w:r>
            <w:r w:rsidR="003158A0">
              <w:rPr>
                <w:rFonts w:ascii="Times New Roman" w:hAnsi="Times New Roman"/>
                <w:color w:val="000000" w:themeColor="text1"/>
                <w:sz w:val="28"/>
                <w:szCs w:val="28"/>
                <w:u w:val="single"/>
              </w:rPr>
              <w:t> </w:t>
            </w:r>
            <w:r w:rsidR="00B7035F" w:rsidRPr="001B47BE">
              <w:rPr>
                <w:rFonts w:ascii="Times New Roman" w:hAnsi="Times New Roman"/>
                <w:color w:val="000000" w:themeColor="text1"/>
                <w:sz w:val="28"/>
                <w:szCs w:val="28"/>
                <w:u w:val="single"/>
              </w:rPr>
              <w:t>pantu “Likuma mērķis”).</w:t>
            </w:r>
          </w:p>
          <w:p w14:paraId="7B51A9B7" w14:textId="77777777" w:rsidR="005C0B9F" w:rsidRPr="0077663B" w:rsidRDefault="00BF664D" w:rsidP="00EE4BBD">
            <w:pPr>
              <w:spacing w:after="0" w:line="240" w:lineRule="auto"/>
              <w:jc w:val="both"/>
              <w:rPr>
                <w:rFonts w:ascii="Times New Roman" w:hAnsi="Times New Roman"/>
                <w:sz w:val="28"/>
                <w:szCs w:val="28"/>
              </w:rPr>
            </w:pPr>
            <w:r w:rsidRPr="001B47BE">
              <w:rPr>
                <w:rFonts w:ascii="Times New Roman" w:hAnsi="Times New Roman"/>
                <w:color w:val="000000" w:themeColor="text1"/>
                <w:sz w:val="28"/>
                <w:szCs w:val="28"/>
              </w:rPr>
              <w:t xml:space="preserve">Likumprojekts paredz </w:t>
            </w:r>
            <w:r w:rsidR="00D144D8" w:rsidRPr="001B47BE">
              <w:rPr>
                <w:rFonts w:ascii="Times New Roman" w:hAnsi="Times New Roman"/>
                <w:color w:val="000000" w:themeColor="text1"/>
                <w:sz w:val="28"/>
                <w:szCs w:val="28"/>
              </w:rPr>
              <w:t>precizēt</w:t>
            </w:r>
            <w:r w:rsidRPr="001B47BE">
              <w:rPr>
                <w:rFonts w:ascii="Times New Roman" w:hAnsi="Times New Roman"/>
                <w:color w:val="000000" w:themeColor="text1"/>
                <w:sz w:val="28"/>
                <w:szCs w:val="28"/>
              </w:rPr>
              <w:t>, ka Latgales SEZ un Rēzeknes SEZ tiešo nodokļu atvieglojumi ir par sākotnējiem ieguldījumiem vai paredzamajām algu izmaksām.</w:t>
            </w:r>
            <w:r w:rsidRPr="004F7822">
              <w:rPr>
                <w:rFonts w:ascii="Times New Roman" w:hAnsi="Times New Roman"/>
                <w:color w:val="000000" w:themeColor="text1"/>
                <w:sz w:val="28"/>
                <w:szCs w:val="28"/>
              </w:rPr>
              <w:t xml:space="preserve"> </w:t>
            </w:r>
          </w:p>
          <w:p w14:paraId="06E8B943" w14:textId="5DE54AA1" w:rsidR="005C0B9F" w:rsidRPr="004F7822" w:rsidRDefault="005C0B9F" w:rsidP="00895904">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Par likumprojekta</w:t>
            </w:r>
            <w:r w:rsidR="00895904" w:rsidRPr="004F7822">
              <w:rPr>
                <w:rFonts w:ascii="Times New Roman" w:hAnsi="Times New Roman"/>
                <w:sz w:val="28"/>
                <w:szCs w:val="28"/>
                <w:u w:val="single"/>
              </w:rPr>
              <w:t xml:space="preserve"> </w:t>
            </w:r>
            <w:r w:rsidR="00DD703F">
              <w:rPr>
                <w:rFonts w:ascii="Times New Roman" w:hAnsi="Times New Roman"/>
                <w:sz w:val="28"/>
                <w:szCs w:val="28"/>
                <w:u w:val="single"/>
              </w:rPr>
              <w:t>7</w:t>
            </w:r>
            <w:r w:rsidR="00895904" w:rsidRPr="004F7822">
              <w:rPr>
                <w:rFonts w:ascii="Times New Roman" w:hAnsi="Times New Roman"/>
                <w:sz w:val="28"/>
                <w:szCs w:val="28"/>
                <w:u w:val="single"/>
              </w:rPr>
              <w:t>.</w:t>
            </w:r>
            <w:r w:rsidR="00414B07">
              <w:rPr>
                <w:rFonts w:ascii="Times New Roman" w:hAnsi="Times New Roman"/>
                <w:sz w:val="28"/>
                <w:szCs w:val="28"/>
                <w:u w:val="single"/>
              </w:rPr>
              <w:t xml:space="preserve">, 8., 9., 10., 11., </w:t>
            </w:r>
            <w:r w:rsidR="00DD703F">
              <w:rPr>
                <w:rFonts w:ascii="Times New Roman" w:hAnsi="Times New Roman"/>
                <w:sz w:val="28"/>
                <w:szCs w:val="28"/>
                <w:u w:val="single"/>
              </w:rPr>
              <w:t>12.</w:t>
            </w:r>
            <w:r w:rsidR="00325B25" w:rsidRPr="004F7822">
              <w:rPr>
                <w:rFonts w:ascii="Times New Roman" w:hAnsi="Times New Roman"/>
                <w:sz w:val="28"/>
                <w:szCs w:val="28"/>
                <w:u w:val="single"/>
              </w:rPr>
              <w:t xml:space="preserve"> </w:t>
            </w:r>
            <w:r w:rsidR="00414B07">
              <w:rPr>
                <w:rFonts w:ascii="Times New Roman" w:hAnsi="Times New Roman"/>
                <w:sz w:val="28"/>
                <w:szCs w:val="28"/>
                <w:u w:val="single"/>
              </w:rPr>
              <w:t xml:space="preserve">un 13. </w:t>
            </w:r>
            <w:r w:rsidR="00895904" w:rsidRPr="004F7822">
              <w:rPr>
                <w:rFonts w:ascii="Times New Roman" w:hAnsi="Times New Roman"/>
                <w:sz w:val="28"/>
                <w:szCs w:val="28"/>
                <w:u w:val="single"/>
              </w:rPr>
              <w:t>punktu</w:t>
            </w:r>
            <w:r w:rsidR="00B7035F" w:rsidRPr="004F7822">
              <w:rPr>
                <w:rFonts w:ascii="Times New Roman" w:hAnsi="Times New Roman"/>
                <w:sz w:val="28"/>
                <w:szCs w:val="28"/>
                <w:u w:val="single"/>
              </w:rPr>
              <w:t xml:space="preserve"> </w:t>
            </w:r>
            <w:r w:rsidR="00B7035F" w:rsidRPr="004F7822">
              <w:rPr>
                <w:rFonts w:ascii="Times New Roman" w:hAnsi="Times New Roman"/>
                <w:color w:val="000000" w:themeColor="text1"/>
                <w:sz w:val="28"/>
                <w:szCs w:val="28"/>
                <w:u w:val="single"/>
              </w:rPr>
              <w:t>(attiecībā par likuma 5.</w:t>
            </w:r>
            <w:r w:rsidR="003158A0">
              <w:rPr>
                <w:rFonts w:ascii="Times New Roman" w:hAnsi="Times New Roman"/>
                <w:color w:val="000000" w:themeColor="text1"/>
                <w:sz w:val="28"/>
                <w:szCs w:val="28"/>
                <w:u w:val="single"/>
              </w:rPr>
              <w:t> </w:t>
            </w:r>
            <w:r w:rsidR="00B7035F" w:rsidRPr="004F7822">
              <w:rPr>
                <w:rFonts w:ascii="Times New Roman" w:hAnsi="Times New Roman"/>
                <w:color w:val="000000" w:themeColor="text1"/>
                <w:sz w:val="28"/>
                <w:szCs w:val="28"/>
                <w:u w:val="single"/>
              </w:rPr>
              <w:t xml:space="preserve">pantu “Atļauja piemērot tiešo nodokļu </w:t>
            </w:r>
            <w:r w:rsidR="00B7035F" w:rsidRPr="004F7822">
              <w:rPr>
                <w:rFonts w:ascii="Times New Roman" w:hAnsi="Times New Roman"/>
                <w:color w:val="000000" w:themeColor="text1"/>
                <w:sz w:val="28"/>
                <w:szCs w:val="28"/>
                <w:u w:val="single"/>
              </w:rPr>
              <w:lastRenderedPageBreak/>
              <w:t>atvieglojumus”).</w:t>
            </w:r>
          </w:p>
          <w:p w14:paraId="2917E27C" w14:textId="38FC6898" w:rsidR="00764F34" w:rsidRPr="004F7822" w:rsidRDefault="00895904" w:rsidP="000324A5">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 xml:space="preserve">Likumprojekts paredz </w:t>
            </w:r>
            <w:r w:rsidR="003008F8" w:rsidRPr="004F7822">
              <w:rPr>
                <w:rFonts w:ascii="Times New Roman" w:hAnsi="Times New Roman"/>
                <w:color w:val="000000" w:themeColor="text1"/>
                <w:sz w:val="28"/>
                <w:szCs w:val="28"/>
              </w:rPr>
              <w:t>papildināt</w:t>
            </w:r>
            <w:r w:rsidRPr="004F7822">
              <w:rPr>
                <w:rFonts w:ascii="Times New Roman" w:hAnsi="Times New Roman"/>
                <w:color w:val="000000" w:themeColor="text1"/>
                <w:sz w:val="28"/>
                <w:szCs w:val="28"/>
              </w:rPr>
              <w:t xml:space="preserve">, ka </w:t>
            </w:r>
            <w:r w:rsidR="00AA62F5" w:rsidRPr="004F7822">
              <w:rPr>
                <w:rFonts w:ascii="Times New Roman" w:hAnsi="Times New Roman"/>
                <w:color w:val="000000" w:themeColor="text1"/>
                <w:sz w:val="28"/>
                <w:szCs w:val="28"/>
              </w:rPr>
              <w:t xml:space="preserve">Rēzeknes SEZ pārvalde un Rēzeknes SEZ kapitālsabiedrība vienojas, ka tiek atcelts līgums par komercdarbību ieguldījumu vai paredzamo algu izmaksu veikšanu, precizējot, ka </w:t>
            </w:r>
            <w:r w:rsidRPr="004F7822">
              <w:rPr>
                <w:rFonts w:ascii="Times New Roman" w:hAnsi="Times New Roman"/>
                <w:color w:val="000000" w:themeColor="text1"/>
                <w:sz w:val="28"/>
                <w:szCs w:val="28"/>
              </w:rPr>
              <w:t>Latgales SEZ un Rēzeknes SEZ gadījumā ir</w:t>
            </w:r>
            <w:r w:rsidR="003008F8" w:rsidRPr="004F7822">
              <w:rPr>
                <w:rFonts w:ascii="Times New Roman" w:hAnsi="Times New Roman"/>
                <w:color w:val="000000" w:themeColor="text1"/>
                <w:sz w:val="28"/>
                <w:szCs w:val="28"/>
              </w:rPr>
              <w:t xml:space="preserve"> </w:t>
            </w:r>
            <w:r w:rsidRPr="004F7822">
              <w:rPr>
                <w:rFonts w:ascii="Times New Roman" w:hAnsi="Times New Roman"/>
                <w:color w:val="000000" w:themeColor="text1"/>
                <w:sz w:val="28"/>
                <w:szCs w:val="28"/>
              </w:rPr>
              <w:t>līgums par ieguldījumu vai p</w:t>
            </w:r>
            <w:r w:rsidR="00AA62F5" w:rsidRPr="004F7822">
              <w:rPr>
                <w:rFonts w:ascii="Times New Roman" w:hAnsi="Times New Roman"/>
                <w:color w:val="000000" w:themeColor="text1"/>
                <w:sz w:val="28"/>
                <w:szCs w:val="28"/>
              </w:rPr>
              <w:t xml:space="preserve">aredzamo algu izmaksu veikšanu. </w:t>
            </w:r>
          </w:p>
          <w:p w14:paraId="133A5702" w14:textId="2C76CD15" w:rsidR="00D804DA" w:rsidRDefault="000324A5" w:rsidP="00D804DA">
            <w:pPr>
              <w:spacing w:after="0" w:line="240" w:lineRule="auto"/>
              <w:jc w:val="both"/>
              <w:rPr>
                <w:rFonts w:ascii="Times New Roman" w:hAnsi="Times New Roman"/>
                <w:color w:val="000000" w:themeColor="text1"/>
                <w:sz w:val="28"/>
                <w:szCs w:val="28"/>
                <w:highlight w:val="yellow"/>
              </w:rPr>
            </w:pPr>
            <w:r w:rsidRPr="006254D2">
              <w:rPr>
                <w:rFonts w:ascii="Times New Roman" w:hAnsi="Times New Roman"/>
                <w:sz w:val="28"/>
                <w:szCs w:val="28"/>
              </w:rPr>
              <w:t>L</w:t>
            </w:r>
            <w:r w:rsidR="006C76B2" w:rsidRPr="006254D2">
              <w:rPr>
                <w:rFonts w:ascii="Times New Roman" w:hAnsi="Times New Roman"/>
                <w:sz w:val="28"/>
                <w:szCs w:val="28"/>
              </w:rPr>
              <w:t>ikumā</w:t>
            </w:r>
            <w:r w:rsidR="006D755A">
              <w:rPr>
                <w:rFonts w:ascii="Times New Roman" w:hAnsi="Times New Roman"/>
                <w:sz w:val="28"/>
                <w:szCs w:val="28"/>
              </w:rPr>
              <w:t xml:space="preserve"> </w:t>
            </w:r>
            <w:r w:rsidR="006D755A" w:rsidRPr="004F7822">
              <w:rPr>
                <w:rFonts w:ascii="Times New Roman" w:hAnsi="Times New Roman"/>
                <w:sz w:val="28"/>
                <w:szCs w:val="28"/>
              </w:rPr>
              <w:t>“Par nodokļu piemērošanu brīvostās un speciālajās ekonomiskajās zonās”</w:t>
            </w:r>
            <w:r w:rsidR="006C76B2" w:rsidRPr="004F7822">
              <w:rPr>
                <w:rFonts w:ascii="Times New Roman" w:hAnsi="Times New Roman"/>
                <w:sz w:val="28"/>
                <w:szCs w:val="28"/>
              </w:rPr>
              <w:t xml:space="preserve"> </w:t>
            </w:r>
            <w:r w:rsidR="00F8420F">
              <w:rPr>
                <w:rFonts w:ascii="Times New Roman" w:hAnsi="Times New Roman"/>
                <w:sz w:val="28"/>
                <w:szCs w:val="28"/>
              </w:rPr>
              <w:t xml:space="preserve">(turpmāk – likums) </w:t>
            </w:r>
            <w:r w:rsidR="00B7035F" w:rsidRPr="004F7822">
              <w:rPr>
                <w:rFonts w:ascii="Times New Roman" w:hAnsi="Times New Roman"/>
                <w:sz w:val="28"/>
                <w:szCs w:val="28"/>
              </w:rPr>
              <w:t>ir noteikts</w:t>
            </w:r>
            <w:r w:rsidR="006C76B2" w:rsidRPr="004F7822">
              <w:rPr>
                <w:rFonts w:ascii="Times New Roman" w:hAnsi="Times New Roman"/>
                <w:sz w:val="28"/>
                <w:szCs w:val="28"/>
              </w:rPr>
              <w:t xml:space="preserve">, ka atļauju piemērot tiešo nodokļu atvieglojumus zaudē spēku, ja Latgales SEZ </w:t>
            </w:r>
            <w:r w:rsidR="00986464" w:rsidRPr="004F7822">
              <w:rPr>
                <w:rFonts w:ascii="Times New Roman" w:hAnsi="Times New Roman"/>
                <w:sz w:val="28"/>
                <w:szCs w:val="28"/>
              </w:rPr>
              <w:t xml:space="preserve">pārvalde </w:t>
            </w:r>
            <w:r w:rsidR="006C76B2" w:rsidRPr="004F7822">
              <w:rPr>
                <w:rFonts w:ascii="Times New Roman" w:hAnsi="Times New Roman"/>
                <w:sz w:val="28"/>
                <w:szCs w:val="28"/>
              </w:rPr>
              <w:t>un Latgales SEZ kapitālsabiedrība vienojas, ka tiek atcelts līgums par ieguldījumu veikšanu (likuma 5.</w:t>
            </w:r>
            <w:r w:rsidR="003158A0">
              <w:rPr>
                <w:rFonts w:ascii="Times New Roman" w:hAnsi="Times New Roman"/>
                <w:sz w:val="28"/>
                <w:szCs w:val="28"/>
              </w:rPr>
              <w:t> </w:t>
            </w:r>
            <w:r w:rsidR="006C76B2" w:rsidRPr="004F7822">
              <w:rPr>
                <w:rFonts w:ascii="Times New Roman" w:hAnsi="Times New Roman"/>
                <w:sz w:val="28"/>
                <w:szCs w:val="28"/>
              </w:rPr>
              <w:t xml:space="preserve">panta </w:t>
            </w:r>
            <w:r w:rsidR="006C76B2" w:rsidRPr="004F7822">
              <w:rPr>
                <w:rFonts w:ascii="Times New Roman" w:eastAsia="Times New Roman" w:hAnsi="Times New Roman"/>
                <w:sz w:val="28"/>
                <w:szCs w:val="28"/>
                <w:lang w:eastAsia="lv-LV"/>
              </w:rPr>
              <w:t>3</w:t>
            </w:r>
            <w:r w:rsidR="006C76B2" w:rsidRPr="004F7822">
              <w:rPr>
                <w:rFonts w:ascii="Times New Roman" w:eastAsia="Times New Roman" w:hAnsi="Times New Roman"/>
                <w:sz w:val="28"/>
                <w:szCs w:val="28"/>
                <w:vertAlign w:val="superscript"/>
                <w:lang w:eastAsia="lv-LV"/>
              </w:rPr>
              <w:t>1</w:t>
            </w:r>
            <w:r w:rsidR="006C76B2" w:rsidRPr="004F7822">
              <w:rPr>
                <w:rFonts w:ascii="Times New Roman" w:eastAsia="Times New Roman" w:hAnsi="Times New Roman"/>
                <w:sz w:val="28"/>
                <w:szCs w:val="28"/>
                <w:lang w:eastAsia="lv-LV"/>
              </w:rPr>
              <w:t>.</w:t>
            </w:r>
            <w:r w:rsidR="00303237">
              <w:rPr>
                <w:rFonts w:ascii="Times New Roman" w:eastAsia="Times New Roman" w:hAnsi="Times New Roman"/>
                <w:sz w:val="28"/>
                <w:szCs w:val="28"/>
                <w:lang w:eastAsia="lv-LV"/>
              </w:rPr>
              <w:t xml:space="preserve"> </w:t>
            </w:r>
            <w:r w:rsidR="006C76B2" w:rsidRPr="004F7822">
              <w:rPr>
                <w:rFonts w:ascii="Times New Roman" w:eastAsia="Times New Roman" w:hAnsi="Times New Roman"/>
                <w:sz w:val="28"/>
                <w:szCs w:val="28"/>
                <w:lang w:eastAsia="lv-LV"/>
              </w:rPr>
              <w:t>punkts)</w:t>
            </w:r>
            <w:r w:rsidR="006C76B2" w:rsidRPr="004F7822">
              <w:rPr>
                <w:rFonts w:ascii="Arial" w:eastAsia="Times New Roman" w:hAnsi="Arial" w:cs="Arial"/>
                <w:sz w:val="28"/>
                <w:szCs w:val="28"/>
                <w:lang w:eastAsia="lv-LV"/>
              </w:rPr>
              <w:t xml:space="preserve">. </w:t>
            </w:r>
            <w:r w:rsidR="00C71B17" w:rsidRPr="004F7822">
              <w:rPr>
                <w:rFonts w:ascii="Times New Roman" w:hAnsi="Times New Roman"/>
                <w:sz w:val="28"/>
                <w:szCs w:val="28"/>
              </w:rPr>
              <w:t>Ņemot vērā, ka atbalst</w:t>
            </w:r>
            <w:r w:rsidR="00AA62F5" w:rsidRPr="004F7822">
              <w:rPr>
                <w:rFonts w:ascii="Times New Roman" w:hAnsi="Times New Roman"/>
                <w:sz w:val="28"/>
                <w:szCs w:val="28"/>
              </w:rPr>
              <w:t>u</w:t>
            </w:r>
            <w:r w:rsidR="00C71B17" w:rsidRPr="004F7822">
              <w:rPr>
                <w:rFonts w:ascii="Times New Roman" w:hAnsi="Times New Roman"/>
                <w:sz w:val="28"/>
                <w:szCs w:val="28"/>
              </w:rPr>
              <w:t xml:space="preserve"> paredzēts </w:t>
            </w:r>
            <w:r w:rsidR="00AA62F5" w:rsidRPr="004F7822">
              <w:rPr>
                <w:rFonts w:ascii="Times New Roman" w:hAnsi="Times New Roman"/>
                <w:sz w:val="28"/>
                <w:szCs w:val="28"/>
              </w:rPr>
              <w:t xml:space="preserve">sniegt </w:t>
            </w:r>
            <w:r w:rsidR="00C71B17" w:rsidRPr="004F7822">
              <w:rPr>
                <w:rFonts w:ascii="Times New Roman" w:hAnsi="Times New Roman"/>
                <w:sz w:val="28"/>
                <w:szCs w:val="28"/>
              </w:rPr>
              <w:t>arī Rēzeknes SEZ kapitālsabiedrībām, likumprojekt</w:t>
            </w:r>
            <w:r w:rsidR="00A86C54" w:rsidRPr="004F7822">
              <w:rPr>
                <w:rFonts w:ascii="Times New Roman" w:hAnsi="Times New Roman"/>
                <w:sz w:val="28"/>
                <w:szCs w:val="28"/>
              </w:rPr>
              <w:t>s</w:t>
            </w:r>
            <w:r w:rsidR="00C71B17" w:rsidRPr="004F7822">
              <w:rPr>
                <w:rFonts w:ascii="Times New Roman" w:hAnsi="Times New Roman"/>
                <w:sz w:val="28"/>
                <w:szCs w:val="28"/>
              </w:rPr>
              <w:t xml:space="preserve"> ir </w:t>
            </w:r>
            <w:r w:rsidR="00A86C54" w:rsidRPr="004F7822">
              <w:rPr>
                <w:rFonts w:ascii="Times New Roman" w:hAnsi="Times New Roman"/>
                <w:sz w:val="28"/>
                <w:szCs w:val="28"/>
              </w:rPr>
              <w:t xml:space="preserve">papildināts ar </w:t>
            </w:r>
            <w:r w:rsidR="00A86C54" w:rsidRPr="002574F1">
              <w:rPr>
                <w:rFonts w:ascii="Times New Roman" w:hAnsi="Times New Roman"/>
                <w:sz w:val="28"/>
                <w:szCs w:val="28"/>
              </w:rPr>
              <w:t>punktu</w:t>
            </w:r>
            <w:r w:rsidR="00C71B17" w:rsidRPr="004F7822">
              <w:rPr>
                <w:rFonts w:ascii="Times New Roman" w:hAnsi="Times New Roman"/>
                <w:sz w:val="28"/>
                <w:szCs w:val="28"/>
              </w:rPr>
              <w:t>, ka</w:t>
            </w:r>
            <w:r w:rsidR="00B7035F" w:rsidRPr="004F7822">
              <w:rPr>
                <w:rFonts w:ascii="Times New Roman" w:hAnsi="Times New Roman"/>
                <w:sz w:val="28"/>
                <w:szCs w:val="28"/>
              </w:rPr>
              <w:t xml:space="preserve">s </w:t>
            </w:r>
            <w:r w:rsidR="006254D2" w:rsidRPr="004F7822">
              <w:rPr>
                <w:rFonts w:ascii="Times New Roman" w:hAnsi="Times New Roman"/>
                <w:sz w:val="28"/>
                <w:szCs w:val="28"/>
              </w:rPr>
              <w:t>no</w:t>
            </w:r>
            <w:r w:rsidR="006254D2">
              <w:rPr>
                <w:rFonts w:ascii="Times New Roman" w:hAnsi="Times New Roman"/>
                <w:sz w:val="28"/>
                <w:szCs w:val="28"/>
              </w:rPr>
              <w:t>teic</w:t>
            </w:r>
            <w:r w:rsidR="00B7035F" w:rsidRPr="004F7822">
              <w:rPr>
                <w:rFonts w:ascii="Times New Roman" w:hAnsi="Times New Roman"/>
                <w:sz w:val="28"/>
                <w:szCs w:val="28"/>
              </w:rPr>
              <w:t>, ka</w:t>
            </w:r>
            <w:r w:rsidR="00C71B17" w:rsidRPr="004F7822">
              <w:rPr>
                <w:rFonts w:ascii="Times New Roman" w:hAnsi="Times New Roman"/>
                <w:sz w:val="28"/>
                <w:szCs w:val="28"/>
              </w:rPr>
              <w:t xml:space="preserve"> </w:t>
            </w:r>
            <w:r w:rsidR="006C76B2" w:rsidRPr="004F7822">
              <w:rPr>
                <w:rFonts w:ascii="Times New Roman" w:hAnsi="Times New Roman"/>
                <w:sz w:val="28"/>
                <w:szCs w:val="28"/>
              </w:rPr>
              <w:t>Rēzeknes SEZ pārvalde un Rēzeknes SEZ kapitālsabiedrība vienojas, ka tiek atcelts līgums par komercdarbību ieguldījumu vai paredzamo algu izmaksu veikšanu</w:t>
            </w:r>
            <w:r w:rsidR="00986464" w:rsidRPr="004F7822">
              <w:rPr>
                <w:rFonts w:ascii="Times New Roman" w:hAnsi="Times New Roman"/>
                <w:sz w:val="28"/>
                <w:szCs w:val="28"/>
              </w:rPr>
              <w:t xml:space="preserve">. Līdzīgi </w:t>
            </w:r>
            <w:r w:rsidR="006254D2" w:rsidRPr="004F7822">
              <w:rPr>
                <w:rFonts w:ascii="Times New Roman" w:hAnsi="Times New Roman"/>
                <w:sz w:val="28"/>
                <w:szCs w:val="28"/>
              </w:rPr>
              <w:t>likumprojekt</w:t>
            </w:r>
            <w:r w:rsidR="006254D2">
              <w:rPr>
                <w:rFonts w:ascii="Times New Roman" w:hAnsi="Times New Roman"/>
                <w:sz w:val="28"/>
                <w:szCs w:val="28"/>
              </w:rPr>
              <w:t>s</w:t>
            </w:r>
            <w:r w:rsidR="006254D2" w:rsidRPr="004F7822">
              <w:rPr>
                <w:rFonts w:ascii="Times New Roman" w:hAnsi="Times New Roman"/>
                <w:sz w:val="28"/>
                <w:szCs w:val="28"/>
              </w:rPr>
              <w:t xml:space="preserve"> </w:t>
            </w:r>
            <w:r w:rsidR="00A86C54" w:rsidRPr="004F7822">
              <w:rPr>
                <w:rFonts w:ascii="Times New Roman" w:hAnsi="Times New Roman"/>
                <w:sz w:val="28"/>
                <w:szCs w:val="28"/>
              </w:rPr>
              <w:t>ir papildināts</w:t>
            </w:r>
            <w:r w:rsidR="00986464" w:rsidRPr="004F7822">
              <w:rPr>
                <w:rFonts w:ascii="Times New Roman" w:hAnsi="Times New Roman"/>
                <w:sz w:val="28"/>
                <w:szCs w:val="28"/>
              </w:rPr>
              <w:t xml:space="preserve"> attiecībā uz nolēmumiem, ko pieņem tiesa par Rēzeknes </w:t>
            </w:r>
            <w:r w:rsidR="002E0B7A" w:rsidRPr="004F7822">
              <w:rPr>
                <w:rFonts w:ascii="Times New Roman" w:hAnsi="Times New Roman"/>
                <w:sz w:val="28"/>
                <w:szCs w:val="28"/>
              </w:rPr>
              <w:t>SEZ</w:t>
            </w:r>
            <w:r w:rsidR="00986464" w:rsidRPr="004F7822">
              <w:rPr>
                <w:rFonts w:ascii="Times New Roman" w:hAnsi="Times New Roman"/>
                <w:sz w:val="28"/>
                <w:szCs w:val="28"/>
              </w:rPr>
              <w:t xml:space="preserve"> pārvaldes un Rēzeknes </w:t>
            </w:r>
            <w:r w:rsidR="002E0B7A" w:rsidRPr="004F7822">
              <w:rPr>
                <w:rFonts w:ascii="Times New Roman" w:hAnsi="Times New Roman"/>
                <w:sz w:val="28"/>
                <w:szCs w:val="28"/>
              </w:rPr>
              <w:t>SEZ</w:t>
            </w:r>
            <w:r w:rsidR="00986464" w:rsidRPr="004F7822">
              <w:rPr>
                <w:rFonts w:ascii="Times New Roman" w:hAnsi="Times New Roman"/>
                <w:sz w:val="28"/>
                <w:szCs w:val="28"/>
              </w:rPr>
              <w:t xml:space="preserve"> kapitālsabiedrības līguma par komercdarbību un ieguldījumu vai paredzamo algu veikšanu atcelšanu un kapitālsabiedrībai izsniegtās atļaujas piemērot tiešo nodokļu atvieglojumus anulēšanu</w:t>
            </w:r>
            <w:r w:rsidR="00B332B1" w:rsidRPr="004F7822">
              <w:rPr>
                <w:rFonts w:ascii="Times New Roman" w:hAnsi="Times New Roman"/>
                <w:sz w:val="28"/>
                <w:szCs w:val="28"/>
              </w:rPr>
              <w:t>.</w:t>
            </w:r>
            <w:r w:rsidR="00D804DA" w:rsidRPr="00557F09">
              <w:rPr>
                <w:rFonts w:ascii="Times New Roman" w:hAnsi="Times New Roman"/>
                <w:color w:val="000000" w:themeColor="text1"/>
                <w:sz w:val="28"/>
                <w:szCs w:val="28"/>
                <w:highlight w:val="yellow"/>
              </w:rPr>
              <w:t xml:space="preserve"> </w:t>
            </w:r>
          </w:p>
          <w:p w14:paraId="145869CB" w14:textId="69BCEA96" w:rsidR="006C76B2" w:rsidRPr="00D804DA" w:rsidRDefault="00D804DA" w:rsidP="00D804DA">
            <w:pPr>
              <w:spacing w:after="0" w:line="240" w:lineRule="auto"/>
              <w:jc w:val="both"/>
              <w:rPr>
                <w:rFonts w:ascii="Times New Roman" w:hAnsi="Times New Roman"/>
                <w:color w:val="000000" w:themeColor="text1"/>
                <w:sz w:val="28"/>
                <w:szCs w:val="28"/>
              </w:rPr>
            </w:pPr>
            <w:r w:rsidRPr="002452D1">
              <w:rPr>
                <w:rFonts w:ascii="Times New Roman" w:hAnsi="Times New Roman"/>
                <w:color w:val="000000" w:themeColor="text1"/>
                <w:sz w:val="28"/>
                <w:szCs w:val="28"/>
              </w:rPr>
              <w:t>Likumprojekts paredz noteikt, ka nosacījums par līgumos noteikto maksimālo tiešo nodokļu atlaižu apmēru attiecībā pret uzkrāto ieguldījumu summu ir attiecināms arī uz Latgales SEZ un Rēzeknes SEZ</w:t>
            </w:r>
            <w:r w:rsidRPr="002452D1">
              <w:rPr>
                <w:rFonts w:ascii="Times New Roman" w:hAnsi="Times New Roman"/>
                <w:sz w:val="28"/>
                <w:szCs w:val="28"/>
              </w:rPr>
              <w:t xml:space="preserve"> kapitālsabiedrībām</w:t>
            </w:r>
            <w:r w:rsidRPr="002452D1">
              <w:rPr>
                <w:rFonts w:ascii="Times New Roman" w:hAnsi="Times New Roman"/>
                <w:color w:val="000000" w:themeColor="text1"/>
                <w:sz w:val="28"/>
                <w:szCs w:val="28"/>
              </w:rPr>
              <w:t>, kurām tiek piemērots atbalsts par paredzamajām algu izmaksām.</w:t>
            </w:r>
            <w:r w:rsidRPr="004F7822">
              <w:rPr>
                <w:rFonts w:ascii="Times New Roman" w:hAnsi="Times New Roman"/>
                <w:color w:val="000000" w:themeColor="text1"/>
                <w:sz w:val="28"/>
                <w:szCs w:val="28"/>
              </w:rPr>
              <w:t xml:space="preserve">  </w:t>
            </w:r>
          </w:p>
          <w:p w14:paraId="053C3BE4" w14:textId="1812A7A4" w:rsidR="00AB1C46" w:rsidRDefault="005D5051" w:rsidP="009B129B">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Likuma</w:t>
            </w:r>
            <w:r w:rsidR="005D45DA" w:rsidRPr="004F7822">
              <w:rPr>
                <w:rFonts w:ascii="Times New Roman" w:hAnsi="Times New Roman"/>
                <w:color w:val="000000" w:themeColor="text1"/>
                <w:sz w:val="28"/>
                <w:szCs w:val="28"/>
              </w:rPr>
              <w:t xml:space="preserve"> </w:t>
            </w:r>
            <w:r w:rsidRPr="004F7822">
              <w:rPr>
                <w:rFonts w:ascii="Times New Roman" w:hAnsi="Times New Roman"/>
                <w:color w:val="000000" w:themeColor="text1"/>
                <w:sz w:val="28"/>
                <w:szCs w:val="28"/>
              </w:rPr>
              <w:t>5.</w:t>
            </w:r>
            <w:r w:rsidR="006254D2">
              <w:rPr>
                <w:rFonts w:ascii="Times New Roman" w:hAnsi="Times New Roman"/>
                <w:color w:val="000000" w:themeColor="text1"/>
                <w:sz w:val="28"/>
                <w:szCs w:val="28"/>
              </w:rPr>
              <w:t> </w:t>
            </w:r>
            <w:r w:rsidRPr="004F7822">
              <w:rPr>
                <w:rFonts w:ascii="Times New Roman" w:hAnsi="Times New Roman"/>
                <w:color w:val="000000" w:themeColor="text1"/>
                <w:sz w:val="28"/>
                <w:szCs w:val="28"/>
              </w:rPr>
              <w:t xml:space="preserve">panta ceturtajā daļā </w:t>
            </w:r>
            <w:r w:rsidR="005D45DA" w:rsidRPr="004F7822">
              <w:rPr>
                <w:rFonts w:ascii="Times New Roman" w:hAnsi="Times New Roman"/>
                <w:color w:val="000000" w:themeColor="text1"/>
                <w:sz w:val="28"/>
                <w:szCs w:val="28"/>
              </w:rPr>
              <w:t>ir noteikts, ka atļauju piemērot tiešo nodokļu atvieglojumus zonas pārvalde vai brīvostas pārvalde nepiešķir noteiktām kapitālsabiedrībām saskaņā ar Komisijas regulas Nr</w:t>
            </w:r>
            <w:r w:rsidR="006254D2" w:rsidRPr="004F7822">
              <w:rPr>
                <w:rFonts w:ascii="Times New Roman" w:hAnsi="Times New Roman"/>
                <w:color w:val="000000" w:themeColor="text1"/>
                <w:sz w:val="28"/>
                <w:szCs w:val="28"/>
              </w:rPr>
              <w:t>.</w:t>
            </w:r>
            <w:r w:rsidR="006254D2">
              <w:rPr>
                <w:rFonts w:ascii="Times New Roman" w:hAnsi="Times New Roman"/>
                <w:color w:val="000000" w:themeColor="text1"/>
                <w:sz w:val="28"/>
                <w:szCs w:val="28"/>
              </w:rPr>
              <w:t> </w:t>
            </w:r>
            <w:hyperlink r:id="rId13" w:tgtFrame="_blank" w:history="1">
              <w:r w:rsidR="005D45DA" w:rsidRPr="004F7822">
                <w:rPr>
                  <w:rFonts w:ascii="Times New Roman" w:hAnsi="Times New Roman"/>
                  <w:color w:val="000000" w:themeColor="text1"/>
                  <w:sz w:val="28"/>
                  <w:szCs w:val="28"/>
                </w:rPr>
                <w:t>651/2014</w:t>
              </w:r>
            </w:hyperlink>
            <w:r w:rsidR="005D45DA" w:rsidRPr="004F7822">
              <w:rPr>
                <w:rFonts w:ascii="Times New Roman" w:hAnsi="Times New Roman"/>
                <w:color w:val="000000" w:themeColor="text1"/>
                <w:sz w:val="28"/>
                <w:szCs w:val="28"/>
              </w:rPr>
              <w:t xml:space="preserve"> nosacījumiem</w:t>
            </w:r>
            <w:r w:rsidRPr="004F7822">
              <w:rPr>
                <w:rFonts w:ascii="Times New Roman" w:hAnsi="Times New Roman"/>
                <w:color w:val="000000" w:themeColor="text1"/>
                <w:sz w:val="28"/>
                <w:szCs w:val="28"/>
              </w:rPr>
              <w:t xml:space="preserve">. </w:t>
            </w:r>
            <w:r w:rsidR="000324A5" w:rsidRPr="004F7822">
              <w:rPr>
                <w:rFonts w:ascii="Times New Roman" w:hAnsi="Times New Roman"/>
                <w:color w:val="000000" w:themeColor="text1"/>
                <w:sz w:val="28"/>
                <w:szCs w:val="28"/>
              </w:rPr>
              <w:t>L</w:t>
            </w:r>
            <w:r w:rsidR="00AB1C46" w:rsidRPr="004F7822">
              <w:rPr>
                <w:rFonts w:ascii="Times New Roman" w:hAnsi="Times New Roman"/>
                <w:color w:val="000000" w:themeColor="text1"/>
                <w:sz w:val="28"/>
                <w:szCs w:val="28"/>
              </w:rPr>
              <w:t xml:space="preserve">ikumprojekts </w:t>
            </w:r>
            <w:r w:rsidR="00AC2E75">
              <w:rPr>
                <w:rFonts w:ascii="Times New Roman" w:hAnsi="Times New Roman"/>
                <w:color w:val="000000" w:themeColor="text1"/>
                <w:sz w:val="28"/>
                <w:szCs w:val="28"/>
              </w:rPr>
              <w:t>paredz noteikt</w:t>
            </w:r>
            <w:r w:rsidR="0028013C" w:rsidRPr="004F7822">
              <w:rPr>
                <w:rFonts w:ascii="Times New Roman" w:hAnsi="Times New Roman"/>
                <w:color w:val="000000" w:themeColor="text1"/>
                <w:sz w:val="28"/>
                <w:szCs w:val="28"/>
              </w:rPr>
              <w:t xml:space="preserve"> </w:t>
            </w:r>
            <w:r w:rsidR="006256A1" w:rsidRPr="004F7822">
              <w:rPr>
                <w:rFonts w:ascii="Times New Roman" w:hAnsi="Times New Roman"/>
                <w:color w:val="000000" w:themeColor="text1"/>
                <w:sz w:val="28"/>
                <w:szCs w:val="28"/>
              </w:rPr>
              <w:t>galvenos</w:t>
            </w:r>
            <w:r w:rsidR="00AB1C46" w:rsidRPr="004F7822">
              <w:rPr>
                <w:rFonts w:ascii="Times New Roman" w:hAnsi="Times New Roman"/>
                <w:color w:val="000000" w:themeColor="text1"/>
                <w:sz w:val="28"/>
                <w:szCs w:val="28"/>
              </w:rPr>
              <w:t xml:space="preserve"> saimnieciskās darbības veid</w:t>
            </w:r>
            <w:r w:rsidR="006256A1" w:rsidRPr="004F7822">
              <w:rPr>
                <w:rFonts w:ascii="Times New Roman" w:hAnsi="Times New Roman"/>
                <w:color w:val="000000" w:themeColor="text1"/>
                <w:sz w:val="28"/>
                <w:szCs w:val="28"/>
              </w:rPr>
              <w:t>us</w:t>
            </w:r>
            <w:r w:rsidR="00E00287" w:rsidRPr="004F7822">
              <w:rPr>
                <w:rFonts w:ascii="Times New Roman" w:hAnsi="Times New Roman"/>
                <w:color w:val="000000" w:themeColor="text1"/>
                <w:sz w:val="28"/>
                <w:szCs w:val="28"/>
              </w:rPr>
              <w:t xml:space="preserve"> (juridiskie pakalpojumi, uzskaites, grāmatvedības, audita un revīzijas pakalpojumi, konsultēšana nodokļu jautājumos, konsultēšana komercdarbībā un vadībzinībās)</w:t>
            </w:r>
            <w:r w:rsidR="00AB1C46" w:rsidRPr="004F7822">
              <w:rPr>
                <w:rFonts w:ascii="Times New Roman" w:hAnsi="Times New Roman"/>
                <w:color w:val="000000" w:themeColor="text1"/>
                <w:sz w:val="28"/>
                <w:szCs w:val="28"/>
              </w:rPr>
              <w:t xml:space="preserve">, kuros nepiemēro atbalstu par paredzamajām algu izmaksām, lai izvairītos no gadījumiem, kad pakalpojuma sniedzējs neatrodas Latgales SEZ un Rēzeknes SEZ teritorijā. </w:t>
            </w:r>
            <w:r w:rsidR="003752A6" w:rsidRPr="004F7822">
              <w:rPr>
                <w:rFonts w:ascii="Times New Roman" w:hAnsi="Times New Roman"/>
                <w:sz w:val="28"/>
                <w:szCs w:val="28"/>
              </w:rPr>
              <w:t xml:space="preserve"> </w:t>
            </w:r>
          </w:p>
          <w:p w14:paraId="69C51EEF" w14:textId="3CFC82BB" w:rsidR="00415A8D" w:rsidRPr="004F7822" w:rsidRDefault="00415A8D" w:rsidP="00415A8D">
            <w:pPr>
              <w:spacing w:after="0" w:line="240" w:lineRule="auto"/>
              <w:jc w:val="both"/>
              <w:rPr>
                <w:rFonts w:ascii="Times New Roman" w:hAnsi="Times New Roman"/>
                <w:color w:val="000000" w:themeColor="text1"/>
                <w:sz w:val="28"/>
                <w:szCs w:val="28"/>
              </w:rPr>
            </w:pPr>
            <w:r w:rsidRPr="00B7742D">
              <w:rPr>
                <w:rFonts w:ascii="Times New Roman" w:hAnsi="Times New Roman"/>
                <w:color w:val="000000" w:themeColor="text1"/>
                <w:sz w:val="28"/>
                <w:szCs w:val="28"/>
              </w:rPr>
              <w:t xml:space="preserve">Likumprojekts paredz noteikt, ka </w:t>
            </w:r>
            <w:r w:rsidR="002452D1" w:rsidRPr="00B7742D">
              <w:rPr>
                <w:rFonts w:ascii="Times New Roman" w:hAnsi="Times New Roman"/>
                <w:color w:val="000000" w:themeColor="text1"/>
                <w:sz w:val="28"/>
                <w:szCs w:val="28"/>
              </w:rPr>
              <w:t>nosacījum</w:t>
            </w:r>
            <w:r w:rsidR="00B7742D" w:rsidRPr="00B7742D">
              <w:rPr>
                <w:rFonts w:ascii="Times New Roman" w:hAnsi="Times New Roman"/>
                <w:color w:val="000000" w:themeColor="text1"/>
                <w:sz w:val="28"/>
                <w:szCs w:val="28"/>
              </w:rPr>
              <w:t>i</w:t>
            </w:r>
            <w:r w:rsidR="002452D1" w:rsidRPr="00B7742D">
              <w:rPr>
                <w:rFonts w:ascii="Times New Roman" w:hAnsi="Times New Roman"/>
                <w:color w:val="000000" w:themeColor="text1"/>
                <w:sz w:val="28"/>
                <w:szCs w:val="28"/>
              </w:rPr>
              <w:t xml:space="preserve"> </w:t>
            </w:r>
            <w:r w:rsidR="00B7742D" w:rsidRPr="00B7742D">
              <w:rPr>
                <w:rFonts w:ascii="Times New Roman" w:hAnsi="Times New Roman"/>
                <w:color w:val="000000" w:themeColor="text1"/>
                <w:sz w:val="28"/>
                <w:szCs w:val="28"/>
              </w:rPr>
              <w:t>(</w:t>
            </w:r>
            <w:r w:rsidR="002452D1" w:rsidRPr="00B7742D">
              <w:rPr>
                <w:rFonts w:ascii="Times New Roman" w:hAnsi="Times New Roman"/>
                <w:color w:val="000000" w:themeColor="text1"/>
                <w:sz w:val="28"/>
                <w:szCs w:val="28"/>
              </w:rPr>
              <w:t xml:space="preserve">par </w:t>
            </w:r>
            <w:r w:rsidR="00B7742D" w:rsidRPr="00B7742D">
              <w:rPr>
                <w:rFonts w:ascii="Times New Roman" w:hAnsi="Times New Roman"/>
                <w:color w:val="000000" w:themeColor="text1"/>
                <w:sz w:val="28"/>
                <w:szCs w:val="28"/>
              </w:rPr>
              <w:t>atbalstāmo nozaru nodalīšanu nodokļu atvieglojumu piemērošanas periodā, par atļaujas nepiešķiršanu, izpildoties Komisijas regulas Nr.</w:t>
            </w:r>
            <w:r w:rsidR="00064D4C">
              <w:rPr>
                <w:rFonts w:ascii="Times New Roman" w:hAnsi="Times New Roman"/>
                <w:color w:val="000000" w:themeColor="text1"/>
                <w:sz w:val="28"/>
                <w:szCs w:val="28"/>
              </w:rPr>
              <w:t> </w:t>
            </w:r>
            <w:hyperlink r:id="rId14" w:tgtFrame="_blank" w:history="1">
              <w:r w:rsidR="00B7742D" w:rsidRPr="00B7742D">
                <w:rPr>
                  <w:rFonts w:ascii="Times New Roman" w:hAnsi="Times New Roman"/>
                  <w:color w:val="000000" w:themeColor="text1"/>
                  <w:sz w:val="28"/>
                  <w:szCs w:val="28"/>
                </w:rPr>
                <w:t>651/2014</w:t>
              </w:r>
            </w:hyperlink>
            <w:r w:rsidR="00B7742D" w:rsidRPr="00B7742D">
              <w:rPr>
                <w:rFonts w:ascii="Times New Roman" w:hAnsi="Times New Roman"/>
                <w:color w:val="000000" w:themeColor="text1"/>
                <w:sz w:val="28"/>
                <w:szCs w:val="28"/>
              </w:rPr>
              <w:t xml:space="preserve"> 1. panta 2.</w:t>
            </w:r>
            <w:r w:rsidR="00064D4C">
              <w:rPr>
                <w:rFonts w:ascii="Times New Roman" w:hAnsi="Times New Roman"/>
                <w:color w:val="000000" w:themeColor="text1"/>
                <w:sz w:val="28"/>
                <w:szCs w:val="28"/>
              </w:rPr>
              <w:t> </w:t>
            </w:r>
            <w:r w:rsidR="00B7742D" w:rsidRPr="00B7742D">
              <w:rPr>
                <w:rFonts w:ascii="Times New Roman" w:hAnsi="Times New Roman"/>
                <w:color w:val="000000" w:themeColor="text1"/>
                <w:sz w:val="28"/>
                <w:szCs w:val="28"/>
              </w:rPr>
              <w:t>punkta “c” un “d” apakšpunktiem un 4.</w:t>
            </w:r>
            <w:r w:rsidR="00064D4C">
              <w:rPr>
                <w:rFonts w:ascii="Times New Roman" w:hAnsi="Times New Roman"/>
                <w:color w:val="000000" w:themeColor="text1"/>
                <w:sz w:val="28"/>
                <w:szCs w:val="28"/>
              </w:rPr>
              <w:t> </w:t>
            </w:r>
            <w:r w:rsidR="00B7742D" w:rsidRPr="00B7742D">
              <w:rPr>
                <w:rFonts w:ascii="Times New Roman" w:hAnsi="Times New Roman"/>
                <w:color w:val="000000" w:themeColor="text1"/>
                <w:sz w:val="28"/>
                <w:szCs w:val="28"/>
              </w:rPr>
              <w:t>punkta “a” un “c” apakšpunkta nosacījumiem</w:t>
            </w:r>
            <w:r w:rsidR="00ED3998">
              <w:rPr>
                <w:rFonts w:ascii="Times New Roman" w:hAnsi="Times New Roman"/>
                <w:color w:val="000000" w:themeColor="text1"/>
                <w:sz w:val="28"/>
                <w:szCs w:val="28"/>
              </w:rPr>
              <w:t xml:space="preserve">, kā arī </w:t>
            </w:r>
            <w:r w:rsidR="00ED3998" w:rsidRPr="00B7742D">
              <w:rPr>
                <w:rFonts w:ascii="Times New Roman" w:hAnsi="Times New Roman"/>
                <w:color w:val="000000" w:themeColor="text1"/>
                <w:sz w:val="28"/>
                <w:szCs w:val="28"/>
              </w:rPr>
              <w:t>Komisijas regulas Nr</w:t>
            </w:r>
            <w:r w:rsidR="00064D4C" w:rsidRPr="00B7742D">
              <w:rPr>
                <w:rFonts w:ascii="Times New Roman" w:hAnsi="Times New Roman"/>
                <w:color w:val="000000" w:themeColor="text1"/>
                <w:sz w:val="28"/>
                <w:szCs w:val="28"/>
              </w:rPr>
              <w:t>.</w:t>
            </w:r>
            <w:r w:rsidR="00064D4C">
              <w:rPr>
                <w:rFonts w:ascii="Times New Roman" w:hAnsi="Times New Roman"/>
                <w:color w:val="000000" w:themeColor="text1"/>
                <w:sz w:val="28"/>
                <w:szCs w:val="28"/>
              </w:rPr>
              <w:t> </w:t>
            </w:r>
            <w:hyperlink r:id="rId15" w:tgtFrame="_blank" w:history="1">
              <w:r w:rsidR="00ED3998" w:rsidRPr="00B7742D">
                <w:rPr>
                  <w:rFonts w:ascii="Times New Roman" w:hAnsi="Times New Roman"/>
                  <w:color w:val="000000" w:themeColor="text1"/>
                  <w:sz w:val="28"/>
                  <w:szCs w:val="28"/>
                </w:rPr>
                <w:t>651/2014</w:t>
              </w:r>
            </w:hyperlink>
            <w:r w:rsidR="00ED3998">
              <w:rPr>
                <w:rFonts w:ascii="Times New Roman" w:hAnsi="Times New Roman"/>
                <w:color w:val="000000" w:themeColor="text1"/>
                <w:sz w:val="28"/>
                <w:szCs w:val="28"/>
              </w:rPr>
              <w:t xml:space="preserve"> 2</w:t>
            </w:r>
            <w:r w:rsidR="00064D4C">
              <w:rPr>
                <w:rFonts w:ascii="Times New Roman" w:hAnsi="Times New Roman"/>
                <w:color w:val="000000" w:themeColor="text1"/>
                <w:sz w:val="28"/>
                <w:szCs w:val="28"/>
              </w:rPr>
              <w:t>. </w:t>
            </w:r>
            <w:r w:rsidR="00ED3998">
              <w:rPr>
                <w:rFonts w:ascii="Times New Roman" w:hAnsi="Times New Roman"/>
                <w:color w:val="000000" w:themeColor="text1"/>
                <w:sz w:val="28"/>
                <w:szCs w:val="28"/>
              </w:rPr>
              <w:t>panta 50</w:t>
            </w:r>
            <w:r w:rsidR="00064D4C">
              <w:rPr>
                <w:rFonts w:ascii="Times New Roman" w:hAnsi="Times New Roman"/>
                <w:color w:val="000000" w:themeColor="text1"/>
                <w:sz w:val="28"/>
                <w:szCs w:val="28"/>
              </w:rPr>
              <w:t>. </w:t>
            </w:r>
            <w:r w:rsidR="00ED3998">
              <w:rPr>
                <w:rFonts w:ascii="Times New Roman" w:hAnsi="Times New Roman"/>
                <w:color w:val="000000" w:themeColor="text1"/>
                <w:sz w:val="28"/>
                <w:szCs w:val="28"/>
              </w:rPr>
              <w:t>punkta nosacījumiem</w:t>
            </w:r>
            <w:r w:rsidR="00E13776">
              <w:rPr>
                <w:rFonts w:ascii="Times New Roman" w:hAnsi="Times New Roman"/>
                <w:color w:val="000000" w:themeColor="text1"/>
                <w:sz w:val="28"/>
                <w:szCs w:val="28"/>
              </w:rPr>
              <w:t>)</w:t>
            </w:r>
            <w:r w:rsidR="00B7742D" w:rsidRPr="00B7742D">
              <w:rPr>
                <w:rFonts w:ascii="Times New Roman" w:hAnsi="Times New Roman"/>
                <w:color w:val="000000" w:themeColor="text1"/>
                <w:sz w:val="28"/>
                <w:szCs w:val="28"/>
              </w:rPr>
              <w:t xml:space="preserve"> ir </w:t>
            </w:r>
            <w:r w:rsidR="00B7742D" w:rsidRPr="00B7742D">
              <w:rPr>
                <w:rFonts w:ascii="Times New Roman" w:hAnsi="Times New Roman"/>
                <w:color w:val="000000" w:themeColor="text1"/>
                <w:sz w:val="28"/>
                <w:szCs w:val="28"/>
              </w:rPr>
              <w:lastRenderedPageBreak/>
              <w:t>attiecināmi arī uz Latgales SEZ un Rēzeknes SEZ</w:t>
            </w:r>
            <w:r w:rsidR="00B7742D" w:rsidRPr="00B7742D">
              <w:rPr>
                <w:rFonts w:ascii="Times New Roman" w:hAnsi="Times New Roman"/>
                <w:sz w:val="28"/>
                <w:szCs w:val="28"/>
              </w:rPr>
              <w:t xml:space="preserve"> kapitālsabiedrībām</w:t>
            </w:r>
            <w:r w:rsidR="00B7742D" w:rsidRPr="00B7742D">
              <w:rPr>
                <w:rFonts w:ascii="Times New Roman" w:hAnsi="Times New Roman"/>
                <w:color w:val="000000" w:themeColor="text1"/>
                <w:sz w:val="28"/>
                <w:szCs w:val="28"/>
              </w:rPr>
              <w:t>, kurām tiek piemērots atbalsts par paredzamajām algu izmaksām.</w:t>
            </w:r>
            <w:r w:rsidR="00B7742D" w:rsidRPr="004F7822">
              <w:rPr>
                <w:rFonts w:ascii="Times New Roman" w:hAnsi="Times New Roman"/>
                <w:color w:val="000000" w:themeColor="text1"/>
                <w:sz w:val="28"/>
                <w:szCs w:val="28"/>
              </w:rPr>
              <w:t xml:space="preserve">  </w:t>
            </w:r>
          </w:p>
          <w:p w14:paraId="72D242F6" w14:textId="1A867286" w:rsidR="00FB305F" w:rsidRPr="004F7822" w:rsidRDefault="00FB305F" w:rsidP="00FB305F">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 xml:space="preserve">Par likumprojekta </w:t>
            </w:r>
            <w:r w:rsidR="000E2B73">
              <w:rPr>
                <w:rFonts w:ascii="Times New Roman" w:hAnsi="Times New Roman"/>
                <w:sz w:val="28"/>
                <w:szCs w:val="28"/>
                <w:u w:val="single"/>
              </w:rPr>
              <w:t>1</w:t>
            </w:r>
            <w:r w:rsidR="008D40D1">
              <w:rPr>
                <w:rFonts w:ascii="Times New Roman" w:hAnsi="Times New Roman"/>
                <w:sz w:val="28"/>
                <w:szCs w:val="28"/>
                <w:u w:val="single"/>
              </w:rPr>
              <w:t>4</w:t>
            </w:r>
            <w:r w:rsidRPr="004F7822">
              <w:rPr>
                <w:rFonts w:ascii="Times New Roman" w:hAnsi="Times New Roman"/>
                <w:sz w:val="28"/>
                <w:szCs w:val="28"/>
                <w:u w:val="single"/>
              </w:rPr>
              <w:t>.</w:t>
            </w:r>
            <w:r w:rsidR="00325B25" w:rsidRPr="004F7822">
              <w:rPr>
                <w:rFonts w:ascii="Times New Roman" w:hAnsi="Times New Roman"/>
                <w:sz w:val="28"/>
                <w:szCs w:val="28"/>
                <w:u w:val="single"/>
              </w:rPr>
              <w:t xml:space="preserve">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(attiecībā par likuma 5</w:t>
            </w:r>
            <w:r w:rsidRPr="004F7822">
              <w:rPr>
                <w:rFonts w:ascii="Times New Roman" w:eastAsia="Times New Roman" w:hAnsi="Times New Roman"/>
                <w:sz w:val="28"/>
                <w:szCs w:val="28"/>
                <w:u w:val="single"/>
                <w:vertAlign w:val="superscript"/>
                <w:lang w:eastAsia="lv-LV"/>
              </w:rPr>
              <w:t>1</w:t>
            </w:r>
            <w:r w:rsidRPr="004F7822">
              <w:rPr>
                <w:rFonts w:ascii="Times New Roman" w:hAnsi="Times New Roman"/>
                <w:color w:val="000000" w:themeColor="text1"/>
                <w:sz w:val="28"/>
                <w:szCs w:val="28"/>
                <w:u w:val="single"/>
              </w:rPr>
              <w:t>.</w:t>
            </w:r>
            <w:r w:rsidR="00325B25" w:rsidRPr="004F7822">
              <w:rPr>
                <w:rFonts w:ascii="Times New Roman" w:hAnsi="Times New Roman"/>
                <w:color w:val="000000" w:themeColor="text1"/>
                <w:sz w:val="28"/>
                <w:szCs w:val="28"/>
                <w:u w:val="single"/>
              </w:rPr>
              <w:t xml:space="preserve"> </w:t>
            </w:r>
            <w:r w:rsidRPr="004F7822">
              <w:rPr>
                <w:rFonts w:ascii="Times New Roman" w:hAnsi="Times New Roman"/>
                <w:color w:val="000000" w:themeColor="text1"/>
                <w:sz w:val="28"/>
                <w:szCs w:val="28"/>
                <w:u w:val="single"/>
              </w:rPr>
              <w:t>pantu “Atļauja piemērot tiešo nodokļu atvieglojumus”).</w:t>
            </w:r>
          </w:p>
          <w:p w14:paraId="075FCCDC" w14:textId="68E6FA66" w:rsidR="005D4498" w:rsidRPr="004F7822" w:rsidRDefault="004663C3" w:rsidP="00895904">
            <w:pPr>
              <w:spacing w:after="0" w:line="240" w:lineRule="auto"/>
              <w:jc w:val="both"/>
              <w:rPr>
                <w:rFonts w:ascii="Times New Roman" w:hAnsi="Times New Roman"/>
                <w:sz w:val="28"/>
                <w:szCs w:val="28"/>
              </w:rPr>
            </w:pPr>
            <w:r w:rsidRPr="004F7822">
              <w:rPr>
                <w:rFonts w:ascii="Times New Roman" w:hAnsi="Times New Roman"/>
                <w:sz w:val="28"/>
                <w:szCs w:val="28"/>
              </w:rPr>
              <w:t>Likumprojekt</w:t>
            </w:r>
            <w:r w:rsidR="00E5697F" w:rsidRPr="004F7822">
              <w:rPr>
                <w:rFonts w:ascii="Times New Roman" w:hAnsi="Times New Roman"/>
                <w:sz w:val="28"/>
                <w:szCs w:val="28"/>
              </w:rPr>
              <w:t>s</w:t>
            </w:r>
            <w:r w:rsidRPr="004F7822">
              <w:rPr>
                <w:rFonts w:ascii="Times New Roman" w:hAnsi="Times New Roman"/>
                <w:sz w:val="28"/>
                <w:szCs w:val="28"/>
              </w:rPr>
              <w:t xml:space="preserve"> </w:t>
            </w:r>
            <w:r w:rsidR="00107887" w:rsidRPr="004F7822">
              <w:rPr>
                <w:rFonts w:ascii="Times New Roman" w:hAnsi="Times New Roman"/>
                <w:sz w:val="28"/>
                <w:szCs w:val="28"/>
              </w:rPr>
              <w:t xml:space="preserve">paredz </w:t>
            </w:r>
            <w:r w:rsidR="005D4498" w:rsidRPr="004F7822">
              <w:rPr>
                <w:rFonts w:ascii="Times New Roman" w:hAnsi="Times New Roman"/>
                <w:sz w:val="28"/>
                <w:szCs w:val="28"/>
              </w:rPr>
              <w:t>noteikt</w:t>
            </w:r>
            <w:r w:rsidR="00107887" w:rsidRPr="004F7822">
              <w:rPr>
                <w:rFonts w:ascii="Times New Roman" w:hAnsi="Times New Roman"/>
                <w:sz w:val="28"/>
                <w:szCs w:val="28"/>
              </w:rPr>
              <w:t xml:space="preserve"> punktus</w:t>
            </w:r>
            <w:r w:rsidRPr="004F7822">
              <w:rPr>
                <w:rFonts w:ascii="Times New Roman" w:hAnsi="Times New Roman"/>
                <w:sz w:val="28"/>
                <w:szCs w:val="28"/>
              </w:rPr>
              <w:t xml:space="preserve"> </w:t>
            </w:r>
            <w:r w:rsidR="00F47E3B" w:rsidRPr="004F7822">
              <w:rPr>
                <w:rFonts w:ascii="Times New Roman" w:hAnsi="Times New Roman"/>
                <w:sz w:val="28"/>
                <w:szCs w:val="28"/>
              </w:rPr>
              <w:t xml:space="preserve">Latgales SEZ un Rēzeknes SEZ līgumā </w:t>
            </w:r>
            <w:r w:rsidR="008F736B" w:rsidRPr="004F7822">
              <w:rPr>
                <w:rFonts w:ascii="Times New Roman" w:hAnsi="Times New Roman"/>
                <w:sz w:val="28"/>
                <w:szCs w:val="28"/>
              </w:rPr>
              <w:t xml:space="preserve">par ieguldījumu vai paredzamo algu izmaksu veikšanu </w:t>
            </w:r>
            <w:r w:rsidR="00F47E3B" w:rsidRPr="004F7822">
              <w:rPr>
                <w:rFonts w:ascii="Times New Roman" w:hAnsi="Times New Roman"/>
                <w:sz w:val="28"/>
                <w:szCs w:val="28"/>
              </w:rPr>
              <w:t>iekļaujam</w:t>
            </w:r>
            <w:r w:rsidR="005D4498" w:rsidRPr="004F7822">
              <w:rPr>
                <w:rFonts w:ascii="Times New Roman" w:hAnsi="Times New Roman"/>
                <w:sz w:val="28"/>
                <w:szCs w:val="28"/>
              </w:rPr>
              <w:t>ajai</w:t>
            </w:r>
            <w:r w:rsidR="00F47E3B" w:rsidRPr="004F7822">
              <w:rPr>
                <w:rFonts w:ascii="Times New Roman" w:hAnsi="Times New Roman"/>
                <w:sz w:val="28"/>
                <w:szCs w:val="28"/>
              </w:rPr>
              <w:t xml:space="preserve"> informācij</w:t>
            </w:r>
            <w:r w:rsidR="005D4498" w:rsidRPr="004F7822">
              <w:rPr>
                <w:rFonts w:ascii="Times New Roman" w:hAnsi="Times New Roman"/>
                <w:sz w:val="28"/>
                <w:szCs w:val="28"/>
              </w:rPr>
              <w:t>ai</w:t>
            </w:r>
            <w:r w:rsidR="00F47E3B" w:rsidRPr="004F7822">
              <w:rPr>
                <w:rFonts w:ascii="Times New Roman" w:hAnsi="Times New Roman"/>
                <w:sz w:val="28"/>
                <w:szCs w:val="28"/>
              </w:rPr>
              <w:t xml:space="preserve">. </w:t>
            </w:r>
            <w:r w:rsidR="005D4498" w:rsidRPr="004F7822">
              <w:rPr>
                <w:rFonts w:ascii="Times New Roman" w:hAnsi="Times New Roman"/>
                <w:sz w:val="28"/>
                <w:szCs w:val="28"/>
              </w:rPr>
              <w:t>Gadījumā, ja Latgales SEZ un Rēzeknes SEZ kapitālsabiedrībai tiek paredzētas algu izmaksas:</w:t>
            </w:r>
          </w:p>
          <w:p w14:paraId="0142C035" w14:textId="77777777" w:rsidR="00895904" w:rsidRPr="004F7822" w:rsidRDefault="005D4498"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jānorāda ieguldījumu projekta nosaukums, ietverot saistību ar jaunu darba vietu izveidi;</w:t>
            </w:r>
          </w:p>
          <w:p w14:paraId="78D47223" w14:textId="77777777" w:rsidR="005D4498" w:rsidRPr="004F7822" w:rsidRDefault="005D4498"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jānorāda ieguldījuma objekti, tajā skaitā jaunu darba vietu izveidi un ieguldījuma vai paredzamo algu izmaksu apjomu;</w:t>
            </w:r>
          </w:p>
          <w:p w14:paraId="092BB476" w14:textId="77777777" w:rsidR="005D4498" w:rsidRPr="004F7822" w:rsidRDefault="003133E6"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jānorāda ieguldījumu vai paredzamo algu izmaksu termiņu, kas nepārsniedz piecus gadus no līguma slēgšanas dienas;</w:t>
            </w:r>
          </w:p>
          <w:p w14:paraId="6CB6C8BD" w14:textId="77777777" w:rsidR="003133E6" w:rsidRPr="004F7822" w:rsidRDefault="003133E6"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jānorāda ieguldījumam piemērojamo atbalsta procentu, kurā pieskaitāmas paredzētas algu izmaksas;</w:t>
            </w:r>
          </w:p>
          <w:p w14:paraId="3B3FEB81" w14:textId="3E3007B7" w:rsidR="003133E6" w:rsidRPr="004F7822" w:rsidRDefault="003133E6"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 xml:space="preserve">jāiesniedz papildus kapitālsabiedrības apliecinājums, ka paredzamās algu izmaksas ir saistītas ar sākotnējiem ieguldījumiem un tiek rēķinātas par divu gadu periodu, ieguldījumu vai paredzamo algu izmaksu projekts rada darbinieku skaita tīru pieaugumu salīdzinājumā ar vidējo rādītāju iepriekšējos 12 mēnešos, darba vieta tiek aizpildīta trīs gadu laikā no līguma par ieguldījumu vai paredzamo algu izmaksu noslēgšanas un darba vieta tiek saglabāta vismaz piecus gadus vai mazo vai vidējo kapitālsabiedrību gadījumā </w:t>
            </w:r>
            <w:r w:rsidR="00EE1FD3">
              <w:rPr>
                <w:rFonts w:ascii="Times New Roman" w:hAnsi="Times New Roman"/>
                <w:sz w:val="28"/>
                <w:szCs w:val="28"/>
              </w:rPr>
              <w:t>–</w:t>
            </w:r>
            <w:r w:rsidR="00EE1FD3" w:rsidRPr="004F7822">
              <w:rPr>
                <w:rFonts w:ascii="Times New Roman" w:hAnsi="Times New Roman"/>
                <w:sz w:val="28"/>
                <w:szCs w:val="28"/>
              </w:rPr>
              <w:t xml:space="preserve"> </w:t>
            </w:r>
            <w:r w:rsidRPr="004F7822">
              <w:rPr>
                <w:rFonts w:ascii="Times New Roman" w:hAnsi="Times New Roman"/>
                <w:sz w:val="28"/>
                <w:szCs w:val="28"/>
              </w:rPr>
              <w:t>trīs gadus no aizpildīšanas brīža;</w:t>
            </w:r>
          </w:p>
          <w:p w14:paraId="1E3A7C9F" w14:textId="77777777" w:rsidR="003133E6" w:rsidRPr="004F7822" w:rsidRDefault="003133E6"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jānorāda piemērojamo maksimālo tiešo nodokļu atlaižu summu līgumā paredzamajām algu izmaksām;</w:t>
            </w:r>
          </w:p>
          <w:p w14:paraId="44CBA18C" w14:textId="77777777" w:rsidR="003133E6" w:rsidRPr="004F7822" w:rsidRDefault="003133E6"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jānorāda līgumā par ieguldījumiem vai paredzamajām algu izmaksām noteikto atbalsta procenta piemērošanu līdz brīdim, kad sasniegts līgumā par ieguldījumu vai paredzamo algu izmaksu veikšanu noteiktais piemērojamais maksimālais tiešo nodokļu atlaižu apmērs attiecībā pret uzkrāto ieguldījumu summu;</w:t>
            </w:r>
          </w:p>
          <w:p w14:paraId="53016421" w14:textId="77777777" w:rsidR="003133E6" w:rsidRPr="004F7822" w:rsidRDefault="006520D2"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 xml:space="preserve">jānorāda līgumā noteiktā atbalsta procents likumā noteiktajiem </w:t>
            </w:r>
            <w:r w:rsidR="00AF2E78" w:rsidRPr="004F7822">
              <w:rPr>
                <w:rFonts w:ascii="Times New Roman" w:hAnsi="Times New Roman"/>
                <w:sz w:val="28"/>
                <w:szCs w:val="28"/>
              </w:rPr>
              <w:t>UIN</w:t>
            </w:r>
            <w:r w:rsidRPr="004F7822">
              <w:rPr>
                <w:rFonts w:ascii="Times New Roman" w:hAnsi="Times New Roman"/>
                <w:sz w:val="28"/>
                <w:szCs w:val="28"/>
              </w:rPr>
              <w:t xml:space="preserve"> atvieglojumiem un </w:t>
            </w:r>
            <w:r w:rsidR="00AF2E78" w:rsidRPr="004F7822">
              <w:rPr>
                <w:rFonts w:ascii="Times New Roman" w:hAnsi="Times New Roman"/>
                <w:sz w:val="28"/>
                <w:szCs w:val="28"/>
              </w:rPr>
              <w:t>NĪN</w:t>
            </w:r>
            <w:r w:rsidRPr="004F7822">
              <w:rPr>
                <w:rFonts w:ascii="Times New Roman" w:hAnsi="Times New Roman"/>
                <w:sz w:val="28"/>
                <w:szCs w:val="28"/>
              </w:rPr>
              <w:t xml:space="preserve"> atlaidēm;</w:t>
            </w:r>
          </w:p>
          <w:p w14:paraId="776B31E2" w14:textId="77777777" w:rsidR="006520D2" w:rsidRPr="004F7822" w:rsidRDefault="00966E00"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hAnsi="Times New Roman"/>
                <w:sz w:val="28"/>
                <w:szCs w:val="28"/>
              </w:rPr>
              <w:t xml:space="preserve">līguma par ieguldījumu vai paredzamo algu veikšanu slēgšanai kapitālsabiedrība zonas pārvaldei iesniedz vismaz likuma </w:t>
            </w:r>
            <w:hyperlink r:id="rId16" w:anchor="piel8" w:tgtFrame="_blank" w:history="1">
              <w:r w:rsidRPr="004F7822">
                <w:rPr>
                  <w:rFonts w:ascii="Times New Roman" w:hAnsi="Times New Roman"/>
                  <w:sz w:val="28"/>
                  <w:szCs w:val="28"/>
                </w:rPr>
                <w:t>8.</w:t>
              </w:r>
              <w:r w:rsidR="00325B25" w:rsidRPr="004F7822">
                <w:rPr>
                  <w:rFonts w:ascii="Times New Roman" w:hAnsi="Times New Roman"/>
                  <w:sz w:val="28"/>
                  <w:szCs w:val="28"/>
                </w:rPr>
                <w:t xml:space="preserve"> </w:t>
              </w:r>
              <w:r w:rsidRPr="004F7822">
                <w:rPr>
                  <w:rFonts w:ascii="Times New Roman" w:hAnsi="Times New Roman"/>
                  <w:sz w:val="28"/>
                  <w:szCs w:val="28"/>
                </w:rPr>
                <w:t>pielikumā</w:t>
              </w:r>
            </w:hyperlink>
            <w:r w:rsidRPr="004F7822">
              <w:rPr>
                <w:rFonts w:ascii="Times New Roman" w:hAnsi="Times New Roman"/>
                <w:sz w:val="28"/>
                <w:szCs w:val="28"/>
              </w:rPr>
              <w:t xml:space="preserve"> norādīto informāciju</w:t>
            </w:r>
            <w:r w:rsidR="00E500C0" w:rsidRPr="004F7822">
              <w:rPr>
                <w:rFonts w:ascii="Times New Roman" w:hAnsi="Times New Roman"/>
                <w:sz w:val="28"/>
                <w:szCs w:val="28"/>
              </w:rPr>
              <w:t>;</w:t>
            </w:r>
          </w:p>
          <w:p w14:paraId="66659A85" w14:textId="77777777" w:rsidR="00E500C0" w:rsidRPr="004F7822" w:rsidRDefault="00E500C0" w:rsidP="005D4498">
            <w:pPr>
              <w:pStyle w:val="ListParagraph"/>
              <w:numPr>
                <w:ilvl w:val="0"/>
                <w:numId w:val="17"/>
              </w:numPr>
              <w:spacing w:after="0" w:line="240" w:lineRule="auto"/>
              <w:jc w:val="both"/>
              <w:rPr>
                <w:rFonts w:ascii="Times New Roman" w:hAnsi="Times New Roman"/>
                <w:sz w:val="28"/>
                <w:szCs w:val="28"/>
              </w:rPr>
            </w:pPr>
            <w:r w:rsidRPr="004F7822">
              <w:rPr>
                <w:rFonts w:ascii="Times New Roman" w:eastAsia="Times New Roman" w:hAnsi="Times New Roman"/>
                <w:sz w:val="28"/>
                <w:szCs w:val="28"/>
                <w:lang w:eastAsia="lv-LV"/>
              </w:rPr>
              <w:t xml:space="preserve">tiesības piemērot tiešo nodokļu atvieglojumus līgumā par ieguldījumu veikšanu paredzētajiem ieguldījumiem vai algu izmaksām ir tad, ja kapitālsabiedrība ieguldījumus vai </w:t>
            </w:r>
            <w:r w:rsidRPr="004F7822">
              <w:rPr>
                <w:rFonts w:ascii="Times New Roman" w:eastAsia="Times New Roman" w:hAnsi="Times New Roman"/>
                <w:sz w:val="28"/>
                <w:szCs w:val="28"/>
                <w:lang w:eastAsia="lv-LV"/>
              </w:rPr>
              <w:lastRenderedPageBreak/>
              <w:t xml:space="preserve">paredzamās algu izmaksas veikusi tikai pēc tam, kad stājies spēkā līgums par ieguldījumu vai paredzamo algu veikšanu, ievērojot likuma </w:t>
            </w:r>
            <w:r w:rsidRPr="004F7822">
              <w:rPr>
                <w:rFonts w:ascii="Times New Roman" w:eastAsia="Times New Roman" w:hAnsi="Times New Roman"/>
                <w:bCs/>
                <w:sz w:val="28"/>
                <w:szCs w:val="28"/>
                <w:lang w:eastAsia="lv-LV"/>
              </w:rPr>
              <w:t>5.</w:t>
            </w:r>
            <w:r w:rsidRPr="004F7822">
              <w:rPr>
                <w:rFonts w:ascii="Times New Roman" w:eastAsia="Times New Roman" w:hAnsi="Times New Roman"/>
                <w:bCs/>
                <w:sz w:val="28"/>
                <w:szCs w:val="28"/>
                <w:vertAlign w:val="superscript"/>
                <w:lang w:eastAsia="lv-LV"/>
              </w:rPr>
              <w:t>1</w:t>
            </w:r>
            <w:r w:rsidRPr="004F7822">
              <w:rPr>
                <w:rFonts w:ascii="Times New Roman" w:eastAsia="Times New Roman" w:hAnsi="Times New Roman"/>
                <w:bCs/>
                <w:sz w:val="28"/>
                <w:szCs w:val="28"/>
                <w:lang w:eastAsia="lv-LV"/>
              </w:rPr>
              <w:t xml:space="preserve"> </w:t>
            </w:r>
            <w:r w:rsidRPr="004F7822">
              <w:rPr>
                <w:rFonts w:ascii="Times New Roman" w:eastAsia="Times New Roman" w:hAnsi="Times New Roman"/>
                <w:sz w:val="28"/>
                <w:szCs w:val="28"/>
                <w:lang w:eastAsia="lv-LV"/>
              </w:rPr>
              <w:t>panta ceturtajā daļā minētos nosacījumus.</w:t>
            </w:r>
          </w:p>
          <w:p w14:paraId="62E5BE0D" w14:textId="2E4D437F" w:rsidR="00107887" w:rsidRPr="004F7822" w:rsidRDefault="00107887" w:rsidP="00107887">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 xml:space="preserve">Par likumprojekta </w:t>
            </w:r>
            <w:r w:rsidR="00A71E7B">
              <w:rPr>
                <w:rFonts w:ascii="Times New Roman" w:hAnsi="Times New Roman"/>
                <w:sz w:val="28"/>
                <w:szCs w:val="28"/>
                <w:u w:val="single"/>
              </w:rPr>
              <w:t>1</w:t>
            </w:r>
            <w:r w:rsidR="00E80713">
              <w:rPr>
                <w:rFonts w:ascii="Times New Roman" w:hAnsi="Times New Roman"/>
                <w:sz w:val="28"/>
                <w:szCs w:val="28"/>
                <w:u w:val="single"/>
              </w:rPr>
              <w:t>5</w:t>
            </w:r>
            <w:r w:rsidR="00EE1FD3" w:rsidRPr="004F7822">
              <w:rPr>
                <w:rFonts w:ascii="Times New Roman" w:hAnsi="Times New Roman"/>
                <w:sz w:val="28"/>
                <w:szCs w:val="28"/>
                <w:u w:val="single"/>
              </w:rPr>
              <w:t>.</w:t>
            </w:r>
            <w:r w:rsidR="00EE1FD3">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w:t>
            </w:r>
            <w:r w:rsidR="007E2028" w:rsidRPr="00A71E7B">
              <w:rPr>
                <w:rFonts w:ascii="Times New Roman" w:hAnsi="Times New Roman"/>
                <w:color w:val="000000" w:themeColor="text1"/>
                <w:sz w:val="28"/>
                <w:szCs w:val="28"/>
                <w:u w:val="single"/>
              </w:rPr>
              <w:t>jauns</w:t>
            </w:r>
            <w:r w:rsidR="007E2028" w:rsidRPr="004F7822">
              <w:rPr>
                <w:rFonts w:ascii="Times New Roman" w:hAnsi="Times New Roman"/>
                <w:color w:val="000000" w:themeColor="text1"/>
                <w:sz w:val="28"/>
                <w:szCs w:val="28"/>
                <w:u w:val="single"/>
              </w:rPr>
              <w:t xml:space="preserve"> </w:t>
            </w:r>
            <w:r w:rsidRPr="004F7822">
              <w:rPr>
                <w:rFonts w:ascii="Times New Roman" w:hAnsi="Times New Roman"/>
                <w:color w:val="000000" w:themeColor="text1"/>
                <w:sz w:val="28"/>
                <w:szCs w:val="28"/>
                <w:u w:val="single"/>
              </w:rPr>
              <w:t>likuma 5</w:t>
            </w:r>
            <w:r w:rsidR="007E2028" w:rsidRPr="004F7822">
              <w:rPr>
                <w:rFonts w:ascii="Times New Roman" w:eastAsia="Times New Roman" w:hAnsi="Times New Roman"/>
                <w:sz w:val="28"/>
                <w:szCs w:val="28"/>
                <w:u w:val="single"/>
                <w:vertAlign w:val="superscript"/>
                <w:lang w:eastAsia="lv-LV"/>
              </w:rPr>
              <w:t>2</w:t>
            </w:r>
            <w:r w:rsidR="00EE1FD3" w:rsidRPr="004F7822">
              <w:rPr>
                <w:rFonts w:ascii="Times New Roman" w:hAnsi="Times New Roman"/>
                <w:color w:val="000000" w:themeColor="text1"/>
                <w:sz w:val="28"/>
                <w:szCs w:val="28"/>
                <w:u w:val="single"/>
              </w:rPr>
              <w:t>.</w:t>
            </w:r>
            <w:r w:rsidR="00EE1FD3">
              <w:rPr>
                <w:rFonts w:ascii="Times New Roman" w:hAnsi="Times New Roman"/>
                <w:color w:val="000000" w:themeColor="text1"/>
                <w:sz w:val="28"/>
                <w:szCs w:val="28"/>
                <w:u w:val="single"/>
              </w:rPr>
              <w:t> </w:t>
            </w:r>
            <w:r w:rsidRPr="004F7822">
              <w:rPr>
                <w:rFonts w:ascii="Times New Roman" w:hAnsi="Times New Roman"/>
                <w:color w:val="000000" w:themeColor="text1"/>
                <w:sz w:val="28"/>
                <w:szCs w:val="28"/>
                <w:u w:val="single"/>
              </w:rPr>
              <w:t>pant</w:t>
            </w:r>
            <w:r w:rsidR="007E2028" w:rsidRPr="004F7822">
              <w:rPr>
                <w:rFonts w:ascii="Times New Roman" w:hAnsi="Times New Roman"/>
                <w:color w:val="000000" w:themeColor="text1"/>
                <w:sz w:val="28"/>
                <w:szCs w:val="28"/>
                <w:u w:val="single"/>
              </w:rPr>
              <w:t>s</w:t>
            </w:r>
            <w:r w:rsidRPr="004F7822">
              <w:rPr>
                <w:rFonts w:ascii="Times New Roman" w:hAnsi="Times New Roman"/>
                <w:color w:val="000000" w:themeColor="text1"/>
                <w:sz w:val="28"/>
                <w:szCs w:val="28"/>
                <w:u w:val="single"/>
              </w:rPr>
              <w:t xml:space="preserve"> “</w:t>
            </w:r>
            <w:r w:rsidR="007E2028" w:rsidRPr="004F7822">
              <w:rPr>
                <w:rFonts w:ascii="Times New Roman" w:hAnsi="Times New Roman"/>
                <w:color w:val="000000" w:themeColor="text1"/>
                <w:sz w:val="28"/>
                <w:szCs w:val="28"/>
                <w:u w:val="single"/>
              </w:rPr>
              <w:t>Ieguldījumu izmaksas</w:t>
            </w:r>
            <w:r w:rsidRPr="004F7822">
              <w:rPr>
                <w:rFonts w:ascii="Times New Roman" w:hAnsi="Times New Roman"/>
                <w:color w:val="000000" w:themeColor="text1"/>
                <w:sz w:val="28"/>
                <w:szCs w:val="28"/>
                <w:u w:val="single"/>
              </w:rPr>
              <w:t>”).</w:t>
            </w:r>
          </w:p>
          <w:p w14:paraId="22B8DB7B" w14:textId="7222C4B8" w:rsidR="003802D7" w:rsidRPr="004F7822" w:rsidRDefault="00107887" w:rsidP="00AB1ACB">
            <w:pPr>
              <w:spacing w:after="0" w:line="240" w:lineRule="auto"/>
              <w:jc w:val="both"/>
              <w:rPr>
                <w:rFonts w:ascii="Times New Roman" w:hAnsi="Times New Roman"/>
                <w:sz w:val="28"/>
                <w:szCs w:val="28"/>
              </w:rPr>
            </w:pPr>
            <w:r w:rsidRPr="004F7822">
              <w:rPr>
                <w:rFonts w:ascii="Times New Roman" w:hAnsi="Times New Roman"/>
                <w:sz w:val="28"/>
                <w:szCs w:val="28"/>
              </w:rPr>
              <w:t xml:space="preserve">Likumprojektā paredz ietvert </w:t>
            </w:r>
            <w:r w:rsidRPr="00A71E7B">
              <w:rPr>
                <w:rFonts w:ascii="Times New Roman" w:hAnsi="Times New Roman"/>
                <w:sz w:val="28"/>
                <w:szCs w:val="28"/>
              </w:rPr>
              <w:t xml:space="preserve">jaunu </w:t>
            </w:r>
            <w:r w:rsidR="00EB3C6B" w:rsidRPr="00A71E7B">
              <w:rPr>
                <w:rFonts w:ascii="Times New Roman" w:hAnsi="Times New Roman"/>
                <w:sz w:val="28"/>
                <w:szCs w:val="28"/>
              </w:rPr>
              <w:t>pantu</w:t>
            </w:r>
            <w:r w:rsidRPr="004F7822">
              <w:rPr>
                <w:rFonts w:ascii="Times New Roman" w:hAnsi="Times New Roman"/>
                <w:sz w:val="28"/>
                <w:szCs w:val="28"/>
              </w:rPr>
              <w:t xml:space="preserve">, kas </w:t>
            </w:r>
            <w:r w:rsidR="00D63D23" w:rsidRPr="004F7822">
              <w:rPr>
                <w:rFonts w:ascii="Times New Roman" w:hAnsi="Times New Roman"/>
                <w:sz w:val="28"/>
                <w:szCs w:val="28"/>
              </w:rPr>
              <w:t>no</w:t>
            </w:r>
            <w:r w:rsidR="00D63D23">
              <w:rPr>
                <w:rFonts w:ascii="Times New Roman" w:hAnsi="Times New Roman"/>
                <w:sz w:val="28"/>
                <w:szCs w:val="28"/>
              </w:rPr>
              <w:t>teic</w:t>
            </w:r>
            <w:r w:rsidRPr="004F7822">
              <w:rPr>
                <w:rFonts w:ascii="Times New Roman" w:hAnsi="Times New Roman"/>
                <w:sz w:val="28"/>
                <w:szCs w:val="28"/>
              </w:rPr>
              <w:t xml:space="preserve">, ka atļauju piemērot tiešo nodokļu atvieglojumus zonas pārvalde vai brīvostas pārvalde var pieķirt par ieguldījumu izmaksu aprēķinā ietveramajām finanšu izpirkuma nomas (līzinga) izmaksām un informācijas tehnoloģiju programmatūras iegādes izmaksām. Nosacījums ir attiecināms uz visām speciālajām ekonomiskajām zonām un brīvostām. </w:t>
            </w:r>
            <w:r w:rsidR="009056AA" w:rsidRPr="001B1E3A">
              <w:rPr>
                <w:rFonts w:ascii="Times New Roman" w:hAnsi="Times New Roman"/>
                <w:sz w:val="28"/>
                <w:szCs w:val="28"/>
                <w:u w:val="single"/>
              </w:rPr>
              <w:t xml:space="preserve">Finanšu nomas – līzinga </w:t>
            </w:r>
            <w:r w:rsidR="003802D7" w:rsidRPr="001B1E3A">
              <w:rPr>
                <w:rFonts w:ascii="Times New Roman" w:hAnsi="Times New Roman"/>
                <w:sz w:val="28"/>
                <w:szCs w:val="28"/>
                <w:u w:val="single"/>
              </w:rPr>
              <w:t>izmaksu</w:t>
            </w:r>
            <w:r w:rsidR="003802D7" w:rsidRPr="004F7822">
              <w:rPr>
                <w:rFonts w:ascii="Times New Roman" w:hAnsi="Times New Roman"/>
                <w:sz w:val="28"/>
                <w:szCs w:val="28"/>
              </w:rPr>
              <w:t xml:space="preserve"> </w:t>
            </w:r>
            <w:r w:rsidR="009056AA" w:rsidRPr="004F7822">
              <w:rPr>
                <w:rFonts w:ascii="Times New Roman" w:hAnsi="Times New Roman"/>
                <w:sz w:val="28"/>
                <w:szCs w:val="28"/>
              </w:rPr>
              <w:t xml:space="preserve">gadījumu nosaka Komisijas regulas Nr. </w:t>
            </w:r>
            <w:hyperlink r:id="rId17" w:tgtFrame="_blank" w:history="1">
              <w:r w:rsidR="009056AA" w:rsidRPr="004F7822">
                <w:rPr>
                  <w:rFonts w:ascii="Times New Roman" w:hAnsi="Times New Roman"/>
                  <w:sz w:val="28"/>
                  <w:szCs w:val="28"/>
                </w:rPr>
                <w:t>651/2014</w:t>
              </w:r>
            </w:hyperlink>
            <w:r w:rsidR="009056AA" w:rsidRPr="004F7822">
              <w:rPr>
                <w:rFonts w:ascii="Times New Roman" w:hAnsi="Times New Roman"/>
                <w:sz w:val="28"/>
                <w:szCs w:val="28"/>
              </w:rPr>
              <w:t xml:space="preserve"> 14.</w:t>
            </w:r>
            <w:r w:rsidR="00916026" w:rsidRPr="004F7822">
              <w:rPr>
                <w:rFonts w:ascii="Times New Roman" w:hAnsi="Times New Roman"/>
                <w:sz w:val="28"/>
                <w:szCs w:val="28"/>
              </w:rPr>
              <w:t xml:space="preserve"> </w:t>
            </w:r>
            <w:r w:rsidR="009056AA" w:rsidRPr="004F7822">
              <w:rPr>
                <w:rFonts w:ascii="Times New Roman" w:hAnsi="Times New Roman"/>
                <w:sz w:val="28"/>
                <w:szCs w:val="28"/>
              </w:rPr>
              <w:t>panta 6.</w:t>
            </w:r>
            <w:r w:rsidR="00916026" w:rsidRPr="004F7822">
              <w:rPr>
                <w:rFonts w:ascii="Times New Roman" w:hAnsi="Times New Roman"/>
                <w:sz w:val="28"/>
                <w:szCs w:val="28"/>
              </w:rPr>
              <w:t xml:space="preserve"> punkta “b” apakšpunkts, proti:</w:t>
            </w:r>
            <w:r w:rsidR="009056AA" w:rsidRPr="004F7822">
              <w:rPr>
                <w:rFonts w:ascii="Times New Roman" w:hAnsi="Times New Roman"/>
                <w:sz w:val="28"/>
                <w:szCs w:val="28"/>
              </w:rPr>
              <w:t xml:space="preserve"> “ar materiālo aktīvu nomu saistītās izmaksas var ņemt vērā, ja ir ievērots nosacījums: b) attiecībā uz ražotni vai iekārtām nomai jābūt finanšu izpirkumnomai (līzingam) un tās līgumā jābūt noteiktam atbalsta saņēmēja pienākumam pēc nomas termiņa beigām aktīvus izpirkt”.</w:t>
            </w:r>
            <w:r w:rsidR="009056AA" w:rsidRPr="004F7822">
              <w:rPr>
                <w:rFonts w:ascii="Times New Roman" w:hAnsi="Times New Roman"/>
                <w:i/>
                <w:sz w:val="28"/>
                <w:szCs w:val="28"/>
              </w:rPr>
              <w:t xml:space="preserve"> </w:t>
            </w:r>
            <w:r w:rsidR="009056AA" w:rsidRPr="004F7822">
              <w:rPr>
                <w:rFonts w:ascii="Times New Roman" w:hAnsi="Times New Roman"/>
                <w:sz w:val="28"/>
                <w:szCs w:val="28"/>
              </w:rPr>
              <w:t xml:space="preserve">Lai izmaksas par materiālo aktīvu finanšu nomu – līzingu varētu uzskatīt par attiecināmām, </w:t>
            </w:r>
            <w:r w:rsidR="00F84A43" w:rsidRPr="004F7822">
              <w:rPr>
                <w:rFonts w:ascii="Times New Roman" w:hAnsi="Times New Roman"/>
                <w:sz w:val="28"/>
                <w:szCs w:val="28"/>
              </w:rPr>
              <w:t>l</w:t>
            </w:r>
            <w:r w:rsidR="009056AA" w:rsidRPr="004F7822">
              <w:rPr>
                <w:rFonts w:ascii="Times New Roman" w:hAnsi="Times New Roman"/>
                <w:sz w:val="28"/>
                <w:szCs w:val="28"/>
              </w:rPr>
              <w:t>ikumā b</w:t>
            </w:r>
            <w:r w:rsidR="00DE49E3" w:rsidRPr="004F7822">
              <w:rPr>
                <w:rFonts w:ascii="Times New Roman" w:hAnsi="Times New Roman"/>
                <w:sz w:val="28"/>
                <w:szCs w:val="28"/>
              </w:rPr>
              <w:t>ūtu nepieciešams pārņemt minēto</w:t>
            </w:r>
            <w:r w:rsidR="009056AA" w:rsidRPr="004F7822">
              <w:rPr>
                <w:rFonts w:ascii="Times New Roman" w:hAnsi="Times New Roman"/>
                <w:sz w:val="28"/>
                <w:szCs w:val="28"/>
              </w:rPr>
              <w:t xml:space="preserve"> Komisijas regulas Nr</w:t>
            </w:r>
            <w:r w:rsidR="00D63D23" w:rsidRPr="004F7822">
              <w:rPr>
                <w:rFonts w:ascii="Times New Roman" w:hAnsi="Times New Roman"/>
                <w:sz w:val="28"/>
                <w:szCs w:val="28"/>
              </w:rPr>
              <w:t>.</w:t>
            </w:r>
            <w:r w:rsidR="00D63D23">
              <w:rPr>
                <w:rFonts w:ascii="Times New Roman" w:hAnsi="Times New Roman"/>
                <w:sz w:val="28"/>
                <w:szCs w:val="28"/>
              </w:rPr>
              <w:t> </w:t>
            </w:r>
            <w:r w:rsidR="009056AA" w:rsidRPr="004F7822">
              <w:rPr>
                <w:rFonts w:ascii="Times New Roman" w:hAnsi="Times New Roman"/>
                <w:sz w:val="28"/>
                <w:szCs w:val="28"/>
              </w:rPr>
              <w:t xml:space="preserve">651/2014 </w:t>
            </w:r>
            <w:r w:rsidR="00592F85" w:rsidRPr="004F7822">
              <w:rPr>
                <w:rFonts w:ascii="Times New Roman" w:hAnsi="Times New Roman"/>
                <w:sz w:val="28"/>
                <w:szCs w:val="28"/>
              </w:rPr>
              <w:t>14</w:t>
            </w:r>
            <w:r w:rsidR="00D63D23" w:rsidRPr="004F7822">
              <w:rPr>
                <w:rFonts w:ascii="Times New Roman" w:hAnsi="Times New Roman"/>
                <w:sz w:val="28"/>
                <w:szCs w:val="28"/>
              </w:rPr>
              <w:t>.</w:t>
            </w:r>
            <w:r w:rsidR="00D63D23">
              <w:rPr>
                <w:rFonts w:ascii="Times New Roman" w:hAnsi="Times New Roman"/>
                <w:sz w:val="28"/>
                <w:szCs w:val="28"/>
              </w:rPr>
              <w:t> </w:t>
            </w:r>
            <w:r w:rsidR="00592F85" w:rsidRPr="004F7822">
              <w:rPr>
                <w:rFonts w:ascii="Times New Roman" w:hAnsi="Times New Roman"/>
                <w:sz w:val="28"/>
                <w:szCs w:val="28"/>
              </w:rPr>
              <w:t>panta 6</w:t>
            </w:r>
            <w:r w:rsidR="00D63D23" w:rsidRPr="004F7822">
              <w:rPr>
                <w:rFonts w:ascii="Times New Roman" w:hAnsi="Times New Roman"/>
                <w:sz w:val="28"/>
                <w:szCs w:val="28"/>
              </w:rPr>
              <w:t>.</w:t>
            </w:r>
            <w:r w:rsidR="00D63D23">
              <w:rPr>
                <w:rFonts w:ascii="Times New Roman" w:hAnsi="Times New Roman"/>
                <w:sz w:val="28"/>
                <w:szCs w:val="28"/>
              </w:rPr>
              <w:t> </w:t>
            </w:r>
            <w:r w:rsidR="00592F85" w:rsidRPr="004F7822">
              <w:rPr>
                <w:rFonts w:ascii="Times New Roman" w:hAnsi="Times New Roman"/>
                <w:sz w:val="28"/>
                <w:szCs w:val="28"/>
              </w:rPr>
              <w:t>punkta “b”</w:t>
            </w:r>
            <w:r w:rsidR="00D63D23">
              <w:rPr>
                <w:rFonts w:ascii="Times New Roman" w:hAnsi="Times New Roman"/>
                <w:sz w:val="28"/>
                <w:szCs w:val="28"/>
              </w:rPr>
              <w:t> </w:t>
            </w:r>
            <w:r w:rsidR="00592F85" w:rsidRPr="004F7822">
              <w:rPr>
                <w:rFonts w:ascii="Times New Roman" w:hAnsi="Times New Roman"/>
                <w:sz w:val="28"/>
                <w:szCs w:val="28"/>
              </w:rPr>
              <w:t>apakšpunkta nosacījumu</w:t>
            </w:r>
            <w:r w:rsidR="003802D7" w:rsidRPr="004F7822">
              <w:rPr>
                <w:rFonts w:ascii="Times New Roman" w:hAnsi="Times New Roman"/>
                <w:sz w:val="28"/>
                <w:szCs w:val="28"/>
              </w:rPr>
              <w:t xml:space="preserve">, kā arī starp finanšu nomu – līzingu un konkrētā ieguldījuma projekta mērķiem ir jāpastāv ciešai saiknei, piemēram, līzings tiek ņemts tikai ieguldījuma projekta ietvaros paredzēto iekārtu iegādei. </w:t>
            </w:r>
          </w:p>
          <w:p w14:paraId="28C8C099" w14:textId="0682D49B" w:rsidR="00AB1ACB" w:rsidRPr="004F7822" w:rsidRDefault="003802D7" w:rsidP="00AB1ACB">
            <w:pPr>
              <w:spacing w:after="0" w:line="240" w:lineRule="auto"/>
              <w:jc w:val="both"/>
              <w:rPr>
                <w:rFonts w:ascii="Times New Roman" w:hAnsi="Times New Roman"/>
                <w:sz w:val="28"/>
                <w:szCs w:val="28"/>
              </w:rPr>
            </w:pPr>
            <w:r w:rsidRPr="004F7822">
              <w:rPr>
                <w:rFonts w:ascii="Times New Roman" w:hAnsi="Times New Roman"/>
                <w:sz w:val="28"/>
                <w:szCs w:val="28"/>
              </w:rPr>
              <w:t>S</w:t>
            </w:r>
            <w:r w:rsidR="006A6CEE" w:rsidRPr="004F7822">
              <w:rPr>
                <w:rFonts w:ascii="Times New Roman" w:hAnsi="Times New Roman"/>
                <w:sz w:val="28"/>
                <w:szCs w:val="28"/>
              </w:rPr>
              <w:t xml:space="preserve">avukārt </w:t>
            </w:r>
            <w:r w:rsidR="006A6CEE" w:rsidRPr="004F7822">
              <w:rPr>
                <w:rFonts w:ascii="Times New Roman" w:hAnsi="Times New Roman"/>
                <w:sz w:val="28"/>
                <w:szCs w:val="28"/>
                <w:u w:val="single"/>
              </w:rPr>
              <w:t>i</w:t>
            </w:r>
            <w:r w:rsidR="009056AA" w:rsidRPr="004F7822">
              <w:rPr>
                <w:rFonts w:ascii="Times New Roman" w:hAnsi="Times New Roman"/>
                <w:sz w:val="28"/>
                <w:szCs w:val="28"/>
                <w:u w:val="single"/>
              </w:rPr>
              <w:t>nformācijas tehnoloģiju programmatūras iegādes izmaks</w:t>
            </w:r>
            <w:r w:rsidR="00F84A43" w:rsidRPr="004F7822">
              <w:rPr>
                <w:rFonts w:ascii="Times New Roman" w:hAnsi="Times New Roman"/>
                <w:sz w:val="28"/>
                <w:szCs w:val="28"/>
                <w:u w:val="single"/>
              </w:rPr>
              <w:t>as</w:t>
            </w:r>
            <w:r w:rsidR="00F84A43" w:rsidRPr="004F7822">
              <w:rPr>
                <w:rFonts w:ascii="Times New Roman" w:hAnsi="Times New Roman"/>
                <w:sz w:val="28"/>
                <w:szCs w:val="28"/>
              </w:rPr>
              <w:t xml:space="preserve"> gadījumu nosaka</w:t>
            </w:r>
            <w:r w:rsidR="006A6CEE" w:rsidRPr="004F7822">
              <w:rPr>
                <w:rFonts w:ascii="Times New Roman" w:hAnsi="Times New Roman"/>
                <w:sz w:val="28"/>
                <w:szCs w:val="28"/>
              </w:rPr>
              <w:t xml:space="preserve"> Komisijas regulas Nr.</w:t>
            </w:r>
            <w:hyperlink r:id="rId18" w:tgtFrame="_blank" w:history="1">
              <w:r w:rsidR="006A6CEE" w:rsidRPr="004F7822">
                <w:rPr>
                  <w:rFonts w:ascii="Times New Roman" w:hAnsi="Times New Roman"/>
                  <w:sz w:val="28"/>
                  <w:szCs w:val="28"/>
                </w:rPr>
                <w:t>651/2014</w:t>
              </w:r>
            </w:hyperlink>
            <w:r w:rsidR="00370E0E" w:rsidRPr="004F7822">
              <w:rPr>
                <w:rFonts w:ascii="Times New Roman" w:hAnsi="Times New Roman"/>
                <w:sz w:val="28"/>
                <w:szCs w:val="28"/>
              </w:rPr>
              <w:t>,</w:t>
            </w:r>
            <w:r w:rsidR="006617BC" w:rsidRPr="004F7822">
              <w:rPr>
                <w:rFonts w:ascii="Times New Roman" w:hAnsi="Times New Roman"/>
                <w:sz w:val="28"/>
                <w:szCs w:val="28"/>
              </w:rPr>
              <w:t xml:space="preserve"> </w:t>
            </w:r>
            <w:r w:rsidR="00370E0E" w:rsidRPr="004F7822">
              <w:rPr>
                <w:rFonts w:ascii="Times New Roman" w:hAnsi="Times New Roman"/>
                <w:sz w:val="28"/>
                <w:szCs w:val="28"/>
              </w:rPr>
              <w:t>14.</w:t>
            </w:r>
            <w:r w:rsidR="00D63D23">
              <w:rPr>
                <w:rFonts w:ascii="Times New Roman" w:hAnsi="Times New Roman"/>
                <w:sz w:val="28"/>
                <w:szCs w:val="28"/>
              </w:rPr>
              <w:t> </w:t>
            </w:r>
            <w:r w:rsidR="00370E0E" w:rsidRPr="004F7822">
              <w:rPr>
                <w:rFonts w:ascii="Times New Roman" w:hAnsi="Times New Roman"/>
                <w:sz w:val="28"/>
                <w:szCs w:val="28"/>
              </w:rPr>
              <w:t>panta 8</w:t>
            </w:r>
            <w:r w:rsidR="00D63D23" w:rsidRPr="004F7822">
              <w:rPr>
                <w:rFonts w:ascii="Times New Roman" w:hAnsi="Times New Roman"/>
                <w:sz w:val="28"/>
                <w:szCs w:val="28"/>
              </w:rPr>
              <w:t>.</w:t>
            </w:r>
            <w:r w:rsidR="00D63D23">
              <w:rPr>
                <w:rFonts w:ascii="Times New Roman" w:hAnsi="Times New Roman"/>
                <w:sz w:val="28"/>
                <w:szCs w:val="28"/>
              </w:rPr>
              <w:t> </w:t>
            </w:r>
            <w:r w:rsidR="00370E0E" w:rsidRPr="004F7822">
              <w:rPr>
                <w:rFonts w:ascii="Times New Roman" w:hAnsi="Times New Roman"/>
                <w:sz w:val="28"/>
                <w:szCs w:val="28"/>
              </w:rPr>
              <w:t>punktā minētie nosacījumi.</w:t>
            </w:r>
            <w:r w:rsidR="00AB1ACB" w:rsidRPr="004F7822">
              <w:rPr>
                <w:rFonts w:ascii="Times New Roman" w:hAnsi="Times New Roman"/>
                <w:sz w:val="28"/>
                <w:szCs w:val="28"/>
              </w:rPr>
              <w:t xml:space="preserve"> </w:t>
            </w:r>
            <w:r w:rsidR="009056AA" w:rsidRPr="004F7822">
              <w:rPr>
                <w:rFonts w:ascii="Times New Roman" w:hAnsi="Times New Roman"/>
                <w:sz w:val="28"/>
                <w:szCs w:val="28"/>
              </w:rPr>
              <w:t>Komisijas regulas Nr.</w:t>
            </w:r>
            <w:r w:rsidR="00D63D23">
              <w:rPr>
                <w:rFonts w:ascii="Times New Roman" w:hAnsi="Times New Roman"/>
                <w:sz w:val="28"/>
                <w:szCs w:val="28"/>
              </w:rPr>
              <w:t> </w:t>
            </w:r>
            <w:hyperlink r:id="rId19" w:tgtFrame="_blank" w:history="1">
              <w:r w:rsidR="009056AA" w:rsidRPr="004F7822">
                <w:rPr>
                  <w:rFonts w:ascii="Times New Roman" w:hAnsi="Times New Roman"/>
                  <w:sz w:val="28"/>
                  <w:szCs w:val="28"/>
                </w:rPr>
                <w:t>651/2014</w:t>
              </w:r>
            </w:hyperlink>
            <w:r w:rsidR="009056AA" w:rsidRPr="004F7822">
              <w:rPr>
                <w:rFonts w:ascii="Times New Roman" w:hAnsi="Times New Roman"/>
                <w:sz w:val="28"/>
                <w:szCs w:val="28"/>
              </w:rPr>
              <w:t xml:space="preserve"> 2</w:t>
            </w:r>
            <w:r w:rsidR="00D63D23" w:rsidRPr="004F7822">
              <w:rPr>
                <w:rFonts w:ascii="Times New Roman" w:hAnsi="Times New Roman"/>
                <w:sz w:val="28"/>
                <w:szCs w:val="28"/>
              </w:rPr>
              <w:t>.</w:t>
            </w:r>
            <w:r w:rsidR="00D63D23">
              <w:rPr>
                <w:rFonts w:ascii="Times New Roman" w:hAnsi="Times New Roman"/>
                <w:sz w:val="28"/>
                <w:szCs w:val="28"/>
              </w:rPr>
              <w:t> </w:t>
            </w:r>
            <w:r w:rsidR="009056AA" w:rsidRPr="004F7822">
              <w:rPr>
                <w:rFonts w:ascii="Times New Roman" w:hAnsi="Times New Roman"/>
                <w:sz w:val="28"/>
                <w:szCs w:val="28"/>
              </w:rPr>
              <w:t xml:space="preserve">panta </w:t>
            </w:r>
            <w:r w:rsidR="00EC18C2" w:rsidRPr="004F7822">
              <w:rPr>
                <w:rFonts w:ascii="Times New Roman" w:hAnsi="Times New Roman"/>
                <w:sz w:val="28"/>
                <w:szCs w:val="28"/>
              </w:rPr>
              <w:t>30</w:t>
            </w:r>
            <w:r w:rsidR="00D63D23" w:rsidRPr="004F7822">
              <w:rPr>
                <w:rFonts w:ascii="Times New Roman" w:hAnsi="Times New Roman"/>
                <w:sz w:val="28"/>
                <w:szCs w:val="28"/>
              </w:rPr>
              <w:t>.</w:t>
            </w:r>
            <w:r w:rsidR="00D63D23">
              <w:rPr>
                <w:rFonts w:ascii="Times New Roman" w:hAnsi="Times New Roman"/>
                <w:sz w:val="28"/>
                <w:szCs w:val="28"/>
              </w:rPr>
              <w:t> </w:t>
            </w:r>
            <w:r w:rsidR="00EC18C2" w:rsidRPr="004F7822">
              <w:rPr>
                <w:rFonts w:ascii="Times New Roman" w:hAnsi="Times New Roman"/>
                <w:sz w:val="28"/>
                <w:szCs w:val="28"/>
              </w:rPr>
              <w:t xml:space="preserve">punkta </w:t>
            </w:r>
            <w:r w:rsidR="009056AA" w:rsidRPr="004F7822">
              <w:rPr>
                <w:rFonts w:ascii="Times New Roman" w:hAnsi="Times New Roman"/>
                <w:sz w:val="28"/>
                <w:szCs w:val="28"/>
              </w:rPr>
              <w:t xml:space="preserve">definīcija </w:t>
            </w:r>
            <w:r w:rsidR="00D63D23" w:rsidRPr="004F7822">
              <w:rPr>
                <w:rFonts w:ascii="Times New Roman" w:hAnsi="Times New Roman"/>
                <w:sz w:val="28"/>
                <w:szCs w:val="28"/>
              </w:rPr>
              <w:t>no</w:t>
            </w:r>
            <w:r w:rsidR="00D63D23">
              <w:rPr>
                <w:rFonts w:ascii="Times New Roman" w:hAnsi="Times New Roman"/>
                <w:sz w:val="28"/>
                <w:szCs w:val="28"/>
              </w:rPr>
              <w:t>teic</w:t>
            </w:r>
            <w:r w:rsidR="009056AA" w:rsidRPr="004F7822">
              <w:rPr>
                <w:rFonts w:ascii="Times New Roman" w:hAnsi="Times New Roman"/>
                <w:sz w:val="28"/>
                <w:szCs w:val="28"/>
              </w:rPr>
              <w:t>, ka “nemateriālie aktīvi” ir aktīvi, kas nav konkretizēti fiziskā vai finanšu formā, piemēram, patenti, licences, zinātība va</w:t>
            </w:r>
            <w:r w:rsidR="00EC18C2" w:rsidRPr="004F7822">
              <w:rPr>
                <w:rFonts w:ascii="Times New Roman" w:hAnsi="Times New Roman"/>
                <w:sz w:val="28"/>
                <w:szCs w:val="28"/>
              </w:rPr>
              <w:t>i cits intelektuālais īpašums””. Tie ir doti kā piemēri iespējamajām nemateriālo aktīvu izmaksu pozīcijām, nenosakot ierobežojumus attiecībā uz citām iespējamajām nemateriālo aktīvu izmaksu pozīcijām. Līdz ar to atbalsta paplašināšana attiecībā uz papildus nemateriālo aktīvu izmaksu pozīcijām ir pieļaujama, ja tiek ievērot</w:t>
            </w:r>
            <w:r w:rsidR="001B1E3A">
              <w:rPr>
                <w:rFonts w:ascii="Times New Roman" w:hAnsi="Times New Roman"/>
                <w:sz w:val="28"/>
                <w:szCs w:val="28"/>
              </w:rPr>
              <w:t>i Komisijas regulā Nr</w:t>
            </w:r>
            <w:r w:rsidR="00D63D23">
              <w:rPr>
                <w:rFonts w:ascii="Times New Roman" w:hAnsi="Times New Roman"/>
                <w:sz w:val="28"/>
                <w:szCs w:val="28"/>
              </w:rPr>
              <w:t>. </w:t>
            </w:r>
            <w:r w:rsidR="001B1E3A">
              <w:rPr>
                <w:rFonts w:ascii="Times New Roman" w:hAnsi="Times New Roman"/>
                <w:sz w:val="28"/>
                <w:szCs w:val="28"/>
              </w:rPr>
              <w:t>651/2014,</w:t>
            </w:r>
            <w:r w:rsidR="00EC18C2" w:rsidRPr="004F7822">
              <w:rPr>
                <w:rFonts w:ascii="Times New Roman" w:hAnsi="Times New Roman"/>
                <w:sz w:val="28"/>
                <w:szCs w:val="28"/>
              </w:rPr>
              <w:t xml:space="preserve"> 14</w:t>
            </w:r>
            <w:r w:rsidR="00D63D23" w:rsidRPr="004F7822">
              <w:rPr>
                <w:rFonts w:ascii="Times New Roman" w:hAnsi="Times New Roman"/>
                <w:sz w:val="28"/>
                <w:szCs w:val="28"/>
              </w:rPr>
              <w:t>.</w:t>
            </w:r>
            <w:r w:rsidR="00D63D23">
              <w:rPr>
                <w:rFonts w:ascii="Times New Roman" w:hAnsi="Times New Roman"/>
                <w:sz w:val="28"/>
                <w:szCs w:val="28"/>
              </w:rPr>
              <w:t> </w:t>
            </w:r>
            <w:r w:rsidR="00EC18C2" w:rsidRPr="004F7822">
              <w:rPr>
                <w:rFonts w:ascii="Times New Roman" w:hAnsi="Times New Roman"/>
                <w:sz w:val="28"/>
                <w:szCs w:val="28"/>
              </w:rPr>
              <w:t>panta 8</w:t>
            </w:r>
            <w:r w:rsidR="00D63D23" w:rsidRPr="004F7822">
              <w:rPr>
                <w:rFonts w:ascii="Times New Roman" w:hAnsi="Times New Roman"/>
                <w:sz w:val="28"/>
                <w:szCs w:val="28"/>
              </w:rPr>
              <w:t>.</w:t>
            </w:r>
            <w:r w:rsidR="00D63D23">
              <w:rPr>
                <w:rFonts w:ascii="Times New Roman" w:hAnsi="Times New Roman"/>
                <w:sz w:val="28"/>
                <w:szCs w:val="28"/>
              </w:rPr>
              <w:t> </w:t>
            </w:r>
            <w:r w:rsidR="00EC18C2" w:rsidRPr="004F7822">
              <w:rPr>
                <w:rFonts w:ascii="Times New Roman" w:hAnsi="Times New Roman"/>
                <w:sz w:val="28"/>
                <w:szCs w:val="28"/>
              </w:rPr>
              <w:t xml:space="preserve">punktā minētie nosacījumi. </w:t>
            </w:r>
            <w:r w:rsidR="00D05469" w:rsidRPr="004F7822">
              <w:rPr>
                <w:sz w:val="28"/>
                <w:szCs w:val="28"/>
              </w:rPr>
              <w:t xml:space="preserve"> </w:t>
            </w:r>
            <w:r w:rsidR="00C93A00" w:rsidRPr="004F7822">
              <w:rPr>
                <w:rFonts w:ascii="Times New Roman" w:hAnsi="Times New Roman"/>
                <w:sz w:val="28"/>
                <w:szCs w:val="28"/>
              </w:rPr>
              <w:t>L</w:t>
            </w:r>
            <w:r w:rsidR="00D05469" w:rsidRPr="004F7822">
              <w:rPr>
                <w:rFonts w:ascii="Times New Roman" w:hAnsi="Times New Roman"/>
                <w:sz w:val="28"/>
                <w:szCs w:val="28"/>
              </w:rPr>
              <w:t xml:space="preserve">ai regulējumu paplašinātu, ir nepieciešami grozījumi </w:t>
            </w:r>
            <w:r w:rsidR="00B01B70" w:rsidRPr="004F7822">
              <w:rPr>
                <w:rFonts w:ascii="Times New Roman" w:hAnsi="Times New Roman"/>
                <w:sz w:val="28"/>
                <w:szCs w:val="28"/>
              </w:rPr>
              <w:t>l</w:t>
            </w:r>
            <w:r w:rsidR="00D05469" w:rsidRPr="004F7822">
              <w:rPr>
                <w:rFonts w:ascii="Times New Roman" w:hAnsi="Times New Roman"/>
                <w:sz w:val="28"/>
                <w:szCs w:val="28"/>
              </w:rPr>
              <w:t>ikumā</w:t>
            </w:r>
            <w:r w:rsidR="00B01B70" w:rsidRPr="004F7822">
              <w:rPr>
                <w:rFonts w:ascii="Times New Roman" w:hAnsi="Times New Roman"/>
                <w:sz w:val="28"/>
                <w:szCs w:val="28"/>
              </w:rPr>
              <w:t>,</w:t>
            </w:r>
            <w:r w:rsidR="00D05469" w:rsidRPr="004F7822">
              <w:rPr>
                <w:rFonts w:ascii="Times New Roman" w:hAnsi="Times New Roman"/>
                <w:sz w:val="28"/>
                <w:szCs w:val="28"/>
              </w:rPr>
              <w:t xml:space="preserve"> nodrošinot Komisijas regulas Nr</w:t>
            </w:r>
            <w:r w:rsidR="00D63D23" w:rsidRPr="004F7822">
              <w:rPr>
                <w:rFonts w:ascii="Times New Roman" w:hAnsi="Times New Roman"/>
                <w:sz w:val="28"/>
                <w:szCs w:val="28"/>
              </w:rPr>
              <w:t>.</w:t>
            </w:r>
            <w:r w:rsidR="00D63D23">
              <w:rPr>
                <w:rFonts w:ascii="Times New Roman" w:hAnsi="Times New Roman"/>
                <w:sz w:val="28"/>
                <w:szCs w:val="28"/>
              </w:rPr>
              <w:t> </w:t>
            </w:r>
            <w:r w:rsidR="00D05469" w:rsidRPr="004F7822">
              <w:rPr>
                <w:rFonts w:ascii="Times New Roman" w:hAnsi="Times New Roman"/>
                <w:sz w:val="28"/>
                <w:szCs w:val="28"/>
              </w:rPr>
              <w:t xml:space="preserve">651/2014 </w:t>
            </w:r>
            <w:r w:rsidR="00C93A00" w:rsidRPr="004F7822">
              <w:rPr>
                <w:rFonts w:ascii="Times New Roman" w:hAnsi="Times New Roman"/>
                <w:sz w:val="28"/>
                <w:szCs w:val="28"/>
              </w:rPr>
              <w:t>14.</w:t>
            </w:r>
            <w:r w:rsidR="00D63D23">
              <w:rPr>
                <w:rFonts w:ascii="Times New Roman" w:hAnsi="Times New Roman"/>
                <w:sz w:val="28"/>
                <w:szCs w:val="28"/>
              </w:rPr>
              <w:t> </w:t>
            </w:r>
            <w:r w:rsidR="00C93A00" w:rsidRPr="004F7822">
              <w:rPr>
                <w:rFonts w:ascii="Times New Roman" w:hAnsi="Times New Roman"/>
                <w:sz w:val="28"/>
                <w:szCs w:val="28"/>
              </w:rPr>
              <w:t>panta 8. punkta prasības</w:t>
            </w:r>
            <w:r w:rsidR="00D05469" w:rsidRPr="004F7822">
              <w:rPr>
                <w:rFonts w:ascii="Times New Roman" w:hAnsi="Times New Roman"/>
                <w:sz w:val="28"/>
                <w:szCs w:val="28"/>
              </w:rPr>
              <w:t xml:space="preserve">. </w:t>
            </w:r>
            <w:r w:rsidR="009056AA" w:rsidRPr="004F7822">
              <w:rPr>
                <w:rFonts w:ascii="Times New Roman" w:hAnsi="Times New Roman"/>
                <w:sz w:val="28"/>
                <w:szCs w:val="28"/>
              </w:rPr>
              <w:t xml:space="preserve">Likumā pie zonas kapitālsabiedrības vai licencētas kapitālsabiedrības </w:t>
            </w:r>
            <w:r w:rsidR="00AB1ACB" w:rsidRPr="004F7822">
              <w:rPr>
                <w:rFonts w:ascii="Times New Roman" w:hAnsi="Times New Roman"/>
                <w:sz w:val="28"/>
                <w:szCs w:val="28"/>
              </w:rPr>
              <w:t>veiktā ieguldījuma aprēķina</w:t>
            </w:r>
            <w:r w:rsidR="009056AA" w:rsidRPr="004F7822">
              <w:rPr>
                <w:rFonts w:ascii="Times New Roman" w:hAnsi="Times New Roman"/>
                <w:sz w:val="28"/>
                <w:szCs w:val="28"/>
              </w:rPr>
              <w:t xml:space="preserve"> ir nosakām</w:t>
            </w:r>
            <w:r w:rsidR="00BD213E" w:rsidRPr="004F7822">
              <w:rPr>
                <w:rFonts w:ascii="Times New Roman" w:hAnsi="Times New Roman"/>
                <w:sz w:val="28"/>
                <w:szCs w:val="28"/>
              </w:rPr>
              <w:t>as</w:t>
            </w:r>
            <w:r w:rsidR="009056AA" w:rsidRPr="004F7822">
              <w:rPr>
                <w:rFonts w:ascii="Times New Roman" w:hAnsi="Times New Roman"/>
                <w:sz w:val="28"/>
                <w:szCs w:val="28"/>
              </w:rPr>
              <w:t xml:space="preserve"> tajā skaitā </w:t>
            </w:r>
            <w:r w:rsidR="00BD213E" w:rsidRPr="004F7822">
              <w:rPr>
                <w:rFonts w:ascii="Times New Roman" w:hAnsi="Times New Roman"/>
                <w:sz w:val="28"/>
                <w:szCs w:val="28"/>
              </w:rPr>
              <w:t>izmaksas</w:t>
            </w:r>
            <w:r w:rsidR="009056AA" w:rsidRPr="004F7822">
              <w:rPr>
                <w:rFonts w:ascii="Times New Roman" w:hAnsi="Times New Roman"/>
                <w:sz w:val="28"/>
                <w:szCs w:val="28"/>
              </w:rPr>
              <w:t xml:space="preserve">, kas </w:t>
            </w:r>
            <w:r w:rsidR="00BD213E" w:rsidRPr="004F7822">
              <w:rPr>
                <w:rFonts w:ascii="Times New Roman" w:hAnsi="Times New Roman"/>
                <w:sz w:val="28"/>
                <w:szCs w:val="28"/>
              </w:rPr>
              <w:t xml:space="preserve">ir </w:t>
            </w:r>
            <w:r w:rsidR="009056AA" w:rsidRPr="004F7822">
              <w:rPr>
                <w:rFonts w:ascii="Times New Roman" w:hAnsi="Times New Roman"/>
                <w:sz w:val="28"/>
                <w:szCs w:val="28"/>
              </w:rPr>
              <w:t>saistīt</w:t>
            </w:r>
            <w:r w:rsidR="00BD213E" w:rsidRPr="004F7822">
              <w:rPr>
                <w:rFonts w:ascii="Times New Roman" w:hAnsi="Times New Roman"/>
                <w:sz w:val="28"/>
                <w:szCs w:val="28"/>
              </w:rPr>
              <w:t>as</w:t>
            </w:r>
            <w:r w:rsidR="009056AA" w:rsidRPr="004F7822">
              <w:rPr>
                <w:rFonts w:ascii="Times New Roman" w:hAnsi="Times New Roman"/>
                <w:sz w:val="28"/>
                <w:szCs w:val="28"/>
              </w:rPr>
              <w:t xml:space="preserve"> ar </w:t>
            </w:r>
            <w:r w:rsidR="000D52B8" w:rsidRPr="004F7822">
              <w:rPr>
                <w:rFonts w:ascii="Times New Roman" w:hAnsi="Times New Roman"/>
                <w:sz w:val="28"/>
                <w:szCs w:val="28"/>
              </w:rPr>
              <w:t xml:space="preserve">informācijas tehnoloģiju </w:t>
            </w:r>
            <w:r w:rsidR="009056AA" w:rsidRPr="004F7822">
              <w:rPr>
                <w:rFonts w:ascii="Times New Roman" w:hAnsi="Times New Roman"/>
                <w:sz w:val="28"/>
                <w:szCs w:val="28"/>
              </w:rPr>
              <w:t>programmatūru, ietverot t</w:t>
            </w:r>
            <w:r w:rsidR="00BD213E" w:rsidRPr="004F7822">
              <w:rPr>
                <w:rFonts w:ascii="Times New Roman" w:hAnsi="Times New Roman"/>
                <w:sz w:val="28"/>
                <w:szCs w:val="28"/>
              </w:rPr>
              <w:t>ās</w:t>
            </w:r>
            <w:r w:rsidR="009056AA" w:rsidRPr="004F7822">
              <w:rPr>
                <w:rFonts w:ascii="Times New Roman" w:hAnsi="Times New Roman"/>
                <w:sz w:val="28"/>
                <w:szCs w:val="28"/>
              </w:rPr>
              <w:t xml:space="preserve"> nemateriālajos aktīvos (pamatlīdzekļos). Lai izmaksas uzskatītu par attiecināmām, starp programmatūras un attiecīgā ieguldījuma projekta mēr</w:t>
            </w:r>
            <w:r w:rsidR="00BD213E" w:rsidRPr="004F7822">
              <w:rPr>
                <w:rFonts w:ascii="Times New Roman" w:hAnsi="Times New Roman"/>
                <w:sz w:val="28"/>
                <w:szCs w:val="28"/>
              </w:rPr>
              <w:t xml:space="preserve">ķiem ir </w:t>
            </w:r>
            <w:r w:rsidR="00BD213E" w:rsidRPr="004F7822">
              <w:rPr>
                <w:rFonts w:ascii="Times New Roman" w:hAnsi="Times New Roman"/>
                <w:sz w:val="28"/>
                <w:szCs w:val="28"/>
              </w:rPr>
              <w:lastRenderedPageBreak/>
              <w:t xml:space="preserve">jāpastāv ciešai saiknei, kā arī jābūt izpildītam nosacījumam, piemēram, ka </w:t>
            </w:r>
            <w:r w:rsidR="00AB1ACB" w:rsidRPr="004F7822">
              <w:rPr>
                <w:rFonts w:ascii="Times New Roman" w:hAnsi="Times New Roman"/>
                <w:sz w:val="28"/>
                <w:szCs w:val="28"/>
              </w:rPr>
              <w:t xml:space="preserve">informācijas tehnoloģiju programmatūra </w:t>
            </w:r>
            <w:r w:rsidR="00BD213E" w:rsidRPr="004F7822">
              <w:rPr>
                <w:rFonts w:ascii="Times New Roman" w:hAnsi="Times New Roman"/>
                <w:sz w:val="28"/>
                <w:szCs w:val="28"/>
              </w:rPr>
              <w:t>ir</w:t>
            </w:r>
            <w:r w:rsidR="00AB1ACB" w:rsidRPr="004F7822">
              <w:rPr>
                <w:rFonts w:ascii="Times New Roman" w:hAnsi="Times New Roman"/>
                <w:sz w:val="28"/>
                <w:szCs w:val="28"/>
              </w:rPr>
              <w:t xml:space="preserve"> nepieciešama kādu ražošanas produktu automatizācijai.</w:t>
            </w:r>
          </w:p>
          <w:p w14:paraId="389168ED" w14:textId="2EFC0C9D" w:rsidR="00991BDA" w:rsidRPr="004F7822" w:rsidRDefault="00991BDA" w:rsidP="00991BDA">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 xml:space="preserve">Par likumprojekta </w:t>
            </w:r>
            <w:r w:rsidR="0062521F">
              <w:rPr>
                <w:rFonts w:ascii="Times New Roman" w:hAnsi="Times New Roman"/>
                <w:sz w:val="28"/>
                <w:szCs w:val="28"/>
                <w:u w:val="single"/>
              </w:rPr>
              <w:t>1</w:t>
            </w:r>
            <w:r w:rsidR="00E05103">
              <w:rPr>
                <w:rFonts w:ascii="Times New Roman" w:hAnsi="Times New Roman"/>
                <w:sz w:val="28"/>
                <w:szCs w:val="28"/>
                <w:u w:val="single"/>
              </w:rPr>
              <w:t>6</w:t>
            </w:r>
            <w:r w:rsidRPr="004F7822">
              <w:rPr>
                <w:rFonts w:ascii="Times New Roman" w:hAnsi="Times New Roman"/>
                <w:sz w:val="28"/>
                <w:szCs w:val="28"/>
                <w:u w:val="single"/>
              </w:rPr>
              <w:t>.</w:t>
            </w:r>
            <w:r w:rsidR="00325B25" w:rsidRPr="004F7822">
              <w:rPr>
                <w:rFonts w:ascii="Times New Roman" w:hAnsi="Times New Roman"/>
                <w:sz w:val="28"/>
                <w:szCs w:val="28"/>
                <w:u w:val="single"/>
              </w:rPr>
              <w:t xml:space="preserve">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(attiecībā par likuma 6.</w:t>
            </w:r>
            <w:r w:rsidR="00325B25" w:rsidRPr="004F7822">
              <w:rPr>
                <w:rFonts w:ascii="Times New Roman" w:hAnsi="Times New Roman"/>
                <w:color w:val="000000" w:themeColor="text1"/>
                <w:sz w:val="28"/>
                <w:szCs w:val="28"/>
                <w:u w:val="single"/>
              </w:rPr>
              <w:t xml:space="preserve"> </w:t>
            </w:r>
            <w:r w:rsidRPr="004F7822">
              <w:rPr>
                <w:rFonts w:ascii="Times New Roman" w:hAnsi="Times New Roman"/>
                <w:color w:val="000000" w:themeColor="text1"/>
                <w:sz w:val="28"/>
                <w:szCs w:val="28"/>
                <w:u w:val="single"/>
              </w:rPr>
              <w:t>pantu “Nekustamā īpašuma nodokļa atlaide”).</w:t>
            </w:r>
          </w:p>
          <w:p w14:paraId="3D73208B" w14:textId="0118F62D" w:rsidR="00991BDA" w:rsidRPr="004F7822" w:rsidRDefault="00991BDA" w:rsidP="00991BDA">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Likumprojekt</w:t>
            </w:r>
            <w:r w:rsidR="002927FC" w:rsidRPr="004F7822">
              <w:rPr>
                <w:rFonts w:ascii="Times New Roman" w:hAnsi="Times New Roman"/>
                <w:color w:val="000000" w:themeColor="text1"/>
                <w:sz w:val="28"/>
                <w:szCs w:val="28"/>
              </w:rPr>
              <w:t>s</w:t>
            </w:r>
            <w:r w:rsidRPr="004F7822">
              <w:rPr>
                <w:rFonts w:ascii="Times New Roman" w:hAnsi="Times New Roman"/>
                <w:color w:val="000000" w:themeColor="text1"/>
                <w:sz w:val="28"/>
                <w:szCs w:val="28"/>
              </w:rPr>
              <w:t xml:space="preserve"> paredz likuma 6.</w:t>
            </w:r>
            <w:r w:rsidR="0062521F">
              <w:rPr>
                <w:rFonts w:ascii="Times New Roman" w:hAnsi="Times New Roman"/>
                <w:color w:val="000000" w:themeColor="text1"/>
                <w:sz w:val="28"/>
                <w:szCs w:val="28"/>
              </w:rPr>
              <w:t xml:space="preserve"> </w:t>
            </w:r>
            <w:r w:rsidRPr="004F7822">
              <w:rPr>
                <w:rFonts w:ascii="Times New Roman" w:hAnsi="Times New Roman"/>
                <w:color w:val="000000" w:themeColor="text1"/>
                <w:sz w:val="28"/>
                <w:szCs w:val="28"/>
              </w:rPr>
              <w:t>pant</w:t>
            </w:r>
            <w:r w:rsidR="00CC19D1" w:rsidRPr="004F7822">
              <w:rPr>
                <w:rFonts w:ascii="Times New Roman" w:hAnsi="Times New Roman"/>
                <w:color w:val="000000" w:themeColor="text1"/>
                <w:sz w:val="28"/>
                <w:szCs w:val="28"/>
              </w:rPr>
              <w:t>a</w:t>
            </w:r>
            <w:r w:rsidRPr="004F7822">
              <w:rPr>
                <w:rFonts w:ascii="Times New Roman" w:hAnsi="Times New Roman"/>
                <w:color w:val="000000" w:themeColor="text1"/>
                <w:sz w:val="28"/>
                <w:szCs w:val="28"/>
              </w:rPr>
              <w:t xml:space="preserve"> pirmās daļas nosacījumus </w:t>
            </w:r>
            <w:r w:rsidR="00ED7A0B" w:rsidRPr="004F7822">
              <w:rPr>
                <w:rFonts w:ascii="Times New Roman" w:hAnsi="Times New Roman"/>
                <w:color w:val="000000" w:themeColor="text1"/>
                <w:sz w:val="28"/>
                <w:szCs w:val="28"/>
              </w:rPr>
              <w:t xml:space="preserve">(par tiesībām piemērot </w:t>
            </w:r>
            <w:r w:rsidR="00AF2E78" w:rsidRPr="004F7822">
              <w:rPr>
                <w:rFonts w:ascii="Times New Roman" w:hAnsi="Times New Roman"/>
                <w:color w:val="000000" w:themeColor="text1"/>
                <w:sz w:val="28"/>
                <w:szCs w:val="28"/>
              </w:rPr>
              <w:t>NĪN</w:t>
            </w:r>
            <w:r w:rsidR="00ED7A0B" w:rsidRPr="004F7822">
              <w:rPr>
                <w:rFonts w:ascii="Times New Roman" w:hAnsi="Times New Roman"/>
                <w:color w:val="000000" w:themeColor="text1"/>
                <w:sz w:val="28"/>
                <w:szCs w:val="28"/>
              </w:rPr>
              <w:t xml:space="preserve"> atlaidi 80 procentu apmērā no aprēķinātās nodokļu summas) </w:t>
            </w:r>
            <w:r w:rsidRPr="004F7822">
              <w:rPr>
                <w:rFonts w:ascii="Times New Roman" w:hAnsi="Times New Roman"/>
                <w:color w:val="000000" w:themeColor="text1"/>
                <w:sz w:val="28"/>
                <w:szCs w:val="28"/>
              </w:rPr>
              <w:t>attiecināt arī uz Latgales SEZ un Rēzeknes SEZ kapitālsabiedrībām, kurām tiek piemērots atbalsts</w:t>
            </w:r>
            <w:r w:rsidR="00CC19D1" w:rsidRPr="004F7822">
              <w:rPr>
                <w:rFonts w:ascii="Times New Roman" w:hAnsi="Times New Roman"/>
                <w:color w:val="000000" w:themeColor="text1"/>
                <w:sz w:val="28"/>
                <w:szCs w:val="28"/>
              </w:rPr>
              <w:t xml:space="preserve"> par paredzamajām algu izmaksām, vienlaicīgi nosakot</w:t>
            </w:r>
            <w:r w:rsidR="009A51B5" w:rsidRPr="004F7822">
              <w:rPr>
                <w:rFonts w:ascii="Times New Roman" w:hAnsi="Times New Roman"/>
                <w:color w:val="000000" w:themeColor="text1"/>
                <w:sz w:val="28"/>
                <w:szCs w:val="28"/>
              </w:rPr>
              <w:t xml:space="preserve">, ka atbalsts par paredzamajām algu izmaksām tiek piemērots </w:t>
            </w:r>
            <w:r w:rsidR="00AF2E78" w:rsidRPr="004F7822">
              <w:rPr>
                <w:rFonts w:ascii="Times New Roman" w:hAnsi="Times New Roman"/>
                <w:color w:val="000000" w:themeColor="text1"/>
                <w:sz w:val="28"/>
                <w:szCs w:val="28"/>
              </w:rPr>
              <w:t>NĪN</w:t>
            </w:r>
            <w:r w:rsidR="009A51B5" w:rsidRPr="004F7822">
              <w:rPr>
                <w:rFonts w:ascii="Times New Roman" w:hAnsi="Times New Roman"/>
                <w:color w:val="000000" w:themeColor="text1"/>
                <w:sz w:val="28"/>
                <w:szCs w:val="28"/>
              </w:rPr>
              <w:t xml:space="preserve"> atlaidei.</w:t>
            </w:r>
          </w:p>
          <w:p w14:paraId="04B4432D" w14:textId="0A75B879" w:rsidR="009A51B5" w:rsidRPr="004F7822" w:rsidRDefault="009A51B5" w:rsidP="009A51B5">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 xml:space="preserve">Par likumprojekta </w:t>
            </w:r>
            <w:r w:rsidR="00FF1C8E">
              <w:rPr>
                <w:rFonts w:ascii="Times New Roman" w:hAnsi="Times New Roman"/>
                <w:sz w:val="28"/>
                <w:szCs w:val="28"/>
                <w:u w:val="single"/>
              </w:rPr>
              <w:t>1</w:t>
            </w:r>
            <w:r w:rsidR="00E05103">
              <w:rPr>
                <w:rFonts w:ascii="Times New Roman" w:hAnsi="Times New Roman"/>
                <w:sz w:val="28"/>
                <w:szCs w:val="28"/>
                <w:u w:val="single"/>
              </w:rPr>
              <w:t>7</w:t>
            </w:r>
            <w:r w:rsidR="00D63D23" w:rsidRPr="004F7822">
              <w:rPr>
                <w:rFonts w:ascii="Times New Roman" w:hAnsi="Times New Roman"/>
                <w:sz w:val="28"/>
                <w:szCs w:val="28"/>
                <w:u w:val="single"/>
              </w:rPr>
              <w:t>.</w:t>
            </w:r>
            <w:r w:rsidR="00D63D23">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004E4081" w:rsidRPr="004F7822">
              <w:rPr>
                <w:rFonts w:ascii="Times New Roman" w:hAnsi="Times New Roman"/>
                <w:color w:val="000000" w:themeColor="text1"/>
                <w:sz w:val="28"/>
                <w:szCs w:val="28"/>
                <w:u w:val="single"/>
              </w:rPr>
              <w:t>7</w:t>
            </w:r>
            <w:r w:rsidR="00D63D23" w:rsidRPr="004F7822">
              <w:rPr>
                <w:rFonts w:ascii="Times New Roman" w:hAnsi="Times New Roman"/>
                <w:color w:val="000000" w:themeColor="text1"/>
                <w:sz w:val="28"/>
                <w:szCs w:val="28"/>
                <w:u w:val="single"/>
              </w:rPr>
              <w:t>.</w:t>
            </w:r>
            <w:r w:rsidR="00D63D23">
              <w:rPr>
                <w:rFonts w:ascii="Times New Roman" w:hAnsi="Times New Roman"/>
                <w:color w:val="000000" w:themeColor="text1"/>
                <w:sz w:val="28"/>
                <w:szCs w:val="28"/>
                <w:u w:val="single"/>
              </w:rPr>
              <w:t> </w:t>
            </w:r>
            <w:r w:rsidRPr="004F7822">
              <w:rPr>
                <w:rFonts w:ascii="Times New Roman" w:hAnsi="Times New Roman"/>
                <w:color w:val="000000" w:themeColor="text1"/>
                <w:sz w:val="28"/>
                <w:szCs w:val="28"/>
                <w:u w:val="single"/>
              </w:rPr>
              <w:t>pantu “</w:t>
            </w:r>
            <w:r w:rsidR="004E4081" w:rsidRPr="004F7822">
              <w:rPr>
                <w:rFonts w:ascii="Times New Roman" w:hAnsi="Times New Roman"/>
                <w:color w:val="000000" w:themeColor="text1"/>
                <w:sz w:val="28"/>
                <w:szCs w:val="28"/>
                <w:u w:val="single"/>
              </w:rPr>
              <w:t>Uzņēmumu ienākuma</w:t>
            </w:r>
            <w:r w:rsidRPr="004F7822">
              <w:rPr>
                <w:rFonts w:ascii="Times New Roman" w:hAnsi="Times New Roman"/>
                <w:color w:val="000000" w:themeColor="text1"/>
                <w:sz w:val="28"/>
                <w:szCs w:val="28"/>
                <w:u w:val="single"/>
              </w:rPr>
              <w:t xml:space="preserve"> nodokļa atlaide”).</w:t>
            </w:r>
          </w:p>
          <w:p w14:paraId="1281BE30" w14:textId="35A8BBE5" w:rsidR="004E4081" w:rsidRPr="004F7822" w:rsidRDefault="004E4081" w:rsidP="004E4081">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Likumprojektā paredz likuma 7.</w:t>
            </w:r>
            <w:r w:rsidR="0062521F">
              <w:rPr>
                <w:rFonts w:ascii="Times New Roman" w:hAnsi="Times New Roman"/>
                <w:color w:val="000000" w:themeColor="text1"/>
                <w:sz w:val="28"/>
                <w:szCs w:val="28"/>
              </w:rPr>
              <w:t xml:space="preserve"> </w:t>
            </w:r>
            <w:r w:rsidRPr="004F7822">
              <w:rPr>
                <w:rFonts w:ascii="Times New Roman" w:hAnsi="Times New Roman"/>
                <w:color w:val="000000" w:themeColor="text1"/>
                <w:sz w:val="28"/>
                <w:szCs w:val="28"/>
              </w:rPr>
              <w:t>pant</w:t>
            </w:r>
            <w:r w:rsidR="00D0721B" w:rsidRPr="004F7822">
              <w:rPr>
                <w:rFonts w:ascii="Times New Roman" w:hAnsi="Times New Roman"/>
                <w:color w:val="000000" w:themeColor="text1"/>
                <w:sz w:val="28"/>
                <w:szCs w:val="28"/>
              </w:rPr>
              <w:t>a</w:t>
            </w:r>
            <w:r w:rsidRPr="004F7822">
              <w:rPr>
                <w:rFonts w:ascii="Times New Roman" w:hAnsi="Times New Roman"/>
                <w:color w:val="000000" w:themeColor="text1"/>
                <w:sz w:val="28"/>
                <w:szCs w:val="28"/>
              </w:rPr>
              <w:t xml:space="preserve"> pirmās daļas nosacījumus</w:t>
            </w:r>
            <w:r w:rsidR="00D0721B" w:rsidRPr="004F7822">
              <w:rPr>
                <w:rFonts w:ascii="Times New Roman" w:hAnsi="Times New Roman"/>
                <w:color w:val="000000" w:themeColor="text1"/>
                <w:sz w:val="28"/>
                <w:szCs w:val="28"/>
              </w:rPr>
              <w:t xml:space="preserve"> (par tiesībām piemērot </w:t>
            </w:r>
            <w:r w:rsidR="00AF2E78" w:rsidRPr="004F7822">
              <w:rPr>
                <w:rFonts w:ascii="Times New Roman" w:hAnsi="Times New Roman"/>
                <w:color w:val="000000" w:themeColor="text1"/>
                <w:sz w:val="28"/>
                <w:szCs w:val="28"/>
              </w:rPr>
              <w:t>UIN</w:t>
            </w:r>
            <w:r w:rsidR="00D0721B" w:rsidRPr="004F7822">
              <w:rPr>
                <w:rFonts w:ascii="Times New Roman" w:hAnsi="Times New Roman"/>
                <w:color w:val="000000" w:themeColor="text1"/>
                <w:sz w:val="28"/>
                <w:szCs w:val="28"/>
              </w:rPr>
              <w:t xml:space="preserve"> atlaidi 80 procentu apmērā no aprēķinātās nodokļu summas) </w:t>
            </w:r>
            <w:r w:rsidRPr="004F7822">
              <w:rPr>
                <w:rFonts w:ascii="Times New Roman" w:hAnsi="Times New Roman"/>
                <w:color w:val="000000" w:themeColor="text1"/>
                <w:sz w:val="28"/>
                <w:szCs w:val="28"/>
              </w:rPr>
              <w:t>attiecināt arī uz Latgales SEZ un Rēzeknes SEZ kapitālsabiedrībām, kurām tiek piemērots atbalsts par paredzamajām algu izm</w:t>
            </w:r>
            <w:r w:rsidR="001D19EF" w:rsidRPr="004F7822">
              <w:rPr>
                <w:rFonts w:ascii="Times New Roman" w:hAnsi="Times New Roman"/>
                <w:color w:val="000000" w:themeColor="text1"/>
                <w:sz w:val="28"/>
                <w:szCs w:val="28"/>
              </w:rPr>
              <w:t xml:space="preserve">aksām, vienlaicīgi nosakot, ka </w:t>
            </w:r>
            <w:r w:rsidRPr="004F7822">
              <w:rPr>
                <w:rFonts w:ascii="Times New Roman" w:hAnsi="Times New Roman"/>
                <w:color w:val="000000" w:themeColor="text1"/>
                <w:sz w:val="28"/>
                <w:szCs w:val="28"/>
              </w:rPr>
              <w:t xml:space="preserve">atbalsts par paredzamajām algu izmaksām tiek piemērots </w:t>
            </w:r>
            <w:r w:rsidR="00AF2E78" w:rsidRPr="004F7822">
              <w:rPr>
                <w:rFonts w:ascii="Times New Roman" w:hAnsi="Times New Roman"/>
                <w:color w:val="000000" w:themeColor="text1"/>
                <w:sz w:val="28"/>
                <w:szCs w:val="28"/>
              </w:rPr>
              <w:t>UIN</w:t>
            </w:r>
            <w:r w:rsidRPr="004F7822">
              <w:rPr>
                <w:rFonts w:ascii="Times New Roman" w:hAnsi="Times New Roman"/>
                <w:color w:val="000000" w:themeColor="text1"/>
                <w:sz w:val="28"/>
                <w:szCs w:val="28"/>
              </w:rPr>
              <w:t xml:space="preserve"> atlaidei.</w:t>
            </w:r>
          </w:p>
          <w:p w14:paraId="1669EAB1" w14:textId="72E62DF4" w:rsidR="004E4081" w:rsidRPr="004F7822" w:rsidRDefault="004E4081" w:rsidP="004E4081">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Par likumprojekta 1</w:t>
            </w:r>
            <w:r w:rsidR="00E05103">
              <w:rPr>
                <w:rFonts w:ascii="Times New Roman" w:hAnsi="Times New Roman"/>
                <w:sz w:val="28"/>
                <w:szCs w:val="28"/>
                <w:u w:val="single"/>
              </w:rPr>
              <w:t>8</w:t>
            </w:r>
            <w:r w:rsidR="00D63D23" w:rsidRPr="004F7822">
              <w:rPr>
                <w:rFonts w:ascii="Times New Roman" w:hAnsi="Times New Roman"/>
                <w:sz w:val="28"/>
                <w:szCs w:val="28"/>
                <w:u w:val="single"/>
              </w:rPr>
              <w:t>.</w:t>
            </w:r>
            <w:r w:rsidR="00D63D23">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(attiecībā par likuma 8.</w:t>
            </w:r>
            <w:r w:rsidR="00D63D23">
              <w:rPr>
                <w:rFonts w:ascii="Times New Roman" w:hAnsi="Times New Roman"/>
                <w:color w:val="000000" w:themeColor="text1"/>
                <w:sz w:val="28"/>
                <w:szCs w:val="28"/>
                <w:u w:val="single"/>
              </w:rPr>
              <w:t> </w:t>
            </w:r>
            <w:r w:rsidRPr="004F7822">
              <w:rPr>
                <w:rFonts w:ascii="Times New Roman" w:hAnsi="Times New Roman"/>
                <w:color w:val="000000" w:themeColor="text1"/>
                <w:sz w:val="28"/>
                <w:szCs w:val="28"/>
                <w:u w:val="single"/>
              </w:rPr>
              <w:t>pantu “Ierobežojumi tiešo nodokļu atlaižu piemērošanai”).</w:t>
            </w:r>
          </w:p>
          <w:p w14:paraId="785D4511" w14:textId="2E1CF646" w:rsidR="006B2CA9" w:rsidRPr="004F7822" w:rsidRDefault="004E4081" w:rsidP="006B2CA9">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Likumprojekts paredz likuma 8.</w:t>
            </w:r>
            <w:r w:rsidR="00D63D23">
              <w:rPr>
                <w:rFonts w:ascii="Times New Roman" w:hAnsi="Times New Roman"/>
                <w:color w:val="000000" w:themeColor="text1"/>
                <w:sz w:val="28"/>
                <w:szCs w:val="28"/>
              </w:rPr>
              <w:t> </w:t>
            </w:r>
            <w:r w:rsidRPr="004F7822">
              <w:rPr>
                <w:rFonts w:ascii="Times New Roman" w:hAnsi="Times New Roman"/>
                <w:color w:val="000000" w:themeColor="text1"/>
                <w:sz w:val="28"/>
                <w:szCs w:val="28"/>
              </w:rPr>
              <w:t>pant</w:t>
            </w:r>
            <w:r w:rsidR="00A63F45" w:rsidRPr="004F7822">
              <w:rPr>
                <w:rFonts w:ascii="Times New Roman" w:hAnsi="Times New Roman"/>
                <w:color w:val="000000" w:themeColor="text1"/>
                <w:sz w:val="28"/>
                <w:szCs w:val="28"/>
              </w:rPr>
              <w:t xml:space="preserve">a pirmās, otrās, piektās, </w:t>
            </w:r>
            <w:r w:rsidRPr="004F7822">
              <w:rPr>
                <w:rFonts w:ascii="Times New Roman" w:hAnsi="Times New Roman"/>
                <w:color w:val="000000" w:themeColor="text1"/>
                <w:sz w:val="28"/>
                <w:szCs w:val="28"/>
              </w:rPr>
              <w:t xml:space="preserve">sestās </w:t>
            </w:r>
            <w:r w:rsidR="00A63F45" w:rsidRPr="004F7822">
              <w:rPr>
                <w:rFonts w:ascii="Times New Roman" w:hAnsi="Times New Roman"/>
                <w:color w:val="000000" w:themeColor="text1"/>
                <w:sz w:val="28"/>
                <w:szCs w:val="28"/>
              </w:rPr>
              <w:t xml:space="preserve">un septītās </w:t>
            </w:r>
            <w:r w:rsidRPr="004F7822">
              <w:rPr>
                <w:rFonts w:ascii="Times New Roman" w:hAnsi="Times New Roman"/>
                <w:color w:val="000000" w:themeColor="text1"/>
                <w:sz w:val="28"/>
                <w:szCs w:val="28"/>
              </w:rPr>
              <w:t xml:space="preserve">daļas nosacījumus </w:t>
            </w:r>
            <w:r w:rsidR="00A63F45" w:rsidRPr="004F7822">
              <w:rPr>
                <w:rFonts w:ascii="Times New Roman" w:hAnsi="Times New Roman"/>
                <w:color w:val="000000" w:themeColor="text1"/>
                <w:sz w:val="28"/>
                <w:szCs w:val="28"/>
              </w:rPr>
              <w:t xml:space="preserve">(par piemērojamiem procentiem no uzkrātās ieguldījumu summas, likvidētām vai reorganizētām kapitālsabiedrībām) </w:t>
            </w:r>
            <w:r w:rsidRPr="004F7822">
              <w:rPr>
                <w:rFonts w:ascii="Times New Roman" w:hAnsi="Times New Roman"/>
                <w:color w:val="000000" w:themeColor="text1"/>
                <w:sz w:val="28"/>
                <w:szCs w:val="28"/>
              </w:rPr>
              <w:t>attiecināt arī uz Latgales SEZ un Rēzeknes SEZ kapitālsabiedrībām, kurām tiek piemērots atbalsts par paredzamajām algu izmaksām.</w:t>
            </w:r>
          </w:p>
          <w:p w14:paraId="2D2F82EE" w14:textId="6F3B2C33" w:rsidR="006B2CA9" w:rsidRPr="004F7822" w:rsidRDefault="006B2CA9" w:rsidP="006B2CA9">
            <w:pPr>
              <w:spacing w:after="0" w:line="240" w:lineRule="auto"/>
              <w:jc w:val="both"/>
              <w:rPr>
                <w:rFonts w:ascii="Times New Roman" w:eastAsia="Times New Roman" w:hAnsi="Times New Roman"/>
                <w:bCs/>
                <w:sz w:val="28"/>
                <w:szCs w:val="28"/>
                <w:u w:val="single"/>
                <w:lang w:eastAsia="lv-LV"/>
              </w:rPr>
            </w:pPr>
            <w:r w:rsidRPr="004F7822">
              <w:rPr>
                <w:rFonts w:ascii="Times New Roman" w:hAnsi="Times New Roman"/>
                <w:sz w:val="28"/>
                <w:szCs w:val="28"/>
                <w:u w:val="single"/>
              </w:rPr>
              <w:t xml:space="preserve">Par likumprojekta </w:t>
            </w:r>
            <w:r w:rsidR="000A778D">
              <w:rPr>
                <w:rFonts w:ascii="Times New Roman" w:hAnsi="Times New Roman"/>
                <w:sz w:val="28"/>
                <w:szCs w:val="28"/>
                <w:u w:val="single"/>
              </w:rPr>
              <w:t>19</w:t>
            </w:r>
            <w:r w:rsidR="00D63D23" w:rsidRPr="004F7822">
              <w:rPr>
                <w:rFonts w:ascii="Times New Roman" w:hAnsi="Times New Roman"/>
                <w:sz w:val="28"/>
                <w:szCs w:val="28"/>
                <w:u w:val="single"/>
              </w:rPr>
              <w:t>.</w:t>
            </w:r>
            <w:r w:rsidR="00D63D23">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Pr="004F7822">
              <w:rPr>
                <w:rFonts w:ascii="Times New Roman" w:eastAsia="Times New Roman" w:hAnsi="Times New Roman"/>
                <w:bCs/>
                <w:sz w:val="28"/>
                <w:szCs w:val="28"/>
                <w:u w:val="single"/>
                <w:lang w:eastAsia="lv-LV"/>
              </w:rPr>
              <w:t>8.</w:t>
            </w:r>
            <w:r w:rsidR="00D63D23" w:rsidRPr="004F7822">
              <w:rPr>
                <w:rFonts w:ascii="Times New Roman" w:eastAsia="Times New Roman" w:hAnsi="Times New Roman"/>
                <w:bCs/>
                <w:sz w:val="28"/>
                <w:szCs w:val="28"/>
                <w:u w:val="single"/>
                <w:vertAlign w:val="superscript"/>
                <w:lang w:eastAsia="lv-LV"/>
              </w:rPr>
              <w:t>1</w:t>
            </w:r>
            <w:r w:rsidR="00D63D23">
              <w:rPr>
                <w:rFonts w:ascii="Times New Roman" w:eastAsia="Times New Roman" w:hAnsi="Times New Roman"/>
                <w:bCs/>
                <w:sz w:val="28"/>
                <w:szCs w:val="28"/>
                <w:u w:val="single"/>
                <w:lang w:eastAsia="lv-LV"/>
              </w:rPr>
              <w:t> </w:t>
            </w:r>
            <w:r w:rsidRPr="004F7822">
              <w:rPr>
                <w:rFonts w:ascii="Times New Roman" w:eastAsia="Times New Roman" w:hAnsi="Times New Roman"/>
                <w:bCs/>
                <w:sz w:val="28"/>
                <w:szCs w:val="28"/>
                <w:u w:val="single"/>
                <w:lang w:eastAsia="lv-LV"/>
              </w:rPr>
              <w:t>pantu “Nodokļu atlaižu piemērošana lieliem ieguldījumu projektiem”).</w:t>
            </w:r>
          </w:p>
          <w:p w14:paraId="12BEB1B7" w14:textId="77777777" w:rsidR="004853C6" w:rsidRPr="004F7822" w:rsidRDefault="004853C6" w:rsidP="004853C6">
            <w:pPr>
              <w:spacing w:after="0" w:line="240" w:lineRule="auto"/>
              <w:jc w:val="both"/>
              <w:rPr>
                <w:rFonts w:ascii="Times New Roman" w:hAnsi="Times New Roman"/>
                <w:sz w:val="28"/>
                <w:szCs w:val="28"/>
              </w:rPr>
            </w:pPr>
            <w:r w:rsidRPr="004F7822">
              <w:rPr>
                <w:rFonts w:ascii="Times New Roman" w:hAnsi="Times New Roman"/>
                <w:sz w:val="28"/>
                <w:szCs w:val="28"/>
              </w:rPr>
              <w:t xml:space="preserve">Likumprojekts paredz likuma </w:t>
            </w:r>
            <w:r w:rsidRPr="004F7822">
              <w:rPr>
                <w:rFonts w:ascii="Times New Roman" w:eastAsia="Times New Roman" w:hAnsi="Times New Roman"/>
                <w:bCs/>
                <w:sz w:val="28"/>
                <w:szCs w:val="28"/>
                <w:lang w:eastAsia="lv-LV"/>
              </w:rPr>
              <w:t>8.</w:t>
            </w:r>
            <w:r w:rsidRPr="004F7822">
              <w:rPr>
                <w:rFonts w:ascii="Times New Roman" w:eastAsia="Times New Roman" w:hAnsi="Times New Roman"/>
                <w:bCs/>
                <w:sz w:val="28"/>
                <w:szCs w:val="28"/>
                <w:vertAlign w:val="superscript"/>
                <w:lang w:eastAsia="lv-LV"/>
              </w:rPr>
              <w:t>1</w:t>
            </w:r>
            <w:r w:rsidRPr="004F7822">
              <w:rPr>
                <w:rFonts w:ascii="Times New Roman" w:eastAsia="Times New Roman" w:hAnsi="Times New Roman"/>
                <w:bCs/>
                <w:sz w:val="28"/>
                <w:szCs w:val="28"/>
                <w:lang w:eastAsia="lv-LV"/>
              </w:rPr>
              <w:t xml:space="preserve"> panta </w:t>
            </w:r>
            <w:r w:rsidRPr="004F7822">
              <w:rPr>
                <w:rFonts w:ascii="Times New Roman" w:hAnsi="Times New Roman"/>
                <w:sz w:val="28"/>
                <w:szCs w:val="28"/>
              </w:rPr>
              <w:t>nosacījumus</w:t>
            </w:r>
            <w:r w:rsidR="00B67E5C" w:rsidRPr="004F7822">
              <w:rPr>
                <w:rFonts w:ascii="Times New Roman" w:hAnsi="Times New Roman"/>
                <w:sz w:val="28"/>
                <w:szCs w:val="28"/>
              </w:rPr>
              <w:t xml:space="preserve"> (par nodokļu atlaižu piemērošanu lieliem ieguldījumu projektiem)</w:t>
            </w:r>
            <w:r w:rsidRPr="004F7822">
              <w:rPr>
                <w:rFonts w:ascii="Times New Roman" w:hAnsi="Times New Roman"/>
                <w:sz w:val="28"/>
                <w:szCs w:val="28"/>
              </w:rPr>
              <w:t xml:space="preserve"> attiecināt arī uz Latgales SEZ un Rēzeknes SEZ </w:t>
            </w:r>
            <w:r w:rsidR="00B67E5C" w:rsidRPr="004F7822">
              <w:rPr>
                <w:rFonts w:ascii="Times New Roman" w:hAnsi="Times New Roman"/>
                <w:sz w:val="28"/>
                <w:szCs w:val="28"/>
              </w:rPr>
              <w:t xml:space="preserve">kapitālsabiedrībām gadījumā, ja Latgales </w:t>
            </w:r>
            <w:r w:rsidR="008D0ABC" w:rsidRPr="004F7822">
              <w:rPr>
                <w:rFonts w:ascii="Times New Roman" w:hAnsi="Times New Roman"/>
                <w:sz w:val="28"/>
                <w:szCs w:val="28"/>
              </w:rPr>
              <w:t>SEZ</w:t>
            </w:r>
            <w:r w:rsidR="00B67E5C" w:rsidRPr="004F7822">
              <w:rPr>
                <w:rFonts w:ascii="Times New Roman" w:hAnsi="Times New Roman"/>
                <w:sz w:val="28"/>
                <w:szCs w:val="28"/>
              </w:rPr>
              <w:t xml:space="preserve"> un Rēzeknes </w:t>
            </w:r>
            <w:r w:rsidR="008D0ABC" w:rsidRPr="004F7822">
              <w:rPr>
                <w:rFonts w:ascii="Times New Roman" w:hAnsi="Times New Roman"/>
                <w:sz w:val="28"/>
                <w:szCs w:val="28"/>
              </w:rPr>
              <w:t>SEZ</w:t>
            </w:r>
            <w:r w:rsidR="00B67E5C" w:rsidRPr="004F7822">
              <w:rPr>
                <w:rFonts w:ascii="Times New Roman" w:hAnsi="Times New Roman"/>
                <w:sz w:val="28"/>
                <w:szCs w:val="28"/>
              </w:rPr>
              <w:t xml:space="preserve"> kapitāsabiedrībai plānotā ieguldījuma projekta apmērs pārsniedz 50 miljonus </w:t>
            </w:r>
            <w:r w:rsidR="00B67E5C" w:rsidRPr="004F7822">
              <w:rPr>
                <w:rFonts w:ascii="Times New Roman" w:hAnsi="Times New Roman"/>
                <w:i/>
                <w:sz w:val="28"/>
                <w:szCs w:val="28"/>
              </w:rPr>
              <w:t>euro</w:t>
            </w:r>
            <w:r w:rsidR="00B67E5C" w:rsidRPr="004F7822">
              <w:rPr>
                <w:rFonts w:ascii="Times New Roman" w:hAnsi="Times New Roman"/>
                <w:sz w:val="28"/>
                <w:szCs w:val="28"/>
              </w:rPr>
              <w:t xml:space="preserve"> un tajā ir paredzētas algu izmaksas.</w:t>
            </w:r>
          </w:p>
          <w:p w14:paraId="38B4775F" w14:textId="5A709D93" w:rsidR="004853C6" w:rsidRPr="004F7822" w:rsidRDefault="004853C6" w:rsidP="004853C6">
            <w:pPr>
              <w:spacing w:after="0" w:line="240" w:lineRule="auto"/>
              <w:jc w:val="both"/>
              <w:rPr>
                <w:rFonts w:ascii="Times New Roman" w:eastAsia="Times New Roman" w:hAnsi="Times New Roman"/>
                <w:bCs/>
                <w:sz w:val="28"/>
                <w:szCs w:val="28"/>
                <w:u w:val="single"/>
                <w:lang w:eastAsia="lv-LV"/>
              </w:rPr>
            </w:pPr>
            <w:r w:rsidRPr="004F7822">
              <w:rPr>
                <w:rFonts w:ascii="Times New Roman" w:hAnsi="Times New Roman"/>
                <w:sz w:val="28"/>
                <w:szCs w:val="28"/>
                <w:u w:val="single"/>
              </w:rPr>
              <w:t xml:space="preserve">Par likumprojekta </w:t>
            </w:r>
            <w:r w:rsidR="003C0508">
              <w:rPr>
                <w:rFonts w:ascii="Times New Roman" w:hAnsi="Times New Roman"/>
                <w:sz w:val="28"/>
                <w:szCs w:val="28"/>
                <w:u w:val="single"/>
              </w:rPr>
              <w:t>20</w:t>
            </w:r>
            <w:r w:rsidR="00966D9D" w:rsidRPr="004F7822">
              <w:rPr>
                <w:rFonts w:ascii="Times New Roman" w:hAnsi="Times New Roman"/>
                <w:sz w:val="28"/>
                <w:szCs w:val="28"/>
                <w:u w:val="single"/>
              </w:rPr>
              <w:t>.</w:t>
            </w:r>
            <w:r w:rsidR="00966D9D">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Pr="004F7822">
              <w:rPr>
                <w:rFonts w:ascii="Times New Roman" w:eastAsia="Times New Roman" w:hAnsi="Times New Roman"/>
                <w:bCs/>
                <w:sz w:val="28"/>
                <w:szCs w:val="28"/>
                <w:u w:val="single"/>
                <w:lang w:eastAsia="lv-LV"/>
              </w:rPr>
              <w:t>8.</w:t>
            </w:r>
            <w:r w:rsidR="007C6C8D" w:rsidRPr="004F7822">
              <w:rPr>
                <w:rFonts w:ascii="Times New Roman" w:eastAsia="Times New Roman" w:hAnsi="Times New Roman"/>
                <w:bCs/>
                <w:sz w:val="28"/>
                <w:szCs w:val="28"/>
                <w:u w:val="single"/>
                <w:vertAlign w:val="superscript"/>
                <w:lang w:eastAsia="lv-LV"/>
              </w:rPr>
              <w:t>2</w:t>
            </w:r>
            <w:r w:rsidRPr="004F7822">
              <w:rPr>
                <w:rFonts w:ascii="Times New Roman" w:eastAsia="Times New Roman" w:hAnsi="Times New Roman"/>
                <w:bCs/>
                <w:sz w:val="28"/>
                <w:szCs w:val="28"/>
                <w:u w:val="single"/>
                <w:lang w:eastAsia="lv-LV"/>
              </w:rPr>
              <w:t xml:space="preserve"> pantu “Nodokļu </w:t>
            </w:r>
            <w:r w:rsidR="007C6C8D" w:rsidRPr="004F7822">
              <w:rPr>
                <w:rFonts w:ascii="Times New Roman" w:eastAsia="Times New Roman" w:hAnsi="Times New Roman"/>
                <w:bCs/>
                <w:sz w:val="28"/>
                <w:szCs w:val="28"/>
                <w:u w:val="single"/>
                <w:lang w:eastAsia="lv-LV"/>
              </w:rPr>
              <w:t>atvieglojumu apvienošana ar citu atbalstu sākotnējiem ieguldījumiem</w:t>
            </w:r>
            <w:r w:rsidRPr="004F7822">
              <w:rPr>
                <w:rFonts w:ascii="Times New Roman" w:eastAsia="Times New Roman" w:hAnsi="Times New Roman"/>
                <w:bCs/>
                <w:sz w:val="28"/>
                <w:szCs w:val="28"/>
                <w:u w:val="single"/>
                <w:lang w:eastAsia="lv-LV"/>
              </w:rPr>
              <w:t>”).</w:t>
            </w:r>
          </w:p>
          <w:p w14:paraId="7E5452B2" w14:textId="0BA1FB89" w:rsidR="007C6C8D" w:rsidRPr="004F7822" w:rsidRDefault="007C6C8D" w:rsidP="004853C6">
            <w:pPr>
              <w:spacing w:after="0" w:line="240" w:lineRule="auto"/>
              <w:jc w:val="both"/>
              <w:rPr>
                <w:rFonts w:ascii="Times New Roman" w:eastAsia="Times New Roman" w:hAnsi="Times New Roman"/>
                <w:bCs/>
                <w:sz w:val="28"/>
                <w:szCs w:val="28"/>
                <w:lang w:eastAsia="lv-LV"/>
              </w:rPr>
            </w:pPr>
            <w:r w:rsidRPr="004F7822">
              <w:rPr>
                <w:rFonts w:ascii="Times New Roman" w:eastAsia="Times New Roman" w:hAnsi="Times New Roman"/>
                <w:bCs/>
                <w:sz w:val="28"/>
                <w:szCs w:val="28"/>
                <w:lang w:eastAsia="lv-LV"/>
              </w:rPr>
              <w:t xml:space="preserve">Likumprojekts ir papildināts ar valsts atbalsta nosacījumiem. </w:t>
            </w:r>
            <w:r w:rsidR="0049678F" w:rsidRPr="004F7822">
              <w:rPr>
                <w:rFonts w:ascii="Times New Roman" w:eastAsia="Times New Roman" w:hAnsi="Times New Roman"/>
                <w:bCs/>
                <w:sz w:val="28"/>
                <w:szCs w:val="28"/>
                <w:lang w:eastAsia="lv-LV"/>
              </w:rPr>
              <w:t xml:space="preserve">Gadījumā, ja Latgales SEZ un Rēzeknes SEZ kapitālsabiedrībai tiek piemērots tikai atbalsts paredzamajām algu izmaksām, kas ir saistītas ar sākotnējiem ieguldījumiem, tad atbalsta apvienošana nav iespējama arī attiecībā uz šiem saistītajiem ieguldījumiem </w:t>
            </w:r>
            <w:r w:rsidR="0049678F" w:rsidRPr="004F7822">
              <w:rPr>
                <w:rFonts w:ascii="Times New Roman" w:eastAsia="Times New Roman" w:hAnsi="Times New Roman"/>
                <w:bCs/>
                <w:sz w:val="28"/>
                <w:szCs w:val="28"/>
                <w:lang w:eastAsia="lv-LV"/>
              </w:rPr>
              <w:lastRenderedPageBreak/>
              <w:t xml:space="preserve">citu atbalsta programmu ietvaros. </w:t>
            </w:r>
            <w:r w:rsidR="002767D4" w:rsidRPr="004F7822">
              <w:rPr>
                <w:rFonts w:ascii="Times New Roman" w:eastAsia="Times New Roman" w:hAnsi="Times New Roman"/>
                <w:bCs/>
                <w:sz w:val="28"/>
                <w:szCs w:val="28"/>
                <w:lang w:eastAsia="lv-LV"/>
              </w:rPr>
              <w:t>Piemēram, ieguldījumu projektā paredzēts iegādāties iekārtas (šujmašīnas) un nodarbināt darbiniekus. Algu izmaksas ir lielākas nekā iekārtas iegādes izmaksas. Konkrētajā gadījumā atbalstu varēs saņemt tikai par algu izmaksām. Atbalstu nevarēs saņemt par iekārtas iegād</w:t>
            </w:r>
            <w:r w:rsidR="00122513" w:rsidRPr="004F7822">
              <w:rPr>
                <w:rFonts w:ascii="Times New Roman" w:eastAsia="Times New Roman" w:hAnsi="Times New Roman"/>
                <w:bCs/>
                <w:sz w:val="28"/>
                <w:szCs w:val="28"/>
                <w:lang w:eastAsia="lv-LV"/>
              </w:rPr>
              <w:t>es izmaksām</w:t>
            </w:r>
            <w:r w:rsidR="002767D4" w:rsidRPr="004F7822">
              <w:rPr>
                <w:rFonts w:ascii="Times New Roman" w:eastAsia="Times New Roman" w:hAnsi="Times New Roman"/>
                <w:bCs/>
                <w:sz w:val="28"/>
                <w:szCs w:val="28"/>
                <w:lang w:eastAsia="lv-LV"/>
              </w:rPr>
              <w:t xml:space="preserve"> citās atbalsta programm</w:t>
            </w:r>
            <w:r w:rsidR="00122513" w:rsidRPr="004F7822">
              <w:rPr>
                <w:rFonts w:ascii="Times New Roman" w:eastAsia="Times New Roman" w:hAnsi="Times New Roman"/>
                <w:bCs/>
                <w:sz w:val="28"/>
                <w:szCs w:val="28"/>
                <w:lang w:eastAsia="lv-LV"/>
              </w:rPr>
              <w:t>ās (</w:t>
            </w:r>
            <w:r w:rsidR="00D96D3F" w:rsidRPr="004F7822">
              <w:rPr>
                <w:rFonts w:ascii="Times New Roman" w:eastAsia="Times New Roman" w:hAnsi="Times New Roman"/>
                <w:bCs/>
                <w:sz w:val="28"/>
                <w:szCs w:val="28"/>
                <w:lang w:eastAsia="lv-LV"/>
              </w:rPr>
              <w:t xml:space="preserve">piemēram, </w:t>
            </w:r>
            <w:r w:rsidR="00C347BC">
              <w:rPr>
                <w:rFonts w:ascii="Times New Roman" w:eastAsia="Times New Roman" w:hAnsi="Times New Roman"/>
                <w:bCs/>
                <w:sz w:val="28"/>
                <w:szCs w:val="28"/>
                <w:lang w:eastAsia="lv-LV"/>
              </w:rPr>
              <w:t>EM</w:t>
            </w:r>
            <w:r w:rsidR="002767D4" w:rsidRPr="004F7822">
              <w:rPr>
                <w:rFonts w:ascii="Times New Roman" w:eastAsia="Times New Roman" w:hAnsi="Times New Roman"/>
                <w:bCs/>
                <w:sz w:val="28"/>
                <w:szCs w:val="28"/>
                <w:lang w:eastAsia="lv-LV"/>
              </w:rPr>
              <w:t>, ALTUM</w:t>
            </w:r>
            <w:r w:rsidR="00D96D3F" w:rsidRPr="004F7822">
              <w:rPr>
                <w:rFonts w:ascii="Times New Roman" w:eastAsia="Times New Roman" w:hAnsi="Times New Roman"/>
                <w:bCs/>
                <w:sz w:val="28"/>
                <w:szCs w:val="28"/>
                <w:lang w:eastAsia="lv-LV"/>
              </w:rPr>
              <w:t xml:space="preserve"> programmās</w:t>
            </w:r>
            <w:r w:rsidR="002767D4" w:rsidRPr="004F7822">
              <w:rPr>
                <w:rFonts w:ascii="Times New Roman" w:eastAsia="Times New Roman" w:hAnsi="Times New Roman"/>
                <w:bCs/>
                <w:sz w:val="28"/>
                <w:szCs w:val="28"/>
                <w:lang w:eastAsia="lv-LV"/>
              </w:rPr>
              <w:t>).</w:t>
            </w:r>
            <w:r w:rsidR="00463E2D">
              <w:rPr>
                <w:rFonts w:ascii="Times New Roman" w:eastAsia="Times New Roman" w:hAnsi="Times New Roman"/>
                <w:bCs/>
                <w:sz w:val="28"/>
                <w:szCs w:val="28"/>
                <w:lang w:eastAsia="lv-LV"/>
              </w:rPr>
              <w:t xml:space="preserve"> </w:t>
            </w:r>
            <w:r w:rsidR="00172384" w:rsidRPr="004F7822">
              <w:rPr>
                <w:rFonts w:ascii="Times New Roman" w:eastAsia="Times New Roman" w:hAnsi="Times New Roman"/>
                <w:bCs/>
                <w:sz w:val="28"/>
                <w:szCs w:val="28"/>
                <w:lang w:eastAsia="lv-LV"/>
              </w:rPr>
              <w:t xml:space="preserve">Vienlaicīgi likumprojektā ir noteikts, ka </w:t>
            </w:r>
            <w:r w:rsidR="0049678F" w:rsidRPr="004F7822">
              <w:rPr>
                <w:rFonts w:ascii="Times New Roman" w:eastAsia="Times New Roman" w:hAnsi="Times New Roman"/>
                <w:bCs/>
                <w:sz w:val="28"/>
                <w:szCs w:val="28"/>
                <w:lang w:eastAsia="lv-LV"/>
              </w:rPr>
              <w:t xml:space="preserve">Latgales SEZ un Rēzeknes SEZ kapitālsabiedrībai atbalsts visu nodokļu atlaižu veidā par sākotnējiem ieguldījumiem vai paredzamajām algu izmaksām nepārsniedz šā likuma </w:t>
            </w:r>
            <w:hyperlink r:id="rId20" w:anchor="p8" w:tgtFrame="_blank" w:history="1">
              <w:r w:rsidR="0049678F" w:rsidRPr="004F7822">
                <w:rPr>
                  <w:rFonts w:ascii="Times New Roman" w:eastAsia="Times New Roman" w:hAnsi="Times New Roman"/>
                  <w:bCs/>
                  <w:sz w:val="28"/>
                  <w:szCs w:val="28"/>
                  <w:lang w:eastAsia="lv-LV"/>
                </w:rPr>
                <w:t>8.</w:t>
              </w:r>
              <w:r w:rsidR="00C23ADE">
                <w:rPr>
                  <w:rFonts w:ascii="Times New Roman" w:eastAsia="Times New Roman" w:hAnsi="Times New Roman"/>
                  <w:bCs/>
                  <w:sz w:val="28"/>
                  <w:szCs w:val="28"/>
                  <w:lang w:eastAsia="lv-LV"/>
                </w:rPr>
                <w:t xml:space="preserve"> </w:t>
              </w:r>
              <w:r w:rsidR="0049678F" w:rsidRPr="004F7822">
                <w:rPr>
                  <w:rFonts w:ascii="Times New Roman" w:eastAsia="Times New Roman" w:hAnsi="Times New Roman"/>
                  <w:bCs/>
                  <w:sz w:val="28"/>
                  <w:szCs w:val="28"/>
                  <w:lang w:eastAsia="lv-LV"/>
                </w:rPr>
                <w:t>panta</w:t>
              </w:r>
            </w:hyperlink>
            <w:r w:rsidR="0049678F" w:rsidRPr="004F7822">
              <w:rPr>
                <w:rFonts w:ascii="Times New Roman" w:eastAsia="Times New Roman" w:hAnsi="Times New Roman"/>
                <w:bCs/>
                <w:sz w:val="28"/>
                <w:szCs w:val="28"/>
                <w:lang w:eastAsia="lv-LV"/>
              </w:rPr>
              <w:t xml:space="preserve"> pirmajā daļā un </w:t>
            </w:r>
            <w:hyperlink r:id="rId21" w:anchor="p8.1" w:tgtFrame="_blank" w:history="1">
              <w:r w:rsidR="0049678F" w:rsidRPr="004F7822">
                <w:rPr>
                  <w:rFonts w:ascii="Times New Roman" w:eastAsia="Times New Roman" w:hAnsi="Times New Roman"/>
                  <w:bCs/>
                  <w:sz w:val="28"/>
                  <w:szCs w:val="28"/>
                  <w:lang w:eastAsia="lv-LV"/>
                </w:rPr>
                <w:t>8.</w:t>
              </w:r>
              <w:r w:rsidR="0049678F" w:rsidRPr="004F7822">
                <w:rPr>
                  <w:rFonts w:ascii="Times New Roman" w:eastAsia="Times New Roman" w:hAnsi="Times New Roman"/>
                  <w:bCs/>
                  <w:sz w:val="28"/>
                  <w:szCs w:val="28"/>
                  <w:vertAlign w:val="superscript"/>
                  <w:lang w:eastAsia="lv-LV"/>
                </w:rPr>
                <w:t>1</w:t>
              </w:r>
              <w:r w:rsidR="0049678F" w:rsidRPr="004F7822">
                <w:rPr>
                  <w:rFonts w:ascii="Times New Roman" w:eastAsia="Times New Roman" w:hAnsi="Times New Roman"/>
                  <w:bCs/>
                  <w:sz w:val="28"/>
                  <w:szCs w:val="28"/>
                  <w:lang w:eastAsia="lv-LV"/>
                </w:rPr>
                <w:t xml:space="preserve"> panta</w:t>
              </w:r>
            </w:hyperlink>
            <w:r w:rsidR="0049678F" w:rsidRPr="004F7822">
              <w:rPr>
                <w:rFonts w:ascii="Times New Roman" w:eastAsia="Times New Roman" w:hAnsi="Times New Roman"/>
                <w:bCs/>
                <w:sz w:val="28"/>
                <w:szCs w:val="28"/>
                <w:lang w:eastAsia="lv-LV"/>
              </w:rPr>
              <w:t xml:space="preserve"> trešajā daļā noteiktos pieļaujamos procentus nodokļu atvieglojumu piemērošanai</w:t>
            </w:r>
            <w:r w:rsidR="002767D4" w:rsidRPr="004F7822">
              <w:rPr>
                <w:rFonts w:ascii="Times New Roman" w:eastAsia="Times New Roman" w:hAnsi="Times New Roman"/>
                <w:bCs/>
                <w:sz w:val="28"/>
                <w:szCs w:val="28"/>
                <w:lang w:eastAsia="lv-LV"/>
              </w:rPr>
              <w:t>.</w:t>
            </w:r>
          </w:p>
          <w:p w14:paraId="03F5790B" w14:textId="6E8D31E8" w:rsidR="00A038B9" w:rsidRPr="004F7822" w:rsidRDefault="00E5469A" w:rsidP="006B2CA9">
            <w:pPr>
              <w:spacing w:after="0" w:line="240" w:lineRule="auto"/>
              <w:jc w:val="both"/>
              <w:rPr>
                <w:rFonts w:ascii="Times New Roman" w:hAnsi="Times New Roman"/>
                <w:color w:val="000000" w:themeColor="text1"/>
                <w:sz w:val="28"/>
                <w:szCs w:val="28"/>
                <w:u w:val="single"/>
              </w:rPr>
            </w:pPr>
            <w:r w:rsidRPr="004F7822">
              <w:rPr>
                <w:rFonts w:ascii="Times New Roman" w:hAnsi="Times New Roman"/>
                <w:color w:val="000000" w:themeColor="text1"/>
                <w:sz w:val="28"/>
                <w:szCs w:val="28"/>
                <w:u w:val="single"/>
              </w:rPr>
              <w:t xml:space="preserve">Par </w:t>
            </w:r>
            <w:r w:rsidRPr="004F7822">
              <w:rPr>
                <w:rFonts w:ascii="Times New Roman" w:hAnsi="Times New Roman"/>
                <w:sz w:val="28"/>
                <w:szCs w:val="28"/>
                <w:u w:val="single"/>
              </w:rPr>
              <w:t xml:space="preserve">likumprojekta </w:t>
            </w:r>
            <w:r w:rsidR="00500144">
              <w:rPr>
                <w:rFonts w:ascii="Times New Roman" w:hAnsi="Times New Roman"/>
                <w:sz w:val="28"/>
                <w:szCs w:val="28"/>
                <w:u w:val="single"/>
              </w:rPr>
              <w:t>2</w:t>
            </w:r>
            <w:r w:rsidR="003C0508">
              <w:rPr>
                <w:rFonts w:ascii="Times New Roman" w:hAnsi="Times New Roman"/>
                <w:sz w:val="28"/>
                <w:szCs w:val="28"/>
                <w:u w:val="single"/>
              </w:rPr>
              <w:t>1</w:t>
            </w:r>
            <w:r w:rsidR="00966D9D" w:rsidRPr="004F7822">
              <w:rPr>
                <w:rFonts w:ascii="Times New Roman" w:hAnsi="Times New Roman"/>
                <w:sz w:val="28"/>
                <w:szCs w:val="28"/>
                <w:u w:val="single"/>
              </w:rPr>
              <w:t>.</w:t>
            </w:r>
            <w:r w:rsidR="00966D9D">
              <w:rPr>
                <w:rFonts w:ascii="Times New Roman" w:hAnsi="Times New Roman"/>
                <w:sz w:val="28"/>
                <w:szCs w:val="28"/>
                <w:u w:val="single"/>
              </w:rPr>
              <w:t> </w:t>
            </w:r>
            <w:r w:rsidR="00B937CA"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00503C93" w:rsidRPr="004F7822">
              <w:rPr>
                <w:rFonts w:ascii="Times New Roman" w:eastAsia="Times New Roman" w:hAnsi="Times New Roman"/>
                <w:bCs/>
                <w:sz w:val="28"/>
                <w:szCs w:val="28"/>
                <w:u w:val="single"/>
                <w:lang w:eastAsia="lv-LV"/>
              </w:rPr>
              <w:t>9</w:t>
            </w:r>
            <w:r w:rsidR="00966D9D" w:rsidRPr="004F7822">
              <w:rPr>
                <w:rFonts w:ascii="Times New Roman" w:eastAsia="Times New Roman" w:hAnsi="Times New Roman"/>
                <w:bCs/>
                <w:sz w:val="28"/>
                <w:szCs w:val="28"/>
                <w:u w:val="single"/>
                <w:lang w:eastAsia="lv-LV"/>
              </w:rPr>
              <w:t>.</w:t>
            </w:r>
            <w:r w:rsidR="00966D9D">
              <w:rPr>
                <w:rFonts w:ascii="Times New Roman" w:eastAsia="Times New Roman" w:hAnsi="Times New Roman"/>
                <w:bCs/>
                <w:sz w:val="28"/>
                <w:szCs w:val="28"/>
                <w:u w:val="single"/>
                <w:lang w:eastAsia="lv-LV"/>
              </w:rPr>
              <w:t> </w:t>
            </w:r>
            <w:r w:rsidRPr="004F7822">
              <w:rPr>
                <w:rFonts w:ascii="Times New Roman" w:eastAsia="Times New Roman" w:hAnsi="Times New Roman"/>
                <w:bCs/>
                <w:sz w:val="28"/>
                <w:szCs w:val="28"/>
                <w:u w:val="single"/>
                <w:lang w:eastAsia="lv-LV"/>
              </w:rPr>
              <w:t>pantu “</w:t>
            </w:r>
            <w:r w:rsidR="00503C93" w:rsidRPr="004F7822">
              <w:rPr>
                <w:rFonts w:ascii="Times New Roman" w:eastAsia="Times New Roman" w:hAnsi="Times New Roman"/>
                <w:bCs/>
                <w:sz w:val="28"/>
                <w:szCs w:val="28"/>
                <w:u w:val="single"/>
                <w:lang w:eastAsia="lv-LV"/>
              </w:rPr>
              <w:t>Tiešo nodokļu atvieglojumu piemērošanas nosacījumi</w:t>
            </w:r>
            <w:r w:rsidRPr="004F7822">
              <w:rPr>
                <w:rFonts w:ascii="Times New Roman" w:eastAsia="Times New Roman" w:hAnsi="Times New Roman"/>
                <w:bCs/>
                <w:sz w:val="28"/>
                <w:szCs w:val="28"/>
                <w:u w:val="single"/>
                <w:lang w:eastAsia="lv-LV"/>
              </w:rPr>
              <w:t>”).</w:t>
            </w:r>
          </w:p>
          <w:p w14:paraId="7B315091" w14:textId="5D4D03D8" w:rsidR="00A65ABA" w:rsidRPr="004F7822" w:rsidRDefault="00A65ABA" w:rsidP="00A65ABA">
            <w:pPr>
              <w:spacing w:after="0" w:line="240" w:lineRule="auto"/>
              <w:jc w:val="both"/>
              <w:rPr>
                <w:rFonts w:ascii="Times New Roman" w:hAnsi="Times New Roman"/>
                <w:color w:val="000000" w:themeColor="text1"/>
                <w:sz w:val="28"/>
                <w:szCs w:val="28"/>
              </w:rPr>
            </w:pPr>
            <w:r w:rsidRPr="004F7822">
              <w:rPr>
                <w:rFonts w:ascii="Times New Roman" w:hAnsi="Times New Roman"/>
                <w:sz w:val="28"/>
                <w:szCs w:val="28"/>
              </w:rPr>
              <w:t xml:space="preserve">Likumprojekts paredz likuma </w:t>
            </w:r>
            <w:r w:rsidR="00330759">
              <w:rPr>
                <w:rFonts w:ascii="Times New Roman" w:eastAsia="Times New Roman" w:hAnsi="Times New Roman"/>
                <w:bCs/>
                <w:sz w:val="28"/>
                <w:szCs w:val="28"/>
                <w:lang w:eastAsia="lv-LV"/>
              </w:rPr>
              <w:t>9.</w:t>
            </w:r>
            <w:r w:rsidR="00D63D23">
              <w:rPr>
                <w:rFonts w:ascii="Times New Roman" w:eastAsia="Times New Roman" w:hAnsi="Times New Roman"/>
                <w:bCs/>
                <w:sz w:val="28"/>
                <w:szCs w:val="28"/>
                <w:lang w:eastAsia="lv-LV"/>
              </w:rPr>
              <w:t> </w:t>
            </w:r>
            <w:r w:rsidR="00330759">
              <w:rPr>
                <w:rFonts w:ascii="Times New Roman" w:eastAsia="Times New Roman" w:hAnsi="Times New Roman"/>
                <w:bCs/>
                <w:sz w:val="28"/>
                <w:szCs w:val="28"/>
                <w:lang w:eastAsia="lv-LV"/>
              </w:rPr>
              <w:t xml:space="preserve">panta pirmās, </w:t>
            </w:r>
            <w:r w:rsidRPr="004F7822">
              <w:rPr>
                <w:rFonts w:ascii="Times New Roman" w:eastAsia="Times New Roman" w:hAnsi="Times New Roman"/>
                <w:bCs/>
                <w:sz w:val="28"/>
                <w:szCs w:val="28"/>
                <w:lang w:eastAsia="lv-LV"/>
              </w:rPr>
              <w:t xml:space="preserve">otrās </w:t>
            </w:r>
            <w:r w:rsidR="00330759">
              <w:rPr>
                <w:rFonts w:ascii="Times New Roman" w:eastAsia="Times New Roman" w:hAnsi="Times New Roman"/>
                <w:bCs/>
                <w:sz w:val="28"/>
                <w:szCs w:val="28"/>
                <w:lang w:eastAsia="lv-LV"/>
              </w:rPr>
              <w:t xml:space="preserve">un trešās </w:t>
            </w:r>
            <w:r w:rsidRPr="004F7822">
              <w:rPr>
                <w:rFonts w:ascii="Times New Roman" w:eastAsia="Times New Roman" w:hAnsi="Times New Roman"/>
                <w:bCs/>
                <w:sz w:val="28"/>
                <w:szCs w:val="28"/>
                <w:lang w:eastAsia="lv-LV"/>
              </w:rPr>
              <w:t xml:space="preserve">daļas </w:t>
            </w:r>
            <w:r w:rsidRPr="004F7822">
              <w:rPr>
                <w:rFonts w:ascii="Times New Roman" w:hAnsi="Times New Roman"/>
                <w:sz w:val="28"/>
                <w:szCs w:val="28"/>
              </w:rPr>
              <w:t xml:space="preserve">nosacījumus </w:t>
            </w:r>
            <w:r w:rsidR="00560BF2" w:rsidRPr="004F7822">
              <w:rPr>
                <w:rFonts w:ascii="Times New Roman" w:hAnsi="Times New Roman"/>
                <w:sz w:val="28"/>
                <w:szCs w:val="28"/>
              </w:rPr>
              <w:t xml:space="preserve">(par tiesībām piemērot tiešo nodokļu atvieglojumus ar taksācijas periodu, kurā izsniegta atļauja piemērot tiešo nodokļu atvieglojumus un ir noslēgts līgums par ieguldījumu veikšanu) </w:t>
            </w:r>
            <w:r w:rsidRPr="004F7822">
              <w:rPr>
                <w:rFonts w:ascii="Times New Roman" w:hAnsi="Times New Roman"/>
                <w:sz w:val="28"/>
                <w:szCs w:val="28"/>
              </w:rPr>
              <w:t>attiecināt arī uz Latgales SEZ un Rēzeknes SEZ kapitālsabiedrībām, kurām tiek piemērots atbalsts par paredzamajām algu izmaksām</w:t>
            </w:r>
            <w:r w:rsidRPr="004F7822">
              <w:rPr>
                <w:rFonts w:ascii="Times New Roman" w:hAnsi="Times New Roman"/>
                <w:color w:val="000000" w:themeColor="text1"/>
                <w:sz w:val="28"/>
                <w:szCs w:val="28"/>
              </w:rPr>
              <w:t>.</w:t>
            </w:r>
            <w:r w:rsidR="00B937CA" w:rsidRPr="004F7822">
              <w:rPr>
                <w:rFonts w:ascii="Times New Roman" w:hAnsi="Times New Roman"/>
                <w:color w:val="000000" w:themeColor="text1"/>
                <w:sz w:val="28"/>
                <w:szCs w:val="28"/>
              </w:rPr>
              <w:t xml:space="preserve"> </w:t>
            </w:r>
          </w:p>
          <w:p w14:paraId="2DECC602" w14:textId="006B6960" w:rsidR="00A65ABA" w:rsidRPr="004F7822" w:rsidRDefault="00A65ABA" w:rsidP="00A65ABA">
            <w:pPr>
              <w:spacing w:after="0" w:line="240" w:lineRule="auto"/>
              <w:jc w:val="both"/>
              <w:rPr>
                <w:rFonts w:ascii="Times New Roman" w:eastAsia="Times New Roman" w:hAnsi="Times New Roman"/>
                <w:bCs/>
                <w:sz w:val="28"/>
                <w:szCs w:val="28"/>
                <w:u w:val="single"/>
                <w:lang w:eastAsia="lv-LV"/>
              </w:rPr>
            </w:pPr>
            <w:r w:rsidRPr="004F7822">
              <w:rPr>
                <w:rFonts w:ascii="Times New Roman" w:hAnsi="Times New Roman"/>
                <w:color w:val="000000" w:themeColor="text1"/>
                <w:sz w:val="28"/>
                <w:szCs w:val="28"/>
                <w:u w:val="single"/>
              </w:rPr>
              <w:t xml:space="preserve">Par </w:t>
            </w:r>
            <w:r w:rsidRPr="004F7822">
              <w:rPr>
                <w:rFonts w:ascii="Times New Roman" w:hAnsi="Times New Roman"/>
                <w:sz w:val="28"/>
                <w:szCs w:val="28"/>
                <w:u w:val="single"/>
              </w:rPr>
              <w:t xml:space="preserve">likumprojekta </w:t>
            </w:r>
            <w:r w:rsidR="000B78A1">
              <w:rPr>
                <w:rFonts w:ascii="Times New Roman" w:hAnsi="Times New Roman"/>
                <w:sz w:val="28"/>
                <w:szCs w:val="28"/>
                <w:u w:val="single"/>
              </w:rPr>
              <w:t>2</w:t>
            </w:r>
            <w:r w:rsidR="003C0508">
              <w:rPr>
                <w:rFonts w:ascii="Times New Roman" w:hAnsi="Times New Roman"/>
                <w:sz w:val="28"/>
                <w:szCs w:val="28"/>
                <w:u w:val="single"/>
              </w:rPr>
              <w:t>2</w:t>
            </w:r>
            <w:r w:rsidR="00D63D23" w:rsidRPr="004F7822">
              <w:rPr>
                <w:rFonts w:ascii="Times New Roman" w:hAnsi="Times New Roman"/>
                <w:sz w:val="28"/>
                <w:szCs w:val="28"/>
                <w:u w:val="single"/>
              </w:rPr>
              <w:t>.</w:t>
            </w:r>
            <w:r w:rsidR="00D63D23">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Pr="004F7822">
              <w:rPr>
                <w:rFonts w:ascii="Times New Roman" w:eastAsia="Times New Roman" w:hAnsi="Times New Roman"/>
                <w:bCs/>
                <w:sz w:val="28"/>
                <w:szCs w:val="28"/>
                <w:u w:val="single"/>
                <w:lang w:eastAsia="lv-LV"/>
              </w:rPr>
              <w:t>10</w:t>
            </w:r>
            <w:r w:rsidR="00D63D23" w:rsidRPr="004F7822">
              <w:rPr>
                <w:rFonts w:ascii="Times New Roman" w:eastAsia="Times New Roman" w:hAnsi="Times New Roman"/>
                <w:bCs/>
                <w:sz w:val="28"/>
                <w:szCs w:val="28"/>
                <w:u w:val="single"/>
                <w:lang w:eastAsia="lv-LV"/>
              </w:rPr>
              <w:t>.</w:t>
            </w:r>
            <w:r w:rsidR="00D63D23">
              <w:rPr>
                <w:rFonts w:ascii="Times New Roman" w:eastAsia="Times New Roman" w:hAnsi="Times New Roman"/>
                <w:bCs/>
                <w:sz w:val="28"/>
                <w:szCs w:val="28"/>
                <w:u w:val="single"/>
                <w:lang w:eastAsia="lv-LV"/>
              </w:rPr>
              <w:t> </w:t>
            </w:r>
            <w:r w:rsidRPr="004F7822">
              <w:rPr>
                <w:rFonts w:ascii="Times New Roman" w:eastAsia="Times New Roman" w:hAnsi="Times New Roman"/>
                <w:bCs/>
                <w:sz w:val="28"/>
                <w:szCs w:val="28"/>
                <w:u w:val="single"/>
                <w:lang w:eastAsia="lv-LV"/>
              </w:rPr>
              <w:t>pantu “Nekustamā īpašuma nodokļa atlaižu piemērošanas kārtība”).</w:t>
            </w:r>
          </w:p>
          <w:p w14:paraId="6F7513F7" w14:textId="3AA57906" w:rsidR="00461B0C" w:rsidRPr="004F7822" w:rsidRDefault="00244151" w:rsidP="00461B0C">
            <w:pPr>
              <w:spacing w:after="0" w:line="240" w:lineRule="auto"/>
              <w:jc w:val="both"/>
              <w:rPr>
                <w:rFonts w:ascii="Times New Roman" w:hAnsi="Times New Roman"/>
                <w:color w:val="000000" w:themeColor="text1"/>
                <w:sz w:val="28"/>
                <w:szCs w:val="28"/>
              </w:rPr>
            </w:pPr>
            <w:r w:rsidRPr="004F7822">
              <w:rPr>
                <w:rFonts w:ascii="Times New Roman" w:hAnsi="Times New Roman"/>
                <w:sz w:val="28"/>
                <w:szCs w:val="28"/>
              </w:rPr>
              <w:t xml:space="preserve">Likumprojekts paredz likuma </w:t>
            </w:r>
            <w:r w:rsidR="00783AF9" w:rsidRPr="004F7822">
              <w:rPr>
                <w:rFonts w:ascii="Times New Roman" w:eastAsia="Times New Roman" w:hAnsi="Times New Roman"/>
                <w:bCs/>
                <w:sz w:val="28"/>
                <w:szCs w:val="28"/>
                <w:lang w:eastAsia="lv-LV"/>
              </w:rPr>
              <w:t>10</w:t>
            </w:r>
            <w:r w:rsidRPr="004F7822">
              <w:rPr>
                <w:rFonts w:ascii="Times New Roman" w:eastAsia="Times New Roman" w:hAnsi="Times New Roman"/>
                <w:bCs/>
                <w:sz w:val="28"/>
                <w:szCs w:val="28"/>
                <w:lang w:eastAsia="lv-LV"/>
              </w:rPr>
              <w:t>.</w:t>
            </w:r>
            <w:r w:rsidR="00D63D23">
              <w:rPr>
                <w:rFonts w:ascii="Times New Roman" w:eastAsia="Times New Roman" w:hAnsi="Times New Roman"/>
                <w:bCs/>
                <w:sz w:val="28"/>
                <w:szCs w:val="28"/>
                <w:lang w:eastAsia="lv-LV"/>
              </w:rPr>
              <w:t> </w:t>
            </w:r>
            <w:r w:rsidRPr="004F7822">
              <w:rPr>
                <w:rFonts w:ascii="Times New Roman" w:eastAsia="Times New Roman" w:hAnsi="Times New Roman"/>
                <w:bCs/>
                <w:sz w:val="28"/>
                <w:szCs w:val="28"/>
                <w:lang w:eastAsia="lv-LV"/>
              </w:rPr>
              <w:t xml:space="preserve">panta pirmās daļas </w:t>
            </w:r>
            <w:r w:rsidRPr="004F7822">
              <w:rPr>
                <w:rFonts w:ascii="Times New Roman" w:hAnsi="Times New Roman"/>
                <w:sz w:val="28"/>
                <w:szCs w:val="28"/>
              </w:rPr>
              <w:t xml:space="preserve">nosacījumus </w:t>
            </w:r>
            <w:r w:rsidR="00B8385C" w:rsidRPr="004F7822">
              <w:rPr>
                <w:rFonts w:ascii="Times New Roman" w:hAnsi="Times New Roman"/>
                <w:sz w:val="28"/>
                <w:szCs w:val="28"/>
              </w:rPr>
              <w:t xml:space="preserve">(par NĪN atlaides samazinājumu) </w:t>
            </w:r>
            <w:r w:rsidRPr="004F7822">
              <w:rPr>
                <w:rFonts w:ascii="Times New Roman" w:hAnsi="Times New Roman"/>
                <w:sz w:val="28"/>
                <w:szCs w:val="28"/>
              </w:rPr>
              <w:t>attiecināt arī uz Latgales SEZ un Rēzeknes SEZ kapitālsabiedrībām, kurām tiek piemērots atbalsts par paredzamajām algu izmaksām</w:t>
            </w:r>
            <w:r w:rsidRPr="004F7822">
              <w:rPr>
                <w:rFonts w:ascii="Times New Roman" w:hAnsi="Times New Roman"/>
                <w:color w:val="000000" w:themeColor="text1"/>
                <w:sz w:val="28"/>
                <w:szCs w:val="28"/>
              </w:rPr>
              <w:t>.</w:t>
            </w:r>
          </w:p>
          <w:p w14:paraId="798BD161" w14:textId="396ABDB0" w:rsidR="00783AF9" w:rsidRPr="004F7822" w:rsidRDefault="00783AF9" w:rsidP="00461B0C">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u w:val="single"/>
              </w:rPr>
              <w:t xml:space="preserve">Par </w:t>
            </w:r>
            <w:r w:rsidRPr="004F7822">
              <w:rPr>
                <w:rFonts w:ascii="Times New Roman" w:hAnsi="Times New Roman"/>
                <w:sz w:val="28"/>
                <w:szCs w:val="28"/>
                <w:u w:val="single"/>
              </w:rPr>
              <w:t xml:space="preserve">likumprojekta </w:t>
            </w:r>
            <w:r w:rsidR="003C0508">
              <w:rPr>
                <w:rFonts w:ascii="Times New Roman" w:hAnsi="Times New Roman"/>
                <w:sz w:val="28"/>
                <w:szCs w:val="28"/>
                <w:u w:val="single"/>
              </w:rPr>
              <w:t>23</w:t>
            </w:r>
            <w:r w:rsidR="00082D68" w:rsidRPr="004F7822">
              <w:rPr>
                <w:rFonts w:ascii="Times New Roman" w:hAnsi="Times New Roman"/>
                <w:sz w:val="28"/>
                <w:szCs w:val="28"/>
                <w:u w:val="single"/>
              </w:rPr>
              <w:t>.</w:t>
            </w:r>
            <w:r w:rsidR="00082D68">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Pr="004F7822">
              <w:rPr>
                <w:rFonts w:ascii="Times New Roman" w:eastAsia="Times New Roman" w:hAnsi="Times New Roman"/>
                <w:bCs/>
                <w:sz w:val="28"/>
                <w:szCs w:val="28"/>
                <w:u w:val="single"/>
                <w:lang w:eastAsia="lv-LV"/>
              </w:rPr>
              <w:t>11</w:t>
            </w:r>
            <w:r w:rsidR="00082D68" w:rsidRPr="004F7822">
              <w:rPr>
                <w:rFonts w:ascii="Times New Roman" w:eastAsia="Times New Roman" w:hAnsi="Times New Roman"/>
                <w:bCs/>
                <w:sz w:val="28"/>
                <w:szCs w:val="28"/>
                <w:u w:val="single"/>
                <w:lang w:eastAsia="lv-LV"/>
              </w:rPr>
              <w:t>.</w:t>
            </w:r>
            <w:r w:rsidR="00082D68">
              <w:rPr>
                <w:rFonts w:ascii="Times New Roman" w:eastAsia="Times New Roman" w:hAnsi="Times New Roman"/>
                <w:bCs/>
                <w:sz w:val="28"/>
                <w:szCs w:val="28"/>
                <w:u w:val="single"/>
                <w:lang w:eastAsia="lv-LV"/>
              </w:rPr>
              <w:t> </w:t>
            </w:r>
            <w:r w:rsidRPr="004F7822">
              <w:rPr>
                <w:rFonts w:ascii="Times New Roman" w:eastAsia="Times New Roman" w:hAnsi="Times New Roman"/>
                <w:bCs/>
                <w:sz w:val="28"/>
                <w:szCs w:val="28"/>
                <w:u w:val="single"/>
                <w:lang w:eastAsia="lv-LV"/>
              </w:rPr>
              <w:t>pantu “</w:t>
            </w:r>
            <w:r w:rsidR="00461B0C" w:rsidRPr="004F7822">
              <w:rPr>
                <w:rFonts w:ascii="Times New Roman" w:eastAsia="Times New Roman" w:hAnsi="Times New Roman"/>
                <w:bCs/>
                <w:sz w:val="28"/>
                <w:szCs w:val="28"/>
                <w:u w:val="single"/>
                <w:lang w:eastAsia="lv-LV"/>
              </w:rPr>
              <w:t xml:space="preserve">Uzņēmumu ienākuma nodokļa atlaides piemērošana </w:t>
            </w:r>
            <w:r w:rsidRPr="004F7822">
              <w:rPr>
                <w:rFonts w:ascii="Times New Roman" w:eastAsia="Times New Roman" w:hAnsi="Times New Roman"/>
                <w:bCs/>
                <w:sz w:val="28"/>
                <w:szCs w:val="28"/>
                <w:u w:val="single"/>
                <w:lang w:eastAsia="lv-LV"/>
              </w:rPr>
              <w:t>”).</w:t>
            </w:r>
          </w:p>
          <w:p w14:paraId="03EC70C0" w14:textId="40B7504B" w:rsidR="00461B0C" w:rsidRPr="004F7822" w:rsidRDefault="00461B0C" w:rsidP="00461B0C">
            <w:pPr>
              <w:spacing w:after="0" w:line="240" w:lineRule="auto"/>
              <w:jc w:val="both"/>
              <w:rPr>
                <w:rFonts w:ascii="Times New Roman" w:hAnsi="Times New Roman"/>
                <w:color w:val="000000" w:themeColor="text1"/>
                <w:sz w:val="28"/>
                <w:szCs w:val="28"/>
              </w:rPr>
            </w:pPr>
            <w:r w:rsidRPr="004F7822">
              <w:rPr>
                <w:rFonts w:ascii="Times New Roman" w:hAnsi="Times New Roman"/>
                <w:sz w:val="28"/>
                <w:szCs w:val="28"/>
              </w:rPr>
              <w:t xml:space="preserve">Likumprojekts paredz likuma </w:t>
            </w:r>
            <w:r w:rsidRPr="004F7822">
              <w:rPr>
                <w:rFonts w:ascii="Times New Roman" w:eastAsia="Times New Roman" w:hAnsi="Times New Roman"/>
                <w:bCs/>
                <w:sz w:val="28"/>
                <w:szCs w:val="28"/>
                <w:lang w:eastAsia="lv-LV"/>
              </w:rPr>
              <w:t>11.</w:t>
            </w:r>
            <w:r w:rsidR="00082D68">
              <w:rPr>
                <w:rFonts w:ascii="Times New Roman" w:eastAsia="Times New Roman" w:hAnsi="Times New Roman"/>
                <w:bCs/>
                <w:sz w:val="28"/>
                <w:szCs w:val="28"/>
                <w:lang w:eastAsia="lv-LV"/>
              </w:rPr>
              <w:t> </w:t>
            </w:r>
            <w:r w:rsidRPr="004F7822">
              <w:rPr>
                <w:rFonts w:ascii="Times New Roman" w:eastAsia="Times New Roman" w:hAnsi="Times New Roman"/>
                <w:bCs/>
                <w:sz w:val="28"/>
                <w:szCs w:val="28"/>
                <w:lang w:eastAsia="lv-LV"/>
              </w:rPr>
              <w:t xml:space="preserve">panta pirmās, otrās un trešās daļas </w:t>
            </w:r>
            <w:r w:rsidRPr="004F7822">
              <w:rPr>
                <w:rFonts w:ascii="Times New Roman" w:hAnsi="Times New Roman"/>
                <w:sz w:val="28"/>
                <w:szCs w:val="28"/>
              </w:rPr>
              <w:t xml:space="preserve">nosacījumus </w:t>
            </w:r>
            <w:r w:rsidR="000958CB" w:rsidRPr="004F7822">
              <w:rPr>
                <w:rFonts w:ascii="Times New Roman" w:hAnsi="Times New Roman"/>
                <w:sz w:val="28"/>
                <w:szCs w:val="28"/>
              </w:rPr>
              <w:t xml:space="preserve">(par UIN atlaides samazinājumu) </w:t>
            </w:r>
            <w:r w:rsidRPr="004F7822">
              <w:rPr>
                <w:rFonts w:ascii="Times New Roman" w:hAnsi="Times New Roman"/>
                <w:sz w:val="28"/>
                <w:szCs w:val="28"/>
              </w:rPr>
              <w:t>attiecināt arī uz Latgales SEZ un Rēzeknes SEZ kapitālsabiedrībām, kurām tiek piemērots atbalsts par paredzamajām algu izmaksām</w:t>
            </w:r>
            <w:r w:rsidRPr="004F7822">
              <w:rPr>
                <w:rFonts w:ascii="Times New Roman" w:hAnsi="Times New Roman"/>
                <w:color w:val="000000" w:themeColor="text1"/>
                <w:sz w:val="28"/>
                <w:szCs w:val="28"/>
              </w:rPr>
              <w:t>.</w:t>
            </w:r>
          </w:p>
          <w:p w14:paraId="20AE28A1" w14:textId="2266F5D0" w:rsidR="00461B0C" w:rsidRPr="004F7822" w:rsidRDefault="00461B0C" w:rsidP="00461B0C">
            <w:pPr>
              <w:spacing w:after="0" w:line="240" w:lineRule="auto"/>
              <w:jc w:val="both"/>
              <w:rPr>
                <w:rFonts w:ascii="Times New Roman" w:hAnsi="Times New Roman"/>
                <w:color w:val="000000" w:themeColor="text1"/>
                <w:sz w:val="28"/>
                <w:szCs w:val="28"/>
                <w:u w:val="single"/>
              </w:rPr>
            </w:pPr>
            <w:r w:rsidRPr="004F7822">
              <w:rPr>
                <w:rFonts w:ascii="Times New Roman" w:hAnsi="Times New Roman"/>
                <w:color w:val="000000" w:themeColor="text1"/>
                <w:sz w:val="28"/>
                <w:szCs w:val="28"/>
                <w:u w:val="single"/>
              </w:rPr>
              <w:t xml:space="preserve">Par </w:t>
            </w:r>
            <w:r w:rsidRPr="004F7822">
              <w:rPr>
                <w:rFonts w:ascii="Times New Roman" w:hAnsi="Times New Roman"/>
                <w:sz w:val="28"/>
                <w:szCs w:val="28"/>
                <w:u w:val="single"/>
              </w:rPr>
              <w:t xml:space="preserve">likumprojekta </w:t>
            </w:r>
            <w:r w:rsidR="00AB64C0">
              <w:rPr>
                <w:rFonts w:ascii="Times New Roman" w:hAnsi="Times New Roman"/>
                <w:sz w:val="28"/>
                <w:szCs w:val="28"/>
                <w:u w:val="single"/>
              </w:rPr>
              <w:t>2</w:t>
            </w:r>
            <w:r w:rsidR="003C0508">
              <w:rPr>
                <w:rFonts w:ascii="Times New Roman" w:hAnsi="Times New Roman"/>
                <w:sz w:val="28"/>
                <w:szCs w:val="28"/>
                <w:u w:val="single"/>
              </w:rPr>
              <w:t>4</w:t>
            </w:r>
            <w:r w:rsidR="00AB64C0">
              <w:rPr>
                <w:rFonts w:ascii="Times New Roman" w:hAnsi="Times New Roman"/>
                <w:sz w:val="28"/>
                <w:szCs w:val="28"/>
                <w:u w:val="single"/>
              </w:rPr>
              <w:t>., 2</w:t>
            </w:r>
            <w:r w:rsidR="003C0508">
              <w:rPr>
                <w:rFonts w:ascii="Times New Roman" w:hAnsi="Times New Roman"/>
                <w:sz w:val="28"/>
                <w:szCs w:val="28"/>
                <w:u w:val="single"/>
              </w:rPr>
              <w:t>5</w:t>
            </w:r>
            <w:r w:rsidR="00AB64C0">
              <w:rPr>
                <w:rFonts w:ascii="Times New Roman" w:hAnsi="Times New Roman"/>
                <w:sz w:val="28"/>
                <w:szCs w:val="28"/>
                <w:u w:val="single"/>
              </w:rPr>
              <w:t>., 2</w:t>
            </w:r>
            <w:r w:rsidR="003C0508">
              <w:rPr>
                <w:rFonts w:ascii="Times New Roman" w:hAnsi="Times New Roman"/>
                <w:sz w:val="28"/>
                <w:szCs w:val="28"/>
                <w:u w:val="single"/>
              </w:rPr>
              <w:t>6</w:t>
            </w:r>
            <w:r w:rsidR="00AB64C0">
              <w:rPr>
                <w:rFonts w:ascii="Times New Roman" w:hAnsi="Times New Roman"/>
                <w:sz w:val="28"/>
                <w:szCs w:val="28"/>
                <w:u w:val="single"/>
              </w:rPr>
              <w:t>. un 2</w:t>
            </w:r>
            <w:r w:rsidR="003C0508">
              <w:rPr>
                <w:rFonts w:ascii="Times New Roman" w:hAnsi="Times New Roman"/>
                <w:sz w:val="28"/>
                <w:szCs w:val="28"/>
                <w:u w:val="single"/>
              </w:rPr>
              <w:t>7</w:t>
            </w:r>
            <w:r w:rsidR="00082D68">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Pr="004F7822">
              <w:rPr>
                <w:rFonts w:ascii="Times New Roman" w:eastAsia="Times New Roman" w:hAnsi="Times New Roman"/>
                <w:bCs/>
                <w:sz w:val="28"/>
                <w:szCs w:val="28"/>
                <w:u w:val="single"/>
                <w:lang w:eastAsia="lv-LV"/>
              </w:rPr>
              <w:t>12</w:t>
            </w:r>
            <w:r w:rsidR="00082D68" w:rsidRPr="004F7822">
              <w:rPr>
                <w:rFonts w:ascii="Times New Roman" w:eastAsia="Times New Roman" w:hAnsi="Times New Roman"/>
                <w:bCs/>
                <w:sz w:val="28"/>
                <w:szCs w:val="28"/>
                <w:u w:val="single"/>
                <w:lang w:eastAsia="lv-LV"/>
              </w:rPr>
              <w:t>.</w:t>
            </w:r>
            <w:r w:rsidR="00082D68">
              <w:rPr>
                <w:rFonts w:ascii="Times New Roman" w:eastAsia="Times New Roman" w:hAnsi="Times New Roman"/>
                <w:bCs/>
                <w:sz w:val="28"/>
                <w:szCs w:val="28"/>
                <w:u w:val="single"/>
                <w:lang w:eastAsia="lv-LV"/>
              </w:rPr>
              <w:t> </w:t>
            </w:r>
            <w:r w:rsidRPr="004F7822">
              <w:rPr>
                <w:rFonts w:ascii="Times New Roman" w:eastAsia="Times New Roman" w:hAnsi="Times New Roman"/>
                <w:bCs/>
                <w:sz w:val="28"/>
                <w:szCs w:val="28"/>
                <w:u w:val="single"/>
                <w:lang w:eastAsia="lv-LV"/>
              </w:rPr>
              <w:t>pantu “</w:t>
            </w:r>
            <w:r w:rsidR="007136A8" w:rsidRPr="004F7822">
              <w:rPr>
                <w:rFonts w:ascii="Times New Roman" w:hAnsi="Times New Roman"/>
                <w:color w:val="000000" w:themeColor="text1"/>
                <w:sz w:val="28"/>
                <w:szCs w:val="28"/>
                <w:u w:val="single"/>
              </w:rPr>
              <w:t>Informācijas sniegšana par tiešo nodokļu atlaižu piemērošanu</w:t>
            </w:r>
            <w:r w:rsidRPr="004F7822">
              <w:rPr>
                <w:rFonts w:ascii="Times New Roman" w:eastAsia="Times New Roman" w:hAnsi="Times New Roman"/>
                <w:bCs/>
                <w:sz w:val="28"/>
                <w:szCs w:val="28"/>
                <w:u w:val="single"/>
                <w:lang w:eastAsia="lv-LV"/>
              </w:rPr>
              <w:t>”).</w:t>
            </w:r>
          </w:p>
          <w:p w14:paraId="545968C7" w14:textId="186D1810" w:rsidR="00A531E2" w:rsidRPr="004F7822" w:rsidRDefault="007136A8" w:rsidP="00A531E2">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Likumprojekts paredz precizēt, ka Valsts ieņēmumu dienestam iesniedz informāciju Latgales SEZ un Rēzeknes SEZ kapitālsabiedrība, kurai tiek piemērots atbalsts paredzamajām algu izmaksām</w:t>
            </w:r>
            <w:r w:rsidR="007D624C" w:rsidRPr="004F7822">
              <w:rPr>
                <w:rFonts w:ascii="Times New Roman" w:hAnsi="Times New Roman"/>
                <w:color w:val="000000" w:themeColor="text1"/>
                <w:sz w:val="28"/>
                <w:szCs w:val="28"/>
              </w:rPr>
              <w:t>, kā arī Latgales SEZ pārvalde un Rēzeknes SEZ pārvalde iesniedz informāciju par kapitālsabiedrībām, kurām tiek piemērots atbalsts paredzamajām algu izmaksām</w:t>
            </w:r>
            <w:r w:rsidR="00E17DF1" w:rsidRPr="004F7822">
              <w:rPr>
                <w:rFonts w:ascii="Times New Roman" w:hAnsi="Times New Roman"/>
                <w:color w:val="000000" w:themeColor="text1"/>
                <w:sz w:val="28"/>
                <w:szCs w:val="28"/>
              </w:rPr>
              <w:t>.</w:t>
            </w:r>
            <w:r w:rsidR="005206E2" w:rsidRPr="004F7822">
              <w:rPr>
                <w:rFonts w:ascii="Times New Roman" w:hAnsi="Times New Roman"/>
                <w:color w:val="000000" w:themeColor="text1"/>
                <w:sz w:val="28"/>
                <w:szCs w:val="28"/>
              </w:rPr>
              <w:t xml:space="preserve"> </w:t>
            </w:r>
            <w:r w:rsidR="00A531E2" w:rsidRPr="004F7822">
              <w:rPr>
                <w:rFonts w:ascii="Times New Roman" w:hAnsi="Times New Roman"/>
                <w:sz w:val="28"/>
                <w:szCs w:val="28"/>
              </w:rPr>
              <w:t xml:space="preserve">Vienlaicīgi likumprojekts paredz likuma </w:t>
            </w:r>
            <w:r w:rsidR="00A531E2" w:rsidRPr="004F7822">
              <w:rPr>
                <w:rFonts w:ascii="Times New Roman" w:eastAsia="Times New Roman" w:hAnsi="Times New Roman"/>
                <w:bCs/>
                <w:sz w:val="28"/>
                <w:szCs w:val="28"/>
                <w:lang w:eastAsia="lv-LV"/>
              </w:rPr>
              <w:t>12.</w:t>
            </w:r>
            <w:r w:rsidR="00082D68">
              <w:rPr>
                <w:rFonts w:ascii="Times New Roman" w:eastAsia="Times New Roman" w:hAnsi="Times New Roman"/>
                <w:bCs/>
                <w:sz w:val="28"/>
                <w:szCs w:val="28"/>
                <w:lang w:eastAsia="lv-LV"/>
              </w:rPr>
              <w:t> </w:t>
            </w:r>
            <w:r w:rsidR="00A531E2" w:rsidRPr="004F7822">
              <w:rPr>
                <w:rFonts w:ascii="Times New Roman" w:eastAsia="Times New Roman" w:hAnsi="Times New Roman"/>
                <w:bCs/>
                <w:sz w:val="28"/>
                <w:szCs w:val="28"/>
                <w:lang w:eastAsia="lv-LV"/>
              </w:rPr>
              <w:t xml:space="preserve">panta piektās un sestās daļas </w:t>
            </w:r>
            <w:r w:rsidR="00A531E2" w:rsidRPr="004F7822">
              <w:rPr>
                <w:rFonts w:ascii="Times New Roman" w:hAnsi="Times New Roman"/>
                <w:sz w:val="28"/>
                <w:szCs w:val="28"/>
              </w:rPr>
              <w:t xml:space="preserve">nosacījumus </w:t>
            </w:r>
            <w:r w:rsidR="00E17DF1" w:rsidRPr="004F7822">
              <w:rPr>
                <w:rFonts w:ascii="Times New Roman" w:hAnsi="Times New Roman"/>
                <w:sz w:val="28"/>
                <w:szCs w:val="28"/>
              </w:rPr>
              <w:t xml:space="preserve">(par noslēgtā līguma par ieguldījumu veikšanu kopijas iesniegšanu Valsts ieņēmumu dienestam, </w:t>
            </w:r>
            <w:r w:rsidR="00C347BC">
              <w:rPr>
                <w:rFonts w:ascii="Times New Roman" w:hAnsi="Times New Roman"/>
                <w:sz w:val="28"/>
                <w:szCs w:val="28"/>
              </w:rPr>
              <w:t>FM</w:t>
            </w:r>
            <w:r w:rsidR="00E17DF1" w:rsidRPr="004F7822">
              <w:rPr>
                <w:rFonts w:ascii="Times New Roman" w:hAnsi="Times New Roman"/>
                <w:sz w:val="28"/>
                <w:szCs w:val="28"/>
              </w:rPr>
              <w:t xml:space="preserve">, Satiksmes </w:t>
            </w:r>
            <w:r w:rsidR="004F7822">
              <w:rPr>
                <w:rFonts w:ascii="Times New Roman" w:hAnsi="Times New Roman"/>
                <w:sz w:val="28"/>
                <w:szCs w:val="28"/>
              </w:rPr>
              <w:lastRenderedPageBreak/>
              <w:t>ministrijai</w:t>
            </w:r>
            <w:r w:rsidR="00E17DF1" w:rsidRPr="004F7822">
              <w:rPr>
                <w:rFonts w:ascii="Times New Roman" w:hAnsi="Times New Roman"/>
                <w:sz w:val="28"/>
                <w:szCs w:val="28"/>
              </w:rPr>
              <w:t xml:space="preserve"> pēc pieprasījuma, zonas </w:t>
            </w:r>
            <w:r w:rsidR="004F7822">
              <w:rPr>
                <w:rFonts w:ascii="Times New Roman" w:hAnsi="Times New Roman"/>
                <w:sz w:val="28"/>
                <w:szCs w:val="28"/>
              </w:rPr>
              <w:t xml:space="preserve">kapitālsabiedrības </w:t>
            </w:r>
            <w:r w:rsidR="00E17DF1" w:rsidRPr="004F7822">
              <w:rPr>
                <w:rFonts w:ascii="Times New Roman" w:hAnsi="Times New Roman"/>
                <w:sz w:val="28"/>
                <w:szCs w:val="28"/>
              </w:rPr>
              <w:t xml:space="preserve">informācijas iesniegšana zonas pārvaldei par gadu, kad tā pādējo reizi ir piemērojusi tiešo nodokļu atlaides) </w:t>
            </w:r>
            <w:r w:rsidR="00A531E2" w:rsidRPr="004F7822">
              <w:rPr>
                <w:rFonts w:ascii="Times New Roman" w:hAnsi="Times New Roman"/>
                <w:sz w:val="28"/>
                <w:szCs w:val="28"/>
              </w:rPr>
              <w:t>attiecināt arī uz Latgales SEZ un Rēzeknes SEZ kapitālsabiedrībām, kurām tiek piemērots atbalsts par paredzamajām algu izmaksām</w:t>
            </w:r>
            <w:r w:rsidR="00A531E2" w:rsidRPr="004F7822">
              <w:rPr>
                <w:rFonts w:ascii="Times New Roman" w:hAnsi="Times New Roman"/>
                <w:color w:val="000000" w:themeColor="text1"/>
                <w:sz w:val="28"/>
                <w:szCs w:val="28"/>
              </w:rPr>
              <w:t>.</w:t>
            </w:r>
          </w:p>
          <w:p w14:paraId="05156E4B" w14:textId="4316A7CE" w:rsidR="0057757A" w:rsidRPr="004F7822" w:rsidRDefault="0057757A" w:rsidP="0057757A">
            <w:pPr>
              <w:spacing w:after="0" w:line="240" w:lineRule="auto"/>
              <w:jc w:val="both"/>
              <w:rPr>
                <w:rFonts w:ascii="Times New Roman" w:hAnsi="Times New Roman"/>
                <w:color w:val="000000" w:themeColor="text1"/>
                <w:sz w:val="28"/>
                <w:szCs w:val="28"/>
                <w:u w:val="single"/>
              </w:rPr>
            </w:pPr>
            <w:r w:rsidRPr="004F7822">
              <w:rPr>
                <w:rFonts w:ascii="Times New Roman" w:hAnsi="Times New Roman"/>
                <w:color w:val="000000" w:themeColor="text1"/>
                <w:sz w:val="28"/>
                <w:szCs w:val="28"/>
                <w:u w:val="single"/>
              </w:rPr>
              <w:t xml:space="preserve">Par </w:t>
            </w:r>
            <w:r w:rsidRPr="004F7822">
              <w:rPr>
                <w:rFonts w:ascii="Times New Roman" w:hAnsi="Times New Roman"/>
                <w:sz w:val="28"/>
                <w:szCs w:val="28"/>
                <w:u w:val="single"/>
              </w:rPr>
              <w:t xml:space="preserve">likumprojekta </w:t>
            </w:r>
            <w:r w:rsidR="005F7A1F">
              <w:rPr>
                <w:rFonts w:ascii="Times New Roman" w:hAnsi="Times New Roman"/>
                <w:sz w:val="28"/>
                <w:szCs w:val="28"/>
                <w:u w:val="single"/>
              </w:rPr>
              <w:t>2</w:t>
            </w:r>
            <w:r w:rsidR="003C0508">
              <w:rPr>
                <w:rFonts w:ascii="Times New Roman" w:hAnsi="Times New Roman"/>
                <w:sz w:val="28"/>
                <w:szCs w:val="28"/>
                <w:u w:val="single"/>
              </w:rPr>
              <w:t>8</w:t>
            </w:r>
            <w:r w:rsidRPr="004F7822">
              <w:rPr>
                <w:rFonts w:ascii="Times New Roman" w:hAnsi="Times New Roman"/>
                <w:sz w:val="28"/>
                <w:szCs w:val="28"/>
                <w:u w:val="single"/>
              </w:rPr>
              <w:t>.</w:t>
            </w:r>
            <w:r w:rsidR="006F4189" w:rsidRPr="004F7822">
              <w:rPr>
                <w:rFonts w:ascii="Times New Roman" w:hAnsi="Times New Roman"/>
                <w:sz w:val="28"/>
                <w:szCs w:val="28"/>
                <w:u w:val="single"/>
              </w:rPr>
              <w:t xml:space="preserve">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00292DD5" w:rsidRPr="004F7822">
              <w:rPr>
                <w:rFonts w:ascii="Times New Roman" w:eastAsia="Times New Roman" w:hAnsi="Times New Roman"/>
                <w:bCs/>
                <w:sz w:val="28"/>
                <w:szCs w:val="28"/>
                <w:u w:val="single"/>
                <w:lang w:eastAsia="lv-LV"/>
              </w:rPr>
              <w:t>12.</w:t>
            </w:r>
            <w:r w:rsidR="00292DD5" w:rsidRPr="004F7822">
              <w:rPr>
                <w:rFonts w:ascii="Times New Roman" w:eastAsia="Times New Roman" w:hAnsi="Times New Roman"/>
                <w:bCs/>
                <w:sz w:val="28"/>
                <w:szCs w:val="28"/>
                <w:u w:val="single"/>
                <w:vertAlign w:val="superscript"/>
                <w:lang w:eastAsia="lv-LV"/>
              </w:rPr>
              <w:t>1</w:t>
            </w:r>
            <w:r w:rsidR="00292DD5" w:rsidRPr="004F7822">
              <w:rPr>
                <w:rFonts w:ascii="Times New Roman" w:eastAsia="Times New Roman" w:hAnsi="Times New Roman"/>
                <w:bCs/>
                <w:sz w:val="28"/>
                <w:szCs w:val="28"/>
                <w:u w:val="single"/>
                <w:lang w:eastAsia="lv-LV"/>
              </w:rPr>
              <w:t xml:space="preserve"> pantu </w:t>
            </w:r>
            <w:r w:rsidR="00292DD5" w:rsidRPr="004F7822">
              <w:rPr>
                <w:rFonts w:ascii="Times New Roman" w:hAnsi="Times New Roman"/>
                <w:color w:val="000000" w:themeColor="text1"/>
                <w:sz w:val="28"/>
                <w:szCs w:val="28"/>
                <w:u w:val="single"/>
              </w:rPr>
              <w:t>“Informācijas par tiešo nodokļu atlaižu piemērošanu glabāšana</w:t>
            </w:r>
            <w:r w:rsidR="00904FBF" w:rsidRPr="004F7822">
              <w:rPr>
                <w:rFonts w:ascii="Times New Roman" w:hAnsi="Times New Roman"/>
                <w:color w:val="000000" w:themeColor="text1"/>
                <w:sz w:val="28"/>
                <w:szCs w:val="28"/>
                <w:u w:val="single"/>
              </w:rPr>
              <w:t>”</w:t>
            </w:r>
            <w:r w:rsidRPr="004F7822">
              <w:rPr>
                <w:rFonts w:ascii="Times New Roman" w:hAnsi="Times New Roman"/>
                <w:color w:val="000000" w:themeColor="text1"/>
                <w:sz w:val="28"/>
                <w:szCs w:val="28"/>
                <w:u w:val="single"/>
              </w:rPr>
              <w:t>).</w:t>
            </w:r>
          </w:p>
          <w:p w14:paraId="2234D81D" w14:textId="77777777" w:rsidR="00292DD5" w:rsidRPr="004F7822" w:rsidRDefault="00904FBF" w:rsidP="0057757A">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rPr>
              <w:t xml:space="preserve">Likumprojekts paredz likuma </w:t>
            </w:r>
            <w:r w:rsidRPr="004F7822">
              <w:rPr>
                <w:rFonts w:ascii="Times New Roman" w:eastAsia="Times New Roman" w:hAnsi="Times New Roman"/>
                <w:bCs/>
                <w:sz w:val="28"/>
                <w:szCs w:val="28"/>
                <w:lang w:eastAsia="lv-LV"/>
              </w:rPr>
              <w:t>12.</w:t>
            </w:r>
            <w:r w:rsidRPr="004F7822">
              <w:rPr>
                <w:rFonts w:ascii="Times New Roman" w:eastAsia="Times New Roman" w:hAnsi="Times New Roman"/>
                <w:bCs/>
                <w:sz w:val="28"/>
                <w:szCs w:val="28"/>
                <w:vertAlign w:val="superscript"/>
                <w:lang w:eastAsia="lv-LV"/>
              </w:rPr>
              <w:t xml:space="preserve"> 1 </w:t>
            </w:r>
            <w:r w:rsidRPr="004F7822">
              <w:rPr>
                <w:rFonts w:ascii="Times New Roman" w:eastAsia="Times New Roman" w:hAnsi="Times New Roman"/>
                <w:bCs/>
                <w:sz w:val="28"/>
                <w:szCs w:val="28"/>
                <w:lang w:eastAsia="lv-LV"/>
              </w:rPr>
              <w:t xml:space="preserve">panta nosacījumus </w:t>
            </w:r>
            <w:r w:rsidR="004C63CC" w:rsidRPr="004F7822">
              <w:rPr>
                <w:rFonts w:ascii="Times New Roman" w:eastAsia="Times New Roman" w:hAnsi="Times New Roman"/>
                <w:bCs/>
                <w:sz w:val="28"/>
                <w:szCs w:val="28"/>
                <w:lang w:eastAsia="lv-LV"/>
              </w:rPr>
              <w:t xml:space="preserve">(par datu glabāšanu par veiktajiem ieguldījumiem un saņemtajām tiešo nodokļu atlaidēm) </w:t>
            </w:r>
            <w:r w:rsidRPr="004F7822">
              <w:rPr>
                <w:rFonts w:ascii="Times New Roman" w:hAnsi="Times New Roman"/>
                <w:sz w:val="28"/>
                <w:szCs w:val="28"/>
              </w:rPr>
              <w:t>attiecināt arī uz Latgales SEZ un Rēzeknes SEZ kapitālsabiedrībām, kurām tiek piemērots atbalsts par paredzamajām algu izmaksām</w:t>
            </w:r>
            <w:r w:rsidRPr="004F7822">
              <w:rPr>
                <w:rFonts w:ascii="Times New Roman" w:hAnsi="Times New Roman"/>
                <w:color w:val="000000" w:themeColor="text1"/>
                <w:sz w:val="28"/>
                <w:szCs w:val="28"/>
              </w:rPr>
              <w:t>.</w:t>
            </w:r>
          </w:p>
          <w:p w14:paraId="60539219" w14:textId="50567435" w:rsidR="00904FBF" w:rsidRPr="004F7822" w:rsidRDefault="00904FBF" w:rsidP="00904FBF">
            <w:pPr>
              <w:spacing w:after="0" w:line="240" w:lineRule="auto"/>
              <w:jc w:val="both"/>
              <w:rPr>
                <w:rFonts w:ascii="Times New Roman" w:hAnsi="Times New Roman"/>
                <w:color w:val="000000" w:themeColor="text1"/>
                <w:sz w:val="28"/>
                <w:szCs w:val="28"/>
                <w:u w:val="single"/>
              </w:rPr>
            </w:pPr>
            <w:r w:rsidRPr="004F7822">
              <w:rPr>
                <w:rFonts w:ascii="Times New Roman" w:hAnsi="Times New Roman"/>
                <w:color w:val="000000" w:themeColor="text1"/>
                <w:sz w:val="28"/>
                <w:szCs w:val="28"/>
                <w:u w:val="single"/>
              </w:rPr>
              <w:t xml:space="preserve">Par </w:t>
            </w:r>
            <w:r w:rsidRPr="004F7822">
              <w:rPr>
                <w:rFonts w:ascii="Times New Roman" w:hAnsi="Times New Roman"/>
                <w:sz w:val="28"/>
                <w:szCs w:val="28"/>
                <w:u w:val="single"/>
              </w:rPr>
              <w:t xml:space="preserve">likumprojekta </w:t>
            </w:r>
            <w:r w:rsidR="005F7A1F">
              <w:rPr>
                <w:rFonts w:ascii="Times New Roman" w:hAnsi="Times New Roman"/>
                <w:sz w:val="28"/>
                <w:szCs w:val="28"/>
                <w:u w:val="single"/>
              </w:rPr>
              <w:t>2</w:t>
            </w:r>
            <w:r w:rsidR="003C0508">
              <w:rPr>
                <w:rFonts w:ascii="Times New Roman" w:hAnsi="Times New Roman"/>
                <w:sz w:val="28"/>
                <w:szCs w:val="28"/>
                <w:u w:val="single"/>
              </w:rPr>
              <w:t>9</w:t>
            </w:r>
            <w:r w:rsidR="005754AA" w:rsidRPr="004F7822">
              <w:rPr>
                <w:rFonts w:ascii="Times New Roman" w:hAnsi="Times New Roman"/>
                <w:sz w:val="28"/>
                <w:szCs w:val="28"/>
                <w:u w:val="single"/>
              </w:rPr>
              <w:t>.</w:t>
            </w:r>
            <w:r w:rsidR="005754AA">
              <w:rPr>
                <w:rFonts w:ascii="Times New Roman" w:hAnsi="Times New Roman"/>
                <w:sz w:val="28"/>
                <w:szCs w:val="28"/>
                <w:u w:val="single"/>
              </w:rPr>
              <w:t> </w:t>
            </w:r>
            <w:r w:rsidRPr="004F7822">
              <w:rPr>
                <w:rFonts w:ascii="Times New Roman" w:hAnsi="Times New Roman"/>
                <w:sz w:val="28"/>
                <w:szCs w:val="28"/>
                <w:u w:val="single"/>
              </w:rPr>
              <w:t xml:space="preserve">punktu </w:t>
            </w:r>
            <w:r w:rsidRPr="004F7822">
              <w:rPr>
                <w:rFonts w:ascii="Times New Roman" w:hAnsi="Times New Roman"/>
                <w:color w:val="000000" w:themeColor="text1"/>
                <w:sz w:val="28"/>
                <w:szCs w:val="28"/>
                <w:u w:val="single"/>
              </w:rPr>
              <w:t xml:space="preserve">(attiecībā par likuma </w:t>
            </w:r>
            <w:r w:rsidRPr="004F7822">
              <w:rPr>
                <w:rFonts w:ascii="Times New Roman" w:eastAsia="Times New Roman" w:hAnsi="Times New Roman"/>
                <w:bCs/>
                <w:sz w:val="28"/>
                <w:szCs w:val="28"/>
                <w:u w:val="single"/>
                <w:lang w:eastAsia="lv-LV"/>
              </w:rPr>
              <w:t>12.</w:t>
            </w:r>
            <w:r w:rsidRPr="004F7822">
              <w:rPr>
                <w:rFonts w:ascii="Times New Roman" w:eastAsia="Times New Roman" w:hAnsi="Times New Roman"/>
                <w:bCs/>
                <w:sz w:val="28"/>
                <w:szCs w:val="28"/>
                <w:u w:val="single"/>
                <w:vertAlign w:val="superscript"/>
                <w:lang w:eastAsia="lv-LV"/>
              </w:rPr>
              <w:t>2</w:t>
            </w:r>
            <w:r w:rsidRPr="004F7822">
              <w:rPr>
                <w:rFonts w:ascii="Times New Roman" w:eastAsia="Times New Roman" w:hAnsi="Times New Roman"/>
                <w:bCs/>
                <w:sz w:val="28"/>
                <w:szCs w:val="28"/>
                <w:u w:val="single"/>
                <w:lang w:eastAsia="lv-LV"/>
              </w:rPr>
              <w:t xml:space="preserve"> pantu </w:t>
            </w:r>
            <w:r w:rsidRPr="004F7822">
              <w:rPr>
                <w:rFonts w:ascii="Times New Roman" w:hAnsi="Times New Roman"/>
                <w:color w:val="000000" w:themeColor="text1"/>
                <w:sz w:val="28"/>
                <w:szCs w:val="28"/>
                <w:u w:val="single"/>
              </w:rPr>
              <w:t>“Informācijas publicēšana par komercdarbības atbalstu, piemērojot tiešo nodokļu atvieglojumus”).</w:t>
            </w:r>
          </w:p>
          <w:p w14:paraId="0118A074" w14:textId="77777777" w:rsidR="007D624C" w:rsidRPr="00B92216" w:rsidRDefault="00C7292F" w:rsidP="007136A8">
            <w:pPr>
              <w:spacing w:after="0" w:line="240" w:lineRule="auto"/>
              <w:jc w:val="both"/>
              <w:rPr>
                <w:rFonts w:ascii="Times New Roman" w:hAnsi="Times New Roman"/>
                <w:sz w:val="28"/>
                <w:szCs w:val="28"/>
              </w:rPr>
            </w:pPr>
            <w:r w:rsidRPr="004F7822">
              <w:rPr>
                <w:rFonts w:ascii="Times New Roman" w:hAnsi="Times New Roman"/>
                <w:sz w:val="28"/>
                <w:szCs w:val="28"/>
              </w:rPr>
              <w:t>Likumprojekts ir papildināts ar to, ka informācija</w:t>
            </w:r>
            <w:r w:rsidR="004366DC" w:rsidRPr="004F7822">
              <w:rPr>
                <w:rFonts w:ascii="Times New Roman" w:hAnsi="Times New Roman"/>
                <w:sz w:val="28"/>
                <w:szCs w:val="28"/>
              </w:rPr>
              <w:t xml:space="preserve"> par likuma ietvaros sniegto komercdarbības atbalstu, piemērojot tiešo nodokļu atlaides)</w:t>
            </w:r>
            <w:r w:rsidRPr="004F7822">
              <w:rPr>
                <w:rFonts w:ascii="Times New Roman" w:hAnsi="Times New Roman"/>
                <w:sz w:val="28"/>
                <w:szCs w:val="28"/>
              </w:rPr>
              <w:t xml:space="preserve"> tiek sniegta arī par Latgales SEZ un Rēzeknes </w:t>
            </w:r>
            <w:r w:rsidRPr="00B92216">
              <w:rPr>
                <w:rFonts w:ascii="Times New Roman" w:hAnsi="Times New Roman"/>
                <w:sz w:val="28"/>
                <w:szCs w:val="28"/>
              </w:rPr>
              <w:t xml:space="preserve">SEZ kapitālsabiedrību, kurai tiek piemērots atbalsts </w:t>
            </w:r>
            <w:r w:rsidR="004366DC" w:rsidRPr="00B92216">
              <w:rPr>
                <w:rFonts w:ascii="Times New Roman" w:hAnsi="Times New Roman"/>
                <w:sz w:val="28"/>
                <w:szCs w:val="28"/>
              </w:rPr>
              <w:t xml:space="preserve">par </w:t>
            </w:r>
            <w:r w:rsidRPr="00B92216">
              <w:rPr>
                <w:rFonts w:ascii="Times New Roman" w:hAnsi="Times New Roman"/>
                <w:sz w:val="28"/>
                <w:szCs w:val="28"/>
              </w:rPr>
              <w:t>paredzamajām algu izmaksām.</w:t>
            </w:r>
          </w:p>
          <w:p w14:paraId="28D02DAD" w14:textId="1FB4E820" w:rsidR="00EE4BBD" w:rsidRPr="00B92216" w:rsidRDefault="00EE4BBD" w:rsidP="007C4D85">
            <w:pPr>
              <w:spacing w:after="0" w:line="240" w:lineRule="auto"/>
              <w:jc w:val="both"/>
              <w:rPr>
                <w:rFonts w:ascii="Times New Roman" w:hAnsi="Times New Roman"/>
                <w:color w:val="000000" w:themeColor="text1"/>
                <w:sz w:val="28"/>
                <w:szCs w:val="28"/>
                <w:u w:val="single"/>
              </w:rPr>
            </w:pPr>
            <w:r w:rsidRPr="00B92216">
              <w:rPr>
                <w:rFonts w:ascii="Times New Roman" w:hAnsi="Times New Roman"/>
                <w:color w:val="000000" w:themeColor="text1"/>
                <w:sz w:val="28"/>
                <w:szCs w:val="28"/>
                <w:u w:val="single"/>
              </w:rPr>
              <w:t xml:space="preserve">Par </w:t>
            </w:r>
            <w:r w:rsidRPr="00B92216">
              <w:rPr>
                <w:rFonts w:ascii="Times New Roman" w:hAnsi="Times New Roman"/>
                <w:sz w:val="28"/>
                <w:szCs w:val="28"/>
                <w:u w:val="single"/>
              </w:rPr>
              <w:t xml:space="preserve">likumprojekta </w:t>
            </w:r>
            <w:r w:rsidR="003C0508">
              <w:rPr>
                <w:rFonts w:ascii="Times New Roman" w:hAnsi="Times New Roman"/>
                <w:sz w:val="28"/>
                <w:szCs w:val="28"/>
                <w:u w:val="single"/>
              </w:rPr>
              <w:t>30</w:t>
            </w:r>
            <w:r w:rsidR="005754AA" w:rsidRPr="00B92216">
              <w:rPr>
                <w:rFonts w:ascii="Times New Roman" w:hAnsi="Times New Roman"/>
                <w:sz w:val="28"/>
                <w:szCs w:val="28"/>
                <w:u w:val="single"/>
              </w:rPr>
              <w:t>.</w:t>
            </w:r>
            <w:r w:rsidR="005754AA">
              <w:rPr>
                <w:rFonts w:ascii="Times New Roman" w:hAnsi="Times New Roman"/>
                <w:sz w:val="28"/>
                <w:szCs w:val="28"/>
                <w:u w:val="single"/>
              </w:rPr>
              <w:t> </w:t>
            </w:r>
            <w:r w:rsidRPr="00B92216">
              <w:rPr>
                <w:rFonts w:ascii="Times New Roman" w:hAnsi="Times New Roman"/>
                <w:sz w:val="28"/>
                <w:szCs w:val="28"/>
                <w:u w:val="single"/>
              </w:rPr>
              <w:t xml:space="preserve">punktu </w:t>
            </w:r>
            <w:r w:rsidRPr="00B92216">
              <w:rPr>
                <w:rFonts w:ascii="Times New Roman" w:hAnsi="Times New Roman"/>
                <w:color w:val="000000" w:themeColor="text1"/>
                <w:sz w:val="28"/>
                <w:szCs w:val="28"/>
                <w:u w:val="single"/>
              </w:rPr>
              <w:t>(attiecībā par likuma 14.</w:t>
            </w:r>
            <w:r w:rsidR="005754AA">
              <w:rPr>
                <w:rFonts w:ascii="Times New Roman" w:hAnsi="Times New Roman"/>
                <w:color w:val="000000" w:themeColor="text1"/>
                <w:sz w:val="28"/>
                <w:szCs w:val="28"/>
                <w:u w:val="single"/>
              </w:rPr>
              <w:t> </w:t>
            </w:r>
            <w:r w:rsidRPr="00B92216">
              <w:rPr>
                <w:rFonts w:ascii="Times New Roman" w:hAnsi="Times New Roman"/>
                <w:color w:val="000000" w:themeColor="text1"/>
                <w:sz w:val="28"/>
                <w:szCs w:val="28"/>
                <w:u w:val="single"/>
              </w:rPr>
              <w:t>pantu “Atbalsta sniegšanas tiesiskais pamats”).</w:t>
            </w:r>
          </w:p>
          <w:p w14:paraId="55750DC7" w14:textId="4D8F8436" w:rsidR="00EE4BBD" w:rsidRPr="00B92216" w:rsidRDefault="00EE4BBD" w:rsidP="00EE4BBD">
            <w:pPr>
              <w:spacing w:after="0" w:line="240" w:lineRule="auto"/>
              <w:jc w:val="both"/>
              <w:rPr>
                <w:rFonts w:ascii="Times New Roman" w:hAnsi="Times New Roman"/>
                <w:sz w:val="28"/>
                <w:szCs w:val="28"/>
              </w:rPr>
            </w:pPr>
            <w:r w:rsidRPr="00B92216">
              <w:rPr>
                <w:rFonts w:ascii="Times New Roman" w:hAnsi="Times New Roman"/>
                <w:sz w:val="28"/>
                <w:szCs w:val="28"/>
              </w:rPr>
              <w:t xml:space="preserve">Likumprojekts </w:t>
            </w:r>
            <w:r w:rsidR="005754AA" w:rsidRPr="00B92216">
              <w:rPr>
                <w:rFonts w:ascii="Times New Roman" w:hAnsi="Times New Roman"/>
                <w:sz w:val="28"/>
                <w:szCs w:val="28"/>
              </w:rPr>
              <w:t>no</w:t>
            </w:r>
            <w:r w:rsidR="005754AA">
              <w:rPr>
                <w:rFonts w:ascii="Times New Roman" w:hAnsi="Times New Roman"/>
                <w:sz w:val="28"/>
                <w:szCs w:val="28"/>
              </w:rPr>
              <w:t>teic</w:t>
            </w:r>
            <w:r w:rsidRPr="00B92216">
              <w:rPr>
                <w:rFonts w:ascii="Times New Roman" w:hAnsi="Times New Roman"/>
                <w:sz w:val="28"/>
                <w:szCs w:val="28"/>
              </w:rPr>
              <w:t xml:space="preserve">, ka </w:t>
            </w:r>
            <w:r w:rsidRPr="00B92216">
              <w:rPr>
                <w:rFonts w:ascii="Times New Roman" w:hAnsi="Times New Roman"/>
                <w:color w:val="000000" w:themeColor="text1"/>
                <w:sz w:val="28"/>
                <w:szCs w:val="28"/>
              </w:rPr>
              <w:t>Latgales SEZ un Rēzeknes SEZ kapitālsabiedrība</w:t>
            </w:r>
            <w:r w:rsidR="00B92216">
              <w:rPr>
                <w:rFonts w:ascii="Times New Roman" w:hAnsi="Times New Roman"/>
                <w:color w:val="000000" w:themeColor="text1"/>
                <w:sz w:val="28"/>
                <w:szCs w:val="28"/>
              </w:rPr>
              <w:t>s</w:t>
            </w:r>
            <w:r w:rsidRPr="00B92216">
              <w:rPr>
                <w:rFonts w:ascii="Times New Roman" w:hAnsi="Times New Roman"/>
                <w:color w:val="000000" w:themeColor="text1"/>
                <w:sz w:val="28"/>
                <w:szCs w:val="28"/>
              </w:rPr>
              <w:t xml:space="preserve"> varēs izvēlēties vienu atbalsta veidu saskaņā ar </w:t>
            </w:r>
            <w:r w:rsidRPr="00B92216">
              <w:rPr>
                <w:rFonts w:ascii="Times New Roman" w:hAnsi="Times New Roman"/>
                <w:sz w:val="28"/>
                <w:szCs w:val="28"/>
              </w:rPr>
              <w:t>Komisijas regulu Nr.</w:t>
            </w:r>
            <w:r w:rsidR="005754AA">
              <w:rPr>
                <w:rFonts w:ascii="Times New Roman" w:hAnsi="Times New Roman"/>
                <w:sz w:val="28"/>
                <w:szCs w:val="28"/>
              </w:rPr>
              <w:t> </w:t>
            </w:r>
            <w:r w:rsidRPr="00B92216">
              <w:rPr>
                <w:rFonts w:ascii="Times New Roman" w:hAnsi="Times New Roman"/>
                <w:sz w:val="28"/>
                <w:szCs w:val="28"/>
              </w:rPr>
              <w:t>651/2014, 14. panta 4</w:t>
            </w:r>
            <w:r w:rsidR="00966D9D" w:rsidRPr="00B92216">
              <w:rPr>
                <w:rFonts w:ascii="Times New Roman" w:hAnsi="Times New Roman"/>
                <w:sz w:val="28"/>
                <w:szCs w:val="28"/>
              </w:rPr>
              <w:t>.</w:t>
            </w:r>
            <w:r w:rsidR="00966D9D">
              <w:rPr>
                <w:rFonts w:ascii="Times New Roman" w:hAnsi="Times New Roman"/>
                <w:sz w:val="28"/>
                <w:szCs w:val="28"/>
              </w:rPr>
              <w:t> </w:t>
            </w:r>
            <w:r w:rsidRPr="00B92216">
              <w:rPr>
                <w:rFonts w:ascii="Times New Roman" w:hAnsi="Times New Roman"/>
                <w:sz w:val="28"/>
                <w:szCs w:val="28"/>
              </w:rPr>
              <w:t>punkta “a” vai “b”</w:t>
            </w:r>
            <w:r w:rsidR="005754AA">
              <w:rPr>
                <w:rFonts w:ascii="Times New Roman" w:hAnsi="Times New Roman"/>
                <w:sz w:val="28"/>
                <w:szCs w:val="28"/>
              </w:rPr>
              <w:t> </w:t>
            </w:r>
            <w:r w:rsidRPr="00B92216">
              <w:rPr>
                <w:rFonts w:ascii="Times New Roman" w:hAnsi="Times New Roman"/>
                <w:sz w:val="28"/>
                <w:szCs w:val="28"/>
              </w:rPr>
              <w:t>apakšpunktu:</w:t>
            </w:r>
          </w:p>
          <w:p w14:paraId="069E7F06" w14:textId="77777777" w:rsidR="00EE4BBD" w:rsidRPr="00B92216" w:rsidRDefault="00EE4BBD" w:rsidP="00EE4BBD">
            <w:pPr>
              <w:tabs>
                <w:tab w:val="left" w:pos="1560"/>
              </w:tabs>
              <w:spacing w:after="0" w:line="240" w:lineRule="auto"/>
              <w:jc w:val="both"/>
              <w:rPr>
                <w:rFonts w:ascii="Times New Roman" w:hAnsi="Times New Roman"/>
                <w:sz w:val="28"/>
                <w:szCs w:val="28"/>
              </w:rPr>
            </w:pPr>
            <w:r w:rsidRPr="00B92216">
              <w:rPr>
                <w:rFonts w:ascii="Times New Roman" w:hAnsi="Times New Roman"/>
                <w:sz w:val="28"/>
                <w:szCs w:val="28"/>
              </w:rPr>
              <w:t>“4. Attiecināmās izmaksas ir šādas:</w:t>
            </w:r>
          </w:p>
          <w:p w14:paraId="097BBE62" w14:textId="77777777" w:rsidR="00EE4BBD" w:rsidRPr="00B92216" w:rsidRDefault="00EE4BBD" w:rsidP="00EE4BBD">
            <w:pPr>
              <w:tabs>
                <w:tab w:val="left" w:pos="1560"/>
              </w:tabs>
              <w:spacing w:after="0" w:line="240" w:lineRule="auto"/>
              <w:jc w:val="both"/>
              <w:rPr>
                <w:rFonts w:ascii="Times New Roman" w:hAnsi="Times New Roman"/>
                <w:sz w:val="28"/>
                <w:szCs w:val="28"/>
              </w:rPr>
            </w:pPr>
            <w:r w:rsidRPr="00B92216">
              <w:rPr>
                <w:rFonts w:ascii="Times New Roman" w:hAnsi="Times New Roman"/>
                <w:sz w:val="28"/>
                <w:szCs w:val="28"/>
              </w:rPr>
              <w:t>a) izmaksas par ieguldījumiem materiālajos un nemateriālajos aktīvos;</w:t>
            </w:r>
          </w:p>
          <w:p w14:paraId="6B4367BA" w14:textId="77777777" w:rsidR="00EE4BBD" w:rsidRPr="00B92216" w:rsidRDefault="00EE4BBD" w:rsidP="00EE4BBD">
            <w:pPr>
              <w:tabs>
                <w:tab w:val="left" w:pos="1560"/>
              </w:tabs>
              <w:spacing w:after="0" w:line="240" w:lineRule="auto"/>
              <w:jc w:val="both"/>
              <w:rPr>
                <w:rFonts w:ascii="Times New Roman" w:hAnsi="Times New Roman"/>
                <w:sz w:val="28"/>
                <w:szCs w:val="28"/>
              </w:rPr>
            </w:pPr>
            <w:r w:rsidRPr="00B92216">
              <w:rPr>
                <w:rFonts w:ascii="Times New Roman" w:hAnsi="Times New Roman"/>
                <w:sz w:val="28"/>
                <w:szCs w:val="28"/>
              </w:rPr>
              <w:t>b) paredzamās algu izmaksas, ko rada sākotnējā ieguldījuma rezultātā radītās darbvietas, rēķinot par divu gadu periodu; vai</w:t>
            </w:r>
          </w:p>
          <w:p w14:paraId="68B44557" w14:textId="649C9FEC" w:rsidR="007C4D85" w:rsidRPr="00B92216" w:rsidRDefault="007C4D85" w:rsidP="007C4D85">
            <w:pPr>
              <w:spacing w:after="0" w:line="240" w:lineRule="auto"/>
              <w:jc w:val="both"/>
              <w:rPr>
                <w:rFonts w:ascii="Times New Roman" w:hAnsi="Times New Roman"/>
                <w:color w:val="000000" w:themeColor="text1"/>
                <w:sz w:val="28"/>
                <w:szCs w:val="28"/>
                <w:u w:val="single"/>
              </w:rPr>
            </w:pPr>
            <w:r w:rsidRPr="00B92216">
              <w:rPr>
                <w:rFonts w:ascii="Times New Roman" w:hAnsi="Times New Roman"/>
                <w:color w:val="000000" w:themeColor="text1"/>
                <w:sz w:val="28"/>
                <w:szCs w:val="28"/>
                <w:u w:val="single"/>
              </w:rPr>
              <w:t xml:space="preserve">Par </w:t>
            </w:r>
            <w:r w:rsidRPr="00B92216">
              <w:rPr>
                <w:rFonts w:ascii="Times New Roman" w:hAnsi="Times New Roman"/>
                <w:sz w:val="28"/>
                <w:szCs w:val="28"/>
                <w:u w:val="single"/>
              </w:rPr>
              <w:t xml:space="preserve">likumprojekta </w:t>
            </w:r>
            <w:r w:rsidR="005F7A1F">
              <w:rPr>
                <w:rFonts w:ascii="Times New Roman" w:hAnsi="Times New Roman"/>
                <w:sz w:val="28"/>
                <w:szCs w:val="28"/>
                <w:u w:val="single"/>
              </w:rPr>
              <w:t>3</w:t>
            </w:r>
            <w:r w:rsidR="003C0508">
              <w:rPr>
                <w:rFonts w:ascii="Times New Roman" w:hAnsi="Times New Roman"/>
                <w:sz w:val="28"/>
                <w:szCs w:val="28"/>
                <w:u w:val="single"/>
              </w:rPr>
              <w:t>1</w:t>
            </w:r>
            <w:r w:rsidR="005754AA" w:rsidRPr="00B92216">
              <w:rPr>
                <w:rFonts w:ascii="Times New Roman" w:hAnsi="Times New Roman"/>
                <w:sz w:val="28"/>
                <w:szCs w:val="28"/>
                <w:u w:val="single"/>
              </w:rPr>
              <w:t>.</w:t>
            </w:r>
            <w:r w:rsidR="005754AA">
              <w:rPr>
                <w:rFonts w:ascii="Times New Roman" w:hAnsi="Times New Roman"/>
                <w:sz w:val="28"/>
                <w:szCs w:val="28"/>
                <w:u w:val="single"/>
              </w:rPr>
              <w:t> </w:t>
            </w:r>
            <w:r w:rsidRPr="00B92216">
              <w:rPr>
                <w:rFonts w:ascii="Times New Roman" w:hAnsi="Times New Roman"/>
                <w:sz w:val="28"/>
                <w:szCs w:val="28"/>
                <w:u w:val="single"/>
              </w:rPr>
              <w:t xml:space="preserve">punktu </w:t>
            </w:r>
            <w:r w:rsidRPr="00B92216">
              <w:rPr>
                <w:rFonts w:ascii="Times New Roman" w:hAnsi="Times New Roman"/>
                <w:color w:val="000000" w:themeColor="text1"/>
                <w:sz w:val="28"/>
                <w:szCs w:val="28"/>
                <w:u w:val="single"/>
              </w:rPr>
              <w:t xml:space="preserve">(attiecībā par likuma </w:t>
            </w:r>
            <w:r w:rsidR="00F93CC4" w:rsidRPr="00B92216">
              <w:rPr>
                <w:rFonts w:ascii="Times New Roman" w:eastAsia="Times New Roman" w:hAnsi="Times New Roman"/>
                <w:bCs/>
                <w:sz w:val="28"/>
                <w:szCs w:val="28"/>
                <w:u w:val="single"/>
                <w:lang w:eastAsia="lv-LV"/>
              </w:rPr>
              <w:t>p</w:t>
            </w:r>
            <w:r w:rsidRPr="00B92216">
              <w:rPr>
                <w:rFonts w:ascii="Times New Roman" w:eastAsia="Times New Roman" w:hAnsi="Times New Roman"/>
                <w:bCs/>
                <w:sz w:val="28"/>
                <w:szCs w:val="28"/>
                <w:u w:val="single"/>
                <w:lang w:eastAsia="lv-LV"/>
              </w:rPr>
              <w:t>ārejas noteikumiem</w:t>
            </w:r>
            <w:r w:rsidRPr="00B92216">
              <w:rPr>
                <w:rFonts w:ascii="Times New Roman" w:hAnsi="Times New Roman"/>
                <w:color w:val="000000" w:themeColor="text1"/>
                <w:sz w:val="28"/>
                <w:szCs w:val="28"/>
                <w:u w:val="single"/>
              </w:rPr>
              <w:t>).</w:t>
            </w:r>
          </w:p>
          <w:p w14:paraId="04A13747" w14:textId="009C0B30" w:rsidR="005F7A1F" w:rsidRDefault="007C4D85" w:rsidP="00904FBF">
            <w:pPr>
              <w:spacing w:after="0" w:line="240" w:lineRule="auto"/>
              <w:jc w:val="both"/>
              <w:rPr>
                <w:rFonts w:ascii="Times New Roman" w:hAnsi="Times New Roman"/>
                <w:sz w:val="28"/>
                <w:szCs w:val="28"/>
              </w:rPr>
            </w:pPr>
            <w:r w:rsidRPr="00B92216">
              <w:rPr>
                <w:rFonts w:ascii="Times New Roman" w:hAnsi="Times New Roman"/>
                <w:sz w:val="28"/>
                <w:szCs w:val="28"/>
              </w:rPr>
              <w:t xml:space="preserve">Likumprojekta pārejas noteikumi </w:t>
            </w:r>
            <w:r w:rsidR="005F7A1F">
              <w:rPr>
                <w:rFonts w:ascii="Times New Roman" w:hAnsi="Times New Roman"/>
                <w:sz w:val="28"/>
                <w:szCs w:val="28"/>
              </w:rPr>
              <w:t xml:space="preserve">ir </w:t>
            </w:r>
            <w:r w:rsidRPr="00B92216">
              <w:rPr>
                <w:rFonts w:ascii="Times New Roman" w:hAnsi="Times New Roman"/>
                <w:sz w:val="28"/>
                <w:szCs w:val="28"/>
              </w:rPr>
              <w:t xml:space="preserve">papildināti ar </w:t>
            </w:r>
            <w:r w:rsidRPr="005F7A1F">
              <w:rPr>
                <w:rFonts w:ascii="Times New Roman" w:hAnsi="Times New Roman"/>
                <w:sz w:val="28"/>
                <w:szCs w:val="28"/>
              </w:rPr>
              <w:t>jaunu punktu</w:t>
            </w:r>
            <w:r w:rsidRPr="00B92216">
              <w:rPr>
                <w:rFonts w:ascii="Times New Roman" w:hAnsi="Times New Roman"/>
                <w:sz w:val="28"/>
                <w:szCs w:val="28"/>
              </w:rPr>
              <w:t>, kas nosaka, ka likuma pārejas noteikumu</w:t>
            </w:r>
            <w:r w:rsidRPr="004F7822">
              <w:rPr>
                <w:rFonts w:ascii="Times New Roman" w:hAnsi="Times New Roman"/>
                <w:sz w:val="28"/>
                <w:szCs w:val="28"/>
              </w:rPr>
              <w:t xml:space="preserve"> 6.</w:t>
            </w:r>
            <w:r w:rsidR="005754AA">
              <w:rPr>
                <w:rFonts w:ascii="Times New Roman" w:hAnsi="Times New Roman"/>
                <w:sz w:val="28"/>
                <w:szCs w:val="28"/>
              </w:rPr>
              <w:t> </w:t>
            </w:r>
            <w:r w:rsidRPr="004F7822">
              <w:rPr>
                <w:rFonts w:ascii="Times New Roman" w:hAnsi="Times New Roman"/>
                <w:sz w:val="28"/>
                <w:szCs w:val="28"/>
              </w:rPr>
              <w:t xml:space="preserve">punkts attiecas arī uz Latgales </w:t>
            </w:r>
            <w:r w:rsidR="00811B06">
              <w:rPr>
                <w:rFonts w:ascii="Times New Roman" w:hAnsi="Times New Roman"/>
                <w:sz w:val="28"/>
                <w:szCs w:val="28"/>
              </w:rPr>
              <w:t>SEZ</w:t>
            </w:r>
            <w:r w:rsidRPr="004F7822">
              <w:rPr>
                <w:rFonts w:ascii="Times New Roman" w:hAnsi="Times New Roman"/>
                <w:sz w:val="28"/>
                <w:szCs w:val="28"/>
              </w:rPr>
              <w:t xml:space="preserve"> un Rēzeknes </w:t>
            </w:r>
            <w:r w:rsidR="00811B06">
              <w:rPr>
                <w:rFonts w:ascii="Times New Roman" w:hAnsi="Times New Roman"/>
                <w:sz w:val="28"/>
                <w:szCs w:val="28"/>
              </w:rPr>
              <w:t>SEZ</w:t>
            </w:r>
            <w:r w:rsidRPr="004F7822">
              <w:rPr>
                <w:rFonts w:ascii="Times New Roman" w:hAnsi="Times New Roman"/>
                <w:sz w:val="28"/>
                <w:szCs w:val="28"/>
              </w:rPr>
              <w:t xml:space="preserve"> kapitālsabiedrību, kurai tiek piemērots atbalsts paredzamajām algu izmaksām. Likuma pārejas noteikumu 6</w:t>
            </w:r>
            <w:r w:rsidR="005754AA" w:rsidRPr="004F7822">
              <w:rPr>
                <w:rFonts w:ascii="Times New Roman" w:hAnsi="Times New Roman"/>
                <w:sz w:val="28"/>
                <w:szCs w:val="28"/>
              </w:rPr>
              <w:t>.</w:t>
            </w:r>
            <w:r w:rsidR="005754AA">
              <w:rPr>
                <w:rFonts w:ascii="Times New Roman" w:hAnsi="Times New Roman"/>
                <w:sz w:val="28"/>
                <w:szCs w:val="28"/>
              </w:rPr>
              <w:t> </w:t>
            </w:r>
            <w:r w:rsidR="00D747E2" w:rsidRPr="004F7822">
              <w:rPr>
                <w:rFonts w:ascii="Times New Roman" w:hAnsi="Times New Roman"/>
                <w:sz w:val="28"/>
                <w:szCs w:val="28"/>
              </w:rPr>
              <w:t>p</w:t>
            </w:r>
            <w:r w:rsidRPr="004F7822">
              <w:rPr>
                <w:rFonts w:ascii="Times New Roman" w:hAnsi="Times New Roman"/>
                <w:sz w:val="28"/>
                <w:szCs w:val="28"/>
              </w:rPr>
              <w:t xml:space="preserve">unkts </w:t>
            </w:r>
            <w:r w:rsidR="005754AA" w:rsidRPr="004F7822">
              <w:rPr>
                <w:rFonts w:ascii="Times New Roman" w:hAnsi="Times New Roman"/>
                <w:sz w:val="28"/>
                <w:szCs w:val="28"/>
              </w:rPr>
              <w:t>no</w:t>
            </w:r>
            <w:r w:rsidR="005754AA">
              <w:rPr>
                <w:rFonts w:ascii="Times New Roman" w:hAnsi="Times New Roman"/>
                <w:sz w:val="28"/>
                <w:szCs w:val="28"/>
              </w:rPr>
              <w:t>teic</w:t>
            </w:r>
            <w:r w:rsidRPr="004F7822">
              <w:rPr>
                <w:rFonts w:ascii="Times New Roman" w:hAnsi="Times New Roman"/>
                <w:sz w:val="28"/>
                <w:szCs w:val="28"/>
              </w:rPr>
              <w:t xml:space="preserve">, ka likuma </w:t>
            </w:r>
            <w:hyperlink r:id="rId22" w:anchor="p6" w:tgtFrame="_blank" w:history="1">
              <w:r w:rsidR="005754AA" w:rsidRPr="004F7822">
                <w:rPr>
                  <w:rFonts w:ascii="Times New Roman" w:hAnsi="Times New Roman"/>
                  <w:sz w:val="28"/>
                  <w:szCs w:val="28"/>
                </w:rPr>
                <w:t>6.</w:t>
              </w:r>
            </w:hyperlink>
            <w:r w:rsidR="005754AA">
              <w:rPr>
                <w:rFonts w:ascii="Times New Roman" w:hAnsi="Times New Roman"/>
                <w:sz w:val="28"/>
                <w:szCs w:val="28"/>
              </w:rPr>
              <w:t>–</w:t>
            </w:r>
            <w:hyperlink r:id="rId23" w:anchor="p13" w:tgtFrame="_blank" w:history="1">
              <w:r w:rsidRPr="004F7822">
                <w:rPr>
                  <w:rFonts w:ascii="Times New Roman" w:hAnsi="Times New Roman"/>
                  <w:sz w:val="28"/>
                  <w:szCs w:val="28"/>
                </w:rPr>
                <w:t>13.</w:t>
              </w:r>
              <w:r w:rsidR="005754AA">
                <w:rPr>
                  <w:rFonts w:ascii="Times New Roman" w:hAnsi="Times New Roman"/>
                  <w:sz w:val="28"/>
                  <w:szCs w:val="28"/>
                </w:rPr>
                <w:t> </w:t>
              </w:r>
              <w:r w:rsidRPr="004F7822">
                <w:rPr>
                  <w:rFonts w:ascii="Times New Roman" w:hAnsi="Times New Roman"/>
                  <w:sz w:val="28"/>
                  <w:szCs w:val="28"/>
                </w:rPr>
                <w:t>pantā</w:t>
              </w:r>
            </w:hyperlink>
            <w:r w:rsidRPr="004F7822">
              <w:rPr>
                <w:rFonts w:ascii="Times New Roman" w:hAnsi="Times New Roman"/>
                <w:sz w:val="28"/>
                <w:szCs w:val="28"/>
              </w:rPr>
              <w:t xml:space="preserve"> paredzētos tiešo nodokļu atvieglojumus licencēta kapitālsabiedrība un brīvostas pārvalde ir tiesīgas piemērot tiem ieguldījumiem, kas veikti līdz 2035.</w:t>
            </w:r>
            <w:r w:rsidR="005754AA">
              <w:rPr>
                <w:rFonts w:ascii="Times New Roman" w:hAnsi="Times New Roman"/>
                <w:sz w:val="28"/>
                <w:szCs w:val="28"/>
              </w:rPr>
              <w:t> </w:t>
            </w:r>
            <w:r w:rsidRPr="004F7822">
              <w:rPr>
                <w:rFonts w:ascii="Times New Roman" w:hAnsi="Times New Roman"/>
                <w:sz w:val="28"/>
                <w:szCs w:val="28"/>
              </w:rPr>
              <w:t>gada 31.</w:t>
            </w:r>
            <w:r w:rsidR="005754AA">
              <w:rPr>
                <w:rFonts w:ascii="Times New Roman" w:hAnsi="Times New Roman"/>
                <w:sz w:val="28"/>
                <w:szCs w:val="28"/>
              </w:rPr>
              <w:t> </w:t>
            </w:r>
            <w:r w:rsidRPr="004F7822">
              <w:rPr>
                <w:rFonts w:ascii="Times New Roman" w:hAnsi="Times New Roman"/>
                <w:sz w:val="28"/>
                <w:szCs w:val="28"/>
              </w:rPr>
              <w:t>decembrim (ieskaitot), nepārsniedzot šajā likumā un līgumā par ieguldījumu veikšanu noteikto pieļaujamo valsts atbalsta intensitāti uzkrāto tiešo nodokļu atlaižu attiecībai pret uzkrāto ieguldījumu summu.</w:t>
            </w:r>
            <w:r w:rsidR="008820AD" w:rsidRPr="004F7822">
              <w:rPr>
                <w:rFonts w:ascii="Times New Roman" w:hAnsi="Times New Roman"/>
                <w:sz w:val="28"/>
                <w:szCs w:val="28"/>
              </w:rPr>
              <w:t xml:space="preserve"> </w:t>
            </w:r>
          </w:p>
          <w:p w14:paraId="1BFE237B" w14:textId="7D65CE1B" w:rsidR="005F7A1F" w:rsidRPr="005F7A1F" w:rsidRDefault="005F7A1F" w:rsidP="005F7A1F">
            <w:pPr>
              <w:spacing w:after="0" w:line="240" w:lineRule="auto"/>
              <w:jc w:val="both"/>
              <w:rPr>
                <w:rFonts w:ascii="Times New Roman" w:hAnsi="Times New Roman"/>
                <w:color w:val="000000" w:themeColor="text1"/>
                <w:sz w:val="28"/>
                <w:szCs w:val="28"/>
                <w:u w:val="single"/>
              </w:rPr>
            </w:pPr>
            <w:r w:rsidRPr="00B92216">
              <w:rPr>
                <w:rFonts w:ascii="Times New Roman" w:hAnsi="Times New Roman"/>
                <w:color w:val="000000" w:themeColor="text1"/>
                <w:sz w:val="28"/>
                <w:szCs w:val="28"/>
                <w:u w:val="single"/>
              </w:rPr>
              <w:t xml:space="preserve">Par </w:t>
            </w:r>
            <w:r w:rsidRPr="00B92216">
              <w:rPr>
                <w:rFonts w:ascii="Times New Roman" w:hAnsi="Times New Roman"/>
                <w:sz w:val="28"/>
                <w:szCs w:val="28"/>
                <w:u w:val="single"/>
              </w:rPr>
              <w:t xml:space="preserve">likumprojekta </w:t>
            </w:r>
            <w:r>
              <w:rPr>
                <w:rFonts w:ascii="Times New Roman" w:hAnsi="Times New Roman"/>
                <w:sz w:val="28"/>
                <w:szCs w:val="28"/>
                <w:u w:val="single"/>
              </w:rPr>
              <w:t>3</w:t>
            </w:r>
            <w:r w:rsidR="003C0508">
              <w:rPr>
                <w:rFonts w:ascii="Times New Roman" w:hAnsi="Times New Roman"/>
                <w:sz w:val="28"/>
                <w:szCs w:val="28"/>
                <w:u w:val="single"/>
              </w:rPr>
              <w:t>2</w:t>
            </w:r>
            <w:r w:rsidR="005754AA" w:rsidRPr="00B92216">
              <w:rPr>
                <w:rFonts w:ascii="Times New Roman" w:hAnsi="Times New Roman"/>
                <w:sz w:val="28"/>
                <w:szCs w:val="28"/>
                <w:u w:val="single"/>
              </w:rPr>
              <w:t>.</w:t>
            </w:r>
            <w:r w:rsidR="005754AA">
              <w:rPr>
                <w:rFonts w:ascii="Times New Roman" w:hAnsi="Times New Roman"/>
                <w:sz w:val="28"/>
                <w:szCs w:val="28"/>
                <w:u w:val="single"/>
              </w:rPr>
              <w:t> </w:t>
            </w:r>
            <w:r w:rsidRPr="00B92216">
              <w:rPr>
                <w:rFonts w:ascii="Times New Roman" w:hAnsi="Times New Roman"/>
                <w:sz w:val="28"/>
                <w:szCs w:val="28"/>
                <w:u w:val="single"/>
              </w:rPr>
              <w:t xml:space="preserve">punktu </w:t>
            </w:r>
            <w:r w:rsidRPr="00B92216">
              <w:rPr>
                <w:rFonts w:ascii="Times New Roman" w:hAnsi="Times New Roman"/>
                <w:color w:val="000000" w:themeColor="text1"/>
                <w:sz w:val="28"/>
                <w:szCs w:val="28"/>
                <w:u w:val="single"/>
              </w:rPr>
              <w:t xml:space="preserve">(attiecībā par likuma </w:t>
            </w:r>
            <w:r w:rsidRPr="00B92216">
              <w:rPr>
                <w:rFonts w:ascii="Times New Roman" w:eastAsia="Times New Roman" w:hAnsi="Times New Roman"/>
                <w:bCs/>
                <w:sz w:val="28"/>
                <w:szCs w:val="28"/>
                <w:u w:val="single"/>
                <w:lang w:eastAsia="lv-LV"/>
              </w:rPr>
              <w:t xml:space="preserve">pārejas </w:t>
            </w:r>
            <w:r w:rsidRPr="00B92216">
              <w:rPr>
                <w:rFonts w:ascii="Times New Roman" w:eastAsia="Times New Roman" w:hAnsi="Times New Roman"/>
                <w:bCs/>
                <w:sz w:val="28"/>
                <w:szCs w:val="28"/>
                <w:u w:val="single"/>
                <w:lang w:eastAsia="lv-LV"/>
              </w:rPr>
              <w:lastRenderedPageBreak/>
              <w:t>noteikumiem</w:t>
            </w:r>
            <w:r>
              <w:rPr>
                <w:rFonts w:ascii="Times New Roman" w:hAnsi="Times New Roman"/>
                <w:color w:val="000000" w:themeColor="text1"/>
                <w:sz w:val="28"/>
                <w:szCs w:val="28"/>
                <w:u w:val="single"/>
              </w:rPr>
              <w:t>).</w:t>
            </w:r>
          </w:p>
          <w:p w14:paraId="66D4FF62" w14:textId="45A0DF51" w:rsidR="009A51B5" w:rsidRPr="004F7822" w:rsidRDefault="005F7A1F" w:rsidP="00904FBF">
            <w:pPr>
              <w:spacing w:after="0" w:line="240" w:lineRule="auto"/>
              <w:jc w:val="both"/>
              <w:rPr>
                <w:rFonts w:ascii="Times New Roman" w:hAnsi="Times New Roman"/>
                <w:sz w:val="28"/>
                <w:szCs w:val="28"/>
              </w:rPr>
            </w:pPr>
            <w:r w:rsidRPr="00B92216">
              <w:rPr>
                <w:rFonts w:ascii="Times New Roman" w:hAnsi="Times New Roman"/>
                <w:sz w:val="28"/>
                <w:szCs w:val="28"/>
              </w:rPr>
              <w:t xml:space="preserve">Likumprojekta pārejas noteikumi </w:t>
            </w:r>
            <w:r>
              <w:rPr>
                <w:rFonts w:ascii="Times New Roman" w:hAnsi="Times New Roman"/>
                <w:sz w:val="28"/>
                <w:szCs w:val="28"/>
              </w:rPr>
              <w:t xml:space="preserve">ir </w:t>
            </w:r>
            <w:r w:rsidRPr="00B92216">
              <w:rPr>
                <w:rFonts w:ascii="Times New Roman" w:hAnsi="Times New Roman"/>
                <w:sz w:val="28"/>
                <w:szCs w:val="28"/>
              </w:rPr>
              <w:t xml:space="preserve">papildināti </w:t>
            </w:r>
            <w:r w:rsidR="00B332B1" w:rsidRPr="004F7822">
              <w:rPr>
                <w:rFonts w:ascii="Times New Roman" w:hAnsi="Times New Roman"/>
                <w:sz w:val="28"/>
                <w:szCs w:val="28"/>
              </w:rPr>
              <w:t xml:space="preserve">ar </w:t>
            </w:r>
            <w:r w:rsidR="00B332B1" w:rsidRPr="005F7A1F">
              <w:rPr>
                <w:rFonts w:ascii="Times New Roman" w:hAnsi="Times New Roman"/>
                <w:sz w:val="28"/>
                <w:szCs w:val="28"/>
              </w:rPr>
              <w:t>jaunu punktu</w:t>
            </w:r>
            <w:r w:rsidR="00B332B1" w:rsidRPr="004F7822">
              <w:rPr>
                <w:rFonts w:ascii="Times New Roman" w:hAnsi="Times New Roman"/>
                <w:sz w:val="28"/>
                <w:szCs w:val="28"/>
              </w:rPr>
              <w:t xml:space="preserve">, kas </w:t>
            </w:r>
            <w:r w:rsidR="005754AA" w:rsidRPr="004F7822">
              <w:rPr>
                <w:rFonts w:ascii="Times New Roman" w:hAnsi="Times New Roman"/>
                <w:sz w:val="28"/>
                <w:szCs w:val="28"/>
              </w:rPr>
              <w:t>no</w:t>
            </w:r>
            <w:r w:rsidR="005754AA">
              <w:rPr>
                <w:rFonts w:ascii="Times New Roman" w:hAnsi="Times New Roman"/>
                <w:sz w:val="28"/>
                <w:szCs w:val="28"/>
              </w:rPr>
              <w:t>teic</w:t>
            </w:r>
            <w:r w:rsidR="00B332B1" w:rsidRPr="004F7822">
              <w:rPr>
                <w:rFonts w:ascii="Times New Roman" w:hAnsi="Times New Roman"/>
                <w:sz w:val="28"/>
                <w:szCs w:val="28"/>
              </w:rPr>
              <w:t xml:space="preserve">, ka atbalsts Latgales SEZ un Rēzeknes SEZ kapitālsabiedrībām par paredzamajām algu izmaksām tiek piemērots, kad stājas spēkā </w:t>
            </w:r>
            <w:r w:rsidR="00EE4BBD" w:rsidRPr="007A7461">
              <w:rPr>
                <w:rFonts w:ascii="Times New Roman" w:eastAsia="Times New Roman" w:hAnsi="Times New Roman"/>
                <w:sz w:val="28"/>
                <w:szCs w:val="28"/>
                <w:lang w:eastAsia="lv-LV"/>
              </w:rPr>
              <w:t xml:space="preserve">likumā, Latgales speciālās ekonomiskās zonas likumā un </w:t>
            </w:r>
            <w:hyperlink r:id="rId24" w:tgtFrame="_blank" w:history="1">
              <w:r w:rsidR="00EE4BBD" w:rsidRPr="007A7461">
                <w:rPr>
                  <w:rFonts w:ascii="Times New Roman" w:eastAsia="Times New Roman" w:hAnsi="Times New Roman"/>
                  <w:sz w:val="28"/>
                  <w:szCs w:val="28"/>
                  <w:lang w:eastAsia="lv-LV"/>
                </w:rPr>
                <w:t>Rēzeknes speciālās ekonomiskās zonas likumā</w:t>
              </w:r>
            </w:hyperlink>
            <w:r w:rsidR="00EE4BBD" w:rsidRPr="007A7461">
              <w:rPr>
                <w:rFonts w:ascii="Times New Roman" w:eastAsia="Times New Roman" w:hAnsi="Times New Roman"/>
                <w:sz w:val="28"/>
                <w:szCs w:val="28"/>
                <w:lang w:eastAsia="lv-LV"/>
              </w:rPr>
              <w:t xml:space="preserve"> attiecīgie grozījumi</w:t>
            </w:r>
            <w:r w:rsidR="00B332B1" w:rsidRPr="004F7822">
              <w:rPr>
                <w:rFonts w:ascii="Times New Roman" w:hAnsi="Times New Roman"/>
                <w:sz w:val="28"/>
                <w:szCs w:val="28"/>
              </w:rPr>
              <w:t>.</w:t>
            </w:r>
          </w:p>
          <w:p w14:paraId="14563835" w14:textId="1E8D8408" w:rsidR="00B332B1" w:rsidRPr="004F7822" w:rsidRDefault="00B332B1" w:rsidP="00B332B1">
            <w:pPr>
              <w:spacing w:after="0" w:line="240" w:lineRule="auto"/>
              <w:jc w:val="both"/>
              <w:rPr>
                <w:rFonts w:ascii="Times New Roman" w:hAnsi="Times New Roman"/>
                <w:color w:val="000000" w:themeColor="text1"/>
                <w:sz w:val="28"/>
                <w:szCs w:val="28"/>
                <w:u w:val="single"/>
              </w:rPr>
            </w:pPr>
            <w:r w:rsidRPr="00B92216">
              <w:rPr>
                <w:rFonts w:ascii="Times New Roman" w:hAnsi="Times New Roman"/>
                <w:color w:val="000000" w:themeColor="text1"/>
                <w:sz w:val="28"/>
                <w:szCs w:val="28"/>
                <w:u w:val="single"/>
              </w:rPr>
              <w:t xml:space="preserve">Par </w:t>
            </w:r>
            <w:r w:rsidRPr="00B92216">
              <w:rPr>
                <w:rFonts w:ascii="Times New Roman" w:hAnsi="Times New Roman"/>
                <w:sz w:val="28"/>
                <w:szCs w:val="28"/>
                <w:u w:val="single"/>
              </w:rPr>
              <w:t xml:space="preserve">likumprojekta </w:t>
            </w:r>
            <w:r w:rsidR="00AE5062">
              <w:rPr>
                <w:rFonts w:ascii="Times New Roman" w:hAnsi="Times New Roman"/>
                <w:sz w:val="28"/>
                <w:szCs w:val="28"/>
                <w:u w:val="single"/>
              </w:rPr>
              <w:t>3</w:t>
            </w:r>
            <w:r w:rsidR="003C0508">
              <w:rPr>
                <w:rFonts w:ascii="Times New Roman" w:hAnsi="Times New Roman"/>
                <w:sz w:val="28"/>
                <w:szCs w:val="28"/>
                <w:u w:val="single"/>
              </w:rPr>
              <w:t>3</w:t>
            </w:r>
            <w:r w:rsidRPr="00B92216">
              <w:rPr>
                <w:rFonts w:ascii="Times New Roman" w:hAnsi="Times New Roman"/>
                <w:sz w:val="28"/>
                <w:szCs w:val="28"/>
                <w:u w:val="single"/>
              </w:rPr>
              <w:t>.</w:t>
            </w:r>
            <w:r w:rsidR="00E5697F" w:rsidRPr="00B92216">
              <w:rPr>
                <w:rFonts w:ascii="Times New Roman" w:hAnsi="Times New Roman"/>
                <w:sz w:val="28"/>
                <w:szCs w:val="28"/>
                <w:u w:val="single"/>
              </w:rPr>
              <w:t xml:space="preserve"> </w:t>
            </w:r>
            <w:r w:rsidRPr="00B92216">
              <w:rPr>
                <w:rFonts w:ascii="Times New Roman" w:hAnsi="Times New Roman"/>
                <w:sz w:val="28"/>
                <w:szCs w:val="28"/>
                <w:u w:val="single"/>
              </w:rPr>
              <w:t xml:space="preserve">punktu </w:t>
            </w:r>
            <w:r w:rsidRPr="00B92216">
              <w:rPr>
                <w:rFonts w:ascii="Times New Roman" w:hAnsi="Times New Roman"/>
                <w:color w:val="000000" w:themeColor="text1"/>
                <w:sz w:val="28"/>
                <w:szCs w:val="28"/>
                <w:u w:val="single"/>
              </w:rPr>
              <w:t xml:space="preserve">(attiecībā par likuma </w:t>
            </w:r>
            <w:r w:rsidRPr="00B92216">
              <w:rPr>
                <w:rFonts w:ascii="Times New Roman" w:eastAsia="Times New Roman" w:hAnsi="Times New Roman"/>
                <w:bCs/>
                <w:sz w:val="28"/>
                <w:szCs w:val="28"/>
                <w:u w:val="single"/>
                <w:lang w:eastAsia="lv-LV"/>
              </w:rPr>
              <w:t>8.</w:t>
            </w:r>
            <w:r w:rsidR="00E5697F" w:rsidRPr="00B92216">
              <w:rPr>
                <w:rFonts w:ascii="Times New Roman" w:eastAsia="Times New Roman" w:hAnsi="Times New Roman"/>
                <w:bCs/>
                <w:sz w:val="28"/>
                <w:szCs w:val="28"/>
                <w:u w:val="single"/>
                <w:lang w:eastAsia="lv-LV"/>
              </w:rPr>
              <w:t xml:space="preserve"> </w:t>
            </w:r>
            <w:r w:rsidRPr="00B92216">
              <w:rPr>
                <w:rFonts w:ascii="Times New Roman" w:eastAsia="Times New Roman" w:hAnsi="Times New Roman"/>
                <w:bCs/>
                <w:sz w:val="28"/>
                <w:szCs w:val="28"/>
                <w:u w:val="single"/>
                <w:lang w:eastAsia="lv-LV"/>
              </w:rPr>
              <w:t>pielikumu “</w:t>
            </w:r>
            <w:r w:rsidRPr="00B92216">
              <w:rPr>
                <w:rFonts w:ascii="Times New Roman" w:hAnsi="Times New Roman"/>
                <w:color w:val="000000" w:themeColor="text1"/>
                <w:sz w:val="28"/>
                <w:szCs w:val="28"/>
                <w:u w:val="single"/>
              </w:rPr>
              <w:t>Zonas pārvaldei vai brīvostas</w:t>
            </w:r>
            <w:r w:rsidRPr="004F7822">
              <w:rPr>
                <w:rFonts w:ascii="Times New Roman" w:hAnsi="Times New Roman"/>
                <w:color w:val="000000" w:themeColor="text1"/>
                <w:sz w:val="28"/>
                <w:szCs w:val="28"/>
                <w:u w:val="single"/>
              </w:rPr>
              <w:t xml:space="preserve"> pārvaldei sniedzamā informācija līguma par ieguldījumu veikšanu slēgšanai”).</w:t>
            </w:r>
          </w:p>
          <w:p w14:paraId="4AB7086B" w14:textId="75D72001" w:rsidR="00E5697F" w:rsidRPr="00F84A43" w:rsidRDefault="00E5697F" w:rsidP="006110DD">
            <w:pPr>
              <w:spacing w:after="0" w:line="240" w:lineRule="auto"/>
              <w:jc w:val="both"/>
              <w:rPr>
                <w:rFonts w:ascii="Times New Roman" w:hAnsi="Times New Roman"/>
                <w:sz w:val="23"/>
                <w:szCs w:val="23"/>
              </w:rPr>
            </w:pPr>
            <w:r w:rsidRPr="004F7822">
              <w:rPr>
                <w:rFonts w:ascii="Times New Roman" w:hAnsi="Times New Roman"/>
                <w:sz w:val="28"/>
                <w:szCs w:val="28"/>
              </w:rPr>
              <w:t xml:space="preserve">Likumprojekts paredz noteikt jaunus punktus Latgales SEZ un Rēzeknes SEZ līgumā par ieguldījumu vai paredzamo algu izmaksu veikšanu iekļaujamajai informācijai (skatīt </w:t>
            </w:r>
            <w:r w:rsidR="00A56F15">
              <w:rPr>
                <w:rFonts w:ascii="Times New Roman" w:hAnsi="Times New Roman"/>
                <w:sz w:val="28"/>
                <w:szCs w:val="28"/>
              </w:rPr>
              <w:t>anotācijas aprakstu</w:t>
            </w:r>
            <w:r w:rsidRPr="004F7822">
              <w:rPr>
                <w:rFonts w:ascii="Times New Roman" w:hAnsi="Times New Roman"/>
                <w:sz w:val="28"/>
                <w:szCs w:val="28"/>
              </w:rPr>
              <w:t xml:space="preserve"> pie likumprojekta </w:t>
            </w:r>
            <w:r w:rsidR="00AE5062">
              <w:rPr>
                <w:rFonts w:ascii="Times New Roman" w:hAnsi="Times New Roman"/>
                <w:sz w:val="28"/>
                <w:szCs w:val="28"/>
              </w:rPr>
              <w:t>1</w:t>
            </w:r>
            <w:r w:rsidR="006110DD">
              <w:rPr>
                <w:rFonts w:ascii="Times New Roman" w:hAnsi="Times New Roman"/>
                <w:sz w:val="28"/>
                <w:szCs w:val="28"/>
              </w:rPr>
              <w:t>4</w:t>
            </w:r>
            <w:r w:rsidRPr="004F7822">
              <w:rPr>
                <w:rFonts w:ascii="Times New Roman" w:hAnsi="Times New Roman"/>
                <w:sz w:val="28"/>
                <w:szCs w:val="28"/>
              </w:rPr>
              <w:t>.</w:t>
            </w:r>
            <w:r w:rsidR="00AE5062">
              <w:rPr>
                <w:rFonts w:ascii="Times New Roman" w:hAnsi="Times New Roman"/>
                <w:sz w:val="28"/>
                <w:szCs w:val="28"/>
              </w:rPr>
              <w:t xml:space="preserve"> </w:t>
            </w:r>
            <w:r w:rsidRPr="004F7822">
              <w:rPr>
                <w:rFonts w:ascii="Times New Roman" w:hAnsi="Times New Roman"/>
                <w:sz w:val="28"/>
                <w:szCs w:val="28"/>
              </w:rPr>
              <w:t>punkta).</w:t>
            </w:r>
          </w:p>
        </w:tc>
      </w:tr>
      <w:tr w:rsidR="00752B0B" w14:paraId="390E7CE3" w14:textId="77777777" w:rsidTr="008557A2">
        <w:trPr>
          <w:trHeight w:val="476"/>
        </w:trPr>
        <w:tc>
          <w:tcPr>
            <w:tcW w:w="171" w:type="pct"/>
            <w:shd w:val="clear" w:color="auto" w:fill="auto"/>
          </w:tcPr>
          <w:p w14:paraId="018491A5"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23" w:type="pct"/>
            <w:shd w:val="clear" w:color="auto" w:fill="auto"/>
          </w:tcPr>
          <w:p w14:paraId="464DFDCD" w14:textId="77777777" w:rsidR="00752B0B" w:rsidRPr="004F7822" w:rsidRDefault="00C347BC" w:rsidP="00E82C13">
            <w:pPr>
              <w:spacing w:after="0" w:line="240" w:lineRule="auto"/>
              <w:ind w:left="57" w:right="113"/>
              <w:jc w:val="both"/>
              <w:rPr>
                <w:rFonts w:ascii="Times New Roman" w:hAnsi="Times New Roman"/>
                <w:b/>
                <w:spacing w:val="-2"/>
                <w:sz w:val="28"/>
                <w:szCs w:val="28"/>
              </w:rPr>
            </w:pPr>
            <w:r>
              <w:rPr>
                <w:rFonts w:ascii="Times New Roman" w:hAnsi="Times New Roman"/>
                <w:sz w:val="28"/>
                <w:szCs w:val="28"/>
              </w:rPr>
              <w:t>FM</w:t>
            </w:r>
            <w:r w:rsidR="00FD57FB" w:rsidRPr="004F7822">
              <w:rPr>
                <w:rFonts w:ascii="Times New Roman" w:hAnsi="Times New Roman"/>
                <w:sz w:val="28"/>
                <w:szCs w:val="28"/>
              </w:rPr>
              <w:t xml:space="preserve">, </w:t>
            </w:r>
            <w:r>
              <w:rPr>
                <w:rFonts w:ascii="Times New Roman" w:hAnsi="Times New Roman"/>
                <w:sz w:val="28"/>
                <w:szCs w:val="28"/>
              </w:rPr>
              <w:t>EM</w:t>
            </w:r>
            <w:r w:rsidR="00E933A1" w:rsidRPr="004F7822">
              <w:rPr>
                <w:rFonts w:ascii="Times New Roman" w:hAnsi="Times New Roman"/>
                <w:sz w:val="28"/>
                <w:szCs w:val="28"/>
              </w:rPr>
              <w:t xml:space="preserve">, </w:t>
            </w:r>
            <w:r w:rsidR="00E82C13">
              <w:rPr>
                <w:rFonts w:ascii="Times New Roman" w:hAnsi="Times New Roman"/>
                <w:sz w:val="28"/>
                <w:szCs w:val="28"/>
              </w:rPr>
              <w:t>LM</w:t>
            </w:r>
            <w:r w:rsidR="00E933A1" w:rsidRPr="004F7822">
              <w:rPr>
                <w:rFonts w:ascii="Times New Roman" w:hAnsi="Times New Roman"/>
                <w:sz w:val="28"/>
                <w:szCs w:val="28"/>
              </w:rPr>
              <w:t>, Latgales SEZ pārvalde, Rēzeknes SEZ pārvalde</w:t>
            </w:r>
            <w:r w:rsidR="00FD57FB" w:rsidRPr="004F7822">
              <w:rPr>
                <w:rFonts w:ascii="Times New Roman" w:hAnsi="Times New Roman"/>
                <w:sz w:val="28"/>
                <w:szCs w:val="28"/>
              </w:rPr>
              <w:t>.</w:t>
            </w: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6BFEB891" w14:textId="3ED0CA05" w:rsidR="00752B0B" w:rsidRPr="004F7822" w:rsidRDefault="00752B0B" w:rsidP="00E12D5A">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r w:rsidR="005754AA">
              <w:rPr>
                <w:rFonts w:ascii="Times New Roman" w:hAnsi="Times New Roman"/>
                <w:spacing w:val="-2"/>
                <w:sz w:val="28"/>
                <w:szCs w:val="28"/>
              </w:rPr>
              <w:t>.</w:t>
            </w:r>
          </w:p>
          <w:p w14:paraId="25FB9594" w14:textId="77777777" w:rsidR="00752B0B" w:rsidRPr="004F7822" w:rsidRDefault="00752B0B" w:rsidP="00E12D5A">
            <w:pPr>
              <w:spacing w:after="0" w:line="240" w:lineRule="auto"/>
              <w:ind w:left="57" w:right="113"/>
              <w:rPr>
                <w:rFonts w:ascii="Times New Roman" w:hAnsi="Times New Roman"/>
                <w:spacing w:val="-2"/>
                <w:sz w:val="28"/>
                <w:szCs w:val="28"/>
              </w:rPr>
            </w:pPr>
          </w:p>
        </w:tc>
      </w:tr>
    </w:tbl>
    <w:p w14:paraId="6093C078" w14:textId="77777777" w:rsidR="00752B0B" w:rsidRPr="00671A71" w:rsidRDefault="00752B0B"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7777777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 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312" w:type="dxa"/>
            <w:shd w:val="clear" w:color="auto" w:fill="auto"/>
          </w:tcPr>
          <w:p w14:paraId="1CAFBA67" w14:textId="77777777" w:rsidR="00752B0B" w:rsidRPr="00CC49A3" w:rsidRDefault="00AC6BA0" w:rsidP="00E12D5A">
            <w:pPr>
              <w:spacing w:after="0" w:line="240" w:lineRule="auto"/>
              <w:ind w:left="57" w:right="113"/>
              <w:jc w:val="both"/>
              <w:rPr>
                <w:rFonts w:ascii="Times New Roman" w:hAnsi="Times New Roman"/>
                <w:sz w:val="28"/>
                <w:szCs w:val="28"/>
              </w:rPr>
            </w:pPr>
            <w:bookmarkStart w:id="2" w:name="p21"/>
            <w:bookmarkEnd w:id="2"/>
            <w:r w:rsidRPr="00CC49A3">
              <w:rPr>
                <w:rFonts w:ascii="Times New Roman" w:hAnsi="Times New Roman"/>
                <w:bCs/>
                <w:sz w:val="28"/>
                <w:szCs w:val="28"/>
              </w:rPr>
              <w:t xml:space="preserve">Kapitālsabiedrības, kas vēlas savu darbību uzsākt vai turpināt esošajā Latgales SEZ </w:t>
            </w:r>
            <w:r w:rsidR="00C82049" w:rsidRPr="00CC49A3">
              <w:rPr>
                <w:rFonts w:ascii="Times New Roman" w:hAnsi="Times New Roman"/>
                <w:bCs/>
                <w:sz w:val="28"/>
                <w:szCs w:val="28"/>
              </w:rPr>
              <w:t xml:space="preserve">un Rēzeknes SEZ </w:t>
            </w:r>
            <w:r w:rsidRPr="00CC49A3">
              <w:rPr>
                <w:rFonts w:ascii="Times New Roman" w:hAnsi="Times New Roman"/>
                <w:bCs/>
                <w:sz w:val="28"/>
                <w:szCs w:val="28"/>
              </w:rPr>
              <w:t>teritorijā.</w:t>
            </w: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312" w:type="dxa"/>
            <w:shd w:val="clear" w:color="auto" w:fill="auto"/>
          </w:tcPr>
          <w:p w14:paraId="5FF431A1" w14:textId="7B21227B" w:rsidR="009336DD" w:rsidRPr="00D95119" w:rsidRDefault="00D95119" w:rsidP="00D95119">
            <w:pPr>
              <w:pStyle w:val="PlainText"/>
              <w:jc w:val="both"/>
              <w:rPr>
                <w:rFonts w:ascii="Times New Roman" w:eastAsia="Times New Roman" w:hAnsi="Times New Roman"/>
                <w:sz w:val="23"/>
                <w:szCs w:val="23"/>
                <w:lang w:eastAsia="lv-LV"/>
              </w:rPr>
            </w:pPr>
            <w:r w:rsidRPr="00DE1B16">
              <w:rPr>
                <w:rFonts w:ascii="Times New Roman" w:hAnsi="Times New Roman"/>
                <w:bCs/>
                <w:sz w:val="28"/>
                <w:szCs w:val="28"/>
              </w:rPr>
              <w:t>Likumprojektam ir ietekme uz budžetu, ņemot vērā, ka jaunu darba vietu izveidošanas rezultātā ir plānoti ieņēmumi valsts budžetā (aprēķins III. sadaļā “</w:t>
            </w:r>
            <w:r w:rsidRPr="00DE1B16">
              <w:rPr>
                <w:rFonts w:ascii="Times New Roman" w:eastAsia="Times New Roman" w:hAnsi="Times New Roman"/>
                <w:bCs/>
                <w:sz w:val="28"/>
                <w:szCs w:val="28"/>
                <w:lang w:eastAsia="lv-LV"/>
              </w:rPr>
              <w:t>Tiesību akta projekta ietekme uz valsts budžetu un pašvaldību budžetiem”</w:t>
            </w:r>
            <w:r w:rsidRPr="00DE1B16">
              <w:rPr>
                <w:rFonts w:ascii="Times New Roman" w:hAnsi="Times New Roman"/>
                <w:bCs/>
                <w:sz w:val="28"/>
                <w:szCs w:val="28"/>
              </w:rPr>
              <w:t xml:space="preserve">).  </w:t>
            </w:r>
          </w:p>
        </w:tc>
      </w:tr>
      <w:tr w:rsidR="00752B0B" w14:paraId="2553F82C" w14:textId="77777777" w:rsidTr="00150E02">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897" w:type="dxa"/>
            <w:shd w:val="clear" w:color="auto" w:fill="auto"/>
          </w:tcPr>
          <w:p w14:paraId="573D4B01" w14:textId="77777777" w:rsidR="00752B0B"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p w14:paraId="2092D2E1" w14:textId="77777777" w:rsidR="00150E02" w:rsidRPr="00CC49A3" w:rsidRDefault="00150E02" w:rsidP="00E12D5A">
            <w:pPr>
              <w:pStyle w:val="naiskr"/>
              <w:spacing w:before="0" w:beforeAutospacing="0" w:after="0" w:afterAutospacing="0"/>
              <w:ind w:left="57" w:right="57"/>
              <w:rPr>
                <w:sz w:val="28"/>
                <w:szCs w:val="28"/>
              </w:rPr>
            </w:pPr>
          </w:p>
        </w:tc>
        <w:tc>
          <w:tcPr>
            <w:tcW w:w="7312" w:type="dxa"/>
            <w:shd w:val="clear" w:color="auto" w:fill="auto"/>
          </w:tcPr>
          <w:p w14:paraId="3BB0BEBB" w14:textId="77777777" w:rsidR="0012596D" w:rsidRPr="00CC49A3" w:rsidRDefault="0012596D" w:rsidP="0012596D">
            <w:pPr>
              <w:pStyle w:val="tv207"/>
              <w:spacing w:before="0" w:beforeAutospacing="0" w:after="120" w:afterAutospacing="0"/>
              <w:jc w:val="both"/>
              <w:rPr>
                <w:sz w:val="28"/>
                <w:szCs w:val="28"/>
              </w:rPr>
            </w:pPr>
            <w:r w:rsidRPr="00CC49A3">
              <w:rPr>
                <w:sz w:val="28"/>
                <w:szCs w:val="28"/>
              </w:rPr>
              <w:t xml:space="preserve">Likumprojekta īstenošanai papildu līdzekļi no valsts un pašvaldību budžeta nav nepieciešami. </w:t>
            </w:r>
          </w:p>
          <w:p w14:paraId="0691E03B" w14:textId="77777777" w:rsidR="00752B0B" w:rsidRPr="00CC49A3" w:rsidRDefault="00752B0B" w:rsidP="00E12D5A">
            <w:pPr>
              <w:spacing w:after="0" w:line="240" w:lineRule="auto"/>
              <w:ind w:left="57" w:right="113"/>
              <w:jc w:val="both"/>
              <w:rPr>
                <w:rFonts w:ascii="Times New Roman" w:hAnsi="Times New Roman"/>
                <w:sz w:val="28"/>
                <w:szCs w:val="28"/>
              </w:rPr>
            </w:pP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lastRenderedPageBreak/>
              <w:t xml:space="preserve">4. </w:t>
            </w:r>
          </w:p>
        </w:tc>
        <w:tc>
          <w:tcPr>
            <w:tcW w:w="1897"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312" w:type="dxa"/>
            <w:shd w:val="clear" w:color="auto" w:fill="auto"/>
          </w:tcPr>
          <w:p w14:paraId="3EE2FE2A" w14:textId="4A6E338C" w:rsidR="001310CE" w:rsidRPr="00CC49A3" w:rsidRDefault="00037F71" w:rsidP="0012596D">
            <w:pPr>
              <w:pStyle w:val="tv207"/>
              <w:spacing w:before="0" w:beforeAutospacing="0" w:after="120" w:afterAutospacing="0"/>
              <w:jc w:val="both"/>
              <w:rPr>
                <w:sz w:val="28"/>
                <w:szCs w:val="28"/>
              </w:rPr>
            </w:pPr>
            <w:r w:rsidRPr="00CC49A3">
              <w:rPr>
                <w:spacing w:val="-4"/>
                <w:sz w:val="28"/>
                <w:szCs w:val="28"/>
              </w:rPr>
              <w:t>Projekts šo jomu neskar</w:t>
            </w:r>
            <w:r>
              <w:rPr>
                <w:spacing w:val="-4"/>
                <w:sz w:val="28"/>
                <w:szCs w:val="28"/>
              </w:rPr>
              <w:t>.</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72254E0A" w14:textId="77777777"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r w:rsidR="0012596D" w:rsidRPr="00CC49A3">
              <w:rPr>
                <w:rFonts w:ascii="Times New Roman" w:hAnsi="Times New Roman"/>
                <w:spacing w:val="-2"/>
                <w:sz w:val="28"/>
                <w:szCs w:val="28"/>
              </w:rPr>
              <w:t>.</w:t>
            </w:r>
          </w:p>
        </w:tc>
      </w:tr>
    </w:tbl>
    <w:p w14:paraId="40049A2C" w14:textId="77777777" w:rsidR="00D31AA2" w:rsidRDefault="00D31AA2" w:rsidP="00752B0B">
      <w:pPr>
        <w:spacing w:after="0" w:line="240" w:lineRule="auto"/>
        <w:rPr>
          <w:rFonts w:ascii="Times New Roman" w:hAnsi="Times New Roman"/>
          <w:sz w:val="24"/>
          <w:szCs w:val="24"/>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275"/>
        <w:gridCol w:w="993"/>
        <w:gridCol w:w="1134"/>
        <w:gridCol w:w="992"/>
        <w:gridCol w:w="1134"/>
        <w:gridCol w:w="1134"/>
      </w:tblGrid>
      <w:tr w:rsidR="00D31AA2" w:rsidRPr="00D31AA2" w14:paraId="5F0329B0" w14:textId="77777777" w:rsidTr="00F61267">
        <w:trPr>
          <w:trHeight w:val="300"/>
        </w:trPr>
        <w:tc>
          <w:tcPr>
            <w:tcW w:w="9640" w:type="dxa"/>
            <w:gridSpan w:val="8"/>
            <w:shd w:val="clear" w:color="auto" w:fill="auto"/>
            <w:vAlign w:val="center"/>
            <w:hideMark/>
          </w:tcPr>
          <w:p w14:paraId="0AA109D7" w14:textId="77777777" w:rsidR="00D31AA2" w:rsidRPr="00D31AA2" w:rsidRDefault="00D31AA2" w:rsidP="00D31AA2">
            <w:pPr>
              <w:spacing w:after="0" w:line="240" w:lineRule="auto"/>
              <w:jc w:val="center"/>
              <w:rPr>
                <w:rFonts w:ascii="Times New Roman" w:eastAsia="Times New Roman" w:hAnsi="Times New Roman"/>
                <w:b/>
                <w:bCs/>
                <w:color w:val="414142"/>
                <w:sz w:val="28"/>
                <w:szCs w:val="28"/>
                <w:lang w:eastAsia="lv-LV"/>
              </w:rPr>
            </w:pPr>
            <w:r w:rsidRPr="00D31AA2">
              <w:rPr>
                <w:rFonts w:ascii="Times New Roman" w:eastAsia="Times New Roman" w:hAnsi="Times New Roman"/>
                <w:b/>
                <w:bCs/>
                <w:color w:val="414142"/>
                <w:sz w:val="28"/>
                <w:szCs w:val="28"/>
                <w:lang w:eastAsia="lv-LV"/>
              </w:rPr>
              <w:t>III. Tiesību akta projekta ietekme uz valsts budžetu un pašvaldību budžetiem</w:t>
            </w:r>
          </w:p>
        </w:tc>
      </w:tr>
      <w:tr w:rsidR="00774C82" w:rsidRPr="00D31AA2" w14:paraId="6DCD8564" w14:textId="77777777" w:rsidTr="00F61267">
        <w:trPr>
          <w:trHeight w:val="300"/>
        </w:trPr>
        <w:tc>
          <w:tcPr>
            <w:tcW w:w="1844" w:type="dxa"/>
            <w:vMerge w:val="restart"/>
            <w:shd w:val="clear" w:color="auto" w:fill="auto"/>
            <w:vAlign w:val="center"/>
            <w:hideMark/>
          </w:tcPr>
          <w:p w14:paraId="176321B4"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Rādītāji</w:t>
            </w:r>
          </w:p>
        </w:tc>
        <w:tc>
          <w:tcPr>
            <w:tcW w:w="2409" w:type="dxa"/>
            <w:gridSpan w:val="2"/>
            <w:vMerge w:val="restart"/>
            <w:shd w:val="clear" w:color="auto" w:fill="auto"/>
            <w:vAlign w:val="center"/>
            <w:hideMark/>
          </w:tcPr>
          <w:p w14:paraId="5110A4EC"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n-gads</w:t>
            </w:r>
          </w:p>
        </w:tc>
        <w:tc>
          <w:tcPr>
            <w:tcW w:w="5387" w:type="dxa"/>
            <w:gridSpan w:val="5"/>
            <w:shd w:val="clear" w:color="auto" w:fill="auto"/>
            <w:vAlign w:val="center"/>
            <w:hideMark/>
          </w:tcPr>
          <w:p w14:paraId="0693C3DC"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Turpmākie trīs gadi (</w:t>
            </w:r>
            <w:r w:rsidRPr="00D31AA2">
              <w:rPr>
                <w:rFonts w:ascii="Times New Roman" w:eastAsia="Times New Roman" w:hAnsi="Times New Roman"/>
                <w:i/>
                <w:iCs/>
                <w:sz w:val="28"/>
                <w:szCs w:val="28"/>
                <w:lang w:eastAsia="lv-LV"/>
              </w:rPr>
              <w:t>euro</w:t>
            </w:r>
            <w:r w:rsidRPr="00D31AA2">
              <w:rPr>
                <w:rFonts w:ascii="Times New Roman" w:eastAsia="Times New Roman" w:hAnsi="Times New Roman"/>
                <w:sz w:val="28"/>
                <w:szCs w:val="28"/>
                <w:lang w:eastAsia="lv-LV"/>
              </w:rPr>
              <w:t>)</w:t>
            </w:r>
          </w:p>
        </w:tc>
      </w:tr>
      <w:tr w:rsidR="00774C82" w:rsidRPr="00D31AA2" w14:paraId="166AA266" w14:textId="77777777" w:rsidTr="00F61267">
        <w:trPr>
          <w:trHeight w:val="300"/>
        </w:trPr>
        <w:tc>
          <w:tcPr>
            <w:tcW w:w="1844" w:type="dxa"/>
            <w:vMerge/>
            <w:vAlign w:val="center"/>
            <w:hideMark/>
          </w:tcPr>
          <w:p w14:paraId="00834F8F"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409" w:type="dxa"/>
            <w:gridSpan w:val="2"/>
            <w:vMerge/>
            <w:vAlign w:val="center"/>
            <w:hideMark/>
          </w:tcPr>
          <w:p w14:paraId="488FC8BC"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127" w:type="dxa"/>
            <w:gridSpan w:val="2"/>
            <w:shd w:val="clear" w:color="auto" w:fill="auto"/>
            <w:vAlign w:val="center"/>
            <w:hideMark/>
          </w:tcPr>
          <w:p w14:paraId="4F14BF72"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n+1</w:t>
            </w:r>
          </w:p>
        </w:tc>
        <w:tc>
          <w:tcPr>
            <w:tcW w:w="2126" w:type="dxa"/>
            <w:gridSpan w:val="2"/>
            <w:shd w:val="clear" w:color="auto" w:fill="auto"/>
            <w:vAlign w:val="center"/>
            <w:hideMark/>
          </w:tcPr>
          <w:p w14:paraId="6A0153F9"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n+2</w:t>
            </w:r>
          </w:p>
        </w:tc>
        <w:tc>
          <w:tcPr>
            <w:tcW w:w="1134" w:type="dxa"/>
            <w:shd w:val="clear" w:color="auto" w:fill="auto"/>
            <w:vAlign w:val="center"/>
            <w:hideMark/>
          </w:tcPr>
          <w:p w14:paraId="4FFF764F"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n+3</w:t>
            </w:r>
          </w:p>
        </w:tc>
      </w:tr>
      <w:tr w:rsidR="009B22FA" w:rsidRPr="00D31AA2" w14:paraId="44BC880B" w14:textId="77777777" w:rsidTr="00F61267">
        <w:trPr>
          <w:trHeight w:val="2040"/>
        </w:trPr>
        <w:tc>
          <w:tcPr>
            <w:tcW w:w="1844" w:type="dxa"/>
            <w:vMerge/>
            <w:vAlign w:val="center"/>
            <w:hideMark/>
          </w:tcPr>
          <w:p w14:paraId="13E4D389"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4C93F640"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valsts budžetu kārtējam gadam</w:t>
            </w:r>
          </w:p>
        </w:tc>
        <w:tc>
          <w:tcPr>
            <w:tcW w:w="1275" w:type="dxa"/>
            <w:shd w:val="clear" w:color="auto" w:fill="auto"/>
            <w:vAlign w:val="center"/>
            <w:hideMark/>
          </w:tcPr>
          <w:p w14:paraId="635ADA0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kārtējā gadā, salīdzinot ar valsts budžetu kārtējam gadam</w:t>
            </w:r>
          </w:p>
        </w:tc>
        <w:tc>
          <w:tcPr>
            <w:tcW w:w="993" w:type="dxa"/>
            <w:shd w:val="clear" w:color="auto" w:fill="auto"/>
            <w:vAlign w:val="center"/>
            <w:hideMark/>
          </w:tcPr>
          <w:p w14:paraId="2F6B2426"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34" w:type="dxa"/>
            <w:shd w:val="clear" w:color="auto" w:fill="auto"/>
            <w:vAlign w:val="center"/>
            <w:hideMark/>
          </w:tcPr>
          <w:p w14:paraId="3C5684F8"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n+1 gadam</w:t>
            </w:r>
          </w:p>
        </w:tc>
        <w:tc>
          <w:tcPr>
            <w:tcW w:w="992" w:type="dxa"/>
            <w:shd w:val="clear" w:color="auto" w:fill="auto"/>
            <w:vAlign w:val="center"/>
            <w:hideMark/>
          </w:tcPr>
          <w:p w14:paraId="5E37FCA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34" w:type="dxa"/>
            <w:shd w:val="clear" w:color="auto" w:fill="auto"/>
            <w:vAlign w:val="center"/>
            <w:hideMark/>
          </w:tcPr>
          <w:p w14:paraId="24E4755A"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c>
          <w:tcPr>
            <w:tcW w:w="1134" w:type="dxa"/>
            <w:shd w:val="clear" w:color="auto" w:fill="auto"/>
            <w:vAlign w:val="center"/>
            <w:hideMark/>
          </w:tcPr>
          <w:p w14:paraId="6B76B9A3"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r>
      <w:tr w:rsidR="009B22FA" w:rsidRPr="00D31AA2" w14:paraId="26A5E961" w14:textId="77777777" w:rsidTr="00F61267">
        <w:trPr>
          <w:trHeight w:val="300"/>
        </w:trPr>
        <w:tc>
          <w:tcPr>
            <w:tcW w:w="1844" w:type="dxa"/>
            <w:shd w:val="clear" w:color="auto" w:fill="auto"/>
            <w:vAlign w:val="center"/>
            <w:hideMark/>
          </w:tcPr>
          <w:p w14:paraId="0FBBE22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w:t>
            </w:r>
          </w:p>
        </w:tc>
        <w:tc>
          <w:tcPr>
            <w:tcW w:w="1134" w:type="dxa"/>
            <w:shd w:val="clear" w:color="auto" w:fill="auto"/>
            <w:vAlign w:val="center"/>
            <w:hideMark/>
          </w:tcPr>
          <w:p w14:paraId="35DF583E"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w:t>
            </w:r>
          </w:p>
        </w:tc>
        <w:tc>
          <w:tcPr>
            <w:tcW w:w="1275" w:type="dxa"/>
            <w:shd w:val="clear" w:color="auto" w:fill="auto"/>
            <w:vAlign w:val="center"/>
            <w:hideMark/>
          </w:tcPr>
          <w:p w14:paraId="5449223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w:t>
            </w:r>
          </w:p>
        </w:tc>
        <w:tc>
          <w:tcPr>
            <w:tcW w:w="993" w:type="dxa"/>
            <w:shd w:val="clear" w:color="auto" w:fill="auto"/>
            <w:vAlign w:val="center"/>
            <w:hideMark/>
          </w:tcPr>
          <w:p w14:paraId="14B2235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4</w:t>
            </w:r>
          </w:p>
        </w:tc>
        <w:tc>
          <w:tcPr>
            <w:tcW w:w="1134" w:type="dxa"/>
            <w:shd w:val="clear" w:color="auto" w:fill="auto"/>
            <w:vAlign w:val="center"/>
            <w:hideMark/>
          </w:tcPr>
          <w:p w14:paraId="1103BE5E"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5</w:t>
            </w:r>
          </w:p>
        </w:tc>
        <w:tc>
          <w:tcPr>
            <w:tcW w:w="992" w:type="dxa"/>
            <w:shd w:val="clear" w:color="auto" w:fill="auto"/>
            <w:vAlign w:val="center"/>
            <w:hideMark/>
          </w:tcPr>
          <w:p w14:paraId="57AAE13B"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6</w:t>
            </w:r>
          </w:p>
        </w:tc>
        <w:tc>
          <w:tcPr>
            <w:tcW w:w="1134" w:type="dxa"/>
            <w:shd w:val="clear" w:color="auto" w:fill="auto"/>
            <w:vAlign w:val="center"/>
            <w:hideMark/>
          </w:tcPr>
          <w:p w14:paraId="518F8068"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7</w:t>
            </w:r>
          </w:p>
        </w:tc>
        <w:tc>
          <w:tcPr>
            <w:tcW w:w="1134" w:type="dxa"/>
            <w:shd w:val="clear" w:color="auto" w:fill="auto"/>
            <w:vAlign w:val="center"/>
            <w:hideMark/>
          </w:tcPr>
          <w:p w14:paraId="093DE5C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8</w:t>
            </w:r>
          </w:p>
        </w:tc>
      </w:tr>
      <w:tr w:rsidR="009B22FA" w:rsidRPr="00D31AA2" w14:paraId="519FF43F" w14:textId="77777777" w:rsidTr="00F61267">
        <w:trPr>
          <w:trHeight w:val="878"/>
        </w:trPr>
        <w:tc>
          <w:tcPr>
            <w:tcW w:w="1844" w:type="dxa"/>
            <w:shd w:val="clear" w:color="auto" w:fill="auto"/>
            <w:hideMark/>
          </w:tcPr>
          <w:p w14:paraId="45F6E409" w14:textId="77777777" w:rsidR="00D31AA2" w:rsidRPr="00D31AA2" w:rsidRDefault="00D31AA2" w:rsidP="00D31AA2">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 Budžeta ieņēmumi</w:t>
            </w:r>
          </w:p>
        </w:tc>
        <w:tc>
          <w:tcPr>
            <w:tcW w:w="1134" w:type="dxa"/>
            <w:shd w:val="clear" w:color="auto" w:fill="auto"/>
            <w:vAlign w:val="center"/>
            <w:hideMark/>
          </w:tcPr>
          <w:p w14:paraId="2B971725" w14:textId="5528EB41"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DC6811">
              <w:rPr>
                <w:rFonts w:ascii="Times New Roman" w:eastAsia="Times New Roman" w:hAnsi="Times New Roman"/>
                <w:sz w:val="28"/>
                <w:szCs w:val="28"/>
                <w:lang w:eastAsia="lv-LV"/>
              </w:rPr>
              <w:t>0</w:t>
            </w:r>
          </w:p>
        </w:tc>
        <w:tc>
          <w:tcPr>
            <w:tcW w:w="1275" w:type="dxa"/>
            <w:shd w:val="clear" w:color="auto" w:fill="auto"/>
            <w:vAlign w:val="center"/>
            <w:hideMark/>
          </w:tcPr>
          <w:p w14:paraId="5E5FB32B" w14:textId="1DD604B1"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DC6811">
              <w:rPr>
                <w:rFonts w:ascii="Times New Roman" w:eastAsia="Times New Roman" w:hAnsi="Times New Roman"/>
                <w:sz w:val="28"/>
                <w:szCs w:val="28"/>
                <w:lang w:eastAsia="lv-LV"/>
              </w:rPr>
              <w:t>0</w:t>
            </w:r>
          </w:p>
        </w:tc>
        <w:tc>
          <w:tcPr>
            <w:tcW w:w="993" w:type="dxa"/>
            <w:shd w:val="clear" w:color="auto" w:fill="auto"/>
            <w:vAlign w:val="center"/>
            <w:hideMark/>
          </w:tcPr>
          <w:p w14:paraId="18695276" w14:textId="367EB93E"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1B8D4A8B" w14:textId="3695492E"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992" w:type="dxa"/>
            <w:shd w:val="clear" w:color="auto" w:fill="auto"/>
            <w:vAlign w:val="center"/>
            <w:hideMark/>
          </w:tcPr>
          <w:p w14:paraId="16716986" w14:textId="18253265"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17EA07E8" w14:textId="660B0782"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083E1B0A" w14:textId="502BF69E"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r>
      <w:tr w:rsidR="009B22FA" w:rsidRPr="00D31AA2" w14:paraId="1DF5A958" w14:textId="77777777" w:rsidTr="00F61267">
        <w:trPr>
          <w:trHeight w:val="982"/>
        </w:trPr>
        <w:tc>
          <w:tcPr>
            <w:tcW w:w="1844" w:type="dxa"/>
            <w:shd w:val="clear" w:color="auto" w:fill="auto"/>
            <w:hideMark/>
          </w:tcPr>
          <w:p w14:paraId="0069F5C6"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1.1. valsts pamatbudžets, tai skaitā ieņēmumi no maksas pakalpojumiem un citi pašu ieņēmumi</w:t>
            </w:r>
          </w:p>
        </w:tc>
        <w:tc>
          <w:tcPr>
            <w:tcW w:w="1134" w:type="dxa"/>
            <w:shd w:val="clear" w:color="auto" w:fill="auto"/>
            <w:vAlign w:val="center"/>
            <w:hideMark/>
          </w:tcPr>
          <w:p w14:paraId="7C065B15" w14:textId="1FC0A0F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75" w:type="dxa"/>
            <w:shd w:val="clear" w:color="auto" w:fill="auto"/>
            <w:vAlign w:val="center"/>
            <w:hideMark/>
          </w:tcPr>
          <w:p w14:paraId="1AE130A4" w14:textId="77DEBE3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93" w:type="dxa"/>
            <w:shd w:val="clear" w:color="auto" w:fill="auto"/>
            <w:vAlign w:val="center"/>
            <w:hideMark/>
          </w:tcPr>
          <w:p w14:paraId="4C13B6C1" w14:textId="16F038A8"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2B56E647" w14:textId="3E0AA2E3"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92" w:type="dxa"/>
            <w:shd w:val="clear" w:color="auto" w:fill="auto"/>
            <w:vAlign w:val="center"/>
            <w:hideMark/>
          </w:tcPr>
          <w:p w14:paraId="3FCCF54E" w14:textId="5C824B77"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34EB7E10" w14:textId="4EAC79C0"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495005A7" w14:textId="08C194DA"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1FFB2156" w14:textId="77777777" w:rsidTr="00F61267">
        <w:trPr>
          <w:trHeight w:val="1275"/>
        </w:trPr>
        <w:tc>
          <w:tcPr>
            <w:tcW w:w="1844" w:type="dxa"/>
            <w:shd w:val="clear" w:color="auto" w:fill="auto"/>
            <w:hideMark/>
          </w:tcPr>
          <w:p w14:paraId="746E47FE"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1.2. valsts speciālais budžets</w:t>
            </w:r>
          </w:p>
        </w:tc>
        <w:tc>
          <w:tcPr>
            <w:tcW w:w="1134" w:type="dxa"/>
            <w:shd w:val="clear" w:color="auto" w:fill="auto"/>
            <w:vAlign w:val="center"/>
            <w:hideMark/>
          </w:tcPr>
          <w:p w14:paraId="45CCCFDD" w14:textId="4875BEC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75" w:type="dxa"/>
            <w:shd w:val="clear" w:color="auto" w:fill="auto"/>
            <w:vAlign w:val="center"/>
            <w:hideMark/>
          </w:tcPr>
          <w:p w14:paraId="5D4F1D09" w14:textId="79B1EC95"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93" w:type="dxa"/>
            <w:shd w:val="clear" w:color="auto" w:fill="auto"/>
            <w:vAlign w:val="center"/>
            <w:hideMark/>
          </w:tcPr>
          <w:p w14:paraId="3F19D49C" w14:textId="324F7373"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5CFE458D" w14:textId="61810AAE"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92" w:type="dxa"/>
            <w:shd w:val="clear" w:color="auto" w:fill="auto"/>
            <w:vAlign w:val="center"/>
            <w:hideMark/>
          </w:tcPr>
          <w:p w14:paraId="21BF2D1B" w14:textId="0BE7EB4C"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3E323A74" w14:textId="6EDF03FF"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27F93F38" w14:textId="02420F2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3166A181" w14:textId="77777777" w:rsidTr="00F61267">
        <w:trPr>
          <w:trHeight w:val="1020"/>
        </w:trPr>
        <w:tc>
          <w:tcPr>
            <w:tcW w:w="1844" w:type="dxa"/>
            <w:shd w:val="clear" w:color="auto" w:fill="auto"/>
            <w:hideMark/>
          </w:tcPr>
          <w:p w14:paraId="003A997E"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1.3. pašvaldību budžets</w:t>
            </w:r>
          </w:p>
        </w:tc>
        <w:tc>
          <w:tcPr>
            <w:tcW w:w="1134" w:type="dxa"/>
            <w:shd w:val="clear" w:color="auto" w:fill="auto"/>
            <w:vAlign w:val="center"/>
            <w:hideMark/>
          </w:tcPr>
          <w:p w14:paraId="631F218E" w14:textId="5842A99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75" w:type="dxa"/>
            <w:shd w:val="clear" w:color="auto" w:fill="auto"/>
            <w:vAlign w:val="center"/>
            <w:hideMark/>
          </w:tcPr>
          <w:p w14:paraId="3C5739ED" w14:textId="3DB0F0C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93" w:type="dxa"/>
            <w:shd w:val="clear" w:color="auto" w:fill="auto"/>
            <w:vAlign w:val="center"/>
            <w:hideMark/>
          </w:tcPr>
          <w:p w14:paraId="79560C31" w14:textId="04251079"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751E9E7F" w14:textId="18A7302D"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92" w:type="dxa"/>
            <w:shd w:val="clear" w:color="auto" w:fill="auto"/>
            <w:vAlign w:val="center"/>
            <w:hideMark/>
          </w:tcPr>
          <w:p w14:paraId="32B36127" w14:textId="71B39F69"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26A2E81E" w14:textId="3B05B4B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52AF7D4C" w14:textId="3B7FC122"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19982B74" w14:textId="77777777" w:rsidTr="00F61267">
        <w:trPr>
          <w:trHeight w:val="1020"/>
        </w:trPr>
        <w:tc>
          <w:tcPr>
            <w:tcW w:w="1844" w:type="dxa"/>
            <w:shd w:val="clear" w:color="auto" w:fill="auto"/>
            <w:hideMark/>
          </w:tcPr>
          <w:p w14:paraId="494EA3FC"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 Budžeta izdevumi</w:t>
            </w:r>
          </w:p>
        </w:tc>
        <w:tc>
          <w:tcPr>
            <w:tcW w:w="1134" w:type="dxa"/>
            <w:shd w:val="clear" w:color="auto" w:fill="auto"/>
            <w:vAlign w:val="center"/>
            <w:hideMark/>
          </w:tcPr>
          <w:p w14:paraId="68F5D761" w14:textId="2FC2737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75" w:type="dxa"/>
            <w:shd w:val="clear" w:color="auto" w:fill="auto"/>
            <w:vAlign w:val="center"/>
            <w:hideMark/>
          </w:tcPr>
          <w:p w14:paraId="3A54A677" w14:textId="70B6B36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93" w:type="dxa"/>
            <w:shd w:val="clear" w:color="auto" w:fill="auto"/>
            <w:vAlign w:val="center"/>
            <w:hideMark/>
          </w:tcPr>
          <w:p w14:paraId="5C82F13B" w14:textId="2E108E2D"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266D41A5" w14:textId="2EBA6312"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92" w:type="dxa"/>
            <w:shd w:val="clear" w:color="auto" w:fill="auto"/>
            <w:vAlign w:val="center"/>
            <w:hideMark/>
          </w:tcPr>
          <w:p w14:paraId="487C2F48" w14:textId="62B682EC"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5F2EBCEA" w14:textId="651ED7A5"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34" w:type="dxa"/>
            <w:shd w:val="clear" w:color="auto" w:fill="auto"/>
            <w:vAlign w:val="center"/>
            <w:hideMark/>
          </w:tcPr>
          <w:p w14:paraId="1F123C18" w14:textId="2104C44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DE1B40" w:rsidRPr="00DE1B40" w14:paraId="79E44860" w14:textId="77777777" w:rsidTr="00F61267">
        <w:trPr>
          <w:trHeight w:val="1020"/>
        </w:trPr>
        <w:tc>
          <w:tcPr>
            <w:tcW w:w="1844" w:type="dxa"/>
            <w:shd w:val="clear" w:color="auto" w:fill="auto"/>
            <w:hideMark/>
          </w:tcPr>
          <w:p w14:paraId="7DC7C699"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2.1. valsts pamatbudžets</w:t>
            </w:r>
          </w:p>
        </w:tc>
        <w:tc>
          <w:tcPr>
            <w:tcW w:w="1134" w:type="dxa"/>
            <w:shd w:val="clear" w:color="auto" w:fill="auto"/>
            <w:vAlign w:val="center"/>
            <w:hideMark/>
          </w:tcPr>
          <w:p w14:paraId="741AC407" w14:textId="5E1D130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41DF48D6" w14:textId="0EE96C6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2DFA232B" w14:textId="5E0B6894"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7023F1E6" w14:textId="06C6666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2E03F71F" w14:textId="1559E82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692C2FC2" w14:textId="743CA3B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5F311AF6" w14:textId="2637619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111D10FD" w14:textId="77777777" w:rsidTr="00F61267">
        <w:trPr>
          <w:trHeight w:val="1275"/>
        </w:trPr>
        <w:tc>
          <w:tcPr>
            <w:tcW w:w="1844" w:type="dxa"/>
            <w:shd w:val="clear" w:color="auto" w:fill="auto"/>
            <w:hideMark/>
          </w:tcPr>
          <w:p w14:paraId="45B9722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2.2. valsts speciālais budžets</w:t>
            </w:r>
          </w:p>
        </w:tc>
        <w:tc>
          <w:tcPr>
            <w:tcW w:w="1134" w:type="dxa"/>
            <w:shd w:val="clear" w:color="auto" w:fill="auto"/>
            <w:vAlign w:val="center"/>
            <w:hideMark/>
          </w:tcPr>
          <w:p w14:paraId="765C1B26" w14:textId="7773E79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468A85BA" w14:textId="5E53576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4B391366" w14:textId="27D79E6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67AA204C" w14:textId="7956828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04A5E133" w14:textId="03C87B1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6ABD0FFB" w14:textId="428FDCE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721B01B2" w14:textId="307B250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077CA2D6" w14:textId="77777777" w:rsidTr="00F61267">
        <w:trPr>
          <w:trHeight w:val="1020"/>
        </w:trPr>
        <w:tc>
          <w:tcPr>
            <w:tcW w:w="1844" w:type="dxa"/>
            <w:shd w:val="clear" w:color="auto" w:fill="auto"/>
            <w:hideMark/>
          </w:tcPr>
          <w:p w14:paraId="23216F3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2.3. pašvaldību budžets</w:t>
            </w:r>
          </w:p>
        </w:tc>
        <w:tc>
          <w:tcPr>
            <w:tcW w:w="1134" w:type="dxa"/>
            <w:shd w:val="clear" w:color="auto" w:fill="auto"/>
            <w:vAlign w:val="center"/>
            <w:hideMark/>
          </w:tcPr>
          <w:p w14:paraId="54B33D88" w14:textId="6E9E79C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7B4C73FA" w14:textId="12B115E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3F0A3B67" w14:textId="438D302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0695A262" w14:textId="35EBA8A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3583336A" w14:textId="1E56FAD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05582AA0" w14:textId="16ADC2C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2267E9AF" w14:textId="42CDB27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442E46" w:rsidRPr="00DE1B40" w14:paraId="624B4783" w14:textId="77777777" w:rsidTr="00F61267">
        <w:trPr>
          <w:trHeight w:val="1020"/>
        </w:trPr>
        <w:tc>
          <w:tcPr>
            <w:tcW w:w="1844" w:type="dxa"/>
            <w:shd w:val="clear" w:color="auto" w:fill="auto"/>
            <w:hideMark/>
          </w:tcPr>
          <w:p w14:paraId="537FB16D" w14:textId="77777777" w:rsidR="00442E46" w:rsidRPr="00D31AA2" w:rsidRDefault="00442E46"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 Finansiālā ietekme</w:t>
            </w:r>
          </w:p>
        </w:tc>
        <w:tc>
          <w:tcPr>
            <w:tcW w:w="1134" w:type="dxa"/>
            <w:shd w:val="clear" w:color="auto" w:fill="auto"/>
            <w:vAlign w:val="center"/>
            <w:hideMark/>
          </w:tcPr>
          <w:p w14:paraId="64C67996" w14:textId="66B22590" w:rsidR="00442E46" w:rsidRPr="00D31AA2" w:rsidRDefault="00442E46" w:rsidP="00442E46">
            <w:pPr>
              <w:spacing w:after="0" w:line="240" w:lineRule="auto"/>
              <w:ind w:firstLineChars="100" w:firstLine="160"/>
              <w:jc w:val="center"/>
              <w:rPr>
                <w:rFonts w:ascii="Arial" w:eastAsia="Times New Roman" w:hAnsi="Arial" w:cs="Arial"/>
                <w:sz w:val="20"/>
                <w:szCs w:val="20"/>
                <w:lang w:eastAsia="lv-LV"/>
              </w:rPr>
            </w:pPr>
            <w:r w:rsidRPr="004B0484">
              <w:rPr>
                <w:rFonts w:ascii="Times New Roman" w:eastAsia="Times New Roman" w:hAnsi="Times New Roman"/>
                <w:sz w:val="16"/>
                <w:szCs w:val="16"/>
                <w:lang w:eastAsia="lv-LV"/>
              </w:rPr>
              <w:t>Nav precīzi aprēķināma</w:t>
            </w:r>
          </w:p>
        </w:tc>
        <w:tc>
          <w:tcPr>
            <w:tcW w:w="1275" w:type="dxa"/>
            <w:shd w:val="clear" w:color="auto" w:fill="auto"/>
            <w:vAlign w:val="center"/>
            <w:hideMark/>
          </w:tcPr>
          <w:p w14:paraId="2D336B46" w14:textId="5A936DBA" w:rsidR="00442E46" w:rsidRPr="00D31AA2" w:rsidRDefault="00442E46" w:rsidP="00442E46">
            <w:pPr>
              <w:spacing w:after="0" w:line="240" w:lineRule="auto"/>
              <w:ind w:firstLineChars="100" w:firstLine="160"/>
              <w:jc w:val="center"/>
              <w:rPr>
                <w:rFonts w:ascii="Arial" w:eastAsia="Times New Roman" w:hAnsi="Arial" w:cs="Arial"/>
                <w:sz w:val="20"/>
                <w:szCs w:val="20"/>
                <w:lang w:eastAsia="lv-LV"/>
              </w:rPr>
            </w:pPr>
            <w:r w:rsidRPr="004B0484">
              <w:rPr>
                <w:rFonts w:ascii="Times New Roman" w:eastAsia="Times New Roman" w:hAnsi="Times New Roman"/>
                <w:sz w:val="16"/>
                <w:szCs w:val="16"/>
                <w:lang w:eastAsia="lv-LV"/>
              </w:rPr>
              <w:t>Nav precīzi aprēķināma</w:t>
            </w:r>
          </w:p>
        </w:tc>
        <w:tc>
          <w:tcPr>
            <w:tcW w:w="993" w:type="dxa"/>
            <w:shd w:val="clear" w:color="auto" w:fill="auto"/>
            <w:vAlign w:val="center"/>
            <w:hideMark/>
          </w:tcPr>
          <w:p w14:paraId="28A738F8" w14:textId="4FD8F250" w:rsidR="00442E46" w:rsidRPr="00D902BF" w:rsidRDefault="00442E46" w:rsidP="00442E46">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aprēķināma</w:t>
            </w:r>
          </w:p>
        </w:tc>
        <w:tc>
          <w:tcPr>
            <w:tcW w:w="1134" w:type="dxa"/>
            <w:shd w:val="clear" w:color="auto" w:fill="auto"/>
            <w:vAlign w:val="center"/>
            <w:hideMark/>
          </w:tcPr>
          <w:p w14:paraId="32414215" w14:textId="0C07BA75" w:rsidR="00442E46" w:rsidRPr="00D902BF" w:rsidRDefault="00442E46" w:rsidP="00442E46">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aprēķināma</w:t>
            </w:r>
          </w:p>
        </w:tc>
        <w:tc>
          <w:tcPr>
            <w:tcW w:w="992" w:type="dxa"/>
            <w:shd w:val="clear" w:color="auto" w:fill="auto"/>
            <w:vAlign w:val="center"/>
            <w:hideMark/>
          </w:tcPr>
          <w:p w14:paraId="0C90FE1E" w14:textId="5E642714" w:rsidR="00442E46" w:rsidRPr="00D902BF" w:rsidRDefault="00442E46" w:rsidP="00442E46">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aprēķināma</w:t>
            </w:r>
          </w:p>
        </w:tc>
        <w:tc>
          <w:tcPr>
            <w:tcW w:w="1134" w:type="dxa"/>
            <w:shd w:val="clear" w:color="auto" w:fill="auto"/>
            <w:vAlign w:val="center"/>
            <w:hideMark/>
          </w:tcPr>
          <w:p w14:paraId="31717A40" w14:textId="72703AB7" w:rsidR="00442E46" w:rsidRPr="00D902BF" w:rsidRDefault="00442E46" w:rsidP="00442E46">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aprēķināma</w:t>
            </w:r>
          </w:p>
        </w:tc>
        <w:tc>
          <w:tcPr>
            <w:tcW w:w="1134" w:type="dxa"/>
            <w:shd w:val="clear" w:color="auto" w:fill="auto"/>
            <w:vAlign w:val="center"/>
            <w:hideMark/>
          </w:tcPr>
          <w:p w14:paraId="696BA950" w14:textId="74468BE3" w:rsidR="00442E46" w:rsidRPr="00D902BF" w:rsidRDefault="00442E46" w:rsidP="00442E46">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aprēķināma</w:t>
            </w:r>
          </w:p>
        </w:tc>
      </w:tr>
      <w:tr w:rsidR="00DE1B40" w:rsidRPr="00DE1B40" w14:paraId="7DAD8A27" w14:textId="77777777" w:rsidTr="00F61267">
        <w:trPr>
          <w:trHeight w:val="1020"/>
        </w:trPr>
        <w:tc>
          <w:tcPr>
            <w:tcW w:w="1844" w:type="dxa"/>
            <w:shd w:val="clear" w:color="auto" w:fill="auto"/>
            <w:hideMark/>
          </w:tcPr>
          <w:p w14:paraId="7D036A8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3.1. valsts pamatbudžets</w:t>
            </w:r>
          </w:p>
        </w:tc>
        <w:tc>
          <w:tcPr>
            <w:tcW w:w="1134" w:type="dxa"/>
            <w:shd w:val="clear" w:color="auto" w:fill="auto"/>
            <w:vAlign w:val="center"/>
            <w:hideMark/>
          </w:tcPr>
          <w:p w14:paraId="071B3D4D" w14:textId="381D320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3B0B6E8B" w14:textId="3FB959B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409C8D7B" w14:textId="5A3DCFA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50EC905C" w14:textId="17BEF61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1E6AE9BF" w14:textId="1B7278E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06961371" w14:textId="02F3B4E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46747B5D" w14:textId="0FDE583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12A729B6" w14:textId="77777777" w:rsidTr="00F61267">
        <w:trPr>
          <w:trHeight w:val="1020"/>
        </w:trPr>
        <w:tc>
          <w:tcPr>
            <w:tcW w:w="1844" w:type="dxa"/>
            <w:shd w:val="clear" w:color="auto" w:fill="auto"/>
            <w:hideMark/>
          </w:tcPr>
          <w:p w14:paraId="059A058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3.2. speciālais budžets</w:t>
            </w:r>
          </w:p>
        </w:tc>
        <w:tc>
          <w:tcPr>
            <w:tcW w:w="1134" w:type="dxa"/>
            <w:shd w:val="clear" w:color="auto" w:fill="auto"/>
            <w:vAlign w:val="center"/>
            <w:hideMark/>
          </w:tcPr>
          <w:p w14:paraId="00D32CEB" w14:textId="39C456C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406EE62C" w14:textId="4918DC8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798105AA" w14:textId="202CF69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65C354B3" w14:textId="435E0B4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1195404E" w14:textId="54F7AEB5"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25D0ABAE" w14:textId="4DE850B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515706A8" w14:textId="6B0CB42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53503977" w14:textId="77777777" w:rsidTr="00F61267">
        <w:trPr>
          <w:trHeight w:val="1020"/>
        </w:trPr>
        <w:tc>
          <w:tcPr>
            <w:tcW w:w="1844" w:type="dxa"/>
            <w:shd w:val="clear" w:color="auto" w:fill="auto"/>
            <w:hideMark/>
          </w:tcPr>
          <w:p w14:paraId="31F7D3F4"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3.3. pašvaldību budžets</w:t>
            </w:r>
          </w:p>
        </w:tc>
        <w:tc>
          <w:tcPr>
            <w:tcW w:w="1134" w:type="dxa"/>
            <w:shd w:val="clear" w:color="auto" w:fill="auto"/>
            <w:vAlign w:val="center"/>
            <w:hideMark/>
          </w:tcPr>
          <w:p w14:paraId="0B8B1142" w14:textId="6D6C872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7121CDBE" w14:textId="77F4409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38DED7C7" w14:textId="250F450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5808BA8B" w14:textId="73BA0B1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61E94AC0" w14:textId="21F2FF1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4DE582F0" w14:textId="539327D2"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78DD0D32" w14:textId="6C21C75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571A70AF" w14:textId="77777777" w:rsidTr="00F61267">
        <w:trPr>
          <w:trHeight w:val="2399"/>
        </w:trPr>
        <w:tc>
          <w:tcPr>
            <w:tcW w:w="1844" w:type="dxa"/>
            <w:shd w:val="clear" w:color="auto" w:fill="auto"/>
            <w:hideMark/>
          </w:tcPr>
          <w:p w14:paraId="47B95F46"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4. Finanšu līdzekļi papildu izdevumu finansēšanai (kompensējošu izdevumu samazinājumu norāda ar "+" zīmi)</w:t>
            </w:r>
          </w:p>
        </w:tc>
        <w:tc>
          <w:tcPr>
            <w:tcW w:w="1134" w:type="dxa"/>
            <w:shd w:val="clear" w:color="auto" w:fill="auto"/>
            <w:vAlign w:val="center"/>
            <w:hideMark/>
          </w:tcPr>
          <w:p w14:paraId="2D88E07D" w14:textId="1BF50E2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7718F000" w14:textId="11D4F53E"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3" w:type="dxa"/>
            <w:shd w:val="clear" w:color="auto" w:fill="auto"/>
            <w:vAlign w:val="center"/>
            <w:hideMark/>
          </w:tcPr>
          <w:p w14:paraId="12BC32FA" w14:textId="39CAD50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58FC67C7" w14:textId="399545FE"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92" w:type="dxa"/>
            <w:shd w:val="clear" w:color="auto" w:fill="auto"/>
            <w:vAlign w:val="center"/>
            <w:hideMark/>
          </w:tcPr>
          <w:p w14:paraId="662617A8" w14:textId="6FE93F4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5E66641E" w14:textId="0D9711C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191BB5CE" w14:textId="3E8C460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20719D1A" w14:textId="77777777" w:rsidTr="00F61267">
        <w:trPr>
          <w:trHeight w:val="1123"/>
        </w:trPr>
        <w:tc>
          <w:tcPr>
            <w:tcW w:w="1844" w:type="dxa"/>
            <w:shd w:val="clear" w:color="auto" w:fill="auto"/>
            <w:hideMark/>
          </w:tcPr>
          <w:p w14:paraId="2C61C30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 Precizēta finansiālā ietekme</w:t>
            </w:r>
          </w:p>
        </w:tc>
        <w:tc>
          <w:tcPr>
            <w:tcW w:w="1134" w:type="dxa"/>
            <w:vMerge w:val="restart"/>
            <w:shd w:val="clear" w:color="auto" w:fill="auto"/>
            <w:vAlign w:val="center"/>
            <w:hideMark/>
          </w:tcPr>
          <w:p w14:paraId="3D842BD4" w14:textId="6A588901"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275" w:type="dxa"/>
            <w:shd w:val="clear" w:color="auto" w:fill="auto"/>
            <w:vAlign w:val="center"/>
            <w:hideMark/>
          </w:tcPr>
          <w:p w14:paraId="12922BA6" w14:textId="75CE700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3" w:type="dxa"/>
            <w:vMerge w:val="restart"/>
            <w:shd w:val="clear" w:color="auto" w:fill="auto"/>
            <w:vAlign w:val="center"/>
            <w:hideMark/>
          </w:tcPr>
          <w:p w14:paraId="0CA14BA9" w14:textId="53BED63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22E04965" w14:textId="5743878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2" w:type="dxa"/>
            <w:vMerge w:val="restart"/>
            <w:shd w:val="clear" w:color="auto" w:fill="auto"/>
            <w:vAlign w:val="center"/>
            <w:hideMark/>
          </w:tcPr>
          <w:p w14:paraId="116C679C" w14:textId="511DC57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06CF7CD4" w14:textId="00F2718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60F48A7C" w14:textId="59A4E88E"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DE1B40" w:rsidRPr="00DE1B40" w14:paraId="3AFF854E" w14:textId="77777777" w:rsidTr="00F61267">
        <w:trPr>
          <w:trHeight w:val="713"/>
        </w:trPr>
        <w:tc>
          <w:tcPr>
            <w:tcW w:w="1844" w:type="dxa"/>
            <w:shd w:val="clear" w:color="auto" w:fill="auto"/>
            <w:hideMark/>
          </w:tcPr>
          <w:p w14:paraId="41A4B10F"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5.1. valsts pamatbudžets</w:t>
            </w:r>
          </w:p>
        </w:tc>
        <w:tc>
          <w:tcPr>
            <w:tcW w:w="1134" w:type="dxa"/>
            <w:vMerge/>
            <w:vAlign w:val="center"/>
            <w:hideMark/>
          </w:tcPr>
          <w:p w14:paraId="66295248"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75" w:type="dxa"/>
            <w:shd w:val="clear" w:color="auto" w:fill="auto"/>
            <w:vAlign w:val="center"/>
            <w:hideMark/>
          </w:tcPr>
          <w:p w14:paraId="5A467915" w14:textId="2D852644"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3" w:type="dxa"/>
            <w:vMerge/>
            <w:vAlign w:val="center"/>
            <w:hideMark/>
          </w:tcPr>
          <w:p w14:paraId="5CA00E2B"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034C64E9" w14:textId="1A906ADB"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2" w:type="dxa"/>
            <w:vMerge/>
            <w:vAlign w:val="center"/>
            <w:hideMark/>
          </w:tcPr>
          <w:p w14:paraId="24C7F798"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2672377F" w14:textId="433681E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06C7D33D" w14:textId="3F35FA16"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DE1B40" w:rsidRPr="00DE1B40" w14:paraId="53E488E3" w14:textId="77777777" w:rsidTr="00F61267">
        <w:trPr>
          <w:trHeight w:val="695"/>
        </w:trPr>
        <w:tc>
          <w:tcPr>
            <w:tcW w:w="1844" w:type="dxa"/>
            <w:shd w:val="clear" w:color="auto" w:fill="auto"/>
            <w:hideMark/>
          </w:tcPr>
          <w:p w14:paraId="77A9D96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5.2. speciālais budžets</w:t>
            </w:r>
          </w:p>
        </w:tc>
        <w:tc>
          <w:tcPr>
            <w:tcW w:w="1134" w:type="dxa"/>
            <w:vMerge/>
            <w:vAlign w:val="center"/>
            <w:hideMark/>
          </w:tcPr>
          <w:p w14:paraId="4A05221F"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75" w:type="dxa"/>
            <w:shd w:val="clear" w:color="auto" w:fill="auto"/>
            <w:vAlign w:val="center"/>
            <w:hideMark/>
          </w:tcPr>
          <w:p w14:paraId="41FAEEFB" w14:textId="42A09DA7"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3" w:type="dxa"/>
            <w:vMerge/>
            <w:vAlign w:val="center"/>
            <w:hideMark/>
          </w:tcPr>
          <w:p w14:paraId="52AEE65A"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1AC7FC5D" w14:textId="4FA98B86"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2" w:type="dxa"/>
            <w:vMerge/>
            <w:vAlign w:val="center"/>
            <w:hideMark/>
          </w:tcPr>
          <w:p w14:paraId="05294452"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1B2EAAAC" w14:textId="545670C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68565AC1" w14:textId="4252A408"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9B22FA" w:rsidRPr="00340400" w14:paraId="73F089D9" w14:textId="77777777" w:rsidTr="00F61267">
        <w:trPr>
          <w:trHeight w:val="629"/>
        </w:trPr>
        <w:tc>
          <w:tcPr>
            <w:tcW w:w="1844" w:type="dxa"/>
            <w:shd w:val="clear" w:color="auto" w:fill="auto"/>
            <w:hideMark/>
          </w:tcPr>
          <w:p w14:paraId="01644017"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5.3. pašvaldību budžets</w:t>
            </w:r>
          </w:p>
        </w:tc>
        <w:tc>
          <w:tcPr>
            <w:tcW w:w="1134" w:type="dxa"/>
            <w:vMerge/>
            <w:vAlign w:val="center"/>
            <w:hideMark/>
          </w:tcPr>
          <w:p w14:paraId="7DFB5ABD"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75" w:type="dxa"/>
            <w:shd w:val="clear" w:color="auto" w:fill="auto"/>
            <w:vAlign w:val="center"/>
            <w:hideMark/>
          </w:tcPr>
          <w:p w14:paraId="2ED50132" w14:textId="1B9D4F21"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3" w:type="dxa"/>
            <w:vMerge/>
            <w:vAlign w:val="center"/>
            <w:hideMark/>
          </w:tcPr>
          <w:p w14:paraId="3C9B95D5"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37CFEED6" w14:textId="44BE2949"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92" w:type="dxa"/>
            <w:vMerge/>
            <w:vAlign w:val="center"/>
            <w:hideMark/>
          </w:tcPr>
          <w:p w14:paraId="3F0A5525"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hideMark/>
          </w:tcPr>
          <w:p w14:paraId="0A713846" w14:textId="77F6E61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34" w:type="dxa"/>
            <w:shd w:val="clear" w:color="auto" w:fill="auto"/>
            <w:vAlign w:val="center"/>
            <w:hideMark/>
          </w:tcPr>
          <w:p w14:paraId="34888203" w14:textId="4AA31883"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A070B3" w:rsidRPr="00D31AA2" w14:paraId="6216E61A" w14:textId="77777777" w:rsidTr="00F61267">
        <w:trPr>
          <w:trHeight w:val="2875"/>
        </w:trPr>
        <w:tc>
          <w:tcPr>
            <w:tcW w:w="1844" w:type="dxa"/>
            <w:shd w:val="clear" w:color="auto" w:fill="auto"/>
            <w:hideMark/>
          </w:tcPr>
          <w:p w14:paraId="6DE54516"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6. Detalizēts ieņēmumu un izdevumu aprēķins (ja nepieciešams, detalizētu ieņēmumu un izdevumu aprēķinu var pievienot anotācijas pielikumā)</w:t>
            </w:r>
          </w:p>
        </w:tc>
        <w:tc>
          <w:tcPr>
            <w:tcW w:w="7796" w:type="dxa"/>
            <w:gridSpan w:val="7"/>
            <w:vMerge w:val="restart"/>
            <w:shd w:val="clear" w:color="auto" w:fill="auto"/>
            <w:vAlign w:val="center"/>
            <w:hideMark/>
          </w:tcPr>
          <w:p w14:paraId="7D72C326" w14:textId="6E10BAFD" w:rsidR="007C30B8" w:rsidRPr="007C30B8" w:rsidRDefault="007C30B8" w:rsidP="007C30B8">
            <w:pPr>
              <w:spacing w:after="0" w:line="240" w:lineRule="auto"/>
              <w:jc w:val="both"/>
              <w:rPr>
                <w:rFonts w:ascii="Times New Roman" w:hAnsi="Times New Roman"/>
                <w:bCs/>
                <w:sz w:val="28"/>
                <w:szCs w:val="28"/>
              </w:rPr>
            </w:pPr>
            <w:r>
              <w:rPr>
                <w:rFonts w:ascii="Times New Roman" w:hAnsi="Times New Roman"/>
                <w:bCs/>
                <w:sz w:val="28"/>
                <w:szCs w:val="28"/>
              </w:rPr>
              <w:t xml:space="preserve">Jaunā atbalsta izmantošanas gadījumā nav iespējams noteikt </w:t>
            </w:r>
            <w:r w:rsidRPr="000D7AC7">
              <w:rPr>
                <w:rFonts w:ascii="Times New Roman" w:hAnsi="Times New Roman"/>
                <w:bCs/>
                <w:sz w:val="28"/>
                <w:szCs w:val="28"/>
                <w:u w:val="single"/>
              </w:rPr>
              <w:t>finansiālas izmaiņas pret vidēja termiņa budžeta ietvaru</w:t>
            </w:r>
            <w:r>
              <w:rPr>
                <w:rFonts w:ascii="Times New Roman" w:hAnsi="Times New Roman"/>
                <w:bCs/>
                <w:sz w:val="28"/>
                <w:szCs w:val="28"/>
              </w:rPr>
              <w:t>, jo p</w:t>
            </w:r>
            <w:r w:rsidRPr="007D6E5B">
              <w:rPr>
                <w:rFonts w:ascii="Times New Roman" w:hAnsi="Times New Roman"/>
                <w:bCs/>
                <w:sz w:val="28"/>
                <w:szCs w:val="28"/>
              </w:rPr>
              <w:t>apildu līdzekļi no valsts un pašvaldību budžeta nav nepieciešami</w:t>
            </w:r>
            <w:r>
              <w:rPr>
                <w:rFonts w:ascii="Times New Roman" w:hAnsi="Times New Roman"/>
                <w:bCs/>
                <w:sz w:val="28"/>
                <w:szCs w:val="28"/>
              </w:rPr>
              <w:t xml:space="preserve">. Likumprojektam ir ietekme uz budžetu, ņemot vērā, ka jaunu darba vietu izveidošanas rezultātā ir plānoti ieņēmumi valsts budžetā.  </w:t>
            </w:r>
          </w:p>
          <w:p w14:paraId="58E5CC53" w14:textId="77777777" w:rsidR="00D849BE" w:rsidRPr="00CC49A3" w:rsidRDefault="00D849BE" w:rsidP="00D849BE">
            <w:pPr>
              <w:pStyle w:val="PlainText"/>
              <w:jc w:val="both"/>
              <w:rPr>
                <w:rFonts w:ascii="Times New Roman" w:hAnsi="Times New Roman"/>
                <w:sz w:val="28"/>
                <w:szCs w:val="28"/>
                <w:u w:val="single"/>
                <w:lang w:eastAsia="lv-LV"/>
              </w:rPr>
            </w:pPr>
            <w:r w:rsidRPr="00CC49A3">
              <w:rPr>
                <w:rFonts w:ascii="Times New Roman" w:hAnsi="Times New Roman"/>
                <w:sz w:val="28"/>
                <w:szCs w:val="28"/>
                <w:u w:val="single"/>
                <w:lang w:eastAsia="lv-LV"/>
              </w:rPr>
              <w:t>Par Latgales SEZ darba vietām.</w:t>
            </w:r>
          </w:p>
          <w:p w14:paraId="02DC70EF" w14:textId="229D9988" w:rsidR="00D849BE" w:rsidRPr="00D127F1" w:rsidRDefault="00D849BE" w:rsidP="00D849BE">
            <w:pPr>
              <w:spacing w:after="0" w:line="240" w:lineRule="auto"/>
              <w:jc w:val="both"/>
              <w:rPr>
                <w:rFonts w:ascii="Times New Roman" w:hAnsi="Times New Roman"/>
                <w:bCs/>
                <w:sz w:val="28"/>
                <w:szCs w:val="28"/>
              </w:rPr>
            </w:pPr>
            <w:r w:rsidRPr="00CC49A3">
              <w:rPr>
                <w:rFonts w:ascii="Times New Roman" w:hAnsi="Times New Roman"/>
                <w:bCs/>
                <w:sz w:val="28"/>
                <w:szCs w:val="28"/>
              </w:rPr>
              <w:t>Uz 2018.</w:t>
            </w:r>
            <w:r w:rsidR="005754AA">
              <w:rPr>
                <w:rFonts w:ascii="Times New Roman" w:hAnsi="Times New Roman"/>
                <w:bCs/>
                <w:sz w:val="28"/>
                <w:szCs w:val="28"/>
              </w:rPr>
              <w:t> </w:t>
            </w:r>
            <w:r w:rsidRPr="00CC49A3">
              <w:rPr>
                <w:rFonts w:ascii="Times New Roman" w:hAnsi="Times New Roman"/>
                <w:bCs/>
                <w:sz w:val="28"/>
                <w:szCs w:val="28"/>
              </w:rPr>
              <w:t>gada 15.</w:t>
            </w:r>
            <w:r w:rsidR="005754AA">
              <w:rPr>
                <w:rFonts w:ascii="Times New Roman" w:hAnsi="Times New Roman"/>
                <w:bCs/>
                <w:sz w:val="28"/>
                <w:szCs w:val="28"/>
              </w:rPr>
              <w:t> </w:t>
            </w:r>
            <w:r w:rsidRPr="00CC49A3">
              <w:rPr>
                <w:rFonts w:ascii="Times New Roman" w:hAnsi="Times New Roman"/>
                <w:bCs/>
                <w:sz w:val="28"/>
                <w:szCs w:val="28"/>
              </w:rPr>
              <w:t xml:space="preserve">janvāri ir atbalstīti astoņi investīciju projekti, plānojot 1,35 milj. </w:t>
            </w:r>
            <w:r w:rsidRPr="00CC49A3">
              <w:rPr>
                <w:rFonts w:ascii="Times New Roman" w:hAnsi="Times New Roman"/>
                <w:bCs/>
                <w:i/>
                <w:sz w:val="28"/>
                <w:szCs w:val="28"/>
              </w:rPr>
              <w:t>euro</w:t>
            </w:r>
            <w:r w:rsidRPr="00CC49A3">
              <w:rPr>
                <w:rFonts w:ascii="Times New Roman" w:hAnsi="Times New Roman"/>
                <w:bCs/>
                <w:sz w:val="28"/>
                <w:szCs w:val="28"/>
              </w:rPr>
              <w:t xml:space="preserve"> privāto investīciju un 36 jaunas darba vietas, plānojot ieguldījumus šūšanas, kokapstrādes un metālapstādes nozarēs. </w:t>
            </w:r>
            <w:r w:rsidRPr="00CC49A3">
              <w:rPr>
                <w:rFonts w:ascii="Times New Roman" w:hAnsi="Times New Roman"/>
                <w:sz w:val="28"/>
                <w:szCs w:val="28"/>
                <w:lang w:eastAsia="lv-LV"/>
              </w:rPr>
              <w:t xml:space="preserve">Ieguldījumi tiek plānoti šūšanas, </w:t>
            </w:r>
            <w:r w:rsidRPr="00D127F1">
              <w:rPr>
                <w:rFonts w:ascii="Times New Roman" w:hAnsi="Times New Roman"/>
                <w:sz w:val="28"/>
                <w:szCs w:val="28"/>
                <w:lang w:eastAsia="lv-LV"/>
              </w:rPr>
              <w:t xml:space="preserve">kokapstrādes un metālapstādes nozarē. </w:t>
            </w:r>
            <w:r w:rsidRPr="00D127F1">
              <w:rPr>
                <w:rFonts w:ascii="Times New Roman" w:hAnsi="Times New Roman"/>
                <w:bCs/>
                <w:sz w:val="28"/>
                <w:szCs w:val="28"/>
              </w:rPr>
              <w:t>Pirms Latgales SEZ darbības uzsākšanas tika prognozētas 200 izveidotas jaunas darba vietas.  Līdz šim brīdim ir uzsākta 36 jaunu darba vietu izveide, kas turpināsies nākamajos gados, attiecīgi maksājot nodokļus valsts budžetā. Pie jaunā atbalsta izmantošanas 20</w:t>
            </w:r>
            <w:r w:rsidR="00CF0563">
              <w:rPr>
                <w:rFonts w:ascii="Times New Roman" w:hAnsi="Times New Roman"/>
                <w:bCs/>
                <w:sz w:val="28"/>
                <w:szCs w:val="28"/>
              </w:rPr>
              <w:t>20</w:t>
            </w:r>
            <w:r w:rsidRPr="00D127F1">
              <w:rPr>
                <w:rFonts w:ascii="Times New Roman" w:hAnsi="Times New Roman"/>
                <w:bCs/>
                <w:sz w:val="28"/>
                <w:szCs w:val="28"/>
              </w:rPr>
              <w:t>., 202</w:t>
            </w:r>
            <w:r w:rsidR="00CF0563">
              <w:rPr>
                <w:rFonts w:ascii="Times New Roman" w:hAnsi="Times New Roman"/>
                <w:bCs/>
                <w:sz w:val="28"/>
                <w:szCs w:val="28"/>
              </w:rPr>
              <w:t>1</w:t>
            </w:r>
            <w:r w:rsidRPr="00D127F1">
              <w:rPr>
                <w:rFonts w:ascii="Times New Roman" w:hAnsi="Times New Roman"/>
                <w:bCs/>
                <w:sz w:val="28"/>
                <w:szCs w:val="28"/>
              </w:rPr>
              <w:t>. un 202</w:t>
            </w:r>
            <w:r w:rsidR="00CF0563">
              <w:rPr>
                <w:rFonts w:ascii="Times New Roman" w:hAnsi="Times New Roman"/>
                <w:bCs/>
                <w:sz w:val="28"/>
                <w:szCs w:val="28"/>
              </w:rPr>
              <w:t>2</w:t>
            </w:r>
            <w:r w:rsidRPr="00D127F1">
              <w:rPr>
                <w:rFonts w:ascii="Times New Roman" w:hAnsi="Times New Roman"/>
                <w:bCs/>
                <w:sz w:val="28"/>
                <w:szCs w:val="28"/>
              </w:rPr>
              <w:t xml:space="preserve">.gadā tiks izveidotas atlikušās 164 darba vietas. </w:t>
            </w:r>
          </w:p>
          <w:p w14:paraId="3ED78B58" w14:textId="77777777" w:rsidR="00D849BE" w:rsidRPr="00D127F1" w:rsidRDefault="00D849BE" w:rsidP="00D849BE">
            <w:pPr>
              <w:pStyle w:val="PlainText"/>
              <w:jc w:val="both"/>
              <w:rPr>
                <w:rFonts w:ascii="Times New Roman" w:hAnsi="Times New Roman"/>
                <w:bCs/>
                <w:sz w:val="28"/>
                <w:szCs w:val="28"/>
              </w:rPr>
            </w:pPr>
            <w:r w:rsidRPr="00D127F1">
              <w:rPr>
                <w:rFonts w:ascii="Times New Roman" w:hAnsi="Times New Roman"/>
                <w:sz w:val="28"/>
                <w:szCs w:val="28"/>
                <w:u w:val="single"/>
                <w:lang w:eastAsia="lv-LV"/>
              </w:rPr>
              <w:t>Par Rēzeknes SEZ darba vietām.</w:t>
            </w:r>
          </w:p>
          <w:p w14:paraId="6E097E2A" w14:textId="7715E01E" w:rsidR="00D849BE" w:rsidRPr="00D127F1" w:rsidRDefault="00D849BE" w:rsidP="00D849BE">
            <w:pPr>
              <w:pStyle w:val="PlainText"/>
              <w:jc w:val="both"/>
              <w:rPr>
                <w:rFonts w:ascii="Times New Roman" w:hAnsi="Times New Roman"/>
                <w:sz w:val="28"/>
                <w:szCs w:val="28"/>
                <w:lang w:eastAsia="lv-LV"/>
              </w:rPr>
            </w:pPr>
            <w:r w:rsidRPr="00D127F1">
              <w:rPr>
                <w:rFonts w:ascii="Times New Roman" w:hAnsi="Times New Roman"/>
                <w:sz w:val="28"/>
                <w:szCs w:val="28"/>
                <w:lang w:eastAsia="lv-LV"/>
              </w:rPr>
              <w:t>Rēzeknes SEZ kapitālsabiedrībās 2015.</w:t>
            </w:r>
            <w:r w:rsidRPr="00D127F1">
              <w:rPr>
                <w:rFonts w:ascii="Times New Roman" w:hAnsi="Times New Roman"/>
                <w:bCs/>
                <w:sz w:val="28"/>
                <w:szCs w:val="28"/>
              </w:rPr>
              <w:t xml:space="preserve"> –</w:t>
            </w:r>
            <w:r w:rsidRPr="00D127F1">
              <w:rPr>
                <w:rFonts w:ascii="Times New Roman" w:hAnsi="Times New Roman"/>
                <w:sz w:val="28"/>
                <w:szCs w:val="28"/>
                <w:lang w:eastAsia="lv-LV"/>
              </w:rPr>
              <w:t xml:space="preserve"> 2016.</w:t>
            </w:r>
            <w:r w:rsidR="005754AA">
              <w:rPr>
                <w:rFonts w:ascii="Times New Roman" w:hAnsi="Times New Roman"/>
                <w:sz w:val="28"/>
                <w:szCs w:val="28"/>
                <w:lang w:eastAsia="lv-LV"/>
              </w:rPr>
              <w:t> </w:t>
            </w:r>
            <w:r w:rsidRPr="00D127F1">
              <w:rPr>
                <w:rFonts w:ascii="Times New Roman" w:hAnsi="Times New Roman"/>
                <w:sz w:val="28"/>
                <w:szCs w:val="28"/>
                <w:lang w:eastAsia="lv-LV"/>
              </w:rPr>
              <w:t xml:space="preserve">gadā ir izveidota </w:t>
            </w:r>
            <w:r w:rsidR="005754AA" w:rsidRPr="00D127F1">
              <w:rPr>
                <w:rFonts w:ascii="Times New Roman" w:hAnsi="Times New Roman"/>
                <w:sz w:val="28"/>
                <w:szCs w:val="28"/>
                <w:lang w:eastAsia="lv-LV"/>
              </w:rPr>
              <w:t>81</w:t>
            </w:r>
            <w:r w:rsidR="005754AA">
              <w:rPr>
                <w:rFonts w:ascii="Times New Roman" w:hAnsi="Times New Roman"/>
                <w:sz w:val="28"/>
                <w:szCs w:val="28"/>
                <w:lang w:eastAsia="lv-LV"/>
              </w:rPr>
              <w:t> </w:t>
            </w:r>
            <w:r w:rsidRPr="00D127F1">
              <w:rPr>
                <w:rFonts w:ascii="Times New Roman" w:hAnsi="Times New Roman"/>
                <w:sz w:val="28"/>
                <w:szCs w:val="28"/>
                <w:lang w:eastAsia="lv-LV"/>
              </w:rPr>
              <w:t>jauna darba vieta. Ņemot vērā Rēzeknes SEZ pārvaldes prognozes un kapitālsabiedrību uzņemtās saistības par terminēto nosacījumu izpildi, t.sk. darba vietu izveidi, arī turpmākajos gados turpināsies jaunu darba vietu izveide, attiecīgi maksājot nodokļus valsts budžetā. Atbilstoši dokumentā “Rēzeknes Speciālās ekonomiskās zonas attīstības plāns 2014.– 2020</w:t>
            </w:r>
            <w:r w:rsidR="005754AA" w:rsidRPr="00D127F1">
              <w:rPr>
                <w:rFonts w:ascii="Times New Roman" w:hAnsi="Times New Roman"/>
                <w:sz w:val="28"/>
                <w:szCs w:val="28"/>
                <w:lang w:eastAsia="lv-LV"/>
              </w:rPr>
              <w:t>.</w:t>
            </w:r>
            <w:r w:rsidR="005754AA">
              <w:rPr>
                <w:rFonts w:ascii="Times New Roman" w:hAnsi="Times New Roman"/>
                <w:sz w:val="28"/>
                <w:szCs w:val="28"/>
                <w:lang w:eastAsia="lv-LV"/>
              </w:rPr>
              <w:t> </w:t>
            </w:r>
            <w:r w:rsidRPr="00D127F1">
              <w:rPr>
                <w:rFonts w:ascii="Times New Roman" w:hAnsi="Times New Roman"/>
                <w:sz w:val="28"/>
                <w:szCs w:val="28"/>
                <w:lang w:eastAsia="lv-LV"/>
              </w:rPr>
              <w:t>gadam” definētajiem Rēzeknes SEZ sasniedzamajiem rezultātiem līdz 202</w:t>
            </w:r>
            <w:r w:rsidR="00A25CDB">
              <w:rPr>
                <w:rFonts w:ascii="Times New Roman" w:hAnsi="Times New Roman"/>
                <w:sz w:val="28"/>
                <w:szCs w:val="28"/>
                <w:lang w:eastAsia="lv-LV"/>
              </w:rPr>
              <w:t>2</w:t>
            </w:r>
            <w:r w:rsidRPr="00D127F1">
              <w:rPr>
                <w:rFonts w:ascii="Times New Roman" w:hAnsi="Times New Roman"/>
                <w:sz w:val="28"/>
                <w:szCs w:val="28"/>
                <w:lang w:eastAsia="lv-LV"/>
              </w:rPr>
              <w:t>.</w:t>
            </w:r>
            <w:r w:rsidR="005754AA">
              <w:rPr>
                <w:rFonts w:ascii="Times New Roman" w:hAnsi="Times New Roman"/>
                <w:sz w:val="28"/>
                <w:szCs w:val="28"/>
                <w:lang w:eastAsia="lv-LV"/>
              </w:rPr>
              <w:t> </w:t>
            </w:r>
            <w:r w:rsidRPr="00D127F1">
              <w:rPr>
                <w:rFonts w:ascii="Times New Roman" w:hAnsi="Times New Roman"/>
                <w:sz w:val="28"/>
                <w:szCs w:val="28"/>
                <w:lang w:eastAsia="lv-LV"/>
              </w:rPr>
              <w:t xml:space="preserve">gadam pēc jaunā atbalsta izmantošanas tiks izveidotas 80 jaunas darba vietas. </w:t>
            </w:r>
          </w:p>
          <w:p w14:paraId="7D3A113B" w14:textId="03DC543D" w:rsidR="00D849BE" w:rsidRPr="00D127F1" w:rsidRDefault="00D849BE" w:rsidP="00D849BE">
            <w:pPr>
              <w:pStyle w:val="PlainText"/>
              <w:jc w:val="both"/>
              <w:rPr>
                <w:rFonts w:ascii="Times New Roman" w:hAnsi="Times New Roman"/>
                <w:i/>
                <w:sz w:val="28"/>
                <w:szCs w:val="28"/>
                <w:lang w:eastAsia="lv-LV"/>
              </w:rPr>
            </w:pPr>
            <w:r w:rsidRPr="00D127F1">
              <w:rPr>
                <w:rFonts w:ascii="Times New Roman" w:hAnsi="Times New Roman"/>
                <w:i/>
                <w:sz w:val="28"/>
                <w:szCs w:val="28"/>
                <w:lang w:eastAsia="lv-LV"/>
              </w:rPr>
              <w:t xml:space="preserve">Aprēķins par Latgales SEZ un Rēzeknes SEZ izveidoto darba vietu </w:t>
            </w:r>
            <w:r w:rsidR="00005E0F">
              <w:rPr>
                <w:rFonts w:ascii="Times New Roman" w:hAnsi="Times New Roman"/>
                <w:i/>
                <w:sz w:val="28"/>
                <w:szCs w:val="28"/>
                <w:lang w:eastAsia="lv-LV"/>
              </w:rPr>
              <w:t xml:space="preserve">ietekmi uz </w:t>
            </w:r>
            <w:r w:rsidRPr="00D127F1">
              <w:rPr>
                <w:rFonts w:ascii="Times New Roman" w:hAnsi="Times New Roman"/>
                <w:i/>
                <w:sz w:val="28"/>
                <w:szCs w:val="28"/>
                <w:lang w:eastAsia="lv-LV"/>
              </w:rPr>
              <w:t>budžetu:</w:t>
            </w:r>
          </w:p>
          <w:p w14:paraId="5049545A" w14:textId="1D43D36A" w:rsidR="00F460DA" w:rsidRPr="004A54A3" w:rsidRDefault="00D849BE" w:rsidP="00D849BE">
            <w:pPr>
              <w:pStyle w:val="PlainText"/>
              <w:jc w:val="both"/>
              <w:rPr>
                <w:rFonts w:ascii="Times New Roman" w:eastAsia="Times New Roman" w:hAnsi="Times New Roman"/>
                <w:sz w:val="28"/>
                <w:szCs w:val="28"/>
                <w:lang w:eastAsia="lv-LV"/>
              </w:rPr>
            </w:pPr>
            <w:r w:rsidRPr="00F32CF3">
              <w:rPr>
                <w:rFonts w:ascii="Times New Roman" w:hAnsi="Times New Roman"/>
                <w:bCs/>
                <w:sz w:val="28"/>
                <w:szCs w:val="28"/>
                <w:u w:val="single"/>
              </w:rPr>
              <w:t>Kopā tiek plānots izveidot 244 jaunas darba vietas</w:t>
            </w:r>
            <w:r w:rsidRPr="00D127F1">
              <w:rPr>
                <w:rFonts w:ascii="Times New Roman" w:hAnsi="Times New Roman"/>
                <w:bCs/>
                <w:sz w:val="28"/>
                <w:szCs w:val="28"/>
              </w:rPr>
              <w:t>. Tiek pieņemts, ka 20</w:t>
            </w:r>
            <w:r w:rsidR="00C85D55">
              <w:rPr>
                <w:rFonts w:ascii="Times New Roman" w:hAnsi="Times New Roman"/>
                <w:bCs/>
                <w:sz w:val="28"/>
                <w:szCs w:val="28"/>
              </w:rPr>
              <w:t>20</w:t>
            </w:r>
            <w:r w:rsidRPr="00D127F1">
              <w:rPr>
                <w:rFonts w:ascii="Times New Roman" w:hAnsi="Times New Roman"/>
                <w:bCs/>
                <w:sz w:val="28"/>
                <w:szCs w:val="28"/>
              </w:rPr>
              <w:t>.</w:t>
            </w:r>
            <w:r w:rsidR="005754AA">
              <w:rPr>
                <w:rFonts w:ascii="Times New Roman" w:hAnsi="Times New Roman"/>
                <w:bCs/>
                <w:sz w:val="28"/>
                <w:szCs w:val="28"/>
              </w:rPr>
              <w:t> </w:t>
            </w:r>
            <w:r w:rsidRPr="00D127F1">
              <w:rPr>
                <w:rFonts w:ascii="Times New Roman" w:hAnsi="Times New Roman"/>
                <w:bCs/>
                <w:sz w:val="28"/>
                <w:szCs w:val="28"/>
              </w:rPr>
              <w:t>gadā tiks izveidotas 81</w:t>
            </w:r>
            <w:r w:rsidRPr="00CC49A3">
              <w:rPr>
                <w:rFonts w:ascii="Times New Roman" w:hAnsi="Times New Roman"/>
                <w:bCs/>
                <w:sz w:val="28"/>
                <w:szCs w:val="28"/>
              </w:rPr>
              <w:t xml:space="preserve"> darba vieta, 202</w:t>
            </w:r>
            <w:r w:rsidR="00C85D55">
              <w:rPr>
                <w:rFonts w:ascii="Times New Roman" w:hAnsi="Times New Roman"/>
                <w:bCs/>
                <w:sz w:val="28"/>
                <w:szCs w:val="28"/>
              </w:rPr>
              <w:t>1</w:t>
            </w:r>
            <w:r w:rsidRPr="00CC49A3">
              <w:rPr>
                <w:rFonts w:ascii="Times New Roman" w:hAnsi="Times New Roman"/>
                <w:bCs/>
                <w:sz w:val="28"/>
                <w:szCs w:val="28"/>
              </w:rPr>
              <w:t>. gadā – 81 darba vietas un 202</w:t>
            </w:r>
            <w:r w:rsidR="00C85D55">
              <w:rPr>
                <w:rFonts w:ascii="Times New Roman" w:hAnsi="Times New Roman"/>
                <w:bCs/>
                <w:sz w:val="28"/>
                <w:szCs w:val="28"/>
              </w:rPr>
              <w:t>2</w:t>
            </w:r>
            <w:r w:rsidRPr="00CC49A3">
              <w:rPr>
                <w:rFonts w:ascii="Times New Roman" w:hAnsi="Times New Roman"/>
                <w:bCs/>
                <w:sz w:val="28"/>
                <w:szCs w:val="28"/>
              </w:rPr>
              <w:t>.</w:t>
            </w:r>
            <w:r w:rsidR="005754AA">
              <w:rPr>
                <w:rFonts w:ascii="Times New Roman" w:hAnsi="Times New Roman"/>
                <w:bCs/>
                <w:sz w:val="28"/>
                <w:szCs w:val="28"/>
              </w:rPr>
              <w:t> </w:t>
            </w:r>
            <w:r w:rsidRPr="00CC49A3">
              <w:rPr>
                <w:rFonts w:ascii="Times New Roman" w:hAnsi="Times New Roman"/>
                <w:bCs/>
                <w:sz w:val="28"/>
                <w:szCs w:val="28"/>
              </w:rPr>
              <w:t>gadā – 82 darba vietas (kopējais darba vietu skaits ir sadalīts līdzīgi uz trijām daļām). Kopumā var secināt, ka 20</w:t>
            </w:r>
            <w:r w:rsidR="00C85D55">
              <w:rPr>
                <w:rFonts w:ascii="Times New Roman" w:hAnsi="Times New Roman"/>
                <w:bCs/>
                <w:sz w:val="28"/>
                <w:szCs w:val="28"/>
              </w:rPr>
              <w:t>20</w:t>
            </w:r>
            <w:r w:rsidRPr="00CC49A3">
              <w:rPr>
                <w:rFonts w:ascii="Times New Roman" w:hAnsi="Times New Roman"/>
                <w:bCs/>
                <w:sz w:val="28"/>
                <w:szCs w:val="28"/>
              </w:rPr>
              <w:t xml:space="preserve">.gadā prognozētie ieņēmumi budžetā no </w:t>
            </w:r>
            <w:r w:rsidR="00593755">
              <w:rPr>
                <w:rFonts w:ascii="Times New Roman" w:hAnsi="Times New Roman"/>
                <w:bCs/>
                <w:sz w:val="28"/>
                <w:szCs w:val="28"/>
              </w:rPr>
              <w:t>81</w:t>
            </w:r>
            <w:r w:rsidRPr="00CC49A3">
              <w:rPr>
                <w:rFonts w:ascii="Times New Roman" w:hAnsi="Times New Roman"/>
                <w:bCs/>
                <w:sz w:val="28"/>
                <w:szCs w:val="28"/>
              </w:rPr>
              <w:t xml:space="preserve"> darbiniek</w:t>
            </w:r>
            <w:r w:rsidR="00593755">
              <w:rPr>
                <w:rFonts w:ascii="Times New Roman" w:hAnsi="Times New Roman"/>
                <w:bCs/>
                <w:sz w:val="28"/>
                <w:szCs w:val="28"/>
              </w:rPr>
              <w:t>a</w:t>
            </w:r>
            <w:r w:rsidRPr="00CC49A3">
              <w:rPr>
                <w:rFonts w:ascii="Times New Roman" w:hAnsi="Times New Roman"/>
                <w:bCs/>
                <w:sz w:val="28"/>
                <w:szCs w:val="28"/>
              </w:rPr>
              <w:t xml:space="preserve"> pret UIN prognozi veido </w:t>
            </w:r>
            <w:r w:rsidR="00C85D55" w:rsidRPr="00024871">
              <w:rPr>
                <w:rFonts w:ascii="Times New Roman" w:hAnsi="Times New Roman"/>
                <w:bCs/>
                <w:sz w:val="28"/>
                <w:szCs w:val="28"/>
              </w:rPr>
              <w:t>0,0030</w:t>
            </w:r>
            <w:r w:rsidR="00C85D55">
              <w:rPr>
                <w:rFonts w:ascii="Times New Roman" w:hAnsi="Times New Roman"/>
                <w:bCs/>
                <w:sz w:val="28"/>
                <w:szCs w:val="28"/>
              </w:rPr>
              <w:t xml:space="preserve"> </w:t>
            </w:r>
            <w:r w:rsidRPr="00CC49A3">
              <w:rPr>
                <w:rFonts w:ascii="Times New Roman" w:hAnsi="Times New Roman"/>
                <w:bCs/>
                <w:sz w:val="28"/>
                <w:szCs w:val="28"/>
              </w:rPr>
              <w:t>%, savukārt 202</w:t>
            </w:r>
            <w:r w:rsidR="00C85D55">
              <w:rPr>
                <w:rFonts w:ascii="Times New Roman" w:hAnsi="Times New Roman"/>
                <w:bCs/>
                <w:sz w:val="28"/>
                <w:szCs w:val="28"/>
              </w:rPr>
              <w:t>1</w:t>
            </w:r>
            <w:r w:rsidRPr="00CC49A3">
              <w:rPr>
                <w:rFonts w:ascii="Times New Roman" w:hAnsi="Times New Roman"/>
                <w:bCs/>
                <w:sz w:val="28"/>
                <w:szCs w:val="28"/>
              </w:rPr>
              <w:t xml:space="preserve">.gadā – </w:t>
            </w:r>
            <w:r w:rsidR="00C85D55" w:rsidRPr="00024871">
              <w:rPr>
                <w:rFonts w:ascii="Times New Roman" w:hAnsi="Times New Roman"/>
                <w:bCs/>
                <w:sz w:val="28"/>
                <w:szCs w:val="28"/>
              </w:rPr>
              <w:t>0,0029</w:t>
            </w:r>
            <w:r w:rsidR="00C85D55">
              <w:rPr>
                <w:rFonts w:ascii="Times New Roman" w:hAnsi="Times New Roman"/>
                <w:bCs/>
                <w:sz w:val="28"/>
                <w:szCs w:val="28"/>
              </w:rPr>
              <w:t xml:space="preserve"> </w:t>
            </w:r>
            <w:r w:rsidRPr="00CC49A3">
              <w:rPr>
                <w:rFonts w:ascii="Times New Roman" w:hAnsi="Times New Roman"/>
                <w:bCs/>
                <w:sz w:val="28"/>
                <w:szCs w:val="28"/>
              </w:rPr>
              <w:t>% un 202</w:t>
            </w:r>
            <w:r w:rsidR="00C85D55">
              <w:rPr>
                <w:rFonts w:ascii="Times New Roman" w:hAnsi="Times New Roman"/>
                <w:bCs/>
                <w:sz w:val="28"/>
                <w:szCs w:val="28"/>
              </w:rPr>
              <w:t>2</w:t>
            </w:r>
            <w:r w:rsidRPr="00CC49A3">
              <w:rPr>
                <w:rFonts w:ascii="Times New Roman" w:hAnsi="Times New Roman"/>
                <w:bCs/>
                <w:sz w:val="28"/>
                <w:szCs w:val="28"/>
              </w:rPr>
              <w:t xml:space="preserve">.gadā – </w:t>
            </w:r>
            <w:r w:rsidR="00C85D55" w:rsidRPr="00024871">
              <w:rPr>
                <w:rFonts w:ascii="Times New Roman" w:hAnsi="Times New Roman"/>
                <w:bCs/>
                <w:sz w:val="28"/>
                <w:szCs w:val="28"/>
              </w:rPr>
              <w:t>0,0029</w:t>
            </w:r>
            <w:r w:rsidR="00C85D55">
              <w:rPr>
                <w:rFonts w:ascii="Times New Roman" w:hAnsi="Times New Roman"/>
                <w:bCs/>
                <w:sz w:val="28"/>
                <w:szCs w:val="28"/>
              </w:rPr>
              <w:t xml:space="preserve"> </w:t>
            </w:r>
            <w:r w:rsidRPr="00CC49A3">
              <w:rPr>
                <w:rFonts w:ascii="Times New Roman" w:hAnsi="Times New Roman"/>
                <w:bCs/>
                <w:sz w:val="28"/>
                <w:szCs w:val="28"/>
              </w:rPr>
              <w:t>%. Savukārt 20</w:t>
            </w:r>
            <w:r w:rsidR="00C85D55">
              <w:rPr>
                <w:rFonts w:ascii="Times New Roman" w:hAnsi="Times New Roman"/>
                <w:bCs/>
                <w:sz w:val="28"/>
                <w:szCs w:val="28"/>
              </w:rPr>
              <w:t>20</w:t>
            </w:r>
            <w:r w:rsidRPr="00CC49A3">
              <w:rPr>
                <w:rFonts w:ascii="Times New Roman" w:hAnsi="Times New Roman"/>
                <w:bCs/>
                <w:sz w:val="28"/>
                <w:szCs w:val="28"/>
              </w:rPr>
              <w:t xml:space="preserve">.gadā prognozētie ieņēmumi budžetā no </w:t>
            </w:r>
            <w:r w:rsidR="00593755">
              <w:rPr>
                <w:rFonts w:ascii="Times New Roman" w:hAnsi="Times New Roman"/>
                <w:bCs/>
                <w:sz w:val="28"/>
                <w:szCs w:val="28"/>
              </w:rPr>
              <w:t>81</w:t>
            </w:r>
            <w:r w:rsidRPr="00CC49A3">
              <w:rPr>
                <w:rFonts w:ascii="Times New Roman" w:hAnsi="Times New Roman"/>
                <w:bCs/>
                <w:sz w:val="28"/>
                <w:szCs w:val="28"/>
              </w:rPr>
              <w:t xml:space="preserve"> darbiniek</w:t>
            </w:r>
            <w:r w:rsidR="00593755">
              <w:rPr>
                <w:rFonts w:ascii="Times New Roman" w:hAnsi="Times New Roman"/>
                <w:bCs/>
                <w:sz w:val="28"/>
                <w:szCs w:val="28"/>
              </w:rPr>
              <w:t>a</w:t>
            </w:r>
            <w:r w:rsidRPr="00CC49A3">
              <w:rPr>
                <w:rFonts w:ascii="Times New Roman" w:hAnsi="Times New Roman"/>
                <w:bCs/>
                <w:sz w:val="28"/>
                <w:szCs w:val="28"/>
              </w:rPr>
              <w:t xml:space="preserve"> pret NĪN prognozi veido </w:t>
            </w:r>
            <w:r w:rsidR="00C85D55" w:rsidRPr="00024871">
              <w:rPr>
                <w:rFonts w:ascii="Times New Roman" w:hAnsi="Times New Roman"/>
                <w:bCs/>
                <w:sz w:val="28"/>
                <w:szCs w:val="28"/>
              </w:rPr>
              <w:t>0,0067</w:t>
            </w:r>
            <w:r w:rsidRPr="00CC49A3">
              <w:rPr>
                <w:rFonts w:ascii="Times New Roman" w:hAnsi="Times New Roman"/>
                <w:bCs/>
                <w:sz w:val="28"/>
                <w:szCs w:val="28"/>
              </w:rPr>
              <w:t>%, savukārt 202</w:t>
            </w:r>
            <w:r w:rsidR="00C85D55">
              <w:rPr>
                <w:rFonts w:ascii="Times New Roman" w:hAnsi="Times New Roman"/>
                <w:bCs/>
                <w:sz w:val="28"/>
                <w:szCs w:val="28"/>
              </w:rPr>
              <w:t>1</w:t>
            </w:r>
            <w:r w:rsidRPr="00CC49A3">
              <w:rPr>
                <w:rFonts w:ascii="Times New Roman" w:hAnsi="Times New Roman"/>
                <w:bCs/>
                <w:sz w:val="28"/>
                <w:szCs w:val="28"/>
              </w:rPr>
              <w:t>.</w:t>
            </w:r>
            <w:r w:rsidR="005754AA">
              <w:rPr>
                <w:rFonts w:ascii="Times New Roman" w:hAnsi="Times New Roman"/>
                <w:bCs/>
                <w:sz w:val="28"/>
                <w:szCs w:val="28"/>
              </w:rPr>
              <w:t> </w:t>
            </w:r>
            <w:r w:rsidRPr="00CC49A3">
              <w:rPr>
                <w:rFonts w:ascii="Times New Roman" w:hAnsi="Times New Roman"/>
                <w:bCs/>
                <w:sz w:val="28"/>
                <w:szCs w:val="28"/>
              </w:rPr>
              <w:t xml:space="preserve">gadā – </w:t>
            </w:r>
            <w:r w:rsidR="00C85D55" w:rsidRPr="00024871">
              <w:rPr>
                <w:rFonts w:ascii="Times New Roman" w:hAnsi="Times New Roman"/>
                <w:bCs/>
                <w:sz w:val="28"/>
                <w:szCs w:val="28"/>
              </w:rPr>
              <w:t>0,0066</w:t>
            </w:r>
            <w:r w:rsidRPr="00CC49A3">
              <w:rPr>
                <w:rFonts w:ascii="Times New Roman" w:hAnsi="Times New Roman"/>
                <w:bCs/>
                <w:sz w:val="28"/>
                <w:szCs w:val="28"/>
              </w:rPr>
              <w:t>% un 202</w:t>
            </w:r>
            <w:r w:rsidR="000306C6">
              <w:rPr>
                <w:rFonts w:ascii="Times New Roman" w:hAnsi="Times New Roman"/>
                <w:bCs/>
                <w:sz w:val="28"/>
                <w:szCs w:val="28"/>
              </w:rPr>
              <w:t>2</w:t>
            </w:r>
            <w:r w:rsidRPr="00CC49A3">
              <w:rPr>
                <w:rFonts w:ascii="Times New Roman" w:hAnsi="Times New Roman"/>
                <w:bCs/>
                <w:sz w:val="28"/>
                <w:szCs w:val="28"/>
              </w:rPr>
              <w:t>.</w:t>
            </w:r>
            <w:r w:rsidR="005754AA">
              <w:rPr>
                <w:rFonts w:ascii="Times New Roman" w:hAnsi="Times New Roman"/>
                <w:bCs/>
                <w:sz w:val="28"/>
                <w:szCs w:val="28"/>
              </w:rPr>
              <w:t> </w:t>
            </w:r>
            <w:r w:rsidRPr="00CC49A3">
              <w:rPr>
                <w:rFonts w:ascii="Times New Roman" w:hAnsi="Times New Roman"/>
                <w:bCs/>
                <w:sz w:val="28"/>
                <w:szCs w:val="28"/>
              </w:rPr>
              <w:t xml:space="preserve">gadā – </w:t>
            </w:r>
            <w:r w:rsidR="00C85D55" w:rsidRPr="00024871">
              <w:rPr>
                <w:rFonts w:ascii="Times New Roman" w:hAnsi="Times New Roman"/>
                <w:bCs/>
                <w:sz w:val="28"/>
                <w:szCs w:val="28"/>
              </w:rPr>
              <w:t>0,0066</w:t>
            </w:r>
            <w:r w:rsidRPr="00CC49A3">
              <w:rPr>
                <w:rFonts w:ascii="Times New Roman" w:hAnsi="Times New Roman"/>
                <w:bCs/>
                <w:sz w:val="28"/>
                <w:szCs w:val="28"/>
              </w:rPr>
              <w:t>%. UIN un NĪN prognozes ir ietvertas 2017. gada 24.</w:t>
            </w:r>
            <w:r w:rsidR="005754AA">
              <w:rPr>
                <w:rFonts w:ascii="Times New Roman" w:hAnsi="Times New Roman"/>
                <w:bCs/>
                <w:sz w:val="28"/>
                <w:szCs w:val="28"/>
              </w:rPr>
              <w:t> </w:t>
            </w:r>
            <w:r w:rsidRPr="00CC49A3">
              <w:rPr>
                <w:rFonts w:ascii="Times New Roman" w:hAnsi="Times New Roman"/>
                <w:bCs/>
                <w:sz w:val="28"/>
                <w:szCs w:val="28"/>
              </w:rPr>
              <w:t>maija Ministru kabineta rīkojumā Nr.</w:t>
            </w:r>
            <w:r w:rsidR="005754AA">
              <w:rPr>
                <w:rFonts w:ascii="Times New Roman" w:hAnsi="Times New Roman"/>
                <w:bCs/>
                <w:sz w:val="28"/>
                <w:szCs w:val="28"/>
              </w:rPr>
              <w:t> </w:t>
            </w:r>
            <w:r w:rsidRPr="00CC49A3">
              <w:rPr>
                <w:rFonts w:ascii="Times New Roman" w:hAnsi="Times New Roman"/>
                <w:bCs/>
                <w:sz w:val="28"/>
                <w:szCs w:val="28"/>
              </w:rPr>
              <w:t>245 “</w:t>
            </w:r>
            <w:hyperlink r:id="rId25" w:history="1">
              <w:r w:rsidRPr="00CC49A3">
                <w:rPr>
                  <w:rFonts w:ascii="Times New Roman" w:hAnsi="Times New Roman"/>
                  <w:bCs/>
                  <w:sz w:val="28"/>
                  <w:szCs w:val="28"/>
                </w:rPr>
                <w:t>Par Valsts nodokļu politikas pamatnostādnēm 2018.–2021</w:t>
              </w:r>
              <w:r w:rsidR="005754AA" w:rsidRPr="00CC49A3">
                <w:rPr>
                  <w:rFonts w:ascii="Times New Roman" w:hAnsi="Times New Roman"/>
                  <w:bCs/>
                  <w:sz w:val="28"/>
                  <w:szCs w:val="28"/>
                </w:rPr>
                <w:t>.</w:t>
              </w:r>
              <w:r w:rsidR="005754AA">
                <w:rPr>
                  <w:rFonts w:ascii="Times New Roman" w:hAnsi="Times New Roman"/>
                  <w:bCs/>
                  <w:sz w:val="28"/>
                  <w:szCs w:val="28"/>
                </w:rPr>
                <w:t> </w:t>
              </w:r>
              <w:r w:rsidRPr="00CC49A3">
                <w:rPr>
                  <w:rFonts w:ascii="Times New Roman" w:hAnsi="Times New Roman"/>
                  <w:bCs/>
                  <w:sz w:val="28"/>
                  <w:szCs w:val="28"/>
                </w:rPr>
                <w:t>gadam</w:t>
              </w:r>
            </w:hyperlink>
            <w:r w:rsidRPr="00CC49A3">
              <w:rPr>
                <w:rFonts w:ascii="Times New Roman" w:hAnsi="Times New Roman"/>
                <w:bCs/>
                <w:sz w:val="28"/>
                <w:szCs w:val="28"/>
              </w:rPr>
              <w:t>”. </w:t>
            </w:r>
            <w:r w:rsidR="004A54A3">
              <w:rPr>
                <w:rFonts w:ascii="Times New Roman" w:eastAsia="Times New Roman" w:hAnsi="Times New Roman"/>
                <w:sz w:val="28"/>
                <w:szCs w:val="28"/>
                <w:lang w:eastAsia="lv-LV"/>
              </w:rPr>
              <w:t>Attiecībā par UIN un NĪN prognozi 2022.</w:t>
            </w:r>
            <w:r w:rsidR="005754AA">
              <w:rPr>
                <w:rFonts w:ascii="Times New Roman" w:eastAsia="Times New Roman" w:hAnsi="Times New Roman"/>
                <w:sz w:val="28"/>
                <w:szCs w:val="28"/>
                <w:lang w:eastAsia="lv-LV"/>
              </w:rPr>
              <w:t> </w:t>
            </w:r>
            <w:r w:rsidR="004A54A3">
              <w:rPr>
                <w:rFonts w:ascii="Times New Roman" w:eastAsia="Times New Roman" w:hAnsi="Times New Roman"/>
                <w:sz w:val="28"/>
                <w:szCs w:val="28"/>
                <w:lang w:eastAsia="lv-LV"/>
              </w:rPr>
              <w:t>gadam, tika ņemta vērā FM 202</w:t>
            </w:r>
            <w:r w:rsidR="00CC4E47">
              <w:rPr>
                <w:rFonts w:ascii="Times New Roman" w:eastAsia="Times New Roman" w:hAnsi="Times New Roman"/>
                <w:sz w:val="28"/>
                <w:szCs w:val="28"/>
                <w:lang w:eastAsia="lv-LV"/>
              </w:rPr>
              <w:t>1</w:t>
            </w:r>
            <w:r w:rsidR="004A54A3">
              <w:rPr>
                <w:rFonts w:ascii="Times New Roman" w:eastAsia="Times New Roman" w:hAnsi="Times New Roman"/>
                <w:sz w:val="28"/>
                <w:szCs w:val="28"/>
                <w:lang w:eastAsia="lv-LV"/>
              </w:rPr>
              <w:t>.</w:t>
            </w:r>
            <w:r w:rsidR="005754AA">
              <w:rPr>
                <w:rFonts w:ascii="Times New Roman" w:eastAsia="Times New Roman" w:hAnsi="Times New Roman"/>
                <w:sz w:val="28"/>
                <w:szCs w:val="28"/>
                <w:lang w:eastAsia="lv-LV"/>
              </w:rPr>
              <w:t> </w:t>
            </w:r>
            <w:r w:rsidR="004A54A3">
              <w:rPr>
                <w:rFonts w:ascii="Times New Roman" w:eastAsia="Times New Roman" w:hAnsi="Times New Roman"/>
                <w:sz w:val="28"/>
                <w:szCs w:val="28"/>
                <w:lang w:eastAsia="lv-LV"/>
              </w:rPr>
              <w:t xml:space="preserve">gadā noteiktā UIN un NĪN prognoze </w:t>
            </w:r>
            <w:r w:rsidR="00F50F52">
              <w:rPr>
                <w:rFonts w:ascii="Times New Roman" w:eastAsia="Times New Roman" w:hAnsi="Times New Roman"/>
                <w:sz w:val="28"/>
                <w:szCs w:val="28"/>
                <w:lang w:eastAsia="lv-LV"/>
              </w:rPr>
              <w:t>(izvērtējot pieauguma</w:t>
            </w:r>
            <w:r w:rsidR="00CC4E47">
              <w:rPr>
                <w:rFonts w:ascii="Times New Roman" w:eastAsia="Times New Roman" w:hAnsi="Times New Roman"/>
                <w:sz w:val="28"/>
                <w:szCs w:val="28"/>
                <w:lang w:eastAsia="lv-LV"/>
              </w:rPr>
              <w:t xml:space="preserve"> tendenci) </w:t>
            </w:r>
            <w:r w:rsidR="004A54A3">
              <w:rPr>
                <w:rFonts w:ascii="Times New Roman" w:eastAsia="Times New Roman" w:hAnsi="Times New Roman"/>
                <w:sz w:val="28"/>
                <w:szCs w:val="28"/>
                <w:lang w:eastAsia="lv-LV"/>
              </w:rPr>
              <w:t xml:space="preserve">un izmantota aprēķinos. </w:t>
            </w:r>
            <w:r w:rsidRPr="00CC49A3">
              <w:rPr>
                <w:rFonts w:ascii="Times New Roman" w:hAnsi="Times New Roman"/>
                <w:bCs/>
                <w:sz w:val="28"/>
                <w:szCs w:val="28"/>
              </w:rPr>
              <w:t>Aprēķinos par ieņēmumiem budžetā ir ņemts vērā piešķirtais atvieglojums 45% apmērā.</w:t>
            </w:r>
          </w:p>
          <w:p w14:paraId="12E05AE9" w14:textId="77777777" w:rsidR="00E1163B" w:rsidRDefault="00E1163B" w:rsidP="00D849BE">
            <w:pPr>
              <w:pStyle w:val="PlainText"/>
              <w:jc w:val="both"/>
              <w:rPr>
                <w:rFonts w:ascii="Times New Roman" w:hAnsi="Times New Roman"/>
                <w:bCs/>
                <w:sz w:val="28"/>
                <w:szCs w:val="28"/>
              </w:rPr>
            </w:pPr>
          </w:p>
          <w:tbl>
            <w:tblPr>
              <w:tblW w:w="6662" w:type="dxa"/>
              <w:tblInd w:w="312" w:type="dxa"/>
              <w:tblLayout w:type="fixed"/>
              <w:tblLook w:val="04A0" w:firstRow="1" w:lastRow="0" w:firstColumn="1" w:lastColumn="0" w:noHBand="0" w:noVBand="1"/>
            </w:tblPr>
            <w:tblGrid>
              <w:gridCol w:w="1984"/>
              <w:gridCol w:w="1418"/>
              <w:gridCol w:w="1559"/>
              <w:gridCol w:w="1701"/>
            </w:tblGrid>
            <w:tr w:rsidR="001D4378" w:rsidRPr="00024871" w14:paraId="4F12C5CE" w14:textId="77777777" w:rsidTr="00F0797E">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248A" w14:textId="77777777" w:rsidR="001D4378" w:rsidRPr="00024871" w:rsidRDefault="001D4378" w:rsidP="00F0797E">
                  <w:pPr>
                    <w:spacing w:after="0" w:line="240" w:lineRule="auto"/>
                    <w:jc w:val="center"/>
                    <w:rPr>
                      <w:rFonts w:ascii="Times New Roman" w:eastAsia="Times New Roman" w:hAnsi="Times New Roman"/>
                      <w:b/>
                      <w:color w:val="000000"/>
                      <w:sz w:val="16"/>
                      <w:szCs w:val="16"/>
                      <w:lang w:eastAsia="lv-LV"/>
                    </w:rPr>
                  </w:pPr>
                  <w:r w:rsidRPr="00024871">
                    <w:rPr>
                      <w:rFonts w:ascii="Times New Roman" w:eastAsia="Times New Roman" w:hAnsi="Times New Roman"/>
                      <w:b/>
                      <w:color w:val="000000"/>
                      <w:sz w:val="16"/>
                      <w:szCs w:val="16"/>
                      <w:lang w:eastAsia="lv-LV"/>
                    </w:rPr>
                    <w:t>Gads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95B00E" w14:textId="77777777" w:rsidR="001D4378" w:rsidRPr="00024871" w:rsidRDefault="001D4378" w:rsidP="00F0797E">
                  <w:pPr>
                    <w:spacing w:after="0" w:line="240" w:lineRule="auto"/>
                    <w:jc w:val="center"/>
                    <w:rPr>
                      <w:rFonts w:ascii="Times New Roman" w:eastAsia="Times New Roman" w:hAnsi="Times New Roman"/>
                      <w:b/>
                      <w:color w:val="000000"/>
                      <w:sz w:val="16"/>
                      <w:szCs w:val="16"/>
                      <w:lang w:eastAsia="lv-LV"/>
                    </w:rPr>
                  </w:pPr>
                  <w:r w:rsidRPr="00024871">
                    <w:rPr>
                      <w:rFonts w:ascii="Times New Roman" w:eastAsia="Times New Roman" w:hAnsi="Times New Roman"/>
                      <w:b/>
                      <w:color w:val="000000"/>
                      <w:sz w:val="16"/>
                      <w:szCs w:val="16"/>
                      <w:lang w:eastAsia="lv-LV"/>
                    </w:rPr>
                    <w:t>2020.gads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8FCE78" w14:textId="77777777" w:rsidR="001D4378" w:rsidRPr="00024871" w:rsidRDefault="001D4378" w:rsidP="00F0797E">
                  <w:pPr>
                    <w:spacing w:after="0" w:line="240" w:lineRule="auto"/>
                    <w:jc w:val="center"/>
                    <w:rPr>
                      <w:rFonts w:ascii="Times New Roman" w:eastAsia="Times New Roman" w:hAnsi="Times New Roman"/>
                      <w:b/>
                      <w:color w:val="000000"/>
                      <w:sz w:val="16"/>
                      <w:szCs w:val="16"/>
                      <w:lang w:eastAsia="lv-LV"/>
                    </w:rPr>
                  </w:pPr>
                  <w:r w:rsidRPr="00024871">
                    <w:rPr>
                      <w:rFonts w:ascii="Times New Roman" w:eastAsia="Times New Roman" w:hAnsi="Times New Roman"/>
                      <w:b/>
                      <w:color w:val="000000"/>
                      <w:sz w:val="16"/>
                      <w:szCs w:val="16"/>
                      <w:lang w:eastAsia="lv-LV"/>
                    </w:rPr>
                    <w:t>2021.gads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F0B314" w14:textId="77777777" w:rsidR="001D4378" w:rsidRPr="00024871" w:rsidRDefault="001D4378" w:rsidP="00F0797E">
                  <w:pPr>
                    <w:spacing w:after="0" w:line="240" w:lineRule="auto"/>
                    <w:jc w:val="center"/>
                    <w:rPr>
                      <w:rFonts w:ascii="Times New Roman" w:eastAsia="Times New Roman" w:hAnsi="Times New Roman"/>
                      <w:b/>
                      <w:color w:val="000000"/>
                      <w:sz w:val="16"/>
                      <w:szCs w:val="16"/>
                      <w:lang w:eastAsia="lv-LV"/>
                    </w:rPr>
                  </w:pPr>
                  <w:r w:rsidRPr="00024871">
                    <w:rPr>
                      <w:rFonts w:ascii="Times New Roman" w:eastAsia="Times New Roman" w:hAnsi="Times New Roman"/>
                      <w:b/>
                      <w:color w:val="000000"/>
                      <w:sz w:val="16"/>
                      <w:szCs w:val="16"/>
                      <w:lang w:eastAsia="lv-LV"/>
                    </w:rPr>
                    <w:t>2022.gads</w:t>
                  </w:r>
                </w:p>
              </w:tc>
            </w:tr>
            <w:tr w:rsidR="001D4378" w:rsidRPr="00024871" w14:paraId="578D85D7" w14:textId="77777777" w:rsidTr="00F0797E">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E3B4AE0" w14:textId="77777777" w:rsidR="001D4378" w:rsidRPr="00024871" w:rsidRDefault="001D4378" w:rsidP="00A86AB7">
                  <w:pPr>
                    <w:spacing w:after="0" w:line="240" w:lineRule="auto"/>
                    <w:jc w:val="both"/>
                    <w:rPr>
                      <w:rFonts w:ascii="Times New Roman" w:eastAsia="Times New Roman" w:hAnsi="Times New Roman"/>
                      <w:b/>
                      <w:color w:val="000000"/>
                      <w:sz w:val="16"/>
                      <w:szCs w:val="16"/>
                      <w:lang w:eastAsia="lv-LV"/>
                    </w:rPr>
                  </w:pPr>
                  <w:r>
                    <w:rPr>
                      <w:rFonts w:ascii="Times New Roman" w:eastAsia="Times New Roman" w:hAnsi="Times New Roman"/>
                      <w:b/>
                      <w:color w:val="000000"/>
                      <w:sz w:val="16"/>
                      <w:szCs w:val="16"/>
                      <w:lang w:eastAsia="lv-LV"/>
                    </w:rPr>
                    <w:t>Atbalstītajos ieguldījumu projektos plānotais darba vietu skaits</w:t>
                  </w:r>
                </w:p>
              </w:tc>
              <w:tc>
                <w:tcPr>
                  <w:tcW w:w="1418" w:type="dxa"/>
                  <w:tcBorders>
                    <w:top w:val="nil"/>
                    <w:left w:val="nil"/>
                    <w:bottom w:val="single" w:sz="4" w:space="0" w:color="auto"/>
                    <w:right w:val="single" w:sz="4" w:space="0" w:color="auto"/>
                  </w:tcBorders>
                  <w:shd w:val="clear" w:color="auto" w:fill="auto"/>
                  <w:noWrap/>
                  <w:vAlign w:val="center"/>
                  <w:hideMark/>
                </w:tcPr>
                <w:p w14:paraId="63B44173"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81</w:t>
                  </w:r>
                </w:p>
              </w:tc>
              <w:tc>
                <w:tcPr>
                  <w:tcW w:w="1559" w:type="dxa"/>
                  <w:tcBorders>
                    <w:top w:val="nil"/>
                    <w:left w:val="nil"/>
                    <w:bottom w:val="single" w:sz="4" w:space="0" w:color="auto"/>
                    <w:right w:val="single" w:sz="4" w:space="0" w:color="auto"/>
                  </w:tcBorders>
                  <w:shd w:val="clear" w:color="auto" w:fill="auto"/>
                  <w:noWrap/>
                  <w:vAlign w:val="center"/>
                  <w:hideMark/>
                </w:tcPr>
                <w:p w14:paraId="153FBCF6"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81</w:t>
                  </w:r>
                </w:p>
              </w:tc>
              <w:tc>
                <w:tcPr>
                  <w:tcW w:w="1701" w:type="dxa"/>
                  <w:tcBorders>
                    <w:top w:val="nil"/>
                    <w:left w:val="nil"/>
                    <w:bottom w:val="single" w:sz="4" w:space="0" w:color="auto"/>
                    <w:right w:val="single" w:sz="4" w:space="0" w:color="auto"/>
                  </w:tcBorders>
                  <w:shd w:val="clear" w:color="auto" w:fill="auto"/>
                  <w:noWrap/>
                  <w:vAlign w:val="center"/>
                  <w:hideMark/>
                </w:tcPr>
                <w:p w14:paraId="4940D739"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82</w:t>
                  </w:r>
                </w:p>
              </w:tc>
            </w:tr>
            <w:tr w:rsidR="001D4378" w:rsidRPr="00024871" w14:paraId="420237A5" w14:textId="77777777" w:rsidTr="00F0797E">
              <w:trPr>
                <w:trHeight w:val="675"/>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B5464AA" w14:textId="77777777" w:rsidR="001D4378" w:rsidRPr="001D4378" w:rsidRDefault="001D4378" w:rsidP="00A86AB7">
                  <w:pPr>
                    <w:spacing w:after="0" w:line="240" w:lineRule="auto"/>
                    <w:jc w:val="both"/>
                    <w:rPr>
                      <w:rFonts w:ascii="Times New Roman" w:eastAsia="Times New Roman" w:hAnsi="Times New Roman"/>
                      <w:color w:val="000000"/>
                      <w:sz w:val="16"/>
                      <w:szCs w:val="16"/>
                      <w:lang w:eastAsia="lv-LV"/>
                    </w:rPr>
                  </w:pPr>
                  <w:r w:rsidRPr="001D4378">
                    <w:rPr>
                      <w:rFonts w:ascii="Times New Roman" w:eastAsia="Times New Roman" w:hAnsi="Times New Roman"/>
                      <w:color w:val="000000"/>
                      <w:sz w:val="16"/>
                      <w:szCs w:val="16"/>
                      <w:lang w:eastAsia="lv-LV"/>
                    </w:rPr>
                    <w:t xml:space="preserve">Ieņēmumi budžetā no darbiniekiem </w:t>
                  </w:r>
                  <w:r w:rsidRPr="001D4378">
                    <w:rPr>
                      <w:rFonts w:ascii="Times New Roman" w:eastAsia="Times New Roman" w:hAnsi="Times New Roman"/>
                      <w:i/>
                      <w:iCs/>
                      <w:color w:val="000000"/>
                      <w:sz w:val="16"/>
                      <w:szCs w:val="16"/>
                      <w:lang w:eastAsia="lv-LV"/>
                    </w:rPr>
                    <w:t>(ar atvieglojumu 45%)</w:t>
                  </w:r>
                </w:p>
              </w:tc>
              <w:tc>
                <w:tcPr>
                  <w:tcW w:w="1418" w:type="dxa"/>
                  <w:tcBorders>
                    <w:top w:val="nil"/>
                    <w:left w:val="nil"/>
                    <w:bottom w:val="single" w:sz="4" w:space="0" w:color="auto"/>
                    <w:right w:val="single" w:sz="4" w:space="0" w:color="auto"/>
                  </w:tcBorders>
                  <w:shd w:val="clear" w:color="auto" w:fill="auto"/>
                  <w:noWrap/>
                  <w:vAlign w:val="center"/>
                  <w:hideMark/>
                </w:tcPr>
                <w:p w14:paraId="1FA6CC9D"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16 231</w:t>
                  </w:r>
                </w:p>
              </w:tc>
              <w:tc>
                <w:tcPr>
                  <w:tcW w:w="1559" w:type="dxa"/>
                  <w:tcBorders>
                    <w:top w:val="nil"/>
                    <w:left w:val="nil"/>
                    <w:bottom w:val="single" w:sz="4" w:space="0" w:color="auto"/>
                    <w:right w:val="single" w:sz="4" w:space="0" w:color="auto"/>
                  </w:tcBorders>
                  <w:shd w:val="clear" w:color="auto" w:fill="auto"/>
                  <w:noWrap/>
                  <w:vAlign w:val="center"/>
                  <w:hideMark/>
                </w:tcPr>
                <w:p w14:paraId="5D046A71"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16 231</w:t>
                  </w:r>
                </w:p>
              </w:tc>
              <w:tc>
                <w:tcPr>
                  <w:tcW w:w="1701" w:type="dxa"/>
                  <w:tcBorders>
                    <w:top w:val="nil"/>
                    <w:left w:val="nil"/>
                    <w:bottom w:val="single" w:sz="4" w:space="0" w:color="auto"/>
                    <w:right w:val="single" w:sz="4" w:space="0" w:color="auto"/>
                  </w:tcBorders>
                  <w:shd w:val="clear" w:color="auto" w:fill="auto"/>
                  <w:noWrap/>
                  <w:vAlign w:val="center"/>
                  <w:hideMark/>
                </w:tcPr>
                <w:p w14:paraId="0D744EDD"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16 431</w:t>
                  </w:r>
                </w:p>
              </w:tc>
            </w:tr>
            <w:tr w:rsidR="001D4378" w:rsidRPr="00024871" w14:paraId="0CC760C7" w14:textId="77777777" w:rsidTr="00F0797E">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A1D9A18" w14:textId="77777777" w:rsidR="001D4378" w:rsidRPr="001D4378" w:rsidRDefault="001D4378" w:rsidP="00A86AB7">
                  <w:pPr>
                    <w:spacing w:after="0" w:line="240" w:lineRule="auto"/>
                    <w:jc w:val="both"/>
                    <w:rPr>
                      <w:rFonts w:ascii="Times New Roman" w:eastAsia="Times New Roman" w:hAnsi="Times New Roman"/>
                      <w:bCs/>
                      <w:color w:val="000000"/>
                      <w:sz w:val="16"/>
                      <w:szCs w:val="16"/>
                      <w:lang w:eastAsia="lv-LV"/>
                    </w:rPr>
                  </w:pPr>
                  <w:r w:rsidRPr="001D4378">
                    <w:rPr>
                      <w:rFonts w:ascii="Times New Roman" w:eastAsia="Times New Roman" w:hAnsi="Times New Roman"/>
                      <w:bCs/>
                      <w:color w:val="000000"/>
                      <w:sz w:val="16"/>
                      <w:szCs w:val="16"/>
                      <w:lang w:eastAsia="lv-LV"/>
                    </w:rPr>
                    <w:t xml:space="preserve">UIN prognoze </w:t>
                  </w:r>
                  <w:r w:rsidRPr="001D4378">
                    <w:rPr>
                      <w:rFonts w:ascii="Times New Roman" w:eastAsia="Times New Roman" w:hAnsi="Times New Roman"/>
                      <w:bCs/>
                      <w:i/>
                      <w:iCs/>
                      <w:color w:val="000000"/>
                      <w:sz w:val="16"/>
                      <w:szCs w:val="16"/>
                      <w:lang w:eastAsia="lv-LV"/>
                    </w:rPr>
                    <w:t>(euro)</w:t>
                  </w:r>
                </w:p>
              </w:tc>
              <w:tc>
                <w:tcPr>
                  <w:tcW w:w="1418" w:type="dxa"/>
                  <w:tcBorders>
                    <w:top w:val="nil"/>
                    <w:left w:val="nil"/>
                    <w:bottom w:val="single" w:sz="4" w:space="0" w:color="auto"/>
                    <w:right w:val="single" w:sz="4" w:space="0" w:color="auto"/>
                  </w:tcBorders>
                  <w:shd w:val="clear" w:color="auto" w:fill="auto"/>
                  <w:noWrap/>
                  <w:vAlign w:val="center"/>
                  <w:hideMark/>
                </w:tcPr>
                <w:p w14:paraId="0CAD6CCE"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526</w:t>
                  </w:r>
                  <w:r>
                    <w:rPr>
                      <w:rFonts w:ascii="Times New Roman" w:eastAsia="Times New Roman" w:hAnsi="Times New Roman"/>
                      <w:color w:val="000000"/>
                      <w:sz w:val="16"/>
                      <w:szCs w:val="16"/>
                      <w:lang w:eastAsia="lv-LV"/>
                    </w:rPr>
                    <w:t> </w:t>
                  </w:r>
                  <w:r w:rsidRPr="00024871">
                    <w:rPr>
                      <w:rFonts w:ascii="Times New Roman" w:eastAsia="Times New Roman" w:hAnsi="Times New Roman"/>
                      <w:color w:val="000000"/>
                      <w:sz w:val="16"/>
                      <w:szCs w:val="16"/>
                      <w:lang w:eastAsia="lv-LV"/>
                    </w:rPr>
                    <w:t>000</w:t>
                  </w:r>
                  <w:r>
                    <w:rPr>
                      <w:rFonts w:ascii="Times New Roman" w:eastAsia="Times New Roman" w:hAnsi="Times New Roman"/>
                      <w:color w:val="000000"/>
                      <w:sz w:val="16"/>
                      <w:szCs w:val="16"/>
                      <w:lang w:eastAsia="lv-LV"/>
                    </w:rPr>
                    <w:t xml:space="preserve"> </w:t>
                  </w:r>
                  <w:r w:rsidRPr="00024871">
                    <w:rPr>
                      <w:rFonts w:ascii="Times New Roman" w:eastAsia="Times New Roman" w:hAnsi="Times New Roman"/>
                      <w:color w:val="000000"/>
                      <w:sz w:val="16"/>
                      <w:szCs w:val="16"/>
                      <w:lang w:eastAsia="lv-LV"/>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7433C564"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555</w:t>
                  </w:r>
                  <w:r>
                    <w:rPr>
                      <w:rFonts w:ascii="Times New Roman" w:eastAsia="Times New Roman" w:hAnsi="Times New Roman"/>
                      <w:color w:val="000000"/>
                      <w:sz w:val="16"/>
                      <w:szCs w:val="16"/>
                      <w:lang w:eastAsia="lv-LV"/>
                    </w:rPr>
                    <w:t> </w:t>
                  </w:r>
                  <w:r w:rsidRPr="00024871">
                    <w:rPr>
                      <w:rFonts w:ascii="Times New Roman" w:eastAsia="Times New Roman" w:hAnsi="Times New Roman"/>
                      <w:color w:val="000000"/>
                      <w:sz w:val="16"/>
                      <w:szCs w:val="16"/>
                      <w:lang w:eastAsia="lv-LV"/>
                    </w:rPr>
                    <w:t>000</w:t>
                  </w:r>
                  <w:r>
                    <w:rPr>
                      <w:rFonts w:ascii="Times New Roman" w:eastAsia="Times New Roman" w:hAnsi="Times New Roman"/>
                      <w:color w:val="000000"/>
                      <w:sz w:val="16"/>
                      <w:szCs w:val="16"/>
                      <w:lang w:eastAsia="lv-LV"/>
                    </w:rPr>
                    <w:t xml:space="preserve"> </w:t>
                  </w:r>
                  <w:r w:rsidRPr="00024871">
                    <w:rPr>
                      <w:rFonts w:ascii="Times New Roman" w:eastAsia="Times New Roman" w:hAnsi="Times New Roman"/>
                      <w:color w:val="000000"/>
                      <w:sz w:val="16"/>
                      <w:szCs w:val="16"/>
                      <w:lang w:eastAsia="lv-LV"/>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01289421"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555</w:t>
                  </w:r>
                  <w:r>
                    <w:rPr>
                      <w:rFonts w:ascii="Times New Roman" w:eastAsia="Times New Roman" w:hAnsi="Times New Roman"/>
                      <w:color w:val="000000"/>
                      <w:sz w:val="16"/>
                      <w:szCs w:val="16"/>
                      <w:lang w:eastAsia="lv-LV"/>
                    </w:rPr>
                    <w:t> </w:t>
                  </w:r>
                  <w:r w:rsidRPr="00024871">
                    <w:rPr>
                      <w:rFonts w:ascii="Times New Roman" w:eastAsia="Times New Roman" w:hAnsi="Times New Roman"/>
                      <w:color w:val="000000"/>
                      <w:sz w:val="16"/>
                      <w:szCs w:val="16"/>
                      <w:lang w:eastAsia="lv-LV"/>
                    </w:rPr>
                    <w:t>000</w:t>
                  </w:r>
                  <w:r>
                    <w:rPr>
                      <w:rFonts w:ascii="Times New Roman" w:eastAsia="Times New Roman" w:hAnsi="Times New Roman"/>
                      <w:color w:val="000000"/>
                      <w:sz w:val="16"/>
                      <w:szCs w:val="16"/>
                      <w:lang w:eastAsia="lv-LV"/>
                    </w:rPr>
                    <w:t xml:space="preserve"> </w:t>
                  </w:r>
                  <w:r w:rsidRPr="00024871">
                    <w:rPr>
                      <w:rFonts w:ascii="Times New Roman" w:eastAsia="Times New Roman" w:hAnsi="Times New Roman"/>
                      <w:color w:val="000000"/>
                      <w:sz w:val="16"/>
                      <w:szCs w:val="16"/>
                      <w:lang w:eastAsia="lv-LV"/>
                    </w:rPr>
                    <w:t>000</w:t>
                  </w:r>
                </w:p>
              </w:tc>
            </w:tr>
            <w:tr w:rsidR="001D4378" w:rsidRPr="00024871" w14:paraId="2C5CF719" w14:textId="77777777" w:rsidTr="00F0797E">
              <w:trPr>
                <w:trHeight w:val="45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7D85AE7" w14:textId="77777777" w:rsidR="001D4378" w:rsidRPr="001D4378" w:rsidRDefault="001D4378" w:rsidP="00A86AB7">
                  <w:pPr>
                    <w:spacing w:after="0" w:line="240" w:lineRule="auto"/>
                    <w:jc w:val="both"/>
                    <w:rPr>
                      <w:rFonts w:ascii="Times New Roman" w:eastAsia="Times New Roman" w:hAnsi="Times New Roman"/>
                      <w:b/>
                      <w:color w:val="000000"/>
                      <w:sz w:val="16"/>
                      <w:szCs w:val="16"/>
                      <w:lang w:eastAsia="lv-LV"/>
                    </w:rPr>
                  </w:pPr>
                  <w:r w:rsidRPr="001D4378">
                    <w:rPr>
                      <w:rFonts w:ascii="Times New Roman" w:eastAsia="Times New Roman" w:hAnsi="Times New Roman"/>
                      <w:b/>
                      <w:color w:val="000000"/>
                      <w:sz w:val="16"/>
                      <w:szCs w:val="16"/>
                      <w:lang w:eastAsia="lv-LV"/>
                    </w:rPr>
                    <w:t>% ietekme (ieņēmumi pret prognozi)</w:t>
                  </w:r>
                </w:p>
              </w:tc>
              <w:tc>
                <w:tcPr>
                  <w:tcW w:w="1418" w:type="dxa"/>
                  <w:tcBorders>
                    <w:top w:val="nil"/>
                    <w:left w:val="nil"/>
                    <w:bottom w:val="single" w:sz="4" w:space="0" w:color="auto"/>
                    <w:right w:val="single" w:sz="4" w:space="0" w:color="auto"/>
                  </w:tcBorders>
                  <w:shd w:val="clear" w:color="auto" w:fill="auto"/>
                  <w:noWrap/>
                  <w:vAlign w:val="center"/>
                  <w:hideMark/>
                </w:tcPr>
                <w:p w14:paraId="2224467E"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0,003085707</w:t>
                  </w:r>
                </w:p>
              </w:tc>
              <w:tc>
                <w:tcPr>
                  <w:tcW w:w="1559" w:type="dxa"/>
                  <w:tcBorders>
                    <w:top w:val="nil"/>
                    <w:left w:val="nil"/>
                    <w:bottom w:val="single" w:sz="4" w:space="0" w:color="auto"/>
                    <w:right w:val="single" w:sz="4" w:space="0" w:color="auto"/>
                  </w:tcBorders>
                  <w:shd w:val="clear" w:color="auto" w:fill="auto"/>
                  <w:noWrap/>
                  <w:vAlign w:val="center"/>
                  <w:hideMark/>
                </w:tcPr>
                <w:p w14:paraId="64B12796"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0,002924472</w:t>
                  </w:r>
                </w:p>
              </w:tc>
              <w:tc>
                <w:tcPr>
                  <w:tcW w:w="1701" w:type="dxa"/>
                  <w:tcBorders>
                    <w:top w:val="nil"/>
                    <w:left w:val="nil"/>
                    <w:bottom w:val="single" w:sz="4" w:space="0" w:color="auto"/>
                    <w:right w:val="single" w:sz="4" w:space="0" w:color="auto"/>
                  </w:tcBorders>
                  <w:shd w:val="clear" w:color="auto" w:fill="auto"/>
                  <w:noWrap/>
                  <w:vAlign w:val="center"/>
                  <w:hideMark/>
                </w:tcPr>
                <w:p w14:paraId="7B48A132"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0,002960577</w:t>
                  </w:r>
                </w:p>
              </w:tc>
            </w:tr>
            <w:tr w:rsidR="001D4378" w:rsidRPr="00024871" w14:paraId="5E6A7C19" w14:textId="77777777" w:rsidTr="00F0797E">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5803E58" w14:textId="77777777" w:rsidR="001D4378" w:rsidRPr="001D4378" w:rsidRDefault="001D4378" w:rsidP="00A86AB7">
                  <w:pPr>
                    <w:spacing w:after="0" w:line="240" w:lineRule="auto"/>
                    <w:jc w:val="both"/>
                    <w:rPr>
                      <w:rFonts w:ascii="Times New Roman" w:eastAsia="Times New Roman" w:hAnsi="Times New Roman"/>
                      <w:bCs/>
                      <w:color w:val="000000"/>
                      <w:sz w:val="16"/>
                      <w:szCs w:val="16"/>
                      <w:lang w:eastAsia="lv-LV"/>
                    </w:rPr>
                  </w:pPr>
                  <w:r w:rsidRPr="001D4378">
                    <w:rPr>
                      <w:rFonts w:ascii="Times New Roman" w:eastAsia="Times New Roman" w:hAnsi="Times New Roman"/>
                      <w:bCs/>
                      <w:color w:val="000000"/>
                      <w:sz w:val="16"/>
                      <w:szCs w:val="16"/>
                      <w:lang w:eastAsia="lv-LV"/>
                    </w:rPr>
                    <w:t xml:space="preserve">NĪN prognoze </w:t>
                  </w:r>
                  <w:r w:rsidRPr="001D4378">
                    <w:rPr>
                      <w:rFonts w:ascii="Times New Roman" w:eastAsia="Times New Roman" w:hAnsi="Times New Roman"/>
                      <w:bCs/>
                      <w:i/>
                      <w:iCs/>
                      <w:color w:val="000000"/>
                      <w:sz w:val="16"/>
                      <w:szCs w:val="16"/>
                      <w:lang w:eastAsia="lv-LV"/>
                    </w:rPr>
                    <w:t>(euro)</w:t>
                  </w:r>
                </w:p>
              </w:tc>
              <w:tc>
                <w:tcPr>
                  <w:tcW w:w="1418" w:type="dxa"/>
                  <w:tcBorders>
                    <w:top w:val="nil"/>
                    <w:left w:val="nil"/>
                    <w:bottom w:val="single" w:sz="4" w:space="0" w:color="auto"/>
                    <w:right w:val="single" w:sz="4" w:space="0" w:color="auto"/>
                  </w:tcBorders>
                  <w:shd w:val="clear" w:color="auto" w:fill="auto"/>
                  <w:noWrap/>
                  <w:vAlign w:val="center"/>
                  <w:hideMark/>
                </w:tcPr>
                <w:p w14:paraId="23E47BA7"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239 200 000</w:t>
                  </w:r>
                </w:p>
              </w:tc>
              <w:tc>
                <w:tcPr>
                  <w:tcW w:w="1559" w:type="dxa"/>
                  <w:tcBorders>
                    <w:top w:val="nil"/>
                    <w:left w:val="nil"/>
                    <w:bottom w:val="single" w:sz="4" w:space="0" w:color="auto"/>
                    <w:right w:val="single" w:sz="4" w:space="0" w:color="auto"/>
                  </w:tcBorders>
                  <w:shd w:val="clear" w:color="auto" w:fill="auto"/>
                  <w:noWrap/>
                  <w:vAlign w:val="center"/>
                  <w:hideMark/>
                </w:tcPr>
                <w:p w14:paraId="0F688CAA"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244</w:t>
                  </w:r>
                  <w:r>
                    <w:rPr>
                      <w:rFonts w:ascii="Times New Roman" w:eastAsia="Times New Roman" w:hAnsi="Times New Roman"/>
                      <w:color w:val="000000"/>
                      <w:sz w:val="16"/>
                      <w:szCs w:val="16"/>
                      <w:lang w:eastAsia="lv-LV"/>
                    </w:rPr>
                    <w:t> </w:t>
                  </w:r>
                  <w:r w:rsidRPr="00024871">
                    <w:rPr>
                      <w:rFonts w:ascii="Times New Roman" w:eastAsia="Times New Roman" w:hAnsi="Times New Roman"/>
                      <w:color w:val="000000"/>
                      <w:sz w:val="16"/>
                      <w:szCs w:val="16"/>
                      <w:lang w:eastAsia="lv-LV"/>
                    </w:rPr>
                    <w:t>000</w:t>
                  </w:r>
                  <w:r>
                    <w:rPr>
                      <w:rFonts w:ascii="Times New Roman" w:eastAsia="Times New Roman" w:hAnsi="Times New Roman"/>
                      <w:color w:val="000000"/>
                      <w:sz w:val="16"/>
                      <w:szCs w:val="16"/>
                      <w:lang w:eastAsia="lv-LV"/>
                    </w:rPr>
                    <w:t xml:space="preserve"> </w:t>
                  </w:r>
                  <w:r w:rsidRPr="00024871">
                    <w:rPr>
                      <w:rFonts w:ascii="Times New Roman" w:eastAsia="Times New Roman" w:hAnsi="Times New Roman"/>
                      <w:color w:val="000000"/>
                      <w:sz w:val="16"/>
                      <w:szCs w:val="16"/>
                      <w:lang w:eastAsia="lv-LV"/>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8E904D0" w14:textId="15AEBE38"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244</w:t>
                  </w:r>
                  <w:r w:rsidR="00BD4DB1">
                    <w:rPr>
                      <w:rFonts w:ascii="Times New Roman" w:eastAsia="Times New Roman" w:hAnsi="Times New Roman"/>
                      <w:color w:val="000000"/>
                      <w:sz w:val="16"/>
                      <w:szCs w:val="16"/>
                      <w:lang w:eastAsia="lv-LV"/>
                    </w:rPr>
                    <w:t xml:space="preserve"> </w:t>
                  </w:r>
                  <w:r w:rsidRPr="00024871">
                    <w:rPr>
                      <w:rFonts w:ascii="Times New Roman" w:eastAsia="Times New Roman" w:hAnsi="Times New Roman"/>
                      <w:color w:val="000000"/>
                      <w:sz w:val="16"/>
                      <w:szCs w:val="16"/>
                      <w:lang w:eastAsia="lv-LV"/>
                    </w:rPr>
                    <w:t>000</w:t>
                  </w:r>
                  <w:r>
                    <w:rPr>
                      <w:rFonts w:ascii="Times New Roman" w:eastAsia="Times New Roman" w:hAnsi="Times New Roman"/>
                      <w:color w:val="000000"/>
                      <w:sz w:val="16"/>
                      <w:szCs w:val="16"/>
                      <w:lang w:eastAsia="lv-LV"/>
                    </w:rPr>
                    <w:t xml:space="preserve"> </w:t>
                  </w:r>
                  <w:r w:rsidRPr="00024871">
                    <w:rPr>
                      <w:rFonts w:ascii="Times New Roman" w:eastAsia="Times New Roman" w:hAnsi="Times New Roman"/>
                      <w:color w:val="000000"/>
                      <w:sz w:val="16"/>
                      <w:szCs w:val="16"/>
                      <w:lang w:eastAsia="lv-LV"/>
                    </w:rPr>
                    <w:t>000</w:t>
                  </w:r>
                </w:p>
              </w:tc>
            </w:tr>
            <w:tr w:rsidR="001D4378" w:rsidRPr="00024871" w14:paraId="507965FE" w14:textId="77777777" w:rsidTr="00F0797E">
              <w:trPr>
                <w:trHeight w:val="45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27B16F" w14:textId="77777777" w:rsidR="001D4378" w:rsidRPr="001D4378" w:rsidRDefault="001D4378" w:rsidP="00A86AB7">
                  <w:pPr>
                    <w:spacing w:after="0" w:line="240" w:lineRule="auto"/>
                    <w:jc w:val="both"/>
                    <w:rPr>
                      <w:rFonts w:ascii="Times New Roman" w:eastAsia="Times New Roman" w:hAnsi="Times New Roman"/>
                      <w:b/>
                      <w:color w:val="000000"/>
                      <w:sz w:val="16"/>
                      <w:szCs w:val="16"/>
                      <w:lang w:eastAsia="lv-LV"/>
                    </w:rPr>
                  </w:pPr>
                  <w:r w:rsidRPr="001D4378">
                    <w:rPr>
                      <w:rFonts w:ascii="Times New Roman" w:eastAsia="Times New Roman" w:hAnsi="Times New Roman"/>
                      <w:b/>
                      <w:color w:val="000000"/>
                      <w:sz w:val="16"/>
                      <w:szCs w:val="16"/>
                      <w:lang w:eastAsia="lv-LV"/>
                    </w:rPr>
                    <w:t>% ietekme (ieņēmumi pret prognozi)</w:t>
                  </w:r>
                </w:p>
              </w:tc>
              <w:tc>
                <w:tcPr>
                  <w:tcW w:w="1418" w:type="dxa"/>
                  <w:tcBorders>
                    <w:top w:val="nil"/>
                    <w:left w:val="nil"/>
                    <w:bottom w:val="single" w:sz="4" w:space="0" w:color="auto"/>
                    <w:right w:val="single" w:sz="4" w:space="0" w:color="auto"/>
                  </w:tcBorders>
                  <w:shd w:val="clear" w:color="auto" w:fill="auto"/>
                  <w:noWrap/>
                  <w:vAlign w:val="center"/>
                  <w:hideMark/>
                </w:tcPr>
                <w:p w14:paraId="2BCECDCF"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0,00678546</w:t>
                  </w:r>
                </w:p>
              </w:tc>
              <w:tc>
                <w:tcPr>
                  <w:tcW w:w="1559" w:type="dxa"/>
                  <w:tcBorders>
                    <w:top w:val="nil"/>
                    <w:left w:val="nil"/>
                    <w:bottom w:val="single" w:sz="4" w:space="0" w:color="auto"/>
                    <w:right w:val="single" w:sz="4" w:space="0" w:color="auto"/>
                  </w:tcBorders>
                  <w:shd w:val="clear" w:color="auto" w:fill="auto"/>
                  <w:noWrap/>
                  <w:vAlign w:val="center"/>
                  <w:hideMark/>
                </w:tcPr>
                <w:p w14:paraId="37BA59EA"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0,006651976</w:t>
                  </w:r>
                </w:p>
              </w:tc>
              <w:tc>
                <w:tcPr>
                  <w:tcW w:w="1701" w:type="dxa"/>
                  <w:tcBorders>
                    <w:top w:val="nil"/>
                    <w:left w:val="nil"/>
                    <w:bottom w:val="single" w:sz="4" w:space="0" w:color="auto"/>
                    <w:right w:val="single" w:sz="4" w:space="0" w:color="auto"/>
                  </w:tcBorders>
                  <w:shd w:val="clear" w:color="auto" w:fill="auto"/>
                  <w:noWrap/>
                  <w:vAlign w:val="center"/>
                  <w:hideMark/>
                </w:tcPr>
                <w:p w14:paraId="03182613" w14:textId="77777777" w:rsidR="001D4378" w:rsidRPr="00024871" w:rsidRDefault="001D4378" w:rsidP="00F0797E">
                  <w:pPr>
                    <w:spacing w:after="0" w:line="240" w:lineRule="auto"/>
                    <w:jc w:val="center"/>
                    <w:rPr>
                      <w:rFonts w:ascii="Times New Roman" w:eastAsia="Times New Roman" w:hAnsi="Times New Roman"/>
                      <w:color w:val="000000"/>
                      <w:sz w:val="16"/>
                      <w:szCs w:val="16"/>
                      <w:lang w:eastAsia="lv-LV"/>
                    </w:rPr>
                  </w:pPr>
                  <w:r w:rsidRPr="00024871">
                    <w:rPr>
                      <w:rFonts w:ascii="Times New Roman" w:eastAsia="Times New Roman" w:hAnsi="Times New Roman"/>
                      <w:color w:val="000000"/>
                      <w:sz w:val="16"/>
                      <w:szCs w:val="16"/>
                      <w:lang w:eastAsia="lv-LV"/>
                    </w:rPr>
                    <w:t>0,006734099</w:t>
                  </w:r>
                </w:p>
              </w:tc>
            </w:tr>
          </w:tbl>
          <w:p w14:paraId="362A1EA4" w14:textId="77777777" w:rsidR="00F460DA" w:rsidRDefault="00F460DA" w:rsidP="00D849BE">
            <w:pPr>
              <w:pStyle w:val="PlainText"/>
              <w:jc w:val="both"/>
              <w:rPr>
                <w:rFonts w:ascii="Times New Roman" w:hAnsi="Times New Roman"/>
                <w:bCs/>
                <w:i/>
                <w:sz w:val="18"/>
                <w:szCs w:val="18"/>
              </w:rPr>
            </w:pPr>
          </w:p>
          <w:p w14:paraId="5FEA6C62" w14:textId="77777777" w:rsidR="00D849BE" w:rsidRPr="0065389E" w:rsidRDefault="00D849BE" w:rsidP="00D849BE">
            <w:pPr>
              <w:pStyle w:val="PlainText"/>
              <w:jc w:val="both"/>
              <w:rPr>
                <w:rFonts w:ascii="Times New Roman" w:hAnsi="Times New Roman"/>
                <w:bCs/>
                <w:i/>
                <w:sz w:val="20"/>
                <w:szCs w:val="20"/>
              </w:rPr>
            </w:pPr>
            <w:r w:rsidRPr="0065389E">
              <w:rPr>
                <w:rFonts w:ascii="Times New Roman" w:hAnsi="Times New Roman"/>
                <w:bCs/>
                <w:i/>
                <w:sz w:val="20"/>
                <w:szCs w:val="20"/>
              </w:rPr>
              <w:t>Avots: VARAM aprēķins, balstoties uz 2017. gada 24.maija Ministru kabineta rīkojumā Nr.245 “</w:t>
            </w:r>
            <w:hyperlink r:id="rId26" w:history="1">
              <w:r w:rsidRPr="0065389E">
                <w:rPr>
                  <w:rFonts w:ascii="Times New Roman" w:hAnsi="Times New Roman"/>
                  <w:bCs/>
                  <w:i/>
                  <w:sz w:val="20"/>
                  <w:szCs w:val="20"/>
                </w:rPr>
                <w:t>Par Valsts nodokļu politikas pamatnostādnēm 2018.–2021. gadam</w:t>
              </w:r>
            </w:hyperlink>
            <w:r w:rsidRPr="0065389E">
              <w:rPr>
                <w:rFonts w:ascii="Times New Roman" w:hAnsi="Times New Roman"/>
                <w:bCs/>
                <w:i/>
                <w:sz w:val="20"/>
                <w:szCs w:val="20"/>
              </w:rPr>
              <w:t>” prognozēm par UIN un NĪN apjomu 2019., 2020. un 2021.gadā.</w:t>
            </w:r>
          </w:p>
          <w:p w14:paraId="4672887C" w14:textId="77777777" w:rsidR="00136894" w:rsidRDefault="00136894" w:rsidP="00D849BE">
            <w:pPr>
              <w:pStyle w:val="PlainText"/>
              <w:jc w:val="both"/>
              <w:rPr>
                <w:rFonts w:ascii="Times New Roman" w:eastAsia="Times New Roman" w:hAnsi="Times New Roman"/>
                <w:i/>
                <w:sz w:val="28"/>
                <w:szCs w:val="28"/>
                <w:lang w:eastAsia="lv-LV"/>
              </w:rPr>
            </w:pPr>
          </w:p>
          <w:p w14:paraId="014D5A0F" w14:textId="77777777" w:rsidR="00D849BE" w:rsidRPr="00CC49A3" w:rsidRDefault="00D849BE" w:rsidP="00D849BE">
            <w:pPr>
              <w:pStyle w:val="PlainText"/>
              <w:jc w:val="both"/>
              <w:rPr>
                <w:rFonts w:ascii="Times New Roman" w:eastAsia="Times New Roman" w:hAnsi="Times New Roman"/>
                <w:i/>
                <w:sz w:val="28"/>
                <w:szCs w:val="28"/>
                <w:lang w:eastAsia="lv-LV"/>
              </w:rPr>
            </w:pPr>
            <w:r w:rsidRPr="00CC49A3">
              <w:rPr>
                <w:rFonts w:ascii="Times New Roman" w:eastAsia="Times New Roman" w:hAnsi="Times New Roman"/>
                <w:i/>
                <w:sz w:val="28"/>
                <w:szCs w:val="28"/>
                <w:lang w:eastAsia="lv-LV"/>
              </w:rPr>
              <w:t>Tabulas aprēķins:</w:t>
            </w:r>
          </w:p>
          <w:p w14:paraId="0F84B197" w14:textId="1F3F4CD3" w:rsidR="00D849BE" w:rsidRPr="00CC49A3" w:rsidRDefault="00D849BE" w:rsidP="009D2345">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1.</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 xml:space="preserve">aile – </w:t>
            </w:r>
            <w:r w:rsidRPr="00CC49A3">
              <w:rPr>
                <w:rFonts w:ascii="Times New Roman" w:hAnsi="Times New Roman"/>
                <w:bCs/>
                <w:sz w:val="28"/>
                <w:szCs w:val="28"/>
              </w:rPr>
              <w:t>20</w:t>
            </w:r>
            <w:r w:rsidR="009C6278">
              <w:rPr>
                <w:rFonts w:ascii="Times New Roman" w:hAnsi="Times New Roman"/>
                <w:bCs/>
                <w:sz w:val="28"/>
                <w:szCs w:val="28"/>
              </w:rPr>
              <w:t>20</w:t>
            </w:r>
            <w:r w:rsidRPr="00CC49A3">
              <w:rPr>
                <w:rFonts w:ascii="Times New Roman" w:hAnsi="Times New Roman"/>
                <w:bCs/>
                <w:sz w:val="28"/>
                <w:szCs w:val="28"/>
              </w:rPr>
              <w:t>.</w:t>
            </w:r>
            <w:r w:rsidR="005754AA">
              <w:rPr>
                <w:rFonts w:ascii="Times New Roman" w:hAnsi="Times New Roman"/>
                <w:bCs/>
                <w:sz w:val="28"/>
                <w:szCs w:val="28"/>
              </w:rPr>
              <w:t> </w:t>
            </w:r>
            <w:r w:rsidRPr="00CC49A3">
              <w:rPr>
                <w:rFonts w:ascii="Times New Roman" w:hAnsi="Times New Roman"/>
                <w:bCs/>
                <w:sz w:val="28"/>
                <w:szCs w:val="28"/>
              </w:rPr>
              <w:t>gadā tiks izveidotas 81 darba vieta, 202</w:t>
            </w:r>
            <w:r w:rsidR="009C6278">
              <w:rPr>
                <w:rFonts w:ascii="Times New Roman" w:hAnsi="Times New Roman"/>
                <w:bCs/>
                <w:sz w:val="28"/>
                <w:szCs w:val="28"/>
              </w:rPr>
              <w:t>1</w:t>
            </w:r>
            <w:r w:rsidRPr="00CC49A3">
              <w:rPr>
                <w:rFonts w:ascii="Times New Roman" w:hAnsi="Times New Roman"/>
                <w:bCs/>
                <w:sz w:val="28"/>
                <w:szCs w:val="28"/>
              </w:rPr>
              <w:t>. gadā – 81 darba vieta un 202</w:t>
            </w:r>
            <w:r w:rsidR="009C6278">
              <w:rPr>
                <w:rFonts w:ascii="Times New Roman" w:hAnsi="Times New Roman"/>
                <w:bCs/>
                <w:sz w:val="28"/>
                <w:szCs w:val="28"/>
              </w:rPr>
              <w:t>2</w:t>
            </w:r>
            <w:r w:rsidRPr="00CC49A3">
              <w:rPr>
                <w:rFonts w:ascii="Times New Roman" w:hAnsi="Times New Roman"/>
                <w:bCs/>
                <w:sz w:val="28"/>
                <w:szCs w:val="28"/>
              </w:rPr>
              <w:t>.</w:t>
            </w:r>
            <w:r w:rsidR="005754AA">
              <w:rPr>
                <w:rFonts w:ascii="Times New Roman" w:hAnsi="Times New Roman"/>
                <w:bCs/>
                <w:sz w:val="28"/>
                <w:szCs w:val="28"/>
              </w:rPr>
              <w:t> </w:t>
            </w:r>
            <w:r w:rsidRPr="00CC49A3">
              <w:rPr>
                <w:rFonts w:ascii="Times New Roman" w:hAnsi="Times New Roman"/>
                <w:bCs/>
                <w:sz w:val="28"/>
                <w:szCs w:val="28"/>
              </w:rPr>
              <w:t>gadā – 82 darba vietas (kopējais darba vietu skaits ir sadalīts uz trijām daļām);</w:t>
            </w:r>
          </w:p>
          <w:p w14:paraId="709DB3E9" w14:textId="1EA964FC" w:rsidR="00D849BE" w:rsidRPr="00CC49A3" w:rsidRDefault="00D849BE" w:rsidP="009D2345">
            <w:pPr>
              <w:pStyle w:val="PlainText"/>
              <w:jc w:val="both"/>
              <w:rPr>
                <w:rFonts w:ascii="Times New Roman" w:eastAsia="Times New Roman" w:hAnsi="Times New Roman"/>
                <w:sz w:val="28"/>
                <w:szCs w:val="28"/>
                <w:lang w:eastAsia="lv-LV"/>
              </w:rPr>
            </w:pPr>
            <w:r w:rsidRPr="000F7BE4">
              <w:rPr>
                <w:rFonts w:ascii="Times New Roman" w:eastAsia="Times New Roman" w:hAnsi="Times New Roman"/>
                <w:sz w:val="28"/>
                <w:szCs w:val="28"/>
                <w:lang w:eastAsia="lv-LV"/>
              </w:rPr>
              <w:t>2.</w:t>
            </w:r>
            <w:r w:rsidR="005754AA">
              <w:rPr>
                <w:rFonts w:ascii="Times New Roman" w:eastAsia="Times New Roman" w:hAnsi="Times New Roman"/>
                <w:sz w:val="28"/>
                <w:szCs w:val="28"/>
                <w:lang w:eastAsia="lv-LV"/>
              </w:rPr>
              <w:t> </w:t>
            </w:r>
            <w:r w:rsidRPr="000F7BE4">
              <w:rPr>
                <w:rFonts w:ascii="Times New Roman" w:eastAsia="Times New Roman" w:hAnsi="Times New Roman"/>
                <w:sz w:val="28"/>
                <w:szCs w:val="28"/>
                <w:lang w:eastAsia="lv-LV"/>
              </w:rPr>
              <w:t>aile – ieņēmumi budžetā no darbiniekiem (ar atvieglojumu 45%);</w:t>
            </w:r>
            <w:r w:rsidRPr="003B1484">
              <w:rPr>
                <w:rFonts w:ascii="Times New Roman" w:eastAsia="Times New Roman" w:hAnsi="Times New Roman"/>
                <w:sz w:val="28"/>
                <w:szCs w:val="28"/>
                <w:lang w:eastAsia="lv-LV"/>
              </w:rPr>
              <w:t xml:space="preserve"> Formula = 445,29 (nodokļos uz Valsts</w:t>
            </w:r>
            <w:r w:rsidRPr="00CC49A3">
              <w:rPr>
                <w:rFonts w:ascii="Times New Roman" w:eastAsia="Times New Roman" w:hAnsi="Times New Roman"/>
                <w:sz w:val="28"/>
                <w:szCs w:val="28"/>
                <w:lang w:eastAsia="lv-LV"/>
              </w:rPr>
              <w:t xml:space="preserve"> kasi, ko pārskaita darba devējs par vienu darbinieku</w:t>
            </w:r>
            <w:r w:rsidRPr="00CC49A3">
              <w:rPr>
                <w:rStyle w:val="FootnoteReference"/>
                <w:rFonts w:ascii="Times New Roman" w:eastAsia="Times New Roman" w:hAnsi="Times New Roman"/>
                <w:sz w:val="28"/>
                <w:szCs w:val="28"/>
                <w:lang w:eastAsia="lv-LV"/>
              </w:rPr>
              <w:footnoteReference w:id="4"/>
            </w:r>
            <w:r w:rsidRPr="00CC49A3">
              <w:rPr>
                <w:rFonts w:ascii="Times New Roman" w:eastAsia="Times New Roman" w:hAnsi="Times New Roman"/>
                <w:sz w:val="28"/>
                <w:szCs w:val="28"/>
                <w:lang w:eastAsia="lv-LV"/>
              </w:rPr>
              <w:t>) *81*0,45;</w:t>
            </w:r>
          </w:p>
          <w:p w14:paraId="6D0BF6FA" w14:textId="4E124E5E" w:rsidR="00D849BE" w:rsidRPr="00CC49A3" w:rsidRDefault="00F000BC" w:rsidP="009D2345">
            <w:pPr>
              <w:pStyle w:val="PlainText"/>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5754AA">
              <w:rPr>
                <w:rFonts w:ascii="Times New Roman" w:eastAsia="Times New Roman" w:hAnsi="Times New Roman"/>
                <w:sz w:val="28"/>
                <w:szCs w:val="28"/>
                <w:lang w:eastAsia="lv-LV"/>
              </w:rPr>
              <w:t> </w:t>
            </w:r>
            <w:r>
              <w:rPr>
                <w:rFonts w:ascii="Times New Roman" w:eastAsia="Times New Roman" w:hAnsi="Times New Roman"/>
                <w:sz w:val="28"/>
                <w:szCs w:val="28"/>
                <w:lang w:eastAsia="lv-LV"/>
              </w:rPr>
              <w:t>aile – UIN prognozes</w:t>
            </w:r>
            <w:r w:rsidR="00D849BE" w:rsidRPr="00CC49A3">
              <w:rPr>
                <w:rFonts w:ascii="Times New Roman" w:eastAsia="Times New Roman" w:hAnsi="Times New Roman"/>
                <w:sz w:val="28"/>
                <w:szCs w:val="28"/>
                <w:lang w:eastAsia="lv-LV"/>
              </w:rPr>
              <w:t xml:space="preserve"> </w:t>
            </w:r>
            <w:r w:rsidR="00D849BE" w:rsidRPr="00CC49A3">
              <w:rPr>
                <w:rFonts w:ascii="Times New Roman" w:eastAsia="Times New Roman" w:hAnsi="Times New Roman"/>
                <w:i/>
                <w:sz w:val="28"/>
                <w:szCs w:val="28"/>
                <w:lang w:eastAsia="lv-LV"/>
              </w:rPr>
              <w:t>(euro)</w:t>
            </w:r>
            <w:r w:rsidR="00D849BE" w:rsidRPr="00CC49A3">
              <w:rPr>
                <w:rFonts w:ascii="Times New Roman" w:eastAsia="Times New Roman" w:hAnsi="Times New Roman"/>
                <w:sz w:val="28"/>
                <w:szCs w:val="28"/>
                <w:lang w:eastAsia="lv-LV"/>
              </w:rPr>
              <w:t xml:space="preserve"> ir saskaņā ar 2017. gada 24.</w:t>
            </w:r>
            <w:r w:rsidR="005754AA">
              <w:rPr>
                <w:rFonts w:ascii="Times New Roman" w:eastAsia="Times New Roman" w:hAnsi="Times New Roman"/>
                <w:sz w:val="28"/>
                <w:szCs w:val="28"/>
                <w:lang w:eastAsia="lv-LV"/>
              </w:rPr>
              <w:t> </w:t>
            </w:r>
            <w:r w:rsidR="00D849BE" w:rsidRPr="00CC49A3">
              <w:rPr>
                <w:rFonts w:ascii="Times New Roman" w:eastAsia="Times New Roman" w:hAnsi="Times New Roman"/>
                <w:sz w:val="28"/>
                <w:szCs w:val="28"/>
                <w:lang w:eastAsia="lv-LV"/>
              </w:rPr>
              <w:t>maija Ministru kabineta rīkojumu Nr.</w:t>
            </w:r>
            <w:r w:rsidR="005754AA">
              <w:rPr>
                <w:rFonts w:ascii="Times New Roman" w:eastAsia="Times New Roman" w:hAnsi="Times New Roman"/>
                <w:sz w:val="28"/>
                <w:szCs w:val="28"/>
                <w:lang w:eastAsia="lv-LV"/>
              </w:rPr>
              <w:t> </w:t>
            </w:r>
            <w:r w:rsidR="00D849BE" w:rsidRPr="00CC49A3">
              <w:rPr>
                <w:rFonts w:ascii="Times New Roman" w:eastAsia="Times New Roman" w:hAnsi="Times New Roman"/>
                <w:sz w:val="28"/>
                <w:szCs w:val="28"/>
                <w:lang w:eastAsia="lv-LV"/>
              </w:rPr>
              <w:t>245 “</w:t>
            </w:r>
            <w:hyperlink r:id="rId27" w:history="1">
              <w:r w:rsidR="00D849BE" w:rsidRPr="00CC49A3">
                <w:rPr>
                  <w:rFonts w:ascii="Times New Roman" w:eastAsia="Times New Roman" w:hAnsi="Times New Roman"/>
                  <w:sz w:val="28"/>
                  <w:szCs w:val="28"/>
                  <w:lang w:eastAsia="lv-LV"/>
                </w:rPr>
                <w:t>Par Valsts nodokļu politikas pamatnostādnēm 2018.–2021</w:t>
              </w:r>
              <w:r w:rsidR="005754AA" w:rsidRPr="00CC49A3">
                <w:rPr>
                  <w:rFonts w:ascii="Times New Roman" w:eastAsia="Times New Roman" w:hAnsi="Times New Roman"/>
                  <w:sz w:val="28"/>
                  <w:szCs w:val="28"/>
                  <w:lang w:eastAsia="lv-LV"/>
                </w:rPr>
                <w:t>.</w:t>
              </w:r>
              <w:r w:rsidR="005754AA">
                <w:rPr>
                  <w:rFonts w:ascii="Times New Roman" w:eastAsia="Times New Roman" w:hAnsi="Times New Roman"/>
                  <w:sz w:val="28"/>
                  <w:szCs w:val="28"/>
                  <w:lang w:eastAsia="lv-LV"/>
                </w:rPr>
                <w:t> </w:t>
              </w:r>
              <w:r w:rsidR="00D849BE" w:rsidRPr="00CC49A3">
                <w:rPr>
                  <w:rFonts w:ascii="Times New Roman" w:eastAsia="Times New Roman" w:hAnsi="Times New Roman"/>
                  <w:sz w:val="28"/>
                  <w:szCs w:val="28"/>
                  <w:lang w:eastAsia="lv-LV"/>
                </w:rPr>
                <w:t>gadam</w:t>
              </w:r>
            </w:hyperlink>
            <w:r w:rsidR="00D849BE" w:rsidRPr="00CC49A3">
              <w:rPr>
                <w:rFonts w:ascii="Times New Roman" w:eastAsia="Times New Roman" w:hAnsi="Times New Roman"/>
                <w:sz w:val="28"/>
                <w:szCs w:val="28"/>
                <w:lang w:eastAsia="lv-LV"/>
              </w:rPr>
              <w:t>” (</w:t>
            </w:r>
            <w:r w:rsidR="00D849BE">
              <w:rPr>
                <w:rFonts w:ascii="Times New Roman" w:eastAsia="Times New Roman" w:hAnsi="Times New Roman"/>
                <w:sz w:val="28"/>
                <w:szCs w:val="28"/>
                <w:lang w:eastAsia="lv-LV"/>
              </w:rPr>
              <w:t xml:space="preserve">pamatnostādņu </w:t>
            </w:r>
            <w:r w:rsidR="00D849BE" w:rsidRPr="00CC49A3">
              <w:rPr>
                <w:rFonts w:ascii="Times New Roman" w:eastAsia="Times New Roman" w:hAnsi="Times New Roman"/>
                <w:sz w:val="28"/>
                <w:szCs w:val="28"/>
                <w:lang w:eastAsia="lv-LV"/>
              </w:rPr>
              <w:t>74.</w:t>
            </w:r>
            <w:r w:rsidR="005754AA">
              <w:rPr>
                <w:rFonts w:ascii="Times New Roman" w:eastAsia="Times New Roman" w:hAnsi="Times New Roman"/>
                <w:sz w:val="28"/>
                <w:szCs w:val="28"/>
                <w:lang w:eastAsia="lv-LV"/>
              </w:rPr>
              <w:t> </w:t>
            </w:r>
            <w:r w:rsidR="00D849BE" w:rsidRPr="00CC49A3">
              <w:rPr>
                <w:rFonts w:ascii="Times New Roman" w:eastAsia="Times New Roman" w:hAnsi="Times New Roman"/>
                <w:sz w:val="28"/>
                <w:szCs w:val="28"/>
                <w:lang w:eastAsia="lv-LV"/>
              </w:rPr>
              <w:t>lpp)</w:t>
            </w:r>
            <w:r w:rsidR="00F81F95">
              <w:rPr>
                <w:rFonts w:ascii="Times New Roman" w:eastAsia="Times New Roman" w:hAnsi="Times New Roman"/>
                <w:sz w:val="28"/>
                <w:szCs w:val="28"/>
                <w:lang w:eastAsia="lv-LV"/>
              </w:rPr>
              <w:t>. Attiecībā par UIN prognozi 2022.</w:t>
            </w:r>
            <w:r w:rsidR="005754AA">
              <w:rPr>
                <w:rFonts w:ascii="Times New Roman" w:eastAsia="Times New Roman" w:hAnsi="Times New Roman"/>
                <w:sz w:val="28"/>
                <w:szCs w:val="28"/>
                <w:lang w:eastAsia="lv-LV"/>
              </w:rPr>
              <w:t> </w:t>
            </w:r>
            <w:r w:rsidR="00F81F95">
              <w:rPr>
                <w:rFonts w:ascii="Times New Roman" w:eastAsia="Times New Roman" w:hAnsi="Times New Roman"/>
                <w:sz w:val="28"/>
                <w:szCs w:val="28"/>
                <w:lang w:eastAsia="lv-LV"/>
              </w:rPr>
              <w:t>gadam, tika ņemta vērā FM 2021.</w:t>
            </w:r>
            <w:r w:rsidR="005754AA">
              <w:rPr>
                <w:rFonts w:ascii="Times New Roman" w:eastAsia="Times New Roman" w:hAnsi="Times New Roman"/>
                <w:sz w:val="28"/>
                <w:szCs w:val="28"/>
                <w:lang w:eastAsia="lv-LV"/>
              </w:rPr>
              <w:t> </w:t>
            </w:r>
            <w:r w:rsidR="00F81F95">
              <w:rPr>
                <w:rFonts w:ascii="Times New Roman" w:eastAsia="Times New Roman" w:hAnsi="Times New Roman"/>
                <w:sz w:val="28"/>
                <w:szCs w:val="28"/>
                <w:lang w:eastAsia="lv-LV"/>
              </w:rPr>
              <w:t>gadā noteiktā UIN prognoze (</w:t>
            </w:r>
            <w:r w:rsidR="00F50F52">
              <w:rPr>
                <w:rFonts w:ascii="Times New Roman" w:eastAsia="Times New Roman" w:hAnsi="Times New Roman"/>
                <w:sz w:val="28"/>
                <w:szCs w:val="28"/>
                <w:lang w:eastAsia="lv-LV"/>
              </w:rPr>
              <w:t>izvērtējot pieauguma tendenci</w:t>
            </w:r>
            <w:r w:rsidR="00F81F95">
              <w:rPr>
                <w:rFonts w:ascii="Times New Roman" w:eastAsia="Times New Roman" w:hAnsi="Times New Roman"/>
                <w:sz w:val="28"/>
                <w:szCs w:val="28"/>
                <w:lang w:eastAsia="lv-LV"/>
              </w:rPr>
              <w:t>) un izmantota aprēķinos;</w:t>
            </w:r>
          </w:p>
          <w:p w14:paraId="7F0ECAAE" w14:textId="391CA8A0" w:rsidR="00D849BE" w:rsidRPr="00CC49A3" w:rsidRDefault="00D849BE" w:rsidP="009D2345">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4.</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aile – % ietekme (ieņēmumi pret prognozi), aprēķins = UIN prognoze/ieņēmumi budžetā no 81 darbinieka*100</w:t>
            </w:r>
            <w:r w:rsidR="00F81F95">
              <w:rPr>
                <w:rFonts w:ascii="Times New Roman" w:eastAsia="Times New Roman" w:hAnsi="Times New Roman"/>
                <w:sz w:val="28"/>
                <w:szCs w:val="28"/>
                <w:lang w:eastAsia="lv-LV"/>
              </w:rPr>
              <w:t>;</w:t>
            </w:r>
          </w:p>
          <w:p w14:paraId="75826AC5" w14:textId="2F554337" w:rsidR="00D849BE" w:rsidRPr="00CC49A3" w:rsidRDefault="00D849BE" w:rsidP="009D2345">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5.</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aile – NĪN prognoze</w:t>
            </w:r>
            <w:r w:rsidR="00F000BC">
              <w:rPr>
                <w:rFonts w:ascii="Times New Roman" w:eastAsia="Times New Roman" w:hAnsi="Times New Roman"/>
                <w:sz w:val="28"/>
                <w:szCs w:val="28"/>
                <w:lang w:eastAsia="lv-LV"/>
              </w:rPr>
              <w:t>s</w:t>
            </w:r>
            <w:r w:rsidRPr="00CC49A3">
              <w:rPr>
                <w:rFonts w:ascii="Times New Roman" w:eastAsia="Times New Roman" w:hAnsi="Times New Roman"/>
                <w:sz w:val="28"/>
                <w:szCs w:val="28"/>
                <w:lang w:eastAsia="lv-LV"/>
              </w:rPr>
              <w:t xml:space="preserve"> </w:t>
            </w:r>
            <w:r w:rsidRPr="00CC49A3">
              <w:rPr>
                <w:rFonts w:ascii="Times New Roman" w:eastAsia="Times New Roman" w:hAnsi="Times New Roman"/>
                <w:i/>
                <w:sz w:val="28"/>
                <w:szCs w:val="28"/>
                <w:lang w:eastAsia="lv-LV"/>
              </w:rPr>
              <w:t>(euro)</w:t>
            </w:r>
            <w:r w:rsidRPr="00CC49A3">
              <w:rPr>
                <w:rFonts w:ascii="Times New Roman" w:eastAsia="Times New Roman" w:hAnsi="Times New Roman"/>
                <w:sz w:val="28"/>
                <w:szCs w:val="28"/>
                <w:lang w:eastAsia="lv-LV"/>
              </w:rPr>
              <w:t xml:space="preserve"> ir saskaņā ar 2017. gada 24.</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maija Ministru kabineta rīkojumu Nr.</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245 “</w:t>
            </w:r>
            <w:hyperlink r:id="rId28" w:history="1">
              <w:r w:rsidRPr="00CC49A3">
                <w:rPr>
                  <w:rFonts w:ascii="Times New Roman" w:eastAsia="Times New Roman" w:hAnsi="Times New Roman"/>
                  <w:sz w:val="28"/>
                  <w:szCs w:val="28"/>
                  <w:lang w:eastAsia="lv-LV"/>
                </w:rPr>
                <w:t>Par Valsts nodokļu politikas pamatnostādnēm 2018.–2021</w:t>
              </w:r>
              <w:r w:rsidR="005754AA" w:rsidRPr="00CC49A3">
                <w:rPr>
                  <w:rFonts w:ascii="Times New Roman" w:eastAsia="Times New Roman" w:hAnsi="Times New Roman"/>
                  <w:sz w:val="28"/>
                  <w:szCs w:val="28"/>
                  <w:lang w:eastAsia="lv-LV"/>
                </w:rPr>
                <w:t>.</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gadam</w:t>
              </w:r>
            </w:hyperlink>
            <w:r w:rsidRPr="00CC49A3">
              <w:rPr>
                <w:rFonts w:ascii="Times New Roman" w:eastAsia="Times New Roman" w:hAnsi="Times New Roman"/>
                <w:sz w:val="28"/>
                <w:szCs w:val="28"/>
                <w:lang w:eastAsia="lv-LV"/>
              </w:rPr>
              <w:t>” (</w:t>
            </w:r>
            <w:r>
              <w:rPr>
                <w:rFonts w:ascii="Times New Roman" w:eastAsia="Times New Roman" w:hAnsi="Times New Roman"/>
                <w:sz w:val="28"/>
                <w:szCs w:val="28"/>
                <w:lang w:eastAsia="lv-LV"/>
              </w:rPr>
              <w:t xml:space="preserve">pamatnostādņu </w:t>
            </w:r>
            <w:r w:rsidRPr="00CC49A3">
              <w:rPr>
                <w:rFonts w:ascii="Times New Roman" w:eastAsia="Times New Roman" w:hAnsi="Times New Roman"/>
                <w:sz w:val="28"/>
                <w:szCs w:val="28"/>
                <w:lang w:eastAsia="lv-LV"/>
              </w:rPr>
              <w:t>93.</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lpp)</w:t>
            </w:r>
            <w:r w:rsidR="00F81F95">
              <w:rPr>
                <w:rFonts w:ascii="Times New Roman" w:eastAsia="Times New Roman" w:hAnsi="Times New Roman"/>
                <w:sz w:val="28"/>
                <w:szCs w:val="28"/>
                <w:lang w:eastAsia="lv-LV"/>
              </w:rPr>
              <w:t xml:space="preserve">. Attiecībā par </w:t>
            </w:r>
            <w:r w:rsidR="00F81F95" w:rsidRPr="00CC49A3">
              <w:rPr>
                <w:rFonts w:ascii="Times New Roman" w:eastAsia="Times New Roman" w:hAnsi="Times New Roman"/>
                <w:sz w:val="28"/>
                <w:szCs w:val="28"/>
                <w:lang w:eastAsia="lv-LV"/>
              </w:rPr>
              <w:t>NĪN</w:t>
            </w:r>
            <w:r w:rsidR="00F81F95">
              <w:rPr>
                <w:rFonts w:ascii="Times New Roman" w:eastAsia="Times New Roman" w:hAnsi="Times New Roman"/>
                <w:sz w:val="28"/>
                <w:szCs w:val="28"/>
                <w:lang w:eastAsia="lv-LV"/>
              </w:rPr>
              <w:t xml:space="preserve"> prognozi 2022.</w:t>
            </w:r>
            <w:r w:rsidR="005754AA">
              <w:rPr>
                <w:rFonts w:ascii="Times New Roman" w:eastAsia="Times New Roman" w:hAnsi="Times New Roman"/>
                <w:sz w:val="28"/>
                <w:szCs w:val="28"/>
                <w:lang w:eastAsia="lv-LV"/>
              </w:rPr>
              <w:t> </w:t>
            </w:r>
            <w:r w:rsidR="00F81F95">
              <w:rPr>
                <w:rFonts w:ascii="Times New Roman" w:eastAsia="Times New Roman" w:hAnsi="Times New Roman"/>
                <w:sz w:val="28"/>
                <w:szCs w:val="28"/>
                <w:lang w:eastAsia="lv-LV"/>
              </w:rPr>
              <w:t>gadam, tika ņemta vērā FM 2021.</w:t>
            </w:r>
            <w:r w:rsidR="005754AA">
              <w:rPr>
                <w:rFonts w:ascii="Times New Roman" w:eastAsia="Times New Roman" w:hAnsi="Times New Roman"/>
                <w:sz w:val="28"/>
                <w:szCs w:val="28"/>
                <w:lang w:eastAsia="lv-LV"/>
              </w:rPr>
              <w:t> </w:t>
            </w:r>
            <w:r w:rsidR="00F81F95">
              <w:rPr>
                <w:rFonts w:ascii="Times New Roman" w:eastAsia="Times New Roman" w:hAnsi="Times New Roman"/>
                <w:sz w:val="28"/>
                <w:szCs w:val="28"/>
                <w:lang w:eastAsia="lv-LV"/>
              </w:rPr>
              <w:t xml:space="preserve">gadā noteiktā </w:t>
            </w:r>
            <w:r w:rsidR="00F81F95" w:rsidRPr="00CC49A3">
              <w:rPr>
                <w:rFonts w:ascii="Times New Roman" w:eastAsia="Times New Roman" w:hAnsi="Times New Roman"/>
                <w:sz w:val="28"/>
                <w:szCs w:val="28"/>
                <w:lang w:eastAsia="lv-LV"/>
              </w:rPr>
              <w:t>NĪN</w:t>
            </w:r>
            <w:r w:rsidR="00F81F95">
              <w:rPr>
                <w:rFonts w:ascii="Times New Roman" w:eastAsia="Times New Roman" w:hAnsi="Times New Roman"/>
                <w:sz w:val="28"/>
                <w:szCs w:val="28"/>
                <w:lang w:eastAsia="lv-LV"/>
              </w:rPr>
              <w:t xml:space="preserve"> prognoze (</w:t>
            </w:r>
            <w:r w:rsidR="00F50F52">
              <w:rPr>
                <w:rFonts w:ascii="Times New Roman" w:eastAsia="Times New Roman" w:hAnsi="Times New Roman"/>
                <w:sz w:val="28"/>
                <w:szCs w:val="28"/>
                <w:lang w:eastAsia="lv-LV"/>
              </w:rPr>
              <w:t>izvērtējot pieauguma tendenci</w:t>
            </w:r>
            <w:r w:rsidR="00F81F95">
              <w:rPr>
                <w:rFonts w:ascii="Times New Roman" w:eastAsia="Times New Roman" w:hAnsi="Times New Roman"/>
                <w:sz w:val="28"/>
                <w:szCs w:val="28"/>
                <w:lang w:eastAsia="lv-LV"/>
              </w:rPr>
              <w:t>) un izmantota aprēķinos</w:t>
            </w:r>
            <w:r w:rsidRPr="00CC49A3">
              <w:rPr>
                <w:rFonts w:ascii="Times New Roman" w:eastAsia="Times New Roman" w:hAnsi="Times New Roman"/>
                <w:sz w:val="28"/>
                <w:szCs w:val="28"/>
                <w:lang w:eastAsia="lv-LV"/>
              </w:rPr>
              <w:t>;</w:t>
            </w:r>
          </w:p>
          <w:p w14:paraId="0F98558E" w14:textId="2F890330" w:rsidR="00D31AA2" w:rsidRPr="00D31AA2" w:rsidRDefault="00D849BE" w:rsidP="009D2345">
            <w:pPr>
              <w:spacing w:after="0" w:line="240" w:lineRule="auto"/>
              <w:jc w:val="both"/>
              <w:rPr>
                <w:rFonts w:ascii="Times New Roman" w:eastAsia="Times New Roman" w:hAnsi="Times New Roman"/>
                <w:color w:val="414142"/>
                <w:sz w:val="28"/>
                <w:szCs w:val="28"/>
                <w:lang w:eastAsia="lv-LV"/>
              </w:rPr>
            </w:pPr>
            <w:r w:rsidRPr="00CC49A3">
              <w:rPr>
                <w:rFonts w:ascii="Times New Roman" w:eastAsia="Times New Roman" w:hAnsi="Times New Roman"/>
                <w:sz w:val="28"/>
                <w:szCs w:val="28"/>
                <w:lang w:eastAsia="lv-LV"/>
              </w:rPr>
              <w:t>6.</w:t>
            </w:r>
            <w:r w:rsidR="005754AA">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aile – % ietekme (ieņēmumi pret prognozi), aprēķins = NĪN prognoze/ieņēmumi budžetā no 81 darbinieka *100.</w:t>
            </w:r>
            <w:r w:rsidR="00D31AA2" w:rsidRPr="00D31AA2">
              <w:rPr>
                <w:rFonts w:ascii="Times New Roman" w:eastAsia="Times New Roman" w:hAnsi="Times New Roman"/>
                <w:color w:val="414142"/>
                <w:sz w:val="28"/>
                <w:szCs w:val="28"/>
                <w:lang w:eastAsia="lv-LV"/>
              </w:rPr>
              <w:t> </w:t>
            </w:r>
          </w:p>
        </w:tc>
      </w:tr>
      <w:tr w:rsidR="009B22FA" w:rsidRPr="00D31AA2" w14:paraId="77AE0315" w14:textId="77777777" w:rsidTr="00F61267">
        <w:trPr>
          <w:trHeight w:val="705"/>
        </w:trPr>
        <w:tc>
          <w:tcPr>
            <w:tcW w:w="1844" w:type="dxa"/>
            <w:shd w:val="clear" w:color="auto" w:fill="auto"/>
            <w:hideMark/>
          </w:tcPr>
          <w:p w14:paraId="23865228"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6.1. detalizēts ieņēmumu aprēķins</w:t>
            </w:r>
          </w:p>
        </w:tc>
        <w:tc>
          <w:tcPr>
            <w:tcW w:w="7796" w:type="dxa"/>
            <w:gridSpan w:val="7"/>
            <w:vMerge/>
            <w:vAlign w:val="center"/>
            <w:hideMark/>
          </w:tcPr>
          <w:p w14:paraId="730A92C8" w14:textId="77777777" w:rsidR="00D31AA2" w:rsidRPr="00D31AA2" w:rsidRDefault="00D31AA2" w:rsidP="00D31AA2">
            <w:pPr>
              <w:spacing w:after="0" w:line="240" w:lineRule="auto"/>
              <w:rPr>
                <w:rFonts w:ascii="Times New Roman" w:eastAsia="Times New Roman" w:hAnsi="Times New Roman"/>
                <w:color w:val="414142"/>
                <w:sz w:val="28"/>
                <w:szCs w:val="28"/>
                <w:lang w:eastAsia="lv-LV"/>
              </w:rPr>
            </w:pPr>
          </w:p>
        </w:tc>
      </w:tr>
      <w:tr w:rsidR="009B22FA" w:rsidRPr="00D31AA2" w14:paraId="3097CE29" w14:textId="77777777" w:rsidTr="00F61267">
        <w:trPr>
          <w:trHeight w:val="843"/>
        </w:trPr>
        <w:tc>
          <w:tcPr>
            <w:tcW w:w="1844" w:type="dxa"/>
            <w:shd w:val="clear" w:color="auto" w:fill="auto"/>
            <w:hideMark/>
          </w:tcPr>
          <w:p w14:paraId="69B9235A"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6.2. detalizēts izdevumu aprēķins</w:t>
            </w:r>
          </w:p>
        </w:tc>
        <w:tc>
          <w:tcPr>
            <w:tcW w:w="7796" w:type="dxa"/>
            <w:gridSpan w:val="7"/>
            <w:vMerge/>
            <w:vAlign w:val="center"/>
            <w:hideMark/>
          </w:tcPr>
          <w:p w14:paraId="7E8E3518" w14:textId="77777777" w:rsidR="00D31AA2" w:rsidRPr="00D31AA2" w:rsidRDefault="00D31AA2" w:rsidP="00D31AA2">
            <w:pPr>
              <w:spacing w:after="0" w:line="240" w:lineRule="auto"/>
              <w:rPr>
                <w:rFonts w:ascii="Times New Roman" w:eastAsia="Times New Roman" w:hAnsi="Times New Roman"/>
                <w:color w:val="414142"/>
                <w:sz w:val="28"/>
                <w:szCs w:val="28"/>
                <w:lang w:eastAsia="lv-LV"/>
              </w:rPr>
            </w:pPr>
          </w:p>
        </w:tc>
      </w:tr>
      <w:tr w:rsidR="009B22FA" w:rsidRPr="00D31AA2" w14:paraId="6FA88127" w14:textId="77777777" w:rsidTr="00F61267">
        <w:trPr>
          <w:trHeight w:val="685"/>
        </w:trPr>
        <w:tc>
          <w:tcPr>
            <w:tcW w:w="1844" w:type="dxa"/>
            <w:shd w:val="clear" w:color="auto" w:fill="auto"/>
            <w:hideMark/>
          </w:tcPr>
          <w:p w14:paraId="4ACCB8DC"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7. Amata vietu skaita izmaiņas</w:t>
            </w:r>
          </w:p>
        </w:tc>
        <w:tc>
          <w:tcPr>
            <w:tcW w:w="7796" w:type="dxa"/>
            <w:gridSpan w:val="7"/>
            <w:shd w:val="clear" w:color="auto" w:fill="auto"/>
            <w:hideMark/>
          </w:tcPr>
          <w:p w14:paraId="2ADCB214" w14:textId="27A56003" w:rsidR="00D31AA2" w:rsidRPr="00D31AA2" w:rsidRDefault="00FE09F1" w:rsidP="00BC349F">
            <w:pPr>
              <w:spacing w:after="0" w:line="240" w:lineRule="auto"/>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t>Nav</w:t>
            </w:r>
            <w:r w:rsidR="00012B31">
              <w:rPr>
                <w:rFonts w:ascii="Times New Roman" w:eastAsia="Times New Roman" w:hAnsi="Times New Roman"/>
                <w:color w:val="414142"/>
                <w:sz w:val="28"/>
                <w:szCs w:val="28"/>
                <w:lang w:eastAsia="lv-LV"/>
              </w:rPr>
              <w:t>.</w:t>
            </w:r>
          </w:p>
        </w:tc>
      </w:tr>
      <w:tr w:rsidR="00CB2C04" w:rsidRPr="00D31AA2" w14:paraId="2865BDDB" w14:textId="77777777" w:rsidTr="00F61267">
        <w:trPr>
          <w:trHeight w:val="765"/>
        </w:trPr>
        <w:tc>
          <w:tcPr>
            <w:tcW w:w="1844" w:type="dxa"/>
            <w:shd w:val="clear" w:color="auto" w:fill="auto"/>
            <w:hideMark/>
          </w:tcPr>
          <w:p w14:paraId="2E6FB7D8"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8. Cita informācija</w:t>
            </w:r>
          </w:p>
        </w:tc>
        <w:tc>
          <w:tcPr>
            <w:tcW w:w="7796" w:type="dxa"/>
            <w:gridSpan w:val="7"/>
            <w:shd w:val="clear" w:color="auto" w:fill="auto"/>
          </w:tcPr>
          <w:p w14:paraId="0EECAAEB" w14:textId="0E612344" w:rsidR="00D31AA2" w:rsidRPr="00D31AA2" w:rsidRDefault="00FE09F1" w:rsidP="00BC349F">
            <w:pPr>
              <w:spacing w:after="0" w:line="240" w:lineRule="auto"/>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t>Nav</w:t>
            </w:r>
            <w:r w:rsidR="00012B31">
              <w:rPr>
                <w:rFonts w:ascii="Times New Roman" w:eastAsia="Times New Roman" w:hAnsi="Times New Roman"/>
                <w:color w:val="414142"/>
                <w:sz w:val="28"/>
                <w:szCs w:val="28"/>
                <w:lang w:eastAsia="lv-LV"/>
              </w:rPr>
              <w:t>.</w:t>
            </w:r>
          </w:p>
        </w:tc>
      </w:tr>
    </w:tbl>
    <w:p w14:paraId="2B615D93" w14:textId="77777777" w:rsidR="00752B0B" w:rsidRDefault="00752B0B"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984"/>
        <w:gridCol w:w="7088"/>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77777777" w:rsidR="004B1EC4" w:rsidRPr="00CC49A3" w:rsidRDefault="004B1EC4" w:rsidP="004B1EC4">
            <w:pPr>
              <w:pStyle w:val="naisnod"/>
              <w:spacing w:before="0" w:beforeAutospacing="0" w:after="0" w:afterAutospacing="0"/>
              <w:jc w:val="center"/>
              <w:rPr>
                <w:b/>
                <w:sz w:val="28"/>
                <w:szCs w:val="28"/>
              </w:rPr>
            </w:pPr>
            <w:r w:rsidRPr="00CC49A3">
              <w:rPr>
                <w:b/>
                <w:sz w:val="28"/>
                <w:szCs w:val="28"/>
              </w:rPr>
              <w:t>IV. Tiesību akta projekta ietekme uz spēkā esošo tiesību normu sistēmu</w:t>
            </w:r>
          </w:p>
        </w:tc>
      </w:tr>
      <w:tr w:rsidR="004B1EC4" w14:paraId="7E890722" w14:textId="77777777" w:rsidTr="00097BE1">
        <w:tc>
          <w:tcPr>
            <w:tcW w:w="568" w:type="dxa"/>
            <w:shd w:val="clear" w:color="auto" w:fill="FFFFFF"/>
            <w:tcMar>
              <w:top w:w="30" w:type="dxa"/>
              <w:left w:w="30" w:type="dxa"/>
              <w:bottom w:w="30" w:type="dxa"/>
              <w:right w:w="30" w:type="dxa"/>
            </w:tcMar>
            <w:hideMark/>
          </w:tcPr>
          <w:p w14:paraId="1337277D" w14:textId="77777777" w:rsidR="00C43392"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1.</w:t>
            </w:r>
          </w:p>
          <w:p w14:paraId="45F29DA2" w14:textId="77777777" w:rsidR="004B1EC4" w:rsidRPr="00C43392" w:rsidRDefault="004B1EC4" w:rsidP="00C43392">
            <w:pPr>
              <w:rPr>
                <w:rFonts w:ascii="Times New Roman" w:hAnsi="Times New Roman"/>
                <w:sz w:val="24"/>
                <w:szCs w:val="24"/>
              </w:rPr>
            </w:pPr>
          </w:p>
        </w:tc>
        <w:tc>
          <w:tcPr>
            <w:tcW w:w="1984"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088" w:type="dxa"/>
            <w:shd w:val="clear" w:color="auto" w:fill="FFFFFF"/>
            <w:tcMar>
              <w:top w:w="30" w:type="dxa"/>
              <w:left w:w="30" w:type="dxa"/>
              <w:bottom w:w="30" w:type="dxa"/>
              <w:right w:w="30" w:type="dxa"/>
            </w:tcMar>
            <w:hideMark/>
          </w:tcPr>
          <w:p w14:paraId="2609A5A4" w14:textId="77777777" w:rsidR="000018D5" w:rsidRPr="00A0463C" w:rsidRDefault="00087085" w:rsidP="000018D5">
            <w:pPr>
              <w:spacing w:after="0" w:line="240" w:lineRule="auto"/>
              <w:jc w:val="both"/>
              <w:rPr>
                <w:rFonts w:ascii="Times New Roman" w:hAnsi="Times New Roman"/>
                <w:sz w:val="28"/>
                <w:szCs w:val="28"/>
              </w:rPr>
            </w:pPr>
            <w:r w:rsidRPr="00A0463C">
              <w:rPr>
                <w:rFonts w:ascii="Times New Roman" w:hAnsi="Times New Roman"/>
                <w:sz w:val="28"/>
                <w:szCs w:val="28"/>
              </w:rPr>
              <w:t>Likumprojekts ir saistīts ar</w:t>
            </w:r>
            <w:r w:rsidR="000018D5" w:rsidRPr="00A0463C">
              <w:rPr>
                <w:rFonts w:ascii="Times New Roman" w:hAnsi="Times New Roman"/>
                <w:sz w:val="28"/>
                <w:szCs w:val="28"/>
              </w:rPr>
              <w:t>:</w:t>
            </w:r>
          </w:p>
          <w:p w14:paraId="5B243F2C" w14:textId="18EACFA3" w:rsidR="000018D5" w:rsidRPr="00A0463C" w:rsidRDefault="00087085" w:rsidP="00FB2F77">
            <w:pPr>
              <w:pStyle w:val="ListParagraph"/>
              <w:numPr>
                <w:ilvl w:val="0"/>
                <w:numId w:val="19"/>
              </w:numPr>
              <w:spacing w:after="0" w:line="240" w:lineRule="auto"/>
              <w:jc w:val="both"/>
              <w:rPr>
                <w:rFonts w:ascii="Times New Roman" w:hAnsi="Times New Roman"/>
                <w:sz w:val="28"/>
                <w:szCs w:val="28"/>
              </w:rPr>
            </w:pPr>
            <w:r w:rsidRPr="00A0463C">
              <w:rPr>
                <w:rFonts w:ascii="Times New Roman" w:hAnsi="Times New Roman"/>
                <w:sz w:val="28"/>
                <w:szCs w:val="28"/>
              </w:rPr>
              <w:t>izstrādāto likumprojektu “Grozījumi Latgales speciālās ekonomiskās zonas likumā”</w:t>
            </w:r>
            <w:r w:rsidR="00A40E33" w:rsidRPr="00A0463C">
              <w:rPr>
                <w:rFonts w:ascii="Times New Roman" w:hAnsi="Times New Roman"/>
                <w:sz w:val="28"/>
                <w:szCs w:val="28"/>
              </w:rPr>
              <w:t xml:space="preserve">, kas vienlaicīgi ar šo likumprojektu tiks izsludināts </w:t>
            </w:r>
            <w:r w:rsidR="00FE09F1" w:rsidRPr="00A0463C">
              <w:rPr>
                <w:rFonts w:ascii="Times New Roman" w:hAnsi="Times New Roman"/>
                <w:sz w:val="28"/>
                <w:szCs w:val="28"/>
              </w:rPr>
              <w:t xml:space="preserve">Valsts sekretāru sanāksmē (turpmāk – </w:t>
            </w:r>
            <w:r w:rsidR="00A40E33" w:rsidRPr="00A0463C">
              <w:rPr>
                <w:rFonts w:ascii="Times New Roman" w:hAnsi="Times New Roman"/>
                <w:sz w:val="28"/>
                <w:szCs w:val="28"/>
              </w:rPr>
              <w:t>VSS</w:t>
            </w:r>
            <w:r w:rsidR="00FE09F1" w:rsidRPr="00A0463C">
              <w:rPr>
                <w:rFonts w:ascii="Times New Roman" w:hAnsi="Times New Roman"/>
                <w:sz w:val="28"/>
                <w:szCs w:val="28"/>
              </w:rPr>
              <w:t>)</w:t>
            </w:r>
            <w:r w:rsidR="000018D5" w:rsidRPr="00A0463C">
              <w:rPr>
                <w:rFonts w:ascii="Times New Roman" w:hAnsi="Times New Roman"/>
                <w:sz w:val="28"/>
                <w:szCs w:val="28"/>
              </w:rPr>
              <w:t>;</w:t>
            </w:r>
          </w:p>
          <w:p w14:paraId="18985679" w14:textId="3F92A8D1" w:rsidR="008C1836" w:rsidRPr="00A0463C" w:rsidRDefault="00101C29" w:rsidP="00FB2F77">
            <w:pPr>
              <w:pStyle w:val="ListParagraph"/>
              <w:numPr>
                <w:ilvl w:val="0"/>
                <w:numId w:val="19"/>
              </w:numPr>
              <w:spacing w:after="0" w:line="240" w:lineRule="auto"/>
              <w:jc w:val="both"/>
              <w:rPr>
                <w:rFonts w:ascii="Times New Roman" w:hAnsi="Times New Roman"/>
                <w:sz w:val="28"/>
                <w:szCs w:val="28"/>
              </w:rPr>
            </w:pPr>
            <w:r w:rsidRPr="00A0463C">
              <w:rPr>
                <w:rFonts w:ascii="Times New Roman" w:hAnsi="Times New Roman"/>
                <w:sz w:val="28"/>
                <w:szCs w:val="28"/>
              </w:rPr>
              <w:t xml:space="preserve">likumprojektu “Grozījumi Rēzeknes speciālās ekonomiskās zonas likumā”, kas tiks izsludināts VSS </w:t>
            </w:r>
            <w:r w:rsidR="001879D5" w:rsidRPr="00A0463C">
              <w:rPr>
                <w:rFonts w:ascii="Times New Roman" w:hAnsi="Times New Roman"/>
                <w:sz w:val="28"/>
                <w:szCs w:val="28"/>
              </w:rPr>
              <w:t>2018.</w:t>
            </w:r>
            <w:r w:rsidR="00012B31">
              <w:rPr>
                <w:rFonts w:ascii="Times New Roman" w:hAnsi="Times New Roman"/>
                <w:sz w:val="28"/>
                <w:szCs w:val="28"/>
              </w:rPr>
              <w:t> </w:t>
            </w:r>
            <w:r w:rsidR="001879D5" w:rsidRPr="00A0463C">
              <w:rPr>
                <w:rFonts w:ascii="Times New Roman" w:hAnsi="Times New Roman"/>
                <w:sz w:val="28"/>
                <w:szCs w:val="28"/>
              </w:rPr>
              <w:t>gada pirmajā ceturksnī. L</w:t>
            </w:r>
            <w:r w:rsidR="00B95804" w:rsidRPr="00A0463C">
              <w:rPr>
                <w:rFonts w:ascii="Times New Roman" w:hAnsi="Times New Roman"/>
                <w:sz w:val="28"/>
                <w:szCs w:val="28"/>
              </w:rPr>
              <w:t xml:space="preserve">ikumprojektu plānots iesniegt </w:t>
            </w:r>
            <w:r w:rsidR="00136894" w:rsidRPr="00A0463C">
              <w:rPr>
                <w:rFonts w:ascii="Times New Roman" w:hAnsi="Times New Roman"/>
                <w:sz w:val="28"/>
                <w:szCs w:val="28"/>
              </w:rPr>
              <w:t xml:space="preserve">Saeimā </w:t>
            </w:r>
            <w:r w:rsidR="00B95804" w:rsidRPr="00A0463C">
              <w:rPr>
                <w:rFonts w:ascii="Times New Roman" w:hAnsi="Times New Roman"/>
                <w:sz w:val="28"/>
                <w:szCs w:val="28"/>
              </w:rPr>
              <w:t>kopā ar</w:t>
            </w:r>
            <w:r w:rsidRPr="00A0463C">
              <w:rPr>
                <w:rFonts w:ascii="Times New Roman" w:hAnsi="Times New Roman"/>
                <w:sz w:val="28"/>
                <w:szCs w:val="28"/>
              </w:rPr>
              <w:t xml:space="preserve"> likumprojekt</w:t>
            </w:r>
            <w:r w:rsidR="00B95804" w:rsidRPr="00A0463C">
              <w:rPr>
                <w:rFonts w:ascii="Times New Roman" w:hAnsi="Times New Roman"/>
                <w:sz w:val="28"/>
                <w:szCs w:val="28"/>
              </w:rPr>
              <w:t>u</w:t>
            </w:r>
            <w:r w:rsidRPr="00A0463C">
              <w:rPr>
                <w:rFonts w:ascii="Times New Roman" w:hAnsi="Times New Roman"/>
                <w:sz w:val="28"/>
                <w:szCs w:val="28"/>
              </w:rPr>
              <w:t xml:space="preserve"> “Grozījumi Latgales speciālās ekonomiskās zonas likumā” un “Grozījumi likumā “Par nodokļu piemērošanu brīvostās un speciālajās ekonomiskajās zonās”;</w:t>
            </w:r>
          </w:p>
          <w:p w14:paraId="273A317B" w14:textId="7500715D" w:rsidR="00891A84" w:rsidRPr="005D787D" w:rsidRDefault="00087085" w:rsidP="005D787D">
            <w:pPr>
              <w:pStyle w:val="ListParagraph"/>
              <w:numPr>
                <w:ilvl w:val="0"/>
                <w:numId w:val="19"/>
              </w:numPr>
              <w:spacing w:after="0" w:line="240" w:lineRule="auto"/>
              <w:jc w:val="both"/>
              <w:rPr>
                <w:rFonts w:ascii="Times New Roman" w:hAnsi="Times New Roman"/>
                <w:sz w:val="28"/>
                <w:szCs w:val="28"/>
              </w:rPr>
            </w:pPr>
            <w:r w:rsidRPr="00A0463C">
              <w:rPr>
                <w:rFonts w:ascii="Times New Roman" w:hAnsi="Times New Roman"/>
                <w:sz w:val="28"/>
                <w:szCs w:val="28"/>
              </w:rPr>
              <w:t>Ministru kabineta noteikumu projektu “Grozījumi Ministru kabineta 2015.</w:t>
            </w:r>
            <w:r w:rsidR="00012B31">
              <w:rPr>
                <w:rFonts w:ascii="Times New Roman" w:hAnsi="Times New Roman"/>
                <w:sz w:val="28"/>
                <w:szCs w:val="28"/>
              </w:rPr>
              <w:t> </w:t>
            </w:r>
            <w:r w:rsidRPr="00A0463C">
              <w:rPr>
                <w:rFonts w:ascii="Times New Roman" w:hAnsi="Times New Roman"/>
                <w:sz w:val="28"/>
                <w:szCs w:val="28"/>
              </w:rPr>
              <w:t>gada 24.</w:t>
            </w:r>
            <w:r w:rsidR="00012B31">
              <w:rPr>
                <w:rFonts w:ascii="Times New Roman" w:hAnsi="Times New Roman"/>
                <w:sz w:val="28"/>
                <w:szCs w:val="28"/>
              </w:rPr>
              <w:t> </w:t>
            </w:r>
            <w:r w:rsidRPr="00A0463C">
              <w:rPr>
                <w:rFonts w:ascii="Times New Roman" w:hAnsi="Times New Roman"/>
                <w:sz w:val="28"/>
                <w:szCs w:val="28"/>
              </w:rPr>
              <w:t>februāra noteikumos Nr.</w:t>
            </w:r>
            <w:r w:rsidR="00012B31">
              <w:rPr>
                <w:rFonts w:ascii="Times New Roman" w:hAnsi="Times New Roman"/>
                <w:sz w:val="28"/>
                <w:szCs w:val="28"/>
              </w:rPr>
              <w:t> </w:t>
            </w:r>
            <w:r w:rsidRPr="00A0463C">
              <w:rPr>
                <w:rFonts w:ascii="Times New Roman" w:hAnsi="Times New Roman"/>
                <w:sz w:val="28"/>
                <w:szCs w:val="28"/>
              </w:rPr>
              <w:t>106 “Noteikumi par speciālo ekonomisko zonu un brīvostu kapitālsabiedrību un pašvaldību pārskatu veidlapu paraugiem un to aizpildīšanas un iesniegšanas kārtību”</w:t>
            </w:r>
            <w:r w:rsidR="0034394D" w:rsidRPr="00A0463C">
              <w:rPr>
                <w:rFonts w:ascii="Times New Roman" w:hAnsi="Times New Roman"/>
                <w:sz w:val="28"/>
                <w:szCs w:val="28"/>
              </w:rPr>
              <w:t>, kas tiks izsludināts VSS pēc likumprojekta “Grozījumi Latgales speciālās ekonomiskās zonas likumā”</w:t>
            </w:r>
            <w:r w:rsidR="00E41141" w:rsidRPr="00A0463C">
              <w:rPr>
                <w:rFonts w:ascii="Times New Roman" w:hAnsi="Times New Roman"/>
                <w:sz w:val="28"/>
                <w:szCs w:val="28"/>
              </w:rPr>
              <w:t>, likumprojekta Grozījumi Rēzeknes speciālās ekonomiskās zonas likumā”</w:t>
            </w:r>
            <w:r w:rsidR="0034394D" w:rsidRPr="00A0463C">
              <w:rPr>
                <w:rFonts w:ascii="Times New Roman" w:hAnsi="Times New Roman"/>
                <w:sz w:val="28"/>
                <w:szCs w:val="28"/>
              </w:rPr>
              <w:t xml:space="preserve"> un “Grozījumi likumā “Par nodokļu piemērošanu brīvostās un speciālajās ekonomiskajās zonās” izskatīšanas </w:t>
            </w:r>
            <w:r w:rsidR="008C1836" w:rsidRPr="00A0463C">
              <w:rPr>
                <w:rFonts w:ascii="Times New Roman" w:hAnsi="Times New Roman"/>
                <w:sz w:val="28"/>
                <w:szCs w:val="28"/>
              </w:rPr>
              <w:t>Saeimā</w:t>
            </w:r>
            <w:r w:rsidR="008D0338" w:rsidRPr="00A0463C">
              <w:rPr>
                <w:rFonts w:ascii="Times New Roman" w:hAnsi="Times New Roman"/>
                <w:sz w:val="28"/>
                <w:szCs w:val="28"/>
              </w:rPr>
              <w:t>.</w:t>
            </w:r>
          </w:p>
        </w:tc>
      </w:tr>
      <w:tr w:rsidR="004B1EC4" w14:paraId="7D931807" w14:textId="77777777" w:rsidTr="00097BE1">
        <w:tc>
          <w:tcPr>
            <w:tcW w:w="568" w:type="dxa"/>
            <w:shd w:val="clear" w:color="auto" w:fill="FFFFFF"/>
            <w:tcMar>
              <w:top w:w="30" w:type="dxa"/>
              <w:left w:w="30" w:type="dxa"/>
              <w:bottom w:w="30" w:type="dxa"/>
              <w:right w:w="30" w:type="dxa"/>
            </w:tcMar>
            <w:hideMark/>
          </w:tcPr>
          <w:p w14:paraId="69E3A02E" w14:textId="77777777"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2.</w:t>
            </w:r>
          </w:p>
        </w:tc>
        <w:tc>
          <w:tcPr>
            <w:tcW w:w="1984"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088" w:type="dxa"/>
            <w:shd w:val="clear" w:color="auto" w:fill="FFFFFF"/>
            <w:tcMar>
              <w:top w:w="30" w:type="dxa"/>
              <w:left w:w="30" w:type="dxa"/>
              <w:bottom w:w="30" w:type="dxa"/>
              <w:right w:w="30" w:type="dxa"/>
            </w:tcMar>
            <w:hideMark/>
          </w:tcPr>
          <w:p w14:paraId="73E6F006" w14:textId="06907E49" w:rsidR="004B1EC4" w:rsidRPr="00CC49A3" w:rsidRDefault="0089715E" w:rsidP="00E41141">
            <w:pPr>
              <w:spacing w:after="0" w:line="240" w:lineRule="auto"/>
              <w:jc w:val="both"/>
              <w:rPr>
                <w:rFonts w:ascii="Times New Roman" w:hAnsi="Times New Roman"/>
                <w:sz w:val="28"/>
                <w:szCs w:val="28"/>
              </w:rPr>
            </w:pPr>
            <w:r w:rsidRPr="00CC49A3">
              <w:rPr>
                <w:rFonts w:ascii="Times New Roman" w:hAnsi="Times New Roman"/>
                <w:sz w:val="28"/>
                <w:szCs w:val="28"/>
              </w:rPr>
              <w:t>VARAM</w:t>
            </w:r>
            <w:r w:rsidR="00E41141">
              <w:rPr>
                <w:rFonts w:ascii="Times New Roman" w:hAnsi="Times New Roman"/>
                <w:sz w:val="28"/>
                <w:szCs w:val="28"/>
              </w:rPr>
              <w:t xml:space="preserve">, </w:t>
            </w:r>
            <w:r>
              <w:rPr>
                <w:rFonts w:ascii="Times New Roman" w:hAnsi="Times New Roman"/>
                <w:sz w:val="28"/>
                <w:szCs w:val="28"/>
              </w:rPr>
              <w:t>FM</w:t>
            </w:r>
            <w:r w:rsidR="00E41141">
              <w:rPr>
                <w:rFonts w:ascii="Times New Roman" w:hAnsi="Times New Roman"/>
                <w:sz w:val="28"/>
                <w:szCs w:val="28"/>
              </w:rPr>
              <w:t>, Satiksmes ministrija</w:t>
            </w:r>
            <w:r w:rsidR="00012B31">
              <w:rPr>
                <w:rFonts w:ascii="Times New Roman" w:hAnsi="Times New Roman"/>
                <w:sz w:val="28"/>
                <w:szCs w:val="28"/>
              </w:rPr>
              <w:t>.</w:t>
            </w:r>
          </w:p>
        </w:tc>
      </w:tr>
      <w:tr w:rsidR="004B1EC4" w14:paraId="04103EEC" w14:textId="77777777" w:rsidTr="00097BE1">
        <w:tc>
          <w:tcPr>
            <w:tcW w:w="568" w:type="dxa"/>
            <w:shd w:val="clear" w:color="auto" w:fill="FFFFFF"/>
            <w:tcMar>
              <w:top w:w="30" w:type="dxa"/>
              <w:left w:w="30" w:type="dxa"/>
              <w:bottom w:w="30" w:type="dxa"/>
              <w:right w:w="30" w:type="dxa"/>
            </w:tcMar>
            <w:hideMark/>
          </w:tcPr>
          <w:p w14:paraId="0F0DBC82" w14:textId="77777777"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3.</w:t>
            </w:r>
          </w:p>
        </w:tc>
        <w:tc>
          <w:tcPr>
            <w:tcW w:w="1984"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088" w:type="dxa"/>
            <w:shd w:val="clear" w:color="auto" w:fill="FFFFFF"/>
            <w:tcMar>
              <w:top w:w="30" w:type="dxa"/>
              <w:left w:w="30" w:type="dxa"/>
              <w:bottom w:w="30" w:type="dxa"/>
              <w:right w:w="30" w:type="dxa"/>
            </w:tcMar>
            <w:hideMark/>
          </w:tcPr>
          <w:p w14:paraId="752769BC" w14:textId="70496173"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r w:rsidR="00012B31">
              <w:rPr>
                <w:rFonts w:ascii="Times New Roman" w:hAnsi="Times New Roman"/>
                <w:sz w:val="28"/>
                <w:szCs w:val="28"/>
              </w:rPr>
              <w:t>.</w:t>
            </w:r>
          </w:p>
        </w:tc>
      </w:tr>
    </w:tbl>
    <w:p w14:paraId="0D1C555D" w14:textId="77777777" w:rsidR="004B1EC4" w:rsidRDefault="004B1EC4" w:rsidP="00752B0B">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007"/>
        <w:gridCol w:w="2694"/>
        <w:gridCol w:w="2368"/>
        <w:gridCol w:w="2019"/>
      </w:tblGrid>
      <w:tr w:rsidR="00752B0B" w14:paraId="09F2C4A2" w14:textId="77777777" w:rsidTr="001C3474">
        <w:trPr>
          <w:trHeight w:val="278"/>
          <w:jc w:val="center"/>
        </w:trPr>
        <w:tc>
          <w:tcPr>
            <w:tcW w:w="9627" w:type="dxa"/>
            <w:gridSpan w:val="5"/>
            <w:shd w:val="clear" w:color="auto" w:fill="auto"/>
            <w:vAlign w:val="center"/>
          </w:tcPr>
          <w:p w14:paraId="13038ADC"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V. Tiesību akta projekta atbilstība Latvijas Republikas starptautiskajām saistībām</w:t>
            </w:r>
          </w:p>
        </w:tc>
      </w:tr>
      <w:tr w:rsidR="00752B0B" w14:paraId="4C927061"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416E42DC" w14:textId="77777777" w:rsidR="00752B0B" w:rsidRPr="000C66EC" w:rsidRDefault="00752B0B" w:rsidP="00E12D5A">
            <w:pPr>
              <w:spacing w:after="0" w:line="240" w:lineRule="auto"/>
              <w:rPr>
                <w:rFonts w:ascii="Times New Roman" w:hAnsi="Times New Roman"/>
                <w:sz w:val="24"/>
                <w:szCs w:val="24"/>
              </w:rPr>
            </w:pPr>
            <w:r w:rsidRPr="000C66EC">
              <w:rPr>
                <w:rFonts w:ascii="Times New Roman" w:hAnsi="Times New Roman"/>
                <w:sz w:val="24"/>
                <w:szCs w:val="24"/>
              </w:rPr>
              <w:t>1.</w:t>
            </w:r>
          </w:p>
        </w:tc>
        <w:tc>
          <w:tcPr>
            <w:tcW w:w="2007" w:type="dxa"/>
            <w:shd w:val="clear" w:color="auto" w:fill="auto"/>
          </w:tcPr>
          <w:p w14:paraId="3E07BAC1"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Saistības pret Eiropas Savienību</w:t>
            </w:r>
          </w:p>
        </w:tc>
        <w:tc>
          <w:tcPr>
            <w:tcW w:w="7081" w:type="dxa"/>
            <w:gridSpan w:val="3"/>
            <w:shd w:val="clear" w:color="auto" w:fill="auto"/>
          </w:tcPr>
          <w:p w14:paraId="499446DE"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Komisijas regula Nr. </w:t>
            </w:r>
            <w:hyperlink r:id="rId29" w:tgtFrame="_blank" w:history="1">
              <w:r w:rsidRPr="00CC49A3">
                <w:rPr>
                  <w:rFonts w:ascii="Times New Roman" w:hAnsi="Times New Roman"/>
                  <w:sz w:val="28"/>
                  <w:szCs w:val="28"/>
                </w:rPr>
                <w:t>651/2014</w:t>
              </w:r>
            </w:hyperlink>
          </w:p>
          <w:p w14:paraId="586F9ACC" w14:textId="77777777" w:rsidR="00752B0B" w:rsidRPr="00CC49A3" w:rsidRDefault="00752B0B" w:rsidP="00E12D5A">
            <w:pPr>
              <w:spacing w:after="0" w:line="240" w:lineRule="auto"/>
              <w:ind w:left="57" w:right="113"/>
              <w:rPr>
                <w:rFonts w:ascii="Times New Roman" w:hAnsi="Times New Roman"/>
                <w:sz w:val="28"/>
                <w:szCs w:val="28"/>
              </w:rPr>
            </w:pPr>
          </w:p>
        </w:tc>
      </w:tr>
      <w:tr w:rsidR="00752B0B" w14:paraId="660EBBDB"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28EE2523" w14:textId="77777777" w:rsidR="00752B0B" w:rsidRPr="000C66EC" w:rsidRDefault="00752B0B" w:rsidP="00E12D5A">
            <w:pPr>
              <w:spacing w:after="0" w:line="240" w:lineRule="auto"/>
              <w:rPr>
                <w:rFonts w:ascii="Times New Roman" w:hAnsi="Times New Roman"/>
                <w:sz w:val="24"/>
                <w:szCs w:val="24"/>
              </w:rPr>
            </w:pPr>
            <w:r w:rsidRPr="000C66EC">
              <w:rPr>
                <w:rFonts w:ascii="Times New Roman" w:hAnsi="Times New Roman"/>
                <w:sz w:val="24"/>
                <w:szCs w:val="24"/>
              </w:rPr>
              <w:t>2.</w:t>
            </w:r>
          </w:p>
        </w:tc>
        <w:tc>
          <w:tcPr>
            <w:tcW w:w="2007" w:type="dxa"/>
            <w:shd w:val="clear" w:color="auto" w:fill="auto"/>
          </w:tcPr>
          <w:p w14:paraId="531378C5"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Citas starptautiskās saistības</w:t>
            </w:r>
          </w:p>
        </w:tc>
        <w:tc>
          <w:tcPr>
            <w:tcW w:w="7081" w:type="dxa"/>
            <w:gridSpan w:val="3"/>
            <w:shd w:val="clear" w:color="auto" w:fill="auto"/>
          </w:tcPr>
          <w:p w14:paraId="2D0CFB3A" w14:textId="77777777" w:rsidR="00752B0B" w:rsidRPr="00CC49A3" w:rsidRDefault="00AA42BA" w:rsidP="00E12D5A">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Projekts šo jomu neskar</w:t>
            </w:r>
            <w:r w:rsidR="00895665">
              <w:rPr>
                <w:rFonts w:ascii="Times New Roman" w:hAnsi="Times New Roman"/>
                <w:sz w:val="28"/>
                <w:szCs w:val="28"/>
              </w:rPr>
              <w:t xml:space="preserve"> </w:t>
            </w:r>
            <w:r w:rsidR="00CD005E">
              <w:rPr>
                <w:rFonts w:ascii="Times New Roman" w:hAnsi="Times New Roman"/>
                <w:sz w:val="28"/>
                <w:szCs w:val="28"/>
              </w:rPr>
              <w:t xml:space="preserve"> </w:t>
            </w:r>
          </w:p>
        </w:tc>
      </w:tr>
      <w:tr w:rsidR="00752B0B" w14:paraId="151CB484"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5E49ADF4" w14:textId="77777777" w:rsidR="00752B0B" w:rsidRPr="000C66EC" w:rsidRDefault="00752B0B" w:rsidP="00E12D5A">
            <w:pPr>
              <w:spacing w:after="0" w:line="240" w:lineRule="auto"/>
              <w:rPr>
                <w:rFonts w:ascii="Times New Roman" w:hAnsi="Times New Roman"/>
                <w:sz w:val="24"/>
                <w:szCs w:val="24"/>
              </w:rPr>
            </w:pPr>
            <w:r w:rsidRPr="000C66EC">
              <w:rPr>
                <w:rFonts w:ascii="Times New Roman" w:hAnsi="Times New Roman"/>
                <w:sz w:val="24"/>
                <w:szCs w:val="24"/>
              </w:rPr>
              <w:t>3.</w:t>
            </w:r>
          </w:p>
        </w:tc>
        <w:tc>
          <w:tcPr>
            <w:tcW w:w="2007" w:type="dxa"/>
            <w:shd w:val="clear" w:color="auto" w:fill="auto"/>
          </w:tcPr>
          <w:p w14:paraId="4BA34AF9"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Cita informācija</w:t>
            </w:r>
          </w:p>
        </w:tc>
        <w:tc>
          <w:tcPr>
            <w:tcW w:w="7081" w:type="dxa"/>
            <w:gridSpan w:val="3"/>
            <w:shd w:val="clear" w:color="auto" w:fill="auto"/>
          </w:tcPr>
          <w:p w14:paraId="52800A6C" w14:textId="4A2C7C0D" w:rsidR="00752B0B" w:rsidRPr="00CC49A3" w:rsidRDefault="00AA42BA" w:rsidP="00C50873">
            <w:pPr>
              <w:autoSpaceDE w:val="0"/>
              <w:autoSpaceDN w:val="0"/>
              <w:adjustRightInd w:val="0"/>
              <w:spacing w:after="0" w:line="240" w:lineRule="auto"/>
              <w:jc w:val="both"/>
              <w:rPr>
                <w:rFonts w:ascii="Times New Roman" w:hAnsi="Times New Roman"/>
                <w:sz w:val="28"/>
                <w:szCs w:val="28"/>
                <w:lang w:eastAsia="lv-LV"/>
              </w:rPr>
            </w:pPr>
            <w:r w:rsidRPr="00CC49A3">
              <w:rPr>
                <w:rFonts w:ascii="Times New Roman" w:hAnsi="Times New Roman"/>
                <w:sz w:val="28"/>
                <w:szCs w:val="28"/>
              </w:rPr>
              <w:t>Nav</w:t>
            </w:r>
            <w:r w:rsidR="00012B31">
              <w:rPr>
                <w:rFonts w:ascii="Times New Roman" w:hAnsi="Times New Roman"/>
                <w:sz w:val="28"/>
                <w:szCs w:val="28"/>
              </w:rPr>
              <w:t>.</w:t>
            </w:r>
          </w:p>
        </w:tc>
      </w:tr>
      <w:tr w:rsidR="00752B0B" w14:paraId="299BE486" w14:textId="77777777" w:rsidTr="001C3474">
        <w:tblPrEx>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5"/>
            <w:shd w:val="clear" w:color="auto" w:fill="auto"/>
            <w:vAlign w:val="center"/>
          </w:tcPr>
          <w:p w14:paraId="0945F948"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1. tabula</w:t>
            </w:r>
          </w:p>
          <w:p w14:paraId="5C790404"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Tiesību akta projekta atbilstība ES tiesību aktiem</w:t>
            </w:r>
          </w:p>
        </w:tc>
      </w:tr>
      <w:tr w:rsidR="00752B0B" w14:paraId="744C2F46"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5C9A9EB4" w14:textId="77777777" w:rsidR="00752B0B" w:rsidRPr="00CC49A3" w:rsidRDefault="00752B0B" w:rsidP="00E12D5A">
            <w:pPr>
              <w:spacing w:after="0" w:line="240" w:lineRule="auto"/>
              <w:rPr>
                <w:rFonts w:ascii="Times New Roman" w:hAnsi="Times New Roman"/>
                <w:spacing w:val="-4"/>
                <w:sz w:val="28"/>
                <w:szCs w:val="28"/>
              </w:rPr>
            </w:pPr>
            <w:r w:rsidRPr="00CC49A3">
              <w:rPr>
                <w:rFonts w:ascii="Times New Roman" w:hAnsi="Times New Roman"/>
                <w:spacing w:val="-4"/>
                <w:sz w:val="28"/>
                <w:szCs w:val="28"/>
              </w:rPr>
              <w:t>Attiecīgā ES tiesību akta datums, numurs un nosaukums</w:t>
            </w:r>
          </w:p>
        </w:tc>
        <w:tc>
          <w:tcPr>
            <w:tcW w:w="7081" w:type="dxa"/>
            <w:gridSpan w:val="3"/>
            <w:shd w:val="clear" w:color="auto" w:fill="auto"/>
          </w:tcPr>
          <w:p w14:paraId="32C737CF"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Komisijas regula Nr. </w:t>
            </w:r>
            <w:hyperlink r:id="rId30"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w:t>
            </w:r>
          </w:p>
          <w:p w14:paraId="1FB4C091" w14:textId="77777777" w:rsidR="00752B0B" w:rsidRPr="00CC49A3" w:rsidRDefault="00752B0B" w:rsidP="00E12D5A">
            <w:pPr>
              <w:spacing w:after="0" w:line="240" w:lineRule="auto"/>
              <w:rPr>
                <w:rFonts w:ascii="Times New Roman" w:hAnsi="Times New Roman"/>
                <w:b/>
                <w:spacing w:val="-4"/>
                <w:sz w:val="28"/>
                <w:szCs w:val="28"/>
              </w:rPr>
            </w:pPr>
          </w:p>
        </w:tc>
      </w:tr>
      <w:tr w:rsidR="00752B0B" w14:paraId="00938EEA"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vAlign w:val="center"/>
          </w:tcPr>
          <w:p w14:paraId="29BE7DE7"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lastRenderedPageBreak/>
              <w:t>A</w:t>
            </w:r>
          </w:p>
        </w:tc>
        <w:tc>
          <w:tcPr>
            <w:tcW w:w="2694" w:type="dxa"/>
            <w:shd w:val="clear" w:color="auto" w:fill="auto"/>
            <w:vAlign w:val="center"/>
          </w:tcPr>
          <w:p w14:paraId="0BF0C8EF"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B</w:t>
            </w:r>
          </w:p>
        </w:tc>
        <w:tc>
          <w:tcPr>
            <w:tcW w:w="2368" w:type="dxa"/>
            <w:shd w:val="clear" w:color="auto" w:fill="auto"/>
            <w:vAlign w:val="center"/>
          </w:tcPr>
          <w:p w14:paraId="2F592D46"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C</w:t>
            </w:r>
          </w:p>
        </w:tc>
        <w:tc>
          <w:tcPr>
            <w:tcW w:w="2019" w:type="dxa"/>
            <w:shd w:val="clear" w:color="auto" w:fill="auto"/>
            <w:vAlign w:val="center"/>
          </w:tcPr>
          <w:p w14:paraId="0B2AB5F8"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D</w:t>
            </w:r>
          </w:p>
        </w:tc>
      </w:tr>
      <w:tr w:rsidR="00752B0B" w14:paraId="135AC421"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37DE53B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Attiecīgā ES tiesību akta panta numurs (uzskaitot katru tiesību akta vienību – pantu, daļu, punktu, apakšpunktu)</w:t>
            </w:r>
          </w:p>
        </w:tc>
        <w:tc>
          <w:tcPr>
            <w:tcW w:w="2694" w:type="dxa"/>
            <w:shd w:val="clear" w:color="auto" w:fill="auto"/>
          </w:tcPr>
          <w:p w14:paraId="673F645B"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Projekta vienība, kas pārņem vai ievieš katru šīs tabulas A ailē minēto ES tiesību akta vienību, vai tiesību akts, kur attiecīgā ES tiesību akta vienība pārņemta vai ieviesta</w:t>
            </w:r>
          </w:p>
        </w:tc>
        <w:tc>
          <w:tcPr>
            <w:tcW w:w="2368" w:type="dxa"/>
            <w:shd w:val="clear" w:color="auto" w:fill="auto"/>
          </w:tcPr>
          <w:p w14:paraId="05F9F58B"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Informācija par to, vai šīs tabulas A ailē minētās ES tiesību akta vienības tiek pārņemtas vai ieviestas pilnībā vai daļēji.</w:t>
            </w:r>
          </w:p>
          <w:p w14:paraId="614D79FC"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Ja attiecīgā ES tiesību akta vienība tiek pārņemta vai ieviesta daļēji, sniedz attiecīgu skaidrojumu, kā arī precīzi norāda, kad un kādā veidā ES tiesību akta vienība tiks pārņemta vai ieviesta pilnībā.</w:t>
            </w:r>
          </w:p>
          <w:p w14:paraId="744DA3F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Norāda institūciju, kas ir atbildīga par šo saistību izpildi pilnībā</w:t>
            </w:r>
          </w:p>
        </w:tc>
        <w:tc>
          <w:tcPr>
            <w:tcW w:w="2019" w:type="dxa"/>
            <w:shd w:val="clear" w:color="auto" w:fill="auto"/>
          </w:tcPr>
          <w:p w14:paraId="6199333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Informācija par to, vai šīs tabulas B ailē minētās projekta vienības paredz stingrākas prasības nekā šīs tabulas A ailē minētās ES tiesību akta vienības.</w:t>
            </w:r>
          </w:p>
          <w:p w14:paraId="4D4FC7FC"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Ja projekts satur stingrākas prasības nekā attiecīgais ES tiesību akts, norāda pamatojumu un samērīgumu.</w:t>
            </w:r>
          </w:p>
          <w:p w14:paraId="08B7EF0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Norāda iespējamās alternatīvas (t. sk. alternatīvas, kas neparedz tiesiskā regulējuma izstrādi) – kādos gadījumos būtu iespējams izvairīties no stingrāku prasību noteikšanas, nekā paredzēts attiecīgajos ES tiesību aktos</w:t>
            </w:r>
          </w:p>
        </w:tc>
      </w:tr>
      <w:tr w:rsidR="00EB1759" w14:paraId="5C3F0EA9"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1C22E9E0" w14:textId="2D09FB91" w:rsidR="00EB1759" w:rsidRPr="00CC49A3" w:rsidRDefault="00900DD9" w:rsidP="0080280C">
            <w:pPr>
              <w:autoSpaceDE w:val="0"/>
              <w:autoSpaceDN w:val="0"/>
              <w:adjustRightInd w:val="0"/>
              <w:spacing w:after="0" w:line="240" w:lineRule="auto"/>
              <w:jc w:val="both"/>
              <w:rPr>
                <w:rFonts w:ascii="Times New Roman" w:hAnsi="Times New Roman"/>
                <w:sz w:val="28"/>
                <w:szCs w:val="28"/>
                <w:lang w:eastAsia="lv-LV"/>
              </w:rPr>
            </w:pPr>
            <w:r w:rsidRPr="00CC49A3">
              <w:rPr>
                <w:rFonts w:ascii="Times New Roman" w:hAnsi="Times New Roman"/>
                <w:sz w:val="28"/>
                <w:szCs w:val="28"/>
              </w:rPr>
              <w:t xml:space="preserve">Komisijas regulas Nr.651/2014, </w:t>
            </w:r>
            <w:r w:rsidR="0080280C" w:rsidRPr="004F7822">
              <w:rPr>
                <w:rFonts w:ascii="Times New Roman" w:hAnsi="Times New Roman"/>
                <w:sz w:val="28"/>
                <w:szCs w:val="28"/>
              </w:rPr>
              <w:t>14. p</w:t>
            </w:r>
            <w:r w:rsidR="0080280C">
              <w:rPr>
                <w:rFonts w:ascii="Times New Roman" w:hAnsi="Times New Roman"/>
                <w:sz w:val="28"/>
                <w:szCs w:val="28"/>
              </w:rPr>
              <w:t>anta 4.</w:t>
            </w:r>
            <w:r w:rsidR="00012B31">
              <w:rPr>
                <w:rFonts w:ascii="Times New Roman" w:hAnsi="Times New Roman"/>
                <w:sz w:val="28"/>
                <w:szCs w:val="28"/>
              </w:rPr>
              <w:t> </w:t>
            </w:r>
            <w:r w:rsidR="0080280C">
              <w:rPr>
                <w:rFonts w:ascii="Times New Roman" w:hAnsi="Times New Roman"/>
                <w:sz w:val="28"/>
                <w:szCs w:val="28"/>
              </w:rPr>
              <w:t>punkta “b” apakšpunkts</w:t>
            </w:r>
          </w:p>
        </w:tc>
        <w:tc>
          <w:tcPr>
            <w:tcW w:w="2694" w:type="dxa"/>
            <w:shd w:val="clear" w:color="auto" w:fill="auto"/>
          </w:tcPr>
          <w:p w14:paraId="0272FF96" w14:textId="7304AA09" w:rsidR="00EB1759" w:rsidRPr="00CC49A3" w:rsidRDefault="00900DD9">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Likumprojekt</w:t>
            </w:r>
            <w:r w:rsidR="0080280C">
              <w:rPr>
                <w:rFonts w:ascii="Times New Roman" w:hAnsi="Times New Roman"/>
                <w:spacing w:val="-4"/>
                <w:sz w:val="28"/>
                <w:szCs w:val="28"/>
              </w:rPr>
              <w:t>a 1. – 3</w:t>
            </w:r>
            <w:r w:rsidR="002829B6">
              <w:rPr>
                <w:rFonts w:ascii="Times New Roman" w:hAnsi="Times New Roman"/>
                <w:spacing w:val="-4"/>
                <w:sz w:val="28"/>
                <w:szCs w:val="28"/>
              </w:rPr>
              <w:t>3</w:t>
            </w:r>
            <w:r w:rsidR="0080280C">
              <w:rPr>
                <w:rFonts w:ascii="Times New Roman" w:hAnsi="Times New Roman"/>
                <w:spacing w:val="-4"/>
                <w:sz w:val="28"/>
                <w:szCs w:val="28"/>
              </w:rPr>
              <w:t>.</w:t>
            </w:r>
            <w:r w:rsidR="00012B31">
              <w:rPr>
                <w:rFonts w:ascii="Times New Roman" w:hAnsi="Times New Roman"/>
                <w:spacing w:val="-4"/>
                <w:sz w:val="28"/>
                <w:szCs w:val="28"/>
              </w:rPr>
              <w:t> </w:t>
            </w:r>
            <w:r w:rsidR="0080280C">
              <w:rPr>
                <w:rFonts w:ascii="Times New Roman" w:hAnsi="Times New Roman"/>
                <w:spacing w:val="-4"/>
                <w:sz w:val="28"/>
                <w:szCs w:val="28"/>
              </w:rPr>
              <w:t xml:space="preserve">punkts, izņemot likumprojekta </w:t>
            </w:r>
            <w:r w:rsidR="00914D90">
              <w:rPr>
                <w:rFonts w:ascii="Times New Roman" w:hAnsi="Times New Roman"/>
                <w:spacing w:val="-4"/>
                <w:sz w:val="28"/>
                <w:szCs w:val="28"/>
              </w:rPr>
              <w:t>15</w:t>
            </w:r>
            <w:r w:rsidR="0080280C">
              <w:rPr>
                <w:rFonts w:ascii="Times New Roman" w:hAnsi="Times New Roman"/>
                <w:spacing w:val="-4"/>
                <w:sz w:val="28"/>
                <w:szCs w:val="28"/>
              </w:rPr>
              <w:t>.</w:t>
            </w:r>
            <w:r w:rsidR="00012B31">
              <w:rPr>
                <w:rFonts w:ascii="Times New Roman" w:hAnsi="Times New Roman"/>
                <w:spacing w:val="-4"/>
                <w:sz w:val="28"/>
                <w:szCs w:val="28"/>
              </w:rPr>
              <w:t> </w:t>
            </w:r>
            <w:r w:rsidR="0080280C">
              <w:rPr>
                <w:rFonts w:ascii="Times New Roman" w:hAnsi="Times New Roman"/>
                <w:spacing w:val="-4"/>
                <w:sz w:val="28"/>
                <w:szCs w:val="28"/>
              </w:rPr>
              <w:t>punkt</w:t>
            </w:r>
            <w:r w:rsidR="00147292">
              <w:rPr>
                <w:rFonts w:ascii="Times New Roman" w:hAnsi="Times New Roman"/>
                <w:spacing w:val="-4"/>
                <w:sz w:val="28"/>
                <w:szCs w:val="28"/>
              </w:rPr>
              <w:t>u</w:t>
            </w:r>
            <w:r w:rsidR="0080280C">
              <w:rPr>
                <w:rFonts w:ascii="Times New Roman" w:hAnsi="Times New Roman"/>
                <w:spacing w:val="-4"/>
                <w:sz w:val="28"/>
                <w:szCs w:val="28"/>
              </w:rPr>
              <w:t xml:space="preserve"> </w:t>
            </w:r>
          </w:p>
        </w:tc>
        <w:tc>
          <w:tcPr>
            <w:tcW w:w="2368" w:type="dxa"/>
            <w:shd w:val="clear" w:color="auto" w:fill="auto"/>
          </w:tcPr>
          <w:p w14:paraId="10C3BC5E" w14:textId="3F5B008A" w:rsidR="00EB1759" w:rsidRPr="00CC49A3" w:rsidRDefault="00153B5F" w:rsidP="002C29D1">
            <w:pPr>
              <w:tabs>
                <w:tab w:val="left" w:pos="1560"/>
              </w:tabs>
              <w:spacing w:after="0" w:line="240" w:lineRule="auto"/>
              <w:jc w:val="both"/>
              <w:rPr>
                <w:rFonts w:ascii="Times New Roman" w:hAnsi="Times New Roman"/>
                <w:sz w:val="28"/>
                <w:szCs w:val="28"/>
              </w:rPr>
            </w:pPr>
            <w:r w:rsidRPr="00CC49A3">
              <w:rPr>
                <w:rFonts w:ascii="Times New Roman" w:hAnsi="Times New Roman"/>
                <w:sz w:val="28"/>
                <w:szCs w:val="28"/>
              </w:rPr>
              <w:t xml:space="preserve">Nacionālajā likumdošanā tiek paredzēts </w:t>
            </w:r>
            <w:r w:rsidR="003A574B" w:rsidRPr="00CC49A3">
              <w:rPr>
                <w:rFonts w:ascii="Times New Roman" w:hAnsi="Times New Roman"/>
                <w:sz w:val="28"/>
                <w:szCs w:val="28"/>
              </w:rPr>
              <w:t>noteikt atbalstu</w:t>
            </w:r>
            <w:r w:rsidRPr="00CC49A3">
              <w:rPr>
                <w:rFonts w:ascii="Times New Roman" w:hAnsi="Times New Roman"/>
                <w:sz w:val="28"/>
                <w:szCs w:val="28"/>
              </w:rPr>
              <w:t xml:space="preserve"> saskaņā ar Komisijas regulas Nr.</w:t>
            </w:r>
            <w:r w:rsidR="00012B31">
              <w:rPr>
                <w:rFonts w:ascii="Times New Roman" w:hAnsi="Times New Roman"/>
                <w:sz w:val="28"/>
                <w:szCs w:val="28"/>
              </w:rPr>
              <w:t> </w:t>
            </w:r>
            <w:r w:rsidRPr="00CC49A3">
              <w:rPr>
                <w:rFonts w:ascii="Times New Roman" w:hAnsi="Times New Roman"/>
                <w:sz w:val="28"/>
                <w:szCs w:val="28"/>
              </w:rPr>
              <w:t xml:space="preserve">651/2014 </w:t>
            </w:r>
            <w:r w:rsidR="002C29D1" w:rsidRPr="004F7822">
              <w:rPr>
                <w:rFonts w:ascii="Times New Roman" w:hAnsi="Times New Roman"/>
                <w:sz w:val="28"/>
                <w:szCs w:val="28"/>
              </w:rPr>
              <w:lastRenderedPageBreak/>
              <w:t>14. p</w:t>
            </w:r>
            <w:r w:rsidR="002C29D1">
              <w:rPr>
                <w:rFonts w:ascii="Times New Roman" w:hAnsi="Times New Roman"/>
                <w:sz w:val="28"/>
                <w:szCs w:val="28"/>
              </w:rPr>
              <w:t>anta 4. punkta “b” apakšpunktu</w:t>
            </w:r>
          </w:p>
        </w:tc>
        <w:tc>
          <w:tcPr>
            <w:tcW w:w="2019" w:type="dxa"/>
            <w:shd w:val="clear" w:color="auto" w:fill="auto"/>
          </w:tcPr>
          <w:p w14:paraId="401E0F55" w14:textId="77777777" w:rsidR="00EB1759" w:rsidRPr="00CC49A3" w:rsidRDefault="00EB1759" w:rsidP="001C1DD9">
            <w:pPr>
              <w:spacing w:after="0" w:line="240" w:lineRule="auto"/>
              <w:ind w:left="57" w:right="113"/>
              <w:rPr>
                <w:rFonts w:ascii="Times New Roman" w:hAnsi="Times New Roman"/>
                <w:sz w:val="28"/>
                <w:szCs w:val="28"/>
              </w:rPr>
            </w:pPr>
            <w:r w:rsidRPr="00CC49A3">
              <w:rPr>
                <w:rFonts w:ascii="Times New Roman" w:hAnsi="Times New Roman"/>
                <w:sz w:val="28"/>
                <w:szCs w:val="28"/>
              </w:rPr>
              <w:lastRenderedPageBreak/>
              <w:t>Netiek paredzētas stingrākas prasības</w:t>
            </w:r>
          </w:p>
        </w:tc>
      </w:tr>
      <w:tr w:rsidR="00752B0B" w14:paraId="7A8EBE10"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7A2260FA" w14:textId="427B67FB" w:rsidR="008B0D5A" w:rsidRPr="00CC49A3" w:rsidRDefault="00413805">
            <w:pPr>
              <w:autoSpaceDE w:val="0"/>
              <w:autoSpaceDN w:val="0"/>
              <w:adjustRightInd w:val="0"/>
              <w:spacing w:after="0" w:line="240" w:lineRule="auto"/>
              <w:jc w:val="both"/>
              <w:rPr>
                <w:rFonts w:ascii="Times New Roman" w:hAnsi="Times New Roman"/>
                <w:sz w:val="28"/>
                <w:szCs w:val="28"/>
              </w:rPr>
            </w:pPr>
            <w:bookmarkStart w:id="3" w:name="_GoBack"/>
            <w:bookmarkEnd w:id="3"/>
            <w:r w:rsidRPr="00CC49A3">
              <w:rPr>
                <w:rFonts w:ascii="Times New Roman" w:hAnsi="Times New Roman"/>
                <w:sz w:val="28"/>
                <w:szCs w:val="28"/>
              </w:rPr>
              <w:lastRenderedPageBreak/>
              <w:t>Komisijas regulas Nr.</w:t>
            </w:r>
            <w:r w:rsidR="00012B31">
              <w:rPr>
                <w:rFonts w:ascii="Times New Roman" w:hAnsi="Times New Roman"/>
                <w:sz w:val="28"/>
                <w:szCs w:val="28"/>
              </w:rPr>
              <w:t> </w:t>
            </w:r>
            <w:hyperlink r:id="rId31"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14.</w:t>
            </w:r>
            <w:r w:rsidR="00012B31">
              <w:rPr>
                <w:rFonts w:ascii="Times New Roman" w:hAnsi="Times New Roman"/>
                <w:sz w:val="28"/>
                <w:szCs w:val="28"/>
              </w:rPr>
              <w:t> </w:t>
            </w:r>
            <w:r w:rsidRPr="00CC49A3">
              <w:rPr>
                <w:rFonts w:ascii="Times New Roman" w:hAnsi="Times New Roman"/>
                <w:sz w:val="28"/>
                <w:szCs w:val="28"/>
              </w:rPr>
              <w:t>panta 6</w:t>
            </w:r>
            <w:r w:rsidR="00012B31" w:rsidRPr="00CC49A3">
              <w:rPr>
                <w:rFonts w:ascii="Times New Roman" w:hAnsi="Times New Roman"/>
                <w:sz w:val="28"/>
                <w:szCs w:val="28"/>
              </w:rPr>
              <w:t>.</w:t>
            </w:r>
            <w:r w:rsidR="00012B31">
              <w:rPr>
                <w:rFonts w:ascii="Times New Roman" w:hAnsi="Times New Roman"/>
                <w:sz w:val="28"/>
                <w:szCs w:val="28"/>
              </w:rPr>
              <w:t> </w:t>
            </w:r>
            <w:r w:rsidRPr="00CC49A3">
              <w:rPr>
                <w:rFonts w:ascii="Times New Roman" w:hAnsi="Times New Roman"/>
                <w:sz w:val="28"/>
                <w:szCs w:val="28"/>
              </w:rPr>
              <w:t>punkta “b” apakšpunkts</w:t>
            </w:r>
          </w:p>
        </w:tc>
        <w:tc>
          <w:tcPr>
            <w:tcW w:w="2694" w:type="dxa"/>
            <w:shd w:val="clear" w:color="auto" w:fill="auto"/>
          </w:tcPr>
          <w:p w14:paraId="13EF5321" w14:textId="1F51BD06" w:rsidR="00752B0B" w:rsidRPr="00CC49A3" w:rsidRDefault="006B0FBF" w:rsidP="006B0FBF">
            <w:pPr>
              <w:spacing w:after="0" w:line="240" w:lineRule="auto"/>
              <w:ind w:left="57" w:right="113"/>
              <w:jc w:val="both"/>
              <w:rPr>
                <w:rFonts w:ascii="Times New Roman" w:hAnsi="Times New Roman"/>
                <w:sz w:val="28"/>
                <w:szCs w:val="28"/>
              </w:rPr>
            </w:pPr>
            <w:r w:rsidRPr="00CC49A3">
              <w:rPr>
                <w:rFonts w:ascii="Times New Roman" w:hAnsi="Times New Roman"/>
                <w:spacing w:val="-4"/>
                <w:sz w:val="28"/>
                <w:szCs w:val="28"/>
              </w:rPr>
              <w:t>Likumprojekt</w:t>
            </w:r>
            <w:r>
              <w:rPr>
                <w:rFonts w:ascii="Times New Roman" w:hAnsi="Times New Roman"/>
                <w:spacing w:val="-4"/>
                <w:sz w:val="28"/>
                <w:szCs w:val="28"/>
              </w:rPr>
              <w:t>a 15. punkts</w:t>
            </w:r>
          </w:p>
        </w:tc>
        <w:tc>
          <w:tcPr>
            <w:tcW w:w="2368" w:type="dxa"/>
            <w:shd w:val="clear" w:color="auto" w:fill="auto"/>
          </w:tcPr>
          <w:p w14:paraId="5F54D9A6" w14:textId="1F6BDA5C" w:rsidR="00752B0B" w:rsidRPr="00CC49A3" w:rsidRDefault="00D63F39">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Nacionālajā likumdošanā tiek paredzēts noteikt i</w:t>
            </w:r>
            <w:r w:rsidR="00B33F2C">
              <w:rPr>
                <w:rFonts w:ascii="Times New Roman" w:hAnsi="Times New Roman"/>
                <w:sz w:val="28"/>
                <w:szCs w:val="28"/>
              </w:rPr>
              <w:t>e</w:t>
            </w:r>
            <w:r w:rsidRPr="00CC49A3">
              <w:rPr>
                <w:rFonts w:ascii="Times New Roman" w:hAnsi="Times New Roman"/>
                <w:sz w:val="28"/>
                <w:szCs w:val="28"/>
              </w:rPr>
              <w:t xml:space="preserve">guldījumu izmaksu aprēķinā </w:t>
            </w:r>
            <w:r w:rsidR="003A574B" w:rsidRPr="00CC49A3">
              <w:rPr>
                <w:rFonts w:ascii="Times New Roman" w:hAnsi="Times New Roman"/>
                <w:sz w:val="28"/>
                <w:szCs w:val="28"/>
              </w:rPr>
              <w:t xml:space="preserve">ietveramās </w:t>
            </w:r>
            <w:r w:rsidRPr="00CC49A3">
              <w:rPr>
                <w:rFonts w:ascii="Times New Roman" w:hAnsi="Times New Roman"/>
                <w:sz w:val="28"/>
                <w:szCs w:val="28"/>
              </w:rPr>
              <w:t>attiecināmās izmaksas saskaņā ar Komisijas regulas Nr.</w:t>
            </w:r>
            <w:r w:rsidR="00012B31">
              <w:rPr>
                <w:rFonts w:ascii="Times New Roman" w:hAnsi="Times New Roman"/>
                <w:sz w:val="28"/>
                <w:szCs w:val="28"/>
              </w:rPr>
              <w:t> </w:t>
            </w:r>
            <w:hyperlink r:id="rId32"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14.</w:t>
            </w:r>
            <w:r w:rsidR="00012B31">
              <w:rPr>
                <w:rFonts w:ascii="Times New Roman" w:hAnsi="Times New Roman"/>
                <w:sz w:val="28"/>
                <w:szCs w:val="28"/>
              </w:rPr>
              <w:t> </w:t>
            </w:r>
            <w:r w:rsidRPr="00CC49A3">
              <w:rPr>
                <w:rFonts w:ascii="Times New Roman" w:hAnsi="Times New Roman"/>
                <w:sz w:val="28"/>
                <w:szCs w:val="28"/>
              </w:rPr>
              <w:t>panta 6. punkta “b” apakšpunktu</w:t>
            </w:r>
          </w:p>
        </w:tc>
        <w:tc>
          <w:tcPr>
            <w:tcW w:w="2019" w:type="dxa"/>
            <w:shd w:val="clear" w:color="auto" w:fill="auto"/>
          </w:tcPr>
          <w:p w14:paraId="552EAC24"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Netiek paredzētas stingrākas prasības</w:t>
            </w:r>
          </w:p>
        </w:tc>
      </w:tr>
      <w:tr w:rsidR="00752B0B" w14:paraId="3C448EA2"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511E559C" w14:textId="58AD677C" w:rsidR="00B53987" w:rsidRPr="00CC49A3" w:rsidRDefault="00413805">
            <w:pPr>
              <w:autoSpaceDE w:val="0"/>
              <w:autoSpaceDN w:val="0"/>
              <w:adjustRightInd w:val="0"/>
              <w:spacing w:after="0" w:line="240" w:lineRule="auto"/>
              <w:jc w:val="both"/>
              <w:rPr>
                <w:rFonts w:ascii="Times New Roman" w:hAnsi="Times New Roman"/>
                <w:sz w:val="28"/>
                <w:szCs w:val="28"/>
              </w:rPr>
            </w:pPr>
            <w:r w:rsidRPr="00CC49A3">
              <w:rPr>
                <w:rFonts w:ascii="Times New Roman" w:hAnsi="Times New Roman"/>
                <w:sz w:val="28"/>
                <w:szCs w:val="28"/>
              </w:rPr>
              <w:t>Komisijas regulas Nr.</w:t>
            </w:r>
            <w:r w:rsidR="00012B31">
              <w:rPr>
                <w:rFonts w:ascii="Times New Roman" w:hAnsi="Times New Roman"/>
                <w:sz w:val="28"/>
                <w:szCs w:val="28"/>
              </w:rPr>
              <w:t> </w:t>
            </w:r>
            <w:hyperlink r:id="rId33"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14.</w:t>
            </w:r>
            <w:r w:rsidR="00012B31">
              <w:rPr>
                <w:rFonts w:ascii="Times New Roman" w:hAnsi="Times New Roman"/>
                <w:sz w:val="28"/>
                <w:szCs w:val="28"/>
              </w:rPr>
              <w:t> </w:t>
            </w:r>
            <w:r w:rsidRPr="00CC49A3">
              <w:rPr>
                <w:rFonts w:ascii="Times New Roman" w:hAnsi="Times New Roman"/>
                <w:sz w:val="28"/>
                <w:szCs w:val="28"/>
              </w:rPr>
              <w:t>panta 8.</w:t>
            </w:r>
            <w:r w:rsidR="00B33F2C">
              <w:rPr>
                <w:rFonts w:ascii="Times New Roman" w:hAnsi="Times New Roman"/>
                <w:sz w:val="28"/>
                <w:szCs w:val="28"/>
              </w:rPr>
              <w:t xml:space="preserve"> </w:t>
            </w:r>
            <w:r w:rsidRPr="00CC49A3">
              <w:rPr>
                <w:rFonts w:ascii="Times New Roman" w:hAnsi="Times New Roman"/>
                <w:sz w:val="28"/>
                <w:szCs w:val="28"/>
              </w:rPr>
              <w:t>punkts</w:t>
            </w:r>
          </w:p>
        </w:tc>
        <w:tc>
          <w:tcPr>
            <w:tcW w:w="2694" w:type="dxa"/>
            <w:shd w:val="clear" w:color="auto" w:fill="auto"/>
          </w:tcPr>
          <w:p w14:paraId="13C72DCC" w14:textId="7E3F6C9A" w:rsidR="00752B0B" w:rsidRPr="00CC49A3" w:rsidRDefault="00CD4EF9">
            <w:pPr>
              <w:spacing w:after="0" w:line="240" w:lineRule="auto"/>
              <w:ind w:left="57" w:right="113"/>
              <w:jc w:val="both"/>
              <w:rPr>
                <w:rFonts w:ascii="Times New Roman" w:hAnsi="Times New Roman"/>
                <w:sz w:val="28"/>
                <w:szCs w:val="28"/>
              </w:rPr>
            </w:pPr>
            <w:r w:rsidRPr="00CC49A3">
              <w:rPr>
                <w:rFonts w:ascii="Times New Roman" w:hAnsi="Times New Roman"/>
                <w:spacing w:val="-4"/>
                <w:sz w:val="28"/>
                <w:szCs w:val="28"/>
              </w:rPr>
              <w:t>Likumprojekt</w:t>
            </w:r>
            <w:r>
              <w:rPr>
                <w:rFonts w:ascii="Times New Roman" w:hAnsi="Times New Roman"/>
                <w:spacing w:val="-4"/>
                <w:sz w:val="28"/>
                <w:szCs w:val="28"/>
              </w:rPr>
              <w:t>a 15. punkts</w:t>
            </w:r>
          </w:p>
        </w:tc>
        <w:tc>
          <w:tcPr>
            <w:tcW w:w="2368" w:type="dxa"/>
            <w:shd w:val="clear" w:color="auto" w:fill="auto"/>
          </w:tcPr>
          <w:p w14:paraId="5B34A2B4" w14:textId="0BC16C9D" w:rsidR="00752B0B" w:rsidRPr="00CC49A3" w:rsidRDefault="00D63F39">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 xml:space="preserve">Nacionālajā likumdošanā tiek paredzēts noteikt iguldījumu izmaksu aprēķinā </w:t>
            </w:r>
            <w:r w:rsidR="003A574B" w:rsidRPr="00CC49A3">
              <w:rPr>
                <w:rFonts w:ascii="Times New Roman" w:hAnsi="Times New Roman"/>
                <w:sz w:val="28"/>
                <w:szCs w:val="28"/>
              </w:rPr>
              <w:t xml:space="preserve">ietveramās </w:t>
            </w:r>
            <w:r w:rsidRPr="00CC49A3">
              <w:rPr>
                <w:rFonts w:ascii="Times New Roman" w:hAnsi="Times New Roman"/>
                <w:sz w:val="28"/>
                <w:szCs w:val="28"/>
              </w:rPr>
              <w:t>attiecināmās izmaksas saskaņā ar Komisijas regulas Nr.</w:t>
            </w:r>
            <w:r w:rsidR="00012B31">
              <w:rPr>
                <w:rFonts w:ascii="Times New Roman" w:hAnsi="Times New Roman"/>
                <w:sz w:val="28"/>
                <w:szCs w:val="28"/>
              </w:rPr>
              <w:t> </w:t>
            </w:r>
            <w:hyperlink r:id="rId34"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w:t>
            </w:r>
            <w:r w:rsidR="009D2B71" w:rsidRPr="00CC49A3">
              <w:rPr>
                <w:rFonts w:ascii="Times New Roman" w:hAnsi="Times New Roman"/>
                <w:sz w:val="28"/>
                <w:szCs w:val="28"/>
              </w:rPr>
              <w:t>14.</w:t>
            </w:r>
            <w:r w:rsidR="00012B31">
              <w:rPr>
                <w:rFonts w:ascii="Times New Roman" w:hAnsi="Times New Roman"/>
                <w:sz w:val="28"/>
                <w:szCs w:val="28"/>
              </w:rPr>
              <w:t> </w:t>
            </w:r>
            <w:r w:rsidR="009D2B71" w:rsidRPr="00CC49A3">
              <w:rPr>
                <w:rFonts w:ascii="Times New Roman" w:hAnsi="Times New Roman"/>
                <w:sz w:val="28"/>
                <w:szCs w:val="28"/>
              </w:rPr>
              <w:t>panta 8.</w:t>
            </w:r>
            <w:r w:rsidR="00012B31">
              <w:rPr>
                <w:rFonts w:ascii="Times New Roman" w:hAnsi="Times New Roman"/>
                <w:sz w:val="28"/>
                <w:szCs w:val="28"/>
              </w:rPr>
              <w:t> </w:t>
            </w:r>
            <w:r w:rsidR="009D2B71" w:rsidRPr="00CC49A3">
              <w:rPr>
                <w:rFonts w:ascii="Times New Roman" w:hAnsi="Times New Roman"/>
                <w:sz w:val="28"/>
                <w:szCs w:val="28"/>
              </w:rPr>
              <w:t>punkt</w:t>
            </w:r>
            <w:r w:rsidR="009D2B71">
              <w:rPr>
                <w:rFonts w:ascii="Times New Roman" w:hAnsi="Times New Roman"/>
                <w:sz w:val="28"/>
                <w:szCs w:val="28"/>
              </w:rPr>
              <w:t>u</w:t>
            </w:r>
          </w:p>
        </w:tc>
        <w:tc>
          <w:tcPr>
            <w:tcW w:w="2019" w:type="dxa"/>
            <w:shd w:val="clear" w:color="auto" w:fill="auto"/>
          </w:tcPr>
          <w:p w14:paraId="0D52CB0E" w14:textId="5CCB6DF6"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Netiek paredzētas stingrākas prasības</w:t>
            </w:r>
          </w:p>
        </w:tc>
      </w:tr>
      <w:tr w:rsidR="00832066" w14:paraId="3C55F755"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353AAFA8" w14:textId="2C31B929" w:rsidR="00832066" w:rsidRPr="00CC49A3" w:rsidRDefault="00832066">
            <w:pPr>
              <w:autoSpaceDE w:val="0"/>
              <w:autoSpaceDN w:val="0"/>
              <w:adjustRightInd w:val="0"/>
              <w:spacing w:after="0" w:line="240" w:lineRule="auto"/>
              <w:jc w:val="both"/>
              <w:rPr>
                <w:rFonts w:ascii="Times New Roman" w:hAnsi="Times New Roman"/>
                <w:sz w:val="28"/>
                <w:szCs w:val="28"/>
              </w:rPr>
            </w:pPr>
            <w:r w:rsidRPr="00CC49A3">
              <w:rPr>
                <w:rFonts w:ascii="Times New Roman" w:hAnsi="Times New Roman"/>
                <w:sz w:val="28"/>
                <w:szCs w:val="28"/>
              </w:rPr>
              <w:t xml:space="preserve">Komisijas regulas Nr.651/2014, </w:t>
            </w:r>
            <w:r w:rsidRPr="004F7822">
              <w:rPr>
                <w:rFonts w:ascii="Times New Roman" w:hAnsi="Times New Roman"/>
                <w:sz w:val="28"/>
                <w:szCs w:val="28"/>
              </w:rPr>
              <w:t>14. p</w:t>
            </w:r>
            <w:r>
              <w:rPr>
                <w:rFonts w:ascii="Times New Roman" w:hAnsi="Times New Roman"/>
                <w:sz w:val="28"/>
                <w:szCs w:val="28"/>
              </w:rPr>
              <w:t>anta 9. punkts</w:t>
            </w:r>
          </w:p>
        </w:tc>
        <w:tc>
          <w:tcPr>
            <w:tcW w:w="2694" w:type="dxa"/>
            <w:shd w:val="clear" w:color="auto" w:fill="auto"/>
          </w:tcPr>
          <w:p w14:paraId="27718903" w14:textId="0A992799" w:rsidR="00832066" w:rsidRPr="00CC49A3" w:rsidRDefault="00832066">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Likumprojekt</w:t>
            </w:r>
            <w:r>
              <w:rPr>
                <w:rFonts w:ascii="Times New Roman" w:hAnsi="Times New Roman"/>
                <w:spacing w:val="-4"/>
                <w:sz w:val="28"/>
                <w:szCs w:val="28"/>
              </w:rPr>
              <w:t xml:space="preserve">a 4. punkts </w:t>
            </w:r>
          </w:p>
        </w:tc>
        <w:tc>
          <w:tcPr>
            <w:tcW w:w="2368" w:type="dxa"/>
            <w:shd w:val="clear" w:color="auto" w:fill="auto"/>
          </w:tcPr>
          <w:p w14:paraId="49A20EC8" w14:textId="3090D9EC" w:rsidR="00832066" w:rsidRPr="00CC49A3" w:rsidRDefault="00832066">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 xml:space="preserve">Nacionālajā likumdošanā tiek paredzēts noteikt </w:t>
            </w:r>
            <w:r>
              <w:rPr>
                <w:rFonts w:ascii="Times New Roman" w:hAnsi="Times New Roman"/>
                <w:sz w:val="28"/>
                <w:szCs w:val="28"/>
              </w:rPr>
              <w:t>nosacījumus</w:t>
            </w:r>
            <w:r w:rsidRPr="00CC49A3">
              <w:rPr>
                <w:rFonts w:ascii="Times New Roman" w:hAnsi="Times New Roman"/>
                <w:sz w:val="28"/>
                <w:szCs w:val="28"/>
              </w:rPr>
              <w:t xml:space="preserve"> saskaņā ar Komisijas regulas Nr.</w:t>
            </w:r>
            <w:r>
              <w:rPr>
                <w:rFonts w:ascii="Times New Roman" w:hAnsi="Times New Roman"/>
                <w:sz w:val="28"/>
                <w:szCs w:val="28"/>
              </w:rPr>
              <w:t> </w:t>
            </w:r>
            <w:r w:rsidRPr="00CC49A3">
              <w:rPr>
                <w:rFonts w:ascii="Times New Roman" w:hAnsi="Times New Roman"/>
                <w:sz w:val="28"/>
                <w:szCs w:val="28"/>
              </w:rPr>
              <w:t xml:space="preserve">651/2014 </w:t>
            </w:r>
            <w:r w:rsidRPr="004F7822">
              <w:rPr>
                <w:rFonts w:ascii="Times New Roman" w:hAnsi="Times New Roman"/>
                <w:sz w:val="28"/>
                <w:szCs w:val="28"/>
              </w:rPr>
              <w:t>14. p</w:t>
            </w:r>
            <w:r>
              <w:rPr>
                <w:rFonts w:ascii="Times New Roman" w:hAnsi="Times New Roman"/>
                <w:sz w:val="28"/>
                <w:szCs w:val="28"/>
              </w:rPr>
              <w:t>anta 9. punktu</w:t>
            </w:r>
          </w:p>
        </w:tc>
        <w:tc>
          <w:tcPr>
            <w:tcW w:w="2019" w:type="dxa"/>
            <w:shd w:val="clear" w:color="auto" w:fill="auto"/>
          </w:tcPr>
          <w:p w14:paraId="691DEE90" w14:textId="4004F532" w:rsidR="00832066" w:rsidRPr="00CC49A3" w:rsidRDefault="00832066"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Netiek paredzētas stingrākas prasības</w:t>
            </w:r>
          </w:p>
        </w:tc>
      </w:tr>
      <w:tr w:rsidR="00752B0B" w14:paraId="5F754DB9"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2D20BFA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Kā ir izmantota ES tiesību aktā paredzētā rīcības brīvība dalībvalstij pārņemt vai ieviest noteiktas ES tiesību akta normas? Kādēļ?</w:t>
            </w:r>
          </w:p>
        </w:tc>
        <w:tc>
          <w:tcPr>
            <w:tcW w:w="7081" w:type="dxa"/>
            <w:gridSpan w:val="3"/>
            <w:shd w:val="clear" w:color="auto" w:fill="auto"/>
          </w:tcPr>
          <w:p w14:paraId="5C666674" w14:textId="222AAD26"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Projekts šo jomu neskar</w:t>
            </w:r>
            <w:r w:rsidR="00012B31">
              <w:rPr>
                <w:rFonts w:ascii="Times New Roman" w:hAnsi="Times New Roman"/>
                <w:sz w:val="28"/>
                <w:szCs w:val="28"/>
              </w:rPr>
              <w:t>.</w:t>
            </w:r>
          </w:p>
        </w:tc>
      </w:tr>
      <w:tr w:rsidR="00752B0B" w14:paraId="380C6FA4"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3233AD64"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lastRenderedPageBreak/>
              <w:t>Saistības sniegt paziņojumu ES institū</w:t>
            </w:r>
            <w:r w:rsidRPr="00CC49A3">
              <w:rPr>
                <w:rFonts w:ascii="Times New Roman" w:hAnsi="Times New Roman"/>
                <w:spacing w:val="-4"/>
                <w:sz w:val="28"/>
                <w:szCs w:val="28"/>
              </w:rPr>
              <w:softHyphen/>
              <w:t>cijām un ES dalībvalstīm atbilstoši normatīvajiem aktiem, kas regulē informācijas sniegšanu par tehnisko noteikumu, valsts atbalsta piešķiršanas un finanšu noteikumu (attiecībā uz monetāro politiku) projektiem</w:t>
            </w:r>
          </w:p>
        </w:tc>
        <w:tc>
          <w:tcPr>
            <w:tcW w:w="7081" w:type="dxa"/>
            <w:gridSpan w:val="3"/>
            <w:shd w:val="clear" w:color="auto" w:fill="auto"/>
          </w:tcPr>
          <w:p w14:paraId="038FA07C" w14:textId="5A415116" w:rsidR="00752B0B" w:rsidRPr="00CC49A3" w:rsidRDefault="00752B0B" w:rsidP="00E12D5A">
            <w:pPr>
              <w:spacing w:after="0" w:line="240" w:lineRule="auto"/>
              <w:ind w:right="113"/>
              <w:rPr>
                <w:rFonts w:ascii="Times New Roman" w:hAnsi="Times New Roman"/>
                <w:sz w:val="28"/>
                <w:szCs w:val="28"/>
              </w:rPr>
            </w:pPr>
            <w:r w:rsidRPr="00CC49A3">
              <w:rPr>
                <w:rFonts w:ascii="Times New Roman" w:hAnsi="Times New Roman"/>
                <w:sz w:val="28"/>
                <w:szCs w:val="28"/>
              </w:rPr>
              <w:t>Projekts šo jomu neskar</w:t>
            </w:r>
            <w:r w:rsidR="00012B31">
              <w:rPr>
                <w:rFonts w:ascii="Times New Roman" w:hAnsi="Times New Roman"/>
                <w:sz w:val="28"/>
                <w:szCs w:val="28"/>
              </w:rPr>
              <w:t>.</w:t>
            </w:r>
          </w:p>
        </w:tc>
      </w:tr>
      <w:tr w:rsidR="00752B0B" w14:paraId="39F37A27"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5023C211"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Cita informācija</w:t>
            </w:r>
          </w:p>
        </w:tc>
        <w:tc>
          <w:tcPr>
            <w:tcW w:w="7081" w:type="dxa"/>
            <w:gridSpan w:val="3"/>
            <w:shd w:val="clear" w:color="auto" w:fill="auto"/>
          </w:tcPr>
          <w:p w14:paraId="06D8D7B4" w14:textId="034655E8" w:rsidR="00752B0B"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Nav</w:t>
            </w:r>
            <w:r w:rsidR="00012B31">
              <w:rPr>
                <w:rFonts w:ascii="Times New Roman" w:hAnsi="Times New Roman"/>
                <w:sz w:val="28"/>
                <w:szCs w:val="28"/>
              </w:rPr>
              <w:t>.</w:t>
            </w:r>
          </w:p>
          <w:p w14:paraId="47D7B97B" w14:textId="77777777" w:rsidR="00EE14CA" w:rsidRPr="00CC49A3" w:rsidRDefault="00EE14CA" w:rsidP="00E12D5A">
            <w:pPr>
              <w:spacing w:after="0" w:line="240" w:lineRule="auto"/>
              <w:ind w:left="57" w:right="113"/>
              <w:rPr>
                <w:rFonts w:ascii="Times New Roman" w:hAnsi="Times New Roman"/>
                <w:sz w:val="28"/>
                <w:szCs w:val="28"/>
                <w:highlight w:val="yellow"/>
              </w:rPr>
            </w:pPr>
          </w:p>
        </w:tc>
      </w:tr>
      <w:tr w:rsidR="00752B0B" w14:paraId="4118D791"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4CA1F52C"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2. tabula</w:t>
            </w:r>
          </w:p>
          <w:p w14:paraId="7C476C00"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Ar tiesību akta projektu izpildītās vai uzņemtās saistības, kas izriet no starptautiskajiem tiesību aktiem vai starptautiskas institūcijas vai organizācijas dokumentiem.</w:t>
            </w:r>
          </w:p>
          <w:p w14:paraId="5B074617"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Pas</w:t>
            </w:r>
            <w:r w:rsidRPr="00CC49A3">
              <w:rPr>
                <w:rFonts w:ascii="Times New Roman Bold" w:hAnsi="Times New Roman Bold" w:hint="eastAsia"/>
                <w:b/>
                <w:spacing w:val="-4"/>
                <w:sz w:val="28"/>
                <w:szCs w:val="28"/>
              </w:rPr>
              <w:t>ā</w:t>
            </w:r>
            <w:r w:rsidRPr="00CC49A3">
              <w:rPr>
                <w:rFonts w:ascii="Times New Roman Bold" w:hAnsi="Times New Roman Bold"/>
                <w:b/>
                <w:spacing w:val="-4"/>
                <w:sz w:val="28"/>
                <w:szCs w:val="28"/>
              </w:rPr>
              <w:t xml:space="preserve">kumi </w:t>
            </w:r>
            <w:r w:rsidRPr="00CC49A3">
              <w:rPr>
                <w:rFonts w:ascii="Times New Roman Bold" w:hAnsi="Times New Roman Bold" w:hint="eastAsia"/>
                <w:b/>
                <w:spacing w:val="-4"/>
                <w:sz w:val="28"/>
                <w:szCs w:val="28"/>
              </w:rPr>
              <w:t>š</w:t>
            </w:r>
            <w:r w:rsidRPr="00CC49A3">
              <w:rPr>
                <w:rFonts w:ascii="Times New Roman Bold" w:hAnsi="Times New Roman Bold"/>
                <w:b/>
                <w:spacing w:val="-4"/>
                <w:sz w:val="28"/>
                <w:szCs w:val="28"/>
              </w:rPr>
              <w:t>o saist</w:t>
            </w:r>
            <w:r w:rsidRPr="00CC49A3">
              <w:rPr>
                <w:rFonts w:ascii="Times New Roman Bold" w:hAnsi="Times New Roman Bold" w:hint="eastAsia"/>
                <w:b/>
                <w:spacing w:val="-4"/>
                <w:sz w:val="28"/>
                <w:szCs w:val="28"/>
              </w:rPr>
              <w:t>ī</w:t>
            </w:r>
            <w:r w:rsidRPr="00CC49A3">
              <w:rPr>
                <w:rFonts w:ascii="Times New Roman Bold" w:hAnsi="Times New Roman Bold"/>
                <w:b/>
                <w:spacing w:val="-4"/>
                <w:sz w:val="28"/>
                <w:szCs w:val="28"/>
              </w:rPr>
              <w:t>bu izpildei</w:t>
            </w:r>
          </w:p>
        </w:tc>
      </w:tr>
      <w:tr w:rsidR="006A3926" w14:paraId="44CEB489"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6DF0AAA0" w14:textId="773FEEB2" w:rsidR="006A3926" w:rsidRPr="00CC49A3" w:rsidRDefault="006A3926" w:rsidP="00E12D5A">
            <w:pPr>
              <w:spacing w:after="0" w:line="240" w:lineRule="auto"/>
              <w:ind w:left="57" w:right="113"/>
              <w:jc w:val="center"/>
              <w:rPr>
                <w:rFonts w:ascii="Times New Roman Bold" w:hAnsi="Times New Roman Bold"/>
                <w:b/>
                <w:spacing w:val="-4"/>
                <w:sz w:val="28"/>
                <w:szCs w:val="28"/>
              </w:rPr>
            </w:pPr>
            <w:r w:rsidRPr="00CC49A3">
              <w:rPr>
                <w:rFonts w:ascii="Times New Roman" w:hAnsi="Times New Roman"/>
                <w:spacing w:val="-4"/>
                <w:sz w:val="28"/>
                <w:szCs w:val="28"/>
              </w:rPr>
              <w:t>Projekts šo jomu neskar</w:t>
            </w:r>
            <w:r w:rsidR="00966D9D">
              <w:rPr>
                <w:rFonts w:ascii="Times New Roman" w:hAnsi="Times New Roman"/>
                <w:spacing w:val="-4"/>
                <w:sz w:val="28"/>
                <w:szCs w:val="28"/>
              </w:rPr>
              <w:t>.</w:t>
            </w:r>
          </w:p>
        </w:tc>
      </w:tr>
    </w:tbl>
    <w:p w14:paraId="77ECBBA9" w14:textId="77777777" w:rsidR="00752B0B" w:rsidRPr="00C775C5" w:rsidRDefault="00752B0B"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77777777"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 Sabiedrības līdzdalība un komunikācijas aktivitātes</w:t>
            </w:r>
          </w:p>
        </w:tc>
      </w:tr>
      <w:tr w:rsidR="00752B0B" w14:paraId="70392C7B" w14:textId="77777777" w:rsidTr="00E12D5A">
        <w:trPr>
          <w:trHeight w:val="553"/>
          <w:jc w:val="center"/>
        </w:trPr>
        <w:tc>
          <w:tcPr>
            <w:tcW w:w="533" w:type="dxa"/>
            <w:shd w:val="clear" w:color="auto" w:fill="auto"/>
          </w:tcPr>
          <w:p w14:paraId="559B820D"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752B0B" w:rsidRPr="00CC49A3" w:rsidRDefault="00752B0B"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25425AF8" w14:textId="77777777" w:rsidR="00752B0B" w:rsidRPr="00CC49A3" w:rsidRDefault="00752B0B" w:rsidP="00E12D5A">
            <w:pPr>
              <w:spacing w:after="0" w:line="240" w:lineRule="auto"/>
              <w:ind w:left="57" w:right="113"/>
              <w:jc w:val="both"/>
              <w:rPr>
                <w:rFonts w:ascii="Times New Roman" w:hAnsi="Times New Roman"/>
                <w:sz w:val="28"/>
                <w:szCs w:val="28"/>
              </w:rPr>
            </w:pPr>
            <w:bookmarkStart w:id="4" w:name="p61"/>
            <w:bookmarkEnd w:id="4"/>
            <w:r w:rsidRPr="00CC49A3">
              <w:rPr>
                <w:rFonts w:ascii="Times New Roman" w:hAnsi="Times New Roman"/>
                <w:sz w:val="28"/>
                <w:szCs w:val="28"/>
              </w:rPr>
              <w:t xml:space="preserve">Sabiedrībai ir iespējas līdzdarboties </w:t>
            </w:r>
            <w:r w:rsidR="00EE5AC0" w:rsidRPr="00CC49A3">
              <w:rPr>
                <w:rFonts w:ascii="Times New Roman" w:hAnsi="Times New Roman"/>
                <w:sz w:val="28"/>
                <w:szCs w:val="28"/>
              </w:rPr>
              <w:t>likumprojekta</w:t>
            </w:r>
            <w:r w:rsidRPr="00CC49A3">
              <w:rPr>
                <w:rFonts w:ascii="Times New Roman" w:hAnsi="Times New Roman"/>
                <w:sz w:val="28"/>
                <w:szCs w:val="28"/>
              </w:rPr>
              <w:t xml:space="preserve"> izstrādē šādā veidā:</w:t>
            </w:r>
          </w:p>
          <w:p w14:paraId="7DA8ADD6" w14:textId="77777777" w:rsidR="00752B0B" w:rsidRPr="00CC49A3" w:rsidRDefault="00752B0B" w:rsidP="00752B0B">
            <w:pPr>
              <w:numPr>
                <w:ilvl w:val="0"/>
                <w:numId w:val="1"/>
              </w:numPr>
              <w:spacing w:after="0" w:line="240" w:lineRule="auto"/>
              <w:ind w:right="113"/>
              <w:jc w:val="both"/>
              <w:rPr>
                <w:rFonts w:ascii="Times New Roman" w:hAnsi="Times New Roman"/>
                <w:sz w:val="28"/>
                <w:szCs w:val="28"/>
              </w:rPr>
            </w:pPr>
            <w:r w:rsidRPr="00CC49A3">
              <w:rPr>
                <w:rFonts w:ascii="Times New Roman" w:hAnsi="Times New Roman"/>
                <w:sz w:val="28"/>
                <w:szCs w:val="28"/>
              </w:rPr>
              <w:t xml:space="preserve">rakstiski sniegt viedokli par </w:t>
            </w:r>
            <w:r w:rsidR="00105840" w:rsidRPr="00CC49A3">
              <w:rPr>
                <w:rFonts w:ascii="Times New Roman" w:hAnsi="Times New Roman"/>
                <w:sz w:val="28"/>
                <w:szCs w:val="28"/>
              </w:rPr>
              <w:t>likumprojektu</w:t>
            </w:r>
            <w:r w:rsidRPr="00CC49A3">
              <w:rPr>
                <w:rFonts w:ascii="Times New Roman" w:hAnsi="Times New Roman"/>
                <w:sz w:val="28"/>
                <w:szCs w:val="28"/>
              </w:rPr>
              <w:t xml:space="preserve"> tā izstrādes stadijā, pēc </w:t>
            </w:r>
            <w:r w:rsidR="00105840" w:rsidRPr="00CC49A3">
              <w:rPr>
                <w:rFonts w:ascii="Times New Roman" w:hAnsi="Times New Roman"/>
                <w:sz w:val="28"/>
                <w:szCs w:val="28"/>
              </w:rPr>
              <w:t>likumprojekta</w:t>
            </w:r>
            <w:r w:rsidRPr="00CC49A3">
              <w:rPr>
                <w:rFonts w:ascii="Times New Roman" w:hAnsi="Times New Roman"/>
                <w:sz w:val="28"/>
                <w:szCs w:val="28"/>
              </w:rPr>
              <w:t xml:space="preserve"> ievietošanas VARAM tīmekļvietnes </w:t>
            </w:r>
            <w:r w:rsidR="00257FCA" w:rsidRPr="00CC49A3">
              <w:rPr>
                <w:rFonts w:ascii="Times New Roman" w:hAnsi="Times New Roman"/>
                <w:sz w:val="28"/>
                <w:szCs w:val="28"/>
              </w:rPr>
              <w:t>sadaļā “Sabiedrības līdzdalība”</w:t>
            </w:r>
            <w:r w:rsidRPr="00CC49A3">
              <w:rPr>
                <w:rFonts w:ascii="Times New Roman" w:hAnsi="Times New Roman"/>
                <w:sz w:val="28"/>
                <w:szCs w:val="28"/>
              </w:rPr>
              <w:t xml:space="preserve"> laika periodā no 2017. gada </w:t>
            </w:r>
            <w:r w:rsidR="00105840" w:rsidRPr="00CC49A3">
              <w:rPr>
                <w:rFonts w:ascii="Times New Roman" w:hAnsi="Times New Roman"/>
                <w:sz w:val="28"/>
                <w:szCs w:val="28"/>
              </w:rPr>
              <w:t>13.decembra</w:t>
            </w:r>
            <w:r w:rsidRPr="00CC49A3">
              <w:rPr>
                <w:rFonts w:ascii="Times New Roman" w:hAnsi="Times New Roman"/>
                <w:sz w:val="28"/>
                <w:szCs w:val="28"/>
              </w:rPr>
              <w:t xml:space="preserve"> līdz 2017. gada </w:t>
            </w:r>
            <w:r w:rsidR="00105840" w:rsidRPr="00CC49A3">
              <w:rPr>
                <w:rFonts w:ascii="Times New Roman" w:hAnsi="Times New Roman"/>
                <w:sz w:val="28"/>
                <w:szCs w:val="28"/>
              </w:rPr>
              <w:t>22.decembrim</w:t>
            </w:r>
            <w:r w:rsidRPr="00CC49A3">
              <w:rPr>
                <w:rFonts w:ascii="Times New Roman" w:hAnsi="Times New Roman"/>
                <w:sz w:val="28"/>
                <w:szCs w:val="28"/>
              </w:rPr>
              <w:t>;</w:t>
            </w:r>
          </w:p>
          <w:p w14:paraId="4B21F177" w14:textId="39AF18E3" w:rsidR="00752B0B" w:rsidRPr="00CC49A3" w:rsidRDefault="00752B0B" w:rsidP="004873B3">
            <w:pPr>
              <w:numPr>
                <w:ilvl w:val="0"/>
                <w:numId w:val="1"/>
              </w:numPr>
              <w:spacing w:after="0" w:line="240" w:lineRule="auto"/>
              <w:ind w:right="113"/>
              <w:jc w:val="both"/>
              <w:rPr>
                <w:rFonts w:ascii="Times New Roman" w:hAnsi="Times New Roman"/>
                <w:sz w:val="28"/>
                <w:szCs w:val="28"/>
              </w:rPr>
            </w:pPr>
            <w:r w:rsidRPr="00CC49A3">
              <w:rPr>
                <w:rFonts w:ascii="Times New Roman" w:hAnsi="Times New Roman"/>
                <w:sz w:val="28"/>
                <w:szCs w:val="28"/>
              </w:rPr>
              <w:t xml:space="preserve">sagatavot atzinumu par </w:t>
            </w:r>
            <w:r w:rsidR="00EE5AC0" w:rsidRPr="00CC49A3">
              <w:rPr>
                <w:rFonts w:ascii="Times New Roman" w:hAnsi="Times New Roman"/>
                <w:sz w:val="28"/>
                <w:szCs w:val="28"/>
              </w:rPr>
              <w:t>likumprojektu</w:t>
            </w:r>
            <w:r w:rsidRPr="00CC49A3">
              <w:rPr>
                <w:rFonts w:ascii="Times New Roman" w:hAnsi="Times New Roman"/>
                <w:sz w:val="28"/>
                <w:szCs w:val="28"/>
              </w:rPr>
              <w:t xml:space="preserve"> pēc tā izsludināšanas </w:t>
            </w:r>
            <w:r w:rsidR="004873B3">
              <w:rPr>
                <w:rFonts w:ascii="Times New Roman" w:hAnsi="Times New Roman"/>
                <w:sz w:val="28"/>
                <w:szCs w:val="28"/>
              </w:rPr>
              <w:t>VSS</w:t>
            </w:r>
            <w:r w:rsidRPr="00CC49A3">
              <w:rPr>
                <w:rFonts w:ascii="Times New Roman" w:hAnsi="Times New Roman"/>
                <w:sz w:val="28"/>
                <w:szCs w:val="28"/>
              </w:rPr>
              <w:t>.</w:t>
            </w:r>
          </w:p>
        </w:tc>
      </w:tr>
      <w:tr w:rsidR="00752B0B" w14:paraId="7B576E6C" w14:textId="77777777" w:rsidTr="00E12D5A">
        <w:trPr>
          <w:trHeight w:val="339"/>
          <w:jc w:val="center"/>
        </w:trPr>
        <w:tc>
          <w:tcPr>
            <w:tcW w:w="533" w:type="dxa"/>
            <w:shd w:val="clear" w:color="auto" w:fill="auto"/>
          </w:tcPr>
          <w:p w14:paraId="5C6C6B1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76A90702" w:rsidR="00772F96" w:rsidRPr="00CC49A3" w:rsidRDefault="00EE5AC0" w:rsidP="008A26E7">
            <w:pPr>
              <w:spacing w:after="0" w:line="240" w:lineRule="auto"/>
              <w:ind w:left="79" w:right="93"/>
              <w:jc w:val="both"/>
              <w:rPr>
                <w:rFonts w:ascii="Times New Roman" w:hAnsi="Times New Roman"/>
                <w:sz w:val="28"/>
                <w:szCs w:val="28"/>
              </w:rPr>
            </w:pPr>
            <w:bookmarkStart w:id="5" w:name="p62"/>
            <w:bookmarkEnd w:id="5"/>
            <w:r w:rsidRPr="00CC49A3">
              <w:rPr>
                <w:rFonts w:ascii="Times New Roman" w:hAnsi="Times New Roman"/>
                <w:spacing w:val="-4"/>
                <w:sz w:val="28"/>
                <w:szCs w:val="28"/>
              </w:rPr>
              <w:t>Likumprojekta</w:t>
            </w:r>
            <w:r w:rsidR="00752B0B" w:rsidRPr="00CC49A3">
              <w:rPr>
                <w:rFonts w:ascii="Times New Roman" w:hAnsi="Times New Roman"/>
                <w:spacing w:val="-4"/>
                <w:sz w:val="28"/>
                <w:szCs w:val="28"/>
              </w:rPr>
              <w:t xml:space="preserve"> izstrādes </w:t>
            </w:r>
            <w:r w:rsidR="008E6379">
              <w:rPr>
                <w:rFonts w:ascii="Times New Roman" w:hAnsi="Times New Roman"/>
                <w:spacing w:val="-4"/>
                <w:sz w:val="28"/>
                <w:szCs w:val="28"/>
              </w:rPr>
              <w:t>gaitā</w:t>
            </w:r>
            <w:r w:rsidR="00752B0B" w:rsidRPr="00CC49A3">
              <w:rPr>
                <w:rFonts w:ascii="Times New Roman" w:hAnsi="Times New Roman"/>
                <w:spacing w:val="-4"/>
                <w:sz w:val="28"/>
                <w:szCs w:val="28"/>
              </w:rPr>
              <w:t xml:space="preserve"> ir </w:t>
            </w:r>
            <w:r w:rsidR="008E6379" w:rsidRPr="00E24D48">
              <w:rPr>
                <w:rFonts w:ascii="Times New Roman" w:hAnsi="Times New Roman"/>
                <w:spacing w:val="-4"/>
                <w:sz w:val="28"/>
                <w:szCs w:val="28"/>
              </w:rPr>
              <w:t xml:space="preserve">organizētas </w:t>
            </w:r>
            <w:r w:rsidR="0022697A" w:rsidRPr="00E24D48">
              <w:rPr>
                <w:rFonts w:ascii="Times New Roman" w:hAnsi="Times New Roman"/>
                <w:spacing w:val="-4"/>
                <w:sz w:val="28"/>
                <w:szCs w:val="28"/>
              </w:rPr>
              <w:t>divas</w:t>
            </w:r>
            <w:r w:rsidR="008E6379" w:rsidRPr="00E24D48">
              <w:rPr>
                <w:rFonts w:ascii="Times New Roman" w:hAnsi="Times New Roman"/>
                <w:spacing w:val="-4"/>
                <w:sz w:val="28"/>
                <w:szCs w:val="28"/>
              </w:rPr>
              <w:t xml:space="preserve"> sanāksmes (2017. gada 18.oktobrī un</w:t>
            </w:r>
            <w:r w:rsidR="00E24D48" w:rsidRPr="00E24D48">
              <w:rPr>
                <w:rFonts w:ascii="Times New Roman" w:hAnsi="Times New Roman"/>
                <w:spacing w:val="-4"/>
                <w:sz w:val="28"/>
                <w:szCs w:val="28"/>
              </w:rPr>
              <w:t xml:space="preserve"> 2018.gada 10.janvārī</w:t>
            </w:r>
            <w:r w:rsidR="008F63E9" w:rsidRPr="00E24D48">
              <w:rPr>
                <w:rFonts w:ascii="Times New Roman" w:hAnsi="Times New Roman"/>
                <w:spacing w:val="-4"/>
                <w:sz w:val="28"/>
                <w:szCs w:val="28"/>
              </w:rPr>
              <w:t>)</w:t>
            </w:r>
            <w:r w:rsidR="008A26E7">
              <w:rPr>
                <w:rFonts w:ascii="Times New Roman" w:hAnsi="Times New Roman"/>
                <w:spacing w:val="-4"/>
                <w:sz w:val="28"/>
                <w:szCs w:val="28"/>
              </w:rPr>
              <w:t xml:space="preserve">, kurās piedalījās </w:t>
            </w:r>
            <w:r w:rsidR="00C347BC" w:rsidRPr="00E24D48">
              <w:rPr>
                <w:rFonts w:ascii="Times New Roman" w:hAnsi="Times New Roman"/>
                <w:spacing w:val="-4"/>
                <w:sz w:val="28"/>
                <w:szCs w:val="28"/>
              </w:rPr>
              <w:t>FM</w:t>
            </w:r>
            <w:r w:rsidRPr="00E24D48">
              <w:rPr>
                <w:rFonts w:ascii="Times New Roman" w:hAnsi="Times New Roman"/>
                <w:spacing w:val="-4"/>
                <w:sz w:val="28"/>
                <w:szCs w:val="28"/>
              </w:rPr>
              <w:t xml:space="preserve">, </w:t>
            </w:r>
            <w:r w:rsidR="00C347BC" w:rsidRPr="00E24D48">
              <w:rPr>
                <w:rFonts w:ascii="Times New Roman" w:hAnsi="Times New Roman"/>
                <w:spacing w:val="-4"/>
                <w:sz w:val="28"/>
                <w:szCs w:val="28"/>
              </w:rPr>
              <w:t>EM</w:t>
            </w:r>
            <w:r w:rsidRPr="00E24D48">
              <w:rPr>
                <w:rFonts w:ascii="Times New Roman" w:hAnsi="Times New Roman"/>
                <w:spacing w:val="-4"/>
                <w:sz w:val="28"/>
                <w:szCs w:val="28"/>
              </w:rPr>
              <w:t xml:space="preserve">, </w:t>
            </w:r>
            <w:r w:rsidR="00E82C13" w:rsidRPr="00E24D48">
              <w:rPr>
                <w:rFonts w:ascii="Times New Roman" w:hAnsi="Times New Roman"/>
                <w:spacing w:val="-4"/>
                <w:sz w:val="28"/>
                <w:szCs w:val="28"/>
              </w:rPr>
              <w:t>LM</w:t>
            </w:r>
            <w:r w:rsidR="00E24D48">
              <w:rPr>
                <w:rFonts w:ascii="Times New Roman" w:hAnsi="Times New Roman"/>
                <w:spacing w:val="-4"/>
                <w:sz w:val="28"/>
                <w:szCs w:val="28"/>
              </w:rPr>
              <w:t xml:space="preserve"> un </w:t>
            </w:r>
            <w:r w:rsidR="008E6379" w:rsidRPr="00E24D48">
              <w:rPr>
                <w:rFonts w:ascii="Times New Roman" w:hAnsi="Times New Roman"/>
                <w:spacing w:val="-4"/>
                <w:sz w:val="28"/>
                <w:szCs w:val="28"/>
              </w:rPr>
              <w:t>Latgales SEZ pārvald</w:t>
            </w:r>
            <w:r w:rsidR="008F63E9" w:rsidRPr="00E24D48">
              <w:rPr>
                <w:rFonts w:ascii="Times New Roman" w:hAnsi="Times New Roman"/>
                <w:spacing w:val="-4"/>
                <w:sz w:val="28"/>
                <w:szCs w:val="28"/>
              </w:rPr>
              <w:t>es pārst</w:t>
            </w:r>
            <w:r w:rsidR="008A26E7">
              <w:rPr>
                <w:rFonts w:ascii="Times New Roman" w:hAnsi="Times New Roman"/>
                <w:spacing w:val="-4"/>
                <w:sz w:val="28"/>
                <w:szCs w:val="28"/>
              </w:rPr>
              <w:t>āvji</w:t>
            </w:r>
            <w:r w:rsidR="008E6379" w:rsidRPr="00E24D48">
              <w:rPr>
                <w:rFonts w:ascii="Times New Roman" w:hAnsi="Times New Roman"/>
                <w:spacing w:val="-4"/>
                <w:sz w:val="28"/>
                <w:szCs w:val="28"/>
              </w:rPr>
              <w:t>.</w:t>
            </w:r>
            <w:r w:rsidR="00F77C99">
              <w:rPr>
                <w:rFonts w:ascii="Times New Roman" w:hAnsi="Times New Roman"/>
                <w:spacing w:val="-4"/>
                <w:sz w:val="28"/>
                <w:szCs w:val="28"/>
              </w:rPr>
              <w:t xml:space="preserve"> Rēzeknes SEZ pārvalde rakstiski ir sniegusi viedokli par likumprojektu.</w:t>
            </w:r>
          </w:p>
        </w:tc>
      </w:tr>
      <w:tr w:rsidR="00752B0B" w14:paraId="793C4032" w14:textId="77777777" w:rsidTr="00E12D5A">
        <w:trPr>
          <w:trHeight w:val="476"/>
          <w:jc w:val="center"/>
        </w:trPr>
        <w:tc>
          <w:tcPr>
            <w:tcW w:w="533" w:type="dxa"/>
            <w:shd w:val="clear" w:color="auto" w:fill="auto"/>
          </w:tcPr>
          <w:p w14:paraId="64340D9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77777777" w:rsidR="00752B0B" w:rsidRPr="00CC49A3" w:rsidRDefault="00AA0F55" w:rsidP="00CA69A6">
            <w:pPr>
              <w:spacing w:after="0" w:line="240" w:lineRule="auto"/>
              <w:ind w:left="79" w:right="93"/>
              <w:rPr>
                <w:rFonts w:ascii="Times New Roman" w:hAnsi="Times New Roman"/>
                <w:sz w:val="28"/>
                <w:szCs w:val="28"/>
              </w:rPr>
            </w:pPr>
            <w:r w:rsidRPr="00CC49A3">
              <w:rPr>
                <w:rFonts w:ascii="Times New Roman" w:hAnsi="Times New Roman"/>
                <w:sz w:val="28"/>
                <w:szCs w:val="28"/>
                <w:lang w:eastAsia="lv-LV"/>
              </w:rPr>
              <w:t xml:space="preserve">Informācija </w:t>
            </w:r>
            <w:r w:rsidR="00CA69A6" w:rsidRPr="00CC49A3">
              <w:rPr>
                <w:rFonts w:ascii="Times New Roman" w:hAnsi="Times New Roman"/>
                <w:sz w:val="28"/>
                <w:szCs w:val="28"/>
                <w:lang w:eastAsia="lv-LV"/>
              </w:rPr>
              <w:t xml:space="preserve">tiks aizpildīta pēc </w:t>
            </w:r>
            <w:r w:rsidR="00CA69A6" w:rsidRPr="00CC49A3">
              <w:rPr>
                <w:rFonts w:ascii="Times New Roman" w:hAnsi="Times New Roman"/>
                <w:sz w:val="28"/>
                <w:szCs w:val="28"/>
              </w:rPr>
              <w:t>likumprojekta izsludināšanas VSS.</w:t>
            </w:r>
          </w:p>
        </w:tc>
      </w:tr>
      <w:tr w:rsidR="00752B0B" w14:paraId="6BED95FB" w14:textId="77777777" w:rsidTr="00E12D5A">
        <w:trPr>
          <w:trHeight w:val="257"/>
          <w:jc w:val="center"/>
        </w:trPr>
        <w:tc>
          <w:tcPr>
            <w:tcW w:w="533" w:type="dxa"/>
            <w:shd w:val="clear" w:color="auto" w:fill="auto"/>
          </w:tcPr>
          <w:p w14:paraId="1777B800"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6B2B01B6" w14:textId="6AB51826" w:rsidR="00752B0B" w:rsidRPr="00CC49A3" w:rsidRDefault="00752B0B" w:rsidP="00E12D5A">
            <w:pPr>
              <w:spacing w:after="0" w:line="240" w:lineRule="auto"/>
              <w:ind w:left="57" w:right="113"/>
              <w:jc w:val="both"/>
              <w:rPr>
                <w:rFonts w:ascii="Times New Roman" w:hAnsi="Times New Roman"/>
                <w:sz w:val="28"/>
                <w:szCs w:val="28"/>
                <w:lang w:eastAsia="lv-LV"/>
              </w:rPr>
            </w:pPr>
            <w:r w:rsidRPr="00CC49A3">
              <w:rPr>
                <w:rFonts w:ascii="Times New Roman" w:hAnsi="Times New Roman"/>
                <w:sz w:val="28"/>
                <w:szCs w:val="28"/>
              </w:rPr>
              <w:t>Nav</w:t>
            </w:r>
            <w:r w:rsidR="00966D9D">
              <w:rPr>
                <w:rFonts w:ascii="Times New Roman" w:hAnsi="Times New Roman"/>
                <w:sz w:val="28"/>
                <w:szCs w:val="28"/>
              </w:rPr>
              <w:t>.</w:t>
            </w:r>
          </w:p>
        </w:tc>
      </w:tr>
    </w:tbl>
    <w:p w14:paraId="149FA98F" w14:textId="77777777" w:rsidR="00752B0B" w:rsidRPr="00C775C5" w:rsidRDefault="00752B0B"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77777777"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 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21D54578" w:rsidR="006513F6" w:rsidRPr="00CC49A3" w:rsidRDefault="00C54D60" w:rsidP="00874319">
            <w:pPr>
              <w:spacing w:after="0" w:line="240" w:lineRule="auto"/>
              <w:ind w:right="113"/>
              <w:jc w:val="both"/>
              <w:rPr>
                <w:rFonts w:ascii="Times New Roman" w:eastAsia="Times New Roman" w:hAnsi="Times New Roman"/>
                <w:spacing w:val="-4"/>
                <w:sz w:val="28"/>
                <w:szCs w:val="28"/>
                <w:lang w:eastAsia="lv-LV"/>
              </w:rPr>
            </w:pPr>
            <w:bookmarkStart w:id="6" w:name="p66"/>
            <w:bookmarkStart w:id="7" w:name="p67"/>
            <w:bookmarkStart w:id="8" w:name="p68"/>
            <w:bookmarkStart w:id="9" w:name="p69"/>
            <w:bookmarkEnd w:id="6"/>
            <w:bookmarkEnd w:id="7"/>
            <w:bookmarkEnd w:id="8"/>
            <w:bookmarkEnd w:id="9"/>
            <w:r w:rsidRPr="00CC49A3">
              <w:rPr>
                <w:rFonts w:ascii="Times New Roman" w:hAnsi="Times New Roman"/>
                <w:sz w:val="28"/>
                <w:szCs w:val="28"/>
              </w:rPr>
              <w:t xml:space="preserve">Latgales SEZ </w:t>
            </w:r>
            <w:r w:rsidR="00CA702A">
              <w:rPr>
                <w:rFonts w:ascii="Times New Roman" w:hAnsi="Times New Roman"/>
                <w:sz w:val="28"/>
                <w:szCs w:val="28"/>
              </w:rPr>
              <w:t>pārvalde, Rēzeknes SEZ pārvalde</w:t>
            </w:r>
            <w:r w:rsidR="00874319">
              <w:rPr>
                <w:rFonts w:ascii="Times New Roman" w:hAnsi="Times New Roman"/>
                <w:sz w:val="28"/>
                <w:szCs w:val="28"/>
              </w:rPr>
              <w:t>.</w:t>
            </w:r>
          </w:p>
        </w:tc>
      </w:tr>
      <w:tr w:rsidR="00752B0B" w14:paraId="71638BC5" w14:textId="77777777" w:rsidTr="008A16D4">
        <w:trPr>
          <w:trHeight w:val="463"/>
          <w:jc w:val="center"/>
        </w:trPr>
        <w:tc>
          <w:tcPr>
            <w:tcW w:w="437"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w:t>
            </w:r>
            <w:r w:rsidRPr="00CC49A3">
              <w:rPr>
                <w:spacing w:val="-4"/>
                <w:sz w:val="28"/>
                <w:szCs w:val="28"/>
              </w:rPr>
              <w:softHyphen/>
              <w:t>nizācija, to ietekme uz institūcijas cilvēkresursiem</w:t>
            </w:r>
          </w:p>
        </w:tc>
        <w:tc>
          <w:tcPr>
            <w:tcW w:w="6884" w:type="dxa"/>
            <w:shd w:val="clear" w:color="auto" w:fill="auto"/>
          </w:tcPr>
          <w:p w14:paraId="668E0505" w14:textId="77777777" w:rsidR="00752B0B" w:rsidRPr="00CC49A3" w:rsidRDefault="00D87F3D" w:rsidP="00E12D5A">
            <w:pPr>
              <w:spacing w:after="0" w:line="240" w:lineRule="auto"/>
              <w:ind w:right="113"/>
              <w:rPr>
                <w:rFonts w:ascii="Times New Roman" w:hAnsi="Times New Roman"/>
                <w:spacing w:val="-4"/>
                <w:sz w:val="28"/>
                <w:szCs w:val="28"/>
              </w:rPr>
            </w:pPr>
            <w:r w:rsidRPr="00CC49A3">
              <w:rPr>
                <w:rFonts w:ascii="Times New Roman" w:hAnsi="Times New Roman"/>
                <w:spacing w:val="-4"/>
                <w:sz w:val="28"/>
                <w:szCs w:val="28"/>
              </w:rPr>
              <w:t>Projekts šo jomu neskar</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77777777" w:rsidR="00752B0B" w:rsidRPr="00CC49A3" w:rsidRDefault="008D0338" w:rsidP="00087085">
            <w:pPr>
              <w:spacing w:after="0" w:line="240" w:lineRule="auto"/>
              <w:jc w:val="both"/>
              <w:rPr>
                <w:rFonts w:ascii="Times New Roman" w:hAnsi="Times New Roman"/>
                <w:sz w:val="28"/>
                <w:szCs w:val="28"/>
              </w:rPr>
            </w:pPr>
            <w:r w:rsidRPr="00CC49A3">
              <w:rPr>
                <w:rFonts w:ascii="Times New Roman" w:hAnsi="Times New Roman"/>
                <w:sz w:val="28"/>
                <w:szCs w:val="28"/>
              </w:rPr>
              <w:t>Lai novērtētu likumprojektā ietvertā atbalsta ieviešanas efektivitāti, VARAM sadarbībā ar Latgales SEZ pārvaldi un Rēzeknes SEZ pārvaldi iesniedz Ministru kabinetā izvērtējumu par sasniegtajiem rādītājiem Reģionālās politikas pamatnostādņu 2020. – 2026. gadam īstenošanas starpposma izvērtējuma ietvaros.</w:t>
            </w:r>
          </w:p>
        </w:tc>
      </w:tr>
    </w:tbl>
    <w:p w14:paraId="7F78972E" w14:textId="77777777" w:rsidR="00752B0B" w:rsidRDefault="00752B0B" w:rsidP="00752B0B">
      <w:pPr>
        <w:spacing w:after="0"/>
        <w:rPr>
          <w:rFonts w:ascii="Times New Roman" w:hAnsi="Times New Roman"/>
          <w:color w:val="000000"/>
          <w:sz w:val="24"/>
          <w:szCs w:val="24"/>
        </w:rPr>
      </w:pPr>
    </w:p>
    <w:p w14:paraId="65FA9CBA" w14:textId="77777777" w:rsidR="00630A9A" w:rsidRDefault="00630A9A" w:rsidP="00752B0B">
      <w:pPr>
        <w:spacing w:after="0"/>
        <w:rPr>
          <w:rFonts w:ascii="Times New Roman" w:hAnsi="Times New Roman"/>
          <w:color w:val="000000"/>
          <w:sz w:val="24"/>
          <w:szCs w:val="24"/>
        </w:rPr>
      </w:pPr>
    </w:p>
    <w:p w14:paraId="46DDA3C7" w14:textId="77777777" w:rsidR="00097BE1" w:rsidRDefault="00097BE1" w:rsidP="00752B0B">
      <w:pPr>
        <w:spacing w:after="0"/>
        <w:rPr>
          <w:rFonts w:ascii="Times New Roman" w:hAnsi="Times New Roman"/>
          <w:color w:val="000000"/>
          <w:sz w:val="24"/>
          <w:szCs w:val="24"/>
        </w:rPr>
      </w:pPr>
    </w:p>
    <w:p w14:paraId="5A5B7EA9" w14:textId="77777777" w:rsidR="00752B0B" w:rsidRPr="00A92CD8" w:rsidRDefault="00752B0B" w:rsidP="00752B0B">
      <w:pPr>
        <w:spacing w:after="0"/>
        <w:rPr>
          <w:rFonts w:ascii="Times New Roman" w:hAnsi="Times New Roman"/>
          <w:color w:val="000000"/>
          <w:sz w:val="28"/>
          <w:szCs w:val="28"/>
        </w:rPr>
      </w:pPr>
      <w:r w:rsidRPr="00A92CD8">
        <w:rPr>
          <w:rFonts w:ascii="Times New Roman" w:hAnsi="Times New Roman"/>
          <w:color w:val="000000"/>
          <w:sz w:val="28"/>
          <w:szCs w:val="28"/>
        </w:rPr>
        <w:t xml:space="preserve">Vides aizsardzības un </w:t>
      </w:r>
    </w:p>
    <w:p w14:paraId="61742FFC" w14:textId="580F0AF9" w:rsidR="00630A9A" w:rsidRPr="005E407B" w:rsidRDefault="00752B0B" w:rsidP="005E407B">
      <w:pPr>
        <w:spacing w:after="0"/>
        <w:rPr>
          <w:rFonts w:ascii="Times New Roman" w:hAnsi="Times New Roman"/>
          <w:color w:val="000000"/>
          <w:sz w:val="28"/>
          <w:szCs w:val="28"/>
        </w:rPr>
      </w:pPr>
      <w:r w:rsidRPr="00A92CD8">
        <w:rPr>
          <w:rFonts w:ascii="Times New Roman" w:hAnsi="Times New Roman"/>
          <w:color w:val="000000"/>
          <w:sz w:val="28"/>
          <w:szCs w:val="28"/>
        </w:rPr>
        <w:t>reģio</w:t>
      </w:r>
      <w:r w:rsidR="00621EF6">
        <w:rPr>
          <w:rFonts w:ascii="Times New Roman" w:hAnsi="Times New Roman"/>
          <w:color w:val="000000"/>
          <w:sz w:val="28"/>
          <w:szCs w:val="28"/>
        </w:rPr>
        <w:t>nālās attīstības ministrs</w:t>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t xml:space="preserve">    </w:t>
      </w:r>
      <w:r w:rsidR="005E407B">
        <w:rPr>
          <w:rFonts w:ascii="Times New Roman" w:hAnsi="Times New Roman"/>
          <w:color w:val="000000"/>
          <w:sz w:val="28"/>
          <w:szCs w:val="28"/>
        </w:rPr>
        <w:t xml:space="preserve">Kaspars Gerhards </w:t>
      </w:r>
    </w:p>
    <w:p w14:paraId="4161B75B" w14:textId="77777777" w:rsidR="00630A9A" w:rsidRDefault="00630A9A" w:rsidP="00752B0B">
      <w:pPr>
        <w:spacing w:after="0" w:line="240" w:lineRule="auto"/>
        <w:rPr>
          <w:rFonts w:ascii="Times New Roman" w:hAnsi="Times New Roman"/>
          <w:sz w:val="24"/>
          <w:szCs w:val="24"/>
        </w:rPr>
      </w:pPr>
    </w:p>
    <w:p w14:paraId="3FE0DBF0" w14:textId="77777777" w:rsidR="00097BE1" w:rsidRDefault="00097BE1" w:rsidP="00752B0B">
      <w:pPr>
        <w:spacing w:after="0" w:line="240" w:lineRule="auto"/>
        <w:rPr>
          <w:rFonts w:ascii="Times New Roman" w:hAnsi="Times New Roman"/>
          <w:sz w:val="24"/>
          <w:szCs w:val="24"/>
        </w:rPr>
      </w:pPr>
    </w:p>
    <w:p w14:paraId="2585618A" w14:textId="77777777" w:rsidR="00D95119" w:rsidRDefault="00D95119" w:rsidP="00752B0B">
      <w:pPr>
        <w:spacing w:after="0" w:line="240" w:lineRule="auto"/>
        <w:rPr>
          <w:rFonts w:ascii="Times New Roman" w:hAnsi="Times New Roman"/>
          <w:sz w:val="24"/>
          <w:szCs w:val="24"/>
        </w:rPr>
      </w:pPr>
    </w:p>
    <w:p w14:paraId="08FBA1AF" w14:textId="77777777" w:rsidR="00D95119" w:rsidRDefault="00D95119" w:rsidP="00752B0B">
      <w:pPr>
        <w:spacing w:after="0" w:line="240" w:lineRule="auto"/>
        <w:rPr>
          <w:rFonts w:ascii="Times New Roman" w:hAnsi="Times New Roman"/>
          <w:sz w:val="24"/>
          <w:szCs w:val="24"/>
        </w:rPr>
      </w:pPr>
    </w:p>
    <w:p w14:paraId="27352865" w14:textId="76CF8C07"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3D5B61D7" w14:textId="77777777" w:rsidR="002005F4" w:rsidRPr="00322A6C" w:rsidRDefault="008C319D" w:rsidP="00322A6C">
      <w:pPr>
        <w:spacing w:after="120" w:line="240" w:lineRule="auto"/>
        <w:rPr>
          <w:rFonts w:ascii="Times New Roman" w:hAnsi="Times New Roman"/>
          <w:sz w:val="18"/>
          <w:szCs w:val="18"/>
        </w:rPr>
      </w:pPr>
      <w:hyperlink r:id="rId35" w:history="1">
        <w:r w:rsidR="00BE469E" w:rsidRPr="0080451D">
          <w:rPr>
            <w:rStyle w:val="Hyperlink"/>
            <w:rFonts w:ascii="Times New Roman" w:hAnsi="Times New Roman"/>
            <w:sz w:val="18"/>
            <w:szCs w:val="18"/>
          </w:rPr>
          <w:t>maija.kamolina@varam.gov.lv</w:t>
        </w:r>
      </w:hyperlink>
      <w:r w:rsidR="00BE469E">
        <w:rPr>
          <w:rFonts w:ascii="Times New Roman" w:hAnsi="Times New Roman"/>
          <w:sz w:val="18"/>
          <w:szCs w:val="18"/>
        </w:rPr>
        <w:t xml:space="preserve"> </w:t>
      </w:r>
    </w:p>
    <w:sectPr w:rsidR="002005F4" w:rsidRPr="00322A6C" w:rsidSect="00640D73">
      <w:headerReference w:type="default" r:id="rId36"/>
      <w:footerReference w:type="default" r:id="rId37"/>
      <w:footerReference w:type="first" r:id="rId38"/>
      <w:pgSz w:w="11906" w:h="16838" w:code="9"/>
      <w:pgMar w:top="1134" w:right="1134" w:bottom="993"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E935A" w15:done="0"/>
  <w15:commentEx w15:paraId="3134D0E6" w15:done="0"/>
  <w15:commentEx w15:paraId="29AAA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81817" w14:textId="77777777" w:rsidR="008C319D" w:rsidRDefault="008C319D" w:rsidP="009056AA">
      <w:pPr>
        <w:spacing w:after="0" w:line="240" w:lineRule="auto"/>
      </w:pPr>
      <w:r>
        <w:separator/>
      </w:r>
    </w:p>
  </w:endnote>
  <w:endnote w:type="continuationSeparator" w:id="0">
    <w:p w14:paraId="57D52533" w14:textId="77777777" w:rsidR="008C319D" w:rsidRDefault="008C319D" w:rsidP="0090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5EEB" w14:textId="59C54659" w:rsidR="00F0797E" w:rsidRPr="00CB5CED" w:rsidRDefault="00F0797E" w:rsidP="00E12D5A">
    <w:pPr>
      <w:spacing w:line="240" w:lineRule="auto"/>
      <w:jc w:val="both"/>
      <w:rPr>
        <w:sz w:val="20"/>
      </w:rPr>
    </w:pPr>
    <w:r w:rsidRPr="007C165A">
      <w:rPr>
        <w:rFonts w:ascii="Times New Roman" w:hAnsi="Times New Roman"/>
        <w:sz w:val="20"/>
        <w:szCs w:val="20"/>
      </w:rPr>
      <w:t>VARAM</w:t>
    </w:r>
    <w:r>
      <w:rPr>
        <w:rFonts w:ascii="Times New Roman" w:hAnsi="Times New Roman"/>
        <w:sz w:val="20"/>
        <w:szCs w:val="20"/>
      </w:rPr>
      <w:t>a</w:t>
    </w:r>
    <w:r w:rsidRPr="007C165A">
      <w:rPr>
        <w:rFonts w:ascii="Times New Roman" w:hAnsi="Times New Roman"/>
        <w:sz w:val="20"/>
        <w:szCs w:val="20"/>
      </w:rPr>
      <w:t>not</w:t>
    </w:r>
    <w:r w:rsidRPr="009676B0">
      <w:rPr>
        <w:rFonts w:ascii="Times New Roman" w:hAnsi="Times New Roman"/>
        <w:sz w:val="20"/>
        <w:szCs w:val="20"/>
      </w:rPr>
      <w:t>_</w:t>
    </w:r>
    <w:r>
      <w:rPr>
        <w:rFonts w:ascii="Times New Roman" w:hAnsi="Times New Roman"/>
        <w:sz w:val="20"/>
        <w:szCs w:val="20"/>
      </w:rPr>
      <w:t>groz_SEZ_brivostas_230218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248B" w14:textId="53E1B2D2" w:rsidR="00F0797E" w:rsidRPr="00CB5CED" w:rsidRDefault="00F0797E" w:rsidP="005947EA">
    <w:pPr>
      <w:spacing w:line="240" w:lineRule="auto"/>
      <w:jc w:val="both"/>
      <w:rPr>
        <w:sz w:val="20"/>
      </w:rPr>
    </w:pPr>
    <w:r w:rsidRPr="007C165A">
      <w:rPr>
        <w:rFonts w:ascii="Times New Roman" w:hAnsi="Times New Roman"/>
        <w:sz w:val="20"/>
        <w:szCs w:val="20"/>
      </w:rPr>
      <w:t>VARAM</w:t>
    </w:r>
    <w:r>
      <w:rPr>
        <w:rFonts w:ascii="Times New Roman" w:hAnsi="Times New Roman"/>
        <w:sz w:val="20"/>
        <w:szCs w:val="20"/>
      </w:rPr>
      <w:t>a</w:t>
    </w:r>
    <w:r w:rsidRPr="007C165A">
      <w:rPr>
        <w:rFonts w:ascii="Times New Roman" w:hAnsi="Times New Roman"/>
        <w:sz w:val="20"/>
        <w:szCs w:val="20"/>
      </w:rPr>
      <w:t>not</w:t>
    </w:r>
    <w:r w:rsidRPr="009676B0">
      <w:rPr>
        <w:rFonts w:ascii="Times New Roman" w:hAnsi="Times New Roman"/>
        <w:sz w:val="20"/>
        <w:szCs w:val="20"/>
      </w:rPr>
      <w:t>_</w:t>
    </w:r>
    <w:r>
      <w:rPr>
        <w:rFonts w:ascii="Times New Roman" w:hAnsi="Times New Roman"/>
        <w:sz w:val="20"/>
        <w:szCs w:val="20"/>
      </w:rPr>
      <w:t>groz_SEZ_brivostas_230218</w:t>
    </w:r>
  </w:p>
  <w:p w14:paraId="0707F07F" w14:textId="77777777" w:rsidR="00F0797E" w:rsidRPr="00CB5CED" w:rsidRDefault="00F0797E" w:rsidP="00E1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69247" w14:textId="77777777" w:rsidR="008C319D" w:rsidRDefault="008C319D" w:rsidP="009056AA">
      <w:pPr>
        <w:spacing w:after="0" w:line="240" w:lineRule="auto"/>
      </w:pPr>
      <w:r>
        <w:separator/>
      </w:r>
    </w:p>
  </w:footnote>
  <w:footnote w:type="continuationSeparator" w:id="0">
    <w:p w14:paraId="649B966C" w14:textId="77777777" w:rsidR="008C319D" w:rsidRDefault="008C319D" w:rsidP="009056AA">
      <w:pPr>
        <w:spacing w:after="0" w:line="240" w:lineRule="auto"/>
      </w:pPr>
      <w:r>
        <w:continuationSeparator/>
      </w:r>
    </w:p>
  </w:footnote>
  <w:footnote w:id="1">
    <w:p w14:paraId="1BF09E14" w14:textId="77777777" w:rsidR="00F0797E" w:rsidRDefault="00F0797E" w:rsidP="009056AA">
      <w:pPr>
        <w:pStyle w:val="FootnoteText"/>
        <w:jc w:val="both"/>
        <w:rPr>
          <w:rFonts w:ascii="Times New Roman" w:hAnsi="Times New Roman"/>
        </w:rPr>
      </w:pPr>
      <w:r w:rsidRPr="00652D27">
        <w:rPr>
          <w:rStyle w:val="FootnoteReference"/>
          <w:rFonts w:ascii="Times New Roman" w:hAnsi="Times New Roman"/>
        </w:rPr>
        <w:footnoteRef/>
      </w:r>
      <w:r w:rsidRPr="00652D27">
        <w:rPr>
          <w:rFonts w:ascii="Times New Roman" w:hAnsi="Times New Roman"/>
        </w:rPr>
        <w:t xml:space="preserve"> 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hyperlink r:id="rId1" w:tgtFrame="_blank" w:history="1">
        <w:r w:rsidRPr="00652D27">
          <w:rPr>
            <w:rFonts w:ascii="Times New Roman" w:hAnsi="Times New Roman"/>
          </w:rPr>
          <w:t>651/2014</w:t>
        </w:r>
      </w:hyperlink>
      <w:r w:rsidRPr="00652D27">
        <w:rPr>
          <w:rFonts w:ascii="Times New Roman" w:hAnsi="Times New Roman"/>
        </w:rPr>
        <w:t xml:space="preserve"> 2.pants)</w:t>
      </w:r>
      <w:r>
        <w:rPr>
          <w:rFonts w:ascii="Times New Roman" w:hAnsi="Times New Roman"/>
        </w:rPr>
        <w:t>.</w:t>
      </w:r>
    </w:p>
    <w:p w14:paraId="78ED1C69" w14:textId="77777777" w:rsidR="00F0797E" w:rsidRPr="00652D27" w:rsidRDefault="00F0797E" w:rsidP="009056AA">
      <w:pPr>
        <w:pStyle w:val="FootnoteText"/>
        <w:jc w:val="both"/>
        <w:rPr>
          <w:rFonts w:ascii="Times New Roman" w:hAnsi="Times New Roman"/>
        </w:rPr>
      </w:pPr>
    </w:p>
  </w:footnote>
  <w:footnote w:id="2">
    <w:p w14:paraId="3B67DC5C" w14:textId="77777777" w:rsidR="00F0797E" w:rsidRDefault="00F0797E" w:rsidP="009056AA">
      <w:pPr>
        <w:pStyle w:val="FootnoteText"/>
      </w:pPr>
      <w:r>
        <w:rPr>
          <w:rStyle w:val="FootnoteReference"/>
        </w:rPr>
        <w:footnoteRef/>
      </w:r>
      <w:r>
        <w:t xml:space="preserve"> </w:t>
      </w:r>
      <w:r w:rsidRPr="005832DC">
        <w:rPr>
          <w:rFonts w:ascii="Times New Roman" w:hAnsi="Times New Roman"/>
        </w:rPr>
        <w:t>Strādājošo mēneša vidējā darba samaksa Latgales reģionā, bruto, 2016.gadā</w:t>
      </w:r>
      <w:r>
        <w:rPr>
          <w:rFonts w:ascii="Times New Roman" w:hAnsi="Times New Roman"/>
        </w:rPr>
        <w:t>.</w:t>
      </w:r>
    </w:p>
  </w:footnote>
  <w:footnote w:id="3">
    <w:p w14:paraId="1A7D84C6" w14:textId="77777777" w:rsidR="00F0797E" w:rsidRDefault="00F0797E" w:rsidP="009056AA">
      <w:pPr>
        <w:pStyle w:val="FootnoteText"/>
      </w:pPr>
      <w:r>
        <w:rPr>
          <w:rStyle w:val="FootnoteReference"/>
        </w:rPr>
        <w:footnoteRef/>
      </w:r>
      <w:r>
        <w:t xml:space="preserve"> </w:t>
      </w:r>
      <w:hyperlink r:id="rId2" w:history="1">
        <w:r w:rsidRPr="007D5278">
          <w:rPr>
            <w:rStyle w:val="Hyperlink"/>
            <w:rFonts w:ascii="Times New Roman" w:hAnsi="Times New Roman"/>
          </w:rPr>
          <w:t>http://www.vid.lv/algas-kalkulators.html</w:t>
        </w:r>
      </w:hyperlink>
      <w:r>
        <w:t xml:space="preserve"> </w:t>
      </w:r>
    </w:p>
  </w:footnote>
  <w:footnote w:id="4">
    <w:p w14:paraId="6AFC2292" w14:textId="77777777" w:rsidR="00F0797E" w:rsidRPr="00F07A5B" w:rsidRDefault="00F0797E" w:rsidP="00D849BE">
      <w:pPr>
        <w:pStyle w:val="FootnoteText"/>
        <w:jc w:val="both"/>
        <w:rPr>
          <w:sz w:val="18"/>
          <w:szCs w:val="18"/>
        </w:rPr>
      </w:pPr>
      <w:r w:rsidRPr="00F07A5B">
        <w:rPr>
          <w:rStyle w:val="FootnoteReference"/>
          <w:sz w:val="18"/>
          <w:szCs w:val="18"/>
        </w:rPr>
        <w:footnoteRef/>
      </w:r>
      <w:r w:rsidRPr="00F07A5B">
        <w:rPr>
          <w:sz w:val="18"/>
          <w:szCs w:val="18"/>
        </w:rPr>
        <w:t xml:space="preserve"> </w:t>
      </w:r>
      <w:r w:rsidRPr="00F07A5B">
        <w:rPr>
          <w:rFonts w:ascii="Times New Roman" w:hAnsi="Times New Roman"/>
          <w:sz w:val="18"/>
          <w:szCs w:val="18"/>
        </w:rPr>
        <w:t xml:space="preserve">Nodokļos uz Valsts kasi darba devējs pārskaita 445,29 </w:t>
      </w:r>
      <w:r w:rsidRPr="00F07A5B">
        <w:rPr>
          <w:rFonts w:ascii="Times New Roman" w:hAnsi="Times New Roman"/>
          <w:i/>
          <w:sz w:val="18"/>
          <w:szCs w:val="18"/>
        </w:rPr>
        <w:t>euro</w:t>
      </w:r>
      <w:r w:rsidRPr="00F07A5B">
        <w:rPr>
          <w:rFonts w:ascii="Times New Roman" w:hAnsi="Times New Roman"/>
          <w:sz w:val="18"/>
          <w:szCs w:val="18"/>
        </w:rPr>
        <w:t xml:space="preserve"> (IIN 158, 91 </w:t>
      </w:r>
      <w:r w:rsidRPr="00F07A5B">
        <w:rPr>
          <w:rFonts w:ascii="Times New Roman" w:hAnsi="Times New Roman"/>
          <w:i/>
          <w:sz w:val="18"/>
          <w:szCs w:val="18"/>
        </w:rPr>
        <w:t>euro</w:t>
      </w:r>
      <w:r w:rsidRPr="00F07A5B">
        <w:rPr>
          <w:rFonts w:ascii="Times New Roman" w:hAnsi="Times New Roman"/>
          <w:sz w:val="18"/>
          <w:szCs w:val="18"/>
        </w:rPr>
        <w:t xml:space="preserve">, valsts sociālās apdrošināšanas obligātās iemaksas 286,02 </w:t>
      </w:r>
      <w:r w:rsidRPr="00F07A5B">
        <w:rPr>
          <w:rFonts w:ascii="Times New Roman" w:hAnsi="Times New Roman"/>
          <w:i/>
          <w:sz w:val="18"/>
          <w:szCs w:val="18"/>
        </w:rPr>
        <w:t>euro</w:t>
      </w:r>
      <w:r w:rsidRPr="00F07A5B">
        <w:rPr>
          <w:rFonts w:ascii="Times New Roman" w:hAnsi="Times New Roman"/>
          <w:sz w:val="18"/>
          <w:szCs w:val="18"/>
        </w:rPr>
        <w:t xml:space="preserve"> un uzņēmējdarbības riska nodeva 0,36 </w:t>
      </w:r>
      <w:r w:rsidRPr="00F07A5B">
        <w:rPr>
          <w:rFonts w:ascii="Times New Roman" w:hAnsi="Times New Roman"/>
          <w:i/>
          <w:sz w:val="18"/>
          <w:szCs w:val="18"/>
        </w:rPr>
        <w:t>centi</w:t>
      </w:r>
      <w:r w:rsidRPr="00F07A5B">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F6DD" w14:textId="77777777" w:rsidR="00F0797E" w:rsidRPr="001116A5" w:rsidRDefault="00F0797E">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832066">
      <w:rPr>
        <w:rFonts w:ascii="Times New Roman" w:hAnsi="Times New Roman"/>
        <w:noProof/>
      </w:rPr>
      <w:t>3</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3F9"/>
    <w:multiLevelType w:val="hybridMultilevel"/>
    <w:tmpl w:val="32EC16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92B5E4C"/>
    <w:multiLevelType w:val="hybridMultilevel"/>
    <w:tmpl w:val="C450DE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8F40B59"/>
    <w:multiLevelType w:val="hybridMultilevel"/>
    <w:tmpl w:val="C4B604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CAF2516"/>
    <w:multiLevelType w:val="hybridMultilevel"/>
    <w:tmpl w:val="EFBEE1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F4056A2"/>
    <w:multiLevelType w:val="hybridMultilevel"/>
    <w:tmpl w:val="F738B738"/>
    <w:lvl w:ilvl="0" w:tplc="2A068262">
      <w:start w:val="1"/>
      <w:numFmt w:val="decimal"/>
      <w:lvlText w:val="%1."/>
      <w:lvlJc w:val="left"/>
      <w:pPr>
        <w:ind w:left="497" w:hanging="360"/>
      </w:pPr>
      <w:rPr>
        <w:rFonts w:hint="default"/>
      </w:rPr>
    </w:lvl>
    <w:lvl w:ilvl="1" w:tplc="790AF9A6" w:tentative="1">
      <w:start w:val="1"/>
      <w:numFmt w:val="lowerLetter"/>
      <w:lvlText w:val="%2."/>
      <w:lvlJc w:val="left"/>
      <w:pPr>
        <w:ind w:left="1217" w:hanging="360"/>
      </w:pPr>
    </w:lvl>
    <w:lvl w:ilvl="2" w:tplc="21787838" w:tentative="1">
      <w:start w:val="1"/>
      <w:numFmt w:val="lowerRoman"/>
      <w:lvlText w:val="%3."/>
      <w:lvlJc w:val="right"/>
      <w:pPr>
        <w:ind w:left="1937" w:hanging="180"/>
      </w:pPr>
    </w:lvl>
    <w:lvl w:ilvl="3" w:tplc="6592F7C2" w:tentative="1">
      <w:start w:val="1"/>
      <w:numFmt w:val="decimal"/>
      <w:lvlText w:val="%4."/>
      <w:lvlJc w:val="left"/>
      <w:pPr>
        <w:ind w:left="2657" w:hanging="360"/>
      </w:pPr>
    </w:lvl>
    <w:lvl w:ilvl="4" w:tplc="8A149C14" w:tentative="1">
      <w:start w:val="1"/>
      <w:numFmt w:val="lowerLetter"/>
      <w:lvlText w:val="%5."/>
      <w:lvlJc w:val="left"/>
      <w:pPr>
        <w:ind w:left="3377" w:hanging="360"/>
      </w:pPr>
    </w:lvl>
    <w:lvl w:ilvl="5" w:tplc="3DF2C1CE" w:tentative="1">
      <w:start w:val="1"/>
      <w:numFmt w:val="lowerRoman"/>
      <w:lvlText w:val="%6."/>
      <w:lvlJc w:val="right"/>
      <w:pPr>
        <w:ind w:left="4097" w:hanging="180"/>
      </w:pPr>
    </w:lvl>
    <w:lvl w:ilvl="6" w:tplc="A50EBCE4" w:tentative="1">
      <w:start w:val="1"/>
      <w:numFmt w:val="decimal"/>
      <w:lvlText w:val="%7."/>
      <w:lvlJc w:val="left"/>
      <w:pPr>
        <w:ind w:left="4817" w:hanging="360"/>
      </w:pPr>
    </w:lvl>
    <w:lvl w:ilvl="7" w:tplc="2ADCB858" w:tentative="1">
      <w:start w:val="1"/>
      <w:numFmt w:val="lowerLetter"/>
      <w:lvlText w:val="%8."/>
      <w:lvlJc w:val="left"/>
      <w:pPr>
        <w:ind w:left="5537" w:hanging="360"/>
      </w:pPr>
    </w:lvl>
    <w:lvl w:ilvl="8" w:tplc="7ADCC96A" w:tentative="1">
      <w:start w:val="1"/>
      <w:numFmt w:val="lowerRoman"/>
      <w:lvlText w:val="%9."/>
      <w:lvlJc w:val="right"/>
      <w:pPr>
        <w:ind w:left="6257" w:hanging="180"/>
      </w:pPr>
    </w:lvl>
  </w:abstractNum>
  <w:abstractNum w:abstractNumId="5">
    <w:nsid w:val="385A149F"/>
    <w:multiLevelType w:val="hybridMultilevel"/>
    <w:tmpl w:val="B61CE8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413C6045"/>
    <w:multiLevelType w:val="hybridMultilevel"/>
    <w:tmpl w:val="1F9E607C"/>
    <w:lvl w:ilvl="0" w:tplc="EA7C15B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5D0012C"/>
    <w:multiLevelType w:val="hybridMultilevel"/>
    <w:tmpl w:val="2A7A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5A6D37"/>
    <w:multiLevelType w:val="hybridMultilevel"/>
    <w:tmpl w:val="A628D224"/>
    <w:lvl w:ilvl="0" w:tplc="491626A0">
      <w:start w:val="1"/>
      <w:numFmt w:val="decimal"/>
      <w:lvlText w:val="%1)"/>
      <w:lvlJc w:val="left"/>
      <w:pPr>
        <w:ind w:left="360" w:hanging="360"/>
      </w:pPr>
      <w:rPr>
        <w:sz w:val="28"/>
        <w:szCs w:val="28"/>
      </w:rPr>
    </w:lvl>
    <w:lvl w:ilvl="1" w:tplc="C87AAF00">
      <w:start w:val="1"/>
      <w:numFmt w:val="lowerLetter"/>
      <w:lvlText w:val="%2."/>
      <w:lvlJc w:val="left"/>
      <w:pPr>
        <w:ind w:left="1156" w:hanging="360"/>
      </w:pPr>
    </w:lvl>
    <w:lvl w:ilvl="2" w:tplc="32ECF7EC">
      <w:start w:val="1"/>
      <w:numFmt w:val="lowerRoman"/>
      <w:lvlText w:val="%3."/>
      <w:lvlJc w:val="right"/>
      <w:pPr>
        <w:ind w:left="1876" w:hanging="180"/>
      </w:pPr>
    </w:lvl>
    <w:lvl w:ilvl="3" w:tplc="AADC347E">
      <w:start w:val="1"/>
      <w:numFmt w:val="decimal"/>
      <w:lvlText w:val="%4."/>
      <w:lvlJc w:val="left"/>
      <w:pPr>
        <w:ind w:left="2596" w:hanging="360"/>
      </w:pPr>
    </w:lvl>
    <w:lvl w:ilvl="4" w:tplc="3B185632">
      <w:start w:val="1"/>
      <w:numFmt w:val="lowerLetter"/>
      <w:lvlText w:val="%5."/>
      <w:lvlJc w:val="left"/>
      <w:pPr>
        <w:ind w:left="3316" w:hanging="360"/>
      </w:pPr>
    </w:lvl>
    <w:lvl w:ilvl="5" w:tplc="26D8A1D4">
      <w:start w:val="1"/>
      <w:numFmt w:val="lowerRoman"/>
      <w:lvlText w:val="%6."/>
      <w:lvlJc w:val="right"/>
      <w:pPr>
        <w:ind w:left="4036" w:hanging="180"/>
      </w:pPr>
    </w:lvl>
    <w:lvl w:ilvl="6" w:tplc="E0EE968E">
      <w:start w:val="1"/>
      <w:numFmt w:val="decimal"/>
      <w:lvlText w:val="%7."/>
      <w:lvlJc w:val="left"/>
      <w:pPr>
        <w:ind w:left="4756" w:hanging="360"/>
      </w:pPr>
    </w:lvl>
    <w:lvl w:ilvl="7" w:tplc="29BC7158">
      <w:start w:val="1"/>
      <w:numFmt w:val="lowerLetter"/>
      <w:lvlText w:val="%8."/>
      <w:lvlJc w:val="left"/>
      <w:pPr>
        <w:ind w:left="5476" w:hanging="360"/>
      </w:pPr>
    </w:lvl>
    <w:lvl w:ilvl="8" w:tplc="CB82B3CC">
      <w:start w:val="1"/>
      <w:numFmt w:val="lowerRoman"/>
      <w:lvlText w:val="%9."/>
      <w:lvlJc w:val="right"/>
      <w:pPr>
        <w:ind w:left="6196" w:hanging="180"/>
      </w:pPr>
    </w:lvl>
  </w:abstractNum>
  <w:abstractNum w:abstractNumId="9">
    <w:nsid w:val="49184EEF"/>
    <w:multiLevelType w:val="hybridMultilevel"/>
    <w:tmpl w:val="D6B449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DB7332B"/>
    <w:multiLevelType w:val="hybridMultilevel"/>
    <w:tmpl w:val="76483B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1AA75CB"/>
    <w:multiLevelType w:val="hybridMultilevel"/>
    <w:tmpl w:val="88664C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6B4AAF"/>
    <w:multiLevelType w:val="hybridMultilevel"/>
    <w:tmpl w:val="557E2B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6B7109E0"/>
    <w:multiLevelType w:val="hybridMultilevel"/>
    <w:tmpl w:val="F88A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BB442F"/>
    <w:multiLevelType w:val="hybridMultilevel"/>
    <w:tmpl w:val="9F002A80"/>
    <w:lvl w:ilvl="0" w:tplc="B90C7902">
      <w:start w:val="1"/>
      <w:numFmt w:val="decimal"/>
      <w:lvlText w:val="%1."/>
      <w:lvlJc w:val="left"/>
      <w:pPr>
        <w:ind w:left="360" w:hanging="360"/>
      </w:pPr>
      <w:rPr>
        <w:rFonts w:ascii="Times New Roman" w:eastAsia="Calibri" w:hAnsi="Times New Roman" w:cs="Times New Roman"/>
        <w:sz w:val="23"/>
        <w:szCs w:val="23"/>
      </w:rPr>
    </w:lvl>
    <w:lvl w:ilvl="1" w:tplc="C87AAF00">
      <w:start w:val="1"/>
      <w:numFmt w:val="lowerLetter"/>
      <w:lvlText w:val="%2."/>
      <w:lvlJc w:val="left"/>
      <w:pPr>
        <w:ind w:left="1156" w:hanging="360"/>
      </w:pPr>
    </w:lvl>
    <w:lvl w:ilvl="2" w:tplc="32ECF7EC">
      <w:start w:val="1"/>
      <w:numFmt w:val="lowerRoman"/>
      <w:lvlText w:val="%3."/>
      <w:lvlJc w:val="right"/>
      <w:pPr>
        <w:ind w:left="1876" w:hanging="180"/>
      </w:pPr>
    </w:lvl>
    <w:lvl w:ilvl="3" w:tplc="AADC347E">
      <w:start w:val="1"/>
      <w:numFmt w:val="decimal"/>
      <w:lvlText w:val="%4."/>
      <w:lvlJc w:val="left"/>
      <w:pPr>
        <w:ind w:left="2596" w:hanging="360"/>
      </w:pPr>
    </w:lvl>
    <w:lvl w:ilvl="4" w:tplc="3B185632">
      <w:start w:val="1"/>
      <w:numFmt w:val="lowerLetter"/>
      <w:lvlText w:val="%5."/>
      <w:lvlJc w:val="left"/>
      <w:pPr>
        <w:ind w:left="3316" w:hanging="360"/>
      </w:pPr>
    </w:lvl>
    <w:lvl w:ilvl="5" w:tplc="26D8A1D4">
      <w:start w:val="1"/>
      <w:numFmt w:val="lowerRoman"/>
      <w:lvlText w:val="%6."/>
      <w:lvlJc w:val="right"/>
      <w:pPr>
        <w:ind w:left="4036" w:hanging="180"/>
      </w:pPr>
    </w:lvl>
    <w:lvl w:ilvl="6" w:tplc="E0EE968E">
      <w:start w:val="1"/>
      <w:numFmt w:val="decimal"/>
      <w:lvlText w:val="%7."/>
      <w:lvlJc w:val="left"/>
      <w:pPr>
        <w:ind w:left="4756" w:hanging="360"/>
      </w:pPr>
    </w:lvl>
    <w:lvl w:ilvl="7" w:tplc="29BC7158">
      <w:start w:val="1"/>
      <w:numFmt w:val="lowerLetter"/>
      <w:lvlText w:val="%8."/>
      <w:lvlJc w:val="left"/>
      <w:pPr>
        <w:ind w:left="5476" w:hanging="360"/>
      </w:pPr>
    </w:lvl>
    <w:lvl w:ilvl="8" w:tplc="CB82B3CC">
      <w:start w:val="1"/>
      <w:numFmt w:val="lowerRoman"/>
      <w:lvlText w:val="%9."/>
      <w:lvlJc w:val="right"/>
      <w:pPr>
        <w:ind w:left="6196" w:hanging="180"/>
      </w:pPr>
    </w:lvl>
  </w:abstractNum>
  <w:abstractNum w:abstractNumId="15">
    <w:nsid w:val="73FA1807"/>
    <w:multiLevelType w:val="hybridMultilevel"/>
    <w:tmpl w:val="9B80E704"/>
    <w:lvl w:ilvl="0" w:tplc="8E0E2B74">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16">
    <w:nsid w:val="7B1D4970"/>
    <w:multiLevelType w:val="hybridMultilevel"/>
    <w:tmpl w:val="88664C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7F773A5F"/>
    <w:multiLevelType w:val="hybridMultilevel"/>
    <w:tmpl w:val="F766C9D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5"/>
  </w:num>
  <w:num w:numId="2">
    <w:abstractNumId w:val="4"/>
  </w:num>
  <w:num w:numId="3">
    <w:abstractNumId w:val="7"/>
  </w:num>
  <w:num w:numId="4">
    <w:abstractNumId w:val="12"/>
  </w:num>
  <w:num w:numId="5">
    <w:abstractNumId w:val="0"/>
  </w:num>
  <w:num w:numId="6">
    <w:abstractNumId w:val="2"/>
  </w:num>
  <w:num w:numId="7">
    <w:abstractNumId w:val="17"/>
  </w:num>
  <w:num w:numId="8">
    <w:abstractNumId w:val="10"/>
  </w:num>
  <w:num w:numId="9">
    <w:abstractNumId w:val="16"/>
  </w:num>
  <w:num w:numId="10">
    <w:abstractNumId w:val="11"/>
  </w:num>
  <w:num w:numId="11">
    <w:abstractNumId w:val="13"/>
  </w:num>
  <w:num w:numId="12">
    <w:abstractNumId w:val="6"/>
  </w:num>
  <w:num w:numId="13">
    <w:abstractNumId w:val="9"/>
  </w:num>
  <w:num w:numId="14">
    <w:abstractNumId w:val="5"/>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itrijs Dmitrijevs">
    <w15:presenceInfo w15:providerId="AD" w15:userId="S-1-5-21-1177238915-1417001333-839522115-14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2A"/>
    <w:rsid w:val="00001235"/>
    <w:rsid w:val="000018D5"/>
    <w:rsid w:val="00002E29"/>
    <w:rsid w:val="000035D6"/>
    <w:rsid w:val="00003EA3"/>
    <w:rsid w:val="000046E1"/>
    <w:rsid w:val="00005E0F"/>
    <w:rsid w:val="00006493"/>
    <w:rsid w:val="00006F41"/>
    <w:rsid w:val="00007C3F"/>
    <w:rsid w:val="00012B31"/>
    <w:rsid w:val="000150F1"/>
    <w:rsid w:val="00015AF9"/>
    <w:rsid w:val="00015F2B"/>
    <w:rsid w:val="0002019F"/>
    <w:rsid w:val="00020D4B"/>
    <w:rsid w:val="0002364A"/>
    <w:rsid w:val="00024871"/>
    <w:rsid w:val="0002768C"/>
    <w:rsid w:val="00027814"/>
    <w:rsid w:val="000306C6"/>
    <w:rsid w:val="000316C8"/>
    <w:rsid w:val="000324A5"/>
    <w:rsid w:val="00034168"/>
    <w:rsid w:val="00035886"/>
    <w:rsid w:val="00037F71"/>
    <w:rsid w:val="000411E3"/>
    <w:rsid w:val="00045300"/>
    <w:rsid w:val="00051375"/>
    <w:rsid w:val="000532B8"/>
    <w:rsid w:val="0005337F"/>
    <w:rsid w:val="000549C3"/>
    <w:rsid w:val="00055542"/>
    <w:rsid w:val="00056CA3"/>
    <w:rsid w:val="00056F2A"/>
    <w:rsid w:val="000574FE"/>
    <w:rsid w:val="00057E4A"/>
    <w:rsid w:val="00064A42"/>
    <w:rsid w:val="00064D4C"/>
    <w:rsid w:val="000704A3"/>
    <w:rsid w:val="00072BF7"/>
    <w:rsid w:val="00073A45"/>
    <w:rsid w:val="00073BDB"/>
    <w:rsid w:val="000779A0"/>
    <w:rsid w:val="00081749"/>
    <w:rsid w:val="00082121"/>
    <w:rsid w:val="00082D68"/>
    <w:rsid w:val="00087085"/>
    <w:rsid w:val="00090262"/>
    <w:rsid w:val="00091C78"/>
    <w:rsid w:val="0009283B"/>
    <w:rsid w:val="000935BF"/>
    <w:rsid w:val="00094987"/>
    <w:rsid w:val="000958CB"/>
    <w:rsid w:val="0009613C"/>
    <w:rsid w:val="00097BE1"/>
    <w:rsid w:val="000A3E9F"/>
    <w:rsid w:val="000A597A"/>
    <w:rsid w:val="000A67C5"/>
    <w:rsid w:val="000A778D"/>
    <w:rsid w:val="000A7887"/>
    <w:rsid w:val="000A79E0"/>
    <w:rsid w:val="000B38E4"/>
    <w:rsid w:val="000B3AA1"/>
    <w:rsid w:val="000B4634"/>
    <w:rsid w:val="000B7318"/>
    <w:rsid w:val="000B78A1"/>
    <w:rsid w:val="000C081F"/>
    <w:rsid w:val="000C428D"/>
    <w:rsid w:val="000C4D1D"/>
    <w:rsid w:val="000C545D"/>
    <w:rsid w:val="000C633A"/>
    <w:rsid w:val="000D2A05"/>
    <w:rsid w:val="000D2ED5"/>
    <w:rsid w:val="000D50CD"/>
    <w:rsid w:val="000D52B8"/>
    <w:rsid w:val="000D6016"/>
    <w:rsid w:val="000D7D5C"/>
    <w:rsid w:val="000E24B0"/>
    <w:rsid w:val="000E2B73"/>
    <w:rsid w:val="000E35B7"/>
    <w:rsid w:val="000E50A8"/>
    <w:rsid w:val="000E6BB1"/>
    <w:rsid w:val="000F1427"/>
    <w:rsid w:val="000F1F39"/>
    <w:rsid w:val="000F470C"/>
    <w:rsid w:val="000F50F8"/>
    <w:rsid w:val="000F70DB"/>
    <w:rsid w:val="000F73F3"/>
    <w:rsid w:val="000F7B81"/>
    <w:rsid w:val="000F7BE4"/>
    <w:rsid w:val="00101C29"/>
    <w:rsid w:val="00103145"/>
    <w:rsid w:val="0010320B"/>
    <w:rsid w:val="00105840"/>
    <w:rsid w:val="00106400"/>
    <w:rsid w:val="001067C9"/>
    <w:rsid w:val="00106AB8"/>
    <w:rsid w:val="00107887"/>
    <w:rsid w:val="00107EEE"/>
    <w:rsid w:val="00115057"/>
    <w:rsid w:val="00117216"/>
    <w:rsid w:val="00121351"/>
    <w:rsid w:val="001221EF"/>
    <w:rsid w:val="00122513"/>
    <w:rsid w:val="00122ECD"/>
    <w:rsid w:val="00123DD6"/>
    <w:rsid w:val="0012596D"/>
    <w:rsid w:val="001272FE"/>
    <w:rsid w:val="001310CE"/>
    <w:rsid w:val="00131318"/>
    <w:rsid w:val="0013265C"/>
    <w:rsid w:val="001332CF"/>
    <w:rsid w:val="00136894"/>
    <w:rsid w:val="001379FD"/>
    <w:rsid w:val="00140A96"/>
    <w:rsid w:val="0014276D"/>
    <w:rsid w:val="00143B10"/>
    <w:rsid w:val="0014515D"/>
    <w:rsid w:val="00147292"/>
    <w:rsid w:val="00150E02"/>
    <w:rsid w:val="001522D2"/>
    <w:rsid w:val="00152CF6"/>
    <w:rsid w:val="0015355D"/>
    <w:rsid w:val="0015396A"/>
    <w:rsid w:val="00153B5F"/>
    <w:rsid w:val="00153BBE"/>
    <w:rsid w:val="001558E9"/>
    <w:rsid w:val="00163C0F"/>
    <w:rsid w:val="00164387"/>
    <w:rsid w:val="001667B6"/>
    <w:rsid w:val="00170B9C"/>
    <w:rsid w:val="00172384"/>
    <w:rsid w:val="00173D4B"/>
    <w:rsid w:val="001805B7"/>
    <w:rsid w:val="00180722"/>
    <w:rsid w:val="00180C3C"/>
    <w:rsid w:val="001879D5"/>
    <w:rsid w:val="00190472"/>
    <w:rsid w:val="00190B90"/>
    <w:rsid w:val="001953FB"/>
    <w:rsid w:val="00196529"/>
    <w:rsid w:val="001A5DAA"/>
    <w:rsid w:val="001B0825"/>
    <w:rsid w:val="001B1E3A"/>
    <w:rsid w:val="001B47BE"/>
    <w:rsid w:val="001B5898"/>
    <w:rsid w:val="001B5A94"/>
    <w:rsid w:val="001B6970"/>
    <w:rsid w:val="001C1DD9"/>
    <w:rsid w:val="001C22AA"/>
    <w:rsid w:val="001C2F8B"/>
    <w:rsid w:val="001C3474"/>
    <w:rsid w:val="001D0601"/>
    <w:rsid w:val="001D0B2C"/>
    <w:rsid w:val="001D157B"/>
    <w:rsid w:val="001D19EF"/>
    <w:rsid w:val="001D1EBE"/>
    <w:rsid w:val="001D24A1"/>
    <w:rsid w:val="001D4378"/>
    <w:rsid w:val="001D43B3"/>
    <w:rsid w:val="001D54C2"/>
    <w:rsid w:val="001D6889"/>
    <w:rsid w:val="001E078B"/>
    <w:rsid w:val="001E1236"/>
    <w:rsid w:val="001E3B05"/>
    <w:rsid w:val="001E4C4B"/>
    <w:rsid w:val="001E4FA2"/>
    <w:rsid w:val="001E4FAC"/>
    <w:rsid w:val="001E71F8"/>
    <w:rsid w:val="001F1235"/>
    <w:rsid w:val="001F12F7"/>
    <w:rsid w:val="001F18B5"/>
    <w:rsid w:val="001F54B0"/>
    <w:rsid w:val="001F62FC"/>
    <w:rsid w:val="001F76CF"/>
    <w:rsid w:val="002005F4"/>
    <w:rsid w:val="0020200E"/>
    <w:rsid w:val="0020389B"/>
    <w:rsid w:val="00204495"/>
    <w:rsid w:val="00207B4F"/>
    <w:rsid w:val="0021429A"/>
    <w:rsid w:val="00214529"/>
    <w:rsid w:val="00216F8D"/>
    <w:rsid w:val="00217699"/>
    <w:rsid w:val="00221BD2"/>
    <w:rsid w:val="00222359"/>
    <w:rsid w:val="00224202"/>
    <w:rsid w:val="002246D7"/>
    <w:rsid w:val="00225DB9"/>
    <w:rsid w:val="00225DF5"/>
    <w:rsid w:val="0022697A"/>
    <w:rsid w:val="00226BAA"/>
    <w:rsid w:val="00227433"/>
    <w:rsid w:val="00230227"/>
    <w:rsid w:val="00230DC8"/>
    <w:rsid w:val="00236F0E"/>
    <w:rsid w:val="002427FA"/>
    <w:rsid w:val="0024348C"/>
    <w:rsid w:val="00244151"/>
    <w:rsid w:val="002452D1"/>
    <w:rsid w:val="002523EE"/>
    <w:rsid w:val="0025342B"/>
    <w:rsid w:val="00254AE4"/>
    <w:rsid w:val="00256745"/>
    <w:rsid w:val="00256ECF"/>
    <w:rsid w:val="00256FD8"/>
    <w:rsid w:val="002574F1"/>
    <w:rsid w:val="00257A61"/>
    <w:rsid w:val="00257FCA"/>
    <w:rsid w:val="0026216B"/>
    <w:rsid w:val="00264471"/>
    <w:rsid w:val="00271BD7"/>
    <w:rsid w:val="0027394E"/>
    <w:rsid w:val="00273962"/>
    <w:rsid w:val="00274365"/>
    <w:rsid w:val="002767D4"/>
    <w:rsid w:val="00277B8D"/>
    <w:rsid w:val="0028013C"/>
    <w:rsid w:val="002807BA"/>
    <w:rsid w:val="00280896"/>
    <w:rsid w:val="002829B6"/>
    <w:rsid w:val="002835E8"/>
    <w:rsid w:val="00285F0A"/>
    <w:rsid w:val="00286F70"/>
    <w:rsid w:val="002873DD"/>
    <w:rsid w:val="00287C8C"/>
    <w:rsid w:val="00291AA2"/>
    <w:rsid w:val="00291FF2"/>
    <w:rsid w:val="002927FC"/>
    <w:rsid w:val="00292DD5"/>
    <w:rsid w:val="00294154"/>
    <w:rsid w:val="00295D0F"/>
    <w:rsid w:val="002966F4"/>
    <w:rsid w:val="0029706D"/>
    <w:rsid w:val="00297263"/>
    <w:rsid w:val="0029769F"/>
    <w:rsid w:val="002A3359"/>
    <w:rsid w:val="002A46FF"/>
    <w:rsid w:val="002A52B5"/>
    <w:rsid w:val="002A5347"/>
    <w:rsid w:val="002A765D"/>
    <w:rsid w:val="002B204C"/>
    <w:rsid w:val="002B2CE7"/>
    <w:rsid w:val="002B4A35"/>
    <w:rsid w:val="002B7FF4"/>
    <w:rsid w:val="002C29D1"/>
    <w:rsid w:val="002C4957"/>
    <w:rsid w:val="002C50AF"/>
    <w:rsid w:val="002C74CB"/>
    <w:rsid w:val="002C76B9"/>
    <w:rsid w:val="002D3421"/>
    <w:rsid w:val="002D6C05"/>
    <w:rsid w:val="002E0B7A"/>
    <w:rsid w:val="002E0DE0"/>
    <w:rsid w:val="002E3250"/>
    <w:rsid w:val="002E33AF"/>
    <w:rsid w:val="002E5A31"/>
    <w:rsid w:val="002E5A58"/>
    <w:rsid w:val="002F0BB7"/>
    <w:rsid w:val="002F2A37"/>
    <w:rsid w:val="002F3BB6"/>
    <w:rsid w:val="002F4F40"/>
    <w:rsid w:val="002F5157"/>
    <w:rsid w:val="002F5B52"/>
    <w:rsid w:val="002F6096"/>
    <w:rsid w:val="002F73C0"/>
    <w:rsid w:val="003008F8"/>
    <w:rsid w:val="003030D2"/>
    <w:rsid w:val="00303237"/>
    <w:rsid w:val="00307AC4"/>
    <w:rsid w:val="003132CF"/>
    <w:rsid w:val="003133E6"/>
    <w:rsid w:val="003158A0"/>
    <w:rsid w:val="00320449"/>
    <w:rsid w:val="00322A6C"/>
    <w:rsid w:val="003245D0"/>
    <w:rsid w:val="00324AD9"/>
    <w:rsid w:val="003256AD"/>
    <w:rsid w:val="00325B25"/>
    <w:rsid w:val="00325D94"/>
    <w:rsid w:val="00330759"/>
    <w:rsid w:val="0033561E"/>
    <w:rsid w:val="00336485"/>
    <w:rsid w:val="00340400"/>
    <w:rsid w:val="00342A00"/>
    <w:rsid w:val="003437C7"/>
    <w:rsid w:val="0034394D"/>
    <w:rsid w:val="003443C4"/>
    <w:rsid w:val="00353F81"/>
    <w:rsid w:val="003542C4"/>
    <w:rsid w:val="00354BE9"/>
    <w:rsid w:val="00357FAB"/>
    <w:rsid w:val="00360858"/>
    <w:rsid w:val="00362409"/>
    <w:rsid w:val="00362739"/>
    <w:rsid w:val="00364418"/>
    <w:rsid w:val="00370E0E"/>
    <w:rsid w:val="00372B50"/>
    <w:rsid w:val="00373BE9"/>
    <w:rsid w:val="003752A6"/>
    <w:rsid w:val="00375F88"/>
    <w:rsid w:val="00377508"/>
    <w:rsid w:val="00377825"/>
    <w:rsid w:val="00377B24"/>
    <w:rsid w:val="003802D7"/>
    <w:rsid w:val="00383087"/>
    <w:rsid w:val="0038354D"/>
    <w:rsid w:val="00387EF8"/>
    <w:rsid w:val="00391491"/>
    <w:rsid w:val="0039617C"/>
    <w:rsid w:val="00396919"/>
    <w:rsid w:val="00396E82"/>
    <w:rsid w:val="003976F4"/>
    <w:rsid w:val="003A0228"/>
    <w:rsid w:val="003A3561"/>
    <w:rsid w:val="003A4535"/>
    <w:rsid w:val="003A574B"/>
    <w:rsid w:val="003A5C2E"/>
    <w:rsid w:val="003B1484"/>
    <w:rsid w:val="003B36F2"/>
    <w:rsid w:val="003B5C81"/>
    <w:rsid w:val="003C0508"/>
    <w:rsid w:val="003C1F84"/>
    <w:rsid w:val="003C32B2"/>
    <w:rsid w:val="003C33C9"/>
    <w:rsid w:val="003C3B7A"/>
    <w:rsid w:val="003C55A7"/>
    <w:rsid w:val="003D2D6E"/>
    <w:rsid w:val="003D345E"/>
    <w:rsid w:val="003D3695"/>
    <w:rsid w:val="003D50FC"/>
    <w:rsid w:val="003D6489"/>
    <w:rsid w:val="003D7164"/>
    <w:rsid w:val="003D7AC6"/>
    <w:rsid w:val="003E0C03"/>
    <w:rsid w:val="003E2A1E"/>
    <w:rsid w:val="003E6EDE"/>
    <w:rsid w:val="003F1841"/>
    <w:rsid w:val="003F40A3"/>
    <w:rsid w:val="003F566E"/>
    <w:rsid w:val="003F681D"/>
    <w:rsid w:val="00400930"/>
    <w:rsid w:val="00400B95"/>
    <w:rsid w:val="00400BA4"/>
    <w:rsid w:val="00401137"/>
    <w:rsid w:val="00404B31"/>
    <w:rsid w:val="00405454"/>
    <w:rsid w:val="00406602"/>
    <w:rsid w:val="00411777"/>
    <w:rsid w:val="004130A4"/>
    <w:rsid w:val="00413160"/>
    <w:rsid w:val="00413805"/>
    <w:rsid w:val="00414B07"/>
    <w:rsid w:val="00415706"/>
    <w:rsid w:val="00415A8D"/>
    <w:rsid w:val="00424AD0"/>
    <w:rsid w:val="00426424"/>
    <w:rsid w:val="00426967"/>
    <w:rsid w:val="00431202"/>
    <w:rsid w:val="0043165C"/>
    <w:rsid w:val="00434B65"/>
    <w:rsid w:val="004366DC"/>
    <w:rsid w:val="004366F7"/>
    <w:rsid w:val="00440C46"/>
    <w:rsid w:val="004412A5"/>
    <w:rsid w:val="0044158B"/>
    <w:rsid w:val="004424FF"/>
    <w:rsid w:val="00442E46"/>
    <w:rsid w:val="00442FFC"/>
    <w:rsid w:val="004452B8"/>
    <w:rsid w:val="0045553E"/>
    <w:rsid w:val="00455D47"/>
    <w:rsid w:val="004602A5"/>
    <w:rsid w:val="00461B0C"/>
    <w:rsid w:val="00462CEE"/>
    <w:rsid w:val="00462D15"/>
    <w:rsid w:val="00463E2D"/>
    <w:rsid w:val="004663C3"/>
    <w:rsid w:val="00466497"/>
    <w:rsid w:val="00466BAB"/>
    <w:rsid w:val="004706B9"/>
    <w:rsid w:val="004715FB"/>
    <w:rsid w:val="0047413C"/>
    <w:rsid w:val="00475AA4"/>
    <w:rsid w:val="00476D97"/>
    <w:rsid w:val="00476E52"/>
    <w:rsid w:val="00477F17"/>
    <w:rsid w:val="00477FA7"/>
    <w:rsid w:val="0048195D"/>
    <w:rsid w:val="0048346E"/>
    <w:rsid w:val="004853C6"/>
    <w:rsid w:val="00486402"/>
    <w:rsid w:val="004873B3"/>
    <w:rsid w:val="004879CF"/>
    <w:rsid w:val="004910DA"/>
    <w:rsid w:val="00492851"/>
    <w:rsid w:val="00492A76"/>
    <w:rsid w:val="0049678F"/>
    <w:rsid w:val="00497E73"/>
    <w:rsid w:val="004A2F3E"/>
    <w:rsid w:val="004A54A3"/>
    <w:rsid w:val="004A6990"/>
    <w:rsid w:val="004A6B26"/>
    <w:rsid w:val="004A7A57"/>
    <w:rsid w:val="004B1EC4"/>
    <w:rsid w:val="004B22AC"/>
    <w:rsid w:val="004C0F5E"/>
    <w:rsid w:val="004C4645"/>
    <w:rsid w:val="004C63CC"/>
    <w:rsid w:val="004C6417"/>
    <w:rsid w:val="004D0020"/>
    <w:rsid w:val="004D040A"/>
    <w:rsid w:val="004D1436"/>
    <w:rsid w:val="004D3C30"/>
    <w:rsid w:val="004D507A"/>
    <w:rsid w:val="004D5B57"/>
    <w:rsid w:val="004D5ED6"/>
    <w:rsid w:val="004D5F52"/>
    <w:rsid w:val="004D7D01"/>
    <w:rsid w:val="004E35F2"/>
    <w:rsid w:val="004E4081"/>
    <w:rsid w:val="004E6529"/>
    <w:rsid w:val="004E67F6"/>
    <w:rsid w:val="004E6C23"/>
    <w:rsid w:val="004E6DD4"/>
    <w:rsid w:val="004F1B05"/>
    <w:rsid w:val="004F1F3B"/>
    <w:rsid w:val="004F350C"/>
    <w:rsid w:val="004F3AF9"/>
    <w:rsid w:val="004F5192"/>
    <w:rsid w:val="004F5272"/>
    <w:rsid w:val="004F6BD9"/>
    <w:rsid w:val="004F7822"/>
    <w:rsid w:val="00500144"/>
    <w:rsid w:val="00500EB4"/>
    <w:rsid w:val="00502E90"/>
    <w:rsid w:val="00503C93"/>
    <w:rsid w:val="005044C0"/>
    <w:rsid w:val="005045F8"/>
    <w:rsid w:val="005050A9"/>
    <w:rsid w:val="005063BF"/>
    <w:rsid w:val="00514698"/>
    <w:rsid w:val="00515036"/>
    <w:rsid w:val="0051644B"/>
    <w:rsid w:val="005203CE"/>
    <w:rsid w:val="005206E2"/>
    <w:rsid w:val="005211BD"/>
    <w:rsid w:val="00521695"/>
    <w:rsid w:val="0052669A"/>
    <w:rsid w:val="00527394"/>
    <w:rsid w:val="00527787"/>
    <w:rsid w:val="00527975"/>
    <w:rsid w:val="00532121"/>
    <w:rsid w:val="00532667"/>
    <w:rsid w:val="005350CF"/>
    <w:rsid w:val="0053551F"/>
    <w:rsid w:val="00535AC0"/>
    <w:rsid w:val="00537311"/>
    <w:rsid w:val="00537B5E"/>
    <w:rsid w:val="00540505"/>
    <w:rsid w:val="00541854"/>
    <w:rsid w:val="00543021"/>
    <w:rsid w:val="00544DD6"/>
    <w:rsid w:val="0054662E"/>
    <w:rsid w:val="005528F2"/>
    <w:rsid w:val="00552D54"/>
    <w:rsid w:val="00555BE6"/>
    <w:rsid w:val="00556262"/>
    <w:rsid w:val="00557F09"/>
    <w:rsid w:val="005605E6"/>
    <w:rsid w:val="00560A07"/>
    <w:rsid w:val="00560BF2"/>
    <w:rsid w:val="00561901"/>
    <w:rsid w:val="00563DC5"/>
    <w:rsid w:val="00564BC3"/>
    <w:rsid w:val="00566FEF"/>
    <w:rsid w:val="00567904"/>
    <w:rsid w:val="005719D2"/>
    <w:rsid w:val="00573C88"/>
    <w:rsid w:val="005754AA"/>
    <w:rsid w:val="0057757A"/>
    <w:rsid w:val="00582C71"/>
    <w:rsid w:val="00584EC6"/>
    <w:rsid w:val="00585F9F"/>
    <w:rsid w:val="005863CD"/>
    <w:rsid w:val="00587431"/>
    <w:rsid w:val="00592F85"/>
    <w:rsid w:val="00593755"/>
    <w:rsid w:val="005947EA"/>
    <w:rsid w:val="00597448"/>
    <w:rsid w:val="005A05C5"/>
    <w:rsid w:val="005A28BF"/>
    <w:rsid w:val="005A4D67"/>
    <w:rsid w:val="005A626C"/>
    <w:rsid w:val="005B130E"/>
    <w:rsid w:val="005B44E7"/>
    <w:rsid w:val="005B4622"/>
    <w:rsid w:val="005B5D4B"/>
    <w:rsid w:val="005B677B"/>
    <w:rsid w:val="005C0B9F"/>
    <w:rsid w:val="005C5275"/>
    <w:rsid w:val="005C60C5"/>
    <w:rsid w:val="005C701C"/>
    <w:rsid w:val="005D037F"/>
    <w:rsid w:val="005D0475"/>
    <w:rsid w:val="005D4498"/>
    <w:rsid w:val="005D45DA"/>
    <w:rsid w:val="005D5051"/>
    <w:rsid w:val="005D62DD"/>
    <w:rsid w:val="005D787D"/>
    <w:rsid w:val="005D7FE7"/>
    <w:rsid w:val="005E0ACA"/>
    <w:rsid w:val="005E0CCB"/>
    <w:rsid w:val="005E1C81"/>
    <w:rsid w:val="005E212F"/>
    <w:rsid w:val="005E407B"/>
    <w:rsid w:val="005E4ABA"/>
    <w:rsid w:val="005E62FC"/>
    <w:rsid w:val="005E7823"/>
    <w:rsid w:val="005F141A"/>
    <w:rsid w:val="005F15B3"/>
    <w:rsid w:val="005F4341"/>
    <w:rsid w:val="005F4D60"/>
    <w:rsid w:val="005F713E"/>
    <w:rsid w:val="005F7A1F"/>
    <w:rsid w:val="005F7EF4"/>
    <w:rsid w:val="00600E08"/>
    <w:rsid w:val="006017DD"/>
    <w:rsid w:val="00602D84"/>
    <w:rsid w:val="00602DBC"/>
    <w:rsid w:val="00604DBC"/>
    <w:rsid w:val="00605CAD"/>
    <w:rsid w:val="00606EDA"/>
    <w:rsid w:val="006110DD"/>
    <w:rsid w:val="0061183B"/>
    <w:rsid w:val="00611A56"/>
    <w:rsid w:val="0061219A"/>
    <w:rsid w:val="00615CEF"/>
    <w:rsid w:val="00620FF5"/>
    <w:rsid w:val="00621EF6"/>
    <w:rsid w:val="00623006"/>
    <w:rsid w:val="00624E80"/>
    <w:rsid w:val="0062521F"/>
    <w:rsid w:val="006254D2"/>
    <w:rsid w:val="006256A1"/>
    <w:rsid w:val="0063038A"/>
    <w:rsid w:val="00630A9A"/>
    <w:rsid w:val="0063372F"/>
    <w:rsid w:val="0063409A"/>
    <w:rsid w:val="00634A88"/>
    <w:rsid w:val="00635E4A"/>
    <w:rsid w:val="00636A75"/>
    <w:rsid w:val="006373C0"/>
    <w:rsid w:val="00637CDE"/>
    <w:rsid w:val="00640879"/>
    <w:rsid w:val="00640D73"/>
    <w:rsid w:val="006412C3"/>
    <w:rsid w:val="006434D7"/>
    <w:rsid w:val="0064567C"/>
    <w:rsid w:val="00646E4F"/>
    <w:rsid w:val="00647954"/>
    <w:rsid w:val="006511A1"/>
    <w:rsid w:val="006513F6"/>
    <w:rsid w:val="006520D2"/>
    <w:rsid w:val="00653161"/>
    <w:rsid w:val="0065389E"/>
    <w:rsid w:val="00656E70"/>
    <w:rsid w:val="006617BC"/>
    <w:rsid w:val="0066432D"/>
    <w:rsid w:val="00665791"/>
    <w:rsid w:val="00666124"/>
    <w:rsid w:val="00666F6B"/>
    <w:rsid w:val="00667203"/>
    <w:rsid w:val="00671CE8"/>
    <w:rsid w:val="00672E24"/>
    <w:rsid w:val="00675720"/>
    <w:rsid w:val="0067605B"/>
    <w:rsid w:val="00677A96"/>
    <w:rsid w:val="00681D5F"/>
    <w:rsid w:val="00683251"/>
    <w:rsid w:val="00686DD7"/>
    <w:rsid w:val="006926CA"/>
    <w:rsid w:val="00695D4D"/>
    <w:rsid w:val="00696320"/>
    <w:rsid w:val="006A1BC7"/>
    <w:rsid w:val="006A3926"/>
    <w:rsid w:val="006A4781"/>
    <w:rsid w:val="006A47FD"/>
    <w:rsid w:val="006A6844"/>
    <w:rsid w:val="006A6CEE"/>
    <w:rsid w:val="006B0FBF"/>
    <w:rsid w:val="006B2CA9"/>
    <w:rsid w:val="006B6FD7"/>
    <w:rsid w:val="006B7111"/>
    <w:rsid w:val="006C587B"/>
    <w:rsid w:val="006C5F72"/>
    <w:rsid w:val="006C76B2"/>
    <w:rsid w:val="006D1445"/>
    <w:rsid w:val="006D755A"/>
    <w:rsid w:val="006D7622"/>
    <w:rsid w:val="006D7E41"/>
    <w:rsid w:val="006E20EA"/>
    <w:rsid w:val="006E38DA"/>
    <w:rsid w:val="006E5B2C"/>
    <w:rsid w:val="006E769E"/>
    <w:rsid w:val="006F4189"/>
    <w:rsid w:val="006F57C7"/>
    <w:rsid w:val="006F6F5E"/>
    <w:rsid w:val="00700535"/>
    <w:rsid w:val="0070068F"/>
    <w:rsid w:val="00700D63"/>
    <w:rsid w:val="007018F4"/>
    <w:rsid w:val="007078E7"/>
    <w:rsid w:val="00712773"/>
    <w:rsid w:val="00712F93"/>
    <w:rsid w:val="007130A2"/>
    <w:rsid w:val="007136A8"/>
    <w:rsid w:val="007143C5"/>
    <w:rsid w:val="00716F3E"/>
    <w:rsid w:val="00717D4D"/>
    <w:rsid w:val="007256B9"/>
    <w:rsid w:val="00726046"/>
    <w:rsid w:val="007277AB"/>
    <w:rsid w:val="00731E07"/>
    <w:rsid w:val="00732077"/>
    <w:rsid w:val="00733580"/>
    <w:rsid w:val="007338B0"/>
    <w:rsid w:val="007368F9"/>
    <w:rsid w:val="00737ADA"/>
    <w:rsid w:val="00737BCC"/>
    <w:rsid w:val="007400A9"/>
    <w:rsid w:val="00740AD8"/>
    <w:rsid w:val="00740FAE"/>
    <w:rsid w:val="00741ADE"/>
    <w:rsid w:val="007458C5"/>
    <w:rsid w:val="0074747A"/>
    <w:rsid w:val="00747DBB"/>
    <w:rsid w:val="00752B0B"/>
    <w:rsid w:val="00753083"/>
    <w:rsid w:val="00754762"/>
    <w:rsid w:val="00756685"/>
    <w:rsid w:val="00756DBA"/>
    <w:rsid w:val="00761CC2"/>
    <w:rsid w:val="00764979"/>
    <w:rsid w:val="00764F34"/>
    <w:rsid w:val="00767E96"/>
    <w:rsid w:val="00772F96"/>
    <w:rsid w:val="00774C82"/>
    <w:rsid w:val="00775C11"/>
    <w:rsid w:val="0077663B"/>
    <w:rsid w:val="00776ABF"/>
    <w:rsid w:val="00783AF9"/>
    <w:rsid w:val="00784C17"/>
    <w:rsid w:val="00785642"/>
    <w:rsid w:val="00786D6B"/>
    <w:rsid w:val="00791E40"/>
    <w:rsid w:val="007929CE"/>
    <w:rsid w:val="00792E52"/>
    <w:rsid w:val="00793914"/>
    <w:rsid w:val="0079421C"/>
    <w:rsid w:val="00795B99"/>
    <w:rsid w:val="00795F42"/>
    <w:rsid w:val="007A02B4"/>
    <w:rsid w:val="007A1352"/>
    <w:rsid w:val="007A5469"/>
    <w:rsid w:val="007A602B"/>
    <w:rsid w:val="007A63D9"/>
    <w:rsid w:val="007B0679"/>
    <w:rsid w:val="007B08AA"/>
    <w:rsid w:val="007B1E75"/>
    <w:rsid w:val="007B298D"/>
    <w:rsid w:val="007B3B6D"/>
    <w:rsid w:val="007B478E"/>
    <w:rsid w:val="007B4DDC"/>
    <w:rsid w:val="007B6382"/>
    <w:rsid w:val="007B696F"/>
    <w:rsid w:val="007C298A"/>
    <w:rsid w:val="007C30B8"/>
    <w:rsid w:val="007C35DA"/>
    <w:rsid w:val="007C4832"/>
    <w:rsid w:val="007C4D85"/>
    <w:rsid w:val="007C5610"/>
    <w:rsid w:val="007C665A"/>
    <w:rsid w:val="007C6C8D"/>
    <w:rsid w:val="007D0E13"/>
    <w:rsid w:val="007D3D64"/>
    <w:rsid w:val="007D3EB3"/>
    <w:rsid w:val="007D4806"/>
    <w:rsid w:val="007D624C"/>
    <w:rsid w:val="007D64BC"/>
    <w:rsid w:val="007D7C9E"/>
    <w:rsid w:val="007E2028"/>
    <w:rsid w:val="007E3D9E"/>
    <w:rsid w:val="007F0B9C"/>
    <w:rsid w:val="007F2515"/>
    <w:rsid w:val="007F2535"/>
    <w:rsid w:val="008024DF"/>
    <w:rsid w:val="00802730"/>
    <w:rsid w:val="0080280C"/>
    <w:rsid w:val="008043D8"/>
    <w:rsid w:val="0080705D"/>
    <w:rsid w:val="00811B06"/>
    <w:rsid w:val="00812917"/>
    <w:rsid w:val="00812A8E"/>
    <w:rsid w:val="008162A5"/>
    <w:rsid w:val="00816D50"/>
    <w:rsid w:val="0081784F"/>
    <w:rsid w:val="00821A78"/>
    <w:rsid w:val="00821AFB"/>
    <w:rsid w:val="00822624"/>
    <w:rsid w:val="008276A6"/>
    <w:rsid w:val="0083091B"/>
    <w:rsid w:val="0083118A"/>
    <w:rsid w:val="00832066"/>
    <w:rsid w:val="00833097"/>
    <w:rsid w:val="008354C7"/>
    <w:rsid w:val="00835DA8"/>
    <w:rsid w:val="0084001D"/>
    <w:rsid w:val="00840B3F"/>
    <w:rsid w:val="00841160"/>
    <w:rsid w:val="00842AA6"/>
    <w:rsid w:val="008441D8"/>
    <w:rsid w:val="008448CC"/>
    <w:rsid w:val="008473B2"/>
    <w:rsid w:val="00853FD3"/>
    <w:rsid w:val="00854C6E"/>
    <w:rsid w:val="008557A2"/>
    <w:rsid w:val="008558BA"/>
    <w:rsid w:val="00857EBA"/>
    <w:rsid w:val="008605C6"/>
    <w:rsid w:val="0086064B"/>
    <w:rsid w:val="00861D96"/>
    <w:rsid w:val="00863EC6"/>
    <w:rsid w:val="008640BD"/>
    <w:rsid w:val="00865516"/>
    <w:rsid w:val="00865DBF"/>
    <w:rsid w:val="0086748E"/>
    <w:rsid w:val="00873EFC"/>
    <w:rsid w:val="00874319"/>
    <w:rsid w:val="008747EE"/>
    <w:rsid w:val="00875864"/>
    <w:rsid w:val="0087714E"/>
    <w:rsid w:val="00877EEB"/>
    <w:rsid w:val="0088062B"/>
    <w:rsid w:val="008820AD"/>
    <w:rsid w:val="00882C15"/>
    <w:rsid w:val="00882F3B"/>
    <w:rsid w:val="00883997"/>
    <w:rsid w:val="00884DA8"/>
    <w:rsid w:val="00887039"/>
    <w:rsid w:val="00891A84"/>
    <w:rsid w:val="00891DA8"/>
    <w:rsid w:val="00895665"/>
    <w:rsid w:val="00895904"/>
    <w:rsid w:val="00896966"/>
    <w:rsid w:val="0089715E"/>
    <w:rsid w:val="008A0E89"/>
    <w:rsid w:val="008A16D4"/>
    <w:rsid w:val="008A19FC"/>
    <w:rsid w:val="008A19FF"/>
    <w:rsid w:val="008A26E7"/>
    <w:rsid w:val="008A498E"/>
    <w:rsid w:val="008B072A"/>
    <w:rsid w:val="008B0D1D"/>
    <w:rsid w:val="008B0D5A"/>
    <w:rsid w:val="008B112D"/>
    <w:rsid w:val="008B3FDA"/>
    <w:rsid w:val="008B5074"/>
    <w:rsid w:val="008B6ED1"/>
    <w:rsid w:val="008C1836"/>
    <w:rsid w:val="008C319D"/>
    <w:rsid w:val="008C5BD3"/>
    <w:rsid w:val="008C7F34"/>
    <w:rsid w:val="008D0338"/>
    <w:rsid w:val="008D052A"/>
    <w:rsid w:val="008D0ABC"/>
    <w:rsid w:val="008D0E84"/>
    <w:rsid w:val="008D0EBB"/>
    <w:rsid w:val="008D0F84"/>
    <w:rsid w:val="008D207F"/>
    <w:rsid w:val="008D40D1"/>
    <w:rsid w:val="008D42C4"/>
    <w:rsid w:val="008D4B2C"/>
    <w:rsid w:val="008E07BC"/>
    <w:rsid w:val="008E3C44"/>
    <w:rsid w:val="008E4FF2"/>
    <w:rsid w:val="008E6379"/>
    <w:rsid w:val="008E7693"/>
    <w:rsid w:val="008E7C09"/>
    <w:rsid w:val="008F13E6"/>
    <w:rsid w:val="008F14B4"/>
    <w:rsid w:val="008F2915"/>
    <w:rsid w:val="008F3121"/>
    <w:rsid w:val="008F5D98"/>
    <w:rsid w:val="008F6389"/>
    <w:rsid w:val="008F63E9"/>
    <w:rsid w:val="008F685C"/>
    <w:rsid w:val="008F736B"/>
    <w:rsid w:val="00900DD9"/>
    <w:rsid w:val="009039F5"/>
    <w:rsid w:val="00904FBF"/>
    <w:rsid w:val="009056AA"/>
    <w:rsid w:val="0090797B"/>
    <w:rsid w:val="00907BF6"/>
    <w:rsid w:val="00907D76"/>
    <w:rsid w:val="00912154"/>
    <w:rsid w:val="009123CD"/>
    <w:rsid w:val="00913885"/>
    <w:rsid w:val="00914D90"/>
    <w:rsid w:val="00916026"/>
    <w:rsid w:val="00920434"/>
    <w:rsid w:val="00920F6D"/>
    <w:rsid w:val="00921E89"/>
    <w:rsid w:val="00922824"/>
    <w:rsid w:val="00923A79"/>
    <w:rsid w:val="0092523A"/>
    <w:rsid w:val="00926F06"/>
    <w:rsid w:val="00930AC5"/>
    <w:rsid w:val="00931A43"/>
    <w:rsid w:val="009336DD"/>
    <w:rsid w:val="009376F5"/>
    <w:rsid w:val="00940AD8"/>
    <w:rsid w:val="009446FC"/>
    <w:rsid w:val="00944D55"/>
    <w:rsid w:val="00945516"/>
    <w:rsid w:val="009455E9"/>
    <w:rsid w:val="00946BB1"/>
    <w:rsid w:val="00952909"/>
    <w:rsid w:val="00953231"/>
    <w:rsid w:val="009539F5"/>
    <w:rsid w:val="009612C4"/>
    <w:rsid w:val="009635AB"/>
    <w:rsid w:val="00963960"/>
    <w:rsid w:val="00964F2C"/>
    <w:rsid w:val="00965C91"/>
    <w:rsid w:val="00966D9D"/>
    <w:rsid w:val="00966E00"/>
    <w:rsid w:val="00972182"/>
    <w:rsid w:val="009729B0"/>
    <w:rsid w:val="00972BEA"/>
    <w:rsid w:val="00972E2C"/>
    <w:rsid w:val="00973E5F"/>
    <w:rsid w:val="00974150"/>
    <w:rsid w:val="0097477A"/>
    <w:rsid w:val="00974FED"/>
    <w:rsid w:val="00976A0C"/>
    <w:rsid w:val="00980DA2"/>
    <w:rsid w:val="00984092"/>
    <w:rsid w:val="00986464"/>
    <w:rsid w:val="009913D0"/>
    <w:rsid w:val="00991BDA"/>
    <w:rsid w:val="009920D1"/>
    <w:rsid w:val="009934DF"/>
    <w:rsid w:val="0099543D"/>
    <w:rsid w:val="00996567"/>
    <w:rsid w:val="00997367"/>
    <w:rsid w:val="009A2708"/>
    <w:rsid w:val="009A4655"/>
    <w:rsid w:val="009A51B5"/>
    <w:rsid w:val="009B129B"/>
    <w:rsid w:val="009B1801"/>
    <w:rsid w:val="009B200F"/>
    <w:rsid w:val="009B22FA"/>
    <w:rsid w:val="009B2AC1"/>
    <w:rsid w:val="009B6A1F"/>
    <w:rsid w:val="009B6E4D"/>
    <w:rsid w:val="009C17F6"/>
    <w:rsid w:val="009C2346"/>
    <w:rsid w:val="009C2F1D"/>
    <w:rsid w:val="009C3D24"/>
    <w:rsid w:val="009C6278"/>
    <w:rsid w:val="009D00B6"/>
    <w:rsid w:val="009D22D2"/>
    <w:rsid w:val="009D2345"/>
    <w:rsid w:val="009D2B71"/>
    <w:rsid w:val="009D2EDE"/>
    <w:rsid w:val="009D3250"/>
    <w:rsid w:val="009D5F23"/>
    <w:rsid w:val="009D754A"/>
    <w:rsid w:val="009E0857"/>
    <w:rsid w:val="009E0AC5"/>
    <w:rsid w:val="009E1C17"/>
    <w:rsid w:val="009E306E"/>
    <w:rsid w:val="009F38F8"/>
    <w:rsid w:val="009F7035"/>
    <w:rsid w:val="00A038B9"/>
    <w:rsid w:val="00A03BF7"/>
    <w:rsid w:val="00A0463C"/>
    <w:rsid w:val="00A05B80"/>
    <w:rsid w:val="00A061C8"/>
    <w:rsid w:val="00A070B3"/>
    <w:rsid w:val="00A074AB"/>
    <w:rsid w:val="00A1331A"/>
    <w:rsid w:val="00A136CF"/>
    <w:rsid w:val="00A13F24"/>
    <w:rsid w:val="00A14288"/>
    <w:rsid w:val="00A160A8"/>
    <w:rsid w:val="00A16D9D"/>
    <w:rsid w:val="00A202C7"/>
    <w:rsid w:val="00A20965"/>
    <w:rsid w:val="00A20EE4"/>
    <w:rsid w:val="00A22158"/>
    <w:rsid w:val="00A22C80"/>
    <w:rsid w:val="00A25CDB"/>
    <w:rsid w:val="00A26084"/>
    <w:rsid w:val="00A261F3"/>
    <w:rsid w:val="00A315DA"/>
    <w:rsid w:val="00A3305E"/>
    <w:rsid w:val="00A33098"/>
    <w:rsid w:val="00A33584"/>
    <w:rsid w:val="00A34EC2"/>
    <w:rsid w:val="00A35FB6"/>
    <w:rsid w:val="00A40D1D"/>
    <w:rsid w:val="00A40E33"/>
    <w:rsid w:val="00A44714"/>
    <w:rsid w:val="00A46D68"/>
    <w:rsid w:val="00A5068C"/>
    <w:rsid w:val="00A50A49"/>
    <w:rsid w:val="00A531E2"/>
    <w:rsid w:val="00A53EC2"/>
    <w:rsid w:val="00A56C50"/>
    <w:rsid w:val="00A56F15"/>
    <w:rsid w:val="00A6107D"/>
    <w:rsid w:val="00A61A17"/>
    <w:rsid w:val="00A63F45"/>
    <w:rsid w:val="00A63F99"/>
    <w:rsid w:val="00A655B3"/>
    <w:rsid w:val="00A65ABA"/>
    <w:rsid w:val="00A65DAC"/>
    <w:rsid w:val="00A67242"/>
    <w:rsid w:val="00A67BDB"/>
    <w:rsid w:val="00A70482"/>
    <w:rsid w:val="00A70804"/>
    <w:rsid w:val="00A71E7B"/>
    <w:rsid w:val="00A7207D"/>
    <w:rsid w:val="00A731A3"/>
    <w:rsid w:val="00A75FD9"/>
    <w:rsid w:val="00A815DE"/>
    <w:rsid w:val="00A8178E"/>
    <w:rsid w:val="00A86AB7"/>
    <w:rsid w:val="00A86C54"/>
    <w:rsid w:val="00A87C37"/>
    <w:rsid w:val="00A904ED"/>
    <w:rsid w:val="00A91DA4"/>
    <w:rsid w:val="00A92CD8"/>
    <w:rsid w:val="00A93570"/>
    <w:rsid w:val="00A94F86"/>
    <w:rsid w:val="00A965B8"/>
    <w:rsid w:val="00AA0F55"/>
    <w:rsid w:val="00AA2CA3"/>
    <w:rsid w:val="00AA42BA"/>
    <w:rsid w:val="00AA4A5A"/>
    <w:rsid w:val="00AA5832"/>
    <w:rsid w:val="00AA62F5"/>
    <w:rsid w:val="00AA744D"/>
    <w:rsid w:val="00AB04A3"/>
    <w:rsid w:val="00AB0969"/>
    <w:rsid w:val="00AB1ACB"/>
    <w:rsid w:val="00AB1C46"/>
    <w:rsid w:val="00AB2FCA"/>
    <w:rsid w:val="00AB54E7"/>
    <w:rsid w:val="00AB64C0"/>
    <w:rsid w:val="00AB70C9"/>
    <w:rsid w:val="00AB719C"/>
    <w:rsid w:val="00AB7D3D"/>
    <w:rsid w:val="00AC046F"/>
    <w:rsid w:val="00AC2E75"/>
    <w:rsid w:val="00AC3F37"/>
    <w:rsid w:val="00AC627C"/>
    <w:rsid w:val="00AC698A"/>
    <w:rsid w:val="00AC6BA0"/>
    <w:rsid w:val="00AD1C17"/>
    <w:rsid w:val="00AD7402"/>
    <w:rsid w:val="00AE20F3"/>
    <w:rsid w:val="00AE2ACE"/>
    <w:rsid w:val="00AE309D"/>
    <w:rsid w:val="00AE4CF3"/>
    <w:rsid w:val="00AE5062"/>
    <w:rsid w:val="00AE6373"/>
    <w:rsid w:val="00AE7968"/>
    <w:rsid w:val="00AF2E78"/>
    <w:rsid w:val="00AF54CA"/>
    <w:rsid w:val="00AF5D67"/>
    <w:rsid w:val="00AF7B95"/>
    <w:rsid w:val="00B00F38"/>
    <w:rsid w:val="00B01B70"/>
    <w:rsid w:val="00B12A6C"/>
    <w:rsid w:val="00B155C3"/>
    <w:rsid w:val="00B171F6"/>
    <w:rsid w:val="00B17E7B"/>
    <w:rsid w:val="00B20158"/>
    <w:rsid w:val="00B21A78"/>
    <w:rsid w:val="00B30F84"/>
    <w:rsid w:val="00B32080"/>
    <w:rsid w:val="00B332B1"/>
    <w:rsid w:val="00B33F2C"/>
    <w:rsid w:val="00B34BF2"/>
    <w:rsid w:val="00B41E0F"/>
    <w:rsid w:val="00B422C9"/>
    <w:rsid w:val="00B45924"/>
    <w:rsid w:val="00B47AF3"/>
    <w:rsid w:val="00B502D8"/>
    <w:rsid w:val="00B51879"/>
    <w:rsid w:val="00B53987"/>
    <w:rsid w:val="00B54B70"/>
    <w:rsid w:val="00B551AD"/>
    <w:rsid w:val="00B562D1"/>
    <w:rsid w:val="00B63085"/>
    <w:rsid w:val="00B64353"/>
    <w:rsid w:val="00B67E5C"/>
    <w:rsid w:val="00B7035F"/>
    <w:rsid w:val="00B71A2B"/>
    <w:rsid w:val="00B73581"/>
    <w:rsid w:val="00B76909"/>
    <w:rsid w:val="00B7742D"/>
    <w:rsid w:val="00B8385C"/>
    <w:rsid w:val="00B83F23"/>
    <w:rsid w:val="00B8682B"/>
    <w:rsid w:val="00B9047E"/>
    <w:rsid w:val="00B905D1"/>
    <w:rsid w:val="00B92216"/>
    <w:rsid w:val="00B929A1"/>
    <w:rsid w:val="00B937CA"/>
    <w:rsid w:val="00B938F2"/>
    <w:rsid w:val="00B95804"/>
    <w:rsid w:val="00B959CA"/>
    <w:rsid w:val="00B95B1D"/>
    <w:rsid w:val="00B97503"/>
    <w:rsid w:val="00BA0073"/>
    <w:rsid w:val="00BA39B0"/>
    <w:rsid w:val="00BA410F"/>
    <w:rsid w:val="00BA4207"/>
    <w:rsid w:val="00BA4317"/>
    <w:rsid w:val="00BA4EDE"/>
    <w:rsid w:val="00BA5464"/>
    <w:rsid w:val="00BA5DE9"/>
    <w:rsid w:val="00BA6B5B"/>
    <w:rsid w:val="00BB26CD"/>
    <w:rsid w:val="00BB2B36"/>
    <w:rsid w:val="00BB2F68"/>
    <w:rsid w:val="00BC349F"/>
    <w:rsid w:val="00BC39F4"/>
    <w:rsid w:val="00BC3C4D"/>
    <w:rsid w:val="00BC3CEB"/>
    <w:rsid w:val="00BC3F6E"/>
    <w:rsid w:val="00BC5EC2"/>
    <w:rsid w:val="00BC6B47"/>
    <w:rsid w:val="00BC6CF7"/>
    <w:rsid w:val="00BC7102"/>
    <w:rsid w:val="00BD0E48"/>
    <w:rsid w:val="00BD119E"/>
    <w:rsid w:val="00BD20C1"/>
    <w:rsid w:val="00BD213E"/>
    <w:rsid w:val="00BD48C3"/>
    <w:rsid w:val="00BD4DB1"/>
    <w:rsid w:val="00BD5A9B"/>
    <w:rsid w:val="00BD5EE0"/>
    <w:rsid w:val="00BE05A0"/>
    <w:rsid w:val="00BE189C"/>
    <w:rsid w:val="00BE2C0C"/>
    <w:rsid w:val="00BE3375"/>
    <w:rsid w:val="00BE469E"/>
    <w:rsid w:val="00BE4D0E"/>
    <w:rsid w:val="00BE71F5"/>
    <w:rsid w:val="00BF03E3"/>
    <w:rsid w:val="00BF14F6"/>
    <w:rsid w:val="00BF41CB"/>
    <w:rsid w:val="00BF664D"/>
    <w:rsid w:val="00BF690D"/>
    <w:rsid w:val="00BF7387"/>
    <w:rsid w:val="00BF7E23"/>
    <w:rsid w:val="00C0061F"/>
    <w:rsid w:val="00C009C2"/>
    <w:rsid w:val="00C037F6"/>
    <w:rsid w:val="00C051BA"/>
    <w:rsid w:val="00C06587"/>
    <w:rsid w:val="00C10843"/>
    <w:rsid w:val="00C11FE4"/>
    <w:rsid w:val="00C13873"/>
    <w:rsid w:val="00C211EC"/>
    <w:rsid w:val="00C2220E"/>
    <w:rsid w:val="00C23ADE"/>
    <w:rsid w:val="00C31DCE"/>
    <w:rsid w:val="00C34092"/>
    <w:rsid w:val="00C347BC"/>
    <w:rsid w:val="00C358D1"/>
    <w:rsid w:val="00C36342"/>
    <w:rsid w:val="00C43392"/>
    <w:rsid w:val="00C4371A"/>
    <w:rsid w:val="00C43A4E"/>
    <w:rsid w:val="00C45386"/>
    <w:rsid w:val="00C453DE"/>
    <w:rsid w:val="00C4732B"/>
    <w:rsid w:val="00C50873"/>
    <w:rsid w:val="00C512BB"/>
    <w:rsid w:val="00C52D93"/>
    <w:rsid w:val="00C53302"/>
    <w:rsid w:val="00C54D60"/>
    <w:rsid w:val="00C56B50"/>
    <w:rsid w:val="00C57BE2"/>
    <w:rsid w:val="00C6799A"/>
    <w:rsid w:val="00C71B17"/>
    <w:rsid w:val="00C7292F"/>
    <w:rsid w:val="00C7485C"/>
    <w:rsid w:val="00C76BFA"/>
    <w:rsid w:val="00C776CD"/>
    <w:rsid w:val="00C77D40"/>
    <w:rsid w:val="00C802B6"/>
    <w:rsid w:val="00C81643"/>
    <w:rsid w:val="00C82049"/>
    <w:rsid w:val="00C82AA7"/>
    <w:rsid w:val="00C83097"/>
    <w:rsid w:val="00C83D30"/>
    <w:rsid w:val="00C847D5"/>
    <w:rsid w:val="00C85D55"/>
    <w:rsid w:val="00C873FC"/>
    <w:rsid w:val="00C900A9"/>
    <w:rsid w:val="00C91F22"/>
    <w:rsid w:val="00C9311B"/>
    <w:rsid w:val="00C93A00"/>
    <w:rsid w:val="00C95191"/>
    <w:rsid w:val="00C9695E"/>
    <w:rsid w:val="00C97DA5"/>
    <w:rsid w:val="00CA30F7"/>
    <w:rsid w:val="00CA369D"/>
    <w:rsid w:val="00CA5325"/>
    <w:rsid w:val="00CA69A6"/>
    <w:rsid w:val="00CA702A"/>
    <w:rsid w:val="00CB0BF1"/>
    <w:rsid w:val="00CB2B0B"/>
    <w:rsid w:val="00CB2C04"/>
    <w:rsid w:val="00CB326A"/>
    <w:rsid w:val="00CB48EB"/>
    <w:rsid w:val="00CB7B6A"/>
    <w:rsid w:val="00CC19D1"/>
    <w:rsid w:val="00CC1B98"/>
    <w:rsid w:val="00CC49A3"/>
    <w:rsid w:val="00CC4E47"/>
    <w:rsid w:val="00CC4F88"/>
    <w:rsid w:val="00CC5CB9"/>
    <w:rsid w:val="00CC70CB"/>
    <w:rsid w:val="00CD005E"/>
    <w:rsid w:val="00CD0C69"/>
    <w:rsid w:val="00CD15BB"/>
    <w:rsid w:val="00CD3738"/>
    <w:rsid w:val="00CD4CD8"/>
    <w:rsid w:val="00CD4EF9"/>
    <w:rsid w:val="00CD526D"/>
    <w:rsid w:val="00CD7838"/>
    <w:rsid w:val="00CD7A5A"/>
    <w:rsid w:val="00CE1A50"/>
    <w:rsid w:val="00CE2FB6"/>
    <w:rsid w:val="00CE3934"/>
    <w:rsid w:val="00CE545A"/>
    <w:rsid w:val="00CE59BC"/>
    <w:rsid w:val="00CE5F64"/>
    <w:rsid w:val="00CE68F8"/>
    <w:rsid w:val="00CF04E2"/>
    <w:rsid w:val="00CF0563"/>
    <w:rsid w:val="00CF55E7"/>
    <w:rsid w:val="00CF5DA5"/>
    <w:rsid w:val="00CF7674"/>
    <w:rsid w:val="00CF76FD"/>
    <w:rsid w:val="00CF7F58"/>
    <w:rsid w:val="00D03126"/>
    <w:rsid w:val="00D03504"/>
    <w:rsid w:val="00D047AD"/>
    <w:rsid w:val="00D05469"/>
    <w:rsid w:val="00D0721B"/>
    <w:rsid w:val="00D10588"/>
    <w:rsid w:val="00D127F1"/>
    <w:rsid w:val="00D1330B"/>
    <w:rsid w:val="00D144D8"/>
    <w:rsid w:val="00D14B20"/>
    <w:rsid w:val="00D16640"/>
    <w:rsid w:val="00D1670E"/>
    <w:rsid w:val="00D1716B"/>
    <w:rsid w:val="00D204BB"/>
    <w:rsid w:val="00D24856"/>
    <w:rsid w:val="00D24CB4"/>
    <w:rsid w:val="00D274DF"/>
    <w:rsid w:val="00D27745"/>
    <w:rsid w:val="00D27A96"/>
    <w:rsid w:val="00D31440"/>
    <w:rsid w:val="00D31AA2"/>
    <w:rsid w:val="00D32D79"/>
    <w:rsid w:val="00D34097"/>
    <w:rsid w:val="00D35C63"/>
    <w:rsid w:val="00D36AF0"/>
    <w:rsid w:val="00D41922"/>
    <w:rsid w:val="00D42CB4"/>
    <w:rsid w:val="00D514FF"/>
    <w:rsid w:val="00D60026"/>
    <w:rsid w:val="00D63D23"/>
    <w:rsid w:val="00D63F39"/>
    <w:rsid w:val="00D67619"/>
    <w:rsid w:val="00D747E2"/>
    <w:rsid w:val="00D75589"/>
    <w:rsid w:val="00D75BAD"/>
    <w:rsid w:val="00D7609D"/>
    <w:rsid w:val="00D76EAB"/>
    <w:rsid w:val="00D77C03"/>
    <w:rsid w:val="00D804DA"/>
    <w:rsid w:val="00D83416"/>
    <w:rsid w:val="00D849BE"/>
    <w:rsid w:val="00D86188"/>
    <w:rsid w:val="00D86ABF"/>
    <w:rsid w:val="00D87F3D"/>
    <w:rsid w:val="00D902BF"/>
    <w:rsid w:val="00D90BF9"/>
    <w:rsid w:val="00D90F37"/>
    <w:rsid w:val="00D91D20"/>
    <w:rsid w:val="00D91D64"/>
    <w:rsid w:val="00D92D51"/>
    <w:rsid w:val="00D95119"/>
    <w:rsid w:val="00D9689A"/>
    <w:rsid w:val="00D9695F"/>
    <w:rsid w:val="00D96D3F"/>
    <w:rsid w:val="00DA3465"/>
    <w:rsid w:val="00DA4392"/>
    <w:rsid w:val="00DA4D02"/>
    <w:rsid w:val="00DA56D0"/>
    <w:rsid w:val="00DA5D66"/>
    <w:rsid w:val="00DA670F"/>
    <w:rsid w:val="00DB7296"/>
    <w:rsid w:val="00DC2493"/>
    <w:rsid w:val="00DC518E"/>
    <w:rsid w:val="00DC6811"/>
    <w:rsid w:val="00DD255D"/>
    <w:rsid w:val="00DD53A3"/>
    <w:rsid w:val="00DD615E"/>
    <w:rsid w:val="00DD6883"/>
    <w:rsid w:val="00DD703F"/>
    <w:rsid w:val="00DD7800"/>
    <w:rsid w:val="00DE1B16"/>
    <w:rsid w:val="00DE1B40"/>
    <w:rsid w:val="00DE3C00"/>
    <w:rsid w:val="00DE4232"/>
    <w:rsid w:val="00DE49E3"/>
    <w:rsid w:val="00DE50EA"/>
    <w:rsid w:val="00DE53A6"/>
    <w:rsid w:val="00DE5AC7"/>
    <w:rsid w:val="00DF3CB7"/>
    <w:rsid w:val="00DF41EA"/>
    <w:rsid w:val="00E00287"/>
    <w:rsid w:val="00E01628"/>
    <w:rsid w:val="00E05103"/>
    <w:rsid w:val="00E05402"/>
    <w:rsid w:val="00E05BC7"/>
    <w:rsid w:val="00E0716A"/>
    <w:rsid w:val="00E079D1"/>
    <w:rsid w:val="00E07D31"/>
    <w:rsid w:val="00E1163B"/>
    <w:rsid w:val="00E12D5A"/>
    <w:rsid w:val="00E13596"/>
    <w:rsid w:val="00E13776"/>
    <w:rsid w:val="00E14130"/>
    <w:rsid w:val="00E16679"/>
    <w:rsid w:val="00E16C5F"/>
    <w:rsid w:val="00E17DF1"/>
    <w:rsid w:val="00E20263"/>
    <w:rsid w:val="00E21C15"/>
    <w:rsid w:val="00E21CA8"/>
    <w:rsid w:val="00E24D48"/>
    <w:rsid w:val="00E25856"/>
    <w:rsid w:val="00E339B9"/>
    <w:rsid w:val="00E3408E"/>
    <w:rsid w:val="00E34EC8"/>
    <w:rsid w:val="00E36402"/>
    <w:rsid w:val="00E41141"/>
    <w:rsid w:val="00E42152"/>
    <w:rsid w:val="00E44A61"/>
    <w:rsid w:val="00E500C0"/>
    <w:rsid w:val="00E517D0"/>
    <w:rsid w:val="00E51A2F"/>
    <w:rsid w:val="00E52EAF"/>
    <w:rsid w:val="00E5469A"/>
    <w:rsid w:val="00E55966"/>
    <w:rsid w:val="00E55B77"/>
    <w:rsid w:val="00E56345"/>
    <w:rsid w:val="00E564D8"/>
    <w:rsid w:val="00E5697F"/>
    <w:rsid w:val="00E57632"/>
    <w:rsid w:val="00E61A75"/>
    <w:rsid w:val="00E6523D"/>
    <w:rsid w:val="00E67DFF"/>
    <w:rsid w:val="00E778EB"/>
    <w:rsid w:val="00E77E02"/>
    <w:rsid w:val="00E80713"/>
    <w:rsid w:val="00E80BB8"/>
    <w:rsid w:val="00E81962"/>
    <w:rsid w:val="00E81A49"/>
    <w:rsid w:val="00E82C13"/>
    <w:rsid w:val="00E8622F"/>
    <w:rsid w:val="00E870E1"/>
    <w:rsid w:val="00E87187"/>
    <w:rsid w:val="00E9019B"/>
    <w:rsid w:val="00E919FA"/>
    <w:rsid w:val="00E92144"/>
    <w:rsid w:val="00E92D4B"/>
    <w:rsid w:val="00E933A1"/>
    <w:rsid w:val="00E94CFF"/>
    <w:rsid w:val="00E96294"/>
    <w:rsid w:val="00EA1190"/>
    <w:rsid w:val="00EA1E20"/>
    <w:rsid w:val="00EA4F48"/>
    <w:rsid w:val="00EA51AF"/>
    <w:rsid w:val="00EA738F"/>
    <w:rsid w:val="00EB1759"/>
    <w:rsid w:val="00EB3C6B"/>
    <w:rsid w:val="00EB619A"/>
    <w:rsid w:val="00EB65C4"/>
    <w:rsid w:val="00EB7CA7"/>
    <w:rsid w:val="00EC1711"/>
    <w:rsid w:val="00EC18C2"/>
    <w:rsid w:val="00EC1A1C"/>
    <w:rsid w:val="00EC406B"/>
    <w:rsid w:val="00EC4402"/>
    <w:rsid w:val="00EC4DF4"/>
    <w:rsid w:val="00EC6E34"/>
    <w:rsid w:val="00ED006C"/>
    <w:rsid w:val="00ED05B7"/>
    <w:rsid w:val="00ED095C"/>
    <w:rsid w:val="00ED155E"/>
    <w:rsid w:val="00ED3998"/>
    <w:rsid w:val="00ED3D66"/>
    <w:rsid w:val="00ED465F"/>
    <w:rsid w:val="00ED7A0B"/>
    <w:rsid w:val="00EE14CA"/>
    <w:rsid w:val="00EE1FD3"/>
    <w:rsid w:val="00EE221F"/>
    <w:rsid w:val="00EE3EBC"/>
    <w:rsid w:val="00EE4BBD"/>
    <w:rsid w:val="00EE5AC0"/>
    <w:rsid w:val="00EE7CB5"/>
    <w:rsid w:val="00EF1074"/>
    <w:rsid w:val="00EF2AB6"/>
    <w:rsid w:val="00EF4465"/>
    <w:rsid w:val="00EF4ECF"/>
    <w:rsid w:val="00EF5EFC"/>
    <w:rsid w:val="00EF6921"/>
    <w:rsid w:val="00F00089"/>
    <w:rsid w:val="00F000BC"/>
    <w:rsid w:val="00F06DD7"/>
    <w:rsid w:val="00F0797E"/>
    <w:rsid w:val="00F07A5B"/>
    <w:rsid w:val="00F13806"/>
    <w:rsid w:val="00F13E89"/>
    <w:rsid w:val="00F209E1"/>
    <w:rsid w:val="00F2157B"/>
    <w:rsid w:val="00F21D70"/>
    <w:rsid w:val="00F24D35"/>
    <w:rsid w:val="00F255A6"/>
    <w:rsid w:val="00F31E24"/>
    <w:rsid w:val="00F32CF3"/>
    <w:rsid w:val="00F33860"/>
    <w:rsid w:val="00F34876"/>
    <w:rsid w:val="00F375F6"/>
    <w:rsid w:val="00F37B00"/>
    <w:rsid w:val="00F418AC"/>
    <w:rsid w:val="00F42C26"/>
    <w:rsid w:val="00F43D5C"/>
    <w:rsid w:val="00F43E1C"/>
    <w:rsid w:val="00F460DA"/>
    <w:rsid w:val="00F47E3B"/>
    <w:rsid w:val="00F50AE1"/>
    <w:rsid w:val="00F50F52"/>
    <w:rsid w:val="00F52050"/>
    <w:rsid w:val="00F526E4"/>
    <w:rsid w:val="00F53CDC"/>
    <w:rsid w:val="00F55822"/>
    <w:rsid w:val="00F61267"/>
    <w:rsid w:val="00F61F58"/>
    <w:rsid w:val="00F62959"/>
    <w:rsid w:val="00F62F6D"/>
    <w:rsid w:val="00F64E37"/>
    <w:rsid w:val="00F65607"/>
    <w:rsid w:val="00F657FF"/>
    <w:rsid w:val="00F702B4"/>
    <w:rsid w:val="00F71DDA"/>
    <w:rsid w:val="00F7265D"/>
    <w:rsid w:val="00F74B6C"/>
    <w:rsid w:val="00F756BE"/>
    <w:rsid w:val="00F76570"/>
    <w:rsid w:val="00F76ECD"/>
    <w:rsid w:val="00F77C99"/>
    <w:rsid w:val="00F81F95"/>
    <w:rsid w:val="00F82753"/>
    <w:rsid w:val="00F82D31"/>
    <w:rsid w:val="00F8420F"/>
    <w:rsid w:val="00F84300"/>
    <w:rsid w:val="00F84A43"/>
    <w:rsid w:val="00F87388"/>
    <w:rsid w:val="00F9254B"/>
    <w:rsid w:val="00F93CC4"/>
    <w:rsid w:val="00F9454F"/>
    <w:rsid w:val="00F95EF2"/>
    <w:rsid w:val="00F96A1D"/>
    <w:rsid w:val="00FA02D3"/>
    <w:rsid w:val="00FA4228"/>
    <w:rsid w:val="00FA5C7B"/>
    <w:rsid w:val="00FA64BB"/>
    <w:rsid w:val="00FB2F77"/>
    <w:rsid w:val="00FB305F"/>
    <w:rsid w:val="00FB4F73"/>
    <w:rsid w:val="00FB5802"/>
    <w:rsid w:val="00FB5B26"/>
    <w:rsid w:val="00FB7CAA"/>
    <w:rsid w:val="00FC1D87"/>
    <w:rsid w:val="00FC2924"/>
    <w:rsid w:val="00FC2F53"/>
    <w:rsid w:val="00FC40FF"/>
    <w:rsid w:val="00FC426C"/>
    <w:rsid w:val="00FC4E6B"/>
    <w:rsid w:val="00FC6A93"/>
    <w:rsid w:val="00FD19C4"/>
    <w:rsid w:val="00FD3747"/>
    <w:rsid w:val="00FD57FB"/>
    <w:rsid w:val="00FD5DEF"/>
    <w:rsid w:val="00FD7789"/>
    <w:rsid w:val="00FD7AE9"/>
    <w:rsid w:val="00FE09F1"/>
    <w:rsid w:val="00FE0C92"/>
    <w:rsid w:val="00FE2C52"/>
    <w:rsid w:val="00FE66B7"/>
    <w:rsid w:val="00FF1282"/>
    <w:rsid w:val="00FF1C8E"/>
    <w:rsid w:val="00FF3976"/>
    <w:rsid w:val="00FF4B54"/>
    <w:rsid w:val="00FF5622"/>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semiHidden/>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semiHidden/>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semiHidden/>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semiHidden/>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s://www.vestnesis.lv/op/2017/105.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likumi.lv/doc.php?id=33419" TargetMode="External"/><Relationship Id="rId34" Type="http://schemas.openxmlformats.org/officeDocument/2006/relationships/hyperlink" Target="http://eur-lex.europa.eu/eli/reg/2014/651/oj/?locale=LV"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nva.gov.lv/index.php?cid=6"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s://www.vestnesis.lv/op/2017/105.3" TargetMode="External"/><Relationship Id="rId33" Type="http://schemas.openxmlformats.org/officeDocument/2006/relationships/hyperlink" Target="http://eur-lex.europa.eu/eli/reg/2014/651/oj/?locale=L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likumi.lv/doc.php?id=33419" TargetMode="External"/><Relationship Id="rId20" Type="http://schemas.openxmlformats.org/officeDocument/2006/relationships/hyperlink" Target="https://m.likumi.lv/doc.php?id=33419" TargetMode="External"/><Relationship Id="rId29" Type="http://schemas.openxmlformats.org/officeDocument/2006/relationships/hyperlink" Target="http://eur-lex.europa.eu/eli/reg/2014/651/oj/?locale=LV"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m.likumi.lv/ta/id/45469-rezeknes-specialas-ekonomiskas-zonas-likums" TargetMode="External"/><Relationship Id="rId32" Type="http://schemas.openxmlformats.org/officeDocument/2006/relationships/hyperlink" Target="http://eur-lex.europa.eu/eli/reg/2014/651/oj/?locale=LV"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eli/reg/2014/651/oj/?locale=LV" TargetMode="External"/><Relationship Id="rId23" Type="http://schemas.openxmlformats.org/officeDocument/2006/relationships/hyperlink" Target="https://m.likumi.lv/doc.php?id=33419" TargetMode="External"/><Relationship Id="rId28" Type="http://schemas.openxmlformats.org/officeDocument/2006/relationships/hyperlink" Target="https://www.vestnesis.lv/op/2017/105.3" TargetMode="External"/><Relationship Id="rId36" Type="http://schemas.openxmlformats.org/officeDocument/2006/relationships/header" Target="header1.xml"/><Relationship Id="rId10" Type="http://schemas.openxmlformats.org/officeDocument/2006/relationships/hyperlink" Target="http://www.nva.gov.lv/index.php?cid=6"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4/651/oj/?locale=LV" TargetMode="External"/><Relationship Id="rId4" Type="http://schemas.microsoft.com/office/2007/relationships/stylesWithEffects" Target="stylesWithEffects.xml"/><Relationship Id="rId9" Type="http://schemas.openxmlformats.org/officeDocument/2006/relationships/hyperlink" Target="https://m.likumi.lv/ta/id/45469-rezeknes-specialas-ekonomiskas-zonas-likums"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s://m.likumi.lv/doc.php?id=33419" TargetMode="External"/><Relationship Id="rId27" Type="http://schemas.openxmlformats.org/officeDocument/2006/relationships/hyperlink" Target="https://www.vestnesis.lv/op/2017/105.3" TargetMode="External"/><Relationship Id="rId30" Type="http://schemas.openxmlformats.org/officeDocument/2006/relationships/hyperlink" Target="http://eur-lex.europa.eu/eli/reg/2014/651/oj/?locale=LV" TargetMode="External"/><Relationship Id="rId35" Type="http://schemas.openxmlformats.org/officeDocument/2006/relationships/hyperlink" Target="mailto:maija.kamolina@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id.lv/algas-kalkulators.html"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593D-A4E2-4772-9124-BAE2CEA1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27168</Words>
  <Characters>15487</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sākotnējās ietekmes novērtējuma ziņojums (anotācija)</vt:lpstr>
    </vt:vector>
  </TitlesOfParts>
  <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sākotnējās ietekmes novērtējuma ziņojums (anotācija)</dc:title>
  <dc:creator>Maija Kamoliņa</dc:creator>
  <cp:lastModifiedBy>Maija Kamoliņa</cp:lastModifiedBy>
  <cp:revision>127</cp:revision>
  <cp:lastPrinted>2018-02-07T07:35:00Z</cp:lastPrinted>
  <dcterms:created xsi:type="dcterms:W3CDTF">2018-02-22T12:53:00Z</dcterms:created>
  <dcterms:modified xsi:type="dcterms:W3CDTF">2018-02-27T07:53:00Z</dcterms:modified>
</cp:coreProperties>
</file>