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A6FEA" w14:textId="77777777" w:rsidR="00843CA4" w:rsidRPr="00843CA4" w:rsidRDefault="00843CA4" w:rsidP="001866B7">
      <w:pPr>
        <w:jc w:val="center"/>
        <w:rPr>
          <w:sz w:val="28"/>
          <w:szCs w:val="28"/>
        </w:rPr>
      </w:pPr>
      <w:r w:rsidRPr="00843CA4">
        <w:rPr>
          <w:sz w:val="28"/>
          <w:szCs w:val="28"/>
        </w:rPr>
        <w:t>LATVIJAS REPUBLIKAS MINISTRU KABINETS</w:t>
      </w:r>
    </w:p>
    <w:p w14:paraId="4E243634" w14:textId="77777777" w:rsidR="00843CA4" w:rsidRPr="00843CA4" w:rsidRDefault="00843CA4" w:rsidP="001866B7">
      <w:pPr>
        <w:jc w:val="center"/>
        <w:rPr>
          <w:sz w:val="28"/>
          <w:szCs w:val="28"/>
        </w:rPr>
      </w:pPr>
    </w:p>
    <w:p w14:paraId="5E404CB2" w14:textId="39D40FE0" w:rsidR="002B7054" w:rsidRPr="0028075F" w:rsidRDefault="00682628" w:rsidP="001866B7">
      <w:pPr>
        <w:tabs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201</w:t>
      </w:r>
      <w:r w:rsidR="00767B9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F4984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5F4984">
        <w:rPr>
          <w:sz w:val="28"/>
          <w:szCs w:val="28"/>
        </w:rPr>
        <w:t>__. ____________</w:t>
      </w:r>
      <w:r>
        <w:rPr>
          <w:sz w:val="28"/>
          <w:szCs w:val="28"/>
        </w:rPr>
        <w:t xml:space="preserve"> </w:t>
      </w:r>
      <w:r w:rsidR="002B7054" w:rsidRPr="0028075F">
        <w:rPr>
          <w:sz w:val="28"/>
          <w:szCs w:val="28"/>
        </w:rPr>
        <w:tab/>
        <w:t>Noteikumi Nr.</w:t>
      </w:r>
      <w:r w:rsidR="005F4984">
        <w:rPr>
          <w:sz w:val="28"/>
          <w:szCs w:val="28"/>
        </w:rPr>
        <w:t>____</w:t>
      </w:r>
    </w:p>
    <w:p w14:paraId="63CB2067" w14:textId="77777777" w:rsidR="002B7054" w:rsidRPr="0028075F" w:rsidRDefault="002B7054" w:rsidP="001866B7">
      <w:pPr>
        <w:tabs>
          <w:tab w:val="left" w:pos="6840"/>
          <w:tab w:val="right" w:pos="9000"/>
        </w:tabs>
        <w:rPr>
          <w:sz w:val="28"/>
          <w:szCs w:val="28"/>
        </w:rPr>
      </w:pPr>
      <w:r w:rsidRPr="0028075F">
        <w:rPr>
          <w:sz w:val="28"/>
          <w:szCs w:val="28"/>
        </w:rPr>
        <w:t>Rīgā</w:t>
      </w:r>
      <w:r w:rsidRPr="0028075F">
        <w:rPr>
          <w:sz w:val="28"/>
          <w:szCs w:val="28"/>
        </w:rPr>
        <w:tab/>
        <w:t>(</w:t>
      </w:r>
      <w:r w:rsidR="00682628" w:rsidRPr="00682628">
        <w:rPr>
          <w:sz w:val="28"/>
          <w:szCs w:val="28"/>
        </w:rPr>
        <w:t>prot. Nr.</w:t>
      </w:r>
      <w:r w:rsidR="005F4984">
        <w:rPr>
          <w:sz w:val="28"/>
          <w:szCs w:val="28"/>
        </w:rPr>
        <w:t>____</w:t>
      </w:r>
      <w:r w:rsidR="00682628" w:rsidRPr="00682628">
        <w:rPr>
          <w:sz w:val="28"/>
          <w:szCs w:val="28"/>
        </w:rPr>
        <w:t>.§)</w:t>
      </w:r>
    </w:p>
    <w:p w14:paraId="02A70429" w14:textId="77777777" w:rsidR="00D7795F" w:rsidRDefault="00D7795F" w:rsidP="001866B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C574C38" w14:textId="77777777" w:rsidR="001866B7" w:rsidRPr="0028075F" w:rsidRDefault="001866B7" w:rsidP="001866B7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C13EA72" w14:textId="4E351CFF" w:rsidR="00682628" w:rsidRDefault="005447A0" w:rsidP="001866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Jūras transporta oglekļa dioksīda emisiju monitoringa un ziņošanas kārtība</w:t>
      </w:r>
    </w:p>
    <w:p w14:paraId="4315E9AF" w14:textId="77777777" w:rsidR="001866B7" w:rsidRDefault="001866B7" w:rsidP="001866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8D1563" w14:textId="5A6C932A" w:rsidR="00682628" w:rsidRPr="00727AB6" w:rsidRDefault="00D12CE2" w:rsidP="00727AB6">
      <w:pPr>
        <w:jc w:val="right"/>
        <w:rPr>
          <w:i/>
          <w:iCs/>
        </w:rPr>
      </w:pPr>
      <w:r w:rsidRPr="00727AB6">
        <w:rPr>
          <w:i/>
          <w:iCs/>
        </w:rPr>
        <w:t>Izdoti saskaņā ar likuma</w:t>
      </w:r>
      <w:r w:rsidR="00727AB6">
        <w:rPr>
          <w:i/>
          <w:iCs/>
        </w:rPr>
        <w:t xml:space="preserve"> </w:t>
      </w:r>
      <w:r w:rsidR="00644216" w:rsidRPr="00727AB6">
        <w:rPr>
          <w:i/>
          <w:iCs/>
        </w:rPr>
        <w:t>“</w:t>
      </w:r>
      <w:r w:rsidRPr="00727AB6">
        <w:rPr>
          <w:i/>
          <w:iCs/>
        </w:rPr>
        <w:t>Par piesārņojumu</w:t>
      </w:r>
      <w:r w:rsidR="00644216" w:rsidRPr="00727AB6">
        <w:rPr>
          <w:i/>
          <w:iCs/>
        </w:rPr>
        <w:t>”</w:t>
      </w:r>
      <w:r w:rsidR="00727AB6" w:rsidRPr="00727AB6">
        <w:rPr>
          <w:i/>
          <w:iCs/>
        </w:rPr>
        <w:t xml:space="preserve"> </w:t>
      </w:r>
      <w:r w:rsidR="000A577C" w:rsidRPr="00727AB6">
        <w:rPr>
          <w:i/>
          <w:iCs/>
        </w:rPr>
        <w:t>45</w:t>
      </w:r>
      <w:r w:rsidRPr="00727AB6">
        <w:rPr>
          <w:i/>
          <w:iCs/>
        </w:rPr>
        <w:t>.</w:t>
      </w:r>
      <w:r w:rsidR="000A577C" w:rsidRPr="00CD66F5">
        <w:rPr>
          <w:i/>
          <w:iCs/>
          <w:vertAlign w:val="superscript"/>
        </w:rPr>
        <w:t>1</w:t>
      </w:r>
      <w:r w:rsidR="003F70CE">
        <w:rPr>
          <w:i/>
          <w:iCs/>
        </w:rPr>
        <w:t> </w:t>
      </w:r>
      <w:r w:rsidRPr="00727AB6">
        <w:rPr>
          <w:i/>
          <w:iCs/>
        </w:rPr>
        <w:t xml:space="preserve">panta </w:t>
      </w:r>
      <w:r w:rsidR="000A577C" w:rsidRPr="00727AB6">
        <w:rPr>
          <w:i/>
          <w:iCs/>
        </w:rPr>
        <w:t xml:space="preserve">trešo </w:t>
      </w:r>
      <w:r w:rsidRPr="00727AB6">
        <w:rPr>
          <w:i/>
          <w:iCs/>
        </w:rPr>
        <w:t>daļu</w:t>
      </w:r>
    </w:p>
    <w:p w14:paraId="7C7A7391" w14:textId="77777777" w:rsidR="001866B7" w:rsidRDefault="001866B7" w:rsidP="001866B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0B08481" w14:textId="364C10E9" w:rsidR="00682628" w:rsidRPr="00727AB6" w:rsidRDefault="00350431" w:rsidP="00350431">
      <w:pPr>
        <w:pStyle w:val="Heading1"/>
        <w:spacing w:before="120" w:after="120"/>
        <w:ind w:left="360"/>
      </w:pPr>
      <w:r w:rsidRPr="00727AB6">
        <w:t>I.</w:t>
      </w:r>
      <w:r w:rsidR="00CD66F5">
        <w:t> </w:t>
      </w:r>
      <w:r w:rsidR="00682628" w:rsidRPr="00727AB6">
        <w:t>Vispārīg</w:t>
      </w:r>
      <w:r w:rsidR="00767B9F">
        <w:t>ais</w:t>
      </w:r>
      <w:r w:rsidR="00682628" w:rsidRPr="00727AB6">
        <w:t xml:space="preserve"> jautājum</w:t>
      </w:r>
      <w:r w:rsidR="00767B9F">
        <w:t>s</w:t>
      </w:r>
    </w:p>
    <w:p w14:paraId="0FD2DD74" w14:textId="1F18E2B5" w:rsidR="009F7241" w:rsidRPr="00727AB6" w:rsidRDefault="00C72F48" w:rsidP="00350431">
      <w:pPr>
        <w:tabs>
          <w:tab w:val="left" w:pos="0"/>
          <w:tab w:val="left" w:pos="426"/>
        </w:tabs>
        <w:spacing w:before="120" w:after="120"/>
        <w:ind w:left="426" w:hanging="426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1.</w:t>
      </w:r>
      <w:r w:rsidR="00CF231D">
        <w:rPr>
          <w:sz w:val="28"/>
          <w:szCs w:val="28"/>
        </w:rPr>
        <w:t> </w:t>
      </w:r>
      <w:r w:rsidR="003359AD" w:rsidRPr="00727AB6">
        <w:rPr>
          <w:sz w:val="28"/>
          <w:szCs w:val="28"/>
        </w:rPr>
        <w:t>Noteikumi nosaka</w:t>
      </w:r>
      <w:r w:rsidR="009F7241" w:rsidRPr="00727AB6">
        <w:rPr>
          <w:sz w:val="28"/>
          <w:szCs w:val="28"/>
        </w:rPr>
        <w:t xml:space="preserve"> </w:t>
      </w:r>
      <w:r w:rsidR="00355253" w:rsidRPr="00727AB6">
        <w:rPr>
          <w:sz w:val="28"/>
          <w:szCs w:val="28"/>
        </w:rPr>
        <w:t>kārtību</w:t>
      </w:r>
      <w:r w:rsidR="00E27C83" w:rsidRPr="00727AB6">
        <w:rPr>
          <w:sz w:val="28"/>
          <w:szCs w:val="28"/>
        </w:rPr>
        <w:t xml:space="preserve"> kādā:</w:t>
      </w:r>
      <w:r w:rsidR="00355253" w:rsidRPr="00727AB6">
        <w:rPr>
          <w:sz w:val="28"/>
          <w:szCs w:val="28"/>
        </w:rPr>
        <w:t xml:space="preserve"> </w:t>
      </w:r>
    </w:p>
    <w:p w14:paraId="1A8887CE" w14:textId="68CE7D06" w:rsidR="000A577C" w:rsidRPr="00727AB6" w:rsidRDefault="00C72F48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1.1.</w:t>
      </w:r>
      <w:r w:rsidR="00CF231D">
        <w:rPr>
          <w:sz w:val="28"/>
          <w:szCs w:val="28"/>
        </w:rPr>
        <w:t> </w:t>
      </w:r>
      <w:r w:rsidR="007758D1" w:rsidRPr="00727AB6">
        <w:rPr>
          <w:sz w:val="28"/>
          <w:szCs w:val="28"/>
        </w:rPr>
        <w:t xml:space="preserve">tiek sagatavots, pārbaudīts un iesniegts </w:t>
      </w:r>
      <w:r w:rsidR="00AF4802" w:rsidRPr="00727AB6">
        <w:rPr>
          <w:sz w:val="28"/>
          <w:szCs w:val="28"/>
        </w:rPr>
        <w:t>š</w:t>
      </w:r>
      <w:r w:rsidR="00AF4802">
        <w:rPr>
          <w:sz w:val="28"/>
          <w:szCs w:val="28"/>
        </w:rPr>
        <w:t>o noteikumu 2. punktā</w:t>
      </w:r>
      <w:r w:rsidR="00AF4802" w:rsidRPr="00727AB6">
        <w:rPr>
          <w:sz w:val="28"/>
          <w:szCs w:val="28"/>
        </w:rPr>
        <w:t xml:space="preserve"> </w:t>
      </w:r>
      <w:r w:rsidR="007758D1" w:rsidRPr="00727AB6">
        <w:rPr>
          <w:sz w:val="28"/>
          <w:szCs w:val="28"/>
        </w:rPr>
        <w:t>minētais ziņojums</w:t>
      </w:r>
      <w:r w:rsidR="00133518">
        <w:rPr>
          <w:sz w:val="28"/>
          <w:szCs w:val="28"/>
        </w:rPr>
        <w:t xml:space="preserve"> par oglekļa dioksīda emisijām;</w:t>
      </w:r>
      <w:bookmarkStart w:id="0" w:name="_GoBack"/>
      <w:bookmarkEnd w:id="0"/>
    </w:p>
    <w:p w14:paraId="27866360" w14:textId="4DF72BEB" w:rsidR="00E27C83" w:rsidRPr="00727AB6" w:rsidRDefault="00C72F48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1.2.</w:t>
      </w:r>
      <w:r w:rsidR="00CF231D">
        <w:rPr>
          <w:sz w:val="28"/>
          <w:szCs w:val="28"/>
        </w:rPr>
        <w:t> </w:t>
      </w:r>
      <w:r w:rsidR="007758D1" w:rsidRPr="00727AB6">
        <w:rPr>
          <w:sz w:val="28"/>
          <w:szCs w:val="28"/>
        </w:rPr>
        <w:t>tiek akreditēts pārbaudes veicējs</w:t>
      </w:r>
      <w:r w:rsidR="00E27C83" w:rsidRPr="00727AB6">
        <w:rPr>
          <w:sz w:val="28"/>
          <w:szCs w:val="28"/>
        </w:rPr>
        <w:t>;</w:t>
      </w:r>
    </w:p>
    <w:p w14:paraId="699F2CDB" w14:textId="1E5CAF63" w:rsidR="009F7241" w:rsidRPr="00727AB6" w:rsidRDefault="00C72F48" w:rsidP="00350431">
      <w:pPr>
        <w:tabs>
          <w:tab w:val="left" w:pos="0"/>
        </w:tabs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1.3.</w:t>
      </w:r>
      <w:r w:rsidR="00CF231D">
        <w:rPr>
          <w:sz w:val="28"/>
          <w:szCs w:val="28"/>
        </w:rPr>
        <w:t> </w:t>
      </w:r>
      <w:r w:rsidR="000A577C" w:rsidRPr="00727AB6">
        <w:rPr>
          <w:sz w:val="28"/>
          <w:szCs w:val="28"/>
        </w:rPr>
        <w:t>notiek informācijas aprite starp iesaistītajām institūcijām</w:t>
      </w:r>
      <w:r w:rsidR="00F45938" w:rsidRPr="00727AB6">
        <w:rPr>
          <w:sz w:val="28"/>
          <w:szCs w:val="28"/>
        </w:rPr>
        <w:t>.</w:t>
      </w:r>
    </w:p>
    <w:p w14:paraId="5F8DB768" w14:textId="19C8B1D7" w:rsidR="00B6167A" w:rsidRPr="00727AB6" w:rsidRDefault="00350431" w:rsidP="00350431">
      <w:pPr>
        <w:tabs>
          <w:tab w:val="left" w:pos="851"/>
        </w:tabs>
        <w:spacing w:before="120" w:after="120"/>
        <w:jc w:val="center"/>
        <w:rPr>
          <w:b/>
          <w:sz w:val="28"/>
          <w:szCs w:val="28"/>
        </w:rPr>
      </w:pPr>
      <w:r w:rsidRPr="00727AB6">
        <w:rPr>
          <w:b/>
          <w:sz w:val="28"/>
          <w:szCs w:val="28"/>
        </w:rPr>
        <w:t>II.</w:t>
      </w:r>
      <w:r w:rsidR="00CD66F5">
        <w:rPr>
          <w:b/>
          <w:sz w:val="28"/>
          <w:szCs w:val="28"/>
        </w:rPr>
        <w:t> </w:t>
      </w:r>
      <w:r w:rsidR="00AF4802" w:rsidRPr="00727AB6">
        <w:rPr>
          <w:b/>
          <w:sz w:val="28"/>
          <w:szCs w:val="28"/>
        </w:rPr>
        <w:t xml:space="preserve">Monitoringa plānu un emisiju ziņojumu </w:t>
      </w:r>
      <w:r w:rsidR="00D553AF" w:rsidRPr="00727AB6">
        <w:rPr>
          <w:b/>
          <w:sz w:val="28"/>
          <w:szCs w:val="28"/>
        </w:rPr>
        <w:t>verificēšana un nosacījumi verificētājam</w:t>
      </w:r>
    </w:p>
    <w:p w14:paraId="5AC1F017" w14:textId="1D9C3D8B" w:rsidR="00E16E56" w:rsidRPr="00727AB6" w:rsidRDefault="00C72F48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2.</w:t>
      </w:r>
      <w:r w:rsidR="00CF231D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Kuģošanas sabiedrības sagatavoto Eiropas Parlamenta un Padomes 2015.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gada 29.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 xml:space="preserve">aprīļa </w:t>
      </w:r>
      <w:r w:rsidR="00767B9F">
        <w:rPr>
          <w:sz w:val="28"/>
          <w:szCs w:val="28"/>
        </w:rPr>
        <w:t>R</w:t>
      </w:r>
      <w:r w:rsidR="00B453C6" w:rsidRPr="00727AB6">
        <w:rPr>
          <w:sz w:val="28"/>
          <w:szCs w:val="28"/>
        </w:rPr>
        <w:t>egulas Nr.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 xml:space="preserve">2015/757 par jūras transporta oglekļa dioksīda emisiju monitoringu, ziņošanu un verifikāciju un ar ko groza Direktīvu 2009/16/EK </w:t>
      </w:r>
      <w:r w:rsidR="00055B47" w:rsidRPr="00727AB6">
        <w:rPr>
          <w:sz w:val="28"/>
          <w:szCs w:val="28"/>
        </w:rPr>
        <w:t>(turpmāk – R</w:t>
      </w:r>
      <w:r w:rsidR="00B453C6" w:rsidRPr="00727AB6">
        <w:rPr>
          <w:sz w:val="28"/>
          <w:szCs w:val="28"/>
        </w:rPr>
        <w:t>egula Nr</w:t>
      </w:r>
      <w:r w:rsidR="00AB28F2" w:rsidRPr="00727AB6">
        <w:rPr>
          <w:sz w:val="28"/>
          <w:szCs w:val="28"/>
        </w:rPr>
        <w:t>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2015/757) 6</w:t>
      </w:r>
      <w:r w:rsidR="00AB28F2">
        <w:rPr>
          <w:sz w:val="28"/>
          <w:szCs w:val="28"/>
        </w:rPr>
        <w:t>. </w:t>
      </w:r>
      <w:r w:rsidR="00B453C6" w:rsidRPr="00727AB6">
        <w:rPr>
          <w:sz w:val="28"/>
          <w:szCs w:val="28"/>
        </w:rPr>
        <w:t>panta 1.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punktā minēto monitoringa plānu</w:t>
      </w:r>
      <w:r w:rsidR="003F5DBC">
        <w:rPr>
          <w:sz w:val="28"/>
          <w:szCs w:val="28"/>
        </w:rPr>
        <w:t xml:space="preserve"> (turpmāk – monitoringa plāns)</w:t>
      </w:r>
      <w:r w:rsidR="00B453C6" w:rsidRPr="00727AB6">
        <w:rPr>
          <w:sz w:val="28"/>
          <w:szCs w:val="28"/>
        </w:rPr>
        <w:t xml:space="preserve"> un </w:t>
      </w:r>
      <w:r w:rsidR="003F70CE">
        <w:rPr>
          <w:sz w:val="28"/>
          <w:szCs w:val="28"/>
        </w:rPr>
        <w:t>R</w:t>
      </w:r>
      <w:r w:rsidR="00B453C6" w:rsidRPr="00727AB6">
        <w:rPr>
          <w:sz w:val="28"/>
          <w:szCs w:val="28"/>
        </w:rPr>
        <w:t xml:space="preserve">egulas </w:t>
      </w:r>
      <w:r w:rsidR="00CD66F5">
        <w:rPr>
          <w:sz w:val="28"/>
          <w:szCs w:val="28"/>
        </w:rPr>
        <w:t>N</w:t>
      </w:r>
      <w:r w:rsidR="00B453C6" w:rsidRPr="00727AB6">
        <w:rPr>
          <w:sz w:val="28"/>
          <w:szCs w:val="28"/>
        </w:rPr>
        <w:t>r.</w:t>
      </w:r>
      <w:r w:rsidR="00CD66F5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2015/757 11.</w:t>
      </w:r>
      <w:r w:rsidR="00CD66F5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panta 1.</w:t>
      </w:r>
      <w:r w:rsidR="00CD66F5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punktā minēto</w:t>
      </w:r>
      <w:r w:rsidR="00166D7F" w:rsidRPr="00727AB6">
        <w:rPr>
          <w:sz w:val="28"/>
          <w:szCs w:val="28"/>
        </w:rPr>
        <w:t xml:space="preserve"> ziņojumu par oglekļa dioksīda emisijām (turpmāk – </w:t>
      </w:r>
      <w:r w:rsidR="00B453C6" w:rsidRPr="00727AB6">
        <w:rPr>
          <w:sz w:val="28"/>
          <w:szCs w:val="28"/>
        </w:rPr>
        <w:t>emisiju ziņojum</w:t>
      </w:r>
      <w:r w:rsidR="003F5DBC">
        <w:rPr>
          <w:sz w:val="28"/>
          <w:szCs w:val="28"/>
        </w:rPr>
        <w:t>s</w:t>
      </w:r>
      <w:r w:rsidR="00166D7F" w:rsidRPr="00727AB6">
        <w:rPr>
          <w:sz w:val="28"/>
          <w:szCs w:val="28"/>
        </w:rPr>
        <w:t>)</w:t>
      </w:r>
      <w:r w:rsidR="00B453C6" w:rsidRPr="00727AB6">
        <w:rPr>
          <w:sz w:val="28"/>
          <w:szCs w:val="28"/>
        </w:rPr>
        <w:t xml:space="preserve"> verificē </w:t>
      </w:r>
      <w:r w:rsidR="003F70CE">
        <w:rPr>
          <w:sz w:val="28"/>
          <w:szCs w:val="28"/>
        </w:rPr>
        <w:t>R</w:t>
      </w:r>
      <w:r w:rsidR="00B453C6" w:rsidRPr="00727AB6">
        <w:rPr>
          <w:sz w:val="28"/>
          <w:szCs w:val="28"/>
        </w:rPr>
        <w:t>egulas Nr.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2015/757 3.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 xml:space="preserve">panta </w:t>
      </w:r>
      <w:r w:rsidR="00CD66F5">
        <w:rPr>
          <w:sz w:val="28"/>
          <w:szCs w:val="28"/>
        </w:rPr>
        <w:t>“</w:t>
      </w:r>
      <w:r w:rsidR="00B453C6" w:rsidRPr="00727AB6">
        <w:rPr>
          <w:sz w:val="28"/>
          <w:szCs w:val="28"/>
        </w:rPr>
        <w:t>f</w:t>
      </w:r>
      <w:r w:rsidR="00CD66F5">
        <w:rPr>
          <w:sz w:val="28"/>
          <w:szCs w:val="28"/>
        </w:rPr>
        <w:t>”</w:t>
      </w:r>
      <w:r w:rsidR="00B453C6" w:rsidRPr="00727AB6">
        <w:rPr>
          <w:sz w:val="28"/>
          <w:szCs w:val="28"/>
        </w:rPr>
        <w:t xml:space="preserve"> punktā minētais verificētājs</w:t>
      </w:r>
      <w:r w:rsidR="003E041E">
        <w:rPr>
          <w:sz w:val="28"/>
          <w:szCs w:val="28"/>
        </w:rPr>
        <w:t xml:space="preserve"> (turpmāk – verificētājs)</w:t>
      </w:r>
      <w:r w:rsidR="00B453C6" w:rsidRPr="00727AB6">
        <w:rPr>
          <w:sz w:val="28"/>
          <w:szCs w:val="28"/>
        </w:rPr>
        <w:t>, kas ir kompetenta, neatkarīga atbilstības novērtēšanas institūcija, kas kādā no Eiropas Savienības dalībvalstīm ir akreditēta saskaņā ar</w:t>
      </w:r>
      <w:r w:rsidR="00E16E56" w:rsidRPr="00727AB6">
        <w:rPr>
          <w:sz w:val="28"/>
          <w:szCs w:val="28"/>
        </w:rPr>
        <w:t>:</w:t>
      </w:r>
    </w:p>
    <w:p w14:paraId="5D247DFE" w14:textId="6B93CDA0" w:rsidR="00E16E56" w:rsidRPr="00727AB6" w:rsidRDefault="00CC5EF1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2.1</w:t>
      </w:r>
      <w:r w:rsidR="00CF231D" w:rsidRPr="00727AB6">
        <w:rPr>
          <w:sz w:val="28"/>
          <w:szCs w:val="28"/>
        </w:rPr>
        <w:t>.</w:t>
      </w:r>
      <w:r w:rsidR="00CF231D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Eiropas Komisijas 2008.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gada 9.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 xml:space="preserve">jūlija </w:t>
      </w:r>
      <w:r w:rsidR="00767B9F">
        <w:rPr>
          <w:sz w:val="28"/>
          <w:szCs w:val="28"/>
        </w:rPr>
        <w:t>R</w:t>
      </w:r>
      <w:r w:rsidR="00B453C6" w:rsidRPr="00727AB6">
        <w:rPr>
          <w:sz w:val="28"/>
          <w:szCs w:val="28"/>
        </w:rPr>
        <w:t>egulu Nr.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765/2008, ar ko nosaka akreditācijas un tirgus uzraudzības prasības attiecībā uz produktu tirdzniecību un atceļ Regulu (EEK) Nr.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339/93</w:t>
      </w:r>
      <w:r w:rsidR="00C54556" w:rsidRPr="00727AB6">
        <w:rPr>
          <w:sz w:val="28"/>
          <w:szCs w:val="28"/>
        </w:rPr>
        <w:t>;</w:t>
      </w:r>
    </w:p>
    <w:p w14:paraId="5C0258BB" w14:textId="41989D91" w:rsidR="00E16E56" w:rsidRPr="00727AB6" w:rsidRDefault="00CC5EF1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2.2.</w:t>
      </w:r>
      <w:r w:rsidR="00CF231D">
        <w:rPr>
          <w:sz w:val="28"/>
          <w:szCs w:val="28"/>
        </w:rPr>
        <w:t> </w:t>
      </w:r>
      <w:r w:rsidR="00055B47" w:rsidRPr="00727AB6">
        <w:rPr>
          <w:sz w:val="28"/>
          <w:szCs w:val="28"/>
        </w:rPr>
        <w:t>R</w:t>
      </w:r>
      <w:r w:rsidR="00B453C6" w:rsidRPr="00727AB6">
        <w:rPr>
          <w:sz w:val="28"/>
          <w:szCs w:val="28"/>
        </w:rPr>
        <w:t>egulu Nr.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2015/757</w:t>
      </w:r>
      <w:r w:rsidR="00C54556" w:rsidRPr="00727AB6">
        <w:rPr>
          <w:sz w:val="28"/>
          <w:szCs w:val="28"/>
        </w:rPr>
        <w:t>;</w:t>
      </w:r>
    </w:p>
    <w:p w14:paraId="6112E782" w14:textId="7AFE06CC" w:rsidR="00B453C6" w:rsidRPr="00727AB6" w:rsidRDefault="00CC5EF1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2.3.</w:t>
      </w:r>
      <w:r w:rsidR="00CF231D">
        <w:rPr>
          <w:sz w:val="28"/>
          <w:szCs w:val="28"/>
        </w:rPr>
        <w:t> </w:t>
      </w:r>
      <w:r w:rsidR="00E16E56" w:rsidRPr="00727AB6">
        <w:rPr>
          <w:sz w:val="28"/>
          <w:szCs w:val="28"/>
        </w:rPr>
        <w:t>Eiropas Komisijas 2016.</w:t>
      </w:r>
      <w:r w:rsidR="00AB28F2">
        <w:rPr>
          <w:sz w:val="28"/>
          <w:szCs w:val="28"/>
        </w:rPr>
        <w:t> </w:t>
      </w:r>
      <w:r w:rsidR="00E16E56" w:rsidRPr="00727AB6">
        <w:rPr>
          <w:sz w:val="28"/>
          <w:szCs w:val="28"/>
        </w:rPr>
        <w:t>gada 22.</w:t>
      </w:r>
      <w:r w:rsidR="00AB28F2">
        <w:rPr>
          <w:sz w:val="28"/>
          <w:szCs w:val="28"/>
        </w:rPr>
        <w:t> </w:t>
      </w:r>
      <w:r w:rsidR="00E16E56" w:rsidRPr="00727AB6">
        <w:rPr>
          <w:sz w:val="28"/>
          <w:szCs w:val="28"/>
        </w:rPr>
        <w:t xml:space="preserve">septembra deleģēto </w:t>
      </w:r>
      <w:r w:rsidR="00767B9F">
        <w:rPr>
          <w:sz w:val="28"/>
          <w:szCs w:val="28"/>
        </w:rPr>
        <w:t>R</w:t>
      </w:r>
      <w:r w:rsidR="00E16E56" w:rsidRPr="00727AB6">
        <w:rPr>
          <w:sz w:val="28"/>
          <w:szCs w:val="28"/>
        </w:rPr>
        <w:t>egulu Nr.</w:t>
      </w:r>
      <w:r w:rsidR="00AB28F2">
        <w:rPr>
          <w:sz w:val="28"/>
          <w:szCs w:val="28"/>
        </w:rPr>
        <w:t> </w:t>
      </w:r>
      <w:r w:rsidR="00E16E56" w:rsidRPr="00727AB6">
        <w:rPr>
          <w:sz w:val="28"/>
          <w:szCs w:val="28"/>
        </w:rPr>
        <w:t>2016/2072 par verifikācijas darbībām un verificētāju akreditāciju saskaņā ar Eiropas Parlamenta un Padomes Regulu (ES) 2015/757 par jūras transporta oglekļa dioksīda emisiju monitoringu, ziņošanu un verifikāciju</w:t>
      </w:r>
      <w:r w:rsidR="00EA0BBB" w:rsidRPr="00727AB6">
        <w:rPr>
          <w:sz w:val="28"/>
          <w:szCs w:val="28"/>
        </w:rPr>
        <w:t xml:space="preserve"> (turpmāk – </w:t>
      </w:r>
      <w:r w:rsidR="00767B9F">
        <w:rPr>
          <w:sz w:val="28"/>
          <w:szCs w:val="28"/>
        </w:rPr>
        <w:t>R</w:t>
      </w:r>
      <w:r w:rsidR="00EA0BBB" w:rsidRPr="00727AB6">
        <w:rPr>
          <w:sz w:val="28"/>
          <w:szCs w:val="28"/>
        </w:rPr>
        <w:t>egula Nr.</w:t>
      </w:r>
      <w:r w:rsidR="00AB28F2">
        <w:rPr>
          <w:sz w:val="28"/>
          <w:szCs w:val="28"/>
        </w:rPr>
        <w:t> </w:t>
      </w:r>
      <w:r w:rsidR="00EA0BBB" w:rsidRPr="00727AB6">
        <w:rPr>
          <w:sz w:val="28"/>
          <w:szCs w:val="28"/>
        </w:rPr>
        <w:t>2016/2072)</w:t>
      </w:r>
      <w:r w:rsidR="00C54556" w:rsidRPr="00727AB6">
        <w:rPr>
          <w:sz w:val="28"/>
          <w:szCs w:val="28"/>
        </w:rPr>
        <w:t>.</w:t>
      </w:r>
    </w:p>
    <w:p w14:paraId="5EC8AF37" w14:textId="59B38953" w:rsidR="00C54556" w:rsidRPr="00727AB6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3.</w:t>
      </w:r>
      <w:r w:rsidR="00CF231D">
        <w:rPr>
          <w:sz w:val="28"/>
          <w:szCs w:val="28"/>
        </w:rPr>
        <w:t> </w:t>
      </w:r>
      <w:r w:rsidR="00404678" w:rsidRPr="00727AB6">
        <w:rPr>
          <w:sz w:val="28"/>
          <w:szCs w:val="28"/>
        </w:rPr>
        <w:t>Šo noteikumu 2.</w:t>
      </w:r>
      <w:r w:rsidR="00AB28F2">
        <w:rPr>
          <w:sz w:val="28"/>
          <w:szCs w:val="28"/>
        </w:rPr>
        <w:t> </w:t>
      </w:r>
      <w:r w:rsidR="00404678" w:rsidRPr="00727AB6">
        <w:rPr>
          <w:sz w:val="28"/>
          <w:szCs w:val="28"/>
        </w:rPr>
        <w:t>punktā minētais verificētājs</w:t>
      </w:r>
      <w:r w:rsidR="00C54556" w:rsidRPr="00727AB6">
        <w:rPr>
          <w:sz w:val="28"/>
          <w:szCs w:val="28"/>
        </w:rPr>
        <w:t>:</w:t>
      </w:r>
    </w:p>
    <w:p w14:paraId="5720C6BB" w14:textId="05DE813B" w:rsidR="003266D0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3.1.</w:t>
      </w:r>
      <w:r w:rsidR="00CF231D">
        <w:rPr>
          <w:sz w:val="28"/>
          <w:szCs w:val="28"/>
        </w:rPr>
        <w:t> </w:t>
      </w:r>
      <w:r w:rsidR="00C54556" w:rsidRPr="00727AB6">
        <w:rPr>
          <w:sz w:val="28"/>
          <w:szCs w:val="28"/>
        </w:rPr>
        <w:t>informē Valsts vides dienestu</w:t>
      </w:r>
      <w:r w:rsidR="00404678" w:rsidRPr="00727AB6">
        <w:rPr>
          <w:sz w:val="28"/>
          <w:szCs w:val="28"/>
        </w:rPr>
        <w:t xml:space="preserve"> </w:t>
      </w:r>
      <w:r w:rsidR="00C54556" w:rsidRPr="00727AB6">
        <w:rPr>
          <w:sz w:val="28"/>
          <w:szCs w:val="28"/>
        </w:rPr>
        <w:t xml:space="preserve">par tām kuģošanas sabiedrībām, </w:t>
      </w:r>
      <w:r w:rsidR="000F47CC" w:rsidRPr="00727AB6">
        <w:rPr>
          <w:sz w:val="28"/>
          <w:szCs w:val="28"/>
        </w:rPr>
        <w:t>kuru iesniegtos monitoringa plānus verificētājs</w:t>
      </w:r>
      <w:r w:rsidR="00C54556" w:rsidRPr="00727AB6">
        <w:rPr>
          <w:sz w:val="28"/>
          <w:szCs w:val="28"/>
        </w:rPr>
        <w:t xml:space="preserve"> ir novērtējis kā atbilstīgu Regulai Nr.</w:t>
      </w:r>
      <w:r w:rsidR="00AB28F2">
        <w:rPr>
          <w:sz w:val="28"/>
          <w:szCs w:val="28"/>
        </w:rPr>
        <w:t> </w:t>
      </w:r>
      <w:r w:rsidR="00C54556" w:rsidRPr="00727AB6">
        <w:rPr>
          <w:sz w:val="28"/>
          <w:szCs w:val="28"/>
        </w:rPr>
        <w:t>2015/757</w:t>
      </w:r>
      <w:r w:rsidR="000F47CC" w:rsidRPr="00727AB6">
        <w:rPr>
          <w:sz w:val="28"/>
          <w:szCs w:val="28"/>
        </w:rPr>
        <w:t xml:space="preserve"> un kuri ir verificēti kā atbilstoši</w:t>
      </w:r>
      <w:r w:rsidR="003266D0">
        <w:rPr>
          <w:sz w:val="28"/>
          <w:szCs w:val="28"/>
        </w:rPr>
        <w:t>;</w:t>
      </w:r>
    </w:p>
    <w:p w14:paraId="3068936E" w14:textId="0DF1CEA6" w:rsidR="00C54556" w:rsidRPr="00727AB6" w:rsidRDefault="003266D0" w:rsidP="0035043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3F70CE">
        <w:rPr>
          <w:sz w:val="28"/>
          <w:szCs w:val="28"/>
        </w:rPr>
        <w:t> </w:t>
      </w:r>
      <w:r w:rsidRPr="00727AB6">
        <w:rPr>
          <w:sz w:val="28"/>
          <w:szCs w:val="28"/>
        </w:rPr>
        <w:t>informē Valsts vides dienestu par tām kuģošanas sabiedrībām</w:t>
      </w:r>
      <w:r>
        <w:rPr>
          <w:sz w:val="28"/>
          <w:szCs w:val="28"/>
        </w:rPr>
        <w:t>,</w:t>
      </w:r>
      <w:r w:rsidRPr="00727AB6">
        <w:rPr>
          <w:sz w:val="28"/>
          <w:szCs w:val="28"/>
        </w:rPr>
        <w:t xml:space="preserve"> </w:t>
      </w:r>
      <w:r w:rsidR="00C54556" w:rsidRPr="00727AB6">
        <w:rPr>
          <w:sz w:val="28"/>
          <w:szCs w:val="28"/>
        </w:rPr>
        <w:t>kuru iesniegtie monitoringa plāni satur neatbilstības, kuru dēļ t</w:t>
      </w:r>
      <w:r w:rsidR="000F47CC" w:rsidRPr="00727AB6">
        <w:rPr>
          <w:sz w:val="28"/>
          <w:szCs w:val="28"/>
        </w:rPr>
        <w:t xml:space="preserve">ie nav atbilstīgi </w:t>
      </w:r>
      <w:r w:rsidR="00C54556" w:rsidRPr="00727AB6">
        <w:rPr>
          <w:sz w:val="28"/>
          <w:szCs w:val="28"/>
        </w:rPr>
        <w:t xml:space="preserve">Regulai </w:t>
      </w:r>
      <w:r w:rsidR="000F47CC" w:rsidRPr="00727AB6">
        <w:rPr>
          <w:sz w:val="28"/>
          <w:szCs w:val="28"/>
        </w:rPr>
        <w:t>Nr.</w:t>
      </w:r>
      <w:r w:rsidR="00AB28F2">
        <w:rPr>
          <w:sz w:val="28"/>
          <w:szCs w:val="28"/>
        </w:rPr>
        <w:t> </w:t>
      </w:r>
      <w:r w:rsidR="00C54556" w:rsidRPr="00727AB6">
        <w:rPr>
          <w:sz w:val="28"/>
          <w:szCs w:val="28"/>
        </w:rPr>
        <w:t>2015/757</w:t>
      </w:r>
      <w:r w:rsidR="000F47CC" w:rsidRPr="00727AB6">
        <w:rPr>
          <w:sz w:val="28"/>
          <w:szCs w:val="28"/>
        </w:rPr>
        <w:t xml:space="preserve"> un kuri ir verificēti kā neatbilstoši, mēneša laikā pēc Regulas Nr.</w:t>
      </w:r>
      <w:r w:rsidR="00AB28F2">
        <w:rPr>
          <w:sz w:val="28"/>
          <w:szCs w:val="28"/>
        </w:rPr>
        <w:t> </w:t>
      </w:r>
      <w:r w:rsidR="000F47CC" w:rsidRPr="00727AB6">
        <w:rPr>
          <w:sz w:val="28"/>
          <w:szCs w:val="28"/>
        </w:rPr>
        <w:t>2016/2072 9.</w:t>
      </w:r>
      <w:r w:rsidR="00AB28F2">
        <w:rPr>
          <w:sz w:val="28"/>
          <w:szCs w:val="28"/>
        </w:rPr>
        <w:t> </w:t>
      </w:r>
      <w:r w:rsidR="000F47CC" w:rsidRPr="00727AB6">
        <w:rPr>
          <w:sz w:val="28"/>
          <w:szCs w:val="28"/>
        </w:rPr>
        <w:t>pantā minēto secinājumu nosūtīšanas kuģošanas sabiedrībai;</w:t>
      </w:r>
    </w:p>
    <w:p w14:paraId="41C2DBB1" w14:textId="3ABF1F9C" w:rsidR="00404678" w:rsidRPr="00727AB6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3.</w:t>
      </w:r>
      <w:r w:rsidR="003266D0">
        <w:rPr>
          <w:sz w:val="28"/>
          <w:szCs w:val="28"/>
        </w:rPr>
        <w:t>3</w:t>
      </w:r>
      <w:r w:rsidRPr="00727AB6">
        <w:rPr>
          <w:sz w:val="28"/>
          <w:szCs w:val="28"/>
        </w:rPr>
        <w:t>.</w:t>
      </w:r>
      <w:r w:rsidR="00CF231D">
        <w:rPr>
          <w:sz w:val="28"/>
          <w:szCs w:val="28"/>
        </w:rPr>
        <w:t> </w:t>
      </w:r>
      <w:r w:rsidR="008F6AE1">
        <w:rPr>
          <w:sz w:val="28"/>
          <w:szCs w:val="28"/>
        </w:rPr>
        <w:t xml:space="preserve">katru gadu </w:t>
      </w:r>
      <w:r w:rsidR="00C54556" w:rsidRPr="00727AB6">
        <w:rPr>
          <w:sz w:val="28"/>
          <w:szCs w:val="28"/>
        </w:rPr>
        <w:t>līdz 1.</w:t>
      </w:r>
      <w:r w:rsidR="00AB28F2">
        <w:rPr>
          <w:sz w:val="28"/>
          <w:szCs w:val="28"/>
        </w:rPr>
        <w:t> </w:t>
      </w:r>
      <w:r w:rsidR="00C54556" w:rsidRPr="00727AB6">
        <w:rPr>
          <w:sz w:val="28"/>
          <w:szCs w:val="28"/>
        </w:rPr>
        <w:t xml:space="preserve">maijam </w:t>
      </w:r>
      <w:r w:rsidR="00404678" w:rsidRPr="00727AB6">
        <w:rPr>
          <w:sz w:val="28"/>
          <w:szCs w:val="28"/>
        </w:rPr>
        <w:t>informē Eiropas Komisiju, Valsts vides dienestu un valsts akciju sabiedrību “Latvijas Jūras administrācija”, vai ir izpildīti Regulas Nr.</w:t>
      </w:r>
      <w:r w:rsidR="00AB28F2">
        <w:rPr>
          <w:sz w:val="28"/>
          <w:szCs w:val="28"/>
        </w:rPr>
        <w:t> </w:t>
      </w:r>
      <w:r w:rsidR="00404678" w:rsidRPr="00727AB6">
        <w:rPr>
          <w:sz w:val="28"/>
          <w:szCs w:val="28"/>
        </w:rPr>
        <w:t>2015/757 17.</w:t>
      </w:r>
      <w:r w:rsidR="00AB28F2">
        <w:rPr>
          <w:sz w:val="28"/>
          <w:szCs w:val="28"/>
        </w:rPr>
        <w:t> </w:t>
      </w:r>
      <w:r w:rsidR="00404678" w:rsidRPr="00727AB6">
        <w:rPr>
          <w:sz w:val="28"/>
          <w:szCs w:val="28"/>
        </w:rPr>
        <w:t>panta 1.</w:t>
      </w:r>
      <w:r w:rsidR="00AB28F2">
        <w:rPr>
          <w:sz w:val="28"/>
          <w:szCs w:val="28"/>
        </w:rPr>
        <w:t> </w:t>
      </w:r>
      <w:r w:rsidR="00404678" w:rsidRPr="00727AB6">
        <w:rPr>
          <w:sz w:val="28"/>
          <w:szCs w:val="28"/>
        </w:rPr>
        <w:t>punktā minētā atbilstības dokumenta</w:t>
      </w:r>
      <w:r w:rsidR="003E041E">
        <w:rPr>
          <w:sz w:val="28"/>
          <w:szCs w:val="28"/>
        </w:rPr>
        <w:t xml:space="preserve"> (turpmāk – atbilstības dokuments)</w:t>
      </w:r>
      <w:r w:rsidR="00404678" w:rsidRPr="00727AB6">
        <w:rPr>
          <w:sz w:val="28"/>
          <w:szCs w:val="28"/>
        </w:rPr>
        <w:t xml:space="preserve"> izdošanas nosacījumi un informē, </w:t>
      </w:r>
      <w:r w:rsidR="000F47CC" w:rsidRPr="00727AB6">
        <w:rPr>
          <w:sz w:val="28"/>
          <w:szCs w:val="28"/>
        </w:rPr>
        <w:t xml:space="preserve">vai kuģošanas sabiedrībai ir izdots </w:t>
      </w:r>
      <w:r w:rsidR="00404678" w:rsidRPr="00727AB6">
        <w:rPr>
          <w:sz w:val="28"/>
          <w:szCs w:val="28"/>
        </w:rPr>
        <w:t>atbilst</w:t>
      </w:r>
      <w:r w:rsidR="000F47CC" w:rsidRPr="00727AB6">
        <w:rPr>
          <w:sz w:val="28"/>
          <w:szCs w:val="28"/>
        </w:rPr>
        <w:t>ības dokuments.</w:t>
      </w:r>
    </w:p>
    <w:p w14:paraId="463A6185" w14:textId="42A6921E" w:rsidR="00404678" w:rsidRPr="00727AB6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4.</w:t>
      </w:r>
      <w:r w:rsidR="00CF231D">
        <w:rPr>
          <w:sz w:val="28"/>
          <w:szCs w:val="28"/>
        </w:rPr>
        <w:t> </w:t>
      </w:r>
      <w:r w:rsidR="00B6167A" w:rsidRPr="00727AB6">
        <w:rPr>
          <w:sz w:val="28"/>
          <w:szCs w:val="28"/>
        </w:rPr>
        <w:t>Latvijas Nacionālais akreditācijas birojs</w:t>
      </w:r>
      <w:r w:rsidR="00404678" w:rsidRPr="00727AB6">
        <w:rPr>
          <w:sz w:val="28"/>
          <w:szCs w:val="28"/>
        </w:rPr>
        <w:t>:</w:t>
      </w:r>
    </w:p>
    <w:p w14:paraId="6DB792D7" w14:textId="1E205A56" w:rsidR="00404678" w:rsidRPr="00727AB6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4.1.</w:t>
      </w:r>
      <w:r w:rsidR="00CF231D">
        <w:rPr>
          <w:sz w:val="28"/>
          <w:szCs w:val="28"/>
        </w:rPr>
        <w:t> </w:t>
      </w:r>
      <w:r w:rsidR="00B6167A" w:rsidRPr="00727AB6">
        <w:rPr>
          <w:sz w:val="28"/>
          <w:szCs w:val="28"/>
        </w:rPr>
        <w:t xml:space="preserve">saskaņā ar normatīvajiem aktiem par atbilstības novērtēšanas institūciju novērtēšanu, akreditāciju un uzraudzību, izmantojot Latvijas Nacionālā akreditācijas biroja noteikumus un rekomendācijas, kā arī ņemot vērā </w:t>
      </w:r>
      <w:r w:rsidR="00767B9F">
        <w:rPr>
          <w:sz w:val="28"/>
          <w:szCs w:val="28"/>
        </w:rPr>
        <w:t>R</w:t>
      </w:r>
      <w:r w:rsidR="00B6167A" w:rsidRPr="00727AB6">
        <w:rPr>
          <w:sz w:val="28"/>
          <w:szCs w:val="28"/>
        </w:rPr>
        <w:t>egulā</w:t>
      </w:r>
      <w:r w:rsidR="00767B9F">
        <w:rPr>
          <w:sz w:val="28"/>
          <w:szCs w:val="28"/>
        </w:rPr>
        <w:t xml:space="preserve"> </w:t>
      </w:r>
      <w:r w:rsidR="00B453C6" w:rsidRPr="00727AB6">
        <w:rPr>
          <w:sz w:val="28"/>
          <w:szCs w:val="28"/>
        </w:rPr>
        <w:t>Nr.</w:t>
      </w:r>
      <w:r w:rsidR="00AB28F2">
        <w:rPr>
          <w:sz w:val="28"/>
          <w:szCs w:val="28"/>
        </w:rPr>
        <w:t> </w:t>
      </w:r>
      <w:r w:rsidR="00B453C6" w:rsidRPr="00727AB6">
        <w:rPr>
          <w:sz w:val="28"/>
          <w:szCs w:val="28"/>
        </w:rPr>
        <w:t>2015/757</w:t>
      </w:r>
      <w:r w:rsidR="002C1996" w:rsidRPr="00727AB6">
        <w:rPr>
          <w:sz w:val="28"/>
          <w:szCs w:val="28"/>
        </w:rPr>
        <w:t xml:space="preserve"> un </w:t>
      </w:r>
      <w:r w:rsidR="00767B9F">
        <w:rPr>
          <w:sz w:val="28"/>
          <w:szCs w:val="28"/>
        </w:rPr>
        <w:t>R</w:t>
      </w:r>
      <w:r w:rsidR="002C1996" w:rsidRPr="00727AB6">
        <w:rPr>
          <w:sz w:val="28"/>
          <w:szCs w:val="28"/>
        </w:rPr>
        <w:t>egulā Nr.</w:t>
      </w:r>
      <w:r w:rsidR="00AB28F2">
        <w:rPr>
          <w:sz w:val="28"/>
          <w:szCs w:val="28"/>
        </w:rPr>
        <w:t> </w:t>
      </w:r>
      <w:r w:rsidR="002C1996" w:rsidRPr="00727AB6">
        <w:rPr>
          <w:sz w:val="28"/>
          <w:szCs w:val="28"/>
        </w:rPr>
        <w:t>2016/2072</w:t>
      </w:r>
      <w:r w:rsidR="00B6167A" w:rsidRPr="00727AB6">
        <w:rPr>
          <w:sz w:val="28"/>
          <w:szCs w:val="28"/>
        </w:rPr>
        <w:t xml:space="preserve"> noteiktos kritērijus, novērtē verificētāju</w:t>
      </w:r>
      <w:r w:rsidR="00404678" w:rsidRPr="00727AB6">
        <w:rPr>
          <w:sz w:val="28"/>
          <w:szCs w:val="28"/>
        </w:rPr>
        <w:t xml:space="preserve">; </w:t>
      </w:r>
    </w:p>
    <w:p w14:paraId="5AF16EF3" w14:textId="04F73899" w:rsidR="008D3505" w:rsidRPr="00727AB6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4.2.</w:t>
      </w:r>
      <w:r w:rsidR="00CF231D">
        <w:rPr>
          <w:sz w:val="28"/>
          <w:szCs w:val="28"/>
        </w:rPr>
        <w:t> </w:t>
      </w:r>
      <w:r w:rsidR="00CD66F5">
        <w:rPr>
          <w:sz w:val="28"/>
          <w:szCs w:val="28"/>
        </w:rPr>
        <w:t>a</w:t>
      </w:r>
      <w:r w:rsidR="00B6167A" w:rsidRPr="00727AB6">
        <w:rPr>
          <w:sz w:val="28"/>
          <w:szCs w:val="28"/>
        </w:rPr>
        <w:t>kreditējot verificētāju</w:t>
      </w:r>
      <w:r w:rsidR="00E16E56" w:rsidRPr="00727AB6">
        <w:rPr>
          <w:sz w:val="28"/>
          <w:szCs w:val="28"/>
        </w:rPr>
        <w:t xml:space="preserve"> </w:t>
      </w:r>
      <w:r w:rsidR="00767B9F">
        <w:rPr>
          <w:sz w:val="28"/>
          <w:szCs w:val="28"/>
        </w:rPr>
        <w:t>R</w:t>
      </w:r>
      <w:r w:rsidR="00E16E56" w:rsidRPr="00727AB6">
        <w:rPr>
          <w:sz w:val="28"/>
          <w:szCs w:val="28"/>
        </w:rPr>
        <w:t>egulas Nr.</w:t>
      </w:r>
      <w:r w:rsidR="00AB28F2">
        <w:rPr>
          <w:sz w:val="28"/>
          <w:szCs w:val="28"/>
        </w:rPr>
        <w:t> </w:t>
      </w:r>
      <w:r w:rsidR="00E16E56" w:rsidRPr="00727AB6">
        <w:rPr>
          <w:sz w:val="28"/>
          <w:szCs w:val="28"/>
        </w:rPr>
        <w:t>2015/757</w:t>
      </w:r>
      <w:r w:rsidR="00055B47" w:rsidRPr="00727AB6">
        <w:rPr>
          <w:sz w:val="28"/>
          <w:szCs w:val="28"/>
        </w:rPr>
        <w:t xml:space="preserve"> ietvaros</w:t>
      </w:r>
      <w:r w:rsidR="00B6167A" w:rsidRPr="00727AB6">
        <w:rPr>
          <w:sz w:val="28"/>
          <w:szCs w:val="28"/>
        </w:rPr>
        <w:t xml:space="preserve">, apliecina, ka verificētājs atbilst </w:t>
      </w:r>
      <w:r w:rsidR="00767B9F">
        <w:rPr>
          <w:sz w:val="28"/>
          <w:szCs w:val="28"/>
        </w:rPr>
        <w:t>R</w:t>
      </w:r>
      <w:r w:rsidR="00E16E56" w:rsidRPr="00727AB6">
        <w:rPr>
          <w:sz w:val="28"/>
          <w:szCs w:val="28"/>
        </w:rPr>
        <w:t>egulā Nr.</w:t>
      </w:r>
      <w:r w:rsidR="00AB28F2">
        <w:rPr>
          <w:sz w:val="28"/>
          <w:szCs w:val="28"/>
        </w:rPr>
        <w:t> </w:t>
      </w:r>
      <w:r w:rsidR="00E16E56" w:rsidRPr="00727AB6">
        <w:rPr>
          <w:sz w:val="28"/>
          <w:szCs w:val="28"/>
        </w:rPr>
        <w:t xml:space="preserve">2015/757 </w:t>
      </w:r>
      <w:r w:rsidR="002C1996" w:rsidRPr="00727AB6">
        <w:rPr>
          <w:sz w:val="28"/>
          <w:szCs w:val="28"/>
        </w:rPr>
        <w:t xml:space="preserve">un </w:t>
      </w:r>
      <w:r w:rsidR="00767B9F">
        <w:rPr>
          <w:sz w:val="28"/>
          <w:szCs w:val="28"/>
        </w:rPr>
        <w:t>R</w:t>
      </w:r>
      <w:r w:rsidR="002C1996" w:rsidRPr="00727AB6">
        <w:rPr>
          <w:sz w:val="28"/>
          <w:szCs w:val="28"/>
        </w:rPr>
        <w:t>egulā Nr.</w:t>
      </w:r>
      <w:r w:rsidR="00AB28F2">
        <w:rPr>
          <w:sz w:val="28"/>
          <w:szCs w:val="28"/>
        </w:rPr>
        <w:t> </w:t>
      </w:r>
      <w:r w:rsidR="002C1996" w:rsidRPr="00727AB6">
        <w:rPr>
          <w:sz w:val="28"/>
          <w:szCs w:val="28"/>
        </w:rPr>
        <w:t xml:space="preserve">2016/2072 </w:t>
      </w:r>
      <w:r w:rsidR="00B6167A" w:rsidRPr="00727AB6">
        <w:rPr>
          <w:sz w:val="28"/>
          <w:szCs w:val="28"/>
        </w:rPr>
        <w:t>noteiktajām prasībām</w:t>
      </w:r>
      <w:r w:rsidR="00404678" w:rsidRPr="00727AB6">
        <w:rPr>
          <w:sz w:val="28"/>
          <w:szCs w:val="28"/>
        </w:rPr>
        <w:t xml:space="preserve">; </w:t>
      </w:r>
    </w:p>
    <w:p w14:paraId="4A382DF2" w14:textId="1B42E67A" w:rsidR="008D3505" w:rsidRPr="00727AB6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4.3.</w:t>
      </w:r>
      <w:r w:rsidR="00CF231D">
        <w:rPr>
          <w:sz w:val="28"/>
          <w:szCs w:val="28"/>
        </w:rPr>
        <w:t> </w:t>
      </w:r>
      <w:r w:rsidR="00EA0BBB" w:rsidRPr="00727AB6">
        <w:rPr>
          <w:sz w:val="28"/>
          <w:szCs w:val="28"/>
        </w:rPr>
        <w:t xml:space="preserve">saskaņā ar </w:t>
      </w:r>
      <w:r w:rsidR="00767B9F">
        <w:rPr>
          <w:sz w:val="28"/>
          <w:szCs w:val="28"/>
        </w:rPr>
        <w:t>R</w:t>
      </w:r>
      <w:r w:rsidR="00EA0BBB" w:rsidRPr="00727AB6">
        <w:rPr>
          <w:sz w:val="28"/>
          <w:szCs w:val="28"/>
        </w:rPr>
        <w:t>egulas Nr.</w:t>
      </w:r>
      <w:r w:rsidR="00AB28F2">
        <w:rPr>
          <w:sz w:val="28"/>
          <w:szCs w:val="28"/>
        </w:rPr>
        <w:t> </w:t>
      </w:r>
      <w:r w:rsidR="00DB4821" w:rsidRPr="00727AB6">
        <w:rPr>
          <w:sz w:val="28"/>
          <w:szCs w:val="28"/>
        </w:rPr>
        <w:t xml:space="preserve">2015/757 </w:t>
      </w:r>
      <w:r w:rsidRPr="00727AB6">
        <w:rPr>
          <w:sz w:val="28"/>
          <w:szCs w:val="28"/>
        </w:rPr>
        <w:t>16.</w:t>
      </w:r>
      <w:r w:rsidR="00AB28F2">
        <w:rPr>
          <w:sz w:val="28"/>
          <w:szCs w:val="28"/>
        </w:rPr>
        <w:t> </w:t>
      </w:r>
      <w:r w:rsidRPr="00727AB6">
        <w:rPr>
          <w:sz w:val="28"/>
          <w:szCs w:val="28"/>
        </w:rPr>
        <w:t>pantu</w:t>
      </w:r>
      <w:r w:rsidR="00DB4821" w:rsidRPr="00727AB6">
        <w:rPr>
          <w:sz w:val="28"/>
          <w:szCs w:val="28"/>
        </w:rPr>
        <w:t xml:space="preserve"> </w:t>
      </w:r>
      <w:r w:rsidR="00B6167A" w:rsidRPr="00727AB6">
        <w:rPr>
          <w:sz w:val="28"/>
          <w:szCs w:val="28"/>
        </w:rPr>
        <w:t>veic</w:t>
      </w:r>
      <w:r w:rsidR="00EA0BBB" w:rsidRPr="00727AB6">
        <w:rPr>
          <w:sz w:val="28"/>
          <w:szCs w:val="28"/>
        </w:rPr>
        <w:t xml:space="preserve"> </w:t>
      </w:r>
      <w:r w:rsidR="00B6167A" w:rsidRPr="00727AB6">
        <w:rPr>
          <w:sz w:val="28"/>
          <w:szCs w:val="28"/>
        </w:rPr>
        <w:t>katra akreditētā verificētāja ikgadējo uzraudzību</w:t>
      </w:r>
      <w:r w:rsidR="008D3505" w:rsidRPr="00727AB6">
        <w:rPr>
          <w:sz w:val="28"/>
          <w:szCs w:val="28"/>
        </w:rPr>
        <w:t>;</w:t>
      </w:r>
    </w:p>
    <w:p w14:paraId="5054F39E" w14:textId="79C8E960" w:rsidR="008D3505" w:rsidRPr="00727AB6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4.4.</w:t>
      </w:r>
      <w:r w:rsidR="00CF231D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 xml:space="preserve">normatīvajos aktos par atbilstības novērtēšanas institūciju novērtēšanu, akreditāciju un uzraudzību noteiktajā kārtībā un saskaņā ar </w:t>
      </w:r>
      <w:r w:rsidR="00767B9F">
        <w:rPr>
          <w:sz w:val="28"/>
          <w:szCs w:val="28"/>
        </w:rPr>
        <w:t>R</w:t>
      </w:r>
      <w:r w:rsidR="008D3505" w:rsidRPr="00727AB6">
        <w:rPr>
          <w:sz w:val="28"/>
          <w:szCs w:val="28"/>
        </w:rPr>
        <w:t>egulas Nr.</w:t>
      </w:r>
      <w:r w:rsidR="00767B9F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>2016/2072 41.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>panta 1.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 xml:space="preserve">punktu pieņem lēmumu par verificētāja akreditācijas atcelšanu vai apturēšanu, ja verificētājs neievēro </w:t>
      </w:r>
      <w:r w:rsidR="00767B9F">
        <w:rPr>
          <w:sz w:val="28"/>
          <w:szCs w:val="28"/>
        </w:rPr>
        <w:t>R</w:t>
      </w:r>
      <w:r w:rsidR="008D3505" w:rsidRPr="00727AB6">
        <w:rPr>
          <w:sz w:val="28"/>
          <w:szCs w:val="28"/>
        </w:rPr>
        <w:t>egulas Nr.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 xml:space="preserve">2015/757 un </w:t>
      </w:r>
      <w:r w:rsidR="00767B9F">
        <w:rPr>
          <w:sz w:val="28"/>
          <w:szCs w:val="28"/>
        </w:rPr>
        <w:t>R</w:t>
      </w:r>
      <w:r w:rsidR="008D3505" w:rsidRPr="00727AB6">
        <w:rPr>
          <w:sz w:val="28"/>
          <w:szCs w:val="28"/>
        </w:rPr>
        <w:t>egulas Nr.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>2016/2072 prasības;</w:t>
      </w:r>
    </w:p>
    <w:p w14:paraId="48E9ED0C" w14:textId="70D1290A" w:rsidR="00192099" w:rsidRPr="00727AB6" w:rsidRDefault="002A1B56" w:rsidP="00350431">
      <w:pPr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4.5.</w:t>
      </w:r>
      <w:r w:rsidR="00CF231D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 xml:space="preserve">saskaņā ar </w:t>
      </w:r>
      <w:r w:rsidR="00767B9F">
        <w:rPr>
          <w:sz w:val="28"/>
          <w:szCs w:val="28"/>
        </w:rPr>
        <w:t>R</w:t>
      </w:r>
      <w:r w:rsidR="008D3505" w:rsidRPr="00727AB6">
        <w:rPr>
          <w:sz w:val="28"/>
          <w:szCs w:val="28"/>
        </w:rPr>
        <w:t>egulas Nr.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>2016/2072 38.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>panta 5.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 xml:space="preserve">punktu lūdz konkrētās Eiropas Savienības dalībvalsts </w:t>
      </w:r>
      <w:r w:rsidR="00767B9F">
        <w:rPr>
          <w:sz w:val="28"/>
          <w:szCs w:val="28"/>
        </w:rPr>
        <w:t>R</w:t>
      </w:r>
      <w:r w:rsidR="008D3505" w:rsidRPr="00727AB6">
        <w:rPr>
          <w:sz w:val="28"/>
          <w:szCs w:val="28"/>
        </w:rPr>
        <w:t>egulas Nr.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>2015/757 16.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>panta 1.</w:t>
      </w:r>
      <w:r w:rsidR="00AB28F2">
        <w:rPr>
          <w:sz w:val="28"/>
          <w:szCs w:val="28"/>
        </w:rPr>
        <w:t> </w:t>
      </w:r>
      <w:r w:rsidR="008D3505" w:rsidRPr="00727AB6">
        <w:rPr>
          <w:sz w:val="28"/>
          <w:szCs w:val="28"/>
        </w:rPr>
        <w:t xml:space="preserve">punktā minētajai valsts akreditācijas </w:t>
      </w:r>
      <w:r w:rsidR="00767B9F">
        <w:rPr>
          <w:sz w:val="28"/>
          <w:szCs w:val="28"/>
        </w:rPr>
        <w:t>institūcijai</w:t>
      </w:r>
      <w:r w:rsidR="008D3505" w:rsidRPr="00727AB6">
        <w:rPr>
          <w:sz w:val="28"/>
          <w:szCs w:val="28"/>
        </w:rPr>
        <w:t xml:space="preserve"> īstenot konkrētā verificētāja uzraudzības darbības, ja Latvijas Nacionālā akreditācijas biroja saskaņā ar šiem noteikumiem akreditēts verificētājs veic verifikāciju citā Eiropas Savienības dalībvalstī.</w:t>
      </w:r>
    </w:p>
    <w:p w14:paraId="5AFE097E" w14:textId="36F900E3" w:rsidR="00AE6CAE" w:rsidRPr="00727AB6" w:rsidRDefault="007A6456" w:rsidP="00671DBE">
      <w:pPr>
        <w:tabs>
          <w:tab w:val="left" w:pos="851"/>
        </w:tabs>
        <w:spacing w:before="120"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="00CD66F5">
        <w:rPr>
          <w:b/>
          <w:sz w:val="28"/>
          <w:szCs w:val="28"/>
        </w:rPr>
        <w:t> </w:t>
      </w:r>
      <w:r w:rsidR="00987E3F" w:rsidRPr="00727AB6">
        <w:rPr>
          <w:b/>
          <w:sz w:val="28"/>
          <w:szCs w:val="28"/>
        </w:rPr>
        <w:t>Monitoringa plānu un emisiju ziņojumu sagatavošanas un iesniegšanas kārtība</w:t>
      </w:r>
    </w:p>
    <w:p w14:paraId="143E8881" w14:textId="10915EEB" w:rsidR="00103779" w:rsidRDefault="002A1B56" w:rsidP="00350431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r w:rsidRPr="00727AB6">
        <w:rPr>
          <w:sz w:val="28"/>
          <w:szCs w:val="28"/>
        </w:rPr>
        <w:t>5.</w:t>
      </w:r>
      <w:r w:rsidR="00CF231D">
        <w:rPr>
          <w:sz w:val="28"/>
          <w:szCs w:val="28"/>
        </w:rPr>
        <w:t> </w:t>
      </w:r>
      <w:r w:rsidR="000F47CC" w:rsidRPr="00727AB6">
        <w:rPr>
          <w:sz w:val="28"/>
          <w:szCs w:val="28"/>
        </w:rPr>
        <w:t xml:space="preserve">Kuģošanas sabiedrība sagatavo monitoringa plānu un </w:t>
      </w:r>
      <w:r w:rsidR="003F5DBC">
        <w:rPr>
          <w:sz w:val="28"/>
          <w:szCs w:val="28"/>
        </w:rPr>
        <w:t>emisiju ziņojumu</w:t>
      </w:r>
      <w:r w:rsidR="00103779">
        <w:rPr>
          <w:sz w:val="28"/>
          <w:szCs w:val="28"/>
        </w:rPr>
        <w:t>,</w:t>
      </w:r>
      <w:r w:rsidR="00767B9F">
        <w:rPr>
          <w:sz w:val="28"/>
          <w:szCs w:val="28"/>
        </w:rPr>
        <w:t xml:space="preserve"> </w:t>
      </w:r>
      <w:r w:rsidR="00103779" w:rsidRPr="003E041E">
        <w:rPr>
          <w:sz w:val="28"/>
          <w:szCs w:val="28"/>
        </w:rPr>
        <w:t>izmantojot Eiropas Komisijas 2016. gada 4. novembra Īstenošanas regulu Nr. 2016/1927 par monitoringa plānu, emisiju ziņojumu un atbilstības dokumentu veidlapām saskaņā ar Eiropas Parlamenta un Padomes Regulu (ES) 2015/757 par jūras transporta oglekļa dioksīda emisiju monitoringu, ziņošanu un verifikāciju (turpmāk – Regula Nr. 2016/1927) 2. un 3.</w:t>
      </w:r>
      <w:r w:rsidR="0077079A">
        <w:rPr>
          <w:sz w:val="28"/>
          <w:szCs w:val="28"/>
        </w:rPr>
        <w:t> </w:t>
      </w:r>
      <w:r w:rsidR="00103779" w:rsidRPr="003E041E">
        <w:rPr>
          <w:sz w:val="28"/>
          <w:szCs w:val="28"/>
        </w:rPr>
        <w:t>pantā noteiktās elektroniskās</w:t>
      </w:r>
      <w:r w:rsidR="00103779" w:rsidRPr="00727AB6">
        <w:rPr>
          <w:sz w:val="28"/>
          <w:szCs w:val="28"/>
        </w:rPr>
        <w:t xml:space="preserve"> veidlapas, kas tiešsaistes režīmā ir pieejamas Eiropas Jūras drošības aģentūras pārvaldītajā automatizētajā Savienības informācijas sistēmā THETIS MZV (turpmāk – THETIS MZV)</w:t>
      </w:r>
      <w:r w:rsidR="00103779">
        <w:rPr>
          <w:sz w:val="28"/>
          <w:szCs w:val="28"/>
        </w:rPr>
        <w:t>.</w:t>
      </w:r>
    </w:p>
    <w:p w14:paraId="1F6708A7" w14:textId="116F48C3" w:rsidR="007C1B7A" w:rsidRDefault="00103779" w:rsidP="006A2CA8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77079A">
        <w:rPr>
          <w:sz w:val="28"/>
          <w:szCs w:val="28"/>
        </w:rPr>
        <w:t> </w:t>
      </w:r>
      <w:r w:rsidR="003E041E">
        <w:rPr>
          <w:sz w:val="28"/>
          <w:szCs w:val="28"/>
        </w:rPr>
        <w:t>V</w:t>
      </w:r>
      <w:r w:rsidR="000F47CC" w:rsidRPr="00727AB6">
        <w:rPr>
          <w:sz w:val="28"/>
          <w:szCs w:val="28"/>
        </w:rPr>
        <w:t>erificētājs sagatavo atbilstības dokumentu</w:t>
      </w:r>
      <w:r>
        <w:rPr>
          <w:sz w:val="28"/>
          <w:szCs w:val="28"/>
        </w:rPr>
        <w:t>,</w:t>
      </w:r>
      <w:r w:rsidRPr="00103779">
        <w:rPr>
          <w:sz w:val="28"/>
          <w:szCs w:val="28"/>
        </w:rPr>
        <w:t xml:space="preserve"> </w:t>
      </w:r>
      <w:r w:rsidRPr="003E041E">
        <w:rPr>
          <w:sz w:val="28"/>
          <w:szCs w:val="28"/>
        </w:rPr>
        <w:t>izmantojot Regulas Nr. 2016/1927 4.</w:t>
      </w:r>
      <w:r w:rsidR="0077079A">
        <w:rPr>
          <w:sz w:val="28"/>
          <w:szCs w:val="28"/>
        </w:rPr>
        <w:t> </w:t>
      </w:r>
      <w:r w:rsidRPr="003E041E">
        <w:rPr>
          <w:sz w:val="28"/>
          <w:szCs w:val="28"/>
        </w:rPr>
        <w:t>pantā noteikto elektronisko veidlapu, kas</w:t>
      </w:r>
      <w:r w:rsidRPr="00727AB6">
        <w:rPr>
          <w:sz w:val="28"/>
          <w:szCs w:val="28"/>
        </w:rPr>
        <w:t xml:space="preserve"> tiešsaistes režīmā ir pieejama THETIS MZV</w:t>
      </w:r>
      <w:r>
        <w:rPr>
          <w:sz w:val="28"/>
          <w:szCs w:val="28"/>
        </w:rPr>
        <w:t>.</w:t>
      </w:r>
    </w:p>
    <w:p w14:paraId="47D02565" w14:textId="5A2E74BE" w:rsidR="007C1B7A" w:rsidRPr="00987E3F" w:rsidRDefault="007C1B7A" w:rsidP="006A2CA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7079A">
        <w:rPr>
          <w:sz w:val="28"/>
          <w:szCs w:val="28"/>
        </w:rPr>
        <w:t> </w:t>
      </w:r>
      <w:r>
        <w:rPr>
          <w:sz w:val="28"/>
          <w:szCs w:val="28"/>
        </w:rPr>
        <w:t>Katru gadu līdz 30.</w:t>
      </w:r>
      <w:r w:rsidR="0077079A">
        <w:rPr>
          <w:sz w:val="28"/>
          <w:szCs w:val="28"/>
        </w:rPr>
        <w:t> </w:t>
      </w:r>
      <w:r>
        <w:rPr>
          <w:sz w:val="28"/>
          <w:szCs w:val="28"/>
        </w:rPr>
        <w:t xml:space="preserve">aprīlim saskaņā ar </w:t>
      </w:r>
      <w:r w:rsidR="0077079A">
        <w:rPr>
          <w:sz w:val="28"/>
          <w:szCs w:val="28"/>
        </w:rPr>
        <w:t>R</w:t>
      </w:r>
      <w:r>
        <w:rPr>
          <w:sz w:val="28"/>
          <w:szCs w:val="28"/>
        </w:rPr>
        <w:t>egulas Nr.</w:t>
      </w:r>
      <w:r w:rsidR="0077079A">
        <w:rPr>
          <w:sz w:val="28"/>
          <w:szCs w:val="28"/>
        </w:rPr>
        <w:t> </w:t>
      </w:r>
      <w:r>
        <w:rPr>
          <w:sz w:val="28"/>
          <w:szCs w:val="28"/>
        </w:rPr>
        <w:t>2016/1927 3.</w:t>
      </w:r>
      <w:r w:rsidR="0077079A">
        <w:rPr>
          <w:sz w:val="28"/>
          <w:szCs w:val="28"/>
        </w:rPr>
        <w:t> </w:t>
      </w:r>
      <w:r>
        <w:rPr>
          <w:sz w:val="28"/>
          <w:szCs w:val="28"/>
        </w:rPr>
        <w:t xml:space="preserve">pantu kuģošanas sabiedrība </w:t>
      </w:r>
      <w:r w:rsidRPr="00987E3F">
        <w:rPr>
          <w:sz w:val="28"/>
          <w:szCs w:val="28"/>
        </w:rPr>
        <w:t xml:space="preserve">Eiropas Komisijai un </w:t>
      </w:r>
      <w:r>
        <w:rPr>
          <w:sz w:val="28"/>
          <w:szCs w:val="28"/>
        </w:rPr>
        <w:t>Valsts vides dienestam šo noteikumu 5.</w:t>
      </w:r>
      <w:r w:rsidR="0077079A">
        <w:rPr>
          <w:sz w:val="28"/>
          <w:szCs w:val="28"/>
        </w:rPr>
        <w:t> </w:t>
      </w:r>
      <w:r>
        <w:rPr>
          <w:sz w:val="28"/>
          <w:szCs w:val="28"/>
        </w:rPr>
        <w:t xml:space="preserve">punktā minētos sagatavotos un </w:t>
      </w:r>
      <w:r w:rsidRPr="004365D2">
        <w:rPr>
          <w:sz w:val="28"/>
          <w:szCs w:val="28"/>
        </w:rPr>
        <w:t>verificētos emisiju ziņojumu, kuru verificētājs verificējis kā apmierinošu saskaņā ar regulas Nr.</w:t>
      </w:r>
      <w:r w:rsidR="0077079A">
        <w:rPr>
          <w:sz w:val="28"/>
          <w:szCs w:val="28"/>
        </w:rPr>
        <w:t> </w:t>
      </w:r>
      <w:r w:rsidRPr="004365D2">
        <w:rPr>
          <w:sz w:val="28"/>
          <w:szCs w:val="28"/>
        </w:rPr>
        <w:t>2015/757 13.</w:t>
      </w:r>
      <w:r w:rsidR="0077079A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Pr="004365D2">
        <w:rPr>
          <w:sz w:val="28"/>
          <w:szCs w:val="28"/>
        </w:rPr>
        <w:t>antu</w:t>
      </w:r>
      <w:r>
        <w:rPr>
          <w:sz w:val="28"/>
          <w:szCs w:val="28"/>
        </w:rPr>
        <w:t>,</w:t>
      </w:r>
      <w:r w:rsidRPr="004365D2">
        <w:rPr>
          <w:sz w:val="28"/>
          <w:szCs w:val="28"/>
        </w:rPr>
        <w:t xml:space="preserve"> kā</w:t>
      </w:r>
      <w:r>
        <w:rPr>
          <w:sz w:val="28"/>
          <w:szCs w:val="28"/>
        </w:rPr>
        <w:t xml:space="preserve"> arī citu regulā Nr.</w:t>
      </w:r>
      <w:r w:rsidR="0077079A">
        <w:rPr>
          <w:sz w:val="28"/>
          <w:szCs w:val="28"/>
        </w:rPr>
        <w:t> </w:t>
      </w:r>
      <w:r>
        <w:rPr>
          <w:sz w:val="28"/>
          <w:szCs w:val="28"/>
        </w:rPr>
        <w:t>2015/757 norādīto informāciju, iesniedz</w:t>
      </w:r>
      <w:r w:rsidR="0077079A">
        <w:rPr>
          <w:sz w:val="28"/>
          <w:szCs w:val="28"/>
        </w:rPr>
        <w:t>,</w:t>
      </w:r>
      <w:r>
        <w:rPr>
          <w:sz w:val="28"/>
          <w:szCs w:val="28"/>
        </w:rPr>
        <w:t xml:space="preserve"> izmantojot THETIS MZV.</w:t>
      </w:r>
    </w:p>
    <w:p w14:paraId="378F17DD" w14:textId="331159AD" w:rsidR="004B06DB" w:rsidRDefault="007C1B7A" w:rsidP="004B06D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06DB" w:rsidRPr="00727AB6">
        <w:rPr>
          <w:sz w:val="28"/>
          <w:szCs w:val="28"/>
        </w:rPr>
        <w:t>.</w:t>
      </w:r>
      <w:r w:rsidR="00AB28F2">
        <w:rPr>
          <w:sz w:val="28"/>
          <w:szCs w:val="28"/>
        </w:rPr>
        <w:t> </w:t>
      </w:r>
      <w:r w:rsidR="00671DBE">
        <w:rPr>
          <w:sz w:val="28"/>
          <w:szCs w:val="28"/>
        </w:rPr>
        <w:t>Ja valsts akciju sabiedrības “</w:t>
      </w:r>
      <w:r w:rsidR="004B06DB" w:rsidRPr="004B06DB">
        <w:rPr>
          <w:sz w:val="28"/>
          <w:szCs w:val="28"/>
        </w:rPr>
        <w:t>Latvijas Jūras administrācija</w:t>
      </w:r>
      <w:r w:rsidR="00671DBE">
        <w:rPr>
          <w:sz w:val="28"/>
          <w:szCs w:val="28"/>
        </w:rPr>
        <w:t>”</w:t>
      </w:r>
      <w:r w:rsidR="004B06DB" w:rsidRPr="004B06DB">
        <w:rPr>
          <w:sz w:val="28"/>
          <w:szCs w:val="28"/>
        </w:rPr>
        <w:t xml:space="preserve"> Kuģošanas drošības inspekcija</w:t>
      </w:r>
      <w:r w:rsidR="004B06DB">
        <w:rPr>
          <w:sz w:val="28"/>
          <w:szCs w:val="28"/>
        </w:rPr>
        <w:t>, veicot normatīvajos aktos par ostu valsts kontroles kārtību not</w:t>
      </w:r>
      <w:r w:rsidR="00671DBE">
        <w:rPr>
          <w:sz w:val="28"/>
          <w:szCs w:val="28"/>
        </w:rPr>
        <w:t>eiktās inspekcijas, konstatē, ka uz kāda kuģa klāja nav atbilstības dokuments, tā nekavējoties par to informē V</w:t>
      </w:r>
      <w:r w:rsidR="004B06DB" w:rsidRPr="00727AB6">
        <w:rPr>
          <w:sz w:val="28"/>
          <w:szCs w:val="28"/>
        </w:rPr>
        <w:t>alsts vides dienest</w:t>
      </w:r>
      <w:r w:rsidR="00671DBE">
        <w:rPr>
          <w:sz w:val="28"/>
          <w:szCs w:val="28"/>
        </w:rPr>
        <w:t xml:space="preserve">u un </w:t>
      </w:r>
      <w:r w:rsidR="00976F48">
        <w:rPr>
          <w:sz w:val="28"/>
          <w:szCs w:val="28"/>
        </w:rPr>
        <w:t>R</w:t>
      </w:r>
      <w:r w:rsidR="00590FE3">
        <w:rPr>
          <w:sz w:val="28"/>
          <w:szCs w:val="28"/>
        </w:rPr>
        <w:t>egulā</w:t>
      </w:r>
      <w:r w:rsidR="00590FE3" w:rsidRPr="00727AB6">
        <w:rPr>
          <w:sz w:val="28"/>
          <w:szCs w:val="28"/>
        </w:rPr>
        <w:t xml:space="preserve"> Nr.</w:t>
      </w:r>
      <w:r w:rsidR="00590FE3">
        <w:rPr>
          <w:sz w:val="28"/>
          <w:szCs w:val="28"/>
        </w:rPr>
        <w:t> </w:t>
      </w:r>
      <w:r w:rsidR="00590FE3" w:rsidRPr="00727AB6">
        <w:rPr>
          <w:sz w:val="28"/>
          <w:szCs w:val="28"/>
        </w:rPr>
        <w:t>2015/757</w:t>
      </w:r>
      <w:r w:rsidR="00590FE3">
        <w:rPr>
          <w:sz w:val="28"/>
          <w:szCs w:val="28"/>
        </w:rPr>
        <w:t xml:space="preserve"> noteikto</w:t>
      </w:r>
      <w:r w:rsidR="00590FE3" w:rsidRPr="00727AB6">
        <w:rPr>
          <w:sz w:val="28"/>
          <w:szCs w:val="28"/>
        </w:rPr>
        <w:t xml:space="preserve"> </w:t>
      </w:r>
      <w:r w:rsidR="00671DBE">
        <w:rPr>
          <w:sz w:val="28"/>
          <w:szCs w:val="28"/>
        </w:rPr>
        <w:t>konkrētā kuģa karogvalsts kompetento iestādi</w:t>
      </w:r>
      <w:r w:rsidR="004B06DB" w:rsidRPr="00727AB6">
        <w:rPr>
          <w:sz w:val="28"/>
          <w:szCs w:val="28"/>
        </w:rPr>
        <w:t>.</w:t>
      </w:r>
    </w:p>
    <w:p w14:paraId="3986179F" w14:textId="717B0EBD" w:rsidR="00671DBE" w:rsidRPr="00671DBE" w:rsidRDefault="00671DBE" w:rsidP="00671DBE">
      <w:pPr>
        <w:spacing w:before="120" w:after="120"/>
        <w:jc w:val="center"/>
        <w:rPr>
          <w:b/>
          <w:sz w:val="28"/>
          <w:szCs w:val="28"/>
        </w:rPr>
      </w:pPr>
      <w:r w:rsidRPr="00671DBE">
        <w:rPr>
          <w:b/>
          <w:sz w:val="28"/>
          <w:szCs w:val="28"/>
        </w:rPr>
        <w:t>IV.</w:t>
      </w:r>
      <w:r w:rsidR="00CD66F5">
        <w:rPr>
          <w:b/>
          <w:sz w:val="28"/>
          <w:szCs w:val="28"/>
        </w:rPr>
        <w:t> </w:t>
      </w:r>
      <w:r w:rsidRPr="00671DBE">
        <w:rPr>
          <w:b/>
          <w:sz w:val="28"/>
          <w:szCs w:val="28"/>
        </w:rPr>
        <w:t>Noslēguma jautājum</w:t>
      </w:r>
      <w:r w:rsidR="00CD66F5">
        <w:rPr>
          <w:b/>
          <w:sz w:val="28"/>
          <w:szCs w:val="28"/>
        </w:rPr>
        <w:t>s</w:t>
      </w:r>
    </w:p>
    <w:p w14:paraId="5AC5C43D" w14:textId="0921F77A" w:rsidR="00671DBE" w:rsidRDefault="00671DBE" w:rsidP="004B06D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B28F2">
        <w:rPr>
          <w:sz w:val="28"/>
          <w:szCs w:val="28"/>
        </w:rPr>
        <w:t> </w:t>
      </w:r>
      <w:r>
        <w:rPr>
          <w:sz w:val="28"/>
          <w:szCs w:val="28"/>
        </w:rPr>
        <w:t>Šo noteikumu 7.</w:t>
      </w:r>
      <w:r w:rsidR="00AB28F2">
        <w:rPr>
          <w:sz w:val="28"/>
          <w:szCs w:val="28"/>
        </w:rPr>
        <w:t> </w:t>
      </w:r>
      <w:r>
        <w:rPr>
          <w:sz w:val="28"/>
          <w:szCs w:val="28"/>
        </w:rPr>
        <w:t xml:space="preserve">punkts stājas spēkā </w:t>
      </w:r>
      <w:r w:rsidRPr="00671DBE">
        <w:rPr>
          <w:sz w:val="28"/>
          <w:szCs w:val="28"/>
        </w:rPr>
        <w:t>2019.</w:t>
      </w:r>
      <w:r w:rsidR="00AB28F2">
        <w:rPr>
          <w:sz w:val="28"/>
          <w:szCs w:val="28"/>
        </w:rPr>
        <w:t> </w:t>
      </w:r>
      <w:r w:rsidRPr="00671DBE">
        <w:rPr>
          <w:sz w:val="28"/>
          <w:szCs w:val="28"/>
        </w:rPr>
        <w:t>gada 1.</w:t>
      </w:r>
      <w:r w:rsidR="00AB28F2">
        <w:rPr>
          <w:sz w:val="28"/>
          <w:szCs w:val="28"/>
        </w:rPr>
        <w:t> </w:t>
      </w:r>
      <w:r w:rsidRPr="00671DBE">
        <w:rPr>
          <w:sz w:val="28"/>
          <w:szCs w:val="28"/>
        </w:rPr>
        <w:t>jūlijā</w:t>
      </w:r>
      <w:r>
        <w:rPr>
          <w:sz w:val="28"/>
          <w:szCs w:val="28"/>
        </w:rPr>
        <w:t>.</w:t>
      </w:r>
    </w:p>
    <w:p w14:paraId="70064268" w14:textId="77777777" w:rsidR="00671DBE" w:rsidRPr="00727AB6" w:rsidRDefault="00671DBE" w:rsidP="004B06DB">
      <w:pPr>
        <w:spacing w:before="120" w:after="120"/>
        <w:jc w:val="both"/>
        <w:rPr>
          <w:sz w:val="28"/>
          <w:szCs w:val="28"/>
        </w:rPr>
      </w:pPr>
    </w:p>
    <w:p w14:paraId="4553B68D" w14:textId="77777777" w:rsidR="004B06DB" w:rsidRPr="00727AB6" w:rsidRDefault="004B06DB" w:rsidP="00350431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</w:p>
    <w:p w14:paraId="1D955387" w14:textId="7A92E7B8" w:rsidR="004365D2" w:rsidRDefault="004365D2" w:rsidP="00671DBE">
      <w:pPr>
        <w:pStyle w:val="BodyTextIndent"/>
        <w:spacing w:after="0"/>
        <w:ind w:left="0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0ECBDF2" w14:textId="77777777" w:rsidR="00350431" w:rsidRDefault="00350431" w:rsidP="004365D2">
      <w:pPr>
        <w:pStyle w:val="BodyTextIndent"/>
        <w:spacing w:after="0"/>
        <w:ind w:left="0" w:firstLine="709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7CF6732" w14:textId="77777777" w:rsidR="00350431" w:rsidRDefault="00350431" w:rsidP="004365D2">
      <w:pPr>
        <w:pStyle w:val="BodyTextIndent"/>
        <w:spacing w:after="0"/>
        <w:ind w:left="0" w:firstLine="709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937AE51" w14:textId="77777777" w:rsidR="00350431" w:rsidRDefault="00350431" w:rsidP="004365D2">
      <w:pPr>
        <w:pStyle w:val="BodyTextIndent"/>
        <w:spacing w:after="0"/>
        <w:ind w:left="0" w:firstLine="709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2C38257" w14:textId="77777777" w:rsidR="00350431" w:rsidRPr="00295F5F" w:rsidRDefault="00350431" w:rsidP="00350431">
      <w:pPr>
        <w:shd w:val="clear" w:color="auto" w:fill="FFFFFF"/>
        <w:tabs>
          <w:tab w:val="left" w:pos="6804"/>
        </w:tabs>
        <w:rPr>
          <w:color w:val="000000"/>
          <w:sz w:val="28"/>
          <w:szCs w:val="28"/>
        </w:rPr>
      </w:pPr>
      <w:r w:rsidRPr="00295F5F">
        <w:rPr>
          <w:color w:val="000000"/>
          <w:sz w:val="28"/>
          <w:szCs w:val="28"/>
        </w:rPr>
        <w:t>Ministru prezident</w:t>
      </w:r>
      <w:r>
        <w:rPr>
          <w:color w:val="000000"/>
          <w:sz w:val="28"/>
          <w:szCs w:val="28"/>
        </w:rPr>
        <w:t>s</w:t>
      </w:r>
      <w:r w:rsidRPr="00295F5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Māris Kučinskis</w:t>
      </w:r>
    </w:p>
    <w:p w14:paraId="616C2636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0D02C0F5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21E52F17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7A35EC94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01C1EE05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7F695B0B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6C6ECD2B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36C44C73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23B5A794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047CA4CB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3CCABE9D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694D4558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61F909D2" w14:textId="77777777" w:rsid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</w:p>
    <w:p w14:paraId="15F5A816" w14:textId="4EFE8054" w:rsidR="004365D2" w:rsidRPr="00350431" w:rsidRDefault="00350431" w:rsidP="00350431">
      <w:pPr>
        <w:shd w:val="clear" w:color="auto" w:fill="FFFFFF"/>
        <w:rPr>
          <w:color w:val="000000"/>
          <w:sz w:val="16"/>
          <w:szCs w:val="16"/>
        </w:rPr>
      </w:pPr>
      <w:r w:rsidRPr="00295F5F">
        <w:rPr>
          <w:color w:val="000000"/>
          <w:sz w:val="28"/>
          <w:szCs w:val="28"/>
        </w:rPr>
        <w:t>Vides aizsardzības un</w:t>
      </w:r>
      <w:r>
        <w:rPr>
          <w:color w:val="000000"/>
          <w:sz w:val="28"/>
          <w:szCs w:val="28"/>
        </w:rPr>
        <w:t xml:space="preserve"> </w:t>
      </w:r>
      <w:r w:rsidRPr="00295F5F">
        <w:rPr>
          <w:color w:val="000000"/>
          <w:sz w:val="28"/>
          <w:szCs w:val="28"/>
        </w:rPr>
        <w:t>reģionālās attīstības ministr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Kaspars Gerhards</w:t>
      </w:r>
      <w:bookmarkStart w:id="1" w:name="piel1"/>
      <w:bookmarkEnd w:id="1"/>
    </w:p>
    <w:sectPr w:rsidR="004365D2" w:rsidRPr="00350431" w:rsidSect="00A50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921C" w14:textId="77777777" w:rsidR="00E370E5" w:rsidRDefault="00E370E5" w:rsidP="004B4B3F">
      <w:r>
        <w:separator/>
      </w:r>
    </w:p>
  </w:endnote>
  <w:endnote w:type="continuationSeparator" w:id="0">
    <w:p w14:paraId="4CEDFB64" w14:textId="77777777" w:rsidR="00E370E5" w:rsidRDefault="00E370E5" w:rsidP="004B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3E7A4" w14:textId="77777777" w:rsidR="00D816AD" w:rsidRDefault="00D81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A54E5" w14:textId="77777777" w:rsidR="00D816AD" w:rsidRDefault="00D816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28706" w14:textId="77777777" w:rsidR="00030079" w:rsidRDefault="00030079">
    <w:pPr>
      <w:pStyle w:val="Footer"/>
      <w:rPr>
        <w:sz w:val="20"/>
        <w:lang w:val="lv-LV"/>
      </w:rPr>
    </w:pPr>
  </w:p>
  <w:p w14:paraId="05A2D450" w14:textId="1AFDEBCB" w:rsidR="00030079" w:rsidRPr="00030079" w:rsidRDefault="00E369B3">
    <w:pPr>
      <w:pStyle w:val="Footer"/>
      <w:rPr>
        <w:sz w:val="20"/>
        <w:lang w:val="lv-LV"/>
      </w:rPr>
    </w:pPr>
    <w:r w:rsidRPr="0057229D">
      <w:rPr>
        <w:sz w:val="20"/>
      </w:rPr>
      <w:fldChar w:fldCharType="begin"/>
    </w:r>
    <w:r w:rsidRPr="0057229D">
      <w:rPr>
        <w:sz w:val="20"/>
      </w:rPr>
      <w:instrText xml:space="preserve"> FILENAME   \* MERGEFORMAT </w:instrText>
    </w:r>
    <w:r w:rsidRPr="0057229D">
      <w:rPr>
        <w:sz w:val="20"/>
      </w:rPr>
      <w:fldChar w:fldCharType="separate"/>
    </w:r>
    <w:r w:rsidR="00A162AB">
      <w:rPr>
        <w:noProof/>
        <w:sz w:val="20"/>
      </w:rPr>
      <w:t>VARAMNot_06122017_JūrasCO2MRV</w:t>
    </w:r>
    <w:r w:rsidRPr="0057229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6289" w14:textId="385B2096" w:rsidR="00E369B3" w:rsidRPr="00350431" w:rsidRDefault="0057229D" w:rsidP="0057229D">
    <w:pPr>
      <w:pStyle w:val="Footer"/>
      <w:rPr>
        <w:sz w:val="20"/>
        <w:szCs w:val="20"/>
      </w:rPr>
    </w:pPr>
    <w:r w:rsidRPr="00350431">
      <w:rPr>
        <w:sz w:val="20"/>
        <w:szCs w:val="20"/>
      </w:rPr>
      <w:fldChar w:fldCharType="begin"/>
    </w:r>
    <w:r w:rsidRPr="00350431">
      <w:rPr>
        <w:sz w:val="20"/>
        <w:szCs w:val="20"/>
      </w:rPr>
      <w:instrText xml:space="preserve"> FILENAME   \* MERGEFORMAT </w:instrText>
    </w:r>
    <w:r w:rsidRPr="00350431">
      <w:rPr>
        <w:sz w:val="20"/>
        <w:szCs w:val="20"/>
      </w:rPr>
      <w:fldChar w:fldCharType="separate"/>
    </w:r>
    <w:r w:rsidR="00A162AB">
      <w:rPr>
        <w:noProof/>
        <w:sz w:val="20"/>
        <w:szCs w:val="20"/>
      </w:rPr>
      <w:t>VARAMNot_06122017_JūrasCO2MRV</w:t>
    </w:r>
    <w:r w:rsidRPr="0035043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23B4" w14:textId="77777777" w:rsidR="00E370E5" w:rsidRDefault="00E370E5" w:rsidP="004B4B3F">
      <w:r>
        <w:separator/>
      </w:r>
    </w:p>
  </w:footnote>
  <w:footnote w:type="continuationSeparator" w:id="0">
    <w:p w14:paraId="2E9AC3DD" w14:textId="77777777" w:rsidR="00E370E5" w:rsidRDefault="00E370E5" w:rsidP="004B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B9BF" w14:textId="77777777" w:rsidR="00D816AD" w:rsidRDefault="00D816AD" w:rsidP="009908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14:paraId="1BF1A310" w14:textId="77777777" w:rsidR="00D816AD" w:rsidRDefault="00D81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115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188B5" w14:textId="77777777" w:rsidR="00E369B3" w:rsidRDefault="00E369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64486" w14:textId="77777777" w:rsidR="00D816AD" w:rsidRDefault="00D81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EF3D" w14:textId="77777777" w:rsidR="00D816AD" w:rsidRDefault="00D816AD" w:rsidP="00F356A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35"/>
    <w:multiLevelType w:val="multilevel"/>
    <w:tmpl w:val="670805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8" w:hanging="2160"/>
      </w:pPr>
      <w:rPr>
        <w:rFonts w:hint="default"/>
      </w:rPr>
    </w:lvl>
  </w:abstractNum>
  <w:abstractNum w:abstractNumId="1" w15:restartNumberingAfterBreak="0">
    <w:nsid w:val="027A3C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247F0"/>
    <w:multiLevelType w:val="hybridMultilevel"/>
    <w:tmpl w:val="A216A71E"/>
    <w:lvl w:ilvl="0" w:tplc="F4D8A120">
      <w:start w:val="1"/>
      <w:numFmt w:val="upperRoman"/>
      <w:pStyle w:val="Sadalasvirsraksts"/>
      <w:lvlText w:val="%1."/>
      <w:lvlJc w:val="right"/>
      <w:pPr>
        <w:ind w:left="720" w:hanging="360"/>
      </w:pPr>
      <w:rPr>
        <w:rFonts w:cs="Times New Roman"/>
      </w:rPr>
    </w:lvl>
    <w:lvl w:ilvl="1" w:tplc="001904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2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2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3637A7"/>
    <w:multiLevelType w:val="hybridMultilevel"/>
    <w:tmpl w:val="080E7480"/>
    <w:lvl w:ilvl="0" w:tplc="8D42A6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C57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245C"/>
    <w:multiLevelType w:val="hybridMultilevel"/>
    <w:tmpl w:val="170A1B1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DD22C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AC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8C3FB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E503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E238C5"/>
    <w:multiLevelType w:val="multilevel"/>
    <w:tmpl w:val="8488DDEA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040"/>
        </w:tabs>
        <w:ind w:left="36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0166036"/>
    <w:multiLevelType w:val="multilevel"/>
    <w:tmpl w:val="2F647DD4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 w:firstLine="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 w:firstLine="0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 w:firstLine="0"/>
      </w:pPr>
      <w:rPr>
        <w:rFonts w:cs="Times New Roman" w:hint="default"/>
      </w:rPr>
    </w:lvl>
  </w:abstractNum>
  <w:abstractNum w:abstractNumId="13" w15:restartNumberingAfterBreak="0">
    <w:nsid w:val="44053D98"/>
    <w:multiLevelType w:val="hybridMultilevel"/>
    <w:tmpl w:val="56F8DC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95DBD"/>
    <w:multiLevelType w:val="hybridMultilevel"/>
    <w:tmpl w:val="D820D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07081"/>
    <w:multiLevelType w:val="hybridMultilevel"/>
    <w:tmpl w:val="C0F0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B6E59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 w15:restartNumberingAfterBreak="0">
    <w:nsid w:val="6A120502"/>
    <w:multiLevelType w:val="multilevel"/>
    <w:tmpl w:val="8CD4149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40BDE"/>
    <w:multiLevelType w:val="hybridMultilevel"/>
    <w:tmpl w:val="C7C426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A5001F"/>
    <w:multiLevelType w:val="multilevel"/>
    <w:tmpl w:val="35F0B582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0308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2E3346"/>
    <w:multiLevelType w:val="hybridMultilevel"/>
    <w:tmpl w:val="6BC627E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14EDC"/>
    <w:multiLevelType w:val="hybridMultilevel"/>
    <w:tmpl w:val="91C6C09E"/>
    <w:lvl w:ilvl="0" w:tplc="F7CA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3829"/>
    <w:multiLevelType w:val="hybridMultilevel"/>
    <w:tmpl w:val="5ED8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40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E93E85"/>
    <w:multiLevelType w:val="hybridMultilevel"/>
    <w:tmpl w:val="73A64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2A61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9"/>
  </w:num>
  <w:num w:numId="9">
    <w:abstractNumId w:val="16"/>
  </w:num>
  <w:num w:numId="10">
    <w:abstractNumId w:val="14"/>
  </w:num>
  <w:num w:numId="11">
    <w:abstractNumId w:val="27"/>
  </w:num>
  <w:num w:numId="12">
    <w:abstractNumId w:val="15"/>
  </w:num>
  <w:num w:numId="13">
    <w:abstractNumId w:val="21"/>
  </w:num>
  <w:num w:numId="14">
    <w:abstractNumId w:val="1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9"/>
  </w:num>
  <w:num w:numId="19">
    <w:abstractNumId w:val="24"/>
  </w:num>
  <w:num w:numId="20">
    <w:abstractNumId w:val="8"/>
  </w:num>
  <w:num w:numId="21">
    <w:abstractNumId w:val="7"/>
  </w:num>
  <w:num w:numId="22">
    <w:abstractNumId w:val="10"/>
  </w:num>
  <w:num w:numId="23">
    <w:abstractNumId w:val="4"/>
  </w:num>
  <w:num w:numId="24">
    <w:abstractNumId w:val="23"/>
  </w:num>
  <w:num w:numId="25">
    <w:abstractNumId w:val="13"/>
  </w:num>
  <w:num w:numId="26">
    <w:abstractNumId w:val="20"/>
  </w:num>
  <w:num w:numId="27">
    <w:abstractNumId w:val="17"/>
  </w:num>
  <w:num w:numId="28">
    <w:abstractNumId w:val="22"/>
  </w:num>
  <w:num w:numId="29">
    <w:abstractNumId w:val="3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2"/>
    <w:rsid w:val="00000448"/>
    <w:rsid w:val="00000EAD"/>
    <w:rsid w:val="00000EB4"/>
    <w:rsid w:val="0000168F"/>
    <w:rsid w:val="0000186E"/>
    <w:rsid w:val="00001A03"/>
    <w:rsid w:val="00001A56"/>
    <w:rsid w:val="00001D37"/>
    <w:rsid w:val="00003022"/>
    <w:rsid w:val="000033E8"/>
    <w:rsid w:val="00003431"/>
    <w:rsid w:val="0000369E"/>
    <w:rsid w:val="0000435F"/>
    <w:rsid w:val="00005A24"/>
    <w:rsid w:val="0000606A"/>
    <w:rsid w:val="00006350"/>
    <w:rsid w:val="00006F21"/>
    <w:rsid w:val="00007315"/>
    <w:rsid w:val="0000733D"/>
    <w:rsid w:val="0000797F"/>
    <w:rsid w:val="000114D8"/>
    <w:rsid w:val="00012282"/>
    <w:rsid w:val="000122F5"/>
    <w:rsid w:val="00012349"/>
    <w:rsid w:val="000127A7"/>
    <w:rsid w:val="00012883"/>
    <w:rsid w:val="00012F19"/>
    <w:rsid w:val="00012FF0"/>
    <w:rsid w:val="0001304E"/>
    <w:rsid w:val="00013F90"/>
    <w:rsid w:val="00014178"/>
    <w:rsid w:val="000149D1"/>
    <w:rsid w:val="00014EC3"/>
    <w:rsid w:val="000153F9"/>
    <w:rsid w:val="000179DE"/>
    <w:rsid w:val="00020846"/>
    <w:rsid w:val="00021598"/>
    <w:rsid w:val="000215F6"/>
    <w:rsid w:val="00023976"/>
    <w:rsid w:val="00024A06"/>
    <w:rsid w:val="00025D2E"/>
    <w:rsid w:val="00025DD2"/>
    <w:rsid w:val="00025EA3"/>
    <w:rsid w:val="00026659"/>
    <w:rsid w:val="000269F9"/>
    <w:rsid w:val="0002739B"/>
    <w:rsid w:val="00027C28"/>
    <w:rsid w:val="00027F13"/>
    <w:rsid w:val="00030079"/>
    <w:rsid w:val="00030EF8"/>
    <w:rsid w:val="00031886"/>
    <w:rsid w:val="0003266C"/>
    <w:rsid w:val="00032EAC"/>
    <w:rsid w:val="0003310E"/>
    <w:rsid w:val="000350C7"/>
    <w:rsid w:val="000354BD"/>
    <w:rsid w:val="00035CE2"/>
    <w:rsid w:val="0003606E"/>
    <w:rsid w:val="0003726D"/>
    <w:rsid w:val="0003749E"/>
    <w:rsid w:val="00037989"/>
    <w:rsid w:val="000415F0"/>
    <w:rsid w:val="00043773"/>
    <w:rsid w:val="00043CA6"/>
    <w:rsid w:val="00044C75"/>
    <w:rsid w:val="0004562C"/>
    <w:rsid w:val="00045B13"/>
    <w:rsid w:val="00046363"/>
    <w:rsid w:val="000463EC"/>
    <w:rsid w:val="00046B09"/>
    <w:rsid w:val="000471D9"/>
    <w:rsid w:val="00050140"/>
    <w:rsid w:val="00051BBF"/>
    <w:rsid w:val="0005448E"/>
    <w:rsid w:val="000545B8"/>
    <w:rsid w:val="00055B47"/>
    <w:rsid w:val="000563C4"/>
    <w:rsid w:val="00056C86"/>
    <w:rsid w:val="00056FA7"/>
    <w:rsid w:val="0005700C"/>
    <w:rsid w:val="00057627"/>
    <w:rsid w:val="00057C29"/>
    <w:rsid w:val="00057EE0"/>
    <w:rsid w:val="0006046A"/>
    <w:rsid w:val="000604A6"/>
    <w:rsid w:val="00060940"/>
    <w:rsid w:val="000609B5"/>
    <w:rsid w:val="00060B66"/>
    <w:rsid w:val="00061285"/>
    <w:rsid w:val="00061344"/>
    <w:rsid w:val="00061C30"/>
    <w:rsid w:val="000628F8"/>
    <w:rsid w:val="00062E18"/>
    <w:rsid w:val="00063326"/>
    <w:rsid w:val="00063DAD"/>
    <w:rsid w:val="000644BF"/>
    <w:rsid w:val="00065308"/>
    <w:rsid w:val="0006554D"/>
    <w:rsid w:val="00066629"/>
    <w:rsid w:val="00066B56"/>
    <w:rsid w:val="0006783D"/>
    <w:rsid w:val="00074BFE"/>
    <w:rsid w:val="000756C9"/>
    <w:rsid w:val="000761CE"/>
    <w:rsid w:val="000762EA"/>
    <w:rsid w:val="00076C58"/>
    <w:rsid w:val="00077B56"/>
    <w:rsid w:val="0008101D"/>
    <w:rsid w:val="00081E53"/>
    <w:rsid w:val="000852CE"/>
    <w:rsid w:val="000852DC"/>
    <w:rsid w:val="00085E09"/>
    <w:rsid w:val="000866C0"/>
    <w:rsid w:val="00086D7B"/>
    <w:rsid w:val="00086E2D"/>
    <w:rsid w:val="0008749D"/>
    <w:rsid w:val="00087815"/>
    <w:rsid w:val="000907A7"/>
    <w:rsid w:val="00092A05"/>
    <w:rsid w:val="0009447E"/>
    <w:rsid w:val="00094B6B"/>
    <w:rsid w:val="00095104"/>
    <w:rsid w:val="000959E2"/>
    <w:rsid w:val="00096D29"/>
    <w:rsid w:val="000974A9"/>
    <w:rsid w:val="000979F1"/>
    <w:rsid w:val="00097CC9"/>
    <w:rsid w:val="00097CD2"/>
    <w:rsid w:val="00097ED6"/>
    <w:rsid w:val="000A04C1"/>
    <w:rsid w:val="000A10AE"/>
    <w:rsid w:val="000A15C2"/>
    <w:rsid w:val="000A274D"/>
    <w:rsid w:val="000A2E4E"/>
    <w:rsid w:val="000A3861"/>
    <w:rsid w:val="000A3A3D"/>
    <w:rsid w:val="000A3D6B"/>
    <w:rsid w:val="000A4396"/>
    <w:rsid w:val="000A4C49"/>
    <w:rsid w:val="000A4C8A"/>
    <w:rsid w:val="000A56D6"/>
    <w:rsid w:val="000A577C"/>
    <w:rsid w:val="000A785C"/>
    <w:rsid w:val="000B0154"/>
    <w:rsid w:val="000B1A45"/>
    <w:rsid w:val="000B1A9E"/>
    <w:rsid w:val="000B27E5"/>
    <w:rsid w:val="000B3AEB"/>
    <w:rsid w:val="000B45A5"/>
    <w:rsid w:val="000B6390"/>
    <w:rsid w:val="000B6F4A"/>
    <w:rsid w:val="000B6FFF"/>
    <w:rsid w:val="000B700D"/>
    <w:rsid w:val="000B7397"/>
    <w:rsid w:val="000B7E11"/>
    <w:rsid w:val="000C0076"/>
    <w:rsid w:val="000C0AE5"/>
    <w:rsid w:val="000C4D76"/>
    <w:rsid w:val="000C5B17"/>
    <w:rsid w:val="000C6899"/>
    <w:rsid w:val="000C7780"/>
    <w:rsid w:val="000D03DE"/>
    <w:rsid w:val="000D05EE"/>
    <w:rsid w:val="000D0F7D"/>
    <w:rsid w:val="000D2A41"/>
    <w:rsid w:val="000D2A8C"/>
    <w:rsid w:val="000D2BCF"/>
    <w:rsid w:val="000D3075"/>
    <w:rsid w:val="000D3666"/>
    <w:rsid w:val="000D41D0"/>
    <w:rsid w:val="000D4D02"/>
    <w:rsid w:val="000D5D13"/>
    <w:rsid w:val="000D66DF"/>
    <w:rsid w:val="000D6790"/>
    <w:rsid w:val="000D776B"/>
    <w:rsid w:val="000E33D1"/>
    <w:rsid w:val="000E37F2"/>
    <w:rsid w:val="000E3B7C"/>
    <w:rsid w:val="000E4226"/>
    <w:rsid w:val="000E49DE"/>
    <w:rsid w:val="000F03DD"/>
    <w:rsid w:val="000F093C"/>
    <w:rsid w:val="000F11F5"/>
    <w:rsid w:val="000F2284"/>
    <w:rsid w:val="000F316E"/>
    <w:rsid w:val="000F3F2B"/>
    <w:rsid w:val="000F444A"/>
    <w:rsid w:val="000F47CC"/>
    <w:rsid w:val="000F5CCB"/>
    <w:rsid w:val="000F65EA"/>
    <w:rsid w:val="000F67B2"/>
    <w:rsid w:val="000F6A58"/>
    <w:rsid w:val="000F6E3B"/>
    <w:rsid w:val="000F7ABC"/>
    <w:rsid w:val="001003C5"/>
    <w:rsid w:val="00100575"/>
    <w:rsid w:val="00100A5C"/>
    <w:rsid w:val="00103779"/>
    <w:rsid w:val="001038D7"/>
    <w:rsid w:val="00103B59"/>
    <w:rsid w:val="00103E7F"/>
    <w:rsid w:val="0010472A"/>
    <w:rsid w:val="001049AF"/>
    <w:rsid w:val="00104BF8"/>
    <w:rsid w:val="00107D03"/>
    <w:rsid w:val="00110360"/>
    <w:rsid w:val="00110E77"/>
    <w:rsid w:val="00112FBE"/>
    <w:rsid w:val="00113758"/>
    <w:rsid w:val="00116571"/>
    <w:rsid w:val="001176CA"/>
    <w:rsid w:val="0012030A"/>
    <w:rsid w:val="00121704"/>
    <w:rsid w:val="001220A8"/>
    <w:rsid w:val="0012222D"/>
    <w:rsid w:val="00123EB2"/>
    <w:rsid w:val="00124515"/>
    <w:rsid w:val="001253B6"/>
    <w:rsid w:val="00125468"/>
    <w:rsid w:val="001255BC"/>
    <w:rsid w:val="00125613"/>
    <w:rsid w:val="00125F68"/>
    <w:rsid w:val="00126D56"/>
    <w:rsid w:val="0012768A"/>
    <w:rsid w:val="0013014B"/>
    <w:rsid w:val="00130507"/>
    <w:rsid w:val="00130A16"/>
    <w:rsid w:val="0013169B"/>
    <w:rsid w:val="00131CA1"/>
    <w:rsid w:val="001331C1"/>
    <w:rsid w:val="00133518"/>
    <w:rsid w:val="00133C88"/>
    <w:rsid w:val="00135E25"/>
    <w:rsid w:val="00135F66"/>
    <w:rsid w:val="0013704D"/>
    <w:rsid w:val="00140083"/>
    <w:rsid w:val="001413EE"/>
    <w:rsid w:val="0014167A"/>
    <w:rsid w:val="00141CEB"/>
    <w:rsid w:val="00141E67"/>
    <w:rsid w:val="00141F70"/>
    <w:rsid w:val="0014264B"/>
    <w:rsid w:val="001429CB"/>
    <w:rsid w:val="001431A0"/>
    <w:rsid w:val="00143259"/>
    <w:rsid w:val="001432CC"/>
    <w:rsid w:val="0014387B"/>
    <w:rsid w:val="00143ABD"/>
    <w:rsid w:val="0014426E"/>
    <w:rsid w:val="00144532"/>
    <w:rsid w:val="00145505"/>
    <w:rsid w:val="00145DE5"/>
    <w:rsid w:val="0015010A"/>
    <w:rsid w:val="00151603"/>
    <w:rsid w:val="00151680"/>
    <w:rsid w:val="00151A0A"/>
    <w:rsid w:val="00151D78"/>
    <w:rsid w:val="00151ED5"/>
    <w:rsid w:val="00151F96"/>
    <w:rsid w:val="001521CC"/>
    <w:rsid w:val="001529E0"/>
    <w:rsid w:val="001529F5"/>
    <w:rsid w:val="00152B4E"/>
    <w:rsid w:val="00152CE2"/>
    <w:rsid w:val="00153191"/>
    <w:rsid w:val="001555C4"/>
    <w:rsid w:val="001556DE"/>
    <w:rsid w:val="00155891"/>
    <w:rsid w:val="00155FC7"/>
    <w:rsid w:val="00156FC9"/>
    <w:rsid w:val="0015708B"/>
    <w:rsid w:val="0015709C"/>
    <w:rsid w:val="001600CC"/>
    <w:rsid w:val="001607E1"/>
    <w:rsid w:val="00161083"/>
    <w:rsid w:val="00161092"/>
    <w:rsid w:val="001621BD"/>
    <w:rsid w:val="00163081"/>
    <w:rsid w:val="001631C9"/>
    <w:rsid w:val="001637CA"/>
    <w:rsid w:val="00163878"/>
    <w:rsid w:val="00164093"/>
    <w:rsid w:val="001643D2"/>
    <w:rsid w:val="001647BD"/>
    <w:rsid w:val="00164BD8"/>
    <w:rsid w:val="00164CDC"/>
    <w:rsid w:val="00164DFD"/>
    <w:rsid w:val="00164EA4"/>
    <w:rsid w:val="00165F9A"/>
    <w:rsid w:val="00166D7F"/>
    <w:rsid w:val="00166FE0"/>
    <w:rsid w:val="001674E8"/>
    <w:rsid w:val="00167549"/>
    <w:rsid w:val="00167762"/>
    <w:rsid w:val="00170DE8"/>
    <w:rsid w:val="00171856"/>
    <w:rsid w:val="00171F8A"/>
    <w:rsid w:val="00172A7A"/>
    <w:rsid w:val="00173D10"/>
    <w:rsid w:val="001744D7"/>
    <w:rsid w:val="001747F4"/>
    <w:rsid w:val="001749D2"/>
    <w:rsid w:val="00175968"/>
    <w:rsid w:val="00175972"/>
    <w:rsid w:val="001769BF"/>
    <w:rsid w:val="00176C3A"/>
    <w:rsid w:val="00180CFE"/>
    <w:rsid w:val="00182573"/>
    <w:rsid w:val="00182BED"/>
    <w:rsid w:val="001837BE"/>
    <w:rsid w:val="00183B51"/>
    <w:rsid w:val="001849D2"/>
    <w:rsid w:val="00185257"/>
    <w:rsid w:val="00185B06"/>
    <w:rsid w:val="001866B7"/>
    <w:rsid w:val="00186D5E"/>
    <w:rsid w:val="00187A88"/>
    <w:rsid w:val="00190D90"/>
    <w:rsid w:val="00191DA0"/>
    <w:rsid w:val="00192099"/>
    <w:rsid w:val="001921B4"/>
    <w:rsid w:val="00192D00"/>
    <w:rsid w:val="001939F1"/>
    <w:rsid w:val="00193A73"/>
    <w:rsid w:val="00194663"/>
    <w:rsid w:val="00194810"/>
    <w:rsid w:val="00194E7C"/>
    <w:rsid w:val="00195447"/>
    <w:rsid w:val="00195F0A"/>
    <w:rsid w:val="00197DE1"/>
    <w:rsid w:val="00197FE6"/>
    <w:rsid w:val="001A03F6"/>
    <w:rsid w:val="001A08D2"/>
    <w:rsid w:val="001A08DF"/>
    <w:rsid w:val="001A1168"/>
    <w:rsid w:val="001A2904"/>
    <w:rsid w:val="001A290B"/>
    <w:rsid w:val="001A2FEB"/>
    <w:rsid w:val="001A377F"/>
    <w:rsid w:val="001A4743"/>
    <w:rsid w:val="001A4B16"/>
    <w:rsid w:val="001A568A"/>
    <w:rsid w:val="001A56DA"/>
    <w:rsid w:val="001A60C8"/>
    <w:rsid w:val="001A6A10"/>
    <w:rsid w:val="001A6FE5"/>
    <w:rsid w:val="001A7C52"/>
    <w:rsid w:val="001A7D2C"/>
    <w:rsid w:val="001A7EA4"/>
    <w:rsid w:val="001B0D02"/>
    <w:rsid w:val="001B1F6D"/>
    <w:rsid w:val="001B35A7"/>
    <w:rsid w:val="001B3CF9"/>
    <w:rsid w:val="001B48A7"/>
    <w:rsid w:val="001B49F3"/>
    <w:rsid w:val="001B563E"/>
    <w:rsid w:val="001B6ED9"/>
    <w:rsid w:val="001B796B"/>
    <w:rsid w:val="001C0999"/>
    <w:rsid w:val="001C0FDF"/>
    <w:rsid w:val="001C2103"/>
    <w:rsid w:val="001C2178"/>
    <w:rsid w:val="001C2650"/>
    <w:rsid w:val="001C2DD7"/>
    <w:rsid w:val="001C334E"/>
    <w:rsid w:val="001C47A7"/>
    <w:rsid w:val="001C5066"/>
    <w:rsid w:val="001C5BDB"/>
    <w:rsid w:val="001C65C9"/>
    <w:rsid w:val="001C79D2"/>
    <w:rsid w:val="001C79E3"/>
    <w:rsid w:val="001D09CD"/>
    <w:rsid w:val="001D11CC"/>
    <w:rsid w:val="001D12BA"/>
    <w:rsid w:val="001D1355"/>
    <w:rsid w:val="001D2132"/>
    <w:rsid w:val="001D4737"/>
    <w:rsid w:val="001D4E51"/>
    <w:rsid w:val="001D6653"/>
    <w:rsid w:val="001D77FA"/>
    <w:rsid w:val="001E07AE"/>
    <w:rsid w:val="001E11E6"/>
    <w:rsid w:val="001E1377"/>
    <w:rsid w:val="001E1A14"/>
    <w:rsid w:val="001E1A1D"/>
    <w:rsid w:val="001E2407"/>
    <w:rsid w:val="001E2594"/>
    <w:rsid w:val="001E2C15"/>
    <w:rsid w:val="001E309E"/>
    <w:rsid w:val="001E35FB"/>
    <w:rsid w:val="001E3651"/>
    <w:rsid w:val="001E3E1F"/>
    <w:rsid w:val="001E3F91"/>
    <w:rsid w:val="001E5261"/>
    <w:rsid w:val="001E5699"/>
    <w:rsid w:val="001E5D02"/>
    <w:rsid w:val="001E5EDF"/>
    <w:rsid w:val="001E6181"/>
    <w:rsid w:val="001E61BA"/>
    <w:rsid w:val="001E64BE"/>
    <w:rsid w:val="001E6B54"/>
    <w:rsid w:val="001E6D05"/>
    <w:rsid w:val="001E7878"/>
    <w:rsid w:val="001E7B95"/>
    <w:rsid w:val="001F3169"/>
    <w:rsid w:val="001F422D"/>
    <w:rsid w:val="001F50B5"/>
    <w:rsid w:val="001F50DB"/>
    <w:rsid w:val="001F6B7B"/>
    <w:rsid w:val="001F71B1"/>
    <w:rsid w:val="001F7621"/>
    <w:rsid w:val="001F7F04"/>
    <w:rsid w:val="002009CC"/>
    <w:rsid w:val="002015DF"/>
    <w:rsid w:val="00201FC9"/>
    <w:rsid w:val="002022C9"/>
    <w:rsid w:val="00203203"/>
    <w:rsid w:val="00204E74"/>
    <w:rsid w:val="00205808"/>
    <w:rsid w:val="00206539"/>
    <w:rsid w:val="0020683E"/>
    <w:rsid w:val="00207214"/>
    <w:rsid w:val="00207629"/>
    <w:rsid w:val="002076A7"/>
    <w:rsid w:val="00207A41"/>
    <w:rsid w:val="00210791"/>
    <w:rsid w:val="002111D4"/>
    <w:rsid w:val="002113E7"/>
    <w:rsid w:val="002114C8"/>
    <w:rsid w:val="002114DC"/>
    <w:rsid w:val="002119AF"/>
    <w:rsid w:val="00212C18"/>
    <w:rsid w:val="0021440C"/>
    <w:rsid w:val="00215295"/>
    <w:rsid w:val="00216D80"/>
    <w:rsid w:val="0021725C"/>
    <w:rsid w:val="00217B5B"/>
    <w:rsid w:val="00217FDF"/>
    <w:rsid w:val="00222371"/>
    <w:rsid w:val="002227BE"/>
    <w:rsid w:val="0022281C"/>
    <w:rsid w:val="00222E17"/>
    <w:rsid w:val="00223F69"/>
    <w:rsid w:val="002245A9"/>
    <w:rsid w:val="002253DA"/>
    <w:rsid w:val="0022619D"/>
    <w:rsid w:val="002261CA"/>
    <w:rsid w:val="00226283"/>
    <w:rsid w:val="002267C9"/>
    <w:rsid w:val="00226B6E"/>
    <w:rsid w:val="0023051E"/>
    <w:rsid w:val="002306BB"/>
    <w:rsid w:val="00231195"/>
    <w:rsid w:val="002324F4"/>
    <w:rsid w:val="00232D15"/>
    <w:rsid w:val="00232DF0"/>
    <w:rsid w:val="00233628"/>
    <w:rsid w:val="002346E8"/>
    <w:rsid w:val="002346F4"/>
    <w:rsid w:val="00236148"/>
    <w:rsid w:val="00236427"/>
    <w:rsid w:val="00236FFE"/>
    <w:rsid w:val="00237589"/>
    <w:rsid w:val="00240AFA"/>
    <w:rsid w:val="0024265D"/>
    <w:rsid w:val="00242B85"/>
    <w:rsid w:val="0024479E"/>
    <w:rsid w:val="00244C83"/>
    <w:rsid w:val="002457DA"/>
    <w:rsid w:val="00247BD2"/>
    <w:rsid w:val="00247C7E"/>
    <w:rsid w:val="00250019"/>
    <w:rsid w:val="00250818"/>
    <w:rsid w:val="00250D97"/>
    <w:rsid w:val="0025312C"/>
    <w:rsid w:val="002539DD"/>
    <w:rsid w:val="002562AE"/>
    <w:rsid w:val="00256818"/>
    <w:rsid w:val="002568CC"/>
    <w:rsid w:val="00257D4A"/>
    <w:rsid w:val="002600FE"/>
    <w:rsid w:val="002601FE"/>
    <w:rsid w:val="00260C60"/>
    <w:rsid w:val="00260EF1"/>
    <w:rsid w:val="002624FE"/>
    <w:rsid w:val="00263345"/>
    <w:rsid w:val="002640A2"/>
    <w:rsid w:val="002653FA"/>
    <w:rsid w:val="002656FC"/>
    <w:rsid w:val="0026591D"/>
    <w:rsid w:val="002663B8"/>
    <w:rsid w:val="00266800"/>
    <w:rsid w:val="0026699D"/>
    <w:rsid w:val="00266EA3"/>
    <w:rsid w:val="00267F27"/>
    <w:rsid w:val="00270B52"/>
    <w:rsid w:val="00271268"/>
    <w:rsid w:val="00271BB4"/>
    <w:rsid w:val="00273D0D"/>
    <w:rsid w:val="00274268"/>
    <w:rsid w:val="00274681"/>
    <w:rsid w:val="002746FD"/>
    <w:rsid w:val="002759A3"/>
    <w:rsid w:val="00275B18"/>
    <w:rsid w:val="00276A9B"/>
    <w:rsid w:val="00277E0F"/>
    <w:rsid w:val="00280615"/>
    <w:rsid w:val="0028075F"/>
    <w:rsid w:val="002816A5"/>
    <w:rsid w:val="00282EA0"/>
    <w:rsid w:val="002841AB"/>
    <w:rsid w:val="00284282"/>
    <w:rsid w:val="0028440E"/>
    <w:rsid w:val="00284541"/>
    <w:rsid w:val="002851F1"/>
    <w:rsid w:val="00286674"/>
    <w:rsid w:val="00286D63"/>
    <w:rsid w:val="00286DB5"/>
    <w:rsid w:val="002874DF"/>
    <w:rsid w:val="00287660"/>
    <w:rsid w:val="00290823"/>
    <w:rsid w:val="00290949"/>
    <w:rsid w:val="00290C40"/>
    <w:rsid w:val="00293328"/>
    <w:rsid w:val="00293667"/>
    <w:rsid w:val="00293710"/>
    <w:rsid w:val="002947E1"/>
    <w:rsid w:val="00294802"/>
    <w:rsid w:val="002956C6"/>
    <w:rsid w:val="0029772E"/>
    <w:rsid w:val="002A15D0"/>
    <w:rsid w:val="002A18AE"/>
    <w:rsid w:val="002A1B56"/>
    <w:rsid w:val="002A2C6B"/>
    <w:rsid w:val="002A333B"/>
    <w:rsid w:val="002A3683"/>
    <w:rsid w:val="002A3713"/>
    <w:rsid w:val="002A3D22"/>
    <w:rsid w:val="002A3F05"/>
    <w:rsid w:val="002A3FC3"/>
    <w:rsid w:val="002A473A"/>
    <w:rsid w:val="002A4EC8"/>
    <w:rsid w:val="002A5213"/>
    <w:rsid w:val="002A5928"/>
    <w:rsid w:val="002A5FF7"/>
    <w:rsid w:val="002A66F6"/>
    <w:rsid w:val="002A709D"/>
    <w:rsid w:val="002A733C"/>
    <w:rsid w:val="002A74FC"/>
    <w:rsid w:val="002A7A2C"/>
    <w:rsid w:val="002A7BE5"/>
    <w:rsid w:val="002B0A75"/>
    <w:rsid w:val="002B0B8C"/>
    <w:rsid w:val="002B0EA6"/>
    <w:rsid w:val="002B123C"/>
    <w:rsid w:val="002B1368"/>
    <w:rsid w:val="002B1A6D"/>
    <w:rsid w:val="002B1DB0"/>
    <w:rsid w:val="002B1E4B"/>
    <w:rsid w:val="002B2B67"/>
    <w:rsid w:val="002B2BCA"/>
    <w:rsid w:val="002B3BB8"/>
    <w:rsid w:val="002B50F9"/>
    <w:rsid w:val="002B7054"/>
    <w:rsid w:val="002B7F22"/>
    <w:rsid w:val="002C09FD"/>
    <w:rsid w:val="002C1202"/>
    <w:rsid w:val="002C16F0"/>
    <w:rsid w:val="002C184A"/>
    <w:rsid w:val="002C1996"/>
    <w:rsid w:val="002C1F7C"/>
    <w:rsid w:val="002C1FB4"/>
    <w:rsid w:val="002C230C"/>
    <w:rsid w:val="002C2474"/>
    <w:rsid w:val="002C2965"/>
    <w:rsid w:val="002C2D81"/>
    <w:rsid w:val="002C363E"/>
    <w:rsid w:val="002C43CF"/>
    <w:rsid w:val="002C4632"/>
    <w:rsid w:val="002C4E7A"/>
    <w:rsid w:val="002C4EAF"/>
    <w:rsid w:val="002C61D0"/>
    <w:rsid w:val="002C73A9"/>
    <w:rsid w:val="002C7C4A"/>
    <w:rsid w:val="002D1D3D"/>
    <w:rsid w:val="002D44CD"/>
    <w:rsid w:val="002D59F6"/>
    <w:rsid w:val="002D5A43"/>
    <w:rsid w:val="002D6286"/>
    <w:rsid w:val="002D67A8"/>
    <w:rsid w:val="002E0F6A"/>
    <w:rsid w:val="002E393E"/>
    <w:rsid w:val="002E3DBE"/>
    <w:rsid w:val="002E4034"/>
    <w:rsid w:val="002E404C"/>
    <w:rsid w:val="002E408F"/>
    <w:rsid w:val="002E40E0"/>
    <w:rsid w:val="002E5A1D"/>
    <w:rsid w:val="002E7172"/>
    <w:rsid w:val="002E7545"/>
    <w:rsid w:val="002F0B29"/>
    <w:rsid w:val="002F108C"/>
    <w:rsid w:val="002F1118"/>
    <w:rsid w:val="002F1124"/>
    <w:rsid w:val="002F26AA"/>
    <w:rsid w:val="002F2F98"/>
    <w:rsid w:val="002F3919"/>
    <w:rsid w:val="002F4450"/>
    <w:rsid w:val="002F538B"/>
    <w:rsid w:val="002F5738"/>
    <w:rsid w:val="002F5E55"/>
    <w:rsid w:val="002F6EC6"/>
    <w:rsid w:val="002F7BFE"/>
    <w:rsid w:val="002F7CC3"/>
    <w:rsid w:val="003006D9"/>
    <w:rsid w:val="003006E2"/>
    <w:rsid w:val="00300B43"/>
    <w:rsid w:val="003017D7"/>
    <w:rsid w:val="00301A1E"/>
    <w:rsid w:val="00301F96"/>
    <w:rsid w:val="00304197"/>
    <w:rsid w:val="003047DF"/>
    <w:rsid w:val="00305A10"/>
    <w:rsid w:val="0030671A"/>
    <w:rsid w:val="00307155"/>
    <w:rsid w:val="00307D7F"/>
    <w:rsid w:val="00310428"/>
    <w:rsid w:val="003129CC"/>
    <w:rsid w:val="00312E04"/>
    <w:rsid w:val="003130A7"/>
    <w:rsid w:val="00313151"/>
    <w:rsid w:val="00313355"/>
    <w:rsid w:val="003138FF"/>
    <w:rsid w:val="00313B54"/>
    <w:rsid w:val="00313D47"/>
    <w:rsid w:val="00314D2D"/>
    <w:rsid w:val="00315038"/>
    <w:rsid w:val="00315090"/>
    <w:rsid w:val="003160F3"/>
    <w:rsid w:val="0031653F"/>
    <w:rsid w:val="00317C3A"/>
    <w:rsid w:val="00320061"/>
    <w:rsid w:val="00320876"/>
    <w:rsid w:val="003210B6"/>
    <w:rsid w:val="003214EF"/>
    <w:rsid w:val="003218C1"/>
    <w:rsid w:val="003231A2"/>
    <w:rsid w:val="00323305"/>
    <w:rsid w:val="00324A96"/>
    <w:rsid w:val="003258D8"/>
    <w:rsid w:val="003266D0"/>
    <w:rsid w:val="00327928"/>
    <w:rsid w:val="00327AB7"/>
    <w:rsid w:val="0033003E"/>
    <w:rsid w:val="003309FA"/>
    <w:rsid w:val="00330E4E"/>
    <w:rsid w:val="00330E5A"/>
    <w:rsid w:val="003314C5"/>
    <w:rsid w:val="00331CB5"/>
    <w:rsid w:val="00332145"/>
    <w:rsid w:val="0033234F"/>
    <w:rsid w:val="00332BCC"/>
    <w:rsid w:val="003338A9"/>
    <w:rsid w:val="00333AB8"/>
    <w:rsid w:val="00333C44"/>
    <w:rsid w:val="00334C33"/>
    <w:rsid w:val="00334D21"/>
    <w:rsid w:val="003353DF"/>
    <w:rsid w:val="00335651"/>
    <w:rsid w:val="003359AD"/>
    <w:rsid w:val="003365B2"/>
    <w:rsid w:val="00336789"/>
    <w:rsid w:val="00337882"/>
    <w:rsid w:val="0033797A"/>
    <w:rsid w:val="00337FF6"/>
    <w:rsid w:val="00340704"/>
    <w:rsid w:val="003407F6"/>
    <w:rsid w:val="00342800"/>
    <w:rsid w:val="00343304"/>
    <w:rsid w:val="00343355"/>
    <w:rsid w:val="00343758"/>
    <w:rsid w:val="00343B21"/>
    <w:rsid w:val="00343D9A"/>
    <w:rsid w:val="00345341"/>
    <w:rsid w:val="0034573B"/>
    <w:rsid w:val="00345A5D"/>
    <w:rsid w:val="00346707"/>
    <w:rsid w:val="00347471"/>
    <w:rsid w:val="00347BFF"/>
    <w:rsid w:val="00350431"/>
    <w:rsid w:val="00350595"/>
    <w:rsid w:val="00351299"/>
    <w:rsid w:val="00351C80"/>
    <w:rsid w:val="0035274B"/>
    <w:rsid w:val="00352ACB"/>
    <w:rsid w:val="00352D17"/>
    <w:rsid w:val="00352FF4"/>
    <w:rsid w:val="00353816"/>
    <w:rsid w:val="00354255"/>
    <w:rsid w:val="00354F03"/>
    <w:rsid w:val="00355253"/>
    <w:rsid w:val="0035574C"/>
    <w:rsid w:val="0035667D"/>
    <w:rsid w:val="00356D2C"/>
    <w:rsid w:val="00356D48"/>
    <w:rsid w:val="00356FE6"/>
    <w:rsid w:val="003575F5"/>
    <w:rsid w:val="0036045D"/>
    <w:rsid w:val="00360AAE"/>
    <w:rsid w:val="00361583"/>
    <w:rsid w:val="00361A10"/>
    <w:rsid w:val="00361AD2"/>
    <w:rsid w:val="00362128"/>
    <w:rsid w:val="00363158"/>
    <w:rsid w:val="003646DD"/>
    <w:rsid w:val="003653C2"/>
    <w:rsid w:val="00371C72"/>
    <w:rsid w:val="00371D00"/>
    <w:rsid w:val="0037327B"/>
    <w:rsid w:val="00376026"/>
    <w:rsid w:val="00376E53"/>
    <w:rsid w:val="00377D0E"/>
    <w:rsid w:val="0038040D"/>
    <w:rsid w:val="00381D47"/>
    <w:rsid w:val="003838FF"/>
    <w:rsid w:val="0038547A"/>
    <w:rsid w:val="0038714A"/>
    <w:rsid w:val="003871A5"/>
    <w:rsid w:val="00387644"/>
    <w:rsid w:val="00390476"/>
    <w:rsid w:val="00390975"/>
    <w:rsid w:val="00391045"/>
    <w:rsid w:val="003918E7"/>
    <w:rsid w:val="00391FA6"/>
    <w:rsid w:val="003921D5"/>
    <w:rsid w:val="00394C35"/>
    <w:rsid w:val="00395285"/>
    <w:rsid w:val="0039743A"/>
    <w:rsid w:val="003975A9"/>
    <w:rsid w:val="003A02FD"/>
    <w:rsid w:val="003A06B3"/>
    <w:rsid w:val="003A1891"/>
    <w:rsid w:val="003A2A08"/>
    <w:rsid w:val="003A3F9E"/>
    <w:rsid w:val="003A429D"/>
    <w:rsid w:val="003A4329"/>
    <w:rsid w:val="003A4E53"/>
    <w:rsid w:val="003A51A3"/>
    <w:rsid w:val="003A5E67"/>
    <w:rsid w:val="003A5ECF"/>
    <w:rsid w:val="003A605C"/>
    <w:rsid w:val="003A6687"/>
    <w:rsid w:val="003A66F5"/>
    <w:rsid w:val="003A6AC9"/>
    <w:rsid w:val="003B0466"/>
    <w:rsid w:val="003B0C4C"/>
    <w:rsid w:val="003B17AE"/>
    <w:rsid w:val="003B1999"/>
    <w:rsid w:val="003B28F9"/>
    <w:rsid w:val="003B2E84"/>
    <w:rsid w:val="003B37C8"/>
    <w:rsid w:val="003B3A09"/>
    <w:rsid w:val="003B49E5"/>
    <w:rsid w:val="003B4D3D"/>
    <w:rsid w:val="003B5D0E"/>
    <w:rsid w:val="003B6B79"/>
    <w:rsid w:val="003B6DA0"/>
    <w:rsid w:val="003B72B7"/>
    <w:rsid w:val="003C0C2F"/>
    <w:rsid w:val="003C123A"/>
    <w:rsid w:val="003C1454"/>
    <w:rsid w:val="003C151F"/>
    <w:rsid w:val="003C17A3"/>
    <w:rsid w:val="003C184A"/>
    <w:rsid w:val="003C1FB8"/>
    <w:rsid w:val="003C2152"/>
    <w:rsid w:val="003C2337"/>
    <w:rsid w:val="003C23F2"/>
    <w:rsid w:val="003C2566"/>
    <w:rsid w:val="003C2636"/>
    <w:rsid w:val="003C28FE"/>
    <w:rsid w:val="003C2952"/>
    <w:rsid w:val="003C4527"/>
    <w:rsid w:val="003C47C6"/>
    <w:rsid w:val="003C64EF"/>
    <w:rsid w:val="003C75A3"/>
    <w:rsid w:val="003C797B"/>
    <w:rsid w:val="003D0363"/>
    <w:rsid w:val="003D06E9"/>
    <w:rsid w:val="003D0ABE"/>
    <w:rsid w:val="003D132E"/>
    <w:rsid w:val="003D1D3F"/>
    <w:rsid w:val="003D1D60"/>
    <w:rsid w:val="003D1EA6"/>
    <w:rsid w:val="003D1FE3"/>
    <w:rsid w:val="003D273D"/>
    <w:rsid w:val="003D2E34"/>
    <w:rsid w:val="003D4C7C"/>
    <w:rsid w:val="003D5EA2"/>
    <w:rsid w:val="003D641D"/>
    <w:rsid w:val="003D6FE4"/>
    <w:rsid w:val="003D73D1"/>
    <w:rsid w:val="003E041E"/>
    <w:rsid w:val="003E17E9"/>
    <w:rsid w:val="003E1A8F"/>
    <w:rsid w:val="003E1B39"/>
    <w:rsid w:val="003E1E49"/>
    <w:rsid w:val="003E1E7D"/>
    <w:rsid w:val="003E2053"/>
    <w:rsid w:val="003E22A0"/>
    <w:rsid w:val="003E4023"/>
    <w:rsid w:val="003E4465"/>
    <w:rsid w:val="003E4B4C"/>
    <w:rsid w:val="003E642D"/>
    <w:rsid w:val="003E67AD"/>
    <w:rsid w:val="003E6B63"/>
    <w:rsid w:val="003E7343"/>
    <w:rsid w:val="003E7B72"/>
    <w:rsid w:val="003F0027"/>
    <w:rsid w:val="003F0296"/>
    <w:rsid w:val="003F0AF2"/>
    <w:rsid w:val="003F2329"/>
    <w:rsid w:val="003F3945"/>
    <w:rsid w:val="003F3963"/>
    <w:rsid w:val="003F3A87"/>
    <w:rsid w:val="003F44B9"/>
    <w:rsid w:val="003F5177"/>
    <w:rsid w:val="003F5465"/>
    <w:rsid w:val="003F5A91"/>
    <w:rsid w:val="003F5CEF"/>
    <w:rsid w:val="003F5DBC"/>
    <w:rsid w:val="003F5F29"/>
    <w:rsid w:val="003F65FB"/>
    <w:rsid w:val="003F70CE"/>
    <w:rsid w:val="003F76F3"/>
    <w:rsid w:val="003F7D6C"/>
    <w:rsid w:val="00400467"/>
    <w:rsid w:val="00400815"/>
    <w:rsid w:val="004012A5"/>
    <w:rsid w:val="00401385"/>
    <w:rsid w:val="00401724"/>
    <w:rsid w:val="00401987"/>
    <w:rsid w:val="004026F3"/>
    <w:rsid w:val="004026F8"/>
    <w:rsid w:val="00403017"/>
    <w:rsid w:val="004030BB"/>
    <w:rsid w:val="004034D2"/>
    <w:rsid w:val="00403760"/>
    <w:rsid w:val="0040397C"/>
    <w:rsid w:val="00403FE2"/>
    <w:rsid w:val="0040452A"/>
    <w:rsid w:val="00404678"/>
    <w:rsid w:val="00404E51"/>
    <w:rsid w:val="00405538"/>
    <w:rsid w:val="004064B0"/>
    <w:rsid w:val="00407AB1"/>
    <w:rsid w:val="004103AC"/>
    <w:rsid w:val="004112C6"/>
    <w:rsid w:val="00413132"/>
    <w:rsid w:val="00413398"/>
    <w:rsid w:val="00416CE6"/>
    <w:rsid w:val="00417655"/>
    <w:rsid w:val="00420F4B"/>
    <w:rsid w:val="004221E7"/>
    <w:rsid w:val="0042237C"/>
    <w:rsid w:val="004223F7"/>
    <w:rsid w:val="004235EF"/>
    <w:rsid w:val="0042428B"/>
    <w:rsid w:val="00425481"/>
    <w:rsid w:val="00425AFB"/>
    <w:rsid w:val="0042630A"/>
    <w:rsid w:val="00427CD2"/>
    <w:rsid w:val="00431DCD"/>
    <w:rsid w:val="00432EB3"/>
    <w:rsid w:val="0043344D"/>
    <w:rsid w:val="004342AA"/>
    <w:rsid w:val="00434324"/>
    <w:rsid w:val="00434518"/>
    <w:rsid w:val="00434868"/>
    <w:rsid w:val="004356CA"/>
    <w:rsid w:val="004357C9"/>
    <w:rsid w:val="00435936"/>
    <w:rsid w:val="00436076"/>
    <w:rsid w:val="004365D2"/>
    <w:rsid w:val="004365EB"/>
    <w:rsid w:val="00437FA1"/>
    <w:rsid w:val="00437FBC"/>
    <w:rsid w:val="00440AE0"/>
    <w:rsid w:val="00440D1D"/>
    <w:rsid w:val="00440EF5"/>
    <w:rsid w:val="0044141B"/>
    <w:rsid w:val="00441540"/>
    <w:rsid w:val="00441A6E"/>
    <w:rsid w:val="0044428E"/>
    <w:rsid w:val="00444F75"/>
    <w:rsid w:val="00445748"/>
    <w:rsid w:val="00445947"/>
    <w:rsid w:val="00445ADC"/>
    <w:rsid w:val="00450242"/>
    <w:rsid w:val="00450463"/>
    <w:rsid w:val="00451032"/>
    <w:rsid w:val="00451BB6"/>
    <w:rsid w:val="00452355"/>
    <w:rsid w:val="00452370"/>
    <w:rsid w:val="004527E0"/>
    <w:rsid w:val="00453393"/>
    <w:rsid w:val="0045421E"/>
    <w:rsid w:val="004544C2"/>
    <w:rsid w:val="004577AD"/>
    <w:rsid w:val="004578C8"/>
    <w:rsid w:val="00461171"/>
    <w:rsid w:val="00461869"/>
    <w:rsid w:val="0046195E"/>
    <w:rsid w:val="00462140"/>
    <w:rsid w:val="00462DF4"/>
    <w:rsid w:val="00462E17"/>
    <w:rsid w:val="00462F16"/>
    <w:rsid w:val="00463D3A"/>
    <w:rsid w:val="00464331"/>
    <w:rsid w:val="00464ECB"/>
    <w:rsid w:val="004669D6"/>
    <w:rsid w:val="00467035"/>
    <w:rsid w:val="0046795A"/>
    <w:rsid w:val="00470F23"/>
    <w:rsid w:val="004715EB"/>
    <w:rsid w:val="00471E1D"/>
    <w:rsid w:val="00474171"/>
    <w:rsid w:val="004743C1"/>
    <w:rsid w:val="00474A40"/>
    <w:rsid w:val="00474F90"/>
    <w:rsid w:val="004766C9"/>
    <w:rsid w:val="0048098E"/>
    <w:rsid w:val="00481C9B"/>
    <w:rsid w:val="00481D63"/>
    <w:rsid w:val="00483849"/>
    <w:rsid w:val="00483BB5"/>
    <w:rsid w:val="0048425B"/>
    <w:rsid w:val="004848D5"/>
    <w:rsid w:val="00485439"/>
    <w:rsid w:val="004857CF"/>
    <w:rsid w:val="00486681"/>
    <w:rsid w:val="00487715"/>
    <w:rsid w:val="00487B3E"/>
    <w:rsid w:val="00487CF8"/>
    <w:rsid w:val="00490DB6"/>
    <w:rsid w:val="00491694"/>
    <w:rsid w:val="0049265D"/>
    <w:rsid w:val="004928E5"/>
    <w:rsid w:val="00493196"/>
    <w:rsid w:val="004933BB"/>
    <w:rsid w:val="00494C46"/>
    <w:rsid w:val="00495316"/>
    <w:rsid w:val="00496812"/>
    <w:rsid w:val="00496F0A"/>
    <w:rsid w:val="00496F56"/>
    <w:rsid w:val="004971E0"/>
    <w:rsid w:val="004A0176"/>
    <w:rsid w:val="004A0834"/>
    <w:rsid w:val="004A08DE"/>
    <w:rsid w:val="004A0DE5"/>
    <w:rsid w:val="004A0F0D"/>
    <w:rsid w:val="004A16E8"/>
    <w:rsid w:val="004A2225"/>
    <w:rsid w:val="004A3E13"/>
    <w:rsid w:val="004A4552"/>
    <w:rsid w:val="004A7CAA"/>
    <w:rsid w:val="004B02DE"/>
    <w:rsid w:val="004B06DB"/>
    <w:rsid w:val="004B0914"/>
    <w:rsid w:val="004B1D11"/>
    <w:rsid w:val="004B37D9"/>
    <w:rsid w:val="004B3B1A"/>
    <w:rsid w:val="004B3D27"/>
    <w:rsid w:val="004B3D94"/>
    <w:rsid w:val="004B4B3F"/>
    <w:rsid w:val="004B4F08"/>
    <w:rsid w:val="004B4F13"/>
    <w:rsid w:val="004B50F5"/>
    <w:rsid w:val="004B5C46"/>
    <w:rsid w:val="004B6C46"/>
    <w:rsid w:val="004B7342"/>
    <w:rsid w:val="004B7C61"/>
    <w:rsid w:val="004B7E78"/>
    <w:rsid w:val="004C0618"/>
    <w:rsid w:val="004C1610"/>
    <w:rsid w:val="004C25DA"/>
    <w:rsid w:val="004C2DC6"/>
    <w:rsid w:val="004C3930"/>
    <w:rsid w:val="004C3A49"/>
    <w:rsid w:val="004C405A"/>
    <w:rsid w:val="004C41F0"/>
    <w:rsid w:val="004C4ED6"/>
    <w:rsid w:val="004C5249"/>
    <w:rsid w:val="004C5611"/>
    <w:rsid w:val="004C6289"/>
    <w:rsid w:val="004D0731"/>
    <w:rsid w:val="004D0CA9"/>
    <w:rsid w:val="004D1C7F"/>
    <w:rsid w:val="004D3487"/>
    <w:rsid w:val="004D3C17"/>
    <w:rsid w:val="004D4742"/>
    <w:rsid w:val="004D49A8"/>
    <w:rsid w:val="004D4E6F"/>
    <w:rsid w:val="004D5439"/>
    <w:rsid w:val="004D575F"/>
    <w:rsid w:val="004D5F75"/>
    <w:rsid w:val="004D6292"/>
    <w:rsid w:val="004D72BA"/>
    <w:rsid w:val="004D7FD4"/>
    <w:rsid w:val="004E0926"/>
    <w:rsid w:val="004E1A75"/>
    <w:rsid w:val="004E1BD8"/>
    <w:rsid w:val="004E34F8"/>
    <w:rsid w:val="004E4BFB"/>
    <w:rsid w:val="004E5BA8"/>
    <w:rsid w:val="004E6BCF"/>
    <w:rsid w:val="004F0102"/>
    <w:rsid w:val="004F1002"/>
    <w:rsid w:val="004F11E4"/>
    <w:rsid w:val="004F1BF7"/>
    <w:rsid w:val="004F2088"/>
    <w:rsid w:val="004F2AE2"/>
    <w:rsid w:val="004F2F96"/>
    <w:rsid w:val="004F31C0"/>
    <w:rsid w:val="004F35C1"/>
    <w:rsid w:val="004F3FFA"/>
    <w:rsid w:val="004F4159"/>
    <w:rsid w:val="004F52AA"/>
    <w:rsid w:val="004F6238"/>
    <w:rsid w:val="004F6ED0"/>
    <w:rsid w:val="00500273"/>
    <w:rsid w:val="00500C6A"/>
    <w:rsid w:val="00501AF9"/>
    <w:rsid w:val="005021B8"/>
    <w:rsid w:val="005023E3"/>
    <w:rsid w:val="005024BB"/>
    <w:rsid w:val="005027D8"/>
    <w:rsid w:val="00502FC0"/>
    <w:rsid w:val="00503202"/>
    <w:rsid w:val="00503675"/>
    <w:rsid w:val="00503CB5"/>
    <w:rsid w:val="0050436F"/>
    <w:rsid w:val="00504E1A"/>
    <w:rsid w:val="0050554D"/>
    <w:rsid w:val="0050556A"/>
    <w:rsid w:val="00507DA1"/>
    <w:rsid w:val="005101A0"/>
    <w:rsid w:val="00510262"/>
    <w:rsid w:val="0051033A"/>
    <w:rsid w:val="00510934"/>
    <w:rsid w:val="00510C8C"/>
    <w:rsid w:val="00510EED"/>
    <w:rsid w:val="00511A3E"/>
    <w:rsid w:val="00512F6A"/>
    <w:rsid w:val="00513337"/>
    <w:rsid w:val="0051348F"/>
    <w:rsid w:val="00513D03"/>
    <w:rsid w:val="00514A58"/>
    <w:rsid w:val="0051545F"/>
    <w:rsid w:val="00515689"/>
    <w:rsid w:val="00515ED5"/>
    <w:rsid w:val="00517213"/>
    <w:rsid w:val="0051790A"/>
    <w:rsid w:val="00521D5C"/>
    <w:rsid w:val="00522566"/>
    <w:rsid w:val="00523912"/>
    <w:rsid w:val="00523FCC"/>
    <w:rsid w:val="00524562"/>
    <w:rsid w:val="005249FC"/>
    <w:rsid w:val="00524C0B"/>
    <w:rsid w:val="00526477"/>
    <w:rsid w:val="00526843"/>
    <w:rsid w:val="00526C07"/>
    <w:rsid w:val="00527795"/>
    <w:rsid w:val="00527DF5"/>
    <w:rsid w:val="00530060"/>
    <w:rsid w:val="0053007E"/>
    <w:rsid w:val="005304A5"/>
    <w:rsid w:val="00531053"/>
    <w:rsid w:val="00531113"/>
    <w:rsid w:val="00531512"/>
    <w:rsid w:val="00531C9B"/>
    <w:rsid w:val="00532052"/>
    <w:rsid w:val="00532C24"/>
    <w:rsid w:val="00533B85"/>
    <w:rsid w:val="0053443C"/>
    <w:rsid w:val="0053553D"/>
    <w:rsid w:val="00535A9B"/>
    <w:rsid w:val="00536752"/>
    <w:rsid w:val="005379D9"/>
    <w:rsid w:val="00537D41"/>
    <w:rsid w:val="005409E3"/>
    <w:rsid w:val="005425E5"/>
    <w:rsid w:val="005429D0"/>
    <w:rsid w:val="00542AD4"/>
    <w:rsid w:val="00543644"/>
    <w:rsid w:val="00543734"/>
    <w:rsid w:val="00543797"/>
    <w:rsid w:val="00543B5F"/>
    <w:rsid w:val="005440F8"/>
    <w:rsid w:val="005447A0"/>
    <w:rsid w:val="005458EB"/>
    <w:rsid w:val="005468A2"/>
    <w:rsid w:val="00546AC6"/>
    <w:rsid w:val="00547467"/>
    <w:rsid w:val="005474AB"/>
    <w:rsid w:val="00547A2F"/>
    <w:rsid w:val="00547C7B"/>
    <w:rsid w:val="005502E3"/>
    <w:rsid w:val="005510BD"/>
    <w:rsid w:val="005516F7"/>
    <w:rsid w:val="0055236F"/>
    <w:rsid w:val="0055259B"/>
    <w:rsid w:val="0055275A"/>
    <w:rsid w:val="00556795"/>
    <w:rsid w:val="00556BEE"/>
    <w:rsid w:val="005574E5"/>
    <w:rsid w:val="00557B22"/>
    <w:rsid w:val="00557ED0"/>
    <w:rsid w:val="00562687"/>
    <w:rsid w:val="00563441"/>
    <w:rsid w:val="0056538F"/>
    <w:rsid w:val="00565BDB"/>
    <w:rsid w:val="0056655A"/>
    <w:rsid w:val="005673F8"/>
    <w:rsid w:val="00567AFF"/>
    <w:rsid w:val="0057173D"/>
    <w:rsid w:val="0057229D"/>
    <w:rsid w:val="005725EA"/>
    <w:rsid w:val="0057282C"/>
    <w:rsid w:val="00573F05"/>
    <w:rsid w:val="005745B3"/>
    <w:rsid w:val="00574935"/>
    <w:rsid w:val="005775A6"/>
    <w:rsid w:val="00577F77"/>
    <w:rsid w:val="0058109F"/>
    <w:rsid w:val="0058114E"/>
    <w:rsid w:val="005853E6"/>
    <w:rsid w:val="0058619A"/>
    <w:rsid w:val="005867B2"/>
    <w:rsid w:val="00586F9F"/>
    <w:rsid w:val="005875CD"/>
    <w:rsid w:val="00587826"/>
    <w:rsid w:val="0059057C"/>
    <w:rsid w:val="00590FE3"/>
    <w:rsid w:val="00593C2D"/>
    <w:rsid w:val="005943DD"/>
    <w:rsid w:val="005951AB"/>
    <w:rsid w:val="005954D2"/>
    <w:rsid w:val="00596216"/>
    <w:rsid w:val="00596982"/>
    <w:rsid w:val="00596E14"/>
    <w:rsid w:val="00597593"/>
    <w:rsid w:val="0059785B"/>
    <w:rsid w:val="005978B8"/>
    <w:rsid w:val="005A1086"/>
    <w:rsid w:val="005A2C62"/>
    <w:rsid w:val="005A3451"/>
    <w:rsid w:val="005A5738"/>
    <w:rsid w:val="005A6358"/>
    <w:rsid w:val="005A6606"/>
    <w:rsid w:val="005A77FC"/>
    <w:rsid w:val="005A7DE1"/>
    <w:rsid w:val="005B06CC"/>
    <w:rsid w:val="005B111C"/>
    <w:rsid w:val="005B11A9"/>
    <w:rsid w:val="005B1536"/>
    <w:rsid w:val="005B3E4E"/>
    <w:rsid w:val="005B52C8"/>
    <w:rsid w:val="005B556C"/>
    <w:rsid w:val="005B5E62"/>
    <w:rsid w:val="005B631A"/>
    <w:rsid w:val="005C0C77"/>
    <w:rsid w:val="005C125D"/>
    <w:rsid w:val="005C1482"/>
    <w:rsid w:val="005C1A05"/>
    <w:rsid w:val="005C2D2A"/>
    <w:rsid w:val="005C3744"/>
    <w:rsid w:val="005C3881"/>
    <w:rsid w:val="005C5186"/>
    <w:rsid w:val="005C55EC"/>
    <w:rsid w:val="005C5A83"/>
    <w:rsid w:val="005C60D2"/>
    <w:rsid w:val="005C60E5"/>
    <w:rsid w:val="005C74F0"/>
    <w:rsid w:val="005C7CED"/>
    <w:rsid w:val="005D09A2"/>
    <w:rsid w:val="005D0F7B"/>
    <w:rsid w:val="005D15A3"/>
    <w:rsid w:val="005D2E43"/>
    <w:rsid w:val="005D3D31"/>
    <w:rsid w:val="005D55A9"/>
    <w:rsid w:val="005D6129"/>
    <w:rsid w:val="005D633A"/>
    <w:rsid w:val="005D6441"/>
    <w:rsid w:val="005D6A55"/>
    <w:rsid w:val="005D7218"/>
    <w:rsid w:val="005D766D"/>
    <w:rsid w:val="005D76A3"/>
    <w:rsid w:val="005E0C8F"/>
    <w:rsid w:val="005E0E7C"/>
    <w:rsid w:val="005E0F08"/>
    <w:rsid w:val="005E0F9B"/>
    <w:rsid w:val="005E1470"/>
    <w:rsid w:val="005E25BD"/>
    <w:rsid w:val="005E2812"/>
    <w:rsid w:val="005E30DF"/>
    <w:rsid w:val="005E321D"/>
    <w:rsid w:val="005E4E29"/>
    <w:rsid w:val="005E5EAF"/>
    <w:rsid w:val="005E6363"/>
    <w:rsid w:val="005E7549"/>
    <w:rsid w:val="005E7B54"/>
    <w:rsid w:val="005E7D67"/>
    <w:rsid w:val="005E7D92"/>
    <w:rsid w:val="005F0253"/>
    <w:rsid w:val="005F06CF"/>
    <w:rsid w:val="005F0BA3"/>
    <w:rsid w:val="005F0C66"/>
    <w:rsid w:val="005F17A5"/>
    <w:rsid w:val="005F28F7"/>
    <w:rsid w:val="005F2D80"/>
    <w:rsid w:val="005F3383"/>
    <w:rsid w:val="005F3978"/>
    <w:rsid w:val="005F3A07"/>
    <w:rsid w:val="005F44AB"/>
    <w:rsid w:val="005F4984"/>
    <w:rsid w:val="005F5137"/>
    <w:rsid w:val="005F59F7"/>
    <w:rsid w:val="005F786D"/>
    <w:rsid w:val="005F7F77"/>
    <w:rsid w:val="00600545"/>
    <w:rsid w:val="00600A18"/>
    <w:rsid w:val="00600C66"/>
    <w:rsid w:val="00600FF1"/>
    <w:rsid w:val="00601238"/>
    <w:rsid w:val="00601598"/>
    <w:rsid w:val="00602462"/>
    <w:rsid w:val="00602CA0"/>
    <w:rsid w:val="00603C6B"/>
    <w:rsid w:val="00603C9B"/>
    <w:rsid w:val="00604806"/>
    <w:rsid w:val="00604925"/>
    <w:rsid w:val="00604C2C"/>
    <w:rsid w:val="00604CD9"/>
    <w:rsid w:val="0060602D"/>
    <w:rsid w:val="006062BD"/>
    <w:rsid w:val="00606537"/>
    <w:rsid w:val="0060707E"/>
    <w:rsid w:val="0060752A"/>
    <w:rsid w:val="00607953"/>
    <w:rsid w:val="0061132F"/>
    <w:rsid w:val="00612BC6"/>
    <w:rsid w:val="006134AD"/>
    <w:rsid w:val="0061350E"/>
    <w:rsid w:val="00613D48"/>
    <w:rsid w:val="00613DBF"/>
    <w:rsid w:val="00614324"/>
    <w:rsid w:val="006158D8"/>
    <w:rsid w:val="00616A5B"/>
    <w:rsid w:val="006230B1"/>
    <w:rsid w:val="0062397B"/>
    <w:rsid w:val="00624186"/>
    <w:rsid w:val="00624642"/>
    <w:rsid w:val="006246B1"/>
    <w:rsid w:val="00624700"/>
    <w:rsid w:val="00624D4B"/>
    <w:rsid w:val="00625BE1"/>
    <w:rsid w:val="00626443"/>
    <w:rsid w:val="00626467"/>
    <w:rsid w:val="00626F4D"/>
    <w:rsid w:val="00627804"/>
    <w:rsid w:val="00627978"/>
    <w:rsid w:val="00630B8F"/>
    <w:rsid w:val="006313E3"/>
    <w:rsid w:val="00631404"/>
    <w:rsid w:val="00631484"/>
    <w:rsid w:val="006315A0"/>
    <w:rsid w:val="0063181B"/>
    <w:rsid w:val="00632000"/>
    <w:rsid w:val="00632630"/>
    <w:rsid w:val="00632EA2"/>
    <w:rsid w:val="0063478B"/>
    <w:rsid w:val="00634C5F"/>
    <w:rsid w:val="00635097"/>
    <w:rsid w:val="00636F34"/>
    <w:rsid w:val="00637014"/>
    <w:rsid w:val="00637B32"/>
    <w:rsid w:val="00640250"/>
    <w:rsid w:val="00640455"/>
    <w:rsid w:val="00640FFF"/>
    <w:rsid w:val="0064125E"/>
    <w:rsid w:val="00642063"/>
    <w:rsid w:val="00642365"/>
    <w:rsid w:val="00644131"/>
    <w:rsid w:val="00644216"/>
    <w:rsid w:val="006446DD"/>
    <w:rsid w:val="00645377"/>
    <w:rsid w:val="006454CE"/>
    <w:rsid w:val="00647F76"/>
    <w:rsid w:val="00650089"/>
    <w:rsid w:val="00650A9A"/>
    <w:rsid w:val="00650B18"/>
    <w:rsid w:val="00652D13"/>
    <w:rsid w:val="00652F28"/>
    <w:rsid w:val="0065389D"/>
    <w:rsid w:val="006539BE"/>
    <w:rsid w:val="00654224"/>
    <w:rsid w:val="00655EE1"/>
    <w:rsid w:val="006563F8"/>
    <w:rsid w:val="00656E8E"/>
    <w:rsid w:val="006571CA"/>
    <w:rsid w:val="00661A11"/>
    <w:rsid w:val="00662883"/>
    <w:rsid w:val="006628FB"/>
    <w:rsid w:val="00662F74"/>
    <w:rsid w:val="006633E6"/>
    <w:rsid w:val="00663FCA"/>
    <w:rsid w:val="00664368"/>
    <w:rsid w:val="0066493F"/>
    <w:rsid w:val="00664FF8"/>
    <w:rsid w:val="00665FF9"/>
    <w:rsid w:val="0066752E"/>
    <w:rsid w:val="0067088A"/>
    <w:rsid w:val="00670D86"/>
    <w:rsid w:val="00671994"/>
    <w:rsid w:val="00671C27"/>
    <w:rsid w:val="00671DBE"/>
    <w:rsid w:val="00672196"/>
    <w:rsid w:val="00672749"/>
    <w:rsid w:val="006728C0"/>
    <w:rsid w:val="006731D1"/>
    <w:rsid w:val="00673A45"/>
    <w:rsid w:val="006746EF"/>
    <w:rsid w:val="006802D1"/>
    <w:rsid w:val="00681244"/>
    <w:rsid w:val="00681BFB"/>
    <w:rsid w:val="00681C8D"/>
    <w:rsid w:val="00681FA3"/>
    <w:rsid w:val="006825BA"/>
    <w:rsid w:val="00682628"/>
    <w:rsid w:val="006826F5"/>
    <w:rsid w:val="00683811"/>
    <w:rsid w:val="00684CB3"/>
    <w:rsid w:val="0068506E"/>
    <w:rsid w:val="00685461"/>
    <w:rsid w:val="00685B45"/>
    <w:rsid w:val="00686FBC"/>
    <w:rsid w:val="00687CAA"/>
    <w:rsid w:val="006906AB"/>
    <w:rsid w:val="00692BFD"/>
    <w:rsid w:val="0069349C"/>
    <w:rsid w:val="00693783"/>
    <w:rsid w:val="00694394"/>
    <w:rsid w:val="006948B8"/>
    <w:rsid w:val="0069497C"/>
    <w:rsid w:val="00694EA9"/>
    <w:rsid w:val="006952D0"/>
    <w:rsid w:val="0069588B"/>
    <w:rsid w:val="00695B8D"/>
    <w:rsid w:val="006960B6"/>
    <w:rsid w:val="006964B8"/>
    <w:rsid w:val="006A0AA3"/>
    <w:rsid w:val="006A111B"/>
    <w:rsid w:val="006A1562"/>
    <w:rsid w:val="006A233B"/>
    <w:rsid w:val="006A2CA8"/>
    <w:rsid w:val="006A3929"/>
    <w:rsid w:val="006A395C"/>
    <w:rsid w:val="006A3F88"/>
    <w:rsid w:val="006A415F"/>
    <w:rsid w:val="006A45DF"/>
    <w:rsid w:val="006A481C"/>
    <w:rsid w:val="006A49A9"/>
    <w:rsid w:val="006A6F9F"/>
    <w:rsid w:val="006A70AF"/>
    <w:rsid w:val="006B00B6"/>
    <w:rsid w:val="006B019E"/>
    <w:rsid w:val="006B1025"/>
    <w:rsid w:val="006B19FB"/>
    <w:rsid w:val="006B25DB"/>
    <w:rsid w:val="006B28E3"/>
    <w:rsid w:val="006B36AE"/>
    <w:rsid w:val="006B3D1A"/>
    <w:rsid w:val="006B3FD7"/>
    <w:rsid w:val="006B4C32"/>
    <w:rsid w:val="006B539F"/>
    <w:rsid w:val="006B55DA"/>
    <w:rsid w:val="006B6A57"/>
    <w:rsid w:val="006B6D7A"/>
    <w:rsid w:val="006B7666"/>
    <w:rsid w:val="006B7CD0"/>
    <w:rsid w:val="006B7DF2"/>
    <w:rsid w:val="006B7FBC"/>
    <w:rsid w:val="006C06B0"/>
    <w:rsid w:val="006C179C"/>
    <w:rsid w:val="006C2B89"/>
    <w:rsid w:val="006C2CAF"/>
    <w:rsid w:val="006C314E"/>
    <w:rsid w:val="006C3C48"/>
    <w:rsid w:val="006C40CA"/>
    <w:rsid w:val="006C4E51"/>
    <w:rsid w:val="006C762F"/>
    <w:rsid w:val="006C7BE7"/>
    <w:rsid w:val="006D0236"/>
    <w:rsid w:val="006D051A"/>
    <w:rsid w:val="006D3AE0"/>
    <w:rsid w:val="006D3C69"/>
    <w:rsid w:val="006D4199"/>
    <w:rsid w:val="006D41DA"/>
    <w:rsid w:val="006D42AA"/>
    <w:rsid w:val="006D4B34"/>
    <w:rsid w:val="006D5526"/>
    <w:rsid w:val="006E0BD7"/>
    <w:rsid w:val="006E189E"/>
    <w:rsid w:val="006E313E"/>
    <w:rsid w:val="006E35C9"/>
    <w:rsid w:val="006E3D56"/>
    <w:rsid w:val="006E4736"/>
    <w:rsid w:val="006E4B71"/>
    <w:rsid w:val="006E5136"/>
    <w:rsid w:val="006E56B1"/>
    <w:rsid w:val="006E5B8A"/>
    <w:rsid w:val="006E6829"/>
    <w:rsid w:val="006E6CED"/>
    <w:rsid w:val="006E6DA5"/>
    <w:rsid w:val="006E794A"/>
    <w:rsid w:val="006F0E38"/>
    <w:rsid w:val="006F2952"/>
    <w:rsid w:val="006F2EE4"/>
    <w:rsid w:val="006F3004"/>
    <w:rsid w:val="006F324C"/>
    <w:rsid w:val="006F340D"/>
    <w:rsid w:val="006F3B78"/>
    <w:rsid w:val="006F3DE6"/>
    <w:rsid w:val="006F52C4"/>
    <w:rsid w:val="006F651A"/>
    <w:rsid w:val="006F6523"/>
    <w:rsid w:val="006F7476"/>
    <w:rsid w:val="006F7861"/>
    <w:rsid w:val="007009E6"/>
    <w:rsid w:val="007016FC"/>
    <w:rsid w:val="007017CB"/>
    <w:rsid w:val="0070188B"/>
    <w:rsid w:val="00701DFD"/>
    <w:rsid w:val="0070242E"/>
    <w:rsid w:val="00702664"/>
    <w:rsid w:val="00703CFC"/>
    <w:rsid w:val="0070424D"/>
    <w:rsid w:val="007048B9"/>
    <w:rsid w:val="00705713"/>
    <w:rsid w:val="00705B44"/>
    <w:rsid w:val="00706C63"/>
    <w:rsid w:val="00710254"/>
    <w:rsid w:val="007114C6"/>
    <w:rsid w:val="00711EBE"/>
    <w:rsid w:val="00712A99"/>
    <w:rsid w:val="00712AFC"/>
    <w:rsid w:val="00713DE5"/>
    <w:rsid w:val="00714310"/>
    <w:rsid w:val="00714AA0"/>
    <w:rsid w:val="00714E84"/>
    <w:rsid w:val="00715643"/>
    <w:rsid w:val="00715D69"/>
    <w:rsid w:val="007164CE"/>
    <w:rsid w:val="00720C17"/>
    <w:rsid w:val="00721193"/>
    <w:rsid w:val="00721202"/>
    <w:rsid w:val="00721B42"/>
    <w:rsid w:val="00723129"/>
    <w:rsid w:val="00724CD2"/>
    <w:rsid w:val="00724D3C"/>
    <w:rsid w:val="00726DA2"/>
    <w:rsid w:val="0072769D"/>
    <w:rsid w:val="00727AB6"/>
    <w:rsid w:val="00727F63"/>
    <w:rsid w:val="00731164"/>
    <w:rsid w:val="00731227"/>
    <w:rsid w:val="0073240D"/>
    <w:rsid w:val="00733FA3"/>
    <w:rsid w:val="0073412E"/>
    <w:rsid w:val="007343D9"/>
    <w:rsid w:val="00734AE9"/>
    <w:rsid w:val="00734E35"/>
    <w:rsid w:val="00736A53"/>
    <w:rsid w:val="007379C1"/>
    <w:rsid w:val="00737DC5"/>
    <w:rsid w:val="007407E4"/>
    <w:rsid w:val="007408E3"/>
    <w:rsid w:val="00740BC0"/>
    <w:rsid w:val="00740E23"/>
    <w:rsid w:val="007416EA"/>
    <w:rsid w:val="00741819"/>
    <w:rsid w:val="00741881"/>
    <w:rsid w:val="00742658"/>
    <w:rsid w:val="007427DA"/>
    <w:rsid w:val="00742BD0"/>
    <w:rsid w:val="00743A05"/>
    <w:rsid w:val="00743D7D"/>
    <w:rsid w:val="00743EDA"/>
    <w:rsid w:val="00744072"/>
    <w:rsid w:val="0074445B"/>
    <w:rsid w:val="00744892"/>
    <w:rsid w:val="00744F15"/>
    <w:rsid w:val="007457B6"/>
    <w:rsid w:val="007459D9"/>
    <w:rsid w:val="00745B9B"/>
    <w:rsid w:val="0074683A"/>
    <w:rsid w:val="00746B03"/>
    <w:rsid w:val="0074761C"/>
    <w:rsid w:val="007515AE"/>
    <w:rsid w:val="00751E0A"/>
    <w:rsid w:val="007527ED"/>
    <w:rsid w:val="00753013"/>
    <w:rsid w:val="007534AB"/>
    <w:rsid w:val="00753AB5"/>
    <w:rsid w:val="00753D0D"/>
    <w:rsid w:val="007546F5"/>
    <w:rsid w:val="007547FC"/>
    <w:rsid w:val="007555F5"/>
    <w:rsid w:val="00755F3E"/>
    <w:rsid w:val="00756C99"/>
    <w:rsid w:val="0075798A"/>
    <w:rsid w:val="00757DD9"/>
    <w:rsid w:val="00757F25"/>
    <w:rsid w:val="0076038B"/>
    <w:rsid w:val="00760CA4"/>
    <w:rsid w:val="00760FFF"/>
    <w:rsid w:val="007612E4"/>
    <w:rsid w:val="00761599"/>
    <w:rsid w:val="00761AB0"/>
    <w:rsid w:val="0076281E"/>
    <w:rsid w:val="00762ABC"/>
    <w:rsid w:val="00762F2D"/>
    <w:rsid w:val="007636E8"/>
    <w:rsid w:val="00765FD0"/>
    <w:rsid w:val="00766645"/>
    <w:rsid w:val="007666C4"/>
    <w:rsid w:val="00766FCC"/>
    <w:rsid w:val="007679FD"/>
    <w:rsid w:val="00767B9F"/>
    <w:rsid w:val="00767FB1"/>
    <w:rsid w:val="00770104"/>
    <w:rsid w:val="0077068A"/>
    <w:rsid w:val="0077079A"/>
    <w:rsid w:val="007710DD"/>
    <w:rsid w:val="0077167B"/>
    <w:rsid w:val="00771B53"/>
    <w:rsid w:val="00772E14"/>
    <w:rsid w:val="00773330"/>
    <w:rsid w:val="007738F0"/>
    <w:rsid w:val="0077394B"/>
    <w:rsid w:val="00773A41"/>
    <w:rsid w:val="00773BAC"/>
    <w:rsid w:val="007742FB"/>
    <w:rsid w:val="007743D0"/>
    <w:rsid w:val="00774774"/>
    <w:rsid w:val="007758D1"/>
    <w:rsid w:val="00775BA4"/>
    <w:rsid w:val="0078036F"/>
    <w:rsid w:val="00781090"/>
    <w:rsid w:val="00782BB6"/>
    <w:rsid w:val="00783CDE"/>
    <w:rsid w:val="007840CC"/>
    <w:rsid w:val="0078561D"/>
    <w:rsid w:val="00786925"/>
    <w:rsid w:val="00786BDE"/>
    <w:rsid w:val="007872A8"/>
    <w:rsid w:val="0078794C"/>
    <w:rsid w:val="00791161"/>
    <w:rsid w:val="00793613"/>
    <w:rsid w:val="00793911"/>
    <w:rsid w:val="00793B35"/>
    <w:rsid w:val="00794522"/>
    <w:rsid w:val="00794744"/>
    <w:rsid w:val="0079545C"/>
    <w:rsid w:val="007965C8"/>
    <w:rsid w:val="00796A8D"/>
    <w:rsid w:val="007971B7"/>
    <w:rsid w:val="0079720E"/>
    <w:rsid w:val="00797D3A"/>
    <w:rsid w:val="007A02C5"/>
    <w:rsid w:val="007A105F"/>
    <w:rsid w:val="007A1E7D"/>
    <w:rsid w:val="007A2D30"/>
    <w:rsid w:val="007A3025"/>
    <w:rsid w:val="007A395C"/>
    <w:rsid w:val="007A4D4F"/>
    <w:rsid w:val="007A62E5"/>
    <w:rsid w:val="007A6456"/>
    <w:rsid w:val="007B0140"/>
    <w:rsid w:val="007B0D26"/>
    <w:rsid w:val="007B2D9E"/>
    <w:rsid w:val="007B35A2"/>
    <w:rsid w:val="007B3729"/>
    <w:rsid w:val="007B3B35"/>
    <w:rsid w:val="007B4A37"/>
    <w:rsid w:val="007B4C91"/>
    <w:rsid w:val="007B4CE4"/>
    <w:rsid w:val="007B54A9"/>
    <w:rsid w:val="007B54F2"/>
    <w:rsid w:val="007B6169"/>
    <w:rsid w:val="007B6330"/>
    <w:rsid w:val="007B6A12"/>
    <w:rsid w:val="007B7B12"/>
    <w:rsid w:val="007B7B85"/>
    <w:rsid w:val="007B7CBA"/>
    <w:rsid w:val="007B7F60"/>
    <w:rsid w:val="007C1B7A"/>
    <w:rsid w:val="007C24AE"/>
    <w:rsid w:val="007C298D"/>
    <w:rsid w:val="007C2A28"/>
    <w:rsid w:val="007C303A"/>
    <w:rsid w:val="007C3054"/>
    <w:rsid w:val="007C3E14"/>
    <w:rsid w:val="007C4306"/>
    <w:rsid w:val="007C4CAB"/>
    <w:rsid w:val="007C56CC"/>
    <w:rsid w:val="007C5A1A"/>
    <w:rsid w:val="007C5A8F"/>
    <w:rsid w:val="007C72A4"/>
    <w:rsid w:val="007C7576"/>
    <w:rsid w:val="007C7D92"/>
    <w:rsid w:val="007D0224"/>
    <w:rsid w:val="007D02B4"/>
    <w:rsid w:val="007D04B1"/>
    <w:rsid w:val="007D054A"/>
    <w:rsid w:val="007D0B7A"/>
    <w:rsid w:val="007D0CEF"/>
    <w:rsid w:val="007D17EE"/>
    <w:rsid w:val="007D1B7E"/>
    <w:rsid w:val="007D3F8D"/>
    <w:rsid w:val="007D414A"/>
    <w:rsid w:val="007D4C17"/>
    <w:rsid w:val="007D5012"/>
    <w:rsid w:val="007D56FA"/>
    <w:rsid w:val="007D6848"/>
    <w:rsid w:val="007D6905"/>
    <w:rsid w:val="007D7D0C"/>
    <w:rsid w:val="007E023E"/>
    <w:rsid w:val="007E15F4"/>
    <w:rsid w:val="007E1C30"/>
    <w:rsid w:val="007E20BD"/>
    <w:rsid w:val="007E2D54"/>
    <w:rsid w:val="007E4FC8"/>
    <w:rsid w:val="007E5125"/>
    <w:rsid w:val="007E7097"/>
    <w:rsid w:val="007E732C"/>
    <w:rsid w:val="007E74BE"/>
    <w:rsid w:val="007E7DBD"/>
    <w:rsid w:val="007F1999"/>
    <w:rsid w:val="007F20E4"/>
    <w:rsid w:val="007F24C2"/>
    <w:rsid w:val="007F2E00"/>
    <w:rsid w:val="007F33A0"/>
    <w:rsid w:val="007F390B"/>
    <w:rsid w:val="007F3D94"/>
    <w:rsid w:val="007F3FE6"/>
    <w:rsid w:val="007F42D7"/>
    <w:rsid w:val="007F4E8A"/>
    <w:rsid w:val="007F5326"/>
    <w:rsid w:val="007F5A19"/>
    <w:rsid w:val="007F73E6"/>
    <w:rsid w:val="008001A6"/>
    <w:rsid w:val="00801866"/>
    <w:rsid w:val="008021B3"/>
    <w:rsid w:val="0080359D"/>
    <w:rsid w:val="00803C84"/>
    <w:rsid w:val="008056A7"/>
    <w:rsid w:val="0080666C"/>
    <w:rsid w:val="00806F04"/>
    <w:rsid w:val="008100A8"/>
    <w:rsid w:val="00810F4D"/>
    <w:rsid w:val="00812A6B"/>
    <w:rsid w:val="00814470"/>
    <w:rsid w:val="00815666"/>
    <w:rsid w:val="008159D5"/>
    <w:rsid w:val="00816969"/>
    <w:rsid w:val="0082011E"/>
    <w:rsid w:val="00820207"/>
    <w:rsid w:val="00820D20"/>
    <w:rsid w:val="0082118F"/>
    <w:rsid w:val="00822123"/>
    <w:rsid w:val="008225D0"/>
    <w:rsid w:val="00822D41"/>
    <w:rsid w:val="00823039"/>
    <w:rsid w:val="00823614"/>
    <w:rsid w:val="00827990"/>
    <w:rsid w:val="00827FA3"/>
    <w:rsid w:val="0083083A"/>
    <w:rsid w:val="008316D2"/>
    <w:rsid w:val="00831785"/>
    <w:rsid w:val="0083187B"/>
    <w:rsid w:val="008318C5"/>
    <w:rsid w:val="00831F99"/>
    <w:rsid w:val="00833E69"/>
    <w:rsid w:val="00834A81"/>
    <w:rsid w:val="00834D0A"/>
    <w:rsid w:val="00834D39"/>
    <w:rsid w:val="008360F9"/>
    <w:rsid w:val="008367A4"/>
    <w:rsid w:val="00836E45"/>
    <w:rsid w:val="0083716F"/>
    <w:rsid w:val="0083721A"/>
    <w:rsid w:val="00837226"/>
    <w:rsid w:val="00840665"/>
    <w:rsid w:val="00841079"/>
    <w:rsid w:val="0084175C"/>
    <w:rsid w:val="00841F72"/>
    <w:rsid w:val="00842393"/>
    <w:rsid w:val="008439D0"/>
    <w:rsid w:val="00843CA4"/>
    <w:rsid w:val="00844B5D"/>
    <w:rsid w:val="00845ADD"/>
    <w:rsid w:val="00846604"/>
    <w:rsid w:val="00846E62"/>
    <w:rsid w:val="00850EEA"/>
    <w:rsid w:val="00852626"/>
    <w:rsid w:val="008529C8"/>
    <w:rsid w:val="008553C5"/>
    <w:rsid w:val="00856085"/>
    <w:rsid w:val="0085637E"/>
    <w:rsid w:val="00856436"/>
    <w:rsid w:val="00856689"/>
    <w:rsid w:val="00857283"/>
    <w:rsid w:val="008601F3"/>
    <w:rsid w:val="00860565"/>
    <w:rsid w:val="00861702"/>
    <w:rsid w:val="00861BCC"/>
    <w:rsid w:val="0086210F"/>
    <w:rsid w:val="00862B98"/>
    <w:rsid w:val="008637C1"/>
    <w:rsid w:val="00863EA1"/>
    <w:rsid w:val="00864018"/>
    <w:rsid w:val="00864066"/>
    <w:rsid w:val="00864386"/>
    <w:rsid w:val="008646CB"/>
    <w:rsid w:val="00864C71"/>
    <w:rsid w:val="00864E8E"/>
    <w:rsid w:val="00866174"/>
    <w:rsid w:val="008668E9"/>
    <w:rsid w:val="00866D1D"/>
    <w:rsid w:val="00867D92"/>
    <w:rsid w:val="00867F8D"/>
    <w:rsid w:val="008702ED"/>
    <w:rsid w:val="00871454"/>
    <w:rsid w:val="00872651"/>
    <w:rsid w:val="00873E3E"/>
    <w:rsid w:val="008747E2"/>
    <w:rsid w:val="00874F07"/>
    <w:rsid w:val="0087570C"/>
    <w:rsid w:val="00876957"/>
    <w:rsid w:val="008806CF"/>
    <w:rsid w:val="008807E7"/>
    <w:rsid w:val="00880C34"/>
    <w:rsid w:val="008818BC"/>
    <w:rsid w:val="00882125"/>
    <w:rsid w:val="00882736"/>
    <w:rsid w:val="00883706"/>
    <w:rsid w:val="00883E50"/>
    <w:rsid w:val="00884B5D"/>
    <w:rsid w:val="00885336"/>
    <w:rsid w:val="00886B04"/>
    <w:rsid w:val="00886CE2"/>
    <w:rsid w:val="00891A0B"/>
    <w:rsid w:val="00891DDB"/>
    <w:rsid w:val="00892928"/>
    <w:rsid w:val="00892C5C"/>
    <w:rsid w:val="008947C1"/>
    <w:rsid w:val="00894B49"/>
    <w:rsid w:val="00894CA1"/>
    <w:rsid w:val="0089537C"/>
    <w:rsid w:val="00895982"/>
    <w:rsid w:val="00895FC8"/>
    <w:rsid w:val="0089701C"/>
    <w:rsid w:val="00897111"/>
    <w:rsid w:val="008A0E46"/>
    <w:rsid w:val="008A131F"/>
    <w:rsid w:val="008A1B96"/>
    <w:rsid w:val="008A280F"/>
    <w:rsid w:val="008A3598"/>
    <w:rsid w:val="008A3840"/>
    <w:rsid w:val="008A4645"/>
    <w:rsid w:val="008A4E8A"/>
    <w:rsid w:val="008A5135"/>
    <w:rsid w:val="008A696B"/>
    <w:rsid w:val="008A6BB8"/>
    <w:rsid w:val="008A6ED1"/>
    <w:rsid w:val="008A75FA"/>
    <w:rsid w:val="008B02E6"/>
    <w:rsid w:val="008B09E3"/>
    <w:rsid w:val="008B1E11"/>
    <w:rsid w:val="008B244E"/>
    <w:rsid w:val="008B25C6"/>
    <w:rsid w:val="008B3132"/>
    <w:rsid w:val="008B3383"/>
    <w:rsid w:val="008B4853"/>
    <w:rsid w:val="008B54AF"/>
    <w:rsid w:val="008B596E"/>
    <w:rsid w:val="008B5E8C"/>
    <w:rsid w:val="008B60E7"/>
    <w:rsid w:val="008B678F"/>
    <w:rsid w:val="008B699E"/>
    <w:rsid w:val="008B778C"/>
    <w:rsid w:val="008C0949"/>
    <w:rsid w:val="008C0D29"/>
    <w:rsid w:val="008C1286"/>
    <w:rsid w:val="008C202D"/>
    <w:rsid w:val="008C2067"/>
    <w:rsid w:val="008C220C"/>
    <w:rsid w:val="008C2720"/>
    <w:rsid w:val="008C3268"/>
    <w:rsid w:val="008C39E5"/>
    <w:rsid w:val="008C462B"/>
    <w:rsid w:val="008C52C8"/>
    <w:rsid w:val="008C6137"/>
    <w:rsid w:val="008D08B8"/>
    <w:rsid w:val="008D121A"/>
    <w:rsid w:val="008D2654"/>
    <w:rsid w:val="008D3505"/>
    <w:rsid w:val="008D4212"/>
    <w:rsid w:val="008D4A7F"/>
    <w:rsid w:val="008D4C27"/>
    <w:rsid w:val="008D6AC5"/>
    <w:rsid w:val="008D75F2"/>
    <w:rsid w:val="008E0519"/>
    <w:rsid w:val="008E0626"/>
    <w:rsid w:val="008E0D67"/>
    <w:rsid w:val="008E1636"/>
    <w:rsid w:val="008E16FB"/>
    <w:rsid w:val="008E1867"/>
    <w:rsid w:val="008E20D6"/>
    <w:rsid w:val="008E2394"/>
    <w:rsid w:val="008E25C2"/>
    <w:rsid w:val="008E2A76"/>
    <w:rsid w:val="008E2DC7"/>
    <w:rsid w:val="008E3B89"/>
    <w:rsid w:val="008E3DC2"/>
    <w:rsid w:val="008E4D58"/>
    <w:rsid w:val="008E4DFB"/>
    <w:rsid w:val="008E50FE"/>
    <w:rsid w:val="008E5E46"/>
    <w:rsid w:val="008E7155"/>
    <w:rsid w:val="008E7427"/>
    <w:rsid w:val="008E7DED"/>
    <w:rsid w:val="008E7FDA"/>
    <w:rsid w:val="008F06C7"/>
    <w:rsid w:val="008F0FD4"/>
    <w:rsid w:val="008F2540"/>
    <w:rsid w:val="008F2EC2"/>
    <w:rsid w:val="008F31F6"/>
    <w:rsid w:val="008F3F62"/>
    <w:rsid w:val="008F528A"/>
    <w:rsid w:val="008F5B71"/>
    <w:rsid w:val="008F6758"/>
    <w:rsid w:val="008F6AE1"/>
    <w:rsid w:val="008F7B45"/>
    <w:rsid w:val="00900B2A"/>
    <w:rsid w:val="00901951"/>
    <w:rsid w:val="00901F50"/>
    <w:rsid w:val="00903A48"/>
    <w:rsid w:val="00903CC4"/>
    <w:rsid w:val="0090402F"/>
    <w:rsid w:val="00904321"/>
    <w:rsid w:val="00904F0F"/>
    <w:rsid w:val="00905979"/>
    <w:rsid w:val="00907ECA"/>
    <w:rsid w:val="00907F7E"/>
    <w:rsid w:val="009100D4"/>
    <w:rsid w:val="00911EA5"/>
    <w:rsid w:val="00912659"/>
    <w:rsid w:val="00913027"/>
    <w:rsid w:val="00913BE8"/>
    <w:rsid w:val="00913F49"/>
    <w:rsid w:val="00914236"/>
    <w:rsid w:val="0091480D"/>
    <w:rsid w:val="00914998"/>
    <w:rsid w:val="00914DAD"/>
    <w:rsid w:val="009153BA"/>
    <w:rsid w:val="00915477"/>
    <w:rsid w:val="00920978"/>
    <w:rsid w:val="0092131E"/>
    <w:rsid w:val="009213DF"/>
    <w:rsid w:val="009214DC"/>
    <w:rsid w:val="009215C3"/>
    <w:rsid w:val="0092182D"/>
    <w:rsid w:val="00923293"/>
    <w:rsid w:val="00923A4D"/>
    <w:rsid w:val="00923A8A"/>
    <w:rsid w:val="00923E6F"/>
    <w:rsid w:val="009243FF"/>
    <w:rsid w:val="009247BA"/>
    <w:rsid w:val="00924F6C"/>
    <w:rsid w:val="00925029"/>
    <w:rsid w:val="0092564C"/>
    <w:rsid w:val="00925A79"/>
    <w:rsid w:val="00925F59"/>
    <w:rsid w:val="0092635C"/>
    <w:rsid w:val="00926483"/>
    <w:rsid w:val="00926D22"/>
    <w:rsid w:val="00926F80"/>
    <w:rsid w:val="0092775F"/>
    <w:rsid w:val="00927A10"/>
    <w:rsid w:val="00927D2F"/>
    <w:rsid w:val="00930870"/>
    <w:rsid w:val="009309D7"/>
    <w:rsid w:val="009316AA"/>
    <w:rsid w:val="009318A2"/>
    <w:rsid w:val="009318E7"/>
    <w:rsid w:val="00932193"/>
    <w:rsid w:val="009331DF"/>
    <w:rsid w:val="009335DA"/>
    <w:rsid w:val="009337D0"/>
    <w:rsid w:val="00934A5E"/>
    <w:rsid w:val="00934A8E"/>
    <w:rsid w:val="009351E0"/>
    <w:rsid w:val="00935586"/>
    <w:rsid w:val="00936D4C"/>
    <w:rsid w:val="0093735E"/>
    <w:rsid w:val="009374A6"/>
    <w:rsid w:val="009374EA"/>
    <w:rsid w:val="00937978"/>
    <w:rsid w:val="00937CD6"/>
    <w:rsid w:val="009400C4"/>
    <w:rsid w:val="00940857"/>
    <w:rsid w:val="00941100"/>
    <w:rsid w:val="00941D50"/>
    <w:rsid w:val="00941E07"/>
    <w:rsid w:val="00942188"/>
    <w:rsid w:val="009425A3"/>
    <w:rsid w:val="00942C7B"/>
    <w:rsid w:val="009431B1"/>
    <w:rsid w:val="009434C3"/>
    <w:rsid w:val="009436A2"/>
    <w:rsid w:val="00943A80"/>
    <w:rsid w:val="0094422E"/>
    <w:rsid w:val="0094430B"/>
    <w:rsid w:val="009449C6"/>
    <w:rsid w:val="00944D02"/>
    <w:rsid w:val="00944EA4"/>
    <w:rsid w:val="00944F8D"/>
    <w:rsid w:val="00945A72"/>
    <w:rsid w:val="00945BDD"/>
    <w:rsid w:val="00945DB8"/>
    <w:rsid w:val="009461CF"/>
    <w:rsid w:val="00946492"/>
    <w:rsid w:val="00946CC6"/>
    <w:rsid w:val="00947020"/>
    <w:rsid w:val="00947491"/>
    <w:rsid w:val="009474DB"/>
    <w:rsid w:val="00947688"/>
    <w:rsid w:val="00947AEE"/>
    <w:rsid w:val="0095152D"/>
    <w:rsid w:val="00951CBF"/>
    <w:rsid w:val="00951DE8"/>
    <w:rsid w:val="0095361C"/>
    <w:rsid w:val="00953FB0"/>
    <w:rsid w:val="0095451C"/>
    <w:rsid w:val="009554F7"/>
    <w:rsid w:val="009560D1"/>
    <w:rsid w:val="00956642"/>
    <w:rsid w:val="0095747F"/>
    <w:rsid w:val="00957483"/>
    <w:rsid w:val="00957A3B"/>
    <w:rsid w:val="00957BC1"/>
    <w:rsid w:val="00957C1C"/>
    <w:rsid w:val="00960749"/>
    <w:rsid w:val="0096089C"/>
    <w:rsid w:val="009609E7"/>
    <w:rsid w:val="00960A4F"/>
    <w:rsid w:val="00960AA6"/>
    <w:rsid w:val="00961370"/>
    <w:rsid w:val="0096155A"/>
    <w:rsid w:val="00961602"/>
    <w:rsid w:val="00961A0C"/>
    <w:rsid w:val="00961CF0"/>
    <w:rsid w:val="00961DED"/>
    <w:rsid w:val="009621D3"/>
    <w:rsid w:val="00962513"/>
    <w:rsid w:val="009625A9"/>
    <w:rsid w:val="00963721"/>
    <w:rsid w:val="00964171"/>
    <w:rsid w:val="009642FE"/>
    <w:rsid w:val="009648F1"/>
    <w:rsid w:val="00965228"/>
    <w:rsid w:val="0096698D"/>
    <w:rsid w:val="00967415"/>
    <w:rsid w:val="00967732"/>
    <w:rsid w:val="0096789E"/>
    <w:rsid w:val="009678ED"/>
    <w:rsid w:val="009702F4"/>
    <w:rsid w:val="009708E7"/>
    <w:rsid w:val="00971348"/>
    <w:rsid w:val="009718B0"/>
    <w:rsid w:val="00972D15"/>
    <w:rsid w:val="009730FF"/>
    <w:rsid w:val="00973963"/>
    <w:rsid w:val="00974901"/>
    <w:rsid w:val="00974961"/>
    <w:rsid w:val="009767B9"/>
    <w:rsid w:val="0097694C"/>
    <w:rsid w:val="00976F48"/>
    <w:rsid w:val="00977054"/>
    <w:rsid w:val="0097785F"/>
    <w:rsid w:val="00977C3F"/>
    <w:rsid w:val="0098100B"/>
    <w:rsid w:val="009819A8"/>
    <w:rsid w:val="00982CCA"/>
    <w:rsid w:val="009833D6"/>
    <w:rsid w:val="00983436"/>
    <w:rsid w:val="009837D7"/>
    <w:rsid w:val="00983EC0"/>
    <w:rsid w:val="009847BE"/>
    <w:rsid w:val="0098504A"/>
    <w:rsid w:val="00985A34"/>
    <w:rsid w:val="00987C25"/>
    <w:rsid w:val="00987E3F"/>
    <w:rsid w:val="00987ED6"/>
    <w:rsid w:val="00987EDD"/>
    <w:rsid w:val="009906E8"/>
    <w:rsid w:val="00990827"/>
    <w:rsid w:val="009908D7"/>
    <w:rsid w:val="00991314"/>
    <w:rsid w:val="0099140A"/>
    <w:rsid w:val="0099183C"/>
    <w:rsid w:val="00993840"/>
    <w:rsid w:val="009945B4"/>
    <w:rsid w:val="009946A7"/>
    <w:rsid w:val="00995345"/>
    <w:rsid w:val="00995E5C"/>
    <w:rsid w:val="009965D6"/>
    <w:rsid w:val="009973BE"/>
    <w:rsid w:val="00997A41"/>
    <w:rsid w:val="009A040F"/>
    <w:rsid w:val="009A0E40"/>
    <w:rsid w:val="009A11C3"/>
    <w:rsid w:val="009A13E5"/>
    <w:rsid w:val="009A1B36"/>
    <w:rsid w:val="009A3ED2"/>
    <w:rsid w:val="009A41E7"/>
    <w:rsid w:val="009A4776"/>
    <w:rsid w:val="009A477D"/>
    <w:rsid w:val="009A5C2A"/>
    <w:rsid w:val="009A67F7"/>
    <w:rsid w:val="009A69DD"/>
    <w:rsid w:val="009A7047"/>
    <w:rsid w:val="009A747A"/>
    <w:rsid w:val="009B013E"/>
    <w:rsid w:val="009B0397"/>
    <w:rsid w:val="009B0668"/>
    <w:rsid w:val="009B0CEB"/>
    <w:rsid w:val="009B0F4A"/>
    <w:rsid w:val="009B149A"/>
    <w:rsid w:val="009B1930"/>
    <w:rsid w:val="009B22C2"/>
    <w:rsid w:val="009B2843"/>
    <w:rsid w:val="009B2F6A"/>
    <w:rsid w:val="009B4E18"/>
    <w:rsid w:val="009B51F2"/>
    <w:rsid w:val="009B5B85"/>
    <w:rsid w:val="009B5C8C"/>
    <w:rsid w:val="009B6EA7"/>
    <w:rsid w:val="009B7270"/>
    <w:rsid w:val="009C0E8D"/>
    <w:rsid w:val="009C187F"/>
    <w:rsid w:val="009C1964"/>
    <w:rsid w:val="009C1C6A"/>
    <w:rsid w:val="009C2129"/>
    <w:rsid w:val="009C3055"/>
    <w:rsid w:val="009C3202"/>
    <w:rsid w:val="009C433A"/>
    <w:rsid w:val="009C4383"/>
    <w:rsid w:val="009C5620"/>
    <w:rsid w:val="009C563B"/>
    <w:rsid w:val="009C5C6F"/>
    <w:rsid w:val="009C6912"/>
    <w:rsid w:val="009C72C2"/>
    <w:rsid w:val="009C7C85"/>
    <w:rsid w:val="009D02E3"/>
    <w:rsid w:val="009D03C8"/>
    <w:rsid w:val="009D1D4F"/>
    <w:rsid w:val="009D22B6"/>
    <w:rsid w:val="009D2FEC"/>
    <w:rsid w:val="009D3663"/>
    <w:rsid w:val="009D499F"/>
    <w:rsid w:val="009D52AB"/>
    <w:rsid w:val="009E0D58"/>
    <w:rsid w:val="009E18B3"/>
    <w:rsid w:val="009E220E"/>
    <w:rsid w:val="009E245A"/>
    <w:rsid w:val="009E2810"/>
    <w:rsid w:val="009E2985"/>
    <w:rsid w:val="009E2C4C"/>
    <w:rsid w:val="009E2F87"/>
    <w:rsid w:val="009E38C6"/>
    <w:rsid w:val="009E39AD"/>
    <w:rsid w:val="009E3E1C"/>
    <w:rsid w:val="009E446A"/>
    <w:rsid w:val="009E53E4"/>
    <w:rsid w:val="009E65A5"/>
    <w:rsid w:val="009F00FB"/>
    <w:rsid w:val="009F0435"/>
    <w:rsid w:val="009F1051"/>
    <w:rsid w:val="009F1A68"/>
    <w:rsid w:val="009F222E"/>
    <w:rsid w:val="009F2534"/>
    <w:rsid w:val="009F40F2"/>
    <w:rsid w:val="009F537D"/>
    <w:rsid w:val="009F5908"/>
    <w:rsid w:val="009F7241"/>
    <w:rsid w:val="00A00155"/>
    <w:rsid w:val="00A00641"/>
    <w:rsid w:val="00A008EF"/>
    <w:rsid w:val="00A00B9E"/>
    <w:rsid w:val="00A01D24"/>
    <w:rsid w:val="00A02C28"/>
    <w:rsid w:val="00A03859"/>
    <w:rsid w:val="00A04B69"/>
    <w:rsid w:val="00A05F52"/>
    <w:rsid w:val="00A0614A"/>
    <w:rsid w:val="00A0678C"/>
    <w:rsid w:val="00A06DB6"/>
    <w:rsid w:val="00A07870"/>
    <w:rsid w:val="00A11993"/>
    <w:rsid w:val="00A11D73"/>
    <w:rsid w:val="00A13106"/>
    <w:rsid w:val="00A147C8"/>
    <w:rsid w:val="00A14849"/>
    <w:rsid w:val="00A1559E"/>
    <w:rsid w:val="00A162AB"/>
    <w:rsid w:val="00A16B49"/>
    <w:rsid w:val="00A177EB"/>
    <w:rsid w:val="00A2023A"/>
    <w:rsid w:val="00A212E8"/>
    <w:rsid w:val="00A21445"/>
    <w:rsid w:val="00A2147F"/>
    <w:rsid w:val="00A22A37"/>
    <w:rsid w:val="00A22B07"/>
    <w:rsid w:val="00A2382F"/>
    <w:rsid w:val="00A24380"/>
    <w:rsid w:val="00A24660"/>
    <w:rsid w:val="00A24E0B"/>
    <w:rsid w:val="00A25825"/>
    <w:rsid w:val="00A268B6"/>
    <w:rsid w:val="00A273BF"/>
    <w:rsid w:val="00A27512"/>
    <w:rsid w:val="00A315FC"/>
    <w:rsid w:val="00A3183B"/>
    <w:rsid w:val="00A31A13"/>
    <w:rsid w:val="00A35B5C"/>
    <w:rsid w:val="00A36045"/>
    <w:rsid w:val="00A36166"/>
    <w:rsid w:val="00A419CC"/>
    <w:rsid w:val="00A47A03"/>
    <w:rsid w:val="00A5048F"/>
    <w:rsid w:val="00A50895"/>
    <w:rsid w:val="00A50C39"/>
    <w:rsid w:val="00A51D3C"/>
    <w:rsid w:val="00A51F22"/>
    <w:rsid w:val="00A52125"/>
    <w:rsid w:val="00A5227E"/>
    <w:rsid w:val="00A5264D"/>
    <w:rsid w:val="00A52E1A"/>
    <w:rsid w:val="00A53F00"/>
    <w:rsid w:val="00A547ED"/>
    <w:rsid w:val="00A54BBA"/>
    <w:rsid w:val="00A55AB0"/>
    <w:rsid w:val="00A55FC0"/>
    <w:rsid w:val="00A57085"/>
    <w:rsid w:val="00A576D0"/>
    <w:rsid w:val="00A60318"/>
    <w:rsid w:val="00A605AF"/>
    <w:rsid w:val="00A605CB"/>
    <w:rsid w:val="00A60688"/>
    <w:rsid w:val="00A60AAF"/>
    <w:rsid w:val="00A614BD"/>
    <w:rsid w:val="00A61961"/>
    <w:rsid w:val="00A63134"/>
    <w:rsid w:val="00A63C00"/>
    <w:rsid w:val="00A64CD3"/>
    <w:rsid w:val="00A662AA"/>
    <w:rsid w:val="00A670DA"/>
    <w:rsid w:val="00A6719E"/>
    <w:rsid w:val="00A672D0"/>
    <w:rsid w:val="00A678CE"/>
    <w:rsid w:val="00A70731"/>
    <w:rsid w:val="00A71171"/>
    <w:rsid w:val="00A7125A"/>
    <w:rsid w:val="00A72E5C"/>
    <w:rsid w:val="00A73982"/>
    <w:rsid w:val="00A74D09"/>
    <w:rsid w:val="00A75601"/>
    <w:rsid w:val="00A75F61"/>
    <w:rsid w:val="00A76047"/>
    <w:rsid w:val="00A77070"/>
    <w:rsid w:val="00A80D60"/>
    <w:rsid w:val="00A81817"/>
    <w:rsid w:val="00A8254C"/>
    <w:rsid w:val="00A825AD"/>
    <w:rsid w:val="00A83025"/>
    <w:rsid w:val="00A83525"/>
    <w:rsid w:val="00A84D0E"/>
    <w:rsid w:val="00A853FD"/>
    <w:rsid w:val="00A85627"/>
    <w:rsid w:val="00A857F7"/>
    <w:rsid w:val="00A86031"/>
    <w:rsid w:val="00A8753B"/>
    <w:rsid w:val="00A9051F"/>
    <w:rsid w:val="00A90602"/>
    <w:rsid w:val="00A91198"/>
    <w:rsid w:val="00A915B8"/>
    <w:rsid w:val="00A91983"/>
    <w:rsid w:val="00A933B3"/>
    <w:rsid w:val="00A95031"/>
    <w:rsid w:val="00A95673"/>
    <w:rsid w:val="00A9647B"/>
    <w:rsid w:val="00A97D73"/>
    <w:rsid w:val="00A97E4A"/>
    <w:rsid w:val="00AA0C28"/>
    <w:rsid w:val="00AA1AA5"/>
    <w:rsid w:val="00AA2CB5"/>
    <w:rsid w:val="00AA2FEF"/>
    <w:rsid w:val="00AA43C6"/>
    <w:rsid w:val="00AA4A6C"/>
    <w:rsid w:val="00AA4AA2"/>
    <w:rsid w:val="00AA5DCC"/>
    <w:rsid w:val="00AA6AA6"/>
    <w:rsid w:val="00AA7148"/>
    <w:rsid w:val="00AA74D7"/>
    <w:rsid w:val="00AA7586"/>
    <w:rsid w:val="00AA775F"/>
    <w:rsid w:val="00AB184D"/>
    <w:rsid w:val="00AB28F2"/>
    <w:rsid w:val="00AB3268"/>
    <w:rsid w:val="00AB35FD"/>
    <w:rsid w:val="00AB4065"/>
    <w:rsid w:val="00AB4584"/>
    <w:rsid w:val="00AB50CE"/>
    <w:rsid w:val="00AB54C3"/>
    <w:rsid w:val="00AB565E"/>
    <w:rsid w:val="00AB6F96"/>
    <w:rsid w:val="00AB74C1"/>
    <w:rsid w:val="00AC034B"/>
    <w:rsid w:val="00AC03A6"/>
    <w:rsid w:val="00AC097C"/>
    <w:rsid w:val="00AC0C27"/>
    <w:rsid w:val="00AC1216"/>
    <w:rsid w:val="00AC186F"/>
    <w:rsid w:val="00AC2A1E"/>
    <w:rsid w:val="00AC30A7"/>
    <w:rsid w:val="00AC4144"/>
    <w:rsid w:val="00AC4580"/>
    <w:rsid w:val="00AC49CF"/>
    <w:rsid w:val="00AC7DB3"/>
    <w:rsid w:val="00AD048D"/>
    <w:rsid w:val="00AD0AB6"/>
    <w:rsid w:val="00AD0C11"/>
    <w:rsid w:val="00AD0DBA"/>
    <w:rsid w:val="00AD2F15"/>
    <w:rsid w:val="00AD38D4"/>
    <w:rsid w:val="00AD3D1E"/>
    <w:rsid w:val="00AD3FF4"/>
    <w:rsid w:val="00AD41B3"/>
    <w:rsid w:val="00AD4951"/>
    <w:rsid w:val="00AD501B"/>
    <w:rsid w:val="00AD57C2"/>
    <w:rsid w:val="00AD65B1"/>
    <w:rsid w:val="00AD69EF"/>
    <w:rsid w:val="00AD746A"/>
    <w:rsid w:val="00AE04CD"/>
    <w:rsid w:val="00AE0784"/>
    <w:rsid w:val="00AE0D0E"/>
    <w:rsid w:val="00AE14B9"/>
    <w:rsid w:val="00AE16BF"/>
    <w:rsid w:val="00AE1C9F"/>
    <w:rsid w:val="00AE2401"/>
    <w:rsid w:val="00AE2478"/>
    <w:rsid w:val="00AE4B57"/>
    <w:rsid w:val="00AE4B94"/>
    <w:rsid w:val="00AE50D6"/>
    <w:rsid w:val="00AE5737"/>
    <w:rsid w:val="00AE5E4F"/>
    <w:rsid w:val="00AE6978"/>
    <w:rsid w:val="00AE6A8F"/>
    <w:rsid w:val="00AE6CAE"/>
    <w:rsid w:val="00AE76C8"/>
    <w:rsid w:val="00AE78E0"/>
    <w:rsid w:val="00AF003B"/>
    <w:rsid w:val="00AF046E"/>
    <w:rsid w:val="00AF1879"/>
    <w:rsid w:val="00AF1A5B"/>
    <w:rsid w:val="00AF21D8"/>
    <w:rsid w:val="00AF30D3"/>
    <w:rsid w:val="00AF357F"/>
    <w:rsid w:val="00AF3DE4"/>
    <w:rsid w:val="00AF47B9"/>
    <w:rsid w:val="00AF4802"/>
    <w:rsid w:val="00AF56BD"/>
    <w:rsid w:val="00AF5737"/>
    <w:rsid w:val="00AF5ACD"/>
    <w:rsid w:val="00AF5E76"/>
    <w:rsid w:val="00AF6069"/>
    <w:rsid w:val="00AF6685"/>
    <w:rsid w:val="00AF6ED0"/>
    <w:rsid w:val="00AF765C"/>
    <w:rsid w:val="00AF7752"/>
    <w:rsid w:val="00B00937"/>
    <w:rsid w:val="00B00BBB"/>
    <w:rsid w:val="00B00EC8"/>
    <w:rsid w:val="00B01323"/>
    <w:rsid w:val="00B016EA"/>
    <w:rsid w:val="00B01AE6"/>
    <w:rsid w:val="00B01CEC"/>
    <w:rsid w:val="00B03211"/>
    <w:rsid w:val="00B0345B"/>
    <w:rsid w:val="00B03A39"/>
    <w:rsid w:val="00B04199"/>
    <w:rsid w:val="00B04D51"/>
    <w:rsid w:val="00B05243"/>
    <w:rsid w:val="00B05281"/>
    <w:rsid w:val="00B07C49"/>
    <w:rsid w:val="00B100A2"/>
    <w:rsid w:val="00B104C5"/>
    <w:rsid w:val="00B11174"/>
    <w:rsid w:val="00B1131C"/>
    <w:rsid w:val="00B1418E"/>
    <w:rsid w:val="00B14660"/>
    <w:rsid w:val="00B146BE"/>
    <w:rsid w:val="00B15D66"/>
    <w:rsid w:val="00B1642F"/>
    <w:rsid w:val="00B17051"/>
    <w:rsid w:val="00B17972"/>
    <w:rsid w:val="00B20492"/>
    <w:rsid w:val="00B21F3B"/>
    <w:rsid w:val="00B221C8"/>
    <w:rsid w:val="00B225EA"/>
    <w:rsid w:val="00B22A31"/>
    <w:rsid w:val="00B2311B"/>
    <w:rsid w:val="00B25989"/>
    <w:rsid w:val="00B26872"/>
    <w:rsid w:val="00B27321"/>
    <w:rsid w:val="00B303FB"/>
    <w:rsid w:val="00B30D9B"/>
    <w:rsid w:val="00B312AE"/>
    <w:rsid w:val="00B31C33"/>
    <w:rsid w:val="00B34722"/>
    <w:rsid w:val="00B34A54"/>
    <w:rsid w:val="00B34FBC"/>
    <w:rsid w:val="00B353AA"/>
    <w:rsid w:val="00B358D8"/>
    <w:rsid w:val="00B3742D"/>
    <w:rsid w:val="00B377A4"/>
    <w:rsid w:val="00B4098D"/>
    <w:rsid w:val="00B40B66"/>
    <w:rsid w:val="00B40CFF"/>
    <w:rsid w:val="00B42A1D"/>
    <w:rsid w:val="00B42C43"/>
    <w:rsid w:val="00B44170"/>
    <w:rsid w:val="00B453C6"/>
    <w:rsid w:val="00B45EC2"/>
    <w:rsid w:val="00B46405"/>
    <w:rsid w:val="00B4661F"/>
    <w:rsid w:val="00B469C9"/>
    <w:rsid w:val="00B46AAE"/>
    <w:rsid w:val="00B50538"/>
    <w:rsid w:val="00B5190C"/>
    <w:rsid w:val="00B52344"/>
    <w:rsid w:val="00B52996"/>
    <w:rsid w:val="00B535F4"/>
    <w:rsid w:val="00B53C81"/>
    <w:rsid w:val="00B54875"/>
    <w:rsid w:val="00B54DE7"/>
    <w:rsid w:val="00B54EBD"/>
    <w:rsid w:val="00B553C4"/>
    <w:rsid w:val="00B5560F"/>
    <w:rsid w:val="00B55982"/>
    <w:rsid w:val="00B55A50"/>
    <w:rsid w:val="00B561B9"/>
    <w:rsid w:val="00B5663F"/>
    <w:rsid w:val="00B56D12"/>
    <w:rsid w:val="00B600DC"/>
    <w:rsid w:val="00B60164"/>
    <w:rsid w:val="00B60F89"/>
    <w:rsid w:val="00B6167A"/>
    <w:rsid w:val="00B62DD3"/>
    <w:rsid w:val="00B6411C"/>
    <w:rsid w:val="00B644C5"/>
    <w:rsid w:val="00B65EB7"/>
    <w:rsid w:val="00B6615A"/>
    <w:rsid w:val="00B6636D"/>
    <w:rsid w:val="00B66395"/>
    <w:rsid w:val="00B664AA"/>
    <w:rsid w:val="00B66781"/>
    <w:rsid w:val="00B66D45"/>
    <w:rsid w:val="00B70228"/>
    <w:rsid w:val="00B70877"/>
    <w:rsid w:val="00B709AB"/>
    <w:rsid w:val="00B711E9"/>
    <w:rsid w:val="00B71422"/>
    <w:rsid w:val="00B7191F"/>
    <w:rsid w:val="00B71AE9"/>
    <w:rsid w:val="00B71CB4"/>
    <w:rsid w:val="00B7246D"/>
    <w:rsid w:val="00B728FA"/>
    <w:rsid w:val="00B732B1"/>
    <w:rsid w:val="00B733C4"/>
    <w:rsid w:val="00B73886"/>
    <w:rsid w:val="00B73FDB"/>
    <w:rsid w:val="00B7489F"/>
    <w:rsid w:val="00B74A2B"/>
    <w:rsid w:val="00B75B3B"/>
    <w:rsid w:val="00B764B4"/>
    <w:rsid w:val="00B7665D"/>
    <w:rsid w:val="00B76808"/>
    <w:rsid w:val="00B776D4"/>
    <w:rsid w:val="00B77E8A"/>
    <w:rsid w:val="00B80BE5"/>
    <w:rsid w:val="00B82118"/>
    <w:rsid w:val="00B8233A"/>
    <w:rsid w:val="00B82B2D"/>
    <w:rsid w:val="00B83C6B"/>
    <w:rsid w:val="00B851C3"/>
    <w:rsid w:val="00B853F2"/>
    <w:rsid w:val="00B85500"/>
    <w:rsid w:val="00B8553B"/>
    <w:rsid w:val="00B86246"/>
    <w:rsid w:val="00B8707E"/>
    <w:rsid w:val="00B8752E"/>
    <w:rsid w:val="00B879BD"/>
    <w:rsid w:val="00B90857"/>
    <w:rsid w:val="00B90DCC"/>
    <w:rsid w:val="00B90EE3"/>
    <w:rsid w:val="00B9191D"/>
    <w:rsid w:val="00B91C8F"/>
    <w:rsid w:val="00B91D68"/>
    <w:rsid w:val="00B92ACD"/>
    <w:rsid w:val="00B92CD9"/>
    <w:rsid w:val="00B92FE6"/>
    <w:rsid w:val="00B934C7"/>
    <w:rsid w:val="00B93D0F"/>
    <w:rsid w:val="00B94134"/>
    <w:rsid w:val="00B94483"/>
    <w:rsid w:val="00B952E1"/>
    <w:rsid w:val="00B961BF"/>
    <w:rsid w:val="00B975D0"/>
    <w:rsid w:val="00BA0203"/>
    <w:rsid w:val="00BA055E"/>
    <w:rsid w:val="00BA07B0"/>
    <w:rsid w:val="00BA1075"/>
    <w:rsid w:val="00BA196A"/>
    <w:rsid w:val="00BA1B4D"/>
    <w:rsid w:val="00BA22F6"/>
    <w:rsid w:val="00BA24EA"/>
    <w:rsid w:val="00BA289B"/>
    <w:rsid w:val="00BA305E"/>
    <w:rsid w:val="00BA403E"/>
    <w:rsid w:val="00BA4254"/>
    <w:rsid w:val="00BA4416"/>
    <w:rsid w:val="00BA4995"/>
    <w:rsid w:val="00BA4CB0"/>
    <w:rsid w:val="00BA5D1E"/>
    <w:rsid w:val="00BA5DAE"/>
    <w:rsid w:val="00BA74A0"/>
    <w:rsid w:val="00BA7767"/>
    <w:rsid w:val="00BA7CE9"/>
    <w:rsid w:val="00BA7E3E"/>
    <w:rsid w:val="00BB1260"/>
    <w:rsid w:val="00BB336F"/>
    <w:rsid w:val="00BB3909"/>
    <w:rsid w:val="00BB3AC2"/>
    <w:rsid w:val="00BB3D04"/>
    <w:rsid w:val="00BB3F66"/>
    <w:rsid w:val="00BB40FE"/>
    <w:rsid w:val="00BB41BB"/>
    <w:rsid w:val="00BB545A"/>
    <w:rsid w:val="00BB5AF0"/>
    <w:rsid w:val="00BB6C7E"/>
    <w:rsid w:val="00BB78D5"/>
    <w:rsid w:val="00BC04F8"/>
    <w:rsid w:val="00BC0636"/>
    <w:rsid w:val="00BC0A52"/>
    <w:rsid w:val="00BC182A"/>
    <w:rsid w:val="00BC1E15"/>
    <w:rsid w:val="00BC3695"/>
    <w:rsid w:val="00BC41B9"/>
    <w:rsid w:val="00BC5055"/>
    <w:rsid w:val="00BC736E"/>
    <w:rsid w:val="00BD018C"/>
    <w:rsid w:val="00BD0D06"/>
    <w:rsid w:val="00BD0D18"/>
    <w:rsid w:val="00BD1D9F"/>
    <w:rsid w:val="00BD308E"/>
    <w:rsid w:val="00BD3702"/>
    <w:rsid w:val="00BD3B17"/>
    <w:rsid w:val="00BD4AB8"/>
    <w:rsid w:val="00BD4CD4"/>
    <w:rsid w:val="00BD4D30"/>
    <w:rsid w:val="00BD5559"/>
    <w:rsid w:val="00BD6401"/>
    <w:rsid w:val="00BD6BA0"/>
    <w:rsid w:val="00BD75B0"/>
    <w:rsid w:val="00BD7BF6"/>
    <w:rsid w:val="00BD7F46"/>
    <w:rsid w:val="00BE08E5"/>
    <w:rsid w:val="00BE1D17"/>
    <w:rsid w:val="00BE1F04"/>
    <w:rsid w:val="00BE3196"/>
    <w:rsid w:val="00BE32C9"/>
    <w:rsid w:val="00BE4E62"/>
    <w:rsid w:val="00BE4FF8"/>
    <w:rsid w:val="00BE58C2"/>
    <w:rsid w:val="00BE5A39"/>
    <w:rsid w:val="00BE5C12"/>
    <w:rsid w:val="00BE60A8"/>
    <w:rsid w:val="00BE70EE"/>
    <w:rsid w:val="00BE784C"/>
    <w:rsid w:val="00BE7E81"/>
    <w:rsid w:val="00BF119B"/>
    <w:rsid w:val="00BF1973"/>
    <w:rsid w:val="00BF1E75"/>
    <w:rsid w:val="00BF2358"/>
    <w:rsid w:val="00BF280F"/>
    <w:rsid w:val="00BF46D6"/>
    <w:rsid w:val="00BF70E6"/>
    <w:rsid w:val="00BF7345"/>
    <w:rsid w:val="00BF7D6C"/>
    <w:rsid w:val="00BF7FB2"/>
    <w:rsid w:val="00C00796"/>
    <w:rsid w:val="00C01A56"/>
    <w:rsid w:val="00C01AC4"/>
    <w:rsid w:val="00C04B78"/>
    <w:rsid w:val="00C06C18"/>
    <w:rsid w:val="00C073EC"/>
    <w:rsid w:val="00C100F8"/>
    <w:rsid w:val="00C10923"/>
    <w:rsid w:val="00C1143C"/>
    <w:rsid w:val="00C12343"/>
    <w:rsid w:val="00C125E3"/>
    <w:rsid w:val="00C12802"/>
    <w:rsid w:val="00C12B68"/>
    <w:rsid w:val="00C13303"/>
    <w:rsid w:val="00C14772"/>
    <w:rsid w:val="00C14C70"/>
    <w:rsid w:val="00C156F3"/>
    <w:rsid w:val="00C1611C"/>
    <w:rsid w:val="00C16C2B"/>
    <w:rsid w:val="00C17698"/>
    <w:rsid w:val="00C176CB"/>
    <w:rsid w:val="00C20388"/>
    <w:rsid w:val="00C207C9"/>
    <w:rsid w:val="00C21B01"/>
    <w:rsid w:val="00C21FBE"/>
    <w:rsid w:val="00C2245F"/>
    <w:rsid w:val="00C2268A"/>
    <w:rsid w:val="00C2388E"/>
    <w:rsid w:val="00C246B0"/>
    <w:rsid w:val="00C246FC"/>
    <w:rsid w:val="00C24EC2"/>
    <w:rsid w:val="00C25216"/>
    <w:rsid w:val="00C265ED"/>
    <w:rsid w:val="00C2678E"/>
    <w:rsid w:val="00C2714F"/>
    <w:rsid w:val="00C315CA"/>
    <w:rsid w:val="00C317AC"/>
    <w:rsid w:val="00C31995"/>
    <w:rsid w:val="00C319FD"/>
    <w:rsid w:val="00C320D6"/>
    <w:rsid w:val="00C3215B"/>
    <w:rsid w:val="00C32304"/>
    <w:rsid w:val="00C338A2"/>
    <w:rsid w:val="00C35515"/>
    <w:rsid w:val="00C36AE1"/>
    <w:rsid w:val="00C4111B"/>
    <w:rsid w:val="00C41437"/>
    <w:rsid w:val="00C4172E"/>
    <w:rsid w:val="00C417ED"/>
    <w:rsid w:val="00C43200"/>
    <w:rsid w:val="00C43D6C"/>
    <w:rsid w:val="00C446A4"/>
    <w:rsid w:val="00C453D4"/>
    <w:rsid w:val="00C45AA0"/>
    <w:rsid w:val="00C46F53"/>
    <w:rsid w:val="00C4720D"/>
    <w:rsid w:val="00C47495"/>
    <w:rsid w:val="00C477FF"/>
    <w:rsid w:val="00C47CB3"/>
    <w:rsid w:val="00C502AF"/>
    <w:rsid w:val="00C515D5"/>
    <w:rsid w:val="00C516CF"/>
    <w:rsid w:val="00C51A97"/>
    <w:rsid w:val="00C52BF1"/>
    <w:rsid w:val="00C52C4C"/>
    <w:rsid w:val="00C530F1"/>
    <w:rsid w:val="00C5341C"/>
    <w:rsid w:val="00C53EE4"/>
    <w:rsid w:val="00C54285"/>
    <w:rsid w:val="00C54556"/>
    <w:rsid w:val="00C54633"/>
    <w:rsid w:val="00C55A85"/>
    <w:rsid w:val="00C55E1E"/>
    <w:rsid w:val="00C5611B"/>
    <w:rsid w:val="00C561EA"/>
    <w:rsid w:val="00C57690"/>
    <w:rsid w:val="00C579A8"/>
    <w:rsid w:val="00C57D9B"/>
    <w:rsid w:val="00C61696"/>
    <w:rsid w:val="00C62A6F"/>
    <w:rsid w:val="00C63639"/>
    <w:rsid w:val="00C64AB7"/>
    <w:rsid w:val="00C6513B"/>
    <w:rsid w:val="00C65C67"/>
    <w:rsid w:val="00C65CC1"/>
    <w:rsid w:val="00C663F0"/>
    <w:rsid w:val="00C66455"/>
    <w:rsid w:val="00C66625"/>
    <w:rsid w:val="00C67373"/>
    <w:rsid w:val="00C67BAA"/>
    <w:rsid w:val="00C7001F"/>
    <w:rsid w:val="00C70122"/>
    <w:rsid w:val="00C7108E"/>
    <w:rsid w:val="00C71217"/>
    <w:rsid w:val="00C717FE"/>
    <w:rsid w:val="00C728C6"/>
    <w:rsid w:val="00C72D6D"/>
    <w:rsid w:val="00C72DEA"/>
    <w:rsid w:val="00C72F48"/>
    <w:rsid w:val="00C736FD"/>
    <w:rsid w:val="00C73C80"/>
    <w:rsid w:val="00C741D3"/>
    <w:rsid w:val="00C744E7"/>
    <w:rsid w:val="00C74AE9"/>
    <w:rsid w:val="00C7542B"/>
    <w:rsid w:val="00C763CC"/>
    <w:rsid w:val="00C7734A"/>
    <w:rsid w:val="00C7737E"/>
    <w:rsid w:val="00C77DC7"/>
    <w:rsid w:val="00C82A23"/>
    <w:rsid w:val="00C82BE4"/>
    <w:rsid w:val="00C833CE"/>
    <w:rsid w:val="00C83D25"/>
    <w:rsid w:val="00C83F0A"/>
    <w:rsid w:val="00C84398"/>
    <w:rsid w:val="00C85A01"/>
    <w:rsid w:val="00C85E55"/>
    <w:rsid w:val="00C85E63"/>
    <w:rsid w:val="00C864B9"/>
    <w:rsid w:val="00C8710B"/>
    <w:rsid w:val="00C87642"/>
    <w:rsid w:val="00C907A4"/>
    <w:rsid w:val="00C9173F"/>
    <w:rsid w:val="00C917C9"/>
    <w:rsid w:val="00C92717"/>
    <w:rsid w:val="00C9284A"/>
    <w:rsid w:val="00C9387B"/>
    <w:rsid w:val="00C94EEC"/>
    <w:rsid w:val="00C94FE1"/>
    <w:rsid w:val="00CA1B1F"/>
    <w:rsid w:val="00CA232B"/>
    <w:rsid w:val="00CA23E0"/>
    <w:rsid w:val="00CA2D0F"/>
    <w:rsid w:val="00CA3439"/>
    <w:rsid w:val="00CA41DF"/>
    <w:rsid w:val="00CA46A0"/>
    <w:rsid w:val="00CA47FC"/>
    <w:rsid w:val="00CA483A"/>
    <w:rsid w:val="00CA4AF0"/>
    <w:rsid w:val="00CA507C"/>
    <w:rsid w:val="00CA62DD"/>
    <w:rsid w:val="00CA6F7E"/>
    <w:rsid w:val="00CA72AD"/>
    <w:rsid w:val="00CA7AD6"/>
    <w:rsid w:val="00CA7D0F"/>
    <w:rsid w:val="00CA7E53"/>
    <w:rsid w:val="00CB0B74"/>
    <w:rsid w:val="00CB0D84"/>
    <w:rsid w:val="00CB40AB"/>
    <w:rsid w:val="00CB413E"/>
    <w:rsid w:val="00CB4769"/>
    <w:rsid w:val="00CB47C3"/>
    <w:rsid w:val="00CB4B73"/>
    <w:rsid w:val="00CB4F55"/>
    <w:rsid w:val="00CB5426"/>
    <w:rsid w:val="00CB5A13"/>
    <w:rsid w:val="00CB6662"/>
    <w:rsid w:val="00CB6EA0"/>
    <w:rsid w:val="00CB7192"/>
    <w:rsid w:val="00CB7315"/>
    <w:rsid w:val="00CB73C3"/>
    <w:rsid w:val="00CB7BF6"/>
    <w:rsid w:val="00CC06A0"/>
    <w:rsid w:val="00CC155D"/>
    <w:rsid w:val="00CC2810"/>
    <w:rsid w:val="00CC295D"/>
    <w:rsid w:val="00CC2AFD"/>
    <w:rsid w:val="00CC2B91"/>
    <w:rsid w:val="00CC3956"/>
    <w:rsid w:val="00CC4BB4"/>
    <w:rsid w:val="00CC4FFE"/>
    <w:rsid w:val="00CC5B9E"/>
    <w:rsid w:val="00CC5EF1"/>
    <w:rsid w:val="00CC6B9D"/>
    <w:rsid w:val="00CC7624"/>
    <w:rsid w:val="00CD0AA9"/>
    <w:rsid w:val="00CD0DB8"/>
    <w:rsid w:val="00CD121C"/>
    <w:rsid w:val="00CD2F09"/>
    <w:rsid w:val="00CD335C"/>
    <w:rsid w:val="00CD4ADB"/>
    <w:rsid w:val="00CD4B78"/>
    <w:rsid w:val="00CD4E0E"/>
    <w:rsid w:val="00CD4F02"/>
    <w:rsid w:val="00CD63B2"/>
    <w:rsid w:val="00CD65CB"/>
    <w:rsid w:val="00CD66F5"/>
    <w:rsid w:val="00CD67AC"/>
    <w:rsid w:val="00CE0A1E"/>
    <w:rsid w:val="00CE0AF8"/>
    <w:rsid w:val="00CE1576"/>
    <w:rsid w:val="00CE248A"/>
    <w:rsid w:val="00CE2B64"/>
    <w:rsid w:val="00CE4A78"/>
    <w:rsid w:val="00CE4E1B"/>
    <w:rsid w:val="00CE6923"/>
    <w:rsid w:val="00CE7EAF"/>
    <w:rsid w:val="00CF0C95"/>
    <w:rsid w:val="00CF14F2"/>
    <w:rsid w:val="00CF231D"/>
    <w:rsid w:val="00CF27F3"/>
    <w:rsid w:val="00CF302B"/>
    <w:rsid w:val="00CF3821"/>
    <w:rsid w:val="00CF3C5F"/>
    <w:rsid w:val="00CF48D7"/>
    <w:rsid w:val="00CF5141"/>
    <w:rsid w:val="00CF61C1"/>
    <w:rsid w:val="00CF75AB"/>
    <w:rsid w:val="00D0004F"/>
    <w:rsid w:val="00D00D6B"/>
    <w:rsid w:val="00D04300"/>
    <w:rsid w:val="00D0435C"/>
    <w:rsid w:val="00D05AC2"/>
    <w:rsid w:val="00D0715E"/>
    <w:rsid w:val="00D079A4"/>
    <w:rsid w:val="00D07D68"/>
    <w:rsid w:val="00D10B42"/>
    <w:rsid w:val="00D11846"/>
    <w:rsid w:val="00D119D0"/>
    <w:rsid w:val="00D1245C"/>
    <w:rsid w:val="00D12B8C"/>
    <w:rsid w:val="00D12CE2"/>
    <w:rsid w:val="00D13800"/>
    <w:rsid w:val="00D144F4"/>
    <w:rsid w:val="00D14B41"/>
    <w:rsid w:val="00D14FB1"/>
    <w:rsid w:val="00D15839"/>
    <w:rsid w:val="00D1595F"/>
    <w:rsid w:val="00D17675"/>
    <w:rsid w:val="00D17BEA"/>
    <w:rsid w:val="00D17F8D"/>
    <w:rsid w:val="00D20B89"/>
    <w:rsid w:val="00D21A50"/>
    <w:rsid w:val="00D21E73"/>
    <w:rsid w:val="00D21FFE"/>
    <w:rsid w:val="00D22772"/>
    <w:rsid w:val="00D22ABF"/>
    <w:rsid w:val="00D22C62"/>
    <w:rsid w:val="00D22EE9"/>
    <w:rsid w:val="00D238A9"/>
    <w:rsid w:val="00D24A36"/>
    <w:rsid w:val="00D25076"/>
    <w:rsid w:val="00D258D4"/>
    <w:rsid w:val="00D25C8E"/>
    <w:rsid w:val="00D261BA"/>
    <w:rsid w:val="00D2638E"/>
    <w:rsid w:val="00D2661C"/>
    <w:rsid w:val="00D26B99"/>
    <w:rsid w:val="00D27039"/>
    <w:rsid w:val="00D2792C"/>
    <w:rsid w:val="00D27B9D"/>
    <w:rsid w:val="00D31D33"/>
    <w:rsid w:val="00D32746"/>
    <w:rsid w:val="00D332A5"/>
    <w:rsid w:val="00D3442C"/>
    <w:rsid w:val="00D368BD"/>
    <w:rsid w:val="00D377ED"/>
    <w:rsid w:val="00D40CB1"/>
    <w:rsid w:val="00D4220B"/>
    <w:rsid w:val="00D44914"/>
    <w:rsid w:val="00D44D44"/>
    <w:rsid w:val="00D44FFD"/>
    <w:rsid w:val="00D4672F"/>
    <w:rsid w:val="00D46ACC"/>
    <w:rsid w:val="00D46BAA"/>
    <w:rsid w:val="00D47568"/>
    <w:rsid w:val="00D519A1"/>
    <w:rsid w:val="00D51B04"/>
    <w:rsid w:val="00D51C68"/>
    <w:rsid w:val="00D520D7"/>
    <w:rsid w:val="00D523B0"/>
    <w:rsid w:val="00D52C0E"/>
    <w:rsid w:val="00D53DA7"/>
    <w:rsid w:val="00D54B26"/>
    <w:rsid w:val="00D54D13"/>
    <w:rsid w:val="00D5531B"/>
    <w:rsid w:val="00D553AF"/>
    <w:rsid w:val="00D556DB"/>
    <w:rsid w:val="00D556FE"/>
    <w:rsid w:val="00D55B88"/>
    <w:rsid w:val="00D566F2"/>
    <w:rsid w:val="00D56BB1"/>
    <w:rsid w:val="00D56D21"/>
    <w:rsid w:val="00D56EA8"/>
    <w:rsid w:val="00D57244"/>
    <w:rsid w:val="00D5761D"/>
    <w:rsid w:val="00D57670"/>
    <w:rsid w:val="00D57A69"/>
    <w:rsid w:val="00D57B0B"/>
    <w:rsid w:val="00D57E56"/>
    <w:rsid w:val="00D601A9"/>
    <w:rsid w:val="00D6064C"/>
    <w:rsid w:val="00D607F6"/>
    <w:rsid w:val="00D60F5B"/>
    <w:rsid w:val="00D61644"/>
    <w:rsid w:val="00D62286"/>
    <w:rsid w:val="00D64285"/>
    <w:rsid w:val="00D6509F"/>
    <w:rsid w:val="00D65676"/>
    <w:rsid w:val="00D65CC8"/>
    <w:rsid w:val="00D66031"/>
    <w:rsid w:val="00D67806"/>
    <w:rsid w:val="00D67CBB"/>
    <w:rsid w:val="00D70C99"/>
    <w:rsid w:val="00D70E40"/>
    <w:rsid w:val="00D71CC6"/>
    <w:rsid w:val="00D7252B"/>
    <w:rsid w:val="00D72AD8"/>
    <w:rsid w:val="00D74E7A"/>
    <w:rsid w:val="00D750F2"/>
    <w:rsid w:val="00D751B1"/>
    <w:rsid w:val="00D75681"/>
    <w:rsid w:val="00D75B42"/>
    <w:rsid w:val="00D75F6F"/>
    <w:rsid w:val="00D7692C"/>
    <w:rsid w:val="00D7701C"/>
    <w:rsid w:val="00D77660"/>
    <w:rsid w:val="00D7795F"/>
    <w:rsid w:val="00D77DD8"/>
    <w:rsid w:val="00D800C0"/>
    <w:rsid w:val="00D816AD"/>
    <w:rsid w:val="00D81DDB"/>
    <w:rsid w:val="00D81EAC"/>
    <w:rsid w:val="00D823E2"/>
    <w:rsid w:val="00D82642"/>
    <w:rsid w:val="00D8332A"/>
    <w:rsid w:val="00D836A1"/>
    <w:rsid w:val="00D83CA8"/>
    <w:rsid w:val="00D865F9"/>
    <w:rsid w:val="00D8782B"/>
    <w:rsid w:val="00D879EC"/>
    <w:rsid w:val="00D87B57"/>
    <w:rsid w:val="00D9091B"/>
    <w:rsid w:val="00D909E0"/>
    <w:rsid w:val="00D91AFC"/>
    <w:rsid w:val="00D91B79"/>
    <w:rsid w:val="00D91F84"/>
    <w:rsid w:val="00D9362F"/>
    <w:rsid w:val="00D938F9"/>
    <w:rsid w:val="00D93977"/>
    <w:rsid w:val="00D943A1"/>
    <w:rsid w:val="00D94BE0"/>
    <w:rsid w:val="00D9538A"/>
    <w:rsid w:val="00D95948"/>
    <w:rsid w:val="00D95A01"/>
    <w:rsid w:val="00D96011"/>
    <w:rsid w:val="00D963AE"/>
    <w:rsid w:val="00D9713F"/>
    <w:rsid w:val="00D97AEE"/>
    <w:rsid w:val="00DA0777"/>
    <w:rsid w:val="00DA1705"/>
    <w:rsid w:val="00DA19DC"/>
    <w:rsid w:val="00DA1E6B"/>
    <w:rsid w:val="00DA210E"/>
    <w:rsid w:val="00DA2CEE"/>
    <w:rsid w:val="00DA2D61"/>
    <w:rsid w:val="00DA3128"/>
    <w:rsid w:val="00DA3731"/>
    <w:rsid w:val="00DA3B23"/>
    <w:rsid w:val="00DA543C"/>
    <w:rsid w:val="00DA60FA"/>
    <w:rsid w:val="00DA6660"/>
    <w:rsid w:val="00DA6A42"/>
    <w:rsid w:val="00DA6F88"/>
    <w:rsid w:val="00DA767F"/>
    <w:rsid w:val="00DA7BAD"/>
    <w:rsid w:val="00DA7C85"/>
    <w:rsid w:val="00DB0820"/>
    <w:rsid w:val="00DB130D"/>
    <w:rsid w:val="00DB2281"/>
    <w:rsid w:val="00DB3943"/>
    <w:rsid w:val="00DB3FCB"/>
    <w:rsid w:val="00DB4821"/>
    <w:rsid w:val="00DB4838"/>
    <w:rsid w:val="00DB55D1"/>
    <w:rsid w:val="00DB5684"/>
    <w:rsid w:val="00DB5B5E"/>
    <w:rsid w:val="00DB627B"/>
    <w:rsid w:val="00DB6FBD"/>
    <w:rsid w:val="00DB776E"/>
    <w:rsid w:val="00DC043F"/>
    <w:rsid w:val="00DC1B88"/>
    <w:rsid w:val="00DC1C0E"/>
    <w:rsid w:val="00DC2513"/>
    <w:rsid w:val="00DC2B2B"/>
    <w:rsid w:val="00DC3064"/>
    <w:rsid w:val="00DC3485"/>
    <w:rsid w:val="00DC373E"/>
    <w:rsid w:val="00DC420B"/>
    <w:rsid w:val="00DC42EE"/>
    <w:rsid w:val="00DC5D53"/>
    <w:rsid w:val="00DC6081"/>
    <w:rsid w:val="00DC6580"/>
    <w:rsid w:val="00DC6A35"/>
    <w:rsid w:val="00DC727A"/>
    <w:rsid w:val="00DC798E"/>
    <w:rsid w:val="00DC7F84"/>
    <w:rsid w:val="00DD01DE"/>
    <w:rsid w:val="00DD01F7"/>
    <w:rsid w:val="00DD098B"/>
    <w:rsid w:val="00DD09E8"/>
    <w:rsid w:val="00DD17ED"/>
    <w:rsid w:val="00DD1E43"/>
    <w:rsid w:val="00DD226D"/>
    <w:rsid w:val="00DD2635"/>
    <w:rsid w:val="00DD3437"/>
    <w:rsid w:val="00DD39C7"/>
    <w:rsid w:val="00DD3BD7"/>
    <w:rsid w:val="00DD4068"/>
    <w:rsid w:val="00DD4665"/>
    <w:rsid w:val="00DD5142"/>
    <w:rsid w:val="00DD6A29"/>
    <w:rsid w:val="00DD6FE4"/>
    <w:rsid w:val="00DD76A3"/>
    <w:rsid w:val="00DE0F3D"/>
    <w:rsid w:val="00DE1E56"/>
    <w:rsid w:val="00DE1EFF"/>
    <w:rsid w:val="00DE3A08"/>
    <w:rsid w:val="00DE3CFB"/>
    <w:rsid w:val="00DE4280"/>
    <w:rsid w:val="00DE44C0"/>
    <w:rsid w:val="00DE581D"/>
    <w:rsid w:val="00DE6BF2"/>
    <w:rsid w:val="00DE6CC7"/>
    <w:rsid w:val="00DE6CE7"/>
    <w:rsid w:val="00DE754A"/>
    <w:rsid w:val="00DE7C96"/>
    <w:rsid w:val="00DF0F61"/>
    <w:rsid w:val="00DF0F7E"/>
    <w:rsid w:val="00DF1515"/>
    <w:rsid w:val="00DF2A96"/>
    <w:rsid w:val="00DF3068"/>
    <w:rsid w:val="00DF3D5F"/>
    <w:rsid w:val="00DF3F78"/>
    <w:rsid w:val="00DF4B79"/>
    <w:rsid w:val="00DF52DF"/>
    <w:rsid w:val="00DF5B54"/>
    <w:rsid w:val="00DF5DC6"/>
    <w:rsid w:val="00DF5FF2"/>
    <w:rsid w:val="00E00B13"/>
    <w:rsid w:val="00E00CC0"/>
    <w:rsid w:val="00E01918"/>
    <w:rsid w:val="00E03082"/>
    <w:rsid w:val="00E03156"/>
    <w:rsid w:val="00E031D7"/>
    <w:rsid w:val="00E0486A"/>
    <w:rsid w:val="00E0580C"/>
    <w:rsid w:val="00E114BB"/>
    <w:rsid w:val="00E1232D"/>
    <w:rsid w:val="00E137DD"/>
    <w:rsid w:val="00E13B40"/>
    <w:rsid w:val="00E14350"/>
    <w:rsid w:val="00E1490F"/>
    <w:rsid w:val="00E14FE4"/>
    <w:rsid w:val="00E152F0"/>
    <w:rsid w:val="00E15422"/>
    <w:rsid w:val="00E1575E"/>
    <w:rsid w:val="00E15F95"/>
    <w:rsid w:val="00E162CC"/>
    <w:rsid w:val="00E16535"/>
    <w:rsid w:val="00E1664D"/>
    <w:rsid w:val="00E16E56"/>
    <w:rsid w:val="00E17076"/>
    <w:rsid w:val="00E17B01"/>
    <w:rsid w:val="00E17FE7"/>
    <w:rsid w:val="00E20B40"/>
    <w:rsid w:val="00E21843"/>
    <w:rsid w:val="00E21CC5"/>
    <w:rsid w:val="00E21D83"/>
    <w:rsid w:val="00E23123"/>
    <w:rsid w:val="00E23CDD"/>
    <w:rsid w:val="00E2553F"/>
    <w:rsid w:val="00E2648E"/>
    <w:rsid w:val="00E26879"/>
    <w:rsid w:val="00E2737D"/>
    <w:rsid w:val="00E27A46"/>
    <w:rsid w:val="00E27C83"/>
    <w:rsid w:val="00E30CF9"/>
    <w:rsid w:val="00E323E9"/>
    <w:rsid w:val="00E3246B"/>
    <w:rsid w:val="00E32BC6"/>
    <w:rsid w:val="00E32D72"/>
    <w:rsid w:val="00E3366A"/>
    <w:rsid w:val="00E33A32"/>
    <w:rsid w:val="00E34105"/>
    <w:rsid w:val="00E34FD7"/>
    <w:rsid w:val="00E35A5A"/>
    <w:rsid w:val="00E3639D"/>
    <w:rsid w:val="00E369B3"/>
    <w:rsid w:val="00E370E5"/>
    <w:rsid w:val="00E40C2C"/>
    <w:rsid w:val="00E40C37"/>
    <w:rsid w:val="00E41B0C"/>
    <w:rsid w:val="00E41E14"/>
    <w:rsid w:val="00E4284C"/>
    <w:rsid w:val="00E42AAD"/>
    <w:rsid w:val="00E4332C"/>
    <w:rsid w:val="00E44579"/>
    <w:rsid w:val="00E45558"/>
    <w:rsid w:val="00E46E54"/>
    <w:rsid w:val="00E50523"/>
    <w:rsid w:val="00E509A4"/>
    <w:rsid w:val="00E513B4"/>
    <w:rsid w:val="00E51D22"/>
    <w:rsid w:val="00E526A8"/>
    <w:rsid w:val="00E52BDE"/>
    <w:rsid w:val="00E5466D"/>
    <w:rsid w:val="00E547F0"/>
    <w:rsid w:val="00E54E4C"/>
    <w:rsid w:val="00E60683"/>
    <w:rsid w:val="00E60B64"/>
    <w:rsid w:val="00E61506"/>
    <w:rsid w:val="00E6172A"/>
    <w:rsid w:val="00E632EF"/>
    <w:rsid w:val="00E633DD"/>
    <w:rsid w:val="00E63DFC"/>
    <w:rsid w:val="00E6567A"/>
    <w:rsid w:val="00E6667F"/>
    <w:rsid w:val="00E701BF"/>
    <w:rsid w:val="00E70AEA"/>
    <w:rsid w:val="00E71B54"/>
    <w:rsid w:val="00E725DE"/>
    <w:rsid w:val="00E729FF"/>
    <w:rsid w:val="00E72B8C"/>
    <w:rsid w:val="00E73AC3"/>
    <w:rsid w:val="00E73AD5"/>
    <w:rsid w:val="00E744C1"/>
    <w:rsid w:val="00E74F9E"/>
    <w:rsid w:val="00E770C8"/>
    <w:rsid w:val="00E77847"/>
    <w:rsid w:val="00E77F2E"/>
    <w:rsid w:val="00E80057"/>
    <w:rsid w:val="00E80C70"/>
    <w:rsid w:val="00E81F9D"/>
    <w:rsid w:val="00E828EF"/>
    <w:rsid w:val="00E82B69"/>
    <w:rsid w:val="00E840AD"/>
    <w:rsid w:val="00E842DE"/>
    <w:rsid w:val="00E86416"/>
    <w:rsid w:val="00E86E9A"/>
    <w:rsid w:val="00E902AE"/>
    <w:rsid w:val="00E90371"/>
    <w:rsid w:val="00E90A96"/>
    <w:rsid w:val="00E9122A"/>
    <w:rsid w:val="00E912F4"/>
    <w:rsid w:val="00E918CB"/>
    <w:rsid w:val="00E92435"/>
    <w:rsid w:val="00E92CC8"/>
    <w:rsid w:val="00E92F7A"/>
    <w:rsid w:val="00E937CE"/>
    <w:rsid w:val="00E93A66"/>
    <w:rsid w:val="00E95548"/>
    <w:rsid w:val="00E962EC"/>
    <w:rsid w:val="00E970E3"/>
    <w:rsid w:val="00E9756D"/>
    <w:rsid w:val="00E97A8D"/>
    <w:rsid w:val="00EA0B0F"/>
    <w:rsid w:val="00EA0BBB"/>
    <w:rsid w:val="00EA1A7B"/>
    <w:rsid w:val="00EA205F"/>
    <w:rsid w:val="00EA2190"/>
    <w:rsid w:val="00EA21E7"/>
    <w:rsid w:val="00EA34A0"/>
    <w:rsid w:val="00EA3BEC"/>
    <w:rsid w:val="00EA3D48"/>
    <w:rsid w:val="00EA3ED0"/>
    <w:rsid w:val="00EA3F6F"/>
    <w:rsid w:val="00EA4A86"/>
    <w:rsid w:val="00EA5702"/>
    <w:rsid w:val="00EA5F6D"/>
    <w:rsid w:val="00EA6A77"/>
    <w:rsid w:val="00EA6E37"/>
    <w:rsid w:val="00EA706F"/>
    <w:rsid w:val="00EB0647"/>
    <w:rsid w:val="00EB1567"/>
    <w:rsid w:val="00EB227C"/>
    <w:rsid w:val="00EB277C"/>
    <w:rsid w:val="00EB36C3"/>
    <w:rsid w:val="00EB4173"/>
    <w:rsid w:val="00EB450A"/>
    <w:rsid w:val="00EB4F01"/>
    <w:rsid w:val="00EB5DD0"/>
    <w:rsid w:val="00EB6151"/>
    <w:rsid w:val="00EB667C"/>
    <w:rsid w:val="00EB6A9F"/>
    <w:rsid w:val="00EB7742"/>
    <w:rsid w:val="00EC0E49"/>
    <w:rsid w:val="00EC1125"/>
    <w:rsid w:val="00EC17BB"/>
    <w:rsid w:val="00EC186A"/>
    <w:rsid w:val="00EC1C7E"/>
    <w:rsid w:val="00EC2F47"/>
    <w:rsid w:val="00EC36C6"/>
    <w:rsid w:val="00EC3923"/>
    <w:rsid w:val="00EC3A28"/>
    <w:rsid w:val="00EC4053"/>
    <w:rsid w:val="00EC420F"/>
    <w:rsid w:val="00EC4CD0"/>
    <w:rsid w:val="00EC5284"/>
    <w:rsid w:val="00EC558F"/>
    <w:rsid w:val="00EC65F3"/>
    <w:rsid w:val="00EC6632"/>
    <w:rsid w:val="00EC6D95"/>
    <w:rsid w:val="00EC76F8"/>
    <w:rsid w:val="00EC7D3B"/>
    <w:rsid w:val="00ED0A40"/>
    <w:rsid w:val="00ED2A89"/>
    <w:rsid w:val="00ED2FAE"/>
    <w:rsid w:val="00ED3E90"/>
    <w:rsid w:val="00ED453C"/>
    <w:rsid w:val="00ED49F2"/>
    <w:rsid w:val="00ED5B29"/>
    <w:rsid w:val="00ED5B4E"/>
    <w:rsid w:val="00ED6B36"/>
    <w:rsid w:val="00ED7FCF"/>
    <w:rsid w:val="00EE1FD6"/>
    <w:rsid w:val="00EE2771"/>
    <w:rsid w:val="00EE2A9C"/>
    <w:rsid w:val="00EE2FBF"/>
    <w:rsid w:val="00EE35C2"/>
    <w:rsid w:val="00EE3CB1"/>
    <w:rsid w:val="00EE3CB8"/>
    <w:rsid w:val="00EE532D"/>
    <w:rsid w:val="00EE5B36"/>
    <w:rsid w:val="00EE5E4B"/>
    <w:rsid w:val="00EE5F29"/>
    <w:rsid w:val="00EE6E0D"/>
    <w:rsid w:val="00EE7640"/>
    <w:rsid w:val="00EF02E1"/>
    <w:rsid w:val="00EF0CAB"/>
    <w:rsid w:val="00EF15DE"/>
    <w:rsid w:val="00EF20FD"/>
    <w:rsid w:val="00EF42EE"/>
    <w:rsid w:val="00EF46E3"/>
    <w:rsid w:val="00EF5182"/>
    <w:rsid w:val="00EF5604"/>
    <w:rsid w:val="00EF62AB"/>
    <w:rsid w:val="00EF634A"/>
    <w:rsid w:val="00EF639C"/>
    <w:rsid w:val="00EF6711"/>
    <w:rsid w:val="00EF6A3A"/>
    <w:rsid w:val="00F003B3"/>
    <w:rsid w:val="00F0085D"/>
    <w:rsid w:val="00F00B8A"/>
    <w:rsid w:val="00F00EF8"/>
    <w:rsid w:val="00F01AFF"/>
    <w:rsid w:val="00F02926"/>
    <w:rsid w:val="00F02BC9"/>
    <w:rsid w:val="00F02E97"/>
    <w:rsid w:val="00F03ECC"/>
    <w:rsid w:val="00F04779"/>
    <w:rsid w:val="00F05081"/>
    <w:rsid w:val="00F06A1A"/>
    <w:rsid w:val="00F0713C"/>
    <w:rsid w:val="00F07F79"/>
    <w:rsid w:val="00F109F8"/>
    <w:rsid w:val="00F10EA5"/>
    <w:rsid w:val="00F112AC"/>
    <w:rsid w:val="00F1236D"/>
    <w:rsid w:val="00F13AA3"/>
    <w:rsid w:val="00F14B4B"/>
    <w:rsid w:val="00F14D53"/>
    <w:rsid w:val="00F15809"/>
    <w:rsid w:val="00F1648E"/>
    <w:rsid w:val="00F17CA1"/>
    <w:rsid w:val="00F17E0C"/>
    <w:rsid w:val="00F201BC"/>
    <w:rsid w:val="00F203C1"/>
    <w:rsid w:val="00F207BC"/>
    <w:rsid w:val="00F220E0"/>
    <w:rsid w:val="00F2238C"/>
    <w:rsid w:val="00F228E4"/>
    <w:rsid w:val="00F22DCB"/>
    <w:rsid w:val="00F23031"/>
    <w:rsid w:val="00F23EEE"/>
    <w:rsid w:val="00F24FD8"/>
    <w:rsid w:val="00F25158"/>
    <w:rsid w:val="00F26801"/>
    <w:rsid w:val="00F27D7E"/>
    <w:rsid w:val="00F30865"/>
    <w:rsid w:val="00F312CB"/>
    <w:rsid w:val="00F32924"/>
    <w:rsid w:val="00F3420C"/>
    <w:rsid w:val="00F356A3"/>
    <w:rsid w:val="00F36F5D"/>
    <w:rsid w:val="00F37428"/>
    <w:rsid w:val="00F40214"/>
    <w:rsid w:val="00F40819"/>
    <w:rsid w:val="00F41661"/>
    <w:rsid w:val="00F417C4"/>
    <w:rsid w:val="00F424BB"/>
    <w:rsid w:val="00F4295C"/>
    <w:rsid w:val="00F43861"/>
    <w:rsid w:val="00F4422B"/>
    <w:rsid w:val="00F44725"/>
    <w:rsid w:val="00F455F4"/>
    <w:rsid w:val="00F45938"/>
    <w:rsid w:val="00F47656"/>
    <w:rsid w:val="00F47BC6"/>
    <w:rsid w:val="00F47EA6"/>
    <w:rsid w:val="00F504C8"/>
    <w:rsid w:val="00F51537"/>
    <w:rsid w:val="00F515A5"/>
    <w:rsid w:val="00F5311E"/>
    <w:rsid w:val="00F5590E"/>
    <w:rsid w:val="00F55D8C"/>
    <w:rsid w:val="00F56BF7"/>
    <w:rsid w:val="00F572C4"/>
    <w:rsid w:val="00F61336"/>
    <w:rsid w:val="00F62D52"/>
    <w:rsid w:val="00F631EF"/>
    <w:rsid w:val="00F63923"/>
    <w:rsid w:val="00F63E89"/>
    <w:rsid w:val="00F64638"/>
    <w:rsid w:val="00F65670"/>
    <w:rsid w:val="00F65DE9"/>
    <w:rsid w:val="00F66805"/>
    <w:rsid w:val="00F66D0C"/>
    <w:rsid w:val="00F67156"/>
    <w:rsid w:val="00F67F0B"/>
    <w:rsid w:val="00F70F87"/>
    <w:rsid w:val="00F71406"/>
    <w:rsid w:val="00F7181A"/>
    <w:rsid w:val="00F73773"/>
    <w:rsid w:val="00F73C02"/>
    <w:rsid w:val="00F74D44"/>
    <w:rsid w:val="00F7608F"/>
    <w:rsid w:val="00F7652F"/>
    <w:rsid w:val="00F769AB"/>
    <w:rsid w:val="00F769EE"/>
    <w:rsid w:val="00F76DDB"/>
    <w:rsid w:val="00F76FE8"/>
    <w:rsid w:val="00F7746B"/>
    <w:rsid w:val="00F776C6"/>
    <w:rsid w:val="00F8086F"/>
    <w:rsid w:val="00F83137"/>
    <w:rsid w:val="00F83E67"/>
    <w:rsid w:val="00F8443B"/>
    <w:rsid w:val="00F851A2"/>
    <w:rsid w:val="00F85252"/>
    <w:rsid w:val="00F8569C"/>
    <w:rsid w:val="00F86F37"/>
    <w:rsid w:val="00F87B80"/>
    <w:rsid w:val="00F900D2"/>
    <w:rsid w:val="00F902C1"/>
    <w:rsid w:val="00F903C2"/>
    <w:rsid w:val="00F90B0A"/>
    <w:rsid w:val="00F9112B"/>
    <w:rsid w:val="00F91774"/>
    <w:rsid w:val="00F917CE"/>
    <w:rsid w:val="00F9184D"/>
    <w:rsid w:val="00F91EB7"/>
    <w:rsid w:val="00F92161"/>
    <w:rsid w:val="00F93278"/>
    <w:rsid w:val="00F93D14"/>
    <w:rsid w:val="00F944D3"/>
    <w:rsid w:val="00F94747"/>
    <w:rsid w:val="00F947AD"/>
    <w:rsid w:val="00F948C9"/>
    <w:rsid w:val="00F94D33"/>
    <w:rsid w:val="00F951C4"/>
    <w:rsid w:val="00F959D3"/>
    <w:rsid w:val="00F97529"/>
    <w:rsid w:val="00F97543"/>
    <w:rsid w:val="00FA0186"/>
    <w:rsid w:val="00FA24FC"/>
    <w:rsid w:val="00FA26ED"/>
    <w:rsid w:val="00FA2BD0"/>
    <w:rsid w:val="00FA3851"/>
    <w:rsid w:val="00FA5D14"/>
    <w:rsid w:val="00FA6575"/>
    <w:rsid w:val="00FA6851"/>
    <w:rsid w:val="00FA6908"/>
    <w:rsid w:val="00FA7F38"/>
    <w:rsid w:val="00FB0579"/>
    <w:rsid w:val="00FB0596"/>
    <w:rsid w:val="00FB1A49"/>
    <w:rsid w:val="00FB20F1"/>
    <w:rsid w:val="00FB2B8A"/>
    <w:rsid w:val="00FB2C2F"/>
    <w:rsid w:val="00FB3403"/>
    <w:rsid w:val="00FB39D5"/>
    <w:rsid w:val="00FB3AFD"/>
    <w:rsid w:val="00FB3DBA"/>
    <w:rsid w:val="00FB43C9"/>
    <w:rsid w:val="00FB67AE"/>
    <w:rsid w:val="00FC0473"/>
    <w:rsid w:val="00FC0BA6"/>
    <w:rsid w:val="00FC0F27"/>
    <w:rsid w:val="00FC173E"/>
    <w:rsid w:val="00FC1F32"/>
    <w:rsid w:val="00FC28A5"/>
    <w:rsid w:val="00FC2D03"/>
    <w:rsid w:val="00FC5D99"/>
    <w:rsid w:val="00FC5E3D"/>
    <w:rsid w:val="00FC60FA"/>
    <w:rsid w:val="00FC71FC"/>
    <w:rsid w:val="00FD09D9"/>
    <w:rsid w:val="00FD1209"/>
    <w:rsid w:val="00FD1640"/>
    <w:rsid w:val="00FD355C"/>
    <w:rsid w:val="00FD37F6"/>
    <w:rsid w:val="00FD38A4"/>
    <w:rsid w:val="00FD39EF"/>
    <w:rsid w:val="00FD48B7"/>
    <w:rsid w:val="00FD4A69"/>
    <w:rsid w:val="00FD4AA8"/>
    <w:rsid w:val="00FD4D25"/>
    <w:rsid w:val="00FD50BD"/>
    <w:rsid w:val="00FD529A"/>
    <w:rsid w:val="00FD5CA6"/>
    <w:rsid w:val="00FD5E87"/>
    <w:rsid w:val="00FD675A"/>
    <w:rsid w:val="00FD67CA"/>
    <w:rsid w:val="00FD760B"/>
    <w:rsid w:val="00FD7C94"/>
    <w:rsid w:val="00FD7CA0"/>
    <w:rsid w:val="00FD7CA9"/>
    <w:rsid w:val="00FE27AF"/>
    <w:rsid w:val="00FE2B5A"/>
    <w:rsid w:val="00FE31C4"/>
    <w:rsid w:val="00FE57CD"/>
    <w:rsid w:val="00FE5E3E"/>
    <w:rsid w:val="00FE64C7"/>
    <w:rsid w:val="00FE6A55"/>
    <w:rsid w:val="00FE6AB7"/>
    <w:rsid w:val="00FE6B79"/>
    <w:rsid w:val="00FE6D88"/>
    <w:rsid w:val="00FF0961"/>
    <w:rsid w:val="00FF0B18"/>
    <w:rsid w:val="00FF235E"/>
    <w:rsid w:val="00FF23A9"/>
    <w:rsid w:val="00FF28F3"/>
    <w:rsid w:val="00FF2F9C"/>
    <w:rsid w:val="00FF3218"/>
    <w:rsid w:val="00FF33E2"/>
    <w:rsid w:val="00FF37F0"/>
    <w:rsid w:val="00FF3827"/>
    <w:rsid w:val="00FF44D5"/>
    <w:rsid w:val="00FF5149"/>
    <w:rsid w:val="00FF58E9"/>
    <w:rsid w:val="00FF6113"/>
    <w:rsid w:val="00FF61D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AEFA"/>
  <w15:docId w15:val="{3F5B8A35-B87E-4917-9233-45BD4CBF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DF5DC6"/>
    <w:pPr>
      <w:keepNext/>
      <w:spacing w:before="360" w:after="240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2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8262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8262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535F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535F4"/>
    <w:pPr>
      <w:spacing w:before="75" w:after="75"/>
      <w:jc w:val="center"/>
    </w:pPr>
  </w:style>
  <w:style w:type="character" w:styleId="Hyperlink">
    <w:name w:val="Hyperlink"/>
    <w:uiPriority w:val="99"/>
    <w:rsid w:val="00B535F4"/>
    <w:rPr>
      <w:color w:val="0000FF"/>
      <w:u w:val="single"/>
    </w:rPr>
  </w:style>
  <w:style w:type="paragraph" w:customStyle="1" w:styleId="naisnod">
    <w:name w:val="naisnod"/>
    <w:basedOn w:val="Normal"/>
    <w:rsid w:val="00B535F4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B535F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naislab">
    <w:name w:val="naislab"/>
    <w:basedOn w:val="Normal"/>
    <w:rsid w:val="00B535F4"/>
    <w:pPr>
      <w:spacing w:before="75" w:after="75"/>
      <w:jc w:val="right"/>
    </w:pPr>
  </w:style>
  <w:style w:type="paragraph" w:customStyle="1" w:styleId="naiskr">
    <w:name w:val="naiskr"/>
    <w:basedOn w:val="Normal"/>
    <w:rsid w:val="00B535F4"/>
    <w:pPr>
      <w:spacing w:before="75" w:after="75"/>
    </w:pPr>
  </w:style>
  <w:style w:type="paragraph" w:styleId="HTMLPreformatted">
    <w:name w:val="HTML Preformatted"/>
    <w:basedOn w:val="Normal"/>
    <w:rsid w:val="00B53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894B49"/>
    <w:pPr>
      <w:spacing w:after="120"/>
    </w:pPr>
    <w:rPr>
      <w:lang w:val="x-none" w:eastAsia="x-none"/>
    </w:rPr>
  </w:style>
  <w:style w:type="paragraph" w:styleId="BalloonText">
    <w:name w:val="Balloon Text"/>
    <w:basedOn w:val="Normal"/>
    <w:rsid w:val="00166D7F"/>
    <w:rPr>
      <w:rFonts w:asciiTheme="minorHAnsi" w:hAnsiTheme="minorHAnsi" w:cs="Tahoma"/>
      <w:sz w:val="22"/>
      <w:szCs w:val="16"/>
    </w:rPr>
  </w:style>
  <w:style w:type="paragraph" w:styleId="Title">
    <w:name w:val="Title"/>
    <w:basedOn w:val="Normal"/>
    <w:link w:val="TitleChar"/>
    <w:qFormat/>
    <w:rsid w:val="00894B49"/>
    <w:pPr>
      <w:jc w:val="center"/>
      <w:outlineLvl w:val="0"/>
    </w:pPr>
    <w:rPr>
      <w:sz w:val="28"/>
      <w:lang w:val="x-none" w:eastAsia="x-none"/>
    </w:rPr>
  </w:style>
  <w:style w:type="paragraph" w:styleId="Footer">
    <w:name w:val="footer"/>
    <w:basedOn w:val="Normal"/>
    <w:link w:val="FooterChar"/>
    <w:rsid w:val="00894B4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894B49"/>
  </w:style>
  <w:style w:type="paragraph" w:styleId="Header">
    <w:name w:val="header"/>
    <w:basedOn w:val="Normal"/>
    <w:link w:val="HeaderChar"/>
    <w:uiPriority w:val="99"/>
    <w:rsid w:val="00894B4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D13800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rsid w:val="00D13800"/>
    <w:rPr>
      <w:lang w:val="lv-LV" w:eastAsia="ar-SA" w:bidi="ar-SA"/>
    </w:rPr>
  </w:style>
  <w:style w:type="character" w:customStyle="1" w:styleId="BodyTextIndentChar">
    <w:name w:val="Body Text Indent Char"/>
    <w:link w:val="BodyTextIndent"/>
    <w:rsid w:val="00D13800"/>
    <w:rPr>
      <w:rFonts w:ascii="Calibri" w:eastAsia="Calibri" w:hAnsi="Calibri"/>
      <w:sz w:val="22"/>
      <w:szCs w:val="22"/>
      <w:lang w:val="lv-LV" w:eastAsia="en-US" w:bidi="ar-SA"/>
    </w:rPr>
  </w:style>
  <w:style w:type="character" w:customStyle="1" w:styleId="CharChar3">
    <w:name w:val="Char Char3"/>
    <w:rsid w:val="00624700"/>
    <w:rPr>
      <w:lang w:eastAsia="ar-SA"/>
    </w:rPr>
  </w:style>
  <w:style w:type="paragraph" w:customStyle="1" w:styleId="Noteikumutekstam">
    <w:name w:val="Noteikumu tekstam"/>
    <w:basedOn w:val="Normal"/>
    <w:autoRedefine/>
    <w:rsid w:val="0026699D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rsid w:val="0026699D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rsid w:val="0026699D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26699D"/>
    <w:pPr>
      <w:numPr>
        <w:ilvl w:val="3"/>
      </w:numPr>
    </w:pPr>
  </w:style>
  <w:style w:type="character" w:styleId="CommentReference">
    <w:name w:val="annotation reference"/>
    <w:uiPriority w:val="99"/>
    <w:semiHidden/>
    <w:rsid w:val="00D10B4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10B42"/>
    <w:pPr>
      <w:suppressAutoHyphens w:val="0"/>
    </w:pPr>
    <w:rPr>
      <w:b/>
      <w:bCs/>
      <w:lang w:eastAsia="lv-LV"/>
    </w:rPr>
  </w:style>
  <w:style w:type="paragraph" w:customStyle="1" w:styleId="Punkti">
    <w:name w:val="Punkti"/>
    <w:basedOn w:val="Normal"/>
    <w:link w:val="PunktiChar"/>
    <w:rsid w:val="00A91983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Nodaa">
    <w:name w:val="Nodaļa"/>
    <w:basedOn w:val="Normal"/>
    <w:rsid w:val="00A91983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E3E1C"/>
    <w:pPr>
      <w:ind w:left="720"/>
      <w:contextualSpacing/>
    </w:pPr>
  </w:style>
  <w:style w:type="character" w:styleId="FollowedHyperlink">
    <w:name w:val="FollowedHyperlink"/>
    <w:rsid w:val="00FF70BF"/>
    <w:rPr>
      <w:color w:val="800080"/>
      <w:u w:val="single"/>
    </w:rPr>
  </w:style>
  <w:style w:type="character" w:customStyle="1" w:styleId="FooterChar">
    <w:name w:val="Footer Char"/>
    <w:link w:val="Footer"/>
    <w:rsid w:val="00FF70BF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F356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rsid w:val="005F51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5137"/>
  </w:style>
  <w:style w:type="character" w:styleId="EndnoteReference">
    <w:name w:val="endnote reference"/>
    <w:rsid w:val="005F5137"/>
    <w:rPr>
      <w:vertAlign w:val="superscript"/>
    </w:rPr>
  </w:style>
  <w:style w:type="paragraph" w:customStyle="1" w:styleId="Dokumentaautors">
    <w:name w:val="Dokumenta autors"/>
    <w:basedOn w:val="Normal"/>
    <w:link w:val="DokumentaautorsChar"/>
    <w:uiPriority w:val="99"/>
    <w:rsid w:val="001C2103"/>
    <w:pPr>
      <w:jc w:val="both"/>
    </w:pPr>
    <w:rPr>
      <w:i/>
      <w:lang w:val="x-none" w:eastAsia="x-none"/>
    </w:rPr>
  </w:style>
  <w:style w:type="character" w:customStyle="1" w:styleId="DokumentaautorsChar">
    <w:name w:val="Dokumenta autors Char"/>
    <w:link w:val="Dokumentaautors"/>
    <w:uiPriority w:val="99"/>
    <w:locked/>
    <w:rsid w:val="001C2103"/>
    <w:rPr>
      <w:i/>
      <w:sz w:val="24"/>
      <w:szCs w:val="24"/>
    </w:rPr>
  </w:style>
  <w:style w:type="paragraph" w:customStyle="1" w:styleId="Punkts1Lmenis">
    <w:name w:val="Punkts 1.Līmenis"/>
    <w:basedOn w:val="Normal"/>
    <w:link w:val="Punkts1LmenisChar"/>
    <w:qFormat/>
    <w:rsid w:val="00532052"/>
    <w:pPr>
      <w:keepLines/>
      <w:numPr>
        <w:numId w:val="2"/>
      </w:numPr>
      <w:shd w:val="clear" w:color="auto" w:fill="FFFFFF"/>
      <w:spacing w:after="120"/>
      <w:jc w:val="both"/>
    </w:pPr>
    <w:rPr>
      <w:lang w:val="x-none" w:eastAsia="x-none"/>
    </w:rPr>
  </w:style>
  <w:style w:type="paragraph" w:customStyle="1" w:styleId="Punkts2Lmenis">
    <w:name w:val="Punkts 2.Līmenis"/>
    <w:basedOn w:val="Punkts1Lmenis"/>
    <w:link w:val="Punkts2LmenisChar"/>
    <w:qFormat/>
    <w:rsid w:val="00532052"/>
    <w:pPr>
      <w:numPr>
        <w:ilvl w:val="1"/>
      </w:numPr>
    </w:pPr>
  </w:style>
  <w:style w:type="paragraph" w:customStyle="1" w:styleId="Punkts3Lmenis">
    <w:name w:val="Punkts 3.Līmenis"/>
    <w:basedOn w:val="Punkts2Lmenis"/>
    <w:link w:val="Punkts3LmenisChar"/>
    <w:qFormat/>
    <w:rsid w:val="00532052"/>
    <w:pPr>
      <w:numPr>
        <w:ilvl w:val="2"/>
      </w:numPr>
    </w:pPr>
    <w:rPr>
      <w:lang w:eastAsia="en-US"/>
    </w:rPr>
  </w:style>
  <w:style w:type="character" w:customStyle="1" w:styleId="Punkts2LmenisChar">
    <w:name w:val="Punkts 2.Līmenis Char"/>
    <w:link w:val="Punkts2Lmenis"/>
    <w:locked/>
    <w:rsid w:val="00532052"/>
    <w:rPr>
      <w:sz w:val="24"/>
      <w:szCs w:val="24"/>
      <w:shd w:val="clear" w:color="auto" w:fill="FFFFFF"/>
    </w:rPr>
  </w:style>
  <w:style w:type="character" w:customStyle="1" w:styleId="Punkts1LmenisChar">
    <w:name w:val="Punkts 1.Līmenis Char"/>
    <w:link w:val="Punkts1Lmenis"/>
    <w:locked/>
    <w:rsid w:val="00BE08E5"/>
    <w:rPr>
      <w:sz w:val="24"/>
      <w:szCs w:val="24"/>
      <w:shd w:val="clear" w:color="auto" w:fill="FFFFFF"/>
    </w:rPr>
  </w:style>
  <w:style w:type="character" w:customStyle="1" w:styleId="Punkts3LmenisChar">
    <w:name w:val="Punkts 3.Līmenis Char"/>
    <w:link w:val="Punkts3Lmenis"/>
    <w:locked/>
    <w:rsid w:val="002B1368"/>
    <w:rPr>
      <w:sz w:val="24"/>
      <w:szCs w:val="24"/>
      <w:shd w:val="clear" w:color="auto" w:fill="FFFFFF"/>
      <w:lang w:eastAsia="en-US"/>
    </w:rPr>
  </w:style>
  <w:style w:type="paragraph" w:styleId="FootnoteText">
    <w:name w:val="footnote text"/>
    <w:basedOn w:val="Normal"/>
    <w:link w:val="FootnoteTextChar"/>
    <w:rsid w:val="00CA3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3439"/>
  </w:style>
  <w:style w:type="character" w:styleId="FootnoteReference">
    <w:name w:val="footnote reference"/>
    <w:rsid w:val="00CA3439"/>
    <w:rPr>
      <w:vertAlign w:val="superscript"/>
    </w:rPr>
  </w:style>
  <w:style w:type="character" w:customStyle="1" w:styleId="FooterChar1">
    <w:name w:val="Footer Char1"/>
    <w:locked/>
    <w:rsid w:val="0028075F"/>
    <w:rPr>
      <w:sz w:val="24"/>
      <w:szCs w:val="24"/>
      <w:lang w:val="lv-LV" w:eastAsia="lv-LV"/>
    </w:rPr>
  </w:style>
  <w:style w:type="character" w:customStyle="1" w:styleId="TitleChar">
    <w:name w:val="Title Char"/>
    <w:link w:val="Title"/>
    <w:locked/>
    <w:rsid w:val="0028075F"/>
    <w:rPr>
      <w:sz w:val="28"/>
      <w:szCs w:val="24"/>
    </w:rPr>
  </w:style>
  <w:style w:type="character" w:customStyle="1" w:styleId="BodyTextChar">
    <w:name w:val="Body Text Char"/>
    <w:link w:val="BodyText"/>
    <w:rsid w:val="0028075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28075F"/>
    <w:rPr>
      <w:sz w:val="24"/>
      <w:szCs w:val="24"/>
    </w:rPr>
  </w:style>
  <w:style w:type="character" w:styleId="Strong">
    <w:name w:val="Strong"/>
    <w:qFormat/>
    <w:rsid w:val="00E77F2E"/>
    <w:rPr>
      <w:rFonts w:cs="Times New Roman"/>
      <w:b/>
      <w:bCs/>
    </w:rPr>
  </w:style>
  <w:style w:type="paragraph" w:customStyle="1" w:styleId="Galvatabulai">
    <w:name w:val="Galva tabulai"/>
    <w:basedOn w:val="Normal"/>
    <w:link w:val="GalvatabulaiChar"/>
    <w:rsid w:val="00E77F2E"/>
    <w:pPr>
      <w:jc w:val="center"/>
    </w:pPr>
    <w:rPr>
      <w:szCs w:val="28"/>
      <w:lang w:val="x-none" w:eastAsia="x-none"/>
    </w:rPr>
  </w:style>
  <w:style w:type="character" w:customStyle="1" w:styleId="GalvatabulaiChar">
    <w:name w:val="Galva tabulai Char"/>
    <w:link w:val="Galvatabulai"/>
    <w:locked/>
    <w:rsid w:val="00E77F2E"/>
    <w:rPr>
      <w:sz w:val="24"/>
      <w:szCs w:val="28"/>
    </w:rPr>
  </w:style>
  <w:style w:type="character" w:customStyle="1" w:styleId="PunktiChar">
    <w:name w:val="Punkti Char"/>
    <w:link w:val="Punkti"/>
    <w:locked/>
    <w:rsid w:val="00E77F2E"/>
    <w:rPr>
      <w:sz w:val="28"/>
      <w:szCs w:val="28"/>
    </w:rPr>
  </w:style>
  <w:style w:type="table" w:styleId="TableGrid">
    <w:name w:val="Table Grid"/>
    <w:basedOn w:val="TableNormal"/>
    <w:rsid w:val="0084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doctopindex1">
    <w:name w:val="tv_doc_top_index1"/>
    <w:rsid w:val="00843CA4"/>
    <w:rPr>
      <w:color w:val="666666"/>
      <w:sz w:val="18"/>
      <w:szCs w:val="18"/>
    </w:rPr>
  </w:style>
  <w:style w:type="character" w:customStyle="1" w:styleId="SadalasvirsrakstsChar">
    <w:name w:val="Sadalas virsraksts Char"/>
    <w:link w:val="Sadalasvirsraksts"/>
    <w:uiPriority w:val="99"/>
    <w:locked/>
    <w:rsid w:val="00682628"/>
    <w:rPr>
      <w:b/>
      <w:bCs/>
      <w:sz w:val="28"/>
      <w:szCs w:val="28"/>
      <w:lang w:val="x-none" w:eastAsia="x-none"/>
    </w:rPr>
  </w:style>
  <w:style w:type="paragraph" w:customStyle="1" w:styleId="Sadalasvirsraksts">
    <w:name w:val="Sadalas virsraksts"/>
    <w:basedOn w:val="Normal"/>
    <w:link w:val="SadalasvirsrakstsChar"/>
    <w:uiPriority w:val="99"/>
    <w:rsid w:val="00682628"/>
    <w:pPr>
      <w:keepNext/>
      <w:numPr>
        <w:numId w:val="4"/>
      </w:numPr>
      <w:spacing w:before="360" w:after="240"/>
      <w:jc w:val="center"/>
    </w:pPr>
    <w:rPr>
      <w:b/>
      <w:bCs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682628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82628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link w:val="Heading8"/>
    <w:rsid w:val="00682628"/>
    <w:rPr>
      <w:rFonts w:ascii="Calibri" w:hAnsi="Calibri"/>
      <w:i/>
      <w:iCs/>
      <w:sz w:val="24"/>
      <w:szCs w:val="24"/>
    </w:rPr>
  </w:style>
  <w:style w:type="character" w:customStyle="1" w:styleId="BalloonTextChar">
    <w:name w:val="Balloon Text Char"/>
    <w:rsid w:val="00682628"/>
    <w:rPr>
      <w:rFonts w:ascii="Tahoma" w:hAnsi="Tahoma" w:cs="Tahoma"/>
      <w:sz w:val="16"/>
      <w:szCs w:val="16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rsid w:val="006826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682628"/>
    <w:rPr>
      <w:sz w:val="24"/>
      <w:szCs w:val="24"/>
    </w:rPr>
  </w:style>
  <w:style w:type="paragraph" w:styleId="Revision">
    <w:name w:val="Revision"/>
    <w:hidden/>
    <w:uiPriority w:val="99"/>
    <w:semiHidden/>
    <w:rsid w:val="00682628"/>
    <w:rPr>
      <w:sz w:val="24"/>
      <w:szCs w:val="24"/>
    </w:rPr>
  </w:style>
  <w:style w:type="paragraph" w:customStyle="1" w:styleId="tvhtml">
    <w:name w:val="tv_html"/>
    <w:basedOn w:val="Normal"/>
    <w:rsid w:val="00682628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customStyle="1" w:styleId="tv213">
    <w:name w:val="tv213"/>
    <w:basedOn w:val="Normal"/>
    <w:rsid w:val="0079474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E393E"/>
    <w:pPr>
      <w:spacing w:before="100" w:beforeAutospacing="1" w:after="100" w:afterAutospacing="1"/>
    </w:pPr>
  </w:style>
  <w:style w:type="character" w:customStyle="1" w:styleId="tvhtml1">
    <w:name w:val="tv_html1"/>
    <w:rsid w:val="0067088A"/>
  </w:style>
  <w:style w:type="paragraph" w:customStyle="1" w:styleId="labojumupamats">
    <w:name w:val="labojumu_pamats"/>
    <w:basedOn w:val="Normal"/>
    <w:rsid w:val="00BB54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2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20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2B54-0EAD-4546-8C0F-D63FB89B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3789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„Jūras transporta oglekļa dioksīda emisiju monitoringa un ziņošanas kārtība"</vt:lpstr>
      <vt:lpstr>Ministru kabineta noteikumu projekts „Jūras transporta oglekļa dioksīda emisiju monitoringa un ziņošanas kārtība"</vt:lpstr>
    </vt:vector>
  </TitlesOfParts>
  <Company>Vides aizsardzības un reģionālās attīstības ministrija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„Jūras transporta oglekļa dioksīda emisiju monitoringa un ziņošanas kārtība"</dc:title>
  <dc:subject>MK noteikumu projekts</dc:subject>
  <dc:creator>Gustavs Gudzuks</dc:creator>
  <dc:description>G.Gudzuks, 67026486
Gustavs.Gudzuks@varam.gov.lv</dc:description>
  <cp:lastModifiedBy>Gustavs Gudzuks</cp:lastModifiedBy>
  <cp:revision>3</cp:revision>
  <cp:lastPrinted>2011-01-11T13:29:00Z</cp:lastPrinted>
  <dcterms:created xsi:type="dcterms:W3CDTF">2018-02-12T09:01:00Z</dcterms:created>
  <dcterms:modified xsi:type="dcterms:W3CDTF">2018-02-12T09:01:00Z</dcterms:modified>
  <cp:category>Vides politika</cp:category>
</cp:coreProperties>
</file>