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FE2FD" w14:textId="77777777" w:rsidR="00074C4E" w:rsidRPr="00797B3F" w:rsidRDefault="00074C4E" w:rsidP="00797B3F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46457EC" w14:textId="238C24D5" w:rsidR="00797B3F" w:rsidRPr="00797B3F" w:rsidRDefault="00797B3F" w:rsidP="00797B3F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97B3F">
        <w:rPr>
          <w:rFonts w:ascii="Times New Roman" w:hAnsi="Times New Roman"/>
          <w:sz w:val="28"/>
          <w:szCs w:val="28"/>
        </w:rPr>
        <w:t xml:space="preserve">2018. gada </w:t>
      </w:r>
      <w:r w:rsidR="000C3774">
        <w:rPr>
          <w:rFonts w:ascii="Times New Roman" w:hAnsi="Times New Roman"/>
          <w:sz w:val="28"/>
          <w:szCs w:val="28"/>
        </w:rPr>
        <w:t>20. februārī</w:t>
      </w:r>
      <w:r w:rsidRPr="00797B3F">
        <w:rPr>
          <w:rFonts w:ascii="Times New Roman" w:hAnsi="Times New Roman"/>
          <w:sz w:val="28"/>
          <w:szCs w:val="28"/>
        </w:rPr>
        <w:tab/>
        <w:t>Noteikumi Nr.</w:t>
      </w:r>
      <w:r w:rsidR="000C3774">
        <w:rPr>
          <w:rFonts w:ascii="Times New Roman" w:hAnsi="Times New Roman"/>
          <w:sz w:val="28"/>
          <w:szCs w:val="28"/>
        </w:rPr>
        <w:t> 94</w:t>
      </w:r>
    </w:p>
    <w:p w14:paraId="288DD62C" w14:textId="77015C39" w:rsidR="00797B3F" w:rsidRPr="00797B3F" w:rsidRDefault="00797B3F" w:rsidP="00797B3F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97B3F">
        <w:rPr>
          <w:rFonts w:ascii="Times New Roman" w:hAnsi="Times New Roman"/>
          <w:sz w:val="28"/>
          <w:szCs w:val="28"/>
        </w:rPr>
        <w:t>Rīgā</w:t>
      </w:r>
      <w:r w:rsidRPr="00797B3F">
        <w:rPr>
          <w:rFonts w:ascii="Times New Roman" w:hAnsi="Times New Roman"/>
          <w:sz w:val="28"/>
          <w:szCs w:val="28"/>
        </w:rPr>
        <w:tab/>
        <w:t>(prot. Nr. </w:t>
      </w:r>
      <w:r w:rsidR="000C3774">
        <w:rPr>
          <w:rFonts w:ascii="Times New Roman" w:hAnsi="Times New Roman"/>
          <w:sz w:val="28"/>
          <w:szCs w:val="28"/>
        </w:rPr>
        <w:t>11</w:t>
      </w:r>
      <w:r w:rsidRPr="00797B3F">
        <w:rPr>
          <w:rFonts w:ascii="Times New Roman" w:hAnsi="Times New Roman"/>
          <w:sz w:val="28"/>
          <w:szCs w:val="28"/>
        </w:rPr>
        <w:t> </w:t>
      </w:r>
      <w:r w:rsidR="000C3774">
        <w:rPr>
          <w:rFonts w:ascii="Times New Roman" w:hAnsi="Times New Roman"/>
          <w:sz w:val="28"/>
          <w:szCs w:val="28"/>
        </w:rPr>
        <w:t>21</w:t>
      </w:r>
      <w:bookmarkStart w:id="0" w:name="_GoBack"/>
      <w:bookmarkEnd w:id="0"/>
      <w:r w:rsidRPr="00797B3F">
        <w:rPr>
          <w:rFonts w:ascii="Times New Roman" w:hAnsi="Times New Roman"/>
          <w:sz w:val="28"/>
          <w:szCs w:val="28"/>
        </w:rPr>
        <w:t>. §)</w:t>
      </w:r>
    </w:p>
    <w:p w14:paraId="78B91E46" w14:textId="75979CB9" w:rsidR="00DF1A37" w:rsidRPr="00797B3F" w:rsidRDefault="00DF1A37" w:rsidP="00797B3F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8B91E48" w14:textId="77777777" w:rsidR="00852911" w:rsidRPr="00797B3F" w:rsidRDefault="00486534" w:rsidP="00797B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7B3F">
        <w:rPr>
          <w:rFonts w:ascii="Times New Roman" w:hAnsi="Times New Roman"/>
          <w:b/>
          <w:sz w:val="28"/>
          <w:szCs w:val="28"/>
        </w:rPr>
        <w:t>Nozvejoto z</w:t>
      </w:r>
      <w:r w:rsidR="007A51A1" w:rsidRPr="00797B3F">
        <w:rPr>
          <w:rFonts w:ascii="Times New Roman" w:hAnsi="Times New Roman"/>
          <w:b/>
          <w:sz w:val="28"/>
          <w:szCs w:val="28"/>
        </w:rPr>
        <w:t>ivju izkraušanas kontroles un zivju tirdzniecības un transporta objektu, noliktavu un ražošanas telpu pārbaudes noteikumi</w:t>
      </w:r>
    </w:p>
    <w:p w14:paraId="78B91E49" w14:textId="77777777" w:rsidR="00114B30" w:rsidRPr="00797B3F" w:rsidRDefault="00114B30" w:rsidP="00797B3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14:paraId="78B91E4A" w14:textId="77777777" w:rsidR="00C77F00" w:rsidRPr="00797B3F" w:rsidRDefault="00852911" w:rsidP="00797B3F">
      <w:pPr>
        <w:spacing w:after="0" w:line="240" w:lineRule="auto"/>
        <w:jc w:val="right"/>
        <w:rPr>
          <w:rFonts w:ascii="Times New Roman" w:eastAsia="Times New Roman" w:hAnsi="Times New Roman"/>
          <w:iCs/>
          <w:sz w:val="28"/>
          <w:szCs w:val="28"/>
          <w:lang w:eastAsia="lv-LV"/>
        </w:rPr>
      </w:pPr>
      <w:r w:rsidRPr="00797B3F">
        <w:rPr>
          <w:rFonts w:ascii="Times New Roman" w:eastAsia="Times New Roman" w:hAnsi="Times New Roman"/>
          <w:iCs/>
          <w:sz w:val="28"/>
          <w:szCs w:val="28"/>
          <w:lang w:eastAsia="lv-LV"/>
        </w:rPr>
        <w:t>Izdoti saskaņā ar</w:t>
      </w:r>
    </w:p>
    <w:p w14:paraId="2433737D" w14:textId="77777777" w:rsidR="00531438" w:rsidRDefault="00C35673" w:rsidP="00797B3F">
      <w:pPr>
        <w:spacing w:after="0" w:line="240" w:lineRule="auto"/>
        <w:jc w:val="right"/>
        <w:rPr>
          <w:rFonts w:ascii="Times New Roman" w:eastAsia="Times New Roman" w:hAnsi="Times New Roman"/>
          <w:iCs/>
          <w:sz w:val="28"/>
          <w:szCs w:val="28"/>
          <w:lang w:eastAsia="lv-LV"/>
        </w:rPr>
      </w:pPr>
      <w:hyperlink r:id="rId8" w:tgtFrame="_blank" w:history="1">
        <w:r w:rsidR="00852911" w:rsidRPr="00797B3F">
          <w:rPr>
            <w:rFonts w:ascii="Times New Roman" w:eastAsia="Times New Roman" w:hAnsi="Times New Roman"/>
            <w:iCs/>
            <w:sz w:val="28"/>
            <w:szCs w:val="28"/>
            <w:lang w:eastAsia="lv-LV"/>
          </w:rPr>
          <w:t>Zvejniecības likuma</w:t>
        </w:r>
      </w:hyperlink>
      <w:r w:rsidR="00852911" w:rsidRPr="00797B3F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</w:t>
      </w:r>
    </w:p>
    <w:p w14:paraId="78B91E4B" w14:textId="55A48948" w:rsidR="00C77F00" w:rsidRPr="00797B3F" w:rsidRDefault="00B21CD7" w:rsidP="00797B3F">
      <w:pPr>
        <w:spacing w:after="0" w:line="240" w:lineRule="auto"/>
        <w:jc w:val="right"/>
        <w:rPr>
          <w:rFonts w:ascii="Times New Roman" w:eastAsia="Times New Roman" w:hAnsi="Times New Roman"/>
          <w:iCs/>
          <w:sz w:val="28"/>
          <w:szCs w:val="28"/>
          <w:lang w:eastAsia="lv-LV"/>
        </w:rPr>
      </w:pPr>
      <w:r w:rsidRPr="00797B3F">
        <w:rPr>
          <w:rFonts w:ascii="Times New Roman" w:eastAsia="Times New Roman" w:hAnsi="Times New Roman"/>
          <w:iCs/>
          <w:sz w:val="28"/>
          <w:szCs w:val="28"/>
          <w:lang w:eastAsia="lv-LV"/>
        </w:rPr>
        <w:t>13. panta pirmās daļas</w:t>
      </w:r>
    </w:p>
    <w:p w14:paraId="78B91E4C" w14:textId="77777777" w:rsidR="00852911" w:rsidRPr="00797B3F" w:rsidRDefault="00852911" w:rsidP="00797B3F">
      <w:pPr>
        <w:spacing w:after="0" w:line="240" w:lineRule="auto"/>
        <w:jc w:val="right"/>
        <w:rPr>
          <w:rFonts w:ascii="Times New Roman" w:eastAsia="Times New Roman" w:hAnsi="Times New Roman"/>
          <w:i/>
          <w:iCs/>
          <w:sz w:val="28"/>
          <w:szCs w:val="28"/>
          <w:lang w:eastAsia="lv-LV"/>
        </w:rPr>
      </w:pPr>
      <w:r w:rsidRPr="00797B3F">
        <w:rPr>
          <w:rFonts w:ascii="Times New Roman" w:eastAsia="Times New Roman" w:hAnsi="Times New Roman"/>
          <w:iCs/>
          <w:sz w:val="28"/>
          <w:szCs w:val="28"/>
          <w:lang w:eastAsia="lv-LV"/>
        </w:rPr>
        <w:t>4. un 5</w:t>
      </w:r>
      <w:r w:rsidR="00114B30" w:rsidRPr="00797B3F">
        <w:rPr>
          <w:rFonts w:ascii="Times New Roman" w:eastAsia="Times New Roman" w:hAnsi="Times New Roman"/>
          <w:iCs/>
          <w:sz w:val="28"/>
          <w:szCs w:val="28"/>
          <w:lang w:eastAsia="lv-LV"/>
        </w:rPr>
        <w:t>. p</w:t>
      </w:r>
      <w:r w:rsidRPr="00797B3F">
        <w:rPr>
          <w:rFonts w:ascii="Times New Roman" w:eastAsia="Times New Roman" w:hAnsi="Times New Roman"/>
          <w:iCs/>
          <w:sz w:val="28"/>
          <w:szCs w:val="28"/>
          <w:lang w:eastAsia="lv-LV"/>
        </w:rPr>
        <w:t>unktu</w:t>
      </w:r>
    </w:p>
    <w:p w14:paraId="78B91E4D" w14:textId="77777777" w:rsidR="00FB1E81" w:rsidRPr="00797B3F" w:rsidRDefault="00FB1E81" w:rsidP="00797B3F">
      <w:pPr>
        <w:spacing w:after="0" w:line="240" w:lineRule="auto"/>
        <w:jc w:val="right"/>
        <w:rPr>
          <w:rFonts w:ascii="Times New Roman" w:eastAsia="Times New Roman" w:hAnsi="Times New Roman"/>
          <w:i/>
          <w:iCs/>
          <w:sz w:val="28"/>
          <w:szCs w:val="28"/>
          <w:lang w:eastAsia="lv-LV"/>
        </w:rPr>
      </w:pPr>
    </w:p>
    <w:p w14:paraId="78B91E4E" w14:textId="77777777" w:rsidR="00852911" w:rsidRPr="00797B3F" w:rsidRDefault="006E3D5B" w:rsidP="00797B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bookmarkStart w:id="1" w:name="285552"/>
      <w:r w:rsidRPr="00797B3F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I</w:t>
      </w:r>
      <w:r w:rsidR="002873B5" w:rsidRPr="00797B3F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.</w:t>
      </w:r>
      <w:r w:rsidRPr="00797B3F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</w:t>
      </w:r>
      <w:r w:rsidR="00852911" w:rsidRPr="00797B3F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Vispārīg</w:t>
      </w:r>
      <w:r w:rsidR="00582956" w:rsidRPr="00797B3F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ais</w:t>
      </w:r>
      <w:r w:rsidR="00852911" w:rsidRPr="00797B3F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jautājum</w:t>
      </w:r>
      <w:r w:rsidR="00582956" w:rsidRPr="00797B3F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s</w:t>
      </w:r>
      <w:bookmarkEnd w:id="1"/>
    </w:p>
    <w:p w14:paraId="78B91E4F" w14:textId="77777777" w:rsidR="006B3E24" w:rsidRPr="00797B3F" w:rsidRDefault="006B3E24" w:rsidP="00797B3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14:paraId="78B91E50" w14:textId="77777777" w:rsidR="004811A8" w:rsidRPr="00797B3F" w:rsidRDefault="00E80376" w:rsidP="00EC2BAF">
      <w:pPr>
        <w:pStyle w:val="ListParagraph"/>
        <w:numPr>
          <w:ilvl w:val="0"/>
          <w:numId w:val="46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bookmarkStart w:id="2" w:name="p1"/>
      <w:bookmarkStart w:id="3" w:name="p2"/>
      <w:bookmarkEnd w:id="2"/>
      <w:bookmarkEnd w:id="3"/>
      <w:r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Noteikumi nosaka nozvejoto zivju izkraušan</w:t>
      </w:r>
      <w:r w:rsidR="009B7928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as kontroles</w:t>
      </w:r>
      <w:r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un zivju tirdzniecības un transporta objektu, kā arī noliktav</w:t>
      </w:r>
      <w:r w:rsidR="0077565F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u</w:t>
      </w:r>
      <w:r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un ražošanas telp</w:t>
      </w:r>
      <w:r w:rsidR="0077565F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u</w:t>
      </w:r>
      <w:r w:rsidR="009B7928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pārbaudes kārtību saskaņā ar:</w:t>
      </w:r>
    </w:p>
    <w:p w14:paraId="78B91E51" w14:textId="152DCAB6" w:rsidR="004811A8" w:rsidRPr="00797B3F" w:rsidRDefault="006E0EFC" w:rsidP="00EC2BAF">
      <w:pPr>
        <w:pStyle w:val="ListParagraph"/>
        <w:numPr>
          <w:ilvl w:val="1"/>
          <w:numId w:val="46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Padomes 2009. gada 20. novembra </w:t>
      </w:r>
      <w:r w:rsidR="00160DB0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R</w:t>
      </w:r>
      <w:r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egul</w:t>
      </w:r>
      <w:r w:rsidR="00897718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u</w:t>
      </w:r>
      <w:r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(EK) Nr. 1224/2009, ar ko izveido Kopienas kontroles sistēmu, lai nodrošinātu atbilstību kopējās zivsaimniecības politikas noteikumiem, un groza Regulas (EK) Nr. 847/96, (EK) Nr. 2371/2002, (EK) Nr. 811/2004, </w:t>
      </w:r>
      <w:proofErr w:type="gramStart"/>
      <w:r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(</w:t>
      </w:r>
      <w:proofErr w:type="gramEnd"/>
      <w:r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EK) Nr. 768/2005, (EK) Nr. 2115/2005, (EK) Nr. 2166/2005, (EK) Nr. 388/2006, (EK) Nr. 509/2007, (EK) Nr. 676/2007, (EK) Nr. 1098/2007, (EK) Nr. 1300/2008 un (EK) Nr. 1342/20</w:t>
      </w:r>
      <w:r w:rsidR="00E80548">
        <w:rPr>
          <w:rFonts w:ascii="Times New Roman" w:eastAsia="Times New Roman" w:hAnsi="Times New Roman"/>
          <w:sz w:val="28"/>
          <w:szCs w:val="28"/>
          <w:lang w:val="lv-LV" w:eastAsia="lv-LV"/>
        </w:rPr>
        <w:t>08, un atceļ Regulas (EEK) Nr. </w:t>
      </w:r>
      <w:r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2847/93, (EK) Nr. 1627/94 un (EK) Nr. 1966/2006 (turpmāk</w:t>
      </w:r>
      <w:r w:rsidR="00EC2BAF">
        <w:rPr>
          <w:rFonts w:ascii="Times New Roman" w:eastAsia="Times New Roman" w:hAnsi="Times New Roman"/>
          <w:sz w:val="28"/>
          <w:szCs w:val="28"/>
          <w:lang w:val="lv-LV" w:eastAsia="lv-LV"/>
        </w:rPr>
        <w:t> </w:t>
      </w:r>
      <w:r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– regula Nr. 1224/2009);</w:t>
      </w:r>
    </w:p>
    <w:p w14:paraId="78B91E52" w14:textId="23A7CC3C" w:rsidR="004811A8" w:rsidRPr="00797B3F" w:rsidRDefault="00145A3D" w:rsidP="00EC2BAF">
      <w:pPr>
        <w:pStyle w:val="ListParagraph"/>
        <w:numPr>
          <w:ilvl w:val="1"/>
          <w:numId w:val="46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797B3F">
        <w:rPr>
          <w:rFonts w:ascii="Times New Roman" w:hAnsi="Times New Roman"/>
          <w:bCs/>
          <w:sz w:val="28"/>
          <w:szCs w:val="28"/>
          <w:lang w:eastAsia="lv-LV"/>
        </w:rPr>
        <w:t>Komisijas 2011. gada 8. aprī</w:t>
      </w:r>
      <w:r w:rsidRPr="00797B3F">
        <w:rPr>
          <w:rFonts w:ascii="Times New Roman" w:hAnsi="Times New Roman"/>
          <w:bCs/>
          <w:sz w:val="28"/>
          <w:szCs w:val="28"/>
          <w:lang w:val="lv-LV" w:eastAsia="lv-LV"/>
        </w:rPr>
        <w:t>ļa</w:t>
      </w:r>
      <w:r w:rsidRPr="00797B3F">
        <w:rPr>
          <w:rFonts w:ascii="Times New Roman" w:hAnsi="Times New Roman"/>
          <w:bCs/>
          <w:sz w:val="28"/>
          <w:szCs w:val="28"/>
          <w:lang w:eastAsia="lv-LV"/>
        </w:rPr>
        <w:t xml:space="preserve"> Īstenošanas regu</w:t>
      </w:r>
      <w:r w:rsidR="00897718" w:rsidRPr="00797B3F">
        <w:rPr>
          <w:rFonts w:ascii="Times New Roman" w:hAnsi="Times New Roman"/>
          <w:bCs/>
          <w:sz w:val="28"/>
          <w:szCs w:val="28"/>
          <w:lang w:eastAsia="lv-LV"/>
        </w:rPr>
        <w:t>l</w:t>
      </w:r>
      <w:r w:rsidR="00897718" w:rsidRPr="00797B3F">
        <w:rPr>
          <w:rFonts w:ascii="Times New Roman" w:hAnsi="Times New Roman"/>
          <w:bCs/>
          <w:sz w:val="28"/>
          <w:szCs w:val="28"/>
          <w:lang w:val="lv-LV" w:eastAsia="lv-LV"/>
        </w:rPr>
        <w:t>u</w:t>
      </w:r>
      <w:r w:rsidRPr="00797B3F">
        <w:rPr>
          <w:rFonts w:ascii="Times New Roman" w:hAnsi="Times New Roman"/>
          <w:bCs/>
          <w:sz w:val="28"/>
          <w:szCs w:val="28"/>
          <w:lang w:eastAsia="lv-LV"/>
        </w:rPr>
        <w:t xml:space="preserve"> (ES) Nr. 404/2011, ar kuru pieņem sīki izstrādātus noteikumus par to, kā īstenojama Padomes </w:t>
      </w:r>
      <w:r w:rsidR="00FA6112" w:rsidRPr="00797B3F">
        <w:rPr>
          <w:rFonts w:ascii="Times New Roman" w:hAnsi="Times New Roman"/>
          <w:bCs/>
          <w:sz w:val="28"/>
          <w:szCs w:val="28"/>
          <w:lang w:val="lv-LV" w:eastAsia="lv-LV"/>
        </w:rPr>
        <w:t>r</w:t>
      </w:r>
      <w:proofErr w:type="spellStart"/>
      <w:r w:rsidRPr="00797B3F">
        <w:rPr>
          <w:rFonts w:ascii="Times New Roman" w:hAnsi="Times New Roman"/>
          <w:bCs/>
          <w:sz w:val="28"/>
          <w:szCs w:val="28"/>
          <w:lang w:eastAsia="lv-LV"/>
        </w:rPr>
        <w:t>egula</w:t>
      </w:r>
      <w:proofErr w:type="spellEnd"/>
      <w:r w:rsidRPr="00797B3F">
        <w:rPr>
          <w:rFonts w:ascii="Times New Roman" w:hAnsi="Times New Roman"/>
          <w:bCs/>
          <w:sz w:val="28"/>
          <w:szCs w:val="28"/>
          <w:lang w:eastAsia="lv-LV"/>
        </w:rPr>
        <w:t xml:space="preserve"> (EK) Nr. 1224/2009, ar ko izveido Kopienas kontroles sistēmu, lai nodrošinātu atbilstību kopējās zivsaimniecības politikas noteikumiem (turpmāk – </w:t>
      </w:r>
      <w:r w:rsidRPr="00797B3F">
        <w:rPr>
          <w:rFonts w:ascii="Times New Roman" w:hAnsi="Times New Roman"/>
          <w:bCs/>
          <w:sz w:val="28"/>
          <w:szCs w:val="28"/>
          <w:lang w:val="lv-LV" w:eastAsia="lv-LV"/>
        </w:rPr>
        <w:t>r</w:t>
      </w:r>
      <w:proofErr w:type="spellStart"/>
      <w:r w:rsidRPr="00797B3F">
        <w:rPr>
          <w:rFonts w:ascii="Times New Roman" w:hAnsi="Times New Roman"/>
          <w:bCs/>
          <w:sz w:val="28"/>
          <w:szCs w:val="28"/>
          <w:lang w:eastAsia="lv-LV"/>
        </w:rPr>
        <w:t>egula</w:t>
      </w:r>
      <w:proofErr w:type="spellEnd"/>
      <w:r w:rsidRPr="00797B3F">
        <w:rPr>
          <w:rFonts w:ascii="Times New Roman" w:hAnsi="Times New Roman"/>
          <w:bCs/>
          <w:sz w:val="28"/>
          <w:szCs w:val="28"/>
          <w:lang w:eastAsia="lv-LV"/>
        </w:rPr>
        <w:t xml:space="preserve"> Nr.</w:t>
      </w:r>
      <w:r w:rsidR="008B12F1">
        <w:rPr>
          <w:rFonts w:ascii="Times New Roman" w:hAnsi="Times New Roman"/>
          <w:bCs/>
          <w:sz w:val="28"/>
          <w:szCs w:val="28"/>
          <w:lang w:val="lv-LV" w:eastAsia="lv-LV"/>
        </w:rPr>
        <w:t> </w:t>
      </w:r>
      <w:r w:rsidRPr="00797B3F">
        <w:rPr>
          <w:rFonts w:ascii="Times New Roman" w:hAnsi="Times New Roman"/>
          <w:bCs/>
          <w:sz w:val="28"/>
          <w:szCs w:val="28"/>
          <w:lang w:eastAsia="lv-LV"/>
        </w:rPr>
        <w:t>404/2011</w:t>
      </w:r>
      <w:r w:rsidRPr="00797B3F">
        <w:rPr>
          <w:rFonts w:ascii="Times New Roman" w:hAnsi="Times New Roman"/>
          <w:bCs/>
          <w:sz w:val="28"/>
          <w:szCs w:val="28"/>
          <w:lang w:val="lv-LV" w:eastAsia="lv-LV"/>
        </w:rPr>
        <w:t>)</w:t>
      </w:r>
      <w:r w:rsidR="00897718" w:rsidRPr="00797B3F">
        <w:rPr>
          <w:rFonts w:ascii="Times New Roman" w:hAnsi="Times New Roman"/>
          <w:bCs/>
          <w:sz w:val="28"/>
          <w:szCs w:val="28"/>
          <w:lang w:val="lv-LV" w:eastAsia="lv-LV"/>
        </w:rPr>
        <w:t>;</w:t>
      </w:r>
    </w:p>
    <w:p w14:paraId="78B91E53" w14:textId="77777777" w:rsidR="00897718" w:rsidRPr="00797B3F" w:rsidRDefault="00897718" w:rsidP="00EC2BAF">
      <w:pPr>
        <w:pStyle w:val="ListParagraph"/>
        <w:numPr>
          <w:ilvl w:val="1"/>
          <w:numId w:val="46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Padomes 2008. gada 29. septembra </w:t>
      </w:r>
      <w:r w:rsidR="00160DB0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R</w:t>
      </w:r>
      <w:r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egulu (EK) Nr. 1005/2008, ar ko izveido Kopienas sistēmu, lai aizkavētu, novērstu un izskaustu nelegālu, nereģistrētu un neregulētu zveju, un ar ko groza </w:t>
      </w:r>
      <w:r w:rsidR="00FA6112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r</w:t>
      </w:r>
      <w:r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egulas (EEK) Nr.  2847/93, (EK) Nr. 1936/2001 un </w:t>
      </w:r>
      <w:proofErr w:type="gramStart"/>
      <w:r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(</w:t>
      </w:r>
      <w:proofErr w:type="gramEnd"/>
      <w:r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EK) Nr. 601/2004, un ar ko atceļ </w:t>
      </w:r>
      <w:r w:rsidR="00FA6112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r</w:t>
      </w:r>
      <w:r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egulas (EK) Nr. 1093/94 un (EK) Nr. 1447/1999 (turpmāk – regula Nr. 1005/2008)</w:t>
      </w:r>
      <w:r w:rsidR="00BD3B99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.</w:t>
      </w:r>
    </w:p>
    <w:p w14:paraId="78B91E54" w14:textId="77777777" w:rsidR="00FC21F3" w:rsidRPr="00797B3F" w:rsidRDefault="00FC21F3" w:rsidP="00797B3F">
      <w:pPr>
        <w:spacing w:after="0" w:line="240" w:lineRule="auto"/>
        <w:ind w:left="284" w:hanging="284"/>
        <w:jc w:val="center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bookmarkStart w:id="4" w:name="285555"/>
    </w:p>
    <w:p w14:paraId="4E38E7FD" w14:textId="77777777" w:rsidR="008B12F1" w:rsidRDefault="008B12F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br w:type="page"/>
      </w:r>
    </w:p>
    <w:p w14:paraId="78B91E55" w14:textId="7F111AAA" w:rsidR="00852911" w:rsidRPr="00797B3F" w:rsidRDefault="006E3D5B" w:rsidP="00797B3F">
      <w:pPr>
        <w:spacing w:after="0" w:line="240" w:lineRule="auto"/>
        <w:ind w:left="284" w:hanging="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797B3F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lastRenderedPageBreak/>
        <w:t>II</w:t>
      </w:r>
      <w:r w:rsidR="002873B5" w:rsidRPr="00797B3F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.</w:t>
      </w:r>
      <w:r w:rsidRPr="00797B3F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</w:t>
      </w:r>
      <w:r w:rsidR="00852911" w:rsidRPr="00797B3F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Nozvejas </w:t>
      </w:r>
      <w:r w:rsidR="00692997" w:rsidRPr="00797B3F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un </w:t>
      </w:r>
      <w:r w:rsidR="00384768" w:rsidRPr="00797B3F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izkraušanas </w:t>
      </w:r>
      <w:r w:rsidR="00891472" w:rsidRPr="00797B3F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datu </w:t>
      </w:r>
      <w:r w:rsidR="00852911" w:rsidRPr="00797B3F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iesniegšanas kārtība</w:t>
      </w:r>
      <w:bookmarkEnd w:id="4"/>
    </w:p>
    <w:p w14:paraId="78B91E56" w14:textId="77777777" w:rsidR="00FC21F3" w:rsidRPr="00797B3F" w:rsidRDefault="00FC21F3" w:rsidP="00797B3F">
      <w:pPr>
        <w:spacing w:after="0" w:line="240" w:lineRule="auto"/>
        <w:ind w:left="284" w:hanging="284"/>
        <w:jc w:val="center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14:paraId="78B91E57" w14:textId="404B1B64" w:rsidR="00A92C6D" w:rsidRPr="00797B3F" w:rsidRDefault="00500031" w:rsidP="00EC2BAF">
      <w:pPr>
        <w:pStyle w:val="ListParagraph"/>
        <w:numPr>
          <w:ilvl w:val="0"/>
          <w:numId w:val="46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bookmarkStart w:id="5" w:name="p3"/>
      <w:bookmarkEnd w:id="5"/>
      <w:r w:rsidRPr="00797B3F">
        <w:rPr>
          <w:rFonts w:ascii="Times New Roman" w:hAnsi="Times New Roman"/>
          <w:sz w:val="28"/>
          <w:szCs w:val="28"/>
          <w:lang w:eastAsia="lv-LV"/>
        </w:rPr>
        <w:t xml:space="preserve">Zvejas kuģa kapteinis nozvejas un izkraušanas datus reģistrē </w:t>
      </w:r>
      <w:r w:rsidR="000422DD">
        <w:rPr>
          <w:rFonts w:ascii="Times New Roman" w:hAnsi="Times New Roman"/>
          <w:sz w:val="28"/>
          <w:szCs w:val="28"/>
          <w:lang w:val="lv-LV" w:eastAsia="lv-LV"/>
        </w:rPr>
        <w:t xml:space="preserve">uz kuģa </w:t>
      </w:r>
      <w:r w:rsidRPr="00797B3F">
        <w:rPr>
          <w:rFonts w:ascii="Times New Roman" w:hAnsi="Times New Roman"/>
          <w:sz w:val="28"/>
          <w:szCs w:val="28"/>
          <w:lang w:eastAsia="lv-LV"/>
        </w:rPr>
        <w:t xml:space="preserve">zvejas žurnālā Zemkopības ministrijas valsts informācijas sistēmas </w:t>
      </w:r>
      <w:r w:rsidR="00797B3F" w:rsidRPr="00797B3F">
        <w:rPr>
          <w:rFonts w:ascii="Times New Roman" w:hAnsi="Times New Roman"/>
          <w:sz w:val="28"/>
          <w:szCs w:val="28"/>
          <w:lang w:eastAsia="lv-LV"/>
        </w:rPr>
        <w:t>"</w:t>
      </w:r>
      <w:r w:rsidRPr="00797B3F">
        <w:rPr>
          <w:rFonts w:ascii="Times New Roman" w:hAnsi="Times New Roman"/>
          <w:sz w:val="28"/>
          <w:szCs w:val="28"/>
          <w:lang w:eastAsia="lv-LV"/>
        </w:rPr>
        <w:t>Latvijas zivsaimniecības integrētā kontroles un informācijas sistēma</w:t>
      </w:r>
      <w:r w:rsidR="00797B3F" w:rsidRPr="00797B3F">
        <w:rPr>
          <w:rFonts w:ascii="Times New Roman" w:hAnsi="Times New Roman"/>
          <w:sz w:val="28"/>
          <w:szCs w:val="28"/>
          <w:lang w:eastAsia="lv-LV"/>
        </w:rPr>
        <w:t>"</w:t>
      </w:r>
      <w:r w:rsidRPr="00797B3F">
        <w:rPr>
          <w:rFonts w:ascii="Times New Roman" w:hAnsi="Times New Roman"/>
          <w:sz w:val="28"/>
          <w:szCs w:val="28"/>
          <w:lang w:eastAsia="lv-LV"/>
        </w:rPr>
        <w:t xml:space="preserve"> (turpmāk – informācijas sistēma) apakšsistēmā </w:t>
      </w:r>
      <w:r w:rsidR="00797B3F" w:rsidRPr="00797B3F">
        <w:rPr>
          <w:rFonts w:ascii="Times New Roman" w:hAnsi="Times New Roman"/>
          <w:sz w:val="28"/>
          <w:szCs w:val="28"/>
          <w:lang w:eastAsia="lv-LV"/>
        </w:rPr>
        <w:t>"</w:t>
      </w:r>
      <w:r w:rsidRPr="00797B3F">
        <w:rPr>
          <w:rFonts w:ascii="Times New Roman" w:hAnsi="Times New Roman"/>
          <w:sz w:val="28"/>
          <w:szCs w:val="28"/>
          <w:lang w:eastAsia="lv-LV"/>
        </w:rPr>
        <w:t>Elektroniskā zvejas darbību reģistrācijas un ziņošanas sistēma</w:t>
      </w:r>
      <w:r w:rsidR="00797B3F" w:rsidRPr="00797B3F">
        <w:rPr>
          <w:rFonts w:ascii="Times New Roman" w:hAnsi="Times New Roman"/>
          <w:sz w:val="28"/>
          <w:szCs w:val="28"/>
          <w:lang w:eastAsia="lv-LV"/>
        </w:rPr>
        <w:t>"</w:t>
      </w:r>
      <w:r w:rsidRPr="00797B3F">
        <w:rPr>
          <w:rFonts w:ascii="Times New Roman" w:hAnsi="Times New Roman"/>
          <w:sz w:val="28"/>
          <w:szCs w:val="28"/>
          <w:lang w:eastAsia="lv-LV"/>
        </w:rPr>
        <w:t xml:space="preserve"> (turpmāk – zvejas darbību </w:t>
      </w:r>
      <w:r w:rsidR="0064123A" w:rsidRPr="00797B3F">
        <w:rPr>
          <w:rFonts w:ascii="Times New Roman" w:hAnsi="Times New Roman"/>
          <w:sz w:val="28"/>
          <w:szCs w:val="28"/>
          <w:lang w:val="lv-LV" w:eastAsia="lv-LV"/>
        </w:rPr>
        <w:t xml:space="preserve">ziņošanas </w:t>
      </w:r>
      <w:r w:rsidRPr="00797B3F">
        <w:rPr>
          <w:rFonts w:ascii="Times New Roman" w:hAnsi="Times New Roman"/>
          <w:sz w:val="28"/>
          <w:szCs w:val="28"/>
          <w:lang w:eastAsia="lv-LV"/>
        </w:rPr>
        <w:t xml:space="preserve">sistēma) vai </w:t>
      </w:r>
      <w:r w:rsidR="00160DB0" w:rsidRPr="00797B3F">
        <w:rPr>
          <w:rFonts w:ascii="Times New Roman" w:hAnsi="Times New Roman"/>
          <w:sz w:val="28"/>
          <w:szCs w:val="28"/>
          <w:lang w:eastAsia="lv-LV"/>
        </w:rPr>
        <w:t xml:space="preserve">Valsts vides dienestā </w:t>
      </w:r>
      <w:r w:rsidRPr="00797B3F">
        <w:rPr>
          <w:rFonts w:ascii="Times New Roman" w:hAnsi="Times New Roman"/>
          <w:sz w:val="28"/>
          <w:szCs w:val="28"/>
          <w:lang w:eastAsia="lv-LV"/>
        </w:rPr>
        <w:t>iesniedz zvejas žurnālu</w:t>
      </w:r>
      <w:r w:rsidR="00991FB0" w:rsidRPr="00797B3F">
        <w:rPr>
          <w:rFonts w:ascii="Times New Roman" w:hAnsi="Times New Roman"/>
          <w:sz w:val="28"/>
          <w:szCs w:val="28"/>
          <w:lang w:val="lv-LV" w:eastAsia="lv-LV"/>
        </w:rPr>
        <w:t xml:space="preserve">, izkraušanas deklarāciju </w:t>
      </w:r>
      <w:r w:rsidR="00991FB0" w:rsidRPr="00797B3F">
        <w:rPr>
          <w:rFonts w:ascii="Times New Roman" w:eastAsia="Arial Unicode MS" w:hAnsi="Times New Roman"/>
          <w:sz w:val="28"/>
          <w:szCs w:val="28"/>
        </w:rPr>
        <w:t>un pārkraušanas deklarāciju</w:t>
      </w:r>
      <w:r w:rsidR="00160DB0" w:rsidRPr="00797B3F">
        <w:rPr>
          <w:rFonts w:ascii="Times New Roman" w:hAnsi="Times New Roman"/>
          <w:sz w:val="28"/>
          <w:szCs w:val="28"/>
          <w:lang w:eastAsia="lv-LV"/>
        </w:rPr>
        <w:t xml:space="preserve"> papīra formā</w:t>
      </w:r>
      <w:r w:rsidRPr="00797B3F">
        <w:rPr>
          <w:rFonts w:ascii="Times New Roman" w:hAnsi="Times New Roman"/>
          <w:sz w:val="28"/>
          <w:szCs w:val="28"/>
          <w:lang w:eastAsia="lv-LV"/>
        </w:rPr>
        <w:t xml:space="preserve">, ievērojot regulas Nr. 1224/2009 </w:t>
      </w:r>
      <w:r w:rsidR="00C11665" w:rsidRPr="00797B3F">
        <w:rPr>
          <w:rFonts w:ascii="Times New Roman" w:hAnsi="Times New Roman"/>
          <w:sz w:val="28"/>
          <w:szCs w:val="28"/>
          <w:lang w:val="lv-LV" w:eastAsia="lv-LV"/>
        </w:rPr>
        <w:t>14.</w:t>
      </w:r>
      <w:r w:rsidR="008D0258" w:rsidRPr="00797B3F">
        <w:rPr>
          <w:rFonts w:ascii="Times New Roman" w:hAnsi="Times New Roman"/>
          <w:sz w:val="28"/>
          <w:szCs w:val="28"/>
          <w:lang w:val="lv-LV" w:eastAsia="lv-LV"/>
        </w:rPr>
        <w:t xml:space="preserve"> panta</w:t>
      </w:r>
      <w:r w:rsidR="00C11665" w:rsidRPr="00797B3F">
        <w:rPr>
          <w:rFonts w:ascii="Times New Roman" w:hAnsi="Times New Roman"/>
          <w:sz w:val="28"/>
          <w:szCs w:val="28"/>
          <w:lang w:val="lv-LV" w:eastAsia="lv-LV"/>
        </w:rPr>
        <w:t xml:space="preserve">, </w:t>
      </w:r>
      <w:r w:rsidRPr="00797B3F">
        <w:rPr>
          <w:rFonts w:ascii="Times New Roman" w:hAnsi="Times New Roman"/>
          <w:sz w:val="28"/>
          <w:szCs w:val="28"/>
          <w:lang w:eastAsia="lv-LV"/>
        </w:rPr>
        <w:t>15.</w:t>
      </w:r>
      <w:r w:rsidR="008D0258" w:rsidRPr="00797B3F">
        <w:rPr>
          <w:rFonts w:ascii="Times New Roman" w:hAnsi="Times New Roman"/>
          <w:sz w:val="28"/>
          <w:szCs w:val="28"/>
          <w:lang w:val="lv-LV" w:eastAsia="lv-LV"/>
        </w:rPr>
        <w:t xml:space="preserve"> </w:t>
      </w:r>
      <w:r w:rsidR="00912CEE" w:rsidRPr="00797B3F">
        <w:rPr>
          <w:rFonts w:ascii="Times New Roman" w:hAnsi="Times New Roman"/>
          <w:sz w:val="28"/>
          <w:szCs w:val="28"/>
          <w:lang w:val="lv-LV" w:eastAsia="lv-LV"/>
        </w:rPr>
        <w:t>p</w:t>
      </w:r>
      <w:r w:rsidR="008D0258" w:rsidRPr="00797B3F">
        <w:rPr>
          <w:rFonts w:ascii="Times New Roman" w:hAnsi="Times New Roman"/>
          <w:sz w:val="28"/>
          <w:szCs w:val="28"/>
          <w:lang w:val="lv-LV" w:eastAsia="lv-LV"/>
        </w:rPr>
        <w:t>anta 1., 2., 3. un 5. punkta</w:t>
      </w:r>
      <w:r w:rsidR="006676BC" w:rsidRPr="00797B3F">
        <w:rPr>
          <w:rFonts w:ascii="Times New Roman" w:hAnsi="Times New Roman"/>
          <w:sz w:val="28"/>
          <w:szCs w:val="28"/>
          <w:lang w:val="lv-LV" w:eastAsia="lv-LV"/>
        </w:rPr>
        <w:t xml:space="preserve">, </w:t>
      </w:r>
      <w:r w:rsidR="00991FB0" w:rsidRPr="00797B3F">
        <w:rPr>
          <w:rFonts w:ascii="Times New Roman" w:hAnsi="Times New Roman"/>
          <w:sz w:val="28"/>
          <w:szCs w:val="28"/>
          <w:lang w:val="lv-LV" w:eastAsia="lv-LV"/>
        </w:rPr>
        <w:t>20.</w:t>
      </w:r>
      <w:r w:rsidR="008B12F1">
        <w:rPr>
          <w:rFonts w:ascii="Times New Roman" w:hAnsi="Times New Roman"/>
          <w:sz w:val="28"/>
          <w:szCs w:val="28"/>
          <w:lang w:val="lv-LV" w:eastAsia="lv-LV"/>
        </w:rPr>
        <w:t xml:space="preserve"> un</w:t>
      </w:r>
      <w:r w:rsidR="00991FB0" w:rsidRPr="00797B3F">
        <w:rPr>
          <w:rFonts w:ascii="Times New Roman" w:hAnsi="Times New Roman"/>
          <w:sz w:val="28"/>
          <w:szCs w:val="28"/>
          <w:lang w:val="lv-LV" w:eastAsia="lv-LV"/>
        </w:rPr>
        <w:t xml:space="preserve"> 21</w:t>
      </w:r>
      <w:r w:rsidR="00797B3F" w:rsidRPr="00797B3F">
        <w:rPr>
          <w:rFonts w:ascii="Times New Roman" w:hAnsi="Times New Roman"/>
          <w:sz w:val="28"/>
          <w:szCs w:val="28"/>
          <w:lang w:val="lv-LV" w:eastAsia="lv-LV"/>
        </w:rPr>
        <w:t>. p</w:t>
      </w:r>
      <w:r w:rsidR="008D0258" w:rsidRPr="00797B3F">
        <w:rPr>
          <w:rFonts w:ascii="Times New Roman" w:hAnsi="Times New Roman"/>
          <w:sz w:val="28"/>
          <w:szCs w:val="28"/>
          <w:lang w:val="lv-LV" w:eastAsia="lv-LV"/>
        </w:rPr>
        <w:t>anta</w:t>
      </w:r>
      <w:r w:rsidR="00991FB0" w:rsidRPr="00797B3F">
        <w:rPr>
          <w:rFonts w:ascii="Times New Roman" w:hAnsi="Times New Roman"/>
          <w:sz w:val="28"/>
          <w:szCs w:val="28"/>
          <w:lang w:val="lv-LV" w:eastAsia="lv-LV"/>
        </w:rPr>
        <w:t>, 22.</w:t>
      </w:r>
      <w:r w:rsidR="008D0258" w:rsidRPr="00797B3F">
        <w:rPr>
          <w:rFonts w:ascii="Times New Roman" w:hAnsi="Times New Roman"/>
          <w:sz w:val="28"/>
          <w:szCs w:val="28"/>
          <w:lang w:val="lv-LV" w:eastAsia="lv-LV"/>
        </w:rPr>
        <w:t xml:space="preserve"> panta 1. un 2. punkta</w:t>
      </w:r>
      <w:r w:rsidR="00991FB0" w:rsidRPr="00797B3F">
        <w:rPr>
          <w:rFonts w:ascii="Times New Roman" w:hAnsi="Times New Roman"/>
          <w:sz w:val="28"/>
          <w:szCs w:val="28"/>
          <w:lang w:val="lv-LV" w:eastAsia="lv-LV"/>
        </w:rPr>
        <w:t xml:space="preserve">, 23. </w:t>
      </w:r>
      <w:r w:rsidR="008D0258" w:rsidRPr="00797B3F">
        <w:rPr>
          <w:rFonts w:ascii="Times New Roman" w:hAnsi="Times New Roman"/>
          <w:sz w:val="28"/>
          <w:szCs w:val="28"/>
          <w:lang w:val="lv-LV" w:eastAsia="lv-LV"/>
        </w:rPr>
        <w:t>panta</w:t>
      </w:r>
      <w:r w:rsidR="008B12F1">
        <w:rPr>
          <w:rFonts w:ascii="Times New Roman" w:hAnsi="Times New Roman"/>
          <w:sz w:val="28"/>
          <w:szCs w:val="28"/>
          <w:lang w:val="lv-LV" w:eastAsia="lv-LV"/>
        </w:rPr>
        <w:t>,</w:t>
      </w:r>
      <w:r w:rsidR="008D0258" w:rsidRPr="00797B3F">
        <w:rPr>
          <w:rFonts w:ascii="Times New Roman" w:hAnsi="Times New Roman"/>
          <w:sz w:val="28"/>
          <w:szCs w:val="28"/>
          <w:lang w:val="lv-LV" w:eastAsia="lv-LV"/>
        </w:rPr>
        <w:t xml:space="preserve"> </w:t>
      </w:r>
      <w:r w:rsidRPr="00797B3F">
        <w:rPr>
          <w:rFonts w:ascii="Times New Roman" w:hAnsi="Times New Roman"/>
          <w:sz w:val="28"/>
          <w:szCs w:val="28"/>
          <w:lang w:eastAsia="lv-LV"/>
        </w:rPr>
        <w:t>24.</w:t>
      </w:r>
      <w:r w:rsidR="008B12F1">
        <w:rPr>
          <w:rFonts w:ascii="Times New Roman" w:hAnsi="Times New Roman"/>
          <w:sz w:val="28"/>
          <w:szCs w:val="28"/>
          <w:lang w:val="lv-LV" w:eastAsia="lv-LV"/>
        </w:rPr>
        <w:t> p</w:t>
      </w:r>
      <w:r w:rsidRPr="00797B3F">
        <w:rPr>
          <w:rFonts w:ascii="Times New Roman" w:hAnsi="Times New Roman"/>
          <w:sz w:val="28"/>
          <w:szCs w:val="28"/>
          <w:lang w:eastAsia="lv-LV"/>
        </w:rPr>
        <w:t>anta</w:t>
      </w:r>
      <w:r w:rsidR="008B12F1">
        <w:rPr>
          <w:rFonts w:ascii="Times New Roman" w:hAnsi="Times New Roman"/>
          <w:sz w:val="28"/>
          <w:szCs w:val="28"/>
          <w:lang w:val="lv-LV" w:eastAsia="lv-LV"/>
        </w:rPr>
        <w:t xml:space="preserve"> </w:t>
      </w:r>
      <w:r w:rsidR="00F42E01">
        <w:rPr>
          <w:rFonts w:ascii="Times New Roman" w:hAnsi="Times New Roman"/>
          <w:sz w:val="28"/>
          <w:szCs w:val="28"/>
          <w:lang w:val="lv-LV" w:eastAsia="lv-LV"/>
        </w:rPr>
        <w:t>1., 2.</w:t>
      </w:r>
      <w:r w:rsidR="008D0258" w:rsidRPr="00797B3F">
        <w:rPr>
          <w:rFonts w:ascii="Times New Roman" w:hAnsi="Times New Roman"/>
          <w:sz w:val="28"/>
          <w:szCs w:val="28"/>
          <w:lang w:val="lv-LV" w:eastAsia="lv-LV"/>
        </w:rPr>
        <w:t xml:space="preserve"> un 5</w:t>
      </w:r>
      <w:r w:rsidR="00797B3F" w:rsidRPr="00797B3F">
        <w:rPr>
          <w:rFonts w:ascii="Times New Roman" w:hAnsi="Times New Roman"/>
          <w:sz w:val="28"/>
          <w:szCs w:val="28"/>
          <w:lang w:val="lv-LV" w:eastAsia="lv-LV"/>
        </w:rPr>
        <w:t>. p</w:t>
      </w:r>
      <w:r w:rsidR="008D0258" w:rsidRPr="00797B3F">
        <w:rPr>
          <w:rFonts w:ascii="Times New Roman" w:hAnsi="Times New Roman"/>
          <w:sz w:val="28"/>
          <w:szCs w:val="28"/>
          <w:lang w:val="lv-LV" w:eastAsia="lv-LV"/>
        </w:rPr>
        <w:t>unkta</w:t>
      </w:r>
      <w:r w:rsidRPr="00797B3F">
        <w:rPr>
          <w:rFonts w:ascii="Times New Roman" w:hAnsi="Times New Roman"/>
          <w:sz w:val="28"/>
          <w:szCs w:val="28"/>
          <w:lang w:eastAsia="lv-LV"/>
        </w:rPr>
        <w:t xml:space="preserve"> un šo noteikumu </w:t>
      </w:r>
      <w:r w:rsidR="0077565F" w:rsidRPr="00797B3F">
        <w:rPr>
          <w:rFonts w:ascii="Times New Roman" w:hAnsi="Times New Roman"/>
          <w:sz w:val="28"/>
          <w:szCs w:val="28"/>
          <w:lang w:val="lv-LV" w:eastAsia="lv-LV"/>
        </w:rPr>
        <w:t>VII</w:t>
      </w:r>
      <w:r w:rsidR="00A843AD" w:rsidRPr="00797B3F">
        <w:rPr>
          <w:rFonts w:ascii="Times New Roman" w:hAnsi="Times New Roman"/>
          <w:sz w:val="28"/>
          <w:szCs w:val="28"/>
          <w:lang w:val="lv-LV" w:eastAsia="lv-LV"/>
        </w:rPr>
        <w:t xml:space="preserve"> </w:t>
      </w:r>
      <w:r w:rsidRPr="00797B3F">
        <w:rPr>
          <w:rFonts w:ascii="Times New Roman" w:hAnsi="Times New Roman"/>
          <w:sz w:val="28"/>
          <w:szCs w:val="28"/>
          <w:lang w:eastAsia="lv-LV"/>
        </w:rPr>
        <w:t>nodaļas nosacījumus.</w:t>
      </w:r>
    </w:p>
    <w:p w14:paraId="78B91E58" w14:textId="77777777" w:rsidR="00114B30" w:rsidRPr="00797B3F" w:rsidRDefault="00114B30" w:rsidP="00797B3F">
      <w:pPr>
        <w:pStyle w:val="ListParagraph"/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78B91E59" w14:textId="77777777" w:rsidR="00A82405" w:rsidRPr="00797B3F" w:rsidRDefault="00114B30" w:rsidP="00797B3F">
      <w:pPr>
        <w:pStyle w:val="ListParagraph"/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3. </w:t>
      </w:r>
      <w:r w:rsidR="003925A7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Z</w:t>
      </w:r>
      <w:r w:rsidR="00FC43AA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vejas kuģa kapteinis </w:t>
      </w:r>
      <w:r w:rsidR="00860483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datus </w:t>
      </w:r>
      <w:r w:rsidR="009749F5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par</w:t>
      </w:r>
      <w:r w:rsidR="001D0743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nozvej</w:t>
      </w:r>
      <w:r w:rsidR="00160DB0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u</w:t>
      </w:r>
      <w:r w:rsidR="009749F5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, kas</w:t>
      </w:r>
      <w:r w:rsidR="001D0743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ir pārkrauta uz kuģa</w:t>
      </w:r>
      <w:r w:rsidR="00160DB0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,</w:t>
      </w:r>
      <w:r w:rsidR="00BA366C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reģistrē </w:t>
      </w:r>
      <w:r w:rsidR="00BA366C" w:rsidRPr="00797B3F">
        <w:rPr>
          <w:rFonts w:ascii="Times New Roman" w:hAnsi="Times New Roman"/>
          <w:sz w:val="28"/>
          <w:szCs w:val="28"/>
          <w:lang w:eastAsia="lv-LV"/>
        </w:rPr>
        <w:t xml:space="preserve">zvejas darbību </w:t>
      </w:r>
      <w:r w:rsidR="00BA366C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ziņošanas sistēmā </w:t>
      </w:r>
      <w:r w:rsidR="00924A73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saskaņā ar regulas Nr. 1224/2009 21. </w:t>
      </w:r>
      <w:r w:rsidR="00BA366C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u</w:t>
      </w:r>
      <w:r w:rsidR="00924A73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n 22. pantu</w:t>
      </w:r>
      <w:r w:rsidR="002858AC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.</w:t>
      </w:r>
    </w:p>
    <w:p w14:paraId="78B91E5A" w14:textId="77777777" w:rsidR="00114B30" w:rsidRPr="00797B3F" w:rsidRDefault="00114B30" w:rsidP="00797B3F">
      <w:pPr>
        <w:pStyle w:val="ListParagraph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78B91E5B" w14:textId="373238E7" w:rsidR="00160DB0" w:rsidRPr="00797B3F" w:rsidRDefault="00BD1711" w:rsidP="00797B3F">
      <w:pPr>
        <w:pStyle w:val="ListParagraph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lv-LV"/>
        </w:rPr>
      </w:pPr>
      <w:bookmarkStart w:id="6" w:name="285557"/>
      <w:r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4.</w:t>
      </w:r>
      <w:r w:rsidR="007D56DD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CD2113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Zvejas k</w:t>
      </w:r>
      <w:r w:rsidR="007D56DD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uģa kapteinis, ievadot</w:t>
      </w:r>
      <w:r w:rsidRPr="00797B3F">
        <w:rPr>
          <w:rFonts w:ascii="Times New Roman" w:hAnsi="Times New Roman"/>
          <w:sz w:val="28"/>
          <w:szCs w:val="28"/>
          <w:lang w:val="lv-LV"/>
        </w:rPr>
        <w:t xml:space="preserve"> zvejas žurnāl</w:t>
      </w:r>
      <w:r w:rsidR="008B12F1">
        <w:rPr>
          <w:rFonts w:ascii="Times New Roman" w:hAnsi="Times New Roman"/>
          <w:sz w:val="28"/>
          <w:szCs w:val="28"/>
          <w:lang w:val="lv-LV"/>
        </w:rPr>
        <w:t>ā</w:t>
      </w:r>
      <w:r w:rsidR="007D56DD" w:rsidRPr="00797B3F">
        <w:rPr>
          <w:rFonts w:ascii="Times New Roman" w:hAnsi="Times New Roman"/>
          <w:sz w:val="28"/>
          <w:szCs w:val="28"/>
          <w:lang w:val="lv-LV"/>
        </w:rPr>
        <w:t xml:space="preserve"> datus, ņem vērā, ka</w:t>
      </w:r>
      <w:r w:rsidRPr="00797B3F">
        <w:rPr>
          <w:rFonts w:ascii="Times New Roman" w:hAnsi="Times New Roman"/>
          <w:sz w:val="28"/>
          <w:szCs w:val="28"/>
          <w:lang w:val="lv-LV"/>
        </w:rPr>
        <w:t xml:space="preserve"> uz kuģa apstrādātu sniega krabju (</w:t>
      </w:r>
      <w:proofErr w:type="spellStart"/>
      <w:r w:rsidRPr="00797B3F">
        <w:rPr>
          <w:rFonts w:ascii="Times New Roman" w:hAnsi="Times New Roman"/>
          <w:i/>
          <w:iCs/>
          <w:sz w:val="28"/>
          <w:szCs w:val="28"/>
          <w:lang w:val="lv-LV"/>
        </w:rPr>
        <w:t>Chionoecetes</w:t>
      </w:r>
      <w:proofErr w:type="spellEnd"/>
      <w:r w:rsidRPr="00797B3F">
        <w:rPr>
          <w:rFonts w:ascii="Times New Roman" w:hAnsi="Times New Roman"/>
          <w:i/>
          <w:iCs/>
          <w:sz w:val="28"/>
          <w:szCs w:val="28"/>
          <w:lang w:val="lv-LV"/>
        </w:rPr>
        <w:t xml:space="preserve"> </w:t>
      </w:r>
      <w:proofErr w:type="spellStart"/>
      <w:r w:rsidRPr="00797B3F">
        <w:rPr>
          <w:rFonts w:ascii="Times New Roman" w:hAnsi="Times New Roman"/>
          <w:i/>
          <w:iCs/>
          <w:sz w:val="28"/>
          <w:szCs w:val="28"/>
          <w:lang w:val="lv-LV"/>
        </w:rPr>
        <w:t>spp</w:t>
      </w:r>
      <w:proofErr w:type="spellEnd"/>
      <w:r w:rsidRPr="00797B3F">
        <w:rPr>
          <w:rFonts w:ascii="Times New Roman" w:hAnsi="Times New Roman"/>
          <w:i/>
          <w:iCs/>
          <w:sz w:val="28"/>
          <w:szCs w:val="28"/>
          <w:lang w:val="lv-LV"/>
        </w:rPr>
        <w:t>.</w:t>
      </w:r>
      <w:r w:rsidRPr="00797B3F">
        <w:rPr>
          <w:rFonts w:ascii="Times New Roman" w:hAnsi="Times New Roman"/>
          <w:sz w:val="28"/>
          <w:szCs w:val="28"/>
          <w:lang w:val="lv-LV"/>
        </w:rPr>
        <w:t xml:space="preserve">) </w:t>
      </w:r>
      <w:r w:rsidR="00160DB0" w:rsidRPr="00797B3F">
        <w:rPr>
          <w:rFonts w:ascii="Times New Roman" w:hAnsi="Times New Roman"/>
          <w:sz w:val="28"/>
          <w:szCs w:val="28"/>
          <w:lang w:val="lv-LV"/>
        </w:rPr>
        <w:t>svara pārrēķināšanai dzīvsvarā piemēro:</w:t>
      </w:r>
    </w:p>
    <w:p w14:paraId="78B91E5C" w14:textId="77777777" w:rsidR="00160DB0" w:rsidRPr="00797B3F" w:rsidRDefault="00160DB0" w:rsidP="00797B3F">
      <w:pPr>
        <w:pStyle w:val="ListParagraph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lv-LV"/>
        </w:rPr>
      </w:pPr>
      <w:r w:rsidRPr="00797B3F">
        <w:rPr>
          <w:rFonts w:ascii="Times New Roman" w:hAnsi="Times New Roman"/>
          <w:sz w:val="28"/>
          <w:szCs w:val="28"/>
          <w:lang w:val="lv-LV"/>
        </w:rPr>
        <w:t xml:space="preserve">4.1. koeficientu 1,66 – </w:t>
      </w:r>
      <w:r w:rsidR="00BD1711" w:rsidRPr="00797B3F">
        <w:rPr>
          <w:rFonts w:ascii="Times New Roman" w:hAnsi="Times New Roman"/>
          <w:sz w:val="28"/>
          <w:szCs w:val="28"/>
          <w:lang w:val="lv-LV"/>
        </w:rPr>
        <w:t>spīl</w:t>
      </w:r>
      <w:r w:rsidRPr="00797B3F">
        <w:rPr>
          <w:rFonts w:ascii="Times New Roman" w:hAnsi="Times New Roman"/>
          <w:sz w:val="28"/>
          <w:szCs w:val="28"/>
          <w:lang w:val="lv-LV"/>
        </w:rPr>
        <w:t>ēm</w:t>
      </w:r>
      <w:r w:rsidR="00BD1711" w:rsidRPr="00797B3F">
        <w:rPr>
          <w:rFonts w:ascii="Times New Roman" w:hAnsi="Times New Roman"/>
          <w:sz w:val="28"/>
          <w:szCs w:val="28"/>
          <w:lang w:val="lv-LV"/>
        </w:rPr>
        <w:t xml:space="preserve"> (</w:t>
      </w:r>
      <w:r w:rsidR="00BD1711" w:rsidRPr="00797B3F">
        <w:rPr>
          <w:rFonts w:ascii="Times New Roman" w:hAnsi="Times New Roman"/>
          <w:i/>
          <w:sz w:val="28"/>
          <w:szCs w:val="28"/>
          <w:lang w:val="lv-LV"/>
        </w:rPr>
        <w:t>CLA</w:t>
      </w:r>
      <w:r w:rsidR="00BD1711" w:rsidRPr="00797B3F">
        <w:rPr>
          <w:rFonts w:ascii="Times New Roman" w:hAnsi="Times New Roman"/>
          <w:sz w:val="28"/>
          <w:szCs w:val="28"/>
          <w:lang w:val="lv-LV"/>
        </w:rPr>
        <w:t xml:space="preserve">), </w:t>
      </w:r>
      <w:proofErr w:type="gramStart"/>
      <w:r w:rsidR="00BD1711" w:rsidRPr="00797B3F">
        <w:rPr>
          <w:rFonts w:ascii="Times New Roman" w:hAnsi="Times New Roman"/>
          <w:sz w:val="28"/>
          <w:szCs w:val="28"/>
          <w:lang w:val="lv-LV"/>
        </w:rPr>
        <w:t>kas sagatavotas uzglabāšanai vārītā (</w:t>
      </w:r>
      <w:r w:rsidR="00BD1711" w:rsidRPr="00797B3F">
        <w:rPr>
          <w:rFonts w:ascii="Times New Roman" w:hAnsi="Times New Roman"/>
          <w:i/>
          <w:sz w:val="28"/>
          <w:szCs w:val="28"/>
          <w:lang w:val="lv-LV"/>
        </w:rPr>
        <w:t>BOI</w:t>
      </w:r>
      <w:r w:rsidR="00BD1711" w:rsidRPr="00797B3F">
        <w:rPr>
          <w:rFonts w:ascii="Times New Roman" w:hAnsi="Times New Roman"/>
          <w:sz w:val="28"/>
          <w:szCs w:val="28"/>
          <w:lang w:val="lv-LV"/>
        </w:rPr>
        <w:t>)</w:t>
      </w:r>
      <w:proofErr w:type="gramEnd"/>
      <w:r w:rsidR="00BD1711" w:rsidRPr="00797B3F">
        <w:rPr>
          <w:rFonts w:ascii="Times New Roman" w:hAnsi="Times New Roman"/>
          <w:sz w:val="28"/>
          <w:szCs w:val="28"/>
          <w:lang w:val="lv-LV"/>
        </w:rPr>
        <w:t xml:space="preserve"> un sasaldētā (</w:t>
      </w:r>
      <w:r w:rsidR="00BD1711" w:rsidRPr="00797B3F">
        <w:rPr>
          <w:rFonts w:ascii="Times New Roman" w:hAnsi="Times New Roman"/>
          <w:i/>
          <w:sz w:val="28"/>
          <w:szCs w:val="28"/>
          <w:lang w:val="lv-LV"/>
        </w:rPr>
        <w:t>FRO</w:t>
      </w:r>
      <w:r w:rsidR="00BD1711" w:rsidRPr="00797B3F">
        <w:rPr>
          <w:rFonts w:ascii="Times New Roman" w:hAnsi="Times New Roman"/>
          <w:sz w:val="28"/>
          <w:szCs w:val="28"/>
          <w:lang w:val="lv-LV"/>
        </w:rPr>
        <w:t>) veidā</w:t>
      </w:r>
      <w:r w:rsidRPr="00797B3F">
        <w:rPr>
          <w:rFonts w:ascii="Times New Roman" w:hAnsi="Times New Roman"/>
          <w:sz w:val="28"/>
          <w:szCs w:val="28"/>
          <w:lang w:val="lv-LV"/>
        </w:rPr>
        <w:t>;</w:t>
      </w:r>
    </w:p>
    <w:p w14:paraId="78B91E5D" w14:textId="77777777" w:rsidR="00BD1711" w:rsidRPr="00797B3F" w:rsidRDefault="00160DB0" w:rsidP="00797B3F">
      <w:pPr>
        <w:pStyle w:val="ListParagraph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797B3F">
        <w:rPr>
          <w:rFonts w:ascii="Times New Roman" w:hAnsi="Times New Roman"/>
          <w:sz w:val="28"/>
          <w:szCs w:val="28"/>
          <w:lang w:val="lv-LV"/>
        </w:rPr>
        <w:t>4.2.</w:t>
      </w:r>
      <w:r w:rsidR="003A795B" w:rsidRPr="00797B3F"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797B3F">
        <w:rPr>
          <w:rFonts w:ascii="Times New Roman" w:hAnsi="Times New Roman"/>
          <w:sz w:val="28"/>
          <w:szCs w:val="28"/>
          <w:lang w:val="lv-LV"/>
        </w:rPr>
        <w:t xml:space="preserve">koeficientu 1,48 – </w:t>
      </w:r>
      <w:r w:rsidR="003A795B" w:rsidRPr="00797B3F">
        <w:rPr>
          <w:rFonts w:ascii="Times New Roman" w:hAnsi="Times New Roman"/>
          <w:sz w:val="28"/>
          <w:szCs w:val="28"/>
          <w:lang w:val="lv-LV"/>
        </w:rPr>
        <w:t>spīl</w:t>
      </w:r>
      <w:r w:rsidRPr="00797B3F">
        <w:rPr>
          <w:rFonts w:ascii="Times New Roman" w:hAnsi="Times New Roman"/>
          <w:sz w:val="28"/>
          <w:szCs w:val="28"/>
          <w:lang w:val="lv-LV"/>
        </w:rPr>
        <w:t>ēm</w:t>
      </w:r>
      <w:r w:rsidR="003A795B" w:rsidRPr="00797B3F">
        <w:rPr>
          <w:rFonts w:ascii="Times New Roman" w:hAnsi="Times New Roman"/>
          <w:sz w:val="28"/>
          <w:szCs w:val="28"/>
          <w:lang w:val="lv-LV"/>
        </w:rPr>
        <w:t xml:space="preserve"> (</w:t>
      </w:r>
      <w:r w:rsidR="003A795B" w:rsidRPr="00797B3F">
        <w:rPr>
          <w:rFonts w:ascii="Times New Roman" w:hAnsi="Times New Roman"/>
          <w:i/>
          <w:sz w:val="28"/>
          <w:szCs w:val="28"/>
          <w:lang w:val="lv-LV"/>
        </w:rPr>
        <w:t>CLA</w:t>
      </w:r>
      <w:r w:rsidR="003A795B" w:rsidRPr="00797B3F">
        <w:rPr>
          <w:rFonts w:ascii="Times New Roman" w:hAnsi="Times New Roman"/>
          <w:sz w:val="28"/>
          <w:szCs w:val="28"/>
          <w:lang w:val="lv-LV"/>
        </w:rPr>
        <w:t>), kas sagatavotas uzglabāšanai nevārītā un sasaldētā (</w:t>
      </w:r>
      <w:r w:rsidR="003A795B" w:rsidRPr="00797B3F">
        <w:rPr>
          <w:rFonts w:ascii="Times New Roman" w:hAnsi="Times New Roman"/>
          <w:i/>
          <w:sz w:val="28"/>
          <w:szCs w:val="28"/>
          <w:lang w:val="lv-LV"/>
        </w:rPr>
        <w:t>FRO</w:t>
      </w:r>
      <w:r w:rsidR="003A795B" w:rsidRPr="00797B3F">
        <w:rPr>
          <w:rFonts w:ascii="Times New Roman" w:hAnsi="Times New Roman"/>
          <w:sz w:val="28"/>
          <w:szCs w:val="28"/>
          <w:lang w:val="lv-LV"/>
        </w:rPr>
        <w:t>) veidā.</w:t>
      </w:r>
    </w:p>
    <w:p w14:paraId="78B91E5E" w14:textId="77777777" w:rsidR="00BD1711" w:rsidRPr="00797B3F" w:rsidRDefault="00BD1711" w:rsidP="00797B3F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14:paraId="78B91E5F" w14:textId="77777777" w:rsidR="00852911" w:rsidRPr="00797B3F" w:rsidRDefault="006E3D5B" w:rsidP="00797B3F">
      <w:pPr>
        <w:spacing w:after="0" w:line="240" w:lineRule="auto"/>
        <w:ind w:left="284" w:hanging="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797B3F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III</w:t>
      </w:r>
      <w:r w:rsidR="002873B5" w:rsidRPr="00797B3F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.</w:t>
      </w:r>
      <w:r w:rsidRPr="00797B3F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</w:t>
      </w:r>
      <w:r w:rsidR="005E66B5" w:rsidRPr="00797B3F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Zivju</w:t>
      </w:r>
      <w:r w:rsidR="006006E4" w:rsidRPr="00797B3F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</w:t>
      </w:r>
      <w:r w:rsidR="00852911" w:rsidRPr="00797B3F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pircēju reģistrācija</w:t>
      </w:r>
      <w:bookmarkEnd w:id="6"/>
      <w:r w:rsidR="009D4362" w:rsidRPr="00797B3F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</w:t>
      </w:r>
      <w:r w:rsidR="00C94C61" w:rsidRPr="00797B3F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un </w:t>
      </w:r>
      <w:r w:rsidR="002E668B" w:rsidRPr="00797B3F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zvejas un jūras akvakultūras </w:t>
      </w:r>
      <w:r w:rsidR="00C94C61" w:rsidRPr="00797B3F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produktu pirmā pirkšana</w:t>
      </w:r>
    </w:p>
    <w:p w14:paraId="78B91E60" w14:textId="77777777" w:rsidR="0097245F" w:rsidRPr="00797B3F" w:rsidRDefault="0097245F" w:rsidP="00797B3F">
      <w:pPr>
        <w:spacing w:after="0" w:line="240" w:lineRule="auto"/>
        <w:ind w:left="284" w:hanging="284"/>
        <w:jc w:val="center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14:paraId="78B91E61" w14:textId="4D5D819D" w:rsidR="00303F44" w:rsidRPr="00797B3F" w:rsidRDefault="00BC12B2" w:rsidP="00797B3F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bookmarkStart w:id="7" w:name="p4"/>
      <w:bookmarkEnd w:id="7"/>
      <w:r w:rsidRPr="00797B3F">
        <w:rPr>
          <w:rFonts w:ascii="Times New Roman" w:eastAsia="Times New Roman" w:hAnsi="Times New Roman"/>
          <w:sz w:val="28"/>
          <w:szCs w:val="28"/>
          <w:lang w:eastAsia="lv-LV"/>
        </w:rPr>
        <w:t>5</w:t>
      </w:r>
      <w:r w:rsidR="006E3D5B" w:rsidRPr="00797B3F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B7031F" w:rsidRPr="00797B3F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2E668B" w:rsidRPr="00797B3F">
        <w:rPr>
          <w:rFonts w:ascii="Times New Roman" w:eastAsia="Times New Roman" w:hAnsi="Times New Roman"/>
          <w:sz w:val="28"/>
          <w:szCs w:val="28"/>
          <w:lang w:eastAsia="lv-LV"/>
        </w:rPr>
        <w:t>Z</w:t>
      </w:r>
      <w:r w:rsidR="002E668B" w:rsidRPr="00797B3F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vejas un jūras akvakultūras </w:t>
      </w:r>
      <w:r w:rsidR="002E668B" w:rsidRPr="00797B3F">
        <w:rPr>
          <w:rFonts w:ascii="Times New Roman" w:eastAsia="Times New Roman" w:hAnsi="Times New Roman"/>
          <w:sz w:val="28"/>
          <w:szCs w:val="28"/>
          <w:lang w:eastAsia="lv-LV"/>
        </w:rPr>
        <w:t>p</w:t>
      </w:r>
      <w:r w:rsidR="00F51A3D" w:rsidRPr="00797B3F">
        <w:rPr>
          <w:rFonts w:ascii="Times New Roman" w:eastAsia="Times New Roman" w:hAnsi="Times New Roman"/>
          <w:sz w:val="28"/>
          <w:szCs w:val="28"/>
          <w:lang w:eastAsia="lv-LV"/>
        </w:rPr>
        <w:t>rodukt</w:t>
      </w:r>
      <w:r w:rsidR="006E12D9" w:rsidRPr="00797B3F">
        <w:rPr>
          <w:rFonts w:ascii="Times New Roman" w:eastAsia="Times New Roman" w:hAnsi="Times New Roman"/>
          <w:sz w:val="28"/>
          <w:szCs w:val="28"/>
          <w:lang w:eastAsia="lv-LV"/>
        </w:rPr>
        <w:t>u</w:t>
      </w:r>
      <w:r w:rsidR="002E668B" w:rsidRPr="00797B3F">
        <w:rPr>
          <w:rFonts w:ascii="Times New Roman" w:eastAsia="Times New Roman" w:hAnsi="Times New Roman"/>
          <w:sz w:val="28"/>
          <w:szCs w:val="28"/>
          <w:lang w:eastAsia="lv-LV"/>
        </w:rPr>
        <w:t xml:space="preserve"> (turpmāk – produkti)</w:t>
      </w:r>
      <w:r w:rsidR="0004675B" w:rsidRPr="00797B3F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852911" w:rsidRPr="00797B3F">
        <w:rPr>
          <w:rFonts w:ascii="Times New Roman" w:eastAsia="Times New Roman" w:hAnsi="Times New Roman"/>
          <w:sz w:val="28"/>
          <w:szCs w:val="28"/>
          <w:lang w:eastAsia="lv-LV"/>
        </w:rPr>
        <w:t xml:space="preserve">pirmo pirkšanu veic </w:t>
      </w:r>
      <w:r w:rsidR="005A0AB4" w:rsidRPr="00797B3F">
        <w:rPr>
          <w:rFonts w:ascii="Times New Roman" w:hAnsi="Times New Roman"/>
          <w:sz w:val="28"/>
          <w:szCs w:val="28"/>
          <w:lang w:eastAsia="lv-LV"/>
        </w:rPr>
        <w:t xml:space="preserve">Zemkopības ministrijas informācijas sistēmā </w:t>
      </w:r>
      <w:r w:rsidR="00852911" w:rsidRPr="00797B3F">
        <w:rPr>
          <w:rFonts w:ascii="Times New Roman" w:eastAsia="Times New Roman" w:hAnsi="Times New Roman"/>
          <w:sz w:val="28"/>
          <w:szCs w:val="28"/>
          <w:lang w:eastAsia="lv-LV"/>
        </w:rPr>
        <w:t>reģistrēti zivju</w:t>
      </w:r>
      <w:r w:rsidR="00692997" w:rsidRPr="00797B3F">
        <w:rPr>
          <w:rFonts w:ascii="Times New Roman" w:eastAsia="Times New Roman" w:hAnsi="Times New Roman"/>
          <w:sz w:val="28"/>
          <w:szCs w:val="28"/>
          <w:lang w:eastAsia="lv-LV"/>
        </w:rPr>
        <w:t xml:space="preserve"> pirmie</w:t>
      </w:r>
      <w:r w:rsidR="00852911" w:rsidRPr="00797B3F">
        <w:rPr>
          <w:rFonts w:ascii="Times New Roman" w:eastAsia="Times New Roman" w:hAnsi="Times New Roman"/>
          <w:sz w:val="28"/>
          <w:szCs w:val="28"/>
          <w:lang w:eastAsia="lv-LV"/>
        </w:rPr>
        <w:t xml:space="preserve"> pircēji</w:t>
      </w:r>
      <w:r w:rsidR="009C213A" w:rsidRPr="00797B3F">
        <w:rPr>
          <w:rFonts w:ascii="Times New Roman" w:eastAsia="Times New Roman" w:hAnsi="Times New Roman"/>
          <w:sz w:val="28"/>
          <w:szCs w:val="28"/>
          <w:lang w:eastAsia="lv-LV"/>
        </w:rPr>
        <w:t xml:space="preserve"> (turpmāk –</w:t>
      </w:r>
      <w:r w:rsidR="00A76614" w:rsidRPr="00797B3F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9C213A" w:rsidRPr="00797B3F">
        <w:rPr>
          <w:rFonts w:ascii="Times New Roman" w:eastAsia="Times New Roman" w:hAnsi="Times New Roman"/>
          <w:sz w:val="28"/>
          <w:szCs w:val="28"/>
          <w:lang w:eastAsia="lv-LV"/>
        </w:rPr>
        <w:t>zivju pircēji)</w:t>
      </w:r>
      <w:r w:rsidR="00852911" w:rsidRPr="00797B3F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="0005442C" w:rsidRPr="00797B3F">
        <w:rPr>
          <w:rFonts w:ascii="Times New Roman" w:hAnsi="Times New Roman"/>
          <w:sz w:val="28"/>
          <w:szCs w:val="28"/>
          <w:lang w:eastAsia="lv-LV"/>
        </w:rPr>
        <w:t xml:space="preserve"> kuri </w:t>
      </w:r>
      <w:r w:rsidR="00852911" w:rsidRPr="00797B3F">
        <w:rPr>
          <w:rFonts w:ascii="Times New Roman" w:eastAsia="Times New Roman" w:hAnsi="Times New Roman"/>
          <w:sz w:val="28"/>
          <w:szCs w:val="28"/>
          <w:lang w:eastAsia="lv-LV"/>
        </w:rPr>
        <w:t>Zemkopības ministrijā ir saņēmuši zivju pircēja reģistrācijas apliecību (</w:t>
      </w:r>
      <w:r w:rsidR="00FB00BE" w:rsidRPr="00797B3F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="00114B30" w:rsidRPr="00797B3F">
        <w:rPr>
          <w:rFonts w:ascii="Times New Roman" w:eastAsia="Times New Roman" w:hAnsi="Times New Roman"/>
          <w:sz w:val="28"/>
          <w:szCs w:val="28"/>
          <w:lang w:eastAsia="lv-LV"/>
        </w:rPr>
        <w:t>. p</w:t>
      </w:r>
      <w:r w:rsidR="00852911" w:rsidRPr="00797B3F">
        <w:rPr>
          <w:rFonts w:ascii="Times New Roman" w:eastAsia="Times New Roman" w:hAnsi="Times New Roman"/>
          <w:sz w:val="28"/>
          <w:szCs w:val="28"/>
          <w:lang w:eastAsia="lv-LV"/>
        </w:rPr>
        <w:t>ielikums)</w:t>
      </w:r>
      <w:r w:rsidR="008B12F1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852911" w:rsidRPr="00797B3F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8B12F1">
        <w:rPr>
          <w:rFonts w:ascii="Times New Roman" w:eastAsia="Times New Roman" w:hAnsi="Times New Roman"/>
          <w:sz w:val="28"/>
          <w:szCs w:val="28"/>
          <w:lang w:eastAsia="lv-LV"/>
        </w:rPr>
        <w:t>Apliecība</w:t>
      </w:r>
      <w:r w:rsidR="00852911" w:rsidRPr="00797B3F">
        <w:rPr>
          <w:rFonts w:ascii="Times New Roman" w:eastAsia="Times New Roman" w:hAnsi="Times New Roman"/>
          <w:sz w:val="28"/>
          <w:szCs w:val="28"/>
          <w:lang w:eastAsia="lv-LV"/>
        </w:rPr>
        <w:t xml:space="preserve"> ir </w:t>
      </w:r>
      <w:proofErr w:type="gramStart"/>
      <w:r w:rsidR="00852911" w:rsidRPr="00797B3F">
        <w:rPr>
          <w:rFonts w:ascii="Times New Roman" w:eastAsia="Times New Roman" w:hAnsi="Times New Roman"/>
          <w:sz w:val="28"/>
          <w:szCs w:val="28"/>
          <w:lang w:eastAsia="lv-LV"/>
        </w:rPr>
        <w:t>derīga trīs gadus no tās iz</w:t>
      </w:r>
      <w:r w:rsidR="008B12F1">
        <w:rPr>
          <w:rFonts w:ascii="Times New Roman" w:eastAsia="Times New Roman" w:hAnsi="Times New Roman"/>
          <w:sz w:val="28"/>
          <w:szCs w:val="28"/>
          <w:lang w:eastAsia="lv-LV"/>
        </w:rPr>
        <w:t>sniegšanas</w:t>
      </w:r>
      <w:r w:rsidR="00852911" w:rsidRPr="00797B3F">
        <w:rPr>
          <w:rFonts w:ascii="Times New Roman" w:eastAsia="Times New Roman" w:hAnsi="Times New Roman"/>
          <w:sz w:val="28"/>
          <w:szCs w:val="28"/>
          <w:lang w:eastAsia="lv-LV"/>
        </w:rPr>
        <w:t xml:space="preserve"> dienas</w:t>
      </w:r>
      <w:proofErr w:type="gramEnd"/>
      <w:r w:rsidR="00852911" w:rsidRPr="00797B3F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1D6AD2" w:rsidRPr="00797B3F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bookmarkStart w:id="8" w:name="p5"/>
      <w:bookmarkEnd w:id="8"/>
    </w:p>
    <w:p w14:paraId="78B91E62" w14:textId="77777777" w:rsidR="00BF23AB" w:rsidRPr="00797B3F" w:rsidRDefault="00BF23AB" w:rsidP="00797B3F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8B91E63" w14:textId="77777777" w:rsidR="0097245F" w:rsidRPr="00797B3F" w:rsidRDefault="00BC12B2" w:rsidP="00797B3F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797B3F">
        <w:rPr>
          <w:rFonts w:ascii="Times New Roman" w:eastAsia="Times New Roman" w:hAnsi="Times New Roman"/>
          <w:sz w:val="28"/>
          <w:szCs w:val="28"/>
          <w:lang w:eastAsia="lv-LV"/>
        </w:rPr>
        <w:t>6</w:t>
      </w:r>
      <w:r w:rsidR="006E3D5B" w:rsidRPr="00797B3F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4F3B35" w:rsidRPr="00797B3F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852911" w:rsidRPr="00797B3F">
        <w:rPr>
          <w:rFonts w:ascii="Times New Roman" w:eastAsia="Times New Roman" w:hAnsi="Times New Roman"/>
          <w:sz w:val="28"/>
          <w:szCs w:val="28"/>
          <w:lang w:eastAsia="lv-LV"/>
        </w:rPr>
        <w:t xml:space="preserve">Lai saņemtu zivju pircēja reģistrācijas apliecību, pretendents </w:t>
      </w:r>
      <w:r w:rsidR="004F3B35" w:rsidRPr="00797B3F">
        <w:rPr>
          <w:rFonts w:ascii="Times New Roman" w:eastAsia="Times New Roman" w:hAnsi="Times New Roman"/>
          <w:sz w:val="28"/>
          <w:szCs w:val="28"/>
          <w:lang w:eastAsia="lv-LV"/>
        </w:rPr>
        <w:t xml:space="preserve">iesniedz </w:t>
      </w:r>
      <w:r w:rsidR="00852911" w:rsidRPr="00797B3F">
        <w:rPr>
          <w:rFonts w:ascii="Times New Roman" w:eastAsia="Times New Roman" w:hAnsi="Times New Roman"/>
          <w:sz w:val="28"/>
          <w:szCs w:val="28"/>
          <w:lang w:eastAsia="lv-LV"/>
        </w:rPr>
        <w:t>Zemkopības ministrijā iesniegumu zivju pirc</w:t>
      </w:r>
      <w:r w:rsidR="003F2F63" w:rsidRPr="00797B3F">
        <w:rPr>
          <w:rFonts w:ascii="Times New Roman" w:eastAsia="Times New Roman" w:hAnsi="Times New Roman"/>
          <w:sz w:val="28"/>
          <w:szCs w:val="28"/>
          <w:lang w:eastAsia="lv-LV"/>
        </w:rPr>
        <w:t>ēja reģistrācijai (</w:t>
      </w:r>
      <w:r w:rsidR="00FB00BE" w:rsidRPr="00797B3F">
        <w:rPr>
          <w:rFonts w:ascii="Times New Roman" w:eastAsia="Times New Roman" w:hAnsi="Times New Roman"/>
          <w:sz w:val="28"/>
          <w:szCs w:val="28"/>
          <w:lang w:eastAsia="lv-LV"/>
        </w:rPr>
        <w:t>2</w:t>
      </w:r>
      <w:r w:rsidR="00114B30" w:rsidRPr="00797B3F">
        <w:rPr>
          <w:rFonts w:ascii="Times New Roman" w:eastAsia="Times New Roman" w:hAnsi="Times New Roman"/>
          <w:sz w:val="28"/>
          <w:szCs w:val="28"/>
          <w:lang w:eastAsia="lv-LV"/>
        </w:rPr>
        <w:t>. p</w:t>
      </w:r>
      <w:r w:rsidR="003F2F63" w:rsidRPr="00797B3F">
        <w:rPr>
          <w:rFonts w:ascii="Times New Roman" w:eastAsia="Times New Roman" w:hAnsi="Times New Roman"/>
          <w:sz w:val="28"/>
          <w:szCs w:val="28"/>
          <w:lang w:eastAsia="lv-LV"/>
        </w:rPr>
        <w:t>ielikums).</w:t>
      </w:r>
      <w:r w:rsidR="00852911" w:rsidRPr="00797B3F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AF0477" w:rsidRPr="00797B3F">
        <w:rPr>
          <w:rFonts w:ascii="Times New Roman" w:eastAsia="Times New Roman" w:hAnsi="Times New Roman"/>
          <w:sz w:val="28"/>
          <w:szCs w:val="28"/>
          <w:lang w:eastAsia="lv-LV"/>
        </w:rPr>
        <w:t>Zivju pircēja reģistrācijas iesniegumu Zemkopības ministrija izskata un lēmumu par reģistrācijas apliecības izsniegšanu vai par atteikumu izsniegt zivju pircēja reģistrācijas apliecīb</w:t>
      </w:r>
      <w:r w:rsidR="004F3B35" w:rsidRPr="00797B3F">
        <w:rPr>
          <w:rFonts w:ascii="Times New Roman" w:eastAsia="Times New Roman" w:hAnsi="Times New Roman"/>
          <w:sz w:val="28"/>
          <w:szCs w:val="28"/>
          <w:lang w:eastAsia="lv-LV"/>
        </w:rPr>
        <w:t>u</w:t>
      </w:r>
      <w:r w:rsidR="00AF0477" w:rsidRPr="00797B3F">
        <w:rPr>
          <w:rFonts w:ascii="Times New Roman" w:eastAsia="Times New Roman" w:hAnsi="Times New Roman"/>
          <w:sz w:val="28"/>
          <w:szCs w:val="28"/>
          <w:lang w:eastAsia="lv-LV"/>
        </w:rPr>
        <w:t xml:space="preserve"> pieņem mēneša laikā </w:t>
      </w:r>
      <w:r w:rsidR="004F3B35" w:rsidRPr="00797B3F">
        <w:rPr>
          <w:rFonts w:ascii="Times New Roman" w:eastAsia="Times New Roman" w:hAnsi="Times New Roman"/>
          <w:sz w:val="28"/>
          <w:szCs w:val="28"/>
          <w:lang w:eastAsia="lv-LV"/>
        </w:rPr>
        <w:t xml:space="preserve">pēc </w:t>
      </w:r>
      <w:r w:rsidR="00AF0477" w:rsidRPr="00797B3F">
        <w:rPr>
          <w:rFonts w:ascii="Times New Roman" w:eastAsia="Times New Roman" w:hAnsi="Times New Roman"/>
          <w:sz w:val="28"/>
          <w:szCs w:val="28"/>
          <w:lang w:eastAsia="lv-LV"/>
        </w:rPr>
        <w:t>iesnieguma saņemšanas.</w:t>
      </w:r>
    </w:p>
    <w:p w14:paraId="78B91E64" w14:textId="77777777" w:rsidR="00114B30" w:rsidRPr="00797B3F" w:rsidRDefault="00114B30" w:rsidP="00797B3F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8B91E65" w14:textId="77777777" w:rsidR="00852911" w:rsidRPr="00797B3F" w:rsidRDefault="00A87221" w:rsidP="00797B3F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797B3F">
        <w:rPr>
          <w:rFonts w:ascii="Times New Roman" w:eastAsia="Times New Roman" w:hAnsi="Times New Roman"/>
          <w:sz w:val="28"/>
          <w:szCs w:val="28"/>
          <w:lang w:eastAsia="lv-LV"/>
        </w:rPr>
        <w:t>7.</w:t>
      </w:r>
      <w:r w:rsidR="004F3B35" w:rsidRPr="00797B3F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F20053" w:rsidRPr="00797B3F">
        <w:rPr>
          <w:rFonts w:ascii="Times New Roman" w:eastAsia="Times New Roman" w:hAnsi="Times New Roman"/>
          <w:sz w:val="28"/>
          <w:szCs w:val="28"/>
          <w:lang w:eastAsia="lv-LV"/>
        </w:rPr>
        <w:t>Ja iesniegumā norādītā informācija ir nepilnīga</w:t>
      </w:r>
      <w:proofErr w:type="gramStart"/>
      <w:r w:rsidR="00F20053" w:rsidRPr="00797B3F">
        <w:rPr>
          <w:rFonts w:ascii="Times New Roman" w:eastAsia="Times New Roman" w:hAnsi="Times New Roman"/>
          <w:sz w:val="28"/>
          <w:szCs w:val="28"/>
          <w:lang w:eastAsia="lv-LV"/>
        </w:rPr>
        <w:t xml:space="preserve"> vai nav pievienoti visi iesnieguma veidlapā minētie dokumenti</w:t>
      </w:r>
      <w:proofErr w:type="gramEnd"/>
      <w:r w:rsidR="00F20053" w:rsidRPr="00797B3F">
        <w:rPr>
          <w:rFonts w:ascii="Times New Roman" w:eastAsia="Times New Roman" w:hAnsi="Times New Roman"/>
          <w:sz w:val="28"/>
          <w:szCs w:val="28"/>
          <w:lang w:eastAsia="lv-LV"/>
        </w:rPr>
        <w:t>, Zemkopības ministrija rakstiski informē pretendentu</w:t>
      </w:r>
      <w:r w:rsidR="00160DB0" w:rsidRPr="00797B3F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="00F20053" w:rsidRPr="00797B3F">
        <w:rPr>
          <w:rFonts w:ascii="Times New Roman" w:eastAsia="Times New Roman" w:hAnsi="Times New Roman"/>
          <w:sz w:val="28"/>
          <w:szCs w:val="28"/>
          <w:lang w:eastAsia="lv-LV"/>
        </w:rPr>
        <w:t xml:space="preserve"> norād</w:t>
      </w:r>
      <w:r w:rsidR="00160DB0" w:rsidRPr="00797B3F">
        <w:rPr>
          <w:rFonts w:ascii="Times New Roman" w:eastAsia="Times New Roman" w:hAnsi="Times New Roman"/>
          <w:sz w:val="28"/>
          <w:szCs w:val="28"/>
          <w:lang w:eastAsia="lv-LV"/>
        </w:rPr>
        <w:t>ot</w:t>
      </w:r>
      <w:r w:rsidR="00F20053" w:rsidRPr="00797B3F">
        <w:rPr>
          <w:rFonts w:ascii="Times New Roman" w:eastAsia="Times New Roman" w:hAnsi="Times New Roman"/>
          <w:sz w:val="28"/>
          <w:szCs w:val="28"/>
          <w:lang w:eastAsia="lv-LV"/>
        </w:rPr>
        <w:t>, kād</w:t>
      </w:r>
      <w:r w:rsidR="001A09DB" w:rsidRPr="00797B3F">
        <w:rPr>
          <w:rFonts w:ascii="Times New Roman" w:eastAsia="Times New Roman" w:hAnsi="Times New Roman"/>
          <w:sz w:val="28"/>
          <w:szCs w:val="28"/>
          <w:lang w:eastAsia="lv-LV"/>
        </w:rPr>
        <w:t>a</w:t>
      </w:r>
      <w:r w:rsidR="00F20053" w:rsidRPr="00797B3F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97245F" w:rsidRPr="00797B3F">
        <w:rPr>
          <w:rFonts w:ascii="Times New Roman" w:eastAsia="Times New Roman" w:hAnsi="Times New Roman"/>
          <w:sz w:val="28"/>
          <w:szCs w:val="28"/>
          <w:lang w:eastAsia="lv-LV"/>
        </w:rPr>
        <w:t xml:space="preserve">papildu </w:t>
      </w:r>
      <w:r w:rsidR="00F20053" w:rsidRPr="00797B3F">
        <w:rPr>
          <w:rFonts w:ascii="Times New Roman" w:eastAsia="Times New Roman" w:hAnsi="Times New Roman"/>
          <w:sz w:val="28"/>
          <w:szCs w:val="28"/>
          <w:lang w:eastAsia="lv-LV"/>
        </w:rPr>
        <w:t>informācij</w:t>
      </w:r>
      <w:r w:rsidR="001A09DB" w:rsidRPr="00797B3F">
        <w:rPr>
          <w:rFonts w:ascii="Times New Roman" w:eastAsia="Times New Roman" w:hAnsi="Times New Roman"/>
          <w:sz w:val="28"/>
          <w:szCs w:val="28"/>
          <w:lang w:eastAsia="lv-LV"/>
        </w:rPr>
        <w:t>a</w:t>
      </w:r>
      <w:r w:rsidR="00F20053" w:rsidRPr="00797B3F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160DB0" w:rsidRPr="00797B3F">
        <w:rPr>
          <w:rFonts w:ascii="Times New Roman" w:eastAsia="Times New Roman" w:hAnsi="Times New Roman"/>
          <w:sz w:val="28"/>
          <w:szCs w:val="28"/>
          <w:lang w:eastAsia="lv-LV"/>
        </w:rPr>
        <w:t xml:space="preserve">ir </w:t>
      </w:r>
      <w:r w:rsidR="004F3B35" w:rsidRPr="00797B3F">
        <w:rPr>
          <w:rFonts w:ascii="Times New Roman" w:eastAsia="Times New Roman" w:hAnsi="Times New Roman"/>
          <w:sz w:val="28"/>
          <w:szCs w:val="28"/>
          <w:lang w:eastAsia="lv-LV"/>
        </w:rPr>
        <w:t>nepiecieš</w:t>
      </w:r>
      <w:r w:rsidR="00F20053" w:rsidRPr="00797B3F">
        <w:rPr>
          <w:rFonts w:ascii="Times New Roman" w:eastAsia="Times New Roman" w:hAnsi="Times New Roman"/>
          <w:sz w:val="28"/>
          <w:szCs w:val="28"/>
          <w:lang w:eastAsia="lv-LV"/>
        </w:rPr>
        <w:t>am</w:t>
      </w:r>
      <w:r w:rsidR="001A09DB" w:rsidRPr="00797B3F">
        <w:rPr>
          <w:rFonts w:ascii="Times New Roman" w:eastAsia="Times New Roman" w:hAnsi="Times New Roman"/>
          <w:sz w:val="28"/>
          <w:szCs w:val="28"/>
          <w:lang w:eastAsia="lv-LV"/>
        </w:rPr>
        <w:t>a</w:t>
      </w:r>
      <w:r w:rsidR="00F20053" w:rsidRPr="00797B3F">
        <w:rPr>
          <w:rFonts w:ascii="Times New Roman" w:eastAsia="Times New Roman" w:hAnsi="Times New Roman"/>
          <w:sz w:val="28"/>
          <w:szCs w:val="28"/>
          <w:lang w:eastAsia="lv-LV"/>
        </w:rPr>
        <w:t xml:space="preserve">. Zemkopības ministrija </w:t>
      </w:r>
      <w:r w:rsidR="00174E21" w:rsidRPr="00797B3F">
        <w:rPr>
          <w:rFonts w:ascii="Times New Roman" w:eastAsia="Times New Roman" w:hAnsi="Times New Roman"/>
          <w:sz w:val="28"/>
          <w:szCs w:val="28"/>
          <w:lang w:eastAsia="lv-LV"/>
        </w:rPr>
        <w:t xml:space="preserve">papildu informācijas iesniegšanai </w:t>
      </w:r>
      <w:r w:rsidR="00F20053" w:rsidRPr="00797B3F">
        <w:rPr>
          <w:rFonts w:ascii="Times New Roman" w:eastAsia="Times New Roman" w:hAnsi="Times New Roman"/>
          <w:sz w:val="28"/>
          <w:szCs w:val="28"/>
          <w:lang w:eastAsia="lv-LV"/>
        </w:rPr>
        <w:t xml:space="preserve">nosaka termiņu, </w:t>
      </w:r>
      <w:r w:rsidR="00792311" w:rsidRPr="00797B3F">
        <w:rPr>
          <w:rFonts w:ascii="Times New Roman" w:eastAsia="Times New Roman" w:hAnsi="Times New Roman"/>
          <w:sz w:val="28"/>
          <w:szCs w:val="28"/>
          <w:lang w:eastAsia="lv-LV"/>
        </w:rPr>
        <w:t xml:space="preserve">kas </w:t>
      </w:r>
      <w:r w:rsidR="004F3B35" w:rsidRPr="00797B3F">
        <w:rPr>
          <w:rFonts w:ascii="Times New Roman" w:eastAsia="Times New Roman" w:hAnsi="Times New Roman"/>
          <w:sz w:val="28"/>
          <w:szCs w:val="28"/>
          <w:lang w:eastAsia="lv-LV"/>
        </w:rPr>
        <w:t>n</w:t>
      </w:r>
      <w:r w:rsidR="00792311" w:rsidRPr="00797B3F">
        <w:rPr>
          <w:rFonts w:ascii="Times New Roman" w:eastAsia="Times New Roman" w:hAnsi="Times New Roman"/>
          <w:sz w:val="28"/>
          <w:szCs w:val="28"/>
          <w:lang w:eastAsia="lv-LV"/>
        </w:rPr>
        <w:t>av</w:t>
      </w:r>
      <w:r w:rsidR="00F20053" w:rsidRPr="00797B3F">
        <w:rPr>
          <w:rFonts w:ascii="Times New Roman" w:eastAsia="Times New Roman" w:hAnsi="Times New Roman"/>
          <w:sz w:val="28"/>
          <w:szCs w:val="28"/>
          <w:lang w:eastAsia="lv-LV"/>
        </w:rPr>
        <w:t xml:space="preserve"> īsāk</w:t>
      </w:r>
      <w:r w:rsidR="00792311" w:rsidRPr="00797B3F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F20053" w:rsidRPr="00797B3F">
        <w:rPr>
          <w:rFonts w:ascii="Times New Roman" w:eastAsia="Times New Roman" w:hAnsi="Times New Roman"/>
          <w:sz w:val="28"/>
          <w:szCs w:val="28"/>
          <w:lang w:eastAsia="lv-LV"/>
        </w:rPr>
        <w:t xml:space="preserve"> par </w:t>
      </w:r>
      <w:r w:rsidR="004A5DA5" w:rsidRPr="00797B3F">
        <w:rPr>
          <w:rFonts w:ascii="Times New Roman" w:eastAsia="Times New Roman" w:hAnsi="Times New Roman"/>
          <w:sz w:val="28"/>
          <w:szCs w:val="28"/>
          <w:lang w:eastAsia="lv-LV"/>
        </w:rPr>
        <w:t>10</w:t>
      </w:r>
      <w:r w:rsidR="004F3B35" w:rsidRPr="00797B3F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F20053" w:rsidRPr="00797B3F">
        <w:rPr>
          <w:rFonts w:ascii="Times New Roman" w:eastAsia="Times New Roman" w:hAnsi="Times New Roman"/>
          <w:sz w:val="28"/>
          <w:szCs w:val="28"/>
          <w:lang w:eastAsia="lv-LV"/>
        </w:rPr>
        <w:t>darbdienām.</w:t>
      </w:r>
    </w:p>
    <w:p w14:paraId="78B91E66" w14:textId="77777777" w:rsidR="00114B30" w:rsidRPr="00797B3F" w:rsidRDefault="00114B30" w:rsidP="00797B3F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78B91E67" w14:textId="77777777" w:rsidR="00647B6F" w:rsidRPr="00797B3F" w:rsidRDefault="00A87221" w:rsidP="00797B3F">
      <w:pPr>
        <w:pStyle w:val="ListParagraph"/>
        <w:tabs>
          <w:tab w:val="left" w:pos="426"/>
        </w:tabs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bookmarkStart w:id="9" w:name="p6"/>
      <w:bookmarkEnd w:id="9"/>
      <w:r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8</w:t>
      </w:r>
      <w:r w:rsidR="006E3D5B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.</w:t>
      </w:r>
      <w:r w:rsidR="004F3B35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 </w:t>
      </w:r>
      <w:r w:rsidR="00A56DDA" w:rsidRPr="00797B3F">
        <w:rPr>
          <w:rFonts w:ascii="Times New Roman" w:hAnsi="Times New Roman"/>
          <w:sz w:val="28"/>
          <w:szCs w:val="28"/>
          <w:lang w:val="lv-LV" w:eastAsia="lv-LV"/>
        </w:rPr>
        <w:t xml:space="preserve">Ja zivju pircēja reģistrācijas iesniegums aizpildīts atbilstoši </w:t>
      </w:r>
      <w:r w:rsidR="004F3B35" w:rsidRPr="00797B3F">
        <w:rPr>
          <w:rFonts w:ascii="Times New Roman" w:hAnsi="Times New Roman"/>
          <w:sz w:val="28"/>
          <w:szCs w:val="28"/>
          <w:lang w:val="lv-LV" w:eastAsia="lv-LV"/>
        </w:rPr>
        <w:t xml:space="preserve">šo noteikumu </w:t>
      </w:r>
      <w:r w:rsidR="00FB00BE" w:rsidRPr="00797B3F">
        <w:rPr>
          <w:rFonts w:ascii="Times New Roman" w:hAnsi="Times New Roman"/>
          <w:sz w:val="28"/>
          <w:szCs w:val="28"/>
          <w:lang w:val="lv-LV" w:eastAsia="lv-LV"/>
        </w:rPr>
        <w:t>2</w:t>
      </w:r>
      <w:r w:rsidR="00114B30" w:rsidRPr="00797B3F">
        <w:rPr>
          <w:rFonts w:ascii="Times New Roman" w:hAnsi="Times New Roman"/>
          <w:sz w:val="28"/>
          <w:szCs w:val="28"/>
          <w:lang w:val="lv-LV" w:eastAsia="lv-LV"/>
        </w:rPr>
        <w:t>. p</w:t>
      </w:r>
      <w:r w:rsidR="00A56DDA" w:rsidRPr="00797B3F">
        <w:rPr>
          <w:rFonts w:ascii="Times New Roman" w:hAnsi="Times New Roman"/>
          <w:sz w:val="28"/>
          <w:szCs w:val="28"/>
          <w:lang w:val="lv-LV" w:eastAsia="lv-LV"/>
        </w:rPr>
        <w:t>ielikum</w:t>
      </w:r>
      <w:r w:rsidR="004F3B35" w:rsidRPr="00797B3F">
        <w:rPr>
          <w:rFonts w:ascii="Times New Roman" w:hAnsi="Times New Roman"/>
          <w:sz w:val="28"/>
          <w:szCs w:val="28"/>
          <w:lang w:val="lv-LV" w:eastAsia="lv-LV"/>
        </w:rPr>
        <w:t>ā minētajām</w:t>
      </w:r>
      <w:r w:rsidR="00A56DDA" w:rsidRPr="00797B3F">
        <w:rPr>
          <w:rFonts w:ascii="Times New Roman" w:hAnsi="Times New Roman"/>
          <w:sz w:val="28"/>
          <w:szCs w:val="28"/>
          <w:lang w:val="lv-LV" w:eastAsia="lv-LV"/>
        </w:rPr>
        <w:t xml:space="preserve"> prasībām un nepastāv šo noteikumu </w:t>
      </w:r>
      <w:r w:rsidR="00AB5F0F" w:rsidRPr="00797B3F">
        <w:rPr>
          <w:rFonts w:ascii="Times New Roman" w:hAnsi="Times New Roman"/>
          <w:sz w:val="28"/>
          <w:szCs w:val="28"/>
          <w:lang w:val="lv-LV" w:eastAsia="lv-LV"/>
        </w:rPr>
        <w:t>9</w:t>
      </w:r>
      <w:r w:rsidR="00114B30" w:rsidRPr="00797B3F">
        <w:rPr>
          <w:rFonts w:ascii="Times New Roman" w:hAnsi="Times New Roman"/>
          <w:sz w:val="28"/>
          <w:szCs w:val="28"/>
          <w:lang w:val="lv-LV" w:eastAsia="lv-LV"/>
        </w:rPr>
        <w:t>. p</w:t>
      </w:r>
      <w:r w:rsidR="00A56DDA" w:rsidRPr="00797B3F">
        <w:rPr>
          <w:rFonts w:ascii="Times New Roman" w:hAnsi="Times New Roman"/>
          <w:sz w:val="28"/>
          <w:szCs w:val="28"/>
          <w:lang w:val="lv-LV" w:eastAsia="lv-LV"/>
        </w:rPr>
        <w:t xml:space="preserve">unktā </w:t>
      </w:r>
      <w:r w:rsidR="004F3B35" w:rsidRPr="00797B3F">
        <w:rPr>
          <w:rFonts w:ascii="Times New Roman" w:hAnsi="Times New Roman"/>
          <w:sz w:val="28"/>
          <w:szCs w:val="28"/>
          <w:lang w:val="lv-LV" w:eastAsia="lv-LV"/>
        </w:rPr>
        <w:t>minē</w:t>
      </w:r>
      <w:r w:rsidR="00A56DDA" w:rsidRPr="00797B3F">
        <w:rPr>
          <w:rFonts w:ascii="Times New Roman" w:hAnsi="Times New Roman"/>
          <w:sz w:val="28"/>
          <w:szCs w:val="28"/>
          <w:lang w:val="lv-LV" w:eastAsia="lv-LV"/>
        </w:rPr>
        <w:t>tie reģistrācijas apliecības izsniegšanas atteikum</w:t>
      </w:r>
      <w:r w:rsidR="004F3B35" w:rsidRPr="00797B3F">
        <w:rPr>
          <w:rFonts w:ascii="Times New Roman" w:hAnsi="Times New Roman"/>
          <w:sz w:val="28"/>
          <w:szCs w:val="28"/>
          <w:lang w:val="lv-LV" w:eastAsia="lv-LV"/>
        </w:rPr>
        <w:t>a</w:t>
      </w:r>
      <w:r w:rsidR="00A56DDA" w:rsidRPr="00797B3F">
        <w:rPr>
          <w:rFonts w:ascii="Times New Roman" w:hAnsi="Times New Roman"/>
          <w:sz w:val="28"/>
          <w:szCs w:val="28"/>
          <w:lang w:val="lv-LV" w:eastAsia="lv-LV"/>
        </w:rPr>
        <w:t xml:space="preserve"> nosacījumi, Zemkopības ministrija</w:t>
      </w:r>
      <w:r w:rsidR="001D5899" w:rsidRPr="00797B3F">
        <w:rPr>
          <w:rFonts w:ascii="Times New Roman" w:hAnsi="Times New Roman"/>
          <w:sz w:val="28"/>
          <w:szCs w:val="28"/>
          <w:lang w:val="lv-LV" w:eastAsia="lv-LV"/>
        </w:rPr>
        <w:t xml:space="preserve"> reģistrē</w:t>
      </w:r>
      <w:r w:rsidR="00A56DDA" w:rsidRPr="00797B3F">
        <w:rPr>
          <w:rFonts w:ascii="Times New Roman" w:hAnsi="Times New Roman"/>
          <w:sz w:val="28"/>
          <w:szCs w:val="28"/>
          <w:lang w:val="lv-LV" w:eastAsia="lv-LV"/>
        </w:rPr>
        <w:t xml:space="preserve"> zivju pircēj</w:t>
      </w:r>
      <w:r w:rsidR="001D5899" w:rsidRPr="00797B3F">
        <w:rPr>
          <w:rFonts w:ascii="Times New Roman" w:hAnsi="Times New Roman"/>
          <w:sz w:val="28"/>
          <w:szCs w:val="28"/>
          <w:lang w:val="lv-LV" w:eastAsia="lv-LV"/>
        </w:rPr>
        <w:t>u</w:t>
      </w:r>
      <w:r w:rsidR="00A56DDA" w:rsidRPr="00797B3F">
        <w:rPr>
          <w:rFonts w:ascii="Times New Roman" w:hAnsi="Times New Roman"/>
          <w:sz w:val="28"/>
          <w:szCs w:val="28"/>
          <w:lang w:val="lv-LV" w:eastAsia="lv-LV"/>
        </w:rPr>
        <w:t xml:space="preserve"> </w:t>
      </w:r>
      <w:r w:rsidR="00465530" w:rsidRPr="00797B3F">
        <w:rPr>
          <w:rFonts w:ascii="Times New Roman" w:hAnsi="Times New Roman"/>
          <w:sz w:val="28"/>
          <w:szCs w:val="28"/>
          <w:lang w:val="lv-LV" w:eastAsia="lv-LV"/>
        </w:rPr>
        <w:t>informācijas sistēmā</w:t>
      </w:r>
      <w:r w:rsidR="00A56DDA" w:rsidRPr="00797B3F">
        <w:rPr>
          <w:rFonts w:ascii="Times New Roman" w:hAnsi="Times New Roman"/>
          <w:sz w:val="28"/>
          <w:szCs w:val="28"/>
          <w:lang w:val="lv-LV" w:eastAsia="lv-LV"/>
        </w:rPr>
        <w:t xml:space="preserve"> un </w:t>
      </w:r>
      <w:r w:rsidR="001D5899" w:rsidRPr="00797B3F">
        <w:rPr>
          <w:rFonts w:ascii="Times New Roman" w:hAnsi="Times New Roman"/>
          <w:sz w:val="28"/>
          <w:szCs w:val="28"/>
          <w:lang w:val="lv-LV" w:eastAsia="lv-LV"/>
        </w:rPr>
        <w:t>izsniedz z</w:t>
      </w:r>
      <w:r w:rsidR="00A56DDA" w:rsidRPr="00797B3F">
        <w:rPr>
          <w:rFonts w:ascii="Times New Roman" w:hAnsi="Times New Roman"/>
          <w:sz w:val="28"/>
          <w:szCs w:val="28"/>
          <w:lang w:val="lv-LV" w:eastAsia="lv-LV"/>
        </w:rPr>
        <w:t>ivju pircēja reģistrācijas apliecīb</w:t>
      </w:r>
      <w:r w:rsidR="001D5899" w:rsidRPr="00797B3F">
        <w:rPr>
          <w:rFonts w:ascii="Times New Roman" w:hAnsi="Times New Roman"/>
          <w:sz w:val="28"/>
          <w:szCs w:val="28"/>
          <w:lang w:val="lv-LV" w:eastAsia="lv-LV"/>
        </w:rPr>
        <w:t>u</w:t>
      </w:r>
      <w:r w:rsidR="00A56DDA" w:rsidRPr="00797B3F">
        <w:rPr>
          <w:rFonts w:ascii="Times New Roman" w:hAnsi="Times New Roman"/>
          <w:sz w:val="28"/>
          <w:szCs w:val="28"/>
          <w:lang w:val="lv-LV" w:eastAsia="lv-LV"/>
        </w:rPr>
        <w:t xml:space="preserve">, </w:t>
      </w:r>
      <w:r w:rsidR="001D5899" w:rsidRPr="00797B3F">
        <w:rPr>
          <w:rFonts w:ascii="Times New Roman" w:hAnsi="Times New Roman"/>
          <w:sz w:val="28"/>
          <w:szCs w:val="28"/>
          <w:lang w:val="lv-LV" w:eastAsia="lv-LV"/>
        </w:rPr>
        <w:t>kā arī</w:t>
      </w:r>
      <w:r w:rsidR="00A56DDA" w:rsidRPr="00797B3F">
        <w:rPr>
          <w:rFonts w:ascii="Times New Roman" w:hAnsi="Times New Roman"/>
          <w:sz w:val="28"/>
          <w:szCs w:val="28"/>
          <w:lang w:val="lv-LV" w:eastAsia="lv-LV"/>
        </w:rPr>
        <w:t xml:space="preserve"> piešķir</w:t>
      </w:r>
      <w:r w:rsidR="0030059D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465530" w:rsidRPr="00797B3F">
        <w:rPr>
          <w:rFonts w:ascii="Times New Roman" w:hAnsi="Times New Roman"/>
          <w:sz w:val="28"/>
          <w:szCs w:val="28"/>
          <w:lang w:val="lv-LV" w:eastAsia="lv-LV"/>
        </w:rPr>
        <w:t xml:space="preserve">informācijas sistēmas </w:t>
      </w:r>
      <w:r w:rsidR="00EB5DCE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lietotāja identifikatoru un sākotnējo paroli, </w:t>
      </w:r>
      <w:r w:rsidR="00480FCF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lai </w:t>
      </w:r>
      <w:r w:rsidR="00480FCF" w:rsidRPr="00797B3F">
        <w:rPr>
          <w:rFonts w:ascii="Times New Roman" w:hAnsi="Times New Roman"/>
          <w:sz w:val="28"/>
          <w:szCs w:val="28"/>
          <w:lang w:val="lv-LV" w:eastAsia="lv-LV"/>
        </w:rPr>
        <w:t xml:space="preserve">informācijas sistēmā </w:t>
      </w:r>
      <w:r w:rsidR="00480FCF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ievadītu produktu pirmās pirkšanas datus, kā arī datus par citām darbībām ar produktu partijām. Lietotāja identifikatoru un sākotnējo paroli</w:t>
      </w:r>
      <w:r w:rsidR="00EB5DCE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nosūta </w:t>
      </w:r>
      <w:r w:rsidR="009209BA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uz zivju pircēja reģistrācijas iesniegumā norādīto e-pasta adresi</w:t>
      </w:r>
      <w:r w:rsidR="002225B2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. </w:t>
      </w:r>
    </w:p>
    <w:p w14:paraId="78B91E68" w14:textId="77777777" w:rsidR="00114B30" w:rsidRPr="00797B3F" w:rsidRDefault="00114B30" w:rsidP="00797B3F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  <w:lang w:val="lv-LV" w:eastAsia="lv-LV"/>
        </w:rPr>
      </w:pPr>
      <w:bookmarkStart w:id="10" w:name="p7"/>
      <w:bookmarkStart w:id="11" w:name="p8"/>
      <w:bookmarkStart w:id="12" w:name="p8.1"/>
      <w:bookmarkEnd w:id="10"/>
      <w:bookmarkEnd w:id="11"/>
      <w:bookmarkEnd w:id="12"/>
    </w:p>
    <w:p w14:paraId="78B91E69" w14:textId="77777777" w:rsidR="00BE7544" w:rsidRPr="00797B3F" w:rsidRDefault="00A87221" w:rsidP="00797B3F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  <w:lang w:val="lv-LV" w:eastAsia="lv-LV"/>
        </w:rPr>
      </w:pPr>
      <w:r w:rsidRPr="00797B3F">
        <w:rPr>
          <w:rFonts w:ascii="Times New Roman" w:hAnsi="Times New Roman"/>
          <w:sz w:val="28"/>
          <w:szCs w:val="28"/>
          <w:lang w:val="lv-LV" w:eastAsia="lv-LV"/>
        </w:rPr>
        <w:t>9</w:t>
      </w:r>
      <w:r w:rsidR="00BE7544" w:rsidRPr="00797B3F">
        <w:rPr>
          <w:rFonts w:ascii="Times New Roman" w:hAnsi="Times New Roman"/>
          <w:sz w:val="28"/>
          <w:szCs w:val="28"/>
          <w:lang w:val="lv-LV" w:eastAsia="lv-LV"/>
        </w:rPr>
        <w:t>.</w:t>
      </w:r>
      <w:r w:rsidR="00465530" w:rsidRPr="00797B3F">
        <w:rPr>
          <w:rFonts w:ascii="Times New Roman" w:hAnsi="Times New Roman"/>
          <w:sz w:val="28"/>
          <w:szCs w:val="28"/>
          <w:lang w:val="lv-LV" w:eastAsia="lv-LV"/>
        </w:rPr>
        <w:t> </w:t>
      </w:r>
      <w:r w:rsidR="00BE7544" w:rsidRPr="00797B3F">
        <w:rPr>
          <w:rFonts w:ascii="Times New Roman" w:hAnsi="Times New Roman"/>
          <w:sz w:val="28"/>
          <w:szCs w:val="28"/>
          <w:lang w:val="lv-LV" w:eastAsia="lv-LV"/>
        </w:rPr>
        <w:t xml:space="preserve">Zemkopības ministrija </w:t>
      </w:r>
      <w:r w:rsidR="00465530" w:rsidRPr="00797B3F">
        <w:rPr>
          <w:rFonts w:ascii="Times New Roman" w:hAnsi="Times New Roman"/>
          <w:sz w:val="28"/>
          <w:szCs w:val="28"/>
          <w:lang w:val="lv-LV" w:eastAsia="lv-LV"/>
        </w:rPr>
        <w:t xml:space="preserve">neizsniedz </w:t>
      </w:r>
      <w:r w:rsidR="00BE7544" w:rsidRPr="00797B3F">
        <w:rPr>
          <w:rFonts w:ascii="Times New Roman" w:hAnsi="Times New Roman"/>
          <w:sz w:val="28"/>
          <w:szCs w:val="28"/>
          <w:lang w:val="lv-LV" w:eastAsia="lv-LV"/>
        </w:rPr>
        <w:t>zivju pircēja reģistrācijas apliecīb</w:t>
      </w:r>
      <w:r w:rsidR="00465530" w:rsidRPr="00797B3F">
        <w:rPr>
          <w:rFonts w:ascii="Times New Roman" w:hAnsi="Times New Roman"/>
          <w:sz w:val="28"/>
          <w:szCs w:val="28"/>
          <w:lang w:val="lv-LV" w:eastAsia="lv-LV"/>
        </w:rPr>
        <w:t>u</w:t>
      </w:r>
      <w:r w:rsidR="00BE7544" w:rsidRPr="00797B3F">
        <w:rPr>
          <w:rFonts w:ascii="Times New Roman" w:hAnsi="Times New Roman"/>
          <w:sz w:val="28"/>
          <w:szCs w:val="28"/>
          <w:lang w:val="lv-LV" w:eastAsia="lv-LV"/>
        </w:rPr>
        <w:t>, ja:</w:t>
      </w:r>
    </w:p>
    <w:p w14:paraId="78B91E6A" w14:textId="77777777" w:rsidR="00BE7544" w:rsidRPr="00797B3F" w:rsidRDefault="00A87221" w:rsidP="00797B3F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  <w:lang w:val="lv-LV" w:eastAsia="lv-LV"/>
        </w:rPr>
      </w:pPr>
      <w:r w:rsidRPr="00797B3F">
        <w:rPr>
          <w:rFonts w:ascii="Times New Roman" w:hAnsi="Times New Roman"/>
          <w:sz w:val="28"/>
          <w:szCs w:val="28"/>
          <w:lang w:val="lv-LV" w:eastAsia="lv-LV"/>
        </w:rPr>
        <w:t>9</w:t>
      </w:r>
      <w:r w:rsidR="00BE7544" w:rsidRPr="00797B3F">
        <w:rPr>
          <w:rFonts w:ascii="Times New Roman" w:hAnsi="Times New Roman"/>
          <w:sz w:val="28"/>
          <w:szCs w:val="28"/>
          <w:lang w:val="lv-LV" w:eastAsia="lv-LV"/>
        </w:rPr>
        <w:t>.1.</w:t>
      </w:r>
      <w:r w:rsidR="00465530" w:rsidRPr="00797B3F">
        <w:rPr>
          <w:rFonts w:ascii="Times New Roman" w:hAnsi="Times New Roman"/>
          <w:sz w:val="28"/>
          <w:szCs w:val="28"/>
          <w:lang w:val="lv-LV" w:eastAsia="lv-LV"/>
        </w:rPr>
        <w:t> </w:t>
      </w:r>
      <w:r w:rsidR="00BE7544" w:rsidRPr="00797B3F">
        <w:rPr>
          <w:rFonts w:ascii="Times New Roman" w:hAnsi="Times New Roman"/>
          <w:sz w:val="28"/>
          <w:szCs w:val="28"/>
          <w:lang w:val="lv-LV" w:eastAsia="lv-LV"/>
        </w:rPr>
        <w:t>iesniegumā norādīt</w:t>
      </w:r>
      <w:r w:rsidR="00974A6B" w:rsidRPr="00797B3F">
        <w:rPr>
          <w:rFonts w:ascii="Times New Roman" w:hAnsi="Times New Roman"/>
          <w:sz w:val="28"/>
          <w:szCs w:val="28"/>
          <w:lang w:val="lv-LV" w:eastAsia="lv-LV"/>
        </w:rPr>
        <w:t>ā</w:t>
      </w:r>
      <w:r w:rsidR="00BE7544" w:rsidRPr="00797B3F">
        <w:rPr>
          <w:rFonts w:ascii="Times New Roman" w:hAnsi="Times New Roman"/>
          <w:sz w:val="28"/>
          <w:szCs w:val="28"/>
          <w:lang w:val="lv-LV" w:eastAsia="lv-LV"/>
        </w:rPr>
        <w:t xml:space="preserve"> informācija ir nepilnīga</w:t>
      </w:r>
      <w:proofErr w:type="gramStart"/>
      <w:r w:rsidR="00BE7544" w:rsidRPr="00797B3F">
        <w:rPr>
          <w:rFonts w:ascii="Times New Roman" w:hAnsi="Times New Roman"/>
          <w:sz w:val="28"/>
          <w:szCs w:val="28"/>
          <w:lang w:val="lv-LV" w:eastAsia="lv-LV"/>
        </w:rPr>
        <w:t xml:space="preserve"> vai iesniegumam nav pievienoti visi </w:t>
      </w:r>
      <w:r w:rsidR="007D56DD" w:rsidRPr="00797B3F">
        <w:rPr>
          <w:rFonts w:ascii="Times New Roman" w:hAnsi="Times New Roman"/>
          <w:sz w:val="28"/>
          <w:szCs w:val="28"/>
          <w:lang w:val="lv-LV" w:eastAsia="lv-LV"/>
        </w:rPr>
        <w:t xml:space="preserve">iesnieguma veidlapā </w:t>
      </w:r>
      <w:r w:rsidR="00BE7544" w:rsidRPr="00797B3F">
        <w:rPr>
          <w:rFonts w:ascii="Times New Roman" w:hAnsi="Times New Roman"/>
          <w:sz w:val="28"/>
          <w:szCs w:val="28"/>
          <w:lang w:val="lv-LV" w:eastAsia="lv-LV"/>
        </w:rPr>
        <w:t>minētie dokumenti un pretendents noteiktajā termiņā nav iesniedzis visu nepieciešamo informāciju</w:t>
      </w:r>
      <w:proofErr w:type="gramEnd"/>
      <w:r w:rsidR="002130CD" w:rsidRPr="00797B3F">
        <w:rPr>
          <w:rFonts w:ascii="Times New Roman" w:hAnsi="Times New Roman"/>
          <w:sz w:val="28"/>
          <w:szCs w:val="28"/>
          <w:lang w:val="lv-LV" w:eastAsia="lv-LV"/>
        </w:rPr>
        <w:t>;</w:t>
      </w:r>
    </w:p>
    <w:p w14:paraId="78B91E6B" w14:textId="77777777" w:rsidR="00BE7544" w:rsidRPr="00797B3F" w:rsidRDefault="00A87221" w:rsidP="00797B3F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  <w:lang w:val="lv-LV" w:eastAsia="lv-LV"/>
        </w:rPr>
      </w:pPr>
      <w:r w:rsidRPr="00797B3F">
        <w:rPr>
          <w:rFonts w:ascii="Times New Roman" w:hAnsi="Times New Roman"/>
          <w:sz w:val="28"/>
          <w:szCs w:val="28"/>
          <w:lang w:val="lv-LV" w:eastAsia="lv-LV"/>
        </w:rPr>
        <w:t>9</w:t>
      </w:r>
      <w:r w:rsidR="00BE7544" w:rsidRPr="00797B3F">
        <w:rPr>
          <w:rFonts w:ascii="Times New Roman" w:hAnsi="Times New Roman"/>
          <w:sz w:val="28"/>
          <w:szCs w:val="28"/>
          <w:lang w:val="lv-LV" w:eastAsia="lv-LV"/>
        </w:rPr>
        <w:t>.2.</w:t>
      </w:r>
      <w:r w:rsidR="00465530" w:rsidRPr="00797B3F">
        <w:rPr>
          <w:rFonts w:ascii="Times New Roman" w:hAnsi="Times New Roman"/>
          <w:sz w:val="28"/>
          <w:szCs w:val="28"/>
          <w:lang w:val="lv-LV" w:eastAsia="lv-LV"/>
        </w:rPr>
        <w:t> </w:t>
      </w:r>
      <w:r w:rsidR="00BE7544" w:rsidRPr="00797B3F">
        <w:rPr>
          <w:rFonts w:ascii="Times New Roman" w:hAnsi="Times New Roman"/>
          <w:sz w:val="28"/>
          <w:szCs w:val="28"/>
          <w:lang w:val="lv-LV" w:eastAsia="lv-LV"/>
        </w:rPr>
        <w:t>zivju pircēja reģistrācijas apliecība iepriekšējā derīguma termiņa laikā ir anulēta</w:t>
      </w:r>
      <w:proofErr w:type="gramStart"/>
      <w:r w:rsidR="00582080" w:rsidRPr="00797B3F">
        <w:rPr>
          <w:rFonts w:ascii="Times New Roman" w:hAnsi="Times New Roman"/>
          <w:sz w:val="28"/>
          <w:szCs w:val="28"/>
          <w:lang w:val="lv-LV" w:eastAsia="lv-LV"/>
        </w:rPr>
        <w:t xml:space="preserve"> un</w:t>
      </w:r>
      <w:proofErr w:type="gramEnd"/>
      <w:r w:rsidR="00582080" w:rsidRPr="00797B3F">
        <w:rPr>
          <w:rFonts w:ascii="Times New Roman" w:hAnsi="Times New Roman"/>
          <w:sz w:val="28"/>
          <w:szCs w:val="28"/>
          <w:lang w:val="lv-LV" w:eastAsia="lv-LV"/>
        </w:rPr>
        <w:t xml:space="preserve"> nav pagājis šo noteikumu </w:t>
      </w:r>
      <w:r w:rsidR="000D0C45" w:rsidRPr="00797B3F">
        <w:rPr>
          <w:rFonts w:ascii="Times New Roman" w:hAnsi="Times New Roman"/>
          <w:sz w:val="28"/>
          <w:szCs w:val="28"/>
          <w:lang w:val="lv-LV" w:eastAsia="lv-LV"/>
        </w:rPr>
        <w:t>11</w:t>
      </w:r>
      <w:r w:rsidR="00114B30" w:rsidRPr="00797B3F">
        <w:rPr>
          <w:rFonts w:ascii="Times New Roman" w:hAnsi="Times New Roman"/>
          <w:sz w:val="28"/>
          <w:szCs w:val="28"/>
          <w:lang w:val="lv-LV" w:eastAsia="lv-LV"/>
        </w:rPr>
        <w:t>. p</w:t>
      </w:r>
      <w:r w:rsidR="00582080" w:rsidRPr="00797B3F">
        <w:rPr>
          <w:rFonts w:ascii="Times New Roman" w:hAnsi="Times New Roman"/>
          <w:sz w:val="28"/>
          <w:szCs w:val="28"/>
          <w:lang w:val="lv-LV" w:eastAsia="lv-LV"/>
        </w:rPr>
        <w:t xml:space="preserve">unktā </w:t>
      </w:r>
      <w:r w:rsidR="00465530" w:rsidRPr="00797B3F">
        <w:rPr>
          <w:rFonts w:ascii="Times New Roman" w:hAnsi="Times New Roman"/>
          <w:sz w:val="28"/>
          <w:szCs w:val="28"/>
          <w:lang w:val="lv-LV" w:eastAsia="lv-LV"/>
        </w:rPr>
        <w:t>minē</w:t>
      </w:r>
      <w:r w:rsidR="00582080" w:rsidRPr="00797B3F">
        <w:rPr>
          <w:rFonts w:ascii="Times New Roman" w:hAnsi="Times New Roman"/>
          <w:sz w:val="28"/>
          <w:szCs w:val="28"/>
          <w:lang w:val="lv-LV" w:eastAsia="lv-LV"/>
        </w:rPr>
        <w:t>tais termiņš</w:t>
      </w:r>
      <w:r w:rsidR="00BE7544" w:rsidRPr="00797B3F">
        <w:rPr>
          <w:rFonts w:ascii="Times New Roman" w:hAnsi="Times New Roman"/>
          <w:sz w:val="28"/>
          <w:szCs w:val="28"/>
          <w:lang w:val="lv-LV" w:eastAsia="lv-LV"/>
        </w:rPr>
        <w:t xml:space="preserve">; </w:t>
      </w:r>
    </w:p>
    <w:p w14:paraId="78B91E6C" w14:textId="570D7846" w:rsidR="00BE7544" w:rsidRPr="00797B3F" w:rsidRDefault="00A87221" w:rsidP="00797B3F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  <w:lang w:val="lv-LV" w:eastAsia="lv-LV"/>
        </w:rPr>
      </w:pPr>
      <w:r w:rsidRPr="00797B3F">
        <w:rPr>
          <w:rFonts w:ascii="Times New Roman" w:hAnsi="Times New Roman"/>
          <w:sz w:val="28"/>
          <w:szCs w:val="28"/>
          <w:lang w:val="lv-LV" w:eastAsia="lv-LV"/>
        </w:rPr>
        <w:t>9</w:t>
      </w:r>
      <w:r w:rsidR="00BE7544" w:rsidRPr="00797B3F">
        <w:rPr>
          <w:rFonts w:ascii="Times New Roman" w:hAnsi="Times New Roman"/>
          <w:sz w:val="28"/>
          <w:szCs w:val="28"/>
          <w:lang w:val="lv-LV" w:eastAsia="lv-LV"/>
        </w:rPr>
        <w:t>.3.</w:t>
      </w:r>
      <w:r w:rsidR="00465530" w:rsidRPr="00797B3F">
        <w:rPr>
          <w:rFonts w:ascii="Times New Roman" w:hAnsi="Times New Roman"/>
          <w:sz w:val="28"/>
          <w:szCs w:val="28"/>
          <w:lang w:val="lv-LV" w:eastAsia="lv-LV"/>
        </w:rPr>
        <w:t> </w:t>
      </w:r>
      <w:r w:rsidR="00CB62AC" w:rsidRPr="00797B3F">
        <w:rPr>
          <w:rFonts w:ascii="Times New Roman" w:hAnsi="Times New Roman"/>
          <w:sz w:val="28"/>
          <w:szCs w:val="28"/>
          <w:lang w:val="lv-LV"/>
        </w:rPr>
        <w:t xml:space="preserve">saskaņā ar Valsts ieņēmumu dienesta administrēto nodokļu (nodevu) parādnieku datubāzē pieejamo informāciju </w:t>
      </w:r>
      <w:r w:rsidR="00974A6B" w:rsidRPr="00797B3F">
        <w:rPr>
          <w:rFonts w:ascii="Times New Roman" w:hAnsi="Times New Roman"/>
          <w:sz w:val="28"/>
          <w:szCs w:val="28"/>
          <w:lang w:val="lv-LV"/>
        </w:rPr>
        <w:t>pretendentam</w:t>
      </w:r>
      <w:r w:rsidR="00CB62AC" w:rsidRPr="00797B3F">
        <w:rPr>
          <w:rFonts w:ascii="Times New Roman" w:hAnsi="Times New Roman"/>
          <w:sz w:val="28"/>
          <w:szCs w:val="28"/>
          <w:lang w:val="lv-LV"/>
        </w:rPr>
        <w:t xml:space="preserve"> ir nodokļu, nodevu vai </w:t>
      </w:r>
      <w:proofErr w:type="gramStart"/>
      <w:r w:rsidR="00CB62AC" w:rsidRPr="00797B3F">
        <w:rPr>
          <w:rFonts w:ascii="Times New Roman" w:hAnsi="Times New Roman"/>
          <w:sz w:val="28"/>
          <w:szCs w:val="28"/>
          <w:lang w:val="lv-LV"/>
        </w:rPr>
        <w:t>citu obligāto maksājumu</w:t>
      </w:r>
      <w:proofErr w:type="gramEnd"/>
      <w:r w:rsidR="00CB62AC" w:rsidRPr="00797B3F">
        <w:rPr>
          <w:rFonts w:ascii="Times New Roman" w:hAnsi="Times New Roman"/>
          <w:sz w:val="28"/>
          <w:szCs w:val="28"/>
          <w:lang w:val="lv-LV"/>
        </w:rPr>
        <w:t xml:space="preserve"> parāds valsts budžetā</w:t>
      </w:r>
      <w:r w:rsidR="00245D8E" w:rsidRPr="00797B3F">
        <w:rPr>
          <w:rFonts w:ascii="Times New Roman" w:hAnsi="Times New Roman"/>
          <w:sz w:val="28"/>
          <w:szCs w:val="28"/>
          <w:lang w:val="lv-LV"/>
        </w:rPr>
        <w:t xml:space="preserve">, </w:t>
      </w:r>
      <w:r w:rsidR="008D1CA7" w:rsidRPr="00797B3F">
        <w:rPr>
          <w:rFonts w:ascii="Times New Roman" w:hAnsi="Times New Roman"/>
          <w:sz w:val="28"/>
          <w:szCs w:val="28"/>
          <w:lang w:val="lv-LV"/>
        </w:rPr>
        <w:t>izņemot</w:t>
      </w:r>
      <w:r w:rsidR="00902874" w:rsidRPr="00797B3F">
        <w:rPr>
          <w:rFonts w:ascii="Times New Roman" w:hAnsi="Times New Roman"/>
          <w:sz w:val="28"/>
          <w:szCs w:val="28"/>
          <w:lang w:val="lv-LV"/>
        </w:rPr>
        <w:t xml:space="preserve"> gadījum</w:t>
      </w:r>
      <w:r w:rsidR="004126D3">
        <w:rPr>
          <w:rFonts w:ascii="Times New Roman" w:hAnsi="Times New Roman"/>
          <w:sz w:val="28"/>
          <w:szCs w:val="28"/>
          <w:lang w:val="lv-LV"/>
        </w:rPr>
        <w:t>u</w:t>
      </w:r>
      <w:r w:rsidR="00902874" w:rsidRPr="00797B3F">
        <w:rPr>
          <w:rFonts w:ascii="Times New Roman" w:hAnsi="Times New Roman"/>
          <w:sz w:val="28"/>
          <w:szCs w:val="28"/>
          <w:lang w:val="lv-LV"/>
        </w:rPr>
        <w:t xml:space="preserve">, </w:t>
      </w:r>
      <w:r w:rsidR="00160DB0" w:rsidRPr="00797B3F">
        <w:rPr>
          <w:rFonts w:ascii="Times New Roman" w:hAnsi="Times New Roman"/>
          <w:sz w:val="28"/>
          <w:szCs w:val="28"/>
          <w:lang w:val="lv-LV"/>
        </w:rPr>
        <w:t>kad</w:t>
      </w:r>
      <w:r w:rsidR="00902874" w:rsidRPr="00797B3F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8D1CA7" w:rsidRPr="00797B3F">
        <w:rPr>
          <w:rFonts w:ascii="Times New Roman" w:hAnsi="Times New Roman"/>
          <w:sz w:val="28"/>
          <w:szCs w:val="28"/>
          <w:lang w:val="lv-LV"/>
        </w:rPr>
        <w:t>preten</w:t>
      </w:r>
      <w:r w:rsidR="00045B57" w:rsidRPr="00797B3F">
        <w:rPr>
          <w:rFonts w:ascii="Times New Roman" w:hAnsi="Times New Roman"/>
          <w:sz w:val="28"/>
          <w:szCs w:val="28"/>
          <w:lang w:val="lv-LV"/>
        </w:rPr>
        <w:t>dent</w:t>
      </w:r>
      <w:r w:rsidR="009423CA">
        <w:rPr>
          <w:rFonts w:ascii="Times New Roman" w:hAnsi="Times New Roman"/>
          <w:sz w:val="28"/>
          <w:szCs w:val="28"/>
          <w:lang w:val="lv-LV"/>
        </w:rPr>
        <w:t>s</w:t>
      </w:r>
      <w:r w:rsidR="00045B57" w:rsidRPr="00797B3F">
        <w:rPr>
          <w:rFonts w:ascii="Times New Roman" w:hAnsi="Times New Roman"/>
          <w:sz w:val="28"/>
          <w:szCs w:val="28"/>
          <w:lang w:val="lv-LV"/>
        </w:rPr>
        <w:t xml:space="preserve"> un Valsts ieņēmumu dienest</w:t>
      </w:r>
      <w:r w:rsidR="009423CA">
        <w:rPr>
          <w:rFonts w:ascii="Times New Roman" w:hAnsi="Times New Roman"/>
          <w:sz w:val="28"/>
          <w:szCs w:val="28"/>
          <w:lang w:val="lv-LV"/>
        </w:rPr>
        <w:t>s ir</w:t>
      </w:r>
      <w:r w:rsidR="00045B57" w:rsidRPr="00797B3F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902874" w:rsidRPr="00797B3F">
        <w:rPr>
          <w:rFonts w:ascii="Times New Roman" w:hAnsi="Times New Roman"/>
          <w:sz w:val="28"/>
          <w:szCs w:val="28"/>
          <w:lang w:val="lv-LV"/>
        </w:rPr>
        <w:t>vieno</w:t>
      </w:r>
      <w:r w:rsidR="009423CA">
        <w:rPr>
          <w:rFonts w:ascii="Times New Roman" w:hAnsi="Times New Roman"/>
          <w:sz w:val="28"/>
          <w:szCs w:val="28"/>
          <w:lang w:val="lv-LV"/>
        </w:rPr>
        <w:t>jušies</w:t>
      </w:r>
      <w:r w:rsidR="00902874" w:rsidRPr="00797B3F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045B57" w:rsidRPr="00797B3F">
        <w:rPr>
          <w:rFonts w:ascii="Times New Roman" w:hAnsi="Times New Roman"/>
          <w:sz w:val="28"/>
          <w:szCs w:val="28"/>
          <w:lang w:val="lv-LV"/>
        </w:rPr>
        <w:t>par nodokļu (nodevu)</w:t>
      </w:r>
      <w:r w:rsidR="00045B57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samaksas termiņa pagarinājumu vai atlikšanu</w:t>
      </w:r>
      <w:r w:rsidR="0097245F" w:rsidRPr="00797B3F">
        <w:rPr>
          <w:rFonts w:ascii="Times New Roman" w:hAnsi="Times New Roman"/>
          <w:sz w:val="28"/>
          <w:szCs w:val="28"/>
          <w:lang w:val="lv-LV" w:eastAsia="lv-LV"/>
        </w:rPr>
        <w:t>.</w:t>
      </w:r>
    </w:p>
    <w:p w14:paraId="78B91E6D" w14:textId="77777777" w:rsidR="00114B30" w:rsidRPr="00797B3F" w:rsidRDefault="00114B30" w:rsidP="00797B3F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78B91E6E" w14:textId="77777777" w:rsidR="0029771D" w:rsidRPr="00797B3F" w:rsidRDefault="00A87221" w:rsidP="00797B3F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10</w:t>
      </w:r>
      <w:r w:rsidR="006B3E24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.</w:t>
      </w:r>
      <w:r w:rsidR="00465530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 </w:t>
      </w:r>
      <w:r w:rsidR="00852911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Zemkopības ministrija, pamatojoties uz Valsts vides dienesta</w:t>
      </w:r>
      <w:r w:rsidR="00B36140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852911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sniegto </w:t>
      </w:r>
      <w:r w:rsidR="00B36140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vai no</w:t>
      </w:r>
      <w:r w:rsidR="00B36140" w:rsidRPr="00797B3F">
        <w:rPr>
          <w:rFonts w:ascii="Times New Roman" w:hAnsi="Times New Roman"/>
          <w:sz w:val="28"/>
          <w:szCs w:val="28"/>
        </w:rPr>
        <w:t xml:space="preserve"> Iekšlietu ministrijas Informācijas centra </w:t>
      </w:r>
      <w:r w:rsidR="00B36140" w:rsidRPr="00797B3F">
        <w:rPr>
          <w:rFonts w:ascii="Times New Roman" w:hAnsi="Times New Roman"/>
          <w:sz w:val="28"/>
          <w:szCs w:val="28"/>
          <w:lang w:val="lv-LV"/>
        </w:rPr>
        <w:t xml:space="preserve">iegūto </w:t>
      </w:r>
      <w:r w:rsidR="00852911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informāciju, aptur attiecīgās zivju pircēja reģistrācijas apliecības darbību uz vienu gadu, ja zivju pircējs: </w:t>
      </w:r>
    </w:p>
    <w:p w14:paraId="78B91E6F" w14:textId="7710BF42" w:rsidR="00A61486" w:rsidRPr="00797B3F" w:rsidRDefault="00A87221" w:rsidP="00797B3F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10</w:t>
      </w:r>
      <w:r w:rsidR="007B12CF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.1.</w:t>
      </w:r>
      <w:r w:rsidR="00465530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 </w:t>
      </w:r>
      <w:r w:rsidR="00B37784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B37784" w:rsidRPr="00797B3F">
        <w:rPr>
          <w:rFonts w:ascii="Times New Roman" w:hAnsi="Times New Roman"/>
          <w:sz w:val="28"/>
          <w:szCs w:val="28"/>
        </w:rPr>
        <w:t>ir izdarījis regulas Nr.</w:t>
      </w:r>
      <w:r w:rsidR="00E24265">
        <w:rPr>
          <w:rFonts w:ascii="Times New Roman" w:hAnsi="Times New Roman"/>
          <w:sz w:val="28"/>
          <w:szCs w:val="28"/>
          <w:lang w:val="lv-LV"/>
        </w:rPr>
        <w:t> </w:t>
      </w:r>
      <w:r w:rsidR="00B37784" w:rsidRPr="00797B3F">
        <w:rPr>
          <w:rFonts w:ascii="Times New Roman" w:hAnsi="Times New Roman"/>
          <w:sz w:val="28"/>
          <w:szCs w:val="28"/>
        </w:rPr>
        <w:t xml:space="preserve">1005/2008 42. panta pirmās daļas </w:t>
      </w:r>
      <w:r w:rsidR="009423CA" w:rsidRPr="00797B3F">
        <w:rPr>
          <w:rFonts w:ascii="Times New Roman" w:hAnsi="Times New Roman"/>
          <w:sz w:val="28"/>
          <w:szCs w:val="28"/>
          <w:lang w:eastAsia="lv-LV"/>
        </w:rPr>
        <w:t>"</w:t>
      </w:r>
      <w:r w:rsidR="00B37784" w:rsidRPr="00797B3F">
        <w:rPr>
          <w:rFonts w:ascii="Times New Roman" w:hAnsi="Times New Roman"/>
          <w:sz w:val="28"/>
          <w:szCs w:val="28"/>
        </w:rPr>
        <w:t>b</w:t>
      </w:r>
      <w:r w:rsidR="009423CA" w:rsidRPr="00797B3F">
        <w:rPr>
          <w:rFonts w:ascii="Times New Roman" w:hAnsi="Times New Roman"/>
          <w:sz w:val="28"/>
          <w:szCs w:val="28"/>
          <w:lang w:eastAsia="lv-LV"/>
        </w:rPr>
        <w:t>"</w:t>
      </w:r>
      <w:r w:rsidR="00B37784" w:rsidRPr="00797B3F">
        <w:rPr>
          <w:rFonts w:ascii="Times New Roman" w:hAnsi="Times New Roman"/>
          <w:sz w:val="28"/>
          <w:szCs w:val="28"/>
        </w:rPr>
        <w:t xml:space="preserve"> punktā minēto </w:t>
      </w:r>
      <w:r w:rsidR="00B37784" w:rsidRPr="00797B3F">
        <w:rPr>
          <w:rFonts w:ascii="Times New Roman" w:eastAsia="Arial Unicode MS" w:hAnsi="Times New Roman"/>
          <w:sz w:val="28"/>
          <w:szCs w:val="28"/>
        </w:rPr>
        <w:t xml:space="preserve">uzņēmējdarbības </w:t>
      </w:r>
      <w:r w:rsidR="009423CA" w:rsidRPr="00797B3F">
        <w:rPr>
          <w:rFonts w:ascii="Times New Roman" w:hAnsi="Times New Roman"/>
          <w:sz w:val="28"/>
          <w:szCs w:val="28"/>
        </w:rPr>
        <w:t>pārkāpumu</w:t>
      </w:r>
      <w:r w:rsidR="00B37784" w:rsidRPr="00797B3F">
        <w:rPr>
          <w:rFonts w:ascii="Times New Roman" w:eastAsia="Arial Unicode MS" w:hAnsi="Times New Roman"/>
          <w:sz w:val="28"/>
          <w:szCs w:val="28"/>
        </w:rPr>
        <w:t xml:space="preserve">, </w:t>
      </w:r>
      <w:proofErr w:type="gramStart"/>
      <w:r w:rsidR="00B37784" w:rsidRPr="00797B3F">
        <w:rPr>
          <w:rFonts w:ascii="Times New Roman" w:eastAsia="Arial Unicode MS" w:hAnsi="Times New Roman"/>
          <w:sz w:val="28"/>
          <w:szCs w:val="28"/>
        </w:rPr>
        <w:t>kas ir tieši saistīt</w:t>
      </w:r>
      <w:r w:rsidR="009423CA">
        <w:rPr>
          <w:rFonts w:ascii="Times New Roman" w:eastAsia="Arial Unicode MS" w:hAnsi="Times New Roman"/>
          <w:sz w:val="28"/>
          <w:szCs w:val="28"/>
          <w:lang w:val="lv-LV"/>
        </w:rPr>
        <w:t>s</w:t>
      </w:r>
      <w:r w:rsidR="00B37784" w:rsidRPr="00797B3F">
        <w:rPr>
          <w:rFonts w:ascii="Times New Roman" w:eastAsia="Arial Unicode MS" w:hAnsi="Times New Roman"/>
          <w:sz w:val="28"/>
          <w:szCs w:val="28"/>
        </w:rPr>
        <w:t xml:space="preserve"> ar </w:t>
      </w:r>
      <w:r w:rsidR="00694353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nelegālu, nereģistrētu un neregulētu </w:t>
      </w:r>
      <w:r w:rsidR="00B37784" w:rsidRPr="00797B3F">
        <w:rPr>
          <w:rFonts w:ascii="Times New Roman" w:eastAsia="Arial Unicode MS" w:hAnsi="Times New Roman"/>
          <w:sz w:val="28"/>
          <w:szCs w:val="28"/>
        </w:rPr>
        <w:t>zveju, tostarp zvejas produktu tirdzniecību</w:t>
      </w:r>
      <w:proofErr w:type="gramEnd"/>
      <w:r w:rsidR="00B37784" w:rsidRPr="00797B3F">
        <w:rPr>
          <w:rFonts w:ascii="Times New Roman" w:eastAsia="Arial Unicode MS" w:hAnsi="Times New Roman"/>
          <w:sz w:val="28"/>
          <w:szCs w:val="28"/>
        </w:rPr>
        <w:t xml:space="preserve"> un importu</w:t>
      </w:r>
      <w:r w:rsidR="0029771D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; </w:t>
      </w:r>
    </w:p>
    <w:p w14:paraId="78B91E70" w14:textId="52195125" w:rsidR="00852911" w:rsidRPr="00797B3F" w:rsidRDefault="00A87221" w:rsidP="00797B3F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10</w:t>
      </w:r>
      <w:r w:rsidR="007B12CF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.2.</w:t>
      </w:r>
      <w:r w:rsidR="00465530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 </w:t>
      </w:r>
      <w:r w:rsidR="00022CF1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gada laikā </w:t>
      </w:r>
      <w:r w:rsidR="00852911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vairāk nekā trīs reizes </w:t>
      </w:r>
      <w:r w:rsidR="00022CF1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ir </w:t>
      </w:r>
      <w:r w:rsidR="00852911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pārkāpis </w:t>
      </w:r>
      <w:r w:rsidR="00465530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r</w:t>
      </w:r>
      <w:r w:rsidR="006D71E0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egul</w:t>
      </w:r>
      <w:r w:rsidR="00B37784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as</w:t>
      </w:r>
      <w:r w:rsidR="006D71E0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114B30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Nr. </w:t>
      </w:r>
      <w:r w:rsidR="006D71E0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1224/2009</w:t>
      </w:r>
      <w:r w:rsidR="00852911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B37784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56. panta 1. punktā, 57. panta 3. punktā, 58.</w:t>
      </w:r>
      <w:r w:rsidR="00694353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B37784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panta 1., 2., 3. un 5. punktā, 59. panta</w:t>
      </w:r>
      <w:proofErr w:type="gramStart"/>
      <w:r w:rsidR="00B37784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 </w:t>
      </w:r>
      <w:proofErr w:type="gramEnd"/>
      <w:r w:rsidR="00B37784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2. punktā, 60. panta 4. un 5. punktā, 62. panta 1. punktā, 63. panta 1. punktā,  64.</w:t>
      </w:r>
      <w:r w:rsidR="009423CA">
        <w:rPr>
          <w:rFonts w:ascii="Times New Roman" w:eastAsia="Times New Roman" w:hAnsi="Times New Roman"/>
          <w:sz w:val="28"/>
          <w:szCs w:val="28"/>
          <w:lang w:val="lv-LV" w:eastAsia="lv-LV"/>
        </w:rPr>
        <w:t> </w:t>
      </w:r>
      <w:r w:rsidR="00B37784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panta 1. punktā, 66. panta 1. un 3</w:t>
      </w:r>
      <w:r w:rsidR="00797B3F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. p</w:t>
      </w:r>
      <w:r w:rsidR="00B37784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unktā </w:t>
      </w:r>
      <w:r w:rsidR="009423CA">
        <w:rPr>
          <w:rFonts w:ascii="Times New Roman" w:eastAsia="Times New Roman" w:hAnsi="Times New Roman"/>
          <w:sz w:val="28"/>
          <w:szCs w:val="28"/>
          <w:lang w:val="lv-LV" w:eastAsia="lv-LV"/>
        </w:rPr>
        <w:t>vai</w:t>
      </w:r>
      <w:r w:rsidR="00B37784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67. panta 1. punktā </w:t>
      </w:r>
      <w:r w:rsidR="00792311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noteik</w:t>
      </w:r>
      <w:r w:rsidR="000E2FE4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tās </w:t>
      </w:r>
      <w:r w:rsidR="00852911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prasības.</w:t>
      </w:r>
    </w:p>
    <w:p w14:paraId="78B91E71" w14:textId="77777777" w:rsidR="00114B30" w:rsidRPr="00797B3F" w:rsidRDefault="00114B30" w:rsidP="00797B3F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78B91E72" w14:textId="3B59B48C" w:rsidR="00852911" w:rsidRPr="00797B3F" w:rsidRDefault="00A87221" w:rsidP="00797B3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bookmarkStart w:id="13" w:name="p8.2"/>
      <w:bookmarkEnd w:id="13"/>
      <w:r w:rsidRPr="00797B3F">
        <w:rPr>
          <w:rFonts w:ascii="Times New Roman" w:eastAsia="Times New Roman" w:hAnsi="Times New Roman"/>
          <w:sz w:val="28"/>
          <w:szCs w:val="28"/>
          <w:lang w:eastAsia="lv-LV"/>
        </w:rPr>
        <w:t>11</w:t>
      </w:r>
      <w:r w:rsidR="006B3E24" w:rsidRPr="00797B3F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0E2FE4" w:rsidRPr="00797B3F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852911" w:rsidRPr="00797B3F">
        <w:rPr>
          <w:rFonts w:ascii="Times New Roman" w:eastAsia="Times New Roman" w:hAnsi="Times New Roman"/>
          <w:sz w:val="28"/>
          <w:szCs w:val="28"/>
          <w:lang w:eastAsia="lv-LV"/>
        </w:rPr>
        <w:t>Zemkopības ministrija anulē zivju pircēja reģistrācijas apliecību, ja tās darbība derīguma termiņa laikā ir apturēta divas reizes.</w:t>
      </w:r>
      <w:r w:rsidR="002130CD" w:rsidRPr="00797B3F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9423CA">
        <w:rPr>
          <w:rFonts w:ascii="Times New Roman" w:eastAsia="Times New Roman" w:hAnsi="Times New Roman"/>
          <w:sz w:val="28"/>
          <w:szCs w:val="28"/>
          <w:lang w:eastAsia="lv-LV"/>
        </w:rPr>
        <w:t>Šādā gadījumā</w:t>
      </w:r>
      <w:r w:rsidR="002130CD" w:rsidRPr="00797B3F">
        <w:rPr>
          <w:rFonts w:ascii="Times New Roman" w:eastAsia="Times New Roman" w:hAnsi="Times New Roman"/>
          <w:sz w:val="28"/>
          <w:szCs w:val="28"/>
          <w:lang w:eastAsia="lv-LV"/>
        </w:rPr>
        <w:t xml:space="preserve"> pretendents ir tiesīgs atkārtoti pieteikties zivju pircēja reģistrācijas apliecības saņemšanai </w:t>
      </w:r>
      <w:r w:rsidR="000E2FE4" w:rsidRPr="00797B3F">
        <w:rPr>
          <w:rFonts w:ascii="Times New Roman" w:eastAsia="Times New Roman" w:hAnsi="Times New Roman"/>
          <w:sz w:val="28"/>
          <w:szCs w:val="28"/>
          <w:lang w:eastAsia="lv-LV"/>
        </w:rPr>
        <w:t xml:space="preserve">ne agrāk kā </w:t>
      </w:r>
      <w:r w:rsidR="002130CD" w:rsidRPr="00797B3F">
        <w:rPr>
          <w:rFonts w:ascii="Times New Roman" w:eastAsia="Times New Roman" w:hAnsi="Times New Roman"/>
          <w:sz w:val="28"/>
          <w:szCs w:val="28"/>
          <w:lang w:eastAsia="lv-LV"/>
        </w:rPr>
        <w:t xml:space="preserve">gadu pēc </w:t>
      </w:r>
      <w:r w:rsidR="000E2FE4" w:rsidRPr="00797B3F">
        <w:rPr>
          <w:rFonts w:ascii="Times New Roman" w:eastAsia="Times New Roman" w:hAnsi="Times New Roman"/>
          <w:sz w:val="28"/>
          <w:szCs w:val="28"/>
          <w:lang w:eastAsia="lv-LV"/>
        </w:rPr>
        <w:t xml:space="preserve">tam, kad stājies spēkā </w:t>
      </w:r>
      <w:r w:rsidR="002130CD" w:rsidRPr="00797B3F">
        <w:rPr>
          <w:rFonts w:ascii="Times New Roman" w:eastAsia="Times New Roman" w:hAnsi="Times New Roman"/>
          <w:sz w:val="28"/>
          <w:szCs w:val="28"/>
          <w:lang w:eastAsia="lv-LV"/>
        </w:rPr>
        <w:t>Zemkopības ministrijas lēmum</w:t>
      </w:r>
      <w:r w:rsidR="000E2FE4" w:rsidRPr="00797B3F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2130CD" w:rsidRPr="00797B3F">
        <w:rPr>
          <w:rFonts w:ascii="Times New Roman" w:eastAsia="Times New Roman" w:hAnsi="Times New Roman"/>
          <w:sz w:val="28"/>
          <w:szCs w:val="28"/>
          <w:lang w:eastAsia="lv-LV"/>
        </w:rPr>
        <w:t xml:space="preserve"> par zivju pircēja reģistrācijas apliecības anulēšan</w:t>
      </w:r>
      <w:r w:rsidR="0097245F" w:rsidRPr="00797B3F">
        <w:rPr>
          <w:rFonts w:ascii="Times New Roman" w:eastAsia="Times New Roman" w:hAnsi="Times New Roman"/>
          <w:sz w:val="28"/>
          <w:szCs w:val="28"/>
          <w:lang w:eastAsia="lv-LV"/>
        </w:rPr>
        <w:t>u</w:t>
      </w:r>
      <w:r w:rsidR="002130CD" w:rsidRPr="00797B3F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78B91E73" w14:textId="77777777" w:rsidR="00114B30" w:rsidRPr="00797B3F" w:rsidRDefault="00114B30" w:rsidP="00797B3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8B91E74" w14:textId="77777777" w:rsidR="00852911" w:rsidRPr="00797B3F" w:rsidRDefault="00A87221" w:rsidP="00797B3F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bookmarkStart w:id="14" w:name="p9"/>
      <w:bookmarkEnd w:id="14"/>
      <w:r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12</w:t>
      </w:r>
      <w:r w:rsidR="006B3E24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.</w:t>
      </w:r>
      <w:r w:rsidR="00465530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 </w:t>
      </w:r>
      <w:r w:rsidR="00A3474A" w:rsidRPr="00797B3F">
        <w:rPr>
          <w:rFonts w:ascii="Times New Roman" w:hAnsi="Times New Roman"/>
          <w:sz w:val="28"/>
          <w:szCs w:val="28"/>
          <w:lang w:val="lv-LV" w:eastAsia="lv-LV"/>
        </w:rPr>
        <w:t>Ze</w:t>
      </w:r>
      <w:r w:rsidR="00524CDC" w:rsidRPr="00797B3F">
        <w:rPr>
          <w:rFonts w:ascii="Times New Roman" w:hAnsi="Times New Roman"/>
          <w:sz w:val="28"/>
          <w:szCs w:val="28"/>
          <w:lang w:val="lv-LV" w:eastAsia="lv-LV"/>
        </w:rPr>
        <w:t xml:space="preserve">mkopības ministrija </w:t>
      </w:r>
      <w:r w:rsidR="00A3474A" w:rsidRPr="00797B3F">
        <w:rPr>
          <w:rFonts w:ascii="Times New Roman" w:hAnsi="Times New Roman"/>
          <w:sz w:val="28"/>
          <w:szCs w:val="28"/>
          <w:lang w:val="lv-LV" w:eastAsia="lv-LV"/>
        </w:rPr>
        <w:t>par zivju pircēja reģistrācijas apliecības izsniegšanu, apturēšanu, anulēšanu vai</w:t>
      </w:r>
      <w:r w:rsidR="00465530" w:rsidRPr="00797B3F">
        <w:rPr>
          <w:rFonts w:ascii="Times New Roman" w:hAnsi="Times New Roman"/>
          <w:sz w:val="28"/>
          <w:szCs w:val="28"/>
          <w:lang w:val="lv-LV" w:eastAsia="lv-LV"/>
        </w:rPr>
        <w:t xml:space="preserve"> par</w:t>
      </w:r>
      <w:r w:rsidR="00A3474A" w:rsidRPr="00797B3F">
        <w:rPr>
          <w:rFonts w:ascii="Times New Roman" w:hAnsi="Times New Roman"/>
          <w:sz w:val="28"/>
          <w:szCs w:val="28"/>
          <w:lang w:val="lv-LV" w:eastAsia="lv-LV"/>
        </w:rPr>
        <w:t xml:space="preserve"> atteikumu reģistrēt zivju pircēju paziņo adresātam Administratīvā procesa likumā un Paziņošanas likumā </w:t>
      </w:r>
      <w:r w:rsidR="00A3474A" w:rsidRPr="00797B3F">
        <w:rPr>
          <w:rFonts w:ascii="Times New Roman" w:hAnsi="Times New Roman"/>
          <w:sz w:val="28"/>
          <w:szCs w:val="28"/>
          <w:lang w:val="lv-LV" w:eastAsia="lv-LV"/>
        </w:rPr>
        <w:lastRenderedPageBreak/>
        <w:t>noteiktajā kārtībā. Adresāts šo lēmumu var pārsūdzēt tiesā Administratīvā procesa likumā noteiktajā kārtībā</w:t>
      </w:r>
      <w:r w:rsidR="00852911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.</w:t>
      </w:r>
    </w:p>
    <w:p w14:paraId="78B91E75" w14:textId="77777777" w:rsidR="00646BDC" w:rsidRPr="00797B3F" w:rsidRDefault="00646BDC" w:rsidP="00797B3F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8B91E76" w14:textId="1CD764C3" w:rsidR="00646BDC" w:rsidRPr="00797B3F" w:rsidRDefault="00245D8E" w:rsidP="00797B3F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proofErr w:type="gramStart"/>
      <w:r w:rsidRPr="00797B3F">
        <w:rPr>
          <w:rFonts w:ascii="Times New Roman" w:eastAsia="Times New Roman" w:hAnsi="Times New Roman"/>
          <w:sz w:val="28"/>
          <w:szCs w:val="28"/>
          <w:lang w:eastAsia="lv-LV"/>
        </w:rPr>
        <w:t>13.</w:t>
      </w:r>
      <w:r w:rsidR="00EC2BAF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646BDC" w:rsidRPr="00797B3F">
        <w:rPr>
          <w:rFonts w:ascii="Times New Roman" w:eastAsia="Times New Roman" w:hAnsi="Times New Roman"/>
          <w:sz w:val="28"/>
          <w:szCs w:val="28"/>
          <w:lang w:eastAsia="lv-LV"/>
        </w:rPr>
        <w:t>Zvejnieki</w:t>
      </w:r>
      <w:proofErr w:type="gramEnd"/>
      <w:r w:rsidR="00646BDC" w:rsidRPr="00797B3F">
        <w:rPr>
          <w:rFonts w:ascii="Times New Roman" w:eastAsia="Times New Roman" w:hAnsi="Times New Roman"/>
          <w:sz w:val="28"/>
          <w:szCs w:val="28"/>
          <w:lang w:eastAsia="lv-LV"/>
        </w:rPr>
        <w:t xml:space="preserve"> ir tiesīgi pārdot produktus </w:t>
      </w:r>
      <w:r w:rsidR="00CA7A09" w:rsidRPr="00797B3F">
        <w:rPr>
          <w:rFonts w:ascii="Times New Roman" w:hAnsi="Times New Roman"/>
          <w:sz w:val="28"/>
          <w:szCs w:val="28"/>
          <w:lang w:eastAsia="lv-LV"/>
        </w:rPr>
        <w:t>informācijas sistēmā</w:t>
      </w:r>
      <w:r w:rsidR="00646BDC" w:rsidRPr="00797B3F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A0522E" w:rsidRPr="00797B3F">
        <w:rPr>
          <w:rFonts w:ascii="Times New Roman" w:hAnsi="Times New Roman"/>
          <w:sz w:val="28"/>
          <w:szCs w:val="28"/>
          <w:lang w:eastAsia="lv-LV"/>
        </w:rPr>
        <w:t>nereģistrētiem pircējiem</w:t>
      </w:r>
      <w:r w:rsidR="007231DE" w:rsidRPr="00797B3F">
        <w:rPr>
          <w:rFonts w:ascii="Times New Roman" w:hAnsi="Times New Roman"/>
          <w:sz w:val="28"/>
          <w:szCs w:val="28"/>
          <w:lang w:eastAsia="lv-LV"/>
        </w:rPr>
        <w:t xml:space="preserve"> tikai </w:t>
      </w:r>
      <w:r w:rsidR="00160DB0" w:rsidRPr="00797B3F">
        <w:rPr>
          <w:rFonts w:ascii="Times New Roman" w:hAnsi="Times New Roman"/>
          <w:sz w:val="28"/>
          <w:szCs w:val="28"/>
          <w:lang w:eastAsia="lv-LV"/>
        </w:rPr>
        <w:t>tad</w:t>
      </w:r>
      <w:r w:rsidR="009423CA">
        <w:rPr>
          <w:rFonts w:ascii="Times New Roman" w:eastAsia="Times New Roman" w:hAnsi="Times New Roman"/>
          <w:sz w:val="28"/>
          <w:szCs w:val="28"/>
          <w:lang w:eastAsia="lv-LV"/>
        </w:rPr>
        <w:t>, ja produktus pārdod gala</w:t>
      </w:r>
      <w:r w:rsidR="00646BDC" w:rsidRPr="00797B3F">
        <w:rPr>
          <w:rFonts w:ascii="Times New Roman" w:eastAsia="Times New Roman" w:hAnsi="Times New Roman"/>
          <w:sz w:val="28"/>
          <w:szCs w:val="28"/>
          <w:lang w:eastAsia="lv-LV"/>
        </w:rPr>
        <w:t xml:space="preserve">patērētājiem un produktu daudzums nepārsniedz 30 kilogramu no viena zvejas reisa vai ja produkti tiek iegādāti valsts </w:t>
      </w:r>
      <w:r w:rsidR="00160DB0" w:rsidRPr="00797B3F">
        <w:rPr>
          <w:rFonts w:ascii="Times New Roman" w:eastAsia="Times New Roman" w:hAnsi="Times New Roman"/>
          <w:sz w:val="28"/>
          <w:szCs w:val="28"/>
          <w:lang w:eastAsia="lv-LV"/>
        </w:rPr>
        <w:t>īsteno</w:t>
      </w:r>
      <w:r w:rsidR="00646BDC" w:rsidRPr="00797B3F">
        <w:rPr>
          <w:rFonts w:ascii="Times New Roman" w:eastAsia="Times New Roman" w:hAnsi="Times New Roman"/>
          <w:sz w:val="28"/>
          <w:szCs w:val="28"/>
          <w:lang w:eastAsia="lv-LV"/>
        </w:rPr>
        <w:t>j</w:t>
      </w:r>
      <w:r w:rsidR="00160DB0" w:rsidRPr="00797B3F">
        <w:rPr>
          <w:rFonts w:ascii="Times New Roman" w:eastAsia="Times New Roman" w:hAnsi="Times New Roman"/>
          <w:sz w:val="28"/>
          <w:szCs w:val="28"/>
          <w:lang w:eastAsia="lv-LV"/>
        </w:rPr>
        <w:t>am</w:t>
      </w:r>
      <w:r w:rsidR="00646BDC" w:rsidRPr="00797B3F">
        <w:rPr>
          <w:rFonts w:ascii="Times New Roman" w:eastAsia="Times New Roman" w:hAnsi="Times New Roman"/>
          <w:sz w:val="28"/>
          <w:szCs w:val="28"/>
          <w:lang w:eastAsia="lv-LV"/>
        </w:rPr>
        <w:t xml:space="preserve">iem pētījumiem un analīzēm, kā arī ja produktu pirmā </w:t>
      </w:r>
      <w:r w:rsidR="00976D41" w:rsidRPr="00797B3F">
        <w:rPr>
          <w:rFonts w:ascii="Times New Roman" w:eastAsia="Times New Roman" w:hAnsi="Times New Roman"/>
          <w:sz w:val="28"/>
          <w:szCs w:val="28"/>
          <w:lang w:eastAsia="lv-LV"/>
        </w:rPr>
        <w:t xml:space="preserve">pirkšana </w:t>
      </w:r>
      <w:r w:rsidR="00DA225C" w:rsidRPr="00797B3F">
        <w:rPr>
          <w:rFonts w:ascii="Times New Roman" w:eastAsia="Times New Roman" w:hAnsi="Times New Roman"/>
          <w:sz w:val="28"/>
          <w:szCs w:val="28"/>
          <w:lang w:eastAsia="lv-LV"/>
        </w:rPr>
        <w:t xml:space="preserve">no zvejas kuģa </w:t>
      </w:r>
      <w:r w:rsidR="00646BDC" w:rsidRPr="00797B3F">
        <w:rPr>
          <w:rFonts w:ascii="Times New Roman" w:eastAsia="Times New Roman" w:hAnsi="Times New Roman"/>
          <w:sz w:val="28"/>
          <w:szCs w:val="28"/>
          <w:lang w:eastAsia="lv-LV"/>
        </w:rPr>
        <w:t xml:space="preserve">notiek ārpus Latvijas Republikas </w:t>
      </w:r>
      <w:r w:rsidR="007231DE" w:rsidRPr="00797B3F">
        <w:rPr>
          <w:rFonts w:ascii="Times New Roman" w:eastAsia="Times New Roman" w:hAnsi="Times New Roman"/>
          <w:sz w:val="28"/>
          <w:szCs w:val="28"/>
          <w:lang w:eastAsia="lv-LV"/>
        </w:rPr>
        <w:t xml:space="preserve">teritorijas </w:t>
      </w:r>
      <w:r w:rsidR="00646BDC" w:rsidRPr="00797B3F">
        <w:rPr>
          <w:rFonts w:ascii="Times New Roman" w:eastAsia="Times New Roman" w:hAnsi="Times New Roman"/>
          <w:sz w:val="28"/>
          <w:szCs w:val="28"/>
          <w:lang w:eastAsia="lv-LV"/>
        </w:rPr>
        <w:t xml:space="preserve">un pircējs ir </w:t>
      </w:r>
      <w:r w:rsidR="00646BDC" w:rsidRPr="00797B3F">
        <w:rPr>
          <w:rFonts w:ascii="Times New Roman" w:eastAsia="Arial Unicode MS" w:hAnsi="Times New Roman"/>
          <w:sz w:val="28"/>
          <w:szCs w:val="28"/>
        </w:rPr>
        <w:t xml:space="preserve">reģistrēts </w:t>
      </w:r>
      <w:r w:rsidR="00160DB0" w:rsidRPr="00797B3F">
        <w:rPr>
          <w:rFonts w:ascii="Times New Roman" w:eastAsia="Arial Unicode MS" w:hAnsi="Times New Roman"/>
          <w:sz w:val="28"/>
          <w:szCs w:val="28"/>
        </w:rPr>
        <w:t>tās</w:t>
      </w:r>
      <w:r w:rsidR="007231DE" w:rsidRPr="00797B3F">
        <w:rPr>
          <w:rFonts w:ascii="Times New Roman" w:eastAsia="Arial Unicode MS" w:hAnsi="Times New Roman"/>
          <w:sz w:val="28"/>
          <w:szCs w:val="28"/>
        </w:rPr>
        <w:t xml:space="preserve"> </w:t>
      </w:r>
      <w:r w:rsidR="00646BDC" w:rsidRPr="00797B3F">
        <w:rPr>
          <w:rFonts w:ascii="Times New Roman" w:eastAsia="Arial Unicode MS" w:hAnsi="Times New Roman"/>
          <w:sz w:val="28"/>
          <w:szCs w:val="28"/>
        </w:rPr>
        <w:t>dalībvalsts kompetentajā iestādē</w:t>
      </w:r>
      <w:r w:rsidR="007231DE" w:rsidRPr="00797B3F">
        <w:rPr>
          <w:rFonts w:ascii="Times New Roman" w:eastAsia="Arial Unicode MS" w:hAnsi="Times New Roman"/>
          <w:sz w:val="28"/>
          <w:szCs w:val="28"/>
        </w:rPr>
        <w:t xml:space="preserve">, kuras teritorijā notiek produktu pirmā </w:t>
      </w:r>
      <w:r w:rsidR="00976D41" w:rsidRPr="00797B3F">
        <w:rPr>
          <w:rFonts w:ascii="Times New Roman" w:eastAsia="Arial Unicode MS" w:hAnsi="Times New Roman"/>
          <w:sz w:val="28"/>
          <w:szCs w:val="28"/>
        </w:rPr>
        <w:t>pirkšana</w:t>
      </w:r>
      <w:r w:rsidR="00646BDC" w:rsidRPr="00797B3F">
        <w:rPr>
          <w:rFonts w:ascii="Times New Roman" w:eastAsia="Times New Roman" w:hAnsi="Times New Roman"/>
          <w:sz w:val="28"/>
          <w:szCs w:val="28"/>
          <w:lang w:eastAsia="lv-LV"/>
        </w:rPr>
        <w:t xml:space="preserve">. </w:t>
      </w:r>
    </w:p>
    <w:p w14:paraId="78B91E77" w14:textId="77777777" w:rsidR="00C94C61" w:rsidRPr="00797B3F" w:rsidRDefault="00C94C61" w:rsidP="00797B3F">
      <w:pPr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</w:p>
    <w:p w14:paraId="78B91E78" w14:textId="77777777" w:rsidR="00C94C61" w:rsidRPr="00797B3F" w:rsidRDefault="00A76880" w:rsidP="00797B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97B3F">
        <w:rPr>
          <w:rFonts w:ascii="Times New Roman" w:eastAsia="Times New Roman" w:hAnsi="Times New Roman"/>
          <w:iCs/>
          <w:sz w:val="28"/>
          <w:szCs w:val="28"/>
          <w:lang w:eastAsia="lv-LV"/>
        </w:rPr>
        <w:t>14</w:t>
      </w:r>
      <w:r w:rsidR="00C94C61" w:rsidRPr="00797B3F">
        <w:rPr>
          <w:rFonts w:ascii="Times New Roman" w:eastAsia="Times New Roman" w:hAnsi="Times New Roman"/>
          <w:iCs/>
          <w:sz w:val="28"/>
          <w:szCs w:val="28"/>
          <w:lang w:eastAsia="lv-LV"/>
        </w:rPr>
        <w:t>.</w:t>
      </w:r>
      <w:r w:rsidR="00A47FAA" w:rsidRPr="00797B3F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</w:t>
      </w:r>
      <w:r w:rsidR="00817C18" w:rsidRPr="00797B3F">
        <w:rPr>
          <w:rFonts w:ascii="Times New Roman" w:eastAsia="Times New Roman" w:hAnsi="Times New Roman"/>
          <w:iCs/>
          <w:sz w:val="28"/>
          <w:szCs w:val="28"/>
          <w:lang w:eastAsia="lv-LV"/>
        </w:rPr>
        <w:t>Operators</w:t>
      </w:r>
      <w:r w:rsidR="00BE2525" w:rsidRPr="00797B3F">
        <w:rPr>
          <w:rFonts w:ascii="Times New Roman" w:hAnsi="Times New Roman"/>
          <w:sz w:val="28"/>
          <w:szCs w:val="28"/>
        </w:rPr>
        <w:t xml:space="preserve"> regulas Nr. 1224/2009 4. panta 19. punkta izpratnē</w:t>
      </w:r>
      <w:r w:rsidR="00160DB0" w:rsidRPr="00797B3F">
        <w:rPr>
          <w:rFonts w:ascii="Times New Roman" w:hAnsi="Times New Roman"/>
          <w:sz w:val="28"/>
          <w:szCs w:val="28"/>
        </w:rPr>
        <w:t xml:space="preserve"> </w:t>
      </w:r>
      <w:r w:rsidR="00C94C61" w:rsidRPr="00797B3F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pirms </w:t>
      </w:r>
      <w:r w:rsidR="00361E39" w:rsidRPr="00797B3F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produktu </w:t>
      </w:r>
      <w:r w:rsidR="00C94C61" w:rsidRPr="00797B3F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pirmās pirkšanas </w:t>
      </w:r>
      <w:r w:rsidR="00361E39" w:rsidRPr="00797B3F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darījuma </w:t>
      </w:r>
      <w:r w:rsidR="00C94C61" w:rsidRPr="00797B3F">
        <w:rPr>
          <w:rFonts w:ascii="Times New Roman" w:eastAsia="Times New Roman" w:hAnsi="Times New Roman"/>
          <w:iCs/>
          <w:sz w:val="28"/>
          <w:szCs w:val="28"/>
          <w:lang w:eastAsia="lv-LV"/>
        </w:rPr>
        <w:t>izkrautos produktus sver</w:t>
      </w:r>
      <w:r w:rsidR="00160DB0" w:rsidRPr="00797B3F">
        <w:rPr>
          <w:rFonts w:ascii="Times New Roman" w:eastAsia="Times New Roman" w:hAnsi="Times New Roman"/>
          <w:iCs/>
          <w:sz w:val="28"/>
          <w:szCs w:val="28"/>
          <w:lang w:eastAsia="lv-LV"/>
        </w:rPr>
        <w:t>, ievērojot</w:t>
      </w:r>
      <w:r w:rsidR="00C94C61" w:rsidRPr="00797B3F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</w:t>
      </w:r>
      <w:r w:rsidR="00C94C61" w:rsidRPr="00797B3F">
        <w:rPr>
          <w:rStyle w:val="Strong"/>
          <w:rFonts w:ascii="Times New Roman" w:hAnsi="Times New Roman"/>
          <w:b w:val="0"/>
          <w:sz w:val="28"/>
          <w:szCs w:val="28"/>
          <w:shd w:val="clear" w:color="auto" w:fill="FFFFFF"/>
        </w:rPr>
        <w:t>regulas Nr. 1224/2009 60. un 61. pantā noteikt</w:t>
      </w:r>
      <w:r w:rsidR="00160DB0" w:rsidRPr="00797B3F">
        <w:rPr>
          <w:rStyle w:val="Strong"/>
          <w:rFonts w:ascii="Times New Roman" w:hAnsi="Times New Roman"/>
          <w:b w:val="0"/>
          <w:sz w:val="28"/>
          <w:szCs w:val="28"/>
          <w:shd w:val="clear" w:color="auto" w:fill="FFFFFF"/>
        </w:rPr>
        <w:t>ās</w:t>
      </w:r>
      <w:r w:rsidR="00C94C61" w:rsidRPr="00797B3F">
        <w:rPr>
          <w:rStyle w:val="Strong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prasīb</w:t>
      </w:r>
      <w:r w:rsidR="00160DB0" w:rsidRPr="00797B3F">
        <w:rPr>
          <w:rStyle w:val="Strong"/>
          <w:rFonts w:ascii="Times New Roman" w:hAnsi="Times New Roman"/>
          <w:b w:val="0"/>
          <w:sz w:val="28"/>
          <w:szCs w:val="28"/>
          <w:shd w:val="clear" w:color="auto" w:fill="FFFFFF"/>
        </w:rPr>
        <w:t>as</w:t>
      </w:r>
      <w:r w:rsidR="00C94C61" w:rsidRPr="00797B3F">
        <w:rPr>
          <w:rFonts w:ascii="Times New Roman" w:hAnsi="Times New Roman"/>
          <w:sz w:val="28"/>
          <w:szCs w:val="28"/>
        </w:rPr>
        <w:t xml:space="preserve"> atbilstoši izkrauto zvejas produktu paraugu ņemšanas plānam (</w:t>
      </w:r>
      <w:r w:rsidR="00FB00BE" w:rsidRPr="00797B3F">
        <w:rPr>
          <w:rFonts w:ascii="Times New Roman" w:hAnsi="Times New Roman"/>
          <w:sz w:val="28"/>
          <w:szCs w:val="28"/>
        </w:rPr>
        <w:t>3</w:t>
      </w:r>
      <w:r w:rsidR="00C94C61" w:rsidRPr="00797B3F">
        <w:rPr>
          <w:rFonts w:ascii="Times New Roman" w:hAnsi="Times New Roman"/>
          <w:sz w:val="28"/>
          <w:szCs w:val="28"/>
        </w:rPr>
        <w:t xml:space="preserve">. pielikums). </w:t>
      </w:r>
    </w:p>
    <w:p w14:paraId="78B91E79" w14:textId="77777777" w:rsidR="006F5A85" w:rsidRPr="00797B3F" w:rsidRDefault="006F5A85" w:rsidP="00797B3F">
      <w:pPr>
        <w:spacing w:after="0" w:line="240" w:lineRule="auto"/>
        <w:ind w:firstLine="720"/>
        <w:jc w:val="both"/>
        <w:rPr>
          <w:rFonts w:ascii="Times New Roman" w:eastAsia="Arial Unicode MS" w:hAnsi="Times New Roman"/>
          <w:sz w:val="28"/>
          <w:szCs w:val="28"/>
        </w:rPr>
      </w:pPr>
    </w:p>
    <w:p w14:paraId="78B91E7A" w14:textId="77777777" w:rsidR="006F5A85" w:rsidRPr="00797B3F" w:rsidRDefault="008F123C" w:rsidP="00797B3F">
      <w:pPr>
        <w:spacing w:after="0" w:line="240" w:lineRule="auto"/>
        <w:ind w:firstLine="720"/>
        <w:jc w:val="both"/>
        <w:rPr>
          <w:rFonts w:ascii="Times New Roman" w:eastAsia="Arial Unicode MS" w:hAnsi="Times New Roman"/>
          <w:sz w:val="28"/>
          <w:szCs w:val="28"/>
        </w:rPr>
      </w:pPr>
      <w:r w:rsidRPr="00797B3F">
        <w:rPr>
          <w:rFonts w:ascii="Times New Roman" w:eastAsia="Arial Unicode MS" w:hAnsi="Times New Roman"/>
          <w:sz w:val="28"/>
          <w:szCs w:val="28"/>
        </w:rPr>
        <w:t>15</w:t>
      </w:r>
      <w:r w:rsidR="006F5A85" w:rsidRPr="00797B3F">
        <w:rPr>
          <w:rFonts w:ascii="Times New Roman" w:eastAsia="Arial Unicode MS" w:hAnsi="Times New Roman"/>
          <w:sz w:val="28"/>
          <w:szCs w:val="28"/>
        </w:rPr>
        <w:t xml:space="preserve">. Ja produktu </w:t>
      </w:r>
      <w:r w:rsidR="00CB17E4" w:rsidRPr="00797B3F">
        <w:rPr>
          <w:rFonts w:ascii="Times New Roman" w:eastAsia="Arial Unicode MS" w:hAnsi="Times New Roman"/>
          <w:sz w:val="28"/>
          <w:szCs w:val="28"/>
        </w:rPr>
        <w:t xml:space="preserve">pirmā pārdošana </w:t>
      </w:r>
      <w:r w:rsidR="006F5A85" w:rsidRPr="00797B3F">
        <w:rPr>
          <w:rFonts w:ascii="Times New Roman" w:eastAsia="Arial Unicode MS" w:hAnsi="Times New Roman"/>
          <w:sz w:val="28"/>
          <w:szCs w:val="28"/>
        </w:rPr>
        <w:t>nav paredzēt</w:t>
      </w:r>
      <w:r w:rsidR="00CB17E4" w:rsidRPr="00797B3F">
        <w:rPr>
          <w:rFonts w:ascii="Times New Roman" w:eastAsia="Arial Unicode MS" w:hAnsi="Times New Roman"/>
          <w:sz w:val="28"/>
          <w:szCs w:val="28"/>
        </w:rPr>
        <w:t>a</w:t>
      </w:r>
      <w:r w:rsidR="006F5A85" w:rsidRPr="00797B3F">
        <w:rPr>
          <w:rFonts w:ascii="Times New Roman" w:eastAsia="Arial Unicode MS" w:hAnsi="Times New Roman"/>
          <w:sz w:val="28"/>
          <w:szCs w:val="28"/>
        </w:rPr>
        <w:t xml:space="preserve"> </w:t>
      </w:r>
      <w:r w:rsidR="00160DB0" w:rsidRPr="00797B3F">
        <w:rPr>
          <w:rFonts w:ascii="Times New Roman" w:eastAsia="Arial Unicode MS" w:hAnsi="Times New Roman"/>
          <w:sz w:val="28"/>
          <w:szCs w:val="28"/>
        </w:rPr>
        <w:t>tūlīt</w:t>
      </w:r>
      <w:r w:rsidR="006F5A85" w:rsidRPr="00797B3F">
        <w:rPr>
          <w:rFonts w:ascii="Times New Roman" w:eastAsia="Arial Unicode MS" w:hAnsi="Times New Roman"/>
          <w:sz w:val="28"/>
          <w:szCs w:val="28"/>
        </w:rPr>
        <w:t xml:space="preserve"> pēc izkraušanas vai to transportēšanas</w:t>
      </w:r>
      <w:r w:rsidR="00BF4936" w:rsidRPr="00797B3F">
        <w:rPr>
          <w:rFonts w:ascii="Times New Roman" w:eastAsia="Arial Unicode MS" w:hAnsi="Times New Roman"/>
          <w:sz w:val="28"/>
          <w:szCs w:val="28"/>
        </w:rPr>
        <w:t>,</w:t>
      </w:r>
      <w:r w:rsidR="006F5A85" w:rsidRPr="00797B3F">
        <w:rPr>
          <w:rFonts w:ascii="Times New Roman" w:eastAsia="Arial Unicode MS" w:hAnsi="Times New Roman"/>
          <w:sz w:val="28"/>
          <w:szCs w:val="28"/>
        </w:rPr>
        <w:t xml:space="preserve"> zvejnieks atbilstoši regulas Nr.</w:t>
      </w:r>
      <w:r w:rsidR="00160DB0" w:rsidRPr="00797B3F">
        <w:rPr>
          <w:rFonts w:ascii="Times New Roman" w:eastAsia="Arial Unicode MS" w:hAnsi="Times New Roman"/>
          <w:sz w:val="28"/>
          <w:szCs w:val="28"/>
        </w:rPr>
        <w:t> </w:t>
      </w:r>
      <w:r w:rsidR="006F5A85" w:rsidRPr="00797B3F">
        <w:rPr>
          <w:rFonts w:ascii="Times New Roman" w:eastAsia="Arial Unicode MS" w:hAnsi="Times New Roman"/>
          <w:sz w:val="28"/>
          <w:szCs w:val="28"/>
        </w:rPr>
        <w:t>1224/2009 66. un 67.</w:t>
      </w:r>
      <w:r w:rsidR="00160DB0" w:rsidRPr="00797B3F">
        <w:rPr>
          <w:rFonts w:ascii="Times New Roman" w:eastAsia="Arial Unicode MS" w:hAnsi="Times New Roman"/>
          <w:sz w:val="28"/>
          <w:szCs w:val="28"/>
        </w:rPr>
        <w:t> </w:t>
      </w:r>
      <w:r w:rsidR="006F5A85" w:rsidRPr="00797B3F">
        <w:rPr>
          <w:rFonts w:ascii="Times New Roman" w:eastAsia="Arial Unicode MS" w:hAnsi="Times New Roman"/>
          <w:sz w:val="28"/>
          <w:szCs w:val="28"/>
        </w:rPr>
        <w:t>pantā minētaj</w:t>
      </w:r>
      <w:r w:rsidR="005D609C" w:rsidRPr="00797B3F">
        <w:rPr>
          <w:rFonts w:ascii="Times New Roman" w:eastAsia="Arial Unicode MS" w:hAnsi="Times New Roman"/>
          <w:sz w:val="28"/>
          <w:szCs w:val="28"/>
        </w:rPr>
        <w:t>ie</w:t>
      </w:r>
      <w:r w:rsidR="007A6708" w:rsidRPr="00797B3F">
        <w:rPr>
          <w:rFonts w:ascii="Times New Roman" w:eastAsia="Arial Unicode MS" w:hAnsi="Times New Roman"/>
          <w:sz w:val="28"/>
          <w:szCs w:val="28"/>
        </w:rPr>
        <w:t>m</w:t>
      </w:r>
      <w:r w:rsidR="006F5A85" w:rsidRPr="00797B3F">
        <w:rPr>
          <w:rFonts w:ascii="Times New Roman" w:eastAsia="Arial Unicode MS" w:hAnsi="Times New Roman"/>
          <w:sz w:val="28"/>
          <w:szCs w:val="28"/>
        </w:rPr>
        <w:t xml:space="preserve"> </w:t>
      </w:r>
      <w:r w:rsidR="005D609C" w:rsidRPr="00797B3F">
        <w:rPr>
          <w:rFonts w:ascii="Times New Roman" w:eastAsia="Arial Unicode MS" w:hAnsi="Times New Roman"/>
          <w:sz w:val="28"/>
          <w:szCs w:val="28"/>
        </w:rPr>
        <w:t xml:space="preserve">nosacījumiem </w:t>
      </w:r>
      <w:r w:rsidR="006F5A85" w:rsidRPr="00797B3F">
        <w:rPr>
          <w:rFonts w:ascii="Times New Roman" w:eastAsia="Times New Roman" w:hAnsi="Times New Roman"/>
          <w:sz w:val="28"/>
          <w:szCs w:val="28"/>
          <w:lang w:eastAsia="lv-LV"/>
        </w:rPr>
        <w:t xml:space="preserve">ievada </w:t>
      </w:r>
      <w:r w:rsidR="006F5A85" w:rsidRPr="00797B3F">
        <w:rPr>
          <w:rFonts w:ascii="Times New Roman" w:hAnsi="Times New Roman"/>
          <w:sz w:val="28"/>
          <w:szCs w:val="28"/>
          <w:lang w:eastAsia="lv-LV"/>
        </w:rPr>
        <w:t>informācijas sistēmā</w:t>
      </w:r>
      <w:r w:rsidR="006F5A85" w:rsidRPr="00797B3F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8D0183" w:rsidRPr="00797B3F">
        <w:rPr>
          <w:rFonts w:ascii="Times New Roman" w:eastAsia="Times New Roman" w:hAnsi="Times New Roman"/>
          <w:sz w:val="28"/>
          <w:szCs w:val="28"/>
          <w:lang w:eastAsia="lv-LV"/>
        </w:rPr>
        <w:t xml:space="preserve">produktu </w:t>
      </w:r>
      <w:r w:rsidR="006F5A85" w:rsidRPr="00797B3F">
        <w:rPr>
          <w:rFonts w:ascii="Times New Roman" w:eastAsia="Times New Roman" w:hAnsi="Times New Roman"/>
          <w:sz w:val="28"/>
          <w:szCs w:val="28"/>
          <w:lang w:eastAsia="lv-LV"/>
        </w:rPr>
        <w:t>pārņemšanas deklarācijas</w:t>
      </w:r>
      <w:r w:rsidR="00A843AD" w:rsidRPr="00797B3F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6F5A85" w:rsidRPr="00797B3F">
        <w:rPr>
          <w:rFonts w:ascii="Times New Roman" w:eastAsia="Times New Roman" w:hAnsi="Times New Roman"/>
          <w:sz w:val="28"/>
          <w:szCs w:val="28"/>
          <w:lang w:eastAsia="lv-LV"/>
        </w:rPr>
        <w:t xml:space="preserve">datus. </w:t>
      </w:r>
    </w:p>
    <w:p w14:paraId="78B91E7B" w14:textId="77777777" w:rsidR="002A317A" w:rsidRPr="00797B3F" w:rsidRDefault="002A317A" w:rsidP="00797B3F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8B91E7C" w14:textId="77777777" w:rsidR="00646BDC" w:rsidRPr="00797B3F" w:rsidRDefault="008F123C" w:rsidP="00797B3F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797B3F">
        <w:rPr>
          <w:rFonts w:ascii="Times New Roman" w:hAnsi="Times New Roman"/>
          <w:sz w:val="28"/>
          <w:szCs w:val="28"/>
        </w:rPr>
        <w:t>16</w:t>
      </w:r>
      <w:r w:rsidR="002A317A" w:rsidRPr="00797B3F">
        <w:rPr>
          <w:rFonts w:ascii="Times New Roman" w:hAnsi="Times New Roman"/>
          <w:sz w:val="28"/>
          <w:szCs w:val="28"/>
        </w:rPr>
        <w:t xml:space="preserve">. Pēc produktu pirmās pirkšanas darījuma, arī darījuma, kas notiek pēc produktu transportēšanas no to izkraušanas vietas uz citu šo produktu pirmās pirkšanas vietu, zivju pircēji atbilstoši regulas Nr. </w:t>
      </w:r>
      <w:hyperlink r:id="rId9" w:tgtFrame="_blank" w:history="1">
        <w:r w:rsidR="002A317A" w:rsidRPr="00797B3F">
          <w:rPr>
            <w:rFonts w:ascii="Times New Roman" w:hAnsi="Times New Roman"/>
            <w:sz w:val="28"/>
            <w:szCs w:val="28"/>
          </w:rPr>
          <w:t>1224/2009</w:t>
        </w:r>
      </w:hyperlink>
      <w:r w:rsidR="002A317A" w:rsidRPr="00797B3F">
        <w:rPr>
          <w:rFonts w:ascii="Times New Roman" w:hAnsi="Times New Roman"/>
          <w:sz w:val="28"/>
          <w:szCs w:val="28"/>
        </w:rPr>
        <w:t xml:space="preserve"> 62. un 63. pantā minētajām prasībām </w:t>
      </w:r>
      <w:r w:rsidR="00361E39" w:rsidRPr="00797B3F">
        <w:rPr>
          <w:rFonts w:ascii="Times New Roman" w:hAnsi="Times New Roman"/>
          <w:sz w:val="28"/>
          <w:szCs w:val="28"/>
        </w:rPr>
        <w:t>ievada informācijas sistēmā pārdošanas zīmes</w:t>
      </w:r>
      <w:r w:rsidR="00A843AD" w:rsidRPr="00797B3F">
        <w:rPr>
          <w:rFonts w:ascii="Times New Roman" w:hAnsi="Times New Roman"/>
          <w:sz w:val="28"/>
          <w:szCs w:val="28"/>
        </w:rPr>
        <w:t xml:space="preserve"> </w:t>
      </w:r>
      <w:r w:rsidR="00361E39" w:rsidRPr="00797B3F">
        <w:rPr>
          <w:rFonts w:ascii="Times New Roman" w:hAnsi="Times New Roman"/>
          <w:sz w:val="28"/>
          <w:szCs w:val="28"/>
        </w:rPr>
        <w:t>datus</w:t>
      </w:r>
      <w:r w:rsidR="00D629C3" w:rsidRPr="00797B3F">
        <w:rPr>
          <w:rFonts w:ascii="Times New Roman" w:hAnsi="Times New Roman"/>
          <w:sz w:val="28"/>
          <w:szCs w:val="28"/>
        </w:rPr>
        <w:t>.</w:t>
      </w:r>
    </w:p>
    <w:p w14:paraId="78B91E7D" w14:textId="77777777" w:rsidR="002A317A" w:rsidRPr="00797B3F" w:rsidRDefault="002A317A" w:rsidP="00797B3F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8B91E7E" w14:textId="77777777" w:rsidR="00646BDC" w:rsidRPr="00797B3F" w:rsidRDefault="008F123C" w:rsidP="00797B3F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797B3F">
        <w:rPr>
          <w:rFonts w:ascii="Times New Roman" w:eastAsia="Times New Roman" w:hAnsi="Times New Roman"/>
          <w:sz w:val="28"/>
          <w:szCs w:val="28"/>
          <w:lang w:eastAsia="lv-LV"/>
        </w:rPr>
        <w:t>17</w:t>
      </w:r>
      <w:r w:rsidR="00A76880" w:rsidRPr="00797B3F">
        <w:rPr>
          <w:rFonts w:ascii="Times New Roman" w:eastAsia="Times New Roman" w:hAnsi="Times New Roman"/>
          <w:sz w:val="28"/>
          <w:szCs w:val="28"/>
          <w:lang w:eastAsia="lv-LV"/>
        </w:rPr>
        <w:t xml:space="preserve">. </w:t>
      </w:r>
      <w:r w:rsidR="00646BDC" w:rsidRPr="00797B3F">
        <w:rPr>
          <w:rFonts w:ascii="Times New Roman" w:eastAsia="Times New Roman" w:hAnsi="Times New Roman"/>
          <w:sz w:val="28"/>
          <w:szCs w:val="28"/>
          <w:lang w:eastAsia="lv-LV"/>
        </w:rPr>
        <w:t xml:space="preserve">Pēc zivju pircēja pieprasījuma zvejnieks </w:t>
      </w:r>
      <w:r w:rsidR="001E35BF" w:rsidRPr="00797B3F">
        <w:rPr>
          <w:rFonts w:ascii="Times New Roman" w:eastAsia="Times New Roman" w:hAnsi="Times New Roman"/>
          <w:sz w:val="28"/>
          <w:szCs w:val="28"/>
          <w:lang w:eastAsia="lv-LV"/>
        </w:rPr>
        <w:t>aizpilda</w:t>
      </w:r>
      <w:r w:rsidR="00646BDC" w:rsidRPr="00797B3F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611416" w:rsidRPr="00797B3F">
        <w:rPr>
          <w:rFonts w:ascii="Times New Roman" w:eastAsia="Times New Roman" w:hAnsi="Times New Roman"/>
          <w:sz w:val="28"/>
          <w:szCs w:val="28"/>
          <w:lang w:eastAsia="lv-LV"/>
        </w:rPr>
        <w:t>r</w:t>
      </w:r>
      <w:r w:rsidR="00646BDC" w:rsidRPr="00797B3F">
        <w:rPr>
          <w:rFonts w:ascii="Times New Roman" w:eastAsia="Times New Roman" w:hAnsi="Times New Roman"/>
          <w:sz w:val="28"/>
          <w:szCs w:val="28"/>
          <w:lang w:eastAsia="lv-LV"/>
        </w:rPr>
        <w:t>egulas Nr. 1005/2008</w:t>
      </w:r>
      <w:r w:rsidR="00EF0B64" w:rsidRPr="00797B3F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646BDC" w:rsidRPr="00797B3F">
        <w:rPr>
          <w:rFonts w:ascii="Times New Roman" w:eastAsia="Times New Roman" w:hAnsi="Times New Roman"/>
          <w:sz w:val="28"/>
          <w:szCs w:val="28"/>
          <w:lang w:eastAsia="lv-LV"/>
        </w:rPr>
        <w:t>II</w:t>
      </w:r>
      <w:r w:rsidR="001E35BF" w:rsidRPr="00797B3F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646BDC" w:rsidRPr="00797B3F">
        <w:rPr>
          <w:rFonts w:ascii="Times New Roman" w:eastAsia="Times New Roman" w:hAnsi="Times New Roman"/>
          <w:sz w:val="28"/>
          <w:szCs w:val="28"/>
          <w:lang w:eastAsia="lv-LV"/>
        </w:rPr>
        <w:t>pielikum</w:t>
      </w:r>
      <w:r w:rsidR="009B07B3" w:rsidRPr="00797B3F">
        <w:rPr>
          <w:rFonts w:ascii="Times New Roman" w:eastAsia="Times New Roman" w:hAnsi="Times New Roman"/>
          <w:sz w:val="28"/>
          <w:szCs w:val="28"/>
          <w:lang w:eastAsia="lv-LV"/>
        </w:rPr>
        <w:t xml:space="preserve">ā </w:t>
      </w:r>
      <w:r w:rsidR="00C91506" w:rsidRPr="00797B3F">
        <w:rPr>
          <w:rFonts w:ascii="Times New Roman" w:eastAsia="Times New Roman" w:hAnsi="Times New Roman"/>
          <w:sz w:val="28"/>
          <w:szCs w:val="28"/>
          <w:lang w:eastAsia="lv-LV"/>
        </w:rPr>
        <w:t>minētā</w:t>
      </w:r>
      <w:r w:rsidR="00646BDC" w:rsidRPr="00797B3F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C91506" w:rsidRPr="00797B3F">
        <w:rPr>
          <w:rFonts w:ascii="Times New Roman" w:eastAsia="Times New Roman" w:hAnsi="Times New Roman"/>
          <w:sz w:val="28"/>
          <w:szCs w:val="28"/>
          <w:lang w:eastAsia="lv-LV"/>
        </w:rPr>
        <w:t xml:space="preserve">Eiropas Kopienas </w:t>
      </w:r>
      <w:r w:rsidR="00646BDC" w:rsidRPr="00797B3F">
        <w:rPr>
          <w:rFonts w:ascii="Times New Roman" w:eastAsia="Times New Roman" w:hAnsi="Times New Roman"/>
          <w:sz w:val="28"/>
          <w:szCs w:val="28"/>
          <w:lang w:eastAsia="lv-LV"/>
        </w:rPr>
        <w:t xml:space="preserve">nozvejas sertifikāta </w:t>
      </w:r>
      <w:r w:rsidR="0034493F" w:rsidRPr="00797B3F">
        <w:rPr>
          <w:rFonts w:ascii="Times New Roman" w:eastAsia="Times New Roman" w:hAnsi="Times New Roman"/>
          <w:sz w:val="28"/>
          <w:szCs w:val="28"/>
          <w:lang w:eastAsia="lv-LV"/>
        </w:rPr>
        <w:t xml:space="preserve">(turpmāk – nozvejas sertifikāts) </w:t>
      </w:r>
      <w:r w:rsidR="00C37F16" w:rsidRPr="00797B3F">
        <w:rPr>
          <w:rFonts w:ascii="Times New Roman" w:eastAsia="Times New Roman" w:hAnsi="Times New Roman"/>
          <w:sz w:val="28"/>
          <w:szCs w:val="28"/>
          <w:lang w:eastAsia="lv-LV"/>
        </w:rPr>
        <w:t>2.</w:t>
      </w:r>
      <w:r w:rsidR="00C91506" w:rsidRPr="00797B3F">
        <w:rPr>
          <w:rFonts w:ascii="Times New Roman" w:eastAsia="Times New Roman" w:hAnsi="Times New Roman"/>
          <w:sz w:val="28"/>
          <w:szCs w:val="28"/>
          <w:lang w:eastAsia="lv-LV"/>
        </w:rPr>
        <w:t xml:space="preserve">, 3., 4., 5., 6. un </w:t>
      </w:r>
      <w:r w:rsidR="00C37F16" w:rsidRPr="00797B3F">
        <w:rPr>
          <w:rFonts w:ascii="Times New Roman" w:eastAsia="Times New Roman" w:hAnsi="Times New Roman"/>
          <w:sz w:val="28"/>
          <w:szCs w:val="28"/>
          <w:lang w:eastAsia="lv-LV"/>
        </w:rPr>
        <w:t>7.</w:t>
      </w:r>
      <w:r w:rsidR="00C91506" w:rsidRPr="00797B3F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C37F16" w:rsidRPr="00797B3F">
        <w:rPr>
          <w:rFonts w:ascii="Times New Roman" w:eastAsia="Times New Roman" w:hAnsi="Times New Roman"/>
          <w:sz w:val="28"/>
          <w:szCs w:val="28"/>
          <w:lang w:eastAsia="lv-LV"/>
        </w:rPr>
        <w:t>ail</w:t>
      </w:r>
      <w:r w:rsidR="001E35BF" w:rsidRPr="00797B3F">
        <w:rPr>
          <w:rFonts w:ascii="Times New Roman" w:eastAsia="Times New Roman" w:hAnsi="Times New Roman"/>
          <w:sz w:val="28"/>
          <w:szCs w:val="28"/>
          <w:lang w:eastAsia="lv-LV"/>
        </w:rPr>
        <w:t>i</w:t>
      </w:r>
      <w:r w:rsidR="00646BDC" w:rsidRPr="00797B3F">
        <w:rPr>
          <w:rFonts w:ascii="Times New Roman" w:eastAsia="Times New Roman" w:hAnsi="Times New Roman"/>
          <w:sz w:val="28"/>
          <w:szCs w:val="28"/>
          <w:lang w:eastAsia="lv-LV"/>
        </w:rPr>
        <w:t xml:space="preserve"> vai </w:t>
      </w:r>
      <w:r w:rsidR="001E35BF" w:rsidRPr="00797B3F">
        <w:rPr>
          <w:rFonts w:ascii="Times New Roman" w:eastAsia="Times New Roman" w:hAnsi="Times New Roman"/>
          <w:sz w:val="28"/>
          <w:szCs w:val="28"/>
          <w:lang w:eastAsia="lv-LV"/>
        </w:rPr>
        <w:t xml:space="preserve">iesniedz zivju pircējam </w:t>
      </w:r>
      <w:r w:rsidR="00CA6EF6" w:rsidRPr="00797B3F">
        <w:rPr>
          <w:rFonts w:ascii="Times New Roman" w:eastAsia="Times New Roman" w:hAnsi="Times New Roman"/>
          <w:sz w:val="28"/>
          <w:szCs w:val="28"/>
          <w:lang w:eastAsia="lv-LV"/>
        </w:rPr>
        <w:t>atbilstošu</w:t>
      </w:r>
      <w:r w:rsidR="001E35BF" w:rsidRPr="00797B3F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CA6EF6" w:rsidRPr="00797B3F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646BDC" w:rsidRPr="00797B3F">
        <w:rPr>
          <w:rFonts w:ascii="Times New Roman" w:eastAsia="Times New Roman" w:hAnsi="Times New Roman"/>
          <w:sz w:val="28"/>
          <w:szCs w:val="28"/>
          <w:lang w:eastAsia="lv-LV"/>
        </w:rPr>
        <w:t>datu</w:t>
      </w:r>
      <w:r w:rsidR="001E35BF" w:rsidRPr="00797B3F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C91506" w:rsidRPr="00797B3F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="00646BDC" w:rsidRPr="00797B3F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9B07B3" w:rsidRPr="00797B3F">
        <w:rPr>
          <w:rFonts w:ascii="Times New Roman" w:eastAsia="Times New Roman" w:hAnsi="Times New Roman"/>
          <w:sz w:val="28"/>
          <w:szCs w:val="28"/>
          <w:lang w:eastAsia="lv-LV"/>
        </w:rPr>
        <w:t>kas t</w:t>
      </w:r>
      <w:r w:rsidR="00C91506" w:rsidRPr="00797B3F">
        <w:rPr>
          <w:rFonts w:ascii="Times New Roman" w:eastAsia="Times New Roman" w:hAnsi="Times New Roman"/>
          <w:sz w:val="28"/>
          <w:szCs w:val="28"/>
          <w:lang w:eastAsia="lv-LV"/>
        </w:rPr>
        <w:t>a</w:t>
      </w:r>
      <w:r w:rsidR="009B07B3" w:rsidRPr="00797B3F">
        <w:rPr>
          <w:rFonts w:ascii="Times New Roman" w:eastAsia="Times New Roman" w:hAnsi="Times New Roman"/>
          <w:sz w:val="28"/>
          <w:szCs w:val="28"/>
          <w:lang w:eastAsia="lv-LV"/>
        </w:rPr>
        <w:t xml:space="preserve">m </w:t>
      </w:r>
      <w:r w:rsidR="00646BDC" w:rsidRPr="00797B3F">
        <w:rPr>
          <w:rFonts w:ascii="Times New Roman" w:eastAsia="Times New Roman" w:hAnsi="Times New Roman"/>
          <w:sz w:val="28"/>
          <w:szCs w:val="28"/>
          <w:lang w:eastAsia="lv-LV"/>
        </w:rPr>
        <w:t xml:space="preserve">ir nepieciešami </w:t>
      </w:r>
      <w:r w:rsidR="001852D0" w:rsidRPr="00797B3F">
        <w:rPr>
          <w:rFonts w:ascii="Times New Roman" w:eastAsia="Times New Roman" w:hAnsi="Times New Roman"/>
          <w:sz w:val="28"/>
          <w:szCs w:val="28"/>
          <w:lang w:eastAsia="lv-LV"/>
        </w:rPr>
        <w:t xml:space="preserve">nozvejas sertifikāta </w:t>
      </w:r>
      <w:r w:rsidR="009B07B3" w:rsidRPr="00797B3F">
        <w:rPr>
          <w:rFonts w:ascii="Times New Roman" w:eastAsia="Times New Roman" w:hAnsi="Times New Roman"/>
          <w:sz w:val="28"/>
          <w:szCs w:val="28"/>
          <w:lang w:eastAsia="lv-LV"/>
        </w:rPr>
        <w:t xml:space="preserve">pilnīgai </w:t>
      </w:r>
      <w:r w:rsidR="00646BDC" w:rsidRPr="00797B3F">
        <w:rPr>
          <w:rFonts w:ascii="Times New Roman" w:eastAsia="Times New Roman" w:hAnsi="Times New Roman"/>
          <w:sz w:val="28"/>
          <w:szCs w:val="28"/>
          <w:lang w:eastAsia="lv-LV"/>
        </w:rPr>
        <w:t>aizpildīšanai.</w:t>
      </w:r>
    </w:p>
    <w:p w14:paraId="78B91E7F" w14:textId="77777777" w:rsidR="007566AF" w:rsidRPr="00797B3F" w:rsidRDefault="007566AF" w:rsidP="00797B3F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78B91E80" w14:textId="65DBF31C" w:rsidR="007566AF" w:rsidRPr="00797B3F" w:rsidRDefault="008F123C" w:rsidP="00797B3F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18</w:t>
      </w:r>
      <w:r w:rsidR="00A76880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.</w:t>
      </w:r>
      <w:r w:rsidR="00FA6E24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75409C" w:rsidRPr="00797B3F">
        <w:rPr>
          <w:rFonts w:ascii="Times New Roman" w:hAnsi="Times New Roman"/>
          <w:sz w:val="28"/>
          <w:szCs w:val="28"/>
          <w:lang w:val="lv-LV"/>
        </w:rPr>
        <w:t>Operator</w:t>
      </w:r>
      <w:r w:rsidR="00101741" w:rsidRPr="00797B3F">
        <w:rPr>
          <w:rFonts w:ascii="Times New Roman" w:eastAsia="Times New Roman" w:hAnsi="Times New Roman"/>
          <w:iCs/>
          <w:sz w:val="28"/>
          <w:szCs w:val="28"/>
          <w:lang w:val="lv-LV" w:eastAsia="lv-LV"/>
        </w:rPr>
        <w:t>i</w:t>
      </w:r>
      <w:r w:rsidR="00101741" w:rsidRPr="00797B3F" w:rsidDel="00BE2525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A400D4">
        <w:rPr>
          <w:rFonts w:ascii="Times New Roman" w:hAnsi="Times New Roman"/>
          <w:sz w:val="28"/>
          <w:szCs w:val="28"/>
          <w:lang w:val="lv-LV"/>
        </w:rPr>
        <w:t>(</w:t>
      </w:r>
      <w:r w:rsidR="00A400D4">
        <w:rPr>
          <w:rFonts w:ascii="Times New Roman" w:eastAsia="Times New Roman" w:hAnsi="Times New Roman"/>
          <w:sz w:val="28"/>
          <w:szCs w:val="28"/>
          <w:lang w:val="lv-LV" w:eastAsia="lv-LV"/>
        </w:rPr>
        <w:t>arī</w:t>
      </w:r>
      <w:r w:rsidR="00A76614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F52EE8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tie</w:t>
      </w:r>
      <w:r w:rsidR="00A76614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, k</w:t>
      </w:r>
      <w:r w:rsidR="00C3099A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as</w:t>
      </w:r>
      <w:r w:rsidR="00A76614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35564F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transportē</w:t>
      </w:r>
      <w:proofErr w:type="gramStart"/>
      <w:r w:rsidR="0035564F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vai uzglabā</w:t>
      </w:r>
      <w:r w:rsidR="00FA6E24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produktus</w:t>
      </w:r>
      <w:r w:rsidR="0035564F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pirms </w:t>
      </w:r>
      <w:r w:rsidR="00A76614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to </w:t>
      </w:r>
      <w:r w:rsidR="0035564F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pirmās pirkšanas</w:t>
      </w:r>
      <w:r w:rsidR="00674057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vai</w:t>
      </w:r>
      <w:r w:rsidR="00A76614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veic jebkuras darbības ar produktu partijām pēc </w:t>
      </w:r>
      <w:r w:rsidR="00E349E9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to </w:t>
      </w:r>
      <w:r w:rsidR="00A76614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pirmās pirkšanas</w:t>
      </w:r>
      <w:proofErr w:type="gramEnd"/>
      <w:r w:rsidR="00A400D4">
        <w:rPr>
          <w:rFonts w:ascii="Times New Roman" w:eastAsia="Times New Roman" w:hAnsi="Times New Roman"/>
          <w:sz w:val="28"/>
          <w:szCs w:val="28"/>
          <w:lang w:val="lv-LV" w:eastAsia="lv-LV"/>
        </w:rPr>
        <w:t>)</w:t>
      </w:r>
      <w:r w:rsidR="00A76614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,</w:t>
      </w:r>
      <w:r w:rsidR="00A76880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A76614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izņemot </w:t>
      </w:r>
      <w:r w:rsidR="00A37598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šo noteikumu 5.</w:t>
      </w:r>
      <w:r w:rsidR="00A400D4">
        <w:rPr>
          <w:rFonts w:ascii="Times New Roman" w:eastAsia="Times New Roman" w:hAnsi="Times New Roman"/>
          <w:sz w:val="28"/>
          <w:szCs w:val="28"/>
          <w:lang w:val="lv-LV" w:eastAsia="lv-LV"/>
        </w:rPr>
        <w:t> </w:t>
      </w:r>
      <w:r w:rsidR="00A37598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punktā minēt</w:t>
      </w:r>
      <w:r w:rsidR="00A400D4">
        <w:rPr>
          <w:rFonts w:ascii="Times New Roman" w:eastAsia="Times New Roman" w:hAnsi="Times New Roman"/>
          <w:sz w:val="28"/>
          <w:szCs w:val="28"/>
          <w:lang w:val="lv-LV" w:eastAsia="lv-LV"/>
        </w:rPr>
        <w:t>os</w:t>
      </w:r>
      <w:r w:rsidR="00A37598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A76614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zivju pircēj</w:t>
      </w:r>
      <w:r w:rsidR="00A400D4">
        <w:rPr>
          <w:rFonts w:ascii="Times New Roman" w:eastAsia="Times New Roman" w:hAnsi="Times New Roman"/>
          <w:sz w:val="28"/>
          <w:szCs w:val="28"/>
          <w:lang w:val="lv-LV" w:eastAsia="lv-LV"/>
        </w:rPr>
        <w:t>us</w:t>
      </w:r>
      <w:r w:rsidR="00A76614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, </w:t>
      </w:r>
      <w:r w:rsidR="00705C2D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iesniedz </w:t>
      </w:r>
      <w:r w:rsidR="007566AF" w:rsidRPr="00797B3F">
        <w:rPr>
          <w:rFonts w:ascii="Times New Roman" w:hAnsi="Times New Roman"/>
          <w:sz w:val="28"/>
          <w:szCs w:val="28"/>
          <w:lang w:val="lv-LV" w:eastAsia="lv-LV"/>
        </w:rPr>
        <w:t>Zemkopības ministrij</w:t>
      </w:r>
      <w:r w:rsidR="00705C2D" w:rsidRPr="00797B3F">
        <w:rPr>
          <w:rFonts w:ascii="Times New Roman" w:hAnsi="Times New Roman"/>
          <w:sz w:val="28"/>
          <w:szCs w:val="28"/>
          <w:lang w:val="lv-LV" w:eastAsia="lv-LV"/>
        </w:rPr>
        <w:t>ā</w:t>
      </w:r>
      <w:r w:rsidR="007566AF" w:rsidRPr="00797B3F">
        <w:rPr>
          <w:rFonts w:ascii="Times New Roman" w:hAnsi="Times New Roman"/>
          <w:sz w:val="28"/>
          <w:szCs w:val="28"/>
          <w:lang w:val="lv-LV" w:eastAsia="lv-LV"/>
        </w:rPr>
        <w:t xml:space="preserve"> </w:t>
      </w:r>
      <w:r w:rsidR="00705C2D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iesniegumu par </w:t>
      </w:r>
      <w:r w:rsidR="0035564F" w:rsidRPr="00797B3F">
        <w:rPr>
          <w:rFonts w:ascii="Times New Roman" w:hAnsi="Times New Roman"/>
          <w:sz w:val="28"/>
          <w:szCs w:val="28"/>
          <w:lang w:val="lv-LV" w:eastAsia="lv-LV"/>
        </w:rPr>
        <w:t>i</w:t>
      </w:r>
      <w:r w:rsidR="007566AF" w:rsidRPr="00797B3F">
        <w:rPr>
          <w:rFonts w:ascii="Times New Roman" w:hAnsi="Times New Roman"/>
          <w:sz w:val="28"/>
          <w:szCs w:val="28"/>
          <w:lang w:val="lv-LV" w:eastAsia="lv-LV"/>
        </w:rPr>
        <w:t xml:space="preserve">nformācijas sistēmas </w:t>
      </w:r>
      <w:r w:rsidR="00705C2D" w:rsidRPr="00797B3F">
        <w:rPr>
          <w:rFonts w:ascii="Times New Roman" w:hAnsi="Times New Roman"/>
          <w:sz w:val="28"/>
          <w:szCs w:val="28"/>
          <w:lang w:val="lv-LV" w:eastAsia="lv-LV"/>
        </w:rPr>
        <w:t xml:space="preserve">lietotāja tiesību piešķiršanu </w:t>
      </w:r>
      <w:r w:rsidR="00705C2D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(</w:t>
      </w:r>
      <w:r w:rsidR="00FB00BE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4</w:t>
      </w:r>
      <w:r w:rsidR="00705C2D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. pielikums)</w:t>
      </w:r>
      <w:r w:rsidR="00E867B2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vai </w:t>
      </w:r>
      <w:r w:rsidR="00C65ECD" w:rsidRPr="00797B3F">
        <w:rPr>
          <w:rFonts w:ascii="Times New Roman" w:hAnsi="Times New Roman"/>
          <w:sz w:val="28"/>
          <w:szCs w:val="28"/>
          <w:lang w:val="lv-LV" w:eastAsia="lv-LV"/>
        </w:rPr>
        <w:t>elektroniski piesakās informācijas sistēmā</w:t>
      </w:r>
      <w:r w:rsidR="0075409C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, lai</w:t>
      </w:r>
      <w:r w:rsidR="0067396E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951586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tajā </w:t>
      </w:r>
      <w:r w:rsidR="0035564F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nodrošin</w:t>
      </w:r>
      <w:r w:rsidR="0075409C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ātu</w:t>
      </w:r>
      <w:r w:rsidR="0035564F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75409C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datu </w:t>
      </w:r>
      <w:r w:rsidR="00C3099A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ievadīšanu </w:t>
      </w:r>
      <w:r w:rsidR="0075409C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par darbībām ar </w:t>
      </w:r>
      <w:r w:rsidR="00C43B02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produktu</w:t>
      </w:r>
      <w:r w:rsidR="0075409C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partijām</w:t>
      </w:r>
      <w:r w:rsidR="00350C7D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.</w:t>
      </w:r>
      <w:r w:rsidR="007566AF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A573DD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L</w:t>
      </w:r>
      <w:r w:rsidR="00F10670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ietotāja tiesības </w:t>
      </w:r>
      <w:r w:rsidR="00075A01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Zemkopības ministrija </w:t>
      </w:r>
      <w:r w:rsidR="00F10670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piešķir </w:t>
      </w:r>
      <w:r w:rsidR="00C43B02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uz nenoteiktu laiku</w:t>
      </w:r>
      <w:r w:rsidR="00C3099A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un</w:t>
      </w:r>
      <w:r w:rsidR="00C43B02" w:rsidRPr="00797B3F">
        <w:rPr>
          <w:rFonts w:ascii="Times New Roman" w:hAnsi="Times New Roman"/>
          <w:sz w:val="28"/>
          <w:szCs w:val="28"/>
          <w:lang w:val="lv-LV" w:eastAsia="lv-LV"/>
        </w:rPr>
        <w:t xml:space="preserve"> </w:t>
      </w:r>
      <w:r w:rsidR="00C43B02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lietotāja identifikatoru un sākotnējo paroli nosūta</w:t>
      </w:r>
      <w:r w:rsidR="007566AF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uz</w:t>
      </w:r>
      <w:r w:rsidR="00075A01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7566AF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iesniegumā norādīto e-pasta adresi.</w:t>
      </w:r>
      <w:r w:rsidR="00FE49FE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46261B" w:rsidRPr="00797B3F">
        <w:rPr>
          <w:rFonts w:ascii="Times New Roman" w:eastAsia="Times New Roman" w:hAnsi="Times New Roman"/>
          <w:sz w:val="28"/>
          <w:szCs w:val="28"/>
          <w:lang w:eastAsia="lv-LV"/>
        </w:rPr>
        <w:t>Zemkopības ministrija anulē piešķirtās lietotāja tiesības, ja operators tās neizmanto trīs gadus</w:t>
      </w:r>
      <w:r w:rsidR="0046261B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.</w:t>
      </w:r>
    </w:p>
    <w:p w14:paraId="78B91E81" w14:textId="77777777" w:rsidR="006B3E24" w:rsidRPr="00797B3F" w:rsidRDefault="006B3E24" w:rsidP="00797B3F">
      <w:pPr>
        <w:spacing w:after="0" w:line="240" w:lineRule="auto"/>
        <w:ind w:hanging="284"/>
        <w:jc w:val="center"/>
        <w:rPr>
          <w:rFonts w:ascii="Times New Roman" w:hAnsi="Times New Roman"/>
          <w:sz w:val="28"/>
          <w:szCs w:val="28"/>
        </w:rPr>
      </w:pPr>
      <w:bookmarkStart w:id="15" w:name="p10"/>
      <w:bookmarkStart w:id="16" w:name="p10.1"/>
      <w:bookmarkStart w:id="17" w:name="p11"/>
      <w:bookmarkStart w:id="18" w:name="p12"/>
      <w:bookmarkStart w:id="19" w:name="p13"/>
      <w:bookmarkStart w:id="20" w:name="p14"/>
      <w:bookmarkEnd w:id="15"/>
      <w:bookmarkEnd w:id="16"/>
      <w:bookmarkEnd w:id="17"/>
      <w:bookmarkEnd w:id="18"/>
      <w:bookmarkEnd w:id="19"/>
      <w:bookmarkEnd w:id="20"/>
    </w:p>
    <w:p w14:paraId="214EF025" w14:textId="77777777" w:rsidR="00A400D4" w:rsidRDefault="00A400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78B91E82" w14:textId="577792FE" w:rsidR="00BC34CE" w:rsidRPr="00797B3F" w:rsidRDefault="00973771" w:rsidP="00797B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7B3F">
        <w:rPr>
          <w:rFonts w:ascii="Times New Roman" w:hAnsi="Times New Roman"/>
          <w:b/>
          <w:sz w:val="28"/>
          <w:szCs w:val="28"/>
        </w:rPr>
        <w:lastRenderedPageBreak/>
        <w:t>I</w:t>
      </w:r>
      <w:r w:rsidR="006E3D5B" w:rsidRPr="00797B3F">
        <w:rPr>
          <w:rFonts w:ascii="Times New Roman" w:hAnsi="Times New Roman"/>
          <w:b/>
          <w:sz w:val="28"/>
          <w:szCs w:val="28"/>
        </w:rPr>
        <w:t>V</w:t>
      </w:r>
      <w:r w:rsidR="002873B5" w:rsidRPr="00797B3F">
        <w:rPr>
          <w:rFonts w:ascii="Times New Roman" w:hAnsi="Times New Roman"/>
          <w:b/>
          <w:sz w:val="28"/>
          <w:szCs w:val="28"/>
        </w:rPr>
        <w:t>.</w:t>
      </w:r>
      <w:r w:rsidR="006E3D5B" w:rsidRPr="00797B3F">
        <w:rPr>
          <w:rFonts w:ascii="Times New Roman" w:hAnsi="Times New Roman"/>
          <w:b/>
          <w:sz w:val="28"/>
          <w:szCs w:val="28"/>
        </w:rPr>
        <w:t xml:space="preserve"> </w:t>
      </w:r>
      <w:r w:rsidR="00430459" w:rsidRPr="00797B3F">
        <w:rPr>
          <w:rFonts w:ascii="Times New Roman" w:hAnsi="Times New Roman"/>
          <w:b/>
          <w:sz w:val="28"/>
          <w:szCs w:val="28"/>
        </w:rPr>
        <w:t>P</w:t>
      </w:r>
      <w:r w:rsidR="0067457F" w:rsidRPr="00797B3F">
        <w:rPr>
          <w:rFonts w:ascii="Times New Roman" w:hAnsi="Times New Roman"/>
          <w:b/>
          <w:sz w:val="28"/>
          <w:szCs w:val="28"/>
        </w:rPr>
        <w:t>roduktu</w:t>
      </w:r>
      <w:r w:rsidR="0014148A" w:rsidRPr="00797B3F">
        <w:rPr>
          <w:rFonts w:ascii="Times New Roman" w:hAnsi="Times New Roman"/>
          <w:b/>
          <w:sz w:val="28"/>
          <w:szCs w:val="28"/>
        </w:rPr>
        <w:t xml:space="preserve"> izsekojamība </w:t>
      </w:r>
      <w:r w:rsidR="00CA6EF6" w:rsidRPr="00797B3F">
        <w:rPr>
          <w:rFonts w:ascii="Times New Roman" w:hAnsi="Times New Roman"/>
          <w:b/>
          <w:sz w:val="28"/>
          <w:szCs w:val="28"/>
        </w:rPr>
        <w:t>tirgū</w:t>
      </w:r>
    </w:p>
    <w:p w14:paraId="78B91E83" w14:textId="77777777" w:rsidR="00CF0CC6" w:rsidRPr="00797B3F" w:rsidRDefault="00CF0CC6" w:rsidP="00797B3F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78B91E84" w14:textId="77777777" w:rsidR="00A513F1" w:rsidRPr="00797B3F" w:rsidRDefault="008F123C" w:rsidP="00797B3F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97B3F">
        <w:rPr>
          <w:rFonts w:ascii="Times New Roman" w:hAnsi="Times New Roman" w:cs="Times New Roman"/>
          <w:color w:val="auto"/>
          <w:sz w:val="28"/>
          <w:szCs w:val="28"/>
        </w:rPr>
        <w:t>19</w:t>
      </w:r>
      <w:r w:rsidR="0075409C" w:rsidRPr="00797B3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51657" w:rsidRPr="00797B3F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2F24CF" w:rsidRPr="00797B3F">
        <w:rPr>
          <w:rFonts w:ascii="Times New Roman" w:hAnsi="Times New Roman" w:cs="Times New Roman"/>
          <w:color w:val="auto"/>
          <w:sz w:val="28"/>
          <w:szCs w:val="28"/>
        </w:rPr>
        <w:t>Operatori</w:t>
      </w:r>
      <w:r w:rsidR="009766FB" w:rsidRPr="00797B3F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2F24CF" w:rsidRPr="00797B3F">
        <w:rPr>
          <w:rFonts w:ascii="Times New Roman" w:hAnsi="Times New Roman" w:cs="Times New Roman"/>
          <w:color w:val="auto"/>
          <w:sz w:val="28"/>
          <w:szCs w:val="28"/>
        </w:rPr>
        <w:t xml:space="preserve"> veicot darbības ar produkt</w:t>
      </w:r>
      <w:r w:rsidR="000A5E66" w:rsidRPr="00797B3F">
        <w:rPr>
          <w:rFonts w:ascii="Times New Roman" w:hAnsi="Times New Roman" w:cs="Times New Roman"/>
          <w:color w:val="auto"/>
          <w:sz w:val="28"/>
          <w:szCs w:val="28"/>
        </w:rPr>
        <w:t>iem</w:t>
      </w:r>
      <w:r w:rsidR="002F24CF" w:rsidRPr="00797B3F">
        <w:rPr>
          <w:rFonts w:ascii="Times New Roman" w:hAnsi="Times New Roman" w:cs="Times New Roman"/>
          <w:color w:val="auto"/>
          <w:sz w:val="28"/>
          <w:szCs w:val="28"/>
        </w:rPr>
        <w:t>, uz kur</w:t>
      </w:r>
      <w:r w:rsidR="000A5E66" w:rsidRPr="00797B3F">
        <w:rPr>
          <w:rFonts w:ascii="Times New Roman" w:hAnsi="Times New Roman" w:cs="Times New Roman"/>
          <w:color w:val="auto"/>
          <w:sz w:val="28"/>
          <w:szCs w:val="28"/>
        </w:rPr>
        <w:t>ie</w:t>
      </w:r>
      <w:r w:rsidR="002F24CF" w:rsidRPr="00797B3F">
        <w:rPr>
          <w:rFonts w:ascii="Times New Roman" w:hAnsi="Times New Roman" w:cs="Times New Roman"/>
          <w:color w:val="auto"/>
          <w:sz w:val="28"/>
          <w:szCs w:val="28"/>
        </w:rPr>
        <w:t xml:space="preserve">m attiecas prasības par izsekojamības nodrošināšanu saskaņā ar </w:t>
      </w:r>
      <w:r w:rsidR="00C51657" w:rsidRPr="00797B3F">
        <w:rPr>
          <w:rFonts w:ascii="Times New Roman" w:hAnsi="Times New Roman" w:cs="Times New Roman"/>
          <w:color w:val="auto"/>
          <w:sz w:val="28"/>
          <w:szCs w:val="28"/>
        </w:rPr>
        <w:t>r</w:t>
      </w:r>
      <w:r w:rsidR="002F24CF" w:rsidRPr="00797B3F">
        <w:rPr>
          <w:rFonts w:ascii="Times New Roman" w:hAnsi="Times New Roman" w:cs="Times New Roman"/>
          <w:color w:val="auto"/>
          <w:sz w:val="28"/>
          <w:szCs w:val="28"/>
        </w:rPr>
        <w:t>egul</w:t>
      </w:r>
      <w:r w:rsidR="00722051" w:rsidRPr="00797B3F">
        <w:rPr>
          <w:rFonts w:ascii="Times New Roman" w:hAnsi="Times New Roman" w:cs="Times New Roman"/>
          <w:color w:val="auto"/>
          <w:sz w:val="28"/>
          <w:szCs w:val="28"/>
        </w:rPr>
        <w:t>a</w:t>
      </w:r>
      <w:r w:rsidR="00101741" w:rsidRPr="00797B3F">
        <w:rPr>
          <w:rFonts w:ascii="Times New Roman" w:hAnsi="Times New Roman" w:cs="Times New Roman"/>
          <w:color w:val="auto"/>
          <w:sz w:val="28"/>
          <w:szCs w:val="28"/>
        </w:rPr>
        <w:t>s</w:t>
      </w:r>
      <w:r w:rsidR="002F24CF" w:rsidRPr="00797B3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14B30" w:rsidRPr="00797B3F">
        <w:rPr>
          <w:rFonts w:ascii="Times New Roman" w:hAnsi="Times New Roman" w:cs="Times New Roman"/>
          <w:color w:val="auto"/>
          <w:sz w:val="28"/>
          <w:szCs w:val="28"/>
        </w:rPr>
        <w:t>Nr. </w:t>
      </w:r>
      <w:r w:rsidR="002F24CF" w:rsidRPr="00797B3F">
        <w:rPr>
          <w:rFonts w:ascii="Times New Roman" w:hAnsi="Times New Roman" w:cs="Times New Roman"/>
          <w:color w:val="auto"/>
          <w:sz w:val="28"/>
          <w:szCs w:val="28"/>
        </w:rPr>
        <w:t>1224/2009</w:t>
      </w:r>
      <w:r w:rsidR="00722051" w:rsidRPr="00797B3F">
        <w:rPr>
          <w:rFonts w:ascii="Times New Roman" w:hAnsi="Times New Roman" w:cs="Times New Roman"/>
          <w:color w:val="auto"/>
          <w:sz w:val="28"/>
          <w:szCs w:val="28"/>
        </w:rPr>
        <w:t xml:space="preserve"> 58.</w:t>
      </w:r>
      <w:r w:rsidR="00A60710" w:rsidRPr="00797B3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22051" w:rsidRPr="00797B3F">
        <w:rPr>
          <w:rFonts w:ascii="Times New Roman" w:hAnsi="Times New Roman" w:cs="Times New Roman"/>
          <w:color w:val="auto"/>
          <w:sz w:val="28"/>
          <w:szCs w:val="28"/>
        </w:rPr>
        <w:t>pantu</w:t>
      </w:r>
      <w:r w:rsidR="002F24CF" w:rsidRPr="00797B3F">
        <w:rPr>
          <w:rFonts w:ascii="Times New Roman" w:hAnsi="Times New Roman" w:cs="Times New Roman"/>
          <w:color w:val="auto"/>
          <w:sz w:val="28"/>
          <w:szCs w:val="28"/>
        </w:rPr>
        <w:t xml:space="preserve"> un </w:t>
      </w:r>
      <w:r w:rsidR="002F24CF" w:rsidRPr="00797B3F">
        <w:rPr>
          <w:rFonts w:ascii="Times New Roman" w:hAnsi="Times New Roman" w:cs="Times New Roman"/>
          <w:bCs/>
          <w:color w:val="auto"/>
          <w:sz w:val="28"/>
          <w:szCs w:val="28"/>
        </w:rPr>
        <w:t>regul</w:t>
      </w:r>
      <w:r w:rsidR="00722051" w:rsidRPr="00797B3F">
        <w:rPr>
          <w:rFonts w:ascii="Times New Roman" w:hAnsi="Times New Roman" w:cs="Times New Roman"/>
          <w:bCs/>
          <w:color w:val="auto"/>
          <w:sz w:val="28"/>
          <w:szCs w:val="28"/>
        </w:rPr>
        <w:t>as</w:t>
      </w:r>
      <w:r w:rsidR="002F24CF" w:rsidRPr="00797B3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114B30" w:rsidRPr="00797B3F">
        <w:rPr>
          <w:rFonts w:ascii="Times New Roman" w:hAnsi="Times New Roman" w:cs="Times New Roman"/>
          <w:bCs/>
          <w:color w:val="auto"/>
          <w:sz w:val="28"/>
          <w:szCs w:val="28"/>
        </w:rPr>
        <w:t>Nr. </w:t>
      </w:r>
      <w:r w:rsidR="002F24CF" w:rsidRPr="00797B3F">
        <w:rPr>
          <w:rFonts w:ascii="Times New Roman" w:hAnsi="Times New Roman" w:cs="Times New Roman"/>
          <w:bCs/>
          <w:color w:val="auto"/>
          <w:sz w:val="28"/>
          <w:szCs w:val="28"/>
        </w:rPr>
        <w:t>404/2011</w:t>
      </w:r>
      <w:r w:rsidR="00722051" w:rsidRPr="00797B3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67.</w:t>
      </w:r>
      <w:r w:rsidR="00A60710" w:rsidRPr="00797B3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722051" w:rsidRPr="00797B3F">
        <w:rPr>
          <w:rFonts w:ascii="Times New Roman" w:hAnsi="Times New Roman" w:cs="Times New Roman"/>
          <w:bCs/>
          <w:color w:val="auto"/>
          <w:sz w:val="28"/>
          <w:szCs w:val="28"/>
        </w:rPr>
        <w:t>pantu</w:t>
      </w:r>
      <w:r w:rsidR="00A513F1" w:rsidRPr="00797B3F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78B91E85" w14:textId="0ACEA840" w:rsidR="00CF5D12" w:rsidRPr="00797B3F" w:rsidRDefault="008F123C" w:rsidP="00797B3F">
      <w:pPr>
        <w:pStyle w:val="Default"/>
        <w:ind w:firstLine="720"/>
        <w:jc w:val="both"/>
        <w:rPr>
          <w:rFonts w:ascii="Times New Roman" w:eastAsia="Arial Unicode MS" w:hAnsi="Times New Roman" w:cs="Times New Roman"/>
          <w:color w:val="auto"/>
          <w:sz w:val="28"/>
          <w:szCs w:val="28"/>
        </w:rPr>
      </w:pPr>
      <w:r w:rsidRPr="00797B3F">
        <w:rPr>
          <w:rFonts w:ascii="Times New Roman" w:hAnsi="Times New Roman" w:cs="Times New Roman"/>
          <w:color w:val="auto"/>
          <w:sz w:val="28"/>
          <w:szCs w:val="28"/>
        </w:rPr>
        <w:t>19</w:t>
      </w:r>
      <w:r w:rsidR="00EC2BAF">
        <w:rPr>
          <w:rFonts w:ascii="Times New Roman" w:hAnsi="Times New Roman" w:cs="Times New Roman"/>
          <w:color w:val="auto"/>
          <w:sz w:val="28"/>
          <w:szCs w:val="28"/>
        </w:rPr>
        <w:t>.1. </w:t>
      </w:r>
      <w:r w:rsidR="000A5E66" w:rsidRPr="00797B3F">
        <w:rPr>
          <w:rFonts w:ascii="Times New Roman" w:hAnsi="Times New Roman" w:cs="Times New Roman"/>
          <w:color w:val="auto"/>
          <w:sz w:val="28"/>
          <w:szCs w:val="28"/>
        </w:rPr>
        <w:t>ievada informācijas sistēmā</w:t>
      </w:r>
      <w:r w:rsidR="00B23E20" w:rsidRPr="00797B3F">
        <w:rPr>
          <w:rFonts w:ascii="Times New Roman" w:hAnsi="Times New Roman" w:cs="Times New Roman"/>
          <w:color w:val="auto"/>
          <w:sz w:val="28"/>
          <w:szCs w:val="28"/>
        </w:rPr>
        <w:t xml:space="preserve"> datus</w:t>
      </w:r>
      <w:r w:rsidR="0015216C" w:rsidRPr="00797B3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23E20" w:rsidRPr="00797B3F">
        <w:rPr>
          <w:rFonts w:ascii="Times New Roman" w:hAnsi="Times New Roman" w:cs="Times New Roman"/>
          <w:color w:val="auto"/>
          <w:sz w:val="28"/>
          <w:szCs w:val="28"/>
        </w:rPr>
        <w:t>par dar</w:t>
      </w:r>
      <w:r w:rsidR="000A5E66" w:rsidRPr="00797B3F">
        <w:rPr>
          <w:rFonts w:ascii="Times New Roman" w:hAnsi="Times New Roman" w:cs="Times New Roman"/>
          <w:color w:val="auto"/>
          <w:sz w:val="28"/>
          <w:szCs w:val="28"/>
        </w:rPr>
        <w:t>bībām ar produktiem</w:t>
      </w:r>
      <w:r w:rsidR="0015216C" w:rsidRPr="00797B3F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934E4C" w:rsidRPr="00797B3F">
        <w:rPr>
          <w:rFonts w:ascii="Times New Roman" w:hAnsi="Times New Roman" w:cs="Times New Roman"/>
          <w:color w:val="auto"/>
          <w:sz w:val="28"/>
          <w:szCs w:val="28"/>
        </w:rPr>
        <w:t>I</w:t>
      </w:r>
      <w:r w:rsidR="00B61968" w:rsidRPr="00797B3F">
        <w:rPr>
          <w:rFonts w:ascii="Times New Roman" w:hAnsi="Times New Roman" w:cs="Times New Roman"/>
          <w:color w:val="auto"/>
          <w:sz w:val="28"/>
          <w:szCs w:val="28"/>
        </w:rPr>
        <w:t>nformācijas sistēm</w:t>
      </w:r>
      <w:r w:rsidR="005002FC" w:rsidRPr="00797B3F">
        <w:rPr>
          <w:rFonts w:ascii="Times New Roman" w:hAnsi="Times New Roman" w:cs="Times New Roman"/>
          <w:color w:val="auto"/>
          <w:sz w:val="28"/>
          <w:szCs w:val="28"/>
        </w:rPr>
        <w:t>a</w:t>
      </w:r>
      <w:r w:rsidR="00B61968" w:rsidRPr="00797B3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35756" w:rsidRPr="00797B3F">
        <w:rPr>
          <w:rFonts w:ascii="Times New Roman" w:hAnsi="Times New Roman" w:cs="Times New Roman"/>
          <w:color w:val="auto"/>
          <w:sz w:val="28"/>
          <w:szCs w:val="28"/>
        </w:rPr>
        <w:t xml:space="preserve">automātiski </w:t>
      </w:r>
      <w:r w:rsidR="00611416" w:rsidRPr="00797B3F">
        <w:rPr>
          <w:rFonts w:ascii="Times New Roman" w:hAnsi="Times New Roman" w:cs="Times New Roman"/>
          <w:color w:val="auto"/>
          <w:sz w:val="28"/>
          <w:szCs w:val="28"/>
        </w:rPr>
        <w:t>iz</w:t>
      </w:r>
      <w:r w:rsidR="00C94C61" w:rsidRPr="00797B3F">
        <w:rPr>
          <w:rFonts w:ascii="Times New Roman" w:hAnsi="Times New Roman" w:cs="Times New Roman"/>
          <w:color w:val="auto"/>
          <w:sz w:val="28"/>
          <w:szCs w:val="28"/>
        </w:rPr>
        <w:t>veido produktu partijas</w:t>
      </w:r>
      <w:r w:rsidR="004123F5" w:rsidRPr="00797B3F">
        <w:rPr>
          <w:rFonts w:ascii="Times New Roman" w:hAnsi="Times New Roman" w:cs="Times New Roman"/>
          <w:color w:val="auto"/>
          <w:sz w:val="28"/>
          <w:szCs w:val="28"/>
        </w:rPr>
        <w:t xml:space="preserve"> atbilstoši regulas Nr.</w:t>
      </w:r>
      <w:r w:rsidR="00A400D4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4123F5" w:rsidRPr="00797B3F">
        <w:rPr>
          <w:rFonts w:ascii="Times New Roman" w:hAnsi="Times New Roman" w:cs="Times New Roman"/>
          <w:color w:val="auto"/>
          <w:sz w:val="28"/>
          <w:szCs w:val="28"/>
        </w:rPr>
        <w:t xml:space="preserve">1224/2009 4. panta 20. punktā </w:t>
      </w:r>
      <w:r w:rsidR="00A843AD" w:rsidRPr="00797B3F">
        <w:rPr>
          <w:rFonts w:ascii="Times New Roman" w:hAnsi="Times New Roman" w:cs="Times New Roman"/>
          <w:color w:val="auto"/>
          <w:sz w:val="28"/>
          <w:szCs w:val="28"/>
        </w:rPr>
        <w:t>noteiktaj</w:t>
      </w:r>
      <w:r w:rsidR="00F42E01">
        <w:rPr>
          <w:rFonts w:ascii="Times New Roman" w:hAnsi="Times New Roman" w:cs="Times New Roman"/>
          <w:color w:val="auto"/>
          <w:sz w:val="28"/>
          <w:szCs w:val="28"/>
        </w:rPr>
        <w:t>ā</w:t>
      </w:r>
      <w:r w:rsidR="00A843AD" w:rsidRPr="00797B3F">
        <w:rPr>
          <w:rFonts w:ascii="Times New Roman" w:hAnsi="Times New Roman" w:cs="Times New Roman"/>
          <w:color w:val="auto"/>
          <w:sz w:val="28"/>
          <w:szCs w:val="28"/>
        </w:rPr>
        <w:t xml:space="preserve">m </w:t>
      </w:r>
      <w:r w:rsidR="00F42E01">
        <w:rPr>
          <w:rFonts w:ascii="Times New Roman" w:hAnsi="Times New Roman" w:cs="Times New Roman"/>
          <w:color w:val="auto"/>
          <w:sz w:val="28"/>
          <w:szCs w:val="28"/>
        </w:rPr>
        <w:t xml:space="preserve">prasībām </w:t>
      </w:r>
      <w:r w:rsidR="00A843AD" w:rsidRPr="00797B3F">
        <w:rPr>
          <w:rFonts w:ascii="Times New Roman" w:hAnsi="Times New Roman" w:cs="Times New Roman"/>
          <w:color w:val="auto"/>
          <w:sz w:val="28"/>
          <w:szCs w:val="28"/>
        </w:rPr>
        <w:t>un</w:t>
      </w:r>
      <w:r w:rsidR="00C94C61" w:rsidRPr="00797B3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61968" w:rsidRPr="00797B3F">
        <w:rPr>
          <w:rFonts w:ascii="Times New Roman" w:hAnsi="Times New Roman" w:cs="Times New Roman"/>
          <w:color w:val="auto"/>
          <w:sz w:val="28"/>
          <w:szCs w:val="28"/>
        </w:rPr>
        <w:t xml:space="preserve">piešķir </w:t>
      </w:r>
      <w:r w:rsidR="005002FC" w:rsidRPr="00797B3F">
        <w:rPr>
          <w:rFonts w:ascii="Times New Roman" w:hAnsi="Times New Roman" w:cs="Times New Roman"/>
          <w:color w:val="auto"/>
          <w:sz w:val="28"/>
          <w:szCs w:val="28"/>
        </w:rPr>
        <w:t xml:space="preserve">tām </w:t>
      </w:r>
      <w:r w:rsidR="00C94C61" w:rsidRPr="00797B3F">
        <w:rPr>
          <w:rFonts w:ascii="Times New Roman" w:hAnsi="Times New Roman" w:cs="Times New Roman"/>
          <w:color w:val="auto"/>
          <w:sz w:val="28"/>
          <w:szCs w:val="28"/>
        </w:rPr>
        <w:t>identifikācijas numurus (</w:t>
      </w:r>
      <w:proofErr w:type="spellStart"/>
      <w:r w:rsidR="003111BD" w:rsidRPr="00797B3F">
        <w:rPr>
          <w:rFonts w:ascii="Times New Roman" w:hAnsi="Times New Roman" w:cs="Times New Roman"/>
          <w:color w:val="auto"/>
          <w:sz w:val="28"/>
          <w:szCs w:val="28"/>
        </w:rPr>
        <w:t>kvadrāt</w:t>
      </w:r>
      <w:r w:rsidR="00C94C61" w:rsidRPr="00797B3F">
        <w:rPr>
          <w:rFonts w:ascii="Times New Roman" w:hAnsi="Times New Roman" w:cs="Times New Roman"/>
          <w:color w:val="auto"/>
          <w:sz w:val="28"/>
          <w:szCs w:val="28"/>
        </w:rPr>
        <w:t>kodus</w:t>
      </w:r>
      <w:proofErr w:type="spellEnd"/>
      <w:r w:rsidR="00C94C61" w:rsidRPr="00797B3F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4123F5" w:rsidRPr="00797B3F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CF5D12" w:rsidRPr="00797B3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78B91E86" w14:textId="77777777" w:rsidR="00E93E06" w:rsidRPr="00797B3F" w:rsidRDefault="008F123C" w:rsidP="00797B3F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97B3F">
        <w:rPr>
          <w:rFonts w:ascii="Times New Roman" w:hAnsi="Times New Roman" w:cs="Times New Roman"/>
          <w:color w:val="auto"/>
          <w:sz w:val="28"/>
          <w:szCs w:val="28"/>
        </w:rPr>
        <w:t>19</w:t>
      </w:r>
      <w:r w:rsidR="00A82DE7" w:rsidRPr="00797B3F">
        <w:rPr>
          <w:rFonts w:ascii="Times New Roman" w:hAnsi="Times New Roman" w:cs="Times New Roman"/>
          <w:color w:val="auto"/>
          <w:sz w:val="28"/>
          <w:szCs w:val="28"/>
        </w:rPr>
        <w:t>.2</w:t>
      </w:r>
      <w:r w:rsidR="00A513F1" w:rsidRPr="00797B3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F5D12" w:rsidRPr="00797B3F">
        <w:rPr>
          <w:rFonts w:ascii="Times New Roman" w:hAnsi="Times New Roman" w:cs="Times New Roman"/>
          <w:color w:val="auto"/>
          <w:sz w:val="28"/>
          <w:szCs w:val="28"/>
        </w:rPr>
        <w:t xml:space="preserve"> katrai produktu partijai vai katrai tās daļai</w:t>
      </w:r>
      <w:r w:rsidR="004123F5" w:rsidRPr="00797B3F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CF5D12" w:rsidRPr="00797B3F">
        <w:rPr>
          <w:rFonts w:ascii="Times New Roman" w:hAnsi="Times New Roman" w:cs="Times New Roman"/>
          <w:color w:val="auto"/>
          <w:sz w:val="28"/>
          <w:szCs w:val="28"/>
        </w:rPr>
        <w:t>piemēram, kastei, maisam, paletei, konteineram</w:t>
      </w:r>
      <w:r w:rsidR="004123F5" w:rsidRPr="00797B3F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CF5D12" w:rsidRPr="00797B3F" w:rsidDel="00E13FC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13FCD" w:rsidRPr="00797B3F">
        <w:rPr>
          <w:rFonts w:ascii="Times New Roman" w:hAnsi="Times New Roman" w:cs="Times New Roman"/>
          <w:color w:val="auto"/>
          <w:sz w:val="28"/>
          <w:szCs w:val="28"/>
        </w:rPr>
        <w:t>pievieno</w:t>
      </w:r>
      <w:r w:rsidR="00CF5D12" w:rsidRPr="00797B3F">
        <w:rPr>
          <w:rFonts w:ascii="Times New Roman" w:hAnsi="Times New Roman" w:cs="Times New Roman"/>
          <w:color w:val="auto"/>
          <w:sz w:val="28"/>
          <w:szCs w:val="28"/>
        </w:rPr>
        <w:t xml:space="preserve"> informācijas sistēmas </w:t>
      </w:r>
      <w:r w:rsidR="004123F5" w:rsidRPr="00797B3F">
        <w:rPr>
          <w:rFonts w:ascii="Times New Roman" w:hAnsi="Times New Roman" w:cs="Times New Roman"/>
          <w:color w:val="auto"/>
          <w:sz w:val="28"/>
          <w:szCs w:val="28"/>
        </w:rPr>
        <w:t xml:space="preserve">automātiski </w:t>
      </w:r>
      <w:r w:rsidR="00CF5D12" w:rsidRPr="00797B3F">
        <w:rPr>
          <w:rFonts w:ascii="Times New Roman" w:hAnsi="Times New Roman" w:cs="Times New Roman"/>
          <w:color w:val="auto"/>
          <w:sz w:val="28"/>
          <w:szCs w:val="28"/>
        </w:rPr>
        <w:t>veidot</w:t>
      </w:r>
      <w:r w:rsidR="00444CD7" w:rsidRPr="00797B3F">
        <w:rPr>
          <w:rFonts w:ascii="Times New Roman" w:hAnsi="Times New Roman" w:cs="Times New Roman"/>
          <w:color w:val="auto"/>
          <w:sz w:val="28"/>
          <w:szCs w:val="28"/>
        </w:rPr>
        <w:t>o</w:t>
      </w:r>
      <w:r w:rsidR="00CF5D12" w:rsidRPr="00797B3F">
        <w:rPr>
          <w:rFonts w:ascii="Times New Roman" w:hAnsi="Times New Roman" w:cs="Times New Roman"/>
          <w:color w:val="auto"/>
          <w:sz w:val="28"/>
          <w:szCs w:val="28"/>
        </w:rPr>
        <w:t xml:space="preserve"> produktu partijas identifikācijas numuru (</w:t>
      </w:r>
      <w:proofErr w:type="spellStart"/>
      <w:r w:rsidR="003111BD" w:rsidRPr="00797B3F">
        <w:rPr>
          <w:rFonts w:ascii="Times New Roman" w:hAnsi="Times New Roman" w:cs="Times New Roman"/>
          <w:color w:val="auto"/>
          <w:sz w:val="28"/>
          <w:szCs w:val="28"/>
        </w:rPr>
        <w:t>kvadrāt</w:t>
      </w:r>
      <w:r w:rsidR="00CF5D12" w:rsidRPr="00797B3F">
        <w:rPr>
          <w:rFonts w:ascii="Times New Roman" w:hAnsi="Times New Roman" w:cs="Times New Roman"/>
          <w:color w:val="auto"/>
          <w:sz w:val="28"/>
          <w:szCs w:val="28"/>
        </w:rPr>
        <w:t>kodu</w:t>
      </w:r>
      <w:proofErr w:type="spellEnd"/>
      <w:r w:rsidR="00CF5D12" w:rsidRPr="00797B3F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A16C4C" w:rsidRPr="00797B3F">
        <w:rPr>
          <w:rFonts w:ascii="Times New Roman" w:hAnsi="Times New Roman" w:cs="Times New Roman"/>
          <w:color w:val="auto"/>
          <w:sz w:val="28"/>
          <w:szCs w:val="28"/>
        </w:rPr>
        <w:t xml:space="preserve"> un nodrošina</w:t>
      </w:r>
      <w:r w:rsidR="002A0349" w:rsidRPr="00797B3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01B64" w:rsidRPr="00797B3F">
        <w:rPr>
          <w:rFonts w:ascii="Times New Roman" w:hAnsi="Times New Roman" w:cs="Times New Roman"/>
          <w:color w:val="auto"/>
          <w:sz w:val="28"/>
          <w:szCs w:val="28"/>
        </w:rPr>
        <w:t xml:space="preserve">tā </w:t>
      </w:r>
      <w:r w:rsidR="00B71F13" w:rsidRPr="00797B3F">
        <w:rPr>
          <w:rFonts w:ascii="Times New Roman" w:hAnsi="Times New Roman" w:cs="Times New Roman"/>
          <w:color w:val="auto"/>
          <w:sz w:val="28"/>
          <w:szCs w:val="28"/>
        </w:rPr>
        <w:t xml:space="preserve">uzskatāmu </w:t>
      </w:r>
      <w:r w:rsidR="00CE1F75" w:rsidRPr="00797B3F">
        <w:rPr>
          <w:rFonts w:ascii="Times New Roman" w:hAnsi="Times New Roman" w:cs="Times New Roman"/>
          <w:color w:val="auto"/>
          <w:sz w:val="28"/>
          <w:szCs w:val="28"/>
        </w:rPr>
        <w:t>pieejamību</w:t>
      </w:r>
      <w:r w:rsidR="00D630B1" w:rsidRPr="00797B3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D5088" w:rsidRPr="00797B3F">
        <w:rPr>
          <w:rFonts w:ascii="Times New Roman" w:hAnsi="Times New Roman" w:cs="Times New Roman"/>
          <w:color w:val="auto"/>
          <w:sz w:val="28"/>
          <w:szCs w:val="28"/>
        </w:rPr>
        <w:t>visos produktu transportēšanas, uzglabāšanas un apstrādes posmos no ieguves līdz mazumtirdzniecībai</w:t>
      </w:r>
      <w:r w:rsidR="00E867B2" w:rsidRPr="00797B3F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0A48FD" w:rsidRPr="00797B3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78B91E87" w14:textId="77777777" w:rsidR="00623E30" w:rsidRPr="00797B3F" w:rsidRDefault="00623E30" w:rsidP="00797B3F">
      <w:pPr>
        <w:pStyle w:val="Default"/>
        <w:ind w:firstLine="720"/>
        <w:jc w:val="both"/>
        <w:rPr>
          <w:rFonts w:ascii="Times New Roman" w:hAnsi="Times New Roman" w:cs="Times New Roman"/>
          <w:color w:val="4F81BD"/>
          <w:sz w:val="28"/>
          <w:szCs w:val="28"/>
        </w:rPr>
      </w:pPr>
      <w:r w:rsidRPr="00797B3F">
        <w:rPr>
          <w:rFonts w:ascii="Times New Roman" w:hAnsi="Times New Roman" w:cs="Times New Roman"/>
          <w:color w:val="auto"/>
          <w:sz w:val="28"/>
          <w:szCs w:val="28"/>
        </w:rPr>
        <w:t>19.3. ja partija tiek sadalīta vai apvienota, noņem iepriekšējo produktu partijas identifikācijas numuru (</w:t>
      </w:r>
      <w:proofErr w:type="spellStart"/>
      <w:r w:rsidRPr="00797B3F">
        <w:rPr>
          <w:rFonts w:ascii="Times New Roman" w:hAnsi="Times New Roman" w:cs="Times New Roman"/>
          <w:color w:val="auto"/>
          <w:sz w:val="28"/>
          <w:szCs w:val="28"/>
        </w:rPr>
        <w:t>kvadrātkodu</w:t>
      </w:r>
      <w:proofErr w:type="spellEnd"/>
      <w:r w:rsidRPr="00797B3F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14:paraId="78B91E89" w14:textId="77777777" w:rsidR="001636F4" w:rsidRPr="00797B3F" w:rsidRDefault="001636F4" w:rsidP="00797B3F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8B91E8A" w14:textId="03D1E18D" w:rsidR="0043235A" w:rsidRPr="00797B3F" w:rsidRDefault="008F123C" w:rsidP="00797B3F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97B3F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B61968" w:rsidRPr="00797B3F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E548D4" w:rsidRPr="00797B3F">
        <w:rPr>
          <w:rFonts w:ascii="Times New Roman" w:hAnsi="Times New Roman" w:cs="Times New Roman"/>
          <w:color w:val="auto"/>
          <w:sz w:val="28"/>
          <w:szCs w:val="28"/>
        </w:rPr>
        <w:t xml:space="preserve">Operators, kas pārdod produktu partiju nākamajos darījumos pēc pirmās pirkšanas darījuma, </w:t>
      </w:r>
      <w:r w:rsidR="00D930DD" w:rsidRPr="00797B3F">
        <w:rPr>
          <w:rFonts w:ascii="Times New Roman" w:hAnsi="Times New Roman" w:cs="Times New Roman"/>
          <w:color w:val="auto"/>
          <w:sz w:val="28"/>
          <w:szCs w:val="28"/>
        </w:rPr>
        <w:t xml:space="preserve">ne vēlāk kā 12 stundu laikā </w:t>
      </w:r>
      <w:r w:rsidR="00E548D4" w:rsidRPr="00797B3F">
        <w:rPr>
          <w:rFonts w:ascii="Times New Roman" w:hAnsi="Times New Roman" w:cs="Times New Roman"/>
          <w:color w:val="auto"/>
          <w:sz w:val="28"/>
          <w:szCs w:val="28"/>
        </w:rPr>
        <w:t xml:space="preserve">pārdošanas datus reģistrē informācijas sistēmā, bet pircējs informācijas sistēmā tos apstiprina. </w:t>
      </w:r>
    </w:p>
    <w:p w14:paraId="78B91E8B" w14:textId="77777777" w:rsidR="00D966AA" w:rsidRPr="00797B3F" w:rsidRDefault="00D966AA" w:rsidP="00797B3F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8B91E8C" w14:textId="0AA18314" w:rsidR="00833DA4" w:rsidRPr="00797B3F" w:rsidRDefault="008F123C" w:rsidP="00797B3F">
      <w:pPr>
        <w:pStyle w:val="title-doc-first2"/>
        <w:spacing w:before="0" w:line="240" w:lineRule="auto"/>
        <w:ind w:firstLine="720"/>
        <w:jc w:val="both"/>
        <w:rPr>
          <w:b w:val="0"/>
          <w:sz w:val="28"/>
          <w:szCs w:val="28"/>
        </w:rPr>
      </w:pPr>
      <w:r w:rsidRPr="00797B3F">
        <w:rPr>
          <w:b w:val="0"/>
          <w:sz w:val="28"/>
          <w:szCs w:val="28"/>
        </w:rPr>
        <w:t>21</w:t>
      </w:r>
      <w:r w:rsidR="00163812" w:rsidRPr="00797B3F">
        <w:rPr>
          <w:b w:val="0"/>
          <w:sz w:val="28"/>
          <w:szCs w:val="28"/>
        </w:rPr>
        <w:t>.</w:t>
      </w:r>
      <w:r w:rsidR="00833DA4" w:rsidRPr="00797B3F">
        <w:rPr>
          <w:b w:val="0"/>
          <w:sz w:val="28"/>
          <w:szCs w:val="28"/>
          <w:vertAlign w:val="superscript"/>
        </w:rPr>
        <w:t xml:space="preserve"> </w:t>
      </w:r>
      <w:r w:rsidR="00D81FBA" w:rsidRPr="00797B3F">
        <w:rPr>
          <w:b w:val="0"/>
          <w:sz w:val="28"/>
          <w:szCs w:val="28"/>
        </w:rPr>
        <w:t>J</w:t>
      </w:r>
      <w:r w:rsidR="005D500A" w:rsidRPr="00797B3F">
        <w:rPr>
          <w:b w:val="0"/>
          <w:sz w:val="28"/>
          <w:szCs w:val="28"/>
        </w:rPr>
        <w:t>a produkt</w:t>
      </w:r>
      <w:r w:rsidR="00D81FBA" w:rsidRPr="00797B3F">
        <w:rPr>
          <w:b w:val="0"/>
          <w:sz w:val="28"/>
          <w:szCs w:val="28"/>
        </w:rPr>
        <w:t>u partij</w:t>
      </w:r>
      <w:r w:rsidR="00966173" w:rsidRPr="00797B3F">
        <w:rPr>
          <w:b w:val="0"/>
          <w:sz w:val="28"/>
          <w:szCs w:val="28"/>
        </w:rPr>
        <w:t xml:space="preserve">u </w:t>
      </w:r>
      <w:r w:rsidR="007D49C1" w:rsidRPr="00797B3F">
        <w:rPr>
          <w:b w:val="0"/>
          <w:sz w:val="28"/>
          <w:szCs w:val="28"/>
        </w:rPr>
        <w:t>realizē</w:t>
      </w:r>
      <w:r w:rsidR="00854030" w:rsidRPr="00797B3F">
        <w:rPr>
          <w:b w:val="0"/>
          <w:sz w:val="28"/>
          <w:szCs w:val="28"/>
        </w:rPr>
        <w:t xml:space="preserve"> </w:t>
      </w:r>
      <w:r w:rsidR="005D500A" w:rsidRPr="00797B3F">
        <w:rPr>
          <w:b w:val="0"/>
          <w:sz w:val="28"/>
          <w:szCs w:val="28"/>
        </w:rPr>
        <w:t>mazumtirdzniecīb</w:t>
      </w:r>
      <w:r w:rsidR="0046192C" w:rsidRPr="00797B3F">
        <w:rPr>
          <w:b w:val="0"/>
          <w:sz w:val="28"/>
          <w:szCs w:val="28"/>
        </w:rPr>
        <w:t>a</w:t>
      </w:r>
      <w:r w:rsidR="00854030" w:rsidRPr="00797B3F">
        <w:rPr>
          <w:b w:val="0"/>
          <w:sz w:val="28"/>
          <w:szCs w:val="28"/>
        </w:rPr>
        <w:t>s vietā</w:t>
      </w:r>
      <w:r w:rsidR="005D500A" w:rsidRPr="00797B3F">
        <w:rPr>
          <w:b w:val="0"/>
          <w:sz w:val="28"/>
          <w:szCs w:val="28"/>
        </w:rPr>
        <w:t xml:space="preserve">, </w:t>
      </w:r>
      <w:r w:rsidR="00966173" w:rsidRPr="00797B3F">
        <w:rPr>
          <w:b w:val="0"/>
          <w:sz w:val="28"/>
          <w:szCs w:val="28"/>
        </w:rPr>
        <w:t>produktu partij</w:t>
      </w:r>
      <w:r w:rsidR="00926952" w:rsidRPr="00797B3F">
        <w:rPr>
          <w:b w:val="0"/>
          <w:sz w:val="28"/>
          <w:szCs w:val="28"/>
        </w:rPr>
        <w:t>as pārdevējs</w:t>
      </w:r>
      <w:r w:rsidR="00E05015" w:rsidRPr="00797B3F">
        <w:rPr>
          <w:b w:val="0"/>
          <w:sz w:val="28"/>
          <w:szCs w:val="28"/>
        </w:rPr>
        <w:t xml:space="preserve"> </w:t>
      </w:r>
      <w:r w:rsidR="007B7AEE" w:rsidRPr="00797B3F">
        <w:rPr>
          <w:b w:val="0"/>
          <w:sz w:val="28"/>
          <w:szCs w:val="28"/>
        </w:rPr>
        <w:t>12</w:t>
      </w:r>
      <w:r w:rsidR="001E35BF" w:rsidRPr="00797B3F">
        <w:rPr>
          <w:b w:val="0"/>
          <w:sz w:val="28"/>
          <w:szCs w:val="28"/>
        </w:rPr>
        <w:t> </w:t>
      </w:r>
      <w:r w:rsidR="00E05015" w:rsidRPr="00797B3F">
        <w:rPr>
          <w:b w:val="0"/>
          <w:sz w:val="28"/>
          <w:szCs w:val="28"/>
        </w:rPr>
        <w:t>stundu laikā</w:t>
      </w:r>
      <w:r w:rsidR="00527960" w:rsidRPr="00797B3F">
        <w:rPr>
          <w:b w:val="0"/>
          <w:sz w:val="28"/>
          <w:szCs w:val="28"/>
        </w:rPr>
        <w:t xml:space="preserve"> pēc partijas pārdošanas</w:t>
      </w:r>
      <w:r w:rsidR="00E05015" w:rsidRPr="00797B3F">
        <w:rPr>
          <w:b w:val="0"/>
          <w:sz w:val="28"/>
          <w:szCs w:val="28"/>
        </w:rPr>
        <w:t xml:space="preserve"> ievada informācijas sistēmā </w:t>
      </w:r>
      <w:r w:rsidR="0026126C" w:rsidRPr="00797B3F">
        <w:rPr>
          <w:b w:val="0"/>
          <w:sz w:val="28"/>
          <w:szCs w:val="28"/>
        </w:rPr>
        <w:t>attiecīgā darījuma datus</w:t>
      </w:r>
      <w:r w:rsidR="00D81FBA" w:rsidRPr="00797B3F">
        <w:rPr>
          <w:b w:val="0"/>
          <w:sz w:val="28"/>
          <w:szCs w:val="28"/>
        </w:rPr>
        <w:t xml:space="preserve">. </w:t>
      </w:r>
      <w:r w:rsidR="00926952" w:rsidRPr="00797B3F">
        <w:rPr>
          <w:b w:val="0"/>
          <w:sz w:val="28"/>
          <w:szCs w:val="28"/>
        </w:rPr>
        <w:t>Pēc mazumtirgotāja pieprasījuma</w:t>
      </w:r>
      <w:r w:rsidR="005D500A" w:rsidRPr="00797B3F">
        <w:rPr>
          <w:b w:val="0"/>
          <w:sz w:val="28"/>
          <w:szCs w:val="28"/>
        </w:rPr>
        <w:t xml:space="preserve"> </w:t>
      </w:r>
      <w:r w:rsidR="00527960" w:rsidRPr="00797B3F">
        <w:rPr>
          <w:b w:val="0"/>
          <w:sz w:val="28"/>
          <w:szCs w:val="28"/>
        </w:rPr>
        <w:t xml:space="preserve">produktu partijas pārdevējs </w:t>
      </w:r>
      <w:r w:rsidR="005D500A" w:rsidRPr="00797B3F">
        <w:rPr>
          <w:b w:val="0"/>
          <w:sz w:val="28"/>
          <w:szCs w:val="28"/>
        </w:rPr>
        <w:t>galapatērētājam</w:t>
      </w:r>
      <w:r w:rsidR="007B59B4" w:rsidRPr="00797B3F">
        <w:rPr>
          <w:b w:val="0"/>
          <w:sz w:val="28"/>
          <w:szCs w:val="28"/>
        </w:rPr>
        <w:t xml:space="preserve"> </w:t>
      </w:r>
      <w:r w:rsidR="006772B9" w:rsidRPr="00797B3F">
        <w:rPr>
          <w:b w:val="0"/>
          <w:sz w:val="28"/>
          <w:szCs w:val="28"/>
        </w:rPr>
        <w:t>paredzēto informāciju, kur</w:t>
      </w:r>
      <w:r w:rsidR="00C3099A" w:rsidRPr="00797B3F">
        <w:rPr>
          <w:b w:val="0"/>
          <w:sz w:val="28"/>
          <w:szCs w:val="28"/>
        </w:rPr>
        <w:t>a</w:t>
      </w:r>
      <w:r w:rsidR="006772B9" w:rsidRPr="00797B3F">
        <w:rPr>
          <w:b w:val="0"/>
          <w:sz w:val="28"/>
          <w:szCs w:val="28"/>
        </w:rPr>
        <w:t xml:space="preserve"> no</w:t>
      </w:r>
      <w:r w:rsidR="00C3099A" w:rsidRPr="00797B3F">
        <w:rPr>
          <w:b w:val="0"/>
          <w:sz w:val="28"/>
          <w:szCs w:val="28"/>
        </w:rPr>
        <w:t>teikta</w:t>
      </w:r>
      <w:r w:rsidR="006772B9" w:rsidRPr="00797B3F">
        <w:rPr>
          <w:b w:val="0"/>
          <w:sz w:val="28"/>
          <w:szCs w:val="28"/>
        </w:rPr>
        <w:t xml:space="preserve"> </w:t>
      </w:r>
      <w:r w:rsidR="00C76FA9" w:rsidRPr="00797B3F">
        <w:rPr>
          <w:b w:val="0"/>
          <w:sz w:val="28"/>
          <w:szCs w:val="28"/>
        </w:rPr>
        <w:t>Eiropas Parlamenta un Padomes 2013.</w:t>
      </w:r>
      <w:r w:rsidR="001F23BC" w:rsidRPr="00797B3F">
        <w:rPr>
          <w:b w:val="0"/>
          <w:sz w:val="28"/>
          <w:szCs w:val="28"/>
        </w:rPr>
        <w:t xml:space="preserve"> </w:t>
      </w:r>
      <w:r w:rsidR="0074483F" w:rsidRPr="00797B3F">
        <w:rPr>
          <w:b w:val="0"/>
          <w:sz w:val="28"/>
          <w:szCs w:val="28"/>
        </w:rPr>
        <w:t xml:space="preserve">gada </w:t>
      </w:r>
      <w:r w:rsidR="00735756" w:rsidRPr="00797B3F">
        <w:rPr>
          <w:b w:val="0"/>
          <w:sz w:val="28"/>
          <w:szCs w:val="28"/>
        </w:rPr>
        <w:t>11</w:t>
      </w:r>
      <w:r w:rsidR="00C76FA9" w:rsidRPr="00797B3F">
        <w:rPr>
          <w:b w:val="0"/>
          <w:sz w:val="28"/>
          <w:szCs w:val="28"/>
        </w:rPr>
        <w:t>.</w:t>
      </w:r>
      <w:r w:rsidR="001F23BC" w:rsidRPr="00797B3F">
        <w:rPr>
          <w:b w:val="0"/>
          <w:sz w:val="28"/>
          <w:szCs w:val="28"/>
        </w:rPr>
        <w:t xml:space="preserve"> </w:t>
      </w:r>
      <w:r w:rsidR="00C76FA9" w:rsidRPr="00797B3F">
        <w:rPr>
          <w:b w:val="0"/>
          <w:sz w:val="28"/>
          <w:szCs w:val="28"/>
        </w:rPr>
        <w:t xml:space="preserve">decembra Regulas (ES) Nr. 1379/2013 </w:t>
      </w:r>
      <w:hyperlink r:id="rId10" w:tooltip="32013R1379" w:history="1">
        <w:r w:rsidR="00C76FA9" w:rsidRPr="00797B3F">
          <w:rPr>
            <w:rStyle w:val="Hyperlink"/>
            <w:b w:val="0"/>
            <w:color w:val="auto"/>
            <w:sz w:val="28"/>
            <w:szCs w:val="28"/>
          </w:rPr>
          <w:t>par zvejas un akvakultūras produktu tirgu kopīgo organizāciju un ar ko groza Padomes Regulas (EK) Nr. 1184/2006 un (EK) Nr. 1224/2009 un atceļ Padomes Regulu (EK) Nr.</w:t>
        </w:r>
        <w:r w:rsidR="00F42E01">
          <w:rPr>
            <w:rStyle w:val="Hyperlink"/>
            <w:b w:val="0"/>
            <w:color w:val="auto"/>
            <w:sz w:val="28"/>
            <w:szCs w:val="28"/>
          </w:rPr>
          <w:t> </w:t>
        </w:r>
        <w:r w:rsidR="00C76FA9" w:rsidRPr="00797B3F">
          <w:rPr>
            <w:rStyle w:val="Hyperlink"/>
            <w:b w:val="0"/>
            <w:color w:val="auto"/>
            <w:sz w:val="28"/>
            <w:szCs w:val="28"/>
          </w:rPr>
          <w:t>104/2000</w:t>
        </w:r>
      </w:hyperlink>
      <w:r w:rsidR="00F42E01">
        <w:rPr>
          <w:rStyle w:val="Hyperlink"/>
          <w:b w:val="0"/>
          <w:color w:val="auto"/>
          <w:sz w:val="28"/>
          <w:szCs w:val="28"/>
        </w:rPr>
        <w:t>,</w:t>
      </w:r>
      <w:r w:rsidR="00C76FA9" w:rsidRPr="00797B3F">
        <w:rPr>
          <w:b w:val="0"/>
          <w:sz w:val="28"/>
          <w:szCs w:val="28"/>
        </w:rPr>
        <w:t xml:space="preserve"> </w:t>
      </w:r>
      <w:r w:rsidR="005D500A" w:rsidRPr="00797B3F">
        <w:rPr>
          <w:b w:val="0"/>
          <w:sz w:val="28"/>
          <w:szCs w:val="28"/>
        </w:rPr>
        <w:t>35.</w:t>
      </w:r>
      <w:r w:rsidR="00F42E01">
        <w:rPr>
          <w:b w:val="0"/>
          <w:sz w:val="28"/>
          <w:szCs w:val="28"/>
        </w:rPr>
        <w:t> </w:t>
      </w:r>
      <w:r w:rsidR="00543BD4" w:rsidRPr="00797B3F">
        <w:rPr>
          <w:b w:val="0"/>
          <w:sz w:val="28"/>
          <w:szCs w:val="28"/>
        </w:rPr>
        <w:t>p</w:t>
      </w:r>
      <w:r w:rsidR="005D500A" w:rsidRPr="00797B3F">
        <w:rPr>
          <w:b w:val="0"/>
          <w:sz w:val="28"/>
          <w:szCs w:val="28"/>
        </w:rPr>
        <w:t>ant</w:t>
      </w:r>
      <w:r w:rsidR="00543BD4" w:rsidRPr="00797B3F">
        <w:rPr>
          <w:b w:val="0"/>
          <w:sz w:val="28"/>
          <w:szCs w:val="28"/>
        </w:rPr>
        <w:t>a 1.</w:t>
      </w:r>
      <w:r w:rsidR="00F42E01">
        <w:rPr>
          <w:b w:val="0"/>
          <w:sz w:val="28"/>
          <w:szCs w:val="28"/>
        </w:rPr>
        <w:t> </w:t>
      </w:r>
      <w:r w:rsidR="00543BD4" w:rsidRPr="00797B3F">
        <w:rPr>
          <w:b w:val="0"/>
          <w:sz w:val="28"/>
          <w:szCs w:val="28"/>
        </w:rPr>
        <w:t>punkt</w:t>
      </w:r>
      <w:r w:rsidR="00C3099A" w:rsidRPr="00797B3F">
        <w:rPr>
          <w:b w:val="0"/>
          <w:sz w:val="28"/>
          <w:szCs w:val="28"/>
        </w:rPr>
        <w:t>ā</w:t>
      </w:r>
      <w:r w:rsidR="006772B9" w:rsidRPr="00797B3F">
        <w:rPr>
          <w:b w:val="0"/>
          <w:sz w:val="28"/>
          <w:szCs w:val="28"/>
        </w:rPr>
        <w:t>,</w:t>
      </w:r>
      <w:r w:rsidR="005D500A" w:rsidRPr="00797B3F">
        <w:rPr>
          <w:b w:val="0"/>
          <w:sz w:val="28"/>
          <w:szCs w:val="28"/>
        </w:rPr>
        <w:t xml:space="preserve"> </w:t>
      </w:r>
      <w:r w:rsidR="006772B9" w:rsidRPr="00797B3F">
        <w:rPr>
          <w:b w:val="0"/>
          <w:sz w:val="28"/>
          <w:szCs w:val="28"/>
        </w:rPr>
        <w:t xml:space="preserve">nosūta </w:t>
      </w:r>
      <w:r w:rsidR="00947140" w:rsidRPr="00797B3F">
        <w:rPr>
          <w:b w:val="0"/>
          <w:sz w:val="28"/>
          <w:szCs w:val="28"/>
        </w:rPr>
        <w:t>arī</w:t>
      </w:r>
      <w:r w:rsidR="00926952" w:rsidRPr="00797B3F">
        <w:rPr>
          <w:b w:val="0"/>
          <w:sz w:val="28"/>
          <w:szCs w:val="28"/>
        </w:rPr>
        <w:t xml:space="preserve"> elektroniski</w:t>
      </w:r>
      <w:r w:rsidR="002177CF" w:rsidRPr="00797B3F">
        <w:rPr>
          <w:b w:val="0"/>
          <w:sz w:val="28"/>
          <w:szCs w:val="28"/>
        </w:rPr>
        <w:t xml:space="preserve"> uz mazumtirgotāja norād</w:t>
      </w:r>
      <w:r w:rsidR="000E3FF5" w:rsidRPr="00797B3F">
        <w:rPr>
          <w:b w:val="0"/>
          <w:sz w:val="28"/>
          <w:szCs w:val="28"/>
        </w:rPr>
        <w:t>īto e</w:t>
      </w:r>
      <w:r w:rsidR="001F23BC" w:rsidRPr="00797B3F">
        <w:rPr>
          <w:b w:val="0"/>
          <w:sz w:val="28"/>
          <w:szCs w:val="28"/>
        </w:rPr>
        <w:t>-</w:t>
      </w:r>
      <w:r w:rsidR="002177CF" w:rsidRPr="00797B3F">
        <w:rPr>
          <w:b w:val="0"/>
          <w:sz w:val="28"/>
          <w:szCs w:val="28"/>
        </w:rPr>
        <w:t>pasta adresi</w:t>
      </w:r>
      <w:r w:rsidR="005D500A" w:rsidRPr="00797B3F">
        <w:rPr>
          <w:b w:val="0"/>
          <w:sz w:val="28"/>
          <w:szCs w:val="28"/>
        </w:rPr>
        <w:t>.</w:t>
      </w:r>
    </w:p>
    <w:p w14:paraId="78B91E8D" w14:textId="77777777" w:rsidR="007E2F91" w:rsidRPr="00797B3F" w:rsidRDefault="007E2F91" w:rsidP="00797B3F">
      <w:pPr>
        <w:pStyle w:val="title-doc-first2"/>
        <w:spacing w:before="0" w:line="240" w:lineRule="auto"/>
        <w:jc w:val="both"/>
        <w:rPr>
          <w:b w:val="0"/>
          <w:sz w:val="28"/>
          <w:szCs w:val="28"/>
        </w:rPr>
      </w:pPr>
    </w:p>
    <w:p w14:paraId="78B91E8E" w14:textId="568E946B" w:rsidR="007D4F72" w:rsidRPr="00797B3F" w:rsidRDefault="008F123C" w:rsidP="00797B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97B3F">
        <w:rPr>
          <w:rFonts w:ascii="Times New Roman" w:hAnsi="Times New Roman"/>
          <w:sz w:val="28"/>
          <w:szCs w:val="28"/>
        </w:rPr>
        <w:t>22</w:t>
      </w:r>
      <w:r w:rsidR="00163812" w:rsidRPr="00797B3F">
        <w:rPr>
          <w:rFonts w:ascii="Times New Roman" w:hAnsi="Times New Roman"/>
          <w:sz w:val="28"/>
          <w:szCs w:val="28"/>
        </w:rPr>
        <w:t>.</w:t>
      </w:r>
      <w:r w:rsidR="00FF7641" w:rsidRPr="00797B3F">
        <w:rPr>
          <w:rFonts w:ascii="Times New Roman" w:hAnsi="Times New Roman"/>
          <w:sz w:val="28"/>
          <w:szCs w:val="28"/>
        </w:rPr>
        <w:t xml:space="preserve"> </w:t>
      </w:r>
      <w:r w:rsidR="00E2088F" w:rsidRPr="00797B3F">
        <w:rPr>
          <w:rFonts w:ascii="Times New Roman" w:hAnsi="Times New Roman"/>
          <w:sz w:val="28"/>
          <w:szCs w:val="28"/>
        </w:rPr>
        <w:t>Ja produktu partiju eksportē vai izmanto apstrādei tādas produkcijas ražošanai, kas iekļauta ar Padomes 1987.</w:t>
      </w:r>
      <w:r w:rsidR="009937FA">
        <w:rPr>
          <w:rFonts w:ascii="Times New Roman" w:hAnsi="Times New Roman"/>
          <w:sz w:val="28"/>
          <w:szCs w:val="28"/>
        </w:rPr>
        <w:t> </w:t>
      </w:r>
      <w:r w:rsidR="00E2088F" w:rsidRPr="00797B3F">
        <w:rPr>
          <w:rFonts w:ascii="Times New Roman" w:hAnsi="Times New Roman"/>
          <w:sz w:val="28"/>
          <w:szCs w:val="28"/>
        </w:rPr>
        <w:t>gada 23.</w:t>
      </w:r>
      <w:r w:rsidR="009937FA">
        <w:rPr>
          <w:rFonts w:ascii="Times New Roman" w:hAnsi="Times New Roman"/>
          <w:sz w:val="28"/>
          <w:szCs w:val="28"/>
        </w:rPr>
        <w:t> </w:t>
      </w:r>
      <w:r w:rsidR="00E2088F" w:rsidRPr="00797B3F">
        <w:rPr>
          <w:rFonts w:ascii="Times New Roman" w:hAnsi="Times New Roman"/>
          <w:sz w:val="28"/>
          <w:szCs w:val="28"/>
        </w:rPr>
        <w:t>jūlija Regulu (EEK) Nr.</w:t>
      </w:r>
      <w:r w:rsidR="000D5867">
        <w:rPr>
          <w:rFonts w:ascii="Times New Roman" w:hAnsi="Times New Roman"/>
          <w:sz w:val="28"/>
          <w:szCs w:val="28"/>
        </w:rPr>
        <w:t> </w:t>
      </w:r>
      <w:r w:rsidR="00E2088F" w:rsidRPr="00797B3F">
        <w:rPr>
          <w:rFonts w:ascii="Times New Roman" w:hAnsi="Times New Roman"/>
          <w:sz w:val="28"/>
          <w:szCs w:val="28"/>
        </w:rPr>
        <w:t>2658/87 par tarifu un statistikas nomenklatūru un kopējo muitas tarifu izveidotās kombinētās nomenklatūras 16.</w:t>
      </w:r>
      <w:r w:rsidR="009937FA">
        <w:rPr>
          <w:rFonts w:ascii="Times New Roman" w:hAnsi="Times New Roman"/>
          <w:sz w:val="28"/>
          <w:szCs w:val="28"/>
        </w:rPr>
        <w:t> </w:t>
      </w:r>
      <w:r w:rsidR="00E2088F" w:rsidRPr="00797B3F">
        <w:rPr>
          <w:rFonts w:ascii="Times New Roman" w:hAnsi="Times New Roman"/>
          <w:sz w:val="28"/>
          <w:szCs w:val="28"/>
        </w:rPr>
        <w:t>nodaļas pozīcijā</w:t>
      </w:r>
      <w:r w:rsidR="00E2088F" w:rsidRPr="00797B3F">
        <w:rPr>
          <w:rFonts w:ascii="Times New Roman" w:hAnsi="Times New Roman"/>
          <w:b/>
          <w:sz w:val="28"/>
          <w:szCs w:val="28"/>
        </w:rPr>
        <w:t xml:space="preserve"> </w:t>
      </w:r>
      <w:r w:rsidR="00E2088F" w:rsidRPr="00797B3F">
        <w:rPr>
          <w:rFonts w:ascii="Times New Roman" w:hAnsi="Times New Roman"/>
          <w:sz w:val="28"/>
          <w:szCs w:val="28"/>
        </w:rPr>
        <w:t>1604 un 1605, produktu partijas eksportētājs vai apstrādātājs 12 stundu laikā ievada informācijas sistēmā attiecīgā darījuma datus.</w:t>
      </w:r>
    </w:p>
    <w:p w14:paraId="78B91E8F" w14:textId="77777777" w:rsidR="00E2088F" w:rsidRPr="00797B3F" w:rsidRDefault="00E2088F" w:rsidP="00797B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8B91E90" w14:textId="35A1A5D9" w:rsidR="006264CD" w:rsidRPr="00797B3F" w:rsidRDefault="008F123C" w:rsidP="00797B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97B3F">
        <w:rPr>
          <w:rFonts w:ascii="Times New Roman" w:hAnsi="Times New Roman"/>
          <w:sz w:val="28"/>
          <w:szCs w:val="28"/>
        </w:rPr>
        <w:t>23</w:t>
      </w:r>
      <w:r w:rsidR="005617B8" w:rsidRPr="00797B3F">
        <w:rPr>
          <w:rFonts w:ascii="Times New Roman" w:hAnsi="Times New Roman"/>
          <w:sz w:val="28"/>
          <w:szCs w:val="28"/>
        </w:rPr>
        <w:t>.</w:t>
      </w:r>
      <w:r w:rsidR="00C51657" w:rsidRPr="00797B3F">
        <w:rPr>
          <w:rFonts w:ascii="Times New Roman" w:hAnsi="Times New Roman"/>
          <w:sz w:val="28"/>
          <w:szCs w:val="28"/>
        </w:rPr>
        <w:t> </w:t>
      </w:r>
      <w:r w:rsidR="00B7204E" w:rsidRPr="00797B3F">
        <w:rPr>
          <w:rFonts w:ascii="Times New Roman" w:hAnsi="Times New Roman"/>
          <w:sz w:val="28"/>
          <w:szCs w:val="28"/>
        </w:rPr>
        <w:t>Š</w:t>
      </w:r>
      <w:r w:rsidR="00EF4E39" w:rsidRPr="00797B3F">
        <w:rPr>
          <w:rFonts w:ascii="Times New Roman" w:hAnsi="Times New Roman"/>
          <w:sz w:val="28"/>
          <w:szCs w:val="28"/>
        </w:rPr>
        <w:t>ajā nodaļā</w:t>
      </w:r>
      <w:r w:rsidR="00D80DEE" w:rsidRPr="00797B3F">
        <w:rPr>
          <w:rFonts w:ascii="Times New Roman" w:hAnsi="Times New Roman"/>
          <w:sz w:val="28"/>
          <w:szCs w:val="28"/>
        </w:rPr>
        <w:t xml:space="preserve"> </w:t>
      </w:r>
      <w:r w:rsidR="006264CD" w:rsidRPr="00797B3F">
        <w:rPr>
          <w:rFonts w:ascii="Times New Roman" w:hAnsi="Times New Roman"/>
          <w:sz w:val="28"/>
          <w:szCs w:val="28"/>
        </w:rPr>
        <w:t xml:space="preserve">minētās prasības nepiemēro </w:t>
      </w:r>
      <w:r w:rsidR="00C910E6" w:rsidRPr="00797B3F">
        <w:rPr>
          <w:rFonts w:ascii="Times New Roman" w:hAnsi="Times New Roman"/>
          <w:sz w:val="28"/>
          <w:szCs w:val="28"/>
        </w:rPr>
        <w:t>produktiem</w:t>
      </w:r>
      <w:r w:rsidR="006264CD" w:rsidRPr="00797B3F">
        <w:rPr>
          <w:rFonts w:ascii="Times New Roman" w:hAnsi="Times New Roman"/>
          <w:sz w:val="28"/>
          <w:szCs w:val="28"/>
        </w:rPr>
        <w:t>, kurus no</w:t>
      </w:r>
      <w:r w:rsidR="00E24265">
        <w:rPr>
          <w:rFonts w:ascii="Times New Roman" w:hAnsi="Times New Roman"/>
          <w:sz w:val="28"/>
          <w:szCs w:val="28"/>
        </w:rPr>
        <w:t xml:space="preserve"> zvejas kuģa tieši pārdod gala</w:t>
      </w:r>
      <w:r w:rsidR="0033526E" w:rsidRPr="00797B3F">
        <w:rPr>
          <w:rFonts w:ascii="Times New Roman" w:hAnsi="Times New Roman"/>
          <w:sz w:val="28"/>
          <w:szCs w:val="28"/>
        </w:rPr>
        <w:t>pa</w:t>
      </w:r>
      <w:r w:rsidR="006264CD" w:rsidRPr="00797B3F">
        <w:rPr>
          <w:rFonts w:ascii="Times New Roman" w:hAnsi="Times New Roman"/>
          <w:sz w:val="28"/>
          <w:szCs w:val="28"/>
        </w:rPr>
        <w:t>tērētājiem, ja šo produktu vērtī</w:t>
      </w:r>
      <w:r w:rsidR="008227C8" w:rsidRPr="00797B3F">
        <w:rPr>
          <w:rFonts w:ascii="Times New Roman" w:hAnsi="Times New Roman"/>
          <w:sz w:val="28"/>
          <w:szCs w:val="28"/>
        </w:rPr>
        <w:t xml:space="preserve">ba nepārsniedz </w:t>
      </w:r>
      <w:r w:rsidR="00ED01A7" w:rsidRPr="00797B3F">
        <w:rPr>
          <w:rFonts w:ascii="Times New Roman" w:hAnsi="Times New Roman"/>
          <w:sz w:val="28"/>
          <w:szCs w:val="28"/>
        </w:rPr>
        <w:t>50</w:t>
      </w:r>
      <w:r w:rsidR="00A52D64" w:rsidRPr="00797B3F">
        <w:rPr>
          <w:rFonts w:ascii="Times New Roman" w:hAnsi="Times New Roman"/>
          <w:sz w:val="28"/>
          <w:szCs w:val="28"/>
        </w:rPr>
        <w:t> </w:t>
      </w:r>
      <w:proofErr w:type="spellStart"/>
      <w:r w:rsidR="00A66B02" w:rsidRPr="00797B3F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="006264CD" w:rsidRPr="00797B3F">
        <w:rPr>
          <w:rFonts w:ascii="Times New Roman" w:hAnsi="Times New Roman"/>
          <w:sz w:val="28"/>
          <w:szCs w:val="28"/>
        </w:rPr>
        <w:t xml:space="preserve"> vienam galapatērētājam dienā.</w:t>
      </w:r>
    </w:p>
    <w:p w14:paraId="78B91E91" w14:textId="77777777" w:rsidR="00077247" w:rsidRPr="00797B3F" w:rsidRDefault="00077247" w:rsidP="00797B3F">
      <w:pPr>
        <w:spacing w:after="0" w:line="240" w:lineRule="auto"/>
        <w:ind w:left="284" w:hanging="284"/>
        <w:jc w:val="center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bookmarkStart w:id="21" w:name="p15"/>
      <w:bookmarkStart w:id="22" w:name="p16"/>
      <w:bookmarkStart w:id="23" w:name="285573"/>
      <w:bookmarkEnd w:id="21"/>
      <w:bookmarkEnd w:id="22"/>
    </w:p>
    <w:p w14:paraId="1D8CEC4E" w14:textId="77777777" w:rsidR="009937FA" w:rsidRDefault="009937F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br w:type="page"/>
      </w:r>
    </w:p>
    <w:p w14:paraId="78B91E92" w14:textId="744887C1" w:rsidR="00852911" w:rsidRPr="00797B3F" w:rsidRDefault="006E3D5B" w:rsidP="00797B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797B3F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lastRenderedPageBreak/>
        <w:t>V</w:t>
      </w:r>
      <w:r w:rsidR="002873B5" w:rsidRPr="00797B3F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.</w:t>
      </w:r>
      <w:r w:rsidRPr="00797B3F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</w:t>
      </w:r>
      <w:r w:rsidR="0033401E" w:rsidRPr="00797B3F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Produktu </w:t>
      </w:r>
      <w:r w:rsidR="00852911" w:rsidRPr="00797B3F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transportēšanas kontrole</w:t>
      </w:r>
      <w:r w:rsidR="00A45315" w:rsidRPr="00797B3F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un</w:t>
      </w:r>
      <w:r w:rsidR="00852911" w:rsidRPr="00797B3F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dokumentu</w:t>
      </w:r>
      <w:r w:rsidR="002E039F" w:rsidRPr="00797B3F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</w:t>
      </w:r>
      <w:r w:rsidR="00852911" w:rsidRPr="00797B3F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aprite </w:t>
      </w:r>
      <w:bookmarkEnd w:id="23"/>
    </w:p>
    <w:p w14:paraId="78B91E93" w14:textId="77777777" w:rsidR="00116726" w:rsidRPr="00797B3F" w:rsidRDefault="00116726" w:rsidP="00797B3F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14:paraId="78B91E94" w14:textId="72601271" w:rsidR="00E93DC3" w:rsidRPr="00797B3F" w:rsidRDefault="008F123C" w:rsidP="00797B3F">
      <w:pPr>
        <w:spacing w:after="0" w:line="240" w:lineRule="auto"/>
        <w:ind w:firstLine="720"/>
        <w:jc w:val="both"/>
        <w:rPr>
          <w:rFonts w:ascii="Times New Roman" w:eastAsia="Arial Unicode MS" w:hAnsi="Times New Roman"/>
          <w:sz w:val="28"/>
          <w:szCs w:val="28"/>
        </w:rPr>
      </w:pPr>
      <w:r w:rsidRPr="00797B3F">
        <w:rPr>
          <w:rFonts w:ascii="Times New Roman" w:eastAsia="Arial Unicode MS" w:hAnsi="Times New Roman"/>
          <w:sz w:val="28"/>
          <w:szCs w:val="28"/>
        </w:rPr>
        <w:t>24</w:t>
      </w:r>
      <w:r w:rsidR="00617BD3" w:rsidRPr="00797B3F">
        <w:rPr>
          <w:rFonts w:ascii="Times New Roman" w:eastAsia="Arial Unicode MS" w:hAnsi="Times New Roman"/>
          <w:sz w:val="28"/>
          <w:szCs w:val="28"/>
        </w:rPr>
        <w:t>.</w:t>
      </w:r>
      <w:r w:rsidR="00B5055D" w:rsidRPr="00797B3F">
        <w:rPr>
          <w:rFonts w:ascii="Times New Roman" w:eastAsia="Arial Unicode MS" w:hAnsi="Times New Roman"/>
          <w:sz w:val="28"/>
          <w:szCs w:val="28"/>
        </w:rPr>
        <w:t xml:space="preserve"> </w:t>
      </w:r>
      <w:r w:rsidR="00E93DC3" w:rsidRPr="00797B3F">
        <w:rPr>
          <w:rFonts w:ascii="Times New Roman" w:eastAsia="Times New Roman" w:hAnsi="Times New Roman"/>
          <w:sz w:val="28"/>
          <w:szCs w:val="28"/>
          <w:lang w:eastAsia="lv-LV"/>
        </w:rPr>
        <w:t>J</w:t>
      </w:r>
      <w:r w:rsidR="009938A2" w:rsidRPr="00797B3F">
        <w:rPr>
          <w:rFonts w:ascii="Times New Roman" w:eastAsia="Times New Roman" w:hAnsi="Times New Roman"/>
          <w:sz w:val="28"/>
          <w:szCs w:val="28"/>
          <w:lang w:eastAsia="lv-LV"/>
        </w:rPr>
        <w:t>a Latvijā izkrautos p</w:t>
      </w:r>
      <w:r w:rsidR="00E93DC3" w:rsidRPr="00797B3F">
        <w:rPr>
          <w:rFonts w:ascii="Times New Roman" w:eastAsia="Times New Roman" w:hAnsi="Times New Roman"/>
          <w:sz w:val="28"/>
          <w:szCs w:val="28"/>
          <w:lang w:eastAsia="lv-LV"/>
        </w:rPr>
        <w:t>roduktus transportē pirms</w:t>
      </w:r>
      <w:r w:rsidR="00C81240" w:rsidRPr="00797B3F">
        <w:rPr>
          <w:rFonts w:ascii="Times New Roman" w:eastAsia="Times New Roman" w:hAnsi="Times New Roman"/>
          <w:sz w:val="28"/>
          <w:szCs w:val="28"/>
          <w:lang w:eastAsia="lv-LV"/>
        </w:rPr>
        <w:t xml:space="preserve"> to</w:t>
      </w:r>
      <w:r w:rsidR="00E93DC3" w:rsidRPr="00797B3F">
        <w:rPr>
          <w:rFonts w:ascii="Times New Roman" w:eastAsia="Times New Roman" w:hAnsi="Times New Roman"/>
          <w:sz w:val="28"/>
          <w:szCs w:val="28"/>
          <w:lang w:eastAsia="lv-LV"/>
        </w:rPr>
        <w:t xml:space="preserve"> pirmās pārdošanas, ievērojot </w:t>
      </w:r>
      <w:r w:rsidR="007C1DD2" w:rsidRPr="00797B3F">
        <w:rPr>
          <w:rFonts w:ascii="Times New Roman" w:eastAsia="Times New Roman" w:hAnsi="Times New Roman"/>
          <w:sz w:val="28"/>
          <w:szCs w:val="28"/>
          <w:lang w:eastAsia="lv-LV"/>
        </w:rPr>
        <w:t>r</w:t>
      </w:r>
      <w:r w:rsidR="00E93DC3" w:rsidRPr="00797B3F">
        <w:rPr>
          <w:rFonts w:ascii="Times New Roman" w:eastAsia="Times New Roman" w:hAnsi="Times New Roman"/>
          <w:sz w:val="28"/>
          <w:szCs w:val="28"/>
          <w:lang w:eastAsia="lv-LV"/>
        </w:rPr>
        <w:t>egulas Nr.</w:t>
      </w:r>
      <w:r w:rsidR="009937FA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E93DC3" w:rsidRPr="00797B3F">
        <w:rPr>
          <w:rFonts w:ascii="Times New Roman" w:eastAsia="Times New Roman" w:hAnsi="Times New Roman"/>
          <w:sz w:val="28"/>
          <w:szCs w:val="28"/>
          <w:lang w:eastAsia="lv-LV"/>
        </w:rPr>
        <w:t>1224/2009 68.</w:t>
      </w:r>
      <w:r w:rsidR="009937FA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E93DC3" w:rsidRPr="00797B3F">
        <w:rPr>
          <w:rFonts w:ascii="Times New Roman" w:eastAsia="Times New Roman" w:hAnsi="Times New Roman"/>
          <w:sz w:val="28"/>
          <w:szCs w:val="28"/>
          <w:lang w:eastAsia="lv-LV"/>
        </w:rPr>
        <w:t xml:space="preserve">panta </w:t>
      </w:r>
      <w:r w:rsidR="00722051" w:rsidRPr="00797B3F">
        <w:rPr>
          <w:rFonts w:ascii="Times New Roman" w:eastAsia="Times New Roman" w:hAnsi="Times New Roman"/>
          <w:sz w:val="28"/>
          <w:szCs w:val="28"/>
          <w:lang w:eastAsia="lv-LV"/>
        </w:rPr>
        <w:t>un šo noteikumu 4</w:t>
      </w:r>
      <w:r w:rsidR="00A60710" w:rsidRPr="00797B3F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="00722051" w:rsidRPr="00797B3F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9937FA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722051" w:rsidRPr="00797B3F">
        <w:rPr>
          <w:rFonts w:ascii="Times New Roman" w:eastAsia="Times New Roman" w:hAnsi="Times New Roman"/>
          <w:sz w:val="28"/>
          <w:szCs w:val="28"/>
          <w:lang w:eastAsia="lv-LV"/>
        </w:rPr>
        <w:t xml:space="preserve">punkta </w:t>
      </w:r>
      <w:r w:rsidR="00E93DC3" w:rsidRPr="00797B3F">
        <w:rPr>
          <w:rFonts w:ascii="Times New Roman" w:eastAsia="Times New Roman" w:hAnsi="Times New Roman"/>
          <w:sz w:val="28"/>
          <w:szCs w:val="28"/>
          <w:lang w:eastAsia="lv-LV"/>
        </w:rPr>
        <w:t>nosacījumus</w:t>
      </w:r>
      <w:r w:rsidR="00BE2525" w:rsidRPr="00797B3F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="00E93DC3" w:rsidRPr="00797B3F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E93DC3" w:rsidRPr="00797B3F">
        <w:rPr>
          <w:rFonts w:ascii="Times New Roman" w:eastAsia="Arial Unicode MS" w:hAnsi="Times New Roman"/>
          <w:sz w:val="28"/>
          <w:szCs w:val="28"/>
        </w:rPr>
        <w:t xml:space="preserve">transportētājs </w:t>
      </w:r>
      <w:r w:rsidR="00E93DC3" w:rsidRPr="00797B3F">
        <w:rPr>
          <w:rFonts w:ascii="Times New Roman" w:eastAsia="Times New Roman" w:hAnsi="Times New Roman"/>
          <w:sz w:val="28"/>
          <w:szCs w:val="28"/>
          <w:lang w:eastAsia="lv-LV"/>
        </w:rPr>
        <w:t xml:space="preserve">ievada </w:t>
      </w:r>
      <w:r w:rsidR="00E93DC3" w:rsidRPr="00797B3F">
        <w:rPr>
          <w:rFonts w:ascii="Times New Roman" w:hAnsi="Times New Roman"/>
          <w:sz w:val="28"/>
          <w:szCs w:val="28"/>
          <w:lang w:eastAsia="lv-LV"/>
        </w:rPr>
        <w:t>informācijas sistēmā</w:t>
      </w:r>
      <w:r w:rsidR="00E93DC3" w:rsidRPr="00797B3F">
        <w:rPr>
          <w:rFonts w:ascii="Times New Roman" w:eastAsia="Times New Roman" w:hAnsi="Times New Roman"/>
          <w:sz w:val="28"/>
          <w:szCs w:val="28"/>
          <w:lang w:eastAsia="lv-LV"/>
        </w:rPr>
        <w:t xml:space="preserve"> produktu transportēšanas dokumenta datus vai </w:t>
      </w:r>
      <w:r w:rsidR="00E93DC3" w:rsidRPr="00797B3F">
        <w:rPr>
          <w:rFonts w:ascii="Times New Roman" w:eastAsia="Arial Unicode MS" w:hAnsi="Times New Roman"/>
          <w:sz w:val="28"/>
          <w:szCs w:val="28"/>
        </w:rPr>
        <w:t xml:space="preserve">aizpilda </w:t>
      </w:r>
      <w:r w:rsidR="00E93DC3" w:rsidRPr="00797B3F">
        <w:rPr>
          <w:rFonts w:ascii="Times New Roman" w:eastAsia="Times New Roman" w:hAnsi="Times New Roman"/>
          <w:sz w:val="28"/>
          <w:szCs w:val="28"/>
          <w:lang w:eastAsia="lv-LV"/>
        </w:rPr>
        <w:t>transportēšanas dokumentu (</w:t>
      </w:r>
      <w:r w:rsidR="00FB00BE" w:rsidRPr="00797B3F">
        <w:rPr>
          <w:rFonts w:ascii="Times New Roman" w:eastAsia="Times New Roman" w:hAnsi="Times New Roman"/>
          <w:sz w:val="28"/>
          <w:szCs w:val="28"/>
          <w:lang w:eastAsia="lv-LV"/>
        </w:rPr>
        <w:t>5</w:t>
      </w:r>
      <w:r w:rsidR="009937FA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7C1DD2" w:rsidRPr="00797B3F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E93DC3" w:rsidRPr="00797B3F">
        <w:rPr>
          <w:rFonts w:ascii="Times New Roman" w:eastAsia="Times New Roman" w:hAnsi="Times New Roman"/>
          <w:sz w:val="28"/>
          <w:szCs w:val="28"/>
          <w:lang w:eastAsia="lv-LV"/>
        </w:rPr>
        <w:t>pielikums)</w:t>
      </w:r>
      <w:r w:rsidR="00C81240" w:rsidRPr="00797B3F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78B91E95" w14:textId="77777777" w:rsidR="006F5D71" w:rsidRPr="00797B3F" w:rsidRDefault="006F5D71" w:rsidP="00797B3F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14:paraId="78B91E96" w14:textId="458BECE3" w:rsidR="00914CF2" w:rsidRPr="00797B3F" w:rsidRDefault="008F123C" w:rsidP="00797B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97B3F">
        <w:rPr>
          <w:rFonts w:ascii="Times New Roman" w:eastAsia="Arial Unicode MS" w:hAnsi="Times New Roman"/>
          <w:sz w:val="28"/>
          <w:szCs w:val="28"/>
        </w:rPr>
        <w:t>25</w:t>
      </w:r>
      <w:r w:rsidR="00617BD3" w:rsidRPr="00797B3F">
        <w:rPr>
          <w:rFonts w:ascii="Times New Roman" w:eastAsia="Arial Unicode MS" w:hAnsi="Times New Roman"/>
          <w:sz w:val="28"/>
          <w:szCs w:val="28"/>
        </w:rPr>
        <w:t>.</w:t>
      </w:r>
      <w:r w:rsidR="009C4D48" w:rsidRPr="00797B3F">
        <w:rPr>
          <w:rFonts w:ascii="Times New Roman" w:eastAsia="Arial Unicode MS" w:hAnsi="Times New Roman"/>
          <w:sz w:val="28"/>
          <w:szCs w:val="28"/>
        </w:rPr>
        <w:t xml:space="preserve"> </w:t>
      </w:r>
      <w:r w:rsidR="00914CF2" w:rsidRPr="00797B3F">
        <w:rPr>
          <w:rFonts w:ascii="Times New Roman" w:hAnsi="Times New Roman"/>
          <w:sz w:val="28"/>
          <w:szCs w:val="28"/>
        </w:rPr>
        <w:t xml:space="preserve">Ja produktus transportē ostas teritorijā </w:t>
      </w:r>
      <w:r w:rsidR="00CF2B9E" w:rsidRPr="00797B3F">
        <w:rPr>
          <w:rFonts w:ascii="Times New Roman" w:hAnsi="Times New Roman"/>
          <w:sz w:val="28"/>
          <w:szCs w:val="28"/>
        </w:rPr>
        <w:t>vai produkt</w:t>
      </w:r>
      <w:r w:rsidR="00B87AA9" w:rsidRPr="00797B3F">
        <w:rPr>
          <w:rFonts w:ascii="Times New Roman" w:hAnsi="Times New Roman"/>
          <w:sz w:val="28"/>
          <w:szCs w:val="28"/>
        </w:rPr>
        <w:t>u</w:t>
      </w:r>
      <w:r w:rsidR="00CF2B9E" w:rsidRPr="00797B3F">
        <w:rPr>
          <w:rFonts w:ascii="Times New Roman" w:hAnsi="Times New Roman"/>
          <w:sz w:val="28"/>
          <w:szCs w:val="28"/>
        </w:rPr>
        <w:t xml:space="preserve"> </w:t>
      </w:r>
      <w:r w:rsidR="00B87AA9" w:rsidRPr="00797B3F">
        <w:rPr>
          <w:rFonts w:ascii="Times New Roman" w:hAnsi="Times New Roman"/>
          <w:sz w:val="28"/>
          <w:szCs w:val="28"/>
        </w:rPr>
        <w:t xml:space="preserve">kravai </w:t>
      </w:r>
      <w:r w:rsidR="00CF2B9E" w:rsidRPr="00797B3F">
        <w:rPr>
          <w:rFonts w:ascii="Times New Roman" w:hAnsi="Times New Roman"/>
          <w:sz w:val="28"/>
          <w:szCs w:val="28"/>
        </w:rPr>
        <w:t>ir pievienota</w:t>
      </w:r>
      <w:r w:rsidR="00914CF2" w:rsidRPr="00797B3F">
        <w:rPr>
          <w:rFonts w:ascii="Times New Roman" w:hAnsi="Times New Roman"/>
          <w:sz w:val="28"/>
          <w:szCs w:val="28"/>
        </w:rPr>
        <w:t xml:space="preserve"> izkraušanas deklarācijas kopija vai cits dokuments, kas apliecina transportēto produktu daudzumu, transportētājs ir atbrīvots no </w:t>
      </w:r>
      <w:r w:rsidR="00BF44D0" w:rsidRPr="00797B3F">
        <w:rPr>
          <w:rFonts w:ascii="Times New Roman" w:hAnsi="Times New Roman"/>
          <w:sz w:val="28"/>
          <w:szCs w:val="28"/>
        </w:rPr>
        <w:t>šo noteikumu</w:t>
      </w:r>
      <w:r w:rsidR="00085EB5" w:rsidRPr="00797B3F">
        <w:rPr>
          <w:rFonts w:ascii="Times New Roman" w:hAnsi="Times New Roman"/>
          <w:sz w:val="28"/>
          <w:szCs w:val="28"/>
        </w:rPr>
        <w:t xml:space="preserve"> </w:t>
      </w:r>
      <w:r w:rsidR="00EA3A5B" w:rsidRPr="00797B3F">
        <w:rPr>
          <w:rFonts w:ascii="Times New Roman" w:eastAsia="Arial Unicode MS" w:hAnsi="Times New Roman"/>
          <w:sz w:val="28"/>
          <w:szCs w:val="28"/>
        </w:rPr>
        <w:t>2</w:t>
      </w:r>
      <w:r w:rsidR="00001889" w:rsidRPr="00797B3F">
        <w:rPr>
          <w:rFonts w:ascii="Times New Roman" w:eastAsia="Arial Unicode MS" w:hAnsi="Times New Roman"/>
          <w:sz w:val="28"/>
          <w:szCs w:val="28"/>
        </w:rPr>
        <w:t>4</w:t>
      </w:r>
      <w:r w:rsidR="00085EB5" w:rsidRPr="00797B3F">
        <w:rPr>
          <w:rFonts w:ascii="Times New Roman" w:eastAsia="Arial Unicode MS" w:hAnsi="Times New Roman"/>
          <w:sz w:val="28"/>
          <w:szCs w:val="28"/>
        </w:rPr>
        <w:t>.</w:t>
      </w:r>
      <w:r w:rsidR="00871CE6" w:rsidRPr="00797B3F">
        <w:rPr>
          <w:rFonts w:ascii="Times New Roman" w:eastAsia="Arial Unicode MS" w:hAnsi="Times New Roman"/>
          <w:sz w:val="28"/>
          <w:szCs w:val="28"/>
        </w:rPr>
        <w:t xml:space="preserve"> </w:t>
      </w:r>
      <w:r w:rsidR="00EA3A5B" w:rsidRPr="00797B3F">
        <w:rPr>
          <w:rFonts w:ascii="Times New Roman" w:eastAsia="Arial Unicode MS" w:hAnsi="Times New Roman"/>
          <w:sz w:val="28"/>
          <w:szCs w:val="28"/>
        </w:rPr>
        <w:t>punkt</w:t>
      </w:r>
      <w:r w:rsidR="009937FA">
        <w:rPr>
          <w:rFonts w:ascii="Times New Roman" w:eastAsia="Arial Unicode MS" w:hAnsi="Times New Roman"/>
          <w:sz w:val="28"/>
          <w:szCs w:val="28"/>
        </w:rPr>
        <w:t>ā minēto</w:t>
      </w:r>
      <w:r w:rsidR="00EA3A5B" w:rsidRPr="00797B3F">
        <w:rPr>
          <w:rFonts w:ascii="Times New Roman" w:eastAsia="Arial Unicode MS" w:hAnsi="Times New Roman"/>
          <w:sz w:val="28"/>
          <w:szCs w:val="28"/>
        </w:rPr>
        <w:t xml:space="preserve"> </w:t>
      </w:r>
      <w:r w:rsidR="00914CF2" w:rsidRPr="00797B3F">
        <w:rPr>
          <w:rFonts w:ascii="Times New Roman" w:hAnsi="Times New Roman"/>
          <w:sz w:val="28"/>
          <w:szCs w:val="28"/>
        </w:rPr>
        <w:t>prasīb</w:t>
      </w:r>
      <w:r w:rsidR="009937FA">
        <w:rPr>
          <w:rFonts w:ascii="Times New Roman" w:hAnsi="Times New Roman"/>
          <w:sz w:val="28"/>
          <w:szCs w:val="28"/>
        </w:rPr>
        <w:t>u</w:t>
      </w:r>
      <w:r w:rsidR="00C3099A" w:rsidRPr="00797B3F">
        <w:rPr>
          <w:rFonts w:ascii="Times New Roman" w:hAnsi="Times New Roman"/>
          <w:sz w:val="28"/>
          <w:szCs w:val="28"/>
        </w:rPr>
        <w:t xml:space="preserve"> izpildes</w:t>
      </w:r>
      <w:r w:rsidR="00914CF2" w:rsidRPr="00797B3F">
        <w:rPr>
          <w:rFonts w:ascii="Times New Roman" w:hAnsi="Times New Roman"/>
          <w:sz w:val="28"/>
          <w:szCs w:val="28"/>
        </w:rPr>
        <w:t>.</w:t>
      </w:r>
    </w:p>
    <w:p w14:paraId="78B91E97" w14:textId="77777777" w:rsidR="00914CF2" w:rsidRPr="00797B3F" w:rsidRDefault="00914CF2" w:rsidP="00797B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8B91E98" w14:textId="77777777" w:rsidR="0029771D" w:rsidRPr="00797B3F" w:rsidRDefault="008F123C" w:rsidP="00797B3F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bookmarkStart w:id="24" w:name="p17"/>
      <w:bookmarkEnd w:id="24"/>
      <w:r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26</w:t>
      </w:r>
      <w:r w:rsidR="006D5BE8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.</w:t>
      </w:r>
      <w:r w:rsidR="00C51657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 </w:t>
      </w:r>
      <w:r w:rsidR="00852911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Pārbaudot transportlīdzekli, kurā pārvadā </w:t>
      </w:r>
      <w:r w:rsidR="001C4D87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produktus</w:t>
      </w:r>
      <w:r w:rsidR="00852911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,</w:t>
      </w:r>
      <w:r w:rsidR="00914CF2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852911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Valsts vides dienesta amatpersonas pārbauda kravas atbilstību kravas dokumentācijai</w:t>
      </w:r>
      <w:r w:rsidR="00C3099A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un</w:t>
      </w:r>
      <w:r w:rsidR="00852911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C13909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produktu </w:t>
      </w:r>
      <w:r w:rsidR="00134061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transportēšanas dokumenta</w:t>
      </w:r>
      <w:r w:rsidR="00C71CAE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datiem</w:t>
      </w:r>
      <w:r w:rsidR="00852911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.</w:t>
      </w:r>
      <w:bookmarkStart w:id="25" w:name="p18"/>
      <w:bookmarkEnd w:id="25"/>
    </w:p>
    <w:p w14:paraId="78B91E99" w14:textId="77777777" w:rsidR="008666A0" w:rsidRPr="00797B3F" w:rsidRDefault="008666A0" w:rsidP="00797B3F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bookmarkStart w:id="26" w:name="p19"/>
      <w:bookmarkEnd w:id="26"/>
    </w:p>
    <w:p w14:paraId="78B91E9A" w14:textId="1409B76C" w:rsidR="00A61486" w:rsidRPr="00797B3F" w:rsidRDefault="008F123C" w:rsidP="00797B3F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27</w:t>
      </w:r>
      <w:r w:rsidR="006D5BE8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.</w:t>
      </w:r>
      <w:r w:rsidR="00532060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 </w:t>
      </w:r>
      <w:r w:rsidR="00852911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Lai </w:t>
      </w:r>
      <w:r w:rsidR="00E24265">
        <w:rPr>
          <w:rFonts w:ascii="Times New Roman" w:eastAsia="Times New Roman" w:hAnsi="Times New Roman"/>
          <w:sz w:val="28"/>
          <w:szCs w:val="28"/>
          <w:lang w:val="lv-LV" w:eastAsia="lv-LV"/>
        </w:rPr>
        <w:t>piemērotu</w:t>
      </w:r>
      <w:r w:rsidR="00852911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4D2BCC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nozvejas sertifikācijas sistēmu zvejas produktu importam un eksporta</w:t>
      </w:r>
      <w:r w:rsidR="00A72B31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m</w:t>
      </w:r>
      <w:r w:rsidR="004D2BCC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atbilstoši </w:t>
      </w:r>
      <w:r w:rsidR="00532060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r</w:t>
      </w:r>
      <w:r w:rsidR="00852911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egula</w:t>
      </w:r>
      <w:r w:rsidR="00620935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s</w:t>
      </w:r>
      <w:r w:rsidR="00852911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114B30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Nr. </w:t>
      </w:r>
      <w:r w:rsidR="00852911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1005/2008 </w:t>
      </w:r>
      <w:r w:rsidR="00C13909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III </w:t>
      </w:r>
      <w:r w:rsidR="008567AE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nodaļā</w:t>
      </w:r>
      <w:r w:rsidR="00D77B7A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681EEA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minēt</w:t>
      </w:r>
      <w:r w:rsidR="004D2BCC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ajām</w:t>
      </w:r>
      <w:r w:rsidR="00D77B7A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prasīb</w:t>
      </w:r>
      <w:r w:rsidR="004D2BCC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ām</w:t>
      </w:r>
      <w:r w:rsidR="00D77B7A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: </w:t>
      </w:r>
    </w:p>
    <w:p w14:paraId="78B91E9B" w14:textId="50797EB8" w:rsidR="00A61486" w:rsidRPr="00797B3F" w:rsidRDefault="008F123C" w:rsidP="00797B3F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27</w:t>
      </w:r>
      <w:r w:rsidR="00077247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.1.</w:t>
      </w:r>
      <w:r w:rsidR="00532060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 </w:t>
      </w:r>
      <w:r w:rsidR="00852911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Zemkopības ministrija apstiprina</w:t>
      </w:r>
      <w:r w:rsidR="001616CA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1616CA" w:rsidRPr="00797B3F">
        <w:rPr>
          <w:rFonts w:ascii="Times New Roman" w:hAnsi="Times New Roman"/>
          <w:sz w:val="28"/>
          <w:szCs w:val="28"/>
        </w:rPr>
        <w:t xml:space="preserve">saskaņā ar regulas Nr. </w:t>
      </w:r>
      <w:hyperlink r:id="rId11" w:tgtFrame="_blank" w:history="1">
        <w:r w:rsidR="001616CA" w:rsidRPr="00797B3F">
          <w:rPr>
            <w:rFonts w:ascii="Times New Roman" w:hAnsi="Times New Roman"/>
            <w:sz w:val="28"/>
            <w:szCs w:val="28"/>
          </w:rPr>
          <w:t>10</w:t>
        </w:r>
        <w:r w:rsidR="001616CA" w:rsidRPr="00797B3F">
          <w:rPr>
            <w:rFonts w:ascii="Times New Roman" w:hAnsi="Times New Roman"/>
            <w:sz w:val="28"/>
            <w:szCs w:val="28"/>
            <w:lang w:val="lv-LV"/>
          </w:rPr>
          <w:t>0</w:t>
        </w:r>
        <w:r w:rsidR="001616CA" w:rsidRPr="00797B3F">
          <w:rPr>
            <w:rFonts w:ascii="Times New Roman" w:hAnsi="Times New Roman"/>
            <w:sz w:val="28"/>
            <w:szCs w:val="28"/>
          </w:rPr>
          <w:t>5/200</w:t>
        </w:r>
      </w:hyperlink>
      <w:r w:rsidR="001616CA" w:rsidRPr="00797B3F">
        <w:rPr>
          <w:rFonts w:ascii="Times New Roman" w:hAnsi="Times New Roman"/>
          <w:sz w:val="28"/>
          <w:szCs w:val="28"/>
          <w:lang w:val="lv-LV"/>
        </w:rPr>
        <w:t>8</w:t>
      </w:r>
      <w:r w:rsidR="001616CA" w:rsidRPr="00797B3F">
        <w:rPr>
          <w:rFonts w:ascii="Times New Roman" w:hAnsi="Times New Roman"/>
          <w:sz w:val="28"/>
          <w:szCs w:val="28"/>
        </w:rPr>
        <w:t xml:space="preserve"> II</w:t>
      </w:r>
      <w:r w:rsidR="009937FA">
        <w:rPr>
          <w:rFonts w:ascii="Times New Roman" w:hAnsi="Times New Roman"/>
          <w:sz w:val="28"/>
          <w:szCs w:val="28"/>
          <w:lang w:val="lv-LV"/>
        </w:rPr>
        <w:t> </w:t>
      </w:r>
      <w:r w:rsidR="001616CA" w:rsidRPr="00797B3F">
        <w:rPr>
          <w:rFonts w:ascii="Times New Roman" w:hAnsi="Times New Roman"/>
          <w:sz w:val="28"/>
          <w:szCs w:val="28"/>
        </w:rPr>
        <w:t xml:space="preserve">pielikumu noformēta </w:t>
      </w:r>
      <w:r w:rsidR="00852911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nozvejas sertifikāta</w:t>
      </w:r>
      <w:r w:rsidR="00984CED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852911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datu atbilstību Latvijas zv</w:t>
      </w:r>
      <w:r w:rsidR="00D77B7A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ejnieku </w:t>
      </w:r>
      <w:r w:rsidR="00B6280C">
        <w:rPr>
          <w:rFonts w:ascii="Times New Roman" w:eastAsia="Times New Roman" w:hAnsi="Times New Roman"/>
          <w:sz w:val="28"/>
          <w:szCs w:val="28"/>
          <w:lang w:val="lv-LV" w:eastAsia="lv-LV"/>
        </w:rPr>
        <w:t>iegūtajai</w:t>
      </w:r>
      <w:r w:rsidR="00F42E01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D77B7A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nozvej</w:t>
      </w:r>
      <w:r w:rsidR="00886ABC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ai</w:t>
      </w:r>
      <w:r w:rsidR="00D77B7A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; </w:t>
      </w:r>
    </w:p>
    <w:p w14:paraId="78B91E9C" w14:textId="75FC064B" w:rsidR="00A61486" w:rsidRPr="00797B3F" w:rsidRDefault="008F123C" w:rsidP="00797B3F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27</w:t>
      </w:r>
      <w:r w:rsidR="00077247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.2.</w:t>
      </w:r>
      <w:r w:rsidR="00532060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 </w:t>
      </w:r>
      <w:r w:rsidR="00886ABC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z</w:t>
      </w:r>
      <w:r w:rsidR="002F0D81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vejas produktu </w:t>
      </w:r>
      <w:r w:rsidR="00B41DD9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i</w:t>
      </w:r>
      <w:r w:rsidR="00852911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mportētājs Valsts vides dienestā iesniedz nozvejas sertifikātu, bet </w:t>
      </w:r>
      <w:r w:rsidR="00984CED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eksportētājs</w:t>
      </w:r>
      <w:r w:rsidR="00D966AA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, reeksportējot zvejas produktus, –</w:t>
      </w:r>
      <w:r w:rsidR="00984CED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071CD5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Eiropas Kopienas </w:t>
      </w:r>
      <w:r w:rsidR="00852911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reeksporta sertifikātu</w:t>
      </w:r>
      <w:r w:rsidR="009937FA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(turpmāk</w:t>
      </w:r>
      <w:r w:rsidR="00C129E5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 – reeksporta sertifikāts)</w:t>
      </w:r>
      <w:r w:rsidR="00852911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atbilstoši </w:t>
      </w:r>
      <w:r w:rsidR="00532060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r</w:t>
      </w:r>
      <w:r w:rsidR="00852911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egulas </w:t>
      </w:r>
      <w:r w:rsidR="00114B30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Nr. </w:t>
      </w:r>
      <w:r w:rsidR="00852911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1005/2008 14., 16.</w:t>
      </w:r>
      <w:r w:rsidR="00C3099A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un</w:t>
      </w:r>
      <w:r w:rsidR="00852911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D77B7A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21</w:t>
      </w:r>
      <w:r w:rsidR="00114B30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. p</w:t>
      </w:r>
      <w:r w:rsidR="00D77B7A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antam</w:t>
      </w:r>
      <w:r w:rsidR="00C129E5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un II pielikumam</w:t>
      </w:r>
      <w:r w:rsidR="00D77B7A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; </w:t>
      </w:r>
    </w:p>
    <w:p w14:paraId="78B91E9D" w14:textId="77777777" w:rsidR="0019195C" w:rsidRPr="00797B3F" w:rsidRDefault="008F123C" w:rsidP="00797B3F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  <w:lang w:val="lv-LV" w:eastAsia="lv-LV"/>
        </w:rPr>
      </w:pPr>
      <w:r w:rsidRPr="00797B3F">
        <w:rPr>
          <w:rFonts w:ascii="Times New Roman" w:hAnsi="Times New Roman"/>
          <w:sz w:val="28"/>
          <w:szCs w:val="28"/>
          <w:lang w:val="lv-LV" w:eastAsia="lv-LV"/>
        </w:rPr>
        <w:t>27</w:t>
      </w:r>
      <w:r w:rsidR="0019195C" w:rsidRPr="00797B3F">
        <w:rPr>
          <w:rFonts w:ascii="Times New Roman" w:hAnsi="Times New Roman"/>
          <w:sz w:val="28"/>
          <w:szCs w:val="28"/>
          <w:lang w:val="lv-LV" w:eastAsia="lv-LV"/>
        </w:rPr>
        <w:t>.3.</w:t>
      </w:r>
      <w:r w:rsidR="00532060" w:rsidRPr="00797B3F">
        <w:rPr>
          <w:rFonts w:ascii="Times New Roman" w:hAnsi="Times New Roman"/>
          <w:sz w:val="28"/>
          <w:szCs w:val="28"/>
          <w:lang w:val="lv-LV" w:eastAsia="lv-LV"/>
        </w:rPr>
        <w:t> </w:t>
      </w:r>
      <w:r w:rsidR="0019195C" w:rsidRPr="00797B3F">
        <w:rPr>
          <w:rFonts w:ascii="Times New Roman" w:hAnsi="Times New Roman"/>
          <w:sz w:val="28"/>
          <w:szCs w:val="28"/>
          <w:lang w:val="lv-LV" w:eastAsia="lv-LV"/>
        </w:rPr>
        <w:t>Valsts vides dienests pārbauda nozvejas sertifikāta un reeksporta sertifikāta datus</w:t>
      </w:r>
      <w:r w:rsidR="00086967" w:rsidRPr="00797B3F">
        <w:rPr>
          <w:rFonts w:ascii="Times New Roman" w:hAnsi="Times New Roman"/>
          <w:sz w:val="28"/>
          <w:szCs w:val="28"/>
          <w:lang w:val="lv-LV" w:eastAsia="lv-LV"/>
        </w:rPr>
        <w:t xml:space="preserve"> un </w:t>
      </w:r>
      <w:r w:rsidR="005C125B" w:rsidRPr="00797B3F">
        <w:rPr>
          <w:rFonts w:ascii="Times New Roman" w:hAnsi="Times New Roman"/>
          <w:sz w:val="28"/>
          <w:szCs w:val="28"/>
          <w:lang w:val="lv-LV" w:eastAsia="lv-LV"/>
        </w:rPr>
        <w:t>apstip</w:t>
      </w:r>
      <w:r w:rsidR="00A7040E" w:rsidRPr="00797B3F">
        <w:rPr>
          <w:rFonts w:ascii="Times New Roman" w:hAnsi="Times New Roman"/>
          <w:sz w:val="28"/>
          <w:szCs w:val="28"/>
          <w:lang w:val="lv-LV" w:eastAsia="lv-LV"/>
        </w:rPr>
        <w:t>r</w:t>
      </w:r>
      <w:r w:rsidR="005C125B" w:rsidRPr="00797B3F">
        <w:rPr>
          <w:rFonts w:ascii="Times New Roman" w:hAnsi="Times New Roman"/>
          <w:sz w:val="28"/>
          <w:szCs w:val="28"/>
          <w:lang w:val="lv-LV" w:eastAsia="lv-LV"/>
        </w:rPr>
        <w:t>in</w:t>
      </w:r>
      <w:r w:rsidR="00A7040E" w:rsidRPr="00797B3F">
        <w:rPr>
          <w:rFonts w:ascii="Times New Roman" w:hAnsi="Times New Roman"/>
          <w:sz w:val="28"/>
          <w:szCs w:val="28"/>
          <w:lang w:val="lv-LV" w:eastAsia="lv-LV"/>
        </w:rPr>
        <w:t>a</w:t>
      </w:r>
      <w:r w:rsidR="00086967" w:rsidRPr="00797B3F">
        <w:rPr>
          <w:rFonts w:ascii="Times New Roman" w:hAnsi="Times New Roman"/>
          <w:sz w:val="28"/>
          <w:szCs w:val="28"/>
          <w:lang w:val="lv-LV" w:eastAsia="lv-LV"/>
        </w:rPr>
        <w:t xml:space="preserve"> datu pareizību</w:t>
      </w:r>
      <w:r w:rsidR="0019195C" w:rsidRPr="00797B3F">
        <w:rPr>
          <w:rFonts w:ascii="Times New Roman" w:hAnsi="Times New Roman"/>
          <w:sz w:val="28"/>
          <w:szCs w:val="28"/>
          <w:lang w:val="lv-LV" w:eastAsia="lv-LV"/>
        </w:rPr>
        <w:t xml:space="preserve">, ja nepieciešams, verificē </w:t>
      </w:r>
      <w:r w:rsidR="00681EEA" w:rsidRPr="00797B3F">
        <w:rPr>
          <w:rFonts w:ascii="Times New Roman" w:hAnsi="Times New Roman"/>
          <w:sz w:val="28"/>
          <w:szCs w:val="28"/>
          <w:lang w:val="lv-LV" w:eastAsia="lv-LV"/>
        </w:rPr>
        <w:t xml:space="preserve">tos </w:t>
      </w:r>
      <w:r w:rsidR="0019195C" w:rsidRPr="00797B3F">
        <w:rPr>
          <w:rFonts w:ascii="Times New Roman" w:hAnsi="Times New Roman"/>
          <w:sz w:val="28"/>
          <w:szCs w:val="28"/>
          <w:lang w:val="lv-LV" w:eastAsia="lv-LV"/>
        </w:rPr>
        <w:t xml:space="preserve">saskaņā ar </w:t>
      </w:r>
      <w:r w:rsidR="00532060" w:rsidRPr="00797B3F">
        <w:rPr>
          <w:rFonts w:ascii="Times New Roman" w:hAnsi="Times New Roman"/>
          <w:sz w:val="28"/>
          <w:szCs w:val="28"/>
          <w:lang w:val="lv-LV" w:eastAsia="lv-LV"/>
        </w:rPr>
        <w:t>r</w:t>
      </w:r>
      <w:r w:rsidR="0019195C" w:rsidRPr="00797B3F">
        <w:rPr>
          <w:rFonts w:ascii="Times New Roman" w:hAnsi="Times New Roman"/>
          <w:sz w:val="28"/>
          <w:szCs w:val="28"/>
          <w:lang w:val="lv-LV" w:eastAsia="lv-LV"/>
        </w:rPr>
        <w:t xml:space="preserve">egulas </w:t>
      </w:r>
      <w:r w:rsidR="00114B30" w:rsidRPr="00797B3F">
        <w:rPr>
          <w:rFonts w:ascii="Times New Roman" w:hAnsi="Times New Roman"/>
          <w:sz w:val="28"/>
          <w:szCs w:val="28"/>
          <w:lang w:val="lv-LV" w:eastAsia="lv-LV"/>
        </w:rPr>
        <w:t>Nr. </w:t>
      </w:r>
      <w:r w:rsidR="0019195C" w:rsidRPr="00797B3F">
        <w:rPr>
          <w:rFonts w:ascii="Times New Roman" w:hAnsi="Times New Roman"/>
          <w:sz w:val="28"/>
          <w:szCs w:val="28"/>
          <w:lang w:val="lv-LV" w:eastAsia="lv-LV"/>
        </w:rPr>
        <w:t>1005/</w:t>
      </w:r>
      <w:r w:rsidR="005524A8" w:rsidRPr="00797B3F">
        <w:rPr>
          <w:rFonts w:ascii="Times New Roman" w:hAnsi="Times New Roman"/>
          <w:sz w:val="28"/>
          <w:szCs w:val="28"/>
          <w:lang w:val="lv-LV" w:eastAsia="lv-LV"/>
        </w:rPr>
        <w:t>2008</w:t>
      </w:r>
      <w:r w:rsidR="0019195C" w:rsidRPr="00797B3F">
        <w:rPr>
          <w:rFonts w:ascii="Times New Roman" w:hAnsi="Times New Roman"/>
          <w:sz w:val="28"/>
          <w:szCs w:val="28"/>
          <w:lang w:val="lv-LV" w:eastAsia="lv-LV"/>
        </w:rPr>
        <w:t xml:space="preserve"> 17</w:t>
      </w:r>
      <w:r w:rsidR="00114B30" w:rsidRPr="00797B3F">
        <w:rPr>
          <w:rFonts w:ascii="Times New Roman" w:hAnsi="Times New Roman"/>
          <w:sz w:val="28"/>
          <w:szCs w:val="28"/>
          <w:lang w:val="lv-LV" w:eastAsia="lv-LV"/>
        </w:rPr>
        <w:t>. p</w:t>
      </w:r>
      <w:r w:rsidR="0019195C" w:rsidRPr="00797B3F">
        <w:rPr>
          <w:rFonts w:ascii="Times New Roman" w:hAnsi="Times New Roman"/>
          <w:sz w:val="28"/>
          <w:szCs w:val="28"/>
          <w:lang w:val="lv-LV" w:eastAsia="lv-LV"/>
        </w:rPr>
        <w:t>antu</w:t>
      </w:r>
      <w:r w:rsidR="00536B4C" w:rsidRPr="00797B3F">
        <w:rPr>
          <w:rFonts w:ascii="Times New Roman" w:hAnsi="Times New Roman"/>
          <w:sz w:val="28"/>
          <w:szCs w:val="28"/>
          <w:lang w:val="lv-LV" w:eastAsia="lv-LV"/>
        </w:rPr>
        <w:t xml:space="preserve">, elektroniski saglabā </w:t>
      </w:r>
      <w:r w:rsidR="00532060" w:rsidRPr="00797B3F">
        <w:rPr>
          <w:rFonts w:ascii="Times New Roman" w:hAnsi="Times New Roman"/>
          <w:sz w:val="28"/>
          <w:szCs w:val="28"/>
          <w:lang w:val="lv-LV" w:eastAsia="lv-LV"/>
        </w:rPr>
        <w:t>informācijas sistēmā</w:t>
      </w:r>
      <w:r w:rsidR="00572D1E" w:rsidRPr="00797B3F">
        <w:rPr>
          <w:rFonts w:ascii="Times New Roman" w:hAnsi="Times New Roman"/>
          <w:sz w:val="28"/>
          <w:szCs w:val="28"/>
          <w:lang w:val="lv-LV" w:eastAsia="lv-LV"/>
        </w:rPr>
        <w:t>, kā arī</w:t>
      </w:r>
      <w:r w:rsidR="00620DCA" w:rsidRPr="00797B3F">
        <w:rPr>
          <w:rFonts w:ascii="Times New Roman" w:hAnsi="Times New Roman"/>
          <w:sz w:val="28"/>
          <w:szCs w:val="28"/>
          <w:lang w:val="lv-LV" w:eastAsia="lv-LV"/>
        </w:rPr>
        <w:t xml:space="preserve"> </w:t>
      </w:r>
      <w:r w:rsidR="00806EB6" w:rsidRPr="00797B3F">
        <w:rPr>
          <w:rFonts w:ascii="Times New Roman" w:hAnsi="Times New Roman"/>
          <w:sz w:val="28"/>
          <w:szCs w:val="28"/>
          <w:lang w:val="lv-LV" w:eastAsia="lv-LV"/>
        </w:rPr>
        <w:t>elektronisk</w:t>
      </w:r>
      <w:r w:rsidR="00A42822" w:rsidRPr="00797B3F">
        <w:rPr>
          <w:rFonts w:ascii="Times New Roman" w:hAnsi="Times New Roman"/>
          <w:sz w:val="28"/>
          <w:szCs w:val="28"/>
          <w:lang w:val="lv-LV" w:eastAsia="lv-LV"/>
        </w:rPr>
        <w:t>i</w:t>
      </w:r>
      <w:r w:rsidR="00806EB6" w:rsidRPr="00797B3F">
        <w:rPr>
          <w:rFonts w:ascii="Times New Roman" w:hAnsi="Times New Roman"/>
          <w:sz w:val="28"/>
          <w:szCs w:val="28"/>
          <w:lang w:val="lv-LV" w:eastAsia="lv-LV"/>
        </w:rPr>
        <w:t xml:space="preserve"> nosūta</w:t>
      </w:r>
      <w:r w:rsidR="002F7B58" w:rsidRPr="00797B3F">
        <w:rPr>
          <w:rFonts w:ascii="Times New Roman" w:hAnsi="Times New Roman"/>
          <w:sz w:val="28"/>
          <w:szCs w:val="28"/>
          <w:lang w:val="lv-LV" w:eastAsia="lv-LV"/>
        </w:rPr>
        <w:t xml:space="preserve"> </w:t>
      </w:r>
      <w:r w:rsidR="00051EF9" w:rsidRPr="00797B3F">
        <w:rPr>
          <w:rFonts w:ascii="Times New Roman" w:hAnsi="Times New Roman"/>
          <w:sz w:val="28"/>
          <w:szCs w:val="28"/>
          <w:lang w:val="lv-LV" w:eastAsia="lv-LV"/>
        </w:rPr>
        <w:t xml:space="preserve">pēc </w:t>
      </w:r>
      <w:r w:rsidR="00806EB6" w:rsidRPr="00797B3F">
        <w:rPr>
          <w:rFonts w:ascii="Times New Roman" w:hAnsi="Times New Roman"/>
          <w:sz w:val="28"/>
          <w:szCs w:val="28"/>
          <w:lang w:val="lv-LV" w:eastAsia="lv-LV"/>
        </w:rPr>
        <w:t>zvejas produktu importētāja vai eksportētāja</w:t>
      </w:r>
      <w:r w:rsidR="002F7B58" w:rsidRPr="00797B3F">
        <w:rPr>
          <w:rFonts w:ascii="Times New Roman" w:hAnsi="Times New Roman"/>
          <w:sz w:val="28"/>
          <w:szCs w:val="28"/>
          <w:lang w:val="lv-LV" w:eastAsia="lv-LV"/>
        </w:rPr>
        <w:t xml:space="preserve"> pieprasījuma</w:t>
      </w:r>
      <w:r w:rsidR="00572D1E" w:rsidRPr="00797B3F">
        <w:rPr>
          <w:rFonts w:ascii="Times New Roman" w:hAnsi="Times New Roman"/>
          <w:sz w:val="28"/>
          <w:szCs w:val="28"/>
          <w:lang w:val="lv-LV" w:eastAsia="lv-LV"/>
        </w:rPr>
        <w:t xml:space="preserve"> uz norād</w:t>
      </w:r>
      <w:r w:rsidR="00A60087" w:rsidRPr="00797B3F">
        <w:rPr>
          <w:rFonts w:ascii="Times New Roman" w:hAnsi="Times New Roman"/>
          <w:sz w:val="28"/>
          <w:szCs w:val="28"/>
          <w:lang w:val="lv-LV" w:eastAsia="lv-LV"/>
        </w:rPr>
        <w:t>īto</w:t>
      </w:r>
      <w:r w:rsidR="00572D1E" w:rsidRPr="00797B3F">
        <w:rPr>
          <w:rFonts w:ascii="Times New Roman" w:hAnsi="Times New Roman"/>
          <w:sz w:val="28"/>
          <w:szCs w:val="28"/>
          <w:lang w:val="lv-LV" w:eastAsia="lv-LV"/>
        </w:rPr>
        <w:t xml:space="preserve"> e</w:t>
      </w:r>
      <w:r w:rsidR="00071CD5" w:rsidRPr="00797B3F">
        <w:rPr>
          <w:rFonts w:ascii="Times New Roman" w:hAnsi="Times New Roman"/>
          <w:sz w:val="28"/>
          <w:szCs w:val="28"/>
          <w:lang w:val="lv-LV" w:eastAsia="lv-LV"/>
        </w:rPr>
        <w:t>-</w:t>
      </w:r>
      <w:r w:rsidR="00572D1E" w:rsidRPr="00797B3F">
        <w:rPr>
          <w:rFonts w:ascii="Times New Roman" w:hAnsi="Times New Roman"/>
          <w:sz w:val="28"/>
          <w:szCs w:val="28"/>
          <w:lang w:val="lv-LV" w:eastAsia="lv-LV"/>
        </w:rPr>
        <w:t>pasta adresi</w:t>
      </w:r>
      <w:r w:rsidR="0019195C" w:rsidRPr="00797B3F">
        <w:rPr>
          <w:rFonts w:ascii="Times New Roman" w:hAnsi="Times New Roman"/>
          <w:sz w:val="28"/>
          <w:szCs w:val="28"/>
          <w:lang w:val="lv-LV" w:eastAsia="lv-LV"/>
        </w:rPr>
        <w:t xml:space="preserve">; </w:t>
      </w:r>
    </w:p>
    <w:p w14:paraId="78B91E9E" w14:textId="77777777" w:rsidR="00A61486" w:rsidRPr="00797B3F" w:rsidRDefault="008F123C" w:rsidP="00797B3F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27</w:t>
      </w:r>
      <w:r w:rsidR="00077247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.</w:t>
      </w:r>
      <w:r w:rsidR="00A87221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4</w:t>
      </w:r>
      <w:r w:rsidR="00077247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.</w:t>
      </w:r>
      <w:r w:rsidR="00532060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 </w:t>
      </w:r>
      <w:r w:rsidR="00852911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Valsts ieņēm</w:t>
      </w:r>
      <w:r w:rsidR="002F0D81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umu dienests </w:t>
      </w:r>
      <w:r w:rsidR="00886ABC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robežšķērsošanas vietās</w:t>
      </w:r>
      <w:r w:rsidR="007F3909" w:rsidRPr="00797B3F">
        <w:rPr>
          <w:rFonts w:ascii="Times New Roman" w:hAnsi="Times New Roman"/>
          <w:sz w:val="28"/>
          <w:szCs w:val="28"/>
          <w:lang w:val="lv-LV"/>
        </w:rPr>
        <w:t xml:space="preserve"> un muitas iestād</w:t>
      </w:r>
      <w:r w:rsidR="003C4081" w:rsidRPr="00797B3F">
        <w:rPr>
          <w:rFonts w:ascii="Times New Roman" w:hAnsi="Times New Roman"/>
          <w:sz w:val="28"/>
          <w:szCs w:val="28"/>
          <w:lang w:val="lv-LV"/>
        </w:rPr>
        <w:t>ē</w:t>
      </w:r>
      <w:r w:rsidR="007F3909" w:rsidRPr="00797B3F">
        <w:rPr>
          <w:rFonts w:ascii="Times New Roman" w:hAnsi="Times New Roman"/>
          <w:sz w:val="28"/>
          <w:szCs w:val="28"/>
          <w:lang w:val="lv-LV"/>
        </w:rPr>
        <w:t>s iekšzemē</w:t>
      </w:r>
      <w:r w:rsidR="00F27835" w:rsidRPr="00797B3F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886ABC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kontrolē</w:t>
      </w:r>
      <w:r w:rsidR="00AD0D53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2F0D81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šo noteikumu </w:t>
      </w:r>
      <w:r w:rsidR="00B5783E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2</w:t>
      </w:r>
      <w:r w:rsidR="00A43699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7</w:t>
      </w:r>
      <w:r w:rsidR="00852911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.2</w:t>
      </w:r>
      <w:r w:rsidR="00114B30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. a</w:t>
      </w:r>
      <w:r w:rsidR="00852911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pakšpunktā minēto</w:t>
      </w:r>
      <w:r w:rsidR="00886ABC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s</w:t>
      </w:r>
      <w:r w:rsidR="00B67737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un </w:t>
      </w:r>
      <w:r w:rsidR="00532060" w:rsidRPr="00797B3F">
        <w:rPr>
          <w:rFonts w:ascii="Times New Roman" w:hAnsi="Times New Roman"/>
          <w:sz w:val="28"/>
          <w:szCs w:val="28"/>
          <w:lang w:val="lv-LV" w:eastAsia="lv-LV"/>
        </w:rPr>
        <w:t xml:space="preserve">informācijas sistēmā </w:t>
      </w:r>
      <w:r w:rsidR="009632BD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saglabātos </w:t>
      </w:r>
      <w:r w:rsidR="00852911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dokumentu</w:t>
      </w:r>
      <w:r w:rsidR="00886ABC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s</w:t>
      </w:r>
      <w:r w:rsidR="00523854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, pārbaudot nozvejas sertifikāta 12.</w:t>
      </w:r>
      <w:r w:rsidR="00532060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 </w:t>
      </w:r>
      <w:r w:rsidR="00523854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rind</w:t>
      </w:r>
      <w:r w:rsidR="00532060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ā</w:t>
      </w:r>
      <w:r w:rsidR="00523854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un reeksporta sertifikāta 4.</w:t>
      </w:r>
      <w:r w:rsidR="00532060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 </w:t>
      </w:r>
      <w:r w:rsidR="00523854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rind</w:t>
      </w:r>
      <w:r w:rsidR="00532060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ā norādītos</w:t>
      </w:r>
      <w:r w:rsidR="00523854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datus</w:t>
      </w:r>
      <w:r w:rsidR="00886ABC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.</w:t>
      </w:r>
      <w:r w:rsidR="00852911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</w:p>
    <w:p w14:paraId="78B91E9F" w14:textId="77777777" w:rsidR="00AB7A4D" w:rsidRPr="00797B3F" w:rsidRDefault="00AB7A4D" w:rsidP="00797B3F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  <w:lang w:val="lv-LV" w:eastAsia="lv-LV"/>
        </w:rPr>
      </w:pPr>
    </w:p>
    <w:p w14:paraId="78B91EA0" w14:textId="5052A71B" w:rsidR="00095206" w:rsidRPr="00797B3F" w:rsidRDefault="008F123C" w:rsidP="00797B3F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  <w:lang w:val="lv-LV" w:eastAsia="lv-LV"/>
        </w:rPr>
      </w:pPr>
      <w:r w:rsidRPr="00797B3F">
        <w:rPr>
          <w:rFonts w:ascii="Times New Roman" w:hAnsi="Times New Roman"/>
          <w:sz w:val="28"/>
          <w:szCs w:val="28"/>
          <w:lang w:val="lv-LV" w:eastAsia="lv-LV"/>
        </w:rPr>
        <w:t>28</w:t>
      </w:r>
      <w:r w:rsidR="00077247" w:rsidRPr="00797B3F">
        <w:rPr>
          <w:rFonts w:ascii="Times New Roman" w:hAnsi="Times New Roman"/>
          <w:sz w:val="28"/>
          <w:szCs w:val="28"/>
          <w:lang w:val="lv-LV" w:eastAsia="lv-LV"/>
        </w:rPr>
        <w:t>.</w:t>
      </w:r>
      <w:r w:rsidR="00532060" w:rsidRPr="00797B3F">
        <w:rPr>
          <w:rFonts w:ascii="Times New Roman" w:hAnsi="Times New Roman"/>
          <w:sz w:val="28"/>
          <w:szCs w:val="28"/>
          <w:lang w:val="lv-LV" w:eastAsia="lv-LV"/>
        </w:rPr>
        <w:t> </w:t>
      </w:r>
      <w:r w:rsidR="00852911" w:rsidRPr="00797B3F">
        <w:rPr>
          <w:rFonts w:ascii="Times New Roman" w:hAnsi="Times New Roman"/>
          <w:sz w:val="28"/>
          <w:szCs w:val="28"/>
          <w:lang w:val="lv-LV" w:eastAsia="lv-LV"/>
        </w:rPr>
        <w:t xml:space="preserve">Lai nodrošinātu Eiropas Parlamenta un Padomes </w:t>
      </w:r>
      <w:r w:rsidR="005B0D20" w:rsidRPr="00797B3F">
        <w:rPr>
          <w:rFonts w:ascii="Times New Roman" w:hAnsi="Times New Roman"/>
          <w:sz w:val="28"/>
          <w:szCs w:val="28"/>
          <w:lang w:val="lv-LV" w:eastAsia="lv-LV"/>
        </w:rPr>
        <w:t>2010</w:t>
      </w:r>
      <w:r w:rsidR="00114B30" w:rsidRPr="00797B3F">
        <w:rPr>
          <w:rFonts w:ascii="Times New Roman" w:hAnsi="Times New Roman"/>
          <w:sz w:val="28"/>
          <w:szCs w:val="28"/>
          <w:lang w:val="lv-LV" w:eastAsia="lv-LV"/>
        </w:rPr>
        <w:t>. g</w:t>
      </w:r>
      <w:r w:rsidR="005B0D20" w:rsidRPr="00797B3F">
        <w:rPr>
          <w:rFonts w:ascii="Times New Roman" w:hAnsi="Times New Roman"/>
          <w:sz w:val="28"/>
          <w:szCs w:val="28"/>
          <w:lang w:val="lv-LV" w:eastAsia="lv-LV"/>
        </w:rPr>
        <w:t>ada 7</w:t>
      </w:r>
      <w:r w:rsidR="00114B30" w:rsidRPr="00797B3F">
        <w:rPr>
          <w:rFonts w:ascii="Times New Roman" w:hAnsi="Times New Roman"/>
          <w:sz w:val="28"/>
          <w:szCs w:val="28"/>
          <w:lang w:val="lv-LV" w:eastAsia="lv-LV"/>
        </w:rPr>
        <w:t>. j</w:t>
      </w:r>
      <w:r w:rsidR="005B0D20" w:rsidRPr="00797B3F">
        <w:rPr>
          <w:rFonts w:ascii="Times New Roman" w:hAnsi="Times New Roman"/>
          <w:sz w:val="28"/>
          <w:szCs w:val="28"/>
          <w:lang w:val="lv-LV" w:eastAsia="lv-LV"/>
        </w:rPr>
        <w:t xml:space="preserve">ūlija </w:t>
      </w:r>
      <w:r w:rsidR="00852911" w:rsidRPr="00797B3F">
        <w:rPr>
          <w:rFonts w:ascii="Times New Roman" w:hAnsi="Times New Roman"/>
          <w:sz w:val="28"/>
          <w:szCs w:val="28"/>
          <w:lang w:val="lv-LV" w:eastAsia="lv-LV"/>
        </w:rPr>
        <w:t xml:space="preserve">Regulas (ES) </w:t>
      </w:r>
      <w:r w:rsidR="00114B30" w:rsidRPr="00797B3F">
        <w:rPr>
          <w:rFonts w:ascii="Times New Roman" w:hAnsi="Times New Roman"/>
          <w:sz w:val="28"/>
          <w:szCs w:val="28"/>
          <w:lang w:val="lv-LV" w:eastAsia="lv-LV"/>
        </w:rPr>
        <w:t>Nr. </w:t>
      </w:r>
      <w:r w:rsidR="00852911" w:rsidRPr="00797B3F">
        <w:rPr>
          <w:rFonts w:ascii="Times New Roman" w:hAnsi="Times New Roman"/>
          <w:sz w:val="28"/>
          <w:szCs w:val="28"/>
          <w:lang w:val="lv-LV" w:eastAsia="lv-LV"/>
        </w:rPr>
        <w:t xml:space="preserve">640/2010, ar ko izveido zilo tunzivju </w:t>
      </w:r>
      <w:proofErr w:type="spellStart"/>
      <w:r w:rsidR="00074C4E" w:rsidRPr="00797B3F">
        <w:rPr>
          <w:rFonts w:ascii="Times New Roman" w:hAnsi="Times New Roman"/>
          <w:i/>
          <w:sz w:val="28"/>
          <w:szCs w:val="28"/>
          <w:lang w:val="lv-LV" w:eastAsia="lv-LV"/>
        </w:rPr>
        <w:t>Thunnus</w:t>
      </w:r>
      <w:proofErr w:type="spellEnd"/>
      <w:r w:rsidR="00074C4E" w:rsidRPr="00797B3F">
        <w:rPr>
          <w:rFonts w:ascii="Times New Roman" w:hAnsi="Times New Roman"/>
          <w:i/>
          <w:sz w:val="28"/>
          <w:szCs w:val="28"/>
          <w:lang w:val="lv-LV" w:eastAsia="lv-LV"/>
        </w:rPr>
        <w:t xml:space="preserve"> </w:t>
      </w:r>
      <w:proofErr w:type="spellStart"/>
      <w:r w:rsidR="00074C4E" w:rsidRPr="00797B3F">
        <w:rPr>
          <w:rFonts w:ascii="Times New Roman" w:hAnsi="Times New Roman"/>
          <w:i/>
          <w:sz w:val="28"/>
          <w:szCs w:val="28"/>
          <w:lang w:val="lv-LV" w:eastAsia="lv-LV"/>
        </w:rPr>
        <w:t>t</w:t>
      </w:r>
      <w:r w:rsidR="00852911" w:rsidRPr="00797B3F">
        <w:rPr>
          <w:rFonts w:ascii="Times New Roman" w:hAnsi="Times New Roman"/>
          <w:i/>
          <w:sz w:val="28"/>
          <w:szCs w:val="28"/>
          <w:lang w:val="lv-LV" w:eastAsia="lv-LV"/>
        </w:rPr>
        <w:t>hynnus</w:t>
      </w:r>
      <w:proofErr w:type="spellEnd"/>
      <w:r w:rsidR="00852911" w:rsidRPr="00797B3F">
        <w:rPr>
          <w:rFonts w:ascii="Times New Roman" w:hAnsi="Times New Roman"/>
          <w:sz w:val="28"/>
          <w:szCs w:val="28"/>
          <w:lang w:val="lv-LV" w:eastAsia="lv-LV"/>
        </w:rPr>
        <w:t xml:space="preserve"> nozvejas dokumentēšanas programmu un groza Padomes Regulu (EK) </w:t>
      </w:r>
      <w:r w:rsidR="00114B30" w:rsidRPr="00797B3F">
        <w:rPr>
          <w:rFonts w:ascii="Times New Roman" w:hAnsi="Times New Roman"/>
          <w:sz w:val="28"/>
          <w:szCs w:val="28"/>
          <w:lang w:val="lv-LV" w:eastAsia="lv-LV"/>
        </w:rPr>
        <w:t>Nr. </w:t>
      </w:r>
      <w:r w:rsidR="00852911" w:rsidRPr="00797B3F">
        <w:rPr>
          <w:rFonts w:ascii="Times New Roman" w:hAnsi="Times New Roman"/>
          <w:sz w:val="28"/>
          <w:szCs w:val="28"/>
          <w:lang w:val="lv-LV" w:eastAsia="lv-LV"/>
        </w:rPr>
        <w:t xml:space="preserve">1984/2003 </w:t>
      </w:r>
      <w:r w:rsidR="001230A2" w:rsidRPr="00797B3F">
        <w:rPr>
          <w:rFonts w:ascii="Times New Roman" w:hAnsi="Times New Roman"/>
          <w:sz w:val="28"/>
          <w:szCs w:val="28"/>
          <w:lang w:val="lv-LV" w:eastAsia="lv-LV"/>
        </w:rPr>
        <w:t>(turpmāk</w:t>
      </w:r>
      <w:r w:rsidR="00686E24" w:rsidRPr="00797B3F">
        <w:rPr>
          <w:rFonts w:ascii="Times New Roman" w:hAnsi="Times New Roman"/>
          <w:sz w:val="28"/>
          <w:szCs w:val="28"/>
          <w:lang w:val="lv-LV" w:eastAsia="lv-LV"/>
        </w:rPr>
        <w:t xml:space="preserve"> </w:t>
      </w:r>
      <w:r w:rsidR="00886ABC" w:rsidRPr="00797B3F">
        <w:rPr>
          <w:rFonts w:ascii="Times New Roman" w:hAnsi="Times New Roman"/>
          <w:sz w:val="28"/>
          <w:szCs w:val="28"/>
          <w:lang w:val="lv-LV" w:eastAsia="lv-LV"/>
        </w:rPr>
        <w:t>–</w:t>
      </w:r>
      <w:r w:rsidR="001230A2" w:rsidRPr="00797B3F">
        <w:rPr>
          <w:rFonts w:ascii="Times New Roman" w:hAnsi="Times New Roman"/>
          <w:sz w:val="28"/>
          <w:szCs w:val="28"/>
          <w:lang w:val="lv-LV" w:eastAsia="lv-LV"/>
        </w:rPr>
        <w:t xml:space="preserve"> </w:t>
      </w:r>
      <w:r w:rsidR="00532060" w:rsidRPr="00797B3F">
        <w:rPr>
          <w:rFonts w:ascii="Times New Roman" w:hAnsi="Times New Roman"/>
          <w:sz w:val="28"/>
          <w:szCs w:val="28"/>
          <w:lang w:val="lv-LV" w:eastAsia="lv-LV"/>
        </w:rPr>
        <w:t>r</w:t>
      </w:r>
      <w:r w:rsidR="001230A2" w:rsidRPr="00797B3F">
        <w:rPr>
          <w:rFonts w:ascii="Times New Roman" w:hAnsi="Times New Roman"/>
          <w:sz w:val="28"/>
          <w:szCs w:val="28"/>
          <w:lang w:val="lv-LV" w:eastAsia="lv-LV"/>
        </w:rPr>
        <w:t xml:space="preserve">egula </w:t>
      </w:r>
      <w:r w:rsidR="00114B30" w:rsidRPr="00797B3F">
        <w:rPr>
          <w:rFonts w:ascii="Times New Roman" w:hAnsi="Times New Roman"/>
          <w:sz w:val="28"/>
          <w:szCs w:val="28"/>
          <w:lang w:val="lv-LV" w:eastAsia="lv-LV"/>
        </w:rPr>
        <w:t>Nr. </w:t>
      </w:r>
      <w:r w:rsidR="001230A2" w:rsidRPr="00797B3F">
        <w:rPr>
          <w:rFonts w:ascii="Times New Roman" w:hAnsi="Times New Roman"/>
          <w:sz w:val="28"/>
          <w:szCs w:val="28"/>
          <w:lang w:val="lv-LV" w:eastAsia="lv-LV"/>
        </w:rPr>
        <w:t>640/2010)</w:t>
      </w:r>
      <w:r w:rsidR="00532060" w:rsidRPr="00797B3F">
        <w:rPr>
          <w:rFonts w:ascii="Times New Roman" w:hAnsi="Times New Roman"/>
          <w:sz w:val="28"/>
          <w:szCs w:val="28"/>
          <w:lang w:val="lv-LV" w:eastAsia="lv-LV"/>
        </w:rPr>
        <w:t>,</w:t>
      </w:r>
      <w:r w:rsidR="001230A2" w:rsidRPr="00797B3F">
        <w:rPr>
          <w:rFonts w:ascii="Times New Roman" w:hAnsi="Times New Roman"/>
          <w:sz w:val="28"/>
          <w:szCs w:val="28"/>
          <w:lang w:val="lv-LV" w:eastAsia="lv-LV"/>
        </w:rPr>
        <w:t xml:space="preserve"> </w:t>
      </w:r>
      <w:r w:rsidR="00385EEE" w:rsidRPr="00797B3F">
        <w:rPr>
          <w:rFonts w:ascii="Times New Roman" w:hAnsi="Times New Roman"/>
          <w:sz w:val="28"/>
          <w:szCs w:val="28"/>
          <w:lang w:val="lv-LV" w:eastAsia="lv-LV"/>
        </w:rPr>
        <w:t>prasību izpildi</w:t>
      </w:r>
      <w:r w:rsidR="00852911" w:rsidRPr="00797B3F">
        <w:rPr>
          <w:rFonts w:ascii="Times New Roman" w:hAnsi="Times New Roman"/>
          <w:sz w:val="28"/>
          <w:szCs w:val="28"/>
          <w:lang w:val="lv-LV" w:eastAsia="lv-LV"/>
        </w:rPr>
        <w:t>:</w:t>
      </w:r>
    </w:p>
    <w:p w14:paraId="78B91EA1" w14:textId="2ED25B8C" w:rsidR="00E7255F" w:rsidRPr="00797B3F" w:rsidRDefault="008F123C" w:rsidP="00797B3F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28</w:t>
      </w:r>
      <w:r w:rsidR="00E7255F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.1.</w:t>
      </w:r>
      <w:r w:rsidR="00532060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 </w:t>
      </w:r>
      <w:r w:rsidR="00D966AA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ja tiek </w:t>
      </w:r>
      <w:r w:rsidR="00D966AA" w:rsidRPr="00797B3F">
        <w:rPr>
          <w:rFonts w:ascii="Times New Roman" w:hAnsi="Times New Roman"/>
          <w:sz w:val="28"/>
          <w:szCs w:val="28"/>
          <w:lang w:val="lv-LV" w:eastAsia="lv-LV"/>
        </w:rPr>
        <w:t xml:space="preserve">eksportētas zilās tunzivis, </w:t>
      </w:r>
      <w:r w:rsidR="00E7255F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Zemkopības ministrija</w:t>
      </w:r>
      <w:r w:rsidR="00681EEA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E7255F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apstiprina </w:t>
      </w:r>
      <w:r w:rsidR="007F7486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atbilstoši</w:t>
      </w:r>
      <w:r w:rsidR="00BB40F4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regulas Nr. 640/2010 III pielikum</w:t>
      </w:r>
      <w:r w:rsidR="007F7486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ā noteiktajām prasībām</w:t>
      </w:r>
      <w:r w:rsidR="00BB40F4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noformēt</w:t>
      </w:r>
      <w:r w:rsidR="007F7486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a</w:t>
      </w:r>
      <w:r w:rsidR="00BB40F4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7F7486" w:rsidRPr="00797B3F">
        <w:rPr>
          <w:rFonts w:ascii="Times New Roman" w:eastAsia="Times New Roman" w:hAnsi="Times New Roman"/>
          <w:i/>
          <w:sz w:val="28"/>
          <w:szCs w:val="28"/>
          <w:lang w:val="lv-LV" w:eastAsia="lv-LV"/>
        </w:rPr>
        <w:t>ICCAT</w:t>
      </w:r>
      <w:r w:rsidR="007F7486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zilo tunzivju </w:t>
      </w:r>
      <w:r w:rsidR="00E7255F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nozvejas </w:t>
      </w:r>
      <w:r w:rsidR="00EF76F9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dokumenta</w:t>
      </w:r>
      <w:r w:rsidR="007F7486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(turpmāk – tunzivju nozvejas dokuments)</w:t>
      </w:r>
      <w:r w:rsidR="001566D0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E7255F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datu atbilstību Latvijas zvejnieku </w:t>
      </w:r>
      <w:r w:rsidR="00B6280C">
        <w:rPr>
          <w:rFonts w:ascii="Times New Roman" w:eastAsia="Times New Roman" w:hAnsi="Times New Roman"/>
          <w:sz w:val="28"/>
          <w:szCs w:val="28"/>
          <w:lang w:val="lv-LV" w:eastAsia="lv-LV"/>
        </w:rPr>
        <w:t>iegūtajai</w:t>
      </w:r>
      <w:r w:rsidR="00F42E01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E7255F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nozvej</w:t>
      </w:r>
      <w:r w:rsidR="00886ABC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ai</w:t>
      </w:r>
      <w:r w:rsidR="00E7255F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;</w:t>
      </w:r>
    </w:p>
    <w:p w14:paraId="78B91EA2" w14:textId="77777777" w:rsidR="003E6117" w:rsidRPr="00797B3F" w:rsidRDefault="008F123C" w:rsidP="00797B3F">
      <w:pPr>
        <w:pStyle w:val="ListParagraph"/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  <w:lang w:val="lv-LV" w:eastAsia="lv-LV"/>
        </w:rPr>
      </w:pPr>
      <w:r w:rsidRPr="00797B3F">
        <w:rPr>
          <w:rFonts w:ascii="Times New Roman" w:hAnsi="Times New Roman"/>
          <w:sz w:val="28"/>
          <w:szCs w:val="28"/>
          <w:lang w:val="lv-LV" w:eastAsia="lv-LV"/>
        </w:rPr>
        <w:lastRenderedPageBreak/>
        <w:t>28</w:t>
      </w:r>
      <w:r w:rsidR="003E6117" w:rsidRPr="00797B3F">
        <w:rPr>
          <w:rFonts w:ascii="Times New Roman" w:hAnsi="Times New Roman"/>
          <w:sz w:val="28"/>
          <w:szCs w:val="28"/>
          <w:lang w:val="lv-LV" w:eastAsia="lv-LV"/>
        </w:rPr>
        <w:t>.2.</w:t>
      </w:r>
      <w:r w:rsidR="00532060" w:rsidRPr="00797B3F">
        <w:rPr>
          <w:rFonts w:ascii="Times New Roman" w:hAnsi="Times New Roman"/>
          <w:sz w:val="28"/>
          <w:szCs w:val="28"/>
          <w:lang w:val="lv-LV" w:eastAsia="lv-LV"/>
        </w:rPr>
        <w:t> </w:t>
      </w:r>
      <w:r w:rsidR="003E6117" w:rsidRPr="00797B3F">
        <w:rPr>
          <w:rFonts w:ascii="Times New Roman" w:hAnsi="Times New Roman"/>
          <w:sz w:val="28"/>
          <w:szCs w:val="28"/>
          <w:lang w:val="lv-LV" w:eastAsia="lv-LV"/>
        </w:rPr>
        <w:t xml:space="preserve">zilo tunzivju importētājs Valsts vides dienestā iesniedz </w:t>
      </w:r>
      <w:r w:rsidR="003E6117" w:rsidRPr="00797B3F">
        <w:rPr>
          <w:rFonts w:ascii="Times New Roman" w:hAnsi="Times New Roman"/>
          <w:iCs/>
          <w:sz w:val="28"/>
          <w:szCs w:val="28"/>
          <w:lang w:val="lv-LV" w:eastAsia="lv-LV"/>
        </w:rPr>
        <w:t xml:space="preserve">atbilstoši </w:t>
      </w:r>
      <w:r w:rsidR="00681EEA" w:rsidRPr="00797B3F">
        <w:rPr>
          <w:rFonts w:ascii="Times New Roman" w:hAnsi="Times New Roman"/>
          <w:sz w:val="28"/>
          <w:szCs w:val="28"/>
          <w:lang w:val="lv-LV" w:eastAsia="lv-LV"/>
        </w:rPr>
        <w:t>r</w:t>
      </w:r>
      <w:r w:rsidR="003E6117" w:rsidRPr="00797B3F">
        <w:rPr>
          <w:rFonts w:ascii="Times New Roman" w:hAnsi="Times New Roman"/>
          <w:sz w:val="28"/>
          <w:szCs w:val="28"/>
          <w:lang w:val="lv-LV" w:eastAsia="lv-LV"/>
        </w:rPr>
        <w:t xml:space="preserve">egulas </w:t>
      </w:r>
      <w:r w:rsidR="00114B30" w:rsidRPr="00797B3F">
        <w:rPr>
          <w:rFonts w:ascii="Times New Roman" w:hAnsi="Times New Roman"/>
          <w:iCs/>
          <w:sz w:val="28"/>
          <w:szCs w:val="28"/>
          <w:lang w:val="lv-LV" w:eastAsia="lv-LV"/>
        </w:rPr>
        <w:t>Nr. </w:t>
      </w:r>
      <w:r w:rsidR="003E6117" w:rsidRPr="00797B3F">
        <w:rPr>
          <w:rFonts w:ascii="Times New Roman" w:hAnsi="Times New Roman"/>
          <w:iCs/>
          <w:sz w:val="28"/>
          <w:szCs w:val="28"/>
          <w:lang w:val="lv-LV" w:eastAsia="lv-LV"/>
        </w:rPr>
        <w:t>640/2010 II, III un IV</w:t>
      </w:r>
      <w:r w:rsidR="00532060" w:rsidRPr="00797B3F">
        <w:rPr>
          <w:rFonts w:ascii="Times New Roman" w:hAnsi="Times New Roman"/>
          <w:iCs/>
          <w:sz w:val="28"/>
          <w:szCs w:val="28"/>
          <w:lang w:val="lv-LV" w:eastAsia="lv-LV"/>
        </w:rPr>
        <w:t> </w:t>
      </w:r>
      <w:r w:rsidR="003E6117" w:rsidRPr="00797B3F">
        <w:rPr>
          <w:rFonts w:ascii="Times New Roman" w:hAnsi="Times New Roman"/>
          <w:iCs/>
          <w:sz w:val="28"/>
          <w:szCs w:val="28"/>
          <w:lang w:val="lv-LV" w:eastAsia="lv-LV"/>
        </w:rPr>
        <w:t>pielikum</w:t>
      </w:r>
      <w:r w:rsidR="00681EEA" w:rsidRPr="00797B3F">
        <w:rPr>
          <w:rFonts w:ascii="Times New Roman" w:hAnsi="Times New Roman"/>
          <w:iCs/>
          <w:sz w:val="28"/>
          <w:szCs w:val="28"/>
          <w:lang w:val="lv-LV" w:eastAsia="lv-LV"/>
        </w:rPr>
        <w:t>ā noteiktajām</w:t>
      </w:r>
      <w:r w:rsidR="003E6117" w:rsidRPr="00797B3F">
        <w:rPr>
          <w:rFonts w:ascii="Times New Roman" w:hAnsi="Times New Roman"/>
          <w:iCs/>
          <w:sz w:val="28"/>
          <w:szCs w:val="28"/>
          <w:lang w:val="lv-LV" w:eastAsia="lv-LV"/>
        </w:rPr>
        <w:t xml:space="preserve"> prasībām noformētu </w:t>
      </w:r>
      <w:r w:rsidR="007F7486" w:rsidRPr="00797B3F">
        <w:rPr>
          <w:rFonts w:ascii="Times New Roman" w:hAnsi="Times New Roman"/>
          <w:iCs/>
          <w:sz w:val="28"/>
          <w:szCs w:val="28"/>
          <w:lang w:val="lv-LV" w:eastAsia="lv-LV"/>
        </w:rPr>
        <w:t xml:space="preserve">tunzivju </w:t>
      </w:r>
      <w:r w:rsidR="003E6117" w:rsidRPr="00797B3F">
        <w:rPr>
          <w:rFonts w:ascii="Times New Roman" w:hAnsi="Times New Roman"/>
          <w:iCs/>
          <w:sz w:val="28"/>
          <w:szCs w:val="28"/>
          <w:lang w:val="lv-LV" w:eastAsia="lv-LV"/>
        </w:rPr>
        <w:t xml:space="preserve">nozvejas dokumentu; </w:t>
      </w:r>
    </w:p>
    <w:p w14:paraId="78B91EA3" w14:textId="77777777" w:rsidR="003E6117" w:rsidRPr="00797B3F" w:rsidRDefault="008F123C" w:rsidP="00797B3F">
      <w:pPr>
        <w:pStyle w:val="ListParagraph"/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  <w:lang w:val="lv-LV" w:eastAsia="lv-LV"/>
        </w:rPr>
      </w:pPr>
      <w:r w:rsidRPr="00797B3F">
        <w:rPr>
          <w:rFonts w:ascii="Times New Roman" w:hAnsi="Times New Roman"/>
          <w:iCs/>
          <w:sz w:val="28"/>
          <w:szCs w:val="28"/>
          <w:lang w:val="lv-LV" w:eastAsia="lv-LV"/>
        </w:rPr>
        <w:t>28</w:t>
      </w:r>
      <w:r w:rsidR="003E6117" w:rsidRPr="00797B3F">
        <w:rPr>
          <w:rFonts w:ascii="Times New Roman" w:hAnsi="Times New Roman"/>
          <w:iCs/>
          <w:sz w:val="28"/>
          <w:szCs w:val="28"/>
          <w:lang w:val="lv-LV" w:eastAsia="lv-LV"/>
        </w:rPr>
        <w:t>.3.</w:t>
      </w:r>
      <w:r w:rsidR="00532060" w:rsidRPr="00797B3F">
        <w:rPr>
          <w:rFonts w:ascii="Times New Roman" w:hAnsi="Times New Roman"/>
          <w:iCs/>
          <w:sz w:val="28"/>
          <w:szCs w:val="28"/>
          <w:lang w:val="lv-LV" w:eastAsia="lv-LV"/>
        </w:rPr>
        <w:t> </w:t>
      </w:r>
      <w:r w:rsidR="003E6117" w:rsidRPr="00797B3F">
        <w:rPr>
          <w:rFonts w:ascii="Times New Roman" w:hAnsi="Times New Roman"/>
          <w:iCs/>
          <w:sz w:val="28"/>
          <w:szCs w:val="28"/>
          <w:lang w:val="lv-LV" w:eastAsia="lv-LV"/>
        </w:rPr>
        <w:t xml:space="preserve">zilo tunzivju reeksportētājs </w:t>
      </w:r>
      <w:r w:rsidR="003E6117" w:rsidRPr="00797B3F">
        <w:rPr>
          <w:rFonts w:ascii="Times New Roman" w:hAnsi="Times New Roman"/>
          <w:sz w:val="28"/>
          <w:szCs w:val="28"/>
          <w:lang w:val="lv-LV" w:eastAsia="lv-LV"/>
        </w:rPr>
        <w:t xml:space="preserve">Valsts vides dienestā </w:t>
      </w:r>
      <w:r w:rsidR="003E6117" w:rsidRPr="00797B3F">
        <w:rPr>
          <w:rFonts w:ascii="Times New Roman" w:hAnsi="Times New Roman"/>
          <w:iCs/>
          <w:sz w:val="28"/>
          <w:szCs w:val="28"/>
          <w:lang w:val="lv-LV" w:eastAsia="lv-LV"/>
        </w:rPr>
        <w:t xml:space="preserve">iesniedz atbilstoši </w:t>
      </w:r>
      <w:r w:rsidR="00681EEA" w:rsidRPr="00797B3F">
        <w:rPr>
          <w:rFonts w:ascii="Times New Roman" w:hAnsi="Times New Roman"/>
          <w:sz w:val="28"/>
          <w:szCs w:val="28"/>
          <w:lang w:val="lv-LV" w:eastAsia="lv-LV"/>
        </w:rPr>
        <w:t>r</w:t>
      </w:r>
      <w:r w:rsidR="003E6117" w:rsidRPr="00797B3F">
        <w:rPr>
          <w:rFonts w:ascii="Times New Roman" w:hAnsi="Times New Roman"/>
          <w:sz w:val="28"/>
          <w:szCs w:val="28"/>
          <w:lang w:val="lv-LV" w:eastAsia="lv-LV"/>
        </w:rPr>
        <w:t xml:space="preserve">egulas </w:t>
      </w:r>
      <w:r w:rsidR="00114B30" w:rsidRPr="00797B3F">
        <w:rPr>
          <w:rFonts w:ascii="Times New Roman" w:hAnsi="Times New Roman"/>
          <w:iCs/>
          <w:sz w:val="28"/>
          <w:szCs w:val="28"/>
          <w:lang w:val="lv-LV" w:eastAsia="lv-LV"/>
        </w:rPr>
        <w:t>Nr. </w:t>
      </w:r>
      <w:r w:rsidR="003E6117" w:rsidRPr="00797B3F">
        <w:rPr>
          <w:rFonts w:ascii="Times New Roman" w:hAnsi="Times New Roman"/>
          <w:iCs/>
          <w:sz w:val="28"/>
          <w:szCs w:val="28"/>
          <w:lang w:val="lv-LV" w:eastAsia="lv-LV"/>
        </w:rPr>
        <w:t>640/2010</w:t>
      </w:r>
      <w:r w:rsidR="00A843AD" w:rsidRPr="00797B3F">
        <w:rPr>
          <w:rFonts w:ascii="Times New Roman" w:hAnsi="Times New Roman"/>
          <w:iCs/>
          <w:sz w:val="28"/>
          <w:szCs w:val="28"/>
          <w:lang w:val="lv-LV" w:eastAsia="lv-LV"/>
        </w:rPr>
        <w:t xml:space="preserve"> </w:t>
      </w:r>
      <w:r w:rsidR="003E6117" w:rsidRPr="00797B3F">
        <w:rPr>
          <w:rFonts w:ascii="Times New Roman" w:hAnsi="Times New Roman"/>
          <w:iCs/>
          <w:sz w:val="28"/>
          <w:szCs w:val="28"/>
          <w:lang w:val="lv-LV" w:eastAsia="lv-LV"/>
        </w:rPr>
        <w:t>II, III, IV un V</w:t>
      </w:r>
      <w:r w:rsidR="00532060" w:rsidRPr="00797B3F">
        <w:rPr>
          <w:rFonts w:ascii="Times New Roman" w:hAnsi="Times New Roman"/>
          <w:iCs/>
          <w:sz w:val="28"/>
          <w:szCs w:val="28"/>
          <w:lang w:val="lv-LV" w:eastAsia="lv-LV"/>
        </w:rPr>
        <w:t> </w:t>
      </w:r>
      <w:r w:rsidR="00681EEA" w:rsidRPr="00797B3F">
        <w:rPr>
          <w:rFonts w:ascii="Times New Roman" w:hAnsi="Times New Roman"/>
          <w:iCs/>
          <w:sz w:val="28"/>
          <w:szCs w:val="28"/>
          <w:lang w:val="lv-LV" w:eastAsia="lv-LV"/>
        </w:rPr>
        <w:t>pielikumā noteiktajām</w:t>
      </w:r>
      <w:r w:rsidR="003E6117" w:rsidRPr="00797B3F">
        <w:rPr>
          <w:rFonts w:ascii="Times New Roman" w:hAnsi="Times New Roman"/>
          <w:iCs/>
          <w:sz w:val="28"/>
          <w:szCs w:val="28"/>
          <w:lang w:val="lv-LV" w:eastAsia="lv-LV"/>
        </w:rPr>
        <w:t xml:space="preserve"> prasībām noformētu </w:t>
      </w:r>
      <w:r w:rsidR="007F7486" w:rsidRPr="00797B3F">
        <w:rPr>
          <w:rFonts w:ascii="Times New Roman" w:hAnsi="Times New Roman"/>
          <w:iCs/>
          <w:sz w:val="28"/>
          <w:szCs w:val="28"/>
          <w:lang w:val="lv-LV" w:eastAsia="lv-LV"/>
        </w:rPr>
        <w:t xml:space="preserve">tunzivju </w:t>
      </w:r>
      <w:r w:rsidR="003E6117" w:rsidRPr="00797B3F">
        <w:rPr>
          <w:rFonts w:ascii="Times New Roman" w:hAnsi="Times New Roman"/>
          <w:iCs/>
          <w:sz w:val="28"/>
          <w:szCs w:val="28"/>
          <w:lang w:val="lv-LV" w:eastAsia="lv-LV"/>
        </w:rPr>
        <w:t xml:space="preserve">nozvejas dokumentu un </w:t>
      </w:r>
      <w:r w:rsidR="007F7486" w:rsidRPr="00797B3F">
        <w:rPr>
          <w:rFonts w:ascii="Times New Roman" w:hAnsi="Times New Roman"/>
          <w:iCs/>
          <w:sz w:val="28"/>
          <w:szCs w:val="28"/>
          <w:lang w:val="lv-LV" w:eastAsia="lv-LV"/>
        </w:rPr>
        <w:t xml:space="preserve">tunzivju </w:t>
      </w:r>
      <w:r w:rsidR="003E6117" w:rsidRPr="00797B3F">
        <w:rPr>
          <w:rFonts w:ascii="Times New Roman" w:hAnsi="Times New Roman"/>
          <w:iCs/>
          <w:sz w:val="28"/>
          <w:szCs w:val="28"/>
          <w:lang w:val="lv-LV" w:eastAsia="lv-LV"/>
        </w:rPr>
        <w:t>reeksporta sertifikātu</w:t>
      </w:r>
      <w:r w:rsidR="003E6117" w:rsidRPr="00797B3F">
        <w:rPr>
          <w:rFonts w:ascii="Times New Roman" w:hAnsi="Times New Roman"/>
          <w:sz w:val="28"/>
          <w:szCs w:val="28"/>
          <w:lang w:val="lv-LV" w:eastAsia="lv-LV"/>
        </w:rPr>
        <w:t xml:space="preserve">; </w:t>
      </w:r>
    </w:p>
    <w:p w14:paraId="78B91EA4" w14:textId="77777777" w:rsidR="003E6117" w:rsidRPr="00797B3F" w:rsidRDefault="008F123C" w:rsidP="00797B3F">
      <w:pPr>
        <w:pStyle w:val="ListParagraph"/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  <w:lang w:val="lv-LV" w:eastAsia="lv-LV"/>
        </w:rPr>
      </w:pPr>
      <w:r w:rsidRPr="00797B3F">
        <w:rPr>
          <w:rFonts w:ascii="Times New Roman" w:hAnsi="Times New Roman"/>
          <w:iCs/>
          <w:sz w:val="28"/>
          <w:szCs w:val="28"/>
          <w:lang w:val="lv-LV" w:eastAsia="lv-LV"/>
        </w:rPr>
        <w:t>28</w:t>
      </w:r>
      <w:r w:rsidR="003E6117" w:rsidRPr="00797B3F">
        <w:rPr>
          <w:rFonts w:ascii="Times New Roman" w:hAnsi="Times New Roman"/>
          <w:iCs/>
          <w:sz w:val="28"/>
          <w:szCs w:val="28"/>
          <w:lang w:val="lv-LV" w:eastAsia="lv-LV"/>
        </w:rPr>
        <w:t>.4.</w:t>
      </w:r>
      <w:r w:rsidR="00532060" w:rsidRPr="00797B3F">
        <w:rPr>
          <w:rFonts w:ascii="Times New Roman" w:hAnsi="Times New Roman"/>
          <w:iCs/>
          <w:sz w:val="28"/>
          <w:szCs w:val="28"/>
          <w:lang w:val="lv-LV" w:eastAsia="lv-LV"/>
        </w:rPr>
        <w:t> </w:t>
      </w:r>
      <w:r w:rsidR="003E6117" w:rsidRPr="00797B3F">
        <w:rPr>
          <w:rFonts w:ascii="Times New Roman" w:hAnsi="Times New Roman"/>
          <w:iCs/>
          <w:sz w:val="28"/>
          <w:szCs w:val="28"/>
          <w:lang w:val="lv-LV" w:eastAsia="lv-LV"/>
        </w:rPr>
        <w:t xml:space="preserve">Valsts vides dienests pārbauda un apstiprina šo noteikumu </w:t>
      </w:r>
      <w:r w:rsidR="00EA3A5B" w:rsidRPr="00797B3F">
        <w:rPr>
          <w:rFonts w:ascii="Times New Roman" w:hAnsi="Times New Roman"/>
          <w:iCs/>
          <w:sz w:val="28"/>
          <w:szCs w:val="28"/>
          <w:lang w:val="lv-LV" w:eastAsia="lv-LV"/>
        </w:rPr>
        <w:t>2</w:t>
      </w:r>
      <w:r w:rsidR="00001889" w:rsidRPr="00797B3F">
        <w:rPr>
          <w:rFonts w:ascii="Times New Roman" w:hAnsi="Times New Roman"/>
          <w:iCs/>
          <w:sz w:val="28"/>
          <w:szCs w:val="28"/>
          <w:lang w:val="lv-LV" w:eastAsia="lv-LV"/>
        </w:rPr>
        <w:t>8</w:t>
      </w:r>
      <w:r w:rsidR="003E6117" w:rsidRPr="00797B3F">
        <w:rPr>
          <w:rFonts w:ascii="Times New Roman" w:hAnsi="Times New Roman"/>
          <w:iCs/>
          <w:sz w:val="28"/>
          <w:szCs w:val="28"/>
          <w:lang w:val="lv-LV" w:eastAsia="lv-LV"/>
        </w:rPr>
        <w:t xml:space="preserve">.2. un </w:t>
      </w:r>
      <w:r w:rsidR="00EA3A5B" w:rsidRPr="00797B3F">
        <w:rPr>
          <w:rFonts w:ascii="Times New Roman" w:hAnsi="Times New Roman"/>
          <w:iCs/>
          <w:sz w:val="28"/>
          <w:szCs w:val="28"/>
          <w:lang w:val="lv-LV" w:eastAsia="lv-LV"/>
        </w:rPr>
        <w:t>2</w:t>
      </w:r>
      <w:r w:rsidR="00001889" w:rsidRPr="00797B3F">
        <w:rPr>
          <w:rFonts w:ascii="Times New Roman" w:hAnsi="Times New Roman"/>
          <w:iCs/>
          <w:sz w:val="28"/>
          <w:szCs w:val="28"/>
          <w:lang w:val="lv-LV" w:eastAsia="lv-LV"/>
        </w:rPr>
        <w:t>8</w:t>
      </w:r>
      <w:r w:rsidR="003E6117" w:rsidRPr="00797B3F">
        <w:rPr>
          <w:rFonts w:ascii="Times New Roman" w:hAnsi="Times New Roman"/>
          <w:iCs/>
          <w:sz w:val="28"/>
          <w:szCs w:val="28"/>
          <w:lang w:val="lv-LV" w:eastAsia="lv-LV"/>
        </w:rPr>
        <w:t>.3</w:t>
      </w:r>
      <w:r w:rsidR="00114B30" w:rsidRPr="00797B3F">
        <w:rPr>
          <w:rFonts w:ascii="Times New Roman" w:hAnsi="Times New Roman"/>
          <w:iCs/>
          <w:sz w:val="28"/>
          <w:szCs w:val="28"/>
          <w:lang w:val="lv-LV" w:eastAsia="lv-LV"/>
        </w:rPr>
        <w:t>. a</w:t>
      </w:r>
      <w:r w:rsidR="003E6117" w:rsidRPr="00797B3F">
        <w:rPr>
          <w:rFonts w:ascii="Times New Roman" w:hAnsi="Times New Roman"/>
          <w:iCs/>
          <w:sz w:val="28"/>
          <w:szCs w:val="28"/>
          <w:lang w:val="lv-LV" w:eastAsia="lv-LV"/>
        </w:rPr>
        <w:t xml:space="preserve">pakšpunktā minēto </w:t>
      </w:r>
      <w:r w:rsidR="001C289F" w:rsidRPr="00797B3F">
        <w:rPr>
          <w:rFonts w:ascii="Times New Roman" w:hAnsi="Times New Roman"/>
          <w:iCs/>
          <w:sz w:val="28"/>
          <w:szCs w:val="28"/>
          <w:lang w:val="lv-LV" w:eastAsia="lv-LV"/>
        </w:rPr>
        <w:t xml:space="preserve">tunzivju </w:t>
      </w:r>
      <w:r w:rsidR="003E6117" w:rsidRPr="00797B3F">
        <w:rPr>
          <w:rFonts w:ascii="Times New Roman" w:hAnsi="Times New Roman"/>
          <w:iCs/>
          <w:sz w:val="28"/>
          <w:szCs w:val="28"/>
          <w:lang w:val="lv-LV" w:eastAsia="lv-LV"/>
        </w:rPr>
        <w:t xml:space="preserve">nozvejas dokumentu un </w:t>
      </w:r>
      <w:r w:rsidR="001C289F" w:rsidRPr="00797B3F">
        <w:rPr>
          <w:rFonts w:ascii="Times New Roman" w:hAnsi="Times New Roman"/>
          <w:iCs/>
          <w:sz w:val="28"/>
          <w:szCs w:val="28"/>
          <w:lang w:val="lv-LV" w:eastAsia="lv-LV"/>
        </w:rPr>
        <w:t xml:space="preserve">tunzivju </w:t>
      </w:r>
      <w:r w:rsidR="003E6117" w:rsidRPr="00797B3F">
        <w:rPr>
          <w:rFonts w:ascii="Times New Roman" w:hAnsi="Times New Roman"/>
          <w:iCs/>
          <w:sz w:val="28"/>
          <w:szCs w:val="28"/>
          <w:lang w:val="lv-LV" w:eastAsia="lv-LV"/>
        </w:rPr>
        <w:t xml:space="preserve">reeksporta sertifikātu saskaņā ar </w:t>
      </w:r>
      <w:r w:rsidR="00532060" w:rsidRPr="00797B3F">
        <w:rPr>
          <w:rFonts w:ascii="Times New Roman" w:hAnsi="Times New Roman"/>
          <w:iCs/>
          <w:sz w:val="28"/>
          <w:szCs w:val="28"/>
          <w:lang w:val="lv-LV" w:eastAsia="lv-LV"/>
        </w:rPr>
        <w:t>r</w:t>
      </w:r>
      <w:r w:rsidR="003E6117" w:rsidRPr="00797B3F">
        <w:rPr>
          <w:rFonts w:ascii="Times New Roman" w:hAnsi="Times New Roman"/>
          <w:iCs/>
          <w:sz w:val="28"/>
          <w:szCs w:val="28"/>
          <w:lang w:val="lv-LV" w:eastAsia="lv-LV"/>
        </w:rPr>
        <w:t xml:space="preserve">egulas </w:t>
      </w:r>
      <w:r w:rsidR="00114B30" w:rsidRPr="00797B3F">
        <w:rPr>
          <w:rFonts w:ascii="Times New Roman" w:hAnsi="Times New Roman"/>
          <w:iCs/>
          <w:sz w:val="28"/>
          <w:szCs w:val="28"/>
          <w:lang w:val="lv-LV" w:eastAsia="lv-LV"/>
        </w:rPr>
        <w:t>Nr. </w:t>
      </w:r>
      <w:r w:rsidR="003E6117" w:rsidRPr="00797B3F">
        <w:rPr>
          <w:rFonts w:ascii="Times New Roman" w:hAnsi="Times New Roman"/>
          <w:iCs/>
          <w:sz w:val="28"/>
          <w:szCs w:val="28"/>
          <w:lang w:val="lv-LV" w:eastAsia="lv-LV"/>
        </w:rPr>
        <w:t>640/2010 4. un 7</w:t>
      </w:r>
      <w:r w:rsidR="00114B30" w:rsidRPr="00797B3F">
        <w:rPr>
          <w:rFonts w:ascii="Times New Roman" w:hAnsi="Times New Roman"/>
          <w:iCs/>
          <w:sz w:val="28"/>
          <w:szCs w:val="28"/>
          <w:lang w:val="lv-LV" w:eastAsia="lv-LV"/>
        </w:rPr>
        <w:t>. p</w:t>
      </w:r>
      <w:r w:rsidR="003E6117" w:rsidRPr="00797B3F">
        <w:rPr>
          <w:rFonts w:ascii="Times New Roman" w:hAnsi="Times New Roman"/>
          <w:iCs/>
          <w:sz w:val="28"/>
          <w:szCs w:val="28"/>
          <w:lang w:val="lv-LV" w:eastAsia="lv-LV"/>
        </w:rPr>
        <w:t>ant</w:t>
      </w:r>
      <w:r w:rsidR="00625D49" w:rsidRPr="00797B3F">
        <w:rPr>
          <w:rFonts w:ascii="Times New Roman" w:hAnsi="Times New Roman"/>
          <w:iCs/>
          <w:sz w:val="28"/>
          <w:szCs w:val="28"/>
          <w:lang w:val="lv-LV" w:eastAsia="lv-LV"/>
        </w:rPr>
        <w:t>ā minētajām</w:t>
      </w:r>
      <w:r w:rsidR="003E6117" w:rsidRPr="00797B3F">
        <w:rPr>
          <w:rFonts w:ascii="Times New Roman" w:hAnsi="Times New Roman"/>
          <w:iCs/>
          <w:sz w:val="28"/>
          <w:szCs w:val="28"/>
          <w:lang w:val="lv-LV" w:eastAsia="lv-LV"/>
        </w:rPr>
        <w:t xml:space="preserve"> prasībām</w:t>
      </w:r>
      <w:r w:rsidR="00806EB6" w:rsidRPr="00797B3F">
        <w:rPr>
          <w:rFonts w:ascii="Times New Roman" w:hAnsi="Times New Roman"/>
          <w:iCs/>
          <w:sz w:val="28"/>
          <w:szCs w:val="28"/>
          <w:lang w:val="lv-LV" w:eastAsia="lv-LV"/>
        </w:rPr>
        <w:t>,</w:t>
      </w:r>
      <w:r w:rsidR="003E6117" w:rsidRPr="00797B3F">
        <w:rPr>
          <w:rFonts w:ascii="Times New Roman" w:hAnsi="Times New Roman"/>
          <w:iCs/>
          <w:sz w:val="28"/>
          <w:szCs w:val="28"/>
          <w:lang w:val="lv-LV" w:eastAsia="lv-LV"/>
        </w:rPr>
        <w:t xml:space="preserve"> </w:t>
      </w:r>
      <w:r w:rsidR="00E32E08" w:rsidRPr="00797B3F">
        <w:rPr>
          <w:rFonts w:ascii="Times New Roman" w:hAnsi="Times New Roman"/>
          <w:iCs/>
          <w:sz w:val="28"/>
          <w:szCs w:val="28"/>
          <w:lang w:val="lv-LV" w:eastAsia="lv-LV"/>
        </w:rPr>
        <w:t>saglabā</w:t>
      </w:r>
      <w:r w:rsidR="00532060" w:rsidRPr="00797B3F">
        <w:rPr>
          <w:rFonts w:ascii="Times New Roman" w:hAnsi="Times New Roman"/>
          <w:iCs/>
          <w:sz w:val="28"/>
          <w:szCs w:val="28"/>
          <w:lang w:val="lv-LV" w:eastAsia="lv-LV"/>
        </w:rPr>
        <w:t xml:space="preserve"> tos</w:t>
      </w:r>
      <w:r w:rsidR="00FC127F" w:rsidRPr="00797B3F">
        <w:rPr>
          <w:rFonts w:ascii="Times New Roman" w:hAnsi="Times New Roman"/>
          <w:iCs/>
          <w:sz w:val="28"/>
          <w:szCs w:val="28"/>
          <w:lang w:val="lv-LV" w:eastAsia="lv-LV"/>
        </w:rPr>
        <w:t xml:space="preserve"> </w:t>
      </w:r>
      <w:r w:rsidR="00532060" w:rsidRPr="00797B3F">
        <w:rPr>
          <w:rFonts w:ascii="Times New Roman" w:hAnsi="Times New Roman"/>
          <w:sz w:val="28"/>
          <w:szCs w:val="28"/>
          <w:lang w:val="lv-LV" w:eastAsia="lv-LV"/>
        </w:rPr>
        <w:t>informācijas sistēmā</w:t>
      </w:r>
      <w:proofErr w:type="gramStart"/>
      <w:r w:rsidR="00532060" w:rsidRPr="00797B3F">
        <w:rPr>
          <w:rFonts w:ascii="Times New Roman" w:hAnsi="Times New Roman"/>
          <w:iCs/>
          <w:sz w:val="28"/>
          <w:szCs w:val="28"/>
          <w:lang w:val="lv-LV" w:eastAsia="lv-LV"/>
        </w:rPr>
        <w:t xml:space="preserve"> </w:t>
      </w:r>
      <w:r w:rsidR="00FC127F" w:rsidRPr="00797B3F">
        <w:rPr>
          <w:rFonts w:ascii="Times New Roman" w:hAnsi="Times New Roman"/>
          <w:iCs/>
          <w:sz w:val="28"/>
          <w:szCs w:val="28"/>
          <w:lang w:val="lv-LV" w:eastAsia="lv-LV"/>
        </w:rPr>
        <w:t>un</w:t>
      </w:r>
      <w:proofErr w:type="gramEnd"/>
      <w:r w:rsidR="00FC127F" w:rsidRPr="00797B3F">
        <w:rPr>
          <w:rFonts w:ascii="Times New Roman" w:hAnsi="Times New Roman"/>
          <w:iCs/>
          <w:sz w:val="28"/>
          <w:szCs w:val="28"/>
          <w:lang w:val="lv-LV" w:eastAsia="lv-LV"/>
        </w:rPr>
        <w:t xml:space="preserve"> </w:t>
      </w:r>
      <w:r w:rsidR="00806EB6" w:rsidRPr="00797B3F">
        <w:rPr>
          <w:rFonts w:ascii="Times New Roman" w:hAnsi="Times New Roman"/>
          <w:iCs/>
          <w:sz w:val="28"/>
          <w:szCs w:val="28"/>
          <w:lang w:val="lv-LV" w:eastAsia="lv-LV"/>
        </w:rPr>
        <w:t>elektronisk</w:t>
      </w:r>
      <w:r w:rsidR="00A42822" w:rsidRPr="00797B3F">
        <w:rPr>
          <w:rFonts w:ascii="Times New Roman" w:hAnsi="Times New Roman"/>
          <w:iCs/>
          <w:sz w:val="28"/>
          <w:szCs w:val="28"/>
          <w:lang w:val="lv-LV" w:eastAsia="lv-LV"/>
        </w:rPr>
        <w:t>i</w:t>
      </w:r>
      <w:r w:rsidR="00806EB6" w:rsidRPr="00797B3F">
        <w:rPr>
          <w:rFonts w:ascii="Times New Roman" w:hAnsi="Times New Roman"/>
          <w:iCs/>
          <w:sz w:val="28"/>
          <w:szCs w:val="28"/>
          <w:lang w:val="lv-LV" w:eastAsia="lv-LV"/>
        </w:rPr>
        <w:t xml:space="preserve"> nosūta </w:t>
      </w:r>
      <w:r w:rsidR="00EA040B" w:rsidRPr="00797B3F">
        <w:rPr>
          <w:rFonts w:ascii="Times New Roman" w:hAnsi="Times New Roman"/>
          <w:iCs/>
          <w:sz w:val="28"/>
          <w:szCs w:val="28"/>
          <w:lang w:val="lv-LV" w:eastAsia="lv-LV"/>
        </w:rPr>
        <w:t xml:space="preserve">pēc </w:t>
      </w:r>
      <w:r w:rsidR="00806EB6" w:rsidRPr="00797B3F">
        <w:rPr>
          <w:rFonts w:ascii="Times New Roman" w:hAnsi="Times New Roman"/>
          <w:iCs/>
          <w:sz w:val="28"/>
          <w:szCs w:val="28"/>
          <w:lang w:val="lv-LV" w:eastAsia="lv-LV"/>
        </w:rPr>
        <w:t>zvejas produktu importētāja vai eksportētāja</w:t>
      </w:r>
      <w:r w:rsidR="00EA040B" w:rsidRPr="00797B3F">
        <w:rPr>
          <w:rFonts w:ascii="Times New Roman" w:hAnsi="Times New Roman"/>
          <w:iCs/>
          <w:sz w:val="28"/>
          <w:szCs w:val="28"/>
          <w:lang w:val="lv-LV" w:eastAsia="lv-LV"/>
        </w:rPr>
        <w:t xml:space="preserve"> </w:t>
      </w:r>
      <w:r w:rsidR="00620DCA" w:rsidRPr="00797B3F">
        <w:rPr>
          <w:rFonts w:ascii="Times New Roman" w:hAnsi="Times New Roman"/>
          <w:iCs/>
          <w:sz w:val="28"/>
          <w:szCs w:val="28"/>
          <w:lang w:val="lv-LV" w:eastAsia="lv-LV"/>
        </w:rPr>
        <w:t>pieprasījuma</w:t>
      </w:r>
      <w:r w:rsidR="00A60087" w:rsidRPr="00797B3F">
        <w:rPr>
          <w:rFonts w:ascii="Times New Roman" w:hAnsi="Times New Roman"/>
          <w:iCs/>
          <w:sz w:val="28"/>
          <w:szCs w:val="28"/>
          <w:lang w:val="lv-LV" w:eastAsia="lv-LV"/>
        </w:rPr>
        <w:t xml:space="preserve"> </w:t>
      </w:r>
      <w:r w:rsidR="00A60087" w:rsidRPr="00797B3F">
        <w:rPr>
          <w:rFonts w:ascii="Times New Roman" w:hAnsi="Times New Roman"/>
          <w:sz w:val="28"/>
          <w:szCs w:val="28"/>
          <w:lang w:val="lv-LV" w:eastAsia="lv-LV"/>
        </w:rPr>
        <w:t>uz norādīto e</w:t>
      </w:r>
      <w:r w:rsidR="001C289F" w:rsidRPr="00797B3F">
        <w:rPr>
          <w:rFonts w:ascii="Times New Roman" w:hAnsi="Times New Roman"/>
          <w:sz w:val="28"/>
          <w:szCs w:val="28"/>
          <w:lang w:val="lv-LV" w:eastAsia="lv-LV"/>
        </w:rPr>
        <w:t>-</w:t>
      </w:r>
      <w:r w:rsidR="00A60087" w:rsidRPr="00797B3F">
        <w:rPr>
          <w:rFonts w:ascii="Times New Roman" w:hAnsi="Times New Roman"/>
          <w:sz w:val="28"/>
          <w:szCs w:val="28"/>
          <w:lang w:val="lv-LV" w:eastAsia="lv-LV"/>
        </w:rPr>
        <w:t>pasta adresi</w:t>
      </w:r>
      <w:r w:rsidR="00E32E08" w:rsidRPr="00797B3F">
        <w:rPr>
          <w:rFonts w:ascii="Times New Roman" w:hAnsi="Times New Roman"/>
          <w:iCs/>
          <w:sz w:val="28"/>
          <w:szCs w:val="28"/>
          <w:lang w:val="lv-LV" w:eastAsia="lv-LV"/>
        </w:rPr>
        <w:t xml:space="preserve">. </w:t>
      </w:r>
      <w:r w:rsidR="003E6117" w:rsidRPr="00797B3F">
        <w:rPr>
          <w:rFonts w:ascii="Times New Roman" w:hAnsi="Times New Roman"/>
          <w:iCs/>
          <w:sz w:val="28"/>
          <w:szCs w:val="28"/>
          <w:lang w:val="lv-LV" w:eastAsia="lv-LV"/>
        </w:rPr>
        <w:t>Valsts vides dienests var</w:t>
      </w:r>
      <w:r w:rsidR="003E6117" w:rsidRPr="00797B3F">
        <w:rPr>
          <w:rFonts w:ascii="Times New Roman" w:hAnsi="Times New Roman"/>
          <w:sz w:val="28"/>
          <w:szCs w:val="28"/>
          <w:lang w:val="lv-LV" w:eastAsia="lv-LV"/>
        </w:rPr>
        <w:t xml:space="preserve"> pārbaudīt zilo tunzivju partijas saturu atbilstoši </w:t>
      </w:r>
      <w:r w:rsidR="00532060" w:rsidRPr="00797B3F">
        <w:rPr>
          <w:rFonts w:ascii="Times New Roman" w:hAnsi="Times New Roman"/>
          <w:sz w:val="28"/>
          <w:szCs w:val="28"/>
          <w:lang w:val="lv-LV" w:eastAsia="lv-LV"/>
        </w:rPr>
        <w:t>r</w:t>
      </w:r>
      <w:r w:rsidR="003E6117" w:rsidRPr="00797B3F">
        <w:rPr>
          <w:rFonts w:ascii="Times New Roman" w:hAnsi="Times New Roman"/>
          <w:sz w:val="28"/>
          <w:szCs w:val="28"/>
          <w:lang w:val="lv-LV" w:eastAsia="lv-LV"/>
        </w:rPr>
        <w:t xml:space="preserve">egulas </w:t>
      </w:r>
      <w:r w:rsidR="00114B30" w:rsidRPr="00797B3F">
        <w:rPr>
          <w:rFonts w:ascii="Times New Roman" w:hAnsi="Times New Roman"/>
          <w:sz w:val="28"/>
          <w:szCs w:val="28"/>
          <w:lang w:val="lv-LV" w:eastAsia="lv-LV"/>
        </w:rPr>
        <w:t>Nr. </w:t>
      </w:r>
      <w:r w:rsidR="003E6117" w:rsidRPr="00797B3F">
        <w:rPr>
          <w:rFonts w:ascii="Times New Roman" w:hAnsi="Times New Roman"/>
          <w:sz w:val="28"/>
          <w:szCs w:val="28"/>
          <w:lang w:val="lv-LV" w:eastAsia="lv-LV"/>
        </w:rPr>
        <w:t>640/2010 9</w:t>
      </w:r>
      <w:r w:rsidR="00114B30" w:rsidRPr="00797B3F">
        <w:rPr>
          <w:rFonts w:ascii="Times New Roman" w:hAnsi="Times New Roman"/>
          <w:sz w:val="28"/>
          <w:szCs w:val="28"/>
          <w:lang w:val="lv-LV" w:eastAsia="lv-LV"/>
        </w:rPr>
        <w:t>. p</w:t>
      </w:r>
      <w:r w:rsidR="003E6117" w:rsidRPr="00797B3F">
        <w:rPr>
          <w:rFonts w:ascii="Times New Roman" w:hAnsi="Times New Roman"/>
          <w:sz w:val="28"/>
          <w:szCs w:val="28"/>
          <w:lang w:val="lv-LV" w:eastAsia="lv-LV"/>
        </w:rPr>
        <w:t>ant</w:t>
      </w:r>
      <w:r w:rsidR="00625D49" w:rsidRPr="00797B3F">
        <w:rPr>
          <w:rFonts w:ascii="Times New Roman" w:hAnsi="Times New Roman"/>
          <w:sz w:val="28"/>
          <w:szCs w:val="28"/>
          <w:lang w:val="lv-LV" w:eastAsia="lv-LV"/>
        </w:rPr>
        <w:t>ā minētajām</w:t>
      </w:r>
      <w:r w:rsidR="003E6117" w:rsidRPr="00797B3F">
        <w:rPr>
          <w:rFonts w:ascii="Times New Roman" w:hAnsi="Times New Roman"/>
          <w:sz w:val="28"/>
          <w:szCs w:val="28"/>
          <w:lang w:val="lv-LV" w:eastAsia="lv-LV"/>
        </w:rPr>
        <w:t xml:space="preserve"> prasībām</w:t>
      </w:r>
      <w:r w:rsidR="003E6117" w:rsidRPr="00797B3F">
        <w:rPr>
          <w:rFonts w:ascii="Times New Roman" w:hAnsi="Times New Roman"/>
          <w:iCs/>
          <w:sz w:val="28"/>
          <w:szCs w:val="28"/>
          <w:lang w:val="lv-LV" w:eastAsia="lv-LV"/>
        </w:rPr>
        <w:t xml:space="preserve">, </w:t>
      </w:r>
      <w:r w:rsidR="00A233C9" w:rsidRPr="00797B3F">
        <w:rPr>
          <w:rFonts w:ascii="Times New Roman" w:hAnsi="Times New Roman"/>
          <w:iCs/>
          <w:sz w:val="28"/>
          <w:szCs w:val="28"/>
          <w:lang w:val="lv-LV" w:eastAsia="lv-LV"/>
        </w:rPr>
        <w:t xml:space="preserve">kā arī, </w:t>
      </w:r>
      <w:r w:rsidR="003E6117" w:rsidRPr="00797B3F">
        <w:rPr>
          <w:rFonts w:ascii="Times New Roman" w:hAnsi="Times New Roman"/>
          <w:iCs/>
          <w:sz w:val="28"/>
          <w:szCs w:val="28"/>
          <w:lang w:val="lv-LV" w:eastAsia="lv-LV"/>
        </w:rPr>
        <w:t xml:space="preserve">ja </w:t>
      </w:r>
      <w:r w:rsidR="003E6117" w:rsidRPr="00797B3F">
        <w:rPr>
          <w:rFonts w:ascii="Times New Roman" w:hAnsi="Times New Roman"/>
          <w:sz w:val="28"/>
          <w:szCs w:val="28"/>
          <w:lang w:val="lv-LV" w:eastAsia="lv-LV"/>
        </w:rPr>
        <w:t>nepieciešams</w:t>
      </w:r>
      <w:r w:rsidR="00E32E08" w:rsidRPr="00797B3F">
        <w:rPr>
          <w:rFonts w:ascii="Times New Roman" w:hAnsi="Times New Roman"/>
          <w:sz w:val="28"/>
          <w:szCs w:val="28"/>
          <w:lang w:val="lv-LV" w:eastAsia="lv-LV"/>
        </w:rPr>
        <w:t>,</w:t>
      </w:r>
      <w:r w:rsidR="003E6117" w:rsidRPr="00797B3F">
        <w:rPr>
          <w:rFonts w:ascii="Times New Roman" w:hAnsi="Times New Roman"/>
          <w:sz w:val="28"/>
          <w:szCs w:val="28"/>
          <w:lang w:val="lv-LV" w:eastAsia="lv-LV"/>
        </w:rPr>
        <w:t xml:space="preserve"> verificēt </w:t>
      </w:r>
      <w:r w:rsidR="001C289F" w:rsidRPr="00797B3F">
        <w:rPr>
          <w:rFonts w:ascii="Times New Roman" w:hAnsi="Times New Roman"/>
          <w:sz w:val="28"/>
          <w:szCs w:val="28"/>
          <w:lang w:val="lv-LV" w:eastAsia="lv-LV"/>
        </w:rPr>
        <w:t xml:space="preserve">tunzivju </w:t>
      </w:r>
      <w:r w:rsidR="003E6117" w:rsidRPr="00797B3F">
        <w:rPr>
          <w:rFonts w:ascii="Times New Roman" w:hAnsi="Times New Roman"/>
          <w:sz w:val="28"/>
          <w:szCs w:val="28"/>
          <w:lang w:val="lv-LV" w:eastAsia="lv-LV"/>
        </w:rPr>
        <w:t>nozvejas dokumentā norādīto informāciju;</w:t>
      </w:r>
    </w:p>
    <w:p w14:paraId="78B91EA5" w14:textId="77777777" w:rsidR="00CA20FB" w:rsidRPr="00797B3F" w:rsidRDefault="008F123C" w:rsidP="00797B3F">
      <w:pPr>
        <w:pStyle w:val="ListParagraph"/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  <w:lang w:val="lv-LV" w:eastAsia="lv-LV"/>
        </w:rPr>
      </w:pPr>
      <w:r w:rsidRPr="00797B3F">
        <w:rPr>
          <w:rFonts w:ascii="Times New Roman" w:hAnsi="Times New Roman"/>
          <w:sz w:val="28"/>
          <w:szCs w:val="28"/>
          <w:lang w:val="lv-LV" w:eastAsia="lv-LV"/>
        </w:rPr>
        <w:t>28</w:t>
      </w:r>
      <w:r w:rsidR="00CA20FB" w:rsidRPr="00797B3F">
        <w:rPr>
          <w:rFonts w:ascii="Times New Roman" w:hAnsi="Times New Roman"/>
          <w:sz w:val="28"/>
          <w:szCs w:val="28"/>
          <w:lang w:val="lv-LV" w:eastAsia="lv-LV"/>
        </w:rPr>
        <w:t>.</w:t>
      </w:r>
      <w:r w:rsidR="00A87221" w:rsidRPr="00797B3F">
        <w:rPr>
          <w:rFonts w:ascii="Times New Roman" w:hAnsi="Times New Roman"/>
          <w:sz w:val="28"/>
          <w:szCs w:val="28"/>
          <w:lang w:val="lv-LV" w:eastAsia="lv-LV"/>
        </w:rPr>
        <w:t>5</w:t>
      </w:r>
      <w:r w:rsidR="00CA20FB" w:rsidRPr="00797B3F">
        <w:rPr>
          <w:rFonts w:ascii="Times New Roman" w:hAnsi="Times New Roman"/>
          <w:sz w:val="28"/>
          <w:szCs w:val="28"/>
          <w:lang w:val="lv-LV" w:eastAsia="lv-LV"/>
        </w:rPr>
        <w:t>.</w:t>
      </w:r>
      <w:r w:rsidR="00DB7297" w:rsidRPr="00797B3F">
        <w:rPr>
          <w:rFonts w:ascii="Times New Roman" w:hAnsi="Times New Roman"/>
          <w:sz w:val="28"/>
          <w:szCs w:val="28"/>
          <w:lang w:val="lv-LV" w:eastAsia="lv-LV"/>
        </w:rPr>
        <w:t> </w:t>
      </w:r>
      <w:r w:rsidR="00CA20FB" w:rsidRPr="00797B3F">
        <w:rPr>
          <w:rFonts w:ascii="Times New Roman" w:hAnsi="Times New Roman"/>
          <w:sz w:val="28"/>
          <w:szCs w:val="28"/>
          <w:lang w:val="lv-LV" w:eastAsia="lv-LV"/>
        </w:rPr>
        <w:t xml:space="preserve">Valsts ieņēmumu dienests </w:t>
      </w:r>
      <w:r w:rsidR="000A0192" w:rsidRPr="00797B3F">
        <w:rPr>
          <w:rFonts w:ascii="Times New Roman" w:hAnsi="Times New Roman"/>
          <w:sz w:val="28"/>
          <w:szCs w:val="28"/>
          <w:lang w:val="lv-LV" w:eastAsia="lv-LV"/>
        </w:rPr>
        <w:t xml:space="preserve">robežšķērsošanas vietās </w:t>
      </w:r>
      <w:r w:rsidR="000A0192" w:rsidRPr="00797B3F">
        <w:rPr>
          <w:rFonts w:ascii="Times New Roman" w:hAnsi="Times New Roman"/>
          <w:sz w:val="28"/>
          <w:szCs w:val="28"/>
          <w:lang w:val="lv-LV"/>
        </w:rPr>
        <w:t>un muitas iestādēs iekšzemē</w:t>
      </w:r>
      <w:r w:rsidR="000A0192" w:rsidRPr="00797B3F">
        <w:rPr>
          <w:rFonts w:ascii="Times New Roman" w:hAnsi="Times New Roman"/>
          <w:sz w:val="28"/>
          <w:szCs w:val="28"/>
          <w:lang w:val="lv-LV" w:eastAsia="lv-LV"/>
        </w:rPr>
        <w:t xml:space="preserve"> kontrolē </w:t>
      </w:r>
      <w:r w:rsidR="00CA20FB" w:rsidRPr="00797B3F">
        <w:rPr>
          <w:rFonts w:ascii="Times New Roman" w:hAnsi="Times New Roman"/>
          <w:sz w:val="28"/>
          <w:szCs w:val="28"/>
          <w:lang w:val="lv-LV" w:eastAsia="lv-LV"/>
        </w:rPr>
        <w:t xml:space="preserve">šo noteikumu </w:t>
      </w:r>
      <w:r w:rsidR="00001889" w:rsidRPr="00797B3F">
        <w:rPr>
          <w:rFonts w:ascii="Times New Roman" w:hAnsi="Times New Roman"/>
          <w:sz w:val="28"/>
          <w:szCs w:val="28"/>
          <w:lang w:val="lv-LV" w:eastAsia="lv-LV"/>
        </w:rPr>
        <w:t>28</w:t>
      </w:r>
      <w:r w:rsidR="00CA20FB" w:rsidRPr="00797B3F">
        <w:rPr>
          <w:rFonts w:ascii="Times New Roman" w:hAnsi="Times New Roman"/>
          <w:sz w:val="28"/>
          <w:szCs w:val="28"/>
          <w:lang w:val="lv-LV" w:eastAsia="lv-LV"/>
        </w:rPr>
        <w:t xml:space="preserve">.2. un </w:t>
      </w:r>
      <w:r w:rsidR="00001889" w:rsidRPr="00797B3F">
        <w:rPr>
          <w:rFonts w:ascii="Times New Roman" w:hAnsi="Times New Roman"/>
          <w:sz w:val="28"/>
          <w:szCs w:val="28"/>
          <w:lang w:val="lv-LV" w:eastAsia="lv-LV"/>
        </w:rPr>
        <w:t>28</w:t>
      </w:r>
      <w:r w:rsidR="00CA20FB" w:rsidRPr="00797B3F">
        <w:rPr>
          <w:rFonts w:ascii="Times New Roman" w:hAnsi="Times New Roman"/>
          <w:sz w:val="28"/>
          <w:szCs w:val="28"/>
          <w:lang w:val="lv-LV" w:eastAsia="lv-LV"/>
        </w:rPr>
        <w:t>.3</w:t>
      </w:r>
      <w:r w:rsidR="00114B30" w:rsidRPr="00797B3F">
        <w:rPr>
          <w:rFonts w:ascii="Times New Roman" w:hAnsi="Times New Roman"/>
          <w:sz w:val="28"/>
          <w:szCs w:val="28"/>
          <w:lang w:val="lv-LV" w:eastAsia="lv-LV"/>
        </w:rPr>
        <w:t>. a</w:t>
      </w:r>
      <w:r w:rsidR="00CA20FB" w:rsidRPr="00797B3F">
        <w:rPr>
          <w:rFonts w:ascii="Times New Roman" w:hAnsi="Times New Roman"/>
          <w:sz w:val="28"/>
          <w:szCs w:val="28"/>
          <w:lang w:val="lv-LV" w:eastAsia="lv-LV"/>
        </w:rPr>
        <w:t>pakšpunktā minēto</w:t>
      </w:r>
      <w:r w:rsidR="000A0192" w:rsidRPr="00797B3F">
        <w:rPr>
          <w:rFonts w:ascii="Times New Roman" w:hAnsi="Times New Roman"/>
          <w:sz w:val="28"/>
          <w:szCs w:val="28"/>
          <w:lang w:val="lv-LV" w:eastAsia="lv-LV"/>
        </w:rPr>
        <w:t>s</w:t>
      </w:r>
      <w:r w:rsidR="00CA20FB" w:rsidRPr="00797B3F">
        <w:rPr>
          <w:rFonts w:ascii="Times New Roman" w:hAnsi="Times New Roman"/>
          <w:sz w:val="28"/>
          <w:szCs w:val="28"/>
          <w:lang w:val="lv-LV" w:eastAsia="lv-LV"/>
        </w:rPr>
        <w:t xml:space="preserve"> </w:t>
      </w:r>
      <w:r w:rsidR="00CC7789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un </w:t>
      </w:r>
      <w:r w:rsidR="00DB7297" w:rsidRPr="00797B3F">
        <w:rPr>
          <w:rFonts w:ascii="Times New Roman" w:hAnsi="Times New Roman"/>
          <w:sz w:val="28"/>
          <w:szCs w:val="28"/>
          <w:lang w:val="lv-LV" w:eastAsia="lv-LV"/>
        </w:rPr>
        <w:t>informācijas sistēmā</w:t>
      </w:r>
      <w:r w:rsidR="00DB7297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037D0E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saglabātos </w:t>
      </w:r>
      <w:r w:rsidR="00CA20FB" w:rsidRPr="00797B3F">
        <w:rPr>
          <w:rFonts w:ascii="Times New Roman" w:hAnsi="Times New Roman"/>
          <w:sz w:val="28"/>
          <w:szCs w:val="28"/>
          <w:lang w:val="lv-LV" w:eastAsia="lv-LV"/>
        </w:rPr>
        <w:t>dokumentu</w:t>
      </w:r>
      <w:r w:rsidR="000A0192" w:rsidRPr="00797B3F">
        <w:rPr>
          <w:rFonts w:ascii="Times New Roman" w:hAnsi="Times New Roman"/>
          <w:sz w:val="28"/>
          <w:szCs w:val="28"/>
          <w:lang w:val="lv-LV" w:eastAsia="lv-LV"/>
        </w:rPr>
        <w:t>s</w:t>
      </w:r>
      <w:r w:rsidR="002F186C" w:rsidRPr="00797B3F">
        <w:rPr>
          <w:rFonts w:ascii="Times New Roman" w:hAnsi="Times New Roman"/>
          <w:sz w:val="28"/>
          <w:szCs w:val="28"/>
          <w:lang w:val="lv-LV"/>
        </w:rPr>
        <w:t>,</w:t>
      </w:r>
      <w:r w:rsidR="00921790" w:rsidRPr="00797B3F">
        <w:rPr>
          <w:rFonts w:ascii="Times New Roman" w:hAnsi="Times New Roman"/>
          <w:sz w:val="28"/>
          <w:szCs w:val="28"/>
          <w:lang w:val="lv-LV" w:eastAsia="lv-LV"/>
        </w:rPr>
        <w:t xml:space="preserve"> </w:t>
      </w:r>
      <w:r w:rsidR="00CA20FB" w:rsidRPr="00797B3F">
        <w:rPr>
          <w:rFonts w:ascii="Times New Roman" w:hAnsi="Times New Roman"/>
          <w:sz w:val="28"/>
          <w:szCs w:val="28"/>
          <w:lang w:val="lv-LV" w:eastAsia="lv-LV"/>
        </w:rPr>
        <w:t xml:space="preserve">pārbaudot </w:t>
      </w:r>
      <w:r w:rsidR="001C289F" w:rsidRPr="00797B3F">
        <w:rPr>
          <w:rFonts w:ascii="Times New Roman" w:hAnsi="Times New Roman"/>
          <w:sz w:val="28"/>
          <w:szCs w:val="28"/>
          <w:lang w:val="lv-LV" w:eastAsia="lv-LV"/>
        </w:rPr>
        <w:t xml:space="preserve">tunzivju </w:t>
      </w:r>
      <w:r w:rsidR="00CA20FB" w:rsidRPr="00797B3F">
        <w:rPr>
          <w:rFonts w:ascii="Times New Roman" w:hAnsi="Times New Roman"/>
          <w:sz w:val="28"/>
          <w:szCs w:val="28"/>
          <w:lang w:val="lv-LV" w:eastAsia="lv-LV"/>
        </w:rPr>
        <w:t xml:space="preserve">nozvejas dokumenta </w:t>
      </w:r>
      <w:r w:rsidR="00921790" w:rsidRPr="00797B3F">
        <w:rPr>
          <w:rFonts w:ascii="Times New Roman" w:hAnsi="Times New Roman"/>
          <w:sz w:val="28"/>
          <w:szCs w:val="28"/>
          <w:lang w:val="lv-LV" w:eastAsia="lv-LV"/>
        </w:rPr>
        <w:t>8.</w:t>
      </w:r>
      <w:r w:rsidR="00DB7297" w:rsidRPr="00797B3F">
        <w:rPr>
          <w:rFonts w:ascii="Times New Roman" w:hAnsi="Times New Roman"/>
          <w:sz w:val="28"/>
          <w:szCs w:val="28"/>
          <w:lang w:val="lv-LV" w:eastAsia="lv-LV"/>
        </w:rPr>
        <w:t> </w:t>
      </w:r>
      <w:r w:rsidR="00CA20FB" w:rsidRPr="00797B3F">
        <w:rPr>
          <w:rFonts w:ascii="Times New Roman" w:hAnsi="Times New Roman"/>
          <w:sz w:val="28"/>
          <w:szCs w:val="28"/>
          <w:lang w:val="lv-LV" w:eastAsia="lv-LV"/>
        </w:rPr>
        <w:t>rind</w:t>
      </w:r>
      <w:r w:rsidR="00DB7297" w:rsidRPr="00797B3F">
        <w:rPr>
          <w:rFonts w:ascii="Times New Roman" w:hAnsi="Times New Roman"/>
          <w:sz w:val="28"/>
          <w:szCs w:val="28"/>
          <w:lang w:val="lv-LV" w:eastAsia="lv-LV"/>
        </w:rPr>
        <w:t>ā</w:t>
      </w:r>
      <w:r w:rsidR="00CA20FB" w:rsidRPr="00797B3F">
        <w:rPr>
          <w:rFonts w:ascii="Times New Roman" w:hAnsi="Times New Roman"/>
          <w:sz w:val="28"/>
          <w:szCs w:val="28"/>
          <w:lang w:val="lv-LV" w:eastAsia="lv-LV"/>
        </w:rPr>
        <w:t xml:space="preserve"> </w:t>
      </w:r>
      <w:r w:rsidR="00921790" w:rsidRPr="00797B3F">
        <w:rPr>
          <w:rFonts w:ascii="Times New Roman" w:hAnsi="Times New Roman"/>
          <w:sz w:val="28"/>
          <w:szCs w:val="28"/>
          <w:lang w:val="lv-LV" w:eastAsia="lv-LV"/>
        </w:rPr>
        <w:t xml:space="preserve">un </w:t>
      </w:r>
      <w:r w:rsidR="001C289F" w:rsidRPr="00797B3F">
        <w:rPr>
          <w:rFonts w:ascii="Times New Roman" w:hAnsi="Times New Roman"/>
          <w:sz w:val="28"/>
          <w:szCs w:val="28"/>
          <w:lang w:val="lv-LV" w:eastAsia="lv-LV"/>
        </w:rPr>
        <w:t xml:space="preserve">tunzivju </w:t>
      </w:r>
      <w:r w:rsidR="00921790" w:rsidRPr="00797B3F">
        <w:rPr>
          <w:rFonts w:ascii="Times New Roman" w:hAnsi="Times New Roman"/>
          <w:sz w:val="28"/>
          <w:szCs w:val="28"/>
          <w:lang w:val="lv-LV" w:eastAsia="lv-LV"/>
        </w:rPr>
        <w:t>reeksporta sertifikāta 6.</w:t>
      </w:r>
      <w:r w:rsidR="00DB7297" w:rsidRPr="00797B3F">
        <w:rPr>
          <w:rFonts w:ascii="Times New Roman" w:hAnsi="Times New Roman"/>
          <w:sz w:val="28"/>
          <w:szCs w:val="28"/>
          <w:lang w:val="lv-LV" w:eastAsia="lv-LV"/>
        </w:rPr>
        <w:t> </w:t>
      </w:r>
      <w:r w:rsidR="00921790" w:rsidRPr="00797B3F">
        <w:rPr>
          <w:rFonts w:ascii="Times New Roman" w:hAnsi="Times New Roman"/>
          <w:sz w:val="28"/>
          <w:szCs w:val="28"/>
          <w:lang w:val="lv-LV" w:eastAsia="lv-LV"/>
        </w:rPr>
        <w:t>rind</w:t>
      </w:r>
      <w:r w:rsidR="00DB7297" w:rsidRPr="00797B3F">
        <w:rPr>
          <w:rFonts w:ascii="Times New Roman" w:hAnsi="Times New Roman"/>
          <w:sz w:val="28"/>
          <w:szCs w:val="28"/>
          <w:lang w:val="lv-LV" w:eastAsia="lv-LV"/>
        </w:rPr>
        <w:t>ā norādītos</w:t>
      </w:r>
      <w:r w:rsidR="00921790" w:rsidRPr="00797B3F">
        <w:rPr>
          <w:rFonts w:ascii="Times New Roman" w:hAnsi="Times New Roman"/>
          <w:sz w:val="28"/>
          <w:szCs w:val="28"/>
          <w:lang w:val="lv-LV" w:eastAsia="lv-LV"/>
        </w:rPr>
        <w:t xml:space="preserve"> datus</w:t>
      </w:r>
      <w:r w:rsidR="00CA20FB" w:rsidRPr="00797B3F">
        <w:rPr>
          <w:rFonts w:ascii="Times New Roman" w:hAnsi="Times New Roman"/>
          <w:sz w:val="28"/>
          <w:szCs w:val="28"/>
          <w:lang w:val="lv-LV" w:eastAsia="lv-LV"/>
        </w:rPr>
        <w:t xml:space="preserve">. </w:t>
      </w:r>
    </w:p>
    <w:p w14:paraId="78B91EA6" w14:textId="77777777" w:rsidR="00AB7A4D" w:rsidRPr="00797B3F" w:rsidRDefault="00AB7A4D" w:rsidP="00797B3F">
      <w:pPr>
        <w:pStyle w:val="ListParagraph"/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  <w:lang w:val="lv-LV" w:eastAsia="lv-LV"/>
        </w:rPr>
      </w:pPr>
    </w:p>
    <w:p w14:paraId="78B91EA7" w14:textId="61DDF789" w:rsidR="00734B1E" w:rsidRPr="00797B3F" w:rsidRDefault="008F123C" w:rsidP="00797B3F">
      <w:pPr>
        <w:pStyle w:val="ListParagraph"/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797B3F">
        <w:rPr>
          <w:rFonts w:ascii="Times New Roman" w:hAnsi="Times New Roman"/>
          <w:sz w:val="28"/>
          <w:szCs w:val="28"/>
          <w:lang w:val="lv-LV" w:eastAsia="lv-LV"/>
        </w:rPr>
        <w:t>29</w:t>
      </w:r>
      <w:r w:rsidR="00077247" w:rsidRPr="00797B3F">
        <w:rPr>
          <w:rFonts w:ascii="Times New Roman" w:hAnsi="Times New Roman"/>
          <w:sz w:val="28"/>
          <w:szCs w:val="28"/>
          <w:lang w:val="lv-LV" w:eastAsia="lv-LV"/>
        </w:rPr>
        <w:t>.</w:t>
      </w:r>
      <w:r w:rsidR="00EC2BAF">
        <w:rPr>
          <w:rFonts w:ascii="Times New Roman" w:hAnsi="Times New Roman"/>
          <w:sz w:val="28"/>
          <w:szCs w:val="28"/>
          <w:lang w:val="lv-LV" w:eastAsia="lv-LV"/>
        </w:rPr>
        <w:t> </w:t>
      </w:r>
      <w:r w:rsidR="00734B1E" w:rsidRPr="00797B3F">
        <w:rPr>
          <w:rFonts w:ascii="Times New Roman" w:hAnsi="Times New Roman"/>
          <w:sz w:val="28"/>
          <w:szCs w:val="28"/>
          <w:lang w:val="lv-LV" w:eastAsia="lv-LV"/>
        </w:rPr>
        <w:t xml:space="preserve">Lai nodrošinātu </w:t>
      </w:r>
      <w:r w:rsidR="00182C13" w:rsidRPr="00797B3F">
        <w:rPr>
          <w:rFonts w:ascii="Times New Roman" w:eastAsia="Times New Roman" w:hAnsi="Times New Roman"/>
          <w:iCs/>
          <w:sz w:val="28"/>
          <w:szCs w:val="28"/>
          <w:lang w:val="lv-LV" w:eastAsia="lv-LV"/>
        </w:rPr>
        <w:t xml:space="preserve">Padomes 2001. gada 22. maija Regulas (EK) Nr. 1035/2001, </w:t>
      </w:r>
      <w:r w:rsidR="00182C13" w:rsidRPr="00797B3F">
        <w:rPr>
          <w:rFonts w:ascii="Times New Roman" w:hAnsi="Times New Roman"/>
          <w:bCs/>
          <w:sz w:val="28"/>
          <w:szCs w:val="28"/>
          <w:lang w:val="lv-LV" w:eastAsia="lv-LV"/>
        </w:rPr>
        <w:t>ar ko nosaka</w:t>
      </w:r>
      <w:r w:rsidR="00C3099A" w:rsidRPr="00797B3F">
        <w:rPr>
          <w:rFonts w:ascii="Times New Roman" w:hAnsi="Times New Roman"/>
          <w:bCs/>
          <w:sz w:val="28"/>
          <w:szCs w:val="28"/>
          <w:lang w:val="lv-LV" w:eastAsia="lv-LV"/>
        </w:rPr>
        <w:t xml:space="preserve"> </w:t>
      </w:r>
      <w:proofErr w:type="spellStart"/>
      <w:r w:rsidR="00182C13" w:rsidRPr="00797B3F">
        <w:rPr>
          <w:rFonts w:ascii="Times New Roman" w:hAnsi="Times New Roman"/>
          <w:bCs/>
          <w:i/>
          <w:iCs/>
          <w:sz w:val="28"/>
          <w:szCs w:val="28"/>
          <w:lang w:val="lv-LV" w:eastAsia="lv-LV"/>
        </w:rPr>
        <w:t>Dissostichus</w:t>
      </w:r>
      <w:proofErr w:type="spellEnd"/>
      <w:r w:rsidR="00182C13" w:rsidRPr="00797B3F">
        <w:rPr>
          <w:rFonts w:ascii="Times New Roman" w:hAnsi="Times New Roman"/>
          <w:bCs/>
          <w:i/>
          <w:iCs/>
          <w:sz w:val="28"/>
          <w:szCs w:val="28"/>
          <w:lang w:val="lv-LV" w:eastAsia="lv-LV"/>
        </w:rPr>
        <w:t xml:space="preserve"> </w:t>
      </w:r>
      <w:proofErr w:type="spellStart"/>
      <w:r w:rsidR="00182C13" w:rsidRPr="00797B3F">
        <w:rPr>
          <w:rFonts w:ascii="Times New Roman" w:hAnsi="Times New Roman"/>
          <w:bCs/>
          <w:i/>
          <w:iCs/>
          <w:sz w:val="28"/>
          <w:szCs w:val="28"/>
          <w:lang w:val="lv-LV" w:eastAsia="lv-LV"/>
        </w:rPr>
        <w:t>spp</w:t>
      </w:r>
      <w:proofErr w:type="spellEnd"/>
      <w:r w:rsidR="00182C13" w:rsidRPr="00797B3F">
        <w:rPr>
          <w:rFonts w:ascii="Times New Roman" w:hAnsi="Times New Roman"/>
          <w:bCs/>
          <w:i/>
          <w:iCs/>
          <w:sz w:val="28"/>
          <w:szCs w:val="28"/>
          <w:lang w:val="lv-LV" w:eastAsia="lv-LV"/>
        </w:rPr>
        <w:t>.</w:t>
      </w:r>
      <w:r w:rsidR="00182C13" w:rsidRPr="00797B3F">
        <w:rPr>
          <w:rFonts w:ascii="Times New Roman" w:hAnsi="Times New Roman"/>
          <w:bCs/>
          <w:iCs/>
          <w:sz w:val="28"/>
          <w:szCs w:val="28"/>
          <w:lang w:val="lv-LV" w:eastAsia="lv-LV"/>
        </w:rPr>
        <w:t xml:space="preserve"> </w:t>
      </w:r>
      <w:r w:rsidR="00182C13" w:rsidRPr="00797B3F">
        <w:rPr>
          <w:rFonts w:ascii="Times New Roman" w:hAnsi="Times New Roman"/>
          <w:bCs/>
          <w:sz w:val="28"/>
          <w:szCs w:val="28"/>
          <w:lang w:val="lv-LV" w:eastAsia="lv-LV"/>
        </w:rPr>
        <w:t xml:space="preserve">nozvejas dokumentu shēmu </w:t>
      </w:r>
      <w:r w:rsidR="00182C13" w:rsidRPr="00797B3F">
        <w:rPr>
          <w:rFonts w:ascii="Times New Roman" w:hAnsi="Times New Roman"/>
          <w:sz w:val="28"/>
          <w:szCs w:val="28"/>
          <w:lang w:val="lv-LV" w:eastAsia="lv-LV"/>
        </w:rPr>
        <w:t xml:space="preserve">(turpmāk </w:t>
      </w:r>
      <w:r w:rsidR="00182C13" w:rsidRPr="00797B3F">
        <w:rPr>
          <w:rFonts w:ascii="Times New Roman" w:hAnsi="Times New Roman"/>
          <w:b/>
          <w:sz w:val="28"/>
          <w:szCs w:val="28"/>
          <w:lang w:val="lv-LV" w:eastAsia="lv-LV"/>
        </w:rPr>
        <w:t>–</w:t>
      </w:r>
      <w:r w:rsidR="00182C13" w:rsidRPr="00797B3F">
        <w:rPr>
          <w:rFonts w:ascii="Times New Roman" w:hAnsi="Times New Roman"/>
          <w:sz w:val="28"/>
          <w:szCs w:val="28"/>
          <w:lang w:val="lv-LV" w:eastAsia="lv-LV"/>
        </w:rPr>
        <w:t xml:space="preserve"> regula Nr. 1035/2001)</w:t>
      </w:r>
      <w:r w:rsidR="002E5D89">
        <w:rPr>
          <w:rFonts w:ascii="Times New Roman" w:hAnsi="Times New Roman"/>
          <w:sz w:val="28"/>
          <w:szCs w:val="28"/>
          <w:lang w:val="lv-LV" w:eastAsia="lv-LV"/>
        </w:rPr>
        <w:t>,</w:t>
      </w:r>
      <w:r w:rsidR="00653DB4" w:rsidRPr="00797B3F">
        <w:rPr>
          <w:rFonts w:ascii="Times New Roman" w:hAnsi="Times New Roman"/>
          <w:sz w:val="28"/>
          <w:szCs w:val="28"/>
          <w:lang w:val="lv-LV" w:eastAsia="lv-LV"/>
        </w:rPr>
        <w:t xml:space="preserve"> prasīb</w:t>
      </w:r>
      <w:r w:rsidR="00385EEE" w:rsidRPr="00797B3F">
        <w:rPr>
          <w:rFonts w:ascii="Times New Roman" w:hAnsi="Times New Roman"/>
          <w:sz w:val="28"/>
          <w:szCs w:val="28"/>
          <w:lang w:val="lv-LV" w:eastAsia="lv-LV"/>
        </w:rPr>
        <w:t>u izpildi</w:t>
      </w:r>
      <w:r w:rsidR="00734B1E" w:rsidRPr="00797B3F">
        <w:rPr>
          <w:rFonts w:ascii="Times New Roman" w:hAnsi="Times New Roman"/>
          <w:sz w:val="28"/>
          <w:szCs w:val="28"/>
          <w:lang w:val="lv-LV" w:eastAsia="lv-LV"/>
        </w:rPr>
        <w:t>:</w:t>
      </w:r>
    </w:p>
    <w:p w14:paraId="78B91EA8" w14:textId="319B0DBA" w:rsidR="00A72B31" w:rsidRPr="00797B3F" w:rsidRDefault="008F123C" w:rsidP="00797B3F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29</w:t>
      </w:r>
      <w:r w:rsidR="003E0AC3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.1.</w:t>
      </w:r>
      <w:r w:rsidR="008A609B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 </w:t>
      </w:r>
      <w:r w:rsidR="00D966AA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ja tiek </w:t>
      </w:r>
      <w:r w:rsidR="00D966AA" w:rsidRPr="00797B3F">
        <w:rPr>
          <w:rFonts w:ascii="Times New Roman" w:hAnsi="Times New Roman"/>
          <w:sz w:val="28"/>
          <w:szCs w:val="28"/>
          <w:lang w:val="lv-LV" w:eastAsia="lv-LV"/>
        </w:rPr>
        <w:t>eksportētas</w:t>
      </w:r>
      <w:r w:rsidR="00D966AA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proofErr w:type="spellStart"/>
      <w:r w:rsidR="00D966AA" w:rsidRPr="00797B3F">
        <w:rPr>
          <w:rFonts w:ascii="Times New Roman" w:hAnsi="Times New Roman"/>
          <w:sz w:val="28"/>
          <w:szCs w:val="28"/>
          <w:lang w:val="lv-LV" w:eastAsia="lv-LV"/>
        </w:rPr>
        <w:t>ilkņzivis</w:t>
      </w:r>
      <w:proofErr w:type="spellEnd"/>
      <w:r w:rsidR="00D966AA" w:rsidRPr="00797B3F">
        <w:rPr>
          <w:rFonts w:ascii="Times New Roman" w:hAnsi="Times New Roman"/>
          <w:sz w:val="28"/>
          <w:szCs w:val="28"/>
          <w:lang w:val="lv-LV" w:eastAsia="lv-LV"/>
        </w:rPr>
        <w:t>,</w:t>
      </w:r>
      <w:r w:rsidR="00D966AA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3E0AC3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Zemkopības ministrija</w:t>
      </w:r>
      <w:r w:rsidR="00625D49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3E0AC3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apstiprina </w:t>
      </w:r>
      <w:r w:rsidR="00D966AA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atbilstoši</w:t>
      </w:r>
      <w:r w:rsidR="001616CA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regulas Nr. 1035/2001 II pielikum</w:t>
      </w:r>
      <w:r w:rsidR="00D966AA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ā noteiktajām prasībām</w:t>
      </w:r>
      <w:r w:rsidR="001616CA" w:rsidRPr="00797B3F">
        <w:rPr>
          <w:rFonts w:ascii="Times New Roman" w:hAnsi="Times New Roman"/>
          <w:bCs/>
          <w:i/>
          <w:iCs/>
          <w:sz w:val="28"/>
          <w:szCs w:val="28"/>
          <w:lang w:val="lv-LV" w:eastAsia="lv-LV"/>
        </w:rPr>
        <w:t xml:space="preserve"> </w:t>
      </w:r>
      <w:r w:rsidR="001616CA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noformēta</w:t>
      </w:r>
      <w:r w:rsidR="001616CA" w:rsidRPr="00797B3F">
        <w:rPr>
          <w:rFonts w:ascii="Times New Roman" w:hAnsi="Times New Roman"/>
          <w:bCs/>
          <w:i/>
          <w:iCs/>
          <w:sz w:val="28"/>
          <w:szCs w:val="28"/>
          <w:lang w:val="lv-LV" w:eastAsia="lv-LV"/>
        </w:rPr>
        <w:t xml:space="preserve"> </w:t>
      </w:r>
      <w:r w:rsidR="003E0AC3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nozvejas dokumenta</w:t>
      </w:r>
      <w:r w:rsidR="002816CE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3E0AC3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datu atbilstību Latvijas zvejnieku </w:t>
      </w:r>
      <w:r w:rsidR="00B6280C">
        <w:rPr>
          <w:rFonts w:ascii="Times New Roman" w:eastAsia="Times New Roman" w:hAnsi="Times New Roman"/>
          <w:sz w:val="28"/>
          <w:szCs w:val="28"/>
          <w:lang w:val="lv-LV" w:eastAsia="lv-LV"/>
        </w:rPr>
        <w:t>iegūtajai</w:t>
      </w:r>
      <w:r w:rsidR="00F42E01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3E0AC3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nozvej</w:t>
      </w:r>
      <w:r w:rsidR="00AA0644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ai</w:t>
      </w:r>
      <w:r w:rsidR="003E0AC3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;</w:t>
      </w:r>
    </w:p>
    <w:p w14:paraId="78B91EA9" w14:textId="77777777" w:rsidR="00A61486" w:rsidRPr="00797B3F" w:rsidRDefault="008F123C" w:rsidP="00797B3F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797B3F">
        <w:rPr>
          <w:rFonts w:ascii="Times New Roman" w:hAnsi="Times New Roman"/>
          <w:iCs/>
          <w:sz w:val="28"/>
          <w:szCs w:val="28"/>
          <w:lang w:val="lv-LV" w:eastAsia="lv-LV"/>
        </w:rPr>
        <w:t>29</w:t>
      </w:r>
      <w:r w:rsidR="00077247" w:rsidRPr="00797B3F">
        <w:rPr>
          <w:rFonts w:ascii="Times New Roman" w:hAnsi="Times New Roman"/>
          <w:iCs/>
          <w:sz w:val="28"/>
          <w:szCs w:val="28"/>
          <w:lang w:val="lv-LV" w:eastAsia="lv-LV"/>
        </w:rPr>
        <w:t>.</w:t>
      </w:r>
      <w:r w:rsidR="00B340A1" w:rsidRPr="00797B3F">
        <w:rPr>
          <w:rFonts w:ascii="Times New Roman" w:hAnsi="Times New Roman"/>
          <w:iCs/>
          <w:sz w:val="28"/>
          <w:szCs w:val="28"/>
          <w:lang w:val="lv-LV" w:eastAsia="lv-LV"/>
        </w:rPr>
        <w:t>2</w:t>
      </w:r>
      <w:r w:rsidR="00077247" w:rsidRPr="00797B3F">
        <w:rPr>
          <w:rFonts w:ascii="Times New Roman" w:hAnsi="Times New Roman"/>
          <w:iCs/>
          <w:sz w:val="28"/>
          <w:szCs w:val="28"/>
          <w:lang w:val="lv-LV" w:eastAsia="lv-LV"/>
        </w:rPr>
        <w:t>.</w:t>
      </w:r>
      <w:r w:rsidR="008A609B" w:rsidRPr="00797B3F">
        <w:rPr>
          <w:rFonts w:ascii="Times New Roman" w:hAnsi="Times New Roman"/>
          <w:iCs/>
          <w:sz w:val="28"/>
          <w:szCs w:val="28"/>
          <w:lang w:val="lv-LV" w:eastAsia="lv-LV"/>
        </w:rPr>
        <w:t> </w:t>
      </w:r>
      <w:r w:rsidR="00F30DDE" w:rsidRPr="00797B3F">
        <w:rPr>
          <w:rFonts w:ascii="Times New Roman" w:hAnsi="Times New Roman"/>
          <w:iCs/>
          <w:sz w:val="28"/>
          <w:szCs w:val="28"/>
          <w:lang w:val="lv-LV" w:eastAsia="lv-LV"/>
        </w:rPr>
        <w:t xml:space="preserve">Valsts </w:t>
      </w:r>
      <w:r w:rsidR="000177E0" w:rsidRPr="00797B3F">
        <w:rPr>
          <w:rFonts w:ascii="Times New Roman" w:hAnsi="Times New Roman"/>
          <w:iCs/>
          <w:sz w:val="28"/>
          <w:szCs w:val="28"/>
          <w:lang w:val="lv-LV" w:eastAsia="lv-LV"/>
        </w:rPr>
        <w:t>v</w:t>
      </w:r>
      <w:r w:rsidR="00F30DDE" w:rsidRPr="00797B3F">
        <w:rPr>
          <w:rFonts w:ascii="Times New Roman" w:hAnsi="Times New Roman"/>
          <w:iCs/>
          <w:sz w:val="28"/>
          <w:szCs w:val="28"/>
          <w:lang w:val="lv-LV" w:eastAsia="lv-LV"/>
        </w:rPr>
        <w:t xml:space="preserve">ides dienests </w:t>
      </w:r>
      <w:r w:rsidR="00E74A08" w:rsidRPr="00797B3F">
        <w:rPr>
          <w:rFonts w:ascii="Times New Roman" w:hAnsi="Times New Roman"/>
          <w:iCs/>
          <w:sz w:val="28"/>
          <w:szCs w:val="28"/>
          <w:lang w:val="lv-LV" w:eastAsia="lv-LV"/>
        </w:rPr>
        <w:t xml:space="preserve">pārbauda un </w:t>
      </w:r>
      <w:r w:rsidR="0054001D" w:rsidRPr="00797B3F">
        <w:rPr>
          <w:rFonts w:ascii="Times New Roman" w:hAnsi="Times New Roman"/>
          <w:iCs/>
          <w:sz w:val="28"/>
          <w:szCs w:val="28"/>
          <w:lang w:val="lv-LV" w:eastAsia="lv-LV"/>
        </w:rPr>
        <w:t xml:space="preserve">apstiprina </w:t>
      </w:r>
      <w:r w:rsidR="00F30DDE" w:rsidRPr="00797B3F">
        <w:rPr>
          <w:rFonts w:ascii="Times New Roman" w:hAnsi="Times New Roman"/>
          <w:iCs/>
          <w:sz w:val="28"/>
          <w:szCs w:val="28"/>
          <w:lang w:val="lv-LV" w:eastAsia="lv-LV"/>
        </w:rPr>
        <w:t xml:space="preserve">atbilstoši </w:t>
      </w:r>
      <w:r w:rsidR="008A609B" w:rsidRPr="00797B3F">
        <w:rPr>
          <w:rFonts w:ascii="Times New Roman" w:hAnsi="Times New Roman"/>
          <w:sz w:val="28"/>
          <w:szCs w:val="28"/>
          <w:lang w:val="lv-LV" w:eastAsia="lv-LV"/>
        </w:rPr>
        <w:t>r</w:t>
      </w:r>
      <w:r w:rsidR="00F30DDE" w:rsidRPr="00797B3F">
        <w:rPr>
          <w:rFonts w:ascii="Times New Roman" w:hAnsi="Times New Roman"/>
          <w:sz w:val="28"/>
          <w:szCs w:val="28"/>
          <w:lang w:val="lv-LV" w:eastAsia="lv-LV"/>
        </w:rPr>
        <w:t xml:space="preserve">egulas </w:t>
      </w:r>
      <w:r w:rsidR="00114B30" w:rsidRPr="00797B3F">
        <w:rPr>
          <w:rFonts w:ascii="Times New Roman" w:hAnsi="Times New Roman"/>
          <w:iCs/>
          <w:sz w:val="28"/>
          <w:szCs w:val="28"/>
          <w:lang w:val="lv-LV" w:eastAsia="lv-LV"/>
        </w:rPr>
        <w:t>Nr. </w:t>
      </w:r>
      <w:r w:rsidR="00F30DDE" w:rsidRPr="00797B3F">
        <w:rPr>
          <w:rFonts w:ascii="Times New Roman" w:hAnsi="Times New Roman"/>
          <w:iCs/>
          <w:sz w:val="28"/>
          <w:szCs w:val="28"/>
          <w:lang w:val="lv-LV" w:eastAsia="lv-LV"/>
        </w:rPr>
        <w:t>1035/2001</w:t>
      </w:r>
      <w:r w:rsidR="00A843AD" w:rsidRPr="00797B3F">
        <w:rPr>
          <w:rFonts w:ascii="Times New Roman" w:hAnsi="Times New Roman"/>
          <w:iCs/>
          <w:sz w:val="28"/>
          <w:szCs w:val="28"/>
          <w:lang w:val="lv-LV" w:eastAsia="lv-LV"/>
        </w:rPr>
        <w:t xml:space="preserve"> </w:t>
      </w:r>
      <w:r w:rsidR="00F30DDE" w:rsidRPr="00797B3F">
        <w:rPr>
          <w:rFonts w:ascii="Times New Roman" w:hAnsi="Times New Roman"/>
          <w:iCs/>
          <w:sz w:val="28"/>
          <w:szCs w:val="28"/>
          <w:lang w:val="lv-LV" w:eastAsia="lv-LV"/>
        </w:rPr>
        <w:t>I, II un III</w:t>
      </w:r>
      <w:r w:rsidR="00AA0644" w:rsidRPr="00797B3F">
        <w:rPr>
          <w:rFonts w:ascii="Times New Roman" w:hAnsi="Times New Roman"/>
          <w:iCs/>
          <w:sz w:val="28"/>
          <w:szCs w:val="28"/>
          <w:lang w:val="lv-LV" w:eastAsia="lv-LV"/>
        </w:rPr>
        <w:t> </w:t>
      </w:r>
      <w:r w:rsidR="00625D49" w:rsidRPr="00797B3F">
        <w:rPr>
          <w:rFonts w:ascii="Times New Roman" w:hAnsi="Times New Roman"/>
          <w:iCs/>
          <w:sz w:val="28"/>
          <w:szCs w:val="28"/>
          <w:lang w:val="lv-LV" w:eastAsia="lv-LV"/>
        </w:rPr>
        <w:t>pielikumā noteiktajām</w:t>
      </w:r>
      <w:r w:rsidR="00F30DDE" w:rsidRPr="00797B3F">
        <w:rPr>
          <w:rFonts w:ascii="Times New Roman" w:hAnsi="Times New Roman"/>
          <w:iCs/>
          <w:sz w:val="28"/>
          <w:szCs w:val="28"/>
          <w:lang w:val="lv-LV" w:eastAsia="lv-LV"/>
        </w:rPr>
        <w:t xml:space="preserve"> prasībām </w:t>
      </w:r>
      <w:r w:rsidR="00E6572D" w:rsidRPr="00797B3F">
        <w:rPr>
          <w:rFonts w:ascii="Times New Roman" w:hAnsi="Times New Roman"/>
          <w:iCs/>
          <w:sz w:val="28"/>
          <w:szCs w:val="28"/>
          <w:lang w:val="lv-LV" w:eastAsia="lv-LV"/>
        </w:rPr>
        <w:t>noformētu</w:t>
      </w:r>
      <w:r w:rsidR="0054001D" w:rsidRPr="00797B3F">
        <w:rPr>
          <w:rFonts w:ascii="Times New Roman" w:hAnsi="Times New Roman"/>
          <w:iCs/>
          <w:sz w:val="28"/>
          <w:szCs w:val="28"/>
          <w:lang w:val="lv-LV" w:eastAsia="lv-LV"/>
        </w:rPr>
        <w:t>s</w:t>
      </w:r>
      <w:r w:rsidR="00A71782" w:rsidRPr="00797B3F">
        <w:rPr>
          <w:rFonts w:ascii="Times New Roman" w:hAnsi="Times New Roman"/>
          <w:iCs/>
          <w:sz w:val="28"/>
          <w:szCs w:val="28"/>
          <w:lang w:val="lv-LV" w:eastAsia="lv-LV"/>
        </w:rPr>
        <w:t xml:space="preserve"> </w:t>
      </w:r>
      <w:proofErr w:type="spellStart"/>
      <w:r w:rsidR="00FC5F0B" w:rsidRPr="00797B3F">
        <w:rPr>
          <w:rFonts w:ascii="Times New Roman" w:hAnsi="Times New Roman"/>
          <w:sz w:val="28"/>
          <w:szCs w:val="28"/>
          <w:lang w:val="lv-LV" w:eastAsia="lv-LV"/>
        </w:rPr>
        <w:t>ilkņzivju</w:t>
      </w:r>
      <w:proofErr w:type="spellEnd"/>
      <w:r w:rsidR="00FC5F0B" w:rsidRPr="00797B3F">
        <w:rPr>
          <w:rFonts w:ascii="Times New Roman" w:hAnsi="Times New Roman"/>
          <w:iCs/>
          <w:sz w:val="28"/>
          <w:szCs w:val="28"/>
          <w:lang w:val="lv-LV" w:eastAsia="lv-LV"/>
        </w:rPr>
        <w:t xml:space="preserve"> </w:t>
      </w:r>
      <w:r w:rsidR="00A71782" w:rsidRPr="00797B3F">
        <w:rPr>
          <w:rFonts w:ascii="Times New Roman" w:hAnsi="Times New Roman"/>
          <w:iCs/>
          <w:sz w:val="28"/>
          <w:szCs w:val="28"/>
          <w:lang w:val="lv-LV" w:eastAsia="lv-LV"/>
        </w:rPr>
        <w:t>nozvejas</w:t>
      </w:r>
      <w:r w:rsidR="00B64D3B" w:rsidRPr="00797B3F">
        <w:rPr>
          <w:rFonts w:ascii="Times New Roman" w:hAnsi="Times New Roman"/>
          <w:iCs/>
          <w:sz w:val="28"/>
          <w:szCs w:val="28"/>
          <w:lang w:val="lv-LV" w:eastAsia="lv-LV"/>
        </w:rPr>
        <w:t xml:space="preserve"> un</w:t>
      </w:r>
      <w:r w:rsidR="0054001D" w:rsidRPr="00797B3F">
        <w:rPr>
          <w:rFonts w:ascii="Times New Roman" w:hAnsi="Times New Roman"/>
          <w:iCs/>
          <w:sz w:val="28"/>
          <w:szCs w:val="28"/>
          <w:lang w:val="lv-LV" w:eastAsia="lv-LV"/>
        </w:rPr>
        <w:t xml:space="preserve"> reeksporta dokumentus</w:t>
      </w:r>
      <w:r w:rsidR="00806EB6" w:rsidRPr="00797B3F">
        <w:rPr>
          <w:rFonts w:ascii="Times New Roman" w:hAnsi="Times New Roman"/>
          <w:sz w:val="28"/>
          <w:szCs w:val="28"/>
          <w:lang w:val="lv-LV" w:eastAsia="lv-LV"/>
        </w:rPr>
        <w:t>,</w:t>
      </w:r>
      <w:r w:rsidR="00734B1E" w:rsidRPr="00797B3F">
        <w:rPr>
          <w:rFonts w:ascii="Times New Roman" w:hAnsi="Times New Roman"/>
          <w:sz w:val="28"/>
          <w:szCs w:val="28"/>
          <w:lang w:val="lv-LV" w:eastAsia="lv-LV"/>
        </w:rPr>
        <w:t xml:space="preserve"> </w:t>
      </w:r>
      <w:r w:rsidR="00CF3F62" w:rsidRPr="00797B3F">
        <w:rPr>
          <w:rFonts w:ascii="Times New Roman" w:hAnsi="Times New Roman"/>
          <w:sz w:val="28"/>
          <w:szCs w:val="28"/>
          <w:lang w:val="lv-LV" w:eastAsia="lv-LV"/>
        </w:rPr>
        <w:t>saglabā</w:t>
      </w:r>
      <w:r w:rsidR="00FC127F" w:rsidRPr="00797B3F">
        <w:rPr>
          <w:rFonts w:ascii="Times New Roman" w:hAnsi="Times New Roman"/>
          <w:sz w:val="28"/>
          <w:szCs w:val="28"/>
          <w:lang w:val="lv-LV" w:eastAsia="lv-LV"/>
        </w:rPr>
        <w:t xml:space="preserve"> </w:t>
      </w:r>
      <w:r w:rsidR="008A609B" w:rsidRPr="00797B3F">
        <w:rPr>
          <w:rFonts w:ascii="Times New Roman" w:hAnsi="Times New Roman"/>
          <w:sz w:val="28"/>
          <w:szCs w:val="28"/>
          <w:lang w:val="lv-LV" w:eastAsia="lv-LV"/>
        </w:rPr>
        <w:t>tos informācijas sistēmā</w:t>
      </w:r>
      <w:proofErr w:type="gramStart"/>
      <w:r w:rsidR="008A609B" w:rsidRPr="00797B3F">
        <w:rPr>
          <w:rFonts w:ascii="Times New Roman" w:hAnsi="Times New Roman"/>
          <w:sz w:val="28"/>
          <w:szCs w:val="28"/>
          <w:lang w:val="lv-LV" w:eastAsia="lv-LV"/>
        </w:rPr>
        <w:t xml:space="preserve"> </w:t>
      </w:r>
      <w:r w:rsidR="00FC127F" w:rsidRPr="00797B3F">
        <w:rPr>
          <w:rFonts w:ascii="Times New Roman" w:hAnsi="Times New Roman"/>
          <w:sz w:val="28"/>
          <w:szCs w:val="28"/>
          <w:lang w:val="lv-LV" w:eastAsia="lv-LV"/>
        </w:rPr>
        <w:t>un</w:t>
      </w:r>
      <w:proofErr w:type="gramEnd"/>
      <w:r w:rsidR="00806EB6" w:rsidRPr="00797B3F">
        <w:rPr>
          <w:rFonts w:ascii="Times New Roman" w:hAnsi="Times New Roman"/>
          <w:sz w:val="28"/>
          <w:szCs w:val="28"/>
          <w:lang w:val="lv-LV" w:eastAsia="lv-LV"/>
        </w:rPr>
        <w:t xml:space="preserve"> elektronisk</w:t>
      </w:r>
      <w:r w:rsidR="00EA040B" w:rsidRPr="00797B3F">
        <w:rPr>
          <w:rFonts w:ascii="Times New Roman" w:hAnsi="Times New Roman"/>
          <w:sz w:val="28"/>
          <w:szCs w:val="28"/>
          <w:lang w:val="lv-LV" w:eastAsia="lv-LV"/>
        </w:rPr>
        <w:t>i</w:t>
      </w:r>
      <w:r w:rsidR="00806EB6" w:rsidRPr="00797B3F">
        <w:rPr>
          <w:rFonts w:ascii="Times New Roman" w:hAnsi="Times New Roman"/>
          <w:sz w:val="28"/>
          <w:szCs w:val="28"/>
          <w:lang w:val="lv-LV" w:eastAsia="lv-LV"/>
        </w:rPr>
        <w:t xml:space="preserve"> nosūta </w:t>
      </w:r>
      <w:r w:rsidR="00EA040B" w:rsidRPr="00797B3F">
        <w:rPr>
          <w:rFonts w:ascii="Times New Roman" w:hAnsi="Times New Roman"/>
          <w:sz w:val="28"/>
          <w:szCs w:val="28"/>
          <w:lang w:val="lv-LV" w:eastAsia="lv-LV"/>
        </w:rPr>
        <w:t xml:space="preserve">pēc </w:t>
      </w:r>
      <w:r w:rsidR="00806EB6" w:rsidRPr="00797B3F">
        <w:rPr>
          <w:rFonts w:ascii="Times New Roman" w:hAnsi="Times New Roman"/>
          <w:sz w:val="28"/>
          <w:szCs w:val="28"/>
          <w:lang w:val="lv-LV" w:eastAsia="lv-LV"/>
        </w:rPr>
        <w:t>zvejas produktu importētāja vai eksportētāja</w:t>
      </w:r>
      <w:r w:rsidR="00EA040B" w:rsidRPr="00797B3F">
        <w:rPr>
          <w:rFonts w:ascii="Times New Roman" w:hAnsi="Times New Roman"/>
          <w:sz w:val="28"/>
          <w:szCs w:val="28"/>
          <w:lang w:val="lv-LV" w:eastAsia="lv-LV"/>
        </w:rPr>
        <w:t xml:space="preserve"> </w:t>
      </w:r>
      <w:r w:rsidR="00620DCA" w:rsidRPr="00797B3F">
        <w:rPr>
          <w:rFonts w:ascii="Times New Roman" w:hAnsi="Times New Roman"/>
          <w:sz w:val="28"/>
          <w:szCs w:val="28"/>
          <w:lang w:val="lv-LV" w:eastAsia="lv-LV"/>
        </w:rPr>
        <w:t>pieprasījuma</w:t>
      </w:r>
      <w:r w:rsidR="00A60087" w:rsidRPr="00797B3F">
        <w:rPr>
          <w:rFonts w:ascii="Times New Roman" w:hAnsi="Times New Roman"/>
          <w:sz w:val="28"/>
          <w:szCs w:val="28"/>
          <w:lang w:val="lv-LV" w:eastAsia="lv-LV"/>
        </w:rPr>
        <w:t xml:space="preserve"> uz norādīto e</w:t>
      </w:r>
      <w:r w:rsidR="000A6F4E" w:rsidRPr="00797B3F">
        <w:rPr>
          <w:rFonts w:ascii="Times New Roman" w:hAnsi="Times New Roman"/>
          <w:sz w:val="28"/>
          <w:szCs w:val="28"/>
          <w:lang w:val="lv-LV" w:eastAsia="lv-LV"/>
        </w:rPr>
        <w:t>-</w:t>
      </w:r>
      <w:r w:rsidR="00A60087" w:rsidRPr="00797B3F">
        <w:rPr>
          <w:rFonts w:ascii="Times New Roman" w:hAnsi="Times New Roman"/>
          <w:sz w:val="28"/>
          <w:szCs w:val="28"/>
          <w:lang w:val="lv-LV" w:eastAsia="lv-LV"/>
        </w:rPr>
        <w:t>pasta adresi</w:t>
      </w:r>
      <w:r w:rsidR="00CF3F62" w:rsidRPr="00797B3F">
        <w:rPr>
          <w:rFonts w:ascii="Times New Roman" w:hAnsi="Times New Roman"/>
          <w:sz w:val="28"/>
          <w:szCs w:val="28"/>
          <w:lang w:val="lv-LV" w:eastAsia="lv-LV"/>
        </w:rPr>
        <w:t>;</w:t>
      </w:r>
    </w:p>
    <w:p w14:paraId="78B91EAA" w14:textId="77777777" w:rsidR="00CA20FB" w:rsidRPr="00797B3F" w:rsidRDefault="008F123C" w:rsidP="00797B3F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  <w:lang w:val="lv-LV" w:eastAsia="lv-LV"/>
        </w:rPr>
      </w:pPr>
      <w:r w:rsidRPr="00797B3F">
        <w:rPr>
          <w:rFonts w:ascii="Times New Roman" w:hAnsi="Times New Roman"/>
          <w:sz w:val="28"/>
          <w:szCs w:val="28"/>
          <w:lang w:val="lv-LV" w:eastAsia="lv-LV"/>
        </w:rPr>
        <w:t>29</w:t>
      </w:r>
      <w:r w:rsidR="00CA20FB" w:rsidRPr="00797B3F">
        <w:rPr>
          <w:rFonts w:ascii="Times New Roman" w:hAnsi="Times New Roman"/>
          <w:sz w:val="28"/>
          <w:szCs w:val="28"/>
          <w:lang w:val="lv-LV" w:eastAsia="lv-LV"/>
        </w:rPr>
        <w:t>.</w:t>
      </w:r>
      <w:r w:rsidR="00A87221" w:rsidRPr="00797B3F">
        <w:rPr>
          <w:rFonts w:ascii="Times New Roman" w:hAnsi="Times New Roman"/>
          <w:sz w:val="28"/>
          <w:szCs w:val="28"/>
          <w:lang w:val="lv-LV" w:eastAsia="lv-LV"/>
        </w:rPr>
        <w:t>3</w:t>
      </w:r>
      <w:r w:rsidR="00CA20FB" w:rsidRPr="00797B3F">
        <w:rPr>
          <w:rFonts w:ascii="Times New Roman" w:hAnsi="Times New Roman"/>
          <w:sz w:val="28"/>
          <w:szCs w:val="28"/>
          <w:lang w:val="lv-LV" w:eastAsia="lv-LV"/>
        </w:rPr>
        <w:t>.</w:t>
      </w:r>
      <w:r w:rsidR="008A609B" w:rsidRPr="00797B3F">
        <w:rPr>
          <w:rFonts w:ascii="Times New Roman" w:hAnsi="Times New Roman"/>
          <w:sz w:val="28"/>
          <w:szCs w:val="28"/>
          <w:lang w:val="lv-LV" w:eastAsia="lv-LV"/>
        </w:rPr>
        <w:t> </w:t>
      </w:r>
      <w:r w:rsidR="00CA20FB" w:rsidRPr="00797B3F">
        <w:rPr>
          <w:rFonts w:ascii="Times New Roman" w:hAnsi="Times New Roman"/>
          <w:sz w:val="28"/>
          <w:szCs w:val="28"/>
          <w:lang w:val="lv-LV" w:eastAsia="lv-LV"/>
        </w:rPr>
        <w:t xml:space="preserve">Valsts ieņēmumu dienests </w:t>
      </w:r>
      <w:r w:rsidR="00666C48" w:rsidRPr="00797B3F">
        <w:rPr>
          <w:rFonts w:ascii="Times New Roman" w:hAnsi="Times New Roman"/>
          <w:sz w:val="28"/>
          <w:szCs w:val="28"/>
          <w:lang w:val="lv-LV" w:eastAsia="lv-LV"/>
        </w:rPr>
        <w:t xml:space="preserve">robežšķērsošanas vietās </w:t>
      </w:r>
      <w:r w:rsidR="00666C48" w:rsidRPr="00797B3F">
        <w:rPr>
          <w:rFonts w:ascii="Times New Roman" w:hAnsi="Times New Roman"/>
          <w:sz w:val="28"/>
          <w:szCs w:val="28"/>
          <w:lang w:val="lv-LV"/>
        </w:rPr>
        <w:t>un muitas iestādēs iekšzemē</w:t>
      </w:r>
      <w:r w:rsidR="00666C48" w:rsidRPr="00797B3F">
        <w:rPr>
          <w:rFonts w:ascii="Times New Roman" w:hAnsi="Times New Roman"/>
          <w:sz w:val="28"/>
          <w:szCs w:val="28"/>
          <w:lang w:val="lv-LV" w:eastAsia="lv-LV"/>
        </w:rPr>
        <w:t xml:space="preserve"> kontrolē </w:t>
      </w:r>
      <w:r w:rsidR="00CA20FB" w:rsidRPr="00797B3F">
        <w:rPr>
          <w:rFonts w:ascii="Times New Roman" w:hAnsi="Times New Roman"/>
          <w:sz w:val="28"/>
          <w:szCs w:val="28"/>
          <w:lang w:val="lv-LV" w:eastAsia="lv-LV"/>
        </w:rPr>
        <w:t xml:space="preserve">šo noteikumu </w:t>
      </w:r>
      <w:r w:rsidR="00001889" w:rsidRPr="00797B3F">
        <w:rPr>
          <w:rFonts w:ascii="Times New Roman" w:hAnsi="Times New Roman"/>
          <w:sz w:val="28"/>
          <w:szCs w:val="28"/>
          <w:lang w:val="lv-LV" w:eastAsia="lv-LV"/>
        </w:rPr>
        <w:t>29</w:t>
      </w:r>
      <w:r w:rsidR="00CA20FB" w:rsidRPr="00797B3F">
        <w:rPr>
          <w:rFonts w:ascii="Times New Roman" w:hAnsi="Times New Roman"/>
          <w:sz w:val="28"/>
          <w:szCs w:val="28"/>
          <w:lang w:val="lv-LV" w:eastAsia="lv-LV"/>
        </w:rPr>
        <w:t>.2</w:t>
      </w:r>
      <w:r w:rsidR="00114B30" w:rsidRPr="00797B3F">
        <w:rPr>
          <w:rFonts w:ascii="Times New Roman" w:hAnsi="Times New Roman"/>
          <w:sz w:val="28"/>
          <w:szCs w:val="28"/>
          <w:lang w:val="lv-LV" w:eastAsia="lv-LV"/>
        </w:rPr>
        <w:t>. a</w:t>
      </w:r>
      <w:r w:rsidR="00CA20FB" w:rsidRPr="00797B3F">
        <w:rPr>
          <w:rFonts w:ascii="Times New Roman" w:hAnsi="Times New Roman"/>
          <w:sz w:val="28"/>
          <w:szCs w:val="28"/>
          <w:lang w:val="lv-LV" w:eastAsia="lv-LV"/>
        </w:rPr>
        <w:t>pakšpunktā minēto</w:t>
      </w:r>
      <w:r w:rsidR="00666C48" w:rsidRPr="00797B3F">
        <w:rPr>
          <w:rFonts w:ascii="Times New Roman" w:hAnsi="Times New Roman"/>
          <w:sz w:val="28"/>
          <w:szCs w:val="28"/>
          <w:lang w:val="lv-LV" w:eastAsia="lv-LV"/>
        </w:rPr>
        <w:t>s</w:t>
      </w:r>
      <w:r w:rsidR="00180622" w:rsidRPr="00797B3F">
        <w:rPr>
          <w:rFonts w:ascii="Times New Roman" w:hAnsi="Times New Roman"/>
          <w:sz w:val="28"/>
          <w:szCs w:val="28"/>
          <w:lang w:val="lv-LV" w:eastAsia="lv-LV"/>
        </w:rPr>
        <w:t xml:space="preserve"> </w:t>
      </w:r>
      <w:r w:rsidR="00180622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un </w:t>
      </w:r>
      <w:r w:rsidR="008A609B" w:rsidRPr="00797B3F">
        <w:rPr>
          <w:rFonts w:ascii="Times New Roman" w:hAnsi="Times New Roman"/>
          <w:sz w:val="28"/>
          <w:szCs w:val="28"/>
          <w:lang w:val="lv-LV" w:eastAsia="lv-LV"/>
        </w:rPr>
        <w:t>informācijas sistēmā</w:t>
      </w:r>
      <w:r w:rsidR="00180622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037D0E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saglabātos</w:t>
      </w:r>
      <w:r w:rsidR="00CA20FB" w:rsidRPr="00797B3F">
        <w:rPr>
          <w:rFonts w:ascii="Times New Roman" w:hAnsi="Times New Roman"/>
          <w:sz w:val="28"/>
          <w:szCs w:val="28"/>
          <w:lang w:val="lv-LV" w:eastAsia="lv-LV"/>
        </w:rPr>
        <w:t xml:space="preserve"> dokumentu</w:t>
      </w:r>
      <w:r w:rsidR="00666C48" w:rsidRPr="00797B3F">
        <w:rPr>
          <w:rFonts w:ascii="Times New Roman" w:hAnsi="Times New Roman"/>
          <w:sz w:val="28"/>
          <w:szCs w:val="28"/>
          <w:lang w:val="lv-LV" w:eastAsia="lv-LV"/>
        </w:rPr>
        <w:t>s</w:t>
      </w:r>
      <w:r w:rsidR="00CA20FB" w:rsidRPr="00797B3F">
        <w:rPr>
          <w:rFonts w:ascii="Times New Roman" w:hAnsi="Times New Roman"/>
          <w:sz w:val="28"/>
          <w:szCs w:val="28"/>
          <w:lang w:val="lv-LV" w:eastAsia="lv-LV"/>
        </w:rPr>
        <w:t xml:space="preserve">, pārbaudot </w:t>
      </w:r>
      <w:proofErr w:type="spellStart"/>
      <w:r w:rsidR="00FC5F0B" w:rsidRPr="00797B3F">
        <w:rPr>
          <w:rFonts w:ascii="Times New Roman" w:hAnsi="Times New Roman"/>
          <w:sz w:val="28"/>
          <w:szCs w:val="28"/>
          <w:lang w:val="lv-LV" w:eastAsia="lv-LV"/>
        </w:rPr>
        <w:t>ilkņzivju</w:t>
      </w:r>
      <w:proofErr w:type="spellEnd"/>
      <w:r w:rsidR="000A6F4E" w:rsidRPr="00797B3F">
        <w:rPr>
          <w:rFonts w:ascii="Times New Roman" w:hAnsi="Times New Roman"/>
          <w:sz w:val="28"/>
          <w:szCs w:val="28"/>
          <w:lang w:val="lv-LV" w:eastAsia="lv-LV"/>
        </w:rPr>
        <w:t xml:space="preserve"> </w:t>
      </w:r>
      <w:r w:rsidR="00CA20FB" w:rsidRPr="00797B3F">
        <w:rPr>
          <w:rFonts w:ascii="Times New Roman" w:hAnsi="Times New Roman"/>
          <w:sz w:val="28"/>
          <w:szCs w:val="28"/>
          <w:lang w:val="lv-LV" w:eastAsia="lv-LV"/>
        </w:rPr>
        <w:t xml:space="preserve">nozvejas dokumenta </w:t>
      </w:r>
      <w:r w:rsidR="00137BA6" w:rsidRPr="00797B3F">
        <w:rPr>
          <w:rFonts w:ascii="Times New Roman" w:hAnsi="Times New Roman"/>
          <w:sz w:val="28"/>
          <w:szCs w:val="28"/>
          <w:lang w:val="lv-LV" w:eastAsia="lv-LV"/>
        </w:rPr>
        <w:t>13.</w:t>
      </w:r>
      <w:r w:rsidR="008A609B" w:rsidRPr="00797B3F">
        <w:rPr>
          <w:rFonts w:ascii="Times New Roman" w:hAnsi="Times New Roman"/>
          <w:sz w:val="28"/>
          <w:szCs w:val="28"/>
          <w:lang w:val="lv-LV" w:eastAsia="lv-LV"/>
        </w:rPr>
        <w:t> </w:t>
      </w:r>
      <w:r w:rsidR="00CA20FB" w:rsidRPr="00797B3F">
        <w:rPr>
          <w:rFonts w:ascii="Times New Roman" w:hAnsi="Times New Roman"/>
          <w:sz w:val="28"/>
          <w:szCs w:val="28"/>
          <w:lang w:val="lv-LV" w:eastAsia="lv-LV"/>
        </w:rPr>
        <w:t>rind</w:t>
      </w:r>
      <w:r w:rsidR="008A609B" w:rsidRPr="00797B3F">
        <w:rPr>
          <w:rFonts w:ascii="Times New Roman" w:hAnsi="Times New Roman"/>
          <w:sz w:val="28"/>
          <w:szCs w:val="28"/>
          <w:lang w:val="lv-LV" w:eastAsia="lv-LV"/>
        </w:rPr>
        <w:t>ā</w:t>
      </w:r>
      <w:r w:rsidR="00CA20FB" w:rsidRPr="00797B3F">
        <w:rPr>
          <w:rFonts w:ascii="Times New Roman" w:hAnsi="Times New Roman"/>
          <w:sz w:val="28"/>
          <w:szCs w:val="28"/>
          <w:lang w:val="lv-LV" w:eastAsia="lv-LV"/>
        </w:rPr>
        <w:t xml:space="preserve"> un reeksporta dokumenta 3.</w:t>
      </w:r>
      <w:r w:rsidR="008A609B" w:rsidRPr="00797B3F">
        <w:rPr>
          <w:rFonts w:ascii="Times New Roman" w:hAnsi="Times New Roman"/>
          <w:sz w:val="28"/>
          <w:szCs w:val="28"/>
          <w:lang w:val="lv-LV" w:eastAsia="lv-LV"/>
        </w:rPr>
        <w:t> </w:t>
      </w:r>
      <w:r w:rsidR="00CA20FB" w:rsidRPr="00797B3F">
        <w:rPr>
          <w:rFonts w:ascii="Times New Roman" w:hAnsi="Times New Roman"/>
          <w:sz w:val="28"/>
          <w:szCs w:val="28"/>
          <w:lang w:val="lv-LV" w:eastAsia="lv-LV"/>
        </w:rPr>
        <w:t>rind</w:t>
      </w:r>
      <w:r w:rsidR="008A609B" w:rsidRPr="00797B3F">
        <w:rPr>
          <w:rFonts w:ascii="Times New Roman" w:hAnsi="Times New Roman"/>
          <w:sz w:val="28"/>
          <w:szCs w:val="28"/>
          <w:lang w:val="lv-LV" w:eastAsia="lv-LV"/>
        </w:rPr>
        <w:t>ā norādītos</w:t>
      </w:r>
      <w:r w:rsidR="00CA20FB" w:rsidRPr="00797B3F">
        <w:rPr>
          <w:rFonts w:ascii="Times New Roman" w:hAnsi="Times New Roman"/>
          <w:sz w:val="28"/>
          <w:szCs w:val="28"/>
          <w:lang w:val="lv-LV" w:eastAsia="lv-LV"/>
        </w:rPr>
        <w:t xml:space="preserve"> datus, kā arī </w:t>
      </w:r>
      <w:r w:rsidR="00B25941" w:rsidRPr="00797B3F">
        <w:rPr>
          <w:rFonts w:ascii="Times New Roman" w:hAnsi="Times New Roman"/>
          <w:sz w:val="28"/>
          <w:szCs w:val="28"/>
          <w:lang w:val="lv-LV" w:eastAsia="lv-LV"/>
        </w:rPr>
        <w:t xml:space="preserve">pēc Valsts vides dienesta pieprasījuma </w:t>
      </w:r>
      <w:r w:rsidR="00CA20FB" w:rsidRPr="00797B3F">
        <w:rPr>
          <w:rFonts w:ascii="Times New Roman" w:hAnsi="Times New Roman"/>
          <w:sz w:val="28"/>
          <w:szCs w:val="28"/>
          <w:lang w:val="lv-LV" w:eastAsia="lv-LV"/>
        </w:rPr>
        <w:t>pārbaud</w:t>
      </w:r>
      <w:r w:rsidR="002F0D61" w:rsidRPr="00797B3F">
        <w:rPr>
          <w:rFonts w:ascii="Times New Roman" w:hAnsi="Times New Roman"/>
          <w:sz w:val="28"/>
          <w:szCs w:val="28"/>
          <w:lang w:val="lv-LV" w:eastAsia="lv-LV"/>
        </w:rPr>
        <w:t>a</w:t>
      </w:r>
      <w:r w:rsidR="00E32E08" w:rsidRPr="00797B3F">
        <w:rPr>
          <w:rFonts w:ascii="Times New Roman" w:hAnsi="Times New Roman"/>
          <w:sz w:val="28"/>
          <w:szCs w:val="28"/>
          <w:lang w:val="lv-LV" w:eastAsia="lv-LV"/>
        </w:rPr>
        <w:t>,</w:t>
      </w:r>
      <w:r w:rsidR="00CA20FB" w:rsidRPr="00797B3F">
        <w:rPr>
          <w:rFonts w:ascii="Times New Roman" w:hAnsi="Times New Roman"/>
          <w:sz w:val="28"/>
          <w:szCs w:val="28"/>
          <w:lang w:val="lv-LV" w:eastAsia="lv-LV"/>
        </w:rPr>
        <w:t xml:space="preserve"> vai apstiprinātajos dokumentos norādītais </w:t>
      </w:r>
      <w:proofErr w:type="spellStart"/>
      <w:r w:rsidR="00CA20FB" w:rsidRPr="00797B3F">
        <w:rPr>
          <w:rFonts w:ascii="Times New Roman" w:hAnsi="Times New Roman"/>
          <w:sz w:val="28"/>
          <w:szCs w:val="28"/>
          <w:lang w:val="lv-LV" w:eastAsia="lv-LV"/>
        </w:rPr>
        <w:t>ilkņzivju</w:t>
      </w:r>
      <w:proofErr w:type="spellEnd"/>
      <w:r w:rsidR="00CA20FB" w:rsidRPr="00797B3F">
        <w:rPr>
          <w:rFonts w:ascii="Times New Roman" w:hAnsi="Times New Roman"/>
          <w:sz w:val="28"/>
          <w:szCs w:val="28"/>
          <w:lang w:val="lv-LV" w:eastAsia="lv-LV"/>
        </w:rPr>
        <w:t xml:space="preserve"> daudzums atbilst to kopējam daudzumam attiecīgajā kravā. </w:t>
      </w:r>
    </w:p>
    <w:p w14:paraId="78B91EAB" w14:textId="77777777" w:rsidR="00AB7A4D" w:rsidRPr="00797B3F" w:rsidRDefault="00AB7A4D" w:rsidP="00797B3F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78B91EAC" w14:textId="77777777" w:rsidR="00D22E3E" w:rsidRPr="00797B3F" w:rsidRDefault="008F123C" w:rsidP="00797B3F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30</w:t>
      </w:r>
      <w:r w:rsidR="009F4656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.</w:t>
      </w:r>
      <w:r w:rsidR="008A609B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 </w:t>
      </w:r>
      <w:r w:rsidR="00D22E3E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Valsts vides dienests </w:t>
      </w:r>
      <w:r w:rsidR="009632BD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elektroniski </w:t>
      </w:r>
      <w:r w:rsidR="002632EC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informē Valsts ieņēmumu dienestu</w:t>
      </w:r>
      <w:r w:rsidR="00A233C9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, ja </w:t>
      </w:r>
      <w:r w:rsidR="000A6F4E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šajos noteikumos minēt</w:t>
      </w:r>
      <w:r w:rsidR="00C3099A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ā</w:t>
      </w:r>
      <w:r w:rsidR="000A6F4E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C004A3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nozvejas sertifikāt</w:t>
      </w:r>
      <w:r w:rsidR="00C3099A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a</w:t>
      </w:r>
      <w:r w:rsidR="00C004A3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un dokument</w:t>
      </w:r>
      <w:r w:rsidR="00C3099A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u</w:t>
      </w:r>
      <w:r w:rsidR="00C004A3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vai reeksporta sertifikāt</w:t>
      </w:r>
      <w:r w:rsidR="00C3099A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a</w:t>
      </w:r>
      <w:r w:rsidR="00C004A3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un dokumentu pārbaudes vai verifikācijas </w:t>
      </w:r>
      <w:r w:rsidR="007848F3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laikā</w:t>
      </w:r>
      <w:r w:rsidR="00A843AD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625D49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konstatē</w:t>
      </w:r>
      <w:r w:rsidR="00145170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datu </w:t>
      </w:r>
      <w:r w:rsidR="00625D49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neatbilst</w:t>
      </w:r>
      <w:r w:rsidR="00145170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īb</w:t>
      </w:r>
      <w:r w:rsidR="00FC1AEE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u</w:t>
      </w:r>
      <w:r w:rsidR="00145170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.</w:t>
      </w:r>
    </w:p>
    <w:p w14:paraId="78B91EAD" w14:textId="77777777" w:rsidR="00AB7A4D" w:rsidRPr="00797B3F" w:rsidRDefault="00AB7A4D" w:rsidP="00797B3F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78B91EAE" w14:textId="77777777" w:rsidR="00CF3F62" w:rsidRPr="00797B3F" w:rsidRDefault="008F123C" w:rsidP="00797B3F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31</w:t>
      </w:r>
      <w:r w:rsidR="0010694F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.</w:t>
      </w:r>
      <w:r w:rsidR="008A609B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 </w:t>
      </w:r>
      <w:r w:rsidR="0010694F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Zemkopības ministrija pēc šo noteikumu </w:t>
      </w:r>
      <w:r w:rsidR="00001889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27</w:t>
      </w:r>
      <w:r w:rsidR="0010694F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.1., </w:t>
      </w:r>
      <w:r w:rsidR="00001889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28</w:t>
      </w:r>
      <w:r w:rsidR="0010694F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.1. un </w:t>
      </w:r>
      <w:r w:rsidR="00001889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29</w:t>
      </w:r>
      <w:r w:rsidR="0010694F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.1</w:t>
      </w:r>
      <w:r w:rsidR="00114B30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. a</w:t>
      </w:r>
      <w:r w:rsidR="0010694F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pakš</w:t>
      </w:r>
      <w:r w:rsidR="008A609B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softHyphen/>
      </w:r>
      <w:r w:rsidR="0010694F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punktā minēto dokumentu apstiprināšanas </w:t>
      </w:r>
      <w:r w:rsidR="007848F3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tos </w:t>
      </w:r>
      <w:r w:rsidR="00EB4309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papīra </w:t>
      </w:r>
      <w:r w:rsidR="008A609B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formā</w:t>
      </w:r>
      <w:r w:rsidR="0010694F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0D087B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glabā </w:t>
      </w:r>
      <w:r w:rsidR="0010694F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trīs gadus.</w:t>
      </w:r>
      <w:r w:rsidR="00CD0AA8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</w:p>
    <w:p w14:paraId="78B91EAF" w14:textId="77777777" w:rsidR="00AB7A4D" w:rsidRPr="00797B3F" w:rsidRDefault="00AB7A4D" w:rsidP="00797B3F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78B91EB0" w14:textId="5B5E3DAC" w:rsidR="0010694F" w:rsidRPr="00797B3F" w:rsidRDefault="008F123C" w:rsidP="00797B3F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32</w:t>
      </w:r>
      <w:r w:rsidR="00CF3F62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.</w:t>
      </w:r>
      <w:r w:rsidR="008A609B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 </w:t>
      </w:r>
      <w:r w:rsidR="0010694F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Valsts vides dienests </w:t>
      </w:r>
      <w:r w:rsidR="00174B62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pēc šo noteikumu </w:t>
      </w:r>
      <w:r w:rsidR="00001889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27</w:t>
      </w:r>
      <w:r w:rsidR="00174B62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.3., </w:t>
      </w:r>
      <w:r w:rsidR="00001889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28</w:t>
      </w:r>
      <w:r w:rsidR="00174B62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.4. un </w:t>
      </w:r>
      <w:r w:rsidR="00001889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29</w:t>
      </w:r>
      <w:r w:rsidR="00174B62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.2</w:t>
      </w:r>
      <w:r w:rsidR="00114B30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. a</w:t>
      </w:r>
      <w:r w:rsidR="00174B62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pakš</w:t>
      </w:r>
      <w:r w:rsidR="008A609B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softHyphen/>
      </w:r>
      <w:r w:rsidR="00174B62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punktā minēto dokumentu apstiprin</w:t>
      </w:r>
      <w:r w:rsidR="00C43B4D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ā</w:t>
      </w:r>
      <w:r w:rsidR="00174B62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šanas</w:t>
      </w:r>
      <w:r w:rsidR="00C43B4D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1E35BF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tos </w:t>
      </w:r>
      <w:r w:rsidR="00350500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papīra </w:t>
      </w:r>
      <w:r w:rsidR="008A609B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formā</w:t>
      </w:r>
      <w:r w:rsidR="0012610E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B51779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glabā trīs gadus, </w:t>
      </w:r>
      <w:r w:rsidR="009937FA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bet </w:t>
      </w:r>
      <w:r w:rsidR="009937FA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elektroniski </w:t>
      </w:r>
      <w:r w:rsidR="003F39F9" w:rsidRPr="00797B3F">
        <w:rPr>
          <w:rFonts w:ascii="Times New Roman" w:hAnsi="Times New Roman"/>
          <w:sz w:val="28"/>
          <w:szCs w:val="28"/>
          <w:lang w:val="lv-LV" w:eastAsia="lv-LV"/>
        </w:rPr>
        <w:t>informācijas sistēmā</w:t>
      </w:r>
      <w:r w:rsidR="003F39F9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3F39F9">
        <w:rPr>
          <w:rFonts w:ascii="Times New Roman" w:eastAsia="Times New Roman" w:hAnsi="Times New Roman"/>
          <w:sz w:val="28"/>
          <w:szCs w:val="28"/>
          <w:lang w:val="lv-LV" w:eastAsia="lv-LV"/>
        </w:rPr>
        <w:t>–</w:t>
      </w:r>
      <w:r w:rsidR="00B51779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281668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pastāvīgi</w:t>
      </w:r>
      <w:r w:rsidR="002F0D61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. </w:t>
      </w:r>
    </w:p>
    <w:p w14:paraId="78B91EB1" w14:textId="77777777" w:rsidR="00617BD3" w:rsidRPr="00797B3F" w:rsidRDefault="00617BD3" w:rsidP="00797B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bookmarkStart w:id="27" w:name="285577"/>
    </w:p>
    <w:p w14:paraId="78B91EB2" w14:textId="77777777" w:rsidR="00266B06" w:rsidRPr="00797B3F" w:rsidRDefault="00266B06" w:rsidP="00797B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797B3F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VI. Produktu tirdzniecības objektu, noliktavu un ražošanas telpu pārbaude</w:t>
      </w:r>
    </w:p>
    <w:p w14:paraId="78B91EB3" w14:textId="77777777" w:rsidR="00266B06" w:rsidRPr="00797B3F" w:rsidRDefault="00266B06" w:rsidP="00797B3F">
      <w:pPr>
        <w:spacing w:after="0" w:line="240" w:lineRule="auto"/>
        <w:ind w:left="284" w:hanging="284"/>
        <w:jc w:val="center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14:paraId="78B91EB4" w14:textId="77777777" w:rsidR="00266B06" w:rsidRPr="00797B3F" w:rsidRDefault="00B5783E" w:rsidP="00797B3F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33</w:t>
      </w:r>
      <w:r w:rsidR="00266B06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. Produktu tirdzniecības objektos Valsts vides dienesta amatpersonas pārbauda: </w:t>
      </w:r>
    </w:p>
    <w:p w14:paraId="78B91EB5" w14:textId="5E388F6E" w:rsidR="00266B06" w:rsidRPr="00797B3F" w:rsidRDefault="00B5783E" w:rsidP="00797B3F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33</w:t>
      </w:r>
      <w:r w:rsidR="00266B06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.1. produktu iepirkumu apliecinošus dokumentus un citus dokumentus, kas apliecina produktu ieguvi, kā arī </w:t>
      </w:r>
      <w:r w:rsidR="009E2423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uz </w:t>
      </w:r>
      <w:r w:rsidR="00266B06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produktu partij</w:t>
      </w:r>
      <w:r w:rsidR="009E2423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ām esošā</w:t>
      </w:r>
      <w:r w:rsidR="00266B06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identifikācijas numur</w:t>
      </w:r>
      <w:r w:rsidR="009E2423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a</w:t>
      </w:r>
      <w:r w:rsidR="00266B06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(</w:t>
      </w:r>
      <w:proofErr w:type="spellStart"/>
      <w:r w:rsidR="00FE1C9D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kvadrāt</w:t>
      </w:r>
      <w:r w:rsidR="00266B06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kod</w:t>
      </w:r>
      <w:r w:rsidR="009E2423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a</w:t>
      </w:r>
      <w:proofErr w:type="spellEnd"/>
      <w:r w:rsidR="00266B06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) atbilstību informācijas sistēmā reģistrēt</w:t>
      </w:r>
      <w:r w:rsidR="006F5C48">
        <w:rPr>
          <w:rFonts w:ascii="Times New Roman" w:eastAsia="Times New Roman" w:hAnsi="Times New Roman"/>
          <w:sz w:val="28"/>
          <w:szCs w:val="28"/>
          <w:lang w:val="lv-LV" w:eastAsia="lv-LV"/>
        </w:rPr>
        <w:t>aj</w:t>
      </w:r>
      <w:r w:rsidR="00266B06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iem produktu partijas datiem </w:t>
      </w:r>
      <w:r w:rsidR="002349BD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vai </w:t>
      </w:r>
      <w:r w:rsidR="00266B06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produktu izsekojamības dokument</w:t>
      </w:r>
      <w:r w:rsidR="00117E5A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iem</w:t>
      </w:r>
      <w:r w:rsidR="00266B06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; </w:t>
      </w:r>
    </w:p>
    <w:p w14:paraId="78B91EB6" w14:textId="77777777" w:rsidR="00266B06" w:rsidRPr="00797B3F" w:rsidRDefault="00B5783E" w:rsidP="00797B3F">
      <w:pPr>
        <w:pStyle w:val="ListParagraph"/>
        <w:tabs>
          <w:tab w:val="left" w:pos="1701"/>
        </w:tabs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33</w:t>
      </w:r>
      <w:r w:rsidR="00266B06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.2. produktu daudzuma atbilstību ierakstiem preču reģistros.</w:t>
      </w:r>
    </w:p>
    <w:p w14:paraId="78B91EB7" w14:textId="77777777" w:rsidR="00266B06" w:rsidRPr="00797B3F" w:rsidRDefault="00266B06" w:rsidP="00797B3F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78B91EB8" w14:textId="77777777" w:rsidR="00266B06" w:rsidRPr="00797B3F" w:rsidRDefault="00B5783E" w:rsidP="00797B3F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34</w:t>
      </w:r>
      <w:r w:rsidR="00266B06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. Produktu apstrādes vietās</w:t>
      </w:r>
      <w:r w:rsidR="0046200B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un</w:t>
      </w:r>
      <w:r w:rsidR="00266B06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noliktavās Valsts vides dienesta amatpersonas pārbauda produktu daudzuma atbilstību pavadzīmēm vai citiem iepirkumu apliecinošiem dokumentiem, </w:t>
      </w:r>
      <w:r w:rsidR="00413B73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produktu pārņemšanas deklarācijām</w:t>
      </w:r>
      <w:r w:rsidR="00071CD2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,</w:t>
      </w:r>
      <w:r w:rsidR="00413B73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266B06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informācijas sistēmā reģistrētiem produktu partijas datiem vai produktu izsekojamības dokumentiem u</w:t>
      </w:r>
      <w:r w:rsidR="00413B73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n ierakstiem preču reģistros</w:t>
      </w:r>
      <w:r w:rsidR="00266B06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.</w:t>
      </w:r>
    </w:p>
    <w:p w14:paraId="78B91EB9" w14:textId="77777777" w:rsidR="00266B06" w:rsidRPr="00797B3F" w:rsidRDefault="00266B06" w:rsidP="00797B3F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78B91EBA" w14:textId="77777777" w:rsidR="00266B06" w:rsidRPr="00797B3F" w:rsidRDefault="00B5783E" w:rsidP="00797B3F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</w:pPr>
      <w:r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35</w:t>
      </w:r>
      <w:r w:rsidR="00266B06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. Produktu partiju operators</w:t>
      </w:r>
      <w:r w:rsidR="00AF4C01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,</w:t>
      </w:r>
      <w:r w:rsidR="00266B06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produktu apstrādātājs vai uzglabātājs šo noteikumu </w:t>
      </w:r>
      <w:r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33</w:t>
      </w:r>
      <w:r w:rsidR="00266B06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.</w:t>
      </w:r>
      <w:r w:rsidR="001E35BF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 </w:t>
      </w:r>
      <w:r w:rsidR="00266B06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un </w:t>
      </w:r>
      <w:r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34</w:t>
      </w:r>
      <w:r w:rsidR="00266B06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. punktā minētos dokumentus glabā attiecīgajā objektā un uzrāda pēc Valsts vides dienesta atbildīgo amatpersonu pieprasījuma.</w:t>
      </w:r>
    </w:p>
    <w:p w14:paraId="78B91EBB" w14:textId="77777777" w:rsidR="00CF3F62" w:rsidRPr="00797B3F" w:rsidRDefault="00CF3F62" w:rsidP="00797B3F">
      <w:pPr>
        <w:spacing w:after="0" w:line="240" w:lineRule="auto"/>
        <w:ind w:left="284" w:hanging="284"/>
        <w:jc w:val="center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14:paraId="78B91EBC" w14:textId="173DFED0" w:rsidR="007F1BF5" w:rsidRPr="00797B3F" w:rsidRDefault="00617BD3" w:rsidP="00797B3F">
      <w:pPr>
        <w:spacing w:after="0" w:line="240" w:lineRule="auto"/>
        <w:ind w:left="284" w:hanging="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797B3F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VII. </w:t>
      </w:r>
      <w:r w:rsidR="00DB0ABF" w:rsidRPr="00797B3F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N</w:t>
      </w:r>
      <w:r w:rsidR="007F1BF5" w:rsidRPr="00797B3F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ozvejas izkraušanas, produktu pirmās pirkšanas</w:t>
      </w:r>
      <w:r w:rsidR="005475E3" w:rsidRPr="00797B3F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, </w:t>
      </w:r>
      <w:r w:rsidR="00FC1DC4" w:rsidRPr="00797B3F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pārņemšanas</w:t>
      </w:r>
      <w:r w:rsidR="005475E3" w:rsidRPr="00797B3F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, transportēšanas</w:t>
      </w:r>
      <w:r w:rsidR="007F1BF5" w:rsidRPr="00797B3F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</w:t>
      </w:r>
      <w:r w:rsidR="005475E3" w:rsidRPr="00797B3F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un izsekojamības </w:t>
      </w:r>
      <w:r w:rsidR="00FC1DC4" w:rsidRPr="00797B3F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dokumentu</w:t>
      </w:r>
      <w:r w:rsidR="005475E3" w:rsidRPr="00797B3F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</w:t>
      </w:r>
      <w:r w:rsidR="007F1BF5" w:rsidRPr="00797B3F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iesniegšana</w:t>
      </w:r>
      <w:r w:rsidR="00071CD2" w:rsidRPr="00797B3F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</w:t>
      </w:r>
      <w:r w:rsidR="00D41B3E" w:rsidRPr="00797B3F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papīra </w:t>
      </w:r>
      <w:r w:rsidR="00D41B3E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formā </w:t>
      </w:r>
      <w:r w:rsidR="005475E3" w:rsidRPr="00797B3F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un</w:t>
      </w:r>
      <w:r w:rsidR="00A843AD" w:rsidRPr="00797B3F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</w:t>
      </w:r>
      <w:r w:rsidR="005475E3" w:rsidRPr="00797B3F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glabāšana</w:t>
      </w:r>
    </w:p>
    <w:p w14:paraId="78B91EBD" w14:textId="77777777" w:rsidR="00335D42" w:rsidRPr="00797B3F" w:rsidRDefault="00335D42" w:rsidP="00797B3F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78B91EBE" w14:textId="77777777" w:rsidR="00560999" w:rsidRPr="00797B3F" w:rsidRDefault="00640722" w:rsidP="00797B3F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3</w:t>
      </w:r>
      <w:r w:rsidR="00BE2525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6</w:t>
      </w:r>
      <w:r w:rsidR="001809DB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. Ja </w:t>
      </w:r>
      <w:r w:rsidR="00560999" w:rsidRPr="00797B3F">
        <w:rPr>
          <w:rFonts w:ascii="Times New Roman" w:eastAsia="Times New Roman" w:hAnsi="Times New Roman"/>
          <w:bCs/>
          <w:sz w:val="28"/>
          <w:szCs w:val="28"/>
          <w:lang w:val="lv-LV" w:eastAsia="lv-LV"/>
        </w:rPr>
        <w:t>nozvejas</w:t>
      </w:r>
      <w:r w:rsidR="006676BC" w:rsidRPr="00797B3F">
        <w:rPr>
          <w:rFonts w:ascii="Times New Roman" w:eastAsia="Times New Roman" w:hAnsi="Times New Roman"/>
          <w:bCs/>
          <w:sz w:val="28"/>
          <w:szCs w:val="28"/>
          <w:lang w:val="lv-LV" w:eastAsia="lv-LV"/>
        </w:rPr>
        <w:t xml:space="preserve"> un</w:t>
      </w:r>
      <w:r w:rsidR="00560999" w:rsidRPr="00797B3F">
        <w:rPr>
          <w:rFonts w:ascii="Times New Roman" w:eastAsia="Times New Roman" w:hAnsi="Times New Roman"/>
          <w:bCs/>
          <w:sz w:val="28"/>
          <w:szCs w:val="28"/>
          <w:lang w:val="lv-LV" w:eastAsia="lv-LV"/>
        </w:rPr>
        <w:t xml:space="preserve"> izkraušanas </w:t>
      </w:r>
      <w:r w:rsidR="00560999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datus </w:t>
      </w:r>
      <w:r w:rsidR="007848F3" w:rsidRPr="00797B3F">
        <w:rPr>
          <w:rFonts w:ascii="Times New Roman" w:hAnsi="Times New Roman"/>
          <w:sz w:val="28"/>
          <w:szCs w:val="28"/>
          <w:lang w:val="lv-LV" w:eastAsia="lv-LV"/>
        </w:rPr>
        <w:t>tehnisku iemeslu dēļ</w:t>
      </w:r>
      <w:r w:rsidR="007848F3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677F35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nevar</w:t>
      </w:r>
      <w:r w:rsidR="00560999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ievadīt</w:t>
      </w:r>
      <w:r w:rsidR="005E7C55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5E7C55" w:rsidRPr="00797B3F">
        <w:rPr>
          <w:rFonts w:ascii="Times New Roman" w:hAnsi="Times New Roman"/>
          <w:sz w:val="28"/>
          <w:szCs w:val="28"/>
          <w:lang w:eastAsia="lv-LV"/>
        </w:rPr>
        <w:t>zvejas darbību</w:t>
      </w:r>
      <w:r w:rsidR="00560999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306E05" w:rsidRPr="00797B3F">
        <w:rPr>
          <w:rFonts w:ascii="Times New Roman" w:hAnsi="Times New Roman"/>
          <w:sz w:val="28"/>
          <w:szCs w:val="28"/>
          <w:lang w:val="lv-LV" w:eastAsia="lv-LV"/>
        </w:rPr>
        <w:t>ziņošanas</w:t>
      </w:r>
      <w:r w:rsidR="00560999" w:rsidRPr="00797B3F">
        <w:rPr>
          <w:rFonts w:ascii="Times New Roman" w:hAnsi="Times New Roman"/>
          <w:sz w:val="28"/>
          <w:szCs w:val="28"/>
          <w:lang w:val="lv-LV" w:eastAsia="lv-LV"/>
        </w:rPr>
        <w:t xml:space="preserve"> sistēmā</w:t>
      </w:r>
      <w:r w:rsidR="00627E80" w:rsidRPr="00797B3F">
        <w:rPr>
          <w:rFonts w:ascii="Times New Roman" w:hAnsi="Times New Roman"/>
          <w:sz w:val="28"/>
          <w:szCs w:val="28"/>
          <w:lang w:val="lv-LV" w:eastAsia="lv-LV"/>
        </w:rPr>
        <w:t>, zvejas kuģa kapteinis</w:t>
      </w:r>
      <w:r w:rsidR="00560999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par to paziņo Valsts vides dienestam</w:t>
      </w:r>
      <w:r w:rsidR="00FB3B20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,</w:t>
      </w:r>
      <w:r w:rsidR="00306E05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zvejas žurnālu aizpilda papīra formā un </w:t>
      </w:r>
      <w:r w:rsidR="007848F3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to iesniedz </w:t>
      </w:r>
      <w:r w:rsidR="00306E05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Valsts vides dienestā </w:t>
      </w:r>
      <w:r w:rsidR="006676BC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saskaņā ar regulas Nr. 404/2011 32.</w:t>
      </w:r>
      <w:r w:rsidR="001E35BF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 </w:t>
      </w:r>
      <w:r w:rsidR="006676BC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pantu</w:t>
      </w:r>
      <w:r w:rsidR="00306E05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. Šādā gadījumā </w:t>
      </w:r>
      <w:r w:rsidR="00306E05" w:rsidRPr="00797B3F">
        <w:rPr>
          <w:rFonts w:ascii="Times New Roman" w:eastAsia="Times New Roman" w:hAnsi="Times New Roman"/>
          <w:bCs/>
          <w:sz w:val="28"/>
          <w:szCs w:val="28"/>
          <w:lang w:val="lv-LV" w:eastAsia="lv-LV"/>
        </w:rPr>
        <w:t xml:space="preserve">nozvejas </w:t>
      </w:r>
      <w:r w:rsidR="00BE2525" w:rsidRPr="00797B3F">
        <w:rPr>
          <w:rFonts w:ascii="Times New Roman" w:eastAsia="Times New Roman" w:hAnsi="Times New Roman"/>
          <w:bCs/>
          <w:sz w:val="28"/>
          <w:szCs w:val="28"/>
          <w:lang w:val="lv-LV" w:eastAsia="lv-LV"/>
        </w:rPr>
        <w:t xml:space="preserve">un </w:t>
      </w:r>
      <w:r w:rsidR="00306E05" w:rsidRPr="00797B3F">
        <w:rPr>
          <w:rFonts w:ascii="Times New Roman" w:eastAsia="Times New Roman" w:hAnsi="Times New Roman"/>
          <w:bCs/>
          <w:sz w:val="28"/>
          <w:szCs w:val="28"/>
          <w:lang w:val="lv-LV" w:eastAsia="lv-LV"/>
        </w:rPr>
        <w:t>izkraušanas dokumentu</w:t>
      </w:r>
      <w:r w:rsidR="00306E05" w:rsidRPr="00797B3F"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  <w:t xml:space="preserve"> </w:t>
      </w:r>
      <w:r w:rsidR="00306E05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datus zvej</w:t>
      </w:r>
      <w:r w:rsidR="006676BC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as kuģa kapteinis</w:t>
      </w:r>
      <w:r w:rsidR="00306E05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pēc sistēmas kļūdas novēršanas, bet ne vēlāk kā pirms jauna zvejas reisa uzsākšanas </w:t>
      </w:r>
      <w:r w:rsidR="006676BC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ievada</w:t>
      </w:r>
      <w:r w:rsidR="007C3411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5E7C55" w:rsidRPr="00797B3F">
        <w:rPr>
          <w:rFonts w:ascii="Times New Roman" w:hAnsi="Times New Roman"/>
          <w:sz w:val="28"/>
          <w:szCs w:val="28"/>
          <w:lang w:eastAsia="lv-LV"/>
        </w:rPr>
        <w:t xml:space="preserve">zvejas darbību </w:t>
      </w:r>
      <w:r w:rsidR="007C3411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ziņošanas sistēmā</w:t>
      </w:r>
      <w:r w:rsidR="0066736A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.</w:t>
      </w:r>
    </w:p>
    <w:p w14:paraId="78B91EBF" w14:textId="77777777" w:rsidR="009A7731" w:rsidRPr="00797B3F" w:rsidRDefault="009A7731" w:rsidP="00797B3F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78B91EC0" w14:textId="7693901A" w:rsidR="009A7731" w:rsidRPr="00797B3F" w:rsidRDefault="00182C13" w:rsidP="00797B3F">
      <w:pPr>
        <w:pStyle w:val="ListParagraph"/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3</w:t>
      </w:r>
      <w:r w:rsidR="00BE2525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7</w:t>
      </w:r>
      <w:r w:rsidR="009A7731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. </w:t>
      </w:r>
      <w:proofErr w:type="gramStart"/>
      <w:r w:rsidR="00F051A0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Ja kuģis zvejojis </w:t>
      </w:r>
      <w:proofErr w:type="spellStart"/>
      <w:r w:rsidR="00F051A0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ilkņzivis</w:t>
      </w:r>
      <w:proofErr w:type="spellEnd"/>
      <w:r w:rsidR="00F051A0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saskaņā </w:t>
      </w:r>
      <w:r w:rsidR="002E5D89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ar </w:t>
      </w:r>
      <w:r w:rsidR="00F051A0" w:rsidRPr="00797B3F">
        <w:rPr>
          <w:rFonts w:ascii="Times New Roman" w:hAnsi="Times New Roman"/>
          <w:sz w:val="28"/>
          <w:szCs w:val="28"/>
          <w:lang w:val="lv-LV" w:eastAsia="lv-LV"/>
        </w:rPr>
        <w:t xml:space="preserve">regulas Nr. 1035/2001 noteikumiem, </w:t>
      </w:r>
      <w:r w:rsidR="00F051A0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z</w:t>
      </w:r>
      <w:r w:rsidR="009A7731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vejas</w:t>
      </w:r>
      <w:proofErr w:type="gramEnd"/>
      <w:r w:rsidR="009A7731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kuģa kapteinis 48 stundu laikā pēc produkt</w:t>
      </w:r>
      <w:r w:rsidR="009325AD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u</w:t>
      </w:r>
      <w:r w:rsidR="009A7731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izkraušanas</w:t>
      </w:r>
      <w:r w:rsidR="009325AD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2E5D89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iesniedz </w:t>
      </w:r>
      <w:r w:rsidR="009A7731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Valsts vides dienestā </w:t>
      </w:r>
      <w:r w:rsidR="005F3D00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atbilstoši</w:t>
      </w:r>
      <w:r w:rsidR="005F3D00" w:rsidRPr="00797B3F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 xml:space="preserve"> </w:t>
      </w:r>
      <w:r w:rsidR="009A7731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regulas Nr.</w:t>
      </w:r>
      <w:r w:rsidR="001E35BF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 </w:t>
      </w:r>
      <w:r w:rsidR="009A7731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1035/2001 </w:t>
      </w:r>
      <w:r w:rsidR="009A7731" w:rsidRPr="00797B3F">
        <w:rPr>
          <w:rFonts w:ascii="Times New Roman" w:hAnsi="Times New Roman"/>
          <w:sz w:val="28"/>
          <w:szCs w:val="28"/>
          <w:lang w:val="lv-LV" w:eastAsia="lv-LV"/>
        </w:rPr>
        <w:t>II </w:t>
      </w:r>
      <w:r w:rsidR="00A5607C" w:rsidRPr="00797B3F">
        <w:rPr>
          <w:rFonts w:ascii="Times New Roman" w:eastAsia="Arial Unicode MS" w:hAnsi="Times New Roman"/>
          <w:bCs/>
          <w:sz w:val="28"/>
          <w:szCs w:val="28"/>
        </w:rPr>
        <w:t>pielikuma prasībām noformētu nozvejas dokumentu</w:t>
      </w:r>
      <w:r w:rsidR="009A7731" w:rsidRPr="00797B3F">
        <w:rPr>
          <w:rFonts w:ascii="Times New Roman" w:hAnsi="Times New Roman"/>
          <w:sz w:val="28"/>
          <w:szCs w:val="28"/>
          <w:lang w:val="lv-LV" w:eastAsia="lv-LV"/>
        </w:rPr>
        <w:t xml:space="preserve">. Šo nozvejas dokumentu pievieno arī tā kuģa kravai, uz kuru jūrā ir pārkrautas </w:t>
      </w:r>
      <w:proofErr w:type="spellStart"/>
      <w:r w:rsidR="009A7731" w:rsidRPr="00797B3F">
        <w:rPr>
          <w:rFonts w:ascii="Times New Roman" w:hAnsi="Times New Roman"/>
          <w:sz w:val="28"/>
          <w:szCs w:val="28"/>
          <w:lang w:val="lv-LV" w:eastAsia="lv-LV"/>
        </w:rPr>
        <w:t>ilkņzivis</w:t>
      </w:r>
      <w:proofErr w:type="spellEnd"/>
      <w:r w:rsidR="009A7731" w:rsidRPr="00797B3F">
        <w:rPr>
          <w:rFonts w:ascii="Times New Roman" w:hAnsi="Times New Roman"/>
          <w:sz w:val="28"/>
          <w:szCs w:val="28"/>
          <w:lang w:val="lv-LV" w:eastAsia="lv-LV"/>
        </w:rPr>
        <w:t>.</w:t>
      </w:r>
      <w:r w:rsidR="002E5D89">
        <w:rPr>
          <w:rFonts w:ascii="Times New Roman" w:hAnsi="Times New Roman"/>
          <w:sz w:val="28"/>
          <w:szCs w:val="28"/>
          <w:lang w:val="lv-LV" w:eastAsia="lv-LV"/>
        </w:rPr>
        <w:t xml:space="preserve"> </w:t>
      </w:r>
    </w:p>
    <w:p w14:paraId="78B91EC1" w14:textId="77777777" w:rsidR="00924A73" w:rsidRPr="00797B3F" w:rsidRDefault="00924A73" w:rsidP="00797B3F">
      <w:pPr>
        <w:pStyle w:val="ListParagraph"/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highlight w:val="yellow"/>
          <w:lang w:val="lv-LV" w:eastAsia="lv-LV"/>
        </w:rPr>
      </w:pPr>
    </w:p>
    <w:p w14:paraId="78B91EC2" w14:textId="0DD7E18E" w:rsidR="00924A73" w:rsidRPr="00797B3F" w:rsidRDefault="00BE2525" w:rsidP="00797B3F">
      <w:pPr>
        <w:pStyle w:val="ListParagraph"/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lastRenderedPageBreak/>
        <w:t>38.</w:t>
      </w:r>
      <w:r w:rsidR="00924A73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 Zvejas kuģa kapteinis par nozvej</w:t>
      </w:r>
      <w:r w:rsidR="007848F3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u</w:t>
      </w:r>
      <w:r w:rsidR="00924A73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, kas ir pārkrauta uz kuģa, saskaņā ar regulas Nr.</w:t>
      </w:r>
      <w:r w:rsidR="007848F3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 </w:t>
      </w:r>
      <w:r w:rsidR="00924A73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1224/2009 21. pantu un regulas </w:t>
      </w:r>
      <w:r w:rsidR="007848F3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Nr. </w:t>
      </w:r>
      <w:r w:rsidR="00924A73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404/2011 32. pantu </w:t>
      </w:r>
      <w:r w:rsidR="00BA366C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aizpilda pārkraušanas </w:t>
      </w:r>
      <w:r w:rsidR="00FB00BE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deklarāciju (6</w:t>
      </w:r>
      <w:r w:rsidR="00924A73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. pielikums) un zvejas žurnāla ailē </w:t>
      </w:r>
      <w:r w:rsidR="00797B3F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"</w:t>
      </w:r>
      <w:r w:rsidR="00924A73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Zvejas vieta</w:t>
      </w:r>
      <w:r w:rsidR="00797B3F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"</w:t>
      </w:r>
      <w:r w:rsidR="00924A73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ieraksta </w:t>
      </w:r>
      <w:r w:rsidR="00797B3F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"</w:t>
      </w:r>
      <w:r w:rsidR="00924A73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Skatīt deklarāciju pielikumā</w:t>
      </w:r>
      <w:r w:rsidR="00797B3F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"</w:t>
      </w:r>
      <w:r w:rsidR="002E5D89">
        <w:rPr>
          <w:rFonts w:ascii="Times New Roman" w:eastAsia="Times New Roman" w:hAnsi="Times New Roman"/>
          <w:sz w:val="28"/>
          <w:szCs w:val="28"/>
          <w:lang w:val="lv-LV" w:eastAsia="lv-LV"/>
        </w:rPr>
        <w:t>,</w:t>
      </w:r>
      <w:r w:rsidR="00BA366C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un </w:t>
      </w:r>
      <w:r w:rsidR="007848F3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datus </w:t>
      </w:r>
      <w:r w:rsidR="00BA366C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iesniedz</w:t>
      </w:r>
      <w:r w:rsidR="00924A73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Valsts vides dienestā</w:t>
      </w:r>
      <w:r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.</w:t>
      </w:r>
      <w:r w:rsidR="00924A73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</w:p>
    <w:p w14:paraId="78B91EC3" w14:textId="77777777" w:rsidR="009A7731" w:rsidRPr="00797B3F" w:rsidRDefault="009A7731" w:rsidP="00797B3F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78B91EC4" w14:textId="37E811CC" w:rsidR="005475E3" w:rsidRPr="00797B3F" w:rsidRDefault="00A625D8" w:rsidP="00797B3F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3</w:t>
      </w:r>
      <w:r w:rsidR="00640722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9</w:t>
      </w:r>
      <w:r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. Ja</w:t>
      </w:r>
      <w:r w:rsidR="00D667D9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6E33ED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produktu pirmās pirkšanas </w:t>
      </w:r>
      <w:r w:rsidR="003C09FE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datu</w:t>
      </w:r>
      <w:r w:rsidR="00677F35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s</w:t>
      </w:r>
      <w:r w:rsidR="003C09FE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7848F3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tehnisku iemeslu dēļ </w:t>
      </w:r>
      <w:r w:rsidR="00677F35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nevar ie</w:t>
      </w:r>
      <w:r w:rsidR="00BE2525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vadīt</w:t>
      </w:r>
      <w:r w:rsidR="003C09FE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informācijas sistēm</w:t>
      </w:r>
      <w:r w:rsidR="00BE2525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ā</w:t>
      </w:r>
      <w:r w:rsidR="00627E80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,</w:t>
      </w:r>
      <w:r w:rsidR="00D667D9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560999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zivju pircējs</w:t>
      </w:r>
      <w:r w:rsidR="00D667D9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par to paziņo Valsts vides dienestam</w:t>
      </w:r>
      <w:r w:rsidR="003C09FE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BE2525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un </w:t>
      </w:r>
      <w:r w:rsidR="000D4FB6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datus aizpilda papīra formā</w:t>
      </w:r>
      <w:r w:rsidR="00133629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atbilstoši</w:t>
      </w:r>
      <w:r w:rsidR="006E33ED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pārdošanas zīmes parauga</w:t>
      </w:r>
      <w:r w:rsidR="000D4FB6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veidlap</w:t>
      </w:r>
      <w:r w:rsidR="00FB00BE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ai (</w:t>
      </w:r>
      <w:r w:rsidR="00B632D8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7</w:t>
      </w:r>
      <w:r w:rsidR="00133629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.</w:t>
      </w:r>
      <w:r w:rsidR="00D41B3E">
        <w:rPr>
          <w:rFonts w:ascii="Times New Roman" w:eastAsia="Times New Roman" w:hAnsi="Times New Roman"/>
          <w:sz w:val="28"/>
          <w:szCs w:val="28"/>
          <w:lang w:val="lv-LV" w:eastAsia="lv-LV"/>
        </w:rPr>
        <w:t> </w:t>
      </w:r>
      <w:r w:rsidR="00133629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pielikums)</w:t>
      </w:r>
      <w:r w:rsidR="00226D82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.</w:t>
      </w:r>
      <w:r w:rsidR="00D667D9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Zivju pircējs produktu pirmās pirkšanas datus ie</w:t>
      </w:r>
      <w:r w:rsidR="000A1FA3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vada</w:t>
      </w:r>
      <w:r w:rsidR="00D667D9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informācijas sistēmā pēc sistēmas kļūdas novēršanas, bet ne vēlāk kā 48 stundu laikā</w:t>
      </w:r>
      <w:r w:rsidR="006A13C5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pēc tās darbības atjaunošanas</w:t>
      </w:r>
      <w:r w:rsidR="009539FB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. </w:t>
      </w:r>
      <w:r w:rsidR="00640722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Šādā gadījumā pirms nākamā darījuma produktu partijai pievieno izsekojamības dokumentu atbilstoši šo noteikumu 4</w:t>
      </w:r>
      <w:r w:rsidR="00A60710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0</w:t>
      </w:r>
      <w:r w:rsidR="00640722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.</w:t>
      </w:r>
      <w:r w:rsidR="007848F3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 </w:t>
      </w:r>
      <w:r w:rsidR="00640722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punktam.</w:t>
      </w:r>
      <w:r w:rsidR="001908A1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5475E3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Pārdošanas zīmes vai to kopijas papīra formā Valsts vides dienests glabā divus gadus pēc to saņemšanas, bet zivju pārdevēji un pircēji – divus gadus pēc produkta pārdošanas.</w:t>
      </w:r>
    </w:p>
    <w:p w14:paraId="78B91EC5" w14:textId="77777777" w:rsidR="00EF4E39" w:rsidRPr="00797B3F" w:rsidRDefault="00EF4E39" w:rsidP="00797B3F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78B91EC6" w14:textId="1A215503" w:rsidR="00EF4E39" w:rsidRPr="00797B3F" w:rsidRDefault="00640722" w:rsidP="00797B3F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4</w:t>
      </w:r>
      <w:r w:rsidR="001908A1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0</w:t>
      </w:r>
      <w:r w:rsidR="00EF4E39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. Ja </w:t>
      </w:r>
      <w:r w:rsidR="00133629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informāciju par produktu partijām atbilstoši šo noteikumu 19.1.</w:t>
      </w:r>
      <w:r w:rsidR="00D41B3E">
        <w:rPr>
          <w:rFonts w:ascii="Times New Roman" w:eastAsia="Times New Roman" w:hAnsi="Times New Roman"/>
          <w:sz w:val="28"/>
          <w:szCs w:val="28"/>
          <w:lang w:val="lv-LV" w:eastAsia="lv-LV"/>
        </w:rPr>
        <w:t> </w:t>
      </w:r>
      <w:r w:rsidR="00133629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apakšpunktam </w:t>
      </w:r>
      <w:r w:rsidR="007848F3" w:rsidRPr="00797B3F">
        <w:rPr>
          <w:rFonts w:ascii="Times New Roman" w:hAnsi="Times New Roman"/>
          <w:sz w:val="28"/>
          <w:szCs w:val="28"/>
          <w:lang w:val="lv-LV" w:eastAsia="lv-LV"/>
        </w:rPr>
        <w:t>tehnisku iemeslu dēļ</w:t>
      </w:r>
      <w:r w:rsidR="007848F3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133629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nevar ievadīt </w:t>
      </w:r>
      <w:r w:rsidR="00C3602C" w:rsidRPr="00797B3F">
        <w:rPr>
          <w:rFonts w:ascii="Times New Roman" w:hAnsi="Times New Roman"/>
          <w:sz w:val="28"/>
          <w:szCs w:val="28"/>
          <w:lang w:val="lv-LV" w:eastAsia="lv-LV"/>
        </w:rPr>
        <w:t>informācijas sistēmā</w:t>
      </w:r>
      <w:r w:rsidR="006B6539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,</w:t>
      </w:r>
      <w:r w:rsidR="00197D6B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7848F3" w:rsidRPr="00797B3F">
        <w:rPr>
          <w:rFonts w:ascii="Times New Roman" w:hAnsi="Times New Roman"/>
          <w:sz w:val="28"/>
          <w:szCs w:val="28"/>
          <w:lang w:val="lv-LV"/>
        </w:rPr>
        <w:t>operators,</w:t>
      </w:r>
      <w:r w:rsidR="007848F3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133629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lai nodrošinātu produktu izsekojamību</w:t>
      </w:r>
      <w:r w:rsidR="00EF4E39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:</w:t>
      </w:r>
    </w:p>
    <w:p w14:paraId="78B91EC7" w14:textId="77777777" w:rsidR="00370A97" w:rsidRPr="00797B3F" w:rsidRDefault="001908A1" w:rsidP="00797B3F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97B3F">
        <w:rPr>
          <w:rFonts w:ascii="Times New Roman" w:hAnsi="Times New Roman" w:cs="Times New Roman"/>
          <w:color w:val="auto"/>
          <w:sz w:val="28"/>
          <w:szCs w:val="28"/>
        </w:rPr>
        <w:t>40</w:t>
      </w:r>
      <w:r w:rsidR="00EF4E39" w:rsidRPr="00797B3F">
        <w:rPr>
          <w:rFonts w:ascii="Times New Roman" w:hAnsi="Times New Roman" w:cs="Times New Roman"/>
          <w:color w:val="auto"/>
          <w:sz w:val="28"/>
          <w:szCs w:val="28"/>
        </w:rPr>
        <w:t>.1</w:t>
      </w:r>
      <w:r w:rsidR="00785DA0" w:rsidRPr="00797B3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F4E39" w:rsidRPr="00797B3F">
        <w:rPr>
          <w:rFonts w:ascii="Times New Roman" w:hAnsi="Times New Roman" w:cs="Times New Roman"/>
          <w:color w:val="auto"/>
          <w:sz w:val="28"/>
          <w:szCs w:val="28"/>
        </w:rPr>
        <w:t> par katru partiju vai tās daļu aizpilda produktu izsekojamības dokument</w:t>
      </w:r>
      <w:r w:rsidR="00BA40D4" w:rsidRPr="00797B3F">
        <w:rPr>
          <w:rFonts w:ascii="Times New Roman" w:hAnsi="Times New Roman" w:cs="Times New Roman"/>
          <w:color w:val="auto"/>
          <w:sz w:val="28"/>
          <w:szCs w:val="28"/>
        </w:rPr>
        <w:t xml:space="preserve">a veidlapu </w:t>
      </w:r>
      <w:r w:rsidR="00785DA0" w:rsidRPr="00797B3F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B632D8" w:rsidRPr="00797B3F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EF4E39" w:rsidRPr="00797B3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85DA0" w:rsidRPr="00797B3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F4E39" w:rsidRPr="00797B3F">
        <w:rPr>
          <w:rFonts w:ascii="Times New Roman" w:hAnsi="Times New Roman" w:cs="Times New Roman"/>
          <w:color w:val="auto"/>
          <w:sz w:val="28"/>
          <w:szCs w:val="28"/>
        </w:rPr>
        <w:t>pieliku</w:t>
      </w:r>
      <w:r w:rsidR="00BA40D4" w:rsidRPr="00797B3F">
        <w:rPr>
          <w:rFonts w:ascii="Times New Roman" w:hAnsi="Times New Roman" w:cs="Times New Roman"/>
          <w:color w:val="auto"/>
          <w:sz w:val="28"/>
          <w:szCs w:val="28"/>
        </w:rPr>
        <w:t>m</w:t>
      </w:r>
      <w:r w:rsidR="00785DA0" w:rsidRPr="00797B3F">
        <w:rPr>
          <w:rFonts w:ascii="Times New Roman" w:hAnsi="Times New Roman" w:cs="Times New Roman"/>
          <w:color w:val="auto"/>
          <w:sz w:val="28"/>
          <w:szCs w:val="28"/>
        </w:rPr>
        <w:t>s)</w:t>
      </w:r>
      <w:r w:rsidR="00D271B1" w:rsidRPr="00797B3F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EF4E39" w:rsidRPr="00797B3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78B91EC8" w14:textId="45F9C58C" w:rsidR="00EF4E39" w:rsidRPr="00797B3F" w:rsidRDefault="001908A1" w:rsidP="00797B3F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97B3F">
        <w:rPr>
          <w:rFonts w:ascii="Times New Roman" w:hAnsi="Times New Roman" w:cs="Times New Roman"/>
          <w:color w:val="auto"/>
          <w:sz w:val="28"/>
          <w:szCs w:val="28"/>
        </w:rPr>
        <w:t>40</w:t>
      </w:r>
      <w:r w:rsidR="00370A97" w:rsidRPr="00797B3F">
        <w:rPr>
          <w:rFonts w:ascii="Times New Roman" w:hAnsi="Times New Roman" w:cs="Times New Roman"/>
          <w:color w:val="auto"/>
          <w:sz w:val="28"/>
          <w:szCs w:val="28"/>
        </w:rPr>
        <w:t>.2.</w:t>
      </w:r>
      <w:r w:rsidR="00D41B3E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B67319" w:rsidRPr="00797B3F">
        <w:rPr>
          <w:rFonts w:ascii="Times New Roman" w:hAnsi="Times New Roman" w:cs="Times New Roman"/>
          <w:color w:val="auto"/>
          <w:sz w:val="28"/>
          <w:szCs w:val="28"/>
        </w:rPr>
        <w:t>p</w:t>
      </w:r>
      <w:r w:rsidR="00EF4E39" w:rsidRPr="00797B3F">
        <w:rPr>
          <w:rFonts w:ascii="Times New Roman" w:hAnsi="Times New Roman" w:cs="Times New Roman"/>
          <w:color w:val="auto"/>
          <w:sz w:val="28"/>
          <w:szCs w:val="28"/>
        </w:rPr>
        <w:t>iešķir produktu izsekojamības dokumenta numuru vai produktu partijas numuru</w:t>
      </w:r>
      <w:r w:rsidR="007848F3" w:rsidRPr="00797B3F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EF4E39" w:rsidRPr="00797B3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848F3" w:rsidRPr="00797B3F">
        <w:rPr>
          <w:rFonts w:ascii="Times New Roman" w:hAnsi="Times New Roman" w:cs="Times New Roman"/>
          <w:color w:val="auto"/>
          <w:sz w:val="28"/>
          <w:szCs w:val="28"/>
        </w:rPr>
        <w:t>raugoties</w:t>
      </w:r>
      <w:r w:rsidR="00EF4E39" w:rsidRPr="00797B3F">
        <w:rPr>
          <w:rFonts w:ascii="Times New Roman" w:hAnsi="Times New Roman" w:cs="Times New Roman"/>
          <w:color w:val="auto"/>
          <w:sz w:val="28"/>
          <w:szCs w:val="28"/>
        </w:rPr>
        <w:t>, lai šis numurs nesakr</w:t>
      </w:r>
      <w:r w:rsidR="00B67319" w:rsidRPr="00797B3F">
        <w:rPr>
          <w:rFonts w:ascii="Times New Roman" w:hAnsi="Times New Roman" w:cs="Times New Roman"/>
          <w:color w:val="auto"/>
          <w:sz w:val="28"/>
          <w:szCs w:val="28"/>
        </w:rPr>
        <w:t>ī</w:t>
      </w:r>
      <w:r w:rsidR="00EF4E39" w:rsidRPr="00797B3F">
        <w:rPr>
          <w:rFonts w:ascii="Times New Roman" w:hAnsi="Times New Roman" w:cs="Times New Roman"/>
          <w:color w:val="auto"/>
          <w:sz w:val="28"/>
          <w:szCs w:val="28"/>
        </w:rPr>
        <w:t xml:space="preserve">t ne ar vienu citu šī operatora iepriekš piešķirto produktu izsekojamības dokumenta vai produktu partijas numuru. Numuru veido, izmantojot </w:t>
      </w:r>
      <w:r w:rsidR="001D4272" w:rsidRPr="00797B3F">
        <w:rPr>
          <w:rFonts w:ascii="Times New Roman" w:hAnsi="Times New Roman" w:cs="Times New Roman"/>
          <w:color w:val="auto"/>
          <w:sz w:val="28"/>
          <w:szCs w:val="28"/>
        </w:rPr>
        <w:t xml:space="preserve">izsekojamības dokumenta </w:t>
      </w:r>
      <w:r w:rsidR="00D24726" w:rsidRPr="00797B3F">
        <w:rPr>
          <w:rFonts w:ascii="Times New Roman" w:hAnsi="Times New Roman" w:cs="Times New Roman"/>
          <w:color w:val="auto"/>
          <w:sz w:val="28"/>
          <w:szCs w:val="28"/>
        </w:rPr>
        <w:t>indeksu</w:t>
      </w:r>
      <w:r w:rsidR="001D4272" w:rsidRPr="00797B3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97B3F" w:rsidRPr="00797B3F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"</w:t>
      </w:r>
      <w:r w:rsidR="00D905E2" w:rsidRPr="00797B3F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IZD</w:t>
      </w:r>
      <w:r w:rsidR="00797B3F" w:rsidRPr="00797B3F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"</w:t>
      </w:r>
      <w:r w:rsidR="00D24726" w:rsidRPr="00797B3F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, </w:t>
      </w:r>
      <w:r w:rsidR="00A843AD" w:rsidRPr="00797B3F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kārtējā </w:t>
      </w:r>
      <w:r w:rsidR="00D24726" w:rsidRPr="00797B3F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gada četrus ciparus un produktu izsekojamības dokumenta vai produktu partijas kārtas numuru (piemēram, </w:t>
      </w:r>
      <w:r w:rsidR="00F7575A" w:rsidRPr="00797B3F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IZD</w:t>
      </w:r>
      <w:r w:rsidR="00D24726" w:rsidRPr="00797B3F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201800001)</w:t>
      </w:r>
      <w:r w:rsidR="00D24726" w:rsidRPr="00797B3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78B91EC9" w14:textId="77777777" w:rsidR="00EF4E39" w:rsidRPr="00797B3F" w:rsidRDefault="001908A1" w:rsidP="00797B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97B3F">
        <w:rPr>
          <w:rFonts w:ascii="Times New Roman" w:eastAsia="Times New Roman" w:hAnsi="Times New Roman"/>
          <w:sz w:val="28"/>
          <w:szCs w:val="28"/>
          <w:lang w:eastAsia="lv-LV"/>
        </w:rPr>
        <w:t>40</w:t>
      </w:r>
      <w:r w:rsidR="00EF4E39" w:rsidRPr="00797B3F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370A97" w:rsidRPr="00797B3F">
        <w:rPr>
          <w:rFonts w:ascii="Times New Roman" w:hAnsi="Times New Roman"/>
          <w:sz w:val="28"/>
          <w:szCs w:val="28"/>
        </w:rPr>
        <w:t>3</w:t>
      </w:r>
      <w:r w:rsidR="00EF4E39" w:rsidRPr="00797B3F">
        <w:rPr>
          <w:rFonts w:ascii="Times New Roman" w:hAnsi="Times New Roman"/>
          <w:sz w:val="28"/>
          <w:szCs w:val="28"/>
        </w:rPr>
        <w:t>. produktu izsekojamības dokumentu piestiprina pie produktu partijas vai pie katras tās daļas, piemēram, kastes, maisa, paletes, konteinera</w:t>
      </w:r>
      <w:r w:rsidR="00D271B1" w:rsidRPr="00797B3F">
        <w:rPr>
          <w:rFonts w:ascii="Times New Roman" w:hAnsi="Times New Roman"/>
          <w:sz w:val="28"/>
          <w:szCs w:val="28"/>
        </w:rPr>
        <w:t>;</w:t>
      </w:r>
      <w:r w:rsidR="00EF4E39" w:rsidRPr="00797B3F">
        <w:rPr>
          <w:rFonts w:ascii="Times New Roman" w:hAnsi="Times New Roman"/>
          <w:sz w:val="28"/>
          <w:szCs w:val="28"/>
        </w:rPr>
        <w:t xml:space="preserve"> </w:t>
      </w:r>
    </w:p>
    <w:p w14:paraId="78B91ECA" w14:textId="21423343" w:rsidR="00EF4E39" w:rsidRPr="00797B3F" w:rsidRDefault="001908A1" w:rsidP="00797B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97B3F">
        <w:rPr>
          <w:rFonts w:ascii="Times New Roman" w:eastAsia="Times New Roman" w:hAnsi="Times New Roman"/>
          <w:sz w:val="28"/>
          <w:szCs w:val="28"/>
          <w:lang w:eastAsia="lv-LV"/>
        </w:rPr>
        <w:t>40</w:t>
      </w:r>
      <w:r w:rsidR="00EF4E39" w:rsidRPr="00797B3F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5F0DC3" w:rsidRPr="00797B3F">
        <w:rPr>
          <w:rFonts w:ascii="Times New Roman" w:hAnsi="Times New Roman"/>
          <w:sz w:val="28"/>
          <w:szCs w:val="28"/>
        </w:rPr>
        <w:t>4</w:t>
      </w:r>
      <w:r w:rsidR="00370A97" w:rsidRPr="00797B3F">
        <w:rPr>
          <w:rFonts w:ascii="Times New Roman" w:hAnsi="Times New Roman"/>
          <w:sz w:val="28"/>
          <w:szCs w:val="28"/>
        </w:rPr>
        <w:t xml:space="preserve">. </w:t>
      </w:r>
      <w:r w:rsidR="00C54632" w:rsidRPr="00797B3F">
        <w:rPr>
          <w:rFonts w:ascii="Times New Roman" w:hAnsi="Times New Roman"/>
          <w:sz w:val="28"/>
          <w:szCs w:val="28"/>
        </w:rPr>
        <w:t xml:space="preserve">ar </w:t>
      </w:r>
      <w:r w:rsidR="00EF4E39" w:rsidRPr="00797B3F">
        <w:rPr>
          <w:rFonts w:ascii="Times New Roman" w:hAnsi="Times New Roman"/>
          <w:sz w:val="28"/>
          <w:szCs w:val="28"/>
        </w:rPr>
        <w:t>produktu partiju saņemto</w:t>
      </w:r>
      <w:r w:rsidR="00321FF0" w:rsidRPr="00797B3F">
        <w:rPr>
          <w:rFonts w:ascii="Times New Roman" w:hAnsi="Times New Roman"/>
          <w:sz w:val="28"/>
          <w:szCs w:val="28"/>
        </w:rPr>
        <w:t>s un nosūtītos</w:t>
      </w:r>
      <w:r w:rsidR="00EF4E39" w:rsidRPr="00797B3F">
        <w:rPr>
          <w:rFonts w:ascii="Times New Roman" w:hAnsi="Times New Roman"/>
          <w:sz w:val="28"/>
          <w:szCs w:val="28"/>
        </w:rPr>
        <w:t xml:space="preserve"> produktu izsekojamības dokumentu</w:t>
      </w:r>
      <w:r w:rsidR="00321FF0" w:rsidRPr="00797B3F">
        <w:rPr>
          <w:rFonts w:ascii="Times New Roman" w:hAnsi="Times New Roman"/>
          <w:sz w:val="28"/>
          <w:szCs w:val="28"/>
        </w:rPr>
        <w:t>s</w:t>
      </w:r>
      <w:r w:rsidR="00EC2BAF">
        <w:rPr>
          <w:rFonts w:ascii="Times New Roman" w:hAnsi="Times New Roman"/>
          <w:sz w:val="28"/>
          <w:szCs w:val="28"/>
        </w:rPr>
        <w:t xml:space="preserve"> </w:t>
      </w:r>
      <w:r w:rsidR="00EF4E39" w:rsidRPr="00797B3F">
        <w:rPr>
          <w:rFonts w:ascii="Times New Roman" w:hAnsi="Times New Roman"/>
          <w:sz w:val="28"/>
          <w:szCs w:val="28"/>
        </w:rPr>
        <w:t>glabā divus gadus un uzrāda pēc Valsts vides dienesta atbildīgo amatpersonu pieprasījuma.</w:t>
      </w:r>
    </w:p>
    <w:p w14:paraId="78B91ECB" w14:textId="77777777" w:rsidR="007F1BF5" w:rsidRPr="00797B3F" w:rsidRDefault="007F1BF5" w:rsidP="00797B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</w:p>
    <w:p w14:paraId="78B91ECC" w14:textId="234497A3" w:rsidR="002C46AB" w:rsidRPr="00797B3F" w:rsidRDefault="001908A1" w:rsidP="00797B3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797B3F">
        <w:rPr>
          <w:rFonts w:ascii="Times New Roman" w:eastAsia="Arial Unicode MS" w:hAnsi="Times New Roman"/>
          <w:sz w:val="28"/>
          <w:szCs w:val="28"/>
        </w:rPr>
        <w:t>41</w:t>
      </w:r>
      <w:r w:rsidR="00617BD3" w:rsidRPr="00797B3F">
        <w:rPr>
          <w:rFonts w:ascii="Times New Roman" w:eastAsia="Arial Unicode MS" w:hAnsi="Times New Roman"/>
          <w:sz w:val="28"/>
          <w:szCs w:val="28"/>
        </w:rPr>
        <w:t>.</w:t>
      </w:r>
      <w:r w:rsidR="002C46AB" w:rsidRPr="00797B3F">
        <w:rPr>
          <w:rFonts w:ascii="Times New Roman" w:eastAsia="Arial Unicode MS" w:hAnsi="Times New Roman"/>
          <w:sz w:val="28"/>
          <w:szCs w:val="28"/>
        </w:rPr>
        <w:t xml:space="preserve"> </w:t>
      </w:r>
      <w:r w:rsidR="002C46AB" w:rsidRPr="00797B3F">
        <w:rPr>
          <w:rFonts w:ascii="Times New Roman" w:eastAsia="Times New Roman" w:hAnsi="Times New Roman"/>
          <w:sz w:val="28"/>
          <w:szCs w:val="28"/>
          <w:lang w:eastAsia="lv-LV"/>
        </w:rPr>
        <w:t xml:space="preserve">Ja </w:t>
      </w:r>
      <w:r w:rsidR="00454532" w:rsidRPr="00797B3F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transportēšanas dokumenta </w:t>
      </w:r>
      <w:r w:rsidR="002C46AB" w:rsidRPr="00797B3F">
        <w:rPr>
          <w:rFonts w:ascii="Times New Roman" w:eastAsia="Times New Roman" w:hAnsi="Times New Roman"/>
          <w:sz w:val="28"/>
          <w:szCs w:val="28"/>
          <w:lang w:eastAsia="lv-LV"/>
        </w:rPr>
        <w:t xml:space="preserve">datus </w:t>
      </w:r>
      <w:r w:rsidR="007C646B" w:rsidRPr="00797B3F">
        <w:rPr>
          <w:rFonts w:ascii="Times New Roman" w:eastAsia="Times New Roman" w:hAnsi="Times New Roman"/>
          <w:sz w:val="28"/>
          <w:szCs w:val="28"/>
          <w:lang w:eastAsia="lv-LV"/>
        </w:rPr>
        <w:t>nevar</w:t>
      </w:r>
      <w:r w:rsidR="00C01D5A" w:rsidRPr="00797B3F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2C46AB" w:rsidRPr="00797B3F">
        <w:rPr>
          <w:rFonts w:ascii="Times New Roman" w:eastAsia="Times New Roman" w:hAnsi="Times New Roman"/>
          <w:sz w:val="28"/>
          <w:szCs w:val="28"/>
          <w:lang w:eastAsia="lv-LV"/>
        </w:rPr>
        <w:t xml:space="preserve">ievadīt </w:t>
      </w:r>
      <w:r w:rsidR="002C46AB" w:rsidRPr="00797B3F">
        <w:rPr>
          <w:rFonts w:ascii="Times New Roman" w:hAnsi="Times New Roman"/>
          <w:sz w:val="28"/>
          <w:szCs w:val="28"/>
          <w:lang w:eastAsia="lv-LV"/>
        </w:rPr>
        <w:t>informācijas sistēmā</w:t>
      </w:r>
      <w:r w:rsidR="002C46AB" w:rsidRPr="00797B3F">
        <w:rPr>
          <w:rFonts w:ascii="Times New Roman" w:eastAsia="Times New Roman" w:hAnsi="Times New Roman"/>
          <w:sz w:val="28"/>
          <w:szCs w:val="28"/>
          <w:lang w:eastAsia="lv-LV"/>
        </w:rPr>
        <w:t xml:space="preserve">, šo dokumentu aizpilda </w:t>
      </w:r>
      <w:r w:rsidR="00454532" w:rsidRPr="00797B3F">
        <w:rPr>
          <w:rFonts w:ascii="Times New Roman" w:eastAsia="Times New Roman" w:hAnsi="Times New Roman"/>
          <w:sz w:val="28"/>
          <w:szCs w:val="28"/>
          <w:lang w:eastAsia="lv-LV"/>
        </w:rPr>
        <w:t>papīra formā</w:t>
      </w:r>
      <w:r w:rsidR="00622DEF" w:rsidRPr="00797B3F">
        <w:rPr>
          <w:rFonts w:ascii="Times New Roman" w:eastAsia="Times New Roman" w:hAnsi="Times New Roman"/>
          <w:sz w:val="28"/>
          <w:szCs w:val="28"/>
          <w:lang w:eastAsia="lv-LV"/>
        </w:rPr>
        <w:t xml:space="preserve"> atbilstoši transportēšanas dokumenta veidlapai (</w:t>
      </w:r>
      <w:r w:rsidR="00B632D8" w:rsidRPr="00797B3F">
        <w:rPr>
          <w:rFonts w:ascii="Times New Roman" w:eastAsia="Times New Roman" w:hAnsi="Times New Roman"/>
          <w:sz w:val="28"/>
          <w:szCs w:val="28"/>
          <w:lang w:eastAsia="lv-LV"/>
        </w:rPr>
        <w:t>5</w:t>
      </w:r>
      <w:r w:rsidR="00622DEF" w:rsidRPr="00797B3F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BE2525" w:rsidRPr="00797B3F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622DEF" w:rsidRPr="00797B3F">
        <w:rPr>
          <w:rFonts w:ascii="Times New Roman" w:eastAsia="Times New Roman" w:hAnsi="Times New Roman"/>
          <w:sz w:val="28"/>
          <w:szCs w:val="28"/>
          <w:lang w:eastAsia="lv-LV"/>
        </w:rPr>
        <w:t>pielikums)</w:t>
      </w:r>
      <w:r w:rsidR="00E61EBB" w:rsidRPr="00797B3F">
        <w:rPr>
          <w:rFonts w:ascii="Times New Roman" w:eastAsia="Times New Roman" w:hAnsi="Times New Roman"/>
          <w:sz w:val="28"/>
          <w:szCs w:val="28"/>
          <w:lang w:eastAsia="lv-LV"/>
        </w:rPr>
        <w:t xml:space="preserve"> un</w:t>
      </w:r>
      <w:r w:rsidR="00E27936" w:rsidRPr="00797B3F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606695" w:rsidRPr="00797B3F">
        <w:rPr>
          <w:rFonts w:ascii="Times New Roman" w:eastAsia="Times New Roman" w:hAnsi="Times New Roman"/>
          <w:sz w:val="28"/>
          <w:szCs w:val="28"/>
          <w:lang w:eastAsia="lv-LV"/>
        </w:rPr>
        <w:t>pievieno kravai</w:t>
      </w:r>
      <w:r w:rsidR="00E61EBB" w:rsidRPr="00797B3F">
        <w:rPr>
          <w:rFonts w:ascii="Times New Roman" w:eastAsia="Times New Roman" w:hAnsi="Times New Roman"/>
          <w:sz w:val="28"/>
          <w:szCs w:val="28"/>
          <w:lang w:eastAsia="lv-LV"/>
        </w:rPr>
        <w:t>, kā arī</w:t>
      </w:r>
      <w:r w:rsidR="002C46AB" w:rsidRPr="00797B3F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0E6DE9" w:rsidRPr="00797B3F">
        <w:rPr>
          <w:rFonts w:ascii="Times New Roman" w:eastAsia="Times New Roman" w:hAnsi="Times New Roman"/>
          <w:sz w:val="28"/>
          <w:szCs w:val="28"/>
          <w:lang w:eastAsia="lv-LV"/>
        </w:rPr>
        <w:t>saskaņā ar</w:t>
      </w:r>
      <w:r w:rsidR="00D41B3E">
        <w:rPr>
          <w:rFonts w:ascii="Times New Roman" w:eastAsia="Times New Roman" w:hAnsi="Times New Roman"/>
          <w:sz w:val="28"/>
          <w:szCs w:val="28"/>
          <w:lang w:eastAsia="lv-LV"/>
        </w:rPr>
        <w:t xml:space="preserve"> regulas Nr.</w:t>
      </w:r>
      <w:r w:rsidR="00BE2525" w:rsidRPr="00797B3F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996D58" w:rsidRPr="00797B3F">
        <w:rPr>
          <w:rFonts w:ascii="Times New Roman" w:eastAsia="Times New Roman" w:hAnsi="Times New Roman"/>
          <w:sz w:val="28"/>
          <w:szCs w:val="28"/>
          <w:lang w:eastAsia="lv-LV"/>
        </w:rPr>
        <w:t>1224/2009 68.</w:t>
      </w:r>
      <w:r w:rsidR="00D41B3E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996D58" w:rsidRPr="00797B3F">
        <w:rPr>
          <w:rFonts w:ascii="Times New Roman" w:eastAsia="Times New Roman" w:hAnsi="Times New Roman"/>
          <w:sz w:val="28"/>
          <w:szCs w:val="28"/>
          <w:lang w:eastAsia="lv-LV"/>
        </w:rPr>
        <w:t>panta nosacījumiem</w:t>
      </w:r>
      <w:r w:rsidR="00606695" w:rsidRPr="00797B3F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2C46AB" w:rsidRPr="00797B3F">
        <w:rPr>
          <w:rFonts w:ascii="Times New Roman" w:eastAsia="Times New Roman" w:hAnsi="Times New Roman"/>
          <w:sz w:val="28"/>
          <w:szCs w:val="28"/>
          <w:lang w:eastAsia="lv-LV"/>
        </w:rPr>
        <w:t xml:space="preserve">iesniedz Valsts vides dienestā. </w:t>
      </w:r>
      <w:r w:rsidR="00A843AD" w:rsidRPr="00797B3F">
        <w:rPr>
          <w:rFonts w:ascii="Times New Roman" w:hAnsi="Times New Roman"/>
          <w:sz w:val="28"/>
          <w:szCs w:val="28"/>
        </w:rPr>
        <w:t xml:space="preserve">Transportēšanas dokumenta numuru veido, izmantojot transportēšanas dokumenta indeksu </w:t>
      </w:r>
      <w:r w:rsidR="00797B3F" w:rsidRPr="00797B3F">
        <w:rPr>
          <w:rFonts w:ascii="Times New Roman" w:hAnsi="Times New Roman"/>
          <w:bCs/>
          <w:sz w:val="28"/>
          <w:szCs w:val="28"/>
          <w:shd w:val="clear" w:color="auto" w:fill="FFFFFF"/>
        </w:rPr>
        <w:t>"</w:t>
      </w:r>
      <w:r w:rsidR="00D905E2" w:rsidRPr="00797B3F">
        <w:rPr>
          <w:rFonts w:ascii="Times New Roman" w:hAnsi="Times New Roman"/>
          <w:bCs/>
          <w:sz w:val="28"/>
          <w:szCs w:val="28"/>
          <w:shd w:val="clear" w:color="auto" w:fill="FFFFFF"/>
        </w:rPr>
        <w:t>TRD</w:t>
      </w:r>
      <w:r w:rsidR="00797B3F" w:rsidRPr="00797B3F">
        <w:rPr>
          <w:rFonts w:ascii="Times New Roman" w:hAnsi="Times New Roman"/>
          <w:bCs/>
          <w:sz w:val="28"/>
          <w:szCs w:val="28"/>
          <w:shd w:val="clear" w:color="auto" w:fill="FFFFFF"/>
        </w:rPr>
        <w:t>"</w:t>
      </w:r>
      <w:r w:rsidR="00A843AD" w:rsidRPr="00797B3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kārtējā gada četrus ciparus un produktu transportēšanas dokumenta kārtas numuru (piemēram, </w:t>
      </w:r>
      <w:r w:rsidR="00F7575A" w:rsidRPr="00797B3F">
        <w:rPr>
          <w:rFonts w:ascii="Times New Roman" w:hAnsi="Times New Roman"/>
          <w:bCs/>
          <w:sz w:val="28"/>
          <w:szCs w:val="28"/>
          <w:shd w:val="clear" w:color="auto" w:fill="FFFFFF"/>
        </w:rPr>
        <w:t>TRD</w:t>
      </w:r>
      <w:r w:rsidR="00A843AD" w:rsidRPr="00797B3F">
        <w:rPr>
          <w:rFonts w:ascii="Times New Roman" w:hAnsi="Times New Roman"/>
          <w:bCs/>
          <w:sz w:val="28"/>
          <w:szCs w:val="28"/>
          <w:shd w:val="clear" w:color="auto" w:fill="FFFFFF"/>
        </w:rPr>
        <w:t>201800001).</w:t>
      </w:r>
      <w:r w:rsidR="00214971" w:rsidRPr="00797B3F">
        <w:rPr>
          <w:rFonts w:ascii="Times New Roman" w:eastAsia="Times New Roman" w:hAnsi="Times New Roman"/>
          <w:sz w:val="28"/>
          <w:szCs w:val="28"/>
          <w:lang w:eastAsia="lv-LV"/>
        </w:rPr>
        <w:t xml:space="preserve"> Operatori transportēšanas dokumentu glabā vienu gadu</w:t>
      </w:r>
      <w:r w:rsidR="00606695" w:rsidRPr="00797B3F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78B91ECD" w14:textId="77777777" w:rsidR="002C46AB" w:rsidRPr="00797B3F" w:rsidRDefault="002C46AB" w:rsidP="00797B3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14:paraId="78B91ECE" w14:textId="2DD9F9CC" w:rsidR="002C46AB" w:rsidRPr="00797B3F" w:rsidRDefault="001908A1" w:rsidP="00797B3F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42</w:t>
      </w:r>
      <w:r w:rsidR="002C46AB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. </w:t>
      </w:r>
      <w:r w:rsidR="00C64F81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J</w:t>
      </w:r>
      <w:r w:rsidR="00C01D5A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a produktu pārņemšanas deklarācijas datus </w:t>
      </w:r>
      <w:r w:rsidR="007C646B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nevar</w:t>
      </w:r>
      <w:r w:rsidR="00C01D5A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ievadīt informācijas sistēmā, šo </w:t>
      </w:r>
      <w:r w:rsidR="00585E3F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deklarāciju </w:t>
      </w:r>
      <w:r w:rsidR="00C01D5A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aizpilda papīra formā</w:t>
      </w:r>
      <w:r w:rsidR="00622DEF" w:rsidRPr="00797B3F">
        <w:rPr>
          <w:rFonts w:ascii="Times New Roman" w:eastAsia="Times New Roman" w:hAnsi="Times New Roman"/>
          <w:sz w:val="28"/>
          <w:szCs w:val="28"/>
          <w:lang w:eastAsia="lv-LV"/>
        </w:rPr>
        <w:t xml:space="preserve"> atbilstoši </w:t>
      </w:r>
      <w:r w:rsidR="00622DEF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pārņemšanas deklarācijas</w:t>
      </w:r>
      <w:r w:rsidR="00622DEF" w:rsidRPr="00797B3F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622DEF" w:rsidRPr="00797B3F">
        <w:rPr>
          <w:rFonts w:ascii="Times New Roman" w:eastAsia="Times New Roman" w:hAnsi="Times New Roman"/>
          <w:sz w:val="28"/>
          <w:szCs w:val="28"/>
          <w:lang w:eastAsia="lv-LV"/>
        </w:rPr>
        <w:lastRenderedPageBreak/>
        <w:t>veidlapai (</w:t>
      </w:r>
      <w:r w:rsidR="00622DEF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9</w:t>
      </w:r>
      <w:r w:rsidR="00622DEF" w:rsidRPr="00797B3F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6030C1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 </w:t>
      </w:r>
      <w:r w:rsidR="00622DEF" w:rsidRPr="00797B3F">
        <w:rPr>
          <w:rFonts w:ascii="Times New Roman" w:eastAsia="Times New Roman" w:hAnsi="Times New Roman"/>
          <w:sz w:val="28"/>
          <w:szCs w:val="28"/>
          <w:lang w:eastAsia="lv-LV"/>
        </w:rPr>
        <w:t>pielikums)</w:t>
      </w:r>
      <w:r w:rsidR="00355858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un </w:t>
      </w:r>
      <w:r w:rsidR="000E6DE9" w:rsidRPr="00797B3F">
        <w:rPr>
          <w:rFonts w:ascii="Times New Roman" w:eastAsia="Times New Roman" w:hAnsi="Times New Roman"/>
          <w:sz w:val="28"/>
          <w:szCs w:val="28"/>
          <w:lang w:eastAsia="lv-LV"/>
        </w:rPr>
        <w:t>saskaņā ar regulas Nr.</w:t>
      </w:r>
      <w:r w:rsidR="00D41B3E">
        <w:rPr>
          <w:rFonts w:ascii="Times New Roman" w:eastAsia="Times New Roman" w:hAnsi="Times New Roman"/>
          <w:sz w:val="28"/>
          <w:szCs w:val="28"/>
          <w:lang w:val="lv-LV" w:eastAsia="lv-LV"/>
        </w:rPr>
        <w:t> </w:t>
      </w:r>
      <w:r w:rsidR="000E6DE9" w:rsidRPr="00797B3F">
        <w:rPr>
          <w:rFonts w:ascii="Times New Roman" w:eastAsia="Times New Roman" w:hAnsi="Times New Roman"/>
          <w:sz w:val="28"/>
          <w:szCs w:val="28"/>
          <w:lang w:eastAsia="lv-LV"/>
        </w:rPr>
        <w:t>1224/2009 6</w:t>
      </w:r>
      <w:r w:rsidR="000E6DE9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6</w:t>
      </w:r>
      <w:r w:rsidR="000E6DE9" w:rsidRPr="00797B3F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D41B3E">
        <w:rPr>
          <w:rFonts w:ascii="Times New Roman" w:eastAsia="Times New Roman" w:hAnsi="Times New Roman"/>
          <w:sz w:val="28"/>
          <w:szCs w:val="28"/>
          <w:lang w:val="lv-LV" w:eastAsia="lv-LV"/>
        </w:rPr>
        <w:t> </w:t>
      </w:r>
      <w:r w:rsidR="000E6DE9" w:rsidRPr="00797B3F">
        <w:rPr>
          <w:rFonts w:ascii="Times New Roman" w:eastAsia="Times New Roman" w:hAnsi="Times New Roman"/>
          <w:sz w:val="28"/>
          <w:szCs w:val="28"/>
          <w:lang w:eastAsia="lv-LV"/>
        </w:rPr>
        <w:t>panta nosacījumiem</w:t>
      </w:r>
      <w:r w:rsidR="000E6DE9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355858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iesniedz Valsts vides dienestā.</w:t>
      </w:r>
      <w:r w:rsidR="00C64F81" w:rsidRPr="00797B3F">
        <w:rPr>
          <w:rFonts w:ascii="Times New Roman" w:hAnsi="Times New Roman"/>
          <w:sz w:val="28"/>
          <w:szCs w:val="28"/>
        </w:rPr>
        <w:t xml:space="preserve"> </w:t>
      </w:r>
      <w:r w:rsidR="00C64F81" w:rsidRPr="00797B3F">
        <w:rPr>
          <w:rFonts w:ascii="Times New Roman" w:hAnsi="Times New Roman"/>
          <w:sz w:val="28"/>
          <w:szCs w:val="28"/>
          <w:lang w:val="lv-LV"/>
        </w:rPr>
        <w:t xml:space="preserve">Pārņemšanas deklarācijas </w:t>
      </w:r>
      <w:r w:rsidR="00C64F81" w:rsidRPr="00797B3F">
        <w:rPr>
          <w:rFonts w:ascii="Times New Roman" w:hAnsi="Times New Roman"/>
          <w:sz w:val="28"/>
          <w:szCs w:val="28"/>
        </w:rPr>
        <w:t xml:space="preserve">numuru veido, izmantojot </w:t>
      </w:r>
      <w:r w:rsidR="00C64F81" w:rsidRPr="00797B3F">
        <w:rPr>
          <w:rFonts w:ascii="Times New Roman" w:hAnsi="Times New Roman"/>
          <w:sz w:val="28"/>
          <w:szCs w:val="28"/>
          <w:lang w:val="lv-LV"/>
        </w:rPr>
        <w:t>pārņemšanas deklarācijas</w:t>
      </w:r>
      <w:r w:rsidR="00C64F81" w:rsidRPr="00797B3F">
        <w:rPr>
          <w:rFonts w:ascii="Times New Roman" w:hAnsi="Times New Roman"/>
          <w:sz w:val="28"/>
          <w:szCs w:val="28"/>
        </w:rPr>
        <w:t xml:space="preserve"> indeksu </w:t>
      </w:r>
      <w:r w:rsidR="00797B3F" w:rsidRPr="00797B3F">
        <w:rPr>
          <w:rFonts w:ascii="Times New Roman" w:hAnsi="Times New Roman"/>
          <w:bCs/>
          <w:sz w:val="28"/>
          <w:szCs w:val="28"/>
          <w:shd w:val="clear" w:color="auto" w:fill="FFFFFF"/>
        </w:rPr>
        <w:t>"</w:t>
      </w:r>
      <w:r w:rsidR="00F7575A" w:rsidRPr="00797B3F">
        <w:rPr>
          <w:rFonts w:ascii="Times New Roman" w:hAnsi="Times New Roman"/>
          <w:bCs/>
          <w:sz w:val="28"/>
          <w:szCs w:val="28"/>
          <w:shd w:val="clear" w:color="auto" w:fill="FFFFFF"/>
          <w:lang w:val="lv-LV"/>
        </w:rPr>
        <w:t>PP</w:t>
      </w:r>
      <w:r w:rsidR="00D905E2" w:rsidRPr="00797B3F">
        <w:rPr>
          <w:rFonts w:ascii="Times New Roman" w:hAnsi="Times New Roman"/>
          <w:bCs/>
          <w:sz w:val="28"/>
          <w:szCs w:val="28"/>
          <w:shd w:val="clear" w:color="auto" w:fill="FFFFFF"/>
          <w:lang w:val="lv-LV"/>
        </w:rPr>
        <w:t>D</w:t>
      </w:r>
      <w:r w:rsidR="00797B3F" w:rsidRPr="00797B3F">
        <w:rPr>
          <w:rFonts w:ascii="Times New Roman" w:hAnsi="Times New Roman"/>
          <w:bCs/>
          <w:sz w:val="28"/>
          <w:szCs w:val="28"/>
          <w:shd w:val="clear" w:color="auto" w:fill="FFFFFF"/>
        </w:rPr>
        <w:t>"</w:t>
      </w:r>
      <w:r w:rsidR="00C64F81" w:rsidRPr="00797B3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</w:t>
      </w:r>
      <w:r w:rsidR="00A843AD" w:rsidRPr="00797B3F">
        <w:rPr>
          <w:rFonts w:ascii="Times New Roman" w:hAnsi="Times New Roman"/>
          <w:bCs/>
          <w:sz w:val="28"/>
          <w:szCs w:val="28"/>
          <w:shd w:val="clear" w:color="auto" w:fill="FFFFFF"/>
          <w:lang w:val="lv-LV"/>
        </w:rPr>
        <w:t>kārtējā</w:t>
      </w:r>
      <w:r w:rsidR="00A843AD" w:rsidRPr="00797B3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C64F81" w:rsidRPr="00797B3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gada četrus ciparus un produktu transportēšanas dokumenta kārtas numuru (piemēram, </w:t>
      </w:r>
      <w:r w:rsidR="00F7575A" w:rsidRPr="00797B3F">
        <w:rPr>
          <w:rFonts w:ascii="Times New Roman" w:hAnsi="Times New Roman"/>
          <w:bCs/>
          <w:sz w:val="28"/>
          <w:szCs w:val="28"/>
          <w:shd w:val="clear" w:color="auto" w:fill="FFFFFF"/>
          <w:lang w:val="lv-LV"/>
        </w:rPr>
        <w:t>PPD</w:t>
      </w:r>
      <w:r w:rsidR="00C64F81" w:rsidRPr="00797B3F">
        <w:rPr>
          <w:rFonts w:ascii="Times New Roman" w:hAnsi="Times New Roman"/>
          <w:bCs/>
          <w:sz w:val="28"/>
          <w:szCs w:val="28"/>
          <w:shd w:val="clear" w:color="auto" w:fill="FFFFFF"/>
        </w:rPr>
        <w:t>201800001).</w:t>
      </w:r>
      <w:r w:rsidR="00C64F81" w:rsidRPr="00797B3F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35621E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Operatori </w:t>
      </w:r>
      <w:r w:rsidR="00585E3F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pārņemšanas deklarācijas</w:t>
      </w:r>
      <w:r w:rsidR="00A60710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2C46AB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glabā vienu gadu.</w:t>
      </w:r>
    </w:p>
    <w:p w14:paraId="78B91ECF" w14:textId="77777777" w:rsidR="002A6249" w:rsidRPr="00797B3F" w:rsidRDefault="002A6249" w:rsidP="00797B3F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78B91ED0" w14:textId="3984316B" w:rsidR="0035621E" w:rsidRPr="00797B3F" w:rsidRDefault="0035621E" w:rsidP="00797B3F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 w:rsidRPr="00797B3F">
        <w:rPr>
          <w:rFonts w:ascii="Times New Roman" w:hAnsi="Times New Roman"/>
          <w:sz w:val="28"/>
          <w:szCs w:val="28"/>
          <w:lang w:eastAsia="lv-LV"/>
        </w:rPr>
        <w:t>43. </w:t>
      </w:r>
      <w:r w:rsidR="00D966AA" w:rsidRPr="00797B3F">
        <w:rPr>
          <w:rFonts w:ascii="Times New Roman" w:hAnsi="Times New Roman"/>
          <w:sz w:val="28"/>
          <w:szCs w:val="28"/>
          <w:lang w:val="lv-LV" w:eastAsia="lv-LV"/>
        </w:rPr>
        <w:t>S</w:t>
      </w:r>
      <w:proofErr w:type="spellStart"/>
      <w:r w:rsidRPr="00797B3F">
        <w:rPr>
          <w:rFonts w:ascii="Times New Roman" w:hAnsi="Times New Roman"/>
          <w:sz w:val="28"/>
          <w:szCs w:val="28"/>
          <w:lang w:eastAsia="lv-LV"/>
        </w:rPr>
        <w:t>askaņā</w:t>
      </w:r>
      <w:proofErr w:type="spellEnd"/>
      <w:r w:rsidRPr="00797B3F">
        <w:rPr>
          <w:rFonts w:ascii="Times New Roman" w:hAnsi="Times New Roman"/>
          <w:sz w:val="28"/>
          <w:szCs w:val="28"/>
          <w:lang w:eastAsia="lv-LV"/>
        </w:rPr>
        <w:t xml:space="preserve"> ar šo noteikumu 2.</w:t>
      </w:r>
      <w:r w:rsidR="00D41B3E">
        <w:rPr>
          <w:rFonts w:ascii="Times New Roman" w:hAnsi="Times New Roman"/>
          <w:sz w:val="28"/>
          <w:szCs w:val="28"/>
          <w:lang w:val="lv-LV" w:eastAsia="lv-LV"/>
        </w:rPr>
        <w:t> </w:t>
      </w:r>
      <w:r w:rsidRPr="00797B3F">
        <w:rPr>
          <w:rFonts w:ascii="Times New Roman" w:hAnsi="Times New Roman"/>
          <w:sz w:val="28"/>
          <w:szCs w:val="28"/>
          <w:lang w:eastAsia="lv-LV"/>
        </w:rPr>
        <w:t>punktu papīra form</w:t>
      </w:r>
      <w:r w:rsidR="00D41B3E">
        <w:rPr>
          <w:rFonts w:ascii="Times New Roman" w:hAnsi="Times New Roman"/>
          <w:sz w:val="28"/>
          <w:szCs w:val="28"/>
          <w:lang w:val="lv-LV" w:eastAsia="lv-LV"/>
        </w:rPr>
        <w:t>ā</w:t>
      </w:r>
      <w:r w:rsidRPr="00797B3F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D41B3E" w:rsidRPr="00797B3F">
        <w:rPr>
          <w:rFonts w:ascii="Times New Roman" w:hAnsi="Times New Roman"/>
          <w:sz w:val="28"/>
          <w:szCs w:val="28"/>
          <w:lang w:eastAsia="lv-LV"/>
        </w:rPr>
        <w:t xml:space="preserve">iesniegtos </w:t>
      </w:r>
      <w:r w:rsidRPr="00797B3F">
        <w:rPr>
          <w:rFonts w:ascii="Times New Roman" w:hAnsi="Times New Roman"/>
          <w:sz w:val="28"/>
          <w:szCs w:val="28"/>
          <w:lang w:eastAsia="lv-LV"/>
        </w:rPr>
        <w:t xml:space="preserve">zvejas žurnālus </w:t>
      </w:r>
      <w:r w:rsidR="00D966AA" w:rsidRPr="00797B3F">
        <w:rPr>
          <w:rFonts w:ascii="Times New Roman" w:hAnsi="Times New Roman"/>
          <w:sz w:val="28"/>
          <w:szCs w:val="28"/>
          <w:lang w:val="lv-LV" w:eastAsia="lv-LV"/>
        </w:rPr>
        <w:t xml:space="preserve">no </w:t>
      </w:r>
      <w:r w:rsidR="00D966AA" w:rsidRPr="00797B3F">
        <w:rPr>
          <w:rFonts w:ascii="Times New Roman" w:hAnsi="Times New Roman"/>
          <w:sz w:val="28"/>
          <w:szCs w:val="28"/>
          <w:lang w:eastAsia="lv-LV"/>
        </w:rPr>
        <w:t xml:space="preserve">zvejas kuģiem, kas zvejo piekrastes ūdeņos, </w:t>
      </w:r>
      <w:r w:rsidRPr="00797B3F">
        <w:rPr>
          <w:rFonts w:ascii="Times New Roman" w:hAnsi="Times New Roman"/>
          <w:sz w:val="28"/>
          <w:szCs w:val="28"/>
          <w:lang w:eastAsia="lv-LV"/>
        </w:rPr>
        <w:t xml:space="preserve">Valsts vides dienests ne vēlāk kā 20 dienas pēc zvejas mēneša beigām nodod valsts zinātniskajam institūtam </w:t>
      </w:r>
      <w:r w:rsidR="00797B3F" w:rsidRPr="00797B3F">
        <w:rPr>
          <w:rFonts w:ascii="Times New Roman" w:hAnsi="Times New Roman"/>
          <w:sz w:val="28"/>
          <w:szCs w:val="28"/>
          <w:lang w:eastAsia="lv-LV"/>
        </w:rPr>
        <w:t>"</w:t>
      </w:r>
      <w:r w:rsidRPr="00797B3F">
        <w:rPr>
          <w:rFonts w:ascii="Times New Roman" w:hAnsi="Times New Roman"/>
          <w:sz w:val="28"/>
          <w:szCs w:val="28"/>
          <w:lang w:eastAsia="lv-LV"/>
        </w:rPr>
        <w:t xml:space="preserve">Pārtikas drošības, dzīvnieku veselības un vides zinātniskais institūts </w:t>
      </w:r>
      <w:r w:rsidR="00797B3F" w:rsidRPr="00797B3F">
        <w:rPr>
          <w:rFonts w:ascii="Times New Roman" w:hAnsi="Times New Roman"/>
          <w:sz w:val="28"/>
          <w:szCs w:val="28"/>
          <w:lang w:eastAsia="lv-LV"/>
        </w:rPr>
        <w:t>"</w:t>
      </w:r>
      <w:r w:rsidRPr="00797B3F">
        <w:rPr>
          <w:rFonts w:ascii="Times New Roman" w:hAnsi="Times New Roman"/>
          <w:sz w:val="28"/>
          <w:szCs w:val="28"/>
          <w:lang w:eastAsia="lv-LV"/>
        </w:rPr>
        <w:t>BIOR</w:t>
      </w:r>
      <w:r w:rsidR="00797B3F" w:rsidRPr="00797B3F">
        <w:rPr>
          <w:rFonts w:ascii="Times New Roman" w:hAnsi="Times New Roman"/>
          <w:sz w:val="28"/>
          <w:szCs w:val="28"/>
          <w:lang w:eastAsia="lv-LV"/>
        </w:rPr>
        <w:t>""</w:t>
      </w:r>
      <w:r w:rsidRPr="00797B3F">
        <w:rPr>
          <w:rFonts w:ascii="Times New Roman" w:hAnsi="Times New Roman"/>
          <w:sz w:val="28"/>
          <w:szCs w:val="28"/>
          <w:lang w:eastAsia="lv-LV"/>
        </w:rPr>
        <w:t xml:space="preserve"> (turpmāk – institūts) piekrastes zvejas datu ievadīšanai informācijas sistēmā un izmantošanai zinātniskajā darbā saskaņā ar normatīvajiem aktiem par zivsaimniecību</w:t>
      </w:r>
      <w:r w:rsidR="00775BCF" w:rsidRPr="00797B3F">
        <w:rPr>
          <w:rFonts w:ascii="Times New Roman" w:hAnsi="Times New Roman"/>
          <w:sz w:val="28"/>
          <w:szCs w:val="28"/>
          <w:lang w:val="lv-LV" w:eastAsia="lv-LV"/>
        </w:rPr>
        <w:t xml:space="preserve"> zivju resursu pētniec</w:t>
      </w:r>
      <w:r w:rsidR="00E426F7" w:rsidRPr="00797B3F">
        <w:rPr>
          <w:rFonts w:ascii="Times New Roman" w:hAnsi="Times New Roman"/>
          <w:sz w:val="28"/>
          <w:szCs w:val="28"/>
          <w:lang w:val="lv-LV" w:eastAsia="lv-LV"/>
        </w:rPr>
        <w:t>ības un</w:t>
      </w:r>
      <w:r w:rsidR="00775BCF" w:rsidRPr="00797B3F">
        <w:rPr>
          <w:rFonts w:ascii="Times New Roman" w:hAnsi="Times New Roman"/>
          <w:sz w:val="28"/>
          <w:szCs w:val="28"/>
          <w:lang w:val="lv-LV" w:eastAsia="lv-LV"/>
        </w:rPr>
        <w:t xml:space="preserve"> zivsaimniecības datu vākšanas jomā</w:t>
      </w:r>
      <w:r w:rsidRPr="00797B3F">
        <w:rPr>
          <w:rFonts w:ascii="Times New Roman" w:hAnsi="Times New Roman"/>
          <w:sz w:val="28"/>
          <w:szCs w:val="28"/>
          <w:lang w:eastAsia="lv-LV"/>
        </w:rPr>
        <w:t>. Institūts zvejas žurnālus un zvejnieks zvejas žurnālu kopijas glabā piecus gadus.</w:t>
      </w:r>
    </w:p>
    <w:p w14:paraId="78B91ED1" w14:textId="77777777" w:rsidR="00DF2F7B" w:rsidRPr="00797B3F" w:rsidRDefault="00DF2F7B" w:rsidP="00797B3F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78B91ED2" w14:textId="1E430D20" w:rsidR="002C46AB" w:rsidRPr="00797B3F" w:rsidRDefault="0035621E" w:rsidP="00EC2B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B3F">
        <w:rPr>
          <w:rFonts w:ascii="Times New Roman" w:hAnsi="Times New Roman"/>
          <w:sz w:val="28"/>
          <w:szCs w:val="28"/>
          <w:lang w:eastAsia="lv-LV"/>
        </w:rPr>
        <w:t xml:space="preserve">44. </w:t>
      </w:r>
      <w:r w:rsidR="00D966AA" w:rsidRPr="00797B3F">
        <w:rPr>
          <w:rFonts w:ascii="Times New Roman" w:hAnsi="Times New Roman"/>
          <w:sz w:val="28"/>
          <w:szCs w:val="28"/>
          <w:lang w:eastAsia="lv-LV"/>
        </w:rPr>
        <w:t>S</w:t>
      </w:r>
      <w:r w:rsidRPr="00797B3F">
        <w:rPr>
          <w:rFonts w:ascii="Times New Roman" w:hAnsi="Times New Roman"/>
          <w:sz w:val="28"/>
          <w:szCs w:val="28"/>
          <w:lang w:eastAsia="lv-LV"/>
        </w:rPr>
        <w:t>askaņā ar šo noteikumu 2.</w:t>
      </w:r>
      <w:r w:rsidR="00D41B3E">
        <w:rPr>
          <w:rFonts w:ascii="Times New Roman" w:hAnsi="Times New Roman"/>
          <w:sz w:val="28"/>
          <w:szCs w:val="28"/>
          <w:lang w:eastAsia="lv-LV"/>
        </w:rPr>
        <w:t> </w:t>
      </w:r>
      <w:r w:rsidRPr="00797B3F">
        <w:rPr>
          <w:rFonts w:ascii="Times New Roman" w:hAnsi="Times New Roman"/>
          <w:sz w:val="28"/>
          <w:szCs w:val="28"/>
          <w:lang w:eastAsia="lv-LV"/>
        </w:rPr>
        <w:t>punktu papīra form</w:t>
      </w:r>
      <w:r w:rsidR="00D41B3E">
        <w:rPr>
          <w:rFonts w:ascii="Times New Roman" w:hAnsi="Times New Roman"/>
          <w:sz w:val="28"/>
          <w:szCs w:val="28"/>
          <w:lang w:eastAsia="lv-LV"/>
        </w:rPr>
        <w:t>ā</w:t>
      </w:r>
      <w:r w:rsidRPr="00797B3F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D41B3E" w:rsidRPr="00797B3F">
        <w:rPr>
          <w:rFonts w:ascii="Times New Roman" w:hAnsi="Times New Roman"/>
          <w:sz w:val="28"/>
          <w:szCs w:val="28"/>
          <w:lang w:eastAsia="lv-LV"/>
        </w:rPr>
        <w:t xml:space="preserve">iesniegtos </w:t>
      </w:r>
      <w:r w:rsidRPr="00797B3F">
        <w:rPr>
          <w:rFonts w:ascii="Times New Roman" w:hAnsi="Times New Roman"/>
          <w:sz w:val="28"/>
          <w:szCs w:val="28"/>
          <w:lang w:eastAsia="lv-LV"/>
        </w:rPr>
        <w:t xml:space="preserve">zvejas žurnālu datus </w:t>
      </w:r>
      <w:r w:rsidR="00D966AA" w:rsidRPr="00797B3F">
        <w:rPr>
          <w:rFonts w:ascii="Times New Roman" w:hAnsi="Times New Roman"/>
          <w:sz w:val="28"/>
          <w:szCs w:val="28"/>
          <w:lang w:eastAsia="lv-LV"/>
        </w:rPr>
        <w:t xml:space="preserve">no zvejas kuģiem, kas zvejo aiz piekrastes ūdeņiem, </w:t>
      </w:r>
      <w:r w:rsidRPr="00797B3F">
        <w:rPr>
          <w:rFonts w:ascii="Times New Roman" w:hAnsi="Times New Roman"/>
          <w:sz w:val="28"/>
          <w:szCs w:val="28"/>
          <w:lang w:eastAsia="lv-LV"/>
        </w:rPr>
        <w:t>Valsts vides dienests divu nedēļu laikā ievada informācijas sistēmā. Valsts vides dienests zvejas žurnālus un zvejnieks zvejas žurnālu kopijas glabā piecus gadus.</w:t>
      </w:r>
    </w:p>
    <w:p w14:paraId="78B91ED3" w14:textId="77777777" w:rsidR="00040F24" w:rsidRPr="00797B3F" w:rsidRDefault="00040F24" w:rsidP="00797B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</w:p>
    <w:p w14:paraId="78B91ED4" w14:textId="77777777" w:rsidR="00852911" w:rsidRPr="00797B3F" w:rsidRDefault="00A61E22" w:rsidP="00797B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797B3F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VIII</w:t>
      </w:r>
      <w:r w:rsidR="002873B5" w:rsidRPr="00797B3F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.</w:t>
      </w:r>
      <w:r w:rsidR="00852911" w:rsidRPr="00797B3F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Noslēguma jautājum</w:t>
      </w:r>
      <w:bookmarkEnd w:id="27"/>
      <w:r w:rsidR="00103BF9" w:rsidRPr="00797B3F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i</w:t>
      </w:r>
    </w:p>
    <w:p w14:paraId="78B91ED5" w14:textId="77777777" w:rsidR="00FF1EC2" w:rsidRPr="00797B3F" w:rsidRDefault="00FF1EC2" w:rsidP="00797B3F">
      <w:pPr>
        <w:pStyle w:val="ListParagraph"/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bookmarkStart w:id="28" w:name="p20"/>
      <w:bookmarkEnd w:id="28"/>
    </w:p>
    <w:p w14:paraId="78B91ED6" w14:textId="1690D738" w:rsidR="00611002" w:rsidRPr="00797B3F" w:rsidRDefault="00C30033" w:rsidP="00797B3F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  <w:lang w:val="lv-LV"/>
        </w:rPr>
      </w:pPr>
      <w:r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4</w:t>
      </w:r>
      <w:r w:rsidR="00FB00BE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5</w:t>
      </w:r>
      <w:r w:rsidR="00077247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.</w:t>
      </w:r>
      <w:r w:rsidR="008A609B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 </w:t>
      </w:r>
      <w:r w:rsidR="00611002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Atzīt par spēku zaudējušiem Ministru kabineta </w:t>
      </w:r>
      <w:r w:rsidR="00871E81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2015</w:t>
      </w:r>
      <w:r w:rsidR="00114B30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. g</w:t>
      </w:r>
      <w:r w:rsidR="00611002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ada 2</w:t>
      </w:r>
      <w:r w:rsidR="00871E81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4</w:t>
      </w:r>
      <w:r w:rsidR="00114B30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. </w:t>
      </w:r>
      <w:r w:rsidR="00871E81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marta </w:t>
      </w:r>
      <w:r w:rsidR="00611002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noteikumus </w:t>
      </w:r>
      <w:r w:rsidR="00114B30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Nr. </w:t>
      </w:r>
      <w:r w:rsidR="00871E81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141 </w:t>
      </w:r>
      <w:r w:rsidR="00797B3F" w:rsidRPr="00797B3F">
        <w:rPr>
          <w:rFonts w:ascii="Times New Roman" w:eastAsia="Times New Roman" w:hAnsi="Times New Roman"/>
          <w:sz w:val="28"/>
          <w:szCs w:val="28"/>
          <w:lang w:val="lv-LV" w:eastAsia="lv-LV"/>
        </w:rPr>
        <w:t>"</w:t>
      </w:r>
      <w:r w:rsidR="00871E81" w:rsidRPr="00797B3F">
        <w:rPr>
          <w:rFonts w:ascii="Times New Roman" w:hAnsi="Times New Roman"/>
          <w:bCs/>
          <w:sz w:val="28"/>
          <w:szCs w:val="28"/>
          <w:lang w:val="lv-LV"/>
        </w:rPr>
        <w:t>Zivju izkraušanas kontroles un zivju tirdzniecības un transporta objektu, noliktavu un ražošanas telpu pārbaudes noteikumi</w:t>
      </w:r>
      <w:r w:rsidR="00797B3F" w:rsidRPr="00797B3F">
        <w:rPr>
          <w:rFonts w:ascii="Times New Roman" w:hAnsi="Times New Roman"/>
          <w:bCs/>
          <w:sz w:val="28"/>
          <w:szCs w:val="28"/>
          <w:shd w:val="clear" w:color="auto" w:fill="FFFFFF"/>
          <w:lang w:val="lv-LV"/>
        </w:rPr>
        <w:t>"</w:t>
      </w:r>
      <w:r w:rsidR="00FD1695" w:rsidRPr="00797B3F">
        <w:rPr>
          <w:rFonts w:ascii="Times New Roman" w:hAnsi="Times New Roman"/>
          <w:bCs/>
          <w:sz w:val="28"/>
          <w:szCs w:val="28"/>
          <w:shd w:val="clear" w:color="auto" w:fill="FFFFFF"/>
          <w:lang w:val="lv-LV"/>
        </w:rPr>
        <w:t xml:space="preserve"> (Latvijas Vēstnesis, </w:t>
      </w:r>
      <w:r w:rsidR="00871E81" w:rsidRPr="00797B3F">
        <w:rPr>
          <w:rFonts w:ascii="Times New Roman" w:hAnsi="Times New Roman"/>
          <w:sz w:val="28"/>
          <w:szCs w:val="28"/>
          <w:lang w:val="lv-LV"/>
        </w:rPr>
        <w:t>2015</w:t>
      </w:r>
      <w:r w:rsidR="00110883" w:rsidRPr="00797B3F">
        <w:rPr>
          <w:rFonts w:ascii="Times New Roman" w:hAnsi="Times New Roman"/>
          <w:sz w:val="28"/>
          <w:szCs w:val="28"/>
          <w:lang w:val="lv-LV"/>
        </w:rPr>
        <w:t xml:space="preserve">, </w:t>
      </w:r>
      <w:r w:rsidR="00871E81" w:rsidRPr="00797B3F">
        <w:rPr>
          <w:rFonts w:ascii="Times New Roman" w:hAnsi="Times New Roman"/>
          <w:sz w:val="28"/>
          <w:szCs w:val="28"/>
          <w:lang w:val="lv-LV"/>
        </w:rPr>
        <w:t>65</w:t>
      </w:r>
      <w:r w:rsidR="00114B30" w:rsidRPr="00797B3F">
        <w:rPr>
          <w:rFonts w:ascii="Times New Roman" w:hAnsi="Times New Roman"/>
          <w:sz w:val="28"/>
          <w:szCs w:val="28"/>
          <w:lang w:val="lv-LV"/>
        </w:rPr>
        <w:t>. </w:t>
      </w:r>
      <w:r w:rsidR="008A609B" w:rsidRPr="00797B3F">
        <w:rPr>
          <w:rFonts w:ascii="Times New Roman" w:hAnsi="Times New Roman"/>
          <w:sz w:val="28"/>
          <w:szCs w:val="28"/>
          <w:lang w:val="lv-LV"/>
        </w:rPr>
        <w:t>n</w:t>
      </w:r>
      <w:r w:rsidR="00114B30" w:rsidRPr="00797B3F">
        <w:rPr>
          <w:rFonts w:ascii="Times New Roman" w:hAnsi="Times New Roman"/>
          <w:sz w:val="28"/>
          <w:szCs w:val="28"/>
          <w:lang w:val="lv-LV"/>
        </w:rPr>
        <w:t>r.</w:t>
      </w:r>
      <w:r w:rsidR="00110883" w:rsidRPr="00797B3F">
        <w:rPr>
          <w:rFonts w:ascii="Times New Roman" w:hAnsi="Times New Roman"/>
          <w:sz w:val="28"/>
          <w:szCs w:val="28"/>
          <w:lang w:val="lv-LV"/>
        </w:rPr>
        <w:t>).</w:t>
      </w:r>
    </w:p>
    <w:p w14:paraId="78B91ED7" w14:textId="77777777" w:rsidR="00D966AA" w:rsidRPr="00797B3F" w:rsidRDefault="00D966AA" w:rsidP="00797B3F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78B91ED8" w14:textId="72FBABB3" w:rsidR="00AB7A4D" w:rsidRPr="00797B3F" w:rsidRDefault="007A7282" w:rsidP="00797B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797B3F">
        <w:rPr>
          <w:rFonts w:ascii="Times New Roman" w:hAnsi="Times New Roman"/>
          <w:sz w:val="28"/>
          <w:szCs w:val="28"/>
        </w:rPr>
        <w:t xml:space="preserve">46. </w:t>
      </w:r>
      <w:r w:rsidR="00663368" w:rsidRPr="00797B3F">
        <w:rPr>
          <w:rFonts w:ascii="Times New Roman" w:hAnsi="Times New Roman"/>
          <w:sz w:val="28"/>
          <w:szCs w:val="28"/>
        </w:rPr>
        <w:t>Šo n</w:t>
      </w:r>
      <w:r w:rsidR="005F28C9" w:rsidRPr="00797B3F">
        <w:rPr>
          <w:rFonts w:ascii="Times New Roman" w:hAnsi="Times New Roman"/>
          <w:sz w:val="28"/>
          <w:szCs w:val="28"/>
        </w:rPr>
        <w:t xml:space="preserve">oteikumu </w:t>
      </w:r>
      <w:hyperlink r:id="rId12" w:anchor="piel1" w:tgtFrame="_blank" w:history="1">
        <w:r w:rsidRPr="00797B3F">
          <w:rPr>
            <w:rFonts w:ascii="Times New Roman" w:hAnsi="Times New Roman"/>
            <w:sz w:val="28"/>
            <w:szCs w:val="28"/>
          </w:rPr>
          <w:t>19.</w:t>
        </w:r>
        <w:r w:rsidR="006032FB" w:rsidRPr="00797B3F">
          <w:rPr>
            <w:rFonts w:ascii="Times New Roman" w:hAnsi="Times New Roman"/>
            <w:sz w:val="28"/>
            <w:szCs w:val="28"/>
          </w:rPr>
          <w:t xml:space="preserve">, 20., 21. un 22. </w:t>
        </w:r>
        <w:r w:rsidRPr="00797B3F">
          <w:rPr>
            <w:rFonts w:ascii="Times New Roman" w:hAnsi="Times New Roman"/>
            <w:sz w:val="28"/>
            <w:szCs w:val="28"/>
          </w:rPr>
          <w:t>punkt</w:t>
        </w:r>
      </w:hyperlink>
      <w:r w:rsidR="00663368" w:rsidRPr="00797B3F">
        <w:rPr>
          <w:rFonts w:ascii="Times New Roman" w:hAnsi="Times New Roman"/>
          <w:sz w:val="28"/>
          <w:szCs w:val="28"/>
        </w:rPr>
        <w:t>ā minēt</w:t>
      </w:r>
      <w:r w:rsidR="002E5D89">
        <w:rPr>
          <w:rFonts w:ascii="Times New Roman" w:hAnsi="Times New Roman"/>
          <w:sz w:val="28"/>
          <w:szCs w:val="28"/>
        </w:rPr>
        <w:t>ā</w:t>
      </w:r>
      <w:r w:rsidR="00663368" w:rsidRPr="00797B3F">
        <w:rPr>
          <w:rFonts w:ascii="Times New Roman" w:hAnsi="Times New Roman"/>
          <w:sz w:val="28"/>
          <w:szCs w:val="28"/>
        </w:rPr>
        <w:t>s prasības par</w:t>
      </w:r>
      <w:r w:rsidR="006032FB" w:rsidRPr="00797B3F">
        <w:rPr>
          <w:rFonts w:ascii="Times New Roman" w:hAnsi="Times New Roman"/>
          <w:sz w:val="28"/>
          <w:szCs w:val="28"/>
        </w:rPr>
        <w:t xml:space="preserve"> produktu</w:t>
      </w:r>
      <w:r w:rsidR="00EF426F" w:rsidRPr="00797B3F">
        <w:rPr>
          <w:rFonts w:ascii="Times New Roman" w:hAnsi="Times New Roman"/>
          <w:sz w:val="28"/>
          <w:szCs w:val="28"/>
        </w:rPr>
        <w:t xml:space="preserve"> elektronisk</w:t>
      </w:r>
      <w:r w:rsidR="006032FB" w:rsidRPr="00797B3F">
        <w:rPr>
          <w:rFonts w:ascii="Times New Roman" w:hAnsi="Times New Roman"/>
          <w:sz w:val="28"/>
          <w:szCs w:val="28"/>
        </w:rPr>
        <w:t>o</w:t>
      </w:r>
      <w:r w:rsidR="00EF426F" w:rsidRPr="00797B3F">
        <w:rPr>
          <w:rFonts w:ascii="Times New Roman" w:hAnsi="Times New Roman"/>
          <w:sz w:val="28"/>
          <w:szCs w:val="28"/>
        </w:rPr>
        <w:t xml:space="preserve"> izsekojamīb</w:t>
      </w:r>
      <w:r w:rsidR="006032FB" w:rsidRPr="00797B3F">
        <w:rPr>
          <w:rFonts w:ascii="Times New Roman" w:hAnsi="Times New Roman"/>
          <w:sz w:val="28"/>
          <w:szCs w:val="28"/>
        </w:rPr>
        <w:t>u</w:t>
      </w:r>
      <w:r w:rsidR="00EF426F" w:rsidRPr="00797B3F">
        <w:rPr>
          <w:rFonts w:ascii="Times New Roman" w:hAnsi="Times New Roman"/>
          <w:sz w:val="28"/>
          <w:szCs w:val="28"/>
        </w:rPr>
        <w:t xml:space="preserve"> </w:t>
      </w:r>
      <w:r w:rsidR="006032FB" w:rsidRPr="00797B3F">
        <w:rPr>
          <w:rFonts w:ascii="Times New Roman" w:hAnsi="Times New Roman"/>
          <w:sz w:val="28"/>
          <w:szCs w:val="28"/>
        </w:rPr>
        <w:t xml:space="preserve">tirgū un informācijas sistēmā </w:t>
      </w:r>
      <w:r w:rsidR="005F3F3E" w:rsidRPr="00797B3F">
        <w:rPr>
          <w:rFonts w:ascii="Times New Roman" w:hAnsi="Times New Roman"/>
          <w:sz w:val="28"/>
          <w:szCs w:val="28"/>
        </w:rPr>
        <w:t>ievad</w:t>
      </w:r>
      <w:r w:rsidR="005F3F3E">
        <w:rPr>
          <w:rFonts w:ascii="Times New Roman" w:hAnsi="Times New Roman"/>
          <w:sz w:val="28"/>
          <w:szCs w:val="28"/>
        </w:rPr>
        <w:t>āmajiem</w:t>
      </w:r>
      <w:r w:rsidR="005F3F3E" w:rsidRPr="00797B3F">
        <w:rPr>
          <w:rFonts w:ascii="Times New Roman" w:hAnsi="Times New Roman"/>
          <w:sz w:val="28"/>
          <w:szCs w:val="28"/>
        </w:rPr>
        <w:t xml:space="preserve"> dat</w:t>
      </w:r>
      <w:r w:rsidR="005F3F3E">
        <w:rPr>
          <w:rFonts w:ascii="Times New Roman" w:hAnsi="Times New Roman"/>
          <w:sz w:val="28"/>
          <w:szCs w:val="28"/>
        </w:rPr>
        <w:t>iem</w:t>
      </w:r>
      <w:r w:rsidR="005F3F3E" w:rsidRPr="00797B3F">
        <w:rPr>
          <w:rFonts w:ascii="Times New Roman" w:hAnsi="Times New Roman"/>
          <w:sz w:val="28"/>
          <w:szCs w:val="28"/>
        </w:rPr>
        <w:t xml:space="preserve"> par darbībām ar produktiem </w:t>
      </w:r>
      <w:r w:rsidR="005F28C9" w:rsidRPr="00797B3F">
        <w:rPr>
          <w:rFonts w:ascii="Times New Roman" w:hAnsi="Times New Roman"/>
          <w:sz w:val="28"/>
          <w:szCs w:val="28"/>
        </w:rPr>
        <w:t>stājas spēkā 20</w:t>
      </w:r>
      <w:r w:rsidRPr="00797B3F">
        <w:rPr>
          <w:rFonts w:ascii="Times New Roman" w:hAnsi="Times New Roman"/>
          <w:sz w:val="28"/>
          <w:szCs w:val="28"/>
        </w:rPr>
        <w:t>18</w:t>
      </w:r>
      <w:r w:rsidR="005F28C9" w:rsidRPr="00797B3F">
        <w:rPr>
          <w:rFonts w:ascii="Times New Roman" w:hAnsi="Times New Roman"/>
          <w:sz w:val="28"/>
          <w:szCs w:val="28"/>
        </w:rPr>
        <w:t>.</w:t>
      </w:r>
      <w:r w:rsidR="006032FB" w:rsidRPr="00797B3F">
        <w:rPr>
          <w:rFonts w:ascii="Times New Roman" w:hAnsi="Times New Roman"/>
          <w:sz w:val="28"/>
          <w:szCs w:val="28"/>
        </w:rPr>
        <w:t xml:space="preserve"> </w:t>
      </w:r>
      <w:r w:rsidR="005F28C9" w:rsidRPr="00797B3F">
        <w:rPr>
          <w:rFonts w:ascii="Times New Roman" w:hAnsi="Times New Roman"/>
          <w:sz w:val="28"/>
          <w:szCs w:val="28"/>
        </w:rPr>
        <w:t xml:space="preserve">gada </w:t>
      </w:r>
      <w:r w:rsidR="00EB589B" w:rsidRPr="00797B3F">
        <w:rPr>
          <w:rFonts w:ascii="Times New Roman" w:hAnsi="Times New Roman"/>
          <w:sz w:val="28"/>
          <w:szCs w:val="28"/>
        </w:rPr>
        <w:t>1.</w:t>
      </w:r>
      <w:r w:rsidR="006032FB" w:rsidRPr="00797B3F">
        <w:rPr>
          <w:rFonts w:ascii="Times New Roman" w:hAnsi="Times New Roman"/>
          <w:sz w:val="28"/>
          <w:szCs w:val="28"/>
        </w:rPr>
        <w:t xml:space="preserve"> </w:t>
      </w:r>
      <w:r w:rsidR="00A11B90" w:rsidRPr="00797B3F">
        <w:rPr>
          <w:rFonts w:ascii="Times New Roman" w:hAnsi="Times New Roman"/>
          <w:sz w:val="28"/>
          <w:szCs w:val="28"/>
        </w:rPr>
        <w:t>jūnijā</w:t>
      </w:r>
      <w:r w:rsidR="005F28C9" w:rsidRPr="00797B3F">
        <w:rPr>
          <w:rFonts w:ascii="Times New Roman" w:hAnsi="Times New Roman"/>
          <w:sz w:val="28"/>
          <w:szCs w:val="28"/>
        </w:rPr>
        <w:t>.</w:t>
      </w:r>
    </w:p>
    <w:p w14:paraId="704D8BE7" w14:textId="77777777" w:rsidR="00797B3F" w:rsidRPr="00797B3F" w:rsidRDefault="00797B3F" w:rsidP="00797B3F">
      <w:pPr>
        <w:tabs>
          <w:tab w:val="left" w:pos="684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69FD054A" w14:textId="77777777" w:rsidR="00797B3F" w:rsidRPr="00797B3F" w:rsidRDefault="00797B3F" w:rsidP="00797B3F">
      <w:pPr>
        <w:tabs>
          <w:tab w:val="left" w:pos="684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2AC0E923" w14:textId="77777777" w:rsidR="00797B3F" w:rsidRPr="00797B3F" w:rsidRDefault="00797B3F" w:rsidP="00797B3F">
      <w:pPr>
        <w:tabs>
          <w:tab w:val="left" w:pos="684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45BCA3DA" w14:textId="77777777" w:rsidR="00797B3F" w:rsidRPr="00797B3F" w:rsidRDefault="00797B3F" w:rsidP="00797B3F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797B3F">
        <w:rPr>
          <w:sz w:val="28"/>
          <w:szCs w:val="28"/>
        </w:rPr>
        <w:t xml:space="preserve">Ministru prezidents, </w:t>
      </w:r>
    </w:p>
    <w:p w14:paraId="70E6CE9D" w14:textId="77777777" w:rsidR="00797B3F" w:rsidRPr="00797B3F" w:rsidRDefault="00797B3F" w:rsidP="00797B3F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797B3F">
        <w:rPr>
          <w:sz w:val="28"/>
          <w:szCs w:val="28"/>
        </w:rPr>
        <w:t>veselības ministra</w:t>
      </w:r>
    </w:p>
    <w:p w14:paraId="619156DE" w14:textId="77777777" w:rsidR="00797B3F" w:rsidRPr="00797B3F" w:rsidRDefault="00797B3F" w:rsidP="00797B3F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797B3F">
        <w:rPr>
          <w:sz w:val="28"/>
          <w:szCs w:val="28"/>
        </w:rPr>
        <w:t>pienākumu izpildītājs</w:t>
      </w:r>
      <w:r w:rsidRPr="00797B3F">
        <w:rPr>
          <w:sz w:val="28"/>
          <w:szCs w:val="28"/>
        </w:rPr>
        <w:tab/>
        <w:t xml:space="preserve">Māris Kučinskis </w:t>
      </w:r>
    </w:p>
    <w:p w14:paraId="1FBE69FA" w14:textId="77777777" w:rsidR="00797B3F" w:rsidRPr="00797B3F" w:rsidRDefault="00797B3F" w:rsidP="00797B3F">
      <w:pPr>
        <w:tabs>
          <w:tab w:val="left" w:pos="684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66F461CD" w14:textId="77777777" w:rsidR="00797B3F" w:rsidRPr="00797B3F" w:rsidRDefault="00797B3F" w:rsidP="00797B3F">
      <w:pPr>
        <w:tabs>
          <w:tab w:val="left" w:pos="684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4858E856" w14:textId="77777777" w:rsidR="00797B3F" w:rsidRPr="00797B3F" w:rsidRDefault="00797B3F" w:rsidP="00797B3F">
      <w:pPr>
        <w:tabs>
          <w:tab w:val="left" w:pos="684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15D6168B" w14:textId="77777777" w:rsidR="00797B3F" w:rsidRPr="00797B3F" w:rsidRDefault="00797B3F" w:rsidP="00797B3F">
      <w:pPr>
        <w:tabs>
          <w:tab w:val="left" w:pos="6521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797B3F">
        <w:rPr>
          <w:rFonts w:ascii="Times New Roman" w:hAnsi="Times New Roman"/>
          <w:sz w:val="28"/>
          <w:szCs w:val="28"/>
        </w:rPr>
        <w:t>Zemkopības ministrs</w:t>
      </w:r>
      <w:r w:rsidRPr="00797B3F">
        <w:rPr>
          <w:rFonts w:ascii="Times New Roman" w:hAnsi="Times New Roman"/>
          <w:sz w:val="28"/>
          <w:szCs w:val="28"/>
        </w:rPr>
        <w:tab/>
        <w:t>Jānis Dūklavs</w:t>
      </w:r>
    </w:p>
    <w:sectPr w:rsidR="00797B3F" w:rsidRPr="00797B3F" w:rsidSect="00797B3F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91EE2" w14:textId="77777777" w:rsidR="00684A2F" w:rsidRDefault="00684A2F" w:rsidP="004F6127">
      <w:pPr>
        <w:spacing w:after="0" w:line="240" w:lineRule="auto"/>
      </w:pPr>
      <w:r>
        <w:separator/>
      </w:r>
    </w:p>
  </w:endnote>
  <w:endnote w:type="continuationSeparator" w:id="0">
    <w:p w14:paraId="78B91EE3" w14:textId="77777777" w:rsidR="00684A2F" w:rsidRDefault="00684A2F" w:rsidP="004F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91EE5" w14:textId="77777777" w:rsidR="009A6BBB" w:rsidRDefault="009A6BBB" w:rsidP="00DD4F73">
    <w:pPr>
      <w:pStyle w:val="Footer"/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83246" w14:textId="77777777" w:rsidR="00797B3F" w:rsidRPr="00797B3F" w:rsidRDefault="00797B3F" w:rsidP="00797B3F">
    <w:pPr>
      <w:pStyle w:val="Footer"/>
      <w:spacing w:after="0" w:line="240" w:lineRule="auto"/>
      <w:rPr>
        <w:rFonts w:ascii="Times New Roman" w:hAnsi="Times New Roman"/>
        <w:sz w:val="16"/>
        <w:szCs w:val="16"/>
        <w:lang w:val="lv-LV"/>
      </w:rPr>
    </w:pPr>
    <w:r>
      <w:rPr>
        <w:rFonts w:ascii="Times New Roman" w:hAnsi="Times New Roman"/>
        <w:sz w:val="16"/>
        <w:szCs w:val="16"/>
        <w:lang w:val="lv-LV"/>
      </w:rPr>
      <w:t>N0114_8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96030" w14:textId="2EF14897" w:rsidR="00797B3F" w:rsidRPr="00797B3F" w:rsidRDefault="00797B3F" w:rsidP="00797B3F">
    <w:pPr>
      <w:pStyle w:val="Footer"/>
      <w:spacing w:after="0" w:line="240" w:lineRule="auto"/>
      <w:rPr>
        <w:rFonts w:ascii="Times New Roman" w:hAnsi="Times New Roman"/>
        <w:sz w:val="16"/>
        <w:szCs w:val="16"/>
        <w:lang w:val="lv-LV"/>
      </w:rPr>
    </w:pPr>
    <w:r>
      <w:rPr>
        <w:rFonts w:ascii="Times New Roman" w:hAnsi="Times New Roman"/>
        <w:sz w:val="16"/>
        <w:szCs w:val="16"/>
        <w:lang w:val="lv-LV"/>
      </w:rPr>
      <w:t>N0114_8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91EE0" w14:textId="77777777" w:rsidR="00684A2F" w:rsidRDefault="00684A2F" w:rsidP="004F6127">
      <w:pPr>
        <w:spacing w:after="0" w:line="240" w:lineRule="auto"/>
      </w:pPr>
      <w:r>
        <w:separator/>
      </w:r>
    </w:p>
  </w:footnote>
  <w:footnote w:type="continuationSeparator" w:id="0">
    <w:p w14:paraId="78B91EE1" w14:textId="77777777" w:rsidR="00684A2F" w:rsidRDefault="00684A2F" w:rsidP="004F6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91EE4" w14:textId="582C9B5F" w:rsidR="009A6BBB" w:rsidRPr="00114B30" w:rsidRDefault="009A6BBB" w:rsidP="00797B3F">
    <w:pPr>
      <w:pStyle w:val="Header"/>
      <w:spacing w:after="0" w:line="240" w:lineRule="auto"/>
      <w:jc w:val="center"/>
      <w:rPr>
        <w:rFonts w:ascii="Times New Roman" w:hAnsi="Times New Roman"/>
        <w:sz w:val="24"/>
      </w:rPr>
    </w:pPr>
    <w:r w:rsidRPr="00114B30">
      <w:rPr>
        <w:rFonts w:ascii="Times New Roman" w:hAnsi="Times New Roman"/>
        <w:sz w:val="24"/>
      </w:rPr>
      <w:fldChar w:fldCharType="begin"/>
    </w:r>
    <w:r w:rsidRPr="00114B30">
      <w:rPr>
        <w:rFonts w:ascii="Times New Roman" w:hAnsi="Times New Roman"/>
        <w:sz w:val="24"/>
      </w:rPr>
      <w:instrText>PAGE   \* MERGEFORMAT</w:instrText>
    </w:r>
    <w:r w:rsidRPr="00114B30">
      <w:rPr>
        <w:rFonts w:ascii="Times New Roman" w:hAnsi="Times New Roman"/>
        <w:sz w:val="24"/>
      </w:rPr>
      <w:fldChar w:fldCharType="separate"/>
    </w:r>
    <w:r w:rsidR="00F42E01" w:rsidRPr="00F42E01">
      <w:rPr>
        <w:rFonts w:ascii="Times New Roman" w:hAnsi="Times New Roman"/>
        <w:noProof/>
        <w:sz w:val="24"/>
        <w:lang w:val="lv-LV"/>
      </w:rPr>
      <w:t>8</w:t>
    </w:r>
    <w:r w:rsidRPr="00114B30">
      <w:rPr>
        <w:rFonts w:ascii="Times New Roman" w:hAnsi="Times New Roman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91EE7" w14:textId="369A3C24" w:rsidR="009A6BBB" w:rsidRDefault="009A6BBB" w:rsidP="00114B30">
    <w:pPr>
      <w:pStyle w:val="Header"/>
      <w:spacing w:after="0" w:line="240" w:lineRule="auto"/>
      <w:rPr>
        <w:rFonts w:ascii="Times New Roman" w:hAnsi="Times New Roman"/>
        <w:sz w:val="24"/>
        <w:szCs w:val="24"/>
      </w:rPr>
    </w:pPr>
  </w:p>
  <w:p w14:paraId="309CB947" w14:textId="734ABD49" w:rsidR="00797B3F" w:rsidRPr="00A142D0" w:rsidRDefault="00797B3F" w:rsidP="00501350">
    <w:pPr>
      <w:pStyle w:val="Header"/>
    </w:pPr>
    <w:r>
      <w:rPr>
        <w:noProof/>
      </w:rPr>
      <w:drawing>
        <wp:inline distT="0" distB="0" distL="0" distR="0" wp14:anchorId="02812CB4" wp14:editId="1CF4B830">
          <wp:extent cx="5918200" cy="10350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F75F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FC57A7"/>
    <w:multiLevelType w:val="multilevel"/>
    <w:tmpl w:val="B1D6D70E"/>
    <w:lvl w:ilvl="0">
      <w:start w:val="29"/>
      <w:numFmt w:val="decimal"/>
      <w:lvlText w:val="%1."/>
      <w:lvlJc w:val="left"/>
      <w:pPr>
        <w:ind w:left="600" w:hanging="60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eastAsia="Calibri" w:hint="default"/>
      </w:rPr>
    </w:lvl>
  </w:abstractNum>
  <w:abstractNum w:abstractNumId="2" w15:restartNumberingAfterBreak="0">
    <w:nsid w:val="07CE1822"/>
    <w:multiLevelType w:val="multilevel"/>
    <w:tmpl w:val="1B165C22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3" w15:restartNumberingAfterBreak="0">
    <w:nsid w:val="0B625D13"/>
    <w:multiLevelType w:val="multilevel"/>
    <w:tmpl w:val="D8C0C6BE"/>
    <w:lvl w:ilvl="0">
      <w:start w:val="2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 w15:restartNumberingAfterBreak="0">
    <w:nsid w:val="0D176731"/>
    <w:multiLevelType w:val="hybridMultilevel"/>
    <w:tmpl w:val="0E567A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932A8"/>
    <w:multiLevelType w:val="hybridMultilevel"/>
    <w:tmpl w:val="2FD681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E3292"/>
    <w:multiLevelType w:val="multilevel"/>
    <w:tmpl w:val="9F4008EC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 w15:restartNumberingAfterBreak="0">
    <w:nsid w:val="13CB0893"/>
    <w:multiLevelType w:val="multilevel"/>
    <w:tmpl w:val="82D0C7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4540563"/>
    <w:multiLevelType w:val="hybridMultilevel"/>
    <w:tmpl w:val="7AC8C412"/>
    <w:lvl w:ilvl="0" w:tplc="A496A76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53B2B"/>
    <w:multiLevelType w:val="multilevel"/>
    <w:tmpl w:val="3D6EF634"/>
    <w:lvl w:ilvl="0">
      <w:start w:val="27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color w:val="auto"/>
      </w:rPr>
    </w:lvl>
  </w:abstractNum>
  <w:abstractNum w:abstractNumId="10" w15:restartNumberingAfterBreak="0">
    <w:nsid w:val="185532B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21B2F66"/>
    <w:multiLevelType w:val="multilevel"/>
    <w:tmpl w:val="0426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2B12257"/>
    <w:multiLevelType w:val="multilevel"/>
    <w:tmpl w:val="27681DC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3" w15:restartNumberingAfterBreak="0">
    <w:nsid w:val="23B75E2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65D0352"/>
    <w:multiLevelType w:val="multilevel"/>
    <w:tmpl w:val="82D0C7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6971615"/>
    <w:multiLevelType w:val="hybridMultilevel"/>
    <w:tmpl w:val="D20A88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EB55A0"/>
    <w:multiLevelType w:val="multilevel"/>
    <w:tmpl w:val="82D0C7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F307BF3"/>
    <w:multiLevelType w:val="hybridMultilevel"/>
    <w:tmpl w:val="FB245762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EF77B9"/>
    <w:multiLevelType w:val="multilevel"/>
    <w:tmpl w:val="CDB2B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325B0A5B"/>
    <w:multiLevelType w:val="multilevel"/>
    <w:tmpl w:val="CDB2B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33DD55DB"/>
    <w:multiLevelType w:val="hybridMultilevel"/>
    <w:tmpl w:val="F0601A9A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5DD288E"/>
    <w:multiLevelType w:val="hybridMultilevel"/>
    <w:tmpl w:val="27C049F8"/>
    <w:lvl w:ilvl="0" w:tplc="8C96D6D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2D03F8"/>
    <w:multiLevelType w:val="hybridMultilevel"/>
    <w:tmpl w:val="06F09B3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643D92"/>
    <w:multiLevelType w:val="multilevel"/>
    <w:tmpl w:val="FC7E2A82"/>
    <w:lvl w:ilvl="0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BE33C73"/>
    <w:multiLevelType w:val="multilevel"/>
    <w:tmpl w:val="7B4CB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5" w15:restartNumberingAfterBreak="0">
    <w:nsid w:val="3C9C7A28"/>
    <w:multiLevelType w:val="hybridMultilevel"/>
    <w:tmpl w:val="F21A59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ED73D6"/>
    <w:multiLevelType w:val="hybridMultilevel"/>
    <w:tmpl w:val="9B06E5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7926CC"/>
    <w:multiLevelType w:val="hybridMultilevel"/>
    <w:tmpl w:val="56243F24"/>
    <w:lvl w:ilvl="0" w:tplc="8348F49A">
      <w:start w:val="24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4C1858"/>
    <w:multiLevelType w:val="hybridMultilevel"/>
    <w:tmpl w:val="7258FB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587521"/>
    <w:multiLevelType w:val="multilevel"/>
    <w:tmpl w:val="AA483998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32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0" w15:restartNumberingAfterBreak="0">
    <w:nsid w:val="43A30C48"/>
    <w:multiLevelType w:val="hybridMultilevel"/>
    <w:tmpl w:val="8B8CF89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606864"/>
    <w:multiLevelType w:val="multilevel"/>
    <w:tmpl w:val="82D0C7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4663F46"/>
    <w:multiLevelType w:val="multilevel"/>
    <w:tmpl w:val="6116FC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52" w:hanging="1800"/>
      </w:pPr>
      <w:rPr>
        <w:rFonts w:hint="default"/>
      </w:rPr>
    </w:lvl>
  </w:abstractNum>
  <w:abstractNum w:abstractNumId="33" w15:restartNumberingAfterBreak="0">
    <w:nsid w:val="4ABB37DE"/>
    <w:multiLevelType w:val="hybridMultilevel"/>
    <w:tmpl w:val="7F3A5666"/>
    <w:lvl w:ilvl="0" w:tplc="83C6CC76">
      <w:start w:val="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5E6D2F"/>
    <w:multiLevelType w:val="hybridMultilevel"/>
    <w:tmpl w:val="C8EEEF44"/>
    <w:lvl w:ilvl="0" w:tplc="845EA372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53664F"/>
    <w:multiLevelType w:val="hybridMultilevel"/>
    <w:tmpl w:val="8304A7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4A6B9B"/>
    <w:multiLevelType w:val="multilevel"/>
    <w:tmpl w:val="C0AAEC1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37" w15:restartNumberingAfterBreak="0">
    <w:nsid w:val="5D5F46C0"/>
    <w:multiLevelType w:val="multilevel"/>
    <w:tmpl w:val="CDB2B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8" w15:restartNumberingAfterBreak="0">
    <w:nsid w:val="5DA54ADA"/>
    <w:multiLevelType w:val="multilevel"/>
    <w:tmpl w:val="992A480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9" w15:restartNumberingAfterBreak="0">
    <w:nsid w:val="5E25746B"/>
    <w:multiLevelType w:val="multilevel"/>
    <w:tmpl w:val="F44A7B10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0" w15:restartNumberingAfterBreak="0">
    <w:nsid w:val="60AB3B7B"/>
    <w:multiLevelType w:val="hybridMultilevel"/>
    <w:tmpl w:val="530080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F903B8"/>
    <w:multiLevelType w:val="hybridMultilevel"/>
    <w:tmpl w:val="D0B6802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3C5A95"/>
    <w:multiLevelType w:val="hybridMultilevel"/>
    <w:tmpl w:val="842E5E24"/>
    <w:lvl w:ilvl="0" w:tplc="1D2698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BA369D"/>
    <w:multiLevelType w:val="hybridMultilevel"/>
    <w:tmpl w:val="A8428CC2"/>
    <w:lvl w:ilvl="0" w:tplc="5DBEDB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BC16A3"/>
    <w:multiLevelType w:val="hybridMultilevel"/>
    <w:tmpl w:val="9940C5A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703771"/>
    <w:multiLevelType w:val="hybridMultilevel"/>
    <w:tmpl w:val="66A668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E2591F"/>
    <w:multiLevelType w:val="hybridMultilevel"/>
    <w:tmpl w:val="9DD0ADB2"/>
    <w:lvl w:ilvl="0" w:tplc="BA54D714">
      <w:start w:val="4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9E35EC"/>
    <w:multiLevelType w:val="multilevel"/>
    <w:tmpl w:val="98660900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32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</w:rPr>
    </w:lvl>
  </w:abstractNum>
  <w:abstractNum w:abstractNumId="48" w15:restartNumberingAfterBreak="0">
    <w:nsid w:val="7BFE0946"/>
    <w:multiLevelType w:val="hybridMultilevel"/>
    <w:tmpl w:val="E618B34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4D6F8B"/>
    <w:multiLevelType w:val="hybridMultilevel"/>
    <w:tmpl w:val="E382ACB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5"/>
  </w:num>
  <w:num w:numId="3">
    <w:abstractNumId w:val="22"/>
  </w:num>
  <w:num w:numId="4">
    <w:abstractNumId w:val="14"/>
  </w:num>
  <w:num w:numId="5">
    <w:abstractNumId w:val="16"/>
  </w:num>
  <w:num w:numId="6">
    <w:abstractNumId w:val="31"/>
  </w:num>
  <w:num w:numId="7">
    <w:abstractNumId w:val="7"/>
  </w:num>
  <w:num w:numId="8">
    <w:abstractNumId w:val="11"/>
  </w:num>
  <w:num w:numId="9">
    <w:abstractNumId w:val="0"/>
  </w:num>
  <w:num w:numId="10">
    <w:abstractNumId w:val="29"/>
  </w:num>
  <w:num w:numId="11">
    <w:abstractNumId w:val="43"/>
  </w:num>
  <w:num w:numId="12">
    <w:abstractNumId w:val="13"/>
  </w:num>
  <w:num w:numId="13">
    <w:abstractNumId w:val="47"/>
  </w:num>
  <w:num w:numId="14">
    <w:abstractNumId w:val="10"/>
  </w:num>
  <w:num w:numId="15">
    <w:abstractNumId w:val="32"/>
  </w:num>
  <w:num w:numId="16">
    <w:abstractNumId w:val="35"/>
  </w:num>
  <w:num w:numId="17">
    <w:abstractNumId w:val="26"/>
  </w:num>
  <w:num w:numId="18">
    <w:abstractNumId w:val="24"/>
  </w:num>
  <w:num w:numId="19">
    <w:abstractNumId w:val="5"/>
  </w:num>
  <w:num w:numId="20">
    <w:abstractNumId w:val="19"/>
  </w:num>
  <w:num w:numId="21">
    <w:abstractNumId w:val="17"/>
  </w:num>
  <w:num w:numId="22">
    <w:abstractNumId w:val="37"/>
  </w:num>
  <w:num w:numId="23">
    <w:abstractNumId w:val="18"/>
  </w:num>
  <w:num w:numId="24">
    <w:abstractNumId w:val="4"/>
  </w:num>
  <w:num w:numId="25">
    <w:abstractNumId w:val="20"/>
  </w:num>
  <w:num w:numId="26">
    <w:abstractNumId w:val="40"/>
  </w:num>
  <w:num w:numId="27">
    <w:abstractNumId w:val="21"/>
  </w:num>
  <w:num w:numId="28">
    <w:abstractNumId w:val="8"/>
  </w:num>
  <w:num w:numId="29">
    <w:abstractNumId w:val="42"/>
  </w:num>
  <w:num w:numId="30">
    <w:abstractNumId w:val="15"/>
  </w:num>
  <w:num w:numId="31">
    <w:abstractNumId w:val="41"/>
  </w:num>
  <w:num w:numId="32">
    <w:abstractNumId w:val="34"/>
  </w:num>
  <w:num w:numId="33">
    <w:abstractNumId w:val="33"/>
  </w:num>
  <w:num w:numId="34">
    <w:abstractNumId w:val="9"/>
  </w:num>
  <w:num w:numId="35">
    <w:abstractNumId w:val="3"/>
  </w:num>
  <w:num w:numId="36">
    <w:abstractNumId w:val="1"/>
  </w:num>
  <w:num w:numId="37">
    <w:abstractNumId w:val="38"/>
  </w:num>
  <w:num w:numId="38">
    <w:abstractNumId w:val="36"/>
  </w:num>
  <w:num w:numId="39">
    <w:abstractNumId w:val="12"/>
  </w:num>
  <w:num w:numId="40">
    <w:abstractNumId w:val="6"/>
  </w:num>
  <w:num w:numId="41">
    <w:abstractNumId w:val="2"/>
  </w:num>
  <w:num w:numId="42">
    <w:abstractNumId w:val="27"/>
  </w:num>
  <w:num w:numId="43">
    <w:abstractNumId w:val="25"/>
  </w:num>
  <w:num w:numId="44">
    <w:abstractNumId w:val="46"/>
  </w:num>
  <w:num w:numId="45">
    <w:abstractNumId w:val="48"/>
  </w:num>
  <w:num w:numId="46">
    <w:abstractNumId w:val="39"/>
  </w:num>
  <w:num w:numId="47">
    <w:abstractNumId w:val="28"/>
  </w:num>
  <w:num w:numId="48">
    <w:abstractNumId w:val="44"/>
  </w:num>
  <w:num w:numId="49">
    <w:abstractNumId w:val="30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lv-LV" w:vendorID="71" w:dllVersion="512" w:checkStyle="1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911"/>
    <w:rsid w:val="000017DF"/>
    <w:rsid w:val="00001889"/>
    <w:rsid w:val="00003D7A"/>
    <w:rsid w:val="000061CF"/>
    <w:rsid w:val="00007167"/>
    <w:rsid w:val="00010A0B"/>
    <w:rsid w:val="0001533D"/>
    <w:rsid w:val="00015729"/>
    <w:rsid w:val="000177E0"/>
    <w:rsid w:val="00017B4B"/>
    <w:rsid w:val="00017CD8"/>
    <w:rsid w:val="00020D57"/>
    <w:rsid w:val="00022CF1"/>
    <w:rsid w:val="0002358F"/>
    <w:rsid w:val="000239E0"/>
    <w:rsid w:val="00023FB2"/>
    <w:rsid w:val="000245E8"/>
    <w:rsid w:val="000260CE"/>
    <w:rsid w:val="00026350"/>
    <w:rsid w:val="0002750F"/>
    <w:rsid w:val="00027E8F"/>
    <w:rsid w:val="0003031B"/>
    <w:rsid w:val="000310F7"/>
    <w:rsid w:val="00032DE4"/>
    <w:rsid w:val="00033D07"/>
    <w:rsid w:val="00034A2C"/>
    <w:rsid w:val="000350B7"/>
    <w:rsid w:val="00035AC3"/>
    <w:rsid w:val="00037D0E"/>
    <w:rsid w:val="00040F24"/>
    <w:rsid w:val="000411CF"/>
    <w:rsid w:val="000422DD"/>
    <w:rsid w:val="00043F3A"/>
    <w:rsid w:val="00045B57"/>
    <w:rsid w:val="0004675B"/>
    <w:rsid w:val="0004677D"/>
    <w:rsid w:val="000510F9"/>
    <w:rsid w:val="00051BA0"/>
    <w:rsid w:val="00051EF9"/>
    <w:rsid w:val="00053F87"/>
    <w:rsid w:val="0005442C"/>
    <w:rsid w:val="00055051"/>
    <w:rsid w:val="00055DE3"/>
    <w:rsid w:val="000560EB"/>
    <w:rsid w:val="00056928"/>
    <w:rsid w:val="000571CE"/>
    <w:rsid w:val="0006145A"/>
    <w:rsid w:val="00062601"/>
    <w:rsid w:val="00063AB0"/>
    <w:rsid w:val="00064EEE"/>
    <w:rsid w:val="000650E0"/>
    <w:rsid w:val="000678AA"/>
    <w:rsid w:val="00070006"/>
    <w:rsid w:val="00071162"/>
    <w:rsid w:val="00071CD2"/>
    <w:rsid w:val="00071CD5"/>
    <w:rsid w:val="000739B1"/>
    <w:rsid w:val="000739DB"/>
    <w:rsid w:val="0007474B"/>
    <w:rsid w:val="00074C4E"/>
    <w:rsid w:val="00075A01"/>
    <w:rsid w:val="00077247"/>
    <w:rsid w:val="00082F83"/>
    <w:rsid w:val="00083BFE"/>
    <w:rsid w:val="00084A85"/>
    <w:rsid w:val="00085EB5"/>
    <w:rsid w:val="00086967"/>
    <w:rsid w:val="000877A6"/>
    <w:rsid w:val="00087AD8"/>
    <w:rsid w:val="00087D31"/>
    <w:rsid w:val="00091033"/>
    <w:rsid w:val="00092A70"/>
    <w:rsid w:val="0009514E"/>
    <w:rsid w:val="00095206"/>
    <w:rsid w:val="00095B44"/>
    <w:rsid w:val="0009611E"/>
    <w:rsid w:val="00096F7F"/>
    <w:rsid w:val="00097396"/>
    <w:rsid w:val="000A0192"/>
    <w:rsid w:val="000A072F"/>
    <w:rsid w:val="000A0DA7"/>
    <w:rsid w:val="000A1FA3"/>
    <w:rsid w:val="000A2016"/>
    <w:rsid w:val="000A2018"/>
    <w:rsid w:val="000A2143"/>
    <w:rsid w:val="000A261E"/>
    <w:rsid w:val="000A48FD"/>
    <w:rsid w:val="000A4DA5"/>
    <w:rsid w:val="000A5986"/>
    <w:rsid w:val="000A5A32"/>
    <w:rsid w:val="000A5E66"/>
    <w:rsid w:val="000A6F4E"/>
    <w:rsid w:val="000A71B1"/>
    <w:rsid w:val="000A7761"/>
    <w:rsid w:val="000B18E2"/>
    <w:rsid w:val="000B2165"/>
    <w:rsid w:val="000B23BA"/>
    <w:rsid w:val="000B3302"/>
    <w:rsid w:val="000B525A"/>
    <w:rsid w:val="000B5852"/>
    <w:rsid w:val="000B667F"/>
    <w:rsid w:val="000B6EA2"/>
    <w:rsid w:val="000B7162"/>
    <w:rsid w:val="000B79B6"/>
    <w:rsid w:val="000B7AEA"/>
    <w:rsid w:val="000C0D3C"/>
    <w:rsid w:val="000C153D"/>
    <w:rsid w:val="000C1CA8"/>
    <w:rsid w:val="000C3209"/>
    <w:rsid w:val="000C3774"/>
    <w:rsid w:val="000C38AA"/>
    <w:rsid w:val="000C4936"/>
    <w:rsid w:val="000C4BA3"/>
    <w:rsid w:val="000C4E1A"/>
    <w:rsid w:val="000C555E"/>
    <w:rsid w:val="000C6E2C"/>
    <w:rsid w:val="000C7055"/>
    <w:rsid w:val="000C76BC"/>
    <w:rsid w:val="000D087B"/>
    <w:rsid w:val="000D0C45"/>
    <w:rsid w:val="000D362D"/>
    <w:rsid w:val="000D38BB"/>
    <w:rsid w:val="000D4FB6"/>
    <w:rsid w:val="000D5446"/>
    <w:rsid w:val="000D5867"/>
    <w:rsid w:val="000D69AF"/>
    <w:rsid w:val="000E0F43"/>
    <w:rsid w:val="000E10B2"/>
    <w:rsid w:val="000E1F69"/>
    <w:rsid w:val="000E20A2"/>
    <w:rsid w:val="000E2FE4"/>
    <w:rsid w:val="000E3B5E"/>
    <w:rsid w:val="000E3FF5"/>
    <w:rsid w:val="000E40F0"/>
    <w:rsid w:val="000E4983"/>
    <w:rsid w:val="000E618A"/>
    <w:rsid w:val="000E6DE9"/>
    <w:rsid w:val="000E7242"/>
    <w:rsid w:val="000F0827"/>
    <w:rsid w:val="000F0D70"/>
    <w:rsid w:val="000F3B50"/>
    <w:rsid w:val="000F6050"/>
    <w:rsid w:val="000F6556"/>
    <w:rsid w:val="000F77F0"/>
    <w:rsid w:val="00101171"/>
    <w:rsid w:val="00101741"/>
    <w:rsid w:val="00101B64"/>
    <w:rsid w:val="00101ED4"/>
    <w:rsid w:val="00102040"/>
    <w:rsid w:val="00102207"/>
    <w:rsid w:val="0010238D"/>
    <w:rsid w:val="0010347C"/>
    <w:rsid w:val="00103BF9"/>
    <w:rsid w:val="00104099"/>
    <w:rsid w:val="00104EBA"/>
    <w:rsid w:val="00105042"/>
    <w:rsid w:val="00105B56"/>
    <w:rsid w:val="00105F74"/>
    <w:rsid w:val="001060D7"/>
    <w:rsid w:val="0010694F"/>
    <w:rsid w:val="00107007"/>
    <w:rsid w:val="00107262"/>
    <w:rsid w:val="001106B2"/>
    <w:rsid w:val="00110883"/>
    <w:rsid w:val="00113881"/>
    <w:rsid w:val="00113A88"/>
    <w:rsid w:val="0011418E"/>
    <w:rsid w:val="00114B30"/>
    <w:rsid w:val="0011564C"/>
    <w:rsid w:val="001158D2"/>
    <w:rsid w:val="0011621C"/>
    <w:rsid w:val="00116726"/>
    <w:rsid w:val="00117E5A"/>
    <w:rsid w:val="00121198"/>
    <w:rsid w:val="001230A2"/>
    <w:rsid w:val="001250B0"/>
    <w:rsid w:val="0012610E"/>
    <w:rsid w:val="001263F0"/>
    <w:rsid w:val="0012661A"/>
    <w:rsid w:val="00127BF2"/>
    <w:rsid w:val="0013068D"/>
    <w:rsid w:val="001308A1"/>
    <w:rsid w:val="00131DDA"/>
    <w:rsid w:val="00132314"/>
    <w:rsid w:val="00133629"/>
    <w:rsid w:val="00134061"/>
    <w:rsid w:val="00134B80"/>
    <w:rsid w:val="0013629E"/>
    <w:rsid w:val="00136474"/>
    <w:rsid w:val="00136B1B"/>
    <w:rsid w:val="00137BA6"/>
    <w:rsid w:val="0014148A"/>
    <w:rsid w:val="0014301E"/>
    <w:rsid w:val="00143A83"/>
    <w:rsid w:val="00145170"/>
    <w:rsid w:val="00145A3D"/>
    <w:rsid w:val="001504BD"/>
    <w:rsid w:val="00150E59"/>
    <w:rsid w:val="00151285"/>
    <w:rsid w:val="00151E59"/>
    <w:rsid w:val="0015216C"/>
    <w:rsid w:val="0015430C"/>
    <w:rsid w:val="00155D18"/>
    <w:rsid w:val="001566D0"/>
    <w:rsid w:val="0016010C"/>
    <w:rsid w:val="001605EC"/>
    <w:rsid w:val="00160BAD"/>
    <w:rsid w:val="00160DB0"/>
    <w:rsid w:val="00161416"/>
    <w:rsid w:val="001616CA"/>
    <w:rsid w:val="001636F4"/>
    <w:rsid w:val="00163812"/>
    <w:rsid w:val="00163E42"/>
    <w:rsid w:val="00164812"/>
    <w:rsid w:val="00165797"/>
    <w:rsid w:val="0016625B"/>
    <w:rsid w:val="00171775"/>
    <w:rsid w:val="00172AB7"/>
    <w:rsid w:val="00174B62"/>
    <w:rsid w:val="00174E21"/>
    <w:rsid w:val="00175946"/>
    <w:rsid w:val="00176CC1"/>
    <w:rsid w:val="00177408"/>
    <w:rsid w:val="00180622"/>
    <w:rsid w:val="001809DB"/>
    <w:rsid w:val="0018176F"/>
    <w:rsid w:val="0018287B"/>
    <w:rsid w:val="00182C13"/>
    <w:rsid w:val="00182FDC"/>
    <w:rsid w:val="001850CB"/>
    <w:rsid w:val="001852D0"/>
    <w:rsid w:val="00185813"/>
    <w:rsid w:val="001908A1"/>
    <w:rsid w:val="0019113A"/>
    <w:rsid w:val="0019195C"/>
    <w:rsid w:val="00191E89"/>
    <w:rsid w:val="00192B2A"/>
    <w:rsid w:val="00195873"/>
    <w:rsid w:val="00195F68"/>
    <w:rsid w:val="00197D6B"/>
    <w:rsid w:val="001A06C1"/>
    <w:rsid w:val="001A09DB"/>
    <w:rsid w:val="001A2F16"/>
    <w:rsid w:val="001A4734"/>
    <w:rsid w:val="001A5D31"/>
    <w:rsid w:val="001A64EA"/>
    <w:rsid w:val="001A76D6"/>
    <w:rsid w:val="001A7921"/>
    <w:rsid w:val="001B0010"/>
    <w:rsid w:val="001B0708"/>
    <w:rsid w:val="001B073D"/>
    <w:rsid w:val="001B4810"/>
    <w:rsid w:val="001B5DBC"/>
    <w:rsid w:val="001C1ABE"/>
    <w:rsid w:val="001C289F"/>
    <w:rsid w:val="001C43BC"/>
    <w:rsid w:val="001C4D87"/>
    <w:rsid w:val="001C6857"/>
    <w:rsid w:val="001D0743"/>
    <w:rsid w:val="001D0D71"/>
    <w:rsid w:val="001D148B"/>
    <w:rsid w:val="001D361C"/>
    <w:rsid w:val="001D4272"/>
    <w:rsid w:val="001D4B7F"/>
    <w:rsid w:val="001D5899"/>
    <w:rsid w:val="001D5ECE"/>
    <w:rsid w:val="001D6AD2"/>
    <w:rsid w:val="001D7CDD"/>
    <w:rsid w:val="001E18C4"/>
    <w:rsid w:val="001E2E03"/>
    <w:rsid w:val="001E35BF"/>
    <w:rsid w:val="001E3E4F"/>
    <w:rsid w:val="001E450D"/>
    <w:rsid w:val="001E49B0"/>
    <w:rsid w:val="001E7050"/>
    <w:rsid w:val="001E757C"/>
    <w:rsid w:val="001F02DE"/>
    <w:rsid w:val="001F04B6"/>
    <w:rsid w:val="001F087D"/>
    <w:rsid w:val="001F1309"/>
    <w:rsid w:val="001F13BE"/>
    <w:rsid w:val="001F18C8"/>
    <w:rsid w:val="001F1B04"/>
    <w:rsid w:val="001F23BC"/>
    <w:rsid w:val="001F2679"/>
    <w:rsid w:val="001F2906"/>
    <w:rsid w:val="001F4FDA"/>
    <w:rsid w:val="001F50D4"/>
    <w:rsid w:val="001F5968"/>
    <w:rsid w:val="001F5CC3"/>
    <w:rsid w:val="001F7D57"/>
    <w:rsid w:val="0020050B"/>
    <w:rsid w:val="002018BA"/>
    <w:rsid w:val="002019ED"/>
    <w:rsid w:val="00203471"/>
    <w:rsid w:val="00203C58"/>
    <w:rsid w:val="0020573D"/>
    <w:rsid w:val="00206424"/>
    <w:rsid w:val="00206739"/>
    <w:rsid w:val="002067A8"/>
    <w:rsid w:val="00207F22"/>
    <w:rsid w:val="002104E9"/>
    <w:rsid w:val="002104F5"/>
    <w:rsid w:val="00211D92"/>
    <w:rsid w:val="002130CD"/>
    <w:rsid w:val="00213B88"/>
    <w:rsid w:val="002146FB"/>
    <w:rsid w:val="00214971"/>
    <w:rsid w:val="002152E2"/>
    <w:rsid w:val="00215538"/>
    <w:rsid w:val="002161E4"/>
    <w:rsid w:val="0021667E"/>
    <w:rsid w:val="002166C5"/>
    <w:rsid w:val="002177CF"/>
    <w:rsid w:val="00217C32"/>
    <w:rsid w:val="002200B1"/>
    <w:rsid w:val="00220E5F"/>
    <w:rsid w:val="0022170B"/>
    <w:rsid w:val="002219D2"/>
    <w:rsid w:val="002219F4"/>
    <w:rsid w:val="00221B8A"/>
    <w:rsid w:val="002225B2"/>
    <w:rsid w:val="00222E07"/>
    <w:rsid w:val="002239E3"/>
    <w:rsid w:val="00224708"/>
    <w:rsid w:val="00225448"/>
    <w:rsid w:val="00226D82"/>
    <w:rsid w:val="0022707B"/>
    <w:rsid w:val="002272A7"/>
    <w:rsid w:val="002311F3"/>
    <w:rsid w:val="00232DB9"/>
    <w:rsid w:val="00234678"/>
    <w:rsid w:val="002349BD"/>
    <w:rsid w:val="0023562E"/>
    <w:rsid w:val="00236A5C"/>
    <w:rsid w:val="002373D3"/>
    <w:rsid w:val="002375D3"/>
    <w:rsid w:val="0024229B"/>
    <w:rsid w:val="00242CEF"/>
    <w:rsid w:val="00245998"/>
    <w:rsid w:val="00245D8E"/>
    <w:rsid w:val="00246722"/>
    <w:rsid w:val="00252538"/>
    <w:rsid w:val="00254ACF"/>
    <w:rsid w:val="00254ECC"/>
    <w:rsid w:val="00254EF5"/>
    <w:rsid w:val="00255660"/>
    <w:rsid w:val="00256995"/>
    <w:rsid w:val="0026126C"/>
    <w:rsid w:val="002632EC"/>
    <w:rsid w:val="00263450"/>
    <w:rsid w:val="00266B06"/>
    <w:rsid w:val="00266C14"/>
    <w:rsid w:val="00270F86"/>
    <w:rsid w:val="0027111B"/>
    <w:rsid w:val="00273454"/>
    <w:rsid w:val="0027360A"/>
    <w:rsid w:val="00273D37"/>
    <w:rsid w:val="002740E2"/>
    <w:rsid w:val="00274A1E"/>
    <w:rsid w:val="00277894"/>
    <w:rsid w:val="00281668"/>
    <w:rsid w:val="002816CE"/>
    <w:rsid w:val="00281D9C"/>
    <w:rsid w:val="00283CCC"/>
    <w:rsid w:val="00283E0B"/>
    <w:rsid w:val="00284646"/>
    <w:rsid w:val="002858AC"/>
    <w:rsid w:val="002862AC"/>
    <w:rsid w:val="0028632A"/>
    <w:rsid w:val="002864E2"/>
    <w:rsid w:val="002873B5"/>
    <w:rsid w:val="0028749D"/>
    <w:rsid w:val="00291754"/>
    <w:rsid w:val="002924ED"/>
    <w:rsid w:val="00293029"/>
    <w:rsid w:val="002940E1"/>
    <w:rsid w:val="00294C4E"/>
    <w:rsid w:val="00294ED8"/>
    <w:rsid w:val="00297031"/>
    <w:rsid w:val="0029771D"/>
    <w:rsid w:val="0029796C"/>
    <w:rsid w:val="002A0349"/>
    <w:rsid w:val="002A0A59"/>
    <w:rsid w:val="002A1F9F"/>
    <w:rsid w:val="002A317A"/>
    <w:rsid w:val="002A4338"/>
    <w:rsid w:val="002A436A"/>
    <w:rsid w:val="002A4ECD"/>
    <w:rsid w:val="002A5247"/>
    <w:rsid w:val="002A58C3"/>
    <w:rsid w:val="002A6249"/>
    <w:rsid w:val="002A6466"/>
    <w:rsid w:val="002B051C"/>
    <w:rsid w:val="002B088F"/>
    <w:rsid w:val="002B7F6E"/>
    <w:rsid w:val="002C1008"/>
    <w:rsid w:val="002C3919"/>
    <w:rsid w:val="002C3F37"/>
    <w:rsid w:val="002C400E"/>
    <w:rsid w:val="002C46AB"/>
    <w:rsid w:val="002C4872"/>
    <w:rsid w:val="002C5507"/>
    <w:rsid w:val="002C6C08"/>
    <w:rsid w:val="002D0706"/>
    <w:rsid w:val="002D18E3"/>
    <w:rsid w:val="002D22AC"/>
    <w:rsid w:val="002D24C3"/>
    <w:rsid w:val="002D625D"/>
    <w:rsid w:val="002D65F3"/>
    <w:rsid w:val="002D661D"/>
    <w:rsid w:val="002D69DB"/>
    <w:rsid w:val="002E0381"/>
    <w:rsid w:val="002E039F"/>
    <w:rsid w:val="002E1C47"/>
    <w:rsid w:val="002E2459"/>
    <w:rsid w:val="002E2A6A"/>
    <w:rsid w:val="002E3331"/>
    <w:rsid w:val="002E4470"/>
    <w:rsid w:val="002E4B3E"/>
    <w:rsid w:val="002E5D89"/>
    <w:rsid w:val="002E668B"/>
    <w:rsid w:val="002E6893"/>
    <w:rsid w:val="002E6D65"/>
    <w:rsid w:val="002F0D61"/>
    <w:rsid w:val="002F0D81"/>
    <w:rsid w:val="002F186C"/>
    <w:rsid w:val="002F24CF"/>
    <w:rsid w:val="002F2A97"/>
    <w:rsid w:val="002F31C9"/>
    <w:rsid w:val="002F4EA9"/>
    <w:rsid w:val="002F639B"/>
    <w:rsid w:val="002F68CE"/>
    <w:rsid w:val="002F70F3"/>
    <w:rsid w:val="002F7B58"/>
    <w:rsid w:val="002F7E08"/>
    <w:rsid w:val="0030059D"/>
    <w:rsid w:val="00301581"/>
    <w:rsid w:val="0030166D"/>
    <w:rsid w:val="003020F2"/>
    <w:rsid w:val="00303F44"/>
    <w:rsid w:val="003047BE"/>
    <w:rsid w:val="00305CDB"/>
    <w:rsid w:val="00306126"/>
    <w:rsid w:val="00306A83"/>
    <w:rsid w:val="00306E05"/>
    <w:rsid w:val="003111BD"/>
    <w:rsid w:val="003131E8"/>
    <w:rsid w:val="003134DB"/>
    <w:rsid w:val="003143E4"/>
    <w:rsid w:val="0031441E"/>
    <w:rsid w:val="00315A2A"/>
    <w:rsid w:val="00315EE1"/>
    <w:rsid w:val="0031651E"/>
    <w:rsid w:val="0031682A"/>
    <w:rsid w:val="0032054D"/>
    <w:rsid w:val="00321697"/>
    <w:rsid w:val="00321FF0"/>
    <w:rsid w:val="003229F6"/>
    <w:rsid w:val="00322B24"/>
    <w:rsid w:val="00326D52"/>
    <w:rsid w:val="00327FE1"/>
    <w:rsid w:val="003302A2"/>
    <w:rsid w:val="003311A8"/>
    <w:rsid w:val="00331464"/>
    <w:rsid w:val="0033401E"/>
    <w:rsid w:val="003345D0"/>
    <w:rsid w:val="0033526E"/>
    <w:rsid w:val="00335D42"/>
    <w:rsid w:val="00340030"/>
    <w:rsid w:val="003400F4"/>
    <w:rsid w:val="0034267D"/>
    <w:rsid w:val="003433C5"/>
    <w:rsid w:val="0034493F"/>
    <w:rsid w:val="0034568D"/>
    <w:rsid w:val="00345788"/>
    <w:rsid w:val="00345BAD"/>
    <w:rsid w:val="003460BF"/>
    <w:rsid w:val="00350500"/>
    <w:rsid w:val="0035069B"/>
    <w:rsid w:val="00350C7D"/>
    <w:rsid w:val="00350E7A"/>
    <w:rsid w:val="00351598"/>
    <w:rsid w:val="00351A55"/>
    <w:rsid w:val="00351F11"/>
    <w:rsid w:val="0035288B"/>
    <w:rsid w:val="003532A9"/>
    <w:rsid w:val="003542BF"/>
    <w:rsid w:val="0035564F"/>
    <w:rsid w:val="00355858"/>
    <w:rsid w:val="00355BEF"/>
    <w:rsid w:val="0035621E"/>
    <w:rsid w:val="00357A05"/>
    <w:rsid w:val="00361DCC"/>
    <w:rsid w:val="00361E39"/>
    <w:rsid w:val="00362B0A"/>
    <w:rsid w:val="00363085"/>
    <w:rsid w:val="003645D0"/>
    <w:rsid w:val="003651D4"/>
    <w:rsid w:val="0036598F"/>
    <w:rsid w:val="00370A97"/>
    <w:rsid w:val="00372E3B"/>
    <w:rsid w:val="00374278"/>
    <w:rsid w:val="00374A0F"/>
    <w:rsid w:val="0037536A"/>
    <w:rsid w:val="00375866"/>
    <w:rsid w:val="00380438"/>
    <w:rsid w:val="003816B4"/>
    <w:rsid w:val="00382D60"/>
    <w:rsid w:val="003834FD"/>
    <w:rsid w:val="003835A0"/>
    <w:rsid w:val="003835E1"/>
    <w:rsid w:val="0038398B"/>
    <w:rsid w:val="00384768"/>
    <w:rsid w:val="00385B82"/>
    <w:rsid w:val="00385EEE"/>
    <w:rsid w:val="00387850"/>
    <w:rsid w:val="003904A6"/>
    <w:rsid w:val="003925A7"/>
    <w:rsid w:val="003958DF"/>
    <w:rsid w:val="00395A31"/>
    <w:rsid w:val="003967F0"/>
    <w:rsid w:val="003A057F"/>
    <w:rsid w:val="003A17F1"/>
    <w:rsid w:val="003A2BD8"/>
    <w:rsid w:val="003A39F8"/>
    <w:rsid w:val="003A3A60"/>
    <w:rsid w:val="003A5089"/>
    <w:rsid w:val="003A51DC"/>
    <w:rsid w:val="003A795B"/>
    <w:rsid w:val="003B01B9"/>
    <w:rsid w:val="003B048E"/>
    <w:rsid w:val="003B09EC"/>
    <w:rsid w:val="003B0F30"/>
    <w:rsid w:val="003C09FE"/>
    <w:rsid w:val="003C2C1E"/>
    <w:rsid w:val="003C2F8B"/>
    <w:rsid w:val="003C4081"/>
    <w:rsid w:val="003C483A"/>
    <w:rsid w:val="003C4BCE"/>
    <w:rsid w:val="003C59F4"/>
    <w:rsid w:val="003C625D"/>
    <w:rsid w:val="003C6B77"/>
    <w:rsid w:val="003C70A7"/>
    <w:rsid w:val="003C72A3"/>
    <w:rsid w:val="003D03FB"/>
    <w:rsid w:val="003D1051"/>
    <w:rsid w:val="003D21E8"/>
    <w:rsid w:val="003D3476"/>
    <w:rsid w:val="003D39CE"/>
    <w:rsid w:val="003D4AC0"/>
    <w:rsid w:val="003D4BC9"/>
    <w:rsid w:val="003D64F6"/>
    <w:rsid w:val="003D756C"/>
    <w:rsid w:val="003E041B"/>
    <w:rsid w:val="003E0AC3"/>
    <w:rsid w:val="003E0B4B"/>
    <w:rsid w:val="003E17ED"/>
    <w:rsid w:val="003E2BE2"/>
    <w:rsid w:val="003E3159"/>
    <w:rsid w:val="003E428C"/>
    <w:rsid w:val="003E6117"/>
    <w:rsid w:val="003E636A"/>
    <w:rsid w:val="003E6B7D"/>
    <w:rsid w:val="003E7BCD"/>
    <w:rsid w:val="003E7E24"/>
    <w:rsid w:val="003F0490"/>
    <w:rsid w:val="003F260D"/>
    <w:rsid w:val="003F2D13"/>
    <w:rsid w:val="003F2F63"/>
    <w:rsid w:val="003F39F9"/>
    <w:rsid w:val="003F5E3E"/>
    <w:rsid w:val="003F6886"/>
    <w:rsid w:val="003F748C"/>
    <w:rsid w:val="003F7862"/>
    <w:rsid w:val="00402768"/>
    <w:rsid w:val="00402958"/>
    <w:rsid w:val="00402DA0"/>
    <w:rsid w:val="004035EB"/>
    <w:rsid w:val="004041D9"/>
    <w:rsid w:val="0040662F"/>
    <w:rsid w:val="00406E64"/>
    <w:rsid w:val="00410389"/>
    <w:rsid w:val="004120D6"/>
    <w:rsid w:val="00412188"/>
    <w:rsid w:val="004123F5"/>
    <w:rsid w:val="004126D3"/>
    <w:rsid w:val="004133D9"/>
    <w:rsid w:val="00413B73"/>
    <w:rsid w:val="00414FF2"/>
    <w:rsid w:val="00416325"/>
    <w:rsid w:val="00416B48"/>
    <w:rsid w:val="00416F53"/>
    <w:rsid w:val="00417646"/>
    <w:rsid w:val="00420054"/>
    <w:rsid w:val="00421118"/>
    <w:rsid w:val="00423E47"/>
    <w:rsid w:val="00425DF2"/>
    <w:rsid w:val="00426578"/>
    <w:rsid w:val="004268F7"/>
    <w:rsid w:val="00427536"/>
    <w:rsid w:val="00427B68"/>
    <w:rsid w:val="00430459"/>
    <w:rsid w:val="004310BA"/>
    <w:rsid w:val="0043235A"/>
    <w:rsid w:val="00432A49"/>
    <w:rsid w:val="00433E41"/>
    <w:rsid w:val="00433E4F"/>
    <w:rsid w:val="00434E7C"/>
    <w:rsid w:val="004351E7"/>
    <w:rsid w:val="004356D0"/>
    <w:rsid w:val="004361A4"/>
    <w:rsid w:val="00436F7A"/>
    <w:rsid w:val="00437075"/>
    <w:rsid w:val="004411DB"/>
    <w:rsid w:val="004414E8"/>
    <w:rsid w:val="00441DF0"/>
    <w:rsid w:val="00442079"/>
    <w:rsid w:val="00442B49"/>
    <w:rsid w:val="004431B4"/>
    <w:rsid w:val="00444228"/>
    <w:rsid w:val="00444CD7"/>
    <w:rsid w:val="00445466"/>
    <w:rsid w:val="00446A00"/>
    <w:rsid w:val="00446D56"/>
    <w:rsid w:val="0045008E"/>
    <w:rsid w:val="0045244B"/>
    <w:rsid w:val="00454532"/>
    <w:rsid w:val="004559E5"/>
    <w:rsid w:val="0046094F"/>
    <w:rsid w:val="0046192C"/>
    <w:rsid w:val="0046200B"/>
    <w:rsid w:val="0046261B"/>
    <w:rsid w:val="004629C6"/>
    <w:rsid w:val="00463897"/>
    <w:rsid w:val="00463B36"/>
    <w:rsid w:val="00465530"/>
    <w:rsid w:val="004666E6"/>
    <w:rsid w:val="0046690E"/>
    <w:rsid w:val="004670A6"/>
    <w:rsid w:val="004708D3"/>
    <w:rsid w:val="00472A90"/>
    <w:rsid w:val="00472F15"/>
    <w:rsid w:val="00473E68"/>
    <w:rsid w:val="00473E82"/>
    <w:rsid w:val="004743A4"/>
    <w:rsid w:val="00475B09"/>
    <w:rsid w:val="0047632B"/>
    <w:rsid w:val="00477ACD"/>
    <w:rsid w:val="00480FCF"/>
    <w:rsid w:val="004811A8"/>
    <w:rsid w:val="0048192D"/>
    <w:rsid w:val="00482167"/>
    <w:rsid w:val="00482BB0"/>
    <w:rsid w:val="004836D9"/>
    <w:rsid w:val="00483BCD"/>
    <w:rsid w:val="0048470B"/>
    <w:rsid w:val="00485106"/>
    <w:rsid w:val="004851B8"/>
    <w:rsid w:val="00486534"/>
    <w:rsid w:val="00487290"/>
    <w:rsid w:val="00487777"/>
    <w:rsid w:val="00487DDD"/>
    <w:rsid w:val="00491570"/>
    <w:rsid w:val="004923C7"/>
    <w:rsid w:val="00493C7B"/>
    <w:rsid w:val="00493D8A"/>
    <w:rsid w:val="00493DA3"/>
    <w:rsid w:val="00494FE0"/>
    <w:rsid w:val="0049547D"/>
    <w:rsid w:val="00495BB2"/>
    <w:rsid w:val="00496726"/>
    <w:rsid w:val="004977E9"/>
    <w:rsid w:val="00497BB7"/>
    <w:rsid w:val="004A0041"/>
    <w:rsid w:val="004A06C6"/>
    <w:rsid w:val="004A151A"/>
    <w:rsid w:val="004A1F99"/>
    <w:rsid w:val="004A2608"/>
    <w:rsid w:val="004A301D"/>
    <w:rsid w:val="004A3546"/>
    <w:rsid w:val="004A3F27"/>
    <w:rsid w:val="004A3F70"/>
    <w:rsid w:val="004A41D3"/>
    <w:rsid w:val="004A4737"/>
    <w:rsid w:val="004A5DA5"/>
    <w:rsid w:val="004A5E40"/>
    <w:rsid w:val="004A6554"/>
    <w:rsid w:val="004B217E"/>
    <w:rsid w:val="004B3090"/>
    <w:rsid w:val="004B3920"/>
    <w:rsid w:val="004B39C5"/>
    <w:rsid w:val="004B5736"/>
    <w:rsid w:val="004B6D89"/>
    <w:rsid w:val="004B6F16"/>
    <w:rsid w:val="004C0833"/>
    <w:rsid w:val="004C2528"/>
    <w:rsid w:val="004C2919"/>
    <w:rsid w:val="004C2B62"/>
    <w:rsid w:val="004C2D77"/>
    <w:rsid w:val="004C3E4A"/>
    <w:rsid w:val="004C456F"/>
    <w:rsid w:val="004C4A24"/>
    <w:rsid w:val="004C5C50"/>
    <w:rsid w:val="004D0365"/>
    <w:rsid w:val="004D1139"/>
    <w:rsid w:val="004D2528"/>
    <w:rsid w:val="004D2BCC"/>
    <w:rsid w:val="004D4A3C"/>
    <w:rsid w:val="004E0674"/>
    <w:rsid w:val="004E0E84"/>
    <w:rsid w:val="004E2416"/>
    <w:rsid w:val="004E2DB9"/>
    <w:rsid w:val="004E2F9D"/>
    <w:rsid w:val="004E3BFF"/>
    <w:rsid w:val="004E3CBE"/>
    <w:rsid w:val="004E46BD"/>
    <w:rsid w:val="004E5209"/>
    <w:rsid w:val="004E6069"/>
    <w:rsid w:val="004E6F62"/>
    <w:rsid w:val="004E70E4"/>
    <w:rsid w:val="004E74A6"/>
    <w:rsid w:val="004F0523"/>
    <w:rsid w:val="004F08F4"/>
    <w:rsid w:val="004F10A8"/>
    <w:rsid w:val="004F230A"/>
    <w:rsid w:val="004F2369"/>
    <w:rsid w:val="004F37A6"/>
    <w:rsid w:val="004F3B35"/>
    <w:rsid w:val="004F505D"/>
    <w:rsid w:val="004F5A54"/>
    <w:rsid w:val="004F5BF9"/>
    <w:rsid w:val="004F6127"/>
    <w:rsid w:val="004F6475"/>
    <w:rsid w:val="004F654E"/>
    <w:rsid w:val="004F708D"/>
    <w:rsid w:val="00500031"/>
    <w:rsid w:val="005002FC"/>
    <w:rsid w:val="005047E4"/>
    <w:rsid w:val="005051F1"/>
    <w:rsid w:val="005052A4"/>
    <w:rsid w:val="00510925"/>
    <w:rsid w:val="00511248"/>
    <w:rsid w:val="00511E6A"/>
    <w:rsid w:val="00512C6F"/>
    <w:rsid w:val="00512DB8"/>
    <w:rsid w:val="00513ACF"/>
    <w:rsid w:val="00513C01"/>
    <w:rsid w:val="00514C11"/>
    <w:rsid w:val="00514DC3"/>
    <w:rsid w:val="00515A79"/>
    <w:rsid w:val="00515A7E"/>
    <w:rsid w:val="00517222"/>
    <w:rsid w:val="005174E4"/>
    <w:rsid w:val="00517EBA"/>
    <w:rsid w:val="00520F25"/>
    <w:rsid w:val="00521091"/>
    <w:rsid w:val="00522864"/>
    <w:rsid w:val="00522AE9"/>
    <w:rsid w:val="005231D3"/>
    <w:rsid w:val="00523854"/>
    <w:rsid w:val="00523F3B"/>
    <w:rsid w:val="00523FE0"/>
    <w:rsid w:val="00524CDC"/>
    <w:rsid w:val="0052645C"/>
    <w:rsid w:val="00527960"/>
    <w:rsid w:val="00530AA0"/>
    <w:rsid w:val="00531438"/>
    <w:rsid w:val="00532060"/>
    <w:rsid w:val="005328B9"/>
    <w:rsid w:val="00532D2B"/>
    <w:rsid w:val="00533208"/>
    <w:rsid w:val="0053404A"/>
    <w:rsid w:val="00536B4C"/>
    <w:rsid w:val="0054001D"/>
    <w:rsid w:val="00540801"/>
    <w:rsid w:val="005408AC"/>
    <w:rsid w:val="00540A0F"/>
    <w:rsid w:val="0054115B"/>
    <w:rsid w:val="00541872"/>
    <w:rsid w:val="00542523"/>
    <w:rsid w:val="00543BD4"/>
    <w:rsid w:val="00545919"/>
    <w:rsid w:val="005463B8"/>
    <w:rsid w:val="00546CA7"/>
    <w:rsid w:val="00547518"/>
    <w:rsid w:val="005475E3"/>
    <w:rsid w:val="00550699"/>
    <w:rsid w:val="005524A8"/>
    <w:rsid w:val="00554816"/>
    <w:rsid w:val="00560551"/>
    <w:rsid w:val="00560940"/>
    <w:rsid w:val="00560999"/>
    <w:rsid w:val="005617B8"/>
    <w:rsid w:val="00561FB4"/>
    <w:rsid w:val="00562387"/>
    <w:rsid w:val="005670ED"/>
    <w:rsid w:val="005677CD"/>
    <w:rsid w:val="0057036D"/>
    <w:rsid w:val="00570ADE"/>
    <w:rsid w:val="005710D3"/>
    <w:rsid w:val="00571BAB"/>
    <w:rsid w:val="00572D1E"/>
    <w:rsid w:val="00573433"/>
    <w:rsid w:val="0057725A"/>
    <w:rsid w:val="0057730E"/>
    <w:rsid w:val="00577A3D"/>
    <w:rsid w:val="00582080"/>
    <w:rsid w:val="0058210A"/>
    <w:rsid w:val="00582642"/>
    <w:rsid w:val="00582687"/>
    <w:rsid w:val="00582956"/>
    <w:rsid w:val="00582A59"/>
    <w:rsid w:val="0058464C"/>
    <w:rsid w:val="00585E3F"/>
    <w:rsid w:val="005875F7"/>
    <w:rsid w:val="005876E1"/>
    <w:rsid w:val="00591187"/>
    <w:rsid w:val="00592946"/>
    <w:rsid w:val="0059383A"/>
    <w:rsid w:val="00593943"/>
    <w:rsid w:val="00593D21"/>
    <w:rsid w:val="005949A7"/>
    <w:rsid w:val="005953AA"/>
    <w:rsid w:val="00595466"/>
    <w:rsid w:val="005956A2"/>
    <w:rsid w:val="0059585B"/>
    <w:rsid w:val="00596485"/>
    <w:rsid w:val="00596A8A"/>
    <w:rsid w:val="00596BAB"/>
    <w:rsid w:val="005A0AB4"/>
    <w:rsid w:val="005A12A9"/>
    <w:rsid w:val="005A1F8F"/>
    <w:rsid w:val="005A21A6"/>
    <w:rsid w:val="005A379C"/>
    <w:rsid w:val="005A44B4"/>
    <w:rsid w:val="005A52B7"/>
    <w:rsid w:val="005B07CF"/>
    <w:rsid w:val="005B0D20"/>
    <w:rsid w:val="005B10D0"/>
    <w:rsid w:val="005B1CE0"/>
    <w:rsid w:val="005B2A0D"/>
    <w:rsid w:val="005B5594"/>
    <w:rsid w:val="005B598C"/>
    <w:rsid w:val="005B794E"/>
    <w:rsid w:val="005C125B"/>
    <w:rsid w:val="005C1687"/>
    <w:rsid w:val="005C2488"/>
    <w:rsid w:val="005C2737"/>
    <w:rsid w:val="005C275E"/>
    <w:rsid w:val="005C2872"/>
    <w:rsid w:val="005C30B1"/>
    <w:rsid w:val="005C3600"/>
    <w:rsid w:val="005C4B84"/>
    <w:rsid w:val="005C548E"/>
    <w:rsid w:val="005C6785"/>
    <w:rsid w:val="005C6A9F"/>
    <w:rsid w:val="005C7E7C"/>
    <w:rsid w:val="005D500A"/>
    <w:rsid w:val="005D56AE"/>
    <w:rsid w:val="005D5FA7"/>
    <w:rsid w:val="005D609C"/>
    <w:rsid w:val="005D64B4"/>
    <w:rsid w:val="005D7616"/>
    <w:rsid w:val="005E0171"/>
    <w:rsid w:val="005E06C9"/>
    <w:rsid w:val="005E0757"/>
    <w:rsid w:val="005E0D10"/>
    <w:rsid w:val="005E1C05"/>
    <w:rsid w:val="005E1E84"/>
    <w:rsid w:val="005E2054"/>
    <w:rsid w:val="005E2D8E"/>
    <w:rsid w:val="005E2F14"/>
    <w:rsid w:val="005E2FB2"/>
    <w:rsid w:val="005E66B5"/>
    <w:rsid w:val="005E68DE"/>
    <w:rsid w:val="005E6DE6"/>
    <w:rsid w:val="005E7C55"/>
    <w:rsid w:val="005E7DB7"/>
    <w:rsid w:val="005F0A38"/>
    <w:rsid w:val="005F0DC3"/>
    <w:rsid w:val="005F220D"/>
    <w:rsid w:val="005F24D7"/>
    <w:rsid w:val="005F28C9"/>
    <w:rsid w:val="005F3BFE"/>
    <w:rsid w:val="005F3D00"/>
    <w:rsid w:val="005F3D44"/>
    <w:rsid w:val="005F3F3E"/>
    <w:rsid w:val="005F5547"/>
    <w:rsid w:val="005F5742"/>
    <w:rsid w:val="005F583B"/>
    <w:rsid w:val="005F7896"/>
    <w:rsid w:val="0060037A"/>
    <w:rsid w:val="006003F4"/>
    <w:rsid w:val="006006E4"/>
    <w:rsid w:val="006030C1"/>
    <w:rsid w:val="006032FB"/>
    <w:rsid w:val="00603FF4"/>
    <w:rsid w:val="006040E6"/>
    <w:rsid w:val="00604EBF"/>
    <w:rsid w:val="00605423"/>
    <w:rsid w:val="00606695"/>
    <w:rsid w:val="00610FDC"/>
    <w:rsid w:val="00611002"/>
    <w:rsid w:val="00611416"/>
    <w:rsid w:val="00611947"/>
    <w:rsid w:val="00611B82"/>
    <w:rsid w:val="00612114"/>
    <w:rsid w:val="00612984"/>
    <w:rsid w:val="0061451E"/>
    <w:rsid w:val="0061472F"/>
    <w:rsid w:val="00617187"/>
    <w:rsid w:val="00617BD3"/>
    <w:rsid w:val="00620935"/>
    <w:rsid w:val="00620DCA"/>
    <w:rsid w:val="0062125A"/>
    <w:rsid w:val="00621271"/>
    <w:rsid w:val="00622DEF"/>
    <w:rsid w:val="0062349A"/>
    <w:rsid w:val="00623E30"/>
    <w:rsid w:val="00624FBC"/>
    <w:rsid w:val="00625D49"/>
    <w:rsid w:val="006260C8"/>
    <w:rsid w:val="0062610B"/>
    <w:rsid w:val="006264CD"/>
    <w:rsid w:val="006272D8"/>
    <w:rsid w:val="00627893"/>
    <w:rsid w:val="00627E80"/>
    <w:rsid w:val="006301C5"/>
    <w:rsid w:val="00630511"/>
    <w:rsid w:val="006307A4"/>
    <w:rsid w:val="00631B91"/>
    <w:rsid w:val="00632F89"/>
    <w:rsid w:val="006340EB"/>
    <w:rsid w:val="0063478B"/>
    <w:rsid w:val="0063596F"/>
    <w:rsid w:val="00635CDF"/>
    <w:rsid w:val="006360E4"/>
    <w:rsid w:val="00636B2E"/>
    <w:rsid w:val="00640722"/>
    <w:rsid w:val="00640F26"/>
    <w:rsid w:val="0064123A"/>
    <w:rsid w:val="00642203"/>
    <w:rsid w:val="00644630"/>
    <w:rsid w:val="00646BDC"/>
    <w:rsid w:val="00646F53"/>
    <w:rsid w:val="006478A1"/>
    <w:rsid w:val="00647B6F"/>
    <w:rsid w:val="00650172"/>
    <w:rsid w:val="006519C9"/>
    <w:rsid w:val="006521ED"/>
    <w:rsid w:val="006536AC"/>
    <w:rsid w:val="00653DB4"/>
    <w:rsid w:val="00655575"/>
    <w:rsid w:val="00655BEC"/>
    <w:rsid w:val="00662245"/>
    <w:rsid w:val="00663368"/>
    <w:rsid w:val="00664752"/>
    <w:rsid w:val="006664AF"/>
    <w:rsid w:val="00666C48"/>
    <w:rsid w:val="0066736A"/>
    <w:rsid w:val="006676BC"/>
    <w:rsid w:val="0067077D"/>
    <w:rsid w:val="006708EE"/>
    <w:rsid w:val="00670E19"/>
    <w:rsid w:val="006722A3"/>
    <w:rsid w:val="0067396E"/>
    <w:rsid w:val="00673E25"/>
    <w:rsid w:val="00674057"/>
    <w:rsid w:val="0067457F"/>
    <w:rsid w:val="006772B9"/>
    <w:rsid w:val="00677A86"/>
    <w:rsid w:val="00677F35"/>
    <w:rsid w:val="00681EEA"/>
    <w:rsid w:val="00682278"/>
    <w:rsid w:val="006825FE"/>
    <w:rsid w:val="00682ADF"/>
    <w:rsid w:val="00682EDF"/>
    <w:rsid w:val="00684089"/>
    <w:rsid w:val="00684A2F"/>
    <w:rsid w:val="006868EE"/>
    <w:rsid w:val="00686E24"/>
    <w:rsid w:val="0069160A"/>
    <w:rsid w:val="00692997"/>
    <w:rsid w:val="00693747"/>
    <w:rsid w:val="00693D68"/>
    <w:rsid w:val="00694353"/>
    <w:rsid w:val="006957E6"/>
    <w:rsid w:val="00695DCC"/>
    <w:rsid w:val="00697425"/>
    <w:rsid w:val="006A01D4"/>
    <w:rsid w:val="006A0756"/>
    <w:rsid w:val="006A13C5"/>
    <w:rsid w:val="006A25D4"/>
    <w:rsid w:val="006A43AF"/>
    <w:rsid w:val="006A5A1E"/>
    <w:rsid w:val="006A6973"/>
    <w:rsid w:val="006B039F"/>
    <w:rsid w:val="006B09D4"/>
    <w:rsid w:val="006B11E0"/>
    <w:rsid w:val="006B1A95"/>
    <w:rsid w:val="006B1F34"/>
    <w:rsid w:val="006B21ED"/>
    <w:rsid w:val="006B2E0D"/>
    <w:rsid w:val="006B3E24"/>
    <w:rsid w:val="006B41A1"/>
    <w:rsid w:val="006B4C23"/>
    <w:rsid w:val="006B6539"/>
    <w:rsid w:val="006B7A5A"/>
    <w:rsid w:val="006C179F"/>
    <w:rsid w:val="006C3B5C"/>
    <w:rsid w:val="006C3E6B"/>
    <w:rsid w:val="006C5259"/>
    <w:rsid w:val="006D158B"/>
    <w:rsid w:val="006D2C56"/>
    <w:rsid w:val="006D49AB"/>
    <w:rsid w:val="006D54BF"/>
    <w:rsid w:val="006D5BE8"/>
    <w:rsid w:val="006D64B6"/>
    <w:rsid w:val="006D71E0"/>
    <w:rsid w:val="006E0EFC"/>
    <w:rsid w:val="006E12D9"/>
    <w:rsid w:val="006E1DCC"/>
    <w:rsid w:val="006E33ED"/>
    <w:rsid w:val="006E386F"/>
    <w:rsid w:val="006E3D5B"/>
    <w:rsid w:val="006E54B6"/>
    <w:rsid w:val="006E6B3A"/>
    <w:rsid w:val="006E7738"/>
    <w:rsid w:val="006E77D9"/>
    <w:rsid w:val="006F1400"/>
    <w:rsid w:val="006F1BB5"/>
    <w:rsid w:val="006F1D0F"/>
    <w:rsid w:val="006F22D5"/>
    <w:rsid w:val="006F4061"/>
    <w:rsid w:val="006F4206"/>
    <w:rsid w:val="006F45A4"/>
    <w:rsid w:val="006F4E79"/>
    <w:rsid w:val="006F58BF"/>
    <w:rsid w:val="006F5A85"/>
    <w:rsid w:val="006F5C48"/>
    <w:rsid w:val="006F5D71"/>
    <w:rsid w:val="006F6E5A"/>
    <w:rsid w:val="006F71CF"/>
    <w:rsid w:val="007004C1"/>
    <w:rsid w:val="0070118A"/>
    <w:rsid w:val="007028C1"/>
    <w:rsid w:val="00702CC4"/>
    <w:rsid w:val="00703984"/>
    <w:rsid w:val="00703C8D"/>
    <w:rsid w:val="00705C2D"/>
    <w:rsid w:val="00706047"/>
    <w:rsid w:val="00706BDD"/>
    <w:rsid w:val="0070709C"/>
    <w:rsid w:val="00707D97"/>
    <w:rsid w:val="007100CB"/>
    <w:rsid w:val="00711C76"/>
    <w:rsid w:val="0071320D"/>
    <w:rsid w:val="00713299"/>
    <w:rsid w:val="0071486D"/>
    <w:rsid w:val="00716F81"/>
    <w:rsid w:val="00717E8E"/>
    <w:rsid w:val="00717FD2"/>
    <w:rsid w:val="00720595"/>
    <w:rsid w:val="00720E1D"/>
    <w:rsid w:val="00722051"/>
    <w:rsid w:val="00722AF9"/>
    <w:rsid w:val="007231DE"/>
    <w:rsid w:val="00724269"/>
    <w:rsid w:val="00725274"/>
    <w:rsid w:val="00726EFD"/>
    <w:rsid w:val="007300B0"/>
    <w:rsid w:val="007301E2"/>
    <w:rsid w:val="00731329"/>
    <w:rsid w:val="00733ABA"/>
    <w:rsid w:val="00734B1E"/>
    <w:rsid w:val="00735756"/>
    <w:rsid w:val="00736201"/>
    <w:rsid w:val="00736E3D"/>
    <w:rsid w:val="00737657"/>
    <w:rsid w:val="00740B8A"/>
    <w:rsid w:val="00741E9D"/>
    <w:rsid w:val="00742B4A"/>
    <w:rsid w:val="00742DBF"/>
    <w:rsid w:val="00743D46"/>
    <w:rsid w:val="00743DC2"/>
    <w:rsid w:val="007445B2"/>
    <w:rsid w:val="0074483F"/>
    <w:rsid w:val="0075007E"/>
    <w:rsid w:val="00750E7E"/>
    <w:rsid w:val="0075140D"/>
    <w:rsid w:val="00751AB7"/>
    <w:rsid w:val="007529F8"/>
    <w:rsid w:val="0075409C"/>
    <w:rsid w:val="007558A3"/>
    <w:rsid w:val="007566AF"/>
    <w:rsid w:val="0076093A"/>
    <w:rsid w:val="0076521C"/>
    <w:rsid w:val="007654F4"/>
    <w:rsid w:val="00765CEE"/>
    <w:rsid w:val="00766907"/>
    <w:rsid w:val="007673C7"/>
    <w:rsid w:val="00767DFA"/>
    <w:rsid w:val="0077004C"/>
    <w:rsid w:val="0077009F"/>
    <w:rsid w:val="00773943"/>
    <w:rsid w:val="0077565F"/>
    <w:rsid w:val="00775BCF"/>
    <w:rsid w:val="007760A9"/>
    <w:rsid w:val="0077689B"/>
    <w:rsid w:val="0077765C"/>
    <w:rsid w:val="0078145D"/>
    <w:rsid w:val="00782AA2"/>
    <w:rsid w:val="007831BC"/>
    <w:rsid w:val="00783994"/>
    <w:rsid w:val="0078417F"/>
    <w:rsid w:val="007848F3"/>
    <w:rsid w:val="00785DA0"/>
    <w:rsid w:val="007865D8"/>
    <w:rsid w:val="00786B98"/>
    <w:rsid w:val="00787729"/>
    <w:rsid w:val="007909B2"/>
    <w:rsid w:val="007910AF"/>
    <w:rsid w:val="00791791"/>
    <w:rsid w:val="00791E0B"/>
    <w:rsid w:val="00792311"/>
    <w:rsid w:val="0079273F"/>
    <w:rsid w:val="00795481"/>
    <w:rsid w:val="00797B3F"/>
    <w:rsid w:val="00797B9D"/>
    <w:rsid w:val="007A0571"/>
    <w:rsid w:val="007A27ED"/>
    <w:rsid w:val="007A2F9D"/>
    <w:rsid w:val="007A3793"/>
    <w:rsid w:val="007A3E32"/>
    <w:rsid w:val="007A480A"/>
    <w:rsid w:val="007A51A1"/>
    <w:rsid w:val="007A57F7"/>
    <w:rsid w:val="007A5B73"/>
    <w:rsid w:val="007A6708"/>
    <w:rsid w:val="007A7282"/>
    <w:rsid w:val="007B12CF"/>
    <w:rsid w:val="007B59B4"/>
    <w:rsid w:val="007B5CA2"/>
    <w:rsid w:val="007B6187"/>
    <w:rsid w:val="007B6937"/>
    <w:rsid w:val="007B6FE7"/>
    <w:rsid w:val="007B7AEE"/>
    <w:rsid w:val="007C01B5"/>
    <w:rsid w:val="007C073F"/>
    <w:rsid w:val="007C1145"/>
    <w:rsid w:val="007C1903"/>
    <w:rsid w:val="007C1DD2"/>
    <w:rsid w:val="007C3411"/>
    <w:rsid w:val="007C35EC"/>
    <w:rsid w:val="007C44E7"/>
    <w:rsid w:val="007C5DBB"/>
    <w:rsid w:val="007C646B"/>
    <w:rsid w:val="007C6899"/>
    <w:rsid w:val="007D1B81"/>
    <w:rsid w:val="007D2AFF"/>
    <w:rsid w:val="007D2D03"/>
    <w:rsid w:val="007D358F"/>
    <w:rsid w:val="007D49C1"/>
    <w:rsid w:val="007D4F72"/>
    <w:rsid w:val="007D56DD"/>
    <w:rsid w:val="007D5929"/>
    <w:rsid w:val="007D7E0B"/>
    <w:rsid w:val="007E25B9"/>
    <w:rsid w:val="007E2AEF"/>
    <w:rsid w:val="007E2F91"/>
    <w:rsid w:val="007E3CD2"/>
    <w:rsid w:val="007E4674"/>
    <w:rsid w:val="007E46CC"/>
    <w:rsid w:val="007E55E8"/>
    <w:rsid w:val="007E6543"/>
    <w:rsid w:val="007E7745"/>
    <w:rsid w:val="007F12CE"/>
    <w:rsid w:val="007F1BF5"/>
    <w:rsid w:val="007F207A"/>
    <w:rsid w:val="007F2A3C"/>
    <w:rsid w:val="007F2BED"/>
    <w:rsid w:val="007F2C78"/>
    <w:rsid w:val="007F3909"/>
    <w:rsid w:val="007F3E2F"/>
    <w:rsid w:val="007F4454"/>
    <w:rsid w:val="007F4547"/>
    <w:rsid w:val="007F658B"/>
    <w:rsid w:val="007F7486"/>
    <w:rsid w:val="007F7D75"/>
    <w:rsid w:val="00800388"/>
    <w:rsid w:val="00800BB8"/>
    <w:rsid w:val="00802705"/>
    <w:rsid w:val="00802B8D"/>
    <w:rsid w:val="00803684"/>
    <w:rsid w:val="00803BB4"/>
    <w:rsid w:val="008042EC"/>
    <w:rsid w:val="0080513A"/>
    <w:rsid w:val="00806EB6"/>
    <w:rsid w:val="00810103"/>
    <w:rsid w:val="00811062"/>
    <w:rsid w:val="008112F6"/>
    <w:rsid w:val="00811E4A"/>
    <w:rsid w:val="008128F3"/>
    <w:rsid w:val="00813BC3"/>
    <w:rsid w:val="0081663D"/>
    <w:rsid w:val="0081711F"/>
    <w:rsid w:val="00817C18"/>
    <w:rsid w:val="00820B91"/>
    <w:rsid w:val="00821189"/>
    <w:rsid w:val="0082262A"/>
    <w:rsid w:val="008227C8"/>
    <w:rsid w:val="00826D45"/>
    <w:rsid w:val="00826DC4"/>
    <w:rsid w:val="008273F3"/>
    <w:rsid w:val="00827900"/>
    <w:rsid w:val="0083133E"/>
    <w:rsid w:val="0083163C"/>
    <w:rsid w:val="008323C0"/>
    <w:rsid w:val="00833DA4"/>
    <w:rsid w:val="00844542"/>
    <w:rsid w:val="00844BB7"/>
    <w:rsid w:val="00844DCB"/>
    <w:rsid w:val="00845E00"/>
    <w:rsid w:val="00846246"/>
    <w:rsid w:val="00847565"/>
    <w:rsid w:val="00847658"/>
    <w:rsid w:val="00847825"/>
    <w:rsid w:val="00847C44"/>
    <w:rsid w:val="00847CE0"/>
    <w:rsid w:val="00847F6A"/>
    <w:rsid w:val="00851A30"/>
    <w:rsid w:val="00852364"/>
    <w:rsid w:val="008524A8"/>
    <w:rsid w:val="00852911"/>
    <w:rsid w:val="00852EDD"/>
    <w:rsid w:val="00853D79"/>
    <w:rsid w:val="00854030"/>
    <w:rsid w:val="00854673"/>
    <w:rsid w:val="00854F78"/>
    <w:rsid w:val="008560B4"/>
    <w:rsid w:val="008567AE"/>
    <w:rsid w:val="00860483"/>
    <w:rsid w:val="008612AD"/>
    <w:rsid w:val="008658A7"/>
    <w:rsid w:val="00865D12"/>
    <w:rsid w:val="008666A0"/>
    <w:rsid w:val="008671AB"/>
    <w:rsid w:val="00867B04"/>
    <w:rsid w:val="0087003B"/>
    <w:rsid w:val="00870AA6"/>
    <w:rsid w:val="00870DE1"/>
    <w:rsid w:val="00871CE6"/>
    <w:rsid w:val="00871E81"/>
    <w:rsid w:val="0087234C"/>
    <w:rsid w:val="00874485"/>
    <w:rsid w:val="00874E2E"/>
    <w:rsid w:val="00875F26"/>
    <w:rsid w:val="0088135C"/>
    <w:rsid w:val="0088256C"/>
    <w:rsid w:val="0088261E"/>
    <w:rsid w:val="00882A73"/>
    <w:rsid w:val="00882FC0"/>
    <w:rsid w:val="0088369C"/>
    <w:rsid w:val="00883F58"/>
    <w:rsid w:val="00884AAA"/>
    <w:rsid w:val="00886ABC"/>
    <w:rsid w:val="00887618"/>
    <w:rsid w:val="00891472"/>
    <w:rsid w:val="00893A84"/>
    <w:rsid w:val="0089427A"/>
    <w:rsid w:val="008947F5"/>
    <w:rsid w:val="00894A46"/>
    <w:rsid w:val="00895281"/>
    <w:rsid w:val="008957CE"/>
    <w:rsid w:val="00897718"/>
    <w:rsid w:val="008A0122"/>
    <w:rsid w:val="008A06AC"/>
    <w:rsid w:val="008A0B78"/>
    <w:rsid w:val="008A4E0F"/>
    <w:rsid w:val="008A5981"/>
    <w:rsid w:val="008A609B"/>
    <w:rsid w:val="008A65B1"/>
    <w:rsid w:val="008A66C9"/>
    <w:rsid w:val="008A77FD"/>
    <w:rsid w:val="008B12F1"/>
    <w:rsid w:val="008B36EF"/>
    <w:rsid w:val="008B4572"/>
    <w:rsid w:val="008B45C7"/>
    <w:rsid w:val="008B4A4C"/>
    <w:rsid w:val="008B5F8A"/>
    <w:rsid w:val="008B64A1"/>
    <w:rsid w:val="008B664E"/>
    <w:rsid w:val="008B6DEE"/>
    <w:rsid w:val="008B7CB9"/>
    <w:rsid w:val="008C373A"/>
    <w:rsid w:val="008C4483"/>
    <w:rsid w:val="008C50BC"/>
    <w:rsid w:val="008C53D1"/>
    <w:rsid w:val="008C6210"/>
    <w:rsid w:val="008C66D3"/>
    <w:rsid w:val="008C6AAE"/>
    <w:rsid w:val="008C79CC"/>
    <w:rsid w:val="008C7E7E"/>
    <w:rsid w:val="008D0183"/>
    <w:rsid w:val="008D0258"/>
    <w:rsid w:val="008D1CA7"/>
    <w:rsid w:val="008D3019"/>
    <w:rsid w:val="008D3514"/>
    <w:rsid w:val="008D3801"/>
    <w:rsid w:val="008D4726"/>
    <w:rsid w:val="008D527F"/>
    <w:rsid w:val="008D6467"/>
    <w:rsid w:val="008D6BE1"/>
    <w:rsid w:val="008D6F54"/>
    <w:rsid w:val="008E020D"/>
    <w:rsid w:val="008E0EC4"/>
    <w:rsid w:val="008E1789"/>
    <w:rsid w:val="008E18D1"/>
    <w:rsid w:val="008E2026"/>
    <w:rsid w:val="008E287C"/>
    <w:rsid w:val="008E30B6"/>
    <w:rsid w:val="008E4BAE"/>
    <w:rsid w:val="008E4C5F"/>
    <w:rsid w:val="008E62E9"/>
    <w:rsid w:val="008F0DDE"/>
    <w:rsid w:val="008F123C"/>
    <w:rsid w:val="008F1AC7"/>
    <w:rsid w:val="008F2D6F"/>
    <w:rsid w:val="008F319D"/>
    <w:rsid w:val="008F3211"/>
    <w:rsid w:val="008F3703"/>
    <w:rsid w:val="008F5C7E"/>
    <w:rsid w:val="008F67B8"/>
    <w:rsid w:val="008F7492"/>
    <w:rsid w:val="008F79AB"/>
    <w:rsid w:val="008F7D39"/>
    <w:rsid w:val="008F7E8C"/>
    <w:rsid w:val="00900DB7"/>
    <w:rsid w:val="00901D77"/>
    <w:rsid w:val="0090202F"/>
    <w:rsid w:val="009025EA"/>
    <w:rsid w:val="00902874"/>
    <w:rsid w:val="00902E46"/>
    <w:rsid w:val="009038E1"/>
    <w:rsid w:val="00903DB1"/>
    <w:rsid w:val="0090412F"/>
    <w:rsid w:val="00904BB1"/>
    <w:rsid w:val="0090517F"/>
    <w:rsid w:val="00907058"/>
    <w:rsid w:val="00907646"/>
    <w:rsid w:val="00907849"/>
    <w:rsid w:val="00911EB5"/>
    <w:rsid w:val="00912366"/>
    <w:rsid w:val="00912CEE"/>
    <w:rsid w:val="00912EF1"/>
    <w:rsid w:val="00913F25"/>
    <w:rsid w:val="00914CF2"/>
    <w:rsid w:val="009169BE"/>
    <w:rsid w:val="00916BC2"/>
    <w:rsid w:val="009209BA"/>
    <w:rsid w:val="00920A21"/>
    <w:rsid w:val="00921790"/>
    <w:rsid w:val="00922615"/>
    <w:rsid w:val="00924711"/>
    <w:rsid w:val="00924A73"/>
    <w:rsid w:val="00924ED5"/>
    <w:rsid w:val="00925158"/>
    <w:rsid w:val="00925BD1"/>
    <w:rsid w:val="0092616E"/>
    <w:rsid w:val="00926952"/>
    <w:rsid w:val="009275D1"/>
    <w:rsid w:val="00931619"/>
    <w:rsid w:val="009325AD"/>
    <w:rsid w:val="00932C3C"/>
    <w:rsid w:val="00933675"/>
    <w:rsid w:val="00933D72"/>
    <w:rsid w:val="00934E4C"/>
    <w:rsid w:val="00935057"/>
    <w:rsid w:val="009369DF"/>
    <w:rsid w:val="009416C0"/>
    <w:rsid w:val="00941AB4"/>
    <w:rsid w:val="009423CA"/>
    <w:rsid w:val="0094373E"/>
    <w:rsid w:val="00943A1C"/>
    <w:rsid w:val="00943BF5"/>
    <w:rsid w:val="00944493"/>
    <w:rsid w:val="009448D4"/>
    <w:rsid w:val="00944BD7"/>
    <w:rsid w:val="00944C60"/>
    <w:rsid w:val="009454FB"/>
    <w:rsid w:val="00947140"/>
    <w:rsid w:val="00947642"/>
    <w:rsid w:val="009500D5"/>
    <w:rsid w:val="00950E4C"/>
    <w:rsid w:val="00950FE6"/>
    <w:rsid w:val="00951457"/>
    <w:rsid w:val="00951586"/>
    <w:rsid w:val="00951B22"/>
    <w:rsid w:val="009539FB"/>
    <w:rsid w:val="00953F4F"/>
    <w:rsid w:val="009548ED"/>
    <w:rsid w:val="00955512"/>
    <w:rsid w:val="0095756C"/>
    <w:rsid w:val="009603A2"/>
    <w:rsid w:val="00960B09"/>
    <w:rsid w:val="009610F1"/>
    <w:rsid w:val="0096139C"/>
    <w:rsid w:val="00961866"/>
    <w:rsid w:val="00961C39"/>
    <w:rsid w:val="00961D1F"/>
    <w:rsid w:val="00961E13"/>
    <w:rsid w:val="009632BD"/>
    <w:rsid w:val="009632CA"/>
    <w:rsid w:val="009640F8"/>
    <w:rsid w:val="00966173"/>
    <w:rsid w:val="00966414"/>
    <w:rsid w:val="00967383"/>
    <w:rsid w:val="00971011"/>
    <w:rsid w:val="0097245F"/>
    <w:rsid w:val="00973771"/>
    <w:rsid w:val="009738B1"/>
    <w:rsid w:val="00973E4D"/>
    <w:rsid w:val="009749F5"/>
    <w:rsid w:val="00974A6B"/>
    <w:rsid w:val="00975242"/>
    <w:rsid w:val="00975F37"/>
    <w:rsid w:val="0097655C"/>
    <w:rsid w:val="009766FB"/>
    <w:rsid w:val="00976D41"/>
    <w:rsid w:val="00977C39"/>
    <w:rsid w:val="0098048C"/>
    <w:rsid w:val="0098245C"/>
    <w:rsid w:val="00984CED"/>
    <w:rsid w:val="009851A5"/>
    <w:rsid w:val="009869A2"/>
    <w:rsid w:val="009912F5"/>
    <w:rsid w:val="00991FB0"/>
    <w:rsid w:val="00992E39"/>
    <w:rsid w:val="009937FA"/>
    <w:rsid w:val="009938A2"/>
    <w:rsid w:val="00994DBC"/>
    <w:rsid w:val="00995575"/>
    <w:rsid w:val="009959EA"/>
    <w:rsid w:val="00995C25"/>
    <w:rsid w:val="00995E5D"/>
    <w:rsid w:val="00995E62"/>
    <w:rsid w:val="00996D58"/>
    <w:rsid w:val="00997711"/>
    <w:rsid w:val="009A149E"/>
    <w:rsid w:val="009A2B70"/>
    <w:rsid w:val="009A41D0"/>
    <w:rsid w:val="009A4B29"/>
    <w:rsid w:val="009A570C"/>
    <w:rsid w:val="009A60DB"/>
    <w:rsid w:val="009A6BBB"/>
    <w:rsid w:val="009A7731"/>
    <w:rsid w:val="009B07B3"/>
    <w:rsid w:val="009B35B4"/>
    <w:rsid w:val="009B3D0D"/>
    <w:rsid w:val="009B43D4"/>
    <w:rsid w:val="009B63D7"/>
    <w:rsid w:val="009B6757"/>
    <w:rsid w:val="009B6A24"/>
    <w:rsid w:val="009B7928"/>
    <w:rsid w:val="009B79CB"/>
    <w:rsid w:val="009C213A"/>
    <w:rsid w:val="009C4D48"/>
    <w:rsid w:val="009C4DFE"/>
    <w:rsid w:val="009C4F3A"/>
    <w:rsid w:val="009C50C7"/>
    <w:rsid w:val="009C5155"/>
    <w:rsid w:val="009C577C"/>
    <w:rsid w:val="009C714B"/>
    <w:rsid w:val="009C7EBA"/>
    <w:rsid w:val="009D1AAC"/>
    <w:rsid w:val="009D20CE"/>
    <w:rsid w:val="009D3B21"/>
    <w:rsid w:val="009D4362"/>
    <w:rsid w:val="009D45A6"/>
    <w:rsid w:val="009D578B"/>
    <w:rsid w:val="009D62DF"/>
    <w:rsid w:val="009D71B2"/>
    <w:rsid w:val="009D7D19"/>
    <w:rsid w:val="009E0981"/>
    <w:rsid w:val="009E1844"/>
    <w:rsid w:val="009E2423"/>
    <w:rsid w:val="009E567B"/>
    <w:rsid w:val="009E6645"/>
    <w:rsid w:val="009E7FEF"/>
    <w:rsid w:val="009F0722"/>
    <w:rsid w:val="009F14DB"/>
    <w:rsid w:val="009F1BB1"/>
    <w:rsid w:val="009F4656"/>
    <w:rsid w:val="009F7352"/>
    <w:rsid w:val="00A02145"/>
    <w:rsid w:val="00A02C0C"/>
    <w:rsid w:val="00A03152"/>
    <w:rsid w:val="00A03A1A"/>
    <w:rsid w:val="00A03E40"/>
    <w:rsid w:val="00A04FAF"/>
    <w:rsid w:val="00A0514F"/>
    <w:rsid w:val="00A0522E"/>
    <w:rsid w:val="00A05841"/>
    <w:rsid w:val="00A05C2B"/>
    <w:rsid w:val="00A05C7F"/>
    <w:rsid w:val="00A118B9"/>
    <w:rsid w:val="00A11B6E"/>
    <w:rsid w:val="00A11B90"/>
    <w:rsid w:val="00A13EE3"/>
    <w:rsid w:val="00A148FA"/>
    <w:rsid w:val="00A14B5C"/>
    <w:rsid w:val="00A16C4C"/>
    <w:rsid w:val="00A2103B"/>
    <w:rsid w:val="00A2151C"/>
    <w:rsid w:val="00A22009"/>
    <w:rsid w:val="00A233C9"/>
    <w:rsid w:val="00A2365B"/>
    <w:rsid w:val="00A23FF4"/>
    <w:rsid w:val="00A24475"/>
    <w:rsid w:val="00A25AD8"/>
    <w:rsid w:val="00A26272"/>
    <w:rsid w:val="00A26C02"/>
    <w:rsid w:val="00A275BC"/>
    <w:rsid w:val="00A30A0A"/>
    <w:rsid w:val="00A30E77"/>
    <w:rsid w:val="00A32180"/>
    <w:rsid w:val="00A32B29"/>
    <w:rsid w:val="00A33A48"/>
    <w:rsid w:val="00A342B1"/>
    <w:rsid w:val="00A3474A"/>
    <w:rsid w:val="00A35B3C"/>
    <w:rsid w:val="00A35E9A"/>
    <w:rsid w:val="00A36380"/>
    <w:rsid w:val="00A37228"/>
    <w:rsid w:val="00A37598"/>
    <w:rsid w:val="00A400D4"/>
    <w:rsid w:val="00A41633"/>
    <w:rsid w:val="00A42822"/>
    <w:rsid w:val="00A42DCC"/>
    <w:rsid w:val="00A43699"/>
    <w:rsid w:val="00A43FFF"/>
    <w:rsid w:val="00A44EC5"/>
    <w:rsid w:val="00A45315"/>
    <w:rsid w:val="00A45CC8"/>
    <w:rsid w:val="00A47FAA"/>
    <w:rsid w:val="00A513F1"/>
    <w:rsid w:val="00A52D64"/>
    <w:rsid w:val="00A533E1"/>
    <w:rsid w:val="00A53931"/>
    <w:rsid w:val="00A53DA9"/>
    <w:rsid w:val="00A55656"/>
    <w:rsid w:val="00A556F5"/>
    <w:rsid w:val="00A5607C"/>
    <w:rsid w:val="00A56DDA"/>
    <w:rsid w:val="00A5734A"/>
    <w:rsid w:val="00A573DD"/>
    <w:rsid w:val="00A576C9"/>
    <w:rsid w:val="00A57E97"/>
    <w:rsid w:val="00A57FCE"/>
    <w:rsid w:val="00A60087"/>
    <w:rsid w:val="00A60710"/>
    <w:rsid w:val="00A61486"/>
    <w:rsid w:val="00A61C45"/>
    <w:rsid w:val="00A61E22"/>
    <w:rsid w:val="00A625D8"/>
    <w:rsid w:val="00A6336C"/>
    <w:rsid w:val="00A639E6"/>
    <w:rsid w:val="00A651FC"/>
    <w:rsid w:val="00A65A1A"/>
    <w:rsid w:val="00A65C09"/>
    <w:rsid w:val="00A66378"/>
    <w:rsid w:val="00A66B02"/>
    <w:rsid w:val="00A7040E"/>
    <w:rsid w:val="00A71112"/>
    <w:rsid w:val="00A71782"/>
    <w:rsid w:val="00A726EE"/>
    <w:rsid w:val="00A72B31"/>
    <w:rsid w:val="00A73DE5"/>
    <w:rsid w:val="00A741EF"/>
    <w:rsid w:val="00A76614"/>
    <w:rsid w:val="00A76880"/>
    <w:rsid w:val="00A77A96"/>
    <w:rsid w:val="00A77F62"/>
    <w:rsid w:val="00A803A5"/>
    <w:rsid w:val="00A82405"/>
    <w:rsid w:val="00A82DE7"/>
    <w:rsid w:val="00A843AD"/>
    <w:rsid w:val="00A84836"/>
    <w:rsid w:val="00A85CC7"/>
    <w:rsid w:val="00A85F60"/>
    <w:rsid w:val="00A869C5"/>
    <w:rsid w:val="00A87221"/>
    <w:rsid w:val="00A90A48"/>
    <w:rsid w:val="00A91190"/>
    <w:rsid w:val="00A92151"/>
    <w:rsid w:val="00A92C6D"/>
    <w:rsid w:val="00A92DE6"/>
    <w:rsid w:val="00A93556"/>
    <w:rsid w:val="00A93ABD"/>
    <w:rsid w:val="00A93AE2"/>
    <w:rsid w:val="00A940D9"/>
    <w:rsid w:val="00A94C4E"/>
    <w:rsid w:val="00A960CE"/>
    <w:rsid w:val="00A96F83"/>
    <w:rsid w:val="00AA0644"/>
    <w:rsid w:val="00AA0A28"/>
    <w:rsid w:val="00AA1160"/>
    <w:rsid w:val="00AA2EFD"/>
    <w:rsid w:val="00AA34BC"/>
    <w:rsid w:val="00AA4A82"/>
    <w:rsid w:val="00AA50B0"/>
    <w:rsid w:val="00AA7B98"/>
    <w:rsid w:val="00AB03B3"/>
    <w:rsid w:val="00AB23A4"/>
    <w:rsid w:val="00AB2F10"/>
    <w:rsid w:val="00AB3146"/>
    <w:rsid w:val="00AB5EC3"/>
    <w:rsid w:val="00AB5F0F"/>
    <w:rsid w:val="00AB7A4D"/>
    <w:rsid w:val="00AC0455"/>
    <w:rsid w:val="00AC1FF3"/>
    <w:rsid w:val="00AC2C9D"/>
    <w:rsid w:val="00AC3DFB"/>
    <w:rsid w:val="00AC4CFF"/>
    <w:rsid w:val="00AC79A3"/>
    <w:rsid w:val="00AC7FB6"/>
    <w:rsid w:val="00AD03B9"/>
    <w:rsid w:val="00AD0D53"/>
    <w:rsid w:val="00AD12BB"/>
    <w:rsid w:val="00AD2A02"/>
    <w:rsid w:val="00AD3597"/>
    <w:rsid w:val="00AD43C0"/>
    <w:rsid w:val="00AD6834"/>
    <w:rsid w:val="00AE1821"/>
    <w:rsid w:val="00AE1BA0"/>
    <w:rsid w:val="00AE432E"/>
    <w:rsid w:val="00AE5891"/>
    <w:rsid w:val="00AE6478"/>
    <w:rsid w:val="00AE784D"/>
    <w:rsid w:val="00AF0477"/>
    <w:rsid w:val="00AF125E"/>
    <w:rsid w:val="00AF14D6"/>
    <w:rsid w:val="00AF3ECB"/>
    <w:rsid w:val="00AF4C01"/>
    <w:rsid w:val="00B00562"/>
    <w:rsid w:val="00B00AD0"/>
    <w:rsid w:val="00B00F58"/>
    <w:rsid w:val="00B01133"/>
    <w:rsid w:val="00B01BE7"/>
    <w:rsid w:val="00B02BA7"/>
    <w:rsid w:val="00B03A8F"/>
    <w:rsid w:val="00B04478"/>
    <w:rsid w:val="00B04C30"/>
    <w:rsid w:val="00B04E4C"/>
    <w:rsid w:val="00B04FD3"/>
    <w:rsid w:val="00B06340"/>
    <w:rsid w:val="00B1126D"/>
    <w:rsid w:val="00B11B46"/>
    <w:rsid w:val="00B11D13"/>
    <w:rsid w:val="00B1295A"/>
    <w:rsid w:val="00B13C38"/>
    <w:rsid w:val="00B14B04"/>
    <w:rsid w:val="00B17A58"/>
    <w:rsid w:val="00B17CD7"/>
    <w:rsid w:val="00B17D21"/>
    <w:rsid w:val="00B17E2A"/>
    <w:rsid w:val="00B20888"/>
    <w:rsid w:val="00B21CD7"/>
    <w:rsid w:val="00B23E20"/>
    <w:rsid w:val="00B25626"/>
    <w:rsid w:val="00B25899"/>
    <w:rsid w:val="00B25941"/>
    <w:rsid w:val="00B2709B"/>
    <w:rsid w:val="00B302CC"/>
    <w:rsid w:val="00B320FD"/>
    <w:rsid w:val="00B323C4"/>
    <w:rsid w:val="00B32480"/>
    <w:rsid w:val="00B325A3"/>
    <w:rsid w:val="00B33D1F"/>
    <w:rsid w:val="00B340A1"/>
    <w:rsid w:val="00B36140"/>
    <w:rsid w:val="00B3636C"/>
    <w:rsid w:val="00B37784"/>
    <w:rsid w:val="00B408C9"/>
    <w:rsid w:val="00B409FB"/>
    <w:rsid w:val="00B40D43"/>
    <w:rsid w:val="00B416BA"/>
    <w:rsid w:val="00B41DD9"/>
    <w:rsid w:val="00B42391"/>
    <w:rsid w:val="00B43912"/>
    <w:rsid w:val="00B43C44"/>
    <w:rsid w:val="00B43EE3"/>
    <w:rsid w:val="00B44076"/>
    <w:rsid w:val="00B45537"/>
    <w:rsid w:val="00B45DA0"/>
    <w:rsid w:val="00B473EF"/>
    <w:rsid w:val="00B47871"/>
    <w:rsid w:val="00B47D02"/>
    <w:rsid w:val="00B47E0A"/>
    <w:rsid w:val="00B47ECE"/>
    <w:rsid w:val="00B5040E"/>
    <w:rsid w:val="00B5055D"/>
    <w:rsid w:val="00B51779"/>
    <w:rsid w:val="00B52A54"/>
    <w:rsid w:val="00B52B65"/>
    <w:rsid w:val="00B55000"/>
    <w:rsid w:val="00B5783E"/>
    <w:rsid w:val="00B602E1"/>
    <w:rsid w:val="00B6081B"/>
    <w:rsid w:val="00B616FB"/>
    <w:rsid w:val="00B61968"/>
    <w:rsid w:val="00B61D8E"/>
    <w:rsid w:val="00B6262A"/>
    <w:rsid w:val="00B6280C"/>
    <w:rsid w:val="00B62AB5"/>
    <w:rsid w:val="00B632D8"/>
    <w:rsid w:val="00B63A96"/>
    <w:rsid w:val="00B64BB1"/>
    <w:rsid w:val="00B64D3B"/>
    <w:rsid w:val="00B660F3"/>
    <w:rsid w:val="00B67319"/>
    <w:rsid w:val="00B674EA"/>
    <w:rsid w:val="00B67737"/>
    <w:rsid w:val="00B7031F"/>
    <w:rsid w:val="00B70495"/>
    <w:rsid w:val="00B712D1"/>
    <w:rsid w:val="00B7147E"/>
    <w:rsid w:val="00B71F13"/>
    <w:rsid w:val="00B7204E"/>
    <w:rsid w:val="00B72560"/>
    <w:rsid w:val="00B72E1C"/>
    <w:rsid w:val="00B73D96"/>
    <w:rsid w:val="00B74317"/>
    <w:rsid w:val="00B76253"/>
    <w:rsid w:val="00B76C97"/>
    <w:rsid w:val="00B76E22"/>
    <w:rsid w:val="00B77EE2"/>
    <w:rsid w:val="00B80C38"/>
    <w:rsid w:val="00B82210"/>
    <w:rsid w:val="00B8271F"/>
    <w:rsid w:val="00B82C1C"/>
    <w:rsid w:val="00B82D51"/>
    <w:rsid w:val="00B83623"/>
    <w:rsid w:val="00B848E1"/>
    <w:rsid w:val="00B84DAF"/>
    <w:rsid w:val="00B8653D"/>
    <w:rsid w:val="00B87AA9"/>
    <w:rsid w:val="00B901E5"/>
    <w:rsid w:val="00B92C40"/>
    <w:rsid w:val="00B92F4C"/>
    <w:rsid w:val="00B9358D"/>
    <w:rsid w:val="00B94F07"/>
    <w:rsid w:val="00B97FBF"/>
    <w:rsid w:val="00BA035F"/>
    <w:rsid w:val="00BA0BBF"/>
    <w:rsid w:val="00BA1593"/>
    <w:rsid w:val="00BA2E9B"/>
    <w:rsid w:val="00BA366C"/>
    <w:rsid w:val="00BA40D4"/>
    <w:rsid w:val="00BA577C"/>
    <w:rsid w:val="00BA612C"/>
    <w:rsid w:val="00BA6927"/>
    <w:rsid w:val="00BA76C1"/>
    <w:rsid w:val="00BB09AD"/>
    <w:rsid w:val="00BB40F4"/>
    <w:rsid w:val="00BB4962"/>
    <w:rsid w:val="00BB64E2"/>
    <w:rsid w:val="00BB6A0A"/>
    <w:rsid w:val="00BB6C55"/>
    <w:rsid w:val="00BB7B59"/>
    <w:rsid w:val="00BC01FA"/>
    <w:rsid w:val="00BC12B2"/>
    <w:rsid w:val="00BC1F68"/>
    <w:rsid w:val="00BC34CE"/>
    <w:rsid w:val="00BC3C56"/>
    <w:rsid w:val="00BC5681"/>
    <w:rsid w:val="00BC68AB"/>
    <w:rsid w:val="00BC7615"/>
    <w:rsid w:val="00BD0717"/>
    <w:rsid w:val="00BD10E2"/>
    <w:rsid w:val="00BD1711"/>
    <w:rsid w:val="00BD2A84"/>
    <w:rsid w:val="00BD3923"/>
    <w:rsid w:val="00BD3B99"/>
    <w:rsid w:val="00BD5088"/>
    <w:rsid w:val="00BD5269"/>
    <w:rsid w:val="00BD5520"/>
    <w:rsid w:val="00BD7A38"/>
    <w:rsid w:val="00BD7BFF"/>
    <w:rsid w:val="00BE18CE"/>
    <w:rsid w:val="00BE2525"/>
    <w:rsid w:val="00BE315D"/>
    <w:rsid w:val="00BE4DD0"/>
    <w:rsid w:val="00BE505C"/>
    <w:rsid w:val="00BE50F1"/>
    <w:rsid w:val="00BE67A1"/>
    <w:rsid w:val="00BE7544"/>
    <w:rsid w:val="00BF098C"/>
    <w:rsid w:val="00BF0A4D"/>
    <w:rsid w:val="00BF1EDD"/>
    <w:rsid w:val="00BF21BD"/>
    <w:rsid w:val="00BF23AB"/>
    <w:rsid w:val="00BF2738"/>
    <w:rsid w:val="00BF336C"/>
    <w:rsid w:val="00BF342B"/>
    <w:rsid w:val="00BF44D0"/>
    <w:rsid w:val="00BF4936"/>
    <w:rsid w:val="00BF4CF9"/>
    <w:rsid w:val="00BF5BF6"/>
    <w:rsid w:val="00BF5D6B"/>
    <w:rsid w:val="00BF6952"/>
    <w:rsid w:val="00BF7327"/>
    <w:rsid w:val="00BF7C44"/>
    <w:rsid w:val="00C004A3"/>
    <w:rsid w:val="00C008A0"/>
    <w:rsid w:val="00C0176C"/>
    <w:rsid w:val="00C01D5A"/>
    <w:rsid w:val="00C0289B"/>
    <w:rsid w:val="00C04741"/>
    <w:rsid w:val="00C0551A"/>
    <w:rsid w:val="00C0610F"/>
    <w:rsid w:val="00C061D3"/>
    <w:rsid w:val="00C062E0"/>
    <w:rsid w:val="00C10BC8"/>
    <w:rsid w:val="00C11665"/>
    <w:rsid w:val="00C129E5"/>
    <w:rsid w:val="00C13909"/>
    <w:rsid w:val="00C17647"/>
    <w:rsid w:val="00C20590"/>
    <w:rsid w:val="00C220DD"/>
    <w:rsid w:val="00C23AA0"/>
    <w:rsid w:val="00C24B8E"/>
    <w:rsid w:val="00C255B8"/>
    <w:rsid w:val="00C27047"/>
    <w:rsid w:val="00C274B0"/>
    <w:rsid w:val="00C27E10"/>
    <w:rsid w:val="00C27F00"/>
    <w:rsid w:val="00C30033"/>
    <w:rsid w:val="00C3099A"/>
    <w:rsid w:val="00C309E1"/>
    <w:rsid w:val="00C3123D"/>
    <w:rsid w:val="00C318E0"/>
    <w:rsid w:val="00C322C1"/>
    <w:rsid w:val="00C32D77"/>
    <w:rsid w:val="00C348C5"/>
    <w:rsid w:val="00C35673"/>
    <w:rsid w:val="00C35F82"/>
    <w:rsid w:val="00C3602C"/>
    <w:rsid w:val="00C3666A"/>
    <w:rsid w:val="00C36F72"/>
    <w:rsid w:val="00C37F16"/>
    <w:rsid w:val="00C40BCC"/>
    <w:rsid w:val="00C40D27"/>
    <w:rsid w:val="00C42E8B"/>
    <w:rsid w:val="00C43246"/>
    <w:rsid w:val="00C43435"/>
    <w:rsid w:val="00C43B02"/>
    <w:rsid w:val="00C43B4D"/>
    <w:rsid w:val="00C44536"/>
    <w:rsid w:val="00C4738E"/>
    <w:rsid w:val="00C475DC"/>
    <w:rsid w:val="00C47791"/>
    <w:rsid w:val="00C51657"/>
    <w:rsid w:val="00C525FF"/>
    <w:rsid w:val="00C5282D"/>
    <w:rsid w:val="00C54075"/>
    <w:rsid w:val="00C54632"/>
    <w:rsid w:val="00C5669D"/>
    <w:rsid w:val="00C57FDF"/>
    <w:rsid w:val="00C60744"/>
    <w:rsid w:val="00C607F9"/>
    <w:rsid w:val="00C60AE1"/>
    <w:rsid w:val="00C60E3E"/>
    <w:rsid w:val="00C612AE"/>
    <w:rsid w:val="00C61903"/>
    <w:rsid w:val="00C63A34"/>
    <w:rsid w:val="00C64DC4"/>
    <w:rsid w:val="00C64F81"/>
    <w:rsid w:val="00C65ECD"/>
    <w:rsid w:val="00C66378"/>
    <w:rsid w:val="00C67ECE"/>
    <w:rsid w:val="00C700DC"/>
    <w:rsid w:val="00C7051E"/>
    <w:rsid w:val="00C71CAE"/>
    <w:rsid w:val="00C733E9"/>
    <w:rsid w:val="00C7366F"/>
    <w:rsid w:val="00C73C86"/>
    <w:rsid w:val="00C74B0A"/>
    <w:rsid w:val="00C759D9"/>
    <w:rsid w:val="00C75DA5"/>
    <w:rsid w:val="00C75DDB"/>
    <w:rsid w:val="00C76FA9"/>
    <w:rsid w:val="00C77E10"/>
    <w:rsid w:val="00C77F00"/>
    <w:rsid w:val="00C81240"/>
    <w:rsid w:val="00C81E51"/>
    <w:rsid w:val="00C81F41"/>
    <w:rsid w:val="00C82178"/>
    <w:rsid w:val="00C82E7F"/>
    <w:rsid w:val="00C83DEF"/>
    <w:rsid w:val="00C85403"/>
    <w:rsid w:val="00C85D27"/>
    <w:rsid w:val="00C86C0F"/>
    <w:rsid w:val="00C86E30"/>
    <w:rsid w:val="00C90C8F"/>
    <w:rsid w:val="00C910E6"/>
    <w:rsid w:val="00C91506"/>
    <w:rsid w:val="00C9189B"/>
    <w:rsid w:val="00C91C44"/>
    <w:rsid w:val="00C93CB3"/>
    <w:rsid w:val="00C948B8"/>
    <w:rsid w:val="00C94BEE"/>
    <w:rsid w:val="00C94C61"/>
    <w:rsid w:val="00C95894"/>
    <w:rsid w:val="00C95B95"/>
    <w:rsid w:val="00C95D12"/>
    <w:rsid w:val="00C96DAD"/>
    <w:rsid w:val="00C96F79"/>
    <w:rsid w:val="00CA20FB"/>
    <w:rsid w:val="00CA3032"/>
    <w:rsid w:val="00CA5A05"/>
    <w:rsid w:val="00CA6EF6"/>
    <w:rsid w:val="00CA7A09"/>
    <w:rsid w:val="00CB0E1E"/>
    <w:rsid w:val="00CB17E4"/>
    <w:rsid w:val="00CB62AC"/>
    <w:rsid w:val="00CB6C71"/>
    <w:rsid w:val="00CB7511"/>
    <w:rsid w:val="00CC06C8"/>
    <w:rsid w:val="00CC1DE0"/>
    <w:rsid w:val="00CC2596"/>
    <w:rsid w:val="00CC4408"/>
    <w:rsid w:val="00CC5329"/>
    <w:rsid w:val="00CC7789"/>
    <w:rsid w:val="00CD0AA8"/>
    <w:rsid w:val="00CD0C94"/>
    <w:rsid w:val="00CD2113"/>
    <w:rsid w:val="00CD3BFF"/>
    <w:rsid w:val="00CD4C37"/>
    <w:rsid w:val="00CD71FD"/>
    <w:rsid w:val="00CE1F75"/>
    <w:rsid w:val="00CE2136"/>
    <w:rsid w:val="00CE3B7F"/>
    <w:rsid w:val="00CE5A0E"/>
    <w:rsid w:val="00CE5C0B"/>
    <w:rsid w:val="00CE7762"/>
    <w:rsid w:val="00CF0CC6"/>
    <w:rsid w:val="00CF1637"/>
    <w:rsid w:val="00CF253F"/>
    <w:rsid w:val="00CF2A1A"/>
    <w:rsid w:val="00CF2B9E"/>
    <w:rsid w:val="00CF3DA7"/>
    <w:rsid w:val="00CF3EF7"/>
    <w:rsid w:val="00CF3F62"/>
    <w:rsid w:val="00CF4451"/>
    <w:rsid w:val="00CF56B1"/>
    <w:rsid w:val="00CF5D12"/>
    <w:rsid w:val="00CF656D"/>
    <w:rsid w:val="00CF7829"/>
    <w:rsid w:val="00D00037"/>
    <w:rsid w:val="00D015F8"/>
    <w:rsid w:val="00D01EE2"/>
    <w:rsid w:val="00D01FCC"/>
    <w:rsid w:val="00D039AA"/>
    <w:rsid w:val="00D04ED0"/>
    <w:rsid w:val="00D0571F"/>
    <w:rsid w:val="00D057EC"/>
    <w:rsid w:val="00D05BA3"/>
    <w:rsid w:val="00D05CAF"/>
    <w:rsid w:val="00D06F20"/>
    <w:rsid w:val="00D11793"/>
    <w:rsid w:val="00D11E89"/>
    <w:rsid w:val="00D12712"/>
    <w:rsid w:val="00D13090"/>
    <w:rsid w:val="00D14991"/>
    <w:rsid w:val="00D201C5"/>
    <w:rsid w:val="00D20228"/>
    <w:rsid w:val="00D217BA"/>
    <w:rsid w:val="00D21CC7"/>
    <w:rsid w:val="00D22E3E"/>
    <w:rsid w:val="00D23789"/>
    <w:rsid w:val="00D23FD9"/>
    <w:rsid w:val="00D24726"/>
    <w:rsid w:val="00D25C12"/>
    <w:rsid w:val="00D25D69"/>
    <w:rsid w:val="00D26BA4"/>
    <w:rsid w:val="00D26D37"/>
    <w:rsid w:val="00D271B1"/>
    <w:rsid w:val="00D3051A"/>
    <w:rsid w:val="00D30B29"/>
    <w:rsid w:val="00D30D53"/>
    <w:rsid w:val="00D31E75"/>
    <w:rsid w:val="00D329F5"/>
    <w:rsid w:val="00D32D0E"/>
    <w:rsid w:val="00D33B47"/>
    <w:rsid w:val="00D36E64"/>
    <w:rsid w:val="00D40040"/>
    <w:rsid w:val="00D40488"/>
    <w:rsid w:val="00D41212"/>
    <w:rsid w:val="00D41B3E"/>
    <w:rsid w:val="00D424D2"/>
    <w:rsid w:val="00D42591"/>
    <w:rsid w:val="00D4300D"/>
    <w:rsid w:val="00D45746"/>
    <w:rsid w:val="00D5002F"/>
    <w:rsid w:val="00D50079"/>
    <w:rsid w:val="00D513E0"/>
    <w:rsid w:val="00D514E1"/>
    <w:rsid w:val="00D5198B"/>
    <w:rsid w:val="00D5229E"/>
    <w:rsid w:val="00D52CC8"/>
    <w:rsid w:val="00D537AA"/>
    <w:rsid w:val="00D53B3A"/>
    <w:rsid w:val="00D53EEB"/>
    <w:rsid w:val="00D576EE"/>
    <w:rsid w:val="00D607C2"/>
    <w:rsid w:val="00D61B0E"/>
    <w:rsid w:val="00D629C3"/>
    <w:rsid w:val="00D630B1"/>
    <w:rsid w:val="00D631CD"/>
    <w:rsid w:val="00D641F8"/>
    <w:rsid w:val="00D667D9"/>
    <w:rsid w:val="00D67EE3"/>
    <w:rsid w:val="00D7115F"/>
    <w:rsid w:val="00D72074"/>
    <w:rsid w:val="00D750BA"/>
    <w:rsid w:val="00D75A0D"/>
    <w:rsid w:val="00D77B7A"/>
    <w:rsid w:val="00D77BB2"/>
    <w:rsid w:val="00D8064F"/>
    <w:rsid w:val="00D80DEE"/>
    <w:rsid w:val="00D8148E"/>
    <w:rsid w:val="00D81A27"/>
    <w:rsid w:val="00D81DED"/>
    <w:rsid w:val="00D81FBA"/>
    <w:rsid w:val="00D83DE8"/>
    <w:rsid w:val="00D85040"/>
    <w:rsid w:val="00D870EA"/>
    <w:rsid w:val="00D905E2"/>
    <w:rsid w:val="00D912E2"/>
    <w:rsid w:val="00D930DD"/>
    <w:rsid w:val="00D93DF1"/>
    <w:rsid w:val="00D94DEB"/>
    <w:rsid w:val="00D9582B"/>
    <w:rsid w:val="00D966AA"/>
    <w:rsid w:val="00D975BE"/>
    <w:rsid w:val="00D97B9B"/>
    <w:rsid w:val="00DA008F"/>
    <w:rsid w:val="00DA045F"/>
    <w:rsid w:val="00DA07D0"/>
    <w:rsid w:val="00DA096D"/>
    <w:rsid w:val="00DA225C"/>
    <w:rsid w:val="00DA31A9"/>
    <w:rsid w:val="00DA38D2"/>
    <w:rsid w:val="00DA3FC0"/>
    <w:rsid w:val="00DA571C"/>
    <w:rsid w:val="00DA6E91"/>
    <w:rsid w:val="00DB0ABF"/>
    <w:rsid w:val="00DB10BD"/>
    <w:rsid w:val="00DB3CAF"/>
    <w:rsid w:val="00DB6C28"/>
    <w:rsid w:val="00DB6D4E"/>
    <w:rsid w:val="00DB7297"/>
    <w:rsid w:val="00DB7CBD"/>
    <w:rsid w:val="00DB7DA9"/>
    <w:rsid w:val="00DC094F"/>
    <w:rsid w:val="00DC1A88"/>
    <w:rsid w:val="00DC42F6"/>
    <w:rsid w:val="00DC50D0"/>
    <w:rsid w:val="00DC5DA0"/>
    <w:rsid w:val="00DC6CF7"/>
    <w:rsid w:val="00DC729C"/>
    <w:rsid w:val="00DD0051"/>
    <w:rsid w:val="00DD010E"/>
    <w:rsid w:val="00DD03D5"/>
    <w:rsid w:val="00DD0512"/>
    <w:rsid w:val="00DD294E"/>
    <w:rsid w:val="00DD3C63"/>
    <w:rsid w:val="00DD430C"/>
    <w:rsid w:val="00DD4679"/>
    <w:rsid w:val="00DD4F73"/>
    <w:rsid w:val="00DD6646"/>
    <w:rsid w:val="00DE01C5"/>
    <w:rsid w:val="00DE1E8B"/>
    <w:rsid w:val="00DE3556"/>
    <w:rsid w:val="00DE5425"/>
    <w:rsid w:val="00DE5EEE"/>
    <w:rsid w:val="00DE6445"/>
    <w:rsid w:val="00DF1A37"/>
    <w:rsid w:val="00DF2591"/>
    <w:rsid w:val="00DF27A4"/>
    <w:rsid w:val="00DF2F7B"/>
    <w:rsid w:val="00DF7814"/>
    <w:rsid w:val="00E00BCD"/>
    <w:rsid w:val="00E00F24"/>
    <w:rsid w:val="00E02F3E"/>
    <w:rsid w:val="00E05015"/>
    <w:rsid w:val="00E054FF"/>
    <w:rsid w:val="00E1085A"/>
    <w:rsid w:val="00E1273B"/>
    <w:rsid w:val="00E138F9"/>
    <w:rsid w:val="00E13FCD"/>
    <w:rsid w:val="00E15CF0"/>
    <w:rsid w:val="00E15F09"/>
    <w:rsid w:val="00E174EC"/>
    <w:rsid w:val="00E20218"/>
    <w:rsid w:val="00E203CF"/>
    <w:rsid w:val="00E2088F"/>
    <w:rsid w:val="00E22A22"/>
    <w:rsid w:val="00E2400F"/>
    <w:rsid w:val="00E24265"/>
    <w:rsid w:val="00E24BF5"/>
    <w:rsid w:val="00E253E7"/>
    <w:rsid w:val="00E26DDC"/>
    <w:rsid w:val="00E27936"/>
    <w:rsid w:val="00E30B80"/>
    <w:rsid w:val="00E31357"/>
    <w:rsid w:val="00E32451"/>
    <w:rsid w:val="00E32E08"/>
    <w:rsid w:val="00E349E9"/>
    <w:rsid w:val="00E34AAD"/>
    <w:rsid w:val="00E34E8E"/>
    <w:rsid w:val="00E404C9"/>
    <w:rsid w:val="00E40ED0"/>
    <w:rsid w:val="00E418AF"/>
    <w:rsid w:val="00E426F7"/>
    <w:rsid w:val="00E427FB"/>
    <w:rsid w:val="00E430E3"/>
    <w:rsid w:val="00E43B2D"/>
    <w:rsid w:val="00E4400F"/>
    <w:rsid w:val="00E44256"/>
    <w:rsid w:val="00E44A03"/>
    <w:rsid w:val="00E44F69"/>
    <w:rsid w:val="00E4673F"/>
    <w:rsid w:val="00E47FA7"/>
    <w:rsid w:val="00E50223"/>
    <w:rsid w:val="00E514E1"/>
    <w:rsid w:val="00E525DD"/>
    <w:rsid w:val="00E53B69"/>
    <w:rsid w:val="00E546CA"/>
    <w:rsid w:val="00E548D4"/>
    <w:rsid w:val="00E5526C"/>
    <w:rsid w:val="00E55722"/>
    <w:rsid w:val="00E5639B"/>
    <w:rsid w:val="00E61351"/>
    <w:rsid w:val="00E61EBB"/>
    <w:rsid w:val="00E62524"/>
    <w:rsid w:val="00E625E9"/>
    <w:rsid w:val="00E626CC"/>
    <w:rsid w:val="00E62750"/>
    <w:rsid w:val="00E6572D"/>
    <w:rsid w:val="00E66A72"/>
    <w:rsid w:val="00E66F0E"/>
    <w:rsid w:val="00E66F26"/>
    <w:rsid w:val="00E7003A"/>
    <w:rsid w:val="00E71392"/>
    <w:rsid w:val="00E71F30"/>
    <w:rsid w:val="00E7255F"/>
    <w:rsid w:val="00E72DB7"/>
    <w:rsid w:val="00E73261"/>
    <w:rsid w:val="00E74A08"/>
    <w:rsid w:val="00E75300"/>
    <w:rsid w:val="00E75A16"/>
    <w:rsid w:val="00E76844"/>
    <w:rsid w:val="00E77A4A"/>
    <w:rsid w:val="00E80376"/>
    <w:rsid w:val="00E80548"/>
    <w:rsid w:val="00E80CEC"/>
    <w:rsid w:val="00E81459"/>
    <w:rsid w:val="00E8230C"/>
    <w:rsid w:val="00E83314"/>
    <w:rsid w:val="00E8396F"/>
    <w:rsid w:val="00E84935"/>
    <w:rsid w:val="00E85425"/>
    <w:rsid w:val="00E859B8"/>
    <w:rsid w:val="00E85D35"/>
    <w:rsid w:val="00E85DC2"/>
    <w:rsid w:val="00E85F1A"/>
    <w:rsid w:val="00E867B2"/>
    <w:rsid w:val="00E8694B"/>
    <w:rsid w:val="00E86D3D"/>
    <w:rsid w:val="00E911BF"/>
    <w:rsid w:val="00E91272"/>
    <w:rsid w:val="00E912CD"/>
    <w:rsid w:val="00E92763"/>
    <w:rsid w:val="00E934B6"/>
    <w:rsid w:val="00E9388C"/>
    <w:rsid w:val="00E93DC3"/>
    <w:rsid w:val="00E93E06"/>
    <w:rsid w:val="00E941E4"/>
    <w:rsid w:val="00E94641"/>
    <w:rsid w:val="00E94EF0"/>
    <w:rsid w:val="00EA040B"/>
    <w:rsid w:val="00EA0C1E"/>
    <w:rsid w:val="00EA0D35"/>
    <w:rsid w:val="00EA2BE8"/>
    <w:rsid w:val="00EA3A5B"/>
    <w:rsid w:val="00EA5E24"/>
    <w:rsid w:val="00EA6E78"/>
    <w:rsid w:val="00EA7376"/>
    <w:rsid w:val="00EA7508"/>
    <w:rsid w:val="00EB1D38"/>
    <w:rsid w:val="00EB4309"/>
    <w:rsid w:val="00EB4A46"/>
    <w:rsid w:val="00EB589B"/>
    <w:rsid w:val="00EB5DCE"/>
    <w:rsid w:val="00EB63DF"/>
    <w:rsid w:val="00EB7EE2"/>
    <w:rsid w:val="00EC0641"/>
    <w:rsid w:val="00EC22DA"/>
    <w:rsid w:val="00EC2B82"/>
    <w:rsid w:val="00EC2BAF"/>
    <w:rsid w:val="00EC4770"/>
    <w:rsid w:val="00EC4F54"/>
    <w:rsid w:val="00EC6E48"/>
    <w:rsid w:val="00ED01A7"/>
    <w:rsid w:val="00ED1313"/>
    <w:rsid w:val="00ED3058"/>
    <w:rsid w:val="00ED44DE"/>
    <w:rsid w:val="00ED44FC"/>
    <w:rsid w:val="00ED59E4"/>
    <w:rsid w:val="00ED6153"/>
    <w:rsid w:val="00ED6F1E"/>
    <w:rsid w:val="00ED719B"/>
    <w:rsid w:val="00EE0984"/>
    <w:rsid w:val="00EE2E27"/>
    <w:rsid w:val="00EE31E6"/>
    <w:rsid w:val="00EE3840"/>
    <w:rsid w:val="00EE3968"/>
    <w:rsid w:val="00EE4B3F"/>
    <w:rsid w:val="00EE5EF0"/>
    <w:rsid w:val="00EE7382"/>
    <w:rsid w:val="00EE7506"/>
    <w:rsid w:val="00EE7CCB"/>
    <w:rsid w:val="00EF04BE"/>
    <w:rsid w:val="00EF07BA"/>
    <w:rsid w:val="00EF0B64"/>
    <w:rsid w:val="00EF2546"/>
    <w:rsid w:val="00EF3190"/>
    <w:rsid w:val="00EF426F"/>
    <w:rsid w:val="00EF430C"/>
    <w:rsid w:val="00EF4E39"/>
    <w:rsid w:val="00EF575D"/>
    <w:rsid w:val="00EF6C75"/>
    <w:rsid w:val="00EF76F9"/>
    <w:rsid w:val="00F02308"/>
    <w:rsid w:val="00F02758"/>
    <w:rsid w:val="00F039BA"/>
    <w:rsid w:val="00F03CC9"/>
    <w:rsid w:val="00F04410"/>
    <w:rsid w:val="00F051A0"/>
    <w:rsid w:val="00F05F4B"/>
    <w:rsid w:val="00F05FA5"/>
    <w:rsid w:val="00F075E0"/>
    <w:rsid w:val="00F07B18"/>
    <w:rsid w:val="00F10670"/>
    <w:rsid w:val="00F10D3F"/>
    <w:rsid w:val="00F10E16"/>
    <w:rsid w:val="00F14C0A"/>
    <w:rsid w:val="00F20053"/>
    <w:rsid w:val="00F23C37"/>
    <w:rsid w:val="00F24A0C"/>
    <w:rsid w:val="00F268E8"/>
    <w:rsid w:val="00F27835"/>
    <w:rsid w:val="00F3039C"/>
    <w:rsid w:val="00F30DDE"/>
    <w:rsid w:val="00F33500"/>
    <w:rsid w:val="00F34576"/>
    <w:rsid w:val="00F34FB2"/>
    <w:rsid w:val="00F35755"/>
    <w:rsid w:val="00F357C5"/>
    <w:rsid w:val="00F372C9"/>
    <w:rsid w:val="00F37A4E"/>
    <w:rsid w:val="00F402C1"/>
    <w:rsid w:val="00F42E01"/>
    <w:rsid w:val="00F42F11"/>
    <w:rsid w:val="00F435B4"/>
    <w:rsid w:val="00F44AC4"/>
    <w:rsid w:val="00F46DC3"/>
    <w:rsid w:val="00F5052F"/>
    <w:rsid w:val="00F51A3D"/>
    <w:rsid w:val="00F52EE8"/>
    <w:rsid w:val="00F53502"/>
    <w:rsid w:val="00F54363"/>
    <w:rsid w:val="00F54709"/>
    <w:rsid w:val="00F55371"/>
    <w:rsid w:val="00F55400"/>
    <w:rsid w:val="00F57127"/>
    <w:rsid w:val="00F57D49"/>
    <w:rsid w:val="00F639CC"/>
    <w:rsid w:val="00F64643"/>
    <w:rsid w:val="00F64F8A"/>
    <w:rsid w:val="00F655B1"/>
    <w:rsid w:val="00F67CAD"/>
    <w:rsid w:val="00F702D8"/>
    <w:rsid w:val="00F74263"/>
    <w:rsid w:val="00F7575A"/>
    <w:rsid w:val="00F7630D"/>
    <w:rsid w:val="00F76F01"/>
    <w:rsid w:val="00F778F1"/>
    <w:rsid w:val="00F80997"/>
    <w:rsid w:val="00F85259"/>
    <w:rsid w:val="00F85A7F"/>
    <w:rsid w:val="00F86EC6"/>
    <w:rsid w:val="00F87294"/>
    <w:rsid w:val="00F872AD"/>
    <w:rsid w:val="00F8775B"/>
    <w:rsid w:val="00F9195D"/>
    <w:rsid w:val="00F94155"/>
    <w:rsid w:val="00F94794"/>
    <w:rsid w:val="00F9571B"/>
    <w:rsid w:val="00F96951"/>
    <w:rsid w:val="00FA0FEF"/>
    <w:rsid w:val="00FA2DCF"/>
    <w:rsid w:val="00FA4171"/>
    <w:rsid w:val="00FA492C"/>
    <w:rsid w:val="00FA6112"/>
    <w:rsid w:val="00FA6B07"/>
    <w:rsid w:val="00FA6E24"/>
    <w:rsid w:val="00FA6E53"/>
    <w:rsid w:val="00FB009F"/>
    <w:rsid w:val="00FB00BE"/>
    <w:rsid w:val="00FB0747"/>
    <w:rsid w:val="00FB0F05"/>
    <w:rsid w:val="00FB1E81"/>
    <w:rsid w:val="00FB318C"/>
    <w:rsid w:val="00FB3B20"/>
    <w:rsid w:val="00FB3C13"/>
    <w:rsid w:val="00FB4E05"/>
    <w:rsid w:val="00FB50BD"/>
    <w:rsid w:val="00FB5592"/>
    <w:rsid w:val="00FB55D8"/>
    <w:rsid w:val="00FB5FC9"/>
    <w:rsid w:val="00FB5FFD"/>
    <w:rsid w:val="00FC0A57"/>
    <w:rsid w:val="00FC113A"/>
    <w:rsid w:val="00FC127F"/>
    <w:rsid w:val="00FC175C"/>
    <w:rsid w:val="00FC1AEE"/>
    <w:rsid w:val="00FC1DC4"/>
    <w:rsid w:val="00FC21F3"/>
    <w:rsid w:val="00FC396E"/>
    <w:rsid w:val="00FC40A3"/>
    <w:rsid w:val="00FC43AA"/>
    <w:rsid w:val="00FC4BCE"/>
    <w:rsid w:val="00FC4EB5"/>
    <w:rsid w:val="00FC5F0B"/>
    <w:rsid w:val="00FD1695"/>
    <w:rsid w:val="00FD176D"/>
    <w:rsid w:val="00FD24F5"/>
    <w:rsid w:val="00FD4B90"/>
    <w:rsid w:val="00FD5DBD"/>
    <w:rsid w:val="00FD65EA"/>
    <w:rsid w:val="00FD69D8"/>
    <w:rsid w:val="00FD7D9D"/>
    <w:rsid w:val="00FE1008"/>
    <w:rsid w:val="00FE117E"/>
    <w:rsid w:val="00FE1C9D"/>
    <w:rsid w:val="00FE2D00"/>
    <w:rsid w:val="00FE36D0"/>
    <w:rsid w:val="00FE40FE"/>
    <w:rsid w:val="00FE47C0"/>
    <w:rsid w:val="00FE49FE"/>
    <w:rsid w:val="00FF1EC2"/>
    <w:rsid w:val="00F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8B91E44"/>
  <w15:docId w15:val="{6B4D3037-2D5F-4182-9A4F-15FED306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5EC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2615"/>
    <w:pPr>
      <w:keepNext/>
      <w:numPr>
        <w:numId w:val="8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2615"/>
    <w:pPr>
      <w:keepNext/>
      <w:numPr>
        <w:ilvl w:val="1"/>
        <w:numId w:val="8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2615"/>
    <w:pPr>
      <w:keepNext/>
      <w:numPr>
        <w:ilvl w:val="2"/>
        <w:numId w:val="8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Heading4">
    <w:name w:val="heading 4"/>
    <w:basedOn w:val="Normal"/>
    <w:link w:val="Heading4Char"/>
    <w:uiPriority w:val="9"/>
    <w:qFormat/>
    <w:rsid w:val="00852911"/>
    <w:pPr>
      <w:numPr>
        <w:ilvl w:val="3"/>
        <w:numId w:val="8"/>
      </w:num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2615"/>
    <w:pPr>
      <w:numPr>
        <w:ilvl w:val="4"/>
        <w:numId w:val="8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2615"/>
    <w:pPr>
      <w:numPr>
        <w:ilvl w:val="5"/>
        <w:numId w:val="8"/>
      </w:numPr>
      <w:spacing w:before="240" w:after="60"/>
      <w:outlineLvl w:val="5"/>
    </w:pPr>
    <w:rPr>
      <w:rFonts w:eastAsia="Times New Roman"/>
      <w:b/>
      <w:bCs/>
      <w:lang w:val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2615"/>
    <w:pPr>
      <w:numPr>
        <w:ilvl w:val="6"/>
        <w:numId w:val="8"/>
      </w:num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2615"/>
    <w:pPr>
      <w:numPr>
        <w:ilvl w:val="7"/>
        <w:numId w:val="8"/>
      </w:numPr>
      <w:spacing w:before="240" w:after="60"/>
      <w:outlineLvl w:val="7"/>
    </w:pPr>
    <w:rPr>
      <w:rFonts w:eastAsia="Times New Roman"/>
      <w:i/>
      <w:iCs/>
      <w:sz w:val="24"/>
      <w:szCs w:val="24"/>
      <w:lang w:val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2615"/>
    <w:pPr>
      <w:numPr>
        <w:ilvl w:val="8"/>
        <w:numId w:val="8"/>
      </w:numPr>
      <w:spacing w:before="240" w:after="60"/>
      <w:outlineLvl w:val="8"/>
    </w:pPr>
    <w:rPr>
      <w:rFonts w:ascii="Cambria" w:eastAsia="Times New Roman" w:hAnsi="Cambria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852911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uiPriority w:val="99"/>
    <w:semiHidden/>
    <w:unhideWhenUsed/>
    <w:rsid w:val="00852911"/>
    <w:rPr>
      <w:strike w:val="0"/>
      <w:dstrike w:val="0"/>
      <w:color w:val="40407C"/>
      <w:u w:val="none"/>
      <w:effect w:val="none"/>
    </w:rPr>
  </w:style>
  <w:style w:type="paragraph" w:customStyle="1" w:styleId="tvhtml">
    <w:name w:val="tv_html"/>
    <w:basedOn w:val="Normal"/>
    <w:rsid w:val="00852911"/>
    <w:pPr>
      <w:spacing w:before="100" w:beforeAutospacing="1" w:after="100" w:afterAutospacing="1" w:line="240" w:lineRule="auto"/>
    </w:pPr>
    <w:rPr>
      <w:rFonts w:ascii="Verdana" w:eastAsia="Times New Roman" w:hAnsi="Verdana"/>
      <w:sz w:val="14"/>
      <w:szCs w:val="1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91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529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852911"/>
    <w:pPr>
      <w:ind w:left="720"/>
      <w:contextualSpacing/>
    </w:pPr>
    <w:rPr>
      <w:lang w:val="x-none"/>
    </w:rPr>
  </w:style>
  <w:style w:type="character" w:customStyle="1" w:styleId="Heading1Char">
    <w:name w:val="Heading 1 Char"/>
    <w:link w:val="Heading1"/>
    <w:uiPriority w:val="9"/>
    <w:rsid w:val="0092261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2261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sid w:val="0092261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5Char">
    <w:name w:val="Heading 5 Char"/>
    <w:link w:val="Heading5"/>
    <w:uiPriority w:val="9"/>
    <w:semiHidden/>
    <w:rsid w:val="0092261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92261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922615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922615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922615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BC34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34C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BC34CE"/>
    <w:rPr>
      <w:rFonts w:ascii="Times New Roman" w:eastAsia="Times New Roman" w:hAnsi="Times New Roman"/>
    </w:rPr>
  </w:style>
  <w:style w:type="paragraph" w:customStyle="1" w:styleId="Default">
    <w:name w:val="Default"/>
    <w:rsid w:val="00096F7F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096F7F"/>
    <w:rPr>
      <w:rFonts w:cs="Times New Roman"/>
      <w:color w:val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8D3"/>
    <w:pPr>
      <w:spacing w:after="200" w:line="276" w:lineRule="auto"/>
    </w:pPr>
    <w:rPr>
      <w:b/>
      <w:bCs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4708D3"/>
    <w:rPr>
      <w:rFonts w:ascii="Times New Roman" w:eastAsia="Times New Roman" w:hAnsi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977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uiPriority w:val="99"/>
    <w:rsid w:val="007760A9"/>
    <w:rPr>
      <w:rFonts w:eastAsia="Calibri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7760A9"/>
    <w:rPr>
      <w:rFonts w:eastAsia="Calibri" w:cs="Times New Roman"/>
      <w:color w:val="auto"/>
    </w:rPr>
  </w:style>
  <w:style w:type="paragraph" w:styleId="Revision">
    <w:name w:val="Revision"/>
    <w:hidden/>
    <w:uiPriority w:val="99"/>
    <w:semiHidden/>
    <w:rsid w:val="00E2400F"/>
    <w:rPr>
      <w:sz w:val="22"/>
      <w:szCs w:val="22"/>
      <w:lang w:eastAsia="en-US"/>
    </w:rPr>
  </w:style>
  <w:style w:type="character" w:styleId="Strong">
    <w:name w:val="Strong"/>
    <w:uiPriority w:val="22"/>
    <w:qFormat/>
    <w:rsid w:val="00185813"/>
    <w:rPr>
      <w:b/>
      <w:bCs/>
    </w:rPr>
  </w:style>
  <w:style w:type="character" w:customStyle="1" w:styleId="apple-converted-space">
    <w:name w:val="apple-converted-space"/>
    <w:rsid w:val="00185813"/>
  </w:style>
  <w:style w:type="paragraph" w:styleId="Header">
    <w:name w:val="header"/>
    <w:basedOn w:val="Normal"/>
    <w:link w:val="HeaderChar"/>
    <w:unhideWhenUsed/>
    <w:rsid w:val="004F6127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rsid w:val="004F612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F6127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4F6127"/>
    <w:rPr>
      <w:sz w:val="22"/>
      <w:szCs w:val="22"/>
      <w:lang w:eastAsia="en-US"/>
    </w:rPr>
  </w:style>
  <w:style w:type="paragraph" w:customStyle="1" w:styleId="NoSpacing1">
    <w:name w:val="No Spacing1"/>
    <w:uiPriority w:val="1"/>
    <w:qFormat/>
    <w:rsid w:val="009C714B"/>
    <w:rPr>
      <w:sz w:val="22"/>
      <w:szCs w:val="22"/>
      <w:lang w:eastAsia="en-US"/>
    </w:rPr>
  </w:style>
  <w:style w:type="character" w:customStyle="1" w:styleId="italics">
    <w:name w:val="italics"/>
    <w:rsid w:val="005670ED"/>
  </w:style>
  <w:style w:type="character" w:customStyle="1" w:styleId="ListParagraphChar">
    <w:name w:val="List Paragraph Char"/>
    <w:link w:val="ListParagraph"/>
    <w:uiPriority w:val="34"/>
    <w:locked/>
    <w:rsid w:val="00BE7544"/>
    <w:rPr>
      <w:sz w:val="22"/>
      <w:szCs w:val="22"/>
      <w:lang w:eastAsia="en-US"/>
    </w:rPr>
  </w:style>
  <w:style w:type="character" w:customStyle="1" w:styleId="boldface">
    <w:name w:val="boldface"/>
    <w:rsid w:val="00642203"/>
    <w:rPr>
      <w:b/>
      <w:bCs/>
    </w:rPr>
  </w:style>
  <w:style w:type="paragraph" w:customStyle="1" w:styleId="title-doc-first2">
    <w:name w:val="title-doc-first2"/>
    <w:basedOn w:val="Normal"/>
    <w:rsid w:val="00C76FA9"/>
    <w:pPr>
      <w:spacing w:before="120" w:after="0" w:line="312" w:lineRule="atLeast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title-doc-last2">
    <w:name w:val="title-doc-last2"/>
    <w:basedOn w:val="Normal"/>
    <w:rsid w:val="00C76FA9"/>
    <w:pPr>
      <w:spacing w:before="120" w:after="0" w:line="312" w:lineRule="atLeast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orm3">
    <w:name w:val="norm3"/>
    <w:basedOn w:val="Normal"/>
    <w:rsid w:val="000017DF"/>
    <w:pPr>
      <w:spacing w:before="120" w:after="0" w:line="312" w:lineRule="atLeast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superscript">
    <w:name w:val="superscript"/>
    <w:basedOn w:val="DefaultParagraphFont"/>
    <w:rsid w:val="0045244B"/>
    <w:rPr>
      <w:sz w:val="17"/>
      <w:szCs w:val="17"/>
      <w:vertAlign w:val="superscript"/>
    </w:rPr>
  </w:style>
  <w:style w:type="paragraph" w:customStyle="1" w:styleId="naisf">
    <w:name w:val="naisf"/>
    <w:basedOn w:val="Normal"/>
    <w:rsid w:val="00797B3F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350937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09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06678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03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70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9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80701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0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8182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485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49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69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891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6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7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5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2522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14020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5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45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7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00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823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00759">
      <w:bodyDiv w:val="1"/>
      <w:marLeft w:val="35"/>
      <w:marRight w:val="35"/>
      <w:marTop w:val="69"/>
      <w:marBottom w:val="6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25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06892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748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8629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41123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23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60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938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73994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3594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32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33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5402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933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6566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8984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31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10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2244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5759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0938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366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920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70214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4429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15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4953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2169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3080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32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4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6303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468612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30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55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74470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5836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3110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7230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2244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03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6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50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2076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552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6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58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2473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730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95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37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89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83078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7665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4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7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79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250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00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5614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4719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4706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5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0902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0614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6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53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26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933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3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1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kumi.lv/doc.php?id=34871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kumi.lv/doc.php?id=156709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-lex.europa.eu/eli/reg/2001/1035/oj/?locale=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eur-lex.europa.eu/legal-content/LV/AUTO/?uri=celex:32013R137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ur-lex.europa.eu/eli/reg/2009/1224/oj/?locale=LV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C47FB-305F-4A46-9FE2-F10941C6A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10</Pages>
  <Words>15617</Words>
  <Characters>8902</Characters>
  <Application>Microsoft Office Word</Application>
  <DocSecurity>0</DocSecurity>
  <Lines>74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Manager>ZM</Manager>
  <Company>ZM</Company>
  <LinksUpToDate>false</LinksUpToDate>
  <CharactersWithSpaces>24471</CharactersWithSpaces>
  <SharedDoc>false</SharedDoc>
  <HLinks>
    <vt:vector size="18" baseType="variant">
      <vt:variant>
        <vt:i4>458825</vt:i4>
      </vt:variant>
      <vt:variant>
        <vt:i4>6</vt:i4>
      </vt:variant>
      <vt:variant>
        <vt:i4>0</vt:i4>
      </vt:variant>
      <vt:variant>
        <vt:i4>5</vt:i4>
      </vt:variant>
      <vt:variant>
        <vt:lpwstr>http://eur-lex.europa.eu/legal-content/LV/AUTO/?uri=celex:32013R1379</vt:lpwstr>
      </vt:variant>
      <vt:variant>
        <vt:lpwstr/>
      </vt:variant>
      <vt:variant>
        <vt:i4>5111893</vt:i4>
      </vt:variant>
      <vt:variant>
        <vt:i4>3</vt:i4>
      </vt:variant>
      <vt:variant>
        <vt:i4>0</vt:i4>
      </vt:variant>
      <vt:variant>
        <vt:i4>5</vt:i4>
      </vt:variant>
      <vt:variant>
        <vt:lpwstr>http://eur-lex.europa.eu/eli/reg/2009/1224/oj/?locale=LV</vt:lpwstr>
      </vt:variant>
      <vt:variant>
        <vt:lpwstr/>
      </vt:variant>
      <vt:variant>
        <vt:i4>4784159</vt:i4>
      </vt:variant>
      <vt:variant>
        <vt:i4>0</vt:i4>
      </vt:variant>
      <vt:variant>
        <vt:i4>0</vt:i4>
      </vt:variant>
      <vt:variant>
        <vt:i4>5</vt:i4>
      </vt:variant>
      <vt:variant>
        <vt:lpwstr>http://www.likumi.lv/doc.php?id=34871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Noteikumu projekts</dc:subject>
  <dc:creator>Olga Adamenko</dc:creator>
  <dc:description>Adamenko 67095042_x000d_
olga.adamenko@zm.gov.lv</dc:description>
  <cp:lastModifiedBy>Leontine Babkina</cp:lastModifiedBy>
  <cp:revision>12</cp:revision>
  <cp:lastPrinted>2018-02-12T08:54:00Z</cp:lastPrinted>
  <dcterms:created xsi:type="dcterms:W3CDTF">2018-01-19T07:40:00Z</dcterms:created>
  <dcterms:modified xsi:type="dcterms:W3CDTF">2018-02-21T10:22:00Z</dcterms:modified>
</cp:coreProperties>
</file>