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44108" w14:textId="28868BE9" w:rsidR="00A75394" w:rsidRPr="00A75394" w:rsidRDefault="005039FF" w:rsidP="00A75394">
      <w:pPr>
        <w:tabs>
          <w:tab w:val="left" w:pos="6804"/>
        </w:tabs>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2018.gada </w:t>
      </w:r>
      <w:bookmarkStart w:id="0" w:name="_GoBack"/>
      <w:bookmarkEnd w:id="0"/>
      <w:r w:rsidR="00A75394" w:rsidRPr="00A75394">
        <w:rPr>
          <w:rFonts w:ascii="Times New Roman" w:eastAsia="Times New Roman" w:hAnsi="Times New Roman"/>
          <w:sz w:val="28"/>
          <w:szCs w:val="28"/>
          <w:lang w:eastAsia="lv-LV"/>
        </w:rPr>
        <w:tab/>
        <w:t xml:space="preserve">Noteikumi Nr.    </w:t>
      </w:r>
    </w:p>
    <w:p w14:paraId="4A4FBCC7" w14:textId="77777777" w:rsidR="00A75394" w:rsidRPr="00A75394" w:rsidRDefault="00A75394" w:rsidP="00A75394">
      <w:pPr>
        <w:tabs>
          <w:tab w:val="left" w:pos="6804"/>
        </w:tabs>
        <w:spacing w:after="0" w:line="240" w:lineRule="auto"/>
        <w:rPr>
          <w:rFonts w:ascii="Times New Roman" w:eastAsia="Times New Roman" w:hAnsi="Times New Roman"/>
          <w:sz w:val="28"/>
          <w:szCs w:val="28"/>
          <w:lang w:eastAsia="lv-LV"/>
        </w:rPr>
      </w:pPr>
      <w:r w:rsidRPr="00A75394">
        <w:rPr>
          <w:rFonts w:ascii="Times New Roman" w:eastAsia="Times New Roman" w:hAnsi="Times New Roman"/>
          <w:sz w:val="28"/>
          <w:szCs w:val="28"/>
          <w:lang w:eastAsia="lv-LV"/>
        </w:rPr>
        <w:t>Rīgā</w:t>
      </w:r>
      <w:r w:rsidRPr="00A75394">
        <w:rPr>
          <w:rFonts w:ascii="Times New Roman" w:eastAsia="Times New Roman" w:hAnsi="Times New Roman"/>
          <w:sz w:val="28"/>
          <w:szCs w:val="28"/>
          <w:lang w:eastAsia="lv-LV"/>
        </w:rPr>
        <w:tab/>
        <w:t>(prot. Nr.           .§)</w:t>
      </w:r>
    </w:p>
    <w:p w14:paraId="7009F535" w14:textId="77777777" w:rsidR="00A75394" w:rsidRPr="00A75394" w:rsidRDefault="00A75394" w:rsidP="00A75394">
      <w:pPr>
        <w:spacing w:after="0" w:line="240" w:lineRule="auto"/>
        <w:ind w:right="-1"/>
        <w:jc w:val="center"/>
        <w:rPr>
          <w:rFonts w:ascii="Times New Roman" w:eastAsia="Times New Roman" w:hAnsi="Times New Roman"/>
          <w:b/>
          <w:sz w:val="28"/>
          <w:szCs w:val="28"/>
          <w:lang w:eastAsia="lv-LV"/>
        </w:rPr>
      </w:pPr>
    </w:p>
    <w:p w14:paraId="24227CF4" w14:textId="77777777" w:rsidR="00A75394" w:rsidRDefault="00A75394" w:rsidP="00A216CC">
      <w:pPr>
        <w:shd w:val="clear" w:color="auto" w:fill="FFFFFF"/>
        <w:spacing w:line="240" w:lineRule="auto"/>
        <w:jc w:val="center"/>
        <w:rPr>
          <w:rFonts w:ascii="Times New Roman" w:eastAsia="Times New Roman" w:hAnsi="Times New Roman"/>
          <w:b/>
          <w:bCs/>
          <w:sz w:val="28"/>
          <w:szCs w:val="28"/>
          <w:lang w:eastAsia="lv-LV"/>
        </w:rPr>
      </w:pPr>
    </w:p>
    <w:p w14:paraId="5090D7BB" w14:textId="1375AAB4" w:rsidR="00A216CC" w:rsidRPr="000B4E7C" w:rsidRDefault="00A216CC" w:rsidP="00A216CC">
      <w:pPr>
        <w:shd w:val="clear" w:color="auto" w:fill="FFFFFF"/>
        <w:spacing w:line="240" w:lineRule="auto"/>
        <w:jc w:val="center"/>
        <w:rPr>
          <w:rFonts w:ascii="Times New Roman" w:eastAsia="Times New Roman" w:hAnsi="Times New Roman"/>
          <w:b/>
          <w:bCs/>
          <w:sz w:val="28"/>
          <w:szCs w:val="28"/>
          <w:lang w:eastAsia="lv-LV"/>
        </w:rPr>
      </w:pPr>
      <w:r w:rsidRPr="000B4E7C">
        <w:rPr>
          <w:rFonts w:ascii="Times New Roman" w:eastAsia="Times New Roman" w:hAnsi="Times New Roman"/>
          <w:b/>
          <w:bCs/>
          <w:sz w:val="28"/>
          <w:szCs w:val="28"/>
          <w:lang w:eastAsia="lv-LV"/>
        </w:rPr>
        <w:t>Kārtība, kādā īsteno granta projektu konkursus</w:t>
      </w:r>
    </w:p>
    <w:p w14:paraId="4F2993B6" w14:textId="03C17AAC" w:rsidR="000B4E7C" w:rsidRPr="000B4E7C" w:rsidRDefault="00EE3C7E" w:rsidP="000B4E7C">
      <w:pPr>
        <w:shd w:val="clear" w:color="auto" w:fill="FFFFFF"/>
        <w:spacing w:after="0" w:line="240" w:lineRule="auto"/>
        <w:jc w:val="right"/>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Izdoti saskaņā ar</w:t>
      </w:r>
    </w:p>
    <w:p w14:paraId="7298C189" w14:textId="6A4B8C88" w:rsidR="000B4E7C" w:rsidRPr="00EE3C7E" w:rsidRDefault="00314D70" w:rsidP="000B4E7C">
      <w:pPr>
        <w:shd w:val="clear" w:color="auto" w:fill="FFFFFF"/>
        <w:spacing w:after="0" w:line="240" w:lineRule="auto"/>
        <w:jc w:val="right"/>
        <w:rPr>
          <w:rFonts w:ascii="Times New Roman" w:eastAsia="Times New Roman" w:hAnsi="Times New Roman"/>
          <w:iCs/>
          <w:sz w:val="28"/>
          <w:szCs w:val="28"/>
          <w:lang w:eastAsia="lv-LV"/>
        </w:rPr>
      </w:pPr>
      <w:hyperlink r:id="rId8" w:tgtFrame="_blank" w:history="1">
        <w:r w:rsidR="00A216CC" w:rsidRPr="00EE3C7E">
          <w:rPr>
            <w:rFonts w:ascii="Times New Roman" w:eastAsia="Times New Roman" w:hAnsi="Times New Roman"/>
            <w:iCs/>
            <w:sz w:val="28"/>
            <w:szCs w:val="28"/>
            <w:lang w:eastAsia="lv-LV"/>
          </w:rPr>
          <w:t>Starptautiskās palīdzības likuma</w:t>
        </w:r>
      </w:hyperlink>
    </w:p>
    <w:p w14:paraId="5FB10D47" w14:textId="091480AA" w:rsidR="00A216CC" w:rsidRPr="000B4E7C" w:rsidRDefault="00314D70" w:rsidP="000B4E7C">
      <w:pPr>
        <w:shd w:val="clear" w:color="auto" w:fill="FFFFFF"/>
        <w:spacing w:after="0" w:line="240" w:lineRule="auto"/>
        <w:jc w:val="right"/>
        <w:rPr>
          <w:rFonts w:ascii="Times New Roman" w:eastAsia="Times New Roman" w:hAnsi="Times New Roman"/>
          <w:iCs/>
          <w:sz w:val="28"/>
          <w:szCs w:val="28"/>
          <w:lang w:eastAsia="lv-LV"/>
        </w:rPr>
      </w:pPr>
      <w:hyperlink r:id="rId9" w:anchor="p9" w:tgtFrame="_blank" w:history="1">
        <w:r w:rsidR="00A216CC" w:rsidRPr="00EE3C7E">
          <w:rPr>
            <w:rFonts w:ascii="Times New Roman" w:eastAsia="Times New Roman" w:hAnsi="Times New Roman"/>
            <w:iCs/>
            <w:sz w:val="28"/>
            <w:szCs w:val="28"/>
            <w:lang w:eastAsia="lv-LV"/>
          </w:rPr>
          <w:t>9.panta</w:t>
        </w:r>
      </w:hyperlink>
      <w:r w:rsidR="00A216CC" w:rsidRPr="000B4E7C">
        <w:rPr>
          <w:rFonts w:ascii="Times New Roman" w:eastAsia="Times New Roman" w:hAnsi="Times New Roman"/>
          <w:iCs/>
          <w:sz w:val="28"/>
          <w:szCs w:val="28"/>
          <w:lang w:eastAsia="lv-LV"/>
        </w:rPr>
        <w:t> septīto daļu</w:t>
      </w:r>
    </w:p>
    <w:p w14:paraId="26574FA9" w14:textId="77777777" w:rsidR="00670D19" w:rsidRPr="000B4E7C" w:rsidRDefault="00670D19" w:rsidP="005773C9">
      <w:pPr>
        <w:shd w:val="clear" w:color="auto" w:fill="FFFFFF"/>
        <w:spacing w:after="0" w:line="293" w:lineRule="atLeast"/>
        <w:ind w:firstLine="300"/>
        <w:jc w:val="both"/>
        <w:rPr>
          <w:rFonts w:ascii="Times New Roman" w:eastAsia="Times New Roman" w:hAnsi="Times New Roman"/>
          <w:iCs/>
          <w:sz w:val="28"/>
          <w:szCs w:val="28"/>
          <w:lang w:eastAsia="lv-LV"/>
        </w:rPr>
      </w:pPr>
    </w:p>
    <w:p w14:paraId="7E97CB53" w14:textId="77777777" w:rsidR="00A216CC" w:rsidRPr="000B4E7C" w:rsidRDefault="00A216CC" w:rsidP="00443138">
      <w:pPr>
        <w:shd w:val="clear" w:color="auto" w:fill="FFFFFF"/>
        <w:spacing w:after="0" w:line="240" w:lineRule="atLeast"/>
        <w:jc w:val="center"/>
        <w:rPr>
          <w:rFonts w:ascii="Times New Roman" w:eastAsia="Times New Roman" w:hAnsi="Times New Roman"/>
          <w:b/>
          <w:bCs/>
          <w:sz w:val="28"/>
          <w:szCs w:val="28"/>
          <w:lang w:eastAsia="lv-LV"/>
        </w:rPr>
      </w:pPr>
      <w:bookmarkStart w:id="1" w:name="n1"/>
      <w:bookmarkStart w:id="2" w:name="n-323592"/>
      <w:bookmarkEnd w:id="1"/>
      <w:bookmarkEnd w:id="2"/>
      <w:r w:rsidRPr="000B4E7C">
        <w:rPr>
          <w:rFonts w:ascii="Times New Roman" w:eastAsia="Times New Roman" w:hAnsi="Times New Roman"/>
          <w:b/>
          <w:bCs/>
          <w:sz w:val="28"/>
          <w:szCs w:val="28"/>
          <w:lang w:eastAsia="lv-LV"/>
        </w:rPr>
        <w:t>I. Vispārīgais jautājums</w:t>
      </w:r>
    </w:p>
    <w:p w14:paraId="2060338E" w14:textId="77777777" w:rsidR="00A216CC"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3" w:name="p-323593"/>
      <w:bookmarkStart w:id="4" w:name="p1"/>
      <w:bookmarkEnd w:id="3"/>
      <w:r w:rsidRPr="000B4E7C">
        <w:rPr>
          <w:rFonts w:ascii="Times New Roman" w:eastAsia="Times New Roman" w:hAnsi="Times New Roman"/>
          <w:sz w:val="28"/>
          <w:szCs w:val="28"/>
          <w:lang w:eastAsia="lv-LV"/>
        </w:rPr>
        <w:t>Noteikumi nosaka kārtību, kādā sagatavo un izsludina granta projektu (turpmāk – projekts) konkursus</w:t>
      </w:r>
      <w:r w:rsidR="008B0C03" w:rsidRPr="000B4E7C">
        <w:rPr>
          <w:rFonts w:ascii="Times New Roman" w:eastAsia="Times New Roman" w:hAnsi="Times New Roman"/>
          <w:sz w:val="28"/>
          <w:szCs w:val="28"/>
          <w:lang w:eastAsia="lv-LV"/>
        </w:rPr>
        <w:t xml:space="preserve"> (turpmāk – konkurss)</w:t>
      </w:r>
      <w:r w:rsidRPr="000B4E7C">
        <w:rPr>
          <w:rFonts w:ascii="Times New Roman" w:eastAsia="Times New Roman" w:hAnsi="Times New Roman"/>
          <w:sz w:val="28"/>
          <w:szCs w:val="28"/>
          <w:lang w:eastAsia="lv-LV"/>
        </w:rPr>
        <w:t xml:space="preserve">, izvērtē projektu </w:t>
      </w:r>
      <w:r w:rsidR="002979B6" w:rsidRPr="000B4E7C">
        <w:rPr>
          <w:rFonts w:ascii="Times New Roman" w:eastAsia="Times New Roman" w:hAnsi="Times New Roman"/>
          <w:sz w:val="28"/>
          <w:szCs w:val="28"/>
          <w:lang w:eastAsia="lv-LV"/>
        </w:rPr>
        <w:t>pieteikumus</w:t>
      </w:r>
      <w:r w:rsidR="00037527" w:rsidRPr="000B4E7C">
        <w:rPr>
          <w:rFonts w:ascii="Times New Roman" w:eastAsia="Times New Roman" w:hAnsi="Times New Roman"/>
          <w:sz w:val="28"/>
          <w:szCs w:val="28"/>
          <w:lang w:eastAsia="lv-LV"/>
        </w:rPr>
        <w:t xml:space="preserve">, </w:t>
      </w:r>
      <w:r w:rsidRPr="000B4E7C">
        <w:rPr>
          <w:rFonts w:ascii="Times New Roman" w:eastAsia="Times New Roman" w:hAnsi="Times New Roman"/>
          <w:sz w:val="28"/>
          <w:szCs w:val="28"/>
          <w:lang w:eastAsia="lv-LV"/>
        </w:rPr>
        <w:t>pieņem lēmumu par konkursu uzvarētājiem</w:t>
      </w:r>
      <w:r w:rsidR="00037527" w:rsidRPr="000B4E7C">
        <w:rPr>
          <w:rFonts w:ascii="Times New Roman" w:eastAsia="Times New Roman" w:hAnsi="Times New Roman"/>
          <w:sz w:val="28"/>
          <w:szCs w:val="28"/>
          <w:lang w:eastAsia="lv-LV"/>
        </w:rPr>
        <w:t xml:space="preserve"> un slēdz granta līgumu</w:t>
      </w:r>
      <w:r w:rsidR="00DE6448" w:rsidRPr="000B4E7C">
        <w:rPr>
          <w:rFonts w:ascii="Times New Roman" w:eastAsia="Times New Roman" w:hAnsi="Times New Roman"/>
          <w:sz w:val="28"/>
          <w:szCs w:val="28"/>
          <w:lang w:eastAsia="lv-LV"/>
        </w:rPr>
        <w:t xml:space="preserve"> par projekta īstenošanu</w:t>
      </w:r>
      <w:r w:rsidRPr="000B4E7C">
        <w:rPr>
          <w:rFonts w:ascii="Times New Roman" w:eastAsia="Times New Roman" w:hAnsi="Times New Roman"/>
          <w:sz w:val="28"/>
          <w:szCs w:val="28"/>
          <w:lang w:eastAsia="lv-LV"/>
        </w:rPr>
        <w:t>.</w:t>
      </w:r>
    </w:p>
    <w:p w14:paraId="25A68091" w14:textId="77777777" w:rsidR="00670D19" w:rsidRPr="000B4E7C" w:rsidRDefault="00670D19" w:rsidP="00443138">
      <w:pPr>
        <w:shd w:val="clear" w:color="auto" w:fill="FFFFFF"/>
        <w:spacing w:after="0" w:line="240" w:lineRule="atLeast"/>
        <w:ind w:firstLine="300"/>
        <w:jc w:val="both"/>
        <w:rPr>
          <w:rFonts w:ascii="Times New Roman" w:eastAsia="Times New Roman" w:hAnsi="Times New Roman"/>
          <w:sz w:val="28"/>
          <w:szCs w:val="28"/>
          <w:lang w:eastAsia="lv-LV"/>
        </w:rPr>
      </w:pPr>
    </w:p>
    <w:p w14:paraId="7F9EF411" w14:textId="77777777" w:rsidR="00A216CC" w:rsidRPr="000B4E7C" w:rsidRDefault="00A216CC" w:rsidP="00443138">
      <w:pPr>
        <w:shd w:val="clear" w:color="auto" w:fill="FFFFFF"/>
        <w:spacing w:after="0" w:line="240" w:lineRule="atLeast"/>
        <w:jc w:val="center"/>
        <w:rPr>
          <w:rFonts w:ascii="Times New Roman" w:eastAsia="Times New Roman" w:hAnsi="Times New Roman"/>
          <w:b/>
          <w:bCs/>
          <w:sz w:val="28"/>
          <w:szCs w:val="28"/>
          <w:lang w:eastAsia="lv-LV"/>
        </w:rPr>
      </w:pPr>
      <w:bookmarkStart w:id="5" w:name="n2"/>
      <w:bookmarkStart w:id="6" w:name="n-323594"/>
      <w:bookmarkEnd w:id="5"/>
      <w:bookmarkEnd w:id="6"/>
      <w:r w:rsidRPr="000B4E7C">
        <w:rPr>
          <w:rFonts w:ascii="Times New Roman" w:eastAsia="Times New Roman" w:hAnsi="Times New Roman"/>
          <w:b/>
          <w:bCs/>
          <w:sz w:val="28"/>
          <w:szCs w:val="28"/>
          <w:lang w:eastAsia="lv-LV"/>
        </w:rPr>
        <w:t>II. Projektu konkursa sagatavošana un izsludināšana</w:t>
      </w:r>
    </w:p>
    <w:p w14:paraId="100635A0" w14:textId="77777777" w:rsidR="00A216CC"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7" w:name="p2"/>
      <w:bookmarkStart w:id="8" w:name="p-323595"/>
      <w:bookmarkEnd w:id="7"/>
      <w:bookmarkEnd w:id="8"/>
      <w:r w:rsidRPr="000B4E7C">
        <w:rPr>
          <w:rFonts w:ascii="Times New Roman" w:eastAsia="Times New Roman" w:hAnsi="Times New Roman"/>
          <w:sz w:val="28"/>
          <w:szCs w:val="28"/>
          <w:lang w:eastAsia="lv-LV"/>
        </w:rPr>
        <w:t>Ārlietu ministrija (turpmāk – ministrija) izstrādā Latvijas Republikā vai saņēmējvalstī izsludināma projektu konkursa nolikumu</w:t>
      </w:r>
      <w:r w:rsidR="00545659" w:rsidRPr="000B4E7C">
        <w:rPr>
          <w:rFonts w:ascii="Times New Roman" w:eastAsia="Times New Roman" w:hAnsi="Times New Roman"/>
          <w:sz w:val="28"/>
          <w:szCs w:val="28"/>
          <w:lang w:eastAsia="lv-LV"/>
        </w:rPr>
        <w:t xml:space="preserve"> finansējuma </w:t>
      </w:r>
      <w:r w:rsidR="00A7149A" w:rsidRPr="000B4E7C">
        <w:rPr>
          <w:rFonts w:ascii="Times New Roman" w:eastAsia="Times New Roman" w:hAnsi="Times New Roman"/>
          <w:sz w:val="28"/>
          <w:szCs w:val="28"/>
          <w:lang w:eastAsia="lv-LV"/>
        </w:rPr>
        <w:t>vai</w:t>
      </w:r>
      <w:r w:rsidR="00545659" w:rsidRPr="000B4E7C">
        <w:rPr>
          <w:rFonts w:ascii="Times New Roman" w:eastAsia="Times New Roman" w:hAnsi="Times New Roman"/>
          <w:sz w:val="28"/>
          <w:szCs w:val="28"/>
          <w:lang w:eastAsia="lv-LV"/>
        </w:rPr>
        <w:t xml:space="preserve"> līdzfinansējuma</w:t>
      </w:r>
      <w:r w:rsidRPr="000B4E7C">
        <w:rPr>
          <w:rFonts w:ascii="Times New Roman" w:eastAsia="Times New Roman" w:hAnsi="Times New Roman"/>
          <w:sz w:val="28"/>
          <w:szCs w:val="28"/>
          <w:lang w:eastAsia="lv-LV"/>
        </w:rPr>
        <w:t xml:space="preserve"> </w:t>
      </w:r>
      <w:r w:rsidR="00545659" w:rsidRPr="000B4E7C">
        <w:rPr>
          <w:rFonts w:ascii="Times New Roman" w:eastAsia="Times New Roman" w:hAnsi="Times New Roman"/>
          <w:sz w:val="28"/>
          <w:szCs w:val="28"/>
          <w:lang w:eastAsia="lv-LV"/>
        </w:rPr>
        <w:t xml:space="preserve">piešķiršanai </w:t>
      </w:r>
      <w:r w:rsidRPr="000B4E7C">
        <w:rPr>
          <w:rFonts w:ascii="Times New Roman" w:eastAsia="Times New Roman" w:hAnsi="Times New Roman"/>
          <w:sz w:val="28"/>
          <w:szCs w:val="28"/>
          <w:lang w:eastAsia="lv-LV"/>
        </w:rPr>
        <w:t>vai projektu konkursa nolikumu</w:t>
      </w:r>
      <w:r w:rsidR="00545659" w:rsidRPr="000B4E7C">
        <w:rPr>
          <w:rFonts w:ascii="Times New Roman" w:eastAsia="Times New Roman" w:hAnsi="Times New Roman"/>
          <w:sz w:val="28"/>
          <w:szCs w:val="28"/>
          <w:lang w:eastAsia="lv-LV"/>
        </w:rPr>
        <w:t xml:space="preserve"> finansējuma</w:t>
      </w:r>
      <w:r w:rsidRPr="000B4E7C">
        <w:rPr>
          <w:rFonts w:ascii="Times New Roman" w:eastAsia="Times New Roman" w:hAnsi="Times New Roman"/>
          <w:sz w:val="28"/>
          <w:szCs w:val="28"/>
          <w:lang w:eastAsia="lv-LV"/>
        </w:rPr>
        <w:t xml:space="preserve"> piešķiršanai priekšizpētes vizīšu īstenošanai (turpmāk – nolikums).</w:t>
      </w:r>
      <w:r w:rsidR="00037527" w:rsidRPr="000B4E7C">
        <w:rPr>
          <w:rFonts w:ascii="Times New Roman" w:eastAsia="Times New Roman" w:hAnsi="Times New Roman"/>
          <w:sz w:val="28"/>
          <w:szCs w:val="28"/>
          <w:lang w:eastAsia="lv-LV"/>
        </w:rPr>
        <w:t xml:space="preserve"> </w:t>
      </w:r>
    </w:p>
    <w:p w14:paraId="594401EE" w14:textId="77777777" w:rsidR="002112D8" w:rsidRPr="000B4E7C" w:rsidRDefault="008B0C03"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9" w:name="p3"/>
      <w:bookmarkStart w:id="10" w:name="p-323596"/>
      <w:bookmarkEnd w:id="9"/>
      <w:bookmarkEnd w:id="10"/>
      <w:r w:rsidRPr="000B4E7C">
        <w:rPr>
          <w:rFonts w:ascii="Times New Roman" w:eastAsia="Times New Roman" w:hAnsi="Times New Roman"/>
          <w:sz w:val="28"/>
          <w:szCs w:val="28"/>
          <w:lang w:eastAsia="lv-LV"/>
        </w:rPr>
        <w:t>Konkursa n</w:t>
      </w:r>
      <w:r w:rsidR="00A216CC" w:rsidRPr="000B4E7C">
        <w:rPr>
          <w:rFonts w:ascii="Times New Roman" w:eastAsia="Times New Roman" w:hAnsi="Times New Roman"/>
          <w:sz w:val="28"/>
          <w:szCs w:val="28"/>
          <w:lang w:eastAsia="lv-LV"/>
        </w:rPr>
        <w:t>olikumā norāda</w:t>
      </w:r>
      <w:r w:rsidR="002112D8" w:rsidRPr="000B4E7C">
        <w:rPr>
          <w:rFonts w:ascii="Times New Roman" w:eastAsia="Times New Roman" w:hAnsi="Times New Roman"/>
          <w:sz w:val="28"/>
          <w:szCs w:val="28"/>
          <w:lang w:eastAsia="lv-LV"/>
        </w:rPr>
        <w:t>:</w:t>
      </w:r>
    </w:p>
    <w:p w14:paraId="210AFA41" w14:textId="77777777" w:rsidR="005E52ED" w:rsidRPr="000B4E7C" w:rsidRDefault="00037527"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konkursa mērķi</w:t>
      </w:r>
      <w:r w:rsidR="00210D24" w:rsidRPr="000B4E7C">
        <w:rPr>
          <w:rFonts w:ascii="Times New Roman" w:eastAsia="Times New Roman" w:hAnsi="Times New Roman"/>
          <w:sz w:val="28"/>
          <w:szCs w:val="28"/>
          <w:lang w:eastAsia="lv-LV"/>
        </w:rPr>
        <w:t xml:space="preserve"> un prioritārās jomas</w:t>
      </w:r>
      <w:r w:rsidRPr="000B4E7C">
        <w:rPr>
          <w:rFonts w:ascii="Times New Roman" w:eastAsia="Times New Roman" w:hAnsi="Times New Roman"/>
          <w:sz w:val="28"/>
          <w:szCs w:val="28"/>
          <w:lang w:eastAsia="lv-LV"/>
        </w:rPr>
        <w:t>;</w:t>
      </w:r>
    </w:p>
    <w:p w14:paraId="3D2F4D94" w14:textId="77777777" w:rsidR="002112D8" w:rsidRPr="000B4E7C" w:rsidRDefault="00037527"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konkursam pieejamo finansējumu</w:t>
      </w:r>
      <w:r w:rsidR="00210D24" w:rsidRPr="000B4E7C">
        <w:rPr>
          <w:rFonts w:ascii="Times New Roman" w:eastAsia="Times New Roman" w:hAnsi="Times New Roman"/>
          <w:sz w:val="28"/>
          <w:szCs w:val="28"/>
          <w:lang w:eastAsia="lv-LV"/>
        </w:rPr>
        <w:t xml:space="preserve"> un katra projekta minimālo un maksimālo granta apmēru, kā arī citus finansējuma piešķiršanas nosacījumus</w:t>
      </w:r>
      <w:r w:rsidRPr="000B4E7C">
        <w:rPr>
          <w:rFonts w:ascii="Times New Roman" w:eastAsia="Times New Roman" w:hAnsi="Times New Roman"/>
          <w:sz w:val="28"/>
          <w:szCs w:val="28"/>
          <w:lang w:eastAsia="lv-LV"/>
        </w:rPr>
        <w:t>;</w:t>
      </w:r>
    </w:p>
    <w:p w14:paraId="5AC008EC" w14:textId="77777777" w:rsidR="002112D8" w:rsidRPr="000B4E7C" w:rsidRDefault="00032578"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prasības projekta iesniedzējam</w:t>
      </w:r>
      <w:r w:rsidR="008B0C03" w:rsidRPr="000B4E7C">
        <w:rPr>
          <w:rFonts w:ascii="Times New Roman" w:eastAsia="Times New Roman" w:hAnsi="Times New Roman"/>
          <w:sz w:val="28"/>
          <w:szCs w:val="28"/>
          <w:lang w:eastAsia="lv-LV"/>
        </w:rPr>
        <w:t>, kas var pretendēt uz finansējumu</w:t>
      </w:r>
      <w:r w:rsidR="00037527" w:rsidRPr="000B4E7C">
        <w:rPr>
          <w:rFonts w:ascii="Times New Roman" w:eastAsia="Times New Roman" w:hAnsi="Times New Roman"/>
          <w:sz w:val="28"/>
          <w:szCs w:val="28"/>
          <w:lang w:eastAsia="lv-LV"/>
        </w:rPr>
        <w:t>;</w:t>
      </w:r>
    </w:p>
    <w:p w14:paraId="14231DA1" w14:textId="77777777" w:rsidR="00037527" w:rsidRPr="000B4E7C" w:rsidRDefault="00032578"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projekta īstenošanas laiku</w:t>
      </w:r>
      <w:r w:rsidR="00037527" w:rsidRPr="000B4E7C">
        <w:rPr>
          <w:rFonts w:ascii="Times New Roman" w:eastAsia="Times New Roman" w:hAnsi="Times New Roman"/>
          <w:sz w:val="28"/>
          <w:szCs w:val="28"/>
          <w:lang w:eastAsia="lv-LV"/>
        </w:rPr>
        <w:t xml:space="preserve"> (terminēts vai beztermiņa konkurss)</w:t>
      </w:r>
      <w:r w:rsidR="00841E94" w:rsidRPr="000B4E7C">
        <w:rPr>
          <w:rFonts w:ascii="Times New Roman" w:eastAsia="Times New Roman" w:hAnsi="Times New Roman"/>
          <w:sz w:val="28"/>
          <w:szCs w:val="28"/>
          <w:lang w:eastAsia="lv-LV"/>
        </w:rPr>
        <w:t xml:space="preserve"> un/vai izmaksu attiecināmības periodu</w:t>
      </w:r>
      <w:r w:rsidR="00037527" w:rsidRPr="000B4E7C">
        <w:rPr>
          <w:rFonts w:ascii="Times New Roman" w:eastAsia="Times New Roman" w:hAnsi="Times New Roman"/>
          <w:sz w:val="28"/>
          <w:szCs w:val="28"/>
          <w:lang w:eastAsia="lv-LV"/>
        </w:rPr>
        <w:t>;</w:t>
      </w:r>
      <w:r w:rsidRPr="000B4E7C">
        <w:rPr>
          <w:rFonts w:ascii="Times New Roman" w:eastAsia="Times New Roman" w:hAnsi="Times New Roman"/>
          <w:sz w:val="28"/>
          <w:szCs w:val="28"/>
          <w:lang w:eastAsia="lv-LV"/>
        </w:rPr>
        <w:t xml:space="preserve"> </w:t>
      </w:r>
    </w:p>
    <w:p w14:paraId="22345F70" w14:textId="77777777" w:rsidR="002112D8" w:rsidRPr="000B4E7C" w:rsidRDefault="00037527"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projekta īstenošanas </w:t>
      </w:r>
      <w:r w:rsidR="00032578" w:rsidRPr="000B4E7C">
        <w:rPr>
          <w:rFonts w:ascii="Times New Roman" w:eastAsia="Times New Roman" w:hAnsi="Times New Roman"/>
          <w:sz w:val="28"/>
          <w:szCs w:val="28"/>
          <w:lang w:eastAsia="lv-LV"/>
        </w:rPr>
        <w:t>vietu</w:t>
      </w:r>
      <w:r w:rsidRPr="000B4E7C">
        <w:rPr>
          <w:rFonts w:ascii="Times New Roman" w:eastAsia="Times New Roman" w:hAnsi="Times New Roman"/>
          <w:sz w:val="28"/>
          <w:szCs w:val="28"/>
          <w:lang w:eastAsia="lv-LV"/>
        </w:rPr>
        <w:t>;</w:t>
      </w:r>
    </w:p>
    <w:p w14:paraId="4E3E1D22" w14:textId="77777777" w:rsidR="008B0C03" w:rsidRPr="000B4E7C" w:rsidRDefault="008B0C03"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izmaksu attiecināmības nosacījumus;</w:t>
      </w:r>
    </w:p>
    <w:p w14:paraId="3FF08C33" w14:textId="77777777" w:rsidR="002112D8" w:rsidRPr="000B4E7C" w:rsidRDefault="00032578"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prasības projekta </w:t>
      </w:r>
      <w:r w:rsidR="002979B6" w:rsidRPr="000B4E7C">
        <w:rPr>
          <w:rFonts w:ascii="Times New Roman" w:eastAsia="Times New Roman" w:hAnsi="Times New Roman"/>
          <w:sz w:val="28"/>
          <w:szCs w:val="28"/>
          <w:lang w:eastAsia="lv-LV"/>
        </w:rPr>
        <w:t>pieteikuma</w:t>
      </w:r>
      <w:r w:rsidRPr="000B4E7C">
        <w:rPr>
          <w:rFonts w:ascii="Times New Roman" w:eastAsia="Times New Roman" w:hAnsi="Times New Roman"/>
          <w:sz w:val="28"/>
          <w:szCs w:val="28"/>
          <w:lang w:eastAsia="lv-LV"/>
        </w:rPr>
        <w:t xml:space="preserve"> sagatavošanai un iesniegšanai</w:t>
      </w:r>
      <w:r w:rsidR="00037527" w:rsidRPr="000B4E7C">
        <w:rPr>
          <w:rFonts w:ascii="Times New Roman" w:eastAsia="Times New Roman" w:hAnsi="Times New Roman"/>
          <w:sz w:val="28"/>
          <w:szCs w:val="28"/>
          <w:lang w:eastAsia="lv-LV"/>
        </w:rPr>
        <w:t>;</w:t>
      </w:r>
    </w:p>
    <w:p w14:paraId="0A3F5B1F" w14:textId="77777777" w:rsidR="00D33B3C" w:rsidRPr="000B4E7C" w:rsidRDefault="008E2D91"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projekta</w:t>
      </w:r>
      <w:r w:rsidR="00255A3B" w:rsidRPr="000B4E7C">
        <w:rPr>
          <w:rFonts w:ascii="Times New Roman" w:eastAsia="Times New Roman" w:hAnsi="Times New Roman"/>
          <w:sz w:val="28"/>
          <w:szCs w:val="28"/>
          <w:lang w:eastAsia="lv-LV"/>
        </w:rPr>
        <w:t xml:space="preserve"> atlases prasības un izvērtēšanas</w:t>
      </w:r>
      <w:r w:rsidRPr="000B4E7C">
        <w:rPr>
          <w:rFonts w:ascii="Times New Roman" w:eastAsia="Times New Roman" w:hAnsi="Times New Roman"/>
          <w:sz w:val="28"/>
          <w:szCs w:val="28"/>
          <w:lang w:eastAsia="lv-LV"/>
        </w:rPr>
        <w:t xml:space="preserve"> </w:t>
      </w:r>
      <w:r w:rsidR="00032578" w:rsidRPr="000B4E7C">
        <w:rPr>
          <w:rFonts w:ascii="Times New Roman" w:eastAsia="Times New Roman" w:hAnsi="Times New Roman"/>
          <w:sz w:val="28"/>
          <w:szCs w:val="28"/>
          <w:lang w:eastAsia="lv-LV"/>
        </w:rPr>
        <w:t>kritērijus</w:t>
      </w:r>
      <w:r w:rsidR="00D33B3C" w:rsidRPr="000B4E7C">
        <w:rPr>
          <w:rFonts w:ascii="Times New Roman" w:eastAsia="Times New Roman" w:hAnsi="Times New Roman"/>
          <w:sz w:val="28"/>
          <w:szCs w:val="28"/>
          <w:lang w:eastAsia="lv-LV"/>
        </w:rPr>
        <w:t>;</w:t>
      </w:r>
    </w:p>
    <w:p w14:paraId="3B975887" w14:textId="252CA55E" w:rsidR="00A216CC" w:rsidRPr="000B4E7C" w:rsidRDefault="00D33B3C"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projekta </w:t>
      </w:r>
      <w:r w:rsidR="00294B55" w:rsidRPr="000B4E7C">
        <w:rPr>
          <w:rFonts w:ascii="Times New Roman" w:eastAsia="Times New Roman" w:hAnsi="Times New Roman"/>
          <w:sz w:val="28"/>
          <w:szCs w:val="28"/>
          <w:lang w:eastAsia="lv-LV"/>
        </w:rPr>
        <w:t>pieteikuma</w:t>
      </w:r>
      <w:r w:rsidRPr="000B4E7C">
        <w:rPr>
          <w:rFonts w:ascii="Times New Roman" w:eastAsia="Times New Roman" w:hAnsi="Times New Roman"/>
          <w:sz w:val="28"/>
          <w:szCs w:val="28"/>
          <w:lang w:eastAsia="lv-LV"/>
        </w:rPr>
        <w:t xml:space="preserve"> noraidīšanas vai precizēšanas nosacījumus atbilstoši </w:t>
      </w:r>
      <w:r w:rsidR="00255A3B" w:rsidRPr="000B4E7C">
        <w:rPr>
          <w:rFonts w:ascii="Times New Roman" w:eastAsia="Times New Roman" w:hAnsi="Times New Roman"/>
          <w:sz w:val="28"/>
          <w:szCs w:val="28"/>
          <w:lang w:eastAsia="lv-LV"/>
        </w:rPr>
        <w:t>projektu pieteikumu atlases prasībām</w:t>
      </w:r>
      <w:r w:rsidRPr="000B4E7C">
        <w:rPr>
          <w:rFonts w:ascii="Times New Roman" w:eastAsia="Times New Roman" w:hAnsi="Times New Roman"/>
          <w:sz w:val="28"/>
          <w:szCs w:val="28"/>
          <w:lang w:eastAsia="lv-LV"/>
        </w:rPr>
        <w:t xml:space="preserve"> un minimālo punktu skaitu atbilstoši </w:t>
      </w:r>
      <w:r w:rsidR="00255A3B" w:rsidRPr="000B4E7C">
        <w:rPr>
          <w:rFonts w:ascii="Times New Roman" w:eastAsia="Times New Roman" w:hAnsi="Times New Roman"/>
          <w:sz w:val="28"/>
          <w:szCs w:val="28"/>
          <w:lang w:eastAsia="lv-LV"/>
        </w:rPr>
        <w:t>iz</w:t>
      </w:r>
      <w:r w:rsidRPr="000B4E7C">
        <w:rPr>
          <w:rFonts w:ascii="Times New Roman" w:eastAsia="Times New Roman" w:hAnsi="Times New Roman"/>
          <w:sz w:val="28"/>
          <w:szCs w:val="28"/>
          <w:lang w:eastAsia="lv-LV"/>
        </w:rPr>
        <w:t xml:space="preserve">vērtēšanas kritērijiem, kas nepieciešams, lai projekta </w:t>
      </w:r>
      <w:r w:rsidR="00294B55" w:rsidRPr="000B4E7C">
        <w:rPr>
          <w:rFonts w:ascii="Times New Roman" w:eastAsia="Times New Roman" w:hAnsi="Times New Roman"/>
          <w:sz w:val="28"/>
          <w:szCs w:val="28"/>
          <w:lang w:eastAsia="lv-LV"/>
        </w:rPr>
        <w:t>piete</w:t>
      </w:r>
      <w:r w:rsidR="00DE6448" w:rsidRPr="000B4E7C">
        <w:rPr>
          <w:rFonts w:ascii="Times New Roman" w:eastAsia="Times New Roman" w:hAnsi="Times New Roman"/>
          <w:sz w:val="28"/>
          <w:szCs w:val="28"/>
          <w:lang w:eastAsia="lv-LV"/>
        </w:rPr>
        <w:t>i</w:t>
      </w:r>
      <w:r w:rsidR="00294B55" w:rsidRPr="000B4E7C">
        <w:rPr>
          <w:rFonts w:ascii="Times New Roman" w:eastAsia="Times New Roman" w:hAnsi="Times New Roman"/>
          <w:sz w:val="28"/>
          <w:szCs w:val="28"/>
          <w:lang w:eastAsia="lv-LV"/>
        </w:rPr>
        <w:t>kums</w:t>
      </w:r>
      <w:r w:rsidRPr="000B4E7C">
        <w:rPr>
          <w:rFonts w:ascii="Times New Roman" w:eastAsia="Times New Roman" w:hAnsi="Times New Roman"/>
          <w:sz w:val="28"/>
          <w:szCs w:val="28"/>
          <w:lang w:eastAsia="lv-LV"/>
        </w:rPr>
        <w:t xml:space="preserve"> varētu pretendēt uz </w:t>
      </w:r>
      <w:r w:rsidR="008E2D91" w:rsidRPr="000B4E7C">
        <w:rPr>
          <w:rFonts w:ascii="Times New Roman" w:eastAsia="Times New Roman" w:hAnsi="Times New Roman"/>
          <w:sz w:val="28"/>
          <w:szCs w:val="28"/>
          <w:lang w:eastAsia="lv-LV"/>
        </w:rPr>
        <w:t>granta saņemšanu</w:t>
      </w:r>
      <w:r w:rsidR="008B0C03" w:rsidRPr="000B4E7C">
        <w:rPr>
          <w:rFonts w:ascii="Times New Roman" w:eastAsia="Times New Roman" w:hAnsi="Times New Roman"/>
          <w:sz w:val="28"/>
          <w:szCs w:val="28"/>
          <w:lang w:eastAsia="lv-LV"/>
        </w:rPr>
        <w:t>;</w:t>
      </w:r>
    </w:p>
    <w:p w14:paraId="382C0996" w14:textId="77777777" w:rsidR="008B0C03" w:rsidRPr="000B4E7C" w:rsidRDefault="008B0C03"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cit</w:t>
      </w:r>
      <w:r w:rsidR="00DE6448" w:rsidRPr="000B4E7C">
        <w:rPr>
          <w:rFonts w:ascii="Times New Roman" w:eastAsia="Times New Roman" w:hAnsi="Times New Roman"/>
          <w:sz w:val="28"/>
          <w:szCs w:val="28"/>
          <w:lang w:eastAsia="lv-LV"/>
        </w:rPr>
        <w:t>u</w:t>
      </w:r>
      <w:r w:rsidR="00D21C75" w:rsidRPr="000B4E7C">
        <w:rPr>
          <w:rFonts w:ascii="Times New Roman" w:eastAsia="Times New Roman" w:hAnsi="Times New Roman"/>
          <w:sz w:val="28"/>
          <w:szCs w:val="28"/>
          <w:lang w:eastAsia="lv-LV"/>
        </w:rPr>
        <w:t xml:space="preserve"> informāciju (ja nepieciešams)</w:t>
      </w:r>
      <w:r w:rsidRPr="000B4E7C">
        <w:rPr>
          <w:rFonts w:ascii="Times New Roman" w:eastAsia="Times New Roman" w:hAnsi="Times New Roman"/>
          <w:sz w:val="28"/>
          <w:szCs w:val="28"/>
          <w:lang w:eastAsia="lv-LV"/>
        </w:rPr>
        <w:t>.</w:t>
      </w:r>
    </w:p>
    <w:p w14:paraId="0C789178" w14:textId="77777777" w:rsidR="00A216CC" w:rsidRPr="000B4E7C" w:rsidRDefault="008B0C03"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11" w:name="p4"/>
      <w:bookmarkStart w:id="12" w:name="p-479039"/>
      <w:bookmarkStart w:id="13" w:name="p5"/>
      <w:bookmarkStart w:id="14" w:name="p-323598"/>
      <w:bookmarkEnd w:id="11"/>
      <w:bookmarkEnd w:id="12"/>
      <w:bookmarkEnd w:id="13"/>
      <w:bookmarkEnd w:id="14"/>
      <w:r w:rsidRPr="000B4E7C">
        <w:rPr>
          <w:rFonts w:ascii="Times New Roman" w:eastAsia="Times New Roman" w:hAnsi="Times New Roman"/>
          <w:sz w:val="28"/>
          <w:szCs w:val="28"/>
          <w:lang w:eastAsia="lv-LV"/>
        </w:rPr>
        <w:t>Konkursa n</w:t>
      </w:r>
      <w:r w:rsidR="00A216CC" w:rsidRPr="000B4E7C">
        <w:rPr>
          <w:rFonts w:ascii="Times New Roman" w:eastAsia="Times New Roman" w:hAnsi="Times New Roman"/>
          <w:sz w:val="28"/>
          <w:szCs w:val="28"/>
          <w:lang w:eastAsia="lv-LV"/>
        </w:rPr>
        <w:t xml:space="preserve">olikumam pievieno projekta </w:t>
      </w:r>
      <w:r w:rsidR="002979B6" w:rsidRPr="000B4E7C">
        <w:rPr>
          <w:rFonts w:ascii="Times New Roman" w:eastAsia="Times New Roman" w:hAnsi="Times New Roman"/>
          <w:sz w:val="28"/>
          <w:szCs w:val="28"/>
          <w:lang w:eastAsia="lv-LV"/>
        </w:rPr>
        <w:t>pieteikuma</w:t>
      </w:r>
      <w:r w:rsidR="00A216CC" w:rsidRPr="000B4E7C">
        <w:rPr>
          <w:rFonts w:ascii="Times New Roman" w:eastAsia="Times New Roman" w:hAnsi="Times New Roman"/>
          <w:sz w:val="28"/>
          <w:szCs w:val="28"/>
          <w:lang w:eastAsia="lv-LV"/>
        </w:rPr>
        <w:t>, projekta budžeta tāmes</w:t>
      </w:r>
      <w:r w:rsidRPr="000B4E7C">
        <w:rPr>
          <w:rFonts w:ascii="Times New Roman" w:eastAsia="Times New Roman" w:hAnsi="Times New Roman"/>
          <w:sz w:val="28"/>
          <w:szCs w:val="28"/>
          <w:lang w:eastAsia="lv-LV"/>
        </w:rPr>
        <w:t xml:space="preserve"> veidlapas,</w:t>
      </w:r>
      <w:r w:rsidR="00360B81" w:rsidRPr="000B4E7C">
        <w:rPr>
          <w:rFonts w:ascii="Times New Roman" w:eastAsia="Times New Roman" w:hAnsi="Times New Roman"/>
          <w:sz w:val="28"/>
          <w:szCs w:val="28"/>
          <w:lang w:eastAsia="lv-LV"/>
        </w:rPr>
        <w:t xml:space="preserve"> </w:t>
      </w:r>
      <w:r w:rsidR="0098045C" w:rsidRPr="000B4E7C">
        <w:rPr>
          <w:rFonts w:ascii="Times New Roman" w:eastAsia="Times New Roman" w:hAnsi="Times New Roman"/>
          <w:sz w:val="28"/>
          <w:szCs w:val="28"/>
          <w:lang w:eastAsia="lv-LV"/>
        </w:rPr>
        <w:t>granta līguma</w:t>
      </w:r>
      <w:r w:rsidRPr="000B4E7C">
        <w:rPr>
          <w:rFonts w:ascii="Times New Roman" w:eastAsia="Times New Roman" w:hAnsi="Times New Roman"/>
          <w:sz w:val="28"/>
          <w:szCs w:val="28"/>
          <w:lang w:eastAsia="lv-LV"/>
        </w:rPr>
        <w:t xml:space="preserve"> projektu, un, ja nepieciešams, citu</w:t>
      </w:r>
      <w:r w:rsidR="00360B81" w:rsidRPr="000B4E7C">
        <w:rPr>
          <w:rFonts w:ascii="Times New Roman" w:eastAsia="Times New Roman" w:hAnsi="Times New Roman"/>
          <w:sz w:val="28"/>
          <w:szCs w:val="28"/>
          <w:lang w:eastAsia="lv-LV"/>
        </w:rPr>
        <w:t xml:space="preserve"> dokumentu paraugus</w:t>
      </w:r>
      <w:r w:rsidR="00A216CC" w:rsidRPr="000B4E7C">
        <w:rPr>
          <w:rFonts w:ascii="Times New Roman" w:eastAsia="Times New Roman" w:hAnsi="Times New Roman"/>
          <w:sz w:val="28"/>
          <w:szCs w:val="28"/>
          <w:lang w:eastAsia="lv-LV"/>
        </w:rPr>
        <w:t>.</w:t>
      </w:r>
    </w:p>
    <w:p w14:paraId="08715122" w14:textId="77777777" w:rsidR="00A216CC"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15" w:name="p6"/>
      <w:bookmarkStart w:id="16" w:name="p-323599"/>
      <w:bookmarkStart w:id="17" w:name="p7"/>
      <w:bookmarkStart w:id="18" w:name="p-323601"/>
      <w:bookmarkStart w:id="19" w:name="p8"/>
      <w:bookmarkStart w:id="20" w:name="p-323602"/>
      <w:bookmarkStart w:id="21" w:name="p8.1"/>
      <w:bookmarkStart w:id="22" w:name="p-464583"/>
      <w:bookmarkStart w:id="23" w:name="p9"/>
      <w:bookmarkStart w:id="24" w:name="p-464589"/>
      <w:bookmarkEnd w:id="15"/>
      <w:bookmarkEnd w:id="16"/>
      <w:bookmarkEnd w:id="17"/>
      <w:bookmarkEnd w:id="18"/>
      <w:bookmarkEnd w:id="19"/>
      <w:bookmarkEnd w:id="20"/>
      <w:bookmarkEnd w:id="21"/>
      <w:bookmarkEnd w:id="22"/>
      <w:bookmarkEnd w:id="23"/>
      <w:bookmarkEnd w:id="24"/>
      <w:r w:rsidRPr="000B4E7C">
        <w:rPr>
          <w:rFonts w:ascii="Times New Roman" w:eastAsia="Times New Roman" w:hAnsi="Times New Roman"/>
          <w:sz w:val="28"/>
          <w:szCs w:val="28"/>
          <w:lang w:eastAsia="lv-LV"/>
        </w:rPr>
        <w:t>Projektu konkurs</w:t>
      </w:r>
      <w:r w:rsidR="00397006" w:rsidRPr="000B4E7C">
        <w:rPr>
          <w:rFonts w:ascii="Times New Roman" w:eastAsia="Times New Roman" w:hAnsi="Times New Roman"/>
          <w:sz w:val="28"/>
          <w:szCs w:val="28"/>
          <w:lang w:eastAsia="lv-LV"/>
        </w:rPr>
        <w:t>u izsludina oficiālajā izdevumā "Latvijas Vēstnesis"</w:t>
      </w:r>
      <w:r w:rsidR="00121331" w:rsidRPr="000B4E7C">
        <w:rPr>
          <w:rFonts w:ascii="Times New Roman" w:eastAsia="Times New Roman" w:hAnsi="Times New Roman"/>
          <w:sz w:val="28"/>
          <w:szCs w:val="28"/>
          <w:lang w:eastAsia="lv-LV"/>
        </w:rPr>
        <w:t>,</w:t>
      </w:r>
      <w:r w:rsidR="00397006" w:rsidRPr="000B4E7C">
        <w:rPr>
          <w:rFonts w:ascii="Times New Roman" w:eastAsia="Times New Roman" w:hAnsi="Times New Roman"/>
          <w:sz w:val="28"/>
          <w:szCs w:val="28"/>
          <w:lang w:eastAsia="lv-LV"/>
        </w:rPr>
        <w:t xml:space="preserve"> un tas</w:t>
      </w:r>
      <w:r w:rsidRPr="000B4E7C">
        <w:rPr>
          <w:rFonts w:ascii="Times New Roman" w:eastAsia="Times New Roman" w:hAnsi="Times New Roman"/>
          <w:sz w:val="28"/>
          <w:szCs w:val="28"/>
          <w:lang w:eastAsia="lv-LV"/>
        </w:rPr>
        <w:t xml:space="preserve"> uzskatāms par izsludinātu nākamajā darbdienā pēc paziņojuma par konkursa izsludināšanu publicēšanas oficiālajā izdevumā "Latvijas Vēstnesis".</w:t>
      </w:r>
    </w:p>
    <w:p w14:paraId="7E424317" w14:textId="6A17FA35" w:rsidR="00A216CC"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25" w:name="p10"/>
      <w:bookmarkStart w:id="26" w:name="p-323604"/>
      <w:bookmarkStart w:id="27" w:name="p11"/>
      <w:bookmarkStart w:id="28" w:name="p-323605"/>
      <w:bookmarkStart w:id="29" w:name="p12"/>
      <w:bookmarkStart w:id="30" w:name="p-464590"/>
      <w:bookmarkEnd w:id="25"/>
      <w:bookmarkEnd w:id="26"/>
      <w:bookmarkEnd w:id="27"/>
      <w:bookmarkEnd w:id="28"/>
      <w:bookmarkEnd w:id="29"/>
      <w:bookmarkEnd w:id="30"/>
      <w:r w:rsidRPr="000B4E7C">
        <w:rPr>
          <w:rFonts w:ascii="Times New Roman" w:eastAsia="Times New Roman" w:hAnsi="Times New Roman"/>
          <w:sz w:val="28"/>
          <w:szCs w:val="28"/>
          <w:lang w:eastAsia="lv-LV"/>
        </w:rPr>
        <w:t xml:space="preserve">Nākamajā dienā pēc paziņojuma par konkursa izsludināšanu publicēšanas oficiālajā izdevumā "Latvijas Vēstnesis" ministrija savā mājaslapā un, ja projektu </w:t>
      </w:r>
      <w:r w:rsidRPr="000B4E7C">
        <w:rPr>
          <w:rFonts w:ascii="Times New Roman" w:eastAsia="Times New Roman" w:hAnsi="Times New Roman"/>
          <w:sz w:val="28"/>
          <w:szCs w:val="28"/>
          <w:lang w:eastAsia="lv-LV"/>
        </w:rPr>
        <w:lastRenderedPageBreak/>
        <w:t>konkurss izsludināts saņēmējvalstī, vēstniecības mājaslapā ievieto detalizētu informāciju par projektu konkursu.</w:t>
      </w:r>
    </w:p>
    <w:p w14:paraId="4F14BCF8" w14:textId="665A57F0" w:rsidR="002979B6" w:rsidRPr="000B4E7C" w:rsidRDefault="00121331"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Ministrija nosaka kārtību, kādā </w:t>
      </w:r>
      <w:r w:rsidR="001C73F6" w:rsidRPr="000B4E7C">
        <w:rPr>
          <w:rFonts w:ascii="Times New Roman" w:eastAsia="Times New Roman" w:hAnsi="Times New Roman"/>
          <w:sz w:val="28"/>
          <w:szCs w:val="28"/>
          <w:lang w:eastAsia="lv-LV"/>
        </w:rPr>
        <w:t xml:space="preserve">diplomātiskās un konsulārās pārstāvniecības </w:t>
      </w:r>
      <w:r w:rsidR="00A7149A" w:rsidRPr="000B4E7C">
        <w:rPr>
          <w:rFonts w:ascii="Times New Roman" w:eastAsia="Times New Roman" w:hAnsi="Times New Roman"/>
          <w:sz w:val="28"/>
          <w:szCs w:val="28"/>
          <w:lang w:eastAsia="lv-LV"/>
        </w:rPr>
        <w:t xml:space="preserve">īsteno </w:t>
      </w:r>
      <w:r w:rsidRPr="000B4E7C">
        <w:rPr>
          <w:rFonts w:ascii="Times New Roman" w:eastAsia="Times New Roman" w:hAnsi="Times New Roman"/>
          <w:sz w:val="28"/>
          <w:szCs w:val="28"/>
          <w:lang w:eastAsia="lv-LV"/>
        </w:rPr>
        <w:t>konkursu saņēmējvalstī.</w:t>
      </w:r>
    </w:p>
    <w:p w14:paraId="69A25A6C" w14:textId="77777777" w:rsidR="00A216CC" w:rsidRPr="000B4E7C" w:rsidRDefault="00A216CC" w:rsidP="00443138">
      <w:pPr>
        <w:shd w:val="clear" w:color="auto" w:fill="FFFFFF"/>
        <w:spacing w:after="0" w:line="240" w:lineRule="atLeast"/>
        <w:ind w:firstLine="300"/>
        <w:jc w:val="both"/>
        <w:rPr>
          <w:rFonts w:ascii="Times New Roman" w:eastAsia="Times New Roman" w:hAnsi="Times New Roman"/>
          <w:i/>
          <w:iCs/>
          <w:sz w:val="28"/>
          <w:szCs w:val="28"/>
          <w:lang w:eastAsia="lv-LV"/>
        </w:rPr>
      </w:pPr>
    </w:p>
    <w:p w14:paraId="1473C365" w14:textId="77777777" w:rsidR="00A216CC" w:rsidRPr="000B4E7C" w:rsidRDefault="00A216CC" w:rsidP="00D25F23">
      <w:pPr>
        <w:keepNext/>
        <w:shd w:val="clear" w:color="auto" w:fill="FFFFFF"/>
        <w:spacing w:after="0" w:line="240" w:lineRule="atLeast"/>
        <w:jc w:val="center"/>
        <w:rPr>
          <w:rFonts w:ascii="Times New Roman" w:eastAsia="Times New Roman" w:hAnsi="Times New Roman"/>
          <w:b/>
          <w:bCs/>
          <w:sz w:val="28"/>
          <w:szCs w:val="28"/>
          <w:lang w:eastAsia="lv-LV"/>
        </w:rPr>
      </w:pPr>
      <w:bookmarkStart w:id="31" w:name="n3"/>
      <w:bookmarkStart w:id="32" w:name="n-323607"/>
      <w:bookmarkEnd w:id="31"/>
      <w:bookmarkEnd w:id="32"/>
      <w:r w:rsidRPr="000B4E7C">
        <w:rPr>
          <w:rFonts w:ascii="Times New Roman" w:eastAsia="Times New Roman" w:hAnsi="Times New Roman"/>
          <w:b/>
          <w:bCs/>
          <w:sz w:val="28"/>
          <w:szCs w:val="28"/>
          <w:lang w:eastAsia="lv-LV"/>
        </w:rPr>
        <w:t xml:space="preserve">III. Projektu </w:t>
      </w:r>
      <w:r w:rsidR="002979B6" w:rsidRPr="000B4E7C">
        <w:rPr>
          <w:rFonts w:ascii="Times New Roman" w:eastAsia="Times New Roman" w:hAnsi="Times New Roman"/>
          <w:b/>
          <w:bCs/>
          <w:sz w:val="28"/>
          <w:szCs w:val="28"/>
          <w:lang w:eastAsia="lv-LV"/>
        </w:rPr>
        <w:t xml:space="preserve">pieteikumu </w:t>
      </w:r>
      <w:r w:rsidRPr="000B4E7C">
        <w:rPr>
          <w:rFonts w:ascii="Times New Roman" w:eastAsia="Times New Roman" w:hAnsi="Times New Roman"/>
          <w:b/>
          <w:bCs/>
          <w:sz w:val="28"/>
          <w:szCs w:val="28"/>
          <w:lang w:eastAsia="lv-LV"/>
        </w:rPr>
        <w:t>iesniegšana</w:t>
      </w:r>
    </w:p>
    <w:p w14:paraId="381BAB38" w14:textId="77777777" w:rsidR="00A216CC"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33" w:name="p13"/>
      <w:bookmarkStart w:id="34" w:name="p-323608"/>
      <w:bookmarkEnd w:id="33"/>
      <w:bookmarkEnd w:id="34"/>
      <w:r w:rsidRPr="000B4E7C">
        <w:rPr>
          <w:rFonts w:ascii="Times New Roman" w:eastAsia="Times New Roman" w:hAnsi="Times New Roman"/>
          <w:sz w:val="28"/>
          <w:szCs w:val="28"/>
          <w:lang w:eastAsia="lv-LV"/>
        </w:rPr>
        <w:t xml:space="preserve">Projektu </w:t>
      </w:r>
      <w:r w:rsidR="002979B6" w:rsidRPr="000B4E7C">
        <w:rPr>
          <w:rFonts w:ascii="Times New Roman" w:eastAsia="Times New Roman" w:hAnsi="Times New Roman"/>
          <w:sz w:val="28"/>
          <w:szCs w:val="28"/>
          <w:lang w:eastAsia="lv-LV"/>
        </w:rPr>
        <w:t xml:space="preserve">pieteikumus </w:t>
      </w:r>
      <w:r w:rsidRPr="000B4E7C">
        <w:rPr>
          <w:rFonts w:ascii="Times New Roman" w:eastAsia="Times New Roman" w:hAnsi="Times New Roman"/>
          <w:sz w:val="28"/>
          <w:szCs w:val="28"/>
          <w:lang w:eastAsia="lv-LV"/>
        </w:rPr>
        <w:t xml:space="preserve">iesniedz papīra formā (personīgi vai nosūtot pa pastu) vai elektroniska dokumenta formā atbilstoši normatīvajiem aktiem par elektronisko dokumentu noformēšanu. Ja projektu </w:t>
      </w:r>
      <w:r w:rsidR="002979B6" w:rsidRPr="000B4E7C">
        <w:rPr>
          <w:rFonts w:ascii="Times New Roman" w:eastAsia="Times New Roman" w:hAnsi="Times New Roman"/>
          <w:sz w:val="28"/>
          <w:szCs w:val="28"/>
          <w:lang w:eastAsia="lv-LV"/>
        </w:rPr>
        <w:t xml:space="preserve">pieteikumi </w:t>
      </w:r>
      <w:r w:rsidRPr="000B4E7C">
        <w:rPr>
          <w:rFonts w:ascii="Times New Roman" w:eastAsia="Times New Roman" w:hAnsi="Times New Roman"/>
          <w:sz w:val="28"/>
          <w:szCs w:val="28"/>
          <w:lang w:eastAsia="lv-LV"/>
        </w:rPr>
        <w:t>un to pielikumi iesniegti papīra formā, tos iesniedz arī elektroniski.</w:t>
      </w:r>
    </w:p>
    <w:p w14:paraId="18845FA8" w14:textId="77777777" w:rsidR="00A216CC"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35" w:name="p14"/>
      <w:bookmarkStart w:id="36" w:name="p-323609"/>
      <w:bookmarkStart w:id="37" w:name="p15"/>
      <w:bookmarkStart w:id="38" w:name="p-323610"/>
      <w:bookmarkEnd w:id="35"/>
      <w:bookmarkEnd w:id="36"/>
      <w:bookmarkEnd w:id="37"/>
      <w:bookmarkEnd w:id="38"/>
      <w:r w:rsidRPr="000B4E7C">
        <w:rPr>
          <w:rFonts w:ascii="Times New Roman" w:eastAsia="Times New Roman" w:hAnsi="Times New Roman"/>
          <w:sz w:val="28"/>
          <w:szCs w:val="28"/>
          <w:lang w:eastAsia="lv-LV"/>
        </w:rPr>
        <w:t xml:space="preserve">Ja projektu konkursu izsludina saņēmējvalstī, konkursam drīkst iesniegt tikai tādus projektu </w:t>
      </w:r>
      <w:r w:rsidR="002979B6" w:rsidRPr="000B4E7C">
        <w:rPr>
          <w:rFonts w:ascii="Times New Roman" w:eastAsia="Times New Roman" w:hAnsi="Times New Roman"/>
          <w:sz w:val="28"/>
          <w:szCs w:val="28"/>
          <w:lang w:eastAsia="lv-LV"/>
        </w:rPr>
        <w:t>pieteikumus</w:t>
      </w:r>
      <w:r w:rsidRPr="000B4E7C">
        <w:rPr>
          <w:rFonts w:ascii="Times New Roman" w:eastAsia="Times New Roman" w:hAnsi="Times New Roman"/>
          <w:sz w:val="28"/>
          <w:szCs w:val="28"/>
          <w:lang w:eastAsia="lv-LV"/>
        </w:rPr>
        <w:t>, kuros paredzēta palīdzības sniegšana attiecīgajai saņēmējvalstij.</w:t>
      </w:r>
    </w:p>
    <w:p w14:paraId="2956817B" w14:textId="77777777" w:rsidR="00A216CC"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39" w:name="p16"/>
      <w:bookmarkStart w:id="40" w:name="p-323611"/>
      <w:bookmarkEnd w:id="39"/>
      <w:bookmarkEnd w:id="40"/>
      <w:r w:rsidRPr="000B4E7C">
        <w:rPr>
          <w:rFonts w:ascii="Times New Roman" w:eastAsia="Times New Roman" w:hAnsi="Times New Roman"/>
          <w:sz w:val="28"/>
          <w:szCs w:val="28"/>
          <w:lang w:eastAsia="lv-LV"/>
        </w:rPr>
        <w:t xml:space="preserve">Ja ir izsludināts terminēts projektu konkurss, projektu </w:t>
      </w:r>
      <w:r w:rsidR="002979B6" w:rsidRPr="000B4E7C">
        <w:rPr>
          <w:rFonts w:ascii="Times New Roman" w:eastAsia="Times New Roman" w:hAnsi="Times New Roman"/>
          <w:sz w:val="28"/>
          <w:szCs w:val="28"/>
          <w:lang w:eastAsia="lv-LV"/>
        </w:rPr>
        <w:t xml:space="preserve">pieteikumus </w:t>
      </w:r>
      <w:r w:rsidRPr="000B4E7C">
        <w:rPr>
          <w:rFonts w:ascii="Times New Roman" w:eastAsia="Times New Roman" w:hAnsi="Times New Roman"/>
          <w:sz w:val="28"/>
          <w:szCs w:val="28"/>
          <w:lang w:eastAsia="lv-LV"/>
        </w:rPr>
        <w:t xml:space="preserve">līdz projektu </w:t>
      </w:r>
      <w:r w:rsidR="002979B6" w:rsidRPr="000B4E7C">
        <w:rPr>
          <w:rFonts w:ascii="Times New Roman" w:eastAsia="Times New Roman" w:hAnsi="Times New Roman"/>
          <w:sz w:val="28"/>
          <w:szCs w:val="28"/>
          <w:lang w:eastAsia="lv-LV"/>
        </w:rPr>
        <w:t xml:space="preserve">pieteikumu </w:t>
      </w:r>
      <w:r w:rsidRPr="000B4E7C">
        <w:rPr>
          <w:rFonts w:ascii="Times New Roman" w:eastAsia="Times New Roman" w:hAnsi="Times New Roman"/>
          <w:sz w:val="28"/>
          <w:szCs w:val="28"/>
          <w:lang w:eastAsia="lv-LV"/>
        </w:rPr>
        <w:t xml:space="preserve">izvērtēšanas uzsākšanai glabā neatvērtus. Projektu </w:t>
      </w:r>
      <w:r w:rsidR="002979B6" w:rsidRPr="000B4E7C">
        <w:rPr>
          <w:rFonts w:ascii="Times New Roman" w:eastAsia="Times New Roman" w:hAnsi="Times New Roman"/>
          <w:sz w:val="28"/>
          <w:szCs w:val="28"/>
          <w:lang w:eastAsia="lv-LV"/>
        </w:rPr>
        <w:t xml:space="preserve">pieteikumus </w:t>
      </w:r>
      <w:r w:rsidRPr="000B4E7C">
        <w:rPr>
          <w:rFonts w:ascii="Times New Roman" w:eastAsia="Times New Roman" w:hAnsi="Times New Roman"/>
          <w:sz w:val="28"/>
          <w:szCs w:val="28"/>
          <w:lang w:eastAsia="lv-LV"/>
        </w:rPr>
        <w:t xml:space="preserve">atver izvērtēšanai nākamajā darbdienā pēc projektu konkursā noteiktā projektu </w:t>
      </w:r>
      <w:r w:rsidR="002979B6" w:rsidRPr="000B4E7C">
        <w:rPr>
          <w:rFonts w:ascii="Times New Roman" w:eastAsia="Times New Roman" w:hAnsi="Times New Roman"/>
          <w:sz w:val="28"/>
          <w:szCs w:val="28"/>
          <w:lang w:eastAsia="lv-LV"/>
        </w:rPr>
        <w:t xml:space="preserve">pieteikumu </w:t>
      </w:r>
      <w:r w:rsidRPr="000B4E7C">
        <w:rPr>
          <w:rFonts w:ascii="Times New Roman" w:eastAsia="Times New Roman" w:hAnsi="Times New Roman"/>
          <w:sz w:val="28"/>
          <w:szCs w:val="28"/>
          <w:lang w:eastAsia="lv-LV"/>
        </w:rPr>
        <w:t xml:space="preserve">iesniegšanas termiņa beigām. Projekta </w:t>
      </w:r>
      <w:r w:rsidR="002979B6" w:rsidRPr="000B4E7C">
        <w:rPr>
          <w:rFonts w:ascii="Times New Roman" w:eastAsia="Times New Roman" w:hAnsi="Times New Roman"/>
          <w:sz w:val="28"/>
          <w:szCs w:val="28"/>
          <w:lang w:eastAsia="lv-LV"/>
        </w:rPr>
        <w:t>pieteikumu</w:t>
      </w:r>
      <w:r w:rsidRPr="000B4E7C">
        <w:rPr>
          <w:rFonts w:ascii="Times New Roman" w:eastAsia="Times New Roman" w:hAnsi="Times New Roman"/>
          <w:sz w:val="28"/>
          <w:szCs w:val="28"/>
          <w:lang w:eastAsia="lv-LV"/>
        </w:rPr>
        <w:t xml:space="preserve">, kas saņemts pēc projektu konkursa nolikumā noteiktā termiņa, nevērtē un neatvērtu nosūta atpakaļ </w:t>
      </w:r>
      <w:r w:rsidR="006A11D7" w:rsidRPr="000B4E7C">
        <w:rPr>
          <w:rFonts w:ascii="Times New Roman" w:eastAsia="Times New Roman" w:hAnsi="Times New Roman"/>
          <w:sz w:val="28"/>
          <w:szCs w:val="28"/>
          <w:lang w:eastAsia="lv-LV"/>
        </w:rPr>
        <w:t xml:space="preserve">pieteikuma </w:t>
      </w:r>
      <w:r w:rsidRPr="000B4E7C">
        <w:rPr>
          <w:rFonts w:ascii="Times New Roman" w:eastAsia="Times New Roman" w:hAnsi="Times New Roman"/>
          <w:sz w:val="28"/>
          <w:szCs w:val="28"/>
          <w:lang w:eastAsia="lv-LV"/>
        </w:rPr>
        <w:t>iesniedzējam.</w:t>
      </w:r>
    </w:p>
    <w:p w14:paraId="76B2102A" w14:textId="77777777" w:rsidR="0098045C"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41" w:name="p17"/>
      <w:bookmarkStart w:id="42" w:name="p-323612"/>
      <w:bookmarkStart w:id="43" w:name="p18"/>
      <w:bookmarkStart w:id="44" w:name="p-323613"/>
      <w:bookmarkEnd w:id="41"/>
      <w:bookmarkEnd w:id="42"/>
      <w:bookmarkEnd w:id="43"/>
      <w:bookmarkEnd w:id="44"/>
      <w:r w:rsidRPr="000B4E7C">
        <w:rPr>
          <w:rFonts w:ascii="Times New Roman" w:eastAsia="Times New Roman" w:hAnsi="Times New Roman"/>
          <w:sz w:val="28"/>
          <w:szCs w:val="28"/>
          <w:lang w:eastAsia="lv-LV"/>
        </w:rPr>
        <w:t xml:space="preserve">Ja ir izsludināts beztermiņa projektu konkurss, projektu </w:t>
      </w:r>
      <w:r w:rsidR="006A11D7" w:rsidRPr="000B4E7C">
        <w:rPr>
          <w:rFonts w:ascii="Times New Roman" w:eastAsia="Times New Roman" w:hAnsi="Times New Roman"/>
          <w:sz w:val="28"/>
          <w:szCs w:val="28"/>
          <w:lang w:eastAsia="lv-LV"/>
        </w:rPr>
        <w:t xml:space="preserve">pieteikumus </w:t>
      </w:r>
      <w:r w:rsidRPr="000B4E7C">
        <w:rPr>
          <w:rFonts w:ascii="Times New Roman" w:eastAsia="Times New Roman" w:hAnsi="Times New Roman"/>
          <w:sz w:val="28"/>
          <w:szCs w:val="28"/>
          <w:lang w:eastAsia="lv-LV"/>
        </w:rPr>
        <w:t xml:space="preserve">izvērtēšanai atver uzreiz pēc projekta </w:t>
      </w:r>
      <w:r w:rsidR="006A11D7" w:rsidRPr="000B4E7C">
        <w:rPr>
          <w:rFonts w:ascii="Times New Roman" w:eastAsia="Times New Roman" w:hAnsi="Times New Roman"/>
          <w:sz w:val="28"/>
          <w:szCs w:val="28"/>
          <w:lang w:eastAsia="lv-LV"/>
        </w:rPr>
        <w:t xml:space="preserve">pieteikuma </w:t>
      </w:r>
      <w:r w:rsidRPr="000B4E7C">
        <w:rPr>
          <w:rFonts w:ascii="Times New Roman" w:eastAsia="Times New Roman" w:hAnsi="Times New Roman"/>
          <w:sz w:val="28"/>
          <w:szCs w:val="28"/>
          <w:lang w:eastAsia="lv-LV"/>
        </w:rPr>
        <w:t>saņemšanas.</w:t>
      </w:r>
    </w:p>
    <w:p w14:paraId="28231C36" w14:textId="77777777" w:rsidR="006A11D7" w:rsidRPr="000B4E7C" w:rsidRDefault="006A11D7" w:rsidP="00443138">
      <w:pPr>
        <w:shd w:val="clear" w:color="auto" w:fill="FFFFFF"/>
        <w:spacing w:after="0" w:line="240" w:lineRule="atLeast"/>
        <w:ind w:firstLine="300"/>
        <w:jc w:val="both"/>
        <w:rPr>
          <w:rFonts w:ascii="Times New Roman" w:eastAsia="Times New Roman" w:hAnsi="Times New Roman"/>
          <w:sz w:val="28"/>
          <w:szCs w:val="28"/>
          <w:lang w:eastAsia="lv-LV"/>
        </w:rPr>
      </w:pPr>
    </w:p>
    <w:p w14:paraId="65FE0E52" w14:textId="77777777" w:rsidR="00A216CC" w:rsidRPr="000B4E7C" w:rsidRDefault="00A216CC" w:rsidP="00443138">
      <w:pPr>
        <w:shd w:val="clear" w:color="auto" w:fill="FFFFFF"/>
        <w:spacing w:after="0" w:line="240" w:lineRule="atLeast"/>
        <w:jc w:val="center"/>
        <w:rPr>
          <w:rFonts w:ascii="Times New Roman" w:eastAsia="Times New Roman" w:hAnsi="Times New Roman"/>
          <w:b/>
          <w:bCs/>
          <w:sz w:val="28"/>
          <w:szCs w:val="28"/>
          <w:lang w:eastAsia="lv-LV"/>
        </w:rPr>
      </w:pPr>
      <w:bookmarkStart w:id="45" w:name="n4"/>
      <w:bookmarkStart w:id="46" w:name="n-323618"/>
      <w:bookmarkEnd w:id="45"/>
      <w:bookmarkEnd w:id="46"/>
      <w:r w:rsidRPr="000B4E7C">
        <w:rPr>
          <w:rFonts w:ascii="Times New Roman" w:eastAsia="Times New Roman" w:hAnsi="Times New Roman"/>
          <w:b/>
          <w:bCs/>
          <w:sz w:val="28"/>
          <w:szCs w:val="28"/>
          <w:lang w:eastAsia="lv-LV"/>
        </w:rPr>
        <w:t>IV. Informācijas sniegšana par konkursu</w:t>
      </w:r>
    </w:p>
    <w:p w14:paraId="5E783D4C" w14:textId="77777777" w:rsidR="00A216CC"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47" w:name="p19"/>
      <w:bookmarkStart w:id="48" w:name="p-323619"/>
      <w:bookmarkEnd w:id="47"/>
      <w:bookmarkEnd w:id="48"/>
      <w:r w:rsidRPr="000B4E7C">
        <w:rPr>
          <w:rFonts w:ascii="Times New Roman" w:eastAsia="Times New Roman" w:hAnsi="Times New Roman"/>
          <w:sz w:val="28"/>
          <w:szCs w:val="28"/>
          <w:lang w:eastAsia="lv-LV"/>
        </w:rPr>
        <w:t>Visām ieinteresētajām personām ir tiesības saņemt papildu informāciju par konkursu.</w:t>
      </w:r>
    </w:p>
    <w:p w14:paraId="45D480D3" w14:textId="77777777" w:rsidR="00A216CC" w:rsidRPr="000B4E7C" w:rsidRDefault="00496C98"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49" w:name="p20"/>
      <w:bookmarkStart w:id="50" w:name="p-323620"/>
      <w:bookmarkEnd w:id="49"/>
      <w:bookmarkEnd w:id="50"/>
      <w:r w:rsidRPr="000B4E7C">
        <w:rPr>
          <w:rFonts w:ascii="Times New Roman" w:eastAsia="Times New Roman" w:hAnsi="Times New Roman"/>
          <w:sz w:val="28"/>
          <w:szCs w:val="28"/>
          <w:lang w:eastAsia="lv-LV"/>
        </w:rPr>
        <w:t>Konkursa n</w:t>
      </w:r>
      <w:r w:rsidR="00A216CC" w:rsidRPr="000B4E7C">
        <w:rPr>
          <w:rFonts w:ascii="Times New Roman" w:eastAsia="Times New Roman" w:hAnsi="Times New Roman"/>
          <w:sz w:val="28"/>
          <w:szCs w:val="28"/>
          <w:lang w:eastAsia="lv-LV"/>
        </w:rPr>
        <w:t>olikumā nosaka veidu, kādā ieinteresētā persona var saņemt papildu informāciju par konkursu</w:t>
      </w:r>
      <w:r w:rsidR="008D2B31" w:rsidRPr="000B4E7C">
        <w:rPr>
          <w:rFonts w:ascii="Times New Roman" w:eastAsia="Times New Roman" w:hAnsi="Times New Roman"/>
          <w:sz w:val="28"/>
          <w:szCs w:val="28"/>
          <w:lang w:eastAsia="lv-LV"/>
        </w:rPr>
        <w:t xml:space="preserve"> un kādā </w:t>
      </w:r>
      <w:r w:rsidRPr="000B4E7C">
        <w:rPr>
          <w:rFonts w:ascii="Times New Roman" w:eastAsia="Times New Roman" w:hAnsi="Times New Roman"/>
          <w:sz w:val="28"/>
          <w:szCs w:val="28"/>
          <w:lang w:eastAsia="lv-LV"/>
        </w:rPr>
        <w:t>ministrija sniedz atbildes</w:t>
      </w:r>
      <w:r w:rsidR="00A216CC" w:rsidRPr="000B4E7C">
        <w:rPr>
          <w:rFonts w:ascii="Times New Roman" w:eastAsia="Times New Roman" w:hAnsi="Times New Roman"/>
          <w:sz w:val="28"/>
          <w:szCs w:val="28"/>
          <w:lang w:eastAsia="lv-LV"/>
        </w:rPr>
        <w:t>.</w:t>
      </w:r>
    </w:p>
    <w:p w14:paraId="045EEDEE" w14:textId="14B20F1D" w:rsidR="00A216CC"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51" w:name="p21"/>
      <w:bookmarkStart w:id="52" w:name="p-323624"/>
      <w:bookmarkStart w:id="53" w:name="p22"/>
      <w:bookmarkStart w:id="54" w:name="p-323625"/>
      <w:bookmarkEnd w:id="51"/>
      <w:bookmarkEnd w:id="52"/>
      <w:bookmarkEnd w:id="53"/>
      <w:bookmarkEnd w:id="54"/>
      <w:r w:rsidRPr="000B4E7C">
        <w:rPr>
          <w:rFonts w:ascii="Times New Roman" w:eastAsia="Times New Roman" w:hAnsi="Times New Roman"/>
          <w:sz w:val="28"/>
          <w:szCs w:val="28"/>
          <w:lang w:eastAsia="lv-LV"/>
        </w:rPr>
        <w:t>Lai atbildes uz ieinteresēto personu jautājumiem būtu pieejamas visām ieinteresētajām personām, ministrija tās publicē ministrijas mājaslapā, nenorādot personu, kas uzdevusi jautājumu.</w:t>
      </w:r>
    </w:p>
    <w:p w14:paraId="48DA7DAE" w14:textId="77777777" w:rsidR="00D11D15" w:rsidRPr="000B4E7C" w:rsidRDefault="00D11D15" w:rsidP="00443138">
      <w:pPr>
        <w:shd w:val="clear" w:color="auto" w:fill="FFFFFF"/>
        <w:spacing w:after="0" w:line="240" w:lineRule="atLeast"/>
        <w:ind w:firstLine="300"/>
        <w:jc w:val="both"/>
        <w:rPr>
          <w:rFonts w:ascii="Times New Roman" w:eastAsia="Times New Roman" w:hAnsi="Times New Roman"/>
          <w:sz w:val="28"/>
          <w:szCs w:val="28"/>
          <w:lang w:eastAsia="lv-LV"/>
        </w:rPr>
      </w:pPr>
      <w:bookmarkStart w:id="55" w:name="p23"/>
      <w:bookmarkStart w:id="56" w:name="p-323627"/>
      <w:bookmarkEnd w:id="55"/>
      <w:bookmarkEnd w:id="56"/>
    </w:p>
    <w:p w14:paraId="01145B39" w14:textId="77777777" w:rsidR="00A216CC" w:rsidRPr="000B4E7C" w:rsidRDefault="00A216CC" w:rsidP="00443138">
      <w:pPr>
        <w:shd w:val="clear" w:color="auto" w:fill="FFFFFF"/>
        <w:spacing w:after="0" w:line="240" w:lineRule="atLeast"/>
        <w:jc w:val="center"/>
        <w:rPr>
          <w:rFonts w:ascii="Times New Roman" w:eastAsia="Times New Roman" w:hAnsi="Times New Roman"/>
          <w:b/>
          <w:bCs/>
          <w:sz w:val="28"/>
          <w:szCs w:val="28"/>
          <w:lang w:eastAsia="lv-LV"/>
        </w:rPr>
      </w:pPr>
      <w:bookmarkStart w:id="57" w:name="n5"/>
      <w:bookmarkStart w:id="58" w:name="n-323628"/>
      <w:bookmarkEnd w:id="57"/>
      <w:bookmarkEnd w:id="58"/>
      <w:r w:rsidRPr="000B4E7C">
        <w:rPr>
          <w:rFonts w:ascii="Times New Roman" w:eastAsia="Times New Roman" w:hAnsi="Times New Roman"/>
          <w:b/>
          <w:bCs/>
          <w:sz w:val="28"/>
          <w:szCs w:val="28"/>
          <w:lang w:eastAsia="lv-LV"/>
        </w:rPr>
        <w:t xml:space="preserve">V. Projektu </w:t>
      </w:r>
      <w:r w:rsidR="006A11D7" w:rsidRPr="000B4E7C">
        <w:rPr>
          <w:rFonts w:ascii="Times New Roman" w:eastAsia="Times New Roman" w:hAnsi="Times New Roman"/>
          <w:b/>
          <w:bCs/>
          <w:sz w:val="28"/>
          <w:szCs w:val="28"/>
          <w:lang w:eastAsia="lv-LV"/>
        </w:rPr>
        <w:t xml:space="preserve">pieteikumu </w:t>
      </w:r>
      <w:r w:rsidRPr="000B4E7C">
        <w:rPr>
          <w:rFonts w:ascii="Times New Roman" w:eastAsia="Times New Roman" w:hAnsi="Times New Roman"/>
          <w:b/>
          <w:bCs/>
          <w:sz w:val="28"/>
          <w:szCs w:val="28"/>
          <w:lang w:eastAsia="lv-LV"/>
        </w:rPr>
        <w:t>izvērtēšana</w:t>
      </w:r>
    </w:p>
    <w:p w14:paraId="04FC597A" w14:textId="77777777" w:rsidR="00A216CC"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59" w:name="p24"/>
      <w:bookmarkStart w:id="60" w:name="p-323630"/>
      <w:bookmarkEnd w:id="59"/>
      <w:bookmarkEnd w:id="60"/>
      <w:r w:rsidRPr="000B4E7C">
        <w:rPr>
          <w:rFonts w:ascii="Times New Roman" w:eastAsia="Times New Roman" w:hAnsi="Times New Roman"/>
          <w:sz w:val="28"/>
          <w:szCs w:val="28"/>
          <w:lang w:eastAsia="lv-LV"/>
        </w:rPr>
        <w:t xml:space="preserve">Ministrija izstrādā un apstiprina projektu </w:t>
      </w:r>
      <w:r w:rsidR="006A11D7" w:rsidRPr="000B4E7C">
        <w:rPr>
          <w:rFonts w:ascii="Times New Roman" w:eastAsia="Times New Roman" w:hAnsi="Times New Roman"/>
          <w:sz w:val="28"/>
          <w:szCs w:val="28"/>
          <w:lang w:eastAsia="lv-LV"/>
        </w:rPr>
        <w:t xml:space="preserve">pieteikumu </w:t>
      </w:r>
      <w:r w:rsidRPr="000B4E7C">
        <w:rPr>
          <w:rFonts w:ascii="Times New Roman" w:eastAsia="Times New Roman" w:hAnsi="Times New Roman"/>
          <w:sz w:val="28"/>
          <w:szCs w:val="28"/>
          <w:lang w:eastAsia="lv-LV"/>
        </w:rPr>
        <w:t xml:space="preserve">atvēršanas, pārbaudes un reģistrēšanas kārtību, projektu </w:t>
      </w:r>
      <w:r w:rsidR="006A11D7" w:rsidRPr="000B4E7C">
        <w:rPr>
          <w:rFonts w:ascii="Times New Roman" w:eastAsia="Times New Roman" w:hAnsi="Times New Roman"/>
          <w:sz w:val="28"/>
          <w:szCs w:val="28"/>
          <w:lang w:eastAsia="lv-LV"/>
        </w:rPr>
        <w:t xml:space="preserve">pieteikumu </w:t>
      </w:r>
      <w:r w:rsidRPr="000B4E7C">
        <w:rPr>
          <w:rFonts w:ascii="Times New Roman" w:eastAsia="Times New Roman" w:hAnsi="Times New Roman"/>
          <w:sz w:val="28"/>
          <w:szCs w:val="28"/>
          <w:lang w:eastAsia="lv-LV"/>
        </w:rPr>
        <w:t xml:space="preserve">izvērtēšanas komisijas (turpmāk – komisija) </w:t>
      </w:r>
      <w:r w:rsidR="0027404C" w:rsidRPr="000B4E7C">
        <w:rPr>
          <w:rFonts w:ascii="Times New Roman" w:eastAsia="Times New Roman" w:hAnsi="Times New Roman"/>
          <w:sz w:val="28"/>
          <w:szCs w:val="28"/>
          <w:lang w:eastAsia="lv-LV"/>
        </w:rPr>
        <w:t xml:space="preserve">izveidošanas un </w:t>
      </w:r>
      <w:r w:rsidRPr="000B4E7C">
        <w:rPr>
          <w:rFonts w:ascii="Times New Roman" w:eastAsia="Times New Roman" w:hAnsi="Times New Roman"/>
          <w:sz w:val="28"/>
          <w:szCs w:val="28"/>
          <w:lang w:eastAsia="lv-LV"/>
        </w:rPr>
        <w:t xml:space="preserve">interešu konflikta novēršanas kārtību, </w:t>
      </w:r>
      <w:r w:rsidR="006A11D7" w:rsidRPr="000B4E7C">
        <w:rPr>
          <w:rFonts w:ascii="Times New Roman" w:eastAsia="Times New Roman" w:hAnsi="Times New Roman"/>
          <w:sz w:val="28"/>
          <w:szCs w:val="28"/>
          <w:lang w:eastAsia="lv-LV"/>
        </w:rPr>
        <w:t xml:space="preserve">pieteikumu </w:t>
      </w:r>
      <w:r w:rsidRPr="000B4E7C">
        <w:rPr>
          <w:rFonts w:ascii="Times New Roman" w:eastAsia="Times New Roman" w:hAnsi="Times New Roman"/>
          <w:sz w:val="28"/>
          <w:szCs w:val="28"/>
          <w:lang w:eastAsia="lv-LV"/>
        </w:rPr>
        <w:t xml:space="preserve">izvērtēšanas, </w:t>
      </w:r>
      <w:r w:rsidR="0027404C" w:rsidRPr="000B4E7C">
        <w:rPr>
          <w:rFonts w:ascii="Times New Roman" w:eastAsia="Times New Roman" w:hAnsi="Times New Roman"/>
          <w:sz w:val="28"/>
          <w:szCs w:val="28"/>
          <w:lang w:eastAsia="lv-LV"/>
        </w:rPr>
        <w:t xml:space="preserve">kā arī </w:t>
      </w:r>
      <w:r w:rsidRPr="000B4E7C">
        <w:rPr>
          <w:rFonts w:ascii="Times New Roman" w:eastAsia="Times New Roman" w:hAnsi="Times New Roman"/>
          <w:sz w:val="28"/>
          <w:szCs w:val="28"/>
          <w:lang w:eastAsia="lv-LV"/>
        </w:rPr>
        <w:t xml:space="preserve">komisijas </w:t>
      </w:r>
      <w:r w:rsidR="00F04E57" w:rsidRPr="000B4E7C">
        <w:rPr>
          <w:rFonts w:ascii="Times New Roman" w:eastAsia="Times New Roman" w:hAnsi="Times New Roman"/>
          <w:sz w:val="28"/>
          <w:szCs w:val="28"/>
          <w:lang w:eastAsia="lv-LV"/>
        </w:rPr>
        <w:t xml:space="preserve">izvērtēšanas </w:t>
      </w:r>
      <w:r w:rsidR="00AA348F" w:rsidRPr="000B4E7C">
        <w:rPr>
          <w:rFonts w:ascii="Times New Roman" w:eastAsia="Times New Roman" w:hAnsi="Times New Roman"/>
          <w:sz w:val="28"/>
          <w:szCs w:val="28"/>
          <w:lang w:eastAsia="lv-LV"/>
        </w:rPr>
        <w:t>ziņojuma sagatavošanas</w:t>
      </w:r>
      <w:r w:rsidR="0027404C" w:rsidRPr="000B4E7C">
        <w:rPr>
          <w:rFonts w:ascii="Times New Roman" w:eastAsia="Times New Roman" w:hAnsi="Times New Roman"/>
          <w:sz w:val="28"/>
          <w:szCs w:val="28"/>
          <w:lang w:eastAsia="lv-LV"/>
        </w:rPr>
        <w:t>, iesniegšanas un apstiprināšanas</w:t>
      </w:r>
      <w:r w:rsidR="00AA348F" w:rsidRPr="000B4E7C">
        <w:rPr>
          <w:rFonts w:ascii="Times New Roman" w:eastAsia="Times New Roman" w:hAnsi="Times New Roman"/>
          <w:sz w:val="28"/>
          <w:szCs w:val="28"/>
          <w:lang w:eastAsia="lv-LV"/>
        </w:rPr>
        <w:t xml:space="preserve"> </w:t>
      </w:r>
      <w:r w:rsidRPr="000B4E7C">
        <w:rPr>
          <w:rFonts w:ascii="Times New Roman" w:eastAsia="Times New Roman" w:hAnsi="Times New Roman"/>
          <w:sz w:val="28"/>
          <w:szCs w:val="28"/>
          <w:lang w:eastAsia="lv-LV"/>
        </w:rPr>
        <w:t>kārtību.</w:t>
      </w:r>
    </w:p>
    <w:p w14:paraId="60014089" w14:textId="3EC1D240" w:rsidR="008356D6" w:rsidRPr="000B4E7C" w:rsidRDefault="008356D6" w:rsidP="006753EE">
      <w:pPr>
        <w:numPr>
          <w:ilvl w:val="0"/>
          <w:numId w:val="1"/>
        </w:numPr>
        <w:shd w:val="clear" w:color="auto" w:fill="FFFFFF"/>
        <w:spacing w:after="0" w:line="240" w:lineRule="atLeast"/>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Ja ministrija</w:t>
      </w:r>
      <w:r w:rsidR="00E67101" w:rsidRPr="000B4E7C">
        <w:rPr>
          <w:rFonts w:ascii="Times New Roman" w:eastAsia="Times New Roman" w:hAnsi="Times New Roman"/>
          <w:sz w:val="28"/>
          <w:szCs w:val="28"/>
          <w:lang w:eastAsia="lv-LV"/>
        </w:rPr>
        <w:t>, izskatot projekta pieteikuma atbilstību atlases prasībām,</w:t>
      </w:r>
      <w:r w:rsidRPr="000B4E7C">
        <w:rPr>
          <w:rFonts w:ascii="Times New Roman" w:eastAsia="Times New Roman" w:hAnsi="Times New Roman"/>
          <w:sz w:val="28"/>
          <w:szCs w:val="28"/>
          <w:lang w:eastAsia="lv-LV"/>
        </w:rPr>
        <w:t xml:space="preserve"> </w:t>
      </w:r>
      <w:r w:rsidR="00E003F9" w:rsidRPr="000B4E7C">
        <w:rPr>
          <w:rFonts w:ascii="Times New Roman" w:eastAsia="Times New Roman" w:hAnsi="Times New Roman"/>
          <w:sz w:val="28"/>
          <w:szCs w:val="28"/>
          <w:lang w:eastAsia="lv-LV"/>
        </w:rPr>
        <w:t xml:space="preserve">konstatē, ka </w:t>
      </w:r>
      <w:r w:rsidR="00345DE9" w:rsidRPr="000B4E7C">
        <w:rPr>
          <w:rFonts w:ascii="Times New Roman" w:eastAsia="Times New Roman" w:hAnsi="Times New Roman"/>
          <w:sz w:val="28"/>
          <w:szCs w:val="28"/>
          <w:lang w:eastAsia="lv-LV"/>
        </w:rPr>
        <w:t xml:space="preserve">iesniegtajā projekta pieteikumā trūkst  konkursa nolikumā </w:t>
      </w:r>
      <w:r w:rsidR="004274E7" w:rsidRPr="000B4E7C">
        <w:rPr>
          <w:rFonts w:ascii="Times New Roman" w:eastAsia="Times New Roman" w:hAnsi="Times New Roman"/>
          <w:sz w:val="28"/>
          <w:szCs w:val="28"/>
          <w:lang w:eastAsia="lv-LV"/>
        </w:rPr>
        <w:t xml:space="preserve">prasītās </w:t>
      </w:r>
      <w:r w:rsidR="00345DE9" w:rsidRPr="000B4E7C">
        <w:rPr>
          <w:rFonts w:ascii="Times New Roman" w:eastAsia="Times New Roman" w:hAnsi="Times New Roman"/>
          <w:sz w:val="28"/>
          <w:szCs w:val="28"/>
          <w:lang w:eastAsia="lv-LV"/>
        </w:rPr>
        <w:t>informācijas</w:t>
      </w:r>
      <w:r w:rsidRPr="000B4E7C">
        <w:rPr>
          <w:rFonts w:ascii="Times New Roman" w:eastAsia="Times New Roman" w:hAnsi="Times New Roman"/>
          <w:sz w:val="28"/>
          <w:szCs w:val="28"/>
          <w:lang w:eastAsia="lv-LV"/>
        </w:rPr>
        <w:t xml:space="preserve">, ministrija </w:t>
      </w:r>
      <w:r w:rsidR="00345DE9" w:rsidRPr="000B4E7C">
        <w:rPr>
          <w:rFonts w:ascii="Times New Roman" w:eastAsia="Times New Roman" w:hAnsi="Times New Roman"/>
          <w:sz w:val="28"/>
          <w:szCs w:val="28"/>
          <w:lang w:eastAsia="lv-LV"/>
        </w:rPr>
        <w:t xml:space="preserve">projekta iesniedzējam </w:t>
      </w:r>
      <w:r w:rsidRPr="000B4E7C">
        <w:rPr>
          <w:rFonts w:ascii="Times New Roman" w:eastAsia="Times New Roman" w:hAnsi="Times New Roman"/>
          <w:sz w:val="28"/>
          <w:szCs w:val="28"/>
          <w:lang w:eastAsia="lv-LV"/>
        </w:rPr>
        <w:t>vienu reizi pieprasa</w:t>
      </w:r>
      <w:r w:rsidR="00345DE9" w:rsidRPr="000B4E7C">
        <w:rPr>
          <w:rFonts w:ascii="Times New Roman" w:eastAsia="Times New Roman" w:hAnsi="Times New Roman"/>
          <w:sz w:val="28"/>
          <w:szCs w:val="28"/>
          <w:lang w:eastAsia="lv-LV"/>
        </w:rPr>
        <w:t xml:space="preserve"> papildu informāciju projekta pieteikuma precizēšanai, nosūtot pieprasījumu uz projekta iesniegumā norādīto elektroniskā pasta adresi</w:t>
      </w:r>
      <w:r w:rsidRPr="000B4E7C">
        <w:rPr>
          <w:rFonts w:ascii="Times New Roman" w:eastAsia="Times New Roman" w:hAnsi="Times New Roman"/>
          <w:sz w:val="28"/>
          <w:szCs w:val="28"/>
          <w:lang w:eastAsia="lv-LV"/>
        </w:rPr>
        <w:t xml:space="preserve">. Ja </w:t>
      </w:r>
      <w:r w:rsidR="00345DE9" w:rsidRPr="000B4E7C">
        <w:rPr>
          <w:rFonts w:ascii="Times New Roman" w:eastAsia="Times New Roman" w:hAnsi="Times New Roman"/>
          <w:sz w:val="28"/>
          <w:szCs w:val="28"/>
          <w:lang w:eastAsia="lv-LV"/>
        </w:rPr>
        <w:t xml:space="preserve">ministrijas </w:t>
      </w:r>
      <w:r w:rsidRPr="000B4E7C">
        <w:rPr>
          <w:rFonts w:ascii="Times New Roman" w:eastAsia="Times New Roman" w:hAnsi="Times New Roman"/>
          <w:sz w:val="28"/>
          <w:szCs w:val="28"/>
          <w:lang w:eastAsia="lv-LV"/>
        </w:rPr>
        <w:t xml:space="preserve">noteiktajā termiņā </w:t>
      </w:r>
      <w:r w:rsidR="00345DE9" w:rsidRPr="000B4E7C">
        <w:rPr>
          <w:rFonts w:ascii="Times New Roman" w:eastAsia="Times New Roman" w:hAnsi="Times New Roman"/>
          <w:sz w:val="28"/>
          <w:szCs w:val="28"/>
          <w:lang w:eastAsia="lv-LV"/>
        </w:rPr>
        <w:t>projekta iesniedzējs pieprasīto informāciju neiesniedz vai sniegtā informācija ir nepilnīga</w:t>
      </w:r>
      <w:r w:rsidRPr="000B4E7C">
        <w:rPr>
          <w:rFonts w:ascii="Times New Roman" w:eastAsia="Times New Roman" w:hAnsi="Times New Roman"/>
          <w:sz w:val="28"/>
          <w:szCs w:val="28"/>
          <w:lang w:eastAsia="lv-LV"/>
        </w:rPr>
        <w:t>, ministrija projekta pieteikumu noraid</w:t>
      </w:r>
      <w:r w:rsidR="00345DE9" w:rsidRPr="000B4E7C">
        <w:rPr>
          <w:rFonts w:ascii="Times New Roman" w:eastAsia="Times New Roman" w:hAnsi="Times New Roman"/>
          <w:sz w:val="28"/>
          <w:szCs w:val="28"/>
          <w:lang w:eastAsia="lv-LV"/>
        </w:rPr>
        <w:t>a un to tālāk nevērtē</w:t>
      </w:r>
      <w:r w:rsidRPr="000B4E7C">
        <w:rPr>
          <w:rFonts w:ascii="Times New Roman" w:eastAsia="Times New Roman" w:hAnsi="Times New Roman"/>
          <w:sz w:val="28"/>
          <w:szCs w:val="28"/>
          <w:lang w:eastAsia="lv-LV"/>
        </w:rPr>
        <w:t>.</w:t>
      </w:r>
      <w:r w:rsidR="00345DE9" w:rsidRPr="000B4E7C">
        <w:rPr>
          <w:rFonts w:ascii="Times New Roman" w:eastAsia="Times New Roman" w:hAnsi="Times New Roman"/>
          <w:sz w:val="28"/>
          <w:szCs w:val="28"/>
          <w:lang w:eastAsia="lv-LV"/>
        </w:rPr>
        <w:t xml:space="preserve"> </w:t>
      </w:r>
    </w:p>
    <w:p w14:paraId="2B15BB58" w14:textId="77777777" w:rsidR="00A216CC"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61" w:name="p25"/>
      <w:bookmarkStart w:id="62" w:name="p-323631"/>
      <w:bookmarkEnd w:id="61"/>
      <w:bookmarkEnd w:id="62"/>
      <w:r w:rsidRPr="000B4E7C" w:rsidDel="00221A27">
        <w:rPr>
          <w:rFonts w:ascii="Times New Roman" w:eastAsia="Times New Roman" w:hAnsi="Times New Roman"/>
          <w:sz w:val="28"/>
          <w:szCs w:val="28"/>
          <w:lang w:eastAsia="lv-LV"/>
        </w:rPr>
        <w:lastRenderedPageBreak/>
        <w:t>Ministrija apstiprina komisijas sastāvu. Ministrijai ir tiesības komisijas sastāvā iekļaut neatkarīgus ekspertus, ņemot vērā projektu konkursa specifiku.</w:t>
      </w:r>
    </w:p>
    <w:p w14:paraId="7BC0E4F3" w14:textId="77777777" w:rsidR="00A216CC"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63" w:name="p26"/>
      <w:bookmarkStart w:id="64" w:name="p-323632"/>
      <w:bookmarkStart w:id="65" w:name="p27"/>
      <w:bookmarkStart w:id="66" w:name="p-323634"/>
      <w:bookmarkStart w:id="67" w:name="p28"/>
      <w:bookmarkStart w:id="68" w:name="p-323635"/>
      <w:bookmarkStart w:id="69" w:name="p29"/>
      <w:bookmarkStart w:id="70" w:name="p-323637"/>
      <w:bookmarkStart w:id="71" w:name="p30"/>
      <w:bookmarkStart w:id="72" w:name="p-323638"/>
      <w:bookmarkStart w:id="73" w:name="p31"/>
      <w:bookmarkStart w:id="74" w:name="p-323639"/>
      <w:bookmarkEnd w:id="63"/>
      <w:bookmarkEnd w:id="64"/>
      <w:bookmarkEnd w:id="65"/>
      <w:bookmarkEnd w:id="66"/>
      <w:bookmarkEnd w:id="67"/>
      <w:bookmarkEnd w:id="68"/>
      <w:bookmarkEnd w:id="69"/>
      <w:bookmarkEnd w:id="70"/>
      <w:bookmarkEnd w:id="71"/>
      <w:bookmarkEnd w:id="72"/>
      <w:bookmarkEnd w:id="73"/>
      <w:bookmarkEnd w:id="74"/>
      <w:r w:rsidRPr="000B4E7C">
        <w:rPr>
          <w:rFonts w:ascii="Times New Roman" w:eastAsia="Times New Roman" w:hAnsi="Times New Roman"/>
          <w:sz w:val="28"/>
          <w:szCs w:val="28"/>
          <w:lang w:eastAsia="lv-LV"/>
        </w:rPr>
        <w:t xml:space="preserve">Ja ir izsludināts terminēts projektu konkurss, komisija pēc visu projektu </w:t>
      </w:r>
      <w:r w:rsidR="006A11D7" w:rsidRPr="000B4E7C">
        <w:rPr>
          <w:rFonts w:ascii="Times New Roman" w:eastAsia="Times New Roman" w:hAnsi="Times New Roman"/>
          <w:sz w:val="28"/>
          <w:szCs w:val="28"/>
          <w:lang w:eastAsia="lv-LV"/>
        </w:rPr>
        <w:t xml:space="preserve">pieteikumu </w:t>
      </w:r>
      <w:r w:rsidRPr="000B4E7C">
        <w:rPr>
          <w:rFonts w:ascii="Times New Roman" w:eastAsia="Times New Roman" w:hAnsi="Times New Roman"/>
          <w:sz w:val="28"/>
          <w:szCs w:val="28"/>
          <w:lang w:eastAsia="lv-LV"/>
        </w:rPr>
        <w:t xml:space="preserve">izvērtēšanas sagatavo ziņojumu par saņemto projektu </w:t>
      </w:r>
      <w:r w:rsidR="006A11D7" w:rsidRPr="000B4E7C">
        <w:rPr>
          <w:rFonts w:ascii="Times New Roman" w:eastAsia="Times New Roman" w:hAnsi="Times New Roman"/>
          <w:sz w:val="28"/>
          <w:szCs w:val="28"/>
          <w:lang w:eastAsia="lv-LV"/>
        </w:rPr>
        <w:t xml:space="preserve">pieteikumu </w:t>
      </w:r>
      <w:r w:rsidRPr="000B4E7C">
        <w:rPr>
          <w:rFonts w:ascii="Times New Roman" w:eastAsia="Times New Roman" w:hAnsi="Times New Roman"/>
          <w:sz w:val="28"/>
          <w:szCs w:val="28"/>
          <w:lang w:eastAsia="lv-LV"/>
        </w:rPr>
        <w:t>atbilstību izvērtēšanas kritērijiem (turpmāk – ziņojums).</w:t>
      </w:r>
    </w:p>
    <w:p w14:paraId="321C3125" w14:textId="77777777" w:rsidR="00A216CC"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75" w:name="p32"/>
      <w:bookmarkStart w:id="76" w:name="p-323640"/>
      <w:bookmarkEnd w:id="75"/>
      <w:bookmarkEnd w:id="76"/>
      <w:r w:rsidRPr="000B4E7C">
        <w:rPr>
          <w:rFonts w:ascii="Times New Roman" w:eastAsia="Times New Roman" w:hAnsi="Times New Roman"/>
          <w:sz w:val="28"/>
          <w:szCs w:val="28"/>
          <w:lang w:eastAsia="lv-LV"/>
        </w:rPr>
        <w:t xml:space="preserve">Komisija </w:t>
      </w:r>
      <w:r w:rsidR="00101897" w:rsidRPr="000B4E7C">
        <w:rPr>
          <w:rFonts w:ascii="Times New Roman" w:eastAsia="Times New Roman" w:hAnsi="Times New Roman"/>
          <w:sz w:val="28"/>
          <w:szCs w:val="28"/>
          <w:lang w:eastAsia="lv-LV"/>
        </w:rPr>
        <w:t xml:space="preserve">sagatavo un iesniedz ministrijai </w:t>
      </w:r>
      <w:r w:rsidRPr="000B4E7C">
        <w:rPr>
          <w:rFonts w:ascii="Times New Roman" w:eastAsia="Times New Roman" w:hAnsi="Times New Roman"/>
          <w:sz w:val="28"/>
          <w:szCs w:val="28"/>
          <w:lang w:eastAsia="lv-LV"/>
        </w:rPr>
        <w:t>ziņojumu</w:t>
      </w:r>
      <w:r w:rsidR="00101897" w:rsidRPr="000B4E7C">
        <w:rPr>
          <w:rFonts w:ascii="Times New Roman" w:eastAsia="Times New Roman" w:hAnsi="Times New Roman"/>
          <w:sz w:val="28"/>
          <w:szCs w:val="28"/>
          <w:lang w:eastAsia="lv-LV"/>
        </w:rPr>
        <w:t>, kurā ietverts apstiprināšanai, apstiprināšanai ar nosacījumiem un noraidīšanai ieteikto projektu pieteikumu saraksts</w:t>
      </w:r>
      <w:r w:rsidRPr="000B4E7C">
        <w:rPr>
          <w:rFonts w:ascii="Times New Roman" w:eastAsia="Times New Roman" w:hAnsi="Times New Roman"/>
          <w:sz w:val="28"/>
          <w:szCs w:val="28"/>
          <w:lang w:eastAsia="lv-LV"/>
        </w:rPr>
        <w:t>.</w:t>
      </w:r>
      <w:bookmarkStart w:id="77" w:name="n5.1"/>
      <w:bookmarkStart w:id="78" w:name="n-464591"/>
      <w:bookmarkStart w:id="79" w:name="p32.1"/>
      <w:bookmarkStart w:id="80" w:name="p-464598"/>
      <w:bookmarkStart w:id="81" w:name="p32.2"/>
      <w:bookmarkStart w:id="82" w:name="p-464599"/>
      <w:bookmarkEnd w:id="77"/>
      <w:bookmarkEnd w:id="78"/>
      <w:bookmarkEnd w:id="79"/>
      <w:bookmarkEnd w:id="80"/>
      <w:bookmarkEnd w:id="81"/>
      <w:bookmarkEnd w:id="82"/>
    </w:p>
    <w:p w14:paraId="7E961D72" w14:textId="77777777" w:rsidR="00B40096" w:rsidRPr="000B4E7C" w:rsidRDefault="00B40096" w:rsidP="00B40096">
      <w:pPr>
        <w:shd w:val="clear" w:color="auto" w:fill="FFFFFF"/>
        <w:spacing w:after="0" w:line="240" w:lineRule="atLeast"/>
        <w:ind w:firstLine="300"/>
        <w:jc w:val="both"/>
        <w:rPr>
          <w:rFonts w:ascii="Times New Roman" w:eastAsia="Times New Roman" w:hAnsi="Times New Roman"/>
          <w:sz w:val="28"/>
          <w:szCs w:val="28"/>
          <w:lang w:eastAsia="lv-LV"/>
        </w:rPr>
      </w:pPr>
    </w:p>
    <w:p w14:paraId="5FF4A9C7" w14:textId="77777777" w:rsidR="00A216CC" w:rsidRPr="000B4E7C" w:rsidRDefault="00A216CC" w:rsidP="007C0C40">
      <w:pPr>
        <w:keepNext/>
        <w:shd w:val="clear" w:color="auto" w:fill="FFFFFF"/>
        <w:spacing w:after="0" w:line="240" w:lineRule="atLeast"/>
        <w:jc w:val="center"/>
        <w:rPr>
          <w:rFonts w:ascii="Times New Roman" w:eastAsia="Times New Roman" w:hAnsi="Times New Roman"/>
          <w:b/>
          <w:bCs/>
          <w:sz w:val="28"/>
          <w:szCs w:val="28"/>
          <w:lang w:eastAsia="lv-LV"/>
        </w:rPr>
      </w:pPr>
      <w:bookmarkStart w:id="83" w:name="n6"/>
      <w:bookmarkStart w:id="84" w:name="n-323642"/>
      <w:bookmarkEnd w:id="83"/>
      <w:bookmarkEnd w:id="84"/>
      <w:r w:rsidRPr="000B4E7C">
        <w:rPr>
          <w:rFonts w:ascii="Times New Roman" w:eastAsia="Times New Roman" w:hAnsi="Times New Roman"/>
          <w:b/>
          <w:bCs/>
          <w:sz w:val="28"/>
          <w:szCs w:val="28"/>
          <w:lang w:eastAsia="lv-LV"/>
        </w:rPr>
        <w:t>VI. Lēmuma pieņemšana</w:t>
      </w:r>
      <w:r w:rsidR="00B65A22" w:rsidRPr="000B4E7C">
        <w:rPr>
          <w:rFonts w:ascii="Times New Roman" w:eastAsia="Times New Roman" w:hAnsi="Times New Roman"/>
          <w:b/>
          <w:bCs/>
          <w:sz w:val="28"/>
          <w:szCs w:val="28"/>
          <w:lang w:eastAsia="lv-LV"/>
        </w:rPr>
        <w:t xml:space="preserve"> un granta piešķiršana</w:t>
      </w:r>
    </w:p>
    <w:p w14:paraId="482231CD" w14:textId="77777777" w:rsidR="00A216CC"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85" w:name="p33"/>
      <w:bookmarkStart w:id="86" w:name="p-323643"/>
      <w:bookmarkEnd w:id="85"/>
      <w:bookmarkEnd w:id="86"/>
      <w:r w:rsidRPr="000B4E7C">
        <w:rPr>
          <w:rFonts w:ascii="Times New Roman" w:eastAsia="Times New Roman" w:hAnsi="Times New Roman"/>
          <w:sz w:val="28"/>
          <w:szCs w:val="28"/>
          <w:lang w:eastAsia="lv-LV"/>
        </w:rPr>
        <w:t>Ministrija</w:t>
      </w:r>
      <w:r w:rsidR="00101897" w:rsidRPr="000B4E7C">
        <w:rPr>
          <w:rFonts w:ascii="Times New Roman" w:eastAsia="Times New Roman" w:hAnsi="Times New Roman"/>
          <w:sz w:val="28"/>
          <w:szCs w:val="28"/>
          <w:lang w:eastAsia="lv-LV"/>
        </w:rPr>
        <w:t xml:space="preserve">, pamatojoties uz komisijas iesniegto ziņojumu, pieņem lēmumu par </w:t>
      </w:r>
      <w:r w:rsidR="00F44912" w:rsidRPr="000B4E7C">
        <w:rPr>
          <w:rFonts w:ascii="Times New Roman" w:eastAsia="Times New Roman" w:hAnsi="Times New Roman"/>
          <w:sz w:val="28"/>
          <w:szCs w:val="28"/>
          <w:lang w:eastAsia="lv-LV"/>
        </w:rPr>
        <w:t>granta piešķiršanu</w:t>
      </w:r>
      <w:r w:rsidR="00101897" w:rsidRPr="000B4E7C">
        <w:rPr>
          <w:rFonts w:ascii="Times New Roman" w:eastAsia="Times New Roman" w:hAnsi="Times New Roman"/>
          <w:sz w:val="28"/>
          <w:szCs w:val="28"/>
          <w:lang w:eastAsia="lv-LV"/>
        </w:rPr>
        <w:t xml:space="preserve">, </w:t>
      </w:r>
      <w:r w:rsidR="00F44912" w:rsidRPr="000B4E7C">
        <w:rPr>
          <w:rFonts w:ascii="Times New Roman" w:eastAsia="Times New Roman" w:hAnsi="Times New Roman"/>
          <w:sz w:val="28"/>
          <w:szCs w:val="28"/>
          <w:lang w:eastAsia="lv-LV"/>
        </w:rPr>
        <w:t>piešķiršanu</w:t>
      </w:r>
      <w:r w:rsidR="00101897" w:rsidRPr="000B4E7C">
        <w:rPr>
          <w:rFonts w:ascii="Times New Roman" w:eastAsia="Times New Roman" w:hAnsi="Times New Roman"/>
          <w:sz w:val="28"/>
          <w:szCs w:val="28"/>
          <w:lang w:eastAsia="lv-LV"/>
        </w:rPr>
        <w:t xml:space="preserve"> ar nosacījumiem</w:t>
      </w:r>
      <w:r w:rsidR="00140C4E" w:rsidRPr="000B4E7C">
        <w:rPr>
          <w:rFonts w:ascii="Times New Roman" w:eastAsia="Times New Roman" w:hAnsi="Times New Roman"/>
          <w:sz w:val="28"/>
          <w:szCs w:val="28"/>
          <w:lang w:eastAsia="lv-LV"/>
        </w:rPr>
        <w:t>, granta nepiešķiršanu finansējuma trūkuma dēļ</w:t>
      </w:r>
      <w:r w:rsidR="00101897" w:rsidRPr="000B4E7C">
        <w:rPr>
          <w:rFonts w:ascii="Times New Roman" w:eastAsia="Times New Roman" w:hAnsi="Times New Roman"/>
          <w:sz w:val="28"/>
          <w:szCs w:val="28"/>
          <w:lang w:eastAsia="lv-LV"/>
        </w:rPr>
        <w:t xml:space="preserve"> vai noraidīšanu</w:t>
      </w:r>
      <w:r w:rsidR="00DE6448" w:rsidRPr="000B4E7C">
        <w:rPr>
          <w:rFonts w:ascii="Times New Roman" w:eastAsia="Times New Roman" w:hAnsi="Times New Roman"/>
          <w:sz w:val="28"/>
          <w:szCs w:val="28"/>
          <w:lang w:eastAsia="lv-LV"/>
        </w:rPr>
        <w:t xml:space="preserve"> (turpmāk – lēmums)</w:t>
      </w:r>
      <w:r w:rsidR="00101897" w:rsidRPr="000B4E7C">
        <w:rPr>
          <w:rFonts w:ascii="Times New Roman" w:eastAsia="Times New Roman" w:hAnsi="Times New Roman"/>
          <w:sz w:val="28"/>
          <w:szCs w:val="28"/>
          <w:lang w:eastAsia="lv-LV"/>
        </w:rPr>
        <w:t>. Ministrija var pieņemt lēmumu nodot</w:t>
      </w:r>
      <w:r w:rsidR="00F44912" w:rsidRPr="000B4E7C">
        <w:rPr>
          <w:rFonts w:ascii="Times New Roman" w:eastAsia="Times New Roman" w:hAnsi="Times New Roman"/>
          <w:sz w:val="28"/>
          <w:szCs w:val="28"/>
          <w:lang w:eastAsia="lv-LV"/>
        </w:rPr>
        <w:t xml:space="preserve"> projekta pieteikumu atkārtotai izvērtēšanai</w:t>
      </w:r>
      <w:r w:rsidR="00101897" w:rsidRPr="000B4E7C">
        <w:rPr>
          <w:rFonts w:ascii="Times New Roman" w:eastAsia="Times New Roman" w:hAnsi="Times New Roman"/>
          <w:sz w:val="28"/>
          <w:szCs w:val="28"/>
          <w:lang w:eastAsia="lv-LV"/>
        </w:rPr>
        <w:t xml:space="preserve"> komisijai</w:t>
      </w:r>
      <w:r w:rsidR="00F44912" w:rsidRPr="000B4E7C">
        <w:rPr>
          <w:rFonts w:ascii="Times New Roman" w:eastAsia="Times New Roman" w:hAnsi="Times New Roman"/>
          <w:sz w:val="28"/>
          <w:szCs w:val="28"/>
          <w:lang w:eastAsia="lv-LV"/>
        </w:rPr>
        <w:t xml:space="preserve">, ja konstatē, ka projekta pieteikums nav ticis izvērtēts atbilstoši visiem </w:t>
      </w:r>
      <w:r w:rsidR="00255A3B" w:rsidRPr="000B4E7C">
        <w:rPr>
          <w:rFonts w:ascii="Times New Roman" w:eastAsia="Times New Roman" w:hAnsi="Times New Roman"/>
          <w:sz w:val="28"/>
          <w:szCs w:val="28"/>
          <w:lang w:eastAsia="lv-LV"/>
        </w:rPr>
        <w:t>iz</w:t>
      </w:r>
      <w:r w:rsidR="00F44912" w:rsidRPr="000B4E7C">
        <w:rPr>
          <w:rFonts w:ascii="Times New Roman" w:eastAsia="Times New Roman" w:hAnsi="Times New Roman"/>
          <w:sz w:val="28"/>
          <w:szCs w:val="28"/>
          <w:lang w:eastAsia="lv-LV"/>
        </w:rPr>
        <w:t xml:space="preserve">vērtēšanas kritērijiem vai kādā </w:t>
      </w:r>
      <w:r w:rsidR="00255A3B" w:rsidRPr="000B4E7C">
        <w:rPr>
          <w:rFonts w:ascii="Times New Roman" w:eastAsia="Times New Roman" w:hAnsi="Times New Roman"/>
          <w:sz w:val="28"/>
          <w:szCs w:val="28"/>
          <w:lang w:eastAsia="lv-LV"/>
        </w:rPr>
        <w:t>iz</w:t>
      </w:r>
      <w:r w:rsidR="00F44912" w:rsidRPr="000B4E7C">
        <w:rPr>
          <w:rFonts w:ascii="Times New Roman" w:eastAsia="Times New Roman" w:hAnsi="Times New Roman"/>
          <w:sz w:val="28"/>
          <w:szCs w:val="28"/>
          <w:lang w:eastAsia="lv-LV"/>
        </w:rPr>
        <w:t>vērtēšanas kritērijā ir novērtēts acīmredzami neatbilstoši projekta pieteikumā norādītajam</w:t>
      </w:r>
      <w:r w:rsidRPr="000B4E7C">
        <w:rPr>
          <w:rFonts w:ascii="Times New Roman" w:eastAsia="Times New Roman" w:hAnsi="Times New Roman"/>
          <w:sz w:val="28"/>
          <w:szCs w:val="28"/>
          <w:lang w:eastAsia="lv-LV"/>
        </w:rPr>
        <w:t>.</w:t>
      </w:r>
    </w:p>
    <w:p w14:paraId="62DD5EA3" w14:textId="77777777" w:rsidR="00B65A22" w:rsidRPr="000B4E7C" w:rsidRDefault="00B65A22" w:rsidP="00512900">
      <w:pPr>
        <w:numPr>
          <w:ilvl w:val="0"/>
          <w:numId w:val="1"/>
        </w:numPr>
        <w:shd w:val="clear" w:color="auto" w:fill="FFFFFF"/>
        <w:spacing w:after="0" w:line="240" w:lineRule="atLeast"/>
        <w:jc w:val="both"/>
        <w:rPr>
          <w:rFonts w:ascii="Times New Roman" w:hAnsi="Times New Roman"/>
          <w:sz w:val="28"/>
          <w:szCs w:val="28"/>
        </w:rPr>
      </w:pPr>
      <w:bookmarkStart w:id="87" w:name="p34"/>
      <w:bookmarkStart w:id="88" w:name="p-323644"/>
      <w:bookmarkEnd w:id="87"/>
      <w:bookmarkEnd w:id="88"/>
      <w:r w:rsidRPr="000B4E7C">
        <w:rPr>
          <w:rFonts w:ascii="Times New Roman" w:eastAsia="Times New Roman" w:hAnsi="Times New Roman"/>
          <w:sz w:val="28"/>
          <w:szCs w:val="28"/>
          <w:lang w:eastAsia="lv-LV"/>
        </w:rPr>
        <w:t xml:space="preserve">Ministrijas lēmums ir administratīvs akts, kuru </w:t>
      </w:r>
      <w:r w:rsidRPr="000B4E7C">
        <w:rPr>
          <w:rFonts w:ascii="Times New Roman" w:hAnsi="Times New Roman"/>
          <w:sz w:val="28"/>
          <w:szCs w:val="28"/>
        </w:rPr>
        <w:t>var pārsūdzēt Administratīvajā rajona tiesā. Tiesas lēmums ir galīgs un nav pārsūdzams. Lēmuma pārsūdzēšana neaptur tā darbību. Administratīvā rajona tiesa, taisot spriedumu, pārbauda lēmuma atbilstību normatīvajiem aktiem.</w:t>
      </w:r>
    </w:p>
    <w:p w14:paraId="618472E6" w14:textId="77777777" w:rsidR="00F44912" w:rsidRPr="000B4E7C" w:rsidRDefault="00F44912"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89" w:name="p35"/>
      <w:bookmarkStart w:id="90" w:name="p-323645"/>
      <w:bookmarkEnd w:id="89"/>
      <w:bookmarkEnd w:id="90"/>
      <w:r w:rsidRPr="000B4E7C">
        <w:rPr>
          <w:rFonts w:ascii="Times New Roman" w:eastAsia="Times New Roman" w:hAnsi="Times New Roman"/>
          <w:sz w:val="28"/>
          <w:szCs w:val="28"/>
          <w:lang w:eastAsia="lv-LV"/>
        </w:rPr>
        <w:t>L</w:t>
      </w:r>
      <w:r w:rsidR="00A216CC" w:rsidRPr="000B4E7C">
        <w:rPr>
          <w:rFonts w:ascii="Times New Roman" w:eastAsia="Times New Roman" w:hAnsi="Times New Roman"/>
          <w:sz w:val="28"/>
          <w:szCs w:val="28"/>
          <w:lang w:eastAsia="lv-LV"/>
        </w:rPr>
        <w:t xml:space="preserve">ēmumu </w:t>
      </w:r>
      <w:r w:rsidRPr="000B4E7C">
        <w:rPr>
          <w:rFonts w:ascii="Times New Roman" w:eastAsia="Times New Roman" w:hAnsi="Times New Roman"/>
          <w:sz w:val="28"/>
          <w:szCs w:val="28"/>
          <w:lang w:eastAsia="lv-LV"/>
        </w:rPr>
        <w:t>nosūta projekta iesniedzējam pa pastu vai uz proj</w:t>
      </w:r>
      <w:r w:rsidR="00781A6B" w:rsidRPr="000B4E7C">
        <w:rPr>
          <w:rFonts w:ascii="Times New Roman" w:eastAsia="Times New Roman" w:hAnsi="Times New Roman"/>
          <w:sz w:val="28"/>
          <w:szCs w:val="28"/>
          <w:lang w:eastAsia="lv-LV"/>
        </w:rPr>
        <w:t>ek</w:t>
      </w:r>
      <w:r w:rsidRPr="000B4E7C">
        <w:rPr>
          <w:rFonts w:ascii="Times New Roman" w:eastAsia="Times New Roman" w:hAnsi="Times New Roman"/>
          <w:sz w:val="28"/>
          <w:szCs w:val="28"/>
          <w:lang w:eastAsia="lv-LV"/>
        </w:rPr>
        <w:t>ta iesniedzēja norādīto elektronisko pasta adresi</w:t>
      </w:r>
      <w:r w:rsidR="00A216CC" w:rsidRPr="000B4E7C">
        <w:rPr>
          <w:rFonts w:ascii="Times New Roman" w:eastAsia="Times New Roman" w:hAnsi="Times New Roman"/>
          <w:sz w:val="28"/>
          <w:szCs w:val="28"/>
          <w:lang w:eastAsia="lv-LV"/>
        </w:rPr>
        <w:t xml:space="preserve">. </w:t>
      </w:r>
    </w:p>
    <w:p w14:paraId="3138B9AC" w14:textId="77777777" w:rsidR="00512900" w:rsidRPr="000B4E7C" w:rsidRDefault="00A216CC" w:rsidP="006753EE">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91" w:name="p36"/>
      <w:bookmarkStart w:id="92" w:name="p-323646"/>
      <w:bookmarkEnd w:id="91"/>
      <w:bookmarkEnd w:id="92"/>
      <w:r w:rsidRPr="000B4E7C">
        <w:rPr>
          <w:rFonts w:ascii="Times New Roman" w:eastAsia="Times New Roman" w:hAnsi="Times New Roman"/>
          <w:sz w:val="28"/>
          <w:szCs w:val="28"/>
          <w:lang w:eastAsia="lv-LV"/>
        </w:rPr>
        <w:t xml:space="preserve">Ja ir izsludināts terminēts projektu konkurss, grantu piešķir to projektu īstenošanai, kuru projektu </w:t>
      </w:r>
      <w:r w:rsidR="006A11D7" w:rsidRPr="000B4E7C">
        <w:rPr>
          <w:rFonts w:ascii="Times New Roman" w:eastAsia="Times New Roman" w:hAnsi="Times New Roman"/>
          <w:sz w:val="28"/>
          <w:szCs w:val="28"/>
          <w:lang w:eastAsia="lv-LV"/>
        </w:rPr>
        <w:t xml:space="preserve">pieteikumi </w:t>
      </w:r>
      <w:r w:rsidRPr="000B4E7C">
        <w:rPr>
          <w:rFonts w:ascii="Times New Roman" w:eastAsia="Times New Roman" w:hAnsi="Times New Roman"/>
          <w:sz w:val="28"/>
          <w:szCs w:val="28"/>
          <w:lang w:eastAsia="lv-LV"/>
        </w:rPr>
        <w:t>atzīti par atbilstošiem konkursa nosacījumiem un izvērtēšanā ir ieguvuši augstāko punktu skaitu. Grantu piešķir, kamēr ir pietiekams projektu konkursam paredzētais finansējums.</w:t>
      </w:r>
      <w:bookmarkStart w:id="93" w:name="p37"/>
      <w:bookmarkStart w:id="94" w:name="p-323647"/>
      <w:bookmarkEnd w:id="93"/>
      <w:bookmarkEnd w:id="94"/>
    </w:p>
    <w:p w14:paraId="6837C656" w14:textId="77777777" w:rsidR="002F2F9E" w:rsidRPr="000B4E7C" w:rsidRDefault="00A216CC" w:rsidP="006753EE">
      <w:pPr>
        <w:numPr>
          <w:ilvl w:val="0"/>
          <w:numId w:val="1"/>
        </w:numPr>
        <w:shd w:val="clear" w:color="auto" w:fill="FFFFFF"/>
        <w:spacing w:after="0" w:line="240" w:lineRule="atLeast"/>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Ja ir izsludināts beztermiņa projektu konkurss, grantu projektu </w:t>
      </w:r>
      <w:r w:rsidR="006A11D7" w:rsidRPr="000B4E7C">
        <w:rPr>
          <w:rFonts w:ascii="Times New Roman" w:eastAsia="Times New Roman" w:hAnsi="Times New Roman"/>
          <w:sz w:val="28"/>
          <w:szCs w:val="28"/>
          <w:lang w:eastAsia="lv-LV"/>
        </w:rPr>
        <w:t xml:space="preserve">pieteikumu </w:t>
      </w:r>
      <w:r w:rsidRPr="000B4E7C">
        <w:rPr>
          <w:rFonts w:ascii="Times New Roman" w:eastAsia="Times New Roman" w:hAnsi="Times New Roman"/>
          <w:sz w:val="28"/>
          <w:szCs w:val="28"/>
          <w:lang w:eastAsia="lv-LV"/>
        </w:rPr>
        <w:t xml:space="preserve">iesniegšanas secībā piešķir visiem projektu </w:t>
      </w:r>
      <w:r w:rsidR="006A11D7" w:rsidRPr="000B4E7C">
        <w:rPr>
          <w:rFonts w:ascii="Times New Roman" w:eastAsia="Times New Roman" w:hAnsi="Times New Roman"/>
          <w:sz w:val="28"/>
          <w:szCs w:val="28"/>
          <w:lang w:eastAsia="lv-LV"/>
        </w:rPr>
        <w:t>pieteikumiem</w:t>
      </w:r>
      <w:r w:rsidRPr="000B4E7C">
        <w:rPr>
          <w:rFonts w:ascii="Times New Roman" w:eastAsia="Times New Roman" w:hAnsi="Times New Roman"/>
          <w:sz w:val="28"/>
          <w:szCs w:val="28"/>
          <w:lang w:eastAsia="lv-LV"/>
        </w:rPr>
        <w:t>, kas atzīti par atbilstošiem konkursa nosacījumiem, kamēr ir pie</w:t>
      </w:r>
      <w:r w:rsidR="00DE6448" w:rsidRPr="000B4E7C">
        <w:rPr>
          <w:rFonts w:ascii="Times New Roman" w:eastAsia="Times New Roman" w:hAnsi="Times New Roman"/>
          <w:sz w:val="28"/>
          <w:szCs w:val="28"/>
          <w:lang w:eastAsia="lv-LV"/>
        </w:rPr>
        <w:t>ejams</w:t>
      </w:r>
      <w:r w:rsidRPr="000B4E7C">
        <w:rPr>
          <w:rFonts w:ascii="Times New Roman" w:eastAsia="Times New Roman" w:hAnsi="Times New Roman"/>
          <w:sz w:val="28"/>
          <w:szCs w:val="28"/>
          <w:lang w:eastAsia="lv-LV"/>
        </w:rPr>
        <w:t xml:space="preserve"> projektu konkursam paredzētais finansējums</w:t>
      </w:r>
      <w:r w:rsidR="005759EE" w:rsidRPr="000B4E7C">
        <w:rPr>
          <w:rFonts w:ascii="Times New Roman" w:eastAsia="Times New Roman" w:hAnsi="Times New Roman"/>
          <w:sz w:val="28"/>
          <w:szCs w:val="28"/>
          <w:lang w:eastAsia="lv-LV"/>
        </w:rPr>
        <w:t>.</w:t>
      </w:r>
    </w:p>
    <w:p w14:paraId="3EC0BCB1" w14:textId="77777777" w:rsidR="00A216CC"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95" w:name="p38"/>
      <w:bookmarkStart w:id="96" w:name="p-323648"/>
      <w:bookmarkEnd w:id="95"/>
      <w:bookmarkEnd w:id="96"/>
      <w:r w:rsidRPr="000B4E7C">
        <w:rPr>
          <w:rFonts w:ascii="Times New Roman" w:eastAsia="Times New Roman" w:hAnsi="Times New Roman"/>
          <w:sz w:val="28"/>
          <w:szCs w:val="28"/>
          <w:lang w:eastAsia="lv-LV"/>
        </w:rPr>
        <w:t>Grantu nepiešķir šādos gadījumos:</w:t>
      </w:r>
    </w:p>
    <w:p w14:paraId="031397EA" w14:textId="77777777" w:rsidR="00A216CC" w:rsidRPr="000B4E7C" w:rsidRDefault="00A216CC"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saskaņā ar nolikumu projekta </w:t>
      </w:r>
      <w:r w:rsidR="00294B55" w:rsidRPr="000B4E7C">
        <w:rPr>
          <w:rFonts w:ascii="Times New Roman" w:eastAsia="Times New Roman" w:hAnsi="Times New Roman"/>
          <w:sz w:val="28"/>
          <w:szCs w:val="28"/>
          <w:lang w:eastAsia="lv-LV"/>
        </w:rPr>
        <w:t>pieteikums</w:t>
      </w:r>
      <w:r w:rsidRPr="000B4E7C">
        <w:rPr>
          <w:rFonts w:ascii="Times New Roman" w:eastAsia="Times New Roman" w:hAnsi="Times New Roman"/>
          <w:sz w:val="28"/>
          <w:szCs w:val="28"/>
          <w:lang w:eastAsia="lv-LV"/>
        </w:rPr>
        <w:t xml:space="preserve"> izvērtēšanā nav saņēmis pietiekamu punktu skaitu, lai projekta </w:t>
      </w:r>
      <w:r w:rsidR="00443138" w:rsidRPr="000B4E7C">
        <w:rPr>
          <w:rFonts w:ascii="Times New Roman" w:eastAsia="Times New Roman" w:hAnsi="Times New Roman"/>
          <w:sz w:val="28"/>
          <w:szCs w:val="28"/>
          <w:lang w:eastAsia="lv-LV"/>
        </w:rPr>
        <w:t>pieteikumu</w:t>
      </w:r>
      <w:r w:rsidRPr="000B4E7C">
        <w:rPr>
          <w:rFonts w:ascii="Times New Roman" w:eastAsia="Times New Roman" w:hAnsi="Times New Roman"/>
          <w:sz w:val="28"/>
          <w:szCs w:val="28"/>
          <w:lang w:eastAsia="lv-LV"/>
        </w:rPr>
        <w:t xml:space="preserve"> atzītu par atbilstošu konkursa nosacījumiem;</w:t>
      </w:r>
    </w:p>
    <w:p w14:paraId="21B795AC" w14:textId="77777777" w:rsidR="00A216CC" w:rsidRPr="000B4E7C" w:rsidRDefault="00A216CC"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nepietiekams finansējums, lai piešķirtu grantu projekta īstenošanai;</w:t>
      </w:r>
    </w:p>
    <w:p w14:paraId="1AF59AAA" w14:textId="77777777" w:rsidR="00512900" w:rsidRPr="000B4E7C" w:rsidRDefault="00A216CC"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ir objektīvs pamatojums, kāpēc ministrija nevar slēgt granta līgumu ar projekta iesniedzēju (piemēram, nepārvaramas varas apstākļi, specifiski apstākļi saņēmējvalstī, kas liedz īstenot projektu).</w:t>
      </w:r>
      <w:bookmarkStart w:id="97" w:name="p39"/>
      <w:bookmarkStart w:id="98" w:name="p-323649"/>
      <w:bookmarkStart w:id="99" w:name="p40"/>
      <w:bookmarkStart w:id="100" w:name="p-323650"/>
      <w:bookmarkStart w:id="101" w:name="p41"/>
      <w:bookmarkStart w:id="102" w:name="p-323651"/>
      <w:bookmarkStart w:id="103" w:name="p42"/>
      <w:bookmarkStart w:id="104" w:name="p-323653"/>
      <w:bookmarkStart w:id="105" w:name="p43"/>
      <w:bookmarkStart w:id="106" w:name="p-323654"/>
      <w:bookmarkEnd w:id="97"/>
      <w:bookmarkEnd w:id="98"/>
      <w:bookmarkEnd w:id="99"/>
      <w:bookmarkEnd w:id="100"/>
      <w:bookmarkEnd w:id="101"/>
      <w:bookmarkEnd w:id="102"/>
      <w:bookmarkEnd w:id="103"/>
      <w:bookmarkEnd w:id="104"/>
      <w:bookmarkEnd w:id="105"/>
      <w:bookmarkEnd w:id="106"/>
    </w:p>
    <w:p w14:paraId="5B3B388F" w14:textId="08C67FEB" w:rsidR="00512900"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Paziņojumu par projektu konkursa </w:t>
      </w:r>
      <w:r w:rsidR="00B40096" w:rsidRPr="000B4E7C">
        <w:rPr>
          <w:rFonts w:ascii="Times New Roman" w:eastAsia="Times New Roman" w:hAnsi="Times New Roman"/>
          <w:sz w:val="28"/>
          <w:szCs w:val="28"/>
          <w:lang w:eastAsia="lv-LV"/>
        </w:rPr>
        <w:t xml:space="preserve">rezultātiem publicē ministrijas </w:t>
      </w:r>
      <w:r w:rsidRPr="000B4E7C">
        <w:rPr>
          <w:rFonts w:ascii="Times New Roman" w:eastAsia="Times New Roman" w:hAnsi="Times New Roman"/>
          <w:sz w:val="28"/>
          <w:szCs w:val="28"/>
          <w:lang w:eastAsia="lv-LV"/>
        </w:rPr>
        <w:t>mājaslapā.</w:t>
      </w:r>
    </w:p>
    <w:p w14:paraId="09F5A6C3" w14:textId="77777777" w:rsidR="00512900" w:rsidRPr="000B4E7C" w:rsidRDefault="00512900" w:rsidP="00512900">
      <w:pPr>
        <w:shd w:val="clear" w:color="auto" w:fill="FFFFFF"/>
        <w:spacing w:after="0" w:line="240" w:lineRule="atLeast"/>
        <w:jc w:val="both"/>
        <w:rPr>
          <w:rFonts w:ascii="Times New Roman" w:eastAsia="Times New Roman" w:hAnsi="Times New Roman"/>
          <w:sz w:val="28"/>
          <w:szCs w:val="28"/>
          <w:lang w:eastAsia="lv-LV"/>
        </w:rPr>
      </w:pPr>
    </w:p>
    <w:p w14:paraId="300B2E07" w14:textId="77777777" w:rsidR="003A79A8" w:rsidRPr="000B4E7C" w:rsidRDefault="00BD5238" w:rsidP="00443138">
      <w:pPr>
        <w:shd w:val="clear" w:color="auto" w:fill="FFFFFF"/>
        <w:spacing w:after="0" w:line="240" w:lineRule="atLeast"/>
        <w:jc w:val="center"/>
        <w:rPr>
          <w:rFonts w:ascii="Times New Roman" w:eastAsia="Times New Roman" w:hAnsi="Times New Roman"/>
          <w:b/>
          <w:bCs/>
          <w:sz w:val="28"/>
          <w:szCs w:val="28"/>
          <w:lang w:eastAsia="lv-LV"/>
        </w:rPr>
      </w:pPr>
      <w:r w:rsidRPr="000B4E7C">
        <w:rPr>
          <w:rFonts w:ascii="Times New Roman" w:eastAsia="Times New Roman" w:hAnsi="Times New Roman"/>
          <w:b/>
          <w:bCs/>
          <w:sz w:val="28"/>
          <w:szCs w:val="28"/>
          <w:lang w:eastAsia="lv-LV"/>
        </w:rPr>
        <w:t xml:space="preserve">VII. </w:t>
      </w:r>
      <w:r w:rsidR="00DE6448" w:rsidRPr="000B4E7C">
        <w:rPr>
          <w:rFonts w:ascii="Times New Roman" w:eastAsia="Times New Roman" w:hAnsi="Times New Roman"/>
          <w:b/>
          <w:bCs/>
          <w:sz w:val="28"/>
          <w:szCs w:val="28"/>
          <w:lang w:eastAsia="lv-LV"/>
        </w:rPr>
        <w:t>G</w:t>
      </w:r>
      <w:r w:rsidR="003A79A8" w:rsidRPr="000B4E7C">
        <w:rPr>
          <w:rFonts w:ascii="Times New Roman" w:eastAsia="Times New Roman" w:hAnsi="Times New Roman"/>
          <w:b/>
          <w:bCs/>
          <w:sz w:val="28"/>
          <w:szCs w:val="28"/>
          <w:lang w:eastAsia="lv-LV"/>
        </w:rPr>
        <w:t>ranta līguma slēgšana</w:t>
      </w:r>
    </w:p>
    <w:p w14:paraId="37F19C4F" w14:textId="77777777" w:rsidR="00781A6B" w:rsidRPr="000B4E7C" w:rsidRDefault="00781A6B" w:rsidP="00512900">
      <w:pPr>
        <w:numPr>
          <w:ilvl w:val="0"/>
          <w:numId w:val="1"/>
        </w:numPr>
        <w:shd w:val="clear" w:color="auto" w:fill="FFFFFF"/>
        <w:spacing w:after="0" w:line="240" w:lineRule="atLeast"/>
        <w:jc w:val="both"/>
        <w:rPr>
          <w:rFonts w:ascii="Times New Roman" w:hAnsi="Times New Roman"/>
          <w:sz w:val="28"/>
          <w:szCs w:val="28"/>
        </w:rPr>
      </w:pPr>
      <w:bookmarkStart w:id="107" w:name="p44"/>
      <w:bookmarkStart w:id="108" w:name="p-323655"/>
      <w:bookmarkEnd w:id="107"/>
      <w:bookmarkEnd w:id="108"/>
      <w:r w:rsidRPr="000B4E7C">
        <w:rPr>
          <w:rFonts w:ascii="Times New Roman" w:hAnsi="Times New Roman"/>
          <w:sz w:val="28"/>
          <w:szCs w:val="28"/>
        </w:rPr>
        <w:t xml:space="preserve">Ja </w:t>
      </w:r>
      <w:r w:rsidRPr="000B4E7C">
        <w:rPr>
          <w:rFonts w:ascii="Times New Roman" w:eastAsia="Times New Roman" w:hAnsi="Times New Roman"/>
          <w:sz w:val="28"/>
          <w:szCs w:val="28"/>
          <w:lang w:eastAsia="lv-LV"/>
        </w:rPr>
        <w:t>vērtēšanas</w:t>
      </w:r>
      <w:r w:rsidRPr="000B4E7C">
        <w:rPr>
          <w:rFonts w:ascii="Times New Roman" w:hAnsi="Times New Roman"/>
          <w:sz w:val="28"/>
          <w:szCs w:val="28"/>
        </w:rPr>
        <w:t xml:space="preserve"> gaitā projekta pieteikumā ir konstatētas kļūdas vai nepilnības, taču projekta pieteikumam piešķirto punktu skaits ir bijis pietiekams, lai to </w:t>
      </w:r>
      <w:r w:rsidRPr="000B4E7C">
        <w:rPr>
          <w:rFonts w:ascii="Times New Roman" w:hAnsi="Times New Roman"/>
          <w:sz w:val="28"/>
          <w:szCs w:val="28"/>
        </w:rPr>
        <w:lastRenderedPageBreak/>
        <w:t>apstiprinātu, pēc lēmuma pieņemšanas par granta piešķiršanu ar nosacījumiem un pirms granta</w:t>
      </w:r>
      <w:r w:rsidR="00745DF7" w:rsidRPr="000B4E7C">
        <w:rPr>
          <w:rFonts w:ascii="Times New Roman" w:hAnsi="Times New Roman"/>
          <w:sz w:val="28"/>
          <w:szCs w:val="28"/>
        </w:rPr>
        <w:t xml:space="preserve"> </w:t>
      </w:r>
      <w:r w:rsidRPr="000B4E7C">
        <w:rPr>
          <w:rFonts w:ascii="Times New Roman" w:hAnsi="Times New Roman"/>
          <w:sz w:val="28"/>
          <w:szCs w:val="28"/>
        </w:rPr>
        <w:t>līguma noslēgšanas ministrija var lūgt projekta iesniedzējam veikt precizējumus projekta pieteikumā, ar kuriem nedrīkst tikt izdarītas tādas izmaiņas projekta pieteikumā, kas būtu varējušas ietekmēt komisijas veikto projekta pieteikuma vērtējumu. Pieļaujamie precizējumi ir šādi:</w:t>
      </w:r>
    </w:p>
    <w:p w14:paraId="4B064D67" w14:textId="77777777" w:rsidR="00781A6B" w:rsidRPr="000B4E7C" w:rsidRDefault="00512900"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 </w:t>
      </w:r>
      <w:r w:rsidR="00FB3E84" w:rsidRPr="000B4E7C">
        <w:rPr>
          <w:rFonts w:ascii="Times New Roman" w:eastAsia="Times New Roman" w:hAnsi="Times New Roman"/>
          <w:sz w:val="28"/>
          <w:szCs w:val="28"/>
          <w:lang w:eastAsia="lv-LV"/>
        </w:rPr>
        <w:t xml:space="preserve">novērst informācijas pretrunas dažādās projekta </w:t>
      </w:r>
      <w:r w:rsidR="00294B55" w:rsidRPr="000B4E7C">
        <w:rPr>
          <w:rFonts w:ascii="Times New Roman" w:eastAsia="Times New Roman" w:hAnsi="Times New Roman"/>
          <w:sz w:val="28"/>
          <w:szCs w:val="28"/>
          <w:lang w:eastAsia="lv-LV"/>
        </w:rPr>
        <w:t>pieteikuma</w:t>
      </w:r>
      <w:r w:rsidR="00FB3E84" w:rsidRPr="000B4E7C">
        <w:rPr>
          <w:rFonts w:ascii="Times New Roman" w:eastAsia="Times New Roman" w:hAnsi="Times New Roman"/>
          <w:sz w:val="28"/>
          <w:szCs w:val="28"/>
          <w:lang w:eastAsia="lv-LV"/>
        </w:rPr>
        <w:t xml:space="preserve"> sadaļās;</w:t>
      </w:r>
    </w:p>
    <w:p w14:paraId="4BD445EE" w14:textId="77777777" w:rsidR="00FB3E84" w:rsidRPr="000B4E7C" w:rsidRDefault="00512900"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 </w:t>
      </w:r>
      <w:r w:rsidR="00FB3E84" w:rsidRPr="000B4E7C">
        <w:rPr>
          <w:rFonts w:ascii="Times New Roman" w:eastAsia="Times New Roman" w:hAnsi="Times New Roman"/>
          <w:sz w:val="28"/>
          <w:szCs w:val="28"/>
          <w:lang w:eastAsia="lv-LV"/>
        </w:rPr>
        <w:t>izslēgt neatbilstošas aktivitātes;</w:t>
      </w:r>
    </w:p>
    <w:p w14:paraId="298B8950" w14:textId="77777777" w:rsidR="00FB3E84" w:rsidRPr="000B4E7C" w:rsidRDefault="00FB3E84"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 precizēt projekta īstenošanas laika grafiku;</w:t>
      </w:r>
    </w:p>
    <w:p w14:paraId="691F9156" w14:textId="77777777" w:rsidR="00FB3E84" w:rsidRPr="000B4E7C" w:rsidRDefault="00FB3E84"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 novērst aritmētiskās kļūdas projekta budžetā;</w:t>
      </w:r>
    </w:p>
    <w:p w14:paraId="7B1770D2" w14:textId="77777777" w:rsidR="00FB3E84" w:rsidRPr="000B4E7C" w:rsidRDefault="00FB3E84"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 precizēt atsevišķas budžeta pozīcijas atbilstoši noteiktajiem izmaksu ierobežojumiem;</w:t>
      </w:r>
    </w:p>
    <w:p w14:paraId="4D502DA9" w14:textId="77777777" w:rsidR="00FB3E84" w:rsidRPr="000B4E7C" w:rsidRDefault="00FB3E84"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 samazināt izmaksas, kas pārsniedz vidējās tirgus cenas;</w:t>
      </w:r>
    </w:p>
    <w:p w14:paraId="17F49286" w14:textId="77777777" w:rsidR="00FB3E84" w:rsidRPr="000B4E7C" w:rsidRDefault="00FB3E84"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 izslēgt neattiecināmās izmaksas vai izmaksas, kas nav nepieciešamas projekta aktivitāšu īstenošanai;</w:t>
      </w:r>
    </w:p>
    <w:p w14:paraId="1CA5E843" w14:textId="77777777" w:rsidR="00FB3E84" w:rsidRPr="000B4E7C" w:rsidRDefault="00FB3E84"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 sniegt papildu informāciju, skaidrojumu vai pamatojumu, ja projekta </w:t>
      </w:r>
      <w:r w:rsidR="00294B55" w:rsidRPr="000B4E7C">
        <w:rPr>
          <w:rFonts w:ascii="Times New Roman" w:eastAsia="Times New Roman" w:hAnsi="Times New Roman"/>
          <w:sz w:val="28"/>
          <w:szCs w:val="28"/>
          <w:lang w:eastAsia="lv-LV"/>
        </w:rPr>
        <w:t>pieteikumā</w:t>
      </w:r>
      <w:r w:rsidRPr="000B4E7C">
        <w:rPr>
          <w:rFonts w:ascii="Times New Roman" w:eastAsia="Times New Roman" w:hAnsi="Times New Roman"/>
          <w:sz w:val="28"/>
          <w:szCs w:val="28"/>
          <w:lang w:eastAsia="lv-LV"/>
        </w:rPr>
        <w:t xml:space="preserve"> iekļautā informācija ir nepilnīga, neskaidra vai pretrunīga;</w:t>
      </w:r>
    </w:p>
    <w:p w14:paraId="23CC140E" w14:textId="77777777" w:rsidR="00FB3E84" w:rsidRPr="000B4E7C" w:rsidRDefault="00FB3E84"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 veikt citus labojumus, lai nodrošinātu projekta pieteikuma atbilstību konkursa nolikumā minētajiem nosacījumiem.</w:t>
      </w:r>
    </w:p>
    <w:p w14:paraId="672A1C06" w14:textId="77777777" w:rsidR="00781A6B" w:rsidRPr="000B4E7C" w:rsidRDefault="00781A6B"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109" w:name="p-432443"/>
      <w:bookmarkEnd w:id="109"/>
      <w:r w:rsidRPr="000B4E7C">
        <w:rPr>
          <w:rFonts w:ascii="Times New Roman" w:hAnsi="Times New Roman"/>
          <w:sz w:val="28"/>
          <w:szCs w:val="28"/>
        </w:rPr>
        <w:t>Projekta</w:t>
      </w:r>
      <w:r w:rsidRPr="000B4E7C">
        <w:rPr>
          <w:rFonts w:ascii="Times New Roman" w:eastAsia="Times New Roman" w:hAnsi="Times New Roman"/>
          <w:sz w:val="28"/>
          <w:szCs w:val="28"/>
          <w:lang w:eastAsia="lv-LV"/>
        </w:rPr>
        <w:t xml:space="preserve"> iesniedzējs precizēto projekta </w:t>
      </w:r>
      <w:r w:rsidR="00B65A22" w:rsidRPr="000B4E7C">
        <w:rPr>
          <w:rFonts w:ascii="Times New Roman" w:eastAsia="Times New Roman" w:hAnsi="Times New Roman"/>
          <w:sz w:val="28"/>
          <w:szCs w:val="28"/>
          <w:lang w:eastAsia="lv-LV"/>
        </w:rPr>
        <w:t>pieteikumu</w:t>
      </w:r>
      <w:r w:rsidRPr="000B4E7C">
        <w:rPr>
          <w:rFonts w:ascii="Times New Roman" w:eastAsia="Times New Roman" w:hAnsi="Times New Roman"/>
          <w:sz w:val="28"/>
          <w:szCs w:val="28"/>
          <w:lang w:eastAsia="lv-LV"/>
        </w:rPr>
        <w:t xml:space="preserve"> iesniedz lēmumā norādītajā termiņā. </w:t>
      </w:r>
      <w:r w:rsidR="00B65A22" w:rsidRPr="000B4E7C">
        <w:rPr>
          <w:rFonts w:ascii="Times New Roman" w:eastAsia="Times New Roman" w:hAnsi="Times New Roman"/>
          <w:sz w:val="28"/>
          <w:szCs w:val="28"/>
          <w:lang w:eastAsia="lv-LV"/>
        </w:rPr>
        <w:t>Ministrija</w:t>
      </w:r>
      <w:r w:rsidRPr="000B4E7C">
        <w:rPr>
          <w:rFonts w:ascii="Times New Roman" w:eastAsia="Times New Roman" w:hAnsi="Times New Roman"/>
          <w:sz w:val="28"/>
          <w:szCs w:val="28"/>
          <w:lang w:eastAsia="lv-LV"/>
        </w:rPr>
        <w:t xml:space="preserve"> izskata precizēto projekta </w:t>
      </w:r>
      <w:r w:rsidR="00B65A22" w:rsidRPr="000B4E7C">
        <w:rPr>
          <w:rFonts w:ascii="Times New Roman" w:eastAsia="Times New Roman" w:hAnsi="Times New Roman"/>
          <w:sz w:val="28"/>
          <w:szCs w:val="28"/>
          <w:lang w:eastAsia="lv-LV"/>
        </w:rPr>
        <w:t>pieteikumu</w:t>
      </w:r>
      <w:r w:rsidRPr="000B4E7C">
        <w:rPr>
          <w:rFonts w:ascii="Times New Roman" w:eastAsia="Times New Roman" w:hAnsi="Times New Roman"/>
          <w:sz w:val="28"/>
          <w:szCs w:val="28"/>
          <w:lang w:eastAsia="lv-LV"/>
        </w:rPr>
        <w:t xml:space="preserve"> un sagatavo atzinumu par lēmumā iekļauto nosacījumu izpildi. Ja </w:t>
      </w:r>
      <w:r w:rsidR="00B65A22" w:rsidRPr="000B4E7C">
        <w:rPr>
          <w:rFonts w:ascii="Times New Roman" w:eastAsia="Times New Roman" w:hAnsi="Times New Roman"/>
          <w:sz w:val="28"/>
          <w:szCs w:val="28"/>
          <w:lang w:eastAsia="lv-LV"/>
        </w:rPr>
        <w:t>ministrijas</w:t>
      </w:r>
      <w:r w:rsidRPr="000B4E7C">
        <w:rPr>
          <w:rFonts w:ascii="Times New Roman" w:eastAsia="Times New Roman" w:hAnsi="Times New Roman"/>
          <w:sz w:val="28"/>
          <w:szCs w:val="28"/>
          <w:lang w:eastAsia="lv-LV"/>
        </w:rPr>
        <w:t xml:space="preserve"> atzinums ir pozitīvs, </w:t>
      </w:r>
      <w:r w:rsidR="00B65A22" w:rsidRPr="000B4E7C">
        <w:rPr>
          <w:rFonts w:ascii="Times New Roman" w:eastAsia="Times New Roman" w:hAnsi="Times New Roman"/>
          <w:sz w:val="28"/>
          <w:szCs w:val="28"/>
          <w:lang w:eastAsia="lv-LV"/>
        </w:rPr>
        <w:t>ministrija</w:t>
      </w:r>
      <w:r w:rsidRPr="000B4E7C">
        <w:rPr>
          <w:rFonts w:ascii="Times New Roman" w:eastAsia="Times New Roman" w:hAnsi="Times New Roman"/>
          <w:sz w:val="28"/>
          <w:szCs w:val="28"/>
          <w:lang w:eastAsia="lv-LV"/>
        </w:rPr>
        <w:t xml:space="preserve"> nosūta projekta iesniedzējam piedāvājumu slēgt </w:t>
      </w:r>
      <w:r w:rsidR="00745DF7" w:rsidRPr="000B4E7C">
        <w:rPr>
          <w:rFonts w:ascii="Times New Roman" w:eastAsia="Times New Roman" w:hAnsi="Times New Roman"/>
          <w:sz w:val="28"/>
          <w:szCs w:val="28"/>
          <w:lang w:eastAsia="lv-LV"/>
        </w:rPr>
        <w:t>granta</w:t>
      </w:r>
      <w:r w:rsidRPr="000B4E7C">
        <w:rPr>
          <w:rFonts w:ascii="Times New Roman" w:eastAsia="Times New Roman" w:hAnsi="Times New Roman"/>
          <w:sz w:val="28"/>
          <w:szCs w:val="28"/>
          <w:lang w:eastAsia="lv-LV"/>
        </w:rPr>
        <w:t xml:space="preserve"> līgumu. Ja atzinums ir negatīvs vai projekta iesniedzējs nav nodrošinājis lēmumā iekļauto nosacījumu izpildi noteiktajā termiņā, </w:t>
      </w:r>
      <w:r w:rsidR="00B65A22" w:rsidRPr="000B4E7C">
        <w:rPr>
          <w:rFonts w:ascii="Times New Roman" w:eastAsia="Times New Roman" w:hAnsi="Times New Roman"/>
          <w:sz w:val="28"/>
          <w:szCs w:val="28"/>
          <w:lang w:eastAsia="lv-LV"/>
        </w:rPr>
        <w:t>ministrija</w:t>
      </w:r>
      <w:r w:rsidRPr="000B4E7C">
        <w:rPr>
          <w:rFonts w:ascii="Times New Roman" w:eastAsia="Times New Roman" w:hAnsi="Times New Roman"/>
          <w:sz w:val="28"/>
          <w:szCs w:val="28"/>
          <w:lang w:eastAsia="lv-LV"/>
        </w:rPr>
        <w:t xml:space="preserve"> atceļ iepriekš pieņemto lēmumu par </w:t>
      </w:r>
      <w:r w:rsidR="00B65A22" w:rsidRPr="000B4E7C">
        <w:rPr>
          <w:rFonts w:ascii="Times New Roman" w:hAnsi="Times New Roman"/>
          <w:sz w:val="28"/>
          <w:szCs w:val="28"/>
        </w:rPr>
        <w:t>granta piešķiršanu</w:t>
      </w:r>
      <w:r w:rsidR="00B65A22" w:rsidRPr="000B4E7C">
        <w:rPr>
          <w:rFonts w:ascii="Times New Roman" w:eastAsia="Times New Roman" w:hAnsi="Times New Roman"/>
          <w:sz w:val="28"/>
          <w:szCs w:val="28"/>
          <w:lang w:eastAsia="lv-LV"/>
        </w:rPr>
        <w:t xml:space="preserve"> ar nosacījumiem</w:t>
      </w:r>
      <w:r w:rsidRPr="000B4E7C">
        <w:rPr>
          <w:rFonts w:ascii="Times New Roman" w:eastAsia="Times New Roman" w:hAnsi="Times New Roman"/>
          <w:sz w:val="28"/>
          <w:szCs w:val="28"/>
          <w:lang w:eastAsia="lv-LV"/>
        </w:rPr>
        <w:t xml:space="preserve"> un pieņem lēmumu par projekta </w:t>
      </w:r>
      <w:r w:rsidR="00B65A22" w:rsidRPr="000B4E7C">
        <w:rPr>
          <w:rFonts w:ascii="Times New Roman" w:eastAsia="Times New Roman" w:hAnsi="Times New Roman"/>
          <w:sz w:val="28"/>
          <w:szCs w:val="28"/>
          <w:lang w:eastAsia="lv-LV"/>
        </w:rPr>
        <w:t>pieteikuma</w:t>
      </w:r>
      <w:r w:rsidRPr="000B4E7C">
        <w:rPr>
          <w:rFonts w:ascii="Times New Roman" w:eastAsia="Times New Roman" w:hAnsi="Times New Roman"/>
          <w:sz w:val="28"/>
          <w:szCs w:val="28"/>
          <w:lang w:eastAsia="lv-LV"/>
        </w:rPr>
        <w:t xml:space="preserve"> noraidīšanu. Lēmumu nosūta projekta iesniedzējam atbilstoši šo noteikumu</w:t>
      </w:r>
      <w:r w:rsidR="00B65A22" w:rsidRPr="000B4E7C">
        <w:rPr>
          <w:rFonts w:ascii="Times New Roman" w:eastAsia="Times New Roman" w:hAnsi="Times New Roman"/>
          <w:sz w:val="28"/>
          <w:szCs w:val="28"/>
          <w:lang w:eastAsia="lv-LV"/>
        </w:rPr>
        <w:t xml:space="preserve"> </w:t>
      </w:r>
      <w:r w:rsidR="00745DF7" w:rsidRPr="000B4E7C">
        <w:rPr>
          <w:rFonts w:ascii="Times New Roman" w:eastAsia="Times New Roman" w:hAnsi="Times New Roman"/>
          <w:sz w:val="28"/>
          <w:szCs w:val="28"/>
          <w:lang w:eastAsia="lv-LV"/>
        </w:rPr>
        <w:t>2</w:t>
      </w:r>
      <w:r w:rsidR="00E67101" w:rsidRPr="000B4E7C">
        <w:rPr>
          <w:rFonts w:ascii="Times New Roman" w:eastAsia="Times New Roman" w:hAnsi="Times New Roman"/>
          <w:sz w:val="28"/>
          <w:szCs w:val="28"/>
          <w:lang w:eastAsia="lv-LV"/>
        </w:rPr>
        <w:t>2</w:t>
      </w:r>
      <w:r w:rsidR="00B65A22" w:rsidRPr="000B4E7C">
        <w:rPr>
          <w:rFonts w:ascii="Times New Roman" w:eastAsia="Times New Roman" w:hAnsi="Times New Roman"/>
          <w:sz w:val="28"/>
          <w:szCs w:val="28"/>
          <w:lang w:eastAsia="lv-LV"/>
        </w:rPr>
        <w:t>.punktam</w:t>
      </w:r>
      <w:r w:rsidRPr="000B4E7C">
        <w:rPr>
          <w:rFonts w:ascii="Times New Roman" w:eastAsia="Times New Roman" w:hAnsi="Times New Roman"/>
          <w:sz w:val="28"/>
          <w:szCs w:val="28"/>
          <w:lang w:eastAsia="lv-LV"/>
        </w:rPr>
        <w:t>.</w:t>
      </w:r>
    </w:p>
    <w:p w14:paraId="55820232" w14:textId="77777777" w:rsidR="00D16734" w:rsidRPr="000B4E7C" w:rsidRDefault="00745DF7"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G</w:t>
      </w:r>
      <w:r w:rsidR="00673E40" w:rsidRPr="000B4E7C">
        <w:rPr>
          <w:rFonts w:ascii="Times New Roman" w:eastAsia="Times New Roman" w:hAnsi="Times New Roman"/>
          <w:sz w:val="28"/>
          <w:szCs w:val="28"/>
          <w:lang w:eastAsia="lv-LV"/>
        </w:rPr>
        <w:t xml:space="preserve">ranta līgumā </w:t>
      </w:r>
      <w:r w:rsidR="00D16734" w:rsidRPr="000B4E7C">
        <w:rPr>
          <w:rFonts w:ascii="Times New Roman" w:eastAsia="Times New Roman" w:hAnsi="Times New Roman"/>
          <w:sz w:val="28"/>
          <w:szCs w:val="28"/>
          <w:lang w:eastAsia="lv-LV"/>
        </w:rPr>
        <w:t>iekļauj šādu informāciju:</w:t>
      </w:r>
    </w:p>
    <w:p w14:paraId="779B2734" w14:textId="77777777" w:rsidR="00D16734" w:rsidRPr="000B4E7C" w:rsidRDefault="00B65A22"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 </w:t>
      </w:r>
      <w:r w:rsidR="005C6407" w:rsidRPr="000B4E7C">
        <w:rPr>
          <w:rFonts w:ascii="Times New Roman" w:eastAsia="Times New Roman" w:hAnsi="Times New Roman"/>
          <w:sz w:val="28"/>
          <w:szCs w:val="28"/>
          <w:lang w:eastAsia="lv-LV"/>
        </w:rPr>
        <w:t>l</w:t>
      </w:r>
      <w:r w:rsidR="00D16734" w:rsidRPr="000B4E7C">
        <w:rPr>
          <w:rFonts w:ascii="Times New Roman" w:eastAsia="Times New Roman" w:hAnsi="Times New Roman"/>
          <w:sz w:val="28"/>
          <w:szCs w:val="28"/>
          <w:lang w:eastAsia="lv-LV"/>
        </w:rPr>
        <w:t>īguma priekšmets</w:t>
      </w:r>
      <w:r w:rsidR="00673E40" w:rsidRPr="000B4E7C">
        <w:rPr>
          <w:rFonts w:ascii="Times New Roman" w:eastAsia="Times New Roman" w:hAnsi="Times New Roman"/>
          <w:sz w:val="28"/>
          <w:szCs w:val="28"/>
          <w:lang w:eastAsia="lv-LV"/>
        </w:rPr>
        <w:t>;</w:t>
      </w:r>
    </w:p>
    <w:p w14:paraId="163BFD70" w14:textId="77777777" w:rsidR="00D16734" w:rsidRPr="000B4E7C" w:rsidRDefault="00F44912"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 </w:t>
      </w:r>
      <w:r w:rsidR="005C6407" w:rsidRPr="000B4E7C">
        <w:rPr>
          <w:rFonts w:ascii="Times New Roman" w:eastAsia="Times New Roman" w:hAnsi="Times New Roman"/>
          <w:sz w:val="28"/>
          <w:szCs w:val="28"/>
          <w:lang w:eastAsia="lv-LV"/>
        </w:rPr>
        <w:t>p</w:t>
      </w:r>
      <w:r w:rsidR="00D16734" w:rsidRPr="000B4E7C">
        <w:rPr>
          <w:rFonts w:ascii="Times New Roman" w:eastAsia="Times New Roman" w:hAnsi="Times New Roman"/>
          <w:sz w:val="28"/>
          <w:szCs w:val="28"/>
          <w:lang w:eastAsia="lv-LV"/>
        </w:rPr>
        <w:t>rojekta īstenošanas un līguma darbības termiņš</w:t>
      </w:r>
      <w:r w:rsidR="00673E40" w:rsidRPr="000B4E7C">
        <w:rPr>
          <w:rFonts w:ascii="Times New Roman" w:eastAsia="Times New Roman" w:hAnsi="Times New Roman"/>
          <w:sz w:val="28"/>
          <w:szCs w:val="28"/>
          <w:lang w:eastAsia="lv-LV"/>
        </w:rPr>
        <w:t>;</w:t>
      </w:r>
    </w:p>
    <w:p w14:paraId="16767BCB" w14:textId="77777777" w:rsidR="00D16734" w:rsidRPr="000B4E7C" w:rsidRDefault="00F44912"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 </w:t>
      </w:r>
      <w:r w:rsidR="005C6407" w:rsidRPr="000B4E7C">
        <w:rPr>
          <w:rFonts w:ascii="Times New Roman" w:eastAsia="Times New Roman" w:hAnsi="Times New Roman"/>
          <w:sz w:val="28"/>
          <w:szCs w:val="28"/>
          <w:lang w:eastAsia="lv-LV"/>
        </w:rPr>
        <w:t>p</w:t>
      </w:r>
      <w:r w:rsidR="00D16734" w:rsidRPr="000B4E7C">
        <w:rPr>
          <w:rFonts w:ascii="Times New Roman" w:eastAsia="Times New Roman" w:hAnsi="Times New Roman"/>
          <w:sz w:val="28"/>
          <w:szCs w:val="28"/>
          <w:lang w:eastAsia="lv-LV"/>
        </w:rPr>
        <w:t>rojektam paredzētais finansējums</w:t>
      </w:r>
      <w:r w:rsidR="00673E40" w:rsidRPr="000B4E7C">
        <w:rPr>
          <w:rFonts w:ascii="Times New Roman" w:eastAsia="Times New Roman" w:hAnsi="Times New Roman"/>
          <w:sz w:val="28"/>
          <w:szCs w:val="28"/>
          <w:lang w:eastAsia="lv-LV"/>
        </w:rPr>
        <w:t>;</w:t>
      </w:r>
    </w:p>
    <w:p w14:paraId="5A77E6DF" w14:textId="77777777" w:rsidR="00D16734" w:rsidRPr="000B4E7C" w:rsidRDefault="00512900"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 </w:t>
      </w:r>
      <w:r w:rsidR="005C6407" w:rsidRPr="000B4E7C">
        <w:rPr>
          <w:rFonts w:ascii="Times New Roman" w:eastAsia="Times New Roman" w:hAnsi="Times New Roman"/>
          <w:sz w:val="28"/>
          <w:szCs w:val="28"/>
          <w:lang w:eastAsia="lv-LV"/>
        </w:rPr>
        <w:t>p</w:t>
      </w:r>
      <w:r w:rsidR="00340E15" w:rsidRPr="000B4E7C">
        <w:rPr>
          <w:rFonts w:ascii="Times New Roman" w:eastAsia="Times New Roman" w:hAnsi="Times New Roman"/>
          <w:sz w:val="28"/>
          <w:szCs w:val="28"/>
          <w:lang w:eastAsia="lv-LV"/>
        </w:rPr>
        <w:t>ušu pienākumi un tiesības</w:t>
      </w:r>
      <w:r w:rsidR="00673E40" w:rsidRPr="000B4E7C">
        <w:rPr>
          <w:rFonts w:ascii="Times New Roman" w:eastAsia="Times New Roman" w:hAnsi="Times New Roman"/>
          <w:sz w:val="28"/>
          <w:szCs w:val="28"/>
          <w:lang w:eastAsia="lv-LV"/>
        </w:rPr>
        <w:t>;</w:t>
      </w:r>
    </w:p>
    <w:p w14:paraId="44E0E7D5" w14:textId="77777777" w:rsidR="00340E15" w:rsidRPr="000B4E7C" w:rsidRDefault="005C6407"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 a</w:t>
      </w:r>
      <w:r w:rsidR="00512900" w:rsidRPr="000B4E7C">
        <w:rPr>
          <w:rFonts w:ascii="Times New Roman" w:eastAsia="Times New Roman" w:hAnsi="Times New Roman"/>
          <w:sz w:val="28"/>
          <w:szCs w:val="28"/>
          <w:lang w:eastAsia="lv-LV"/>
        </w:rPr>
        <w:t>t</w:t>
      </w:r>
      <w:r w:rsidR="00340E15" w:rsidRPr="000B4E7C">
        <w:rPr>
          <w:rFonts w:ascii="Times New Roman" w:eastAsia="Times New Roman" w:hAnsi="Times New Roman"/>
          <w:sz w:val="28"/>
          <w:szCs w:val="28"/>
          <w:lang w:eastAsia="lv-LV"/>
        </w:rPr>
        <w:t xml:space="preserve">skaites par projekta izpildi </w:t>
      </w:r>
      <w:r w:rsidR="00673E40" w:rsidRPr="000B4E7C">
        <w:rPr>
          <w:rFonts w:ascii="Times New Roman" w:eastAsia="Times New Roman" w:hAnsi="Times New Roman"/>
          <w:sz w:val="28"/>
          <w:szCs w:val="28"/>
          <w:lang w:eastAsia="lv-LV"/>
        </w:rPr>
        <w:t xml:space="preserve">iesniegšana </w:t>
      </w:r>
      <w:r w:rsidR="00340E15" w:rsidRPr="000B4E7C">
        <w:rPr>
          <w:rFonts w:ascii="Times New Roman" w:eastAsia="Times New Roman" w:hAnsi="Times New Roman"/>
          <w:sz w:val="28"/>
          <w:szCs w:val="28"/>
          <w:lang w:eastAsia="lv-LV"/>
        </w:rPr>
        <w:t>un projekta uzraudzība</w:t>
      </w:r>
      <w:r w:rsidR="00673E40" w:rsidRPr="000B4E7C">
        <w:rPr>
          <w:rFonts w:ascii="Times New Roman" w:eastAsia="Times New Roman" w:hAnsi="Times New Roman"/>
          <w:sz w:val="28"/>
          <w:szCs w:val="28"/>
          <w:lang w:eastAsia="lv-LV"/>
        </w:rPr>
        <w:t>;</w:t>
      </w:r>
    </w:p>
    <w:p w14:paraId="032AA2A9" w14:textId="77777777" w:rsidR="00340E15" w:rsidRPr="000B4E7C" w:rsidRDefault="00F44912"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 </w:t>
      </w:r>
      <w:r w:rsidR="005C6407" w:rsidRPr="000B4E7C">
        <w:rPr>
          <w:rFonts w:ascii="Times New Roman" w:eastAsia="Times New Roman" w:hAnsi="Times New Roman"/>
          <w:sz w:val="28"/>
          <w:szCs w:val="28"/>
          <w:lang w:eastAsia="lv-LV"/>
        </w:rPr>
        <w:t>l</w:t>
      </w:r>
      <w:r w:rsidR="00340E15" w:rsidRPr="000B4E7C">
        <w:rPr>
          <w:rFonts w:ascii="Times New Roman" w:eastAsia="Times New Roman" w:hAnsi="Times New Roman"/>
          <w:sz w:val="28"/>
          <w:szCs w:val="28"/>
          <w:lang w:eastAsia="lv-LV"/>
        </w:rPr>
        <w:t>īguma grozīšanas un izbeigšanas kārtība</w:t>
      </w:r>
      <w:r w:rsidR="00673E40" w:rsidRPr="000B4E7C">
        <w:rPr>
          <w:rFonts w:ascii="Times New Roman" w:eastAsia="Times New Roman" w:hAnsi="Times New Roman"/>
          <w:sz w:val="28"/>
          <w:szCs w:val="28"/>
          <w:lang w:eastAsia="lv-LV"/>
        </w:rPr>
        <w:t>;</w:t>
      </w:r>
    </w:p>
    <w:p w14:paraId="15AEDD6D" w14:textId="77777777" w:rsidR="00340E15" w:rsidRPr="000B4E7C" w:rsidRDefault="00B65A22"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 </w:t>
      </w:r>
      <w:r w:rsidR="005C6407" w:rsidRPr="000B4E7C">
        <w:rPr>
          <w:rFonts w:ascii="Times New Roman" w:eastAsia="Times New Roman" w:hAnsi="Times New Roman"/>
          <w:sz w:val="28"/>
          <w:szCs w:val="28"/>
          <w:lang w:eastAsia="lv-LV"/>
        </w:rPr>
        <w:t>s</w:t>
      </w:r>
      <w:r w:rsidR="00340E15" w:rsidRPr="000B4E7C">
        <w:rPr>
          <w:rFonts w:ascii="Times New Roman" w:eastAsia="Times New Roman" w:hAnsi="Times New Roman"/>
          <w:sz w:val="28"/>
          <w:szCs w:val="28"/>
          <w:lang w:eastAsia="lv-LV"/>
        </w:rPr>
        <w:t>trīdu risināšanas kārtība</w:t>
      </w:r>
      <w:r w:rsidR="00673E40" w:rsidRPr="000B4E7C">
        <w:rPr>
          <w:rFonts w:ascii="Times New Roman" w:eastAsia="Times New Roman" w:hAnsi="Times New Roman"/>
          <w:sz w:val="28"/>
          <w:szCs w:val="28"/>
          <w:lang w:eastAsia="lv-LV"/>
        </w:rPr>
        <w:t>;</w:t>
      </w:r>
    </w:p>
    <w:p w14:paraId="707162A2" w14:textId="77777777" w:rsidR="00340E15" w:rsidRPr="000B4E7C" w:rsidRDefault="00F44912" w:rsidP="00512900">
      <w:pPr>
        <w:numPr>
          <w:ilvl w:val="1"/>
          <w:numId w:val="1"/>
        </w:numPr>
        <w:shd w:val="clear" w:color="auto" w:fill="FFFFFF"/>
        <w:spacing w:after="0" w:line="240" w:lineRule="atLeast"/>
        <w:ind w:left="851" w:hanging="491"/>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 </w:t>
      </w:r>
      <w:r w:rsidR="00294B55" w:rsidRPr="000B4E7C">
        <w:rPr>
          <w:rFonts w:ascii="Times New Roman" w:eastAsia="Times New Roman" w:hAnsi="Times New Roman"/>
          <w:sz w:val="28"/>
          <w:szCs w:val="28"/>
          <w:lang w:eastAsia="lv-LV"/>
        </w:rPr>
        <w:t>c</w:t>
      </w:r>
      <w:r w:rsidR="00340E15" w:rsidRPr="000B4E7C">
        <w:rPr>
          <w:rFonts w:ascii="Times New Roman" w:eastAsia="Times New Roman" w:hAnsi="Times New Roman"/>
          <w:sz w:val="28"/>
          <w:szCs w:val="28"/>
          <w:lang w:eastAsia="lv-LV"/>
        </w:rPr>
        <w:t>ita informācija, kuru ministrija vai projekta īstenotājs uzskata par būtisku.</w:t>
      </w:r>
    </w:p>
    <w:p w14:paraId="48E1CEFF" w14:textId="77777777" w:rsidR="00A216CC" w:rsidRPr="000B4E7C" w:rsidRDefault="00673E40"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110" w:name="p45"/>
      <w:bookmarkStart w:id="111" w:name="p-323656"/>
      <w:bookmarkEnd w:id="110"/>
      <w:bookmarkEnd w:id="111"/>
      <w:r w:rsidRPr="000B4E7C">
        <w:rPr>
          <w:rFonts w:ascii="Times New Roman" w:eastAsia="Times New Roman" w:hAnsi="Times New Roman"/>
          <w:sz w:val="28"/>
          <w:szCs w:val="28"/>
          <w:lang w:eastAsia="lv-LV"/>
        </w:rPr>
        <w:t>Terminēta konkursa gadījumā, j</w:t>
      </w:r>
      <w:r w:rsidR="00A216CC" w:rsidRPr="000B4E7C">
        <w:rPr>
          <w:rFonts w:ascii="Times New Roman" w:eastAsia="Times New Roman" w:hAnsi="Times New Roman"/>
          <w:sz w:val="28"/>
          <w:szCs w:val="28"/>
          <w:lang w:eastAsia="lv-LV"/>
        </w:rPr>
        <w:t xml:space="preserve">a projekta iesniedzējs pēc lēmuma saņemšanas par granta piešķiršanu projekta īstenošanai atsakās slēgt granta līgumu, ministrija pieejamā finansējuma ietvaros </w:t>
      </w:r>
      <w:r w:rsidR="00A216CC" w:rsidRPr="000B4E7C">
        <w:rPr>
          <w:rFonts w:ascii="Times New Roman" w:hAnsi="Times New Roman"/>
          <w:sz w:val="28"/>
          <w:szCs w:val="28"/>
        </w:rPr>
        <w:t>piedāvā</w:t>
      </w:r>
      <w:r w:rsidR="00A216CC" w:rsidRPr="000B4E7C">
        <w:rPr>
          <w:rFonts w:ascii="Times New Roman" w:eastAsia="Times New Roman" w:hAnsi="Times New Roman"/>
          <w:sz w:val="28"/>
          <w:szCs w:val="28"/>
          <w:lang w:eastAsia="lv-LV"/>
        </w:rPr>
        <w:t xml:space="preserve"> slēgt granta līgumu projekta iesniedzējam, kurš izvērtēšanā ir saņēmis nākamo augstāko punktu skaitu un ir noraidīts finansējuma trūkuma dēļ.</w:t>
      </w:r>
    </w:p>
    <w:p w14:paraId="19CEE714" w14:textId="77777777" w:rsidR="00A216CC"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112" w:name="p46"/>
      <w:bookmarkStart w:id="113" w:name="p-323657"/>
      <w:bookmarkEnd w:id="112"/>
      <w:bookmarkEnd w:id="113"/>
      <w:r w:rsidRPr="000B4E7C">
        <w:rPr>
          <w:rFonts w:ascii="Times New Roman" w:hAnsi="Times New Roman"/>
          <w:sz w:val="28"/>
          <w:szCs w:val="28"/>
        </w:rPr>
        <w:t>Projekta</w:t>
      </w:r>
      <w:r w:rsidRPr="000B4E7C">
        <w:rPr>
          <w:rFonts w:ascii="Times New Roman" w:eastAsia="Times New Roman" w:hAnsi="Times New Roman"/>
          <w:sz w:val="28"/>
          <w:szCs w:val="28"/>
          <w:lang w:eastAsia="lv-LV"/>
        </w:rPr>
        <w:t xml:space="preserve"> iesniedzējs var atsaukt iesniegto projekta </w:t>
      </w:r>
      <w:r w:rsidR="006A11D7" w:rsidRPr="000B4E7C">
        <w:rPr>
          <w:rFonts w:ascii="Times New Roman" w:eastAsia="Times New Roman" w:hAnsi="Times New Roman"/>
          <w:sz w:val="28"/>
          <w:szCs w:val="28"/>
          <w:lang w:eastAsia="lv-LV"/>
        </w:rPr>
        <w:t xml:space="preserve">pieteikumu </w:t>
      </w:r>
      <w:r w:rsidRPr="000B4E7C">
        <w:rPr>
          <w:rFonts w:ascii="Times New Roman" w:eastAsia="Times New Roman" w:hAnsi="Times New Roman"/>
          <w:sz w:val="28"/>
          <w:szCs w:val="28"/>
          <w:lang w:eastAsia="lv-LV"/>
        </w:rPr>
        <w:t>līdz granta līguma noslēgšanai.</w:t>
      </w:r>
    </w:p>
    <w:p w14:paraId="3183A6F5" w14:textId="77777777" w:rsidR="001E0DFE" w:rsidRPr="000B4E7C" w:rsidRDefault="001E0DFE"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r w:rsidRPr="000B4E7C">
        <w:rPr>
          <w:rFonts w:ascii="Times New Roman" w:hAnsi="Times New Roman"/>
          <w:sz w:val="28"/>
          <w:szCs w:val="28"/>
        </w:rPr>
        <w:lastRenderedPageBreak/>
        <w:t>Projekta</w:t>
      </w:r>
      <w:r w:rsidRPr="000B4E7C">
        <w:rPr>
          <w:rFonts w:ascii="Times New Roman" w:eastAsia="Times New Roman" w:hAnsi="Times New Roman"/>
          <w:sz w:val="28"/>
          <w:szCs w:val="28"/>
          <w:lang w:eastAsia="lv-LV"/>
        </w:rPr>
        <w:t xml:space="preserve"> </w:t>
      </w:r>
      <w:r w:rsidR="00B65A22" w:rsidRPr="000B4E7C">
        <w:rPr>
          <w:rFonts w:ascii="Times New Roman" w:eastAsia="Times New Roman" w:hAnsi="Times New Roman"/>
          <w:sz w:val="28"/>
          <w:szCs w:val="28"/>
          <w:lang w:eastAsia="lv-LV"/>
        </w:rPr>
        <w:t xml:space="preserve">iesniedzējs </w:t>
      </w:r>
      <w:r w:rsidRPr="000B4E7C">
        <w:rPr>
          <w:rFonts w:ascii="Times New Roman" w:eastAsia="Times New Roman" w:hAnsi="Times New Roman"/>
          <w:sz w:val="28"/>
          <w:szCs w:val="28"/>
          <w:lang w:eastAsia="lv-LV"/>
        </w:rPr>
        <w:t>ir atbildīg</w:t>
      </w:r>
      <w:r w:rsidR="002A57F8" w:rsidRPr="000B4E7C">
        <w:rPr>
          <w:rFonts w:ascii="Times New Roman" w:eastAsia="Times New Roman" w:hAnsi="Times New Roman"/>
          <w:sz w:val="28"/>
          <w:szCs w:val="28"/>
          <w:lang w:eastAsia="lv-LV"/>
        </w:rPr>
        <w:t>s</w:t>
      </w:r>
      <w:r w:rsidRPr="000B4E7C">
        <w:rPr>
          <w:rFonts w:ascii="Times New Roman" w:eastAsia="Times New Roman" w:hAnsi="Times New Roman"/>
          <w:sz w:val="28"/>
          <w:szCs w:val="28"/>
          <w:lang w:eastAsia="lv-LV"/>
        </w:rPr>
        <w:t xml:space="preserve"> par šo noteikumu prasību ievērošanu, kā arī par līdzekļu efektīvu un ekonomisku izlietošanu atbilstoši paredzētajiem mērķiem</w:t>
      </w:r>
      <w:r w:rsidR="00B65A22" w:rsidRPr="000B4E7C">
        <w:rPr>
          <w:rFonts w:ascii="Times New Roman" w:eastAsia="Times New Roman" w:hAnsi="Times New Roman"/>
          <w:sz w:val="28"/>
          <w:szCs w:val="28"/>
          <w:lang w:eastAsia="lv-LV"/>
        </w:rPr>
        <w:t xml:space="preserve"> un noslēgta granta līguma noteikumiem</w:t>
      </w:r>
      <w:r w:rsidRPr="000B4E7C">
        <w:rPr>
          <w:rFonts w:ascii="Times New Roman" w:eastAsia="Times New Roman" w:hAnsi="Times New Roman"/>
          <w:sz w:val="28"/>
          <w:szCs w:val="28"/>
          <w:lang w:eastAsia="lv-LV"/>
        </w:rPr>
        <w:t xml:space="preserve">. </w:t>
      </w:r>
    </w:p>
    <w:p w14:paraId="22A8E3CA" w14:textId="77777777" w:rsidR="00A216CC" w:rsidRPr="000B4E7C" w:rsidRDefault="00A216CC"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114" w:name="p47"/>
      <w:bookmarkStart w:id="115" w:name="p-323658"/>
      <w:bookmarkEnd w:id="114"/>
      <w:bookmarkEnd w:id="115"/>
      <w:r w:rsidRPr="000B4E7C">
        <w:rPr>
          <w:rFonts w:ascii="Times New Roman" w:eastAsia="Times New Roman" w:hAnsi="Times New Roman"/>
          <w:sz w:val="28"/>
          <w:szCs w:val="28"/>
          <w:lang w:eastAsia="lv-LV"/>
        </w:rPr>
        <w:t>Terminētu projektu konkursu noslēdz ar lēmuma pieņemšanu. Beztermiņa projektu konkursu noslēdz, ja projektu konkursam paredzētais finansējums vairs nav pieejams.</w:t>
      </w:r>
    </w:p>
    <w:p w14:paraId="44378D9B" w14:textId="77777777" w:rsidR="00A216CC" w:rsidRPr="000B4E7C" w:rsidRDefault="003A79A8" w:rsidP="00443138">
      <w:pPr>
        <w:shd w:val="clear" w:color="auto" w:fill="FFFFFF"/>
        <w:spacing w:after="0" w:line="240" w:lineRule="atLeast"/>
        <w:ind w:firstLine="300"/>
        <w:jc w:val="both"/>
        <w:rPr>
          <w:rFonts w:ascii="Times New Roman" w:eastAsia="Times New Roman" w:hAnsi="Times New Roman"/>
          <w:sz w:val="28"/>
          <w:szCs w:val="28"/>
          <w:lang w:eastAsia="lv-LV"/>
        </w:rPr>
      </w:pPr>
      <w:bookmarkStart w:id="116" w:name="p47.1"/>
      <w:bookmarkStart w:id="117" w:name="p-464600"/>
      <w:bookmarkEnd w:id="116"/>
      <w:bookmarkEnd w:id="117"/>
      <w:r w:rsidRPr="000B4E7C" w:rsidDel="003A79A8">
        <w:rPr>
          <w:rFonts w:ascii="Times New Roman" w:eastAsia="Times New Roman" w:hAnsi="Times New Roman"/>
          <w:sz w:val="28"/>
          <w:szCs w:val="28"/>
          <w:lang w:eastAsia="lv-LV"/>
        </w:rPr>
        <w:t xml:space="preserve"> </w:t>
      </w:r>
    </w:p>
    <w:p w14:paraId="22404941" w14:textId="77777777" w:rsidR="0040429A" w:rsidRPr="000B4E7C" w:rsidRDefault="0040429A" w:rsidP="00540347">
      <w:pPr>
        <w:shd w:val="clear" w:color="auto" w:fill="FFFFFF"/>
        <w:spacing w:after="0" w:line="240" w:lineRule="atLeast"/>
        <w:jc w:val="center"/>
        <w:rPr>
          <w:rFonts w:ascii="Times New Roman" w:eastAsia="Times New Roman" w:hAnsi="Times New Roman"/>
          <w:b/>
          <w:bCs/>
          <w:sz w:val="28"/>
          <w:szCs w:val="28"/>
          <w:lang w:eastAsia="lv-LV"/>
        </w:rPr>
      </w:pPr>
      <w:r w:rsidRPr="000B4E7C">
        <w:rPr>
          <w:rFonts w:ascii="Times New Roman" w:eastAsia="Times New Roman" w:hAnsi="Times New Roman"/>
          <w:b/>
          <w:bCs/>
          <w:sz w:val="28"/>
          <w:szCs w:val="28"/>
          <w:lang w:eastAsia="lv-LV"/>
        </w:rPr>
        <w:t>V</w:t>
      </w:r>
      <w:r w:rsidR="00AE1160" w:rsidRPr="000B4E7C">
        <w:rPr>
          <w:rFonts w:ascii="Times New Roman" w:eastAsia="Times New Roman" w:hAnsi="Times New Roman"/>
          <w:b/>
          <w:bCs/>
          <w:sz w:val="28"/>
          <w:szCs w:val="28"/>
          <w:lang w:eastAsia="lv-LV"/>
        </w:rPr>
        <w:t>II</w:t>
      </w:r>
      <w:r w:rsidRPr="000B4E7C">
        <w:rPr>
          <w:rFonts w:ascii="Times New Roman" w:eastAsia="Times New Roman" w:hAnsi="Times New Roman"/>
          <w:b/>
          <w:bCs/>
          <w:sz w:val="28"/>
          <w:szCs w:val="28"/>
          <w:lang w:eastAsia="lv-LV"/>
        </w:rPr>
        <w:t>I. Uzraudzība un kontrole</w:t>
      </w:r>
    </w:p>
    <w:p w14:paraId="17470334" w14:textId="77777777" w:rsidR="00CB6403" w:rsidRPr="000B4E7C" w:rsidRDefault="00E65693"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118" w:name="p-432449"/>
      <w:bookmarkEnd w:id="118"/>
      <w:r w:rsidRPr="000B4E7C">
        <w:rPr>
          <w:rFonts w:ascii="Times New Roman" w:hAnsi="Times New Roman"/>
          <w:sz w:val="28"/>
          <w:szCs w:val="28"/>
        </w:rPr>
        <w:t>Ministrija</w:t>
      </w:r>
      <w:r w:rsidRPr="000B4E7C">
        <w:rPr>
          <w:rFonts w:ascii="Times New Roman" w:eastAsia="Times New Roman" w:hAnsi="Times New Roman"/>
          <w:sz w:val="28"/>
          <w:szCs w:val="28"/>
          <w:lang w:eastAsia="lv-LV"/>
        </w:rPr>
        <w:t xml:space="preserve"> uzrauga projekta īstenošanu, veicot projekta atskaišu pārbaudi. </w:t>
      </w:r>
    </w:p>
    <w:p w14:paraId="1A52AB66" w14:textId="77777777" w:rsidR="00E65693" w:rsidRPr="000B4E7C" w:rsidRDefault="00E65693"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r w:rsidRPr="000B4E7C">
        <w:rPr>
          <w:rFonts w:ascii="Times New Roman" w:hAnsi="Times New Roman"/>
          <w:sz w:val="28"/>
          <w:szCs w:val="28"/>
        </w:rPr>
        <w:t>Ministrijai</w:t>
      </w:r>
      <w:r w:rsidRPr="000B4E7C">
        <w:rPr>
          <w:rFonts w:ascii="Times New Roman" w:eastAsia="Times New Roman" w:hAnsi="Times New Roman"/>
          <w:sz w:val="28"/>
          <w:szCs w:val="28"/>
          <w:lang w:eastAsia="lv-LV"/>
        </w:rPr>
        <w:t xml:space="preserve"> ir tiesības veikt projekta īstenošanas pārbaudi projekta īstenošanas vietās</w:t>
      </w:r>
      <w:r w:rsidR="00CB6403" w:rsidRPr="000B4E7C">
        <w:rPr>
          <w:rFonts w:ascii="Times New Roman" w:eastAsia="Times New Roman" w:hAnsi="Times New Roman"/>
          <w:sz w:val="28"/>
          <w:szCs w:val="28"/>
          <w:lang w:eastAsia="lv-LV"/>
        </w:rPr>
        <w:t>. Pārbaudi uz vietas var veikt,</w:t>
      </w:r>
      <w:r w:rsidRPr="000B4E7C">
        <w:rPr>
          <w:rFonts w:ascii="Times New Roman" w:eastAsia="Times New Roman" w:hAnsi="Times New Roman"/>
          <w:sz w:val="28"/>
          <w:szCs w:val="28"/>
          <w:lang w:eastAsia="lv-LV"/>
        </w:rPr>
        <w:t xml:space="preserve"> par to iepriekš nebrīdinot </w:t>
      </w:r>
      <w:r w:rsidR="005448D9" w:rsidRPr="000B4E7C">
        <w:rPr>
          <w:rFonts w:ascii="Times New Roman" w:eastAsia="Times New Roman" w:hAnsi="Times New Roman"/>
          <w:sz w:val="28"/>
          <w:szCs w:val="28"/>
          <w:lang w:eastAsia="lv-LV"/>
        </w:rPr>
        <w:t>granta saņēmēju</w:t>
      </w:r>
      <w:r w:rsidRPr="000B4E7C">
        <w:rPr>
          <w:rFonts w:ascii="Times New Roman" w:eastAsia="Times New Roman" w:hAnsi="Times New Roman"/>
          <w:sz w:val="28"/>
          <w:szCs w:val="28"/>
          <w:lang w:eastAsia="lv-LV"/>
        </w:rPr>
        <w:t>.</w:t>
      </w:r>
    </w:p>
    <w:p w14:paraId="708622CC" w14:textId="77777777" w:rsidR="00CB6403" w:rsidRPr="000B4E7C" w:rsidRDefault="00E65693"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r w:rsidRPr="000B4E7C">
        <w:rPr>
          <w:rFonts w:ascii="Times New Roman" w:hAnsi="Times New Roman"/>
          <w:sz w:val="28"/>
          <w:szCs w:val="28"/>
        </w:rPr>
        <w:t>Pēc</w:t>
      </w:r>
      <w:r w:rsidRPr="000B4E7C">
        <w:rPr>
          <w:rFonts w:ascii="Times New Roman" w:eastAsia="Times New Roman" w:hAnsi="Times New Roman"/>
          <w:sz w:val="28"/>
          <w:szCs w:val="28"/>
          <w:lang w:eastAsia="lv-LV"/>
        </w:rPr>
        <w:t xml:space="preserve"> projekta īstenoša</w:t>
      </w:r>
      <w:r w:rsidR="00CB6403" w:rsidRPr="000B4E7C">
        <w:rPr>
          <w:rFonts w:ascii="Times New Roman" w:eastAsia="Times New Roman" w:hAnsi="Times New Roman"/>
          <w:sz w:val="28"/>
          <w:szCs w:val="28"/>
          <w:lang w:eastAsia="lv-LV"/>
        </w:rPr>
        <w:t xml:space="preserve">nas granta saņēmējs iesniedz ministrijai līgumā noteiktās projekta atskaites. Ministrija izvērtē granta saņēmēja iesniegto atskaiti. </w:t>
      </w:r>
    </w:p>
    <w:p w14:paraId="64F1D588" w14:textId="7594C511" w:rsidR="00CB6403" w:rsidRPr="000B4E7C" w:rsidRDefault="00CB6403"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r w:rsidRPr="000B4E7C">
        <w:rPr>
          <w:rFonts w:ascii="Times New Roman" w:hAnsi="Times New Roman"/>
          <w:sz w:val="28"/>
          <w:szCs w:val="28"/>
        </w:rPr>
        <w:t>Ministrija</w:t>
      </w:r>
      <w:r w:rsidR="00045028" w:rsidRPr="000B4E7C">
        <w:rPr>
          <w:rFonts w:ascii="Times New Roman" w:hAnsi="Times New Roman"/>
          <w:sz w:val="28"/>
          <w:szCs w:val="28"/>
        </w:rPr>
        <w:t>, izvērtējot iesniegtās atskaites,</w:t>
      </w:r>
      <w:r w:rsidRPr="000B4E7C">
        <w:rPr>
          <w:rFonts w:ascii="Times New Roman" w:eastAsia="Times New Roman" w:hAnsi="Times New Roman"/>
          <w:sz w:val="28"/>
          <w:szCs w:val="28"/>
          <w:lang w:eastAsia="lv-LV"/>
        </w:rPr>
        <w:t xml:space="preserve"> var lūgt </w:t>
      </w:r>
      <w:r w:rsidR="00745DF7" w:rsidRPr="000B4E7C">
        <w:rPr>
          <w:rFonts w:ascii="Times New Roman" w:eastAsia="Times New Roman" w:hAnsi="Times New Roman"/>
          <w:sz w:val="28"/>
          <w:szCs w:val="28"/>
          <w:lang w:eastAsia="lv-LV"/>
        </w:rPr>
        <w:t>granta saņēmējam</w:t>
      </w:r>
      <w:r w:rsidRPr="000B4E7C">
        <w:rPr>
          <w:rFonts w:ascii="Times New Roman" w:eastAsia="Times New Roman" w:hAnsi="Times New Roman"/>
          <w:sz w:val="28"/>
          <w:szCs w:val="28"/>
          <w:lang w:eastAsia="lv-LV"/>
        </w:rPr>
        <w:t xml:space="preserve"> iesniegt papildu informāciju</w:t>
      </w:r>
      <w:r w:rsidR="001C73F6" w:rsidRPr="000B4E7C">
        <w:rPr>
          <w:rFonts w:ascii="Times New Roman" w:eastAsia="Times New Roman" w:hAnsi="Times New Roman"/>
          <w:sz w:val="28"/>
          <w:szCs w:val="28"/>
          <w:lang w:eastAsia="lv-LV"/>
        </w:rPr>
        <w:t xml:space="preserve"> </w:t>
      </w:r>
      <w:r w:rsidR="00345DE9" w:rsidRPr="000B4E7C">
        <w:rPr>
          <w:rFonts w:ascii="Times New Roman" w:eastAsia="Times New Roman" w:hAnsi="Times New Roman"/>
          <w:sz w:val="28"/>
          <w:szCs w:val="28"/>
          <w:lang w:eastAsia="lv-LV"/>
        </w:rPr>
        <w:t>ministrijas noteiktajā</w:t>
      </w:r>
      <w:r w:rsidRPr="000B4E7C">
        <w:rPr>
          <w:rFonts w:ascii="Times New Roman" w:eastAsia="Times New Roman" w:hAnsi="Times New Roman"/>
          <w:sz w:val="28"/>
          <w:szCs w:val="28"/>
          <w:lang w:eastAsia="lv-LV"/>
        </w:rPr>
        <w:t xml:space="preserve"> </w:t>
      </w:r>
      <w:r w:rsidR="00345DE9" w:rsidRPr="000B4E7C">
        <w:rPr>
          <w:rFonts w:ascii="Times New Roman" w:eastAsia="Times New Roman" w:hAnsi="Times New Roman"/>
          <w:sz w:val="28"/>
          <w:szCs w:val="28"/>
          <w:lang w:eastAsia="lv-LV"/>
        </w:rPr>
        <w:t>termiņā</w:t>
      </w:r>
      <w:r w:rsidRPr="000B4E7C">
        <w:rPr>
          <w:rFonts w:ascii="Times New Roman" w:eastAsia="Times New Roman" w:hAnsi="Times New Roman"/>
          <w:sz w:val="28"/>
          <w:szCs w:val="28"/>
          <w:lang w:eastAsia="lv-LV"/>
        </w:rPr>
        <w:t>.</w:t>
      </w:r>
    </w:p>
    <w:p w14:paraId="2C99B220" w14:textId="7B45ACE1" w:rsidR="007E73A1" w:rsidRPr="000B4E7C" w:rsidRDefault="00F55C58" w:rsidP="00045028">
      <w:pPr>
        <w:numPr>
          <w:ilvl w:val="0"/>
          <w:numId w:val="1"/>
        </w:numPr>
        <w:shd w:val="clear" w:color="auto" w:fill="FFFFFF"/>
        <w:spacing w:after="0" w:line="240" w:lineRule="atLeast"/>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Ja pēc </w:t>
      </w:r>
      <w:r w:rsidR="007E73A1" w:rsidRPr="000B4E7C">
        <w:rPr>
          <w:rFonts w:ascii="Times New Roman" w:eastAsia="Times New Roman" w:hAnsi="Times New Roman"/>
          <w:sz w:val="28"/>
          <w:szCs w:val="28"/>
          <w:lang w:eastAsia="lv-LV"/>
        </w:rPr>
        <w:t xml:space="preserve">iesniegtās </w:t>
      </w:r>
      <w:r w:rsidRPr="000B4E7C">
        <w:rPr>
          <w:rFonts w:ascii="Times New Roman" w:eastAsia="Times New Roman" w:hAnsi="Times New Roman"/>
          <w:sz w:val="28"/>
          <w:szCs w:val="28"/>
          <w:lang w:eastAsia="lv-LV"/>
        </w:rPr>
        <w:t>atskaites izskatīšanas ministrija konstatē</w:t>
      </w:r>
      <w:r w:rsidR="007E73A1" w:rsidRPr="000B4E7C">
        <w:rPr>
          <w:rFonts w:ascii="Times New Roman" w:eastAsia="Times New Roman" w:hAnsi="Times New Roman"/>
          <w:sz w:val="28"/>
          <w:szCs w:val="28"/>
          <w:lang w:eastAsia="lv-LV"/>
        </w:rPr>
        <w:t xml:space="preserve">, ka granta saņēmējs finansējumu ir izlietojis neatbilstoši </w:t>
      </w:r>
      <w:r w:rsidR="00B40C7D" w:rsidRPr="000B4E7C">
        <w:rPr>
          <w:rFonts w:ascii="Times New Roman" w:eastAsia="Times New Roman" w:hAnsi="Times New Roman"/>
          <w:sz w:val="28"/>
          <w:szCs w:val="28"/>
          <w:lang w:eastAsia="lv-LV"/>
        </w:rPr>
        <w:t xml:space="preserve">nolikumam un </w:t>
      </w:r>
      <w:r w:rsidR="007E73A1" w:rsidRPr="000B4E7C">
        <w:rPr>
          <w:rFonts w:ascii="Times New Roman" w:eastAsia="Times New Roman" w:hAnsi="Times New Roman"/>
          <w:sz w:val="28"/>
          <w:szCs w:val="28"/>
          <w:lang w:eastAsia="lv-LV"/>
        </w:rPr>
        <w:t xml:space="preserve">noslēgtajam granta līgumam, ministrija ir tiesīga pieprasīt granta saņēmējam atmaksāt </w:t>
      </w:r>
      <w:r w:rsidR="00745DF7" w:rsidRPr="000B4E7C">
        <w:rPr>
          <w:rFonts w:ascii="Times New Roman" w:eastAsia="Times New Roman" w:hAnsi="Times New Roman"/>
          <w:sz w:val="28"/>
          <w:szCs w:val="28"/>
          <w:lang w:eastAsia="lv-LV"/>
        </w:rPr>
        <w:t>neizlietotos</w:t>
      </w:r>
      <w:r w:rsidR="0069536C" w:rsidRPr="000B4E7C">
        <w:rPr>
          <w:rFonts w:ascii="Times New Roman" w:eastAsia="Times New Roman" w:hAnsi="Times New Roman"/>
          <w:sz w:val="28"/>
          <w:szCs w:val="28"/>
          <w:lang w:eastAsia="lv-LV"/>
        </w:rPr>
        <w:t>, neatbilstoši</w:t>
      </w:r>
      <w:r w:rsidR="00745DF7" w:rsidRPr="000B4E7C">
        <w:rPr>
          <w:rFonts w:ascii="Times New Roman" w:eastAsia="Times New Roman" w:hAnsi="Times New Roman"/>
          <w:sz w:val="28"/>
          <w:szCs w:val="28"/>
          <w:lang w:eastAsia="lv-LV"/>
        </w:rPr>
        <w:t xml:space="preserve"> un </w:t>
      </w:r>
      <w:r w:rsidR="007E73A1" w:rsidRPr="000B4E7C">
        <w:rPr>
          <w:rFonts w:ascii="Times New Roman" w:eastAsia="Times New Roman" w:hAnsi="Times New Roman"/>
          <w:sz w:val="28"/>
          <w:szCs w:val="28"/>
          <w:lang w:eastAsia="lv-LV"/>
        </w:rPr>
        <w:t>nepamatoti izlietotos finanšu līdzekļus</w:t>
      </w:r>
      <w:r w:rsidR="0069536C" w:rsidRPr="000B4E7C">
        <w:rPr>
          <w:rFonts w:ascii="Times New Roman" w:eastAsia="Times New Roman" w:hAnsi="Times New Roman"/>
          <w:sz w:val="28"/>
          <w:szCs w:val="28"/>
          <w:lang w:eastAsia="lv-LV"/>
        </w:rPr>
        <w:t xml:space="preserve"> ministrijas noteiktajā termiņā</w:t>
      </w:r>
      <w:r w:rsidR="007E73A1" w:rsidRPr="000B4E7C">
        <w:rPr>
          <w:rFonts w:ascii="Times New Roman" w:eastAsia="Times New Roman" w:hAnsi="Times New Roman"/>
          <w:sz w:val="28"/>
          <w:szCs w:val="28"/>
          <w:lang w:eastAsia="lv-LV"/>
        </w:rPr>
        <w:t xml:space="preserve">. </w:t>
      </w:r>
    </w:p>
    <w:p w14:paraId="1F5348CC" w14:textId="77777777" w:rsidR="00B40C7D" w:rsidRPr="000B4E7C" w:rsidRDefault="00B40C7D"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Ja ministrija projekta īstenošanas gaitā vai</w:t>
      </w:r>
      <w:r w:rsidR="00745DF7" w:rsidRPr="000B4E7C">
        <w:rPr>
          <w:rFonts w:ascii="Times New Roman" w:eastAsia="Times New Roman" w:hAnsi="Times New Roman"/>
          <w:sz w:val="28"/>
          <w:szCs w:val="28"/>
          <w:lang w:eastAsia="lv-LV"/>
        </w:rPr>
        <w:t>,</w:t>
      </w:r>
      <w:r w:rsidRPr="000B4E7C">
        <w:rPr>
          <w:rFonts w:ascii="Times New Roman" w:eastAsia="Times New Roman" w:hAnsi="Times New Roman"/>
          <w:sz w:val="28"/>
          <w:szCs w:val="28"/>
          <w:lang w:eastAsia="lv-LV"/>
        </w:rPr>
        <w:t xml:space="preserve"> izvērtējot iesniegto atskaiti</w:t>
      </w:r>
      <w:r w:rsidR="00745DF7" w:rsidRPr="000B4E7C">
        <w:rPr>
          <w:rFonts w:ascii="Times New Roman" w:eastAsia="Times New Roman" w:hAnsi="Times New Roman"/>
          <w:sz w:val="28"/>
          <w:szCs w:val="28"/>
          <w:lang w:eastAsia="lv-LV"/>
        </w:rPr>
        <w:t>,</w:t>
      </w:r>
      <w:r w:rsidRPr="000B4E7C">
        <w:rPr>
          <w:rFonts w:ascii="Times New Roman" w:eastAsia="Times New Roman" w:hAnsi="Times New Roman"/>
          <w:sz w:val="28"/>
          <w:szCs w:val="28"/>
          <w:lang w:eastAsia="lv-LV"/>
        </w:rPr>
        <w:t xml:space="preserve"> konstatē, ka projekts netiek vai nav ticis īstenots atbilstoši projekta mērķim un uzdevumiem, ministrija ir tiesīga pieprasīt granta saņēmējam atmaksāt visu projektam piešķirto finansējumu.</w:t>
      </w:r>
    </w:p>
    <w:p w14:paraId="591C8569" w14:textId="77777777" w:rsidR="003D0AF5" w:rsidRPr="000B4E7C" w:rsidRDefault="003D0AF5" w:rsidP="00443138">
      <w:pPr>
        <w:shd w:val="clear" w:color="auto" w:fill="FFFFFF"/>
        <w:spacing w:after="0" w:line="240" w:lineRule="atLeast"/>
        <w:ind w:firstLine="300"/>
        <w:jc w:val="both"/>
        <w:rPr>
          <w:rFonts w:ascii="Times New Roman" w:eastAsia="Times New Roman" w:hAnsi="Times New Roman"/>
          <w:iCs/>
          <w:sz w:val="28"/>
          <w:szCs w:val="28"/>
          <w:lang w:eastAsia="lv-LV"/>
        </w:rPr>
      </w:pPr>
    </w:p>
    <w:p w14:paraId="3636FC0A" w14:textId="77777777" w:rsidR="00A216CC" w:rsidRPr="000B4E7C" w:rsidRDefault="00AE1160" w:rsidP="00B40C7D">
      <w:pPr>
        <w:keepNext/>
        <w:shd w:val="clear" w:color="auto" w:fill="FFFFFF"/>
        <w:spacing w:after="0" w:line="240" w:lineRule="atLeast"/>
        <w:jc w:val="center"/>
        <w:rPr>
          <w:rFonts w:ascii="Times New Roman" w:eastAsia="Times New Roman" w:hAnsi="Times New Roman"/>
          <w:b/>
          <w:bCs/>
          <w:sz w:val="28"/>
          <w:szCs w:val="28"/>
          <w:lang w:eastAsia="lv-LV"/>
        </w:rPr>
      </w:pPr>
      <w:bookmarkStart w:id="119" w:name="n7"/>
      <w:bookmarkStart w:id="120" w:name="n-323659"/>
      <w:bookmarkEnd w:id="119"/>
      <w:bookmarkEnd w:id="120"/>
      <w:r w:rsidRPr="000B4E7C">
        <w:rPr>
          <w:rFonts w:ascii="Times New Roman" w:eastAsia="Times New Roman" w:hAnsi="Times New Roman"/>
          <w:b/>
          <w:bCs/>
          <w:sz w:val="28"/>
          <w:szCs w:val="28"/>
          <w:lang w:eastAsia="lv-LV"/>
        </w:rPr>
        <w:t>IX</w:t>
      </w:r>
      <w:r w:rsidR="00A216CC" w:rsidRPr="000B4E7C">
        <w:rPr>
          <w:rFonts w:ascii="Times New Roman" w:eastAsia="Times New Roman" w:hAnsi="Times New Roman"/>
          <w:b/>
          <w:bCs/>
          <w:sz w:val="28"/>
          <w:szCs w:val="28"/>
          <w:lang w:eastAsia="lv-LV"/>
        </w:rPr>
        <w:t>. Noslēguma jautājumi</w:t>
      </w:r>
    </w:p>
    <w:p w14:paraId="766FDEE0" w14:textId="5AE3F953" w:rsidR="00A216CC" w:rsidRPr="000B4E7C" w:rsidRDefault="00AF2FA0"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121" w:name="p48"/>
      <w:bookmarkStart w:id="122" w:name="p-323660"/>
      <w:bookmarkEnd w:id="121"/>
      <w:bookmarkEnd w:id="122"/>
      <w:r w:rsidRPr="000B4E7C">
        <w:rPr>
          <w:rFonts w:ascii="Times New Roman" w:hAnsi="Times New Roman"/>
          <w:sz w:val="28"/>
          <w:szCs w:val="28"/>
        </w:rPr>
        <w:t>A</w:t>
      </w:r>
      <w:r w:rsidR="00A216CC" w:rsidRPr="000B4E7C">
        <w:rPr>
          <w:rFonts w:ascii="Times New Roman" w:hAnsi="Times New Roman"/>
          <w:sz w:val="28"/>
          <w:szCs w:val="28"/>
        </w:rPr>
        <w:t>talgojuma</w:t>
      </w:r>
      <w:r w:rsidR="00A216CC" w:rsidRPr="000B4E7C">
        <w:rPr>
          <w:rFonts w:ascii="Times New Roman" w:eastAsia="Times New Roman" w:hAnsi="Times New Roman"/>
          <w:sz w:val="28"/>
          <w:szCs w:val="28"/>
          <w:lang w:eastAsia="lv-LV"/>
        </w:rPr>
        <w:t xml:space="preserve"> apmēru personai, kura ir iesaistīta attīstības sadarbības projekta īstenošanā, </w:t>
      </w:r>
      <w:r w:rsidR="008E79CE" w:rsidRPr="000B4E7C">
        <w:rPr>
          <w:rFonts w:ascii="Times New Roman" w:eastAsia="Times New Roman" w:hAnsi="Times New Roman"/>
          <w:sz w:val="28"/>
          <w:szCs w:val="28"/>
          <w:lang w:eastAsia="lv-LV"/>
        </w:rPr>
        <w:t xml:space="preserve">dienas naudas un viesnīcas izdevumu apmēru </w:t>
      </w:r>
      <w:r w:rsidR="00A216CC" w:rsidRPr="000B4E7C">
        <w:rPr>
          <w:rFonts w:ascii="Times New Roman" w:eastAsia="Times New Roman" w:hAnsi="Times New Roman"/>
          <w:sz w:val="28"/>
          <w:szCs w:val="28"/>
          <w:lang w:eastAsia="lv-LV"/>
        </w:rPr>
        <w:t>aprēķina saskaņā ar Ministru kabineta</w:t>
      </w:r>
      <w:r w:rsidRPr="000B4E7C">
        <w:rPr>
          <w:rFonts w:ascii="Times New Roman" w:eastAsia="Times New Roman" w:hAnsi="Times New Roman"/>
          <w:sz w:val="28"/>
          <w:szCs w:val="28"/>
          <w:lang w:eastAsia="lv-LV"/>
        </w:rPr>
        <w:t xml:space="preserve"> 2010.gada 27.jūlija noteikumiem Nr. 672 “Noteikumi par attīstības sadarbības projekta īstenošanā iesaistītās personas maksimālo atlīdzību, dienas naudu un viesnīcas (naktsmītnes) izdevumu apmēru”</w:t>
      </w:r>
      <w:r w:rsidR="00A216CC" w:rsidRPr="000B4E7C">
        <w:rPr>
          <w:rFonts w:ascii="Times New Roman" w:eastAsia="Times New Roman" w:hAnsi="Times New Roman"/>
          <w:sz w:val="28"/>
          <w:szCs w:val="28"/>
          <w:lang w:eastAsia="lv-LV"/>
        </w:rPr>
        <w:t>.</w:t>
      </w:r>
    </w:p>
    <w:p w14:paraId="3CC63003" w14:textId="78C9C6C4" w:rsidR="00894F70" w:rsidRPr="000B4E7C" w:rsidRDefault="00894F70" w:rsidP="003F1CAA">
      <w:pPr>
        <w:numPr>
          <w:ilvl w:val="0"/>
          <w:numId w:val="1"/>
        </w:numPr>
        <w:shd w:val="clear" w:color="auto" w:fill="FFFFFF"/>
        <w:spacing w:after="0" w:line="240" w:lineRule="atLeast"/>
        <w:jc w:val="both"/>
        <w:rPr>
          <w:rFonts w:ascii="Times New Roman" w:eastAsia="Times New Roman" w:hAnsi="Times New Roman"/>
          <w:sz w:val="28"/>
          <w:szCs w:val="28"/>
          <w:lang w:eastAsia="lv-LV"/>
        </w:rPr>
      </w:pPr>
      <w:bookmarkStart w:id="123" w:name="p49"/>
      <w:bookmarkStart w:id="124" w:name="p-323661"/>
      <w:bookmarkEnd w:id="123"/>
      <w:bookmarkEnd w:id="124"/>
      <w:r w:rsidRPr="000B4E7C">
        <w:rPr>
          <w:rFonts w:ascii="Times New Roman" w:eastAsia="Times New Roman" w:hAnsi="Times New Roman"/>
          <w:sz w:val="28"/>
          <w:szCs w:val="28"/>
          <w:lang w:eastAsia="lv-LV"/>
        </w:rPr>
        <w:t>A</w:t>
      </w:r>
      <w:r w:rsidR="005C6407" w:rsidRPr="000B4E7C">
        <w:rPr>
          <w:rFonts w:ascii="Times New Roman" w:eastAsia="Times New Roman" w:hAnsi="Times New Roman"/>
          <w:sz w:val="28"/>
          <w:szCs w:val="28"/>
          <w:lang w:eastAsia="lv-LV"/>
        </w:rPr>
        <w:t>tzīt par</w:t>
      </w:r>
      <w:r w:rsidRPr="000B4E7C">
        <w:rPr>
          <w:rFonts w:ascii="Times New Roman" w:eastAsia="Times New Roman" w:hAnsi="Times New Roman"/>
          <w:sz w:val="28"/>
          <w:szCs w:val="28"/>
          <w:lang w:eastAsia="lv-LV"/>
        </w:rPr>
        <w:t xml:space="preserve"> spēk</w:t>
      </w:r>
      <w:r w:rsidR="005C6407" w:rsidRPr="000B4E7C">
        <w:rPr>
          <w:rFonts w:ascii="Times New Roman" w:eastAsia="Times New Roman" w:hAnsi="Times New Roman"/>
          <w:sz w:val="28"/>
          <w:szCs w:val="28"/>
          <w:lang w:eastAsia="lv-LV"/>
        </w:rPr>
        <w:t>u</w:t>
      </w:r>
      <w:r w:rsidRPr="000B4E7C">
        <w:rPr>
          <w:rFonts w:ascii="Times New Roman" w:eastAsia="Times New Roman" w:hAnsi="Times New Roman"/>
          <w:sz w:val="28"/>
          <w:szCs w:val="28"/>
          <w:lang w:eastAsia="lv-LV"/>
        </w:rPr>
        <w:t xml:space="preserve"> zaudē</w:t>
      </w:r>
      <w:r w:rsidR="005C6407" w:rsidRPr="000B4E7C">
        <w:rPr>
          <w:rFonts w:ascii="Times New Roman" w:eastAsia="Times New Roman" w:hAnsi="Times New Roman"/>
          <w:sz w:val="28"/>
          <w:szCs w:val="28"/>
          <w:lang w:eastAsia="lv-LV"/>
        </w:rPr>
        <w:t>jušiem</w:t>
      </w:r>
      <w:r w:rsidRPr="000B4E7C">
        <w:rPr>
          <w:rFonts w:ascii="Times New Roman" w:eastAsia="Times New Roman" w:hAnsi="Times New Roman"/>
          <w:sz w:val="28"/>
          <w:szCs w:val="28"/>
          <w:lang w:eastAsia="lv-LV"/>
        </w:rPr>
        <w:t xml:space="preserve"> Ministru kabineta 2010.gada 5.janvāra noteikum</w:t>
      </w:r>
      <w:r w:rsidR="005C6407" w:rsidRPr="000B4E7C">
        <w:rPr>
          <w:rFonts w:ascii="Times New Roman" w:eastAsia="Times New Roman" w:hAnsi="Times New Roman"/>
          <w:sz w:val="28"/>
          <w:szCs w:val="28"/>
          <w:lang w:eastAsia="lv-LV"/>
        </w:rPr>
        <w:t>us</w:t>
      </w:r>
      <w:r w:rsidRPr="000B4E7C">
        <w:rPr>
          <w:rFonts w:ascii="Times New Roman" w:eastAsia="Times New Roman" w:hAnsi="Times New Roman"/>
          <w:sz w:val="28"/>
          <w:szCs w:val="28"/>
          <w:lang w:eastAsia="lv-LV"/>
        </w:rPr>
        <w:t xml:space="preserve"> Nr. 2 “</w:t>
      </w:r>
      <w:r w:rsidRPr="000B4E7C">
        <w:rPr>
          <w:rFonts w:ascii="Times New Roman" w:hAnsi="Times New Roman"/>
          <w:sz w:val="28"/>
          <w:szCs w:val="28"/>
        </w:rPr>
        <w:t>Kārtība</w:t>
      </w:r>
      <w:r w:rsidRPr="000B4E7C">
        <w:rPr>
          <w:rFonts w:ascii="Times New Roman" w:eastAsia="Times New Roman" w:hAnsi="Times New Roman"/>
          <w:sz w:val="28"/>
          <w:szCs w:val="28"/>
          <w:lang w:eastAsia="lv-LV"/>
        </w:rPr>
        <w:t>, kādā īsteno granta projektu konkursus”</w:t>
      </w:r>
      <w:r w:rsidR="005C6407" w:rsidRPr="000B4E7C">
        <w:rPr>
          <w:rFonts w:ascii="Times New Roman" w:eastAsia="Times New Roman" w:hAnsi="Times New Roman"/>
          <w:sz w:val="28"/>
          <w:szCs w:val="28"/>
          <w:lang w:eastAsia="lv-LV"/>
        </w:rPr>
        <w:t xml:space="preserve"> (Latvijas Vēstnesi</w:t>
      </w:r>
      <w:r w:rsidR="003F1CAA" w:rsidRPr="000B4E7C">
        <w:rPr>
          <w:rFonts w:ascii="Times New Roman" w:eastAsia="Times New Roman" w:hAnsi="Times New Roman"/>
          <w:sz w:val="28"/>
          <w:szCs w:val="28"/>
          <w:lang w:eastAsia="lv-LV"/>
        </w:rPr>
        <w:t>s, 08.01.2010., Nr. 4 (4196)</w:t>
      </w:r>
      <w:r w:rsidR="005C6407" w:rsidRPr="000B4E7C">
        <w:rPr>
          <w:rFonts w:ascii="Times New Roman" w:eastAsia="Times New Roman" w:hAnsi="Times New Roman"/>
          <w:sz w:val="28"/>
          <w:szCs w:val="28"/>
          <w:lang w:eastAsia="lv-LV"/>
        </w:rPr>
        <w:t>)</w:t>
      </w:r>
      <w:r w:rsidRPr="000B4E7C">
        <w:rPr>
          <w:rFonts w:ascii="Times New Roman" w:eastAsia="Times New Roman" w:hAnsi="Times New Roman"/>
          <w:sz w:val="28"/>
          <w:szCs w:val="28"/>
          <w:lang w:eastAsia="lv-LV"/>
        </w:rPr>
        <w:t xml:space="preserve">. </w:t>
      </w:r>
    </w:p>
    <w:p w14:paraId="1A2CA7A7" w14:textId="77777777" w:rsidR="003A79A8" w:rsidRPr="000B4E7C" w:rsidRDefault="00745DF7" w:rsidP="00512900">
      <w:pPr>
        <w:numPr>
          <w:ilvl w:val="0"/>
          <w:numId w:val="1"/>
        </w:numPr>
        <w:shd w:val="clear" w:color="auto" w:fill="FFFFFF"/>
        <w:spacing w:after="0" w:line="240" w:lineRule="atLeast"/>
        <w:jc w:val="both"/>
        <w:rPr>
          <w:rFonts w:ascii="Times New Roman" w:eastAsia="Times New Roman" w:hAnsi="Times New Roman"/>
          <w:sz w:val="28"/>
          <w:szCs w:val="28"/>
          <w:lang w:eastAsia="lv-LV"/>
        </w:rPr>
      </w:pPr>
      <w:r w:rsidRPr="000B4E7C">
        <w:rPr>
          <w:rFonts w:ascii="Times New Roman" w:hAnsi="Times New Roman"/>
          <w:sz w:val="28"/>
          <w:szCs w:val="28"/>
        </w:rPr>
        <w:t>Konkursi, kas izsludināti l</w:t>
      </w:r>
      <w:r w:rsidR="000E36EF" w:rsidRPr="000B4E7C">
        <w:rPr>
          <w:rFonts w:ascii="Times New Roman" w:hAnsi="Times New Roman"/>
          <w:sz w:val="28"/>
          <w:szCs w:val="28"/>
        </w:rPr>
        <w:t>īdz</w:t>
      </w:r>
      <w:r w:rsidR="000E36EF" w:rsidRPr="000B4E7C">
        <w:rPr>
          <w:rFonts w:ascii="Times New Roman" w:eastAsia="Times New Roman" w:hAnsi="Times New Roman"/>
          <w:sz w:val="28"/>
          <w:szCs w:val="28"/>
          <w:lang w:eastAsia="lv-LV"/>
        </w:rPr>
        <w:t xml:space="preserve"> šo noteikumu spēkā stāšanās dienai</w:t>
      </w:r>
      <w:r w:rsidRPr="000B4E7C">
        <w:rPr>
          <w:rFonts w:ascii="Times New Roman" w:eastAsia="Times New Roman" w:hAnsi="Times New Roman"/>
          <w:sz w:val="28"/>
          <w:szCs w:val="28"/>
          <w:lang w:eastAsia="lv-LV"/>
        </w:rPr>
        <w:t xml:space="preserve">, administrējami saskaņā ar </w:t>
      </w:r>
      <w:r w:rsidR="000E36EF" w:rsidRPr="000B4E7C">
        <w:rPr>
          <w:rFonts w:ascii="Times New Roman" w:eastAsia="Times New Roman" w:hAnsi="Times New Roman"/>
          <w:sz w:val="28"/>
          <w:szCs w:val="28"/>
          <w:lang w:eastAsia="lv-LV"/>
        </w:rPr>
        <w:t xml:space="preserve">Ministru kabineta 2010.gada 5.janvāra noteikumiem Nr. 2 “Kārtība, kādā īsteno granta projektu konkursus”. </w:t>
      </w:r>
    </w:p>
    <w:p w14:paraId="3E286CDD" w14:textId="77777777" w:rsidR="002A0FDD" w:rsidRPr="000B4E7C" w:rsidRDefault="002A0FDD" w:rsidP="002A1E77">
      <w:pPr>
        <w:shd w:val="clear" w:color="auto" w:fill="FFFFFF"/>
        <w:spacing w:after="0" w:line="240" w:lineRule="atLeast"/>
        <w:ind w:firstLine="300"/>
        <w:jc w:val="both"/>
        <w:rPr>
          <w:rFonts w:ascii="Times New Roman" w:eastAsia="Times New Roman" w:hAnsi="Times New Roman"/>
          <w:sz w:val="28"/>
          <w:szCs w:val="28"/>
          <w:lang w:eastAsia="lv-LV"/>
        </w:rPr>
      </w:pPr>
    </w:p>
    <w:p w14:paraId="2FE520CB" w14:textId="77777777" w:rsidR="002A1E77" w:rsidRPr="000B4E7C" w:rsidRDefault="002A1E77" w:rsidP="002A1E77">
      <w:pPr>
        <w:shd w:val="clear" w:color="auto" w:fill="FFFFFF"/>
        <w:spacing w:after="0" w:line="240" w:lineRule="atLeast"/>
        <w:ind w:firstLine="300"/>
        <w:jc w:val="both"/>
        <w:rPr>
          <w:rFonts w:ascii="Times New Roman" w:eastAsia="Times New Roman" w:hAnsi="Times New Roman"/>
          <w:sz w:val="28"/>
          <w:szCs w:val="28"/>
          <w:lang w:eastAsia="lv-LV"/>
        </w:rPr>
      </w:pPr>
    </w:p>
    <w:p w14:paraId="0427E2AB" w14:textId="3B82DE6C" w:rsidR="00711350" w:rsidRDefault="00A216CC" w:rsidP="00BD7560">
      <w:pPr>
        <w:shd w:val="clear" w:color="auto" w:fill="FFFFFF"/>
        <w:tabs>
          <w:tab w:val="right" w:pos="9354"/>
        </w:tabs>
        <w:spacing w:after="0" w:line="240" w:lineRule="atLeast"/>
        <w:rPr>
          <w:rFonts w:ascii="Times New Roman" w:eastAsia="Times New Roman" w:hAnsi="Times New Roman"/>
          <w:sz w:val="28"/>
          <w:szCs w:val="28"/>
          <w:lang w:eastAsia="lv-LV"/>
        </w:rPr>
      </w:pPr>
      <w:r w:rsidRPr="000B4E7C">
        <w:rPr>
          <w:rFonts w:ascii="Times New Roman" w:eastAsia="Times New Roman" w:hAnsi="Times New Roman"/>
          <w:sz w:val="28"/>
          <w:szCs w:val="28"/>
          <w:lang w:eastAsia="lv-LV"/>
        </w:rPr>
        <w:t xml:space="preserve">Ministru prezidents </w:t>
      </w:r>
      <w:r w:rsidR="00BD7560">
        <w:rPr>
          <w:rFonts w:ascii="Times New Roman" w:eastAsia="Times New Roman" w:hAnsi="Times New Roman"/>
          <w:sz w:val="28"/>
          <w:szCs w:val="28"/>
          <w:lang w:eastAsia="lv-LV"/>
        </w:rPr>
        <w:tab/>
      </w:r>
      <w:r w:rsidR="002A57F8" w:rsidRPr="000B4E7C">
        <w:rPr>
          <w:rFonts w:ascii="Times New Roman" w:eastAsia="Times New Roman" w:hAnsi="Times New Roman"/>
          <w:sz w:val="28"/>
          <w:szCs w:val="28"/>
          <w:lang w:eastAsia="lv-LV"/>
        </w:rPr>
        <w:t>M.Kučinskis</w:t>
      </w:r>
    </w:p>
    <w:p w14:paraId="269B9F0A" w14:textId="6FB6B62F" w:rsidR="00BD7560" w:rsidRPr="000B4E7C" w:rsidRDefault="00BD7560" w:rsidP="00BD7560">
      <w:pPr>
        <w:shd w:val="clear" w:color="auto" w:fill="FFFFFF"/>
        <w:tabs>
          <w:tab w:val="right" w:pos="9354"/>
        </w:tabs>
        <w:spacing w:after="0" w:line="240" w:lineRule="atLeast"/>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Ārlietu ministrs </w:t>
      </w:r>
      <w:r>
        <w:rPr>
          <w:rFonts w:ascii="Times New Roman" w:eastAsia="Times New Roman" w:hAnsi="Times New Roman"/>
          <w:sz w:val="28"/>
          <w:szCs w:val="28"/>
          <w:lang w:eastAsia="lv-LV"/>
        </w:rPr>
        <w:tab/>
        <w:t xml:space="preserve">E. Rinkēvičs </w:t>
      </w:r>
    </w:p>
    <w:p w14:paraId="092F6236" w14:textId="73EDBDF0" w:rsidR="000A0393" w:rsidRPr="000B4E7C" w:rsidRDefault="000A0393" w:rsidP="00BD7560">
      <w:pPr>
        <w:shd w:val="clear" w:color="auto" w:fill="FFFFFF"/>
        <w:spacing w:after="0" w:line="240" w:lineRule="atLeast"/>
        <w:rPr>
          <w:rFonts w:ascii="Times New Roman" w:hAnsi="Times New Roman"/>
          <w:sz w:val="28"/>
          <w:szCs w:val="28"/>
        </w:rPr>
      </w:pPr>
      <w:bookmarkStart w:id="125" w:name="piel1"/>
      <w:bookmarkStart w:id="126" w:name="479040"/>
      <w:bookmarkStart w:id="127" w:name="n-479040"/>
      <w:bookmarkStart w:id="128" w:name="p-479041"/>
      <w:bookmarkEnd w:id="4"/>
      <w:bookmarkEnd w:id="125"/>
      <w:bookmarkEnd w:id="126"/>
      <w:bookmarkEnd w:id="127"/>
      <w:bookmarkEnd w:id="128"/>
    </w:p>
    <w:sectPr w:rsidR="000A0393" w:rsidRPr="000B4E7C" w:rsidSect="000B4E7C">
      <w:headerReference w:type="default" r:id="rId10"/>
      <w:footerReference w:type="defaul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D5C7A" w14:textId="77777777" w:rsidR="00314D70" w:rsidRDefault="00314D70" w:rsidP="0000639A">
      <w:pPr>
        <w:spacing w:after="0" w:line="240" w:lineRule="auto"/>
      </w:pPr>
      <w:r>
        <w:separator/>
      </w:r>
    </w:p>
  </w:endnote>
  <w:endnote w:type="continuationSeparator" w:id="0">
    <w:p w14:paraId="65AFC05A" w14:textId="77777777" w:rsidR="00314D70" w:rsidRDefault="00314D70" w:rsidP="0000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EBF36" w14:textId="7BE3DE1A" w:rsidR="00210D24" w:rsidRPr="000B4E7C" w:rsidRDefault="000B4E7C" w:rsidP="000B4E7C">
    <w:pPr>
      <w:pStyle w:val="Footer"/>
      <w:rPr>
        <w:rFonts w:ascii="Times New Roman" w:hAnsi="Times New Roman"/>
        <w:sz w:val="20"/>
        <w:szCs w:val="20"/>
      </w:rPr>
    </w:pPr>
    <w:r w:rsidRPr="000B4E7C">
      <w:rPr>
        <w:rFonts w:ascii="Times New Roman" w:hAnsi="Times New Roman"/>
        <w:sz w:val="20"/>
        <w:szCs w:val="20"/>
      </w:rPr>
      <w:t>MKnot_060318_Kārtība, kādā īsteno granta projektu konkursus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1F949" w14:textId="111A8BBB" w:rsidR="000B4E7C" w:rsidRPr="000B4E7C" w:rsidRDefault="000B4E7C">
    <w:pPr>
      <w:pStyle w:val="Footer"/>
      <w:rPr>
        <w:rFonts w:ascii="Times New Roman" w:hAnsi="Times New Roman"/>
        <w:sz w:val="20"/>
        <w:szCs w:val="20"/>
      </w:rPr>
    </w:pPr>
    <w:r w:rsidRPr="000B4E7C">
      <w:rPr>
        <w:rFonts w:ascii="Times New Roman" w:hAnsi="Times New Roman"/>
        <w:sz w:val="20"/>
        <w:szCs w:val="20"/>
      </w:rPr>
      <w:t>MKnot_060318_Kārtība, kādā īsteno granta projektu konkursus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B20D0" w14:textId="77777777" w:rsidR="00314D70" w:rsidRDefault="00314D70" w:rsidP="0000639A">
      <w:pPr>
        <w:spacing w:after="0" w:line="240" w:lineRule="auto"/>
      </w:pPr>
      <w:r>
        <w:separator/>
      </w:r>
    </w:p>
  </w:footnote>
  <w:footnote w:type="continuationSeparator" w:id="0">
    <w:p w14:paraId="700D41C7" w14:textId="77777777" w:rsidR="00314D70" w:rsidRDefault="00314D70" w:rsidP="00006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68022330"/>
      <w:docPartObj>
        <w:docPartGallery w:val="Page Numbers (Top of Page)"/>
        <w:docPartUnique/>
      </w:docPartObj>
    </w:sdtPr>
    <w:sdtEndPr>
      <w:rPr>
        <w:noProof/>
      </w:rPr>
    </w:sdtEndPr>
    <w:sdtContent>
      <w:p w14:paraId="237629A3" w14:textId="04E2B8ED" w:rsidR="000B4E7C" w:rsidRPr="000B4E7C" w:rsidRDefault="000B4E7C">
        <w:pPr>
          <w:pStyle w:val="Header"/>
          <w:jc w:val="center"/>
          <w:rPr>
            <w:rFonts w:ascii="Times New Roman" w:hAnsi="Times New Roman"/>
            <w:sz w:val="24"/>
            <w:szCs w:val="24"/>
          </w:rPr>
        </w:pPr>
        <w:r w:rsidRPr="000B4E7C">
          <w:rPr>
            <w:rFonts w:ascii="Times New Roman" w:hAnsi="Times New Roman"/>
            <w:sz w:val="24"/>
            <w:szCs w:val="24"/>
          </w:rPr>
          <w:fldChar w:fldCharType="begin"/>
        </w:r>
        <w:r w:rsidRPr="000B4E7C">
          <w:rPr>
            <w:rFonts w:ascii="Times New Roman" w:hAnsi="Times New Roman"/>
            <w:sz w:val="24"/>
            <w:szCs w:val="24"/>
          </w:rPr>
          <w:instrText xml:space="preserve"> PAGE   \* MERGEFORMAT </w:instrText>
        </w:r>
        <w:r w:rsidRPr="000B4E7C">
          <w:rPr>
            <w:rFonts w:ascii="Times New Roman" w:hAnsi="Times New Roman"/>
            <w:sz w:val="24"/>
            <w:szCs w:val="24"/>
          </w:rPr>
          <w:fldChar w:fldCharType="separate"/>
        </w:r>
        <w:r w:rsidR="005039FF">
          <w:rPr>
            <w:rFonts w:ascii="Times New Roman" w:hAnsi="Times New Roman"/>
            <w:noProof/>
            <w:sz w:val="24"/>
            <w:szCs w:val="24"/>
          </w:rPr>
          <w:t>5</w:t>
        </w:r>
        <w:r w:rsidRPr="000B4E7C">
          <w:rPr>
            <w:rFonts w:ascii="Times New Roman" w:hAnsi="Times New Roman"/>
            <w:noProof/>
            <w:sz w:val="24"/>
            <w:szCs w:val="24"/>
          </w:rPr>
          <w:fldChar w:fldCharType="end"/>
        </w:r>
      </w:p>
    </w:sdtContent>
  </w:sdt>
  <w:p w14:paraId="6B69AB07" w14:textId="77777777" w:rsidR="000B4E7C" w:rsidRDefault="000B4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2C11"/>
    <w:multiLevelType w:val="hybridMultilevel"/>
    <w:tmpl w:val="5E380436"/>
    <w:lvl w:ilvl="0" w:tplc="31AAB80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31751D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CC"/>
    <w:rsid w:val="000025BA"/>
    <w:rsid w:val="000031CA"/>
    <w:rsid w:val="0000639A"/>
    <w:rsid w:val="00032578"/>
    <w:rsid w:val="00037527"/>
    <w:rsid w:val="000429AD"/>
    <w:rsid w:val="00045028"/>
    <w:rsid w:val="0006730C"/>
    <w:rsid w:val="00073D42"/>
    <w:rsid w:val="000A0393"/>
    <w:rsid w:val="000B4E7C"/>
    <w:rsid w:val="000B5F68"/>
    <w:rsid w:val="000D799B"/>
    <w:rsid w:val="000E3173"/>
    <w:rsid w:val="000E36EF"/>
    <w:rsid w:val="000F4429"/>
    <w:rsid w:val="00101897"/>
    <w:rsid w:val="00121331"/>
    <w:rsid w:val="00140C4E"/>
    <w:rsid w:val="001557C0"/>
    <w:rsid w:val="00176CDA"/>
    <w:rsid w:val="00177ECB"/>
    <w:rsid w:val="001B460A"/>
    <w:rsid w:val="001C73F6"/>
    <w:rsid w:val="001E0DFE"/>
    <w:rsid w:val="001E1A9A"/>
    <w:rsid w:val="00210D24"/>
    <w:rsid w:val="002112D8"/>
    <w:rsid w:val="00221A27"/>
    <w:rsid w:val="00241858"/>
    <w:rsid w:val="00255A3B"/>
    <w:rsid w:val="0027404C"/>
    <w:rsid w:val="002804AB"/>
    <w:rsid w:val="002876B9"/>
    <w:rsid w:val="00294B55"/>
    <w:rsid w:val="002979B6"/>
    <w:rsid w:val="002A0FDD"/>
    <w:rsid w:val="002A1E77"/>
    <w:rsid w:val="002A57F8"/>
    <w:rsid w:val="002A6248"/>
    <w:rsid w:val="002B2FF3"/>
    <w:rsid w:val="002B5EDB"/>
    <w:rsid w:val="002B6C80"/>
    <w:rsid w:val="002C495A"/>
    <w:rsid w:val="002F2F9E"/>
    <w:rsid w:val="00314D70"/>
    <w:rsid w:val="0032360A"/>
    <w:rsid w:val="00340E15"/>
    <w:rsid w:val="00345DE9"/>
    <w:rsid w:val="003505A3"/>
    <w:rsid w:val="00360B81"/>
    <w:rsid w:val="00397006"/>
    <w:rsid w:val="00397F6B"/>
    <w:rsid w:val="003A79A8"/>
    <w:rsid w:val="003C0544"/>
    <w:rsid w:val="003D0AF5"/>
    <w:rsid w:val="003F1CAA"/>
    <w:rsid w:val="003F55D8"/>
    <w:rsid w:val="0040429A"/>
    <w:rsid w:val="004274E7"/>
    <w:rsid w:val="00443138"/>
    <w:rsid w:val="00457B25"/>
    <w:rsid w:val="00494050"/>
    <w:rsid w:val="00496C98"/>
    <w:rsid w:val="004A78E9"/>
    <w:rsid w:val="004F60EC"/>
    <w:rsid w:val="004F6539"/>
    <w:rsid w:val="005039FF"/>
    <w:rsid w:val="00512900"/>
    <w:rsid w:val="00540347"/>
    <w:rsid w:val="005448D9"/>
    <w:rsid w:val="00545659"/>
    <w:rsid w:val="005759EE"/>
    <w:rsid w:val="005773C9"/>
    <w:rsid w:val="005A3E48"/>
    <w:rsid w:val="005A5DD7"/>
    <w:rsid w:val="005A708D"/>
    <w:rsid w:val="005C6407"/>
    <w:rsid w:val="005E3A7E"/>
    <w:rsid w:val="005E52ED"/>
    <w:rsid w:val="00604CD7"/>
    <w:rsid w:val="00607743"/>
    <w:rsid w:val="00670D19"/>
    <w:rsid w:val="00673E40"/>
    <w:rsid w:val="006753EE"/>
    <w:rsid w:val="0069536C"/>
    <w:rsid w:val="006A11D7"/>
    <w:rsid w:val="006B687C"/>
    <w:rsid w:val="00711350"/>
    <w:rsid w:val="00745DF7"/>
    <w:rsid w:val="007501BF"/>
    <w:rsid w:val="00766E3C"/>
    <w:rsid w:val="00774696"/>
    <w:rsid w:val="00781A6B"/>
    <w:rsid w:val="00792663"/>
    <w:rsid w:val="007A1067"/>
    <w:rsid w:val="007B3430"/>
    <w:rsid w:val="007B731F"/>
    <w:rsid w:val="007C0C40"/>
    <w:rsid w:val="007D48C0"/>
    <w:rsid w:val="007E73A1"/>
    <w:rsid w:val="007F7647"/>
    <w:rsid w:val="00821F18"/>
    <w:rsid w:val="0082537C"/>
    <w:rsid w:val="00826F38"/>
    <w:rsid w:val="008356D6"/>
    <w:rsid w:val="00841E94"/>
    <w:rsid w:val="00852B90"/>
    <w:rsid w:val="00857613"/>
    <w:rsid w:val="00894F70"/>
    <w:rsid w:val="008B0C03"/>
    <w:rsid w:val="008D2B31"/>
    <w:rsid w:val="008D6A1C"/>
    <w:rsid w:val="008D6F7F"/>
    <w:rsid w:val="008E2D91"/>
    <w:rsid w:val="008E79CE"/>
    <w:rsid w:val="00922136"/>
    <w:rsid w:val="00977BF2"/>
    <w:rsid w:val="0098045C"/>
    <w:rsid w:val="009837AB"/>
    <w:rsid w:val="009A5ABA"/>
    <w:rsid w:val="009F07B5"/>
    <w:rsid w:val="00A216CC"/>
    <w:rsid w:val="00A27875"/>
    <w:rsid w:val="00A366A1"/>
    <w:rsid w:val="00A4343E"/>
    <w:rsid w:val="00A572B5"/>
    <w:rsid w:val="00A65132"/>
    <w:rsid w:val="00A7149A"/>
    <w:rsid w:val="00A75394"/>
    <w:rsid w:val="00A83E0E"/>
    <w:rsid w:val="00A87DC4"/>
    <w:rsid w:val="00AA348F"/>
    <w:rsid w:val="00AC757F"/>
    <w:rsid w:val="00AE1160"/>
    <w:rsid w:val="00AF2FA0"/>
    <w:rsid w:val="00B033AA"/>
    <w:rsid w:val="00B342F5"/>
    <w:rsid w:val="00B40096"/>
    <w:rsid w:val="00B40C7D"/>
    <w:rsid w:val="00B65A22"/>
    <w:rsid w:val="00B83D91"/>
    <w:rsid w:val="00BB50CC"/>
    <w:rsid w:val="00BC3A3A"/>
    <w:rsid w:val="00BD1F80"/>
    <w:rsid w:val="00BD5238"/>
    <w:rsid w:val="00BD7560"/>
    <w:rsid w:val="00BF5671"/>
    <w:rsid w:val="00C005DE"/>
    <w:rsid w:val="00C05FBB"/>
    <w:rsid w:val="00C4556A"/>
    <w:rsid w:val="00C52E24"/>
    <w:rsid w:val="00C77B8A"/>
    <w:rsid w:val="00CB6403"/>
    <w:rsid w:val="00D11D15"/>
    <w:rsid w:val="00D16734"/>
    <w:rsid w:val="00D21C75"/>
    <w:rsid w:val="00D25F23"/>
    <w:rsid w:val="00D303AA"/>
    <w:rsid w:val="00D33B3C"/>
    <w:rsid w:val="00D41E27"/>
    <w:rsid w:val="00DE6448"/>
    <w:rsid w:val="00E003F9"/>
    <w:rsid w:val="00E25B62"/>
    <w:rsid w:val="00E270C8"/>
    <w:rsid w:val="00E30FE7"/>
    <w:rsid w:val="00E34CEA"/>
    <w:rsid w:val="00E50CA9"/>
    <w:rsid w:val="00E56CFE"/>
    <w:rsid w:val="00E65693"/>
    <w:rsid w:val="00E67101"/>
    <w:rsid w:val="00E93A17"/>
    <w:rsid w:val="00EB3087"/>
    <w:rsid w:val="00EE3C7E"/>
    <w:rsid w:val="00F04E57"/>
    <w:rsid w:val="00F058CF"/>
    <w:rsid w:val="00F3738B"/>
    <w:rsid w:val="00F37914"/>
    <w:rsid w:val="00F4121F"/>
    <w:rsid w:val="00F41431"/>
    <w:rsid w:val="00F44912"/>
    <w:rsid w:val="00F55C58"/>
    <w:rsid w:val="00F62FE9"/>
    <w:rsid w:val="00F85D2F"/>
    <w:rsid w:val="00FB3E84"/>
    <w:rsid w:val="00FC54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5411E"/>
  <w15:chartTrackingRefBased/>
  <w15:docId w15:val="{EB8B597B-2CFF-4383-BD87-036D3AFA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16CC"/>
    <w:rPr>
      <w:color w:val="0000FF"/>
      <w:u w:val="single"/>
    </w:rPr>
  </w:style>
  <w:style w:type="paragraph" w:customStyle="1" w:styleId="tv213">
    <w:name w:val="tv213"/>
    <w:basedOn w:val="Normal"/>
    <w:rsid w:val="00A216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A216CC"/>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A366A1"/>
    <w:rPr>
      <w:sz w:val="16"/>
      <w:szCs w:val="16"/>
    </w:rPr>
  </w:style>
  <w:style w:type="paragraph" w:styleId="CommentText">
    <w:name w:val="annotation text"/>
    <w:basedOn w:val="Normal"/>
    <w:link w:val="CommentTextChar"/>
    <w:uiPriority w:val="99"/>
    <w:semiHidden/>
    <w:unhideWhenUsed/>
    <w:rsid w:val="00A366A1"/>
    <w:pPr>
      <w:spacing w:line="240" w:lineRule="auto"/>
    </w:pPr>
    <w:rPr>
      <w:sz w:val="20"/>
      <w:szCs w:val="20"/>
    </w:rPr>
  </w:style>
  <w:style w:type="character" w:customStyle="1" w:styleId="CommentTextChar">
    <w:name w:val="Comment Text Char"/>
    <w:link w:val="CommentText"/>
    <w:uiPriority w:val="99"/>
    <w:semiHidden/>
    <w:rsid w:val="00A366A1"/>
    <w:rPr>
      <w:sz w:val="20"/>
      <w:szCs w:val="20"/>
    </w:rPr>
  </w:style>
  <w:style w:type="paragraph" w:styleId="CommentSubject">
    <w:name w:val="annotation subject"/>
    <w:basedOn w:val="CommentText"/>
    <w:next w:val="CommentText"/>
    <w:link w:val="CommentSubjectChar"/>
    <w:uiPriority w:val="99"/>
    <w:semiHidden/>
    <w:unhideWhenUsed/>
    <w:rsid w:val="00A366A1"/>
    <w:rPr>
      <w:b/>
      <w:bCs/>
    </w:rPr>
  </w:style>
  <w:style w:type="character" w:customStyle="1" w:styleId="CommentSubjectChar">
    <w:name w:val="Comment Subject Char"/>
    <w:link w:val="CommentSubject"/>
    <w:uiPriority w:val="99"/>
    <w:semiHidden/>
    <w:rsid w:val="00A366A1"/>
    <w:rPr>
      <w:b/>
      <w:bCs/>
      <w:sz w:val="20"/>
      <w:szCs w:val="20"/>
    </w:rPr>
  </w:style>
  <w:style w:type="paragraph" w:styleId="BalloonText">
    <w:name w:val="Balloon Text"/>
    <w:basedOn w:val="Normal"/>
    <w:link w:val="BalloonTextChar"/>
    <w:uiPriority w:val="99"/>
    <w:semiHidden/>
    <w:unhideWhenUsed/>
    <w:rsid w:val="00A366A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366A1"/>
    <w:rPr>
      <w:rFonts w:ascii="Segoe UI" w:hAnsi="Segoe UI" w:cs="Segoe UI"/>
      <w:sz w:val="18"/>
      <w:szCs w:val="18"/>
    </w:rPr>
  </w:style>
  <w:style w:type="paragraph" w:styleId="Header">
    <w:name w:val="header"/>
    <w:basedOn w:val="Normal"/>
    <w:link w:val="HeaderChar"/>
    <w:uiPriority w:val="99"/>
    <w:unhideWhenUsed/>
    <w:rsid w:val="000063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639A"/>
  </w:style>
  <w:style w:type="paragraph" w:styleId="Footer">
    <w:name w:val="footer"/>
    <w:basedOn w:val="Normal"/>
    <w:link w:val="FooterChar"/>
    <w:uiPriority w:val="99"/>
    <w:unhideWhenUsed/>
    <w:rsid w:val="000063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639A"/>
  </w:style>
  <w:style w:type="paragraph" w:styleId="ListParagraph">
    <w:name w:val="List Paragraph"/>
    <w:basedOn w:val="Normal"/>
    <w:uiPriority w:val="34"/>
    <w:qFormat/>
    <w:rsid w:val="00210D24"/>
    <w:pPr>
      <w:ind w:left="720"/>
      <w:contextualSpacing/>
    </w:pPr>
  </w:style>
  <w:style w:type="paragraph" w:styleId="Revision">
    <w:name w:val="Revision"/>
    <w:hidden/>
    <w:uiPriority w:val="99"/>
    <w:semiHidden/>
    <w:rsid w:val="005C6407"/>
    <w:rPr>
      <w:sz w:val="22"/>
      <w:szCs w:val="22"/>
      <w:lang w:eastAsia="en-US"/>
    </w:rPr>
  </w:style>
  <w:style w:type="paragraph" w:customStyle="1" w:styleId="tv2132">
    <w:name w:val="tv2132"/>
    <w:basedOn w:val="Normal"/>
    <w:rsid w:val="00781A6B"/>
    <w:pPr>
      <w:spacing w:after="0" w:line="360" w:lineRule="auto"/>
      <w:ind w:firstLine="300"/>
    </w:pPr>
    <w:rPr>
      <w:rFonts w:ascii="Times New Roman" w:eastAsia="Times New Roman" w:hAnsi="Times New Roman"/>
      <w:color w:val="414142"/>
      <w:sz w:val="20"/>
      <w:szCs w:val="20"/>
      <w:lang w:eastAsia="lv-LV"/>
    </w:rPr>
  </w:style>
  <w:style w:type="character" w:styleId="FollowedHyperlink">
    <w:name w:val="FollowedHyperlink"/>
    <w:basedOn w:val="DefaultParagraphFont"/>
    <w:uiPriority w:val="99"/>
    <w:semiHidden/>
    <w:unhideWhenUsed/>
    <w:rsid w:val="007F76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8297">
      <w:bodyDiv w:val="1"/>
      <w:marLeft w:val="0"/>
      <w:marRight w:val="0"/>
      <w:marTop w:val="0"/>
      <w:marBottom w:val="0"/>
      <w:divBdr>
        <w:top w:val="none" w:sz="0" w:space="0" w:color="auto"/>
        <w:left w:val="none" w:sz="0" w:space="0" w:color="auto"/>
        <w:bottom w:val="none" w:sz="0" w:space="0" w:color="auto"/>
        <w:right w:val="none" w:sz="0" w:space="0" w:color="auto"/>
      </w:divBdr>
      <w:divsChild>
        <w:div w:id="1794203515">
          <w:marLeft w:val="0"/>
          <w:marRight w:val="0"/>
          <w:marTop w:val="0"/>
          <w:marBottom w:val="0"/>
          <w:divBdr>
            <w:top w:val="none" w:sz="0" w:space="0" w:color="auto"/>
            <w:left w:val="none" w:sz="0" w:space="0" w:color="auto"/>
            <w:bottom w:val="none" w:sz="0" w:space="0" w:color="auto"/>
            <w:right w:val="none" w:sz="0" w:space="0" w:color="auto"/>
          </w:divBdr>
          <w:divsChild>
            <w:div w:id="1508322703">
              <w:marLeft w:val="0"/>
              <w:marRight w:val="0"/>
              <w:marTop w:val="0"/>
              <w:marBottom w:val="0"/>
              <w:divBdr>
                <w:top w:val="none" w:sz="0" w:space="0" w:color="auto"/>
                <w:left w:val="none" w:sz="0" w:space="0" w:color="auto"/>
                <w:bottom w:val="none" w:sz="0" w:space="0" w:color="auto"/>
                <w:right w:val="none" w:sz="0" w:space="0" w:color="auto"/>
              </w:divBdr>
              <w:divsChild>
                <w:div w:id="1858737950">
                  <w:marLeft w:val="0"/>
                  <w:marRight w:val="0"/>
                  <w:marTop w:val="0"/>
                  <w:marBottom w:val="0"/>
                  <w:divBdr>
                    <w:top w:val="none" w:sz="0" w:space="0" w:color="auto"/>
                    <w:left w:val="none" w:sz="0" w:space="0" w:color="auto"/>
                    <w:bottom w:val="none" w:sz="0" w:space="0" w:color="auto"/>
                    <w:right w:val="none" w:sz="0" w:space="0" w:color="auto"/>
                  </w:divBdr>
                  <w:divsChild>
                    <w:div w:id="1313482687">
                      <w:marLeft w:val="0"/>
                      <w:marRight w:val="0"/>
                      <w:marTop w:val="0"/>
                      <w:marBottom w:val="0"/>
                      <w:divBdr>
                        <w:top w:val="none" w:sz="0" w:space="0" w:color="auto"/>
                        <w:left w:val="none" w:sz="0" w:space="0" w:color="auto"/>
                        <w:bottom w:val="none" w:sz="0" w:space="0" w:color="auto"/>
                        <w:right w:val="none" w:sz="0" w:space="0" w:color="auto"/>
                      </w:divBdr>
                      <w:divsChild>
                        <w:div w:id="2122802570">
                          <w:marLeft w:val="0"/>
                          <w:marRight w:val="0"/>
                          <w:marTop w:val="0"/>
                          <w:marBottom w:val="0"/>
                          <w:divBdr>
                            <w:top w:val="none" w:sz="0" w:space="0" w:color="auto"/>
                            <w:left w:val="none" w:sz="0" w:space="0" w:color="auto"/>
                            <w:bottom w:val="none" w:sz="0" w:space="0" w:color="auto"/>
                            <w:right w:val="none" w:sz="0" w:space="0" w:color="auto"/>
                          </w:divBdr>
                          <w:divsChild>
                            <w:div w:id="695231259">
                              <w:marLeft w:val="0"/>
                              <w:marRight w:val="0"/>
                              <w:marTop w:val="0"/>
                              <w:marBottom w:val="0"/>
                              <w:divBdr>
                                <w:top w:val="none" w:sz="0" w:space="0" w:color="auto"/>
                                <w:left w:val="none" w:sz="0" w:space="0" w:color="auto"/>
                                <w:bottom w:val="none" w:sz="0" w:space="0" w:color="auto"/>
                                <w:right w:val="none" w:sz="0" w:space="0" w:color="auto"/>
                              </w:divBdr>
                              <w:divsChild>
                                <w:div w:id="1820997163">
                                  <w:marLeft w:val="0"/>
                                  <w:marRight w:val="0"/>
                                  <w:marTop w:val="0"/>
                                  <w:marBottom w:val="0"/>
                                  <w:divBdr>
                                    <w:top w:val="none" w:sz="0" w:space="0" w:color="auto"/>
                                    <w:left w:val="none" w:sz="0" w:space="0" w:color="auto"/>
                                    <w:bottom w:val="none" w:sz="0" w:space="0" w:color="auto"/>
                                    <w:right w:val="none" w:sz="0" w:space="0" w:color="auto"/>
                                  </w:divBdr>
                                </w:div>
                              </w:divsChild>
                            </w:div>
                            <w:div w:id="7204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205466">
      <w:bodyDiv w:val="1"/>
      <w:marLeft w:val="0"/>
      <w:marRight w:val="0"/>
      <w:marTop w:val="0"/>
      <w:marBottom w:val="0"/>
      <w:divBdr>
        <w:top w:val="none" w:sz="0" w:space="0" w:color="auto"/>
        <w:left w:val="none" w:sz="0" w:space="0" w:color="auto"/>
        <w:bottom w:val="none" w:sz="0" w:space="0" w:color="auto"/>
        <w:right w:val="none" w:sz="0" w:space="0" w:color="auto"/>
      </w:divBdr>
      <w:divsChild>
        <w:div w:id="5179321">
          <w:marLeft w:val="0"/>
          <w:marRight w:val="0"/>
          <w:marTop w:val="0"/>
          <w:marBottom w:val="0"/>
          <w:divBdr>
            <w:top w:val="none" w:sz="0" w:space="0" w:color="auto"/>
            <w:left w:val="none" w:sz="0" w:space="0" w:color="auto"/>
            <w:bottom w:val="none" w:sz="0" w:space="0" w:color="auto"/>
            <w:right w:val="none" w:sz="0" w:space="0" w:color="auto"/>
          </w:divBdr>
        </w:div>
        <w:div w:id="30617703">
          <w:marLeft w:val="0"/>
          <w:marRight w:val="0"/>
          <w:marTop w:val="240"/>
          <w:marBottom w:val="0"/>
          <w:divBdr>
            <w:top w:val="none" w:sz="0" w:space="0" w:color="auto"/>
            <w:left w:val="none" w:sz="0" w:space="0" w:color="auto"/>
            <w:bottom w:val="none" w:sz="0" w:space="0" w:color="auto"/>
            <w:right w:val="none" w:sz="0" w:space="0" w:color="auto"/>
          </w:divBdr>
        </w:div>
        <w:div w:id="52851534">
          <w:marLeft w:val="0"/>
          <w:marRight w:val="0"/>
          <w:marTop w:val="0"/>
          <w:marBottom w:val="0"/>
          <w:divBdr>
            <w:top w:val="none" w:sz="0" w:space="0" w:color="auto"/>
            <w:left w:val="none" w:sz="0" w:space="0" w:color="auto"/>
            <w:bottom w:val="none" w:sz="0" w:space="0" w:color="auto"/>
            <w:right w:val="none" w:sz="0" w:space="0" w:color="auto"/>
          </w:divBdr>
        </w:div>
        <w:div w:id="76481969">
          <w:marLeft w:val="0"/>
          <w:marRight w:val="0"/>
          <w:marTop w:val="0"/>
          <w:marBottom w:val="0"/>
          <w:divBdr>
            <w:top w:val="none" w:sz="0" w:space="0" w:color="auto"/>
            <w:left w:val="none" w:sz="0" w:space="0" w:color="auto"/>
            <w:bottom w:val="none" w:sz="0" w:space="0" w:color="auto"/>
            <w:right w:val="none" w:sz="0" w:space="0" w:color="auto"/>
          </w:divBdr>
        </w:div>
        <w:div w:id="84764461">
          <w:marLeft w:val="0"/>
          <w:marRight w:val="0"/>
          <w:marTop w:val="0"/>
          <w:marBottom w:val="0"/>
          <w:divBdr>
            <w:top w:val="none" w:sz="0" w:space="0" w:color="auto"/>
            <w:left w:val="none" w:sz="0" w:space="0" w:color="auto"/>
            <w:bottom w:val="none" w:sz="0" w:space="0" w:color="auto"/>
            <w:right w:val="none" w:sz="0" w:space="0" w:color="auto"/>
          </w:divBdr>
        </w:div>
        <w:div w:id="152913934">
          <w:marLeft w:val="0"/>
          <w:marRight w:val="0"/>
          <w:marTop w:val="0"/>
          <w:marBottom w:val="0"/>
          <w:divBdr>
            <w:top w:val="none" w:sz="0" w:space="0" w:color="auto"/>
            <w:left w:val="none" w:sz="0" w:space="0" w:color="auto"/>
            <w:bottom w:val="none" w:sz="0" w:space="0" w:color="auto"/>
            <w:right w:val="none" w:sz="0" w:space="0" w:color="auto"/>
          </w:divBdr>
        </w:div>
        <w:div w:id="191457612">
          <w:marLeft w:val="0"/>
          <w:marRight w:val="0"/>
          <w:marTop w:val="0"/>
          <w:marBottom w:val="0"/>
          <w:divBdr>
            <w:top w:val="none" w:sz="0" w:space="0" w:color="auto"/>
            <w:left w:val="none" w:sz="0" w:space="0" w:color="auto"/>
            <w:bottom w:val="none" w:sz="0" w:space="0" w:color="auto"/>
            <w:right w:val="none" w:sz="0" w:space="0" w:color="auto"/>
          </w:divBdr>
        </w:div>
        <w:div w:id="262302508">
          <w:marLeft w:val="0"/>
          <w:marRight w:val="0"/>
          <w:marTop w:val="0"/>
          <w:marBottom w:val="0"/>
          <w:divBdr>
            <w:top w:val="none" w:sz="0" w:space="0" w:color="auto"/>
            <w:left w:val="none" w:sz="0" w:space="0" w:color="auto"/>
            <w:bottom w:val="none" w:sz="0" w:space="0" w:color="auto"/>
            <w:right w:val="none" w:sz="0" w:space="0" w:color="auto"/>
          </w:divBdr>
        </w:div>
        <w:div w:id="271085178">
          <w:marLeft w:val="0"/>
          <w:marRight w:val="0"/>
          <w:marTop w:val="0"/>
          <w:marBottom w:val="0"/>
          <w:divBdr>
            <w:top w:val="none" w:sz="0" w:space="0" w:color="auto"/>
            <w:left w:val="none" w:sz="0" w:space="0" w:color="auto"/>
            <w:bottom w:val="none" w:sz="0" w:space="0" w:color="auto"/>
            <w:right w:val="none" w:sz="0" w:space="0" w:color="auto"/>
          </w:divBdr>
        </w:div>
        <w:div w:id="297884009">
          <w:marLeft w:val="0"/>
          <w:marRight w:val="0"/>
          <w:marTop w:val="0"/>
          <w:marBottom w:val="0"/>
          <w:divBdr>
            <w:top w:val="none" w:sz="0" w:space="0" w:color="auto"/>
            <w:left w:val="none" w:sz="0" w:space="0" w:color="auto"/>
            <w:bottom w:val="none" w:sz="0" w:space="0" w:color="auto"/>
            <w:right w:val="none" w:sz="0" w:space="0" w:color="auto"/>
          </w:divBdr>
        </w:div>
        <w:div w:id="314845480">
          <w:marLeft w:val="0"/>
          <w:marRight w:val="0"/>
          <w:marTop w:val="0"/>
          <w:marBottom w:val="0"/>
          <w:divBdr>
            <w:top w:val="none" w:sz="0" w:space="0" w:color="auto"/>
            <w:left w:val="none" w:sz="0" w:space="0" w:color="auto"/>
            <w:bottom w:val="none" w:sz="0" w:space="0" w:color="auto"/>
            <w:right w:val="none" w:sz="0" w:space="0" w:color="auto"/>
          </w:divBdr>
        </w:div>
        <w:div w:id="400368842">
          <w:marLeft w:val="0"/>
          <w:marRight w:val="0"/>
          <w:marTop w:val="0"/>
          <w:marBottom w:val="0"/>
          <w:divBdr>
            <w:top w:val="none" w:sz="0" w:space="0" w:color="auto"/>
            <w:left w:val="none" w:sz="0" w:space="0" w:color="auto"/>
            <w:bottom w:val="none" w:sz="0" w:space="0" w:color="auto"/>
            <w:right w:val="none" w:sz="0" w:space="0" w:color="auto"/>
          </w:divBdr>
        </w:div>
        <w:div w:id="412244646">
          <w:marLeft w:val="0"/>
          <w:marRight w:val="0"/>
          <w:marTop w:val="240"/>
          <w:marBottom w:val="0"/>
          <w:divBdr>
            <w:top w:val="none" w:sz="0" w:space="0" w:color="auto"/>
            <w:left w:val="none" w:sz="0" w:space="0" w:color="auto"/>
            <w:bottom w:val="none" w:sz="0" w:space="0" w:color="auto"/>
            <w:right w:val="none" w:sz="0" w:space="0" w:color="auto"/>
          </w:divBdr>
        </w:div>
        <w:div w:id="416634730">
          <w:marLeft w:val="0"/>
          <w:marRight w:val="0"/>
          <w:marTop w:val="0"/>
          <w:marBottom w:val="0"/>
          <w:divBdr>
            <w:top w:val="none" w:sz="0" w:space="0" w:color="auto"/>
            <w:left w:val="none" w:sz="0" w:space="0" w:color="auto"/>
            <w:bottom w:val="none" w:sz="0" w:space="0" w:color="auto"/>
            <w:right w:val="none" w:sz="0" w:space="0" w:color="auto"/>
          </w:divBdr>
        </w:div>
        <w:div w:id="481972280">
          <w:marLeft w:val="0"/>
          <w:marRight w:val="0"/>
          <w:marTop w:val="0"/>
          <w:marBottom w:val="0"/>
          <w:divBdr>
            <w:top w:val="none" w:sz="0" w:space="0" w:color="auto"/>
            <w:left w:val="none" w:sz="0" w:space="0" w:color="auto"/>
            <w:bottom w:val="none" w:sz="0" w:space="0" w:color="auto"/>
            <w:right w:val="none" w:sz="0" w:space="0" w:color="auto"/>
          </w:divBdr>
        </w:div>
        <w:div w:id="482358739">
          <w:marLeft w:val="0"/>
          <w:marRight w:val="0"/>
          <w:marTop w:val="0"/>
          <w:marBottom w:val="0"/>
          <w:divBdr>
            <w:top w:val="none" w:sz="0" w:space="0" w:color="auto"/>
            <w:left w:val="none" w:sz="0" w:space="0" w:color="auto"/>
            <w:bottom w:val="none" w:sz="0" w:space="0" w:color="auto"/>
            <w:right w:val="none" w:sz="0" w:space="0" w:color="auto"/>
          </w:divBdr>
        </w:div>
        <w:div w:id="489365967">
          <w:marLeft w:val="0"/>
          <w:marRight w:val="0"/>
          <w:marTop w:val="0"/>
          <w:marBottom w:val="0"/>
          <w:divBdr>
            <w:top w:val="none" w:sz="0" w:space="0" w:color="auto"/>
            <w:left w:val="none" w:sz="0" w:space="0" w:color="auto"/>
            <w:bottom w:val="none" w:sz="0" w:space="0" w:color="auto"/>
            <w:right w:val="none" w:sz="0" w:space="0" w:color="auto"/>
          </w:divBdr>
        </w:div>
        <w:div w:id="508056747">
          <w:marLeft w:val="0"/>
          <w:marRight w:val="0"/>
          <w:marTop w:val="0"/>
          <w:marBottom w:val="567"/>
          <w:divBdr>
            <w:top w:val="none" w:sz="0" w:space="0" w:color="auto"/>
            <w:left w:val="none" w:sz="0" w:space="0" w:color="auto"/>
            <w:bottom w:val="none" w:sz="0" w:space="0" w:color="auto"/>
            <w:right w:val="none" w:sz="0" w:space="0" w:color="auto"/>
          </w:divBdr>
        </w:div>
        <w:div w:id="520515078">
          <w:marLeft w:val="0"/>
          <w:marRight w:val="0"/>
          <w:marTop w:val="0"/>
          <w:marBottom w:val="0"/>
          <w:divBdr>
            <w:top w:val="none" w:sz="0" w:space="0" w:color="auto"/>
            <w:left w:val="none" w:sz="0" w:space="0" w:color="auto"/>
            <w:bottom w:val="none" w:sz="0" w:space="0" w:color="auto"/>
            <w:right w:val="none" w:sz="0" w:space="0" w:color="auto"/>
          </w:divBdr>
        </w:div>
        <w:div w:id="520558436">
          <w:marLeft w:val="0"/>
          <w:marRight w:val="0"/>
          <w:marTop w:val="0"/>
          <w:marBottom w:val="0"/>
          <w:divBdr>
            <w:top w:val="none" w:sz="0" w:space="0" w:color="auto"/>
            <w:left w:val="none" w:sz="0" w:space="0" w:color="auto"/>
            <w:bottom w:val="none" w:sz="0" w:space="0" w:color="auto"/>
            <w:right w:val="none" w:sz="0" w:space="0" w:color="auto"/>
          </w:divBdr>
        </w:div>
        <w:div w:id="585770749">
          <w:marLeft w:val="0"/>
          <w:marRight w:val="0"/>
          <w:marTop w:val="0"/>
          <w:marBottom w:val="0"/>
          <w:divBdr>
            <w:top w:val="none" w:sz="0" w:space="0" w:color="auto"/>
            <w:left w:val="none" w:sz="0" w:space="0" w:color="auto"/>
            <w:bottom w:val="none" w:sz="0" w:space="0" w:color="auto"/>
            <w:right w:val="none" w:sz="0" w:space="0" w:color="auto"/>
          </w:divBdr>
        </w:div>
        <w:div w:id="596518522">
          <w:marLeft w:val="0"/>
          <w:marRight w:val="0"/>
          <w:marTop w:val="0"/>
          <w:marBottom w:val="0"/>
          <w:divBdr>
            <w:top w:val="none" w:sz="0" w:space="0" w:color="auto"/>
            <w:left w:val="none" w:sz="0" w:space="0" w:color="auto"/>
            <w:bottom w:val="none" w:sz="0" w:space="0" w:color="auto"/>
            <w:right w:val="none" w:sz="0" w:space="0" w:color="auto"/>
          </w:divBdr>
        </w:div>
        <w:div w:id="607586641">
          <w:marLeft w:val="0"/>
          <w:marRight w:val="0"/>
          <w:marTop w:val="0"/>
          <w:marBottom w:val="0"/>
          <w:divBdr>
            <w:top w:val="none" w:sz="0" w:space="0" w:color="auto"/>
            <w:left w:val="none" w:sz="0" w:space="0" w:color="auto"/>
            <w:bottom w:val="none" w:sz="0" w:space="0" w:color="auto"/>
            <w:right w:val="none" w:sz="0" w:space="0" w:color="auto"/>
          </w:divBdr>
        </w:div>
        <w:div w:id="678314893">
          <w:marLeft w:val="0"/>
          <w:marRight w:val="0"/>
          <w:marTop w:val="0"/>
          <w:marBottom w:val="0"/>
          <w:divBdr>
            <w:top w:val="none" w:sz="0" w:space="0" w:color="auto"/>
            <w:left w:val="none" w:sz="0" w:space="0" w:color="auto"/>
            <w:bottom w:val="none" w:sz="0" w:space="0" w:color="auto"/>
            <w:right w:val="none" w:sz="0" w:space="0" w:color="auto"/>
          </w:divBdr>
        </w:div>
        <w:div w:id="707410842">
          <w:marLeft w:val="0"/>
          <w:marRight w:val="0"/>
          <w:marTop w:val="0"/>
          <w:marBottom w:val="0"/>
          <w:divBdr>
            <w:top w:val="none" w:sz="0" w:space="0" w:color="auto"/>
            <w:left w:val="none" w:sz="0" w:space="0" w:color="auto"/>
            <w:bottom w:val="none" w:sz="0" w:space="0" w:color="auto"/>
            <w:right w:val="none" w:sz="0" w:space="0" w:color="auto"/>
          </w:divBdr>
        </w:div>
        <w:div w:id="767428528">
          <w:marLeft w:val="0"/>
          <w:marRight w:val="0"/>
          <w:marTop w:val="0"/>
          <w:marBottom w:val="0"/>
          <w:divBdr>
            <w:top w:val="none" w:sz="0" w:space="0" w:color="auto"/>
            <w:left w:val="none" w:sz="0" w:space="0" w:color="auto"/>
            <w:bottom w:val="none" w:sz="0" w:space="0" w:color="auto"/>
            <w:right w:val="none" w:sz="0" w:space="0" w:color="auto"/>
          </w:divBdr>
        </w:div>
        <w:div w:id="802894241">
          <w:marLeft w:val="0"/>
          <w:marRight w:val="0"/>
          <w:marTop w:val="0"/>
          <w:marBottom w:val="0"/>
          <w:divBdr>
            <w:top w:val="none" w:sz="0" w:space="0" w:color="auto"/>
            <w:left w:val="none" w:sz="0" w:space="0" w:color="auto"/>
            <w:bottom w:val="none" w:sz="0" w:space="0" w:color="auto"/>
            <w:right w:val="none" w:sz="0" w:space="0" w:color="auto"/>
          </w:divBdr>
        </w:div>
        <w:div w:id="885797419">
          <w:marLeft w:val="0"/>
          <w:marRight w:val="0"/>
          <w:marTop w:val="0"/>
          <w:marBottom w:val="0"/>
          <w:divBdr>
            <w:top w:val="none" w:sz="0" w:space="0" w:color="auto"/>
            <w:left w:val="none" w:sz="0" w:space="0" w:color="auto"/>
            <w:bottom w:val="none" w:sz="0" w:space="0" w:color="auto"/>
            <w:right w:val="none" w:sz="0" w:space="0" w:color="auto"/>
          </w:divBdr>
        </w:div>
        <w:div w:id="929311278">
          <w:marLeft w:val="0"/>
          <w:marRight w:val="0"/>
          <w:marTop w:val="0"/>
          <w:marBottom w:val="0"/>
          <w:divBdr>
            <w:top w:val="none" w:sz="0" w:space="0" w:color="auto"/>
            <w:left w:val="none" w:sz="0" w:space="0" w:color="auto"/>
            <w:bottom w:val="none" w:sz="0" w:space="0" w:color="auto"/>
            <w:right w:val="none" w:sz="0" w:space="0" w:color="auto"/>
          </w:divBdr>
        </w:div>
        <w:div w:id="931162475">
          <w:marLeft w:val="0"/>
          <w:marRight w:val="0"/>
          <w:marTop w:val="0"/>
          <w:marBottom w:val="0"/>
          <w:divBdr>
            <w:top w:val="none" w:sz="0" w:space="0" w:color="auto"/>
            <w:left w:val="none" w:sz="0" w:space="0" w:color="auto"/>
            <w:bottom w:val="none" w:sz="0" w:space="0" w:color="auto"/>
            <w:right w:val="none" w:sz="0" w:space="0" w:color="auto"/>
          </w:divBdr>
        </w:div>
        <w:div w:id="931476372">
          <w:marLeft w:val="0"/>
          <w:marRight w:val="0"/>
          <w:marTop w:val="240"/>
          <w:marBottom w:val="0"/>
          <w:divBdr>
            <w:top w:val="none" w:sz="0" w:space="0" w:color="auto"/>
            <w:left w:val="none" w:sz="0" w:space="0" w:color="auto"/>
            <w:bottom w:val="none" w:sz="0" w:space="0" w:color="auto"/>
            <w:right w:val="none" w:sz="0" w:space="0" w:color="auto"/>
          </w:divBdr>
        </w:div>
        <w:div w:id="988746103">
          <w:marLeft w:val="0"/>
          <w:marRight w:val="0"/>
          <w:marTop w:val="0"/>
          <w:marBottom w:val="0"/>
          <w:divBdr>
            <w:top w:val="none" w:sz="0" w:space="0" w:color="auto"/>
            <w:left w:val="none" w:sz="0" w:space="0" w:color="auto"/>
            <w:bottom w:val="none" w:sz="0" w:space="0" w:color="auto"/>
            <w:right w:val="none" w:sz="0" w:space="0" w:color="auto"/>
          </w:divBdr>
        </w:div>
        <w:div w:id="1080324697">
          <w:marLeft w:val="0"/>
          <w:marRight w:val="0"/>
          <w:marTop w:val="0"/>
          <w:marBottom w:val="0"/>
          <w:divBdr>
            <w:top w:val="none" w:sz="0" w:space="0" w:color="auto"/>
            <w:left w:val="none" w:sz="0" w:space="0" w:color="auto"/>
            <w:bottom w:val="none" w:sz="0" w:space="0" w:color="auto"/>
            <w:right w:val="none" w:sz="0" w:space="0" w:color="auto"/>
          </w:divBdr>
        </w:div>
        <w:div w:id="1168982656">
          <w:marLeft w:val="0"/>
          <w:marRight w:val="0"/>
          <w:marTop w:val="0"/>
          <w:marBottom w:val="567"/>
          <w:divBdr>
            <w:top w:val="none" w:sz="0" w:space="0" w:color="auto"/>
            <w:left w:val="none" w:sz="0" w:space="0" w:color="auto"/>
            <w:bottom w:val="none" w:sz="0" w:space="0" w:color="auto"/>
            <w:right w:val="none" w:sz="0" w:space="0" w:color="auto"/>
          </w:divBdr>
        </w:div>
        <w:div w:id="1192692753">
          <w:marLeft w:val="0"/>
          <w:marRight w:val="0"/>
          <w:marTop w:val="0"/>
          <w:marBottom w:val="0"/>
          <w:divBdr>
            <w:top w:val="none" w:sz="0" w:space="0" w:color="auto"/>
            <w:left w:val="none" w:sz="0" w:space="0" w:color="auto"/>
            <w:bottom w:val="none" w:sz="0" w:space="0" w:color="auto"/>
            <w:right w:val="none" w:sz="0" w:space="0" w:color="auto"/>
          </w:divBdr>
        </w:div>
        <w:div w:id="1249654941">
          <w:marLeft w:val="0"/>
          <w:marRight w:val="0"/>
          <w:marTop w:val="0"/>
          <w:marBottom w:val="0"/>
          <w:divBdr>
            <w:top w:val="none" w:sz="0" w:space="0" w:color="auto"/>
            <w:left w:val="none" w:sz="0" w:space="0" w:color="auto"/>
            <w:bottom w:val="none" w:sz="0" w:space="0" w:color="auto"/>
            <w:right w:val="none" w:sz="0" w:space="0" w:color="auto"/>
          </w:divBdr>
        </w:div>
        <w:div w:id="1267736412">
          <w:marLeft w:val="0"/>
          <w:marRight w:val="0"/>
          <w:marTop w:val="0"/>
          <w:marBottom w:val="0"/>
          <w:divBdr>
            <w:top w:val="none" w:sz="0" w:space="0" w:color="auto"/>
            <w:left w:val="none" w:sz="0" w:space="0" w:color="auto"/>
            <w:bottom w:val="none" w:sz="0" w:space="0" w:color="auto"/>
            <w:right w:val="none" w:sz="0" w:space="0" w:color="auto"/>
          </w:divBdr>
        </w:div>
        <w:div w:id="1318074124">
          <w:marLeft w:val="0"/>
          <w:marRight w:val="0"/>
          <w:marTop w:val="0"/>
          <w:marBottom w:val="0"/>
          <w:divBdr>
            <w:top w:val="none" w:sz="0" w:space="0" w:color="auto"/>
            <w:left w:val="none" w:sz="0" w:space="0" w:color="auto"/>
            <w:bottom w:val="none" w:sz="0" w:space="0" w:color="auto"/>
            <w:right w:val="none" w:sz="0" w:space="0" w:color="auto"/>
          </w:divBdr>
        </w:div>
        <w:div w:id="1357390147">
          <w:marLeft w:val="0"/>
          <w:marRight w:val="0"/>
          <w:marTop w:val="0"/>
          <w:marBottom w:val="0"/>
          <w:divBdr>
            <w:top w:val="none" w:sz="0" w:space="0" w:color="auto"/>
            <w:left w:val="none" w:sz="0" w:space="0" w:color="auto"/>
            <w:bottom w:val="none" w:sz="0" w:space="0" w:color="auto"/>
            <w:right w:val="none" w:sz="0" w:space="0" w:color="auto"/>
          </w:divBdr>
        </w:div>
        <w:div w:id="1392533170">
          <w:marLeft w:val="0"/>
          <w:marRight w:val="0"/>
          <w:marTop w:val="0"/>
          <w:marBottom w:val="0"/>
          <w:divBdr>
            <w:top w:val="none" w:sz="0" w:space="0" w:color="auto"/>
            <w:left w:val="none" w:sz="0" w:space="0" w:color="auto"/>
            <w:bottom w:val="none" w:sz="0" w:space="0" w:color="auto"/>
            <w:right w:val="none" w:sz="0" w:space="0" w:color="auto"/>
          </w:divBdr>
        </w:div>
        <w:div w:id="1405688721">
          <w:marLeft w:val="0"/>
          <w:marRight w:val="0"/>
          <w:marTop w:val="0"/>
          <w:marBottom w:val="0"/>
          <w:divBdr>
            <w:top w:val="none" w:sz="0" w:space="0" w:color="auto"/>
            <w:left w:val="none" w:sz="0" w:space="0" w:color="auto"/>
            <w:bottom w:val="none" w:sz="0" w:space="0" w:color="auto"/>
            <w:right w:val="none" w:sz="0" w:space="0" w:color="auto"/>
          </w:divBdr>
        </w:div>
        <w:div w:id="1460610737">
          <w:marLeft w:val="0"/>
          <w:marRight w:val="0"/>
          <w:marTop w:val="0"/>
          <w:marBottom w:val="0"/>
          <w:divBdr>
            <w:top w:val="none" w:sz="0" w:space="0" w:color="auto"/>
            <w:left w:val="none" w:sz="0" w:space="0" w:color="auto"/>
            <w:bottom w:val="none" w:sz="0" w:space="0" w:color="auto"/>
            <w:right w:val="none" w:sz="0" w:space="0" w:color="auto"/>
          </w:divBdr>
        </w:div>
        <w:div w:id="1575816335">
          <w:marLeft w:val="0"/>
          <w:marRight w:val="0"/>
          <w:marTop w:val="0"/>
          <w:marBottom w:val="0"/>
          <w:divBdr>
            <w:top w:val="none" w:sz="0" w:space="0" w:color="auto"/>
            <w:left w:val="none" w:sz="0" w:space="0" w:color="auto"/>
            <w:bottom w:val="none" w:sz="0" w:space="0" w:color="auto"/>
            <w:right w:val="none" w:sz="0" w:space="0" w:color="auto"/>
          </w:divBdr>
        </w:div>
        <w:div w:id="1577469858">
          <w:marLeft w:val="0"/>
          <w:marRight w:val="0"/>
          <w:marTop w:val="0"/>
          <w:marBottom w:val="0"/>
          <w:divBdr>
            <w:top w:val="none" w:sz="0" w:space="0" w:color="auto"/>
            <w:left w:val="none" w:sz="0" w:space="0" w:color="auto"/>
            <w:bottom w:val="none" w:sz="0" w:space="0" w:color="auto"/>
            <w:right w:val="none" w:sz="0" w:space="0" w:color="auto"/>
          </w:divBdr>
        </w:div>
        <w:div w:id="1591498378">
          <w:marLeft w:val="0"/>
          <w:marRight w:val="0"/>
          <w:marTop w:val="0"/>
          <w:marBottom w:val="0"/>
          <w:divBdr>
            <w:top w:val="none" w:sz="0" w:space="0" w:color="auto"/>
            <w:left w:val="none" w:sz="0" w:space="0" w:color="auto"/>
            <w:bottom w:val="none" w:sz="0" w:space="0" w:color="auto"/>
            <w:right w:val="none" w:sz="0" w:space="0" w:color="auto"/>
          </w:divBdr>
        </w:div>
        <w:div w:id="1628731481">
          <w:marLeft w:val="0"/>
          <w:marRight w:val="0"/>
          <w:marTop w:val="0"/>
          <w:marBottom w:val="0"/>
          <w:divBdr>
            <w:top w:val="none" w:sz="0" w:space="0" w:color="auto"/>
            <w:left w:val="none" w:sz="0" w:space="0" w:color="auto"/>
            <w:bottom w:val="none" w:sz="0" w:space="0" w:color="auto"/>
            <w:right w:val="none" w:sz="0" w:space="0" w:color="auto"/>
          </w:divBdr>
        </w:div>
        <w:div w:id="1700281292">
          <w:marLeft w:val="0"/>
          <w:marRight w:val="0"/>
          <w:marTop w:val="0"/>
          <w:marBottom w:val="0"/>
          <w:divBdr>
            <w:top w:val="none" w:sz="0" w:space="0" w:color="auto"/>
            <w:left w:val="none" w:sz="0" w:space="0" w:color="auto"/>
            <w:bottom w:val="none" w:sz="0" w:space="0" w:color="auto"/>
            <w:right w:val="none" w:sz="0" w:space="0" w:color="auto"/>
          </w:divBdr>
        </w:div>
        <w:div w:id="1707287821">
          <w:marLeft w:val="0"/>
          <w:marRight w:val="0"/>
          <w:marTop w:val="0"/>
          <w:marBottom w:val="0"/>
          <w:divBdr>
            <w:top w:val="none" w:sz="0" w:space="0" w:color="auto"/>
            <w:left w:val="none" w:sz="0" w:space="0" w:color="auto"/>
            <w:bottom w:val="none" w:sz="0" w:space="0" w:color="auto"/>
            <w:right w:val="none" w:sz="0" w:space="0" w:color="auto"/>
          </w:divBdr>
        </w:div>
        <w:div w:id="1710497717">
          <w:marLeft w:val="0"/>
          <w:marRight w:val="0"/>
          <w:marTop w:val="0"/>
          <w:marBottom w:val="0"/>
          <w:divBdr>
            <w:top w:val="none" w:sz="0" w:space="0" w:color="auto"/>
            <w:left w:val="none" w:sz="0" w:space="0" w:color="auto"/>
            <w:bottom w:val="none" w:sz="0" w:space="0" w:color="auto"/>
            <w:right w:val="none" w:sz="0" w:space="0" w:color="auto"/>
          </w:divBdr>
        </w:div>
        <w:div w:id="1760636862">
          <w:marLeft w:val="0"/>
          <w:marRight w:val="0"/>
          <w:marTop w:val="0"/>
          <w:marBottom w:val="0"/>
          <w:divBdr>
            <w:top w:val="none" w:sz="0" w:space="0" w:color="auto"/>
            <w:left w:val="none" w:sz="0" w:space="0" w:color="auto"/>
            <w:bottom w:val="none" w:sz="0" w:space="0" w:color="auto"/>
            <w:right w:val="none" w:sz="0" w:space="0" w:color="auto"/>
          </w:divBdr>
        </w:div>
        <w:div w:id="1763405725">
          <w:marLeft w:val="0"/>
          <w:marRight w:val="0"/>
          <w:marTop w:val="0"/>
          <w:marBottom w:val="0"/>
          <w:divBdr>
            <w:top w:val="none" w:sz="0" w:space="0" w:color="auto"/>
            <w:left w:val="none" w:sz="0" w:space="0" w:color="auto"/>
            <w:bottom w:val="none" w:sz="0" w:space="0" w:color="auto"/>
            <w:right w:val="none" w:sz="0" w:space="0" w:color="auto"/>
          </w:divBdr>
        </w:div>
        <w:div w:id="1856772242">
          <w:marLeft w:val="150"/>
          <w:marRight w:val="150"/>
          <w:marTop w:val="480"/>
          <w:marBottom w:val="0"/>
          <w:divBdr>
            <w:top w:val="single" w:sz="6" w:space="31" w:color="D4D4D4"/>
            <w:left w:val="none" w:sz="0" w:space="0" w:color="auto"/>
            <w:bottom w:val="none" w:sz="0" w:space="0" w:color="auto"/>
            <w:right w:val="none" w:sz="0" w:space="0" w:color="auto"/>
          </w:divBdr>
        </w:div>
        <w:div w:id="1891067922">
          <w:marLeft w:val="0"/>
          <w:marRight w:val="0"/>
          <w:marTop w:val="0"/>
          <w:marBottom w:val="0"/>
          <w:divBdr>
            <w:top w:val="none" w:sz="0" w:space="0" w:color="auto"/>
            <w:left w:val="none" w:sz="0" w:space="0" w:color="auto"/>
            <w:bottom w:val="none" w:sz="0" w:space="0" w:color="auto"/>
            <w:right w:val="none" w:sz="0" w:space="0" w:color="auto"/>
          </w:divBdr>
        </w:div>
        <w:div w:id="1905486815">
          <w:marLeft w:val="0"/>
          <w:marRight w:val="0"/>
          <w:marTop w:val="0"/>
          <w:marBottom w:val="0"/>
          <w:divBdr>
            <w:top w:val="none" w:sz="0" w:space="0" w:color="auto"/>
            <w:left w:val="none" w:sz="0" w:space="0" w:color="auto"/>
            <w:bottom w:val="none" w:sz="0" w:space="0" w:color="auto"/>
            <w:right w:val="none" w:sz="0" w:space="0" w:color="auto"/>
          </w:divBdr>
        </w:div>
        <w:div w:id="1932542691">
          <w:marLeft w:val="0"/>
          <w:marRight w:val="0"/>
          <w:marTop w:val="0"/>
          <w:marBottom w:val="0"/>
          <w:divBdr>
            <w:top w:val="none" w:sz="0" w:space="0" w:color="auto"/>
            <w:left w:val="none" w:sz="0" w:space="0" w:color="auto"/>
            <w:bottom w:val="none" w:sz="0" w:space="0" w:color="auto"/>
            <w:right w:val="none" w:sz="0" w:space="0" w:color="auto"/>
          </w:divBdr>
        </w:div>
        <w:div w:id="1948391267">
          <w:marLeft w:val="0"/>
          <w:marRight w:val="0"/>
          <w:marTop w:val="0"/>
          <w:marBottom w:val="0"/>
          <w:divBdr>
            <w:top w:val="none" w:sz="0" w:space="0" w:color="auto"/>
            <w:left w:val="none" w:sz="0" w:space="0" w:color="auto"/>
            <w:bottom w:val="none" w:sz="0" w:space="0" w:color="auto"/>
            <w:right w:val="none" w:sz="0" w:space="0" w:color="auto"/>
          </w:divBdr>
        </w:div>
        <w:div w:id="2021616907">
          <w:marLeft w:val="0"/>
          <w:marRight w:val="0"/>
          <w:marTop w:val="0"/>
          <w:marBottom w:val="0"/>
          <w:divBdr>
            <w:top w:val="none" w:sz="0" w:space="0" w:color="auto"/>
            <w:left w:val="none" w:sz="0" w:space="0" w:color="auto"/>
            <w:bottom w:val="none" w:sz="0" w:space="0" w:color="auto"/>
            <w:right w:val="none" w:sz="0" w:space="0" w:color="auto"/>
          </w:divBdr>
        </w:div>
        <w:div w:id="2066560237">
          <w:marLeft w:val="0"/>
          <w:marRight w:val="0"/>
          <w:marTop w:val="0"/>
          <w:marBottom w:val="0"/>
          <w:divBdr>
            <w:top w:val="none" w:sz="0" w:space="0" w:color="auto"/>
            <w:left w:val="none" w:sz="0" w:space="0" w:color="auto"/>
            <w:bottom w:val="none" w:sz="0" w:space="0" w:color="auto"/>
            <w:right w:val="none" w:sz="0" w:space="0" w:color="auto"/>
          </w:divBdr>
        </w:div>
        <w:div w:id="2125732333">
          <w:marLeft w:val="0"/>
          <w:marRight w:val="0"/>
          <w:marTop w:val="0"/>
          <w:marBottom w:val="0"/>
          <w:divBdr>
            <w:top w:val="none" w:sz="0" w:space="0" w:color="auto"/>
            <w:left w:val="none" w:sz="0" w:space="0" w:color="auto"/>
            <w:bottom w:val="none" w:sz="0" w:space="0" w:color="auto"/>
            <w:right w:val="none" w:sz="0" w:space="0" w:color="auto"/>
          </w:divBdr>
        </w:div>
      </w:divsChild>
    </w:div>
    <w:div w:id="1747454650">
      <w:bodyDiv w:val="1"/>
      <w:marLeft w:val="0"/>
      <w:marRight w:val="0"/>
      <w:marTop w:val="0"/>
      <w:marBottom w:val="0"/>
      <w:divBdr>
        <w:top w:val="none" w:sz="0" w:space="0" w:color="auto"/>
        <w:left w:val="none" w:sz="0" w:space="0" w:color="auto"/>
        <w:bottom w:val="none" w:sz="0" w:space="0" w:color="auto"/>
        <w:right w:val="none" w:sz="0" w:space="0" w:color="auto"/>
      </w:divBdr>
      <w:divsChild>
        <w:div w:id="41029702">
          <w:marLeft w:val="0"/>
          <w:marRight w:val="0"/>
          <w:marTop w:val="0"/>
          <w:marBottom w:val="0"/>
          <w:divBdr>
            <w:top w:val="none" w:sz="0" w:space="0" w:color="auto"/>
            <w:left w:val="none" w:sz="0" w:space="0" w:color="auto"/>
            <w:bottom w:val="none" w:sz="0" w:space="0" w:color="auto"/>
            <w:right w:val="none" w:sz="0" w:space="0" w:color="auto"/>
          </w:divBdr>
        </w:div>
        <w:div w:id="255942318">
          <w:marLeft w:val="0"/>
          <w:marRight w:val="0"/>
          <w:marTop w:val="0"/>
          <w:marBottom w:val="0"/>
          <w:divBdr>
            <w:top w:val="none" w:sz="0" w:space="0" w:color="auto"/>
            <w:left w:val="none" w:sz="0" w:space="0" w:color="auto"/>
            <w:bottom w:val="none" w:sz="0" w:space="0" w:color="auto"/>
            <w:right w:val="none" w:sz="0" w:space="0" w:color="auto"/>
          </w:divBdr>
        </w:div>
        <w:div w:id="272514556">
          <w:marLeft w:val="0"/>
          <w:marRight w:val="0"/>
          <w:marTop w:val="0"/>
          <w:marBottom w:val="0"/>
          <w:divBdr>
            <w:top w:val="none" w:sz="0" w:space="0" w:color="auto"/>
            <w:left w:val="none" w:sz="0" w:space="0" w:color="auto"/>
            <w:bottom w:val="none" w:sz="0" w:space="0" w:color="auto"/>
            <w:right w:val="none" w:sz="0" w:space="0" w:color="auto"/>
          </w:divBdr>
        </w:div>
        <w:div w:id="363870756">
          <w:marLeft w:val="0"/>
          <w:marRight w:val="0"/>
          <w:marTop w:val="0"/>
          <w:marBottom w:val="0"/>
          <w:divBdr>
            <w:top w:val="none" w:sz="0" w:space="0" w:color="auto"/>
            <w:left w:val="none" w:sz="0" w:space="0" w:color="auto"/>
            <w:bottom w:val="none" w:sz="0" w:space="0" w:color="auto"/>
            <w:right w:val="none" w:sz="0" w:space="0" w:color="auto"/>
          </w:divBdr>
        </w:div>
        <w:div w:id="438063556">
          <w:marLeft w:val="0"/>
          <w:marRight w:val="0"/>
          <w:marTop w:val="0"/>
          <w:marBottom w:val="0"/>
          <w:divBdr>
            <w:top w:val="none" w:sz="0" w:space="0" w:color="auto"/>
            <w:left w:val="none" w:sz="0" w:space="0" w:color="auto"/>
            <w:bottom w:val="none" w:sz="0" w:space="0" w:color="auto"/>
            <w:right w:val="none" w:sz="0" w:space="0" w:color="auto"/>
          </w:divBdr>
        </w:div>
        <w:div w:id="799032997">
          <w:marLeft w:val="0"/>
          <w:marRight w:val="0"/>
          <w:marTop w:val="0"/>
          <w:marBottom w:val="0"/>
          <w:divBdr>
            <w:top w:val="none" w:sz="0" w:space="0" w:color="auto"/>
            <w:left w:val="none" w:sz="0" w:space="0" w:color="auto"/>
            <w:bottom w:val="none" w:sz="0" w:space="0" w:color="auto"/>
            <w:right w:val="none" w:sz="0" w:space="0" w:color="auto"/>
          </w:divBdr>
        </w:div>
        <w:div w:id="1004164823">
          <w:marLeft w:val="0"/>
          <w:marRight w:val="0"/>
          <w:marTop w:val="0"/>
          <w:marBottom w:val="0"/>
          <w:divBdr>
            <w:top w:val="none" w:sz="0" w:space="0" w:color="auto"/>
            <w:left w:val="none" w:sz="0" w:space="0" w:color="auto"/>
            <w:bottom w:val="none" w:sz="0" w:space="0" w:color="auto"/>
            <w:right w:val="none" w:sz="0" w:space="0" w:color="auto"/>
          </w:divBdr>
        </w:div>
        <w:div w:id="1099983316">
          <w:marLeft w:val="0"/>
          <w:marRight w:val="0"/>
          <w:marTop w:val="0"/>
          <w:marBottom w:val="0"/>
          <w:divBdr>
            <w:top w:val="none" w:sz="0" w:space="0" w:color="auto"/>
            <w:left w:val="none" w:sz="0" w:space="0" w:color="auto"/>
            <w:bottom w:val="none" w:sz="0" w:space="0" w:color="auto"/>
            <w:right w:val="none" w:sz="0" w:space="0" w:color="auto"/>
          </w:divBdr>
        </w:div>
        <w:div w:id="1406293466">
          <w:marLeft w:val="0"/>
          <w:marRight w:val="0"/>
          <w:marTop w:val="0"/>
          <w:marBottom w:val="0"/>
          <w:divBdr>
            <w:top w:val="none" w:sz="0" w:space="0" w:color="auto"/>
            <w:left w:val="none" w:sz="0" w:space="0" w:color="auto"/>
            <w:bottom w:val="none" w:sz="0" w:space="0" w:color="auto"/>
            <w:right w:val="none" w:sz="0" w:space="0" w:color="auto"/>
          </w:divBdr>
        </w:div>
        <w:div w:id="1452357038">
          <w:marLeft w:val="0"/>
          <w:marRight w:val="0"/>
          <w:marTop w:val="0"/>
          <w:marBottom w:val="0"/>
          <w:divBdr>
            <w:top w:val="none" w:sz="0" w:space="0" w:color="auto"/>
            <w:left w:val="none" w:sz="0" w:space="0" w:color="auto"/>
            <w:bottom w:val="none" w:sz="0" w:space="0" w:color="auto"/>
            <w:right w:val="none" w:sz="0" w:space="0" w:color="auto"/>
          </w:divBdr>
        </w:div>
        <w:div w:id="1924298994">
          <w:marLeft w:val="0"/>
          <w:marRight w:val="0"/>
          <w:marTop w:val="0"/>
          <w:marBottom w:val="0"/>
          <w:divBdr>
            <w:top w:val="none" w:sz="0" w:space="0" w:color="auto"/>
            <w:left w:val="none" w:sz="0" w:space="0" w:color="auto"/>
            <w:bottom w:val="none" w:sz="0" w:space="0" w:color="auto"/>
            <w:right w:val="none" w:sz="0" w:space="0" w:color="auto"/>
          </w:divBdr>
        </w:div>
        <w:div w:id="1950774001">
          <w:marLeft w:val="0"/>
          <w:marRight w:val="0"/>
          <w:marTop w:val="0"/>
          <w:marBottom w:val="0"/>
          <w:divBdr>
            <w:top w:val="none" w:sz="0" w:space="0" w:color="auto"/>
            <w:left w:val="none" w:sz="0" w:space="0" w:color="auto"/>
            <w:bottom w:val="none" w:sz="0" w:space="0" w:color="auto"/>
            <w:right w:val="none" w:sz="0" w:space="0" w:color="auto"/>
          </w:divBdr>
        </w:div>
        <w:div w:id="2032680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5254-starptautiskas-palidz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75254-starptautiskas-palidzib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6E63-89E5-4F85-B1FF-1712522D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7994</Words>
  <Characters>4558</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12527</CharactersWithSpaces>
  <SharedDoc>false</SharedDoc>
  <HLinks>
    <vt:vector size="12" baseType="variant">
      <vt:variant>
        <vt:i4>4784150</vt:i4>
      </vt:variant>
      <vt:variant>
        <vt:i4>3</vt:i4>
      </vt:variant>
      <vt:variant>
        <vt:i4>0</vt:i4>
      </vt:variant>
      <vt:variant>
        <vt:i4>5</vt:i4>
      </vt:variant>
      <vt:variant>
        <vt:lpwstr>https://likumi.lv/ta/id/175254-starptautiskas-palidzibas-likums</vt:lpwstr>
      </vt:variant>
      <vt:variant>
        <vt:lpwstr>p9</vt:lpwstr>
      </vt:variant>
      <vt:variant>
        <vt:i4>7340134</vt:i4>
      </vt:variant>
      <vt:variant>
        <vt:i4>0</vt:i4>
      </vt:variant>
      <vt:variant>
        <vt:i4>0</vt:i4>
      </vt:variant>
      <vt:variant>
        <vt:i4>5</vt:i4>
      </vt:variant>
      <vt:variant>
        <vt:lpwstr>https://likumi.lv/ta/id/175254-starptautiskas-palidzibas-likums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Gordina</dc:creator>
  <cp:keywords/>
  <cp:lastModifiedBy>Marija Gordina</cp:lastModifiedBy>
  <cp:revision>14</cp:revision>
  <cp:lastPrinted>2018-02-27T13:02:00Z</cp:lastPrinted>
  <dcterms:created xsi:type="dcterms:W3CDTF">2018-02-28T09:22:00Z</dcterms:created>
  <dcterms:modified xsi:type="dcterms:W3CDTF">2018-03-06T08:53:00Z</dcterms:modified>
</cp:coreProperties>
</file>