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E383F" w:rsidRPr="00CE383F" w:rsidP="00CE383F" w14:paraId="1EC6AFC8" w14:textId="7777777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Projekts</w:t>
      </w:r>
    </w:p>
    <w:p w:rsidR="00CE383F" w:rsidRPr="00CE383F" w:rsidP="00CE383F" w14:paraId="1EC6AFC9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CA" w14:textId="77777777">
      <w:pPr>
        <w:keepNext/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LATVIJAS REPUBLIKAS MINISTRU KABINETS</w:t>
      </w:r>
    </w:p>
    <w:p w:rsidR="00CE383F" w:rsidRPr="00CE383F" w:rsidP="00CE383F" w14:paraId="1EC6AFCB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CC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CD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2018. gada ”___”______</w:t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Noteikumi Nr.</w:t>
      </w:r>
    </w:p>
    <w:p w:rsidR="00CE383F" w:rsidRPr="00CE383F" w:rsidP="00CE383F" w14:paraId="1EC6AFCE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Rīgā</w:t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(</w:t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pr</w:t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. Nr.______ §)</w:t>
      </w:r>
    </w:p>
    <w:p w:rsidR="00CE383F" w:rsidRPr="00CE383F" w:rsidP="00CE383F" w14:paraId="1EC6AFCF" w14:textId="7777777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D0" w14:textId="77777777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D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bookmarkStart w:id="0" w:name="OLE_LINK1"/>
      <w:bookmarkStart w:id="1" w:name="OLE_LINK2"/>
      <w:bookmarkStart w:id="2" w:name="OLE_LINK7"/>
      <w:bookmarkStart w:id="3" w:name="OLE_LINK8"/>
      <w:r w:rsidRPr="00CE383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Par Ministru kabineta 200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</w:t>
      </w:r>
      <w:r w:rsidRPr="00CE383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10.aprīļa</w:t>
      </w:r>
      <w:r w:rsidRPr="00CE383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noteikumu Nr.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163</w:t>
      </w:r>
      <w:r w:rsidRPr="00CE383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"</w:t>
      </w:r>
      <w:r w:rsidRPr="00CE383F">
        <w:t xml:space="preserve"> </w:t>
      </w:r>
      <w:r w:rsidRPr="00CE383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Noteikumi par iekārtām, kurās tiek izmantots gāzveida kurināmais" atzīšanu par spēku zaudējušiem </w:t>
      </w:r>
    </w:p>
    <w:p w:rsidR="00CE383F" w:rsidRPr="00CE383F" w:rsidP="00CE383F" w14:paraId="1EC6AFD2" w14:textId="777777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End w:id="0"/>
      <w:bookmarkEnd w:id="1"/>
      <w:bookmarkEnd w:id="2"/>
      <w:bookmarkEnd w:id="3"/>
    </w:p>
    <w:p w:rsidR="00CE383F" w:rsidRPr="00CE383F" w:rsidP="00CE383F" w14:paraId="1EC6AFD3" w14:textId="777777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4" w14:textId="777777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Izdoti saskaņā ar likuma "Par atbilstības novērtēšanu" 7.pantu </w:t>
      </w:r>
    </w:p>
    <w:p w:rsidR="00CE383F" w:rsidRPr="00CE383F" w:rsidP="00CE383F" w14:paraId="1EC6AFD5" w14:textId="77777777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6" w14:textId="7777777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1. Atzīt par spēku zaudējušiem Ministru kabineta 2001.gada 10.aprīļa noteikumu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s</w:t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Nr.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163</w:t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" Noteikumi par iekārtām, kurās tiek izmantots gāzveida kurināmais" (Latvijas Vēstnesis, 2001, 60.nr.; 2002, 19.nr.</w:t>
      </w: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; 2004, 68.nr.</w:t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).</w:t>
      </w:r>
    </w:p>
    <w:p w:rsidR="00CE383F" w:rsidRPr="00CE383F" w:rsidP="00CE383F" w14:paraId="1EC6AFD7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8" w14:textId="77777777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9" w14:textId="7B939A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2. Noteikumi stājas spēkā 2018.gada 21</w:t>
      </w:r>
      <w:r w:rsidR="002D78C4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  <w:bookmarkStart w:id="4" w:name="_GoBack"/>
      <w:bookmarkEnd w:id="4"/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aprīlī.</w:t>
      </w:r>
    </w:p>
    <w:p w:rsidR="00CE383F" w:rsidRPr="00CE383F" w:rsidP="00CE383F" w14:paraId="1EC6AFDA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B" w14:textId="777777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C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prezidents</w:t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M.Kučinskis</w:t>
      </w:r>
    </w:p>
    <w:p w:rsidR="00CE383F" w:rsidRPr="00CE383F" w:rsidP="00CE383F" w14:paraId="1EC6AFDD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E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CE383F" w:rsidRPr="00CE383F" w:rsidP="00CE383F" w14:paraId="1EC6AFDF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CE383F" w:rsidRPr="00CE383F" w:rsidP="00CE383F" w14:paraId="1EC6AFE0" w14:textId="7777777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ministrs</w:t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A.Ašeradens</w:t>
      </w:r>
    </w:p>
    <w:p w:rsidR="00CE383F" w:rsidRPr="00CE383F" w:rsidP="00CE383F" w14:paraId="1EC6AFE1" w14:textId="77777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E2" w14:textId="77777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E3" w14:textId="77777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Iesniedzējs:</w:t>
      </w:r>
    </w:p>
    <w:p w:rsidR="00CE383F" w:rsidRPr="00CE383F" w:rsidP="00CE383F" w14:paraId="1EC6AFE4" w14:textId="77777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Ministru prezidenta biedrs,</w:t>
      </w:r>
    </w:p>
    <w:p w:rsidR="00CE383F" w:rsidRPr="00CE383F" w:rsidP="00CE383F" w14:paraId="1EC6AFE5" w14:textId="777777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ekonomikas ministrs</w:t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CE383F">
        <w:rPr>
          <w:rFonts w:ascii="Times New Roman" w:eastAsia="Times New Roman" w:hAnsi="Times New Roman" w:cs="Times New Roman"/>
          <w:sz w:val="26"/>
          <w:szCs w:val="26"/>
          <w:lang w:eastAsia="lv-LV"/>
        </w:rPr>
        <w:t>A.Ašeradens</w:t>
      </w:r>
    </w:p>
    <w:p w:rsidR="00CE383F" w:rsidRPr="00CE383F" w:rsidP="00CE383F" w14:paraId="1EC6AFE6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E7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E383F" w:rsidRPr="00CE383F" w:rsidP="00CE383F" w14:paraId="1EC6AFE8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Vīza:</w:t>
      </w:r>
    </w:p>
    <w:p w:rsidR="00CE383F" w:rsidRPr="00CE383F" w:rsidP="00CE383F" w14:paraId="1EC6AFE9" w14:textId="7777777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Valsts sekretārs</w:t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E383F">
        <w:rPr>
          <w:rFonts w:ascii="Times New Roman" w:eastAsia="Times New Roman" w:hAnsi="Times New Roman" w:cs="Times New Roman"/>
          <w:color w:val="000000"/>
          <w:sz w:val="26"/>
          <w:szCs w:val="26"/>
        </w:rPr>
        <w:t>J.Stinka</w:t>
      </w:r>
    </w:p>
    <w:p w:rsidR="00111D31" w14:paraId="1EC6AFEA" w14:textId="77777777"/>
    <w:sectPr>
      <w:footerReference w:type="default" r:id="rId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F676C" w14:paraId="1EC6AFEF" w14:textId="77777777">
    <w:pPr>
      <w:pStyle w:val="Footer"/>
    </w:pPr>
    <w:r>
      <w:t>EMNot_010318_MK163</w:t>
    </w:r>
  </w:p>
  <w:p w:rsidR="00CF676C" w14:paraId="1EC6AFF0" w14:textId="77777777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3F"/>
    <w:rsid w:val="00111D31"/>
    <w:rsid w:val="002D78C4"/>
    <w:rsid w:val="0095135D"/>
    <w:rsid w:val="00CE383F"/>
    <w:rsid w:val="00CF676C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C5CF23E-1C19-4E35-B272-E071E0C0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E383F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E383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38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Anda Stiebre</cp:lastModifiedBy>
  <cp:revision>3</cp:revision>
  <dcterms:created xsi:type="dcterms:W3CDTF">2018-03-09T13:04:00Z</dcterms:created>
  <dcterms:modified xsi:type="dcterms:W3CDTF">2018-03-09T13:25:00Z</dcterms:modified>
</cp:coreProperties>
</file>