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Default="00CF59F8" w:rsidP="00CF59F8">
      <w:pPr>
        <w:shd w:val="clear" w:color="auto" w:fill="FFFFFF"/>
        <w:spacing w:after="200" w:line="276" w:lineRule="auto"/>
        <w:jc w:val="center"/>
        <w:rPr>
          <w:rFonts w:ascii="Times New Roman" w:eastAsia="Times New Roman" w:hAnsi="Times New Roman" w:cs="Times New Roman"/>
          <w:b/>
          <w:bCs/>
          <w:noProof/>
          <w:sz w:val="24"/>
          <w:szCs w:val="24"/>
        </w:rPr>
      </w:pPr>
      <w:bookmarkStart w:id="0" w:name="_GoBack"/>
      <w:bookmarkEnd w:id="0"/>
      <w:r w:rsidRPr="00CF59F8">
        <w:rPr>
          <w:rFonts w:ascii="Times New Roman" w:eastAsia="Times New Roman" w:hAnsi="Times New Roman" w:cs="Times New Roman"/>
          <w:b/>
          <w:bCs/>
          <w:noProof/>
          <w:sz w:val="24"/>
          <w:szCs w:val="24"/>
        </w:rPr>
        <w:t>Likumprojekta</w:t>
      </w:r>
      <w:r w:rsidRPr="00CF59F8">
        <w:rPr>
          <w:rFonts w:ascii="Times New Roman" w:eastAsia="Times New Roman" w:hAnsi="Times New Roman" w:cs="Times New Roman"/>
          <w:noProof/>
          <w:sz w:val="24"/>
          <w:szCs w:val="24"/>
        </w:rPr>
        <w:t xml:space="preserve"> </w:t>
      </w:r>
      <w:r w:rsidRPr="00CF59F8">
        <w:rPr>
          <w:rFonts w:ascii="Times New Roman" w:eastAsia="Times New Roman" w:hAnsi="Times New Roman" w:cs="Times New Roman"/>
          <w:b/>
          <w:bCs/>
          <w:noProof/>
          <w:sz w:val="24"/>
          <w:szCs w:val="24"/>
        </w:rPr>
        <w:t>"Grozījumi Alternatīvo ieguldījumu fondu un to pārvaldnieku likumā" sākotnējās ietekmes novērtējuma ziņojums</w:t>
      </w:r>
      <w:r w:rsidRPr="00CF59F8">
        <w:rPr>
          <w:rFonts w:ascii="Times New Roman" w:eastAsia="Times New Roman" w:hAnsi="Times New Roman" w:cs="Times New Roman"/>
          <w:noProof/>
          <w:sz w:val="24"/>
          <w:szCs w:val="24"/>
        </w:rPr>
        <w:t xml:space="preserve"> </w:t>
      </w:r>
      <w:r w:rsidRPr="00CF59F8">
        <w:rPr>
          <w:rFonts w:ascii="Times New Roman" w:eastAsia="Times New Roman" w:hAnsi="Times New Roman" w:cs="Times New Roman"/>
          <w:b/>
          <w:bCs/>
          <w:noProof/>
          <w:sz w:val="24"/>
          <w:szCs w:val="24"/>
        </w:rPr>
        <w:t>(anotācija)</w:t>
      </w:r>
    </w:p>
    <w:p w:rsidR="001D6D67" w:rsidRPr="0006280B" w:rsidRDefault="001D6D67" w:rsidP="00CF59F8">
      <w:pPr>
        <w:shd w:val="clear" w:color="auto" w:fill="FFFFFF"/>
        <w:spacing w:after="200" w:line="276" w:lineRule="auto"/>
        <w:jc w:val="center"/>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6280B" w:rsidRPr="0006280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Tiesību akta projekta anotācijas kopsavilkums</w:t>
            </w:r>
          </w:p>
        </w:tc>
      </w:tr>
      <w:tr w:rsidR="0006280B" w:rsidRPr="0006280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E1C20" w:rsidRPr="0006280B" w:rsidRDefault="0006280B" w:rsidP="00BE1C20">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w:t>
            </w:r>
            <w:r>
              <w:rPr>
                <w:rFonts w:ascii="Times New Roman" w:eastAsia="Times New Roman" w:hAnsi="Times New Roman" w:cs="Times New Roman"/>
                <w:iCs/>
                <w:sz w:val="24"/>
                <w:szCs w:val="24"/>
                <w:lang w:eastAsia="lv-LV"/>
              </w:rPr>
              <w:t>ikumprojekta</w:t>
            </w:r>
            <w:r w:rsidRPr="0006280B">
              <w:rPr>
                <w:rFonts w:ascii="Times New Roman" w:eastAsia="Times New Roman" w:hAnsi="Times New Roman" w:cs="Times New Roman"/>
                <w:iCs/>
                <w:sz w:val="24"/>
                <w:szCs w:val="24"/>
                <w:lang w:eastAsia="lv-LV"/>
              </w:rPr>
              <w:t xml:space="preserve"> "Grozījumi Alternatīvo ieguldījumu fondu un to pārvaldnieku likumā" (turpmāk – Likumprojekts)</w:t>
            </w:r>
            <w:r>
              <w:rPr>
                <w:rFonts w:ascii="Times New Roman" w:eastAsia="Times New Roman" w:hAnsi="Times New Roman" w:cs="Times New Roman"/>
                <w:iCs/>
                <w:sz w:val="24"/>
                <w:szCs w:val="24"/>
                <w:lang w:eastAsia="lv-LV"/>
              </w:rPr>
              <w:t xml:space="preserve"> mērķis</w:t>
            </w:r>
            <w:r w:rsidR="00BE1C20">
              <w:rPr>
                <w:rFonts w:ascii="Times New Roman" w:eastAsia="Times New Roman" w:hAnsi="Times New Roman" w:cs="Times New Roman"/>
                <w:iCs/>
                <w:sz w:val="24"/>
                <w:szCs w:val="24"/>
                <w:lang w:eastAsia="lv-LV"/>
              </w:rPr>
              <w:t xml:space="preserve"> un risinājums</w:t>
            </w:r>
            <w:r>
              <w:rPr>
                <w:rFonts w:ascii="Times New Roman" w:eastAsia="Times New Roman" w:hAnsi="Times New Roman" w:cs="Times New Roman"/>
                <w:iCs/>
                <w:sz w:val="24"/>
                <w:szCs w:val="24"/>
                <w:lang w:eastAsia="lv-LV"/>
              </w:rPr>
              <w:t xml:space="preserve"> ir </w:t>
            </w:r>
            <w:r w:rsidR="00BE1C20">
              <w:rPr>
                <w:rFonts w:ascii="Times New Roman" w:eastAsia="Times New Roman" w:hAnsi="Times New Roman" w:cs="Times New Roman"/>
                <w:iCs/>
                <w:sz w:val="24"/>
                <w:szCs w:val="24"/>
                <w:lang w:eastAsia="lv-LV"/>
              </w:rPr>
              <w:t xml:space="preserve">ieviest prasības, kuras izriet no </w:t>
            </w:r>
            <w:r w:rsidR="00BE1C20" w:rsidRPr="00BE1C20">
              <w:rPr>
                <w:rFonts w:ascii="Times New Roman" w:eastAsia="Times New Roman" w:hAnsi="Times New Roman" w:cs="Times New Roman"/>
                <w:iCs/>
                <w:sz w:val="24"/>
                <w:szCs w:val="24"/>
                <w:lang w:eastAsia="lv-LV"/>
              </w:rPr>
              <w:t>Eiropas</w:t>
            </w:r>
            <w:r w:rsidR="00BE1C20">
              <w:rPr>
                <w:rFonts w:ascii="Times New Roman" w:eastAsia="Times New Roman" w:hAnsi="Times New Roman" w:cs="Times New Roman"/>
                <w:iCs/>
                <w:sz w:val="24"/>
                <w:szCs w:val="24"/>
                <w:lang w:eastAsia="lv-LV"/>
              </w:rPr>
              <w:t xml:space="preserve"> Parlamenta un Padomes Direktīvas 2014/65/ES (2014. </w:t>
            </w:r>
            <w:r w:rsidR="00BE1C20" w:rsidRPr="00BE1C20">
              <w:rPr>
                <w:rFonts w:ascii="Times New Roman" w:eastAsia="Times New Roman" w:hAnsi="Times New Roman" w:cs="Times New Roman"/>
                <w:iCs/>
                <w:sz w:val="24"/>
                <w:szCs w:val="24"/>
                <w:lang w:eastAsia="lv-LV"/>
              </w:rPr>
              <w:t>gada 15. maijs) par finanšu instrumentu tirgiem un ar ko groza Direktīvu 2002/92/ES un Direktīvu 2011/61/ES (turpmāk – MIFID II) (Eiropas Savienības Oficiālais Vēstnesis, 12.06.2014., L 173/349)</w:t>
            </w:r>
            <w:r w:rsidR="00BE1C20">
              <w:rPr>
                <w:rFonts w:ascii="Times New Roman" w:eastAsia="Times New Roman" w:hAnsi="Times New Roman" w:cs="Times New Roman"/>
                <w:iCs/>
                <w:sz w:val="24"/>
                <w:szCs w:val="24"/>
                <w:lang w:eastAsia="lv-LV"/>
              </w:rPr>
              <w:t xml:space="preserve"> 92.panta, kā arī saskaņot  </w:t>
            </w:r>
            <w:r w:rsidR="00BE1C20" w:rsidRPr="00BE1C20">
              <w:rPr>
                <w:rFonts w:ascii="Times New Roman" w:eastAsia="Times New Roman" w:hAnsi="Times New Roman" w:cs="Times New Roman"/>
                <w:iCs/>
                <w:sz w:val="24"/>
                <w:szCs w:val="24"/>
                <w:lang w:eastAsia="lv-LV"/>
              </w:rPr>
              <w:t>Alternatīvo ieguldījumu fondu un to pārvaldnieku</w:t>
            </w:r>
            <w:r w:rsidR="00BE1C20">
              <w:rPr>
                <w:rFonts w:ascii="Times New Roman" w:eastAsia="Times New Roman" w:hAnsi="Times New Roman" w:cs="Times New Roman"/>
                <w:iCs/>
                <w:sz w:val="24"/>
                <w:szCs w:val="24"/>
                <w:lang w:eastAsia="lv-LV"/>
              </w:rPr>
              <w:t xml:space="preserve"> likumā lietoto terminoloģiju</w:t>
            </w:r>
            <w:r w:rsidR="00BE1C20" w:rsidRPr="00BE1C20">
              <w:rPr>
                <w:rFonts w:ascii="Times New Roman" w:eastAsia="Times New Roman" w:hAnsi="Times New Roman" w:cs="Times New Roman"/>
                <w:iCs/>
                <w:sz w:val="24"/>
                <w:szCs w:val="24"/>
                <w:lang w:eastAsia="lv-LV"/>
              </w:rPr>
              <w:t xml:space="preserve"> ar F</w:t>
            </w:r>
            <w:r w:rsidR="00BE1C20">
              <w:rPr>
                <w:rFonts w:ascii="Times New Roman" w:eastAsia="Times New Roman" w:hAnsi="Times New Roman" w:cs="Times New Roman"/>
                <w:iCs/>
                <w:sz w:val="24"/>
                <w:szCs w:val="24"/>
                <w:lang w:eastAsia="lv-LV"/>
              </w:rPr>
              <w:t>inanšu instrumentu tirgus likumā lietoto terminoloģiju</w:t>
            </w:r>
            <w:r w:rsidR="00BE1C20" w:rsidRPr="00BE1C20">
              <w:rPr>
                <w:rFonts w:ascii="Times New Roman" w:eastAsia="Times New Roman" w:hAnsi="Times New Roman" w:cs="Times New Roman"/>
                <w:iCs/>
                <w:sz w:val="24"/>
                <w:szCs w:val="24"/>
                <w:lang w:eastAsia="lv-LV"/>
              </w:rPr>
              <w:t xml:space="preserve"> attiecībā uz Centrālo vērtspapīru depozitāriju</w:t>
            </w:r>
            <w:r w:rsidR="00BE1C20">
              <w:rPr>
                <w:rFonts w:ascii="Times New Roman" w:eastAsia="Times New Roman" w:hAnsi="Times New Roman" w:cs="Times New Roman"/>
                <w:iCs/>
                <w:sz w:val="24"/>
                <w:szCs w:val="24"/>
                <w:lang w:eastAsia="lv-LV"/>
              </w:rPr>
              <w:t>.</w:t>
            </w:r>
          </w:p>
        </w:tc>
      </w:tr>
    </w:tbl>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280B" w:rsidRPr="000628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 Tiesību akta projekta izstrādes nepieciešamība</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CF59F8" w:rsidRPr="0006280B" w:rsidRDefault="00CF59F8" w:rsidP="00BE1C20">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w:t>
            </w:r>
            <w:r w:rsidR="0006280B">
              <w:rPr>
                <w:rFonts w:ascii="Times New Roman" w:eastAsia="Times New Roman" w:hAnsi="Times New Roman" w:cs="Times New Roman"/>
                <w:iCs/>
                <w:sz w:val="24"/>
                <w:szCs w:val="24"/>
                <w:lang w:eastAsia="lv-LV"/>
              </w:rPr>
              <w:t>ikumprojekts</w:t>
            </w:r>
            <w:r w:rsidRPr="0006280B">
              <w:rPr>
                <w:rFonts w:ascii="Times New Roman" w:eastAsia="Times New Roman" w:hAnsi="Times New Roman" w:cs="Times New Roman"/>
                <w:iCs/>
                <w:sz w:val="24"/>
                <w:szCs w:val="24"/>
                <w:lang w:eastAsia="lv-LV"/>
              </w:rPr>
              <w:t xml:space="preserve"> izstrādāts, lai pārņemtu </w:t>
            </w:r>
            <w:r w:rsidR="00BE1C20">
              <w:rPr>
                <w:rFonts w:ascii="Times New Roman" w:eastAsia="Times New Roman" w:hAnsi="Times New Roman" w:cs="Times New Roman"/>
                <w:iCs/>
                <w:sz w:val="24"/>
                <w:szCs w:val="24"/>
                <w:lang w:eastAsia="lv-LV"/>
              </w:rPr>
              <w:t>MIFID II.</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F59F8" w:rsidRPr="0006280B" w:rsidRDefault="00CF59F8" w:rsidP="00CF59F8">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bCs/>
                <w:iCs/>
                <w:sz w:val="24"/>
                <w:szCs w:val="24"/>
                <w:lang w:eastAsia="lv-LV"/>
              </w:rPr>
              <w:t xml:space="preserve">Likumprojekts paredz grozījumus </w:t>
            </w:r>
            <w:r w:rsidRPr="0006280B">
              <w:rPr>
                <w:rFonts w:ascii="Times New Roman" w:eastAsia="Times New Roman" w:hAnsi="Times New Roman" w:cs="Times New Roman"/>
                <w:iCs/>
                <w:sz w:val="24"/>
                <w:szCs w:val="24"/>
                <w:lang w:eastAsia="lv-LV"/>
              </w:rPr>
              <w:t>Alternatīvo ieguldījumu fondu un to pārvaldnieku likuma 69.panta pirmajā daļā, lai ieviestu prasības, kas izriet no MIFID II 92. panta.</w:t>
            </w:r>
          </w:p>
          <w:p w:rsidR="00CF59F8" w:rsidRPr="0006280B" w:rsidRDefault="00CF59F8" w:rsidP="00CF59F8">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Grozījumi precizē dalībvalsts pārvaldnieku tiesības dalībvalstu fondu pārvaldē un ieguldījumu daļu izplatīšanā, nosakot pakalpojumus uz kuriem attiecas no MIFID II izrietošās prasības.</w:t>
            </w:r>
          </w:p>
          <w:p w:rsidR="00E5323B" w:rsidRPr="0006280B" w:rsidRDefault="00CF59F8" w:rsidP="00CF59F8">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Ar grozījumiem arī tiek saskaņota Alternatīvo ieguldījumu fondu un to pārvaldnieku likumā lietotā terminoloģija ar Finanšu instrumentu tirgus likumu attiecībā uz Centrālo vērtspapīru depozitāriju.</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CF59F8"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Finanšu un kapitāla tirgus komisija</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CF59F8"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280B" w:rsidRPr="000628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Sabiedrības </w:t>
            </w:r>
            <w:proofErr w:type="spellStart"/>
            <w:r w:rsidRPr="0006280B">
              <w:rPr>
                <w:rFonts w:ascii="Times New Roman" w:eastAsia="Times New Roman" w:hAnsi="Times New Roman" w:cs="Times New Roman"/>
                <w:iCs/>
                <w:sz w:val="24"/>
                <w:szCs w:val="24"/>
                <w:lang w:eastAsia="lv-LV"/>
              </w:rPr>
              <w:t>mērķgrupas</w:t>
            </w:r>
            <w:proofErr w:type="spellEnd"/>
            <w:r w:rsidRPr="0006280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CF59F8" w:rsidP="00CF59F8">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noProof/>
                <w:sz w:val="24"/>
                <w:szCs w:val="24"/>
                <w:shd w:val="clear" w:color="auto" w:fill="FFFFFF"/>
              </w:rPr>
              <w:t xml:space="preserve">Likumprojekta tiesiskais regulējums attiecas uz ieguldījumu brokeru sabiedrībām, kredītiestādēm, kas sniedz ieguldījumu pakalpojumus vai veic ieguldījumu darbības, vai sniedz ieguldījumu blakuspakalpojumus, regulētā tirgus organizētājiem, datu ziņošanas pakalpojumu sniedzējiem, ārvalsts ieguldījumu </w:t>
            </w:r>
            <w:r w:rsidRPr="0006280B">
              <w:rPr>
                <w:rFonts w:ascii="Times New Roman" w:eastAsia="Times New Roman" w:hAnsi="Times New Roman" w:cs="Times New Roman"/>
                <w:noProof/>
                <w:sz w:val="24"/>
                <w:szCs w:val="24"/>
                <w:shd w:val="clear" w:color="auto" w:fill="FFFFFF"/>
              </w:rPr>
              <w:lastRenderedPageBreak/>
              <w:t>brokeru sabiedrībām, kas sniedz ieguldījumu pakalpojumus vai veic ieguldījumu darbības, vai sniedz ieguldījumu blakuspakalpojumus, ieguldījumu pārvaldes sabiedrībām un alternatīvo ieguldījumu fondu pārvaldniekiem, ciktāl to darbība saistīta ar ieguldījumu pakalpojumu vai ieguldījumu blakuspakalpojumu sniegšanu un Finanšu un kapitāla tirgus komisiju kā kompetento iestādi.</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CF59F8" w:rsidRPr="0006280B" w:rsidRDefault="00CF59F8" w:rsidP="00CF59F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E5323B" w:rsidRPr="0006280B" w:rsidRDefault="00E5323B" w:rsidP="00E5323B">
            <w:pPr>
              <w:spacing w:after="0" w:line="240" w:lineRule="auto"/>
              <w:rPr>
                <w:rFonts w:ascii="Times New Roman" w:eastAsia="Times New Roman" w:hAnsi="Times New Roman" w:cs="Times New Roman"/>
                <w:iCs/>
                <w:sz w:val="24"/>
                <w:szCs w:val="24"/>
                <w:lang w:eastAsia="lv-LV"/>
              </w:rPr>
            </w:pP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CF59F8" w:rsidRPr="0006280B" w:rsidRDefault="00CF59F8" w:rsidP="00CF59F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E5323B" w:rsidRPr="0006280B" w:rsidRDefault="00E5323B" w:rsidP="00E5323B">
            <w:pPr>
              <w:spacing w:after="0" w:line="240" w:lineRule="auto"/>
              <w:rPr>
                <w:rFonts w:ascii="Times New Roman" w:eastAsia="Times New Roman" w:hAnsi="Times New Roman" w:cs="Times New Roman"/>
                <w:iCs/>
                <w:sz w:val="24"/>
                <w:szCs w:val="24"/>
                <w:lang w:eastAsia="lv-LV"/>
              </w:rPr>
            </w:pP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CF59F8" w:rsidRPr="0006280B" w:rsidRDefault="00CF59F8" w:rsidP="00CF59F8">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p w:rsidR="00E5323B" w:rsidRPr="0006280B" w:rsidRDefault="00E5323B" w:rsidP="00E5323B">
            <w:pPr>
              <w:spacing w:after="0" w:line="240" w:lineRule="auto"/>
              <w:rPr>
                <w:rFonts w:ascii="Times New Roman" w:eastAsia="Times New Roman" w:hAnsi="Times New Roman" w:cs="Times New Roman"/>
                <w:iCs/>
                <w:sz w:val="24"/>
                <w:szCs w:val="24"/>
                <w:lang w:eastAsia="lv-LV"/>
              </w:rPr>
            </w:pP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CF59F8"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280B" w:rsidRPr="0006280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III. Tiesību akta projekta ietekme uz valsts budžetu un pašvaldību budžetiem</w:t>
            </w:r>
          </w:p>
        </w:tc>
      </w:tr>
      <w:tr w:rsidR="0006280B" w:rsidRPr="0006280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59F8" w:rsidRPr="0006280B" w:rsidRDefault="00CF59F8" w:rsidP="008B7CAC">
            <w:pPr>
              <w:spacing w:after="0" w:line="240" w:lineRule="auto"/>
              <w:jc w:val="center"/>
              <w:rPr>
                <w:rFonts w:ascii="Times New Roman" w:eastAsia="Times New Roman" w:hAnsi="Times New Roman" w:cs="Times New Roman"/>
                <w:bCs/>
                <w:iCs/>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280B" w:rsidRPr="000628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IV. Tiesību akta projekta ietekme uz spēkā esošo tiesību normu sistēmu</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B7CAC" w:rsidP="008B7CAC">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Likumprojekts izstrādāts, lai nodrošinātu tā atbilstību likumprojektam "Grozījumi Finanšu instrumentu tirgus likumā", ar kuru tiek pārņemtas Eiropas Parlamenta un Padomes Direktīvas 2014/65/ES (2014. gada 15. maijs) par finanšu instrumentu tirgiem prasības. Likumprojekts  Ministru kabinetā un Saeimā skatāms vienlaicīgi ar likumprojektu “Grozījums Revīzijas pakalpojumu likumā”.</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B7CAC"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Finanšu ministrija, Finanšu un kapitāla tirgus komisija</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B7CAC"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280B" w:rsidRPr="000628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202E9" w:rsidP="008202E9">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Eiropas Parlamenta un Padomes Direktīva 2014/65/ES (2014. gada 15. maijs) par finanšu instrumentu tirgiem un ar ko groza Direktīvu 2002/92/ES un Direktīvu 2011/61/ES.</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8202E9" w:rsidRPr="008202E9" w:rsidRDefault="008202E9" w:rsidP="008202E9">
            <w:pPr>
              <w:spacing w:after="0" w:line="240" w:lineRule="auto"/>
              <w:jc w:val="both"/>
              <w:rPr>
                <w:rFonts w:ascii="Times New Roman" w:eastAsia="Times New Roman" w:hAnsi="Times New Roman" w:cs="Times New Roman"/>
                <w:noProof/>
                <w:sz w:val="24"/>
                <w:szCs w:val="24"/>
                <w:lang w:eastAsia="lv-LV"/>
              </w:rPr>
            </w:pPr>
            <w:r w:rsidRPr="008202E9">
              <w:rPr>
                <w:rFonts w:ascii="Times New Roman" w:eastAsia="Times New Roman" w:hAnsi="Times New Roman" w:cs="Times New Roman"/>
                <w:noProof/>
                <w:sz w:val="24"/>
                <w:szCs w:val="24"/>
                <w:lang w:eastAsia="lv-LV"/>
              </w:rPr>
              <w:t>Projekts šo jomu neskar</w:t>
            </w:r>
          </w:p>
          <w:p w:rsidR="00E5323B" w:rsidRPr="0006280B" w:rsidRDefault="00E5323B" w:rsidP="00E5323B">
            <w:pPr>
              <w:spacing w:after="0" w:line="240" w:lineRule="auto"/>
              <w:rPr>
                <w:rFonts w:ascii="Times New Roman" w:eastAsia="Times New Roman" w:hAnsi="Times New Roman" w:cs="Times New Roman"/>
                <w:iCs/>
                <w:sz w:val="24"/>
                <w:szCs w:val="24"/>
                <w:lang w:eastAsia="lv-LV"/>
              </w:rPr>
            </w:pP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202E9"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7"/>
        <w:gridCol w:w="2212"/>
        <w:gridCol w:w="2272"/>
        <w:gridCol w:w="2344"/>
      </w:tblGrid>
      <w:tr w:rsidR="0006280B" w:rsidRPr="0006280B"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1. tabula</w:t>
            </w:r>
            <w:r w:rsidRPr="0006280B">
              <w:rPr>
                <w:rFonts w:ascii="Times New Roman" w:eastAsia="Times New Roman" w:hAnsi="Times New Roman" w:cs="Times New Roman"/>
                <w:b/>
                <w:bCs/>
                <w:iCs/>
                <w:sz w:val="24"/>
                <w:szCs w:val="24"/>
                <w:lang w:eastAsia="lv-LV"/>
              </w:rPr>
              <w:br/>
              <w:t>Tiesību akta projekta atbilstība ES tiesību aktiem</w:t>
            </w:r>
          </w:p>
        </w:tc>
      </w:tr>
      <w:tr w:rsidR="0006280B" w:rsidRPr="0006280B" w:rsidTr="008202E9">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Attiecīgā ES tiesību akta datums, numurs un nosaukums</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06280B" w:rsidRPr="0006280B" w:rsidTr="008202E9">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B</w:t>
            </w:r>
          </w:p>
        </w:tc>
        <w:tc>
          <w:tcPr>
            <w:tcW w:w="1247" w:type="pct"/>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D</w:t>
            </w:r>
          </w:p>
        </w:tc>
      </w:tr>
      <w:tr w:rsidR="0006280B" w:rsidRPr="0006280B" w:rsidTr="008202E9">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6280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06280B">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06280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06280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6280B" w:rsidRPr="0006280B" w:rsidTr="008202E9">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rsidR="008202E9" w:rsidRPr="0006280B" w:rsidRDefault="008202E9" w:rsidP="008202E9">
            <w:pPr>
              <w:rPr>
                <w:rFonts w:ascii="Times New Roman" w:hAnsi="Times New Roman" w:cs="Times New Roman"/>
                <w:sz w:val="24"/>
                <w:szCs w:val="24"/>
              </w:rPr>
            </w:pPr>
            <w:r w:rsidRPr="0006280B">
              <w:rPr>
                <w:rFonts w:ascii="Times New Roman" w:hAnsi="Times New Roman" w:cs="Times New Roman"/>
                <w:sz w:val="24"/>
                <w:szCs w:val="24"/>
              </w:rPr>
              <w:t>Direktīvas Nr. 2014/65/ES 92.pants</w:t>
            </w:r>
          </w:p>
        </w:tc>
        <w:tc>
          <w:tcPr>
            <w:tcW w:w="1213" w:type="pct"/>
            <w:tcBorders>
              <w:top w:val="outset" w:sz="6" w:space="0" w:color="auto"/>
              <w:left w:val="outset" w:sz="6" w:space="0" w:color="auto"/>
              <w:bottom w:val="outset" w:sz="6" w:space="0" w:color="auto"/>
              <w:right w:val="outset" w:sz="6" w:space="0" w:color="auto"/>
            </w:tcBorders>
            <w:hideMark/>
          </w:tcPr>
          <w:p w:rsidR="008202E9" w:rsidRPr="0006280B" w:rsidRDefault="008202E9" w:rsidP="008202E9">
            <w:pPr>
              <w:rPr>
                <w:rFonts w:ascii="Times New Roman" w:hAnsi="Times New Roman" w:cs="Times New Roman"/>
                <w:sz w:val="24"/>
                <w:szCs w:val="24"/>
              </w:rPr>
            </w:pPr>
            <w:r w:rsidRPr="0006280B">
              <w:rPr>
                <w:rFonts w:ascii="Times New Roman" w:hAnsi="Times New Roman" w:cs="Times New Roman"/>
                <w:sz w:val="24"/>
                <w:szCs w:val="24"/>
              </w:rPr>
              <w:t>Likumprojekta 1.pants (likuma 69.panta pirmā daļa)</w:t>
            </w:r>
          </w:p>
        </w:tc>
        <w:tc>
          <w:tcPr>
            <w:tcW w:w="1247" w:type="pct"/>
            <w:tcBorders>
              <w:top w:val="outset" w:sz="6" w:space="0" w:color="auto"/>
              <w:left w:val="outset" w:sz="6" w:space="0" w:color="auto"/>
              <w:bottom w:val="outset" w:sz="6" w:space="0" w:color="auto"/>
              <w:right w:val="outset" w:sz="6" w:space="0" w:color="auto"/>
            </w:tcBorders>
            <w:hideMark/>
          </w:tcPr>
          <w:p w:rsidR="008202E9" w:rsidRPr="0006280B" w:rsidRDefault="008202E9" w:rsidP="008202E9">
            <w:pPr>
              <w:rPr>
                <w:rFonts w:ascii="Times New Roman" w:hAnsi="Times New Roman" w:cs="Times New Roman"/>
                <w:sz w:val="24"/>
                <w:szCs w:val="24"/>
              </w:rPr>
            </w:pPr>
            <w:r w:rsidRPr="0006280B">
              <w:rPr>
                <w:rFonts w:ascii="Times New Roman" w:hAnsi="Times New Roman" w:cs="Times New Roman"/>
                <w:sz w:val="24"/>
                <w:szCs w:val="24"/>
              </w:rPr>
              <w:t>Direktīvas Nr. 2014/65/ES 92.pants</w:t>
            </w:r>
          </w:p>
        </w:tc>
        <w:tc>
          <w:tcPr>
            <w:tcW w:w="1246" w:type="pct"/>
            <w:tcBorders>
              <w:top w:val="outset" w:sz="6" w:space="0" w:color="auto"/>
              <w:left w:val="outset" w:sz="6" w:space="0" w:color="auto"/>
              <w:bottom w:val="outset" w:sz="6" w:space="0" w:color="auto"/>
              <w:right w:val="outset" w:sz="6" w:space="0" w:color="auto"/>
            </w:tcBorders>
            <w:hideMark/>
          </w:tcPr>
          <w:p w:rsidR="008202E9" w:rsidRPr="0006280B" w:rsidRDefault="008202E9" w:rsidP="008202E9">
            <w:pPr>
              <w:rPr>
                <w:rFonts w:ascii="Times New Roman" w:hAnsi="Times New Roman" w:cs="Times New Roman"/>
                <w:sz w:val="24"/>
                <w:szCs w:val="24"/>
              </w:rPr>
            </w:pPr>
            <w:r w:rsidRPr="0006280B">
              <w:rPr>
                <w:rFonts w:ascii="Times New Roman" w:hAnsi="Times New Roman" w:cs="Times New Roman"/>
                <w:sz w:val="24"/>
                <w:szCs w:val="24"/>
              </w:rPr>
              <w:t>Likumprojekta 1.pants (likuma 69.panta pirmā daļa)</w:t>
            </w:r>
          </w:p>
        </w:tc>
      </w:tr>
      <w:tr w:rsidR="0006280B" w:rsidRPr="0006280B" w:rsidTr="008202E9">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06280B" w:rsidRDefault="008202E9"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Projekts šo jomu neskar</w:t>
            </w:r>
          </w:p>
        </w:tc>
      </w:tr>
      <w:tr w:rsidR="0006280B" w:rsidRPr="0006280B" w:rsidTr="008202E9">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w:t>
            </w:r>
            <w:r w:rsidRPr="0006280B">
              <w:rPr>
                <w:rFonts w:ascii="Times New Roman" w:eastAsia="Times New Roman" w:hAnsi="Times New Roman" w:cs="Times New Roman"/>
                <w:iCs/>
                <w:sz w:val="24"/>
                <w:szCs w:val="24"/>
                <w:lang w:eastAsia="lv-LV"/>
              </w:rPr>
              <w:lastRenderedPageBreak/>
              <w:t>tehnisko noteikumu, valsts atbalsta piešķiršanas un finanšu noteikumu (attiecībā uz monetāro politiku) projektiem</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06280B" w:rsidRDefault="008202E9"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Projekts šo jomu neskar</w:t>
            </w:r>
          </w:p>
        </w:tc>
      </w:tr>
      <w:tr w:rsidR="0006280B" w:rsidRPr="0006280B" w:rsidTr="008202E9">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06280B" w:rsidRDefault="008202E9"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r w:rsidR="0006280B" w:rsidRPr="0006280B"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8202E9">
            <w:pPr>
              <w:spacing w:after="0" w:line="240" w:lineRule="auto"/>
              <w:jc w:val="center"/>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2. tabula</w:t>
            </w:r>
            <w:r w:rsidRPr="0006280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06280B">
              <w:rPr>
                <w:rFonts w:ascii="Times New Roman" w:eastAsia="Times New Roman" w:hAnsi="Times New Roman" w:cs="Times New Roman"/>
                <w:b/>
                <w:bCs/>
                <w:iCs/>
                <w:sz w:val="24"/>
                <w:szCs w:val="24"/>
                <w:lang w:eastAsia="lv-LV"/>
              </w:rPr>
              <w:br/>
              <w:t>Pasākumi šo saistību izpildei</w:t>
            </w:r>
          </w:p>
        </w:tc>
      </w:tr>
      <w:tr w:rsidR="0006280B" w:rsidRPr="0006280B"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8202E9" w:rsidRPr="0006280B" w:rsidRDefault="008202E9" w:rsidP="008202E9">
            <w:pPr>
              <w:spacing w:after="0" w:line="240" w:lineRule="auto"/>
              <w:jc w:val="center"/>
              <w:rPr>
                <w:rFonts w:ascii="Times New Roman" w:eastAsia="Times New Roman" w:hAnsi="Times New Roman" w:cs="Times New Roman"/>
                <w:bCs/>
                <w:iCs/>
                <w:sz w:val="24"/>
                <w:szCs w:val="24"/>
                <w:lang w:eastAsia="lv-LV"/>
              </w:rPr>
            </w:pPr>
            <w:r w:rsidRPr="0006280B">
              <w:rPr>
                <w:rFonts w:ascii="Times New Roman" w:eastAsia="Times New Roman" w:hAnsi="Times New Roman" w:cs="Times New Roman"/>
                <w:bCs/>
                <w:iCs/>
                <w:sz w:val="24"/>
                <w:szCs w:val="24"/>
                <w:lang w:eastAsia="lv-LV"/>
              </w:rPr>
              <w:t>Projekts šo jomu neskar</w:t>
            </w:r>
          </w:p>
        </w:tc>
      </w:tr>
    </w:tbl>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280B" w:rsidRPr="000628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VI. Sabiedrības līdzdalība un komunikācijas aktivitātes</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202E9" w:rsidP="008202E9">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Par Likumprojekta izstrādes sākšanu tika informēta Latvijas Komercbanku asociācija, ieguldījumu brokeru sabiedrības, Latvijas Komercbanku asociācijas Ieguldījumu pārvaldes sabiedrību komiteja, akciju sabiedrība "</w:t>
            </w:r>
            <w:proofErr w:type="spellStart"/>
            <w:r w:rsidRPr="0006280B">
              <w:rPr>
                <w:rFonts w:ascii="Times New Roman" w:eastAsia="Times New Roman" w:hAnsi="Times New Roman" w:cs="Times New Roman"/>
                <w:iCs/>
                <w:sz w:val="24"/>
                <w:szCs w:val="24"/>
                <w:lang w:eastAsia="lv-LV"/>
              </w:rPr>
              <w:t>Nasdaq</w:t>
            </w:r>
            <w:proofErr w:type="spellEnd"/>
            <w:r w:rsidRPr="0006280B">
              <w:rPr>
                <w:rFonts w:ascii="Times New Roman" w:eastAsia="Times New Roman" w:hAnsi="Times New Roman" w:cs="Times New Roman"/>
                <w:iCs/>
                <w:sz w:val="24"/>
                <w:szCs w:val="24"/>
                <w:lang w:eastAsia="lv-LV"/>
              </w:rPr>
              <w:t xml:space="preserve"> </w:t>
            </w:r>
            <w:proofErr w:type="spellStart"/>
            <w:r w:rsidRPr="0006280B">
              <w:rPr>
                <w:rFonts w:ascii="Times New Roman" w:eastAsia="Times New Roman" w:hAnsi="Times New Roman" w:cs="Times New Roman"/>
                <w:iCs/>
                <w:sz w:val="24"/>
                <w:szCs w:val="24"/>
                <w:lang w:eastAsia="lv-LV"/>
              </w:rPr>
              <w:t>Riga</w:t>
            </w:r>
            <w:proofErr w:type="spellEnd"/>
            <w:r w:rsidRPr="0006280B">
              <w:rPr>
                <w:rFonts w:ascii="Times New Roman" w:eastAsia="Times New Roman" w:hAnsi="Times New Roman" w:cs="Times New Roman"/>
                <w:iCs/>
                <w:sz w:val="24"/>
                <w:szCs w:val="24"/>
                <w:lang w:eastAsia="lv-LV"/>
              </w:rPr>
              <w:t>"</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202E9" w:rsidP="008202E9">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Likumprojekts tika nosūtīts saskaņošanai Latvijas Komercbanku asociācijai, ieguldījumu brokeru sabiedrībām, Latvijas Komercbanku asociācijas Ieguldījumu pārvaldes sabiedrību komitejai, akciju sabiedrībai "</w:t>
            </w:r>
            <w:proofErr w:type="spellStart"/>
            <w:r w:rsidRPr="0006280B">
              <w:rPr>
                <w:rFonts w:ascii="Times New Roman" w:eastAsia="Times New Roman" w:hAnsi="Times New Roman" w:cs="Times New Roman"/>
                <w:iCs/>
                <w:sz w:val="24"/>
                <w:szCs w:val="24"/>
                <w:lang w:eastAsia="lv-LV"/>
              </w:rPr>
              <w:t>Nasdaq</w:t>
            </w:r>
            <w:proofErr w:type="spellEnd"/>
            <w:r w:rsidRPr="0006280B">
              <w:rPr>
                <w:rFonts w:ascii="Times New Roman" w:eastAsia="Times New Roman" w:hAnsi="Times New Roman" w:cs="Times New Roman"/>
                <w:iCs/>
                <w:sz w:val="24"/>
                <w:szCs w:val="24"/>
                <w:lang w:eastAsia="lv-LV"/>
              </w:rPr>
              <w:t xml:space="preserve"> </w:t>
            </w:r>
            <w:proofErr w:type="spellStart"/>
            <w:r w:rsidRPr="0006280B">
              <w:rPr>
                <w:rFonts w:ascii="Times New Roman" w:eastAsia="Times New Roman" w:hAnsi="Times New Roman" w:cs="Times New Roman"/>
                <w:iCs/>
                <w:sz w:val="24"/>
                <w:szCs w:val="24"/>
                <w:lang w:eastAsia="lv-LV"/>
              </w:rPr>
              <w:t>Riga</w:t>
            </w:r>
            <w:proofErr w:type="spellEnd"/>
            <w:r w:rsidRPr="0006280B">
              <w:rPr>
                <w:rFonts w:ascii="Times New Roman" w:eastAsia="Times New Roman" w:hAnsi="Times New Roman" w:cs="Times New Roman"/>
                <w:iCs/>
                <w:sz w:val="24"/>
                <w:szCs w:val="24"/>
                <w:lang w:eastAsia="lv-LV"/>
              </w:rPr>
              <w:t>"</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8202E9"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Par likumprojektu priekšlikumi netika saņemti</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6280B" w:rsidRPr="0006280B" w:rsidRDefault="0006280B" w:rsidP="0006280B">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Sabiedrība pēc normatīvā akta pieņemšanas tiks informēta ar publikāciju laikrakstā "Latvijas Vēstnesis", kā arī ievietojot to bezmaksas normatīvo aktu datu bāzē www.likumi.lv.</w:t>
            </w:r>
          </w:p>
          <w:p w:rsidR="00E5323B" w:rsidRPr="0006280B" w:rsidRDefault="0006280B" w:rsidP="0006280B">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Likums tiks ievietots arī Finanšu un kapitāla tirgus komisijas mājaslapā internetā.</w:t>
            </w:r>
          </w:p>
        </w:tc>
      </w:tr>
    </w:tbl>
    <w:p w:rsidR="00E5323B" w:rsidRPr="0006280B" w:rsidRDefault="0006280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280B" w:rsidRPr="0006280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6280B" w:rsidRDefault="00E5323B" w:rsidP="00E5323B">
            <w:pPr>
              <w:spacing w:after="0" w:line="240" w:lineRule="auto"/>
              <w:rPr>
                <w:rFonts w:ascii="Times New Roman" w:eastAsia="Times New Roman" w:hAnsi="Times New Roman" w:cs="Times New Roman"/>
                <w:b/>
                <w:bCs/>
                <w:iCs/>
                <w:sz w:val="24"/>
                <w:szCs w:val="24"/>
                <w:lang w:eastAsia="lv-LV"/>
              </w:rPr>
            </w:pPr>
            <w:r w:rsidRPr="0006280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06280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Likumprojekta prasību izpildi nodrošinās Finanšu un kapitāla tirgus komisija</w:t>
            </w: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Projekta izpildes ietekme uz pārvaldes funkcijām un institucionālo struktūru.</w:t>
            </w:r>
            <w:r w:rsidRPr="0006280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6280B" w:rsidRPr="0006280B" w:rsidRDefault="0006280B" w:rsidP="0006280B">
            <w:pPr>
              <w:spacing w:after="0" w:line="240" w:lineRule="auto"/>
              <w:jc w:val="both"/>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Likumprojekta izpilde pēc būtības neietekmē likumprojekta izstrādē iesaistītās institūcijas un uzdevumus, kā arī tam nav ietekmes uz institūcijām pieejamajiem cilvēkresursiem. Likumprojekta izpildei nav nepieciešams reorganizēt esošās institūcijas, veidot jaunas institūcijas vai likvidēt esošās institūcijas</w:t>
            </w:r>
          </w:p>
          <w:p w:rsidR="00E5323B" w:rsidRPr="0006280B" w:rsidRDefault="00E5323B" w:rsidP="00E5323B">
            <w:pPr>
              <w:spacing w:after="0" w:line="240" w:lineRule="auto"/>
              <w:rPr>
                <w:rFonts w:ascii="Times New Roman" w:eastAsia="Times New Roman" w:hAnsi="Times New Roman" w:cs="Times New Roman"/>
                <w:iCs/>
                <w:sz w:val="24"/>
                <w:szCs w:val="24"/>
                <w:lang w:eastAsia="lv-LV"/>
              </w:rPr>
            </w:pPr>
          </w:p>
        </w:tc>
      </w:tr>
      <w:tr w:rsidR="0006280B" w:rsidRPr="0006280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6280B" w:rsidRDefault="00E5323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280B" w:rsidRDefault="0006280B" w:rsidP="00E5323B">
            <w:pPr>
              <w:spacing w:after="0" w:line="240" w:lineRule="auto"/>
              <w:rPr>
                <w:rFonts w:ascii="Times New Roman" w:eastAsia="Times New Roman" w:hAnsi="Times New Roman" w:cs="Times New Roman"/>
                <w:iCs/>
                <w:sz w:val="24"/>
                <w:szCs w:val="24"/>
                <w:lang w:eastAsia="lv-LV"/>
              </w:rPr>
            </w:pPr>
            <w:r w:rsidRPr="0006280B">
              <w:rPr>
                <w:rFonts w:ascii="Times New Roman" w:eastAsia="Times New Roman" w:hAnsi="Times New Roman" w:cs="Times New Roman"/>
                <w:iCs/>
                <w:sz w:val="24"/>
                <w:szCs w:val="24"/>
                <w:lang w:eastAsia="lv-LV"/>
              </w:rPr>
              <w:t>Nav</w:t>
            </w:r>
          </w:p>
        </w:tc>
      </w:tr>
    </w:tbl>
    <w:p w:rsidR="00C25B49" w:rsidRPr="0006280B" w:rsidRDefault="00C25B49" w:rsidP="00894C55">
      <w:pPr>
        <w:spacing w:after="0" w:line="240" w:lineRule="auto"/>
        <w:rPr>
          <w:rFonts w:ascii="Times New Roman" w:hAnsi="Times New Roman" w:cs="Times New Roman"/>
          <w:sz w:val="28"/>
          <w:szCs w:val="28"/>
        </w:rPr>
      </w:pPr>
    </w:p>
    <w:p w:rsidR="001D6D67" w:rsidRDefault="001D6D67" w:rsidP="0006280B">
      <w:pPr>
        <w:pStyle w:val="NormalWeb"/>
        <w:spacing w:before="0" w:beforeAutospacing="0" w:after="0" w:afterAutospacing="0"/>
        <w:rPr>
          <w:noProof/>
          <w:lang w:val="lv-LV"/>
        </w:rPr>
      </w:pPr>
    </w:p>
    <w:p w:rsidR="001D6D67" w:rsidRDefault="001D6D67" w:rsidP="0006280B">
      <w:pPr>
        <w:pStyle w:val="NormalWeb"/>
        <w:spacing w:before="0" w:beforeAutospacing="0" w:after="0" w:afterAutospacing="0"/>
        <w:rPr>
          <w:noProof/>
          <w:lang w:val="lv-LV"/>
        </w:rPr>
      </w:pPr>
    </w:p>
    <w:p w:rsidR="001D6D67" w:rsidRDefault="001D6D67" w:rsidP="0006280B">
      <w:pPr>
        <w:pStyle w:val="NormalWeb"/>
        <w:spacing w:before="0" w:beforeAutospacing="0" w:after="0" w:afterAutospacing="0"/>
        <w:rPr>
          <w:noProof/>
          <w:lang w:val="lv-LV"/>
        </w:rPr>
      </w:pPr>
    </w:p>
    <w:p w:rsidR="001D6D67" w:rsidRDefault="001D6D67" w:rsidP="0006280B">
      <w:pPr>
        <w:pStyle w:val="NormalWeb"/>
        <w:spacing w:before="0" w:beforeAutospacing="0" w:after="0" w:afterAutospacing="0"/>
        <w:rPr>
          <w:noProof/>
          <w:lang w:val="lv-LV"/>
        </w:rPr>
      </w:pPr>
    </w:p>
    <w:p w:rsidR="0006280B" w:rsidRPr="0006280B" w:rsidRDefault="0006280B" w:rsidP="0006280B">
      <w:pPr>
        <w:pStyle w:val="NormalWeb"/>
        <w:spacing w:before="0" w:beforeAutospacing="0" w:after="0" w:afterAutospacing="0"/>
        <w:rPr>
          <w:noProof/>
          <w:lang w:val="lv-LV"/>
        </w:rPr>
      </w:pPr>
      <w:r w:rsidRPr="0006280B">
        <w:rPr>
          <w:noProof/>
          <w:lang w:val="lv-LV"/>
        </w:rPr>
        <w:t>Finanšu ministre</w:t>
      </w:r>
      <w:r w:rsidRPr="0006280B">
        <w:rPr>
          <w:noProof/>
          <w:lang w:val="lv-LV"/>
        </w:rPr>
        <w:tab/>
      </w:r>
      <w:r w:rsidRPr="0006280B">
        <w:rPr>
          <w:noProof/>
          <w:lang w:val="lv-LV"/>
        </w:rPr>
        <w:tab/>
      </w:r>
      <w:r w:rsidRPr="0006280B">
        <w:rPr>
          <w:noProof/>
          <w:lang w:val="lv-LV"/>
        </w:rPr>
        <w:tab/>
      </w:r>
      <w:r w:rsidRPr="0006280B">
        <w:rPr>
          <w:noProof/>
          <w:lang w:val="lv-LV"/>
        </w:rPr>
        <w:tab/>
      </w:r>
      <w:r w:rsidRPr="0006280B">
        <w:rPr>
          <w:noProof/>
          <w:lang w:val="lv-LV"/>
        </w:rPr>
        <w:tab/>
      </w:r>
      <w:r w:rsidRPr="0006280B">
        <w:rPr>
          <w:noProof/>
          <w:lang w:val="lv-LV"/>
        </w:rPr>
        <w:tab/>
        <w:t xml:space="preserve">          D. Reizniece-Ozola</w:t>
      </w:r>
    </w:p>
    <w:p w:rsidR="0006280B" w:rsidRPr="0006280B" w:rsidRDefault="0006280B" w:rsidP="0006280B">
      <w:pPr>
        <w:spacing w:after="0" w:line="240" w:lineRule="auto"/>
        <w:rPr>
          <w:rFonts w:ascii="Times New Roman" w:hAnsi="Times New Roman" w:cs="Times New Roman"/>
          <w:noProof/>
          <w:sz w:val="24"/>
          <w:szCs w:val="24"/>
        </w:rPr>
      </w:pPr>
    </w:p>
    <w:p w:rsidR="0006280B" w:rsidRPr="0006280B" w:rsidRDefault="0006280B" w:rsidP="0006280B">
      <w:pPr>
        <w:spacing w:after="0" w:line="240" w:lineRule="auto"/>
        <w:rPr>
          <w:rFonts w:ascii="Times New Roman" w:hAnsi="Times New Roman" w:cs="Times New Roman"/>
          <w:noProof/>
          <w:sz w:val="24"/>
          <w:szCs w:val="24"/>
        </w:rPr>
      </w:pPr>
    </w:p>
    <w:p w:rsidR="00A0106D" w:rsidRDefault="00A0106D" w:rsidP="0006280B">
      <w:pPr>
        <w:spacing w:after="0" w:line="240" w:lineRule="auto"/>
        <w:rPr>
          <w:rFonts w:ascii="Times New Roman" w:eastAsia="Times New Roman" w:hAnsi="Times New Roman" w:cs="Times New Roman"/>
          <w:noProof/>
          <w:sz w:val="20"/>
          <w:szCs w:val="20"/>
          <w:lang w:eastAsia="lv-LV"/>
        </w:rPr>
      </w:pPr>
    </w:p>
    <w:p w:rsidR="00A0106D" w:rsidRDefault="00A0106D" w:rsidP="0006280B">
      <w:pPr>
        <w:spacing w:after="0" w:line="240" w:lineRule="auto"/>
        <w:rPr>
          <w:rFonts w:ascii="Times New Roman" w:eastAsia="Times New Roman" w:hAnsi="Times New Roman" w:cs="Times New Roman"/>
          <w:noProof/>
          <w:sz w:val="20"/>
          <w:szCs w:val="20"/>
          <w:lang w:eastAsia="lv-LV"/>
        </w:rPr>
      </w:pPr>
    </w:p>
    <w:p w:rsidR="00A0106D" w:rsidRDefault="00A0106D" w:rsidP="0006280B">
      <w:pPr>
        <w:spacing w:after="0" w:line="240" w:lineRule="auto"/>
        <w:rPr>
          <w:rFonts w:ascii="Times New Roman" w:eastAsia="Times New Roman" w:hAnsi="Times New Roman" w:cs="Times New Roman"/>
          <w:noProof/>
          <w:sz w:val="20"/>
          <w:szCs w:val="20"/>
          <w:lang w:eastAsia="lv-LV"/>
        </w:rPr>
      </w:pPr>
    </w:p>
    <w:p w:rsidR="00A0106D" w:rsidRDefault="00A0106D"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1D6D67" w:rsidRDefault="001D6D67" w:rsidP="0006280B">
      <w:pPr>
        <w:spacing w:after="0" w:line="240" w:lineRule="auto"/>
        <w:rPr>
          <w:rFonts w:ascii="Times New Roman" w:eastAsia="Times New Roman" w:hAnsi="Times New Roman" w:cs="Times New Roman"/>
          <w:noProof/>
          <w:sz w:val="20"/>
          <w:szCs w:val="20"/>
          <w:lang w:eastAsia="lv-LV"/>
        </w:rPr>
      </w:pPr>
    </w:p>
    <w:p w:rsidR="0006280B" w:rsidRPr="0006280B" w:rsidRDefault="0006280B" w:rsidP="0006280B">
      <w:pPr>
        <w:spacing w:after="0" w:line="240" w:lineRule="auto"/>
        <w:rPr>
          <w:rFonts w:ascii="Times New Roman" w:eastAsia="Times New Roman" w:hAnsi="Times New Roman" w:cs="Times New Roman"/>
          <w:noProof/>
          <w:sz w:val="20"/>
          <w:szCs w:val="20"/>
          <w:lang w:eastAsia="lv-LV"/>
        </w:rPr>
      </w:pPr>
      <w:r w:rsidRPr="0006280B">
        <w:rPr>
          <w:rFonts w:ascii="Times New Roman" w:eastAsia="Times New Roman" w:hAnsi="Times New Roman" w:cs="Times New Roman"/>
          <w:noProof/>
          <w:sz w:val="20"/>
          <w:szCs w:val="20"/>
          <w:lang w:eastAsia="lv-LV"/>
        </w:rPr>
        <w:t>Hammers, 67095441</w:t>
      </w:r>
    </w:p>
    <w:p w:rsidR="0006280B" w:rsidRPr="0006280B" w:rsidRDefault="00F805DD" w:rsidP="0006280B">
      <w:pPr>
        <w:spacing w:after="0" w:line="240" w:lineRule="auto"/>
        <w:rPr>
          <w:rFonts w:ascii="Times New Roman" w:eastAsia="Times New Roman" w:hAnsi="Times New Roman" w:cs="Times New Roman"/>
          <w:noProof/>
          <w:sz w:val="20"/>
          <w:szCs w:val="20"/>
          <w:lang w:eastAsia="lv-LV"/>
        </w:rPr>
      </w:pPr>
      <w:hyperlink r:id="rId6" w:history="1">
        <w:r w:rsidR="0006280B" w:rsidRPr="0006280B">
          <w:rPr>
            <w:rStyle w:val="Hyperlink"/>
            <w:rFonts w:ascii="Times New Roman" w:eastAsia="Times New Roman" w:hAnsi="Times New Roman" w:cs="Times New Roman"/>
            <w:noProof/>
            <w:color w:val="auto"/>
            <w:sz w:val="20"/>
            <w:szCs w:val="20"/>
            <w:lang w:eastAsia="lv-LV"/>
          </w:rPr>
          <w:t>aivis.hammers@fm.gov.lv</w:t>
        </w:r>
      </w:hyperlink>
      <w:r w:rsidR="0006280B" w:rsidRPr="0006280B">
        <w:rPr>
          <w:rFonts w:ascii="Times New Roman" w:eastAsia="Times New Roman" w:hAnsi="Times New Roman" w:cs="Times New Roman"/>
          <w:noProof/>
          <w:sz w:val="20"/>
          <w:szCs w:val="20"/>
          <w:lang w:eastAsia="lv-LV"/>
        </w:rPr>
        <w:t xml:space="preserve"> </w:t>
      </w:r>
    </w:p>
    <w:p w:rsidR="0006280B" w:rsidRPr="0006280B" w:rsidRDefault="0006280B" w:rsidP="0006280B">
      <w:pPr>
        <w:spacing w:after="0" w:line="240" w:lineRule="auto"/>
        <w:rPr>
          <w:rFonts w:ascii="Times New Roman" w:eastAsia="Times New Roman" w:hAnsi="Times New Roman" w:cs="Times New Roman"/>
          <w:noProof/>
          <w:sz w:val="20"/>
          <w:szCs w:val="20"/>
          <w:lang w:eastAsia="lv-LV"/>
        </w:rPr>
      </w:pPr>
      <w:r w:rsidRPr="0006280B">
        <w:rPr>
          <w:rFonts w:ascii="Times New Roman" w:eastAsia="Times New Roman" w:hAnsi="Times New Roman" w:cs="Times New Roman"/>
          <w:noProof/>
          <w:sz w:val="20"/>
          <w:szCs w:val="20"/>
          <w:lang w:eastAsia="lv-LV"/>
        </w:rPr>
        <w:t>Dejus, 67774875</w:t>
      </w:r>
    </w:p>
    <w:p w:rsidR="0006280B" w:rsidRPr="0006280B" w:rsidRDefault="00F805DD" w:rsidP="0006280B">
      <w:pPr>
        <w:spacing w:after="0" w:line="240" w:lineRule="auto"/>
        <w:rPr>
          <w:rStyle w:val="Hyperlink"/>
          <w:rFonts w:ascii="Times New Roman" w:eastAsia="Times New Roman" w:hAnsi="Times New Roman" w:cs="Times New Roman"/>
          <w:noProof/>
          <w:color w:val="auto"/>
          <w:sz w:val="20"/>
          <w:szCs w:val="20"/>
          <w:lang w:eastAsia="lv-LV"/>
        </w:rPr>
      </w:pPr>
      <w:hyperlink r:id="rId7" w:history="1"/>
      <w:r w:rsidR="0006280B" w:rsidRPr="0006280B">
        <w:rPr>
          <w:rStyle w:val="Hyperlink"/>
          <w:rFonts w:ascii="Times New Roman" w:hAnsi="Times New Roman" w:cs="Times New Roman"/>
          <w:noProof/>
          <w:color w:val="auto"/>
          <w:sz w:val="20"/>
          <w:szCs w:val="20"/>
        </w:rPr>
        <w:t xml:space="preserve"> </w:t>
      </w:r>
      <w:hyperlink r:id="rId8" w:history="1">
        <w:r w:rsidR="0006280B" w:rsidRPr="0006280B">
          <w:rPr>
            <w:rStyle w:val="Hyperlink"/>
            <w:rFonts w:ascii="Times New Roman" w:eastAsia="Times New Roman" w:hAnsi="Times New Roman" w:cs="Times New Roman"/>
            <w:noProof/>
            <w:color w:val="auto"/>
            <w:sz w:val="20"/>
            <w:szCs w:val="20"/>
            <w:lang w:eastAsia="lv-LV"/>
          </w:rPr>
          <w:t>elina.dejus@fktk.lv</w:t>
        </w:r>
      </w:hyperlink>
    </w:p>
    <w:p w:rsidR="00894C55" w:rsidRPr="0006280B" w:rsidRDefault="00894C55" w:rsidP="00894C55">
      <w:pPr>
        <w:spacing w:after="0" w:line="240" w:lineRule="auto"/>
        <w:ind w:firstLine="720"/>
        <w:rPr>
          <w:rFonts w:ascii="Times New Roman" w:hAnsi="Times New Roman" w:cs="Times New Roman"/>
          <w:sz w:val="28"/>
          <w:szCs w:val="28"/>
        </w:rPr>
      </w:pPr>
    </w:p>
    <w:p w:rsidR="00894C55" w:rsidRPr="0006280B" w:rsidRDefault="00894C55" w:rsidP="00894C55">
      <w:pPr>
        <w:spacing w:after="0" w:line="240" w:lineRule="auto"/>
        <w:ind w:firstLine="720"/>
        <w:rPr>
          <w:rFonts w:ascii="Times New Roman" w:hAnsi="Times New Roman" w:cs="Times New Roman"/>
          <w:sz w:val="28"/>
          <w:szCs w:val="28"/>
        </w:rPr>
      </w:pPr>
    </w:p>
    <w:p w:rsidR="00894C55" w:rsidRPr="0006280B" w:rsidRDefault="00894C55" w:rsidP="00894C55">
      <w:pPr>
        <w:tabs>
          <w:tab w:val="left" w:pos="6237"/>
        </w:tabs>
        <w:spacing w:after="0" w:line="240" w:lineRule="auto"/>
        <w:ind w:firstLine="720"/>
        <w:rPr>
          <w:rFonts w:ascii="Times New Roman" w:hAnsi="Times New Roman" w:cs="Times New Roman"/>
          <w:sz w:val="28"/>
          <w:szCs w:val="28"/>
        </w:rPr>
      </w:pPr>
    </w:p>
    <w:p w:rsidR="00894C55" w:rsidRPr="0006280B" w:rsidRDefault="00894C55" w:rsidP="00894C55">
      <w:pPr>
        <w:tabs>
          <w:tab w:val="left" w:pos="6237"/>
        </w:tabs>
        <w:spacing w:after="0" w:line="240" w:lineRule="auto"/>
        <w:ind w:firstLine="720"/>
        <w:rPr>
          <w:rFonts w:ascii="Times New Roman" w:hAnsi="Times New Roman" w:cs="Times New Roman"/>
          <w:sz w:val="28"/>
          <w:szCs w:val="28"/>
        </w:rPr>
      </w:pPr>
    </w:p>
    <w:p w:rsidR="00894C55" w:rsidRPr="0006280B" w:rsidRDefault="00894C55" w:rsidP="00894C55">
      <w:pPr>
        <w:tabs>
          <w:tab w:val="left" w:pos="6237"/>
        </w:tabs>
        <w:spacing w:after="0" w:line="240" w:lineRule="auto"/>
        <w:rPr>
          <w:rFonts w:ascii="Times New Roman" w:hAnsi="Times New Roman" w:cs="Times New Roman"/>
          <w:sz w:val="24"/>
          <w:szCs w:val="28"/>
        </w:rPr>
      </w:pPr>
    </w:p>
    <w:sectPr w:rsidR="00894C55" w:rsidRPr="0006280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202E9" w:rsidRDefault="008202E9" w:rsidP="008202E9">
    <w:pPr>
      <w:pStyle w:val="Footer"/>
    </w:pPr>
    <w:r w:rsidRPr="008202E9">
      <w:rPr>
        <w:rFonts w:ascii="Times New Roman" w:hAnsi="Times New Roman" w:cs="Times New Roman"/>
        <w:sz w:val="20"/>
        <w:szCs w:val="20"/>
      </w:rPr>
      <w:t>FMAnot_210218_AIFL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8202E9" w:rsidRDefault="008202E9" w:rsidP="008202E9">
    <w:pPr>
      <w:pStyle w:val="Footer"/>
    </w:pPr>
    <w:r w:rsidRPr="008202E9">
      <w:rPr>
        <w:rFonts w:ascii="Times New Roman" w:hAnsi="Times New Roman" w:cs="Times New Roman"/>
        <w:sz w:val="20"/>
        <w:szCs w:val="20"/>
      </w:rPr>
      <w:t>FMAnot_210218_AIFL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05D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280B"/>
    <w:rsid w:val="001D6D67"/>
    <w:rsid w:val="00243426"/>
    <w:rsid w:val="002E1C05"/>
    <w:rsid w:val="003B0BF9"/>
    <w:rsid w:val="003E0791"/>
    <w:rsid w:val="003F28AC"/>
    <w:rsid w:val="004454FE"/>
    <w:rsid w:val="00456E40"/>
    <w:rsid w:val="00471F27"/>
    <w:rsid w:val="0050178F"/>
    <w:rsid w:val="005C131B"/>
    <w:rsid w:val="00655F2C"/>
    <w:rsid w:val="006E1081"/>
    <w:rsid w:val="00720585"/>
    <w:rsid w:val="00773AF6"/>
    <w:rsid w:val="00795F71"/>
    <w:rsid w:val="007E5F7A"/>
    <w:rsid w:val="007E73AB"/>
    <w:rsid w:val="00816C11"/>
    <w:rsid w:val="008202E9"/>
    <w:rsid w:val="00894C55"/>
    <w:rsid w:val="008B7CAC"/>
    <w:rsid w:val="009A2654"/>
    <w:rsid w:val="00A0106D"/>
    <w:rsid w:val="00A10FC3"/>
    <w:rsid w:val="00A6073E"/>
    <w:rsid w:val="00AE5567"/>
    <w:rsid w:val="00AF1239"/>
    <w:rsid w:val="00B16480"/>
    <w:rsid w:val="00B2165C"/>
    <w:rsid w:val="00BA20AA"/>
    <w:rsid w:val="00BD4425"/>
    <w:rsid w:val="00BE1C20"/>
    <w:rsid w:val="00C25B49"/>
    <w:rsid w:val="00C6343F"/>
    <w:rsid w:val="00CC0D2D"/>
    <w:rsid w:val="00CE5657"/>
    <w:rsid w:val="00CF59F8"/>
    <w:rsid w:val="00D133F8"/>
    <w:rsid w:val="00D14A3E"/>
    <w:rsid w:val="00E3716B"/>
    <w:rsid w:val="00E5323B"/>
    <w:rsid w:val="00E8749E"/>
    <w:rsid w:val="00E90C01"/>
    <w:rsid w:val="00EA486E"/>
    <w:rsid w:val="00F57B0C"/>
    <w:rsid w:val="00F8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0662E3-2835-4B22-B438-4367A1E7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semiHidden/>
    <w:unhideWhenUsed/>
    <w:rsid w:val="0006280B"/>
    <w:pPr>
      <w:spacing w:before="100" w:beforeAutospacing="1" w:after="100" w:afterAutospacing="1"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dejus@fktk.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ina.dejus@fktk.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vis.hammers@f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5371</Words>
  <Characters>3063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Likumprojekta "Grozījumi Alternatīvo ieguldījumu fondu un to pārvaldnieku likumā" sākotnējās ietekmes novērtējuma ziņojums (anotācija)</vt:lpstr>
    </vt:vector>
  </TitlesOfParts>
  <Company>Finanšu ministrija</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 sākotnējās ietekmes novērtējuma ziņojums (anotācija)</dc:title>
  <dc:subject>Anotācija</dc:subject>
  <dc:creator>Aivis Hammers</dc:creator>
  <dc:description>67095441, aivis.hammers@mk.gov.lv</dc:description>
  <cp:lastModifiedBy>Liene Jenerte</cp:lastModifiedBy>
  <cp:revision>4</cp:revision>
  <dcterms:created xsi:type="dcterms:W3CDTF">2018-02-22T12:43:00Z</dcterms:created>
  <dcterms:modified xsi:type="dcterms:W3CDTF">2018-02-22T13:52:00Z</dcterms:modified>
</cp:coreProperties>
</file>