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9A7" w:rsidRPr="00211E53" w:rsidRDefault="001E6A95" w:rsidP="00154E12">
      <w:pPr>
        <w:pStyle w:val="naisc"/>
        <w:spacing w:before="0" w:after="0"/>
      </w:pPr>
      <w:bookmarkStart w:id="0" w:name="_GoBack"/>
      <w:bookmarkEnd w:id="0"/>
      <w:r w:rsidRPr="00211E53">
        <w:t>Ministru kabineta rīkojuma projekta</w:t>
      </w:r>
      <w:r w:rsidR="00811168" w:rsidRPr="00211E53">
        <w:t xml:space="preserve"> </w:t>
      </w:r>
    </w:p>
    <w:p w:rsidR="00DC797A" w:rsidRDefault="00D274DD" w:rsidP="00EF29A7">
      <w:pPr>
        <w:pStyle w:val="naisc"/>
        <w:spacing w:before="0" w:after="0"/>
        <w:rPr>
          <w:b/>
        </w:rPr>
      </w:pPr>
      <w:r w:rsidRPr="007446E1">
        <w:rPr>
          <w:b/>
        </w:rPr>
        <w:t>„</w:t>
      </w:r>
      <w:r w:rsidR="00DC797A" w:rsidRPr="00DC797A">
        <w:rPr>
          <w:b/>
        </w:rPr>
        <w:t>Par zemes vienību piederību vai piekritību valstij un to nostiprināšanu zemesgrāmatā uz valsts vārda Finanšu ministrijas personā</w:t>
      </w:r>
      <w:r w:rsidR="00DC797A">
        <w:rPr>
          <w:b/>
        </w:rPr>
        <w:t>”</w:t>
      </w:r>
    </w:p>
    <w:p w:rsidR="000271AE" w:rsidRPr="00211E53" w:rsidRDefault="00222860" w:rsidP="00EF29A7">
      <w:pPr>
        <w:pStyle w:val="naisc"/>
        <w:spacing w:before="0" w:after="0"/>
      </w:pPr>
      <w:r w:rsidRPr="00211E53">
        <w:t>sākotnējās ietekmes novērtējuma ziņojums (anotācija)</w:t>
      </w:r>
    </w:p>
    <w:p w:rsidR="00603CAD" w:rsidRDefault="00603CAD" w:rsidP="00EF29A7">
      <w:pPr>
        <w:pStyle w:val="naisc"/>
        <w:spacing w:before="0" w:after="0"/>
        <w:rPr>
          <w:b/>
        </w:rPr>
      </w:pPr>
    </w:p>
    <w:tbl>
      <w:tblPr>
        <w:tblW w:w="488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20"/>
        <w:gridCol w:w="6034"/>
      </w:tblGrid>
      <w:tr w:rsidR="00603CAD" w:rsidRPr="00BA3952" w:rsidTr="00C34F69">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rsidR="00603CAD" w:rsidRPr="00BA3952" w:rsidRDefault="00603CAD" w:rsidP="00C4622A">
            <w:pPr>
              <w:pStyle w:val="naisc"/>
              <w:spacing w:before="0" w:after="0"/>
              <w:rPr>
                <w:b/>
                <w:bCs/>
              </w:rPr>
            </w:pPr>
            <w:r w:rsidRPr="00BA3952">
              <w:rPr>
                <w:b/>
                <w:bCs/>
              </w:rPr>
              <w:t>Tiesību akta projekta anotācijas kopsavilkums</w:t>
            </w:r>
          </w:p>
        </w:tc>
      </w:tr>
      <w:tr w:rsidR="00603CAD" w:rsidRPr="00BA3952" w:rsidTr="00C34F69">
        <w:trPr>
          <w:tblCellSpacing w:w="15" w:type="dxa"/>
        </w:trPr>
        <w:tc>
          <w:tcPr>
            <w:tcW w:w="1573" w:type="pct"/>
            <w:tcBorders>
              <w:top w:val="single" w:sz="4" w:space="0" w:color="auto"/>
              <w:left w:val="single" w:sz="4" w:space="0" w:color="auto"/>
              <w:bottom w:val="single" w:sz="4" w:space="0" w:color="auto"/>
              <w:right w:val="single" w:sz="4" w:space="0" w:color="auto"/>
            </w:tcBorders>
            <w:hideMark/>
          </w:tcPr>
          <w:p w:rsidR="00603CAD" w:rsidRPr="00BA3952" w:rsidRDefault="00603CAD" w:rsidP="00C4622A">
            <w:pPr>
              <w:pStyle w:val="naisc"/>
            </w:pPr>
            <w:r w:rsidRPr="00BA3952">
              <w:t>Mērķis, risinājums un projekta spēkā stāšanās laiks (500 zīmes bez atstarpēm)</w:t>
            </w:r>
          </w:p>
        </w:tc>
        <w:tc>
          <w:tcPr>
            <w:tcW w:w="3377" w:type="pct"/>
            <w:tcBorders>
              <w:top w:val="single" w:sz="4" w:space="0" w:color="auto"/>
              <w:left w:val="single" w:sz="4" w:space="0" w:color="auto"/>
              <w:bottom w:val="single" w:sz="4" w:space="0" w:color="auto"/>
              <w:right w:val="single" w:sz="4" w:space="0" w:color="auto"/>
            </w:tcBorders>
            <w:hideMark/>
          </w:tcPr>
          <w:p w:rsidR="00603CAD" w:rsidRPr="00603CAD" w:rsidRDefault="00603CAD" w:rsidP="00603CAD">
            <w:pPr>
              <w:spacing w:after="0" w:line="240" w:lineRule="auto"/>
              <w:ind w:firstLine="720"/>
              <w:jc w:val="both"/>
              <w:rPr>
                <w:rFonts w:eastAsia="Calibri"/>
                <w:sz w:val="24"/>
                <w:szCs w:val="24"/>
                <w:lang w:eastAsia="lv-LV"/>
              </w:rPr>
            </w:pPr>
            <w:r w:rsidRPr="00603CAD">
              <w:rPr>
                <w:rFonts w:eastAsia="Calibri"/>
                <w:sz w:val="24"/>
                <w:szCs w:val="24"/>
                <w:lang w:eastAsia="lv-LV"/>
              </w:rPr>
              <w:t xml:space="preserve">Projekts </w:t>
            </w:r>
            <w:r>
              <w:rPr>
                <w:rFonts w:eastAsia="Calibri"/>
                <w:sz w:val="24"/>
                <w:szCs w:val="24"/>
                <w:lang w:eastAsia="lv-LV"/>
              </w:rPr>
              <w:t xml:space="preserve">paredz </w:t>
            </w:r>
            <w:r w:rsidR="00451EC5">
              <w:rPr>
                <w:rFonts w:eastAsia="Calibri"/>
                <w:sz w:val="24"/>
                <w:szCs w:val="24"/>
                <w:lang w:eastAsia="lv-LV"/>
              </w:rPr>
              <w:t>deviņpadsmit</w:t>
            </w:r>
            <w:r w:rsidRPr="000B3197">
              <w:rPr>
                <w:rFonts w:eastAsia="Calibri"/>
                <w:sz w:val="24"/>
                <w:szCs w:val="24"/>
                <w:lang w:eastAsia="lv-LV"/>
              </w:rPr>
              <w:t xml:space="preserve"> </w:t>
            </w:r>
            <w:r w:rsidRPr="00603CAD">
              <w:rPr>
                <w:rFonts w:eastAsia="Calibri"/>
                <w:sz w:val="24"/>
                <w:szCs w:val="24"/>
                <w:lang w:eastAsia="lv-LV"/>
              </w:rPr>
              <w:t xml:space="preserve">rezerves zemes fondā ieskaitītās zemes vienības </w:t>
            </w:r>
            <w:r w:rsidR="00451EC5">
              <w:rPr>
                <w:rFonts w:eastAsia="Calibri"/>
                <w:sz w:val="24"/>
                <w:szCs w:val="24"/>
                <w:lang w:eastAsia="lv-LV"/>
              </w:rPr>
              <w:t xml:space="preserve">Jelgavas novadā, </w:t>
            </w:r>
            <w:r>
              <w:rPr>
                <w:rFonts w:eastAsia="Calibri"/>
                <w:sz w:val="24"/>
                <w:szCs w:val="24"/>
                <w:lang w:eastAsia="lv-LV"/>
              </w:rPr>
              <w:t>Olaines novadā, Brocēnu novadā</w:t>
            </w:r>
            <w:r w:rsidR="00451EC5">
              <w:rPr>
                <w:rFonts w:eastAsia="Calibri"/>
                <w:sz w:val="24"/>
                <w:szCs w:val="24"/>
                <w:lang w:eastAsia="lv-LV"/>
              </w:rPr>
              <w:t>,</w:t>
            </w:r>
            <w:r w:rsidR="009E5FAD">
              <w:rPr>
                <w:rFonts w:eastAsia="Calibri"/>
                <w:sz w:val="24"/>
                <w:szCs w:val="24"/>
                <w:lang w:eastAsia="lv-LV"/>
              </w:rPr>
              <w:t xml:space="preserve"> </w:t>
            </w:r>
            <w:r>
              <w:rPr>
                <w:rFonts w:eastAsia="Calibri"/>
                <w:sz w:val="24"/>
                <w:szCs w:val="24"/>
                <w:lang w:eastAsia="lv-LV"/>
              </w:rPr>
              <w:t>Zilupes</w:t>
            </w:r>
            <w:r w:rsidR="009E5FAD">
              <w:rPr>
                <w:rFonts w:eastAsia="Calibri"/>
                <w:sz w:val="24"/>
                <w:szCs w:val="24"/>
                <w:lang w:eastAsia="lv-LV"/>
              </w:rPr>
              <w:t xml:space="preserve">  novadā un </w:t>
            </w:r>
            <w:r w:rsidR="009E5FAD" w:rsidRPr="000B3197">
              <w:rPr>
                <w:rFonts w:eastAsia="Calibri"/>
                <w:sz w:val="24"/>
                <w:szCs w:val="24"/>
                <w:lang w:eastAsia="lv-LV"/>
              </w:rPr>
              <w:t>Madonas novadā,</w:t>
            </w:r>
            <w:r w:rsidR="009E5FAD">
              <w:rPr>
                <w:rFonts w:eastAsia="Calibri"/>
                <w:sz w:val="24"/>
                <w:szCs w:val="24"/>
                <w:lang w:eastAsia="lv-LV"/>
              </w:rPr>
              <w:t xml:space="preserve"> </w:t>
            </w:r>
            <w:r w:rsidR="0046203A" w:rsidRPr="00603CAD">
              <w:rPr>
                <w:rFonts w:eastAsia="Calibri"/>
                <w:sz w:val="24"/>
                <w:szCs w:val="24"/>
                <w:lang w:eastAsia="lv-LV"/>
              </w:rPr>
              <w:t>kas nepieciešamas Publiskas personas mantas atsavināšanas likumā un likuma “Par valsts un pašvaldību zemes īpašuma tiesībām un to nostiprināšanu zemesgrāmatās” 8.panta sestajā</w:t>
            </w:r>
            <w:r w:rsidR="0046203A">
              <w:rPr>
                <w:rFonts w:eastAsia="Calibri"/>
                <w:sz w:val="24"/>
                <w:szCs w:val="24"/>
                <w:lang w:eastAsia="lv-LV"/>
              </w:rPr>
              <w:t xml:space="preserve"> daļā minēto funkciju veikšanai, </w:t>
            </w:r>
            <w:r w:rsidRPr="00603CAD">
              <w:rPr>
                <w:rFonts w:eastAsia="Calibri"/>
                <w:sz w:val="24"/>
                <w:szCs w:val="24"/>
                <w:lang w:eastAsia="lv-LV"/>
              </w:rPr>
              <w:t>saglabāt valsts īpašumā un nodot Fina</w:t>
            </w:r>
            <w:r w:rsidR="0046203A">
              <w:rPr>
                <w:rFonts w:eastAsia="Calibri"/>
                <w:sz w:val="24"/>
                <w:szCs w:val="24"/>
                <w:lang w:eastAsia="lv-LV"/>
              </w:rPr>
              <w:t>nšu ministrijas valdījumā.</w:t>
            </w:r>
          </w:p>
          <w:p w:rsidR="00603CAD" w:rsidRPr="00BA3952" w:rsidRDefault="00603CAD" w:rsidP="00603CAD">
            <w:pPr>
              <w:pStyle w:val="naisc"/>
              <w:spacing w:before="0" w:after="0"/>
              <w:jc w:val="both"/>
            </w:pPr>
            <w:r w:rsidRPr="00603CAD">
              <w:rPr>
                <w:rFonts w:eastAsia="Calibri"/>
              </w:rPr>
              <w:t>Ministru kabineta rīkojums stāsies spēkā tā parakstīšanas brīdī.</w:t>
            </w:r>
          </w:p>
        </w:tc>
      </w:tr>
    </w:tbl>
    <w:p w:rsidR="00603CAD" w:rsidRPr="00211E53" w:rsidRDefault="00603CAD" w:rsidP="00EF29A7">
      <w:pPr>
        <w:pStyle w:val="naisc"/>
        <w:spacing w:before="0" w:after="0"/>
        <w:rPr>
          <w:b/>
        </w:rPr>
      </w:pPr>
    </w:p>
    <w:tbl>
      <w:tblPr>
        <w:tblW w:w="5070" w:type="pct"/>
        <w:tblCellSpacing w:w="15" w:type="dxa"/>
        <w:tblInd w:w="-7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3"/>
        <w:gridCol w:w="840"/>
        <w:gridCol w:w="37"/>
        <w:gridCol w:w="329"/>
        <w:gridCol w:w="1665"/>
        <w:gridCol w:w="37"/>
        <w:gridCol w:w="312"/>
        <w:gridCol w:w="5831"/>
        <w:gridCol w:w="246"/>
      </w:tblGrid>
      <w:tr w:rsidR="001E6A95" w:rsidRPr="00211E53" w:rsidTr="00C34F69">
        <w:trPr>
          <w:gridBefore w:val="1"/>
          <w:gridAfter w:val="1"/>
          <w:wBefore w:w="5" w:type="pct"/>
          <w:wAfter w:w="78" w:type="pct"/>
          <w:tblCellSpacing w:w="15" w:type="dxa"/>
        </w:trPr>
        <w:tc>
          <w:tcPr>
            <w:tcW w:w="4853" w:type="pct"/>
            <w:gridSpan w:val="7"/>
            <w:tcBorders>
              <w:top w:val="single" w:sz="6" w:space="0" w:color="auto"/>
              <w:left w:val="single" w:sz="6" w:space="0" w:color="auto"/>
              <w:bottom w:val="outset" w:sz="6" w:space="0" w:color="000000"/>
              <w:right w:val="single" w:sz="6" w:space="0" w:color="auto"/>
            </w:tcBorders>
            <w:vAlign w:val="center"/>
          </w:tcPr>
          <w:p w:rsidR="001E6A95" w:rsidRPr="00211E53" w:rsidRDefault="001E6A95" w:rsidP="001E6A95">
            <w:pPr>
              <w:spacing w:before="100" w:beforeAutospacing="1" w:after="100" w:afterAutospacing="1" w:line="240" w:lineRule="auto"/>
              <w:jc w:val="center"/>
              <w:rPr>
                <w:b/>
                <w:bCs/>
                <w:sz w:val="24"/>
                <w:szCs w:val="24"/>
                <w:lang w:eastAsia="lv-LV"/>
              </w:rPr>
            </w:pPr>
            <w:r w:rsidRPr="00211E53">
              <w:rPr>
                <w:b/>
                <w:bCs/>
                <w:sz w:val="24"/>
                <w:szCs w:val="24"/>
                <w:lang w:eastAsia="lv-LV"/>
              </w:rPr>
              <w:t>I. Tiesību akta projekta izstrādes nepieciešamība</w:t>
            </w:r>
          </w:p>
        </w:tc>
      </w:tr>
      <w:tr w:rsidR="00874AB8" w:rsidRPr="00211E53" w:rsidTr="00C34F69">
        <w:trPr>
          <w:gridBefore w:val="1"/>
          <w:gridAfter w:val="1"/>
          <w:wBefore w:w="5" w:type="pct"/>
          <w:wAfter w:w="78" w:type="pct"/>
          <w:tblCellSpacing w:w="15" w:type="dxa"/>
        </w:trPr>
        <w:tc>
          <w:tcPr>
            <w:tcW w:w="448" w:type="pct"/>
            <w:gridSpan w:val="2"/>
            <w:tcBorders>
              <w:top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1.</w:t>
            </w:r>
          </w:p>
        </w:tc>
        <w:tc>
          <w:tcPr>
            <w:tcW w:w="1066" w:type="pct"/>
            <w:gridSpan w:val="3"/>
            <w:tcBorders>
              <w:top w:val="outset" w:sz="6" w:space="0" w:color="000000"/>
              <w:left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Pamatojums</w:t>
            </w:r>
          </w:p>
        </w:tc>
        <w:tc>
          <w:tcPr>
            <w:tcW w:w="3307" w:type="pct"/>
            <w:gridSpan w:val="2"/>
            <w:tcBorders>
              <w:top w:val="outset" w:sz="6" w:space="0" w:color="000000"/>
              <w:left w:val="outset" w:sz="6" w:space="0" w:color="000000"/>
              <w:bottom w:val="outset" w:sz="6" w:space="0" w:color="000000"/>
            </w:tcBorders>
          </w:tcPr>
          <w:p w:rsidR="00603CAD" w:rsidRPr="00603CAD" w:rsidRDefault="00603CAD" w:rsidP="00603CAD">
            <w:pPr>
              <w:spacing w:after="0" w:line="240" w:lineRule="auto"/>
              <w:ind w:firstLine="720"/>
              <w:jc w:val="both"/>
              <w:rPr>
                <w:sz w:val="24"/>
                <w:szCs w:val="24"/>
              </w:rPr>
            </w:pPr>
            <w:r w:rsidRPr="00603CAD">
              <w:rPr>
                <w:sz w:val="24"/>
                <w:szCs w:val="24"/>
              </w:rPr>
              <w:t>Zemes pārvaldības likuma 17. panta piektā daļa.</w:t>
            </w:r>
          </w:p>
          <w:p w:rsidR="00603CAD" w:rsidRPr="00603CAD" w:rsidRDefault="00603CAD" w:rsidP="00603CAD">
            <w:pPr>
              <w:spacing w:after="0" w:line="240" w:lineRule="auto"/>
              <w:ind w:firstLine="720"/>
              <w:jc w:val="both"/>
              <w:rPr>
                <w:sz w:val="24"/>
                <w:szCs w:val="24"/>
              </w:rPr>
            </w:pPr>
            <w:r w:rsidRPr="00603CAD">
              <w:rPr>
                <w:sz w:val="24"/>
                <w:szCs w:val="24"/>
              </w:rPr>
              <w:t>Ministru kabineta 2016.gada 29.marta noteikumu Nr.190 “Kārtība, kādā pieņem lēmumu par rezerves zemes fondā ieskaitīto zemes gabalu un īpašuma tiesību atjaunošanai neizmantoto zemes gabalu</w:t>
            </w:r>
            <w:r w:rsidR="009E5FAD">
              <w:rPr>
                <w:sz w:val="24"/>
                <w:szCs w:val="24"/>
              </w:rPr>
              <w:t xml:space="preserve"> piederību vai piekritību” 8.,  9.punkts un </w:t>
            </w:r>
            <w:r w:rsidR="009E5FAD" w:rsidRPr="000B3197">
              <w:rPr>
                <w:sz w:val="24"/>
                <w:szCs w:val="24"/>
              </w:rPr>
              <w:t>13.punkts.</w:t>
            </w:r>
          </w:p>
          <w:p w:rsidR="00551E27" w:rsidRPr="00211E53" w:rsidRDefault="00603CAD" w:rsidP="00603CAD">
            <w:pPr>
              <w:spacing w:after="0" w:line="240" w:lineRule="auto"/>
              <w:ind w:firstLine="720"/>
              <w:jc w:val="both"/>
              <w:rPr>
                <w:sz w:val="24"/>
                <w:szCs w:val="24"/>
              </w:rPr>
            </w:pPr>
            <w:r w:rsidRPr="00603CAD">
              <w:rPr>
                <w:sz w:val="24"/>
                <w:szCs w:val="24"/>
              </w:rPr>
              <w:t>Likuma „Par valsts un pašvaldību zemes īpašuma tiesībām un to nostiprināšanu zemesgrāmatās” 8.panta sestā daļa.</w:t>
            </w:r>
          </w:p>
        </w:tc>
      </w:tr>
      <w:tr w:rsidR="00874AB8" w:rsidRPr="00211E53" w:rsidTr="00C34F69">
        <w:trPr>
          <w:gridBefore w:val="1"/>
          <w:gridAfter w:val="1"/>
          <w:wBefore w:w="5" w:type="pct"/>
          <w:wAfter w:w="78" w:type="pct"/>
          <w:tblCellSpacing w:w="15" w:type="dxa"/>
        </w:trPr>
        <w:tc>
          <w:tcPr>
            <w:tcW w:w="448" w:type="pct"/>
            <w:gridSpan w:val="2"/>
            <w:tcBorders>
              <w:top w:val="outset" w:sz="6" w:space="0" w:color="000000"/>
              <w:bottom w:val="outset" w:sz="6" w:space="0" w:color="000000"/>
              <w:right w:val="outset" w:sz="6" w:space="0" w:color="000000"/>
            </w:tcBorders>
          </w:tcPr>
          <w:p w:rsidR="009B353E" w:rsidRPr="00211E53" w:rsidRDefault="009B353E" w:rsidP="001E6A95">
            <w:pPr>
              <w:spacing w:before="100" w:beforeAutospacing="1" w:after="100" w:afterAutospacing="1" w:line="240" w:lineRule="auto"/>
              <w:rPr>
                <w:sz w:val="24"/>
                <w:szCs w:val="24"/>
                <w:lang w:eastAsia="lv-LV"/>
              </w:rPr>
            </w:pPr>
            <w:r w:rsidRPr="00211E53">
              <w:rPr>
                <w:sz w:val="24"/>
                <w:szCs w:val="24"/>
                <w:lang w:eastAsia="lv-LV"/>
              </w:rPr>
              <w:t>2.</w:t>
            </w:r>
          </w:p>
        </w:tc>
        <w:tc>
          <w:tcPr>
            <w:tcW w:w="1066" w:type="pct"/>
            <w:gridSpan w:val="3"/>
            <w:tcBorders>
              <w:top w:val="outset" w:sz="6" w:space="0" w:color="000000"/>
              <w:left w:val="outset" w:sz="6" w:space="0" w:color="000000"/>
              <w:bottom w:val="outset" w:sz="6" w:space="0" w:color="000000"/>
              <w:right w:val="outset" w:sz="6" w:space="0" w:color="000000"/>
            </w:tcBorders>
          </w:tcPr>
          <w:p w:rsidR="009B353E" w:rsidRPr="00211E53" w:rsidRDefault="00B432BA" w:rsidP="006F336E">
            <w:pPr>
              <w:spacing w:before="100" w:beforeAutospacing="1" w:after="100" w:afterAutospacing="1" w:line="240" w:lineRule="auto"/>
              <w:rPr>
                <w:sz w:val="24"/>
                <w:szCs w:val="24"/>
                <w:lang w:eastAsia="lv-LV"/>
              </w:rPr>
            </w:pPr>
            <w:r w:rsidRPr="00211E53">
              <w:rPr>
                <w:sz w:val="24"/>
                <w:szCs w:val="24"/>
                <w:lang w:eastAsia="lv-LV"/>
              </w:rPr>
              <w:t>Pašreizējā situācija un problēmas, kuru risināšanai tiesību akta projekts izstrādāts, tiesiskā regulējuma mērķis un būtība</w:t>
            </w:r>
          </w:p>
        </w:tc>
        <w:tc>
          <w:tcPr>
            <w:tcW w:w="3307" w:type="pct"/>
            <w:gridSpan w:val="2"/>
            <w:tcBorders>
              <w:top w:val="outset" w:sz="6" w:space="0" w:color="000000"/>
              <w:left w:val="outset" w:sz="6" w:space="0" w:color="000000"/>
              <w:bottom w:val="outset" w:sz="6" w:space="0" w:color="000000"/>
            </w:tcBorders>
          </w:tcPr>
          <w:p w:rsidR="009478D9" w:rsidRDefault="00B2697E" w:rsidP="00B2697E">
            <w:pPr>
              <w:spacing w:after="0" w:line="240" w:lineRule="auto"/>
              <w:ind w:firstLine="720"/>
              <w:jc w:val="both"/>
              <w:rPr>
                <w:sz w:val="24"/>
                <w:szCs w:val="24"/>
              </w:rPr>
            </w:pPr>
            <w:r w:rsidRPr="00B2697E">
              <w:rPr>
                <w:sz w:val="24"/>
                <w:szCs w:val="24"/>
              </w:rPr>
              <w:t xml:space="preserve">Saskaņā ar Zemes pārvaldības likuma 17.panta </w:t>
            </w:r>
            <w:r w:rsidR="009478D9">
              <w:rPr>
                <w:sz w:val="24"/>
                <w:szCs w:val="24"/>
              </w:rPr>
              <w:t>piekto daļu</w:t>
            </w:r>
            <w:r w:rsidRPr="00B2697E">
              <w:rPr>
                <w:sz w:val="24"/>
                <w:szCs w:val="24"/>
              </w:rPr>
              <w:t xml:space="preserve">, </w:t>
            </w:r>
            <w:r w:rsidR="00280D35">
              <w:rPr>
                <w:sz w:val="24"/>
                <w:szCs w:val="24"/>
              </w:rPr>
              <w:t>v</w:t>
            </w:r>
            <w:r w:rsidR="00280D35" w:rsidRPr="00280D35">
              <w:rPr>
                <w:sz w:val="24"/>
                <w:szCs w:val="24"/>
              </w:rPr>
              <w:t>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rsidR="005827A4" w:rsidRDefault="00CD2250" w:rsidP="00B65AFF">
            <w:pPr>
              <w:spacing w:after="0" w:line="240" w:lineRule="auto"/>
              <w:ind w:firstLine="720"/>
              <w:jc w:val="both"/>
              <w:rPr>
                <w:sz w:val="24"/>
                <w:szCs w:val="24"/>
              </w:rPr>
            </w:pPr>
            <w:r>
              <w:rPr>
                <w:sz w:val="24"/>
                <w:szCs w:val="24"/>
              </w:rPr>
              <w:t xml:space="preserve">Atbilstoši </w:t>
            </w:r>
            <w:r w:rsidRPr="00280D35">
              <w:rPr>
                <w:sz w:val="24"/>
                <w:szCs w:val="24"/>
              </w:rPr>
              <w:t>Ministru kabin</w:t>
            </w:r>
            <w:r>
              <w:rPr>
                <w:sz w:val="24"/>
                <w:szCs w:val="24"/>
              </w:rPr>
              <w:t>eta 2016.gada 29.marta noteikumu</w:t>
            </w:r>
            <w:r w:rsidR="00FD5CAA">
              <w:rPr>
                <w:sz w:val="24"/>
                <w:szCs w:val="24"/>
              </w:rPr>
              <w:t xml:space="preserve"> Nr.190</w:t>
            </w:r>
            <w:r w:rsidRPr="00280D35">
              <w:rPr>
                <w:sz w:val="24"/>
                <w:szCs w:val="24"/>
              </w:rPr>
              <w:t xml:space="preserve"> </w:t>
            </w:r>
            <w:r w:rsidR="00FD5CAA">
              <w:rPr>
                <w:sz w:val="24"/>
                <w:szCs w:val="24"/>
              </w:rPr>
              <w:t>“</w:t>
            </w:r>
            <w:r w:rsidRPr="00280D35">
              <w:rPr>
                <w:sz w:val="24"/>
                <w:szCs w:val="24"/>
              </w:rPr>
              <w:t>Kārtība, kādā pieņem lēmumu par rezerves zemes fondā ieskaitīto zemes gabalu un īpašuma tiesību atjaunošanai neizmantoto zemes gabalu pied</w:t>
            </w:r>
            <w:r>
              <w:rPr>
                <w:sz w:val="24"/>
                <w:szCs w:val="24"/>
              </w:rPr>
              <w:t xml:space="preserve">erību vai piekritību” (turpmāk –Noteikumi Nr.190) </w:t>
            </w:r>
            <w:r w:rsidR="00625406">
              <w:rPr>
                <w:sz w:val="24"/>
                <w:szCs w:val="24"/>
              </w:rPr>
              <w:t>3</w:t>
            </w:r>
            <w:r w:rsidR="00E91869">
              <w:rPr>
                <w:sz w:val="24"/>
                <w:szCs w:val="24"/>
              </w:rPr>
              <w:t>.</w:t>
            </w:r>
            <w:r w:rsidR="009E1D9E">
              <w:rPr>
                <w:sz w:val="24"/>
                <w:szCs w:val="24"/>
              </w:rPr>
              <w:t>1. </w:t>
            </w:r>
            <w:r>
              <w:rPr>
                <w:sz w:val="24"/>
                <w:szCs w:val="24"/>
              </w:rPr>
              <w:t>punktā note</w:t>
            </w:r>
            <w:r w:rsidR="00FD5CAA">
              <w:rPr>
                <w:sz w:val="24"/>
                <w:szCs w:val="24"/>
              </w:rPr>
              <w:t>iktajam</w:t>
            </w:r>
            <w:r>
              <w:rPr>
                <w:sz w:val="24"/>
                <w:szCs w:val="24"/>
              </w:rPr>
              <w:t xml:space="preserve"> Valsts zemes dienests sagatavo un publisko savā </w:t>
            </w:r>
            <w:proofErr w:type="spellStart"/>
            <w:r>
              <w:rPr>
                <w:sz w:val="24"/>
                <w:szCs w:val="24"/>
              </w:rPr>
              <w:t>tīmekļvietā</w:t>
            </w:r>
            <w:proofErr w:type="spellEnd"/>
            <w:r>
              <w:rPr>
                <w:sz w:val="24"/>
                <w:szCs w:val="24"/>
              </w:rPr>
              <w:t xml:space="preserve"> sarakstu par rezerves zemes fondā ieskaitītajām</w:t>
            </w:r>
            <w:r w:rsidRPr="00DD12C4">
              <w:rPr>
                <w:sz w:val="24"/>
                <w:szCs w:val="24"/>
              </w:rPr>
              <w:t xml:space="preserve"> zemes </w:t>
            </w:r>
            <w:r>
              <w:rPr>
                <w:sz w:val="24"/>
                <w:szCs w:val="24"/>
              </w:rPr>
              <w:t>vienībām</w:t>
            </w:r>
            <w:r w:rsidRPr="00DD12C4">
              <w:rPr>
                <w:sz w:val="24"/>
                <w:szCs w:val="24"/>
              </w:rPr>
              <w:t xml:space="preserve"> un zemes </w:t>
            </w:r>
            <w:r>
              <w:rPr>
                <w:sz w:val="24"/>
                <w:szCs w:val="24"/>
              </w:rPr>
              <w:t>vienībām, kuras nav izmantotas</w:t>
            </w:r>
            <w:r w:rsidRPr="00DD12C4">
              <w:rPr>
                <w:sz w:val="24"/>
                <w:szCs w:val="24"/>
              </w:rPr>
              <w:t xml:space="preserve"> īpašuma tiesību atjaunošanai, tai skaitā par kopīpašumā esošajām domājamām daļām, kurām nav noteikta piederība vai piekritība</w:t>
            </w:r>
            <w:r>
              <w:rPr>
                <w:sz w:val="24"/>
                <w:szCs w:val="24"/>
              </w:rPr>
              <w:t xml:space="preserve">, </w:t>
            </w:r>
            <w:r w:rsidRPr="00DD12C4">
              <w:rPr>
                <w:sz w:val="24"/>
                <w:szCs w:val="24"/>
              </w:rPr>
              <w:t>katrā administratīvajā teritorijā</w:t>
            </w:r>
            <w:r>
              <w:rPr>
                <w:sz w:val="24"/>
                <w:szCs w:val="24"/>
              </w:rPr>
              <w:t xml:space="preserve"> piecu darbdienu laikā pēc</w:t>
            </w:r>
            <w:r w:rsidR="00B65AFF">
              <w:rPr>
                <w:sz w:val="24"/>
                <w:szCs w:val="24"/>
              </w:rPr>
              <w:t xml:space="preserve"> </w:t>
            </w:r>
            <w:r w:rsidR="009E1D9E">
              <w:rPr>
                <w:sz w:val="24"/>
                <w:szCs w:val="24"/>
              </w:rPr>
              <w:t xml:space="preserve">Noteikumu </w:t>
            </w:r>
            <w:r w:rsidR="00B65AFF">
              <w:rPr>
                <w:sz w:val="24"/>
                <w:szCs w:val="24"/>
              </w:rPr>
              <w:t>Nr.190</w:t>
            </w:r>
            <w:r w:rsidR="00B65AFF" w:rsidRPr="00B74C3B">
              <w:rPr>
                <w:sz w:val="24"/>
                <w:szCs w:val="24"/>
              </w:rPr>
              <w:t xml:space="preserve"> </w:t>
            </w:r>
            <w:r w:rsidR="009E1D9E">
              <w:rPr>
                <w:sz w:val="24"/>
                <w:szCs w:val="24"/>
              </w:rPr>
              <w:t xml:space="preserve">spēkā stāšanās par tām administratīvajām teritorijām par kurām Ministru kabinets pieņēmis lēmumu </w:t>
            </w:r>
            <w:r w:rsidR="00B65AFF" w:rsidRPr="00B74C3B">
              <w:rPr>
                <w:sz w:val="24"/>
                <w:szCs w:val="24"/>
              </w:rPr>
              <w:t xml:space="preserve">par zemes reformas </w:t>
            </w:r>
            <w:r w:rsidR="009E1D9E">
              <w:rPr>
                <w:sz w:val="24"/>
                <w:szCs w:val="24"/>
              </w:rPr>
              <w:t xml:space="preserve">pabeigšanu. </w:t>
            </w:r>
            <w:r w:rsidR="00E91869">
              <w:rPr>
                <w:sz w:val="24"/>
                <w:szCs w:val="24"/>
              </w:rPr>
              <w:t>Ministru kabinets</w:t>
            </w:r>
            <w:r w:rsidR="00E91869" w:rsidRPr="00E91869">
              <w:rPr>
                <w:sz w:val="24"/>
                <w:szCs w:val="24"/>
              </w:rPr>
              <w:t xml:space="preserve"> </w:t>
            </w:r>
            <w:r w:rsidR="00B65AFF">
              <w:rPr>
                <w:sz w:val="24"/>
                <w:szCs w:val="24"/>
              </w:rPr>
              <w:t>ir pieņēmis</w:t>
            </w:r>
            <w:r w:rsidR="005827A4">
              <w:rPr>
                <w:sz w:val="24"/>
                <w:szCs w:val="24"/>
              </w:rPr>
              <w:t>”</w:t>
            </w:r>
          </w:p>
          <w:p w:rsidR="00B65AFF" w:rsidRDefault="005827A4" w:rsidP="00B65AFF">
            <w:pPr>
              <w:spacing w:after="0" w:line="240" w:lineRule="auto"/>
              <w:ind w:firstLine="720"/>
              <w:jc w:val="both"/>
              <w:rPr>
                <w:i/>
                <w:sz w:val="24"/>
                <w:szCs w:val="24"/>
              </w:rPr>
            </w:pPr>
            <w:r>
              <w:rPr>
                <w:sz w:val="24"/>
                <w:szCs w:val="24"/>
              </w:rPr>
              <w:lastRenderedPageBreak/>
              <w:t>1)</w:t>
            </w:r>
            <w:r w:rsidR="00B65AFF">
              <w:rPr>
                <w:sz w:val="24"/>
                <w:szCs w:val="24"/>
              </w:rPr>
              <w:t xml:space="preserve"> </w:t>
            </w:r>
            <w:r w:rsidR="00B74C3B" w:rsidRPr="00B74C3B">
              <w:rPr>
                <w:i/>
                <w:sz w:val="24"/>
                <w:szCs w:val="24"/>
              </w:rPr>
              <w:t xml:space="preserve">Ministru kabineta </w:t>
            </w:r>
            <w:r w:rsidR="00451EC5">
              <w:rPr>
                <w:i/>
                <w:sz w:val="24"/>
                <w:szCs w:val="24"/>
              </w:rPr>
              <w:t>2015.gada 9.</w:t>
            </w:r>
            <w:r w:rsidR="00B65AFF">
              <w:rPr>
                <w:i/>
                <w:sz w:val="24"/>
                <w:szCs w:val="24"/>
              </w:rPr>
              <w:t>septembra</w:t>
            </w:r>
            <w:r w:rsidR="00B65AFF" w:rsidRPr="00B65AFF">
              <w:rPr>
                <w:i/>
                <w:sz w:val="24"/>
                <w:szCs w:val="24"/>
              </w:rPr>
              <w:t xml:space="preserve"> </w:t>
            </w:r>
            <w:r w:rsidR="00B65AFF">
              <w:rPr>
                <w:i/>
                <w:sz w:val="24"/>
                <w:szCs w:val="24"/>
              </w:rPr>
              <w:t xml:space="preserve">rīkojumu </w:t>
            </w:r>
            <w:r w:rsidR="00B65AFF" w:rsidRPr="00B65AFF">
              <w:rPr>
                <w:i/>
                <w:sz w:val="24"/>
                <w:szCs w:val="24"/>
              </w:rPr>
              <w:t>Nr. 518</w:t>
            </w:r>
            <w:r w:rsidR="00B65AFF">
              <w:rPr>
                <w:i/>
                <w:sz w:val="24"/>
                <w:szCs w:val="24"/>
              </w:rPr>
              <w:t xml:space="preserve"> “</w:t>
            </w:r>
            <w:r w:rsidR="00B65AFF" w:rsidRPr="00B65AFF">
              <w:rPr>
                <w:i/>
                <w:sz w:val="24"/>
                <w:szCs w:val="24"/>
              </w:rPr>
              <w:t>Par zemes reformas pabeigšanu Olaines novada lauku apvidū</w:t>
            </w:r>
            <w:r w:rsidR="00B65AFF">
              <w:rPr>
                <w:i/>
                <w:sz w:val="24"/>
                <w:szCs w:val="24"/>
              </w:rPr>
              <w:t>”</w:t>
            </w:r>
          </w:p>
          <w:p w:rsidR="00603CAD" w:rsidRDefault="005827A4" w:rsidP="005827A4">
            <w:pPr>
              <w:spacing w:after="0" w:line="240" w:lineRule="auto"/>
              <w:ind w:firstLine="720"/>
              <w:jc w:val="both"/>
              <w:rPr>
                <w:i/>
                <w:sz w:val="24"/>
                <w:szCs w:val="24"/>
                <w:lang w:val="en-US"/>
              </w:rPr>
            </w:pPr>
            <w:r>
              <w:rPr>
                <w:i/>
                <w:sz w:val="24"/>
                <w:szCs w:val="24"/>
                <w:lang w:val="en-US"/>
              </w:rPr>
              <w:t>2) </w:t>
            </w:r>
            <w:proofErr w:type="spellStart"/>
            <w:r w:rsidRPr="005827A4">
              <w:rPr>
                <w:i/>
                <w:sz w:val="24"/>
                <w:szCs w:val="24"/>
                <w:lang w:val="en-US"/>
              </w:rPr>
              <w:t>Ministru</w:t>
            </w:r>
            <w:proofErr w:type="spellEnd"/>
            <w:r w:rsidRPr="005827A4">
              <w:rPr>
                <w:i/>
                <w:sz w:val="24"/>
                <w:szCs w:val="24"/>
                <w:lang w:val="en-US"/>
              </w:rPr>
              <w:t xml:space="preserve"> </w:t>
            </w:r>
            <w:proofErr w:type="spellStart"/>
            <w:r w:rsidRPr="005827A4">
              <w:rPr>
                <w:i/>
                <w:sz w:val="24"/>
                <w:szCs w:val="24"/>
                <w:lang w:val="en-US"/>
              </w:rPr>
              <w:t>kabineta</w:t>
            </w:r>
            <w:proofErr w:type="spellEnd"/>
            <w:r w:rsidRPr="005827A4">
              <w:rPr>
                <w:i/>
                <w:sz w:val="24"/>
                <w:szCs w:val="24"/>
                <w:lang w:val="en-US"/>
              </w:rPr>
              <w:t xml:space="preserve"> </w:t>
            </w:r>
            <w:r>
              <w:rPr>
                <w:i/>
                <w:sz w:val="24"/>
                <w:szCs w:val="24"/>
                <w:lang w:val="en-US"/>
              </w:rPr>
              <w:t xml:space="preserve">2016. </w:t>
            </w:r>
            <w:proofErr w:type="spellStart"/>
            <w:proofErr w:type="gramStart"/>
            <w:r>
              <w:rPr>
                <w:i/>
                <w:sz w:val="24"/>
                <w:szCs w:val="24"/>
                <w:lang w:val="en-US"/>
              </w:rPr>
              <w:t>gada</w:t>
            </w:r>
            <w:proofErr w:type="spellEnd"/>
            <w:proofErr w:type="gramEnd"/>
            <w:r>
              <w:rPr>
                <w:i/>
                <w:sz w:val="24"/>
                <w:szCs w:val="24"/>
                <w:lang w:val="en-US"/>
              </w:rPr>
              <w:t xml:space="preserve"> 28. </w:t>
            </w:r>
            <w:proofErr w:type="spellStart"/>
            <w:r>
              <w:rPr>
                <w:i/>
                <w:sz w:val="24"/>
                <w:szCs w:val="24"/>
                <w:lang w:val="en-US"/>
              </w:rPr>
              <w:t>janvāra</w:t>
            </w:r>
            <w:proofErr w:type="spellEnd"/>
            <w:r w:rsidRPr="005827A4">
              <w:rPr>
                <w:i/>
                <w:sz w:val="24"/>
                <w:szCs w:val="24"/>
                <w:lang w:val="en-US"/>
              </w:rPr>
              <w:t xml:space="preserve"> </w:t>
            </w:r>
            <w:proofErr w:type="spellStart"/>
            <w:r w:rsidRPr="005827A4">
              <w:rPr>
                <w:i/>
                <w:sz w:val="24"/>
                <w:szCs w:val="24"/>
                <w:lang w:val="en-US"/>
              </w:rPr>
              <w:t>rīkojums</w:t>
            </w:r>
            <w:proofErr w:type="spellEnd"/>
            <w:r w:rsidRPr="005827A4">
              <w:rPr>
                <w:i/>
                <w:sz w:val="24"/>
                <w:szCs w:val="24"/>
                <w:lang w:val="en-US"/>
              </w:rPr>
              <w:t xml:space="preserve"> </w:t>
            </w:r>
            <w:proofErr w:type="spellStart"/>
            <w:r w:rsidRPr="005827A4">
              <w:rPr>
                <w:i/>
                <w:sz w:val="24"/>
                <w:szCs w:val="24"/>
                <w:lang w:val="en-US"/>
              </w:rPr>
              <w:t>Nr</w:t>
            </w:r>
            <w:proofErr w:type="spellEnd"/>
            <w:r w:rsidRPr="005827A4">
              <w:rPr>
                <w:i/>
                <w:sz w:val="24"/>
                <w:szCs w:val="24"/>
                <w:lang w:val="en-US"/>
              </w:rPr>
              <w:t>. 58</w:t>
            </w:r>
            <w:r>
              <w:rPr>
                <w:i/>
                <w:sz w:val="24"/>
                <w:szCs w:val="24"/>
                <w:lang w:val="en-US"/>
              </w:rPr>
              <w:t xml:space="preserve"> “</w:t>
            </w:r>
            <w:r w:rsidRPr="005827A4">
              <w:rPr>
                <w:i/>
                <w:sz w:val="24"/>
                <w:szCs w:val="24"/>
                <w:lang w:val="en-US"/>
              </w:rPr>
              <w:t xml:space="preserve">Par </w:t>
            </w:r>
            <w:proofErr w:type="spellStart"/>
            <w:r w:rsidRPr="005827A4">
              <w:rPr>
                <w:i/>
                <w:sz w:val="24"/>
                <w:szCs w:val="24"/>
                <w:lang w:val="en-US"/>
              </w:rPr>
              <w:t>zemes</w:t>
            </w:r>
            <w:proofErr w:type="spellEnd"/>
            <w:r w:rsidRPr="005827A4">
              <w:rPr>
                <w:i/>
                <w:sz w:val="24"/>
                <w:szCs w:val="24"/>
                <w:lang w:val="en-US"/>
              </w:rPr>
              <w:t xml:space="preserve"> </w:t>
            </w:r>
            <w:proofErr w:type="spellStart"/>
            <w:r w:rsidRPr="005827A4">
              <w:rPr>
                <w:i/>
                <w:sz w:val="24"/>
                <w:szCs w:val="24"/>
                <w:lang w:val="en-US"/>
              </w:rPr>
              <w:t>reformas</w:t>
            </w:r>
            <w:proofErr w:type="spellEnd"/>
            <w:r w:rsidRPr="005827A4">
              <w:rPr>
                <w:i/>
                <w:sz w:val="24"/>
                <w:szCs w:val="24"/>
                <w:lang w:val="en-US"/>
              </w:rPr>
              <w:t xml:space="preserve"> </w:t>
            </w:r>
            <w:proofErr w:type="spellStart"/>
            <w:r w:rsidRPr="005827A4">
              <w:rPr>
                <w:i/>
                <w:sz w:val="24"/>
                <w:szCs w:val="24"/>
                <w:lang w:val="en-US"/>
              </w:rPr>
              <w:t>pabeigšanu</w:t>
            </w:r>
            <w:proofErr w:type="spellEnd"/>
            <w:r w:rsidRPr="005827A4">
              <w:rPr>
                <w:i/>
                <w:sz w:val="24"/>
                <w:szCs w:val="24"/>
                <w:lang w:val="en-US"/>
              </w:rPr>
              <w:t xml:space="preserve"> </w:t>
            </w:r>
            <w:proofErr w:type="spellStart"/>
            <w:r w:rsidRPr="005827A4">
              <w:rPr>
                <w:i/>
                <w:sz w:val="24"/>
                <w:szCs w:val="24"/>
                <w:lang w:val="en-US"/>
              </w:rPr>
              <w:t>Brocēnu</w:t>
            </w:r>
            <w:proofErr w:type="spellEnd"/>
            <w:r w:rsidRPr="005827A4">
              <w:rPr>
                <w:i/>
                <w:sz w:val="24"/>
                <w:szCs w:val="24"/>
                <w:lang w:val="en-US"/>
              </w:rPr>
              <w:t xml:space="preserve"> </w:t>
            </w:r>
            <w:proofErr w:type="spellStart"/>
            <w:r w:rsidRPr="005827A4">
              <w:rPr>
                <w:i/>
                <w:sz w:val="24"/>
                <w:szCs w:val="24"/>
                <w:lang w:val="en-US"/>
              </w:rPr>
              <w:t>novada</w:t>
            </w:r>
            <w:proofErr w:type="spellEnd"/>
            <w:r w:rsidRPr="005827A4">
              <w:rPr>
                <w:i/>
                <w:sz w:val="24"/>
                <w:szCs w:val="24"/>
                <w:lang w:val="en-US"/>
              </w:rPr>
              <w:t xml:space="preserve"> </w:t>
            </w:r>
            <w:proofErr w:type="spellStart"/>
            <w:r w:rsidRPr="005827A4">
              <w:rPr>
                <w:i/>
                <w:sz w:val="24"/>
                <w:szCs w:val="24"/>
                <w:lang w:val="en-US"/>
              </w:rPr>
              <w:t>Brocēnu</w:t>
            </w:r>
            <w:proofErr w:type="spellEnd"/>
            <w:r w:rsidRPr="005827A4">
              <w:rPr>
                <w:i/>
                <w:sz w:val="24"/>
                <w:szCs w:val="24"/>
                <w:lang w:val="en-US"/>
              </w:rPr>
              <w:t xml:space="preserve"> </w:t>
            </w:r>
            <w:proofErr w:type="spellStart"/>
            <w:r w:rsidRPr="005827A4">
              <w:rPr>
                <w:i/>
                <w:sz w:val="24"/>
                <w:szCs w:val="24"/>
                <w:lang w:val="en-US"/>
              </w:rPr>
              <w:t>pilsētā</w:t>
            </w:r>
            <w:proofErr w:type="spellEnd"/>
            <w:r>
              <w:rPr>
                <w:i/>
                <w:sz w:val="24"/>
                <w:szCs w:val="24"/>
                <w:lang w:val="en-US"/>
              </w:rPr>
              <w:t>”;</w:t>
            </w:r>
          </w:p>
          <w:p w:rsidR="005827A4" w:rsidRDefault="005827A4" w:rsidP="005827A4">
            <w:pPr>
              <w:spacing w:after="0" w:line="240" w:lineRule="auto"/>
              <w:ind w:firstLine="720"/>
              <w:jc w:val="both"/>
              <w:rPr>
                <w:i/>
                <w:sz w:val="24"/>
                <w:szCs w:val="24"/>
                <w:lang w:val="en-US"/>
              </w:rPr>
            </w:pPr>
            <w:r>
              <w:rPr>
                <w:i/>
                <w:sz w:val="24"/>
                <w:szCs w:val="24"/>
                <w:lang w:val="en-US"/>
              </w:rPr>
              <w:t>3) </w:t>
            </w:r>
            <w:proofErr w:type="spellStart"/>
            <w:r w:rsidRPr="005827A4">
              <w:rPr>
                <w:i/>
                <w:sz w:val="24"/>
                <w:szCs w:val="24"/>
                <w:lang w:val="en-US"/>
              </w:rPr>
              <w:t>Ministru</w:t>
            </w:r>
            <w:proofErr w:type="spellEnd"/>
            <w:r w:rsidRPr="005827A4">
              <w:rPr>
                <w:i/>
                <w:sz w:val="24"/>
                <w:szCs w:val="24"/>
                <w:lang w:val="en-US"/>
              </w:rPr>
              <w:t xml:space="preserve"> </w:t>
            </w:r>
            <w:proofErr w:type="spellStart"/>
            <w:r w:rsidRPr="005827A4">
              <w:rPr>
                <w:i/>
                <w:sz w:val="24"/>
                <w:szCs w:val="24"/>
                <w:lang w:val="en-US"/>
              </w:rPr>
              <w:t>kabineta</w:t>
            </w:r>
            <w:proofErr w:type="spellEnd"/>
            <w:r w:rsidRPr="005827A4">
              <w:rPr>
                <w:i/>
                <w:sz w:val="24"/>
                <w:szCs w:val="24"/>
                <w:lang w:val="en-US"/>
              </w:rPr>
              <w:t xml:space="preserve"> </w:t>
            </w:r>
            <w:r>
              <w:rPr>
                <w:i/>
                <w:sz w:val="24"/>
                <w:szCs w:val="24"/>
                <w:lang w:val="en-US"/>
              </w:rPr>
              <w:t xml:space="preserve">2016. </w:t>
            </w:r>
            <w:proofErr w:type="spellStart"/>
            <w:proofErr w:type="gramStart"/>
            <w:r>
              <w:rPr>
                <w:i/>
                <w:sz w:val="24"/>
                <w:szCs w:val="24"/>
                <w:lang w:val="en-US"/>
              </w:rPr>
              <w:t>gada</w:t>
            </w:r>
            <w:proofErr w:type="spellEnd"/>
            <w:proofErr w:type="gramEnd"/>
            <w:r>
              <w:rPr>
                <w:i/>
                <w:sz w:val="24"/>
                <w:szCs w:val="24"/>
                <w:lang w:val="en-US"/>
              </w:rPr>
              <w:t xml:space="preserve"> 28. </w:t>
            </w:r>
            <w:proofErr w:type="spellStart"/>
            <w:r>
              <w:rPr>
                <w:i/>
                <w:sz w:val="24"/>
                <w:szCs w:val="24"/>
                <w:lang w:val="en-US"/>
              </w:rPr>
              <w:t>janvāra</w:t>
            </w:r>
            <w:proofErr w:type="spellEnd"/>
            <w:r w:rsidRPr="005827A4">
              <w:rPr>
                <w:i/>
                <w:sz w:val="24"/>
                <w:szCs w:val="24"/>
                <w:lang w:val="en-US"/>
              </w:rPr>
              <w:t xml:space="preserve"> </w:t>
            </w:r>
            <w:proofErr w:type="spellStart"/>
            <w:r w:rsidR="0046203A">
              <w:rPr>
                <w:i/>
                <w:sz w:val="24"/>
                <w:szCs w:val="24"/>
                <w:lang w:val="en-US"/>
              </w:rPr>
              <w:t>rīkojums</w:t>
            </w:r>
            <w:proofErr w:type="spellEnd"/>
            <w:r w:rsidRPr="005827A4">
              <w:rPr>
                <w:i/>
                <w:sz w:val="24"/>
                <w:szCs w:val="24"/>
                <w:lang w:val="en-US"/>
              </w:rPr>
              <w:t xml:space="preserve"> </w:t>
            </w:r>
            <w:proofErr w:type="spellStart"/>
            <w:r w:rsidRPr="005827A4">
              <w:rPr>
                <w:i/>
                <w:sz w:val="24"/>
                <w:szCs w:val="24"/>
                <w:lang w:val="en-US"/>
              </w:rPr>
              <w:t>Nr</w:t>
            </w:r>
            <w:proofErr w:type="spellEnd"/>
            <w:r w:rsidRPr="005827A4">
              <w:rPr>
                <w:i/>
                <w:sz w:val="24"/>
                <w:szCs w:val="24"/>
                <w:lang w:val="en-US"/>
              </w:rPr>
              <w:t>. 53</w:t>
            </w:r>
            <w:r>
              <w:rPr>
                <w:i/>
                <w:sz w:val="24"/>
                <w:szCs w:val="24"/>
                <w:lang w:val="en-US"/>
              </w:rPr>
              <w:t xml:space="preserve"> “</w:t>
            </w:r>
            <w:r w:rsidRPr="005827A4">
              <w:rPr>
                <w:i/>
                <w:sz w:val="24"/>
                <w:szCs w:val="24"/>
                <w:lang w:val="en-US"/>
              </w:rPr>
              <w:t xml:space="preserve">Par </w:t>
            </w:r>
            <w:proofErr w:type="spellStart"/>
            <w:r w:rsidRPr="005827A4">
              <w:rPr>
                <w:i/>
                <w:sz w:val="24"/>
                <w:szCs w:val="24"/>
                <w:lang w:val="en-US"/>
              </w:rPr>
              <w:t>zemes</w:t>
            </w:r>
            <w:proofErr w:type="spellEnd"/>
            <w:r w:rsidRPr="005827A4">
              <w:rPr>
                <w:i/>
                <w:sz w:val="24"/>
                <w:szCs w:val="24"/>
                <w:lang w:val="en-US"/>
              </w:rPr>
              <w:t xml:space="preserve"> </w:t>
            </w:r>
            <w:proofErr w:type="spellStart"/>
            <w:r w:rsidRPr="005827A4">
              <w:rPr>
                <w:i/>
                <w:sz w:val="24"/>
                <w:szCs w:val="24"/>
                <w:lang w:val="en-US"/>
              </w:rPr>
              <w:t>reformas</w:t>
            </w:r>
            <w:proofErr w:type="spellEnd"/>
            <w:r w:rsidRPr="005827A4">
              <w:rPr>
                <w:i/>
                <w:sz w:val="24"/>
                <w:szCs w:val="24"/>
                <w:lang w:val="en-US"/>
              </w:rPr>
              <w:t xml:space="preserve"> </w:t>
            </w:r>
            <w:proofErr w:type="spellStart"/>
            <w:r w:rsidRPr="005827A4">
              <w:rPr>
                <w:i/>
                <w:sz w:val="24"/>
                <w:szCs w:val="24"/>
                <w:lang w:val="en-US"/>
              </w:rPr>
              <w:t>pabeigšanu</w:t>
            </w:r>
            <w:proofErr w:type="spellEnd"/>
            <w:r w:rsidRPr="005827A4">
              <w:rPr>
                <w:i/>
                <w:sz w:val="24"/>
                <w:szCs w:val="24"/>
                <w:lang w:val="en-US"/>
              </w:rPr>
              <w:t xml:space="preserve"> </w:t>
            </w:r>
            <w:proofErr w:type="spellStart"/>
            <w:r w:rsidRPr="005827A4">
              <w:rPr>
                <w:i/>
                <w:sz w:val="24"/>
                <w:szCs w:val="24"/>
                <w:lang w:val="en-US"/>
              </w:rPr>
              <w:t>Brocēnu</w:t>
            </w:r>
            <w:proofErr w:type="spellEnd"/>
            <w:r w:rsidRPr="005827A4">
              <w:rPr>
                <w:i/>
                <w:sz w:val="24"/>
                <w:szCs w:val="24"/>
                <w:lang w:val="en-US"/>
              </w:rPr>
              <w:t xml:space="preserve"> </w:t>
            </w:r>
            <w:proofErr w:type="spellStart"/>
            <w:r w:rsidRPr="005827A4">
              <w:rPr>
                <w:i/>
                <w:sz w:val="24"/>
                <w:szCs w:val="24"/>
                <w:lang w:val="en-US"/>
              </w:rPr>
              <w:t>novada</w:t>
            </w:r>
            <w:proofErr w:type="spellEnd"/>
            <w:r w:rsidRPr="005827A4">
              <w:rPr>
                <w:i/>
                <w:sz w:val="24"/>
                <w:szCs w:val="24"/>
                <w:lang w:val="en-US"/>
              </w:rPr>
              <w:t xml:space="preserve"> </w:t>
            </w:r>
            <w:proofErr w:type="spellStart"/>
            <w:r w:rsidRPr="005827A4">
              <w:rPr>
                <w:i/>
                <w:sz w:val="24"/>
                <w:szCs w:val="24"/>
                <w:lang w:val="en-US"/>
              </w:rPr>
              <w:t>lauku</w:t>
            </w:r>
            <w:proofErr w:type="spellEnd"/>
            <w:r w:rsidRPr="005827A4">
              <w:rPr>
                <w:i/>
                <w:sz w:val="24"/>
                <w:szCs w:val="24"/>
                <w:lang w:val="en-US"/>
              </w:rPr>
              <w:t xml:space="preserve"> </w:t>
            </w:r>
            <w:proofErr w:type="spellStart"/>
            <w:r w:rsidRPr="005827A4">
              <w:rPr>
                <w:i/>
                <w:sz w:val="24"/>
                <w:szCs w:val="24"/>
                <w:lang w:val="en-US"/>
              </w:rPr>
              <w:t>apvidū</w:t>
            </w:r>
            <w:proofErr w:type="spellEnd"/>
            <w:r>
              <w:rPr>
                <w:i/>
                <w:sz w:val="24"/>
                <w:szCs w:val="24"/>
                <w:lang w:val="en-US"/>
              </w:rPr>
              <w:t>”;</w:t>
            </w:r>
          </w:p>
          <w:p w:rsidR="005827A4" w:rsidRDefault="005827A4" w:rsidP="005827A4">
            <w:pPr>
              <w:spacing w:after="0" w:line="240" w:lineRule="auto"/>
              <w:ind w:firstLine="720"/>
              <w:jc w:val="both"/>
              <w:rPr>
                <w:i/>
                <w:sz w:val="24"/>
                <w:szCs w:val="24"/>
                <w:lang w:val="en-US"/>
              </w:rPr>
            </w:pPr>
            <w:r>
              <w:rPr>
                <w:i/>
                <w:sz w:val="24"/>
                <w:szCs w:val="24"/>
                <w:lang w:val="en-US"/>
              </w:rPr>
              <w:t>4) </w:t>
            </w:r>
            <w:proofErr w:type="spellStart"/>
            <w:r w:rsidRPr="005827A4">
              <w:rPr>
                <w:bCs/>
                <w:i/>
                <w:sz w:val="24"/>
                <w:szCs w:val="24"/>
                <w:lang w:val="en-US"/>
              </w:rPr>
              <w:t>Ministru</w:t>
            </w:r>
            <w:proofErr w:type="spellEnd"/>
            <w:r w:rsidRPr="005827A4">
              <w:rPr>
                <w:bCs/>
                <w:i/>
                <w:sz w:val="24"/>
                <w:szCs w:val="24"/>
                <w:lang w:val="en-US"/>
              </w:rPr>
              <w:t xml:space="preserve"> </w:t>
            </w:r>
            <w:proofErr w:type="spellStart"/>
            <w:r w:rsidRPr="005827A4">
              <w:rPr>
                <w:bCs/>
                <w:i/>
                <w:sz w:val="24"/>
                <w:szCs w:val="24"/>
                <w:lang w:val="en-US"/>
              </w:rPr>
              <w:t>kabineta</w:t>
            </w:r>
            <w:proofErr w:type="spellEnd"/>
            <w:r w:rsidRPr="005827A4">
              <w:rPr>
                <w:b/>
                <w:bCs/>
                <w:i/>
                <w:sz w:val="24"/>
                <w:szCs w:val="24"/>
                <w:lang w:val="en-US"/>
              </w:rPr>
              <w:t xml:space="preserve"> </w:t>
            </w:r>
            <w:r w:rsidRPr="005827A4">
              <w:rPr>
                <w:i/>
                <w:sz w:val="24"/>
                <w:szCs w:val="24"/>
                <w:lang w:val="en-US"/>
              </w:rPr>
              <w:t xml:space="preserve">2015.gada 28.janvāra </w:t>
            </w:r>
            <w:proofErr w:type="spellStart"/>
            <w:r w:rsidRPr="005827A4">
              <w:rPr>
                <w:bCs/>
                <w:i/>
                <w:sz w:val="24"/>
                <w:szCs w:val="24"/>
                <w:lang w:val="en-US"/>
              </w:rPr>
              <w:t>rīkojums</w:t>
            </w:r>
            <w:proofErr w:type="spellEnd"/>
            <w:r w:rsidRPr="005827A4">
              <w:rPr>
                <w:bCs/>
                <w:i/>
                <w:sz w:val="24"/>
                <w:szCs w:val="24"/>
                <w:lang w:val="en-US"/>
              </w:rPr>
              <w:t xml:space="preserve"> Nr.40 </w:t>
            </w:r>
            <w:r w:rsidRPr="005827A4">
              <w:rPr>
                <w:b/>
                <w:bCs/>
                <w:i/>
                <w:sz w:val="24"/>
                <w:szCs w:val="24"/>
                <w:lang w:val="en-US"/>
              </w:rPr>
              <w:t>“</w:t>
            </w:r>
            <w:r w:rsidRPr="005827A4">
              <w:rPr>
                <w:i/>
                <w:sz w:val="24"/>
                <w:szCs w:val="24"/>
                <w:lang w:val="en-US"/>
              </w:rPr>
              <w:t xml:space="preserve">Par </w:t>
            </w:r>
            <w:proofErr w:type="spellStart"/>
            <w:r w:rsidRPr="005827A4">
              <w:rPr>
                <w:i/>
                <w:sz w:val="24"/>
                <w:szCs w:val="24"/>
                <w:lang w:val="en-US"/>
              </w:rPr>
              <w:t>zemes</w:t>
            </w:r>
            <w:proofErr w:type="spellEnd"/>
            <w:r w:rsidRPr="005827A4">
              <w:rPr>
                <w:i/>
                <w:sz w:val="24"/>
                <w:szCs w:val="24"/>
                <w:lang w:val="en-US"/>
              </w:rPr>
              <w:t xml:space="preserve"> </w:t>
            </w:r>
            <w:proofErr w:type="spellStart"/>
            <w:r w:rsidRPr="005827A4">
              <w:rPr>
                <w:i/>
                <w:sz w:val="24"/>
                <w:szCs w:val="24"/>
                <w:lang w:val="en-US"/>
              </w:rPr>
              <w:t>reformas</w:t>
            </w:r>
            <w:proofErr w:type="spellEnd"/>
            <w:r w:rsidRPr="005827A4">
              <w:rPr>
                <w:i/>
                <w:sz w:val="24"/>
                <w:szCs w:val="24"/>
                <w:lang w:val="en-US"/>
              </w:rPr>
              <w:t xml:space="preserve"> </w:t>
            </w:r>
            <w:proofErr w:type="spellStart"/>
            <w:r w:rsidRPr="005827A4">
              <w:rPr>
                <w:i/>
                <w:sz w:val="24"/>
                <w:szCs w:val="24"/>
                <w:lang w:val="en-US"/>
              </w:rPr>
              <w:t>pabeigšanu</w:t>
            </w:r>
            <w:proofErr w:type="spellEnd"/>
            <w:r w:rsidRPr="005827A4">
              <w:rPr>
                <w:i/>
                <w:sz w:val="24"/>
                <w:szCs w:val="24"/>
                <w:lang w:val="en-US"/>
              </w:rPr>
              <w:t xml:space="preserve"> </w:t>
            </w:r>
            <w:proofErr w:type="spellStart"/>
            <w:r w:rsidRPr="005827A4">
              <w:rPr>
                <w:i/>
                <w:sz w:val="24"/>
                <w:szCs w:val="24"/>
                <w:lang w:val="en-US"/>
              </w:rPr>
              <w:t>Zilupes</w:t>
            </w:r>
            <w:proofErr w:type="spellEnd"/>
            <w:r w:rsidRPr="005827A4">
              <w:rPr>
                <w:i/>
                <w:sz w:val="24"/>
                <w:szCs w:val="24"/>
                <w:lang w:val="en-US"/>
              </w:rPr>
              <w:t xml:space="preserve"> </w:t>
            </w:r>
            <w:proofErr w:type="spellStart"/>
            <w:r w:rsidRPr="005827A4">
              <w:rPr>
                <w:i/>
                <w:sz w:val="24"/>
                <w:szCs w:val="24"/>
                <w:lang w:val="en-US"/>
              </w:rPr>
              <w:t>novada</w:t>
            </w:r>
            <w:proofErr w:type="spellEnd"/>
            <w:r w:rsidRPr="005827A4">
              <w:rPr>
                <w:i/>
                <w:sz w:val="24"/>
                <w:szCs w:val="24"/>
                <w:lang w:val="en-US"/>
              </w:rPr>
              <w:t xml:space="preserve"> </w:t>
            </w:r>
            <w:proofErr w:type="spellStart"/>
            <w:r w:rsidRPr="005827A4">
              <w:rPr>
                <w:i/>
                <w:sz w:val="24"/>
                <w:szCs w:val="24"/>
                <w:lang w:val="en-US"/>
              </w:rPr>
              <w:t>Zilupes</w:t>
            </w:r>
            <w:proofErr w:type="spellEnd"/>
            <w:r w:rsidRPr="005827A4">
              <w:rPr>
                <w:i/>
                <w:sz w:val="24"/>
                <w:szCs w:val="24"/>
                <w:lang w:val="en-US"/>
              </w:rPr>
              <w:t xml:space="preserve"> </w:t>
            </w:r>
            <w:proofErr w:type="spellStart"/>
            <w:r w:rsidRPr="005827A4">
              <w:rPr>
                <w:i/>
                <w:sz w:val="24"/>
                <w:szCs w:val="24"/>
                <w:lang w:val="en-US"/>
              </w:rPr>
              <w:t>pilsētā</w:t>
            </w:r>
            <w:proofErr w:type="spellEnd"/>
            <w:r w:rsidRPr="005827A4">
              <w:rPr>
                <w:i/>
                <w:sz w:val="24"/>
                <w:szCs w:val="24"/>
                <w:lang w:val="en-US"/>
              </w:rPr>
              <w:t>”.</w:t>
            </w:r>
          </w:p>
          <w:p w:rsidR="009E5FAD" w:rsidRDefault="001F5BB4" w:rsidP="009E5FAD">
            <w:pPr>
              <w:spacing w:after="0" w:line="240" w:lineRule="auto"/>
              <w:ind w:firstLine="720"/>
              <w:jc w:val="both"/>
              <w:rPr>
                <w:i/>
                <w:sz w:val="24"/>
                <w:szCs w:val="24"/>
                <w:lang w:val="en-US"/>
              </w:rPr>
            </w:pPr>
            <w:r>
              <w:rPr>
                <w:i/>
                <w:sz w:val="24"/>
                <w:szCs w:val="24"/>
                <w:lang w:val="en-US"/>
              </w:rPr>
              <w:t>5) </w:t>
            </w:r>
            <w:proofErr w:type="spellStart"/>
            <w:r w:rsidR="00451EC5">
              <w:rPr>
                <w:i/>
                <w:sz w:val="24"/>
                <w:szCs w:val="24"/>
                <w:lang w:val="en-US"/>
              </w:rPr>
              <w:t>Ministru</w:t>
            </w:r>
            <w:proofErr w:type="spellEnd"/>
            <w:r w:rsidR="00451EC5">
              <w:rPr>
                <w:i/>
                <w:sz w:val="24"/>
                <w:szCs w:val="24"/>
                <w:lang w:val="en-US"/>
              </w:rPr>
              <w:t xml:space="preserve"> </w:t>
            </w:r>
            <w:proofErr w:type="spellStart"/>
            <w:r w:rsidR="00451EC5">
              <w:rPr>
                <w:i/>
                <w:sz w:val="24"/>
                <w:szCs w:val="24"/>
                <w:lang w:val="en-US"/>
              </w:rPr>
              <w:t>kabineta</w:t>
            </w:r>
            <w:proofErr w:type="spellEnd"/>
            <w:r w:rsidR="00451EC5">
              <w:rPr>
                <w:i/>
                <w:sz w:val="24"/>
                <w:szCs w:val="24"/>
                <w:lang w:val="en-US"/>
              </w:rPr>
              <w:t xml:space="preserve"> 2015.</w:t>
            </w:r>
            <w:r w:rsidR="009E5FAD">
              <w:rPr>
                <w:i/>
                <w:sz w:val="24"/>
                <w:szCs w:val="24"/>
                <w:lang w:val="en-US"/>
              </w:rPr>
              <w:t xml:space="preserve">gada 9. </w:t>
            </w:r>
            <w:proofErr w:type="spellStart"/>
            <w:r w:rsidR="009E5FAD">
              <w:rPr>
                <w:i/>
                <w:sz w:val="24"/>
                <w:szCs w:val="24"/>
                <w:lang w:val="en-US"/>
              </w:rPr>
              <w:t>septembra</w:t>
            </w:r>
            <w:proofErr w:type="spellEnd"/>
            <w:r w:rsidR="009E5FAD">
              <w:rPr>
                <w:i/>
                <w:sz w:val="24"/>
                <w:szCs w:val="24"/>
                <w:lang w:val="en-US"/>
              </w:rPr>
              <w:t xml:space="preserve"> </w:t>
            </w:r>
            <w:proofErr w:type="spellStart"/>
            <w:r w:rsidR="00451EC5">
              <w:rPr>
                <w:i/>
                <w:sz w:val="24"/>
                <w:szCs w:val="24"/>
                <w:lang w:val="en-US"/>
              </w:rPr>
              <w:t>rīkojums</w:t>
            </w:r>
            <w:proofErr w:type="spellEnd"/>
            <w:r w:rsidR="00451EC5">
              <w:rPr>
                <w:i/>
                <w:sz w:val="24"/>
                <w:szCs w:val="24"/>
                <w:lang w:val="en-US"/>
              </w:rPr>
              <w:t xml:space="preserve"> Nr.</w:t>
            </w:r>
            <w:r w:rsidR="009E5FAD" w:rsidRPr="009E5FAD">
              <w:rPr>
                <w:i/>
                <w:sz w:val="24"/>
                <w:szCs w:val="24"/>
                <w:lang w:val="en-US"/>
              </w:rPr>
              <w:t>526</w:t>
            </w:r>
            <w:r w:rsidR="009E5FAD">
              <w:rPr>
                <w:i/>
                <w:sz w:val="24"/>
                <w:szCs w:val="24"/>
                <w:lang w:val="en-US"/>
              </w:rPr>
              <w:t xml:space="preserve"> “</w:t>
            </w:r>
            <w:r w:rsidR="009E5FAD" w:rsidRPr="009E5FAD">
              <w:rPr>
                <w:i/>
                <w:sz w:val="24"/>
                <w:szCs w:val="24"/>
                <w:lang w:val="en-US"/>
              </w:rPr>
              <w:t xml:space="preserve">Par </w:t>
            </w:r>
            <w:proofErr w:type="spellStart"/>
            <w:r w:rsidR="009E5FAD" w:rsidRPr="009E5FAD">
              <w:rPr>
                <w:i/>
                <w:sz w:val="24"/>
                <w:szCs w:val="24"/>
                <w:lang w:val="en-US"/>
              </w:rPr>
              <w:t>zemes</w:t>
            </w:r>
            <w:proofErr w:type="spellEnd"/>
            <w:r w:rsidR="009E5FAD" w:rsidRPr="009E5FAD">
              <w:rPr>
                <w:i/>
                <w:sz w:val="24"/>
                <w:szCs w:val="24"/>
                <w:lang w:val="en-US"/>
              </w:rPr>
              <w:t xml:space="preserve"> </w:t>
            </w:r>
            <w:proofErr w:type="spellStart"/>
            <w:r w:rsidR="009E5FAD" w:rsidRPr="009E5FAD">
              <w:rPr>
                <w:i/>
                <w:sz w:val="24"/>
                <w:szCs w:val="24"/>
                <w:lang w:val="en-US"/>
              </w:rPr>
              <w:t>reformas</w:t>
            </w:r>
            <w:proofErr w:type="spellEnd"/>
            <w:r w:rsidR="009E5FAD" w:rsidRPr="009E5FAD">
              <w:rPr>
                <w:i/>
                <w:sz w:val="24"/>
                <w:szCs w:val="24"/>
                <w:lang w:val="en-US"/>
              </w:rPr>
              <w:t xml:space="preserve"> </w:t>
            </w:r>
            <w:proofErr w:type="spellStart"/>
            <w:r w:rsidR="009E5FAD" w:rsidRPr="009E5FAD">
              <w:rPr>
                <w:i/>
                <w:sz w:val="24"/>
                <w:szCs w:val="24"/>
                <w:lang w:val="en-US"/>
              </w:rPr>
              <w:t>pabeigšanu</w:t>
            </w:r>
            <w:proofErr w:type="spellEnd"/>
            <w:r w:rsidR="009E5FAD" w:rsidRPr="009E5FAD">
              <w:rPr>
                <w:i/>
                <w:sz w:val="24"/>
                <w:szCs w:val="24"/>
                <w:lang w:val="en-US"/>
              </w:rPr>
              <w:t xml:space="preserve"> </w:t>
            </w:r>
            <w:proofErr w:type="spellStart"/>
            <w:r w:rsidR="009E5FAD" w:rsidRPr="009E5FAD">
              <w:rPr>
                <w:i/>
                <w:sz w:val="24"/>
                <w:szCs w:val="24"/>
                <w:lang w:val="en-US"/>
              </w:rPr>
              <w:t>Madonas</w:t>
            </w:r>
            <w:proofErr w:type="spellEnd"/>
            <w:r w:rsidR="009E5FAD" w:rsidRPr="009E5FAD">
              <w:rPr>
                <w:i/>
                <w:sz w:val="24"/>
                <w:szCs w:val="24"/>
                <w:lang w:val="en-US"/>
              </w:rPr>
              <w:t xml:space="preserve"> </w:t>
            </w:r>
            <w:proofErr w:type="spellStart"/>
            <w:r w:rsidR="009E5FAD" w:rsidRPr="009E5FAD">
              <w:rPr>
                <w:i/>
                <w:sz w:val="24"/>
                <w:szCs w:val="24"/>
                <w:lang w:val="en-US"/>
              </w:rPr>
              <w:t>novada</w:t>
            </w:r>
            <w:proofErr w:type="spellEnd"/>
            <w:r w:rsidR="009E5FAD" w:rsidRPr="009E5FAD">
              <w:rPr>
                <w:i/>
                <w:sz w:val="24"/>
                <w:szCs w:val="24"/>
                <w:lang w:val="en-US"/>
              </w:rPr>
              <w:t xml:space="preserve"> </w:t>
            </w:r>
            <w:proofErr w:type="spellStart"/>
            <w:r w:rsidR="009E5FAD" w:rsidRPr="009E5FAD">
              <w:rPr>
                <w:i/>
                <w:sz w:val="24"/>
                <w:szCs w:val="24"/>
                <w:lang w:val="en-US"/>
              </w:rPr>
              <w:t>Madonas</w:t>
            </w:r>
            <w:proofErr w:type="spellEnd"/>
            <w:r w:rsidR="009E5FAD" w:rsidRPr="009E5FAD">
              <w:rPr>
                <w:i/>
                <w:sz w:val="24"/>
                <w:szCs w:val="24"/>
                <w:lang w:val="en-US"/>
              </w:rPr>
              <w:t xml:space="preserve"> </w:t>
            </w:r>
            <w:proofErr w:type="spellStart"/>
            <w:r w:rsidR="009E5FAD" w:rsidRPr="009E5FAD">
              <w:rPr>
                <w:i/>
                <w:sz w:val="24"/>
                <w:szCs w:val="24"/>
                <w:lang w:val="en-US"/>
              </w:rPr>
              <w:t>pilsētā</w:t>
            </w:r>
            <w:proofErr w:type="spellEnd"/>
            <w:r w:rsidR="00451EC5">
              <w:rPr>
                <w:i/>
                <w:sz w:val="24"/>
                <w:szCs w:val="24"/>
                <w:lang w:val="en-US"/>
              </w:rPr>
              <w:t>”;</w:t>
            </w:r>
          </w:p>
          <w:p w:rsidR="00451EC5" w:rsidRDefault="00451EC5" w:rsidP="00451EC5">
            <w:pPr>
              <w:spacing w:after="0" w:line="240" w:lineRule="auto"/>
              <w:ind w:firstLine="720"/>
              <w:jc w:val="both"/>
              <w:rPr>
                <w:i/>
                <w:sz w:val="24"/>
                <w:szCs w:val="24"/>
                <w:lang w:val="en-US"/>
              </w:rPr>
            </w:pPr>
            <w:r>
              <w:rPr>
                <w:i/>
                <w:sz w:val="24"/>
                <w:szCs w:val="24"/>
                <w:lang w:val="en-US"/>
              </w:rPr>
              <w:t>6) </w:t>
            </w:r>
            <w:proofErr w:type="spellStart"/>
            <w:r w:rsidRPr="00451EC5">
              <w:rPr>
                <w:i/>
                <w:sz w:val="24"/>
                <w:szCs w:val="24"/>
                <w:lang w:val="en-US"/>
              </w:rPr>
              <w:t>Ministru</w:t>
            </w:r>
            <w:proofErr w:type="spellEnd"/>
            <w:r w:rsidRPr="00451EC5">
              <w:rPr>
                <w:i/>
                <w:sz w:val="24"/>
                <w:szCs w:val="24"/>
                <w:lang w:val="en-US"/>
              </w:rPr>
              <w:t xml:space="preserve"> </w:t>
            </w:r>
            <w:proofErr w:type="spellStart"/>
            <w:r w:rsidRPr="00451EC5">
              <w:rPr>
                <w:i/>
                <w:sz w:val="24"/>
                <w:szCs w:val="24"/>
                <w:lang w:val="en-US"/>
              </w:rPr>
              <w:t>kabineta</w:t>
            </w:r>
            <w:proofErr w:type="spellEnd"/>
            <w:r w:rsidRPr="00451EC5">
              <w:rPr>
                <w:i/>
                <w:sz w:val="24"/>
                <w:szCs w:val="24"/>
                <w:lang w:val="en-US"/>
              </w:rPr>
              <w:t xml:space="preserve"> </w:t>
            </w:r>
            <w:r>
              <w:rPr>
                <w:i/>
                <w:sz w:val="24"/>
                <w:szCs w:val="24"/>
                <w:lang w:val="en-US"/>
              </w:rPr>
              <w:t>2016.gada 28.janvāra</w:t>
            </w:r>
            <w:r w:rsidRPr="00451EC5">
              <w:rPr>
                <w:i/>
                <w:sz w:val="24"/>
                <w:szCs w:val="24"/>
                <w:lang w:val="en-US"/>
              </w:rPr>
              <w:t xml:space="preserve"> </w:t>
            </w:r>
            <w:proofErr w:type="spellStart"/>
            <w:r>
              <w:rPr>
                <w:i/>
                <w:sz w:val="24"/>
                <w:szCs w:val="24"/>
                <w:lang w:val="en-US"/>
              </w:rPr>
              <w:t>rīkojums</w:t>
            </w:r>
            <w:proofErr w:type="spellEnd"/>
            <w:r>
              <w:rPr>
                <w:i/>
                <w:sz w:val="24"/>
                <w:szCs w:val="24"/>
                <w:lang w:val="en-US"/>
              </w:rPr>
              <w:t xml:space="preserve"> Nr.</w:t>
            </w:r>
            <w:r w:rsidRPr="00451EC5">
              <w:rPr>
                <w:i/>
                <w:sz w:val="24"/>
                <w:szCs w:val="24"/>
                <w:lang w:val="en-US"/>
              </w:rPr>
              <w:t>77</w:t>
            </w:r>
            <w:r>
              <w:rPr>
                <w:i/>
                <w:sz w:val="24"/>
                <w:szCs w:val="24"/>
                <w:lang w:val="en-US"/>
              </w:rPr>
              <w:t xml:space="preserve"> “</w:t>
            </w:r>
            <w:r w:rsidRPr="00451EC5">
              <w:rPr>
                <w:i/>
                <w:sz w:val="24"/>
                <w:szCs w:val="24"/>
                <w:lang w:val="en-US"/>
              </w:rPr>
              <w:t xml:space="preserve">Par </w:t>
            </w:r>
            <w:proofErr w:type="spellStart"/>
            <w:r w:rsidRPr="00451EC5">
              <w:rPr>
                <w:i/>
                <w:sz w:val="24"/>
                <w:szCs w:val="24"/>
                <w:lang w:val="en-US"/>
              </w:rPr>
              <w:t>zemes</w:t>
            </w:r>
            <w:proofErr w:type="spellEnd"/>
            <w:r w:rsidRPr="00451EC5">
              <w:rPr>
                <w:i/>
                <w:sz w:val="24"/>
                <w:szCs w:val="24"/>
                <w:lang w:val="en-US"/>
              </w:rPr>
              <w:t xml:space="preserve"> </w:t>
            </w:r>
            <w:proofErr w:type="spellStart"/>
            <w:r w:rsidRPr="00451EC5">
              <w:rPr>
                <w:i/>
                <w:sz w:val="24"/>
                <w:szCs w:val="24"/>
                <w:lang w:val="en-US"/>
              </w:rPr>
              <w:t>reformas</w:t>
            </w:r>
            <w:proofErr w:type="spellEnd"/>
            <w:r w:rsidRPr="00451EC5">
              <w:rPr>
                <w:i/>
                <w:sz w:val="24"/>
                <w:szCs w:val="24"/>
                <w:lang w:val="en-US"/>
              </w:rPr>
              <w:t xml:space="preserve"> </w:t>
            </w:r>
            <w:proofErr w:type="spellStart"/>
            <w:r w:rsidRPr="00451EC5">
              <w:rPr>
                <w:i/>
                <w:sz w:val="24"/>
                <w:szCs w:val="24"/>
                <w:lang w:val="en-US"/>
              </w:rPr>
              <w:t>pabeigšanu</w:t>
            </w:r>
            <w:proofErr w:type="spellEnd"/>
            <w:r w:rsidRPr="00451EC5">
              <w:rPr>
                <w:i/>
                <w:sz w:val="24"/>
                <w:szCs w:val="24"/>
                <w:lang w:val="en-US"/>
              </w:rPr>
              <w:t xml:space="preserve"> </w:t>
            </w:r>
            <w:proofErr w:type="spellStart"/>
            <w:r w:rsidRPr="00451EC5">
              <w:rPr>
                <w:i/>
                <w:sz w:val="24"/>
                <w:szCs w:val="24"/>
                <w:lang w:val="en-US"/>
              </w:rPr>
              <w:t>Jelgavas</w:t>
            </w:r>
            <w:proofErr w:type="spellEnd"/>
            <w:r w:rsidRPr="00451EC5">
              <w:rPr>
                <w:i/>
                <w:sz w:val="24"/>
                <w:szCs w:val="24"/>
                <w:lang w:val="en-US"/>
              </w:rPr>
              <w:t xml:space="preserve"> </w:t>
            </w:r>
            <w:proofErr w:type="spellStart"/>
            <w:r w:rsidRPr="00451EC5">
              <w:rPr>
                <w:i/>
                <w:sz w:val="24"/>
                <w:szCs w:val="24"/>
                <w:lang w:val="en-US"/>
              </w:rPr>
              <w:t>novada</w:t>
            </w:r>
            <w:proofErr w:type="spellEnd"/>
            <w:r w:rsidRPr="00451EC5">
              <w:rPr>
                <w:i/>
                <w:sz w:val="24"/>
                <w:szCs w:val="24"/>
                <w:lang w:val="en-US"/>
              </w:rPr>
              <w:t xml:space="preserve"> </w:t>
            </w:r>
            <w:proofErr w:type="spellStart"/>
            <w:r w:rsidRPr="00451EC5">
              <w:rPr>
                <w:i/>
                <w:sz w:val="24"/>
                <w:szCs w:val="24"/>
                <w:lang w:val="en-US"/>
              </w:rPr>
              <w:t>lauku</w:t>
            </w:r>
            <w:proofErr w:type="spellEnd"/>
            <w:r w:rsidRPr="00451EC5">
              <w:rPr>
                <w:i/>
                <w:sz w:val="24"/>
                <w:szCs w:val="24"/>
                <w:lang w:val="en-US"/>
              </w:rPr>
              <w:t xml:space="preserve"> </w:t>
            </w:r>
            <w:proofErr w:type="spellStart"/>
            <w:r w:rsidRPr="00451EC5">
              <w:rPr>
                <w:i/>
                <w:sz w:val="24"/>
                <w:szCs w:val="24"/>
                <w:lang w:val="en-US"/>
              </w:rPr>
              <w:t>apvidū</w:t>
            </w:r>
            <w:proofErr w:type="spellEnd"/>
            <w:r>
              <w:rPr>
                <w:i/>
                <w:sz w:val="24"/>
                <w:szCs w:val="24"/>
                <w:lang w:val="en-US"/>
              </w:rPr>
              <w:t>”.</w:t>
            </w:r>
          </w:p>
          <w:p w:rsidR="005827A4" w:rsidRPr="005827A4" w:rsidRDefault="005827A4" w:rsidP="005827A4">
            <w:pPr>
              <w:spacing w:after="0" w:line="240" w:lineRule="auto"/>
              <w:ind w:firstLine="720"/>
              <w:jc w:val="both"/>
              <w:rPr>
                <w:sz w:val="24"/>
                <w:szCs w:val="24"/>
              </w:rPr>
            </w:pPr>
            <w:r w:rsidRPr="005827A4">
              <w:rPr>
                <w:sz w:val="24"/>
                <w:szCs w:val="24"/>
              </w:rPr>
              <w:t>Ministru kabinetam pieņemot rīkojumus par zemes reformas pabeigšanu attiecīgajā administratīvajā teritorijā, tiek apliecināts, ka visas konkrētajā teritorijā esošās zemes vienības ir apzinātas un tām noteikts tiesiskais statuss, kā arī visi procesi attiecībā uz personu tiesībām atgūt zemi ir pabeigti. Ir sācies jauns posms - zemes piekritības vai piederības valstij vai pašvaldībai izvērtēšana, izslēdzot iespēju, ka kādas privātpersonas tiesības atgūt zemi šajā posmā varētu tikt aizskartas. Ja zemes reformas ietvaros zeme nebija piešķirta privātpersonām pastāvīgā lietošanā vai arī būves īpašniekam nebija tiesības iegūt zemi īpašuma saskaņā ar zemes reformas likumiem, tad šāda zeme ir ieskaitīta rezerves zemes fondā un piekrīt valstij.</w:t>
            </w:r>
          </w:p>
          <w:p w:rsidR="0046203A" w:rsidRPr="009E5FAD" w:rsidRDefault="00CD2250" w:rsidP="009E5FAD">
            <w:pPr>
              <w:spacing w:after="0" w:line="240" w:lineRule="auto"/>
              <w:ind w:firstLine="720"/>
              <w:jc w:val="both"/>
              <w:rPr>
                <w:sz w:val="24"/>
                <w:szCs w:val="24"/>
              </w:rPr>
            </w:pPr>
            <w:r>
              <w:rPr>
                <w:sz w:val="24"/>
                <w:szCs w:val="24"/>
              </w:rPr>
              <w:t xml:space="preserve">Finanšu ministrija </w:t>
            </w:r>
            <w:r w:rsidR="00B518C3" w:rsidRPr="00B518C3">
              <w:rPr>
                <w:sz w:val="24"/>
                <w:szCs w:val="24"/>
              </w:rPr>
              <w:t xml:space="preserve">Noteikumu Nr.190 </w:t>
            </w:r>
            <w:r w:rsidR="00B518C3">
              <w:rPr>
                <w:sz w:val="24"/>
                <w:szCs w:val="24"/>
              </w:rPr>
              <w:t xml:space="preserve">noteiktajā kārtībā </w:t>
            </w:r>
            <w:r>
              <w:rPr>
                <w:sz w:val="24"/>
                <w:szCs w:val="24"/>
              </w:rPr>
              <w:t>ir izvērtējusi</w:t>
            </w:r>
            <w:r w:rsidRPr="00CD2250">
              <w:rPr>
                <w:sz w:val="24"/>
                <w:szCs w:val="24"/>
              </w:rPr>
              <w:t xml:space="preserve">, kuras sarakstā norādītās zemes vienības piekrīt vai pieder valstij un ir ierakstāmas zemesgrāmatā uz </w:t>
            </w:r>
            <w:r>
              <w:rPr>
                <w:sz w:val="24"/>
                <w:szCs w:val="24"/>
              </w:rPr>
              <w:t>valsts vārda Finanšu ministrijas personā</w:t>
            </w:r>
            <w:r w:rsidRPr="00CD2250">
              <w:rPr>
                <w:sz w:val="24"/>
                <w:szCs w:val="24"/>
              </w:rPr>
              <w:t xml:space="preserve"> </w:t>
            </w:r>
            <w:r w:rsidR="0098422A">
              <w:rPr>
                <w:sz w:val="24"/>
                <w:szCs w:val="24"/>
              </w:rPr>
              <w:t>saskaņā ar likumu “</w:t>
            </w:r>
            <w:r w:rsidRPr="00CD2250">
              <w:rPr>
                <w:sz w:val="24"/>
                <w:szCs w:val="24"/>
              </w:rPr>
              <w:t>Par valsts un pašvaldību zemes īpašuma tiesībām un t</w:t>
            </w:r>
            <w:r w:rsidR="00B65AFF">
              <w:rPr>
                <w:sz w:val="24"/>
                <w:szCs w:val="24"/>
              </w:rPr>
              <w:t>o nostiprināšanu zemesgrāmatās”</w:t>
            </w:r>
            <w:r>
              <w:rPr>
                <w:sz w:val="24"/>
                <w:szCs w:val="24"/>
              </w:rPr>
              <w:t xml:space="preserve"> un izdarījusi sarakstā </w:t>
            </w:r>
            <w:r w:rsidR="00AB7AD8">
              <w:rPr>
                <w:sz w:val="24"/>
                <w:szCs w:val="24"/>
              </w:rPr>
              <w:t xml:space="preserve">atzīmi par </w:t>
            </w:r>
            <w:r w:rsidR="00451EC5">
              <w:rPr>
                <w:sz w:val="24"/>
                <w:szCs w:val="24"/>
              </w:rPr>
              <w:t xml:space="preserve">Jelgavas novadā, </w:t>
            </w:r>
            <w:r w:rsidR="00B65AFF">
              <w:rPr>
                <w:sz w:val="24"/>
                <w:szCs w:val="24"/>
              </w:rPr>
              <w:t>Olaines novadā</w:t>
            </w:r>
            <w:r w:rsidR="005827A4">
              <w:rPr>
                <w:sz w:val="24"/>
                <w:szCs w:val="24"/>
              </w:rPr>
              <w:t xml:space="preserve">, Brocēnu novadā un Zilupes novadā, </w:t>
            </w:r>
            <w:r w:rsidR="00B518C3">
              <w:rPr>
                <w:sz w:val="24"/>
                <w:szCs w:val="24"/>
              </w:rPr>
              <w:t>norādītājām zemes vienībām.</w:t>
            </w:r>
            <w:r w:rsidR="0098422A">
              <w:rPr>
                <w:sz w:val="24"/>
                <w:szCs w:val="24"/>
              </w:rPr>
              <w:t xml:space="preserve"> </w:t>
            </w:r>
            <w:r w:rsidR="0046203A">
              <w:rPr>
                <w:sz w:val="24"/>
                <w:szCs w:val="24"/>
              </w:rPr>
              <w:t xml:space="preserve">Par sarakstā norādītajām desmit zemes vienībām Olaines novadā atzīmi bija izdarījušas gan Finanšu ministrija, gan Olaines novada pašvaldība. Vienošanās par zemes vienību piekritību tika panākta atkārtotā saskaņošanā ar pašvaldību. (Olaines novada pašvaldības 25.10.2017. vēstule Nr.4.4.2./4601 </w:t>
            </w:r>
            <w:r w:rsidR="0046203A" w:rsidRPr="0046203A">
              <w:rPr>
                <w:i/>
                <w:sz w:val="24"/>
                <w:szCs w:val="24"/>
              </w:rPr>
              <w:t>“Par rezerves zemes fondā ieskaitīto zemesgabalu saskaņošanu”</w:t>
            </w:r>
            <w:r w:rsidR="0046203A">
              <w:rPr>
                <w:i/>
                <w:sz w:val="24"/>
                <w:szCs w:val="24"/>
              </w:rPr>
              <w:t xml:space="preserve">). </w:t>
            </w:r>
            <w:r w:rsidR="0046203A">
              <w:rPr>
                <w:sz w:val="24"/>
                <w:szCs w:val="24"/>
              </w:rPr>
              <w:t>P</w:t>
            </w:r>
            <w:r w:rsidR="009E7A62" w:rsidRPr="0046203A">
              <w:rPr>
                <w:sz w:val="24"/>
                <w:szCs w:val="24"/>
              </w:rPr>
              <w:t xml:space="preserve">ar sarakstā norādītajām valstij piekritīgajām zemes vienībām </w:t>
            </w:r>
            <w:r w:rsidR="00451EC5">
              <w:rPr>
                <w:sz w:val="24"/>
                <w:szCs w:val="24"/>
              </w:rPr>
              <w:t xml:space="preserve">Jelgavas novadā, </w:t>
            </w:r>
            <w:r w:rsidR="0046203A" w:rsidRPr="0046203A">
              <w:rPr>
                <w:sz w:val="24"/>
                <w:szCs w:val="24"/>
              </w:rPr>
              <w:t>Olaines novadā, Brocēnu novadā un Zilupes novad</w:t>
            </w:r>
            <w:r w:rsidR="00FD23B8">
              <w:rPr>
                <w:sz w:val="24"/>
                <w:szCs w:val="24"/>
              </w:rPr>
              <w:t>ā</w:t>
            </w:r>
            <w:r w:rsidR="0046203A">
              <w:rPr>
                <w:sz w:val="24"/>
                <w:szCs w:val="24"/>
              </w:rPr>
              <w:t xml:space="preserve">, </w:t>
            </w:r>
            <w:r w:rsidR="009E7A62" w:rsidRPr="0046203A">
              <w:rPr>
                <w:sz w:val="24"/>
                <w:szCs w:val="24"/>
              </w:rPr>
              <w:t xml:space="preserve">nepastāv strīds ar citām ministrijām un </w:t>
            </w:r>
            <w:r w:rsidR="005827A4" w:rsidRPr="0046203A">
              <w:rPr>
                <w:sz w:val="24"/>
                <w:szCs w:val="24"/>
              </w:rPr>
              <w:t>attiecīgajām novada pašvaldībām</w:t>
            </w:r>
            <w:r w:rsidR="009E7A62" w:rsidRPr="0046203A">
              <w:rPr>
                <w:sz w:val="24"/>
                <w:szCs w:val="24"/>
              </w:rPr>
              <w:t>.</w:t>
            </w:r>
          </w:p>
          <w:p w:rsidR="00080017" w:rsidRDefault="00251DF5" w:rsidP="00080017">
            <w:pPr>
              <w:spacing w:after="0" w:line="240" w:lineRule="auto"/>
              <w:ind w:firstLine="720"/>
              <w:jc w:val="both"/>
              <w:rPr>
                <w:sz w:val="24"/>
                <w:szCs w:val="24"/>
              </w:rPr>
            </w:pPr>
            <w:r>
              <w:rPr>
                <w:sz w:val="24"/>
                <w:szCs w:val="24"/>
              </w:rPr>
              <w:t>A</w:t>
            </w:r>
            <w:r w:rsidR="00B518C3">
              <w:rPr>
                <w:sz w:val="24"/>
                <w:szCs w:val="24"/>
              </w:rPr>
              <w:t xml:space="preserve">tbilstoši </w:t>
            </w:r>
            <w:r w:rsidR="00B518C3" w:rsidRPr="00B518C3">
              <w:rPr>
                <w:sz w:val="24"/>
                <w:szCs w:val="24"/>
              </w:rPr>
              <w:t>Noteikumu Nr.190</w:t>
            </w:r>
            <w:r w:rsidR="00161B23">
              <w:rPr>
                <w:sz w:val="24"/>
                <w:szCs w:val="24"/>
              </w:rPr>
              <w:t xml:space="preserve"> 8.punktā noteiktajam</w:t>
            </w:r>
            <w:r w:rsidR="00B518C3">
              <w:rPr>
                <w:sz w:val="24"/>
                <w:szCs w:val="24"/>
              </w:rPr>
              <w:t xml:space="preserve"> </w:t>
            </w:r>
            <w:r w:rsidR="00080017" w:rsidRPr="00B518C3">
              <w:rPr>
                <w:sz w:val="24"/>
                <w:szCs w:val="24"/>
              </w:rPr>
              <w:t xml:space="preserve">Valsts zemes dienests </w:t>
            </w:r>
            <w:r w:rsidR="00080017">
              <w:rPr>
                <w:sz w:val="24"/>
                <w:szCs w:val="24"/>
              </w:rPr>
              <w:t xml:space="preserve">ir saņēmis </w:t>
            </w:r>
            <w:r>
              <w:rPr>
                <w:sz w:val="24"/>
                <w:szCs w:val="24"/>
              </w:rPr>
              <w:t xml:space="preserve">šo noteikumu </w:t>
            </w:r>
            <w:r w:rsidR="00080017">
              <w:rPr>
                <w:sz w:val="24"/>
                <w:szCs w:val="24"/>
              </w:rPr>
              <w:t xml:space="preserve">7.1.3. </w:t>
            </w:r>
            <w:r w:rsidR="00080017">
              <w:rPr>
                <w:sz w:val="24"/>
                <w:szCs w:val="24"/>
              </w:rPr>
              <w:lastRenderedPageBreak/>
              <w:t>apakšpunktā minēto</w:t>
            </w:r>
            <w:r w:rsidRPr="00251DF5">
              <w:rPr>
                <w:sz w:val="24"/>
                <w:szCs w:val="24"/>
              </w:rPr>
              <w:t xml:space="preserve"> </w:t>
            </w:r>
            <w:r w:rsidR="00080017">
              <w:rPr>
                <w:sz w:val="24"/>
                <w:szCs w:val="24"/>
              </w:rPr>
              <w:t>sarakstu</w:t>
            </w:r>
            <w:r w:rsidRPr="00251DF5">
              <w:rPr>
                <w:sz w:val="24"/>
                <w:szCs w:val="24"/>
              </w:rPr>
              <w:t xml:space="preserve"> ar ministriju un pašvaldību izdarītaj</w:t>
            </w:r>
            <w:r>
              <w:rPr>
                <w:sz w:val="24"/>
                <w:szCs w:val="24"/>
              </w:rPr>
              <w:t xml:space="preserve">ām atzīmēm no pašvaldībām, </w:t>
            </w:r>
            <w:r w:rsidR="00080017">
              <w:rPr>
                <w:sz w:val="24"/>
                <w:szCs w:val="24"/>
              </w:rPr>
              <w:t xml:space="preserve">un </w:t>
            </w:r>
            <w:r w:rsidR="00B518C3" w:rsidRPr="00B518C3">
              <w:rPr>
                <w:sz w:val="24"/>
                <w:szCs w:val="24"/>
              </w:rPr>
              <w:t>savā tīmekļvietnē</w:t>
            </w:r>
            <w:r w:rsidR="00B518C3">
              <w:rPr>
                <w:sz w:val="24"/>
                <w:szCs w:val="24"/>
              </w:rPr>
              <w:t xml:space="preserve"> </w:t>
            </w:r>
            <w:r w:rsidR="0098422A">
              <w:rPr>
                <w:sz w:val="24"/>
                <w:szCs w:val="24"/>
              </w:rPr>
              <w:t xml:space="preserve">ir </w:t>
            </w:r>
            <w:r w:rsidR="0098422A" w:rsidRPr="00B518C3">
              <w:rPr>
                <w:sz w:val="24"/>
                <w:szCs w:val="24"/>
              </w:rPr>
              <w:t>publisko</w:t>
            </w:r>
            <w:r w:rsidR="0098422A">
              <w:rPr>
                <w:sz w:val="24"/>
                <w:szCs w:val="24"/>
              </w:rPr>
              <w:t>jis</w:t>
            </w:r>
            <w:r w:rsidR="0098422A" w:rsidRPr="00B518C3">
              <w:rPr>
                <w:sz w:val="24"/>
                <w:szCs w:val="24"/>
              </w:rPr>
              <w:t xml:space="preserve"> </w:t>
            </w:r>
            <w:r w:rsidR="009E7A62">
              <w:rPr>
                <w:sz w:val="24"/>
                <w:szCs w:val="24"/>
              </w:rPr>
              <w:t xml:space="preserve">izvērtētos </w:t>
            </w:r>
            <w:r>
              <w:rPr>
                <w:sz w:val="24"/>
                <w:szCs w:val="24"/>
              </w:rPr>
              <w:t xml:space="preserve">gala </w:t>
            </w:r>
            <w:r w:rsidR="0098422A" w:rsidRPr="00B518C3">
              <w:rPr>
                <w:sz w:val="24"/>
                <w:szCs w:val="24"/>
              </w:rPr>
              <w:t>sarakstu</w:t>
            </w:r>
            <w:r w:rsidR="0098422A">
              <w:rPr>
                <w:sz w:val="24"/>
                <w:szCs w:val="24"/>
              </w:rPr>
              <w:t xml:space="preserve"> par </w:t>
            </w:r>
            <w:r w:rsidR="00451EC5">
              <w:rPr>
                <w:sz w:val="24"/>
                <w:szCs w:val="24"/>
              </w:rPr>
              <w:t xml:space="preserve">Jelgavas novadu, </w:t>
            </w:r>
            <w:r w:rsidR="005827A4">
              <w:rPr>
                <w:sz w:val="24"/>
                <w:szCs w:val="24"/>
              </w:rPr>
              <w:t>Olaines novadu</w:t>
            </w:r>
            <w:r w:rsidR="005827A4" w:rsidRPr="005827A4">
              <w:rPr>
                <w:sz w:val="24"/>
                <w:szCs w:val="24"/>
              </w:rPr>
              <w:t>, Brocēnu novad</w:t>
            </w:r>
            <w:r w:rsidR="005827A4">
              <w:rPr>
                <w:sz w:val="24"/>
                <w:szCs w:val="24"/>
              </w:rPr>
              <w:t>u</w:t>
            </w:r>
            <w:r w:rsidR="005827A4" w:rsidRPr="005827A4">
              <w:rPr>
                <w:sz w:val="24"/>
                <w:szCs w:val="24"/>
              </w:rPr>
              <w:t xml:space="preserve"> un Zilupes novad</w:t>
            </w:r>
            <w:r w:rsidR="005827A4">
              <w:rPr>
                <w:sz w:val="24"/>
                <w:szCs w:val="24"/>
              </w:rPr>
              <w:t>u</w:t>
            </w:r>
            <w:r w:rsidR="005827A4" w:rsidRPr="005827A4">
              <w:rPr>
                <w:sz w:val="24"/>
                <w:szCs w:val="24"/>
              </w:rPr>
              <w:t xml:space="preserve"> </w:t>
            </w:r>
            <w:r w:rsidR="00080017">
              <w:rPr>
                <w:sz w:val="24"/>
                <w:szCs w:val="24"/>
              </w:rPr>
              <w:t>(</w:t>
            </w:r>
            <w:hyperlink r:id="rId11" w:history="1">
              <w:r w:rsidR="00080017" w:rsidRPr="007A53F3">
                <w:rPr>
                  <w:rStyle w:val="Hyperlink"/>
                  <w:sz w:val="24"/>
                  <w:szCs w:val="24"/>
                </w:rPr>
                <w:t>http://www.vzd.gov.lv/lv/par-mums/darbibas-jomas/zemes-reforma/izvertesana/</w:t>
              </w:r>
            </w:hyperlink>
            <w:r w:rsidR="00080017">
              <w:rPr>
                <w:sz w:val="24"/>
                <w:szCs w:val="24"/>
              </w:rPr>
              <w:t>).</w:t>
            </w:r>
          </w:p>
          <w:p w:rsidR="009E5FAD" w:rsidRPr="00451EC5" w:rsidRDefault="00753EBC" w:rsidP="00753EBC">
            <w:pPr>
              <w:spacing w:after="0" w:line="240" w:lineRule="auto"/>
              <w:ind w:firstLine="720"/>
              <w:jc w:val="both"/>
              <w:rPr>
                <w:sz w:val="24"/>
                <w:szCs w:val="24"/>
              </w:rPr>
            </w:pPr>
            <w:r w:rsidRPr="00451EC5">
              <w:rPr>
                <w:sz w:val="24"/>
                <w:szCs w:val="24"/>
              </w:rPr>
              <w:t>Saskaņošanas sarakstus par</w:t>
            </w:r>
            <w:r w:rsidR="009E5FAD" w:rsidRPr="00451EC5">
              <w:rPr>
                <w:sz w:val="24"/>
                <w:szCs w:val="24"/>
              </w:rPr>
              <w:t xml:space="preserve"> zemes vienībām </w:t>
            </w:r>
            <w:r w:rsidRPr="00451EC5">
              <w:rPr>
                <w:sz w:val="24"/>
                <w:szCs w:val="24"/>
              </w:rPr>
              <w:t>Madonas novadā</w:t>
            </w:r>
            <w:r w:rsidR="009E5FAD" w:rsidRPr="00451EC5">
              <w:rPr>
                <w:sz w:val="24"/>
                <w:szCs w:val="24"/>
              </w:rPr>
              <w:t xml:space="preserve"> Valsts zemes dienests vēl nav publiskojis </w:t>
            </w:r>
            <w:r w:rsidRPr="00451EC5">
              <w:rPr>
                <w:sz w:val="24"/>
                <w:szCs w:val="24"/>
              </w:rPr>
              <w:t xml:space="preserve">savā tīmekļvietnē, līdz ar to zemes vienība Madonas novadā projektā iekļauta </w:t>
            </w:r>
            <w:r w:rsidR="009E5FAD" w:rsidRPr="00451EC5">
              <w:rPr>
                <w:sz w:val="24"/>
                <w:szCs w:val="24"/>
              </w:rPr>
              <w:t>atbilstoši Noteikumu Nr.190 13.punktam,</w:t>
            </w:r>
            <w:r w:rsidRPr="00451EC5">
              <w:rPr>
                <w:sz w:val="24"/>
                <w:szCs w:val="24"/>
              </w:rPr>
              <w:t xml:space="preserve"> kas noteic, ka</w:t>
            </w:r>
            <w:r w:rsidR="009E5FAD" w:rsidRPr="00451EC5">
              <w:rPr>
                <w:sz w:val="24"/>
                <w:szCs w:val="24"/>
              </w:rPr>
              <w:t xml:space="preserve"> rīkojuma projektu ministrija var sagatavot un iesniegt Ministru kabinetā tūlīt pēc šo noteikumu 3.punktā minētā saraksta publiskošanas, ja sarakstā norādītā zemes vienība ir valstij piekritīga zeme un ministrijas rīcībā ir pašvaldības sniegtā informācija par to, ka sarakstā norādītā zemes vienība, tai skaitā zemes vienības domājamā daļa, piekrīt vai pieder valstij. </w:t>
            </w:r>
          </w:p>
          <w:p w:rsidR="000D5483" w:rsidRDefault="006F336E" w:rsidP="00DC797A">
            <w:pPr>
              <w:spacing w:after="0" w:line="240" w:lineRule="auto"/>
              <w:ind w:firstLine="720"/>
              <w:jc w:val="both"/>
              <w:rPr>
                <w:sz w:val="24"/>
                <w:szCs w:val="24"/>
              </w:rPr>
            </w:pPr>
            <w:r w:rsidRPr="00B2697E">
              <w:rPr>
                <w:sz w:val="24"/>
                <w:szCs w:val="24"/>
              </w:rPr>
              <w:t>Ievērojot iepriekš minēto,</w:t>
            </w:r>
            <w:r>
              <w:rPr>
                <w:sz w:val="24"/>
                <w:szCs w:val="24"/>
              </w:rPr>
              <w:t xml:space="preserve"> </w:t>
            </w:r>
            <w:r w:rsidR="000D5483" w:rsidRPr="00211E53">
              <w:rPr>
                <w:sz w:val="24"/>
                <w:szCs w:val="24"/>
              </w:rPr>
              <w:t>Fina</w:t>
            </w:r>
            <w:r w:rsidR="004B18EB" w:rsidRPr="00211E53">
              <w:rPr>
                <w:sz w:val="24"/>
                <w:szCs w:val="24"/>
              </w:rPr>
              <w:t>nšu ministrija</w:t>
            </w:r>
            <w:r w:rsidR="00DC797A">
              <w:rPr>
                <w:sz w:val="24"/>
                <w:szCs w:val="24"/>
              </w:rPr>
              <w:t xml:space="preserve"> </w:t>
            </w:r>
            <w:r w:rsidR="00DC797A" w:rsidRPr="00DC797A">
              <w:rPr>
                <w:sz w:val="24"/>
                <w:szCs w:val="24"/>
              </w:rPr>
              <w:t xml:space="preserve">ir izstrādājusi Ministru kabineta rīkojuma projektu „Par zemes vienību piederību vai piekritību valstij un nostiprināšanu zemesgrāmatā uz valsts vārda </w:t>
            </w:r>
            <w:r w:rsidR="00DC797A">
              <w:rPr>
                <w:sz w:val="24"/>
                <w:szCs w:val="24"/>
              </w:rPr>
              <w:t>Finanšu</w:t>
            </w:r>
            <w:r w:rsidR="00DC797A" w:rsidRPr="00DC797A">
              <w:rPr>
                <w:sz w:val="24"/>
                <w:szCs w:val="24"/>
              </w:rPr>
              <w:t xml:space="preserve"> ministrijas personā” (turpmāk – rīkojuma projekts), kas paredz rīkojuma projekta </w:t>
            </w:r>
            <w:r w:rsidR="00405C08">
              <w:rPr>
                <w:sz w:val="24"/>
                <w:szCs w:val="24"/>
              </w:rPr>
              <w:t>1.punktā</w:t>
            </w:r>
            <w:r w:rsidR="00DC797A" w:rsidRPr="00DC797A">
              <w:rPr>
                <w:sz w:val="24"/>
                <w:szCs w:val="24"/>
              </w:rPr>
              <w:t xml:space="preserve"> minētās zemes vienības </w:t>
            </w:r>
            <w:r w:rsidR="00451EC5">
              <w:rPr>
                <w:sz w:val="24"/>
                <w:szCs w:val="24"/>
              </w:rPr>
              <w:t xml:space="preserve">Jelgavas novadā, </w:t>
            </w:r>
            <w:r w:rsidR="005827A4" w:rsidRPr="005827A4">
              <w:rPr>
                <w:sz w:val="24"/>
                <w:szCs w:val="24"/>
              </w:rPr>
              <w:t>Olaines nov</w:t>
            </w:r>
            <w:r w:rsidR="00D00FFE">
              <w:rPr>
                <w:sz w:val="24"/>
                <w:szCs w:val="24"/>
              </w:rPr>
              <w:t xml:space="preserve">adā, Brocēnu novadā, </w:t>
            </w:r>
            <w:r w:rsidR="005827A4">
              <w:rPr>
                <w:sz w:val="24"/>
                <w:szCs w:val="24"/>
              </w:rPr>
              <w:t xml:space="preserve">Zilupes </w:t>
            </w:r>
            <w:r w:rsidR="00D00FFE">
              <w:rPr>
                <w:sz w:val="24"/>
                <w:szCs w:val="24"/>
              </w:rPr>
              <w:t xml:space="preserve">novadā un Madonas novadā, </w:t>
            </w:r>
            <w:r w:rsidR="00DC797A" w:rsidRPr="00DC797A">
              <w:rPr>
                <w:sz w:val="24"/>
                <w:szCs w:val="24"/>
              </w:rPr>
              <w:t xml:space="preserve">saglabāt valsts īpašumā un reģistrēt tās zemesgrāmatā uz valsts vārda </w:t>
            </w:r>
            <w:r w:rsidR="00FD5CAA">
              <w:rPr>
                <w:sz w:val="24"/>
                <w:szCs w:val="24"/>
              </w:rPr>
              <w:t>Finanšu ministrijas personā.</w:t>
            </w:r>
            <w:r w:rsidR="00251DF5">
              <w:rPr>
                <w:sz w:val="24"/>
                <w:szCs w:val="24"/>
              </w:rPr>
              <w:t xml:space="preserve"> </w:t>
            </w:r>
          </w:p>
          <w:p w:rsidR="00DA3197" w:rsidRDefault="00DA3197" w:rsidP="00DA3197">
            <w:pPr>
              <w:spacing w:after="0" w:line="240" w:lineRule="auto"/>
              <w:ind w:firstLine="720"/>
              <w:jc w:val="both"/>
              <w:rPr>
                <w:sz w:val="24"/>
                <w:szCs w:val="24"/>
              </w:rPr>
            </w:pPr>
            <w:r w:rsidRPr="00DA3197">
              <w:rPr>
                <w:sz w:val="24"/>
                <w:szCs w:val="24"/>
              </w:rPr>
              <w:t xml:space="preserve">Uz rīkojuma projekta 1.punktā iekļautajām zemes vienībām atrodas fizisko personu </w:t>
            </w:r>
            <w:r w:rsidR="005827A4">
              <w:rPr>
                <w:sz w:val="24"/>
                <w:szCs w:val="24"/>
              </w:rPr>
              <w:t xml:space="preserve">īpašumā un </w:t>
            </w:r>
            <w:r w:rsidRPr="00DA3197">
              <w:rPr>
                <w:sz w:val="24"/>
                <w:szCs w:val="24"/>
              </w:rPr>
              <w:t>tie</w:t>
            </w:r>
            <w:r w:rsidR="00B74C3B">
              <w:rPr>
                <w:sz w:val="24"/>
                <w:szCs w:val="24"/>
              </w:rPr>
              <w:t>siskajā valdījumā esošas būves.</w:t>
            </w:r>
          </w:p>
          <w:p w:rsidR="00AF086D" w:rsidRDefault="00C21B1B" w:rsidP="00C21B1B">
            <w:pPr>
              <w:spacing w:after="0" w:line="240" w:lineRule="auto"/>
              <w:ind w:firstLine="720"/>
              <w:jc w:val="both"/>
              <w:rPr>
                <w:sz w:val="24"/>
                <w:szCs w:val="24"/>
              </w:rPr>
            </w:pPr>
            <w:r w:rsidRPr="00CB7135">
              <w:rPr>
                <w:sz w:val="24"/>
                <w:szCs w:val="24"/>
              </w:rPr>
              <w:t>Valsts akciju sabiedrība „Valsts nekustamie īpašumi” attiecīb</w:t>
            </w:r>
            <w:r w:rsidR="009900E1" w:rsidRPr="00CB7135">
              <w:rPr>
                <w:sz w:val="24"/>
                <w:szCs w:val="24"/>
              </w:rPr>
              <w:t>ā uz apbūvētajām zemes vienībām</w:t>
            </w:r>
            <w:r w:rsidRPr="00CB7135">
              <w:rPr>
                <w:sz w:val="24"/>
                <w:szCs w:val="24"/>
              </w:rPr>
              <w:t xml:space="preserve"> pilda Publiskas personas mantas atsavināšanas likumā tai deleģēto uzdevumu – organizē valsts mantas atsavināšanas procesu un atsavina apbūvēto valsts zemi personām, kurām saskaņā ar Publiskas personas mantas atsavināšanas likuma 4.panta ceturt</w:t>
            </w:r>
            <w:r w:rsidR="00E23ED9" w:rsidRPr="00CB7135">
              <w:rPr>
                <w:sz w:val="24"/>
                <w:szCs w:val="24"/>
              </w:rPr>
              <w:t>o daļu ir tiesības ierosināt to atsavināšanu.</w:t>
            </w:r>
            <w:r w:rsidR="00ED388C" w:rsidRPr="00CB7135">
              <w:rPr>
                <w:sz w:val="24"/>
                <w:szCs w:val="24"/>
              </w:rPr>
              <w:t xml:space="preserve"> </w:t>
            </w:r>
          </w:p>
          <w:p w:rsidR="00CB7135" w:rsidRPr="00211E53" w:rsidRDefault="00CB7135" w:rsidP="00CB7135">
            <w:pPr>
              <w:spacing w:after="0" w:line="240" w:lineRule="auto"/>
              <w:ind w:firstLine="720"/>
              <w:jc w:val="both"/>
              <w:rPr>
                <w:sz w:val="24"/>
                <w:szCs w:val="24"/>
                <w:lang w:eastAsia="lv-LV"/>
              </w:rPr>
            </w:pPr>
            <w:r w:rsidRPr="00BC1AA8">
              <w:rPr>
                <w:b/>
                <w:sz w:val="24"/>
                <w:szCs w:val="24"/>
                <w:lang w:eastAsia="lv-LV"/>
              </w:rPr>
              <w:t>Rīkojuma projektā iekļauto zemes vienību raksturojums</w:t>
            </w:r>
            <w:r>
              <w:rPr>
                <w:sz w:val="24"/>
                <w:szCs w:val="24"/>
                <w:lang w:eastAsia="lv-LV"/>
              </w:rPr>
              <w:t>:</w:t>
            </w:r>
          </w:p>
          <w:p w:rsidR="00451EC5" w:rsidRPr="00451EC5" w:rsidRDefault="00451EC5" w:rsidP="00451EC5">
            <w:pPr>
              <w:pStyle w:val="ListParagraph"/>
              <w:numPr>
                <w:ilvl w:val="0"/>
                <w:numId w:val="18"/>
              </w:numPr>
              <w:spacing w:after="0" w:line="240" w:lineRule="auto"/>
              <w:ind w:left="57" w:right="57" w:firstLine="0"/>
              <w:jc w:val="both"/>
              <w:rPr>
                <w:bCs/>
                <w:sz w:val="24"/>
                <w:szCs w:val="24"/>
              </w:rPr>
            </w:pPr>
            <w:r w:rsidRPr="00451EC5">
              <w:rPr>
                <w:b/>
                <w:bCs/>
                <w:sz w:val="24"/>
                <w:szCs w:val="24"/>
              </w:rPr>
              <w:t>Zemes vienība</w:t>
            </w:r>
            <w:r w:rsidRPr="00451EC5">
              <w:rPr>
                <w:bCs/>
                <w:sz w:val="24"/>
                <w:szCs w:val="24"/>
              </w:rPr>
              <w:t xml:space="preserve"> (zemes vienības apzīmējums </w:t>
            </w:r>
            <w:r>
              <w:rPr>
                <w:bCs/>
                <w:sz w:val="24"/>
                <w:szCs w:val="24"/>
              </w:rPr>
              <w:t xml:space="preserve">5452 007 </w:t>
            </w:r>
            <w:r w:rsidRPr="00451EC5">
              <w:rPr>
                <w:bCs/>
                <w:sz w:val="24"/>
                <w:szCs w:val="24"/>
              </w:rPr>
              <w:t>0231) 3,4100 ha platībā – „</w:t>
            </w:r>
            <w:r w:rsidRPr="00451EC5">
              <w:rPr>
                <w:b/>
                <w:bCs/>
                <w:sz w:val="24"/>
                <w:szCs w:val="24"/>
              </w:rPr>
              <w:t xml:space="preserve">Grantiņu kūts”, </w:t>
            </w:r>
            <w:r>
              <w:rPr>
                <w:b/>
                <w:bCs/>
                <w:sz w:val="24"/>
                <w:szCs w:val="24"/>
              </w:rPr>
              <w:t>Glūdas pagastā, Jelgavas novadā.</w:t>
            </w:r>
            <w:r>
              <w:t xml:space="preserve"> </w:t>
            </w:r>
            <w:r w:rsidRPr="00451EC5">
              <w:rPr>
                <w:bCs/>
                <w:sz w:val="24"/>
                <w:szCs w:val="24"/>
              </w:rPr>
              <w:t>Zemes vienībai Nekustamā īpašuma valsts kadastra informācijas sistēmā (turpmāk – NĪVKIS) noteikts statuss – „rezerves zemes fonds”. Saskaņā ar NĪVKIS datiem uz zemes vienības atrodas juridiskas</w:t>
            </w:r>
            <w:r w:rsidR="00A32BA7">
              <w:rPr>
                <w:bCs/>
                <w:sz w:val="24"/>
                <w:szCs w:val="24"/>
              </w:rPr>
              <w:t xml:space="preserve"> personas īpašumā esoša būve</w:t>
            </w:r>
            <w:r w:rsidRPr="00451EC5">
              <w:rPr>
                <w:bCs/>
                <w:sz w:val="24"/>
                <w:szCs w:val="24"/>
              </w:rPr>
              <w:t xml:space="preserve"> (būves kadastra apzīmējums </w:t>
            </w:r>
            <w:r w:rsidR="00A32BA7" w:rsidRPr="00A32BA7">
              <w:rPr>
                <w:bCs/>
                <w:sz w:val="24"/>
                <w:szCs w:val="24"/>
              </w:rPr>
              <w:t>5452 007 0231</w:t>
            </w:r>
            <w:r w:rsidR="00A32BA7">
              <w:rPr>
                <w:bCs/>
                <w:sz w:val="24"/>
                <w:szCs w:val="24"/>
              </w:rPr>
              <w:t xml:space="preserve"> 001</w:t>
            </w:r>
            <w:r w:rsidRPr="00451EC5">
              <w:rPr>
                <w:bCs/>
                <w:sz w:val="24"/>
                <w:szCs w:val="24"/>
              </w:rPr>
              <w:t xml:space="preserve">) – </w:t>
            </w:r>
            <w:r w:rsidR="00A32BA7">
              <w:rPr>
                <w:bCs/>
                <w:sz w:val="24"/>
                <w:szCs w:val="24"/>
              </w:rPr>
              <w:t>kūts, kas ierakstīta</w:t>
            </w:r>
            <w:r w:rsidRPr="00451EC5">
              <w:rPr>
                <w:bCs/>
                <w:sz w:val="24"/>
                <w:szCs w:val="24"/>
              </w:rPr>
              <w:t xml:space="preserve"> zemesgrāmatā </w:t>
            </w:r>
            <w:r w:rsidR="00A32BA7">
              <w:rPr>
                <w:bCs/>
                <w:sz w:val="24"/>
                <w:szCs w:val="24"/>
              </w:rPr>
              <w:t>Glūdas</w:t>
            </w:r>
            <w:r w:rsidRPr="00451EC5">
              <w:rPr>
                <w:bCs/>
                <w:sz w:val="24"/>
                <w:szCs w:val="24"/>
              </w:rPr>
              <w:t xml:space="preserve"> pagasta zemesgrāmatas nodalījumā Nr.</w:t>
            </w:r>
            <w:r w:rsidR="00A32BA7">
              <w:rPr>
                <w:bCs/>
                <w:sz w:val="24"/>
                <w:szCs w:val="24"/>
              </w:rPr>
              <w:t>100000088269</w:t>
            </w:r>
            <w:r w:rsidRPr="00451EC5">
              <w:rPr>
                <w:bCs/>
                <w:sz w:val="24"/>
                <w:szCs w:val="24"/>
              </w:rPr>
              <w:t>.</w:t>
            </w:r>
          </w:p>
          <w:p w:rsidR="00451EC5" w:rsidRPr="00451EC5" w:rsidRDefault="00451EC5" w:rsidP="00A32BA7">
            <w:pPr>
              <w:pStyle w:val="ListParagraph"/>
              <w:spacing w:after="0" w:line="240" w:lineRule="auto"/>
              <w:ind w:left="57" w:right="57"/>
              <w:jc w:val="both"/>
              <w:rPr>
                <w:bCs/>
                <w:sz w:val="24"/>
                <w:szCs w:val="24"/>
              </w:rPr>
            </w:pPr>
            <w:r w:rsidRPr="00451EC5">
              <w:rPr>
                <w:bCs/>
                <w:sz w:val="24"/>
                <w:szCs w:val="24"/>
              </w:rPr>
              <w:t xml:space="preserve">Ņemot vērā, ka zemes reforma konkrētajā administratīvajā teritorijā ir pabeigta un būves īpašniekam šobrīd vairāk nav tiesību iegūt īpašumā zemes vienību saskaņā ar zemes </w:t>
            </w:r>
            <w:r w:rsidRPr="00451EC5">
              <w:rPr>
                <w:bCs/>
                <w:sz w:val="24"/>
                <w:szCs w:val="24"/>
              </w:rPr>
              <w:lastRenderedPageBreak/>
              <w:t>reformas likumiem, zemes vienība ir piekritīga valstij.</w:t>
            </w:r>
          </w:p>
          <w:p w:rsidR="00A32BA7" w:rsidRPr="00A32BA7" w:rsidRDefault="00A32BA7" w:rsidP="00A32BA7">
            <w:pPr>
              <w:spacing w:after="0" w:line="240" w:lineRule="auto"/>
              <w:jc w:val="both"/>
              <w:rPr>
                <w:bCs/>
                <w:sz w:val="24"/>
                <w:szCs w:val="24"/>
              </w:rPr>
            </w:pPr>
          </w:p>
          <w:p w:rsidR="00A32BA7" w:rsidRPr="005E2898" w:rsidRDefault="005E2898" w:rsidP="005E2898">
            <w:pPr>
              <w:pStyle w:val="ListParagraph"/>
              <w:numPr>
                <w:ilvl w:val="0"/>
                <w:numId w:val="18"/>
              </w:numPr>
              <w:spacing w:after="0" w:line="240" w:lineRule="auto"/>
              <w:ind w:left="57" w:right="57"/>
              <w:jc w:val="both"/>
              <w:rPr>
                <w:bCs/>
                <w:sz w:val="24"/>
                <w:szCs w:val="24"/>
              </w:rPr>
            </w:pPr>
            <w:r>
              <w:rPr>
                <w:b/>
                <w:bCs/>
                <w:sz w:val="24"/>
                <w:szCs w:val="24"/>
              </w:rPr>
              <w:t>2. </w:t>
            </w:r>
            <w:r w:rsidR="00A32BA7" w:rsidRPr="00A32BA7">
              <w:rPr>
                <w:b/>
                <w:bCs/>
                <w:sz w:val="24"/>
                <w:szCs w:val="24"/>
              </w:rPr>
              <w:t>Zemes vienība</w:t>
            </w:r>
            <w:r w:rsidR="00A32BA7" w:rsidRPr="00A32BA7">
              <w:rPr>
                <w:bCs/>
                <w:sz w:val="24"/>
                <w:szCs w:val="24"/>
              </w:rPr>
              <w:t xml:space="preserve"> (zemes vienības apzīmējums 5460 002 0381) 2,0100 ha platībā – „</w:t>
            </w:r>
            <w:proofErr w:type="spellStart"/>
            <w:r w:rsidR="00FE7E91">
              <w:rPr>
                <w:b/>
                <w:bCs/>
                <w:sz w:val="24"/>
                <w:szCs w:val="24"/>
              </w:rPr>
              <w:t>Beiderīni</w:t>
            </w:r>
            <w:proofErr w:type="spellEnd"/>
            <w:r w:rsidR="00FE7E91">
              <w:rPr>
                <w:b/>
                <w:bCs/>
                <w:sz w:val="24"/>
                <w:szCs w:val="24"/>
              </w:rPr>
              <w:t>”, Lielplatone</w:t>
            </w:r>
            <w:r w:rsidR="00A32BA7" w:rsidRPr="00A32BA7">
              <w:rPr>
                <w:b/>
                <w:bCs/>
                <w:sz w:val="24"/>
                <w:szCs w:val="24"/>
              </w:rPr>
              <w:t>s pagastā</w:t>
            </w:r>
            <w:r w:rsidR="00A32BA7">
              <w:rPr>
                <w:b/>
                <w:bCs/>
                <w:sz w:val="24"/>
                <w:szCs w:val="24"/>
              </w:rPr>
              <w:t>, Jelgavas novadā.</w:t>
            </w:r>
            <w:r w:rsidR="00A32BA7">
              <w:t xml:space="preserve"> </w:t>
            </w:r>
            <w:r w:rsidR="00A32BA7" w:rsidRPr="00A32BA7">
              <w:rPr>
                <w:bCs/>
                <w:sz w:val="24"/>
                <w:szCs w:val="24"/>
              </w:rPr>
              <w:t xml:space="preserve">Zemes vienībai </w:t>
            </w:r>
            <w:r w:rsidR="00A32BA7">
              <w:rPr>
                <w:bCs/>
                <w:sz w:val="24"/>
                <w:szCs w:val="24"/>
              </w:rPr>
              <w:t>NĪVKIS</w:t>
            </w:r>
            <w:r w:rsidR="00A32BA7" w:rsidRPr="00A32BA7">
              <w:rPr>
                <w:bCs/>
                <w:sz w:val="24"/>
                <w:szCs w:val="24"/>
              </w:rPr>
              <w:t xml:space="preserve"> noteikts statuss – „rezerves zemes fonds”. Saskaņā ar NĪVKIS datiem uz zemes vienības atrodas </w:t>
            </w:r>
            <w:r w:rsidR="00A32BA7">
              <w:rPr>
                <w:bCs/>
                <w:sz w:val="24"/>
                <w:szCs w:val="24"/>
              </w:rPr>
              <w:t>fiziskas</w:t>
            </w:r>
            <w:r w:rsidR="00A32BA7" w:rsidRPr="00A32BA7">
              <w:rPr>
                <w:bCs/>
                <w:sz w:val="24"/>
                <w:szCs w:val="24"/>
              </w:rPr>
              <w:t xml:space="preserve"> personas īpašumā esoša</w:t>
            </w:r>
            <w:r w:rsidR="00A32BA7">
              <w:rPr>
                <w:bCs/>
                <w:sz w:val="24"/>
                <w:szCs w:val="24"/>
              </w:rPr>
              <w:t>s</w:t>
            </w:r>
            <w:r w:rsidR="00A32BA7" w:rsidRPr="00A32BA7">
              <w:rPr>
                <w:bCs/>
                <w:sz w:val="24"/>
                <w:szCs w:val="24"/>
              </w:rPr>
              <w:t xml:space="preserve"> būve</w:t>
            </w:r>
            <w:r w:rsidR="00A32BA7">
              <w:rPr>
                <w:bCs/>
                <w:sz w:val="24"/>
                <w:szCs w:val="24"/>
              </w:rPr>
              <w:t>s:</w:t>
            </w:r>
            <w:r>
              <w:rPr>
                <w:bCs/>
                <w:sz w:val="24"/>
                <w:szCs w:val="24"/>
              </w:rPr>
              <w:t xml:space="preserve"> </w:t>
            </w:r>
            <w:r w:rsidR="00A32BA7" w:rsidRPr="005E2898">
              <w:rPr>
                <w:bCs/>
                <w:sz w:val="24"/>
                <w:szCs w:val="24"/>
              </w:rPr>
              <w:t>būve (būves kadastra apzīmējums 5460 002 0381 005) – </w:t>
            </w:r>
            <w:r w:rsidR="00A32BA7" w:rsidRPr="005E2898">
              <w:rPr>
                <w:bCs/>
                <w:i/>
                <w:sz w:val="24"/>
                <w:szCs w:val="24"/>
              </w:rPr>
              <w:t>dzīvojamā māja;</w:t>
            </w:r>
            <w:r w:rsidRPr="005E2898">
              <w:rPr>
                <w:bCs/>
                <w:i/>
                <w:sz w:val="24"/>
                <w:szCs w:val="24"/>
              </w:rPr>
              <w:t xml:space="preserve"> </w:t>
            </w:r>
            <w:r w:rsidR="00A32BA7" w:rsidRPr="005E2898">
              <w:rPr>
                <w:bCs/>
                <w:sz w:val="24"/>
                <w:szCs w:val="24"/>
              </w:rPr>
              <w:t xml:space="preserve">būve (būves kadastra apzīmējums 5460 002 0381 006) </w:t>
            </w:r>
            <w:r w:rsidRPr="005E2898">
              <w:rPr>
                <w:bCs/>
                <w:sz w:val="24"/>
                <w:szCs w:val="24"/>
              </w:rPr>
              <w:t>–</w:t>
            </w:r>
            <w:r w:rsidR="00A32BA7" w:rsidRPr="005E2898">
              <w:rPr>
                <w:bCs/>
                <w:sz w:val="24"/>
                <w:szCs w:val="24"/>
              </w:rPr>
              <w:t xml:space="preserve"> </w:t>
            </w:r>
            <w:r w:rsidRPr="005E2898">
              <w:rPr>
                <w:bCs/>
                <w:i/>
                <w:sz w:val="24"/>
                <w:szCs w:val="24"/>
              </w:rPr>
              <w:t xml:space="preserve">saimniecības ēka; </w:t>
            </w:r>
            <w:r w:rsidRPr="005E2898">
              <w:rPr>
                <w:bCs/>
                <w:sz w:val="24"/>
                <w:szCs w:val="24"/>
              </w:rPr>
              <w:t>būve</w:t>
            </w:r>
            <w:r w:rsidRPr="005E2898">
              <w:rPr>
                <w:bCs/>
                <w:i/>
                <w:sz w:val="24"/>
                <w:szCs w:val="24"/>
              </w:rPr>
              <w:t xml:space="preserve"> (</w:t>
            </w:r>
            <w:r w:rsidRPr="005E2898">
              <w:rPr>
                <w:bCs/>
                <w:sz w:val="24"/>
                <w:szCs w:val="24"/>
              </w:rPr>
              <w:t xml:space="preserve">būves kadastra apzīmējums 5460 002 0381 007) </w:t>
            </w:r>
            <w:r w:rsidRPr="005E2898">
              <w:rPr>
                <w:bCs/>
                <w:i/>
                <w:sz w:val="24"/>
                <w:szCs w:val="24"/>
              </w:rPr>
              <w:t>– garāža;</w:t>
            </w:r>
            <w:r w:rsidRPr="005E2898">
              <w:rPr>
                <w:bCs/>
                <w:sz w:val="24"/>
                <w:szCs w:val="24"/>
              </w:rPr>
              <w:t xml:space="preserve"> būve</w:t>
            </w:r>
            <w:r w:rsidRPr="005E2898">
              <w:rPr>
                <w:bCs/>
                <w:i/>
                <w:sz w:val="24"/>
                <w:szCs w:val="24"/>
              </w:rPr>
              <w:t xml:space="preserve"> </w:t>
            </w:r>
            <w:r w:rsidRPr="005E2898">
              <w:rPr>
                <w:bCs/>
                <w:sz w:val="24"/>
                <w:szCs w:val="24"/>
              </w:rPr>
              <w:t>(būves kadastra apzīmējums 5460 002 0381 006)</w:t>
            </w:r>
            <w:r w:rsidRPr="005E2898">
              <w:rPr>
                <w:bCs/>
                <w:i/>
                <w:sz w:val="24"/>
                <w:szCs w:val="24"/>
              </w:rPr>
              <w:t xml:space="preserve"> – pirts, </w:t>
            </w:r>
            <w:r w:rsidR="00A32BA7" w:rsidRPr="005E2898">
              <w:rPr>
                <w:bCs/>
                <w:sz w:val="24"/>
                <w:szCs w:val="24"/>
              </w:rPr>
              <w:t>kas ierakstīta</w:t>
            </w:r>
            <w:r w:rsidRPr="005E2898">
              <w:rPr>
                <w:bCs/>
                <w:sz w:val="24"/>
                <w:szCs w:val="24"/>
              </w:rPr>
              <w:t>s</w:t>
            </w:r>
            <w:r w:rsidR="00A32BA7" w:rsidRPr="005E2898">
              <w:rPr>
                <w:bCs/>
                <w:sz w:val="24"/>
                <w:szCs w:val="24"/>
              </w:rPr>
              <w:t xml:space="preserve"> zemesgrāmatā </w:t>
            </w:r>
            <w:r w:rsidR="00C82174">
              <w:rPr>
                <w:bCs/>
                <w:sz w:val="24"/>
                <w:szCs w:val="24"/>
              </w:rPr>
              <w:t>Lielplatone</w:t>
            </w:r>
            <w:r w:rsidRPr="005E2898">
              <w:rPr>
                <w:bCs/>
                <w:sz w:val="24"/>
                <w:szCs w:val="24"/>
              </w:rPr>
              <w:t>s</w:t>
            </w:r>
            <w:r w:rsidR="00A32BA7" w:rsidRPr="005E2898">
              <w:rPr>
                <w:bCs/>
                <w:sz w:val="24"/>
                <w:szCs w:val="24"/>
              </w:rPr>
              <w:t xml:space="preserve"> pagasta zemesgrā</w:t>
            </w:r>
            <w:r w:rsidRPr="005E2898">
              <w:rPr>
                <w:bCs/>
                <w:sz w:val="24"/>
                <w:szCs w:val="24"/>
              </w:rPr>
              <w:t>matas nodalījumā Nr.100000540361</w:t>
            </w:r>
            <w:r w:rsidR="00A32BA7" w:rsidRPr="005E2898">
              <w:rPr>
                <w:bCs/>
                <w:sz w:val="24"/>
                <w:szCs w:val="24"/>
              </w:rPr>
              <w:t>.</w:t>
            </w:r>
          </w:p>
          <w:p w:rsidR="00451EC5" w:rsidRPr="00A32BA7" w:rsidRDefault="00A32BA7" w:rsidP="00A32BA7">
            <w:pPr>
              <w:spacing w:after="0" w:line="240" w:lineRule="auto"/>
              <w:ind w:left="43"/>
              <w:jc w:val="both"/>
              <w:rPr>
                <w:bCs/>
                <w:sz w:val="24"/>
                <w:szCs w:val="24"/>
              </w:rPr>
            </w:pPr>
            <w:r w:rsidRPr="00A32BA7">
              <w:rPr>
                <w:bCs/>
                <w:sz w:val="24"/>
                <w:szCs w:val="24"/>
              </w:rPr>
              <w:t>Ņemot vērā, ka zemes reforma konkrētajā administratīvajā teritorijā ir pabeigta un būves īpašniekam šobrīd vairāk nav tiesību iegūt īpašumā zemes vienību saskaņā ar zemes reformas likumiem, zemes vienība ir piekritīga valstij.</w:t>
            </w:r>
          </w:p>
          <w:p w:rsidR="00A32BA7" w:rsidRDefault="00A32BA7" w:rsidP="00A32BA7">
            <w:pPr>
              <w:pStyle w:val="ListParagraph"/>
              <w:spacing w:after="0" w:line="240" w:lineRule="auto"/>
              <w:ind w:left="43"/>
              <w:jc w:val="both"/>
              <w:rPr>
                <w:b/>
                <w:bCs/>
                <w:sz w:val="24"/>
                <w:szCs w:val="24"/>
              </w:rPr>
            </w:pPr>
          </w:p>
          <w:p w:rsidR="005311F3" w:rsidRPr="005311F3" w:rsidRDefault="005311F3" w:rsidP="005311F3">
            <w:pPr>
              <w:pStyle w:val="ListParagraph"/>
              <w:numPr>
                <w:ilvl w:val="0"/>
                <w:numId w:val="18"/>
              </w:numPr>
              <w:spacing w:after="0" w:line="240" w:lineRule="auto"/>
              <w:ind w:left="57" w:right="57" w:firstLine="0"/>
              <w:jc w:val="both"/>
              <w:rPr>
                <w:b/>
                <w:bCs/>
                <w:sz w:val="24"/>
                <w:szCs w:val="24"/>
              </w:rPr>
            </w:pPr>
            <w:r>
              <w:rPr>
                <w:b/>
                <w:bCs/>
                <w:sz w:val="24"/>
                <w:szCs w:val="24"/>
              </w:rPr>
              <w:t>Z</w:t>
            </w:r>
            <w:r w:rsidRPr="005311F3">
              <w:rPr>
                <w:b/>
                <w:bCs/>
                <w:sz w:val="24"/>
                <w:szCs w:val="24"/>
              </w:rPr>
              <w:t xml:space="preserve">emes vienību (zemes vienības apzīmējums 5470 003 0339) 2,7600 ha platībā – Atspulgu ielā </w:t>
            </w:r>
            <w:r w:rsidR="00051FA0">
              <w:rPr>
                <w:b/>
                <w:bCs/>
                <w:sz w:val="24"/>
                <w:szCs w:val="24"/>
              </w:rPr>
              <w:t xml:space="preserve">7, </w:t>
            </w:r>
            <w:r w:rsidRPr="005311F3">
              <w:rPr>
                <w:b/>
                <w:bCs/>
                <w:sz w:val="24"/>
                <w:szCs w:val="24"/>
              </w:rPr>
              <w:t>Pl</w:t>
            </w:r>
            <w:r>
              <w:rPr>
                <w:b/>
                <w:bCs/>
                <w:sz w:val="24"/>
                <w:szCs w:val="24"/>
              </w:rPr>
              <w:t xml:space="preserve">atones pagastā, Jelgavas novadā. </w:t>
            </w:r>
            <w:r w:rsidRPr="005311F3">
              <w:rPr>
                <w:bCs/>
                <w:sz w:val="24"/>
                <w:szCs w:val="24"/>
              </w:rPr>
              <w:t xml:space="preserve">Zemes vienībai NĪVKIS noteikts statuss – „rezerves zemes fonds”. Saskaņā ar NĪVKIS datiem uz zemes vienības atrodas </w:t>
            </w:r>
            <w:r>
              <w:rPr>
                <w:bCs/>
                <w:sz w:val="24"/>
                <w:szCs w:val="24"/>
              </w:rPr>
              <w:t>vairāku fizisku personu</w:t>
            </w:r>
            <w:r w:rsidRPr="005311F3">
              <w:rPr>
                <w:bCs/>
                <w:sz w:val="24"/>
                <w:szCs w:val="24"/>
              </w:rPr>
              <w:t xml:space="preserve"> tiesiskajā valdījumā esoša</w:t>
            </w:r>
            <w:r>
              <w:rPr>
                <w:bCs/>
                <w:sz w:val="24"/>
                <w:szCs w:val="24"/>
              </w:rPr>
              <w:t>s</w:t>
            </w:r>
            <w:r w:rsidRPr="005311F3">
              <w:rPr>
                <w:bCs/>
                <w:sz w:val="24"/>
                <w:szCs w:val="24"/>
              </w:rPr>
              <w:t xml:space="preserve"> būve</w:t>
            </w:r>
            <w:r>
              <w:rPr>
                <w:bCs/>
                <w:sz w:val="24"/>
                <w:szCs w:val="24"/>
              </w:rPr>
              <w:t>s</w:t>
            </w:r>
            <w:r w:rsidR="009C0B7F">
              <w:rPr>
                <w:bCs/>
                <w:sz w:val="24"/>
                <w:szCs w:val="24"/>
              </w:rPr>
              <w:t>: b</w:t>
            </w:r>
            <w:r>
              <w:rPr>
                <w:bCs/>
                <w:sz w:val="24"/>
                <w:szCs w:val="24"/>
              </w:rPr>
              <w:t>ūve (būves kadastra apzīmējums</w:t>
            </w:r>
            <w:r w:rsidRPr="005311F3">
              <w:rPr>
                <w:bCs/>
                <w:sz w:val="24"/>
                <w:szCs w:val="24"/>
              </w:rPr>
              <w:t xml:space="preserve"> 5470 003 </w:t>
            </w:r>
            <w:r>
              <w:rPr>
                <w:bCs/>
                <w:sz w:val="24"/>
                <w:szCs w:val="24"/>
              </w:rPr>
              <w:t>0095 008</w:t>
            </w:r>
            <w:r w:rsidRPr="005311F3">
              <w:rPr>
                <w:bCs/>
                <w:sz w:val="24"/>
                <w:szCs w:val="24"/>
              </w:rPr>
              <w:t xml:space="preserve">) </w:t>
            </w:r>
            <w:r>
              <w:rPr>
                <w:bCs/>
                <w:sz w:val="24"/>
                <w:szCs w:val="24"/>
              </w:rPr>
              <w:t>–</w:t>
            </w:r>
            <w:r w:rsidRPr="005311F3">
              <w:rPr>
                <w:bCs/>
                <w:sz w:val="24"/>
                <w:szCs w:val="24"/>
              </w:rPr>
              <w:t xml:space="preserve"> </w:t>
            </w:r>
            <w:r w:rsidRPr="005311F3">
              <w:rPr>
                <w:bCs/>
                <w:i/>
                <w:sz w:val="24"/>
                <w:szCs w:val="24"/>
              </w:rPr>
              <w:t>garāža</w:t>
            </w:r>
            <w:r w:rsidR="009C0B7F">
              <w:rPr>
                <w:bCs/>
                <w:sz w:val="24"/>
                <w:szCs w:val="24"/>
              </w:rPr>
              <w:t xml:space="preserve">; </w:t>
            </w:r>
            <w:r>
              <w:rPr>
                <w:bCs/>
                <w:sz w:val="24"/>
                <w:szCs w:val="24"/>
              </w:rPr>
              <w:t>(</w:t>
            </w:r>
            <w:r w:rsidRPr="005311F3">
              <w:rPr>
                <w:bCs/>
                <w:sz w:val="24"/>
                <w:szCs w:val="24"/>
              </w:rPr>
              <w:t>būves kadas</w:t>
            </w:r>
            <w:r>
              <w:rPr>
                <w:bCs/>
                <w:sz w:val="24"/>
                <w:szCs w:val="24"/>
              </w:rPr>
              <w:t>tra apzīmējums 5470 003 0095 009</w:t>
            </w:r>
            <w:r w:rsidRPr="005311F3">
              <w:rPr>
                <w:bCs/>
                <w:sz w:val="24"/>
                <w:szCs w:val="24"/>
              </w:rPr>
              <w:t>)</w:t>
            </w:r>
            <w:r>
              <w:rPr>
                <w:bCs/>
                <w:sz w:val="24"/>
                <w:szCs w:val="24"/>
              </w:rPr>
              <w:t> –</w:t>
            </w:r>
            <w:r w:rsidRPr="005311F3">
              <w:rPr>
                <w:bCs/>
                <w:i/>
                <w:sz w:val="24"/>
                <w:szCs w:val="24"/>
              </w:rPr>
              <w:t> kūts</w:t>
            </w:r>
            <w:r>
              <w:rPr>
                <w:bCs/>
                <w:sz w:val="24"/>
                <w:szCs w:val="24"/>
              </w:rPr>
              <w:t>; būve (</w:t>
            </w:r>
            <w:r w:rsidRPr="005311F3">
              <w:rPr>
                <w:bCs/>
                <w:sz w:val="24"/>
                <w:szCs w:val="24"/>
              </w:rPr>
              <w:t>būves kadas</w:t>
            </w:r>
            <w:r>
              <w:rPr>
                <w:bCs/>
                <w:sz w:val="24"/>
                <w:szCs w:val="24"/>
              </w:rPr>
              <w:t>tra apzīmējums 5470 003 0095 010</w:t>
            </w:r>
            <w:r w:rsidRPr="005311F3">
              <w:rPr>
                <w:bCs/>
                <w:sz w:val="24"/>
                <w:szCs w:val="24"/>
              </w:rPr>
              <w:t>) –</w:t>
            </w:r>
            <w:r w:rsidRPr="005311F3">
              <w:rPr>
                <w:bCs/>
                <w:i/>
                <w:sz w:val="24"/>
                <w:szCs w:val="24"/>
              </w:rPr>
              <w:t xml:space="preserve"> pagrabs</w:t>
            </w:r>
            <w:r>
              <w:rPr>
                <w:bCs/>
                <w:i/>
                <w:sz w:val="24"/>
                <w:szCs w:val="24"/>
              </w:rPr>
              <w:t>.</w:t>
            </w:r>
          </w:p>
          <w:p w:rsidR="005E2898" w:rsidRPr="005311F3" w:rsidRDefault="005311F3" w:rsidP="005311F3">
            <w:pPr>
              <w:spacing w:after="0" w:line="240" w:lineRule="auto"/>
              <w:ind w:left="43"/>
              <w:jc w:val="both"/>
              <w:rPr>
                <w:bCs/>
                <w:sz w:val="24"/>
                <w:szCs w:val="24"/>
              </w:rPr>
            </w:pPr>
            <w:r w:rsidRPr="005311F3">
              <w:rPr>
                <w:bCs/>
                <w:sz w:val="24"/>
                <w:szCs w:val="24"/>
              </w:rPr>
              <w:t>Ņemot vērā, ka zemes reforma konkrētajā administratīvajā</w:t>
            </w:r>
            <w:r>
              <w:rPr>
                <w:bCs/>
                <w:sz w:val="24"/>
                <w:szCs w:val="24"/>
              </w:rPr>
              <w:t xml:space="preserve"> teritorijā ir pabeigta un būvju tiesiskajiem valdītājiem</w:t>
            </w:r>
            <w:r w:rsidRPr="005311F3">
              <w:rPr>
                <w:bCs/>
                <w:sz w:val="24"/>
                <w:szCs w:val="24"/>
              </w:rPr>
              <w:t xml:space="preserve"> šobrīd vairāk nav tiesību iegūt īpašumā zemes vienību saskaņā ar zemes reformas likumiem, zemes vienība ir piekritīga valstij</w:t>
            </w:r>
            <w:r>
              <w:rPr>
                <w:bCs/>
                <w:sz w:val="24"/>
                <w:szCs w:val="24"/>
              </w:rPr>
              <w:t>.</w:t>
            </w:r>
          </w:p>
          <w:p w:rsidR="005E2898" w:rsidRPr="005E2898" w:rsidRDefault="005E2898" w:rsidP="009C0B7F">
            <w:pPr>
              <w:spacing w:after="0" w:line="240" w:lineRule="auto"/>
              <w:jc w:val="both"/>
              <w:rPr>
                <w:bCs/>
                <w:sz w:val="24"/>
                <w:szCs w:val="24"/>
              </w:rPr>
            </w:pPr>
          </w:p>
          <w:p w:rsidR="00382C0F" w:rsidRDefault="00382C0F" w:rsidP="00382C0F">
            <w:pPr>
              <w:pStyle w:val="ListParagraph"/>
              <w:numPr>
                <w:ilvl w:val="0"/>
                <w:numId w:val="18"/>
              </w:numPr>
              <w:spacing w:after="0" w:line="240" w:lineRule="auto"/>
              <w:ind w:left="43" w:firstLine="0"/>
              <w:jc w:val="both"/>
              <w:rPr>
                <w:bCs/>
                <w:sz w:val="24"/>
                <w:szCs w:val="24"/>
              </w:rPr>
            </w:pPr>
            <w:r w:rsidRPr="00382C0F">
              <w:rPr>
                <w:b/>
                <w:sz w:val="24"/>
                <w:szCs w:val="24"/>
              </w:rPr>
              <w:t>Z</w:t>
            </w:r>
            <w:r w:rsidRPr="00382C0F">
              <w:rPr>
                <w:b/>
                <w:bCs/>
                <w:sz w:val="24"/>
                <w:szCs w:val="24"/>
              </w:rPr>
              <w:t>emes vienība</w:t>
            </w:r>
            <w:r w:rsidRPr="00382C0F">
              <w:rPr>
                <w:bCs/>
                <w:sz w:val="24"/>
                <w:szCs w:val="24"/>
              </w:rPr>
              <w:t xml:space="preserve"> (zemes vienības apzīmējums 8080 015 0119) 0,0610 ha platībā – „</w:t>
            </w:r>
            <w:r w:rsidRPr="00382C0F">
              <w:rPr>
                <w:b/>
                <w:bCs/>
                <w:sz w:val="24"/>
                <w:szCs w:val="24"/>
              </w:rPr>
              <w:t>Ielieči-2 39”, Rājumos, Olaines pagastā, Olaines novadā</w:t>
            </w:r>
            <w:r>
              <w:rPr>
                <w:b/>
                <w:bCs/>
                <w:sz w:val="24"/>
                <w:szCs w:val="24"/>
              </w:rPr>
              <w:t xml:space="preserve">. </w:t>
            </w:r>
            <w:r w:rsidRPr="00382C0F">
              <w:rPr>
                <w:bCs/>
                <w:sz w:val="24"/>
                <w:szCs w:val="24"/>
              </w:rPr>
              <w:t>Zemes vienībai</w:t>
            </w:r>
            <w:r w:rsidR="00451EC5">
              <w:rPr>
                <w:bCs/>
                <w:sz w:val="24"/>
                <w:szCs w:val="24"/>
              </w:rPr>
              <w:t xml:space="preserve"> NĪVKIS</w:t>
            </w:r>
            <w:r w:rsidRPr="00382C0F">
              <w:rPr>
                <w:bCs/>
                <w:sz w:val="24"/>
                <w:szCs w:val="24"/>
              </w:rPr>
              <w:t xml:space="preserve"> noteikts statuss – „rezerves zemes fonds”. Saskaņā ar NĪVKIS datiem uz zemes vienības atrodas fiziskas personas </w:t>
            </w:r>
            <w:r>
              <w:rPr>
                <w:bCs/>
                <w:sz w:val="24"/>
                <w:szCs w:val="24"/>
              </w:rPr>
              <w:t>tiesiskajā</w:t>
            </w:r>
            <w:r w:rsidRPr="00382C0F">
              <w:rPr>
                <w:bCs/>
                <w:sz w:val="24"/>
                <w:szCs w:val="24"/>
              </w:rPr>
              <w:t xml:space="preserve"> </w:t>
            </w:r>
            <w:r>
              <w:rPr>
                <w:bCs/>
                <w:sz w:val="24"/>
                <w:szCs w:val="24"/>
              </w:rPr>
              <w:t xml:space="preserve">valdījumā </w:t>
            </w:r>
            <w:r w:rsidRPr="00382C0F">
              <w:rPr>
                <w:bCs/>
                <w:sz w:val="24"/>
                <w:szCs w:val="24"/>
              </w:rPr>
              <w:t xml:space="preserve">esoša būve (būves kadastra apzīmējums </w:t>
            </w:r>
            <w:r>
              <w:rPr>
                <w:bCs/>
                <w:sz w:val="24"/>
                <w:szCs w:val="24"/>
              </w:rPr>
              <w:t>8080 015 0119 001) - dārza māja (nepabeigta celtniecība).</w:t>
            </w:r>
          </w:p>
          <w:p w:rsidR="0045508F" w:rsidRPr="00FD23B8" w:rsidRDefault="0045508F" w:rsidP="0045508F">
            <w:pPr>
              <w:spacing w:after="0" w:line="240" w:lineRule="auto"/>
              <w:jc w:val="both"/>
              <w:rPr>
                <w:sz w:val="24"/>
                <w:szCs w:val="24"/>
              </w:rPr>
            </w:pPr>
            <w:r w:rsidRPr="00FD23B8">
              <w:rPr>
                <w:sz w:val="24"/>
                <w:szCs w:val="24"/>
              </w:rPr>
              <w:t xml:space="preserve">Ņemot vērā, ka zemes reforma konkrētajā administratīvajā teritorijā ir pabeigta un būves </w:t>
            </w:r>
            <w:r w:rsidR="00896311" w:rsidRPr="00896311">
              <w:rPr>
                <w:sz w:val="24"/>
                <w:szCs w:val="24"/>
              </w:rPr>
              <w:t xml:space="preserve">tiesiskajam valdītājam </w:t>
            </w:r>
            <w:r w:rsidRPr="00FD23B8">
              <w:rPr>
                <w:sz w:val="24"/>
                <w:szCs w:val="24"/>
              </w:rPr>
              <w:t>šobrīd vairāk nav tiesību iegūt īpašumā zemes vienību saskaņā ar zemes reformas likumiem, zemes vienība ir piekritīga valstij.</w:t>
            </w:r>
          </w:p>
          <w:p w:rsidR="0045508F" w:rsidRDefault="0045508F" w:rsidP="0045508F">
            <w:pPr>
              <w:pStyle w:val="ListParagraph"/>
              <w:spacing w:after="0" w:line="240" w:lineRule="auto"/>
              <w:ind w:left="43"/>
              <w:jc w:val="both"/>
              <w:rPr>
                <w:bCs/>
                <w:sz w:val="24"/>
                <w:szCs w:val="24"/>
              </w:rPr>
            </w:pPr>
          </w:p>
          <w:p w:rsidR="00D47EC6" w:rsidRPr="0045508F" w:rsidRDefault="00784029" w:rsidP="00C3107B">
            <w:pPr>
              <w:pStyle w:val="ListParagraph"/>
              <w:numPr>
                <w:ilvl w:val="0"/>
                <w:numId w:val="18"/>
              </w:numPr>
              <w:spacing w:after="0" w:line="240" w:lineRule="auto"/>
              <w:ind w:left="43" w:firstLine="0"/>
              <w:jc w:val="both"/>
              <w:rPr>
                <w:bCs/>
                <w:sz w:val="24"/>
                <w:szCs w:val="24"/>
              </w:rPr>
            </w:pPr>
            <w:r w:rsidRPr="00C3107B">
              <w:rPr>
                <w:b/>
                <w:sz w:val="24"/>
                <w:szCs w:val="24"/>
              </w:rPr>
              <w:t>Zemes vienība (</w:t>
            </w:r>
            <w:r w:rsidRPr="00C3107B">
              <w:rPr>
                <w:sz w:val="24"/>
                <w:szCs w:val="24"/>
              </w:rPr>
              <w:t>ze</w:t>
            </w:r>
            <w:r w:rsidR="001F5BB4">
              <w:rPr>
                <w:sz w:val="24"/>
                <w:szCs w:val="24"/>
              </w:rPr>
              <w:t>mes vienības kadastra apzīmējums</w:t>
            </w:r>
            <w:r w:rsidRPr="00C3107B">
              <w:rPr>
                <w:sz w:val="24"/>
                <w:szCs w:val="24"/>
              </w:rPr>
              <w:t xml:space="preserve"> 8080 016 0059) 0,0650 ha platībā</w:t>
            </w:r>
            <w:r w:rsidRPr="00C3107B">
              <w:rPr>
                <w:b/>
                <w:sz w:val="24"/>
                <w:szCs w:val="24"/>
              </w:rPr>
              <w:t xml:space="preserve"> – „Vaivadi 190”, Vaivados, Olaines pagastā, Olaines novadā. </w:t>
            </w:r>
            <w:r w:rsidR="001D5230" w:rsidRPr="00C3107B">
              <w:rPr>
                <w:sz w:val="24"/>
                <w:szCs w:val="24"/>
              </w:rPr>
              <w:t xml:space="preserve">Zemes vienībai </w:t>
            </w:r>
            <w:r w:rsidR="00382C0F" w:rsidRPr="00C3107B">
              <w:rPr>
                <w:sz w:val="24"/>
                <w:szCs w:val="24"/>
              </w:rPr>
              <w:t>NĪVKIS</w:t>
            </w:r>
            <w:r w:rsidR="0051174B" w:rsidRPr="00C3107B">
              <w:rPr>
                <w:sz w:val="24"/>
                <w:szCs w:val="24"/>
              </w:rPr>
              <w:t xml:space="preserve"> </w:t>
            </w:r>
            <w:r w:rsidR="001D5230" w:rsidRPr="00C3107B">
              <w:rPr>
                <w:sz w:val="24"/>
                <w:szCs w:val="24"/>
              </w:rPr>
              <w:t xml:space="preserve">noteikts statuss – „rezerves zemes fonds”. </w:t>
            </w:r>
            <w:r w:rsidR="00080017" w:rsidRPr="00C3107B">
              <w:rPr>
                <w:sz w:val="24"/>
                <w:szCs w:val="24"/>
              </w:rPr>
              <w:t xml:space="preserve">Saskaņā ar </w:t>
            </w:r>
            <w:r w:rsidR="00D43299" w:rsidRPr="00C3107B">
              <w:rPr>
                <w:sz w:val="24"/>
                <w:szCs w:val="24"/>
              </w:rPr>
              <w:t xml:space="preserve">NĪVKIS </w:t>
            </w:r>
            <w:r w:rsidR="00080017" w:rsidRPr="00C3107B">
              <w:rPr>
                <w:sz w:val="24"/>
                <w:szCs w:val="24"/>
              </w:rPr>
              <w:t xml:space="preserve">datiem uz zemes vienības atrodas fiziskas personas </w:t>
            </w:r>
            <w:r w:rsidR="00382C0F" w:rsidRPr="00C3107B">
              <w:rPr>
                <w:sz w:val="24"/>
                <w:szCs w:val="24"/>
              </w:rPr>
              <w:t>tiesiskajā valdījumā</w:t>
            </w:r>
            <w:r w:rsidRPr="00C3107B">
              <w:rPr>
                <w:sz w:val="24"/>
                <w:szCs w:val="24"/>
              </w:rPr>
              <w:t xml:space="preserve"> esoša</w:t>
            </w:r>
            <w:r w:rsidR="00080017" w:rsidRPr="00C3107B">
              <w:rPr>
                <w:sz w:val="24"/>
                <w:szCs w:val="24"/>
              </w:rPr>
              <w:t xml:space="preserve"> bū</w:t>
            </w:r>
            <w:r w:rsidRPr="00C3107B">
              <w:rPr>
                <w:sz w:val="24"/>
                <w:szCs w:val="24"/>
              </w:rPr>
              <w:t xml:space="preserve">ve (būves </w:t>
            </w:r>
            <w:r w:rsidRPr="00C3107B">
              <w:rPr>
                <w:sz w:val="24"/>
                <w:szCs w:val="24"/>
              </w:rPr>
              <w:lastRenderedPageBreak/>
              <w:t>kadastra apzīmējums 8080 016 0059 001) - dārza māja.</w:t>
            </w:r>
            <w:r w:rsidR="00DA3197" w:rsidRPr="00C3107B">
              <w:rPr>
                <w:sz w:val="24"/>
                <w:szCs w:val="24"/>
              </w:rPr>
              <w:t xml:space="preserve"> </w:t>
            </w:r>
          </w:p>
          <w:p w:rsidR="0045508F" w:rsidRPr="00FD23B8" w:rsidRDefault="0045508F" w:rsidP="0045508F">
            <w:pPr>
              <w:spacing w:after="0" w:line="240" w:lineRule="auto"/>
              <w:jc w:val="both"/>
              <w:rPr>
                <w:sz w:val="24"/>
                <w:szCs w:val="24"/>
              </w:rPr>
            </w:pPr>
            <w:r w:rsidRPr="00FD23B8">
              <w:rPr>
                <w:sz w:val="24"/>
                <w:szCs w:val="24"/>
              </w:rPr>
              <w:t xml:space="preserve">Ņemot vērā, ka zemes reforma konkrētajā administratīvajā teritorijā ir pabeigta un būves </w:t>
            </w:r>
            <w:r w:rsidR="00896311" w:rsidRPr="00896311">
              <w:rPr>
                <w:sz w:val="24"/>
                <w:szCs w:val="24"/>
              </w:rPr>
              <w:t xml:space="preserve">tiesiskajam valdītājam </w:t>
            </w:r>
            <w:r w:rsidRPr="00FD23B8">
              <w:rPr>
                <w:sz w:val="24"/>
                <w:szCs w:val="24"/>
              </w:rPr>
              <w:t>šobrīd vairāk nav tiesību iegūt īpašumā zemes vienību saskaņā ar zemes reformas likumiem, zemes vienība ir piekritīga valstij.</w:t>
            </w:r>
          </w:p>
          <w:p w:rsidR="0045508F" w:rsidRPr="00A54EE2" w:rsidRDefault="0045508F" w:rsidP="00A54EE2">
            <w:pPr>
              <w:spacing w:after="0" w:line="240" w:lineRule="auto"/>
              <w:jc w:val="both"/>
              <w:rPr>
                <w:bCs/>
                <w:sz w:val="24"/>
                <w:szCs w:val="24"/>
              </w:rPr>
            </w:pPr>
          </w:p>
          <w:p w:rsidR="00C3107B" w:rsidRDefault="00C3107B" w:rsidP="00C3107B">
            <w:pPr>
              <w:pStyle w:val="ListParagraph"/>
              <w:numPr>
                <w:ilvl w:val="0"/>
                <w:numId w:val="18"/>
              </w:numPr>
              <w:spacing w:after="0" w:line="240" w:lineRule="auto"/>
              <w:ind w:left="0" w:firstLine="0"/>
              <w:jc w:val="both"/>
              <w:rPr>
                <w:bCs/>
                <w:sz w:val="24"/>
                <w:szCs w:val="24"/>
              </w:rPr>
            </w:pPr>
            <w:r w:rsidRPr="00C3107B">
              <w:rPr>
                <w:b/>
                <w:bCs/>
                <w:sz w:val="24"/>
                <w:szCs w:val="24"/>
              </w:rPr>
              <w:t>Zemes vienība</w:t>
            </w:r>
            <w:r w:rsidRPr="00C3107B">
              <w:rPr>
                <w:bCs/>
                <w:sz w:val="24"/>
                <w:szCs w:val="24"/>
              </w:rPr>
              <w:t xml:space="preserve"> (ze</w:t>
            </w:r>
            <w:r w:rsidR="001F5BB4">
              <w:rPr>
                <w:bCs/>
                <w:sz w:val="24"/>
                <w:szCs w:val="24"/>
              </w:rPr>
              <w:t>mes vienības kadastra apzīmējums</w:t>
            </w:r>
            <w:r w:rsidRPr="00C3107B">
              <w:rPr>
                <w:bCs/>
                <w:sz w:val="24"/>
                <w:szCs w:val="24"/>
              </w:rPr>
              <w:t xml:space="preserve"> 8080 016 0250) 0,0583 ha platībā – „</w:t>
            </w:r>
            <w:r w:rsidRPr="00C3107B">
              <w:rPr>
                <w:b/>
                <w:bCs/>
                <w:sz w:val="24"/>
                <w:szCs w:val="24"/>
              </w:rPr>
              <w:t>Vaivadi 143”, Vaivados, Olaines pagastā, Olaines novadā.</w:t>
            </w:r>
            <w:r w:rsidRPr="00C3107B">
              <w:rPr>
                <w:bCs/>
                <w:sz w:val="24"/>
                <w:szCs w:val="24"/>
              </w:rPr>
              <w:t xml:space="preserve"> Zemes vienībai NĪVKIS noteikts statuss – „rezerves zemes fonds”. Saskaņā ar NĪVKIS datiem uz zemes vienības atrodas fiziskas personas (miris) tiesiskajā valdījumā esoša būve (būves k</w:t>
            </w:r>
            <w:r>
              <w:rPr>
                <w:bCs/>
                <w:sz w:val="24"/>
                <w:szCs w:val="24"/>
              </w:rPr>
              <w:t>adastra apzīmējums 8080 016 0250 001) - dārza māja (pamati).</w:t>
            </w:r>
          </w:p>
          <w:p w:rsidR="0045508F" w:rsidRDefault="0045508F" w:rsidP="00A54EE2">
            <w:pPr>
              <w:spacing w:after="0" w:line="240" w:lineRule="auto"/>
              <w:jc w:val="both"/>
              <w:rPr>
                <w:sz w:val="24"/>
                <w:szCs w:val="24"/>
              </w:rPr>
            </w:pPr>
            <w:r w:rsidRPr="00FD23B8">
              <w:rPr>
                <w:sz w:val="24"/>
                <w:szCs w:val="24"/>
              </w:rPr>
              <w:t xml:space="preserve">Ņemot vērā, ka zemes reforma konkrētajā administratīvajā teritorijā ir pabeigta un būves </w:t>
            </w:r>
            <w:r w:rsidR="00896311" w:rsidRPr="00896311">
              <w:rPr>
                <w:sz w:val="24"/>
                <w:szCs w:val="24"/>
              </w:rPr>
              <w:t>tiesiskajam valdītājam</w:t>
            </w:r>
            <w:r w:rsidR="009E1D9E">
              <w:rPr>
                <w:sz w:val="24"/>
                <w:szCs w:val="24"/>
              </w:rPr>
              <w:t xml:space="preserve"> (tā mantiniekam)</w:t>
            </w:r>
            <w:r w:rsidR="00896311" w:rsidRPr="00896311">
              <w:rPr>
                <w:sz w:val="24"/>
                <w:szCs w:val="24"/>
              </w:rPr>
              <w:t xml:space="preserve"> </w:t>
            </w:r>
            <w:r w:rsidRPr="00FD23B8">
              <w:rPr>
                <w:sz w:val="24"/>
                <w:szCs w:val="24"/>
              </w:rPr>
              <w:t>šobrīd vairāk nav tiesību iegūt īpašumā zemes vienību saskaņā ar zemes reformas likumiem, zemes vienība ir piekritīga valstij.</w:t>
            </w:r>
          </w:p>
          <w:p w:rsidR="00FD23B8" w:rsidRPr="00FD23B8" w:rsidRDefault="00FD23B8" w:rsidP="00A54EE2">
            <w:pPr>
              <w:spacing w:after="0" w:line="240" w:lineRule="auto"/>
              <w:jc w:val="both"/>
              <w:rPr>
                <w:sz w:val="24"/>
                <w:szCs w:val="24"/>
              </w:rPr>
            </w:pPr>
          </w:p>
          <w:p w:rsidR="00C3107B" w:rsidRDefault="00784029" w:rsidP="00C3107B">
            <w:pPr>
              <w:pStyle w:val="ListParagraph"/>
              <w:numPr>
                <w:ilvl w:val="0"/>
                <w:numId w:val="18"/>
              </w:numPr>
              <w:spacing w:after="0" w:line="240" w:lineRule="auto"/>
              <w:ind w:left="43" w:firstLine="0"/>
              <w:jc w:val="both"/>
              <w:rPr>
                <w:sz w:val="24"/>
                <w:szCs w:val="24"/>
              </w:rPr>
            </w:pPr>
            <w:r w:rsidRPr="00784029">
              <w:rPr>
                <w:b/>
                <w:sz w:val="24"/>
                <w:szCs w:val="24"/>
              </w:rPr>
              <w:t>Zemes vienība</w:t>
            </w:r>
            <w:r w:rsidRPr="00784029">
              <w:rPr>
                <w:sz w:val="24"/>
                <w:szCs w:val="24"/>
              </w:rPr>
              <w:t xml:space="preserve"> (zemes vienības kadastra </w:t>
            </w:r>
            <w:r w:rsidR="001F5BB4">
              <w:rPr>
                <w:sz w:val="24"/>
                <w:szCs w:val="24"/>
              </w:rPr>
              <w:t>apzīmējums</w:t>
            </w:r>
            <w:r w:rsidR="009E1D9E">
              <w:rPr>
                <w:sz w:val="24"/>
                <w:szCs w:val="24"/>
              </w:rPr>
              <w:t xml:space="preserve"> 8080 016 0538) 0,0600</w:t>
            </w:r>
            <w:r w:rsidRPr="00784029">
              <w:rPr>
                <w:sz w:val="24"/>
                <w:szCs w:val="24"/>
              </w:rPr>
              <w:t xml:space="preserve"> ha platībā – „</w:t>
            </w:r>
            <w:r w:rsidRPr="00784029">
              <w:rPr>
                <w:b/>
                <w:sz w:val="24"/>
                <w:szCs w:val="24"/>
              </w:rPr>
              <w:t>Vaivadi 125”, Vaivados, Olaines pagastā, Olaines novadā</w:t>
            </w:r>
            <w:r>
              <w:rPr>
                <w:sz w:val="24"/>
                <w:szCs w:val="24"/>
              </w:rPr>
              <w:t>.</w:t>
            </w:r>
            <w:r w:rsidR="00CD1EF8">
              <w:rPr>
                <w:sz w:val="24"/>
                <w:szCs w:val="24"/>
              </w:rPr>
              <w:t xml:space="preserve"> </w:t>
            </w:r>
            <w:r w:rsidR="0051174B" w:rsidRPr="00BE0BDA">
              <w:rPr>
                <w:sz w:val="24"/>
                <w:szCs w:val="24"/>
              </w:rPr>
              <w:t xml:space="preserve">Zemes vienībai NĪVKIS noteikts statuss – „rezerves zemes fonds”. </w:t>
            </w:r>
            <w:r w:rsidRPr="00BE0BDA">
              <w:rPr>
                <w:sz w:val="24"/>
                <w:szCs w:val="24"/>
              </w:rPr>
              <w:t xml:space="preserve">Saskaņā ar NĪVKIS datiem uz zemes vienības atrodas fiziskas personas (miris) tiesiskajā valdījumā esoša būve (būves kadastra apzīmējums 8080 016 0538 </w:t>
            </w:r>
            <w:r w:rsidR="00BE0BDA">
              <w:rPr>
                <w:sz w:val="24"/>
                <w:szCs w:val="24"/>
              </w:rPr>
              <w:t xml:space="preserve">001) - dārza māja. </w:t>
            </w:r>
          </w:p>
          <w:p w:rsidR="00A54EE2" w:rsidRPr="00FD23B8" w:rsidRDefault="00A54EE2" w:rsidP="00A54EE2">
            <w:pPr>
              <w:spacing w:after="0" w:line="240" w:lineRule="auto"/>
              <w:jc w:val="both"/>
              <w:rPr>
                <w:sz w:val="24"/>
                <w:szCs w:val="24"/>
              </w:rPr>
            </w:pPr>
            <w:r w:rsidRPr="00FD23B8">
              <w:rPr>
                <w:sz w:val="24"/>
                <w:szCs w:val="24"/>
              </w:rPr>
              <w:t xml:space="preserve">Ņemot vērā, ka zemes reforma konkrētajā administratīvajā teritorijā ir pabeigta un būves </w:t>
            </w:r>
            <w:r w:rsidR="00896311" w:rsidRPr="00896311">
              <w:rPr>
                <w:sz w:val="24"/>
                <w:szCs w:val="24"/>
              </w:rPr>
              <w:t>tiesiskajam valdītājam</w:t>
            </w:r>
            <w:r w:rsidR="009E1D9E">
              <w:rPr>
                <w:sz w:val="24"/>
                <w:szCs w:val="24"/>
              </w:rPr>
              <w:t xml:space="preserve"> (tā mantiniekam)</w:t>
            </w:r>
            <w:r w:rsidR="00896311" w:rsidRPr="00896311">
              <w:rPr>
                <w:sz w:val="24"/>
                <w:szCs w:val="24"/>
              </w:rPr>
              <w:t xml:space="preserve"> </w:t>
            </w:r>
            <w:r w:rsidRPr="00FD23B8">
              <w:rPr>
                <w:sz w:val="24"/>
                <w:szCs w:val="24"/>
              </w:rPr>
              <w:t>šobrīd vairāk nav tiesību iegūt īpašumā zemes vienību saskaņā ar zemes reformas likumiem, zemes vienība ir piekritīga valstij.</w:t>
            </w:r>
          </w:p>
          <w:p w:rsidR="00A54EE2" w:rsidRPr="00A54EE2" w:rsidRDefault="00A54EE2" w:rsidP="00A54EE2">
            <w:pPr>
              <w:spacing w:after="0" w:line="240" w:lineRule="auto"/>
              <w:jc w:val="both"/>
              <w:rPr>
                <w:sz w:val="24"/>
                <w:szCs w:val="24"/>
              </w:rPr>
            </w:pPr>
          </w:p>
          <w:p w:rsidR="009C0B7F" w:rsidRPr="009C0B7F" w:rsidRDefault="009C0B7F" w:rsidP="009C0B7F">
            <w:pPr>
              <w:pStyle w:val="ListParagraph"/>
              <w:numPr>
                <w:ilvl w:val="0"/>
                <w:numId w:val="18"/>
              </w:numPr>
              <w:autoSpaceDE w:val="0"/>
              <w:autoSpaceDN w:val="0"/>
              <w:adjustRightInd w:val="0"/>
              <w:spacing w:after="0" w:line="240" w:lineRule="auto"/>
              <w:ind w:left="0" w:firstLine="0"/>
              <w:jc w:val="both"/>
              <w:rPr>
                <w:bCs/>
                <w:sz w:val="24"/>
                <w:szCs w:val="24"/>
              </w:rPr>
            </w:pPr>
            <w:r>
              <w:rPr>
                <w:bCs/>
                <w:sz w:val="24"/>
                <w:szCs w:val="24"/>
              </w:rPr>
              <w:t xml:space="preserve"> </w:t>
            </w:r>
            <w:r w:rsidRPr="009C0B7F">
              <w:rPr>
                <w:b/>
                <w:bCs/>
                <w:sz w:val="24"/>
                <w:szCs w:val="24"/>
              </w:rPr>
              <w:t>Zemes vienība</w:t>
            </w:r>
            <w:r w:rsidRPr="009C0B7F">
              <w:rPr>
                <w:bCs/>
                <w:sz w:val="24"/>
                <w:szCs w:val="24"/>
              </w:rPr>
              <w:t xml:space="preserve"> (zemes vienības apzīmējums 8080 022 0410) 0,0589 ha platībā – </w:t>
            </w:r>
            <w:r w:rsidRPr="009C0B7F">
              <w:rPr>
                <w:b/>
                <w:bCs/>
                <w:sz w:val="24"/>
                <w:szCs w:val="24"/>
              </w:rPr>
              <w:t xml:space="preserve">„Puriņi 3063”, </w:t>
            </w:r>
            <w:proofErr w:type="spellStart"/>
            <w:r w:rsidRPr="009C0B7F">
              <w:rPr>
                <w:b/>
                <w:bCs/>
                <w:sz w:val="24"/>
                <w:szCs w:val="24"/>
              </w:rPr>
              <w:t>Jāņupē</w:t>
            </w:r>
            <w:proofErr w:type="spellEnd"/>
            <w:r w:rsidRPr="009C0B7F">
              <w:rPr>
                <w:b/>
                <w:bCs/>
                <w:sz w:val="24"/>
                <w:szCs w:val="24"/>
              </w:rPr>
              <w:t>, Olaines pagastā, Olaines novadā.</w:t>
            </w:r>
            <w:r>
              <w:t xml:space="preserve"> </w:t>
            </w:r>
            <w:r w:rsidRPr="009C0B7F">
              <w:rPr>
                <w:bCs/>
                <w:sz w:val="24"/>
                <w:szCs w:val="24"/>
              </w:rPr>
              <w:t>Zemes vienībai NĪVKIS noteikts statuss – „rezerves zemes fonds”. Saskaņā ar NĪVKIS datiem uz zemes vienības atrodas fiziskas personas tiesiskajā valdījumā esošas būves – dārza māja (būves kadastra apzīmējums 8080 022 0410 001) divas saimniecības ēkas (būves kadastra apzīmējumi</w:t>
            </w:r>
            <w:r>
              <w:t xml:space="preserve"> </w:t>
            </w:r>
            <w:r w:rsidRPr="009C0B7F">
              <w:rPr>
                <w:bCs/>
                <w:sz w:val="24"/>
                <w:szCs w:val="24"/>
              </w:rPr>
              <w:t>8080 022 0410 002 un 8080 022 0410 003).</w:t>
            </w:r>
          </w:p>
          <w:p w:rsidR="009C0B7F" w:rsidRPr="009C0B7F" w:rsidRDefault="009C0B7F" w:rsidP="009C0B7F">
            <w:pPr>
              <w:pStyle w:val="ListParagraph"/>
              <w:autoSpaceDE w:val="0"/>
              <w:autoSpaceDN w:val="0"/>
              <w:adjustRightInd w:val="0"/>
              <w:spacing w:after="0" w:line="240" w:lineRule="auto"/>
              <w:ind w:left="0"/>
              <w:jc w:val="both"/>
              <w:rPr>
                <w:bCs/>
                <w:sz w:val="24"/>
                <w:szCs w:val="24"/>
              </w:rPr>
            </w:pPr>
            <w:r w:rsidRPr="00FD23B8">
              <w:rPr>
                <w:sz w:val="24"/>
                <w:szCs w:val="24"/>
              </w:rPr>
              <w:t xml:space="preserve">Ņemot vērā, ka zemes reforma konkrētajā administratīvajā teritorijā ir pabeigta un būves </w:t>
            </w:r>
            <w:r w:rsidRPr="00896311">
              <w:rPr>
                <w:sz w:val="24"/>
                <w:szCs w:val="24"/>
              </w:rPr>
              <w:t xml:space="preserve">tiesiskajam valdītājam </w:t>
            </w:r>
            <w:r w:rsidRPr="00FD23B8">
              <w:rPr>
                <w:sz w:val="24"/>
                <w:szCs w:val="24"/>
              </w:rPr>
              <w:t>šobrīd vairāk nav tiesību iegūt īpašumā zemes vienību saskaņā ar zemes reformas likumiem, zemes vienība ir piekritīga valstij.</w:t>
            </w:r>
          </w:p>
          <w:p w:rsidR="009C0B7F" w:rsidRPr="009C0B7F" w:rsidRDefault="009C0B7F" w:rsidP="009C0B7F">
            <w:pPr>
              <w:pStyle w:val="ListParagraph"/>
              <w:autoSpaceDE w:val="0"/>
              <w:autoSpaceDN w:val="0"/>
              <w:adjustRightInd w:val="0"/>
              <w:spacing w:after="0" w:line="240" w:lineRule="auto"/>
              <w:ind w:left="0"/>
              <w:jc w:val="both"/>
              <w:rPr>
                <w:bCs/>
                <w:sz w:val="24"/>
                <w:szCs w:val="24"/>
              </w:rPr>
            </w:pPr>
          </w:p>
          <w:p w:rsidR="00A54EE2" w:rsidRPr="009C0B7F" w:rsidRDefault="00C3107B" w:rsidP="009C0B7F">
            <w:pPr>
              <w:pStyle w:val="ListParagraph"/>
              <w:numPr>
                <w:ilvl w:val="0"/>
                <w:numId w:val="18"/>
              </w:numPr>
              <w:autoSpaceDE w:val="0"/>
              <w:autoSpaceDN w:val="0"/>
              <w:adjustRightInd w:val="0"/>
              <w:spacing w:after="0" w:line="240" w:lineRule="auto"/>
              <w:ind w:left="0" w:firstLine="0"/>
              <w:jc w:val="both"/>
              <w:rPr>
                <w:sz w:val="24"/>
                <w:szCs w:val="24"/>
              </w:rPr>
            </w:pPr>
            <w:r w:rsidRPr="009C0B7F">
              <w:rPr>
                <w:b/>
                <w:sz w:val="24"/>
                <w:szCs w:val="24"/>
              </w:rPr>
              <w:t>Zemes vienība</w:t>
            </w:r>
            <w:r w:rsidRPr="009C0B7F">
              <w:rPr>
                <w:sz w:val="24"/>
                <w:szCs w:val="24"/>
              </w:rPr>
              <w:t xml:space="preserve"> (ze</w:t>
            </w:r>
            <w:r w:rsidR="001F5BB4" w:rsidRPr="009C0B7F">
              <w:rPr>
                <w:sz w:val="24"/>
                <w:szCs w:val="24"/>
              </w:rPr>
              <w:t>mes vienības kadastra apzīmējums</w:t>
            </w:r>
            <w:r w:rsidRPr="009C0B7F">
              <w:rPr>
                <w:sz w:val="24"/>
                <w:szCs w:val="24"/>
              </w:rPr>
              <w:t xml:space="preserve"> 8080 020 0355) 0,0612 ha platībā – „</w:t>
            </w:r>
            <w:proofErr w:type="spellStart"/>
            <w:r w:rsidRPr="009C0B7F">
              <w:rPr>
                <w:b/>
                <w:sz w:val="24"/>
                <w:szCs w:val="24"/>
              </w:rPr>
              <w:t>Ežupe</w:t>
            </w:r>
            <w:proofErr w:type="spellEnd"/>
            <w:r w:rsidRPr="009C0B7F">
              <w:rPr>
                <w:b/>
                <w:sz w:val="24"/>
                <w:szCs w:val="24"/>
              </w:rPr>
              <w:t xml:space="preserve"> 120”, </w:t>
            </w:r>
            <w:proofErr w:type="spellStart"/>
            <w:r w:rsidRPr="009C0B7F">
              <w:rPr>
                <w:b/>
                <w:sz w:val="24"/>
                <w:szCs w:val="24"/>
              </w:rPr>
              <w:t>Jāņupē</w:t>
            </w:r>
            <w:proofErr w:type="spellEnd"/>
            <w:r w:rsidRPr="009C0B7F">
              <w:rPr>
                <w:b/>
                <w:sz w:val="24"/>
                <w:szCs w:val="24"/>
              </w:rPr>
              <w:t>, Olaines pagastā, Olaines novadā.</w:t>
            </w:r>
            <w:r>
              <w:t xml:space="preserve"> </w:t>
            </w:r>
            <w:r w:rsidRPr="009C0B7F">
              <w:rPr>
                <w:sz w:val="24"/>
                <w:szCs w:val="24"/>
              </w:rPr>
              <w:t xml:space="preserve">Zemes vienībai NĪVKIS noteikts statuss – „rezerves zemes fonds”. Saskaņā ar NĪVKIS </w:t>
            </w:r>
            <w:r w:rsidRPr="009C0B7F">
              <w:rPr>
                <w:sz w:val="24"/>
                <w:szCs w:val="24"/>
              </w:rPr>
              <w:lastRenderedPageBreak/>
              <w:t>datiem uz zemes vienības atrodas fiziskas personas tiesiskajā valdījumā esoša būve (būves kadastra apzīmējums 8080 020 0355 001) - dārza māja.</w:t>
            </w:r>
          </w:p>
          <w:p w:rsidR="00A54EE2" w:rsidRPr="00FD23B8" w:rsidRDefault="00A54EE2" w:rsidP="00FD23B8">
            <w:pPr>
              <w:pStyle w:val="ListParagraph"/>
              <w:spacing w:after="0" w:line="240" w:lineRule="auto"/>
              <w:ind w:left="0"/>
              <w:jc w:val="both"/>
              <w:rPr>
                <w:sz w:val="24"/>
                <w:szCs w:val="24"/>
              </w:rPr>
            </w:pPr>
            <w:r w:rsidRPr="00FD23B8">
              <w:rPr>
                <w:sz w:val="24"/>
                <w:szCs w:val="24"/>
              </w:rPr>
              <w:t xml:space="preserve">Ņemot vērā, ka zemes reforma konkrētajā administratīvajā teritorijā ir pabeigta un būves </w:t>
            </w:r>
            <w:r w:rsidR="00896311" w:rsidRPr="00896311">
              <w:rPr>
                <w:sz w:val="24"/>
                <w:szCs w:val="24"/>
              </w:rPr>
              <w:t>tiesiskajam valdītājam</w:t>
            </w:r>
            <w:r w:rsidRPr="00FD23B8">
              <w:rPr>
                <w:sz w:val="24"/>
                <w:szCs w:val="24"/>
              </w:rPr>
              <w:t xml:space="preserve"> šobrīd vairāk nav tiesību iegūt īpašumā zemes vienību saskaņā ar zemes reformas likumiem, zemes vienība ir piekritīga valstij.</w:t>
            </w:r>
          </w:p>
          <w:p w:rsidR="00FD23B8" w:rsidRPr="00A54EE2" w:rsidRDefault="00FD23B8" w:rsidP="00FD23B8">
            <w:pPr>
              <w:pStyle w:val="ListParagraph"/>
              <w:spacing w:after="0" w:line="240" w:lineRule="auto"/>
              <w:ind w:left="0"/>
              <w:jc w:val="both"/>
              <w:rPr>
                <w:sz w:val="24"/>
                <w:szCs w:val="24"/>
              </w:rPr>
            </w:pPr>
          </w:p>
          <w:p w:rsidR="00A54EE2" w:rsidRPr="00A54EE2" w:rsidRDefault="00A2379F" w:rsidP="00FD23B8">
            <w:pPr>
              <w:pStyle w:val="ListParagraph"/>
              <w:numPr>
                <w:ilvl w:val="0"/>
                <w:numId w:val="18"/>
              </w:numPr>
              <w:spacing w:after="0" w:line="240" w:lineRule="auto"/>
              <w:ind w:left="57" w:firstLine="0"/>
              <w:jc w:val="both"/>
              <w:rPr>
                <w:sz w:val="24"/>
                <w:szCs w:val="24"/>
              </w:rPr>
            </w:pPr>
            <w:r w:rsidRPr="00C3107B">
              <w:rPr>
                <w:b/>
                <w:bCs/>
                <w:sz w:val="24"/>
                <w:szCs w:val="24"/>
              </w:rPr>
              <w:t>Zemes vienība</w:t>
            </w:r>
            <w:r w:rsidRPr="00C3107B">
              <w:rPr>
                <w:bCs/>
                <w:sz w:val="24"/>
                <w:szCs w:val="24"/>
              </w:rPr>
              <w:t xml:space="preserve"> (ze</w:t>
            </w:r>
            <w:r w:rsidR="001F5BB4">
              <w:rPr>
                <w:bCs/>
                <w:sz w:val="24"/>
                <w:szCs w:val="24"/>
              </w:rPr>
              <w:t>mes vienības kadastra apzīmējums</w:t>
            </w:r>
            <w:r w:rsidRPr="00C3107B">
              <w:rPr>
                <w:bCs/>
                <w:sz w:val="24"/>
                <w:szCs w:val="24"/>
              </w:rPr>
              <w:t xml:space="preserve"> 8080 020 1262) 0,0609 ha platībā – „</w:t>
            </w:r>
            <w:proofErr w:type="spellStart"/>
            <w:r w:rsidRPr="00C3107B">
              <w:rPr>
                <w:b/>
                <w:bCs/>
                <w:sz w:val="24"/>
                <w:szCs w:val="24"/>
              </w:rPr>
              <w:t>Atlantika</w:t>
            </w:r>
            <w:proofErr w:type="spellEnd"/>
            <w:r w:rsidRPr="00C3107B">
              <w:rPr>
                <w:b/>
                <w:bCs/>
                <w:sz w:val="24"/>
                <w:szCs w:val="24"/>
              </w:rPr>
              <w:t xml:space="preserve"> 36”, </w:t>
            </w:r>
            <w:proofErr w:type="spellStart"/>
            <w:r w:rsidRPr="00C3107B">
              <w:rPr>
                <w:b/>
                <w:bCs/>
                <w:sz w:val="24"/>
                <w:szCs w:val="24"/>
              </w:rPr>
              <w:t>Jāņupē</w:t>
            </w:r>
            <w:proofErr w:type="spellEnd"/>
            <w:r w:rsidRPr="00C3107B">
              <w:rPr>
                <w:b/>
                <w:bCs/>
                <w:sz w:val="24"/>
                <w:szCs w:val="24"/>
              </w:rPr>
              <w:t xml:space="preserve">, Olaines pagastā, Olaines novadā. </w:t>
            </w:r>
            <w:r w:rsidRPr="00C3107B">
              <w:rPr>
                <w:bCs/>
                <w:sz w:val="24"/>
                <w:szCs w:val="24"/>
              </w:rPr>
              <w:t>Zemes vienībai NĪVKIS noteikts statuss – „rezerves zemes fonds”. Saskaņā ar NĪVKIS datiem uz zemes vienības atrodas fiziskas personas tiesiskajā valdījumā esoša būve (būves kadastra apzīmējums 8080 020 1262 001) – dārza māja (pamati).</w:t>
            </w:r>
          </w:p>
          <w:p w:rsidR="00A54EE2" w:rsidRDefault="00A54EE2" w:rsidP="00FD23B8">
            <w:pPr>
              <w:pStyle w:val="ListParagraph"/>
              <w:spacing w:after="0" w:line="240" w:lineRule="auto"/>
              <w:ind w:left="57"/>
              <w:jc w:val="both"/>
              <w:rPr>
                <w:sz w:val="24"/>
                <w:szCs w:val="24"/>
              </w:rPr>
            </w:pPr>
            <w:r w:rsidRPr="00FD23B8">
              <w:rPr>
                <w:sz w:val="24"/>
                <w:szCs w:val="24"/>
              </w:rPr>
              <w:t xml:space="preserve">Ņemot vērā, ka zemes reforma konkrētajā administratīvajā teritorijā ir pabeigta un būves </w:t>
            </w:r>
            <w:r w:rsidR="00896311" w:rsidRPr="00896311">
              <w:rPr>
                <w:sz w:val="24"/>
                <w:szCs w:val="24"/>
              </w:rPr>
              <w:t>tiesiskajam valdītājam</w:t>
            </w:r>
            <w:r w:rsidRPr="00FD23B8">
              <w:rPr>
                <w:sz w:val="24"/>
                <w:szCs w:val="24"/>
              </w:rPr>
              <w:t xml:space="preserve"> šobrīd vairāk nav tiesību iegūt īpašumā zemes vienību saskaņā ar zemes reformas likumiem, zemes vienība ir piekritīga valstij.</w:t>
            </w:r>
          </w:p>
          <w:p w:rsidR="00175533" w:rsidRPr="00FD23B8" w:rsidRDefault="00175533" w:rsidP="00FD23B8">
            <w:pPr>
              <w:pStyle w:val="ListParagraph"/>
              <w:spacing w:after="0" w:line="240" w:lineRule="auto"/>
              <w:ind w:left="57"/>
              <w:jc w:val="both"/>
              <w:rPr>
                <w:sz w:val="24"/>
                <w:szCs w:val="24"/>
              </w:rPr>
            </w:pPr>
          </w:p>
          <w:p w:rsidR="00A54EE2" w:rsidRPr="00A54EE2" w:rsidRDefault="00A2379F" w:rsidP="00FD23B8">
            <w:pPr>
              <w:pStyle w:val="ListParagraph"/>
              <w:numPr>
                <w:ilvl w:val="0"/>
                <w:numId w:val="18"/>
              </w:numPr>
              <w:spacing w:after="0" w:line="240" w:lineRule="auto"/>
              <w:ind w:left="57" w:firstLine="0"/>
              <w:jc w:val="both"/>
              <w:rPr>
                <w:sz w:val="24"/>
                <w:szCs w:val="24"/>
              </w:rPr>
            </w:pPr>
            <w:r w:rsidRPr="0045508F">
              <w:rPr>
                <w:b/>
                <w:bCs/>
                <w:sz w:val="24"/>
                <w:szCs w:val="24"/>
              </w:rPr>
              <w:t>Zemes vienība</w:t>
            </w:r>
            <w:r w:rsidRPr="0045508F">
              <w:rPr>
                <w:bCs/>
                <w:sz w:val="24"/>
                <w:szCs w:val="24"/>
              </w:rPr>
              <w:t xml:space="preserve"> (ze</w:t>
            </w:r>
            <w:r w:rsidR="001F5BB4">
              <w:rPr>
                <w:bCs/>
                <w:sz w:val="24"/>
                <w:szCs w:val="24"/>
              </w:rPr>
              <w:t>mes vienības kadastra apzīmējums</w:t>
            </w:r>
            <w:r w:rsidRPr="0045508F">
              <w:rPr>
                <w:bCs/>
                <w:sz w:val="24"/>
                <w:szCs w:val="24"/>
              </w:rPr>
              <w:t xml:space="preserve"> 8080 021 0416) 0,0740 ha platībā – „</w:t>
            </w:r>
            <w:r w:rsidRPr="0045508F">
              <w:rPr>
                <w:b/>
                <w:bCs/>
                <w:sz w:val="24"/>
                <w:szCs w:val="24"/>
              </w:rPr>
              <w:t xml:space="preserve">Vīksnas 1502”, </w:t>
            </w:r>
            <w:proofErr w:type="spellStart"/>
            <w:r w:rsidRPr="0045508F">
              <w:rPr>
                <w:b/>
                <w:bCs/>
                <w:sz w:val="24"/>
                <w:szCs w:val="24"/>
              </w:rPr>
              <w:t>Jāņupē</w:t>
            </w:r>
            <w:proofErr w:type="spellEnd"/>
            <w:r w:rsidRPr="0045508F">
              <w:rPr>
                <w:b/>
                <w:bCs/>
                <w:sz w:val="24"/>
                <w:szCs w:val="24"/>
              </w:rPr>
              <w:t>, Olaines pagastā, Olaines novadā.</w:t>
            </w:r>
            <w:r>
              <w:t xml:space="preserve"> </w:t>
            </w:r>
            <w:r w:rsidRPr="0045508F">
              <w:rPr>
                <w:bCs/>
                <w:sz w:val="24"/>
                <w:szCs w:val="24"/>
              </w:rPr>
              <w:t>Zemes vienībai NĪVKIS noteikts statuss – „rezerves zemes fonds”. Saskaņā ar NĪVKIS datiem uz zemes vienības atrodas fiziskas personas tiesiskajā valdījumā esoša būve (būves kadastra apzīmējums 80</w:t>
            </w:r>
            <w:r w:rsidR="00175533">
              <w:rPr>
                <w:bCs/>
                <w:sz w:val="24"/>
                <w:szCs w:val="24"/>
              </w:rPr>
              <w:t xml:space="preserve">80 021 0416 001) – dārza mājiņa un lietojumā būve (būves kadastra apzīmējums </w:t>
            </w:r>
            <w:r w:rsidR="00175533" w:rsidRPr="00175533">
              <w:rPr>
                <w:bCs/>
                <w:sz w:val="24"/>
                <w:szCs w:val="24"/>
              </w:rPr>
              <w:t>80</w:t>
            </w:r>
            <w:r w:rsidR="00175533">
              <w:rPr>
                <w:bCs/>
                <w:sz w:val="24"/>
                <w:szCs w:val="24"/>
              </w:rPr>
              <w:t>80 021 0416 002)- saimniecības ēka.</w:t>
            </w:r>
          </w:p>
          <w:p w:rsidR="009C0B7F" w:rsidRDefault="00A54EE2" w:rsidP="009C0B7F">
            <w:pPr>
              <w:pStyle w:val="ListParagraph"/>
              <w:spacing w:after="0" w:line="240" w:lineRule="auto"/>
              <w:ind w:left="57"/>
              <w:jc w:val="both"/>
              <w:rPr>
                <w:sz w:val="24"/>
                <w:szCs w:val="24"/>
              </w:rPr>
            </w:pPr>
            <w:r w:rsidRPr="00FD23B8">
              <w:rPr>
                <w:sz w:val="24"/>
                <w:szCs w:val="24"/>
              </w:rPr>
              <w:t xml:space="preserve">Ņemot vērā, ka zemes reforma konkrētajā administratīvajā teritorijā ir pabeigta un būves </w:t>
            </w:r>
            <w:r w:rsidR="00896311" w:rsidRPr="00896311">
              <w:rPr>
                <w:sz w:val="24"/>
                <w:szCs w:val="24"/>
              </w:rPr>
              <w:t xml:space="preserve">tiesiskajam valdītājam </w:t>
            </w:r>
            <w:r w:rsidRPr="00FD23B8">
              <w:rPr>
                <w:sz w:val="24"/>
                <w:szCs w:val="24"/>
              </w:rPr>
              <w:t>īpašniekam šobrīd vairāk nav tiesību iegūt īpašumā zemes vienību saskaņā ar zemes reformas likumiem, zemes vienība ir piekritīga valstij.</w:t>
            </w:r>
          </w:p>
          <w:p w:rsidR="009C0B7F" w:rsidRPr="009C0B7F" w:rsidRDefault="009C0B7F" w:rsidP="009C0B7F">
            <w:pPr>
              <w:pStyle w:val="ListParagraph"/>
              <w:spacing w:after="0" w:line="240" w:lineRule="auto"/>
              <w:ind w:left="57"/>
              <w:jc w:val="both"/>
              <w:rPr>
                <w:sz w:val="24"/>
                <w:szCs w:val="24"/>
              </w:rPr>
            </w:pPr>
          </w:p>
          <w:p w:rsidR="009C0B7F" w:rsidRDefault="009C0B7F" w:rsidP="009C0B7F">
            <w:pPr>
              <w:pStyle w:val="ListParagraph"/>
              <w:numPr>
                <w:ilvl w:val="0"/>
                <w:numId w:val="18"/>
              </w:numPr>
              <w:spacing w:after="0" w:line="240" w:lineRule="auto"/>
              <w:ind w:left="57" w:firstLine="0"/>
              <w:jc w:val="both"/>
              <w:rPr>
                <w:sz w:val="24"/>
                <w:szCs w:val="24"/>
              </w:rPr>
            </w:pPr>
            <w:r>
              <w:rPr>
                <w:sz w:val="24"/>
                <w:szCs w:val="24"/>
              </w:rPr>
              <w:t xml:space="preserve"> </w:t>
            </w:r>
            <w:r w:rsidRPr="00896311">
              <w:rPr>
                <w:b/>
                <w:sz w:val="24"/>
                <w:szCs w:val="24"/>
              </w:rPr>
              <w:t>Zemes vienība</w:t>
            </w:r>
            <w:r w:rsidRPr="00896311">
              <w:rPr>
                <w:sz w:val="24"/>
                <w:szCs w:val="24"/>
              </w:rPr>
              <w:t xml:space="preserve"> (ze</w:t>
            </w:r>
            <w:r>
              <w:rPr>
                <w:sz w:val="24"/>
                <w:szCs w:val="24"/>
              </w:rPr>
              <w:t>mes vienības kadastra apzīmējums</w:t>
            </w:r>
            <w:r w:rsidRPr="00896311">
              <w:rPr>
                <w:sz w:val="24"/>
                <w:szCs w:val="24"/>
              </w:rPr>
              <w:t xml:space="preserve"> 8080 021 1115) 0,0656 ha platībā – </w:t>
            </w:r>
            <w:r w:rsidRPr="00896311">
              <w:rPr>
                <w:b/>
                <w:sz w:val="24"/>
                <w:szCs w:val="24"/>
              </w:rPr>
              <w:t xml:space="preserve">„Dzelmes 4011”, </w:t>
            </w:r>
            <w:proofErr w:type="spellStart"/>
            <w:r w:rsidRPr="00896311">
              <w:rPr>
                <w:b/>
                <w:sz w:val="24"/>
                <w:szCs w:val="24"/>
              </w:rPr>
              <w:t>Jāņupē</w:t>
            </w:r>
            <w:proofErr w:type="spellEnd"/>
            <w:r w:rsidRPr="00896311">
              <w:rPr>
                <w:b/>
                <w:sz w:val="24"/>
                <w:szCs w:val="24"/>
              </w:rPr>
              <w:t>, Olaines pagastā, Olaines novadā.</w:t>
            </w:r>
            <w:r w:rsidRPr="00896311">
              <w:t xml:space="preserve"> </w:t>
            </w:r>
            <w:r w:rsidRPr="00896311">
              <w:rPr>
                <w:sz w:val="24"/>
                <w:szCs w:val="24"/>
              </w:rPr>
              <w:t>Zemes vienībai NĪVKIS noteikts statuss – „rezerves zemes fonds”. Saskaņā ar NĪVKIS datiem uz zemes vienības atrodas fiziskas personas (miris) tiesiskajā valdījumā esoša būve (būves kadastra apzīmējums 8080 021 1115 001) – dārza māja</w:t>
            </w:r>
          </w:p>
          <w:p w:rsidR="009C0B7F" w:rsidRDefault="009C0B7F" w:rsidP="009C0B7F">
            <w:pPr>
              <w:pStyle w:val="ListParagraph"/>
              <w:spacing w:after="0" w:line="240" w:lineRule="auto"/>
              <w:ind w:left="57"/>
              <w:jc w:val="both"/>
              <w:rPr>
                <w:sz w:val="24"/>
                <w:szCs w:val="24"/>
              </w:rPr>
            </w:pPr>
            <w:r w:rsidRPr="00896311">
              <w:rPr>
                <w:sz w:val="24"/>
                <w:szCs w:val="24"/>
              </w:rPr>
              <w:t xml:space="preserve">Ņemot vērā, ka zemes reforma konkrētajā administratīvajā teritorijā ir pabeigta un būves tiesiskajam valdītājam </w:t>
            </w:r>
            <w:r>
              <w:rPr>
                <w:sz w:val="24"/>
                <w:szCs w:val="24"/>
              </w:rPr>
              <w:t>(tā mantiniekam )</w:t>
            </w:r>
            <w:r w:rsidRPr="00896311">
              <w:rPr>
                <w:sz w:val="24"/>
                <w:szCs w:val="24"/>
              </w:rPr>
              <w:t>šobrīd vairāk nav tiesību iegūt īpašumā zemes vienību saskaņā ar zemes reformas likumiem, zemes vienība ir piekritīga valstij</w:t>
            </w:r>
          </w:p>
          <w:p w:rsidR="009C0B7F" w:rsidRDefault="009C0B7F" w:rsidP="009C0B7F">
            <w:pPr>
              <w:pStyle w:val="ListParagraph"/>
              <w:spacing w:after="0" w:line="240" w:lineRule="auto"/>
              <w:ind w:left="57"/>
              <w:jc w:val="both"/>
              <w:rPr>
                <w:sz w:val="24"/>
                <w:szCs w:val="24"/>
              </w:rPr>
            </w:pPr>
          </w:p>
          <w:p w:rsidR="009C0B7F" w:rsidRPr="009C0B7F" w:rsidRDefault="009C0B7F" w:rsidP="009C0B7F">
            <w:pPr>
              <w:pStyle w:val="ListParagraph"/>
              <w:numPr>
                <w:ilvl w:val="0"/>
                <w:numId w:val="18"/>
              </w:numPr>
              <w:spacing w:after="0" w:line="240" w:lineRule="auto"/>
              <w:ind w:left="57" w:firstLine="0"/>
              <w:jc w:val="both"/>
              <w:rPr>
                <w:sz w:val="24"/>
                <w:szCs w:val="24"/>
              </w:rPr>
            </w:pPr>
            <w:r w:rsidRPr="009C0B7F">
              <w:rPr>
                <w:b/>
                <w:bCs/>
                <w:sz w:val="24"/>
                <w:szCs w:val="24"/>
              </w:rPr>
              <w:t xml:space="preserve">Zemes vienību </w:t>
            </w:r>
            <w:r w:rsidRPr="009C0B7F">
              <w:rPr>
                <w:bCs/>
                <w:sz w:val="24"/>
                <w:szCs w:val="24"/>
              </w:rPr>
              <w:t>(zemes vienības kadastra apzīmējums 8080 006 0479) 0,0608 ha platībā –</w:t>
            </w:r>
            <w:r w:rsidRPr="009C0B7F">
              <w:rPr>
                <w:b/>
                <w:bCs/>
                <w:sz w:val="24"/>
                <w:szCs w:val="24"/>
              </w:rPr>
              <w:t xml:space="preserve"> „Pavasaris OL 184”, Viršos, Olaines pagastā, Olaines novadā.</w:t>
            </w:r>
            <w:r>
              <w:t xml:space="preserve"> </w:t>
            </w:r>
            <w:r w:rsidRPr="009C0B7F">
              <w:rPr>
                <w:bCs/>
                <w:sz w:val="24"/>
                <w:szCs w:val="24"/>
              </w:rPr>
              <w:t xml:space="preserve">Zemes vienībai </w:t>
            </w:r>
            <w:r w:rsidRPr="009C0B7F">
              <w:rPr>
                <w:bCs/>
                <w:sz w:val="24"/>
                <w:szCs w:val="24"/>
              </w:rPr>
              <w:lastRenderedPageBreak/>
              <w:t>NĪVKIS noteikts statuss – „rezerves zemes fonds”. Saskaņā ar NĪVKIS datiem uz zemes vienības atrodas fiziskas personas tiesiskajā valdījumā esoša būve (būves kadastra apzīmējums 8080 006 0479 001) – dārza māja.</w:t>
            </w:r>
          </w:p>
          <w:p w:rsidR="009C0B7F" w:rsidRPr="009C0B7F" w:rsidRDefault="009C0B7F" w:rsidP="009C0B7F">
            <w:pPr>
              <w:pStyle w:val="ListParagraph"/>
              <w:spacing w:after="0" w:line="240" w:lineRule="auto"/>
              <w:ind w:left="57"/>
              <w:jc w:val="both"/>
              <w:rPr>
                <w:sz w:val="24"/>
                <w:szCs w:val="24"/>
              </w:rPr>
            </w:pPr>
            <w:r w:rsidRPr="00896311">
              <w:rPr>
                <w:sz w:val="24"/>
                <w:szCs w:val="24"/>
              </w:rPr>
              <w:t xml:space="preserve">Ņemot vērā, ka zemes reforma konkrētajā administratīvajā teritorijā ir pabeigta un būves </w:t>
            </w:r>
            <w:r>
              <w:rPr>
                <w:sz w:val="24"/>
                <w:szCs w:val="24"/>
              </w:rPr>
              <w:t>tiesiskajam valdītājam</w:t>
            </w:r>
            <w:r w:rsidRPr="00896311">
              <w:rPr>
                <w:sz w:val="24"/>
                <w:szCs w:val="24"/>
              </w:rPr>
              <w:t xml:space="preserve"> šobrīd vairāk nav tiesību iegūt īpašumā zemes vienību saskaņā ar zemes reformas likumiem, zemes vienība ir piekritīga valstij</w:t>
            </w:r>
          </w:p>
          <w:p w:rsidR="009C0B7F" w:rsidRPr="009C0B7F" w:rsidRDefault="009C0B7F" w:rsidP="009C0B7F">
            <w:pPr>
              <w:spacing w:after="0" w:line="240" w:lineRule="auto"/>
              <w:jc w:val="both"/>
              <w:rPr>
                <w:sz w:val="24"/>
                <w:szCs w:val="24"/>
              </w:rPr>
            </w:pPr>
          </w:p>
          <w:p w:rsidR="009C0B7F" w:rsidRPr="009C0B7F" w:rsidRDefault="009C0B7F" w:rsidP="009C0B7F">
            <w:pPr>
              <w:pStyle w:val="ListParagraph"/>
              <w:numPr>
                <w:ilvl w:val="0"/>
                <w:numId w:val="18"/>
              </w:numPr>
              <w:spacing w:after="0" w:line="240" w:lineRule="auto"/>
              <w:ind w:left="57" w:firstLine="0"/>
              <w:jc w:val="both"/>
              <w:rPr>
                <w:sz w:val="24"/>
                <w:szCs w:val="24"/>
              </w:rPr>
            </w:pPr>
            <w:r w:rsidRPr="009C0B7F">
              <w:rPr>
                <w:b/>
                <w:bCs/>
                <w:sz w:val="24"/>
                <w:szCs w:val="24"/>
              </w:rPr>
              <w:t>Zemes vienība</w:t>
            </w:r>
            <w:r w:rsidRPr="009C0B7F">
              <w:rPr>
                <w:bCs/>
                <w:sz w:val="24"/>
                <w:szCs w:val="24"/>
              </w:rPr>
              <w:t xml:space="preserve"> (zemes vienības kadastra apzīmējums 8452 005 0029) 0,2500 ha platībā </w:t>
            </w:r>
            <w:r w:rsidRPr="009C0B7F">
              <w:rPr>
                <w:bCs/>
                <w:sz w:val="24"/>
                <w:szCs w:val="24"/>
              </w:rPr>
              <w:noBreakHyphen/>
              <w:t> „</w:t>
            </w:r>
            <w:r w:rsidRPr="009C0B7F">
              <w:rPr>
                <w:b/>
                <w:bCs/>
                <w:sz w:val="24"/>
                <w:szCs w:val="24"/>
              </w:rPr>
              <w:t xml:space="preserve">Gaiķu veikals”, Gaiķos, Gaiķu pagastā, Brocēnu novadā. </w:t>
            </w:r>
            <w:r w:rsidRPr="009C0B7F">
              <w:rPr>
                <w:bCs/>
                <w:sz w:val="24"/>
                <w:szCs w:val="24"/>
              </w:rPr>
              <w:t>Zemes vienībai NĪVKIS noteikts statuss – „rezerves zemes fonds”. Saskaņā ar NĪVKIS datiem uz zemes vienības atrodas juridiskas personas īpašumā esošas būves (būvju kadastra apzīmējumi 8452 005 0029 001 un 8452 005 0029 002), kas ierakstītas zemesgrāmatā Gaiķu pagasta zemesgrāmatas nodalījumā Nr.66-A</w:t>
            </w:r>
            <w:r>
              <w:rPr>
                <w:bCs/>
                <w:sz w:val="24"/>
                <w:szCs w:val="24"/>
              </w:rPr>
              <w:t>.</w:t>
            </w:r>
          </w:p>
          <w:p w:rsidR="009C0B7F" w:rsidRPr="00896311" w:rsidRDefault="009C0B7F" w:rsidP="009C0B7F">
            <w:pPr>
              <w:pStyle w:val="ListParagraph"/>
              <w:spacing w:after="0" w:line="240" w:lineRule="auto"/>
              <w:ind w:left="57"/>
              <w:jc w:val="both"/>
              <w:rPr>
                <w:sz w:val="24"/>
                <w:szCs w:val="24"/>
              </w:rPr>
            </w:pPr>
            <w:r w:rsidRPr="009C0B7F">
              <w:rPr>
                <w:bCs/>
                <w:sz w:val="24"/>
                <w:szCs w:val="24"/>
              </w:rPr>
              <w:t>Ņemot vērā, ka zemes reforma konkrētajā administratīvajā teritorijā ir pabeigta un būves īpašniekam šobrīd vairāk nav tiesību iegūt īpašumā zemes vienību saskaņā ar zemes</w:t>
            </w:r>
            <w:r w:rsidRPr="00D41FD3">
              <w:rPr>
                <w:bCs/>
                <w:sz w:val="24"/>
                <w:szCs w:val="24"/>
              </w:rPr>
              <w:t xml:space="preserve"> reformas likumiem, zemes vienība ir piekritīga valstij</w:t>
            </w:r>
            <w:r>
              <w:rPr>
                <w:bCs/>
                <w:sz w:val="24"/>
                <w:szCs w:val="24"/>
              </w:rPr>
              <w:t>.</w:t>
            </w:r>
          </w:p>
          <w:p w:rsidR="009C0B7F" w:rsidRPr="009C0B7F" w:rsidRDefault="009C0B7F" w:rsidP="009C0B7F">
            <w:pPr>
              <w:spacing w:after="0" w:line="240" w:lineRule="auto"/>
              <w:ind w:left="57"/>
              <w:jc w:val="both"/>
              <w:rPr>
                <w:sz w:val="24"/>
                <w:szCs w:val="24"/>
              </w:rPr>
            </w:pPr>
          </w:p>
          <w:p w:rsidR="009C0B7F" w:rsidRDefault="009C0B7F" w:rsidP="009C0B7F">
            <w:pPr>
              <w:spacing w:after="0" w:line="240" w:lineRule="auto"/>
              <w:jc w:val="both"/>
              <w:rPr>
                <w:bCs/>
                <w:sz w:val="24"/>
                <w:szCs w:val="24"/>
              </w:rPr>
            </w:pPr>
          </w:p>
          <w:p w:rsidR="009C0B7F" w:rsidRPr="00070D82" w:rsidRDefault="009C0B7F" w:rsidP="009C0B7F">
            <w:pPr>
              <w:spacing w:after="0" w:line="240" w:lineRule="auto"/>
              <w:jc w:val="both"/>
              <w:rPr>
                <w:bCs/>
                <w:sz w:val="24"/>
                <w:szCs w:val="24"/>
              </w:rPr>
            </w:pPr>
            <w:r>
              <w:rPr>
                <w:sz w:val="24"/>
                <w:szCs w:val="24"/>
              </w:rPr>
              <w:t>15. </w:t>
            </w:r>
            <w:r w:rsidRPr="00D41FD3">
              <w:rPr>
                <w:b/>
                <w:bCs/>
                <w:sz w:val="24"/>
                <w:szCs w:val="24"/>
              </w:rPr>
              <w:t>Zemes vienība</w:t>
            </w:r>
            <w:r w:rsidRPr="00D41FD3">
              <w:rPr>
                <w:bCs/>
                <w:sz w:val="24"/>
                <w:szCs w:val="24"/>
              </w:rPr>
              <w:t xml:space="preserve"> (zemes v</w:t>
            </w:r>
            <w:r>
              <w:rPr>
                <w:bCs/>
                <w:sz w:val="24"/>
                <w:szCs w:val="24"/>
              </w:rPr>
              <w:t>ienības kadastra apzīmējums 8405</w:t>
            </w:r>
            <w:r w:rsidRPr="00D41FD3">
              <w:rPr>
                <w:bCs/>
                <w:sz w:val="24"/>
                <w:szCs w:val="24"/>
              </w:rPr>
              <w:t xml:space="preserve"> 001 0034) 0,1626 ha platībā </w:t>
            </w:r>
            <w:r w:rsidRPr="00D41FD3">
              <w:rPr>
                <w:bCs/>
                <w:sz w:val="24"/>
                <w:szCs w:val="24"/>
              </w:rPr>
              <w:noBreakHyphen/>
              <w:t> „</w:t>
            </w:r>
            <w:r w:rsidRPr="00D41FD3">
              <w:rPr>
                <w:b/>
                <w:bCs/>
                <w:sz w:val="24"/>
                <w:szCs w:val="24"/>
              </w:rPr>
              <w:t>Ceļinieki 2”, Brocēnos, Brocēnu novadā.</w:t>
            </w:r>
            <w:r w:rsidRPr="00D41FD3">
              <w:rPr>
                <w:bCs/>
                <w:sz w:val="24"/>
                <w:szCs w:val="24"/>
              </w:rPr>
              <w:t xml:space="preserve"> Zemes vienībai NĪVKIS noteikts statuss – „rezerves zemes fonds”. </w:t>
            </w:r>
            <w:r w:rsidRPr="00070D82">
              <w:rPr>
                <w:bCs/>
                <w:sz w:val="24"/>
                <w:szCs w:val="24"/>
              </w:rPr>
              <w:t>Saskaņā</w:t>
            </w:r>
            <w:r>
              <w:rPr>
                <w:bCs/>
                <w:sz w:val="24"/>
                <w:szCs w:val="24"/>
              </w:rPr>
              <w:t xml:space="preserve"> a</w:t>
            </w:r>
            <w:r w:rsidRPr="00070D82">
              <w:rPr>
                <w:bCs/>
                <w:sz w:val="24"/>
                <w:szCs w:val="24"/>
              </w:rPr>
              <w:t xml:space="preserve">r NĪVKIS datiem uz zemes vienības atrodas </w:t>
            </w:r>
            <w:r>
              <w:rPr>
                <w:bCs/>
                <w:sz w:val="24"/>
                <w:szCs w:val="24"/>
              </w:rPr>
              <w:t>juridiskas</w:t>
            </w:r>
            <w:r w:rsidRPr="00070D82">
              <w:rPr>
                <w:bCs/>
                <w:sz w:val="24"/>
                <w:szCs w:val="24"/>
              </w:rPr>
              <w:t xml:space="preserve"> personas īpašumā esošas būves (būves kadastra apzīmējumi 8452 001 </w:t>
            </w:r>
            <w:r>
              <w:rPr>
                <w:bCs/>
                <w:sz w:val="24"/>
                <w:szCs w:val="24"/>
              </w:rPr>
              <w:t>0012</w:t>
            </w:r>
            <w:r w:rsidRPr="00070D82">
              <w:rPr>
                <w:bCs/>
                <w:sz w:val="24"/>
                <w:szCs w:val="24"/>
              </w:rPr>
              <w:t xml:space="preserve"> 019 un 8452 001 </w:t>
            </w:r>
            <w:r>
              <w:rPr>
                <w:bCs/>
                <w:sz w:val="24"/>
                <w:szCs w:val="24"/>
              </w:rPr>
              <w:t>0012</w:t>
            </w:r>
            <w:r w:rsidRPr="00070D82">
              <w:rPr>
                <w:bCs/>
                <w:sz w:val="24"/>
                <w:szCs w:val="24"/>
              </w:rPr>
              <w:t xml:space="preserve"> 020) – apakšstacijas ēka un transformatoru ēka, kas ierakstītas zemesgrāmatā Brocēnu pilsētas pagasta zemesgrāmatas nodalījumā Nr.</w:t>
            </w:r>
            <w:r>
              <w:rPr>
                <w:bCs/>
                <w:sz w:val="24"/>
                <w:szCs w:val="24"/>
              </w:rPr>
              <w:t>100000145999.</w:t>
            </w:r>
          </w:p>
          <w:p w:rsidR="009C0B7F" w:rsidRPr="009C0B7F" w:rsidRDefault="009C0B7F" w:rsidP="009C0B7F">
            <w:pPr>
              <w:spacing w:after="0" w:line="240" w:lineRule="auto"/>
              <w:jc w:val="both"/>
              <w:rPr>
                <w:sz w:val="24"/>
                <w:szCs w:val="24"/>
              </w:rPr>
            </w:pPr>
            <w:r w:rsidRPr="009C0B7F">
              <w:rPr>
                <w:bCs/>
                <w:sz w:val="24"/>
                <w:szCs w:val="24"/>
              </w:rPr>
              <w:t>Ņemot vērā, ka zemes reforma konkrētajā administratīvajā teritorijā ir pabeigta un būves īpašniekam šobrīd vairāk nav tiesību iegūt īpašumā zemes vienību saskaņā ar zemes reformas likumiem, zemes vienība ir piekritīga valstij.</w:t>
            </w:r>
          </w:p>
          <w:p w:rsidR="007A3864" w:rsidRPr="00070D82" w:rsidRDefault="007A3864" w:rsidP="00070D82">
            <w:pPr>
              <w:spacing w:after="0" w:line="240" w:lineRule="auto"/>
              <w:jc w:val="both"/>
              <w:rPr>
                <w:bCs/>
                <w:sz w:val="24"/>
                <w:szCs w:val="24"/>
              </w:rPr>
            </w:pPr>
          </w:p>
          <w:p w:rsidR="00D41FD3" w:rsidRPr="00D41FD3" w:rsidRDefault="009C0B7F" w:rsidP="002049A7">
            <w:pPr>
              <w:spacing w:after="0" w:line="240" w:lineRule="auto"/>
              <w:jc w:val="both"/>
              <w:rPr>
                <w:b/>
                <w:bCs/>
                <w:sz w:val="24"/>
                <w:szCs w:val="24"/>
              </w:rPr>
            </w:pPr>
            <w:r>
              <w:rPr>
                <w:bCs/>
                <w:sz w:val="24"/>
                <w:szCs w:val="24"/>
              </w:rPr>
              <w:t>16</w:t>
            </w:r>
            <w:r w:rsidR="00D41FD3">
              <w:rPr>
                <w:bCs/>
                <w:sz w:val="24"/>
                <w:szCs w:val="24"/>
              </w:rPr>
              <w:t>. </w:t>
            </w:r>
            <w:r w:rsidR="00D41FD3" w:rsidRPr="00D41FD3">
              <w:rPr>
                <w:b/>
                <w:bCs/>
                <w:sz w:val="24"/>
                <w:szCs w:val="24"/>
              </w:rPr>
              <w:t xml:space="preserve">½ domājamās daļas no zemes vienības </w:t>
            </w:r>
            <w:r w:rsidR="00D41FD3" w:rsidRPr="00D41FD3">
              <w:rPr>
                <w:bCs/>
                <w:sz w:val="24"/>
                <w:szCs w:val="24"/>
              </w:rPr>
              <w:t xml:space="preserve">(zemes vienības kadastra apzīmējums 6817 001 0129) 0,4566 ha </w:t>
            </w:r>
            <w:r w:rsidR="00D41FD3" w:rsidRPr="00E00DAE">
              <w:rPr>
                <w:bCs/>
                <w:sz w:val="24"/>
                <w:szCs w:val="24"/>
              </w:rPr>
              <w:t>kopplatībā </w:t>
            </w:r>
            <w:r w:rsidR="00D41FD3" w:rsidRPr="00D41FD3">
              <w:rPr>
                <w:b/>
                <w:bCs/>
                <w:sz w:val="24"/>
                <w:szCs w:val="24"/>
              </w:rPr>
              <w:noBreakHyphen/>
              <w:t> Priežu</w:t>
            </w:r>
            <w:r w:rsidR="00D41FD3">
              <w:rPr>
                <w:b/>
                <w:bCs/>
                <w:sz w:val="24"/>
                <w:szCs w:val="24"/>
              </w:rPr>
              <w:t xml:space="preserve"> ielā 7, Zilupē, Zilupes novadā.</w:t>
            </w:r>
            <w:r w:rsidR="00D41FD3" w:rsidRPr="00D41FD3">
              <w:rPr>
                <w:bCs/>
                <w:sz w:val="24"/>
                <w:szCs w:val="24"/>
              </w:rPr>
              <w:t xml:space="preserve"> </w:t>
            </w:r>
            <w:r w:rsidR="00070D82" w:rsidRPr="00D41FD3">
              <w:rPr>
                <w:bCs/>
                <w:sz w:val="24"/>
                <w:szCs w:val="24"/>
              </w:rPr>
              <w:t>Zemes vienībai NĪVKIS noteikts statuss – „</w:t>
            </w:r>
            <w:r w:rsidR="00D41FD3">
              <w:rPr>
                <w:bCs/>
                <w:sz w:val="24"/>
                <w:szCs w:val="24"/>
              </w:rPr>
              <w:t>nekustamais īpašums</w:t>
            </w:r>
            <w:r w:rsidR="00070D82" w:rsidRPr="00D41FD3">
              <w:rPr>
                <w:bCs/>
                <w:sz w:val="24"/>
                <w:szCs w:val="24"/>
              </w:rPr>
              <w:t>”.</w:t>
            </w:r>
          </w:p>
          <w:p w:rsidR="002049A7" w:rsidRDefault="00D41FD3" w:rsidP="002049A7">
            <w:pPr>
              <w:spacing w:after="0" w:line="240" w:lineRule="auto"/>
              <w:jc w:val="both"/>
              <w:rPr>
                <w:bCs/>
                <w:sz w:val="24"/>
                <w:szCs w:val="24"/>
              </w:rPr>
            </w:pPr>
            <w:r w:rsidRPr="00D41FD3">
              <w:rPr>
                <w:bCs/>
                <w:sz w:val="24"/>
                <w:szCs w:val="24"/>
              </w:rPr>
              <w:t xml:space="preserve">Īpašumtiesības </w:t>
            </w:r>
            <w:r>
              <w:rPr>
                <w:bCs/>
                <w:sz w:val="24"/>
                <w:szCs w:val="24"/>
              </w:rPr>
              <w:t>1/2</w:t>
            </w:r>
            <w:r w:rsidR="002049A7">
              <w:rPr>
                <w:bCs/>
                <w:sz w:val="24"/>
                <w:szCs w:val="24"/>
              </w:rPr>
              <w:t xml:space="preserve"> domājamo </w:t>
            </w:r>
            <w:r w:rsidRPr="00D41FD3">
              <w:rPr>
                <w:bCs/>
                <w:sz w:val="24"/>
                <w:szCs w:val="24"/>
              </w:rPr>
              <w:t>daļ</w:t>
            </w:r>
            <w:r w:rsidR="002049A7">
              <w:rPr>
                <w:bCs/>
                <w:sz w:val="24"/>
                <w:szCs w:val="24"/>
              </w:rPr>
              <w:t>u</w:t>
            </w:r>
            <w:r>
              <w:rPr>
                <w:bCs/>
                <w:sz w:val="24"/>
                <w:szCs w:val="24"/>
              </w:rPr>
              <w:t xml:space="preserve"> </w:t>
            </w:r>
            <w:r w:rsidR="00E00DAE">
              <w:rPr>
                <w:bCs/>
                <w:sz w:val="24"/>
                <w:szCs w:val="24"/>
              </w:rPr>
              <w:t>no</w:t>
            </w:r>
            <w:r w:rsidR="00E00DAE" w:rsidRPr="00D41FD3">
              <w:rPr>
                <w:bCs/>
                <w:sz w:val="24"/>
                <w:szCs w:val="24"/>
              </w:rPr>
              <w:t xml:space="preserve"> zemes vienības </w:t>
            </w:r>
            <w:r>
              <w:rPr>
                <w:bCs/>
                <w:sz w:val="24"/>
                <w:szCs w:val="24"/>
              </w:rPr>
              <w:t>un uz zemes vienības esoš</w:t>
            </w:r>
            <w:r w:rsidR="00E00DAE">
              <w:rPr>
                <w:bCs/>
                <w:sz w:val="24"/>
                <w:szCs w:val="24"/>
              </w:rPr>
              <w:t>ajām</w:t>
            </w:r>
            <w:r w:rsidR="002049A7">
              <w:rPr>
                <w:bCs/>
                <w:sz w:val="24"/>
                <w:szCs w:val="24"/>
              </w:rPr>
              <w:t xml:space="preserve"> b</w:t>
            </w:r>
            <w:r w:rsidR="00E00DAE">
              <w:rPr>
                <w:bCs/>
                <w:sz w:val="24"/>
                <w:szCs w:val="24"/>
              </w:rPr>
              <w:t>ūvēm</w:t>
            </w:r>
            <w:r w:rsidRPr="00D41FD3">
              <w:rPr>
                <w:bCs/>
                <w:sz w:val="24"/>
                <w:szCs w:val="24"/>
              </w:rPr>
              <w:t xml:space="preserve"> (</w:t>
            </w:r>
            <w:r w:rsidR="002049A7">
              <w:rPr>
                <w:bCs/>
                <w:sz w:val="24"/>
                <w:szCs w:val="24"/>
              </w:rPr>
              <w:t>būvju</w:t>
            </w:r>
            <w:r w:rsidRPr="00D41FD3">
              <w:rPr>
                <w:bCs/>
                <w:sz w:val="24"/>
                <w:szCs w:val="24"/>
              </w:rPr>
              <w:t xml:space="preserve"> kadastr</w:t>
            </w:r>
            <w:r w:rsidR="002049A7">
              <w:rPr>
                <w:bCs/>
                <w:sz w:val="24"/>
                <w:szCs w:val="24"/>
              </w:rPr>
              <w:t>a apzīmējumi</w:t>
            </w:r>
            <w:r w:rsidRPr="00D41FD3">
              <w:rPr>
                <w:bCs/>
                <w:sz w:val="24"/>
                <w:szCs w:val="24"/>
              </w:rPr>
              <w:t xml:space="preserve"> 6817 001 0129</w:t>
            </w:r>
            <w:r>
              <w:rPr>
                <w:bCs/>
                <w:sz w:val="24"/>
                <w:szCs w:val="24"/>
              </w:rPr>
              <w:t xml:space="preserve"> </w:t>
            </w:r>
            <w:r w:rsidRPr="00D41FD3">
              <w:rPr>
                <w:bCs/>
                <w:sz w:val="24"/>
                <w:szCs w:val="24"/>
              </w:rPr>
              <w:t>001)</w:t>
            </w:r>
            <w:r>
              <w:rPr>
                <w:bCs/>
                <w:sz w:val="24"/>
                <w:szCs w:val="24"/>
              </w:rPr>
              <w:t xml:space="preserve"> un </w:t>
            </w:r>
            <w:r w:rsidRPr="00D41FD3">
              <w:rPr>
                <w:bCs/>
                <w:sz w:val="24"/>
                <w:szCs w:val="24"/>
              </w:rPr>
              <w:t>6817 001 0129</w:t>
            </w:r>
            <w:r>
              <w:rPr>
                <w:bCs/>
                <w:sz w:val="24"/>
                <w:szCs w:val="24"/>
              </w:rPr>
              <w:t xml:space="preserve"> 004)</w:t>
            </w:r>
            <w:r w:rsidR="002049A7">
              <w:rPr>
                <w:bCs/>
                <w:sz w:val="24"/>
                <w:szCs w:val="24"/>
              </w:rPr>
              <w:t xml:space="preserve"> </w:t>
            </w:r>
            <w:r w:rsidR="00E00DAE">
              <w:rPr>
                <w:bCs/>
                <w:sz w:val="24"/>
                <w:szCs w:val="24"/>
              </w:rPr>
              <w:t>ir</w:t>
            </w:r>
            <w:r w:rsidRPr="00D41FD3">
              <w:rPr>
                <w:bCs/>
                <w:sz w:val="24"/>
                <w:szCs w:val="24"/>
              </w:rPr>
              <w:t xml:space="preserve"> nostiprinātas zemesgrāmatā </w:t>
            </w:r>
            <w:r>
              <w:rPr>
                <w:bCs/>
                <w:sz w:val="24"/>
                <w:szCs w:val="24"/>
              </w:rPr>
              <w:t>fiziskai personai</w:t>
            </w:r>
            <w:r w:rsidRPr="00D41FD3">
              <w:rPr>
                <w:bCs/>
                <w:sz w:val="24"/>
                <w:szCs w:val="24"/>
              </w:rPr>
              <w:t xml:space="preserve"> </w:t>
            </w:r>
            <w:r w:rsidR="000E3419">
              <w:rPr>
                <w:bCs/>
                <w:sz w:val="24"/>
                <w:szCs w:val="24"/>
              </w:rPr>
              <w:t>Zilupes</w:t>
            </w:r>
            <w:r w:rsidRPr="00D41FD3">
              <w:rPr>
                <w:bCs/>
                <w:sz w:val="24"/>
                <w:szCs w:val="24"/>
              </w:rPr>
              <w:t xml:space="preserve"> pilsētas zem</w:t>
            </w:r>
            <w:r w:rsidR="000E3419">
              <w:rPr>
                <w:bCs/>
                <w:sz w:val="24"/>
                <w:szCs w:val="24"/>
              </w:rPr>
              <w:t xml:space="preserve">esgrāmatas nodalījumā Nr.269. </w:t>
            </w:r>
            <w:r w:rsidRPr="00D41FD3">
              <w:rPr>
                <w:bCs/>
                <w:sz w:val="24"/>
                <w:szCs w:val="24"/>
              </w:rPr>
              <w:t>Saskaņā ar NĪVKIS datiem uz zemes vienība</w:t>
            </w:r>
            <w:r w:rsidR="000E3419">
              <w:rPr>
                <w:bCs/>
                <w:sz w:val="24"/>
                <w:szCs w:val="24"/>
              </w:rPr>
              <w:t xml:space="preserve">s esošo būvju otrs ½ domājamo daļu </w:t>
            </w:r>
            <w:r w:rsidR="007A3864">
              <w:rPr>
                <w:bCs/>
                <w:sz w:val="24"/>
                <w:szCs w:val="24"/>
              </w:rPr>
              <w:t>tiesiskais valdītājs</w:t>
            </w:r>
            <w:r w:rsidR="000E3419">
              <w:rPr>
                <w:bCs/>
                <w:sz w:val="24"/>
                <w:szCs w:val="24"/>
              </w:rPr>
              <w:t xml:space="preserve"> </w:t>
            </w:r>
            <w:r w:rsidR="007A3864">
              <w:rPr>
                <w:bCs/>
                <w:sz w:val="24"/>
                <w:szCs w:val="24"/>
              </w:rPr>
              <w:t xml:space="preserve">(miris) </w:t>
            </w:r>
            <w:r w:rsidR="000E3419">
              <w:rPr>
                <w:bCs/>
                <w:sz w:val="24"/>
                <w:szCs w:val="24"/>
              </w:rPr>
              <w:t>īpa</w:t>
            </w:r>
            <w:r w:rsidR="008F59EE">
              <w:rPr>
                <w:bCs/>
                <w:sz w:val="24"/>
                <w:szCs w:val="24"/>
              </w:rPr>
              <w:t>šum</w:t>
            </w:r>
            <w:r w:rsidR="000E3419">
              <w:rPr>
                <w:bCs/>
                <w:sz w:val="24"/>
                <w:szCs w:val="24"/>
              </w:rPr>
              <w:t xml:space="preserve">tiesības uz būvēm zemesgrāmatā nav reģistrējis. </w:t>
            </w:r>
          </w:p>
          <w:p w:rsidR="00D41FD3" w:rsidRPr="000E3419" w:rsidRDefault="00D41FD3" w:rsidP="002049A7">
            <w:pPr>
              <w:spacing w:after="0" w:line="240" w:lineRule="auto"/>
              <w:jc w:val="both"/>
              <w:rPr>
                <w:bCs/>
                <w:sz w:val="24"/>
                <w:szCs w:val="24"/>
              </w:rPr>
            </w:pPr>
            <w:r w:rsidRPr="000E3419">
              <w:rPr>
                <w:bCs/>
                <w:sz w:val="24"/>
                <w:szCs w:val="24"/>
              </w:rPr>
              <w:t xml:space="preserve">Ņemot vērā, ka zemes reforma konkrētajā administratīvajā </w:t>
            </w:r>
            <w:r w:rsidRPr="000E3419">
              <w:rPr>
                <w:bCs/>
                <w:sz w:val="24"/>
                <w:szCs w:val="24"/>
              </w:rPr>
              <w:lastRenderedPageBreak/>
              <w:t>teritorijā ir pabeigta un būves īpašniekam</w:t>
            </w:r>
            <w:r w:rsidR="002049A7">
              <w:rPr>
                <w:bCs/>
                <w:sz w:val="24"/>
                <w:szCs w:val="24"/>
              </w:rPr>
              <w:t>/tiesiskajam valdītājam</w:t>
            </w:r>
            <w:r w:rsidRPr="000E3419">
              <w:rPr>
                <w:bCs/>
                <w:sz w:val="24"/>
                <w:szCs w:val="24"/>
              </w:rPr>
              <w:t xml:space="preserve"> </w:t>
            </w:r>
            <w:r w:rsidR="007A3864">
              <w:rPr>
                <w:bCs/>
                <w:sz w:val="24"/>
                <w:szCs w:val="24"/>
              </w:rPr>
              <w:t xml:space="preserve">(tā mantiniekam) </w:t>
            </w:r>
            <w:r w:rsidRPr="000E3419">
              <w:rPr>
                <w:bCs/>
                <w:sz w:val="24"/>
                <w:szCs w:val="24"/>
              </w:rPr>
              <w:t>šobrīd vairāk nav tiesību iegūt īpašumā zemes vienību saskaņā ar zemes reformas likumiem, zemes vienība ir piekritīga valstij.</w:t>
            </w:r>
          </w:p>
          <w:p w:rsidR="002049A7" w:rsidRPr="00D41FD3" w:rsidRDefault="002049A7" w:rsidP="002049A7">
            <w:pPr>
              <w:spacing w:after="0" w:line="240" w:lineRule="auto"/>
              <w:jc w:val="both"/>
              <w:rPr>
                <w:bCs/>
                <w:sz w:val="24"/>
                <w:szCs w:val="24"/>
              </w:rPr>
            </w:pPr>
          </w:p>
          <w:p w:rsidR="0045508F" w:rsidRPr="00482728" w:rsidRDefault="002049A7" w:rsidP="002049A7">
            <w:pPr>
              <w:spacing w:after="0" w:line="240" w:lineRule="auto"/>
              <w:jc w:val="both"/>
              <w:rPr>
                <w:sz w:val="24"/>
                <w:szCs w:val="24"/>
              </w:rPr>
            </w:pPr>
            <w:r>
              <w:rPr>
                <w:sz w:val="24"/>
                <w:szCs w:val="24"/>
              </w:rPr>
              <w:t>1</w:t>
            </w:r>
            <w:r w:rsidR="009C0B7F">
              <w:rPr>
                <w:sz w:val="24"/>
                <w:szCs w:val="24"/>
              </w:rPr>
              <w:t>7</w:t>
            </w:r>
            <w:r w:rsidRPr="002049A7">
              <w:rPr>
                <w:b/>
                <w:sz w:val="24"/>
                <w:szCs w:val="24"/>
              </w:rPr>
              <w:t>. </w:t>
            </w:r>
            <w:r w:rsidRPr="002049A7">
              <w:rPr>
                <w:b/>
                <w:bCs/>
                <w:sz w:val="24"/>
                <w:szCs w:val="24"/>
              </w:rPr>
              <w:t>1/7 domājamo daļu zemes vienības</w:t>
            </w:r>
            <w:r w:rsidRPr="002049A7">
              <w:rPr>
                <w:bCs/>
                <w:sz w:val="24"/>
                <w:szCs w:val="24"/>
              </w:rPr>
              <w:t xml:space="preserve"> (zemes vienības kadastra apzīmējums 6817 003 0117) 0,2400 ha kopplatībā </w:t>
            </w:r>
            <w:r w:rsidRPr="002049A7">
              <w:rPr>
                <w:bCs/>
                <w:sz w:val="24"/>
                <w:szCs w:val="24"/>
              </w:rPr>
              <w:noBreakHyphen/>
              <w:t> </w:t>
            </w:r>
            <w:r w:rsidRPr="002049A7">
              <w:rPr>
                <w:b/>
                <w:bCs/>
                <w:sz w:val="24"/>
                <w:szCs w:val="24"/>
              </w:rPr>
              <w:t>Raiņa ielā 14, Zilupē, Zilupes novadā</w:t>
            </w:r>
            <w:r>
              <w:rPr>
                <w:bCs/>
                <w:sz w:val="24"/>
                <w:szCs w:val="24"/>
              </w:rPr>
              <w:t>.</w:t>
            </w:r>
          </w:p>
          <w:p w:rsidR="00E00DAE" w:rsidRPr="008F59EE" w:rsidRDefault="00E00DAE" w:rsidP="00E00DAE">
            <w:pPr>
              <w:spacing w:after="0" w:line="240" w:lineRule="auto"/>
              <w:jc w:val="both"/>
              <w:rPr>
                <w:b/>
                <w:bCs/>
                <w:sz w:val="24"/>
                <w:szCs w:val="24"/>
              </w:rPr>
            </w:pPr>
            <w:r w:rsidRPr="00E00DAE">
              <w:rPr>
                <w:bCs/>
                <w:sz w:val="24"/>
                <w:szCs w:val="24"/>
              </w:rPr>
              <w:t>Zemes vienībai NĪVKIS noteikts statuss – „nekustamais īpašums”.</w:t>
            </w:r>
            <w:r w:rsidR="008F59EE">
              <w:rPr>
                <w:b/>
                <w:bCs/>
                <w:sz w:val="24"/>
                <w:szCs w:val="24"/>
              </w:rPr>
              <w:t xml:space="preserve"> </w:t>
            </w:r>
            <w:r w:rsidRPr="00E00DAE">
              <w:rPr>
                <w:bCs/>
                <w:sz w:val="24"/>
                <w:szCs w:val="24"/>
              </w:rPr>
              <w:t xml:space="preserve">Īpašumtiesības uz </w:t>
            </w:r>
            <w:r>
              <w:rPr>
                <w:bCs/>
                <w:sz w:val="24"/>
                <w:szCs w:val="24"/>
              </w:rPr>
              <w:t>6/7 domājamām</w:t>
            </w:r>
            <w:r w:rsidRPr="00E00DAE">
              <w:rPr>
                <w:bCs/>
                <w:sz w:val="24"/>
                <w:szCs w:val="24"/>
              </w:rPr>
              <w:t xml:space="preserve"> daļ</w:t>
            </w:r>
            <w:r>
              <w:rPr>
                <w:bCs/>
                <w:sz w:val="24"/>
                <w:szCs w:val="24"/>
              </w:rPr>
              <w:t>ām no zemes vienības</w:t>
            </w:r>
            <w:r w:rsidRPr="00E00DAE">
              <w:rPr>
                <w:bCs/>
                <w:sz w:val="24"/>
                <w:szCs w:val="24"/>
              </w:rPr>
              <w:t xml:space="preserve"> un uz zemes vienības esoš</w:t>
            </w:r>
            <w:r>
              <w:rPr>
                <w:bCs/>
                <w:sz w:val="24"/>
                <w:szCs w:val="24"/>
              </w:rPr>
              <w:t xml:space="preserve">ajām </w:t>
            </w:r>
            <w:r w:rsidRPr="00E00DAE">
              <w:rPr>
                <w:bCs/>
                <w:sz w:val="24"/>
                <w:szCs w:val="24"/>
              </w:rPr>
              <w:t>b</w:t>
            </w:r>
            <w:r>
              <w:rPr>
                <w:bCs/>
                <w:sz w:val="24"/>
                <w:szCs w:val="24"/>
              </w:rPr>
              <w:t xml:space="preserve">ūvēm </w:t>
            </w:r>
            <w:r w:rsidRPr="00E00DAE">
              <w:rPr>
                <w:bCs/>
                <w:sz w:val="24"/>
                <w:szCs w:val="24"/>
              </w:rPr>
              <w:t>(būvju kadastra apzīmējumi 6817 003 0117</w:t>
            </w:r>
            <w:r>
              <w:rPr>
                <w:bCs/>
                <w:sz w:val="24"/>
                <w:szCs w:val="24"/>
              </w:rPr>
              <w:t xml:space="preserve"> </w:t>
            </w:r>
            <w:r w:rsidRPr="00E00DAE">
              <w:rPr>
                <w:bCs/>
                <w:sz w:val="24"/>
                <w:szCs w:val="24"/>
              </w:rPr>
              <w:t>001) un 6817 003 0117</w:t>
            </w:r>
            <w:r>
              <w:rPr>
                <w:bCs/>
                <w:sz w:val="24"/>
                <w:szCs w:val="24"/>
              </w:rPr>
              <w:t xml:space="preserve"> 002 un </w:t>
            </w:r>
            <w:r w:rsidRPr="00E00DAE">
              <w:rPr>
                <w:bCs/>
                <w:sz w:val="24"/>
                <w:szCs w:val="24"/>
              </w:rPr>
              <w:t xml:space="preserve">6817 003 0117 </w:t>
            </w:r>
            <w:r>
              <w:rPr>
                <w:bCs/>
                <w:sz w:val="24"/>
                <w:szCs w:val="24"/>
              </w:rPr>
              <w:t xml:space="preserve">003 </w:t>
            </w:r>
            <w:r w:rsidRPr="00E00DAE">
              <w:rPr>
                <w:bCs/>
                <w:sz w:val="24"/>
                <w:szCs w:val="24"/>
              </w:rPr>
              <w:t xml:space="preserve">) </w:t>
            </w:r>
            <w:r>
              <w:rPr>
                <w:bCs/>
                <w:sz w:val="24"/>
                <w:szCs w:val="24"/>
              </w:rPr>
              <w:t>ir</w:t>
            </w:r>
            <w:r w:rsidRPr="00E00DAE">
              <w:rPr>
                <w:bCs/>
                <w:sz w:val="24"/>
                <w:szCs w:val="24"/>
              </w:rPr>
              <w:t xml:space="preserve"> nostiprinātas zemesgrāmatā </w:t>
            </w:r>
            <w:r w:rsidR="00DD2F78">
              <w:rPr>
                <w:bCs/>
                <w:sz w:val="24"/>
                <w:szCs w:val="24"/>
              </w:rPr>
              <w:t xml:space="preserve">vairākām </w:t>
            </w:r>
            <w:r w:rsidR="00D17B2D">
              <w:rPr>
                <w:bCs/>
                <w:sz w:val="24"/>
                <w:szCs w:val="24"/>
              </w:rPr>
              <w:t>fiziskām personām</w:t>
            </w:r>
            <w:r w:rsidRPr="00E00DAE">
              <w:rPr>
                <w:bCs/>
                <w:sz w:val="24"/>
                <w:szCs w:val="24"/>
              </w:rPr>
              <w:t xml:space="preserve"> Zilupes pilsētas zemesgrāmatas nodalījumā Nr.</w:t>
            </w:r>
            <w:r>
              <w:rPr>
                <w:bCs/>
                <w:sz w:val="24"/>
                <w:szCs w:val="24"/>
              </w:rPr>
              <w:t>253</w:t>
            </w:r>
            <w:r w:rsidRPr="00E00DAE">
              <w:rPr>
                <w:bCs/>
                <w:sz w:val="24"/>
                <w:szCs w:val="24"/>
              </w:rPr>
              <w:t>. Saskaņā ar NĪVKIS datiem uz zemes vienība</w:t>
            </w:r>
            <w:r w:rsidR="00DD2F78">
              <w:rPr>
                <w:bCs/>
                <w:sz w:val="24"/>
                <w:szCs w:val="24"/>
              </w:rPr>
              <w:t>s esošo</w:t>
            </w:r>
            <w:r w:rsidRPr="00E00DAE">
              <w:rPr>
                <w:bCs/>
                <w:sz w:val="24"/>
                <w:szCs w:val="24"/>
              </w:rPr>
              <w:t xml:space="preserve"> b</w:t>
            </w:r>
            <w:r w:rsidR="00DD2F78">
              <w:rPr>
                <w:bCs/>
                <w:sz w:val="24"/>
                <w:szCs w:val="24"/>
              </w:rPr>
              <w:t>ūvju</w:t>
            </w:r>
            <w:r w:rsidRPr="00E00DAE">
              <w:rPr>
                <w:bCs/>
                <w:sz w:val="24"/>
                <w:szCs w:val="24"/>
              </w:rPr>
              <w:t xml:space="preserve"> </w:t>
            </w:r>
            <w:r w:rsidR="00D17B2D">
              <w:rPr>
                <w:bCs/>
                <w:sz w:val="24"/>
                <w:szCs w:val="24"/>
              </w:rPr>
              <w:t>1/7</w:t>
            </w:r>
            <w:r w:rsidRPr="00E00DAE">
              <w:rPr>
                <w:bCs/>
                <w:sz w:val="24"/>
                <w:szCs w:val="24"/>
              </w:rPr>
              <w:t xml:space="preserve"> domājamo daļu </w:t>
            </w:r>
            <w:r w:rsidR="007A3864">
              <w:rPr>
                <w:bCs/>
                <w:sz w:val="24"/>
                <w:szCs w:val="24"/>
              </w:rPr>
              <w:t>tiesiskais valdītājs</w:t>
            </w:r>
            <w:r w:rsidR="008F59EE">
              <w:rPr>
                <w:bCs/>
                <w:sz w:val="24"/>
                <w:szCs w:val="24"/>
              </w:rPr>
              <w:t xml:space="preserve"> </w:t>
            </w:r>
            <w:r w:rsidRPr="00E00DAE">
              <w:rPr>
                <w:bCs/>
                <w:sz w:val="24"/>
                <w:szCs w:val="24"/>
              </w:rPr>
              <w:t>īpa</w:t>
            </w:r>
            <w:r w:rsidR="008F59EE">
              <w:rPr>
                <w:bCs/>
                <w:sz w:val="24"/>
                <w:szCs w:val="24"/>
              </w:rPr>
              <w:t>šum</w:t>
            </w:r>
            <w:r w:rsidRPr="00E00DAE">
              <w:rPr>
                <w:bCs/>
                <w:sz w:val="24"/>
                <w:szCs w:val="24"/>
              </w:rPr>
              <w:t>tiesības uz būvēm zemesgrāmatā nav reģistr</w:t>
            </w:r>
            <w:r w:rsidR="008F59EE">
              <w:rPr>
                <w:bCs/>
                <w:sz w:val="24"/>
                <w:szCs w:val="24"/>
              </w:rPr>
              <w:t>ējis</w:t>
            </w:r>
            <w:r w:rsidR="00DD2F78">
              <w:rPr>
                <w:bCs/>
                <w:sz w:val="24"/>
                <w:szCs w:val="24"/>
              </w:rPr>
              <w:t>.</w:t>
            </w:r>
          </w:p>
          <w:p w:rsidR="00E00DAE" w:rsidRPr="00E00DAE" w:rsidRDefault="00E00DAE" w:rsidP="00E00DAE">
            <w:pPr>
              <w:spacing w:after="0" w:line="240" w:lineRule="auto"/>
              <w:jc w:val="both"/>
              <w:rPr>
                <w:bCs/>
                <w:sz w:val="24"/>
                <w:szCs w:val="24"/>
              </w:rPr>
            </w:pPr>
            <w:r w:rsidRPr="00E00DAE">
              <w:rPr>
                <w:bCs/>
                <w:sz w:val="24"/>
                <w:szCs w:val="24"/>
              </w:rPr>
              <w:t xml:space="preserve">Ņemot vērā, ka zemes reforma konkrētajā administratīvajā teritorijā ir pabeigta un </w:t>
            </w:r>
            <w:r w:rsidR="007A3864">
              <w:rPr>
                <w:bCs/>
                <w:sz w:val="24"/>
                <w:szCs w:val="24"/>
              </w:rPr>
              <w:t xml:space="preserve">būves </w:t>
            </w:r>
            <w:r w:rsidRPr="00E00DAE">
              <w:rPr>
                <w:bCs/>
                <w:sz w:val="24"/>
                <w:szCs w:val="24"/>
              </w:rPr>
              <w:t>tiesiskajam valdītājam šobrīd vairāk nav tiesību iegūt īpašumā zemes vienību saskaņā ar zemes reformas likumiem, zemes vienība ir piekritīga valstij.</w:t>
            </w:r>
          </w:p>
          <w:p w:rsidR="00BE0BDA" w:rsidRDefault="00BE0BDA" w:rsidP="00BE0BDA">
            <w:pPr>
              <w:autoSpaceDE w:val="0"/>
              <w:autoSpaceDN w:val="0"/>
              <w:adjustRightInd w:val="0"/>
              <w:spacing w:after="0" w:line="240" w:lineRule="auto"/>
              <w:jc w:val="both"/>
              <w:rPr>
                <w:bCs/>
                <w:sz w:val="24"/>
                <w:szCs w:val="24"/>
              </w:rPr>
            </w:pPr>
          </w:p>
          <w:p w:rsidR="008F59EE" w:rsidRPr="008F59EE" w:rsidRDefault="009C0B7F" w:rsidP="008F59EE">
            <w:pPr>
              <w:spacing w:after="0" w:line="240" w:lineRule="auto"/>
              <w:jc w:val="both"/>
              <w:rPr>
                <w:bCs/>
                <w:sz w:val="24"/>
                <w:szCs w:val="24"/>
              </w:rPr>
            </w:pPr>
            <w:r>
              <w:rPr>
                <w:bCs/>
                <w:sz w:val="24"/>
                <w:szCs w:val="24"/>
              </w:rPr>
              <w:t>18</w:t>
            </w:r>
            <w:r w:rsidR="008F59EE">
              <w:rPr>
                <w:bCs/>
                <w:sz w:val="24"/>
                <w:szCs w:val="24"/>
              </w:rPr>
              <w:t>. </w:t>
            </w:r>
            <w:r w:rsidR="008F59EE" w:rsidRPr="008F59EE">
              <w:rPr>
                <w:b/>
                <w:bCs/>
                <w:sz w:val="24"/>
                <w:szCs w:val="24"/>
              </w:rPr>
              <w:t>939/2478 domājamās daļas</w:t>
            </w:r>
            <w:r w:rsidR="008F59EE" w:rsidRPr="008F59EE">
              <w:rPr>
                <w:bCs/>
                <w:sz w:val="24"/>
                <w:szCs w:val="24"/>
              </w:rPr>
              <w:t xml:space="preserve"> no zemes vienības (zemes vienības kadastra apzīmējums 6817 002 0169) 0,2478 ha kopplatībā </w:t>
            </w:r>
            <w:r w:rsidR="008F59EE" w:rsidRPr="008F59EE">
              <w:rPr>
                <w:bCs/>
                <w:sz w:val="24"/>
                <w:szCs w:val="24"/>
              </w:rPr>
              <w:noBreakHyphen/>
              <w:t> </w:t>
            </w:r>
            <w:r w:rsidR="008F59EE" w:rsidRPr="008F59EE">
              <w:rPr>
                <w:b/>
                <w:bCs/>
                <w:sz w:val="24"/>
                <w:szCs w:val="24"/>
              </w:rPr>
              <w:t>Dārza ielā 15, Zilupē, Zilupes novadā.</w:t>
            </w:r>
          </w:p>
          <w:p w:rsidR="008F59EE" w:rsidRPr="008F59EE" w:rsidRDefault="008F59EE" w:rsidP="008F59EE">
            <w:pPr>
              <w:autoSpaceDE w:val="0"/>
              <w:autoSpaceDN w:val="0"/>
              <w:adjustRightInd w:val="0"/>
              <w:spacing w:after="0" w:line="240" w:lineRule="auto"/>
              <w:jc w:val="both"/>
              <w:rPr>
                <w:b/>
                <w:bCs/>
                <w:sz w:val="24"/>
                <w:szCs w:val="24"/>
              </w:rPr>
            </w:pPr>
            <w:r w:rsidRPr="008F59EE">
              <w:rPr>
                <w:bCs/>
                <w:sz w:val="24"/>
                <w:szCs w:val="24"/>
              </w:rPr>
              <w:t>Zemes vienībai NĪVKIS noteikts statuss – „nekustamais īpašums”.</w:t>
            </w:r>
            <w:r>
              <w:rPr>
                <w:b/>
                <w:bCs/>
                <w:sz w:val="24"/>
                <w:szCs w:val="24"/>
              </w:rPr>
              <w:t xml:space="preserve"> </w:t>
            </w:r>
            <w:r w:rsidRPr="008F59EE">
              <w:rPr>
                <w:bCs/>
                <w:sz w:val="24"/>
                <w:szCs w:val="24"/>
              </w:rPr>
              <w:t xml:space="preserve">Īpašumtiesības uz </w:t>
            </w:r>
            <w:r w:rsidR="001E337E" w:rsidRPr="008F59EE">
              <w:rPr>
                <w:bCs/>
                <w:sz w:val="24"/>
                <w:szCs w:val="24"/>
              </w:rPr>
              <w:t xml:space="preserve">zemes vienības </w:t>
            </w:r>
            <w:r>
              <w:rPr>
                <w:bCs/>
                <w:sz w:val="24"/>
                <w:szCs w:val="24"/>
              </w:rPr>
              <w:t>1539/2478</w:t>
            </w:r>
            <w:r w:rsidRPr="008F59EE">
              <w:rPr>
                <w:bCs/>
                <w:sz w:val="24"/>
                <w:szCs w:val="24"/>
              </w:rPr>
              <w:t xml:space="preserve"> domājamām daļām un uz zemes vienības esoš</w:t>
            </w:r>
            <w:r w:rsidR="001E337E">
              <w:rPr>
                <w:bCs/>
                <w:sz w:val="24"/>
                <w:szCs w:val="24"/>
              </w:rPr>
              <w:t>o</w:t>
            </w:r>
            <w:r w:rsidRPr="008F59EE">
              <w:rPr>
                <w:bCs/>
                <w:sz w:val="24"/>
                <w:szCs w:val="24"/>
              </w:rPr>
              <w:t xml:space="preserve"> būv</w:t>
            </w:r>
            <w:r w:rsidR="001E337E">
              <w:rPr>
                <w:bCs/>
                <w:sz w:val="24"/>
                <w:szCs w:val="24"/>
              </w:rPr>
              <w:t>ju</w:t>
            </w:r>
            <w:r w:rsidRPr="008F59EE">
              <w:rPr>
                <w:bCs/>
                <w:sz w:val="24"/>
                <w:szCs w:val="24"/>
              </w:rPr>
              <w:t xml:space="preserve"> (būvju kadastra apzīmējumi </w:t>
            </w:r>
            <w:r w:rsidR="001E337E" w:rsidRPr="001E337E">
              <w:rPr>
                <w:bCs/>
                <w:sz w:val="24"/>
                <w:szCs w:val="24"/>
              </w:rPr>
              <w:t>6817 002 0169</w:t>
            </w:r>
            <w:r w:rsidR="001E337E">
              <w:rPr>
                <w:bCs/>
                <w:sz w:val="24"/>
                <w:szCs w:val="24"/>
              </w:rPr>
              <w:t xml:space="preserve"> </w:t>
            </w:r>
            <w:r w:rsidRPr="008F59EE">
              <w:rPr>
                <w:bCs/>
                <w:sz w:val="24"/>
                <w:szCs w:val="24"/>
              </w:rPr>
              <w:t xml:space="preserve">001) un </w:t>
            </w:r>
            <w:r w:rsidR="001E337E" w:rsidRPr="001E337E">
              <w:rPr>
                <w:bCs/>
                <w:sz w:val="24"/>
                <w:szCs w:val="24"/>
              </w:rPr>
              <w:t>6817 002 0169</w:t>
            </w:r>
            <w:r w:rsidRPr="008F59EE">
              <w:rPr>
                <w:bCs/>
                <w:sz w:val="24"/>
                <w:szCs w:val="24"/>
              </w:rPr>
              <w:t xml:space="preserve"> </w:t>
            </w:r>
            <w:r w:rsidR="001E337E">
              <w:rPr>
                <w:bCs/>
                <w:sz w:val="24"/>
                <w:szCs w:val="24"/>
              </w:rPr>
              <w:t xml:space="preserve">002, </w:t>
            </w:r>
            <w:r w:rsidR="001E337E" w:rsidRPr="001E337E">
              <w:rPr>
                <w:bCs/>
                <w:sz w:val="24"/>
                <w:szCs w:val="24"/>
              </w:rPr>
              <w:t xml:space="preserve">6817 002 0169 </w:t>
            </w:r>
            <w:r w:rsidRPr="008F59EE">
              <w:rPr>
                <w:bCs/>
                <w:sz w:val="24"/>
                <w:szCs w:val="24"/>
              </w:rPr>
              <w:t xml:space="preserve">003 </w:t>
            </w:r>
            <w:r w:rsidR="001E337E">
              <w:rPr>
                <w:bCs/>
                <w:sz w:val="24"/>
                <w:szCs w:val="24"/>
              </w:rPr>
              <w:t xml:space="preserve">un </w:t>
            </w:r>
            <w:r w:rsidR="001E337E" w:rsidRPr="001E337E">
              <w:rPr>
                <w:bCs/>
                <w:sz w:val="24"/>
                <w:szCs w:val="24"/>
              </w:rPr>
              <w:t>6817 002 0169</w:t>
            </w:r>
            <w:r w:rsidR="001E337E">
              <w:rPr>
                <w:bCs/>
                <w:sz w:val="24"/>
                <w:szCs w:val="24"/>
              </w:rPr>
              <w:t xml:space="preserve"> 004</w:t>
            </w:r>
            <w:r w:rsidRPr="008F59EE">
              <w:rPr>
                <w:bCs/>
                <w:sz w:val="24"/>
                <w:szCs w:val="24"/>
              </w:rPr>
              <w:t xml:space="preserve">) </w:t>
            </w:r>
            <w:r w:rsidR="001E337E">
              <w:rPr>
                <w:bCs/>
                <w:sz w:val="24"/>
                <w:szCs w:val="24"/>
              </w:rPr>
              <w:t xml:space="preserve">8/9 domājamām daļām </w:t>
            </w:r>
            <w:r w:rsidRPr="008F59EE">
              <w:rPr>
                <w:bCs/>
                <w:sz w:val="24"/>
                <w:szCs w:val="24"/>
              </w:rPr>
              <w:t xml:space="preserve">ir nostiprinātas zemesgrāmatā </w:t>
            </w:r>
            <w:r w:rsidR="001E337E">
              <w:rPr>
                <w:bCs/>
                <w:sz w:val="24"/>
                <w:szCs w:val="24"/>
              </w:rPr>
              <w:t xml:space="preserve">divām </w:t>
            </w:r>
            <w:r w:rsidRPr="008F59EE">
              <w:rPr>
                <w:bCs/>
                <w:sz w:val="24"/>
                <w:szCs w:val="24"/>
              </w:rPr>
              <w:t>fiziskām personām Zilupes pilsētas zemesgrāmatas nodalījumā Nr.</w:t>
            </w:r>
            <w:r w:rsidR="001E337E">
              <w:rPr>
                <w:bCs/>
                <w:sz w:val="24"/>
                <w:szCs w:val="24"/>
              </w:rPr>
              <w:t>162</w:t>
            </w:r>
            <w:r w:rsidRPr="008F59EE">
              <w:rPr>
                <w:bCs/>
                <w:sz w:val="24"/>
                <w:szCs w:val="24"/>
              </w:rPr>
              <w:t>. Saskaņā ar NĪVKIS datiem uz zemes vienība</w:t>
            </w:r>
            <w:r w:rsidR="001E337E">
              <w:rPr>
                <w:bCs/>
                <w:sz w:val="24"/>
                <w:szCs w:val="24"/>
              </w:rPr>
              <w:t>s esošās</w:t>
            </w:r>
            <w:r w:rsidRPr="008F59EE">
              <w:rPr>
                <w:bCs/>
                <w:sz w:val="24"/>
                <w:szCs w:val="24"/>
              </w:rPr>
              <w:t xml:space="preserve"> b</w:t>
            </w:r>
            <w:r w:rsidR="001E337E">
              <w:rPr>
                <w:bCs/>
                <w:sz w:val="24"/>
                <w:szCs w:val="24"/>
              </w:rPr>
              <w:t>ūves atrodas vēl divu fizisku personu tiesiskajā valdījumā, katram 1/18</w:t>
            </w:r>
            <w:r w:rsidRPr="008F59EE">
              <w:rPr>
                <w:bCs/>
                <w:sz w:val="24"/>
                <w:szCs w:val="24"/>
              </w:rPr>
              <w:t xml:space="preserve"> dom</w:t>
            </w:r>
            <w:r w:rsidR="001E337E">
              <w:rPr>
                <w:bCs/>
                <w:sz w:val="24"/>
                <w:szCs w:val="24"/>
              </w:rPr>
              <w:t>ājamo</w:t>
            </w:r>
            <w:r w:rsidRPr="008F59EE">
              <w:rPr>
                <w:bCs/>
                <w:sz w:val="24"/>
                <w:szCs w:val="24"/>
              </w:rPr>
              <w:t xml:space="preserve"> da</w:t>
            </w:r>
            <w:r w:rsidR="001E337E">
              <w:rPr>
                <w:bCs/>
                <w:sz w:val="24"/>
                <w:szCs w:val="24"/>
              </w:rPr>
              <w:t>ļu apmērā.</w:t>
            </w:r>
            <w:r w:rsidRPr="008F59EE">
              <w:rPr>
                <w:bCs/>
                <w:sz w:val="24"/>
                <w:szCs w:val="24"/>
              </w:rPr>
              <w:t xml:space="preserve"> </w:t>
            </w:r>
          </w:p>
          <w:p w:rsidR="008F59EE" w:rsidRDefault="008F59EE" w:rsidP="008F59EE">
            <w:pPr>
              <w:autoSpaceDE w:val="0"/>
              <w:autoSpaceDN w:val="0"/>
              <w:adjustRightInd w:val="0"/>
              <w:spacing w:after="0" w:line="240" w:lineRule="auto"/>
              <w:jc w:val="both"/>
              <w:rPr>
                <w:bCs/>
                <w:sz w:val="24"/>
                <w:szCs w:val="24"/>
              </w:rPr>
            </w:pPr>
            <w:r w:rsidRPr="008F59EE">
              <w:rPr>
                <w:bCs/>
                <w:sz w:val="24"/>
                <w:szCs w:val="24"/>
              </w:rPr>
              <w:t xml:space="preserve">Ņemot vērā, ka zemes reforma konkrētajā administratīvajā teritorijā ir pabeigta un būves </w:t>
            </w:r>
            <w:r w:rsidR="001E337E">
              <w:rPr>
                <w:bCs/>
                <w:sz w:val="24"/>
                <w:szCs w:val="24"/>
              </w:rPr>
              <w:t>tiesiskajam</w:t>
            </w:r>
            <w:r w:rsidRPr="008F59EE">
              <w:rPr>
                <w:bCs/>
                <w:sz w:val="24"/>
                <w:szCs w:val="24"/>
              </w:rPr>
              <w:t xml:space="preserve"> valdītājam</w:t>
            </w:r>
            <w:r w:rsidR="007A3864">
              <w:rPr>
                <w:bCs/>
                <w:sz w:val="24"/>
                <w:szCs w:val="24"/>
              </w:rPr>
              <w:t xml:space="preserve"> (tā mantiniekam)</w:t>
            </w:r>
            <w:r w:rsidRPr="008F59EE">
              <w:rPr>
                <w:bCs/>
                <w:sz w:val="24"/>
                <w:szCs w:val="24"/>
              </w:rPr>
              <w:t xml:space="preserve"> šobrīd vairāk nav tiesību iegūt īpašumā zemes vienību saskaņā ar zemes reformas likumiem, zemes vienība ir piekritīga valstij.</w:t>
            </w:r>
          </w:p>
          <w:p w:rsidR="000B3197" w:rsidRDefault="000B3197" w:rsidP="008F59EE">
            <w:pPr>
              <w:autoSpaceDE w:val="0"/>
              <w:autoSpaceDN w:val="0"/>
              <w:adjustRightInd w:val="0"/>
              <w:spacing w:after="0" w:line="240" w:lineRule="auto"/>
              <w:jc w:val="both"/>
              <w:rPr>
                <w:bCs/>
                <w:sz w:val="24"/>
                <w:szCs w:val="24"/>
              </w:rPr>
            </w:pPr>
          </w:p>
          <w:p w:rsidR="00D00FFE" w:rsidRPr="00A85FCE" w:rsidRDefault="009C0B7F" w:rsidP="00D00FFE">
            <w:pPr>
              <w:autoSpaceDE w:val="0"/>
              <w:autoSpaceDN w:val="0"/>
              <w:adjustRightInd w:val="0"/>
              <w:spacing w:after="0" w:line="240" w:lineRule="auto"/>
              <w:jc w:val="both"/>
              <w:rPr>
                <w:b/>
                <w:bCs/>
                <w:sz w:val="24"/>
                <w:szCs w:val="24"/>
              </w:rPr>
            </w:pPr>
            <w:r>
              <w:rPr>
                <w:bCs/>
                <w:sz w:val="24"/>
                <w:szCs w:val="24"/>
              </w:rPr>
              <w:t>19</w:t>
            </w:r>
            <w:r w:rsidR="00D00FFE">
              <w:rPr>
                <w:bCs/>
                <w:sz w:val="24"/>
                <w:szCs w:val="24"/>
              </w:rPr>
              <w:t>. </w:t>
            </w:r>
            <w:r w:rsidR="00D00FFE" w:rsidRPr="00A85FCE">
              <w:rPr>
                <w:b/>
                <w:bCs/>
                <w:sz w:val="24"/>
                <w:szCs w:val="24"/>
              </w:rPr>
              <w:t>Zemes vienība</w:t>
            </w:r>
            <w:r w:rsidR="001F5BB4">
              <w:rPr>
                <w:bCs/>
                <w:sz w:val="24"/>
                <w:szCs w:val="24"/>
              </w:rPr>
              <w:t xml:space="preserve"> (zemes vienības kadastra apzīmējums</w:t>
            </w:r>
            <w:r w:rsidR="00D00FFE">
              <w:rPr>
                <w:bCs/>
                <w:sz w:val="24"/>
                <w:szCs w:val="24"/>
              </w:rPr>
              <w:t xml:space="preserve"> 7001</w:t>
            </w:r>
            <w:r w:rsidR="00D00FFE" w:rsidRPr="00D00FFE">
              <w:rPr>
                <w:bCs/>
                <w:sz w:val="24"/>
                <w:szCs w:val="24"/>
              </w:rPr>
              <w:t xml:space="preserve"> </w:t>
            </w:r>
            <w:r w:rsidR="00D00FFE">
              <w:rPr>
                <w:bCs/>
                <w:sz w:val="24"/>
                <w:szCs w:val="24"/>
              </w:rPr>
              <w:t>001</w:t>
            </w:r>
            <w:r w:rsidR="00D00FFE" w:rsidRPr="00D00FFE">
              <w:rPr>
                <w:bCs/>
                <w:sz w:val="24"/>
                <w:szCs w:val="24"/>
              </w:rPr>
              <w:t xml:space="preserve"> </w:t>
            </w:r>
            <w:r w:rsidR="00D00FFE">
              <w:rPr>
                <w:bCs/>
                <w:sz w:val="24"/>
                <w:szCs w:val="24"/>
              </w:rPr>
              <w:t>0804</w:t>
            </w:r>
            <w:r w:rsidR="001F5BB4">
              <w:rPr>
                <w:bCs/>
                <w:sz w:val="24"/>
                <w:szCs w:val="24"/>
              </w:rPr>
              <w:t>)</w:t>
            </w:r>
            <w:r w:rsidR="00D00FFE">
              <w:rPr>
                <w:bCs/>
                <w:sz w:val="24"/>
                <w:szCs w:val="24"/>
              </w:rPr>
              <w:t xml:space="preserve"> 0,</w:t>
            </w:r>
            <w:r w:rsidR="00D00FFE" w:rsidRPr="00D00FFE">
              <w:rPr>
                <w:bCs/>
                <w:sz w:val="24"/>
                <w:szCs w:val="24"/>
              </w:rPr>
              <w:t> </w:t>
            </w:r>
            <w:r w:rsidR="00D00FFE">
              <w:rPr>
                <w:bCs/>
                <w:sz w:val="24"/>
                <w:szCs w:val="24"/>
              </w:rPr>
              <w:t xml:space="preserve">0700 </w:t>
            </w:r>
            <w:r w:rsidR="00D00FFE" w:rsidRPr="00D00FFE">
              <w:rPr>
                <w:bCs/>
                <w:sz w:val="24"/>
                <w:szCs w:val="24"/>
              </w:rPr>
              <w:t xml:space="preserve">ha platībā </w:t>
            </w:r>
            <w:r w:rsidR="00D00FFE" w:rsidRPr="00A85FCE">
              <w:rPr>
                <w:b/>
                <w:bCs/>
                <w:sz w:val="24"/>
                <w:szCs w:val="24"/>
              </w:rPr>
              <w:t xml:space="preserve">– Lazdonas ielā 28B, Madonā, Madonas novadā. </w:t>
            </w:r>
          </w:p>
          <w:p w:rsidR="00D00FFE" w:rsidRPr="00D00FFE" w:rsidRDefault="00D00FFE" w:rsidP="00D00FFE">
            <w:pPr>
              <w:autoSpaceDE w:val="0"/>
              <w:autoSpaceDN w:val="0"/>
              <w:adjustRightInd w:val="0"/>
              <w:spacing w:after="0" w:line="240" w:lineRule="auto"/>
              <w:jc w:val="both"/>
              <w:rPr>
                <w:bCs/>
                <w:sz w:val="24"/>
                <w:szCs w:val="24"/>
              </w:rPr>
            </w:pPr>
            <w:r w:rsidRPr="00D00FFE">
              <w:rPr>
                <w:bCs/>
                <w:sz w:val="24"/>
                <w:szCs w:val="24"/>
              </w:rPr>
              <w:t xml:space="preserve">Zemes vienībai NĪVKIS noteikts statuss – „rezerves zemes fonds”. Saskaņā ar NĪVKIS datiem uz zemes vienības atrodas </w:t>
            </w:r>
            <w:r w:rsidR="00A85FCE">
              <w:rPr>
                <w:bCs/>
                <w:sz w:val="24"/>
                <w:szCs w:val="24"/>
              </w:rPr>
              <w:t>fiziskas</w:t>
            </w:r>
            <w:r w:rsidRPr="00D00FFE">
              <w:rPr>
                <w:bCs/>
                <w:sz w:val="24"/>
                <w:szCs w:val="24"/>
              </w:rPr>
              <w:t xml:space="preserve"> personas īpašumā esošas būves (būves kadastra apzīmējums apzīmējumi </w:t>
            </w:r>
            <w:r w:rsidR="00176862" w:rsidRPr="00176862">
              <w:rPr>
                <w:bCs/>
                <w:sz w:val="24"/>
                <w:szCs w:val="24"/>
              </w:rPr>
              <w:t>7001 001 0804</w:t>
            </w:r>
            <w:r w:rsidR="00176862">
              <w:rPr>
                <w:bCs/>
                <w:sz w:val="24"/>
                <w:szCs w:val="24"/>
              </w:rPr>
              <w:t xml:space="preserve"> 001</w:t>
            </w:r>
            <w:r w:rsidRPr="00D00FFE">
              <w:rPr>
                <w:bCs/>
                <w:sz w:val="24"/>
                <w:szCs w:val="24"/>
              </w:rPr>
              <w:t xml:space="preserve"> un </w:t>
            </w:r>
            <w:r w:rsidR="00176862" w:rsidRPr="00176862">
              <w:rPr>
                <w:bCs/>
                <w:sz w:val="24"/>
                <w:szCs w:val="24"/>
              </w:rPr>
              <w:t xml:space="preserve">7001 001 0804 </w:t>
            </w:r>
            <w:r w:rsidR="00176862">
              <w:rPr>
                <w:bCs/>
                <w:sz w:val="24"/>
                <w:szCs w:val="24"/>
              </w:rPr>
              <w:t>002</w:t>
            </w:r>
            <w:r w:rsidRPr="00D00FFE">
              <w:rPr>
                <w:bCs/>
                <w:sz w:val="24"/>
                <w:szCs w:val="24"/>
              </w:rPr>
              <w:t xml:space="preserve">) – </w:t>
            </w:r>
            <w:r w:rsidR="00176862">
              <w:rPr>
                <w:bCs/>
                <w:sz w:val="24"/>
                <w:szCs w:val="24"/>
              </w:rPr>
              <w:t>dzīvojamā māja</w:t>
            </w:r>
            <w:r w:rsidRPr="00D00FFE">
              <w:rPr>
                <w:bCs/>
                <w:sz w:val="24"/>
                <w:szCs w:val="24"/>
              </w:rPr>
              <w:t xml:space="preserve"> un </w:t>
            </w:r>
            <w:r w:rsidR="00176862">
              <w:rPr>
                <w:bCs/>
                <w:sz w:val="24"/>
                <w:szCs w:val="24"/>
              </w:rPr>
              <w:t>saimniecības</w:t>
            </w:r>
            <w:r w:rsidRPr="00D00FFE">
              <w:rPr>
                <w:bCs/>
                <w:sz w:val="24"/>
                <w:szCs w:val="24"/>
              </w:rPr>
              <w:t xml:space="preserve"> ēka, kas ierakstītas zemesgrāmatā </w:t>
            </w:r>
            <w:r w:rsidR="00176862">
              <w:rPr>
                <w:bCs/>
                <w:sz w:val="24"/>
                <w:szCs w:val="24"/>
              </w:rPr>
              <w:t>Madonas</w:t>
            </w:r>
            <w:r w:rsidRPr="00D00FFE">
              <w:rPr>
                <w:bCs/>
                <w:sz w:val="24"/>
                <w:szCs w:val="24"/>
              </w:rPr>
              <w:t xml:space="preserve"> pilsētas zemesgrāmatas nodalījumā Nr.</w:t>
            </w:r>
            <w:r w:rsidR="00176862">
              <w:rPr>
                <w:bCs/>
                <w:sz w:val="24"/>
                <w:szCs w:val="24"/>
              </w:rPr>
              <w:t>100000549980</w:t>
            </w:r>
            <w:r w:rsidRPr="00D00FFE">
              <w:rPr>
                <w:bCs/>
                <w:sz w:val="24"/>
                <w:szCs w:val="24"/>
              </w:rPr>
              <w:t>.</w:t>
            </w:r>
            <w:r w:rsidR="00176862">
              <w:rPr>
                <w:bCs/>
                <w:sz w:val="24"/>
                <w:szCs w:val="24"/>
              </w:rPr>
              <w:t xml:space="preserve"> Atbilstoši </w:t>
            </w:r>
            <w:r w:rsidR="00176862" w:rsidRPr="00176862">
              <w:rPr>
                <w:bCs/>
                <w:sz w:val="24"/>
                <w:szCs w:val="24"/>
              </w:rPr>
              <w:t>NĪVKIS</w:t>
            </w:r>
            <w:r w:rsidR="00176862">
              <w:rPr>
                <w:bCs/>
                <w:sz w:val="24"/>
                <w:szCs w:val="24"/>
              </w:rPr>
              <w:t xml:space="preserve"> datiem vēl </w:t>
            </w:r>
            <w:r w:rsidR="00176862">
              <w:rPr>
                <w:bCs/>
                <w:sz w:val="24"/>
                <w:szCs w:val="24"/>
              </w:rPr>
              <w:lastRenderedPageBreak/>
              <w:t xml:space="preserve">uz </w:t>
            </w:r>
            <w:r w:rsidR="00EC443E">
              <w:rPr>
                <w:bCs/>
                <w:sz w:val="24"/>
                <w:szCs w:val="24"/>
              </w:rPr>
              <w:t xml:space="preserve">zemes gabala atrodas būve (būves kadastra apzīmējums </w:t>
            </w:r>
            <w:r w:rsidR="00EC443E" w:rsidRPr="00EC443E">
              <w:rPr>
                <w:bCs/>
                <w:sz w:val="24"/>
                <w:szCs w:val="24"/>
              </w:rPr>
              <w:t xml:space="preserve">7001 001 0804 </w:t>
            </w:r>
            <w:r w:rsidR="00EC443E">
              <w:rPr>
                <w:bCs/>
                <w:sz w:val="24"/>
                <w:szCs w:val="24"/>
              </w:rPr>
              <w:t>003) – saimniecības ēka, kurai NĪVKIS nav reģistrēti būves raksturojošie parametri, kā arī īpašumtiesības nav reģistrētas.</w:t>
            </w:r>
          </w:p>
          <w:p w:rsidR="00D00FFE" w:rsidRDefault="00D00FFE" w:rsidP="00D00FFE">
            <w:pPr>
              <w:autoSpaceDE w:val="0"/>
              <w:autoSpaceDN w:val="0"/>
              <w:adjustRightInd w:val="0"/>
              <w:spacing w:after="0" w:line="240" w:lineRule="auto"/>
              <w:jc w:val="both"/>
              <w:rPr>
                <w:bCs/>
                <w:sz w:val="24"/>
                <w:szCs w:val="24"/>
              </w:rPr>
            </w:pPr>
            <w:r w:rsidRPr="00D00FFE">
              <w:rPr>
                <w:bCs/>
                <w:sz w:val="24"/>
                <w:szCs w:val="24"/>
              </w:rPr>
              <w:t>Valsts akciju sabiedrībā „Valsts nekustamie īpašumi” 2015.gada 10.novembrī</w:t>
            </w:r>
            <w:r w:rsidR="00176862">
              <w:rPr>
                <w:bCs/>
                <w:sz w:val="24"/>
                <w:szCs w:val="24"/>
              </w:rPr>
              <w:t xml:space="preserve"> ar Nr.17007</w:t>
            </w:r>
            <w:r w:rsidRPr="00D00FFE">
              <w:rPr>
                <w:bCs/>
                <w:sz w:val="24"/>
                <w:szCs w:val="24"/>
              </w:rPr>
              <w:t xml:space="preserve"> ir reģistrēts būvju  īpašnieka atsavināšanas ierosinājums.</w:t>
            </w:r>
          </w:p>
          <w:p w:rsidR="00176862" w:rsidRDefault="00176862" w:rsidP="00D00FFE">
            <w:pPr>
              <w:autoSpaceDE w:val="0"/>
              <w:autoSpaceDN w:val="0"/>
              <w:adjustRightInd w:val="0"/>
              <w:spacing w:after="0" w:line="240" w:lineRule="auto"/>
              <w:jc w:val="both"/>
              <w:rPr>
                <w:bCs/>
                <w:sz w:val="24"/>
                <w:szCs w:val="24"/>
              </w:rPr>
            </w:pPr>
            <w:r>
              <w:rPr>
                <w:bCs/>
                <w:sz w:val="24"/>
                <w:szCs w:val="24"/>
              </w:rPr>
              <w:t>Saskaņā ar</w:t>
            </w:r>
            <w:r w:rsidRPr="00176862">
              <w:rPr>
                <w:bCs/>
                <w:sz w:val="24"/>
                <w:szCs w:val="24"/>
              </w:rPr>
              <w:t xml:space="preserve"> Madonas novada pašvaldības 03.05.2016. vēstule </w:t>
            </w:r>
            <w:proofErr w:type="spellStart"/>
            <w:r w:rsidRPr="00176862">
              <w:rPr>
                <w:bCs/>
                <w:sz w:val="24"/>
                <w:szCs w:val="24"/>
              </w:rPr>
              <w:t>Nr.MNP</w:t>
            </w:r>
            <w:proofErr w:type="spellEnd"/>
            <w:r w:rsidRPr="00176862">
              <w:rPr>
                <w:bCs/>
                <w:sz w:val="24"/>
                <w:szCs w:val="24"/>
              </w:rPr>
              <w:t xml:space="preserve">/2.1.3.1./16/1032, </w:t>
            </w:r>
            <w:r w:rsidRPr="00D00FFE">
              <w:rPr>
                <w:bCs/>
                <w:sz w:val="24"/>
                <w:szCs w:val="24"/>
              </w:rPr>
              <w:t>sniegto informāciju zemes vienība uz 1940.g</w:t>
            </w:r>
            <w:r>
              <w:rPr>
                <w:bCs/>
                <w:sz w:val="24"/>
                <w:szCs w:val="24"/>
              </w:rPr>
              <w:t xml:space="preserve">ada 21.jūliju piederēja fiziskām personām, kuru likumiskie, testamentārie vai līgumiskie mantinieki likumā noteiktajā termiņā zemes īpašuma tiesību atjaunošanas pieprasījumus vai pieprasījumus kompensācijas saņemšanai nav Madonas pilsētas zemes komisijā iesnieguši. </w:t>
            </w:r>
            <w:r w:rsidRPr="00D00FFE">
              <w:rPr>
                <w:bCs/>
                <w:sz w:val="24"/>
                <w:szCs w:val="24"/>
              </w:rPr>
              <w:t xml:space="preserve">Vienlaicīgi Madonas novada pašvaldība vēstulē apliecina, ka </w:t>
            </w:r>
            <w:r>
              <w:rPr>
                <w:bCs/>
                <w:sz w:val="24"/>
                <w:szCs w:val="24"/>
              </w:rPr>
              <w:t xml:space="preserve">zemes vienība piekrīt valstij </w:t>
            </w:r>
            <w:r w:rsidRPr="00176862">
              <w:rPr>
                <w:bCs/>
                <w:sz w:val="24"/>
                <w:szCs w:val="24"/>
              </w:rPr>
              <w:t xml:space="preserve">saskaņā ar likuma „Par valsts un pašvaldību zemes īpašuma tiesībām un to nostiprināšanu zemesgrāmatās” 2. panta otrās daļas 2.punktu, </w:t>
            </w:r>
            <w:r>
              <w:rPr>
                <w:bCs/>
                <w:sz w:val="24"/>
                <w:szCs w:val="24"/>
              </w:rPr>
              <w:t xml:space="preserve">kā arī to, ka </w:t>
            </w:r>
            <w:r w:rsidRPr="00D00FFE">
              <w:rPr>
                <w:bCs/>
                <w:sz w:val="24"/>
                <w:szCs w:val="24"/>
              </w:rPr>
              <w:t xml:space="preserve">pašvaldībai nav iebildumu, ka minētā zemes vienība tiek saglabāta valsts īpašumā. </w:t>
            </w:r>
          </w:p>
          <w:p w:rsidR="008F59EE" w:rsidRDefault="008F59EE" w:rsidP="008F59EE">
            <w:pPr>
              <w:autoSpaceDE w:val="0"/>
              <w:autoSpaceDN w:val="0"/>
              <w:adjustRightInd w:val="0"/>
              <w:spacing w:after="0" w:line="240" w:lineRule="auto"/>
              <w:jc w:val="both"/>
              <w:rPr>
                <w:bCs/>
                <w:sz w:val="24"/>
                <w:szCs w:val="24"/>
              </w:rPr>
            </w:pPr>
          </w:p>
          <w:p w:rsidR="00A96340" w:rsidRPr="00242A8D" w:rsidRDefault="0048625A" w:rsidP="00F4306D">
            <w:pPr>
              <w:spacing w:after="0" w:line="240" w:lineRule="auto"/>
              <w:ind w:firstLine="720"/>
              <w:jc w:val="both"/>
              <w:rPr>
                <w:sz w:val="24"/>
                <w:szCs w:val="24"/>
                <w:lang w:eastAsia="lv-LV"/>
              </w:rPr>
            </w:pPr>
            <w:r w:rsidRPr="00CB7135">
              <w:rPr>
                <w:sz w:val="24"/>
                <w:szCs w:val="24"/>
              </w:rPr>
              <w:t xml:space="preserve">Ievērojot to, ka uz </w:t>
            </w:r>
            <w:r w:rsidR="00F8167A">
              <w:rPr>
                <w:sz w:val="24"/>
                <w:szCs w:val="24"/>
              </w:rPr>
              <w:t xml:space="preserve">rīkojuma projekta apakšpunktos minētajām </w:t>
            </w:r>
            <w:r w:rsidRPr="00CB7135">
              <w:rPr>
                <w:sz w:val="24"/>
                <w:szCs w:val="24"/>
              </w:rPr>
              <w:t>valstij piekritīgajām zeme</w:t>
            </w:r>
            <w:r w:rsidR="00A96340" w:rsidRPr="00CB7135">
              <w:rPr>
                <w:sz w:val="24"/>
                <w:szCs w:val="24"/>
              </w:rPr>
              <w:t xml:space="preserve">s vienībām </w:t>
            </w:r>
            <w:proofErr w:type="spellStart"/>
            <w:r w:rsidR="00BE0BDA">
              <w:rPr>
                <w:sz w:val="24"/>
                <w:szCs w:val="24"/>
              </w:rPr>
              <w:t>Olainas</w:t>
            </w:r>
            <w:proofErr w:type="spellEnd"/>
            <w:r w:rsidR="00BE0BDA">
              <w:rPr>
                <w:sz w:val="24"/>
                <w:szCs w:val="24"/>
              </w:rPr>
              <w:t xml:space="preserve"> novadā</w:t>
            </w:r>
            <w:r w:rsidR="00DD2F78">
              <w:rPr>
                <w:sz w:val="24"/>
                <w:szCs w:val="24"/>
              </w:rPr>
              <w:t>,</w:t>
            </w:r>
            <w:r w:rsidR="00EC443E">
              <w:rPr>
                <w:sz w:val="24"/>
                <w:szCs w:val="24"/>
              </w:rPr>
              <w:t xml:space="preserve"> Brocēnu novadā, </w:t>
            </w:r>
            <w:r w:rsidR="00DD2F78" w:rsidRPr="00DD2F78">
              <w:rPr>
                <w:sz w:val="24"/>
                <w:szCs w:val="24"/>
              </w:rPr>
              <w:t>Zilupes novadā</w:t>
            </w:r>
            <w:r w:rsidR="00EC443E">
              <w:rPr>
                <w:sz w:val="24"/>
                <w:szCs w:val="24"/>
              </w:rPr>
              <w:t xml:space="preserve"> un Madonas novadā,</w:t>
            </w:r>
            <w:r w:rsidR="00400BDD">
              <w:rPr>
                <w:sz w:val="24"/>
                <w:szCs w:val="24"/>
              </w:rPr>
              <w:t xml:space="preserve"> </w:t>
            </w:r>
            <w:r w:rsidR="00A96340" w:rsidRPr="00CB7135">
              <w:rPr>
                <w:sz w:val="24"/>
                <w:szCs w:val="24"/>
              </w:rPr>
              <w:t xml:space="preserve">atrodas privātpersonām piederošas ēkas – </w:t>
            </w:r>
            <w:r w:rsidR="006053DF" w:rsidRPr="00CB7135">
              <w:rPr>
                <w:sz w:val="24"/>
                <w:szCs w:val="24"/>
              </w:rPr>
              <w:t>pastāv</w:t>
            </w:r>
            <w:r w:rsidR="00A96340" w:rsidRPr="00CB7135">
              <w:rPr>
                <w:sz w:val="24"/>
                <w:szCs w:val="24"/>
              </w:rPr>
              <w:t xml:space="preserve"> dalītā īpašuma tiesiskās attiecības starp zemes un būves īpašniekiem. Pēc rīkojuma projekta pieņemšanas un zemes vienību ierakstīšanas zemesgrāmatā uz valsts vārda Finanšu ministrijas personā, valsts akciju sabiedrība „Valsts nekustamie īpašumi” uzsāks minēto zemes vienību atsavināšanas procesu būvju īpašniekiem Publiskas personas mantas atsavināšanas likuma noteiktajā kārtībā, pieņemot lēmumu par attiecīgo zemes vienību pārdošanu, tādējādi izbeidzot dalītā īpašuma tiesiskās attiecības</w:t>
            </w:r>
            <w:r w:rsidR="00DF314A" w:rsidRPr="00CB7135">
              <w:rPr>
                <w:sz w:val="24"/>
                <w:szCs w:val="24"/>
              </w:rPr>
              <w:t xml:space="preserve"> un piespiedu nomas</w:t>
            </w:r>
            <w:r w:rsidR="00AC3E6E" w:rsidRPr="00CB7135">
              <w:rPr>
                <w:sz w:val="24"/>
                <w:szCs w:val="24"/>
              </w:rPr>
              <w:t xml:space="preserve"> attiecības. </w:t>
            </w:r>
            <w:r w:rsidR="004F482D" w:rsidRPr="00CB7135">
              <w:rPr>
                <w:sz w:val="24"/>
                <w:szCs w:val="24"/>
                <w:lang w:eastAsia="lv-LV"/>
              </w:rPr>
              <w:t>Tāpat v</w:t>
            </w:r>
            <w:r w:rsidR="00A96340" w:rsidRPr="00CB7135">
              <w:rPr>
                <w:sz w:val="24"/>
                <w:szCs w:val="24"/>
                <w:lang w:eastAsia="lv-LV"/>
              </w:rPr>
              <w:t>alsts akciju sabiedrība „Valsts nekustamie īpašumi” 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p>
          <w:p w:rsidR="00C257D6" w:rsidRPr="00211E53" w:rsidRDefault="006B37BC" w:rsidP="006B56C5">
            <w:pPr>
              <w:spacing w:after="0" w:line="240" w:lineRule="auto"/>
              <w:ind w:firstLine="720"/>
              <w:jc w:val="both"/>
              <w:rPr>
                <w:sz w:val="24"/>
                <w:szCs w:val="24"/>
              </w:rPr>
            </w:pPr>
            <w:r w:rsidRPr="00211E53">
              <w:rPr>
                <w:sz w:val="24"/>
                <w:szCs w:val="24"/>
              </w:rPr>
              <w:t xml:space="preserve">Rīkojuma projektā iekļautās zemes vienības normatīvajos aktos noteiktā kārtībā tiks ierakstītas zemesgrāmatā uz valsts vārda Finanšu ministrijas personā, iesniedzot likuma „Par valsts un pašvaldību zemes īpašuma tiesībām un to nostiprināšanu zemesgrāmatās” 13.panta pirmajā daļā noteiktos dokumentus. Zemes vienību platības norādītas atbilstoši Nekustamā īpašuma valsts kadastra informācijas sistēmā norādītajai informācijai. Veicot zemes </w:t>
            </w:r>
            <w:r w:rsidRPr="00211E53">
              <w:rPr>
                <w:sz w:val="24"/>
                <w:szCs w:val="24"/>
              </w:rPr>
              <w:lastRenderedPageBreak/>
              <w:t>vienību kadastrālo uzmērīšanu, zemes vienību platības var tikt precizētas.</w:t>
            </w:r>
          </w:p>
        </w:tc>
      </w:tr>
      <w:tr w:rsidR="00874AB8" w:rsidRPr="00211E53" w:rsidTr="00C34F69">
        <w:trPr>
          <w:gridBefore w:val="1"/>
          <w:gridAfter w:val="1"/>
          <w:wBefore w:w="5" w:type="pct"/>
          <w:wAfter w:w="78" w:type="pct"/>
          <w:tblCellSpacing w:w="15" w:type="dxa"/>
        </w:trPr>
        <w:tc>
          <w:tcPr>
            <w:tcW w:w="448" w:type="pct"/>
            <w:gridSpan w:val="2"/>
            <w:tcBorders>
              <w:top w:val="outset" w:sz="6" w:space="0" w:color="000000"/>
              <w:bottom w:val="outset" w:sz="6" w:space="0" w:color="000000"/>
              <w:right w:val="outset" w:sz="6" w:space="0" w:color="000000"/>
            </w:tcBorders>
          </w:tcPr>
          <w:p w:rsidR="009B353E" w:rsidRPr="00211E53" w:rsidRDefault="009B353E" w:rsidP="001E6A95">
            <w:pPr>
              <w:spacing w:before="100" w:beforeAutospacing="1" w:after="100" w:afterAutospacing="1" w:line="240" w:lineRule="auto"/>
              <w:rPr>
                <w:sz w:val="24"/>
                <w:szCs w:val="24"/>
                <w:lang w:eastAsia="lv-LV"/>
              </w:rPr>
            </w:pPr>
            <w:r w:rsidRPr="00211E53">
              <w:rPr>
                <w:sz w:val="24"/>
                <w:szCs w:val="24"/>
                <w:lang w:eastAsia="lv-LV"/>
              </w:rPr>
              <w:lastRenderedPageBreak/>
              <w:t>3.</w:t>
            </w:r>
          </w:p>
        </w:tc>
        <w:tc>
          <w:tcPr>
            <w:tcW w:w="1066" w:type="pct"/>
            <w:gridSpan w:val="3"/>
            <w:tcBorders>
              <w:top w:val="outset" w:sz="6" w:space="0" w:color="000000"/>
              <w:left w:val="outset" w:sz="6" w:space="0" w:color="000000"/>
              <w:bottom w:val="outset" w:sz="6" w:space="0" w:color="000000"/>
              <w:right w:val="outset" w:sz="6" w:space="0" w:color="000000"/>
            </w:tcBorders>
          </w:tcPr>
          <w:p w:rsidR="009B353E" w:rsidRPr="00211E53" w:rsidRDefault="00DD2F78" w:rsidP="001E6A95">
            <w:pPr>
              <w:spacing w:before="100" w:beforeAutospacing="1" w:after="100" w:afterAutospacing="1" w:line="240" w:lineRule="auto"/>
              <w:rPr>
                <w:sz w:val="24"/>
                <w:szCs w:val="24"/>
                <w:lang w:eastAsia="lv-LV"/>
              </w:rPr>
            </w:pPr>
            <w:r w:rsidRPr="00DD2F78">
              <w:rPr>
                <w:sz w:val="24"/>
                <w:szCs w:val="24"/>
                <w:lang w:eastAsia="lv-LV"/>
              </w:rPr>
              <w:t>Projekta izstrādē iesaistītās institūcijas un publiskas personas kapitālsabiedrības</w:t>
            </w:r>
          </w:p>
        </w:tc>
        <w:tc>
          <w:tcPr>
            <w:tcW w:w="3307" w:type="pct"/>
            <w:gridSpan w:val="2"/>
            <w:tcBorders>
              <w:top w:val="outset" w:sz="6" w:space="0" w:color="000000"/>
              <w:left w:val="outset" w:sz="6" w:space="0" w:color="000000"/>
              <w:bottom w:val="outset" w:sz="6" w:space="0" w:color="000000"/>
            </w:tcBorders>
          </w:tcPr>
          <w:p w:rsidR="009B353E" w:rsidRPr="00211E53" w:rsidRDefault="00B432BA" w:rsidP="00FE36BE">
            <w:pPr>
              <w:spacing w:before="100" w:beforeAutospacing="1" w:after="100" w:afterAutospacing="1" w:line="240" w:lineRule="auto"/>
              <w:ind w:firstLine="720"/>
              <w:jc w:val="both"/>
              <w:rPr>
                <w:sz w:val="24"/>
                <w:szCs w:val="24"/>
                <w:u w:val="single"/>
                <w:lang w:eastAsia="lv-LV"/>
              </w:rPr>
            </w:pPr>
            <w:r w:rsidRPr="00211E53">
              <w:rPr>
                <w:sz w:val="24"/>
                <w:szCs w:val="24"/>
                <w:lang w:eastAsia="lv-LV"/>
              </w:rPr>
              <w:t>Projekta izstrādē ir iesaistīta Finanšu ministrija un valsts akciju sabiedrība „Valsts nekustamie īpašumi”</w:t>
            </w:r>
            <w:r w:rsidR="00FE36BE" w:rsidRPr="00211E53">
              <w:rPr>
                <w:sz w:val="24"/>
                <w:szCs w:val="24"/>
                <w:lang w:eastAsia="lv-LV"/>
              </w:rPr>
              <w:t>.</w:t>
            </w:r>
          </w:p>
        </w:tc>
      </w:tr>
      <w:tr w:rsidR="00874AB8" w:rsidRPr="00211E53" w:rsidTr="00C34F69">
        <w:trPr>
          <w:gridBefore w:val="1"/>
          <w:gridAfter w:val="1"/>
          <w:wBefore w:w="5" w:type="pct"/>
          <w:wAfter w:w="78" w:type="pct"/>
          <w:tblCellSpacing w:w="15" w:type="dxa"/>
        </w:trPr>
        <w:tc>
          <w:tcPr>
            <w:tcW w:w="448" w:type="pct"/>
            <w:gridSpan w:val="2"/>
            <w:tcBorders>
              <w:top w:val="outset" w:sz="6" w:space="0" w:color="000000"/>
              <w:bottom w:val="outset" w:sz="6" w:space="0" w:color="000000"/>
              <w:right w:val="outset" w:sz="6" w:space="0" w:color="000000"/>
            </w:tcBorders>
          </w:tcPr>
          <w:p w:rsidR="009B353E" w:rsidRPr="00211E53" w:rsidRDefault="00BC2F65" w:rsidP="001E6A95">
            <w:pPr>
              <w:spacing w:before="100" w:beforeAutospacing="1" w:after="100" w:afterAutospacing="1" w:line="240" w:lineRule="auto"/>
              <w:rPr>
                <w:sz w:val="24"/>
                <w:szCs w:val="24"/>
                <w:lang w:eastAsia="lv-LV"/>
              </w:rPr>
            </w:pPr>
            <w:r w:rsidRPr="00211E53">
              <w:rPr>
                <w:sz w:val="24"/>
                <w:szCs w:val="24"/>
                <w:lang w:eastAsia="lv-LV"/>
              </w:rPr>
              <w:t>4</w:t>
            </w:r>
            <w:r w:rsidR="009B353E" w:rsidRPr="00211E53">
              <w:rPr>
                <w:sz w:val="24"/>
                <w:szCs w:val="24"/>
                <w:lang w:eastAsia="lv-LV"/>
              </w:rPr>
              <w:t>.</w:t>
            </w:r>
          </w:p>
        </w:tc>
        <w:tc>
          <w:tcPr>
            <w:tcW w:w="1066" w:type="pct"/>
            <w:gridSpan w:val="3"/>
            <w:tcBorders>
              <w:top w:val="outset" w:sz="6" w:space="0" w:color="000000"/>
              <w:left w:val="outset" w:sz="6" w:space="0" w:color="000000"/>
              <w:bottom w:val="outset" w:sz="6" w:space="0" w:color="000000"/>
              <w:right w:val="outset" w:sz="6" w:space="0" w:color="000000"/>
            </w:tcBorders>
          </w:tcPr>
          <w:p w:rsidR="009B353E" w:rsidRPr="00211E53" w:rsidRDefault="009B353E" w:rsidP="001E6A95">
            <w:pPr>
              <w:spacing w:before="100" w:beforeAutospacing="1" w:after="100" w:afterAutospacing="1" w:line="240" w:lineRule="auto"/>
              <w:rPr>
                <w:sz w:val="24"/>
                <w:szCs w:val="24"/>
                <w:lang w:eastAsia="lv-LV"/>
              </w:rPr>
            </w:pPr>
            <w:r w:rsidRPr="00211E53">
              <w:rPr>
                <w:sz w:val="24"/>
                <w:szCs w:val="24"/>
                <w:lang w:eastAsia="lv-LV"/>
              </w:rPr>
              <w:t>Cita informācija</w:t>
            </w:r>
          </w:p>
        </w:tc>
        <w:tc>
          <w:tcPr>
            <w:tcW w:w="3307" w:type="pct"/>
            <w:gridSpan w:val="2"/>
            <w:tcBorders>
              <w:top w:val="outset" w:sz="6" w:space="0" w:color="000000"/>
              <w:left w:val="outset" w:sz="6" w:space="0" w:color="000000"/>
              <w:bottom w:val="outset" w:sz="6" w:space="0" w:color="000000"/>
            </w:tcBorders>
          </w:tcPr>
          <w:p w:rsidR="00C115B1" w:rsidRPr="00211E53" w:rsidRDefault="004C52DA" w:rsidP="004C52DA">
            <w:pPr>
              <w:spacing w:after="0" w:line="240" w:lineRule="auto"/>
              <w:jc w:val="center"/>
              <w:rPr>
                <w:bCs/>
                <w:sz w:val="24"/>
                <w:szCs w:val="24"/>
              </w:rPr>
            </w:pPr>
            <w:r w:rsidRPr="00211E53">
              <w:rPr>
                <w:bCs/>
                <w:sz w:val="24"/>
                <w:szCs w:val="24"/>
              </w:rPr>
              <w:t>Nav</w:t>
            </w:r>
          </w:p>
        </w:tc>
      </w:tr>
      <w:tr w:rsidR="00575C63" w:rsidRPr="00211E53" w:rsidTr="00874AB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5"/>
          <w:tblCellSpacing w:w="15" w:type="dxa"/>
        </w:trPr>
        <w:tc>
          <w:tcPr>
            <w:tcW w:w="4968" w:type="pct"/>
            <w:gridSpan w:val="9"/>
            <w:tcBorders>
              <w:top w:val="single" w:sz="4" w:space="0" w:color="auto"/>
              <w:left w:val="single" w:sz="4" w:space="0" w:color="auto"/>
              <w:bottom w:val="single" w:sz="4" w:space="0" w:color="auto"/>
              <w:right w:val="single" w:sz="4" w:space="0" w:color="auto"/>
            </w:tcBorders>
            <w:vAlign w:val="center"/>
            <w:hideMark/>
          </w:tcPr>
          <w:p w:rsidR="00575C63" w:rsidRPr="00211E53" w:rsidRDefault="00575C63" w:rsidP="00575C63">
            <w:pPr>
              <w:spacing w:after="0" w:line="240" w:lineRule="auto"/>
              <w:ind w:firstLine="300"/>
              <w:jc w:val="center"/>
              <w:rPr>
                <w:b/>
                <w:bCs/>
                <w:sz w:val="24"/>
                <w:szCs w:val="24"/>
                <w:lang w:eastAsia="lv-LV"/>
              </w:rPr>
            </w:pPr>
            <w:r w:rsidRPr="00211E53">
              <w:rPr>
                <w:b/>
                <w:bCs/>
                <w:sz w:val="24"/>
                <w:szCs w:val="24"/>
                <w:lang w:eastAsia="lv-LV"/>
              </w:rPr>
              <w:t>II. Tiesību akta projekta ietekme uz sabiedrību, tautsaimniecības attīstību un administratīvo slogu</w:t>
            </w:r>
          </w:p>
        </w:tc>
      </w:tr>
      <w:tr w:rsidR="00874AB8" w:rsidRPr="00211E53" w:rsidTr="00C34F69">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14"/>
          <w:tblCellSpacing w:w="15" w:type="dxa"/>
        </w:trPr>
        <w:tc>
          <w:tcPr>
            <w:tcW w:w="618" w:type="pct"/>
            <w:gridSpan w:val="4"/>
            <w:tcBorders>
              <w:top w:val="single" w:sz="4" w:space="0" w:color="auto"/>
              <w:left w:val="single" w:sz="4" w:space="0" w:color="auto"/>
              <w:bottom w:val="single" w:sz="4" w:space="0" w:color="auto"/>
              <w:right w:val="outset" w:sz="6" w:space="0" w:color="auto"/>
            </w:tcBorders>
            <w:hideMark/>
          </w:tcPr>
          <w:p w:rsidR="00575C63" w:rsidRPr="00211E53" w:rsidRDefault="00575C63" w:rsidP="00575C63">
            <w:pPr>
              <w:spacing w:after="0" w:line="240" w:lineRule="auto"/>
              <w:rPr>
                <w:color w:val="414142"/>
                <w:sz w:val="24"/>
                <w:szCs w:val="24"/>
                <w:lang w:eastAsia="lv-LV"/>
              </w:rPr>
            </w:pPr>
            <w:r w:rsidRPr="00211E53">
              <w:rPr>
                <w:color w:val="414142"/>
                <w:sz w:val="24"/>
                <w:szCs w:val="24"/>
                <w:lang w:eastAsia="lv-LV"/>
              </w:rPr>
              <w:t>1.</w:t>
            </w:r>
          </w:p>
        </w:tc>
        <w:tc>
          <w:tcPr>
            <w:tcW w:w="1056" w:type="pct"/>
            <w:gridSpan w:val="3"/>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 xml:space="preserve">Sabiedrības </w:t>
            </w:r>
            <w:proofErr w:type="spellStart"/>
            <w:r w:rsidRPr="00211E53">
              <w:rPr>
                <w:sz w:val="24"/>
                <w:szCs w:val="24"/>
                <w:lang w:eastAsia="lv-LV"/>
              </w:rPr>
              <w:t>mērķgrupas</w:t>
            </w:r>
            <w:proofErr w:type="spellEnd"/>
            <w:r w:rsidRPr="00211E53">
              <w:rPr>
                <w:sz w:val="24"/>
                <w:szCs w:val="24"/>
                <w:lang w:eastAsia="lv-LV"/>
              </w:rPr>
              <w:t>, kuras tiesiskais regulējums ietekmē vai varētu ietekmēt</w:t>
            </w:r>
          </w:p>
        </w:tc>
        <w:tc>
          <w:tcPr>
            <w:tcW w:w="3262" w:type="pct"/>
            <w:gridSpan w:val="2"/>
            <w:tcBorders>
              <w:top w:val="single" w:sz="4" w:space="0" w:color="auto"/>
              <w:left w:val="single" w:sz="4" w:space="0" w:color="auto"/>
              <w:bottom w:val="single" w:sz="4" w:space="0" w:color="auto"/>
              <w:right w:val="single" w:sz="4" w:space="0" w:color="auto"/>
            </w:tcBorders>
            <w:hideMark/>
          </w:tcPr>
          <w:p w:rsidR="00C21B1B" w:rsidRPr="00211E53" w:rsidRDefault="00F8167A" w:rsidP="009C0B7F">
            <w:pPr>
              <w:spacing w:after="0" w:line="240" w:lineRule="auto"/>
              <w:ind w:firstLine="720"/>
              <w:jc w:val="both"/>
              <w:rPr>
                <w:sz w:val="24"/>
                <w:szCs w:val="24"/>
                <w:lang w:eastAsia="lv-LV"/>
              </w:rPr>
            </w:pPr>
            <w:r>
              <w:rPr>
                <w:sz w:val="24"/>
                <w:szCs w:val="24"/>
                <w:lang w:eastAsia="lv-LV"/>
              </w:rPr>
              <w:t>Rīkojuma projekt</w:t>
            </w:r>
            <w:r w:rsidR="00820AE7">
              <w:rPr>
                <w:sz w:val="24"/>
                <w:szCs w:val="24"/>
                <w:lang w:eastAsia="lv-LV"/>
              </w:rPr>
              <w:t>ā risinātie jau</w:t>
            </w:r>
            <w:r w:rsidR="00400BDD">
              <w:rPr>
                <w:sz w:val="24"/>
                <w:szCs w:val="24"/>
                <w:lang w:eastAsia="lv-LV"/>
              </w:rPr>
              <w:t>t</w:t>
            </w:r>
            <w:r w:rsidR="00820AE7">
              <w:rPr>
                <w:sz w:val="24"/>
                <w:szCs w:val="24"/>
                <w:lang w:eastAsia="lv-LV"/>
              </w:rPr>
              <w:t>ājumi</w:t>
            </w:r>
            <w:r w:rsidR="00B178B2" w:rsidRPr="00211E53">
              <w:rPr>
                <w:sz w:val="24"/>
                <w:szCs w:val="24"/>
                <w:lang w:eastAsia="lv-LV"/>
              </w:rPr>
              <w:t xml:space="preserve"> skar tiesību subjektus - fiziskas un juridiskas personas, kuru </w:t>
            </w:r>
            <w:r w:rsidR="009C0B7F">
              <w:rPr>
                <w:sz w:val="24"/>
                <w:szCs w:val="24"/>
                <w:lang w:eastAsia="lv-LV"/>
              </w:rPr>
              <w:t>būves</w:t>
            </w:r>
            <w:r w:rsidR="00B178B2" w:rsidRPr="00211E53">
              <w:rPr>
                <w:sz w:val="24"/>
                <w:szCs w:val="24"/>
                <w:lang w:eastAsia="lv-LV"/>
              </w:rPr>
              <w:t xml:space="preserve"> atrodas uz </w:t>
            </w:r>
            <w:r w:rsidR="00E23ED9" w:rsidRPr="00211E53">
              <w:rPr>
                <w:sz w:val="24"/>
                <w:szCs w:val="24"/>
                <w:lang w:eastAsia="lv-LV"/>
              </w:rPr>
              <w:t>rīkojumā projektā minētajām</w:t>
            </w:r>
            <w:r w:rsidR="00B178B2" w:rsidRPr="00211E53">
              <w:rPr>
                <w:sz w:val="24"/>
                <w:szCs w:val="24"/>
                <w:lang w:eastAsia="lv-LV"/>
              </w:rPr>
              <w:t xml:space="preserve"> zemes vienībām un</w:t>
            </w:r>
            <w:r w:rsidR="002671B6" w:rsidRPr="00211E53">
              <w:rPr>
                <w:sz w:val="24"/>
                <w:szCs w:val="24"/>
                <w:lang w:eastAsia="lv-LV"/>
              </w:rPr>
              <w:t xml:space="preserve"> ar kurām slēdzami z</w:t>
            </w:r>
            <w:r w:rsidR="00E23ED9" w:rsidRPr="00211E53">
              <w:rPr>
                <w:sz w:val="24"/>
                <w:szCs w:val="24"/>
                <w:lang w:eastAsia="lv-LV"/>
              </w:rPr>
              <w:t>emes nomas līgumi</w:t>
            </w:r>
            <w:r w:rsidR="002671B6" w:rsidRPr="00211E53">
              <w:rPr>
                <w:sz w:val="24"/>
                <w:szCs w:val="24"/>
                <w:lang w:eastAsia="lv-LV"/>
              </w:rPr>
              <w:t>, un</w:t>
            </w:r>
            <w:r w:rsidR="00B178B2" w:rsidRPr="00211E53">
              <w:rPr>
                <w:sz w:val="24"/>
                <w:szCs w:val="24"/>
                <w:lang w:eastAsia="lv-LV"/>
              </w:rPr>
              <w:t xml:space="preserve"> kas vēlas izmantot savas normatīvos aktos noteiktās tiesības un realizēt</w:t>
            </w:r>
            <w:r w:rsidR="00E23ED9" w:rsidRPr="00211E53">
              <w:rPr>
                <w:sz w:val="24"/>
                <w:szCs w:val="24"/>
                <w:lang w:eastAsia="lv-LV"/>
              </w:rPr>
              <w:t xml:space="preserve"> pirmpirkuma tiesības uz valsts</w:t>
            </w:r>
            <w:r w:rsidR="00B178B2" w:rsidRPr="00211E53">
              <w:rPr>
                <w:sz w:val="24"/>
                <w:szCs w:val="24"/>
                <w:lang w:eastAsia="lv-LV"/>
              </w:rPr>
              <w:t xml:space="preserve"> zemes vienībām.</w:t>
            </w:r>
          </w:p>
        </w:tc>
      </w:tr>
      <w:tr w:rsidR="00874AB8" w:rsidRPr="00211E53" w:rsidTr="00C34F69">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618" w:type="pct"/>
            <w:gridSpan w:val="4"/>
            <w:tcBorders>
              <w:top w:val="single" w:sz="4" w:space="0" w:color="auto"/>
              <w:left w:val="single" w:sz="4" w:space="0" w:color="auto"/>
              <w:bottom w:val="single" w:sz="4" w:space="0" w:color="auto"/>
              <w:right w:val="outset" w:sz="6" w:space="0" w:color="auto"/>
            </w:tcBorders>
            <w:hideMark/>
          </w:tcPr>
          <w:p w:rsidR="00575C63" w:rsidRPr="00211E53" w:rsidRDefault="00575C63" w:rsidP="00575C63">
            <w:pPr>
              <w:spacing w:after="0" w:line="240" w:lineRule="auto"/>
              <w:rPr>
                <w:color w:val="414142"/>
                <w:sz w:val="24"/>
                <w:szCs w:val="24"/>
                <w:lang w:eastAsia="lv-LV"/>
              </w:rPr>
            </w:pPr>
            <w:r w:rsidRPr="00211E53">
              <w:rPr>
                <w:color w:val="414142"/>
                <w:sz w:val="24"/>
                <w:szCs w:val="24"/>
                <w:lang w:eastAsia="lv-LV"/>
              </w:rPr>
              <w:t>2.</w:t>
            </w:r>
          </w:p>
        </w:tc>
        <w:tc>
          <w:tcPr>
            <w:tcW w:w="1056" w:type="pct"/>
            <w:gridSpan w:val="3"/>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Tiesiskā regulējuma ietekme uz tautsaimniecību un administratīvo slogu</w:t>
            </w:r>
          </w:p>
        </w:tc>
        <w:tc>
          <w:tcPr>
            <w:tcW w:w="3262" w:type="pct"/>
            <w:gridSpan w:val="2"/>
            <w:tcBorders>
              <w:top w:val="single" w:sz="4" w:space="0" w:color="auto"/>
              <w:left w:val="single" w:sz="4" w:space="0" w:color="auto"/>
              <w:bottom w:val="single" w:sz="4" w:space="0" w:color="auto"/>
              <w:right w:val="single" w:sz="4" w:space="0" w:color="auto"/>
            </w:tcBorders>
            <w:hideMark/>
          </w:tcPr>
          <w:p w:rsidR="002B3CDB" w:rsidRPr="00211E53" w:rsidRDefault="00575C63" w:rsidP="002B3CDB">
            <w:pPr>
              <w:spacing w:after="0" w:line="240" w:lineRule="auto"/>
              <w:ind w:firstLine="720"/>
              <w:jc w:val="both"/>
              <w:rPr>
                <w:sz w:val="24"/>
                <w:szCs w:val="24"/>
                <w:lang w:eastAsia="lv-LV"/>
              </w:rPr>
            </w:pPr>
            <w:r w:rsidRPr="00211E53">
              <w:rPr>
                <w:sz w:val="24"/>
                <w:szCs w:val="24"/>
                <w:lang w:eastAsia="lv-LV"/>
              </w:rPr>
              <w:t>Rīkojuma projekta tiesiskais regulējums tautsaimniecību, kā valsts saimniecības nozari, neietekmē un administratīvo slogu nemaina</w:t>
            </w:r>
            <w:r w:rsidR="002F2FB2" w:rsidRPr="00211E53">
              <w:rPr>
                <w:sz w:val="24"/>
                <w:szCs w:val="24"/>
                <w:lang w:eastAsia="lv-LV"/>
              </w:rPr>
              <w:t>.</w:t>
            </w:r>
          </w:p>
          <w:p w:rsidR="002B3CDB" w:rsidRPr="00211E53" w:rsidRDefault="002B3CDB" w:rsidP="002B3CDB">
            <w:pPr>
              <w:spacing w:after="0" w:line="240" w:lineRule="auto"/>
              <w:jc w:val="both"/>
              <w:rPr>
                <w:sz w:val="24"/>
                <w:szCs w:val="24"/>
                <w:lang w:eastAsia="lv-LV"/>
              </w:rPr>
            </w:pPr>
          </w:p>
        </w:tc>
      </w:tr>
      <w:tr w:rsidR="00874AB8" w:rsidRPr="00211E53" w:rsidTr="00C34F69">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618" w:type="pct"/>
            <w:gridSpan w:val="4"/>
            <w:tcBorders>
              <w:top w:val="single" w:sz="4" w:space="0" w:color="auto"/>
              <w:left w:val="single" w:sz="4" w:space="0" w:color="auto"/>
              <w:bottom w:val="single" w:sz="4" w:space="0" w:color="auto"/>
              <w:right w:val="outset" w:sz="6" w:space="0" w:color="auto"/>
            </w:tcBorders>
            <w:hideMark/>
          </w:tcPr>
          <w:p w:rsidR="00575C63" w:rsidRPr="00211E53" w:rsidRDefault="00575C63" w:rsidP="00575C63">
            <w:pPr>
              <w:spacing w:after="0" w:line="240" w:lineRule="auto"/>
              <w:rPr>
                <w:color w:val="414142"/>
                <w:sz w:val="24"/>
                <w:szCs w:val="24"/>
                <w:lang w:eastAsia="lv-LV"/>
              </w:rPr>
            </w:pPr>
            <w:r w:rsidRPr="00211E53">
              <w:rPr>
                <w:color w:val="414142"/>
                <w:sz w:val="24"/>
                <w:szCs w:val="24"/>
                <w:lang w:eastAsia="lv-LV"/>
              </w:rPr>
              <w:t>3.</w:t>
            </w:r>
          </w:p>
        </w:tc>
        <w:tc>
          <w:tcPr>
            <w:tcW w:w="1056" w:type="pct"/>
            <w:gridSpan w:val="3"/>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Administratīvo izmaksu monetārs novērtējums</w:t>
            </w:r>
          </w:p>
        </w:tc>
        <w:tc>
          <w:tcPr>
            <w:tcW w:w="3262" w:type="pct"/>
            <w:gridSpan w:val="2"/>
            <w:tcBorders>
              <w:top w:val="single" w:sz="4" w:space="0" w:color="auto"/>
              <w:left w:val="single" w:sz="4" w:space="0" w:color="auto"/>
              <w:bottom w:val="single" w:sz="4" w:space="0" w:color="auto"/>
              <w:right w:val="single" w:sz="4" w:space="0" w:color="auto"/>
            </w:tcBorders>
            <w:hideMark/>
          </w:tcPr>
          <w:p w:rsidR="00575C63" w:rsidRPr="00211E53" w:rsidRDefault="00B55897" w:rsidP="00117A82">
            <w:pPr>
              <w:spacing w:after="0" w:line="240" w:lineRule="auto"/>
              <w:ind w:firstLine="720"/>
              <w:jc w:val="both"/>
              <w:rPr>
                <w:sz w:val="24"/>
                <w:szCs w:val="24"/>
                <w:lang w:eastAsia="lv-LV"/>
              </w:rPr>
            </w:pPr>
            <w:r w:rsidRPr="00211E53">
              <w:rPr>
                <w:sz w:val="24"/>
                <w:szCs w:val="24"/>
                <w:lang w:eastAsia="lv-LV"/>
              </w:rPr>
              <w:t>Rīkojuma projekta tiesiskais regulējums administratīvo slogu neietekmē.</w:t>
            </w:r>
          </w:p>
        </w:tc>
      </w:tr>
      <w:tr w:rsidR="0000293D" w:rsidRPr="00211E53" w:rsidTr="00C34F69">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618" w:type="pct"/>
            <w:gridSpan w:val="4"/>
            <w:tcBorders>
              <w:top w:val="single" w:sz="4" w:space="0" w:color="auto"/>
              <w:left w:val="single" w:sz="4" w:space="0" w:color="auto"/>
              <w:bottom w:val="single" w:sz="4" w:space="0" w:color="auto"/>
              <w:right w:val="outset" w:sz="6" w:space="0" w:color="auto"/>
            </w:tcBorders>
          </w:tcPr>
          <w:p w:rsidR="0000293D" w:rsidRPr="00211E53" w:rsidRDefault="0000293D" w:rsidP="00575C63">
            <w:pPr>
              <w:spacing w:after="0" w:line="240" w:lineRule="auto"/>
              <w:rPr>
                <w:color w:val="414142"/>
                <w:sz w:val="24"/>
                <w:szCs w:val="24"/>
                <w:lang w:eastAsia="lv-LV"/>
              </w:rPr>
            </w:pPr>
            <w:r>
              <w:rPr>
                <w:color w:val="414142"/>
                <w:sz w:val="24"/>
                <w:szCs w:val="24"/>
                <w:lang w:eastAsia="lv-LV"/>
              </w:rPr>
              <w:t>4.</w:t>
            </w:r>
          </w:p>
        </w:tc>
        <w:tc>
          <w:tcPr>
            <w:tcW w:w="1056" w:type="pct"/>
            <w:gridSpan w:val="3"/>
            <w:tcBorders>
              <w:top w:val="single" w:sz="4" w:space="0" w:color="auto"/>
              <w:left w:val="single" w:sz="4" w:space="0" w:color="auto"/>
              <w:bottom w:val="single" w:sz="4" w:space="0" w:color="auto"/>
              <w:right w:val="single" w:sz="4" w:space="0" w:color="auto"/>
            </w:tcBorders>
          </w:tcPr>
          <w:p w:rsidR="0000293D" w:rsidRPr="00211E53" w:rsidRDefault="0000293D" w:rsidP="00575C63">
            <w:pPr>
              <w:spacing w:after="0" w:line="240" w:lineRule="auto"/>
              <w:rPr>
                <w:sz w:val="24"/>
                <w:szCs w:val="24"/>
                <w:lang w:eastAsia="lv-LV"/>
              </w:rPr>
            </w:pPr>
            <w:r w:rsidRPr="0000293D">
              <w:rPr>
                <w:sz w:val="24"/>
                <w:szCs w:val="24"/>
                <w:lang w:eastAsia="lv-LV"/>
              </w:rPr>
              <w:t>Atbilstības izmaksu monetārs novērtējums</w:t>
            </w:r>
          </w:p>
        </w:tc>
        <w:tc>
          <w:tcPr>
            <w:tcW w:w="3262" w:type="pct"/>
            <w:gridSpan w:val="2"/>
            <w:tcBorders>
              <w:top w:val="single" w:sz="4" w:space="0" w:color="auto"/>
              <w:left w:val="single" w:sz="4" w:space="0" w:color="auto"/>
              <w:bottom w:val="single" w:sz="4" w:space="0" w:color="auto"/>
              <w:right w:val="single" w:sz="4" w:space="0" w:color="auto"/>
            </w:tcBorders>
          </w:tcPr>
          <w:p w:rsidR="0000293D" w:rsidRPr="00211E53" w:rsidRDefault="0000293D" w:rsidP="00117A82">
            <w:pPr>
              <w:spacing w:after="0" w:line="240" w:lineRule="auto"/>
              <w:ind w:firstLine="720"/>
              <w:jc w:val="both"/>
              <w:rPr>
                <w:sz w:val="24"/>
                <w:szCs w:val="24"/>
                <w:lang w:eastAsia="lv-LV"/>
              </w:rPr>
            </w:pPr>
            <w:r w:rsidRPr="0000293D">
              <w:rPr>
                <w:sz w:val="24"/>
                <w:szCs w:val="24"/>
                <w:lang w:eastAsia="lv-LV"/>
              </w:rPr>
              <w:t>Projekta tiesiskais regulējums atbilstības izmaksas nerada.</w:t>
            </w:r>
          </w:p>
        </w:tc>
      </w:tr>
      <w:tr w:rsidR="00874AB8" w:rsidRPr="00211E53" w:rsidTr="00C34F69">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33"/>
          <w:tblCellSpacing w:w="15" w:type="dxa"/>
        </w:trPr>
        <w:tc>
          <w:tcPr>
            <w:tcW w:w="618" w:type="pct"/>
            <w:gridSpan w:val="4"/>
            <w:tcBorders>
              <w:top w:val="single" w:sz="4" w:space="0" w:color="auto"/>
              <w:left w:val="single" w:sz="4" w:space="0" w:color="auto"/>
              <w:bottom w:val="single" w:sz="4" w:space="0" w:color="auto"/>
              <w:right w:val="outset" w:sz="6" w:space="0" w:color="auto"/>
            </w:tcBorders>
            <w:hideMark/>
          </w:tcPr>
          <w:p w:rsidR="00575C63" w:rsidRPr="00211E53" w:rsidRDefault="0000293D" w:rsidP="00575C63">
            <w:pPr>
              <w:spacing w:after="0" w:line="240" w:lineRule="auto"/>
              <w:rPr>
                <w:color w:val="414142"/>
                <w:sz w:val="24"/>
                <w:szCs w:val="24"/>
                <w:lang w:eastAsia="lv-LV"/>
              </w:rPr>
            </w:pPr>
            <w:r>
              <w:rPr>
                <w:color w:val="414142"/>
                <w:sz w:val="24"/>
                <w:szCs w:val="24"/>
                <w:lang w:eastAsia="lv-LV"/>
              </w:rPr>
              <w:t>5</w:t>
            </w:r>
            <w:r w:rsidR="00575C63" w:rsidRPr="00211E53">
              <w:rPr>
                <w:color w:val="414142"/>
                <w:sz w:val="24"/>
                <w:szCs w:val="24"/>
                <w:lang w:eastAsia="lv-LV"/>
              </w:rPr>
              <w:t>.</w:t>
            </w:r>
          </w:p>
        </w:tc>
        <w:tc>
          <w:tcPr>
            <w:tcW w:w="1056" w:type="pct"/>
            <w:gridSpan w:val="3"/>
            <w:tcBorders>
              <w:top w:val="single" w:sz="4" w:space="0" w:color="auto"/>
              <w:left w:val="single" w:sz="4" w:space="0" w:color="auto"/>
              <w:bottom w:val="single" w:sz="4" w:space="0" w:color="auto"/>
              <w:right w:val="single" w:sz="4" w:space="0" w:color="auto"/>
            </w:tcBorders>
            <w:hideMark/>
          </w:tcPr>
          <w:p w:rsidR="00575C63" w:rsidRPr="00211E53" w:rsidRDefault="00575C63" w:rsidP="00575C63">
            <w:pPr>
              <w:spacing w:after="0" w:line="240" w:lineRule="auto"/>
              <w:rPr>
                <w:sz w:val="24"/>
                <w:szCs w:val="24"/>
                <w:lang w:eastAsia="lv-LV"/>
              </w:rPr>
            </w:pPr>
            <w:r w:rsidRPr="00211E53">
              <w:rPr>
                <w:sz w:val="24"/>
                <w:szCs w:val="24"/>
                <w:lang w:eastAsia="lv-LV"/>
              </w:rPr>
              <w:t>Cita informācija</w:t>
            </w:r>
          </w:p>
        </w:tc>
        <w:tc>
          <w:tcPr>
            <w:tcW w:w="3262" w:type="pct"/>
            <w:gridSpan w:val="2"/>
            <w:tcBorders>
              <w:top w:val="single" w:sz="4" w:space="0" w:color="auto"/>
              <w:left w:val="single" w:sz="4" w:space="0" w:color="auto"/>
              <w:bottom w:val="single" w:sz="4" w:space="0" w:color="auto"/>
              <w:right w:val="single" w:sz="4" w:space="0" w:color="auto"/>
            </w:tcBorders>
            <w:hideMark/>
          </w:tcPr>
          <w:p w:rsidR="00575C63" w:rsidRPr="00211E53" w:rsidRDefault="00B178B2" w:rsidP="00FE372B">
            <w:pPr>
              <w:spacing w:after="0" w:line="240" w:lineRule="auto"/>
              <w:ind w:firstLine="720"/>
              <w:jc w:val="both"/>
              <w:rPr>
                <w:sz w:val="24"/>
                <w:szCs w:val="24"/>
                <w:lang w:eastAsia="lv-LV"/>
              </w:rPr>
            </w:pPr>
            <w:r w:rsidRPr="00211E53">
              <w:rPr>
                <w:sz w:val="24"/>
                <w:szCs w:val="24"/>
                <w:lang w:eastAsia="lv-LV"/>
              </w:rPr>
              <w:t xml:space="preserve">Rīkojuma projekta īstenošanai nav nepieciešami papildus līdzekļi no valsts vai pašvaldību budžeta. </w:t>
            </w:r>
          </w:p>
        </w:tc>
      </w:tr>
      <w:tr w:rsidR="00DD2F78" w:rsidRPr="00211E53" w:rsidTr="00DD2F7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33"/>
          <w:tblCellSpacing w:w="15" w:type="dxa"/>
        </w:trPr>
        <w:tc>
          <w:tcPr>
            <w:tcW w:w="4968" w:type="pct"/>
            <w:gridSpan w:val="9"/>
            <w:tcBorders>
              <w:top w:val="single" w:sz="4" w:space="0" w:color="auto"/>
              <w:left w:val="single" w:sz="4" w:space="0" w:color="auto"/>
              <w:bottom w:val="single" w:sz="4" w:space="0" w:color="auto"/>
              <w:right w:val="single" w:sz="4" w:space="0" w:color="auto"/>
            </w:tcBorders>
          </w:tcPr>
          <w:p w:rsidR="00DD2F78" w:rsidRDefault="00DD2F78" w:rsidP="00575C63">
            <w:pPr>
              <w:spacing w:after="0" w:line="240" w:lineRule="auto"/>
              <w:rPr>
                <w:color w:val="414142"/>
                <w:sz w:val="24"/>
                <w:szCs w:val="24"/>
                <w:lang w:eastAsia="lv-LV"/>
              </w:rPr>
            </w:pPr>
          </w:p>
          <w:tbl>
            <w:tblPr>
              <w:tblpPr w:leftFromText="180" w:rightFromText="180" w:vertAnchor="text" w:horzAnchor="margin" w:tblpXSpec="center" w:tblpY="149"/>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63"/>
            </w:tblGrid>
            <w:tr w:rsidR="00DD2F78" w:rsidRPr="00485547" w:rsidTr="00A95A85">
              <w:trPr>
                <w:trHeight w:val="132"/>
              </w:trPr>
              <w:tc>
                <w:tcPr>
                  <w:tcW w:w="5000" w:type="pct"/>
                </w:tcPr>
                <w:p w:rsidR="00DD2F78" w:rsidRPr="00370191" w:rsidRDefault="00DD2F78" w:rsidP="00DD2F78">
                  <w:pPr>
                    <w:pStyle w:val="naiskr"/>
                    <w:tabs>
                      <w:tab w:val="left" w:pos="2628"/>
                      <w:tab w:val="left" w:pos="7993"/>
                    </w:tabs>
                    <w:spacing w:before="0" w:after="0"/>
                    <w:ind w:right="-1"/>
                    <w:jc w:val="center"/>
                    <w:rPr>
                      <w:b/>
                      <w:bCs/>
                    </w:rPr>
                  </w:pPr>
                  <w:r w:rsidRPr="00370191">
                    <w:rPr>
                      <w:b/>
                      <w:bCs/>
                    </w:rPr>
                    <w:t>III. Tiesību akta projekta ietekme uz valsts budžetu un pašvaldību budžetiem</w:t>
                  </w:r>
                </w:p>
              </w:tc>
            </w:tr>
            <w:tr w:rsidR="00DD2F78" w:rsidRPr="00485547" w:rsidTr="00A95A85">
              <w:trPr>
                <w:trHeight w:val="132"/>
              </w:trPr>
              <w:tc>
                <w:tcPr>
                  <w:tcW w:w="5000" w:type="pct"/>
                </w:tcPr>
                <w:p w:rsidR="00DD2F78" w:rsidRDefault="00DD2F78" w:rsidP="00DD2F78">
                  <w:pPr>
                    <w:pStyle w:val="naiskr"/>
                    <w:tabs>
                      <w:tab w:val="left" w:pos="2628"/>
                      <w:tab w:val="left" w:pos="7993"/>
                    </w:tabs>
                    <w:spacing w:before="0" w:after="0"/>
                    <w:ind w:right="-1"/>
                    <w:jc w:val="center"/>
                    <w:rPr>
                      <w:bCs/>
                    </w:rPr>
                  </w:pPr>
                  <w:r>
                    <w:rPr>
                      <w:bCs/>
                    </w:rPr>
                    <w:t>Projekts šo jomu neskar.</w:t>
                  </w:r>
                </w:p>
              </w:tc>
            </w:tr>
            <w:tr w:rsidR="00DD2F78" w:rsidRPr="00485547" w:rsidTr="00A95A85">
              <w:trPr>
                <w:trHeight w:val="132"/>
              </w:trPr>
              <w:tc>
                <w:tcPr>
                  <w:tcW w:w="5000" w:type="pct"/>
                </w:tcPr>
                <w:p w:rsidR="00DD2F78" w:rsidRDefault="00DD2F78" w:rsidP="00DD2F78">
                  <w:pPr>
                    <w:pStyle w:val="naiskr"/>
                    <w:tabs>
                      <w:tab w:val="left" w:pos="2628"/>
                      <w:tab w:val="left" w:pos="7993"/>
                    </w:tabs>
                    <w:spacing w:before="0" w:after="0"/>
                    <w:ind w:right="-1" w:firstLine="109"/>
                    <w:jc w:val="center"/>
                    <w:rPr>
                      <w:bCs/>
                    </w:rPr>
                  </w:pPr>
                </w:p>
              </w:tc>
            </w:tr>
            <w:tr w:rsidR="00DD2F78" w:rsidRPr="00485547" w:rsidTr="00A95A85">
              <w:trPr>
                <w:trHeight w:val="132"/>
              </w:trPr>
              <w:tc>
                <w:tcPr>
                  <w:tcW w:w="5000" w:type="pct"/>
                </w:tcPr>
                <w:p w:rsidR="00DD2F78" w:rsidRDefault="00DD2F78" w:rsidP="00DD2F78">
                  <w:pPr>
                    <w:pStyle w:val="naiskr"/>
                    <w:tabs>
                      <w:tab w:val="left" w:pos="2628"/>
                      <w:tab w:val="left" w:pos="7993"/>
                    </w:tabs>
                    <w:spacing w:before="0" w:after="0"/>
                    <w:ind w:right="-1" w:firstLine="109"/>
                    <w:jc w:val="center"/>
                    <w:rPr>
                      <w:bCs/>
                    </w:rPr>
                  </w:pPr>
                  <w:r w:rsidRPr="00A1122E">
                    <w:rPr>
                      <w:b/>
                      <w:bCs/>
                    </w:rPr>
                    <w:t>IV. Tiesību akta projekta ietekme uz spēkā esošo tiesību normu sistēmu</w:t>
                  </w:r>
                </w:p>
              </w:tc>
            </w:tr>
            <w:tr w:rsidR="00DD2F78" w:rsidRPr="00485547" w:rsidTr="00A95A85">
              <w:trPr>
                <w:trHeight w:val="132"/>
              </w:trPr>
              <w:tc>
                <w:tcPr>
                  <w:tcW w:w="5000" w:type="pct"/>
                </w:tcPr>
                <w:p w:rsidR="00DD2F78" w:rsidRPr="00A1122E" w:rsidRDefault="00DD2F78" w:rsidP="00DD2F78">
                  <w:pPr>
                    <w:pStyle w:val="naiskr"/>
                    <w:tabs>
                      <w:tab w:val="left" w:pos="2628"/>
                      <w:tab w:val="left" w:pos="7993"/>
                    </w:tabs>
                    <w:spacing w:before="0" w:after="0"/>
                    <w:ind w:right="-1" w:firstLine="109"/>
                    <w:jc w:val="center"/>
                    <w:rPr>
                      <w:bCs/>
                    </w:rPr>
                  </w:pPr>
                  <w:r w:rsidRPr="00A1122E">
                    <w:rPr>
                      <w:bCs/>
                    </w:rPr>
                    <w:t>Projekts šo jomu neskar.</w:t>
                  </w:r>
                </w:p>
              </w:tc>
            </w:tr>
            <w:tr w:rsidR="00DD2F78" w:rsidRPr="00485547" w:rsidTr="00A95A85">
              <w:trPr>
                <w:trHeight w:val="132"/>
              </w:trPr>
              <w:tc>
                <w:tcPr>
                  <w:tcW w:w="5000" w:type="pct"/>
                </w:tcPr>
                <w:p w:rsidR="00DD2F78" w:rsidRDefault="00DD2F78" w:rsidP="00DD2F78">
                  <w:pPr>
                    <w:pStyle w:val="naiskr"/>
                    <w:tabs>
                      <w:tab w:val="left" w:pos="2628"/>
                      <w:tab w:val="left" w:pos="7993"/>
                    </w:tabs>
                    <w:spacing w:before="0" w:after="0"/>
                    <w:ind w:right="-1" w:firstLine="109"/>
                    <w:jc w:val="center"/>
                    <w:rPr>
                      <w:bCs/>
                    </w:rPr>
                  </w:pPr>
                </w:p>
              </w:tc>
            </w:tr>
            <w:tr w:rsidR="00DD2F78" w:rsidRPr="00485547" w:rsidTr="00A95A85">
              <w:trPr>
                <w:trHeight w:val="132"/>
              </w:trPr>
              <w:tc>
                <w:tcPr>
                  <w:tcW w:w="5000" w:type="pct"/>
                </w:tcPr>
                <w:p w:rsidR="00DD2F78" w:rsidRDefault="00DD2F78" w:rsidP="00DD2F78">
                  <w:pPr>
                    <w:pStyle w:val="naiskr"/>
                    <w:tabs>
                      <w:tab w:val="left" w:pos="2628"/>
                      <w:tab w:val="left" w:pos="7993"/>
                    </w:tabs>
                    <w:spacing w:before="0" w:after="0"/>
                    <w:ind w:right="-1" w:firstLine="109"/>
                    <w:jc w:val="center"/>
                    <w:rPr>
                      <w:bCs/>
                    </w:rPr>
                  </w:pPr>
                  <w:r w:rsidRPr="00A1122E">
                    <w:rPr>
                      <w:b/>
                      <w:iCs/>
                    </w:rPr>
                    <w:t>V. Tiesību akta projekta atbilstība Latvijas Republikas starptautiskajām saistībām</w:t>
                  </w:r>
                </w:p>
              </w:tc>
            </w:tr>
            <w:tr w:rsidR="00DD2F78" w:rsidRPr="00485547" w:rsidTr="00A95A85">
              <w:trPr>
                <w:trHeight w:val="132"/>
              </w:trPr>
              <w:tc>
                <w:tcPr>
                  <w:tcW w:w="5000" w:type="pct"/>
                </w:tcPr>
                <w:p w:rsidR="00DD2F78" w:rsidRPr="00A1122E" w:rsidRDefault="00DD2F78" w:rsidP="00DD2F78">
                  <w:pPr>
                    <w:pStyle w:val="naiskr"/>
                    <w:tabs>
                      <w:tab w:val="left" w:pos="2628"/>
                      <w:tab w:val="left" w:pos="7993"/>
                    </w:tabs>
                    <w:spacing w:before="0" w:after="0"/>
                    <w:ind w:right="-1"/>
                    <w:jc w:val="center"/>
                    <w:rPr>
                      <w:b/>
                      <w:iCs/>
                    </w:rPr>
                  </w:pPr>
                  <w:r w:rsidRPr="00A1122E">
                    <w:rPr>
                      <w:iCs/>
                    </w:rPr>
                    <w:t>Projekts šo jomu neskar.</w:t>
                  </w:r>
                </w:p>
              </w:tc>
            </w:tr>
          </w:tbl>
          <w:p w:rsidR="00DD2F78" w:rsidRPr="00211E53" w:rsidRDefault="00DD2F78" w:rsidP="00DD2F78">
            <w:pPr>
              <w:spacing w:after="0" w:line="240" w:lineRule="auto"/>
              <w:rPr>
                <w:sz w:val="24"/>
                <w:szCs w:val="24"/>
                <w:lang w:eastAsia="lv-LV"/>
              </w:rPr>
            </w:pPr>
          </w:p>
        </w:tc>
      </w:tr>
      <w:tr w:rsidR="004C207A" w:rsidRPr="00211E53" w:rsidTr="00874AB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9"/>
            <w:vAlign w:val="center"/>
            <w:hideMark/>
          </w:tcPr>
          <w:p w:rsidR="002F2FB2" w:rsidRPr="00211E53" w:rsidRDefault="002F2FB2" w:rsidP="002F2FB2">
            <w:pPr>
              <w:spacing w:before="100" w:beforeAutospacing="1" w:after="100" w:afterAutospacing="1" w:line="360" w:lineRule="auto"/>
              <w:ind w:firstLine="300"/>
              <w:jc w:val="center"/>
              <w:rPr>
                <w:b/>
                <w:bCs/>
                <w:sz w:val="24"/>
                <w:szCs w:val="24"/>
                <w:lang w:eastAsia="lv-LV"/>
              </w:rPr>
            </w:pPr>
            <w:r w:rsidRPr="00211E53">
              <w:rPr>
                <w:b/>
                <w:bCs/>
                <w:sz w:val="24"/>
                <w:szCs w:val="24"/>
                <w:lang w:eastAsia="lv-LV"/>
              </w:rPr>
              <w:t>VI. Sabiedrības līdzdalība un komunikācijas aktivitātes</w:t>
            </w:r>
          </w:p>
        </w:tc>
      </w:tr>
      <w:tr w:rsidR="00874AB8" w:rsidRPr="00211E53" w:rsidTr="00C34F6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50" w:type="pct"/>
            <w:gridSpan w:val="2"/>
            <w:hideMark/>
          </w:tcPr>
          <w:p w:rsidR="002F2FB2" w:rsidRPr="00211E53" w:rsidRDefault="002F2FB2" w:rsidP="002F2FB2">
            <w:pPr>
              <w:spacing w:after="0" w:line="240" w:lineRule="auto"/>
              <w:rPr>
                <w:sz w:val="24"/>
                <w:szCs w:val="24"/>
                <w:lang w:eastAsia="lv-LV"/>
              </w:rPr>
            </w:pPr>
            <w:r w:rsidRPr="00211E53">
              <w:rPr>
                <w:sz w:val="24"/>
                <w:szCs w:val="24"/>
                <w:lang w:eastAsia="lv-LV"/>
              </w:rPr>
              <w:t>1.</w:t>
            </w:r>
          </w:p>
        </w:tc>
        <w:tc>
          <w:tcPr>
            <w:tcW w:w="1066" w:type="pct"/>
            <w:gridSpan w:val="3"/>
            <w:hideMark/>
          </w:tcPr>
          <w:p w:rsidR="002F2FB2" w:rsidRPr="00211E53" w:rsidRDefault="002F2FB2" w:rsidP="002F2FB2">
            <w:pPr>
              <w:spacing w:after="0" w:line="240" w:lineRule="auto"/>
              <w:rPr>
                <w:sz w:val="24"/>
                <w:szCs w:val="24"/>
                <w:lang w:eastAsia="lv-LV"/>
              </w:rPr>
            </w:pPr>
            <w:r w:rsidRPr="00211E53">
              <w:rPr>
                <w:sz w:val="24"/>
                <w:szCs w:val="24"/>
                <w:lang w:eastAsia="lv-LV"/>
              </w:rPr>
              <w:t>Plānotās sabiedrības līdzdalības un komunikācijas aktivitātes saistībā ar projektu</w:t>
            </w:r>
          </w:p>
        </w:tc>
        <w:tc>
          <w:tcPr>
            <w:tcW w:w="3420" w:type="pct"/>
            <w:gridSpan w:val="4"/>
            <w:hideMark/>
          </w:tcPr>
          <w:p w:rsidR="004C207A" w:rsidRPr="00211E53" w:rsidRDefault="00083526" w:rsidP="00DD2F78">
            <w:pPr>
              <w:spacing w:after="0" w:line="240" w:lineRule="auto"/>
              <w:ind w:firstLine="720"/>
              <w:jc w:val="both"/>
              <w:rPr>
                <w:sz w:val="24"/>
                <w:szCs w:val="24"/>
                <w:lang w:eastAsia="lv-LV"/>
              </w:rPr>
            </w:pPr>
            <w:r w:rsidRPr="00211E53">
              <w:rPr>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w:t>
            </w:r>
            <w:r w:rsidRPr="00211E53">
              <w:rPr>
                <w:sz w:val="24"/>
                <w:szCs w:val="24"/>
                <w:lang w:eastAsia="lv-LV"/>
              </w:rPr>
              <w:lastRenderedPageBreak/>
              <w:t>kritērijiem, sabiedrības līdzdalības kārtība rīkojuma projekta izstrādē netiek piemērota. Rīkojuma projekts un tā anotācija pēc tā izsludināšanas Valsts sekretāru sanāksmē būs publiski pieejami Ministru kabineta mājas lapā – sadaļā/</w:t>
            </w:r>
            <w:r w:rsidRPr="00211E53">
              <w:rPr>
                <w:i/>
                <w:sz w:val="24"/>
                <w:szCs w:val="24"/>
                <w:lang w:eastAsia="lv-LV"/>
              </w:rPr>
              <w:t>Tiesību aktu projekti</w:t>
            </w:r>
            <w:r w:rsidRPr="00211E53">
              <w:rPr>
                <w:sz w:val="24"/>
                <w:szCs w:val="24"/>
                <w:lang w:eastAsia="lv-LV"/>
              </w:rPr>
              <w:t>.</w:t>
            </w:r>
          </w:p>
        </w:tc>
      </w:tr>
      <w:tr w:rsidR="00874AB8" w:rsidRPr="00211E53" w:rsidTr="00C34F6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50" w:type="pct"/>
            <w:gridSpan w:val="2"/>
            <w:hideMark/>
          </w:tcPr>
          <w:p w:rsidR="002F2FB2" w:rsidRPr="00211E53" w:rsidRDefault="002F2FB2" w:rsidP="002F2FB2">
            <w:pPr>
              <w:spacing w:after="0" w:line="240" w:lineRule="auto"/>
              <w:rPr>
                <w:sz w:val="24"/>
                <w:szCs w:val="24"/>
                <w:lang w:eastAsia="lv-LV"/>
              </w:rPr>
            </w:pPr>
            <w:r w:rsidRPr="00211E53">
              <w:rPr>
                <w:sz w:val="24"/>
                <w:szCs w:val="24"/>
                <w:lang w:eastAsia="lv-LV"/>
              </w:rPr>
              <w:lastRenderedPageBreak/>
              <w:t>2.</w:t>
            </w:r>
          </w:p>
        </w:tc>
        <w:tc>
          <w:tcPr>
            <w:tcW w:w="1066" w:type="pct"/>
            <w:gridSpan w:val="3"/>
            <w:hideMark/>
          </w:tcPr>
          <w:p w:rsidR="002F2FB2" w:rsidRPr="00211E53" w:rsidRDefault="002F2FB2" w:rsidP="002F2FB2">
            <w:pPr>
              <w:spacing w:after="0" w:line="240" w:lineRule="auto"/>
              <w:rPr>
                <w:sz w:val="24"/>
                <w:szCs w:val="24"/>
                <w:lang w:eastAsia="lv-LV"/>
              </w:rPr>
            </w:pPr>
            <w:r w:rsidRPr="00211E53">
              <w:rPr>
                <w:sz w:val="24"/>
                <w:szCs w:val="24"/>
                <w:lang w:eastAsia="lv-LV"/>
              </w:rPr>
              <w:t>Sabiedrības līdzdalība projekta izstrādē</w:t>
            </w:r>
          </w:p>
        </w:tc>
        <w:tc>
          <w:tcPr>
            <w:tcW w:w="3420" w:type="pct"/>
            <w:gridSpan w:val="4"/>
            <w:hideMark/>
          </w:tcPr>
          <w:p w:rsidR="002F2FB2" w:rsidRPr="00211E53" w:rsidRDefault="00083526" w:rsidP="000B0A74">
            <w:pPr>
              <w:spacing w:after="0" w:line="240" w:lineRule="auto"/>
              <w:ind w:firstLine="720"/>
              <w:jc w:val="both"/>
              <w:rPr>
                <w:sz w:val="24"/>
                <w:szCs w:val="24"/>
                <w:lang w:eastAsia="lv-LV"/>
              </w:rPr>
            </w:pPr>
            <w:r w:rsidRPr="00211E53">
              <w:rPr>
                <w:sz w:val="24"/>
                <w:szCs w:val="24"/>
                <w:lang w:eastAsia="lv-LV"/>
              </w:rPr>
              <w:t>Projekts šo jomu neskar.</w:t>
            </w:r>
          </w:p>
        </w:tc>
      </w:tr>
      <w:tr w:rsidR="00874AB8" w:rsidRPr="00211E53" w:rsidTr="00C34F6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50" w:type="pct"/>
            <w:gridSpan w:val="2"/>
            <w:hideMark/>
          </w:tcPr>
          <w:p w:rsidR="002F2FB2" w:rsidRPr="00211E53" w:rsidRDefault="002F2FB2" w:rsidP="002F2FB2">
            <w:pPr>
              <w:spacing w:after="0" w:line="240" w:lineRule="auto"/>
              <w:rPr>
                <w:sz w:val="24"/>
                <w:szCs w:val="24"/>
                <w:lang w:eastAsia="lv-LV"/>
              </w:rPr>
            </w:pPr>
            <w:r w:rsidRPr="00211E53">
              <w:rPr>
                <w:sz w:val="24"/>
                <w:szCs w:val="24"/>
                <w:lang w:eastAsia="lv-LV"/>
              </w:rPr>
              <w:t>3.</w:t>
            </w:r>
          </w:p>
        </w:tc>
        <w:tc>
          <w:tcPr>
            <w:tcW w:w="1066" w:type="pct"/>
            <w:gridSpan w:val="3"/>
            <w:hideMark/>
          </w:tcPr>
          <w:p w:rsidR="002F2FB2" w:rsidRPr="00211E53" w:rsidRDefault="002F2FB2" w:rsidP="002F2FB2">
            <w:pPr>
              <w:spacing w:after="0" w:line="240" w:lineRule="auto"/>
              <w:rPr>
                <w:sz w:val="24"/>
                <w:szCs w:val="24"/>
                <w:lang w:eastAsia="lv-LV"/>
              </w:rPr>
            </w:pPr>
            <w:r w:rsidRPr="00211E53">
              <w:rPr>
                <w:sz w:val="24"/>
                <w:szCs w:val="24"/>
                <w:lang w:eastAsia="lv-LV"/>
              </w:rPr>
              <w:t>Sabiedrības līdzdalības rezultāti</w:t>
            </w:r>
          </w:p>
        </w:tc>
        <w:tc>
          <w:tcPr>
            <w:tcW w:w="3420" w:type="pct"/>
            <w:gridSpan w:val="4"/>
            <w:hideMark/>
          </w:tcPr>
          <w:p w:rsidR="002F2FB2" w:rsidRPr="00211E53" w:rsidRDefault="009A46A7" w:rsidP="00B178B2">
            <w:pPr>
              <w:spacing w:after="0" w:line="240" w:lineRule="auto"/>
              <w:ind w:firstLine="720"/>
              <w:jc w:val="both"/>
              <w:rPr>
                <w:sz w:val="24"/>
                <w:szCs w:val="24"/>
                <w:lang w:eastAsia="lv-LV"/>
              </w:rPr>
            </w:pPr>
            <w:r w:rsidRPr="00211E53">
              <w:rPr>
                <w:sz w:val="24"/>
                <w:szCs w:val="24"/>
                <w:lang w:eastAsia="lv-LV"/>
              </w:rPr>
              <w:t>Projekts šo jomu neskar.</w:t>
            </w:r>
          </w:p>
        </w:tc>
      </w:tr>
      <w:tr w:rsidR="00874AB8" w:rsidRPr="00211E53" w:rsidTr="00C34F6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50" w:type="pct"/>
            <w:gridSpan w:val="2"/>
            <w:hideMark/>
          </w:tcPr>
          <w:p w:rsidR="002F2FB2" w:rsidRPr="00211E53" w:rsidRDefault="002F2FB2" w:rsidP="002F2FB2">
            <w:pPr>
              <w:spacing w:after="0" w:line="240" w:lineRule="auto"/>
              <w:rPr>
                <w:sz w:val="24"/>
                <w:szCs w:val="24"/>
                <w:lang w:eastAsia="lv-LV"/>
              </w:rPr>
            </w:pPr>
            <w:r w:rsidRPr="00211E53">
              <w:rPr>
                <w:sz w:val="24"/>
                <w:szCs w:val="24"/>
                <w:lang w:eastAsia="lv-LV"/>
              </w:rPr>
              <w:t>4.</w:t>
            </w:r>
          </w:p>
        </w:tc>
        <w:tc>
          <w:tcPr>
            <w:tcW w:w="1066" w:type="pct"/>
            <w:gridSpan w:val="3"/>
            <w:hideMark/>
          </w:tcPr>
          <w:p w:rsidR="002F2FB2" w:rsidRPr="00211E53" w:rsidRDefault="002F2FB2" w:rsidP="002F2FB2">
            <w:pPr>
              <w:spacing w:after="0" w:line="240" w:lineRule="auto"/>
              <w:rPr>
                <w:sz w:val="24"/>
                <w:szCs w:val="24"/>
                <w:lang w:eastAsia="lv-LV"/>
              </w:rPr>
            </w:pPr>
            <w:r w:rsidRPr="00211E53">
              <w:rPr>
                <w:sz w:val="24"/>
                <w:szCs w:val="24"/>
                <w:lang w:eastAsia="lv-LV"/>
              </w:rPr>
              <w:t>Cita informācija</w:t>
            </w:r>
          </w:p>
        </w:tc>
        <w:tc>
          <w:tcPr>
            <w:tcW w:w="3420" w:type="pct"/>
            <w:gridSpan w:val="4"/>
            <w:hideMark/>
          </w:tcPr>
          <w:p w:rsidR="002F2FB2" w:rsidRPr="00211E53" w:rsidRDefault="00B178B2" w:rsidP="00B178B2">
            <w:pPr>
              <w:spacing w:before="100" w:beforeAutospacing="1" w:after="100" w:afterAutospacing="1" w:line="240" w:lineRule="auto"/>
              <w:ind w:firstLine="720"/>
              <w:jc w:val="both"/>
              <w:rPr>
                <w:sz w:val="24"/>
                <w:szCs w:val="24"/>
                <w:lang w:eastAsia="lv-LV"/>
              </w:rPr>
            </w:pPr>
            <w:r w:rsidRPr="00211E53">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2F2FB2" w:rsidRPr="00211E53" w:rsidRDefault="002F2FB2" w:rsidP="00F92D9F">
      <w:pPr>
        <w:spacing w:after="0" w:line="240" w:lineRule="auto"/>
        <w:rPr>
          <w:i/>
          <w:sz w:val="24"/>
          <w:szCs w:val="24"/>
          <w:lang w:eastAsia="lv-LV"/>
        </w:rPr>
      </w:pPr>
    </w:p>
    <w:tbl>
      <w:tblPr>
        <w:tblW w:w="5036"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41"/>
        <w:gridCol w:w="1977"/>
        <w:gridCol w:w="6469"/>
      </w:tblGrid>
      <w:tr w:rsidR="001E6A95" w:rsidRPr="00211E53" w:rsidTr="00874AB8">
        <w:trPr>
          <w:tblCellSpacing w:w="15" w:type="dxa"/>
        </w:trPr>
        <w:tc>
          <w:tcPr>
            <w:tcW w:w="4968" w:type="pct"/>
            <w:gridSpan w:val="3"/>
            <w:tcBorders>
              <w:top w:val="outset" w:sz="6" w:space="0" w:color="000000"/>
              <w:bottom w:val="outset" w:sz="6" w:space="0" w:color="000000"/>
            </w:tcBorders>
          </w:tcPr>
          <w:p w:rsidR="001E6A95" w:rsidRPr="00211E53" w:rsidRDefault="001E6A95" w:rsidP="001E6A95">
            <w:pPr>
              <w:spacing w:before="100" w:beforeAutospacing="1" w:after="100" w:afterAutospacing="1" w:line="240" w:lineRule="auto"/>
              <w:jc w:val="center"/>
              <w:rPr>
                <w:b/>
                <w:bCs/>
                <w:sz w:val="24"/>
                <w:szCs w:val="24"/>
                <w:lang w:eastAsia="lv-LV"/>
              </w:rPr>
            </w:pPr>
            <w:r w:rsidRPr="00211E53">
              <w:rPr>
                <w:b/>
                <w:bCs/>
                <w:sz w:val="24"/>
                <w:szCs w:val="24"/>
                <w:lang w:eastAsia="lv-LV"/>
              </w:rPr>
              <w:t>VII. Tiesību akta projekta izpildes nodrošināšana un tās ietekme uz institūcijām</w:t>
            </w:r>
          </w:p>
        </w:tc>
      </w:tr>
      <w:tr w:rsidR="00181F76" w:rsidRPr="00211E53" w:rsidTr="00874AB8">
        <w:trPr>
          <w:tblCellSpacing w:w="15" w:type="dxa"/>
        </w:trPr>
        <w:tc>
          <w:tcPr>
            <w:tcW w:w="431" w:type="pct"/>
            <w:tcBorders>
              <w:top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1.</w:t>
            </w:r>
          </w:p>
        </w:tc>
        <w:tc>
          <w:tcPr>
            <w:tcW w:w="1055" w:type="pct"/>
            <w:tcBorders>
              <w:top w:val="outset" w:sz="6" w:space="0" w:color="000000"/>
              <w:left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Projekta izpildē iesaistītās institūcijas</w:t>
            </w:r>
          </w:p>
        </w:tc>
        <w:tc>
          <w:tcPr>
            <w:tcW w:w="3449" w:type="pct"/>
            <w:tcBorders>
              <w:top w:val="outset" w:sz="6" w:space="0" w:color="000000"/>
              <w:left w:val="outset" w:sz="6" w:space="0" w:color="000000"/>
              <w:bottom w:val="outset" w:sz="6" w:space="0" w:color="000000"/>
            </w:tcBorders>
          </w:tcPr>
          <w:p w:rsidR="001E6A95" w:rsidRPr="00211E53" w:rsidRDefault="004C52DA" w:rsidP="004C52DA">
            <w:pPr>
              <w:spacing w:before="100" w:beforeAutospacing="1" w:after="100" w:afterAutospacing="1" w:line="240" w:lineRule="auto"/>
              <w:ind w:firstLine="720"/>
              <w:jc w:val="both"/>
              <w:rPr>
                <w:sz w:val="24"/>
                <w:szCs w:val="24"/>
                <w:lang w:eastAsia="lv-LV"/>
              </w:rPr>
            </w:pPr>
            <w:r w:rsidRPr="00211E53">
              <w:rPr>
                <w:sz w:val="24"/>
                <w:szCs w:val="24"/>
                <w:lang w:eastAsia="lv-LV"/>
              </w:rPr>
              <w:t>Rīkojuma projekta izpildē</w:t>
            </w:r>
            <w:r w:rsidR="008566AC" w:rsidRPr="00211E53">
              <w:rPr>
                <w:sz w:val="24"/>
                <w:szCs w:val="24"/>
                <w:lang w:eastAsia="lv-LV"/>
              </w:rPr>
              <w:t xml:space="preserve"> </w:t>
            </w:r>
            <w:r w:rsidRPr="00211E53">
              <w:rPr>
                <w:sz w:val="24"/>
                <w:szCs w:val="24"/>
                <w:lang w:eastAsia="lv-LV"/>
              </w:rPr>
              <w:t>iesaistīta</w:t>
            </w:r>
            <w:r w:rsidR="008566AC" w:rsidRPr="00211E53">
              <w:rPr>
                <w:sz w:val="24"/>
                <w:szCs w:val="24"/>
                <w:lang w:eastAsia="lv-LV"/>
              </w:rPr>
              <w:t xml:space="preserve"> ir </w:t>
            </w:r>
            <w:r w:rsidRPr="00211E53">
              <w:rPr>
                <w:sz w:val="24"/>
                <w:szCs w:val="24"/>
                <w:lang w:eastAsia="lv-LV"/>
              </w:rPr>
              <w:t xml:space="preserve">Finanšu ministrija un </w:t>
            </w:r>
            <w:r w:rsidR="00F92D9F" w:rsidRPr="00211E53">
              <w:rPr>
                <w:sz w:val="24"/>
                <w:szCs w:val="24"/>
                <w:lang w:eastAsia="lv-LV"/>
              </w:rPr>
              <w:t>valsts akciju sabiedrība „Valsts nekustamie īpašumi”</w:t>
            </w:r>
            <w:r w:rsidR="006F4455" w:rsidRPr="00211E53">
              <w:rPr>
                <w:sz w:val="24"/>
                <w:szCs w:val="24"/>
                <w:lang w:eastAsia="lv-LV"/>
              </w:rPr>
              <w:t>.</w:t>
            </w:r>
          </w:p>
        </w:tc>
      </w:tr>
      <w:tr w:rsidR="00181F76" w:rsidRPr="00211E53" w:rsidTr="00874AB8">
        <w:trPr>
          <w:tblCellSpacing w:w="15" w:type="dxa"/>
        </w:trPr>
        <w:tc>
          <w:tcPr>
            <w:tcW w:w="431" w:type="pct"/>
            <w:tcBorders>
              <w:top w:val="outset" w:sz="6" w:space="0" w:color="000000"/>
              <w:bottom w:val="outset" w:sz="6" w:space="0" w:color="000000"/>
              <w:right w:val="outset" w:sz="6" w:space="0" w:color="000000"/>
            </w:tcBorders>
          </w:tcPr>
          <w:p w:rsidR="001E6A95" w:rsidRPr="00211E53" w:rsidRDefault="001E6A95" w:rsidP="001E6A95">
            <w:pPr>
              <w:spacing w:before="100" w:beforeAutospacing="1" w:after="100" w:afterAutospacing="1" w:line="240" w:lineRule="auto"/>
              <w:rPr>
                <w:sz w:val="24"/>
                <w:szCs w:val="24"/>
                <w:lang w:eastAsia="lv-LV"/>
              </w:rPr>
            </w:pPr>
            <w:r w:rsidRPr="00211E53">
              <w:rPr>
                <w:sz w:val="24"/>
                <w:szCs w:val="24"/>
                <w:lang w:eastAsia="lv-LV"/>
              </w:rPr>
              <w:t>2.</w:t>
            </w:r>
          </w:p>
        </w:tc>
        <w:tc>
          <w:tcPr>
            <w:tcW w:w="1055" w:type="pct"/>
            <w:tcBorders>
              <w:top w:val="outset" w:sz="6" w:space="0" w:color="000000"/>
              <w:left w:val="outset" w:sz="6" w:space="0" w:color="000000"/>
              <w:bottom w:val="outset" w:sz="6" w:space="0" w:color="000000"/>
              <w:right w:val="outset" w:sz="6" w:space="0" w:color="000000"/>
            </w:tcBorders>
          </w:tcPr>
          <w:p w:rsidR="00FE36BE" w:rsidRPr="00211E53" w:rsidRDefault="00FE36BE" w:rsidP="00FE36BE">
            <w:pPr>
              <w:spacing w:before="100" w:beforeAutospacing="1" w:after="100" w:afterAutospacing="1" w:line="240" w:lineRule="auto"/>
              <w:rPr>
                <w:sz w:val="24"/>
                <w:szCs w:val="24"/>
                <w:lang w:eastAsia="lv-LV"/>
              </w:rPr>
            </w:pPr>
            <w:r w:rsidRPr="00211E53">
              <w:rPr>
                <w:sz w:val="24"/>
                <w:szCs w:val="24"/>
                <w:lang w:eastAsia="lv-LV"/>
              </w:rPr>
              <w:t xml:space="preserve">Projekta izpildes ietekme uz pārvaldes funkcijām un institucionālo struktūru. </w:t>
            </w:r>
          </w:p>
          <w:p w:rsidR="001E6A95" w:rsidRPr="00211E53" w:rsidRDefault="00FE36BE" w:rsidP="00FE36BE">
            <w:pPr>
              <w:spacing w:before="100" w:beforeAutospacing="1" w:after="100" w:afterAutospacing="1" w:line="240" w:lineRule="auto"/>
              <w:rPr>
                <w:sz w:val="24"/>
                <w:szCs w:val="24"/>
                <w:lang w:eastAsia="lv-LV"/>
              </w:rPr>
            </w:pPr>
            <w:r w:rsidRPr="00211E53">
              <w:rPr>
                <w:sz w:val="24"/>
                <w:szCs w:val="24"/>
                <w:lang w:eastAsia="lv-LV"/>
              </w:rPr>
              <w:t>Jaunu institūciju izveide, esošu institūciju likvidācija vai reorganizācija, to ietekme uz institūcijas cilvēkresursiem</w:t>
            </w:r>
          </w:p>
        </w:tc>
        <w:tc>
          <w:tcPr>
            <w:tcW w:w="3449" w:type="pct"/>
            <w:tcBorders>
              <w:top w:val="outset" w:sz="6" w:space="0" w:color="000000"/>
              <w:left w:val="outset" w:sz="6" w:space="0" w:color="000000"/>
              <w:bottom w:val="outset" w:sz="6" w:space="0" w:color="000000"/>
            </w:tcBorders>
          </w:tcPr>
          <w:p w:rsidR="005C33F5" w:rsidRPr="00211E53" w:rsidRDefault="00083526" w:rsidP="006F4455">
            <w:pPr>
              <w:spacing w:before="100" w:beforeAutospacing="1" w:after="100" w:afterAutospacing="1" w:line="240" w:lineRule="auto"/>
              <w:ind w:firstLine="720"/>
              <w:jc w:val="both"/>
              <w:rPr>
                <w:sz w:val="24"/>
                <w:szCs w:val="24"/>
                <w:lang w:eastAsia="lv-LV"/>
              </w:rPr>
            </w:pPr>
            <w:r w:rsidRPr="00211E53">
              <w:rPr>
                <w:sz w:val="24"/>
                <w:szCs w:val="24"/>
                <w:lang w:eastAsia="lv-LV"/>
              </w:rPr>
              <w:t>Projekts šo jomu neskar.</w:t>
            </w:r>
          </w:p>
        </w:tc>
      </w:tr>
      <w:tr w:rsidR="00181F76" w:rsidRPr="00211E53" w:rsidTr="00874AB8">
        <w:trPr>
          <w:tblCellSpacing w:w="15" w:type="dxa"/>
        </w:trPr>
        <w:tc>
          <w:tcPr>
            <w:tcW w:w="431" w:type="pct"/>
            <w:tcBorders>
              <w:top w:val="outset" w:sz="6" w:space="0" w:color="000000"/>
              <w:bottom w:val="outset" w:sz="6" w:space="0" w:color="000000"/>
              <w:right w:val="outset" w:sz="6" w:space="0" w:color="000000"/>
            </w:tcBorders>
          </w:tcPr>
          <w:p w:rsidR="001E6A95" w:rsidRPr="00211E53" w:rsidRDefault="00FE36BE" w:rsidP="00F92D9F">
            <w:pPr>
              <w:spacing w:after="0" w:line="240" w:lineRule="auto"/>
              <w:rPr>
                <w:sz w:val="24"/>
                <w:szCs w:val="24"/>
                <w:lang w:eastAsia="lv-LV"/>
              </w:rPr>
            </w:pPr>
            <w:r w:rsidRPr="00211E53">
              <w:rPr>
                <w:sz w:val="24"/>
                <w:szCs w:val="24"/>
                <w:lang w:eastAsia="lv-LV"/>
              </w:rPr>
              <w:t>3</w:t>
            </w:r>
            <w:r w:rsidR="001E6A95" w:rsidRPr="00211E53">
              <w:rPr>
                <w:sz w:val="24"/>
                <w:szCs w:val="24"/>
                <w:lang w:eastAsia="lv-LV"/>
              </w:rPr>
              <w:t>.</w:t>
            </w:r>
          </w:p>
        </w:tc>
        <w:tc>
          <w:tcPr>
            <w:tcW w:w="1055" w:type="pct"/>
            <w:tcBorders>
              <w:top w:val="outset" w:sz="6" w:space="0" w:color="000000"/>
              <w:left w:val="outset" w:sz="6" w:space="0" w:color="000000"/>
              <w:bottom w:val="outset" w:sz="6" w:space="0" w:color="000000"/>
              <w:right w:val="outset" w:sz="6" w:space="0" w:color="000000"/>
            </w:tcBorders>
          </w:tcPr>
          <w:p w:rsidR="001E6A95" w:rsidRPr="00211E53" w:rsidRDefault="001E6A95" w:rsidP="00F92D9F">
            <w:pPr>
              <w:spacing w:after="0" w:line="240" w:lineRule="auto"/>
              <w:rPr>
                <w:sz w:val="24"/>
                <w:szCs w:val="24"/>
                <w:lang w:eastAsia="lv-LV"/>
              </w:rPr>
            </w:pPr>
            <w:r w:rsidRPr="00211E53">
              <w:rPr>
                <w:sz w:val="24"/>
                <w:szCs w:val="24"/>
                <w:lang w:eastAsia="lv-LV"/>
              </w:rPr>
              <w:t>Cita informācija</w:t>
            </w:r>
          </w:p>
        </w:tc>
        <w:tc>
          <w:tcPr>
            <w:tcW w:w="3449" w:type="pct"/>
            <w:tcBorders>
              <w:top w:val="outset" w:sz="6" w:space="0" w:color="000000"/>
              <w:left w:val="outset" w:sz="6" w:space="0" w:color="000000"/>
              <w:bottom w:val="outset" w:sz="6" w:space="0" w:color="000000"/>
            </w:tcBorders>
          </w:tcPr>
          <w:p w:rsidR="001E6A95" w:rsidRPr="00211E53" w:rsidRDefault="00183E55" w:rsidP="00B178B2">
            <w:pPr>
              <w:spacing w:after="0" w:line="240" w:lineRule="auto"/>
              <w:ind w:firstLine="720"/>
              <w:jc w:val="both"/>
              <w:rPr>
                <w:sz w:val="24"/>
                <w:szCs w:val="24"/>
                <w:lang w:eastAsia="lv-LV"/>
              </w:rPr>
            </w:pPr>
            <w:r w:rsidRPr="00211E53">
              <w:rPr>
                <w:sz w:val="24"/>
                <w:szCs w:val="24"/>
                <w:lang w:eastAsia="lv-LV"/>
              </w:rPr>
              <w:t xml:space="preserve">Saskaņā ar valsts akciju sabiedrības „Valsts nekustamie īpašumi” un Finanšu ministrijas 2013.gada 18.septembrī noslēgto </w:t>
            </w:r>
            <w:r w:rsidRPr="00211E53">
              <w:rPr>
                <w:i/>
                <w:sz w:val="24"/>
                <w:szCs w:val="24"/>
                <w:lang w:eastAsia="lv-LV"/>
              </w:rPr>
              <w:t xml:space="preserve">Vienošanās par valsts nekustamo īpašumu pārvaldīšanu un savstarpējo sadarbību valsts nekustamo īpašumu pārvaldīšanas politikas izstrādē un īstenošanā Nr. 12-22/136 </w:t>
            </w:r>
            <w:r w:rsidRPr="00211E53">
              <w:rPr>
                <w:sz w:val="24"/>
                <w:szCs w:val="24"/>
                <w:lang w:eastAsia="lv-LV"/>
              </w:rPr>
              <w:t>valsts akciju sabiedrība „Valsts nekustamie īpašumi” apņēmusies nodrošināt nepieciešamo darbību veikšanu, tajā skaitā segt izdevumus, lai nodrošinātu valstij piekrītošo nekustamo īpašumu īpašumtiesību nostiprināšanu zemesgrāmatā uz valsts vārda Finanšu ministrijas personā.</w:t>
            </w:r>
          </w:p>
        </w:tc>
      </w:tr>
    </w:tbl>
    <w:p w:rsidR="004B3EFA" w:rsidRDefault="004B3EFA" w:rsidP="002671B6">
      <w:pPr>
        <w:spacing w:before="100" w:beforeAutospacing="1" w:after="100" w:afterAutospacing="1" w:line="240" w:lineRule="auto"/>
        <w:jc w:val="center"/>
        <w:rPr>
          <w:bCs/>
          <w:i/>
          <w:sz w:val="24"/>
          <w:szCs w:val="24"/>
          <w:lang w:eastAsia="lv-LV"/>
        </w:rPr>
      </w:pPr>
    </w:p>
    <w:p w:rsidR="00DD2F78" w:rsidRDefault="00DD2F78" w:rsidP="002671B6">
      <w:pPr>
        <w:spacing w:before="100" w:beforeAutospacing="1" w:after="100" w:afterAutospacing="1" w:line="240" w:lineRule="auto"/>
        <w:jc w:val="center"/>
        <w:rPr>
          <w:bCs/>
          <w:i/>
          <w:sz w:val="24"/>
          <w:szCs w:val="24"/>
          <w:lang w:eastAsia="lv-LV"/>
        </w:rPr>
      </w:pPr>
    </w:p>
    <w:p w:rsidR="00083526" w:rsidRPr="00211E53" w:rsidRDefault="00134CE9" w:rsidP="001E3FDA">
      <w:pPr>
        <w:spacing w:after="0" w:line="240" w:lineRule="auto"/>
        <w:ind w:firstLine="720"/>
        <w:rPr>
          <w:sz w:val="24"/>
          <w:szCs w:val="24"/>
        </w:rPr>
      </w:pPr>
      <w:r>
        <w:rPr>
          <w:sz w:val="24"/>
          <w:szCs w:val="24"/>
          <w:lang w:eastAsia="lv-LV"/>
        </w:rPr>
        <w:lastRenderedPageBreak/>
        <w:t>Finanšu ministre</w:t>
      </w:r>
      <w:r w:rsidR="003348D7">
        <w:rPr>
          <w:sz w:val="24"/>
          <w:szCs w:val="24"/>
          <w:lang w:eastAsia="lv-LV"/>
        </w:rPr>
        <w:t xml:space="preserve"> </w:t>
      </w:r>
      <w:r w:rsidR="001E3FDA">
        <w:rPr>
          <w:sz w:val="24"/>
          <w:szCs w:val="24"/>
          <w:lang w:eastAsia="lv-LV"/>
        </w:rPr>
        <w:tab/>
      </w:r>
      <w:r w:rsidR="001E3FDA">
        <w:rPr>
          <w:sz w:val="24"/>
          <w:szCs w:val="24"/>
          <w:lang w:eastAsia="lv-LV"/>
        </w:rPr>
        <w:tab/>
      </w:r>
      <w:r w:rsidR="001E3FDA">
        <w:rPr>
          <w:sz w:val="24"/>
          <w:szCs w:val="24"/>
          <w:lang w:eastAsia="lv-LV"/>
        </w:rPr>
        <w:tab/>
      </w:r>
      <w:r w:rsidR="001E3FDA">
        <w:rPr>
          <w:sz w:val="24"/>
          <w:szCs w:val="24"/>
          <w:lang w:eastAsia="lv-LV"/>
        </w:rPr>
        <w:tab/>
      </w:r>
      <w:r w:rsidR="001E3FDA">
        <w:rPr>
          <w:sz w:val="24"/>
          <w:szCs w:val="24"/>
          <w:lang w:eastAsia="lv-LV"/>
        </w:rPr>
        <w:tab/>
      </w:r>
      <w:r w:rsidR="001E3FDA">
        <w:rPr>
          <w:sz w:val="24"/>
          <w:szCs w:val="24"/>
          <w:lang w:eastAsia="lv-LV"/>
        </w:rPr>
        <w:tab/>
        <w:t>D.</w:t>
      </w:r>
      <w:r w:rsidR="006B3FC4">
        <w:rPr>
          <w:sz w:val="24"/>
          <w:szCs w:val="24"/>
          <w:lang w:eastAsia="lv-LV"/>
        </w:rPr>
        <w:t> </w:t>
      </w:r>
      <w:r w:rsidR="001E3FDA">
        <w:rPr>
          <w:sz w:val="24"/>
          <w:szCs w:val="24"/>
          <w:lang w:eastAsia="lv-LV"/>
        </w:rPr>
        <w:t>Reizniece </w:t>
      </w:r>
      <w:r w:rsidR="001E3FDA">
        <w:rPr>
          <w:sz w:val="24"/>
          <w:szCs w:val="24"/>
          <w:lang w:eastAsia="lv-LV"/>
        </w:rPr>
        <w:noBreakHyphen/>
        <w:t> Ozola</w:t>
      </w:r>
    </w:p>
    <w:p w:rsidR="002671B6" w:rsidRPr="00211E53" w:rsidRDefault="002671B6" w:rsidP="008D017C">
      <w:pPr>
        <w:spacing w:after="0" w:line="240" w:lineRule="auto"/>
        <w:rPr>
          <w:sz w:val="24"/>
          <w:szCs w:val="24"/>
        </w:rPr>
      </w:pPr>
    </w:p>
    <w:p w:rsidR="00134CE9" w:rsidRDefault="00134CE9" w:rsidP="008D017C">
      <w:pPr>
        <w:spacing w:after="0" w:line="240" w:lineRule="auto"/>
        <w:rPr>
          <w:sz w:val="20"/>
          <w:szCs w:val="20"/>
        </w:rPr>
      </w:pPr>
    </w:p>
    <w:p w:rsidR="004B3EFA" w:rsidRDefault="004B3EFA" w:rsidP="008D017C">
      <w:pPr>
        <w:spacing w:after="0" w:line="240" w:lineRule="auto"/>
        <w:rPr>
          <w:sz w:val="20"/>
          <w:szCs w:val="20"/>
        </w:rPr>
      </w:pPr>
    </w:p>
    <w:p w:rsidR="004B3EFA" w:rsidRDefault="004B3EFA" w:rsidP="008D017C">
      <w:pPr>
        <w:spacing w:after="0" w:line="240" w:lineRule="auto"/>
        <w:rPr>
          <w:sz w:val="20"/>
          <w:szCs w:val="20"/>
        </w:rPr>
      </w:pPr>
    </w:p>
    <w:p w:rsidR="001E3FDA" w:rsidRDefault="001E3FDA" w:rsidP="008D017C">
      <w:pPr>
        <w:spacing w:after="0" w:line="240" w:lineRule="auto"/>
        <w:rPr>
          <w:sz w:val="20"/>
          <w:szCs w:val="20"/>
        </w:rPr>
      </w:pPr>
    </w:p>
    <w:p w:rsidR="00DD2F78" w:rsidRDefault="00DD2F78" w:rsidP="008D017C">
      <w:pPr>
        <w:spacing w:after="0" w:line="240" w:lineRule="auto"/>
        <w:rPr>
          <w:sz w:val="20"/>
          <w:szCs w:val="20"/>
        </w:rPr>
      </w:pPr>
    </w:p>
    <w:p w:rsidR="00DD2F78" w:rsidRDefault="00DD2F78" w:rsidP="008D017C">
      <w:pPr>
        <w:spacing w:after="0" w:line="240" w:lineRule="auto"/>
        <w:rPr>
          <w:sz w:val="20"/>
          <w:szCs w:val="20"/>
        </w:rPr>
      </w:pPr>
    </w:p>
    <w:p w:rsidR="001E3FDA" w:rsidRDefault="001E3FDA" w:rsidP="008D017C">
      <w:pPr>
        <w:spacing w:after="0" w:line="240" w:lineRule="auto"/>
        <w:rPr>
          <w:sz w:val="20"/>
          <w:szCs w:val="20"/>
        </w:rPr>
      </w:pPr>
    </w:p>
    <w:p w:rsidR="001E3FDA" w:rsidRDefault="001E3FDA" w:rsidP="008D017C">
      <w:pPr>
        <w:spacing w:after="0" w:line="240" w:lineRule="auto"/>
        <w:rPr>
          <w:sz w:val="20"/>
          <w:szCs w:val="20"/>
        </w:rPr>
      </w:pPr>
    </w:p>
    <w:p w:rsidR="00161B23" w:rsidRDefault="00161B23" w:rsidP="008D017C">
      <w:pPr>
        <w:spacing w:after="0" w:line="240" w:lineRule="auto"/>
        <w:rPr>
          <w:sz w:val="20"/>
          <w:szCs w:val="20"/>
        </w:rPr>
      </w:pPr>
    </w:p>
    <w:p w:rsidR="00CB62EA" w:rsidRPr="00D723FA" w:rsidRDefault="008D017C" w:rsidP="00CB62EA">
      <w:pPr>
        <w:tabs>
          <w:tab w:val="left" w:pos="720"/>
        </w:tabs>
        <w:spacing w:after="0" w:line="240" w:lineRule="auto"/>
        <w:ind w:right="74"/>
        <w:jc w:val="both"/>
        <w:rPr>
          <w:sz w:val="20"/>
          <w:szCs w:val="20"/>
        </w:rPr>
      </w:pPr>
      <w:r w:rsidRPr="00D723FA">
        <w:rPr>
          <w:sz w:val="20"/>
          <w:szCs w:val="20"/>
        </w:rPr>
        <w:t>Bružas</w:t>
      </w:r>
      <w:r w:rsidR="000B0A74" w:rsidRPr="00D723FA">
        <w:rPr>
          <w:sz w:val="20"/>
          <w:szCs w:val="20"/>
        </w:rPr>
        <w:t xml:space="preserve"> 67024927</w:t>
      </w:r>
    </w:p>
    <w:p w:rsidR="008D017C" w:rsidRPr="00D723FA" w:rsidRDefault="002569E3" w:rsidP="008D017C">
      <w:pPr>
        <w:tabs>
          <w:tab w:val="left" w:pos="720"/>
        </w:tabs>
        <w:spacing w:after="0" w:line="240" w:lineRule="auto"/>
        <w:ind w:right="74"/>
        <w:jc w:val="both"/>
        <w:rPr>
          <w:rStyle w:val="Hyperlink"/>
          <w:sz w:val="20"/>
          <w:szCs w:val="20"/>
        </w:rPr>
      </w:pPr>
      <w:hyperlink r:id="rId12" w:history="1">
        <w:r w:rsidR="00865851" w:rsidRPr="00D723FA">
          <w:rPr>
            <w:rStyle w:val="Hyperlink"/>
            <w:sz w:val="20"/>
            <w:szCs w:val="20"/>
          </w:rPr>
          <w:t>Vita.Bruzas@vni.lv</w:t>
        </w:r>
      </w:hyperlink>
      <w:r w:rsidR="00A6452C">
        <w:rPr>
          <w:rStyle w:val="Hyperlink"/>
          <w:sz w:val="20"/>
          <w:szCs w:val="20"/>
        </w:rPr>
        <w:t xml:space="preserve"> </w:t>
      </w:r>
    </w:p>
    <w:sectPr w:rsidR="008D017C" w:rsidRPr="00D723FA" w:rsidSect="00C34F69">
      <w:headerReference w:type="even" r:id="rId13"/>
      <w:headerReference w:type="default" r:id="rId14"/>
      <w:footerReference w:type="default" r:id="rId15"/>
      <w:footerReference w:type="first" r:id="rId16"/>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9E3" w:rsidRDefault="002569E3">
      <w:r>
        <w:separator/>
      </w:r>
    </w:p>
  </w:endnote>
  <w:endnote w:type="continuationSeparator" w:id="0">
    <w:p w:rsidR="002569E3" w:rsidRDefault="0025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2C" w:rsidRPr="00083526" w:rsidRDefault="00A6452C" w:rsidP="00C74AD8">
    <w:pPr>
      <w:pStyle w:val="Footer"/>
      <w:spacing w:after="0" w:line="240" w:lineRule="auto"/>
      <w:jc w:val="both"/>
      <w:rPr>
        <w:sz w:val="18"/>
        <w:szCs w:val="18"/>
      </w:rPr>
    </w:pPr>
    <w:r w:rsidRPr="00083526">
      <w:rPr>
        <w:sz w:val="18"/>
        <w:szCs w:val="18"/>
      </w:rPr>
      <w:fldChar w:fldCharType="begin"/>
    </w:r>
    <w:r w:rsidRPr="00083526">
      <w:rPr>
        <w:sz w:val="18"/>
        <w:szCs w:val="18"/>
      </w:rPr>
      <w:instrText xml:space="preserve"> FILENAME </w:instrText>
    </w:r>
    <w:r w:rsidRPr="00083526">
      <w:rPr>
        <w:sz w:val="18"/>
        <w:szCs w:val="18"/>
      </w:rPr>
      <w:fldChar w:fldCharType="separate"/>
    </w:r>
    <w:r w:rsidR="00913946">
      <w:rPr>
        <w:noProof/>
        <w:sz w:val="18"/>
        <w:szCs w:val="18"/>
      </w:rPr>
      <w:t>FMAnot_260218_Zeme</w:t>
    </w:r>
    <w:r w:rsidRPr="0008352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2C" w:rsidRPr="00EF29A7" w:rsidRDefault="00A6452C" w:rsidP="00C74AD8">
    <w:pPr>
      <w:pStyle w:val="Footer"/>
      <w:spacing w:after="0" w:line="240" w:lineRule="auto"/>
      <w:jc w:val="both"/>
      <w:rPr>
        <w:sz w:val="18"/>
        <w:szCs w:val="18"/>
      </w:rPr>
    </w:pPr>
    <w:r w:rsidRPr="00EF29A7">
      <w:rPr>
        <w:sz w:val="18"/>
        <w:szCs w:val="18"/>
      </w:rPr>
      <w:fldChar w:fldCharType="begin"/>
    </w:r>
    <w:r w:rsidRPr="00EF29A7">
      <w:rPr>
        <w:sz w:val="18"/>
        <w:szCs w:val="18"/>
      </w:rPr>
      <w:instrText xml:space="preserve"> FILENAME </w:instrText>
    </w:r>
    <w:r w:rsidRPr="00EF29A7">
      <w:rPr>
        <w:sz w:val="18"/>
        <w:szCs w:val="18"/>
      </w:rPr>
      <w:fldChar w:fldCharType="separate"/>
    </w:r>
    <w:r w:rsidR="00913946">
      <w:rPr>
        <w:noProof/>
        <w:sz w:val="18"/>
        <w:szCs w:val="18"/>
      </w:rPr>
      <w:t>FMAnot_260218_Zeme</w:t>
    </w:r>
    <w:r w:rsidRPr="00EF29A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9E3" w:rsidRDefault="002569E3">
      <w:r>
        <w:separator/>
      </w:r>
    </w:p>
  </w:footnote>
  <w:footnote w:type="continuationSeparator" w:id="0">
    <w:p w:rsidR="002569E3" w:rsidRDefault="00256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2C" w:rsidRDefault="00A6452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452C" w:rsidRDefault="00A64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2C" w:rsidRDefault="00A6452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42FD">
      <w:rPr>
        <w:rStyle w:val="PageNumber"/>
        <w:noProof/>
      </w:rPr>
      <w:t>12</w:t>
    </w:r>
    <w:r>
      <w:rPr>
        <w:rStyle w:val="PageNumber"/>
      </w:rPr>
      <w:fldChar w:fldCharType="end"/>
    </w:r>
  </w:p>
  <w:p w:rsidR="00A6452C" w:rsidRDefault="00A64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15:restartNumberingAfterBreak="0">
    <w:nsid w:val="06936221"/>
    <w:multiLevelType w:val="hybridMultilevel"/>
    <w:tmpl w:val="220A1E54"/>
    <w:lvl w:ilvl="0" w:tplc="BD087922">
      <w:start w:val="1"/>
      <w:numFmt w:val="decimal"/>
      <w:lvlText w:val="%1."/>
      <w:lvlJc w:val="left"/>
      <w:pPr>
        <w:ind w:left="403" w:hanging="360"/>
      </w:pPr>
      <w:rPr>
        <w:rFonts w:hint="default"/>
        <w:b w:val="0"/>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2"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3097556B"/>
    <w:multiLevelType w:val="hybridMultilevel"/>
    <w:tmpl w:val="D930997E"/>
    <w:lvl w:ilvl="0" w:tplc="AB240ED2">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8"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A5A56BC"/>
    <w:multiLevelType w:val="hybridMultilevel"/>
    <w:tmpl w:val="5EB238D8"/>
    <w:lvl w:ilvl="0" w:tplc="C3AC2742">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6B9744F"/>
    <w:multiLevelType w:val="hybridMultilevel"/>
    <w:tmpl w:val="220A1E54"/>
    <w:lvl w:ilvl="0" w:tplc="BD087922">
      <w:start w:val="1"/>
      <w:numFmt w:val="decimal"/>
      <w:lvlText w:val="%1."/>
      <w:lvlJc w:val="left"/>
      <w:pPr>
        <w:ind w:left="403" w:hanging="360"/>
      </w:pPr>
      <w:rPr>
        <w:rFonts w:hint="default"/>
        <w:b w:val="0"/>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11"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51A731FA"/>
    <w:multiLevelType w:val="hybridMultilevel"/>
    <w:tmpl w:val="78CEE43C"/>
    <w:lvl w:ilvl="0" w:tplc="F89633B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3" w15:restartNumberingAfterBreak="0">
    <w:nsid w:val="5C130481"/>
    <w:multiLevelType w:val="hybridMultilevel"/>
    <w:tmpl w:val="220A1E54"/>
    <w:lvl w:ilvl="0" w:tplc="BD087922">
      <w:start w:val="1"/>
      <w:numFmt w:val="decimal"/>
      <w:lvlText w:val="%1."/>
      <w:lvlJc w:val="left"/>
      <w:pPr>
        <w:ind w:left="403" w:hanging="360"/>
      </w:pPr>
      <w:rPr>
        <w:rFonts w:hint="default"/>
        <w:b w:val="0"/>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14"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15:restartNumberingAfterBreak="0">
    <w:nsid w:val="64002828"/>
    <w:multiLevelType w:val="hybridMultilevel"/>
    <w:tmpl w:val="8528E214"/>
    <w:lvl w:ilvl="0" w:tplc="08E6D88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17" w15:restartNumberingAfterBreak="0">
    <w:nsid w:val="68392E55"/>
    <w:multiLevelType w:val="hybridMultilevel"/>
    <w:tmpl w:val="14265040"/>
    <w:lvl w:ilvl="0" w:tplc="C31C963C">
      <w:start w:val="1"/>
      <w:numFmt w:val="decimal"/>
      <w:lvlText w:val="%1."/>
      <w:lvlJc w:val="left"/>
      <w:pPr>
        <w:ind w:left="1704" w:hanging="984"/>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A477357"/>
    <w:multiLevelType w:val="hybridMultilevel"/>
    <w:tmpl w:val="D5D6FA50"/>
    <w:lvl w:ilvl="0" w:tplc="7026DE2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71504A4F"/>
    <w:multiLevelType w:val="hybridMultilevel"/>
    <w:tmpl w:val="C368F092"/>
    <w:lvl w:ilvl="0" w:tplc="A7281B8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21" w15:restartNumberingAfterBreak="0">
    <w:nsid w:val="77B248C9"/>
    <w:multiLevelType w:val="hybridMultilevel"/>
    <w:tmpl w:val="0ABACBB8"/>
    <w:lvl w:ilvl="0" w:tplc="61B6EA60">
      <w:start w:val="11"/>
      <w:numFmt w:val="bullet"/>
      <w:lvlText w:val="-"/>
      <w:lvlJc w:val="left"/>
      <w:pPr>
        <w:ind w:left="763" w:hanging="360"/>
      </w:pPr>
      <w:rPr>
        <w:rFonts w:ascii="Times New Roman" w:eastAsia="Times New Roman" w:hAnsi="Times New Roman" w:cs="Times New Roman" w:hint="default"/>
        <w:b/>
        <w:i w:val="0"/>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3"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4" w15:restartNumberingAfterBreak="0">
    <w:nsid w:val="7F745A2C"/>
    <w:multiLevelType w:val="hybridMultilevel"/>
    <w:tmpl w:val="91645514"/>
    <w:lvl w:ilvl="0" w:tplc="47EEE6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11"/>
  </w:num>
  <w:num w:numId="3">
    <w:abstractNumId w:val="6"/>
  </w:num>
  <w:num w:numId="4">
    <w:abstractNumId w:val="23"/>
  </w:num>
  <w:num w:numId="5">
    <w:abstractNumId w:val="14"/>
  </w:num>
  <w:num w:numId="6">
    <w:abstractNumId w:val="16"/>
  </w:num>
  <w:num w:numId="7">
    <w:abstractNumId w:val="22"/>
  </w:num>
  <w:num w:numId="8">
    <w:abstractNumId w:val="4"/>
  </w:num>
  <w:num w:numId="9">
    <w:abstractNumId w:val="2"/>
  </w:num>
  <w:num w:numId="10">
    <w:abstractNumId w:val="8"/>
  </w:num>
  <w:num w:numId="11">
    <w:abstractNumId w:val="0"/>
  </w:num>
  <w:num w:numId="12">
    <w:abstractNumId w:val="24"/>
  </w:num>
  <w:num w:numId="13">
    <w:abstractNumId w:val="7"/>
  </w:num>
  <w:num w:numId="14">
    <w:abstractNumId w:val="12"/>
  </w:num>
  <w:num w:numId="15">
    <w:abstractNumId w:val="17"/>
  </w:num>
  <w:num w:numId="16">
    <w:abstractNumId w:val="9"/>
  </w:num>
  <w:num w:numId="17">
    <w:abstractNumId w:val="19"/>
  </w:num>
  <w:num w:numId="18">
    <w:abstractNumId w:val="13"/>
  </w:num>
  <w:num w:numId="19">
    <w:abstractNumId w:val="18"/>
  </w:num>
  <w:num w:numId="20">
    <w:abstractNumId w:val="15"/>
  </w:num>
  <w:num w:numId="21">
    <w:abstractNumId w:val="20"/>
  </w:num>
  <w:num w:numId="22">
    <w:abstractNumId w:val="3"/>
  </w:num>
  <w:num w:numId="23">
    <w:abstractNumId w:val="10"/>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06A6"/>
    <w:rsid w:val="000006C1"/>
    <w:rsid w:val="0000274A"/>
    <w:rsid w:val="0000293D"/>
    <w:rsid w:val="00003B04"/>
    <w:rsid w:val="00004657"/>
    <w:rsid w:val="00005809"/>
    <w:rsid w:val="000077F6"/>
    <w:rsid w:val="00012655"/>
    <w:rsid w:val="00014380"/>
    <w:rsid w:val="00017CD4"/>
    <w:rsid w:val="0002386D"/>
    <w:rsid w:val="00023A1F"/>
    <w:rsid w:val="00024CDC"/>
    <w:rsid w:val="000253DB"/>
    <w:rsid w:val="00025B68"/>
    <w:rsid w:val="000271AE"/>
    <w:rsid w:val="00033686"/>
    <w:rsid w:val="0003468D"/>
    <w:rsid w:val="00034C6C"/>
    <w:rsid w:val="00035803"/>
    <w:rsid w:val="00042835"/>
    <w:rsid w:val="000429A9"/>
    <w:rsid w:val="00044458"/>
    <w:rsid w:val="00045DE9"/>
    <w:rsid w:val="00051FA0"/>
    <w:rsid w:val="00052D41"/>
    <w:rsid w:val="00053881"/>
    <w:rsid w:val="0005433D"/>
    <w:rsid w:val="00055D9A"/>
    <w:rsid w:val="00056437"/>
    <w:rsid w:val="00060B31"/>
    <w:rsid w:val="000643DE"/>
    <w:rsid w:val="00064C76"/>
    <w:rsid w:val="000662CC"/>
    <w:rsid w:val="00067DCF"/>
    <w:rsid w:val="00070D82"/>
    <w:rsid w:val="000717F9"/>
    <w:rsid w:val="00072157"/>
    <w:rsid w:val="00072EB6"/>
    <w:rsid w:val="0007379A"/>
    <w:rsid w:val="00074E0C"/>
    <w:rsid w:val="0007688A"/>
    <w:rsid w:val="00076DA1"/>
    <w:rsid w:val="00077A0B"/>
    <w:rsid w:val="00080017"/>
    <w:rsid w:val="00080264"/>
    <w:rsid w:val="000821AB"/>
    <w:rsid w:val="0008269A"/>
    <w:rsid w:val="00083526"/>
    <w:rsid w:val="00083B10"/>
    <w:rsid w:val="000854FD"/>
    <w:rsid w:val="00086E6A"/>
    <w:rsid w:val="000879DE"/>
    <w:rsid w:val="00087C1E"/>
    <w:rsid w:val="0009201A"/>
    <w:rsid w:val="00094057"/>
    <w:rsid w:val="00097919"/>
    <w:rsid w:val="000A468B"/>
    <w:rsid w:val="000A4CDA"/>
    <w:rsid w:val="000B0A74"/>
    <w:rsid w:val="000B1518"/>
    <w:rsid w:val="000B2457"/>
    <w:rsid w:val="000B26F0"/>
    <w:rsid w:val="000B3197"/>
    <w:rsid w:val="000B41DA"/>
    <w:rsid w:val="000B4E71"/>
    <w:rsid w:val="000B7B8F"/>
    <w:rsid w:val="000C2993"/>
    <w:rsid w:val="000C2FC7"/>
    <w:rsid w:val="000C47C1"/>
    <w:rsid w:val="000C4987"/>
    <w:rsid w:val="000C5174"/>
    <w:rsid w:val="000D2CAB"/>
    <w:rsid w:val="000D3220"/>
    <w:rsid w:val="000D3965"/>
    <w:rsid w:val="000D5483"/>
    <w:rsid w:val="000D5F54"/>
    <w:rsid w:val="000E0EFD"/>
    <w:rsid w:val="000E1E25"/>
    <w:rsid w:val="000E25F6"/>
    <w:rsid w:val="000E27A0"/>
    <w:rsid w:val="000E3419"/>
    <w:rsid w:val="000E4567"/>
    <w:rsid w:val="000E5890"/>
    <w:rsid w:val="000E758B"/>
    <w:rsid w:val="000E76EE"/>
    <w:rsid w:val="000F261C"/>
    <w:rsid w:val="000F2EA4"/>
    <w:rsid w:val="000F37DB"/>
    <w:rsid w:val="000F7BEF"/>
    <w:rsid w:val="00100021"/>
    <w:rsid w:val="001012DF"/>
    <w:rsid w:val="00101BF2"/>
    <w:rsid w:val="00102FDC"/>
    <w:rsid w:val="001031FC"/>
    <w:rsid w:val="00104C83"/>
    <w:rsid w:val="0010509E"/>
    <w:rsid w:val="00105E34"/>
    <w:rsid w:val="001071D3"/>
    <w:rsid w:val="00107CAF"/>
    <w:rsid w:val="00110F8D"/>
    <w:rsid w:val="00111F47"/>
    <w:rsid w:val="001130EB"/>
    <w:rsid w:val="00113569"/>
    <w:rsid w:val="00115A80"/>
    <w:rsid w:val="00116BC1"/>
    <w:rsid w:val="00117A82"/>
    <w:rsid w:val="0012164A"/>
    <w:rsid w:val="00121EA5"/>
    <w:rsid w:val="001251B0"/>
    <w:rsid w:val="0012723C"/>
    <w:rsid w:val="00130973"/>
    <w:rsid w:val="0013136C"/>
    <w:rsid w:val="0013170D"/>
    <w:rsid w:val="00131CCA"/>
    <w:rsid w:val="00132916"/>
    <w:rsid w:val="001342DB"/>
    <w:rsid w:val="00134CE9"/>
    <w:rsid w:val="00137C60"/>
    <w:rsid w:val="00142B61"/>
    <w:rsid w:val="00143885"/>
    <w:rsid w:val="00144D05"/>
    <w:rsid w:val="00147574"/>
    <w:rsid w:val="00147CE6"/>
    <w:rsid w:val="00151D38"/>
    <w:rsid w:val="00152F6F"/>
    <w:rsid w:val="001538CD"/>
    <w:rsid w:val="00154E12"/>
    <w:rsid w:val="00161B23"/>
    <w:rsid w:val="0016412C"/>
    <w:rsid w:val="001653EF"/>
    <w:rsid w:val="00166720"/>
    <w:rsid w:val="00167EE5"/>
    <w:rsid w:val="001715C0"/>
    <w:rsid w:val="001745EC"/>
    <w:rsid w:val="00175533"/>
    <w:rsid w:val="001761AD"/>
    <w:rsid w:val="00176862"/>
    <w:rsid w:val="001774E1"/>
    <w:rsid w:val="00180F0E"/>
    <w:rsid w:val="00181F76"/>
    <w:rsid w:val="001839F8"/>
    <w:rsid w:val="00183B10"/>
    <w:rsid w:val="00183E55"/>
    <w:rsid w:val="00184E75"/>
    <w:rsid w:val="00185872"/>
    <w:rsid w:val="00186625"/>
    <w:rsid w:val="0018769D"/>
    <w:rsid w:val="001901EE"/>
    <w:rsid w:val="00190301"/>
    <w:rsid w:val="00191E86"/>
    <w:rsid w:val="00192A13"/>
    <w:rsid w:val="00193EDF"/>
    <w:rsid w:val="001941B2"/>
    <w:rsid w:val="001949E8"/>
    <w:rsid w:val="001A2DC0"/>
    <w:rsid w:val="001A3128"/>
    <w:rsid w:val="001A3E54"/>
    <w:rsid w:val="001A42FD"/>
    <w:rsid w:val="001A5D31"/>
    <w:rsid w:val="001A6526"/>
    <w:rsid w:val="001A754A"/>
    <w:rsid w:val="001B0824"/>
    <w:rsid w:val="001B109C"/>
    <w:rsid w:val="001B3A22"/>
    <w:rsid w:val="001B3A71"/>
    <w:rsid w:val="001B4799"/>
    <w:rsid w:val="001B4BD0"/>
    <w:rsid w:val="001B5578"/>
    <w:rsid w:val="001B72C1"/>
    <w:rsid w:val="001B7D9A"/>
    <w:rsid w:val="001C00AB"/>
    <w:rsid w:val="001C06E1"/>
    <w:rsid w:val="001C0F05"/>
    <w:rsid w:val="001C1116"/>
    <w:rsid w:val="001C15C6"/>
    <w:rsid w:val="001C2577"/>
    <w:rsid w:val="001C37C0"/>
    <w:rsid w:val="001C3892"/>
    <w:rsid w:val="001C44BE"/>
    <w:rsid w:val="001C5725"/>
    <w:rsid w:val="001C5FAE"/>
    <w:rsid w:val="001C6037"/>
    <w:rsid w:val="001C6B3D"/>
    <w:rsid w:val="001C740D"/>
    <w:rsid w:val="001C7B3F"/>
    <w:rsid w:val="001D0010"/>
    <w:rsid w:val="001D2182"/>
    <w:rsid w:val="001D2C68"/>
    <w:rsid w:val="001D480F"/>
    <w:rsid w:val="001D5230"/>
    <w:rsid w:val="001D5521"/>
    <w:rsid w:val="001D7C1B"/>
    <w:rsid w:val="001E0EF7"/>
    <w:rsid w:val="001E337E"/>
    <w:rsid w:val="001E3FDA"/>
    <w:rsid w:val="001E48C3"/>
    <w:rsid w:val="001E6422"/>
    <w:rsid w:val="001E6A95"/>
    <w:rsid w:val="001E7455"/>
    <w:rsid w:val="001E772F"/>
    <w:rsid w:val="001F1220"/>
    <w:rsid w:val="001F2C52"/>
    <w:rsid w:val="001F31FB"/>
    <w:rsid w:val="001F4588"/>
    <w:rsid w:val="001F5BB4"/>
    <w:rsid w:val="001F6D21"/>
    <w:rsid w:val="0020011D"/>
    <w:rsid w:val="00200486"/>
    <w:rsid w:val="0020328F"/>
    <w:rsid w:val="002049A7"/>
    <w:rsid w:val="00206D2D"/>
    <w:rsid w:val="002079FA"/>
    <w:rsid w:val="0021001E"/>
    <w:rsid w:val="00211A6D"/>
    <w:rsid w:val="00211E53"/>
    <w:rsid w:val="00213D60"/>
    <w:rsid w:val="002147C2"/>
    <w:rsid w:val="00215838"/>
    <w:rsid w:val="0022073F"/>
    <w:rsid w:val="002208DB"/>
    <w:rsid w:val="00220F24"/>
    <w:rsid w:val="00222860"/>
    <w:rsid w:val="00223F09"/>
    <w:rsid w:val="00226E19"/>
    <w:rsid w:val="002339D3"/>
    <w:rsid w:val="002346BA"/>
    <w:rsid w:val="00237B97"/>
    <w:rsid w:val="002414A1"/>
    <w:rsid w:val="00242A8D"/>
    <w:rsid w:val="00242D1F"/>
    <w:rsid w:val="00247430"/>
    <w:rsid w:val="00250514"/>
    <w:rsid w:val="00251DF5"/>
    <w:rsid w:val="00252722"/>
    <w:rsid w:val="002569E3"/>
    <w:rsid w:val="00257EA8"/>
    <w:rsid w:val="00262969"/>
    <w:rsid w:val="00263624"/>
    <w:rsid w:val="00265701"/>
    <w:rsid w:val="002657AA"/>
    <w:rsid w:val="002671B6"/>
    <w:rsid w:val="00272E55"/>
    <w:rsid w:val="00272FB3"/>
    <w:rsid w:val="0027330D"/>
    <w:rsid w:val="002745EC"/>
    <w:rsid w:val="0027505E"/>
    <w:rsid w:val="00275E32"/>
    <w:rsid w:val="00276033"/>
    <w:rsid w:val="00280D35"/>
    <w:rsid w:val="0028108D"/>
    <w:rsid w:val="002819F2"/>
    <w:rsid w:val="002826A3"/>
    <w:rsid w:val="00283000"/>
    <w:rsid w:val="00284B15"/>
    <w:rsid w:val="0029252A"/>
    <w:rsid w:val="002959A1"/>
    <w:rsid w:val="00296E2E"/>
    <w:rsid w:val="002A069D"/>
    <w:rsid w:val="002A093C"/>
    <w:rsid w:val="002A115B"/>
    <w:rsid w:val="002A1D81"/>
    <w:rsid w:val="002A32E8"/>
    <w:rsid w:val="002A4387"/>
    <w:rsid w:val="002A444C"/>
    <w:rsid w:val="002A4945"/>
    <w:rsid w:val="002A73B3"/>
    <w:rsid w:val="002A74A2"/>
    <w:rsid w:val="002A79D3"/>
    <w:rsid w:val="002B1936"/>
    <w:rsid w:val="002B20C0"/>
    <w:rsid w:val="002B2A68"/>
    <w:rsid w:val="002B3CDB"/>
    <w:rsid w:val="002B3DA9"/>
    <w:rsid w:val="002B4BFE"/>
    <w:rsid w:val="002C57DF"/>
    <w:rsid w:val="002C6936"/>
    <w:rsid w:val="002C7754"/>
    <w:rsid w:val="002D0BB2"/>
    <w:rsid w:val="002D0E09"/>
    <w:rsid w:val="002D227B"/>
    <w:rsid w:val="002D3FFE"/>
    <w:rsid w:val="002D402B"/>
    <w:rsid w:val="002D5A71"/>
    <w:rsid w:val="002D5F47"/>
    <w:rsid w:val="002D6C8A"/>
    <w:rsid w:val="002D6E35"/>
    <w:rsid w:val="002E0269"/>
    <w:rsid w:val="002E0406"/>
    <w:rsid w:val="002E1067"/>
    <w:rsid w:val="002E17A4"/>
    <w:rsid w:val="002E354D"/>
    <w:rsid w:val="002E3AC6"/>
    <w:rsid w:val="002E43DA"/>
    <w:rsid w:val="002E510F"/>
    <w:rsid w:val="002E57EE"/>
    <w:rsid w:val="002F19F3"/>
    <w:rsid w:val="002F2FB2"/>
    <w:rsid w:val="002F4A5D"/>
    <w:rsid w:val="002F52A3"/>
    <w:rsid w:val="002F63EC"/>
    <w:rsid w:val="003001D1"/>
    <w:rsid w:val="003004CC"/>
    <w:rsid w:val="003022E8"/>
    <w:rsid w:val="003028F4"/>
    <w:rsid w:val="00303B60"/>
    <w:rsid w:val="00304988"/>
    <w:rsid w:val="003066BF"/>
    <w:rsid w:val="0031184F"/>
    <w:rsid w:val="00315DD8"/>
    <w:rsid w:val="003166A5"/>
    <w:rsid w:val="00317D1D"/>
    <w:rsid w:val="00320413"/>
    <w:rsid w:val="00321FA5"/>
    <w:rsid w:val="00322A58"/>
    <w:rsid w:val="0033376A"/>
    <w:rsid w:val="003341E6"/>
    <w:rsid w:val="003348D7"/>
    <w:rsid w:val="0034003C"/>
    <w:rsid w:val="00341568"/>
    <w:rsid w:val="00345CE9"/>
    <w:rsid w:val="00345CFB"/>
    <w:rsid w:val="003501B8"/>
    <w:rsid w:val="003503B8"/>
    <w:rsid w:val="00350D0A"/>
    <w:rsid w:val="00351967"/>
    <w:rsid w:val="00353165"/>
    <w:rsid w:val="00354C53"/>
    <w:rsid w:val="003564A0"/>
    <w:rsid w:val="00357728"/>
    <w:rsid w:val="00357885"/>
    <w:rsid w:val="003613A0"/>
    <w:rsid w:val="003625B3"/>
    <w:rsid w:val="003636AD"/>
    <w:rsid w:val="003636C3"/>
    <w:rsid w:val="00365684"/>
    <w:rsid w:val="00366983"/>
    <w:rsid w:val="00367BB6"/>
    <w:rsid w:val="00370048"/>
    <w:rsid w:val="00371C37"/>
    <w:rsid w:val="00375467"/>
    <w:rsid w:val="003755A7"/>
    <w:rsid w:val="003756FA"/>
    <w:rsid w:val="00380706"/>
    <w:rsid w:val="00381880"/>
    <w:rsid w:val="00381BF3"/>
    <w:rsid w:val="00382C0F"/>
    <w:rsid w:val="00382ED8"/>
    <w:rsid w:val="003844AE"/>
    <w:rsid w:val="00384AFD"/>
    <w:rsid w:val="00384BF1"/>
    <w:rsid w:val="00387134"/>
    <w:rsid w:val="00387C62"/>
    <w:rsid w:val="003925A8"/>
    <w:rsid w:val="00392E4C"/>
    <w:rsid w:val="0039420B"/>
    <w:rsid w:val="00394982"/>
    <w:rsid w:val="003968B5"/>
    <w:rsid w:val="003A2D3A"/>
    <w:rsid w:val="003A5286"/>
    <w:rsid w:val="003A5305"/>
    <w:rsid w:val="003A58EE"/>
    <w:rsid w:val="003A599E"/>
    <w:rsid w:val="003A740B"/>
    <w:rsid w:val="003A7F21"/>
    <w:rsid w:val="003B09A1"/>
    <w:rsid w:val="003B33DC"/>
    <w:rsid w:val="003B3BEF"/>
    <w:rsid w:val="003B4437"/>
    <w:rsid w:val="003B4A18"/>
    <w:rsid w:val="003B5616"/>
    <w:rsid w:val="003B5F49"/>
    <w:rsid w:val="003B7542"/>
    <w:rsid w:val="003B77E5"/>
    <w:rsid w:val="003C0645"/>
    <w:rsid w:val="003C123C"/>
    <w:rsid w:val="003C2412"/>
    <w:rsid w:val="003C25C9"/>
    <w:rsid w:val="003C5EF0"/>
    <w:rsid w:val="003C69B4"/>
    <w:rsid w:val="003D05B6"/>
    <w:rsid w:val="003D2EB0"/>
    <w:rsid w:val="003D42DA"/>
    <w:rsid w:val="003D5459"/>
    <w:rsid w:val="003D7931"/>
    <w:rsid w:val="003E0339"/>
    <w:rsid w:val="003E03B4"/>
    <w:rsid w:val="003E0DD1"/>
    <w:rsid w:val="003E2796"/>
    <w:rsid w:val="003E3A29"/>
    <w:rsid w:val="003E4B23"/>
    <w:rsid w:val="003E5048"/>
    <w:rsid w:val="003E6D0C"/>
    <w:rsid w:val="003E6D9A"/>
    <w:rsid w:val="003F02EE"/>
    <w:rsid w:val="003F0807"/>
    <w:rsid w:val="003F1A4C"/>
    <w:rsid w:val="003F1DB5"/>
    <w:rsid w:val="003F4342"/>
    <w:rsid w:val="00400BDD"/>
    <w:rsid w:val="00401A8B"/>
    <w:rsid w:val="0040240D"/>
    <w:rsid w:val="004038C4"/>
    <w:rsid w:val="00405C08"/>
    <w:rsid w:val="0040784C"/>
    <w:rsid w:val="00410006"/>
    <w:rsid w:val="00410CA4"/>
    <w:rsid w:val="004110AE"/>
    <w:rsid w:val="0041257E"/>
    <w:rsid w:val="00412898"/>
    <w:rsid w:val="004132D5"/>
    <w:rsid w:val="004133F0"/>
    <w:rsid w:val="0041600B"/>
    <w:rsid w:val="00416D6D"/>
    <w:rsid w:val="00416DE3"/>
    <w:rsid w:val="0041709E"/>
    <w:rsid w:val="0041787D"/>
    <w:rsid w:val="00420AF7"/>
    <w:rsid w:val="00421652"/>
    <w:rsid w:val="00421B9D"/>
    <w:rsid w:val="0042312D"/>
    <w:rsid w:val="0042490C"/>
    <w:rsid w:val="00424924"/>
    <w:rsid w:val="004267EF"/>
    <w:rsid w:val="004306B9"/>
    <w:rsid w:val="00431171"/>
    <w:rsid w:val="00431ADA"/>
    <w:rsid w:val="004346DC"/>
    <w:rsid w:val="00435714"/>
    <w:rsid w:val="00435931"/>
    <w:rsid w:val="00437E68"/>
    <w:rsid w:val="00437FAE"/>
    <w:rsid w:val="00441584"/>
    <w:rsid w:val="004417B7"/>
    <w:rsid w:val="00441F66"/>
    <w:rsid w:val="0044340A"/>
    <w:rsid w:val="00443870"/>
    <w:rsid w:val="00444DC1"/>
    <w:rsid w:val="004475A4"/>
    <w:rsid w:val="00450389"/>
    <w:rsid w:val="00450450"/>
    <w:rsid w:val="00451EC5"/>
    <w:rsid w:val="0045508F"/>
    <w:rsid w:val="004553AC"/>
    <w:rsid w:val="004564B0"/>
    <w:rsid w:val="00460C20"/>
    <w:rsid w:val="0046203A"/>
    <w:rsid w:val="00462F23"/>
    <w:rsid w:val="00464789"/>
    <w:rsid w:val="00465198"/>
    <w:rsid w:val="00466341"/>
    <w:rsid w:val="004669D2"/>
    <w:rsid w:val="004701E3"/>
    <w:rsid w:val="00470508"/>
    <w:rsid w:val="004742F4"/>
    <w:rsid w:val="004758D3"/>
    <w:rsid w:val="004763F2"/>
    <w:rsid w:val="00482411"/>
    <w:rsid w:val="00482728"/>
    <w:rsid w:val="0048597D"/>
    <w:rsid w:val="0048625A"/>
    <w:rsid w:val="00486AB2"/>
    <w:rsid w:val="0048734D"/>
    <w:rsid w:val="0049158C"/>
    <w:rsid w:val="004920CC"/>
    <w:rsid w:val="00493322"/>
    <w:rsid w:val="00494706"/>
    <w:rsid w:val="00495FF7"/>
    <w:rsid w:val="00496A99"/>
    <w:rsid w:val="00496CE9"/>
    <w:rsid w:val="004A07AD"/>
    <w:rsid w:val="004A0E87"/>
    <w:rsid w:val="004A130A"/>
    <w:rsid w:val="004A2128"/>
    <w:rsid w:val="004A2EE8"/>
    <w:rsid w:val="004A3ADA"/>
    <w:rsid w:val="004A4A9F"/>
    <w:rsid w:val="004A7200"/>
    <w:rsid w:val="004B0BD1"/>
    <w:rsid w:val="004B15F7"/>
    <w:rsid w:val="004B18EB"/>
    <w:rsid w:val="004B2940"/>
    <w:rsid w:val="004B310E"/>
    <w:rsid w:val="004B3B3E"/>
    <w:rsid w:val="004B3EFA"/>
    <w:rsid w:val="004B62F4"/>
    <w:rsid w:val="004B6A58"/>
    <w:rsid w:val="004C00DD"/>
    <w:rsid w:val="004C08AB"/>
    <w:rsid w:val="004C207A"/>
    <w:rsid w:val="004C265A"/>
    <w:rsid w:val="004C52DA"/>
    <w:rsid w:val="004C6DC0"/>
    <w:rsid w:val="004C7923"/>
    <w:rsid w:val="004D0A00"/>
    <w:rsid w:val="004D33BA"/>
    <w:rsid w:val="004D5011"/>
    <w:rsid w:val="004D51C9"/>
    <w:rsid w:val="004D63E3"/>
    <w:rsid w:val="004D6CE1"/>
    <w:rsid w:val="004D716D"/>
    <w:rsid w:val="004E0654"/>
    <w:rsid w:val="004E0866"/>
    <w:rsid w:val="004E17E8"/>
    <w:rsid w:val="004E35FA"/>
    <w:rsid w:val="004E4D36"/>
    <w:rsid w:val="004E5080"/>
    <w:rsid w:val="004E524E"/>
    <w:rsid w:val="004E6798"/>
    <w:rsid w:val="004E7470"/>
    <w:rsid w:val="004F0947"/>
    <w:rsid w:val="004F1377"/>
    <w:rsid w:val="004F20DA"/>
    <w:rsid w:val="004F2E10"/>
    <w:rsid w:val="004F482D"/>
    <w:rsid w:val="004F6BC9"/>
    <w:rsid w:val="005000EB"/>
    <w:rsid w:val="0050218E"/>
    <w:rsid w:val="00502AFA"/>
    <w:rsid w:val="0050361F"/>
    <w:rsid w:val="00504D4B"/>
    <w:rsid w:val="00505095"/>
    <w:rsid w:val="00506087"/>
    <w:rsid w:val="0051174B"/>
    <w:rsid w:val="00511B6E"/>
    <w:rsid w:val="0051390A"/>
    <w:rsid w:val="005141B0"/>
    <w:rsid w:val="00514648"/>
    <w:rsid w:val="00514A8F"/>
    <w:rsid w:val="00517220"/>
    <w:rsid w:val="005179D3"/>
    <w:rsid w:val="00520320"/>
    <w:rsid w:val="0052076E"/>
    <w:rsid w:val="00523E70"/>
    <w:rsid w:val="0052467E"/>
    <w:rsid w:val="00526554"/>
    <w:rsid w:val="0052674F"/>
    <w:rsid w:val="00527BAF"/>
    <w:rsid w:val="00527D60"/>
    <w:rsid w:val="005311F3"/>
    <w:rsid w:val="0053477A"/>
    <w:rsid w:val="0053697F"/>
    <w:rsid w:val="0053698D"/>
    <w:rsid w:val="005410CD"/>
    <w:rsid w:val="00541DD5"/>
    <w:rsid w:val="00543067"/>
    <w:rsid w:val="0054351B"/>
    <w:rsid w:val="005442A0"/>
    <w:rsid w:val="00544E06"/>
    <w:rsid w:val="00544F25"/>
    <w:rsid w:val="00545AC7"/>
    <w:rsid w:val="00551E27"/>
    <w:rsid w:val="00553AF8"/>
    <w:rsid w:val="0055470F"/>
    <w:rsid w:val="00554A5F"/>
    <w:rsid w:val="005569B5"/>
    <w:rsid w:val="00556CA9"/>
    <w:rsid w:val="00560954"/>
    <w:rsid w:val="00560F6B"/>
    <w:rsid w:val="00566804"/>
    <w:rsid w:val="00571345"/>
    <w:rsid w:val="005743AA"/>
    <w:rsid w:val="005759E9"/>
    <w:rsid w:val="00575C63"/>
    <w:rsid w:val="00576CF4"/>
    <w:rsid w:val="00581376"/>
    <w:rsid w:val="00581B75"/>
    <w:rsid w:val="005827A4"/>
    <w:rsid w:val="00582E95"/>
    <w:rsid w:val="005855DC"/>
    <w:rsid w:val="0058791B"/>
    <w:rsid w:val="00590F15"/>
    <w:rsid w:val="00590FDE"/>
    <w:rsid w:val="005917D9"/>
    <w:rsid w:val="0059264E"/>
    <w:rsid w:val="00595E6D"/>
    <w:rsid w:val="005A085F"/>
    <w:rsid w:val="005A0E60"/>
    <w:rsid w:val="005A2067"/>
    <w:rsid w:val="005A2A98"/>
    <w:rsid w:val="005A2E04"/>
    <w:rsid w:val="005A32C8"/>
    <w:rsid w:val="005A379C"/>
    <w:rsid w:val="005A5B3A"/>
    <w:rsid w:val="005A5F61"/>
    <w:rsid w:val="005A6C96"/>
    <w:rsid w:val="005A7BE4"/>
    <w:rsid w:val="005B026A"/>
    <w:rsid w:val="005B4371"/>
    <w:rsid w:val="005B4DAC"/>
    <w:rsid w:val="005B55E4"/>
    <w:rsid w:val="005B6CCD"/>
    <w:rsid w:val="005C24A8"/>
    <w:rsid w:val="005C33F5"/>
    <w:rsid w:val="005C456A"/>
    <w:rsid w:val="005C648C"/>
    <w:rsid w:val="005C650A"/>
    <w:rsid w:val="005C703D"/>
    <w:rsid w:val="005C71DA"/>
    <w:rsid w:val="005C7422"/>
    <w:rsid w:val="005D0993"/>
    <w:rsid w:val="005D0D33"/>
    <w:rsid w:val="005D1F15"/>
    <w:rsid w:val="005D3E8F"/>
    <w:rsid w:val="005D59A3"/>
    <w:rsid w:val="005D7632"/>
    <w:rsid w:val="005D78D8"/>
    <w:rsid w:val="005E0900"/>
    <w:rsid w:val="005E2898"/>
    <w:rsid w:val="005E31B7"/>
    <w:rsid w:val="005E38D1"/>
    <w:rsid w:val="005E3B12"/>
    <w:rsid w:val="005E3C4A"/>
    <w:rsid w:val="005E42D9"/>
    <w:rsid w:val="005E491F"/>
    <w:rsid w:val="005F2658"/>
    <w:rsid w:val="005F2F6F"/>
    <w:rsid w:val="005F3424"/>
    <w:rsid w:val="005F39FF"/>
    <w:rsid w:val="005F6D3B"/>
    <w:rsid w:val="00601480"/>
    <w:rsid w:val="00602CA8"/>
    <w:rsid w:val="00603333"/>
    <w:rsid w:val="00603A5E"/>
    <w:rsid w:val="00603A7A"/>
    <w:rsid w:val="00603CAD"/>
    <w:rsid w:val="006047DB"/>
    <w:rsid w:val="0060495F"/>
    <w:rsid w:val="006053DF"/>
    <w:rsid w:val="00605FF8"/>
    <w:rsid w:val="00610906"/>
    <w:rsid w:val="00610AC4"/>
    <w:rsid w:val="00611C52"/>
    <w:rsid w:val="0061336A"/>
    <w:rsid w:val="0061450F"/>
    <w:rsid w:val="0061554B"/>
    <w:rsid w:val="00615B43"/>
    <w:rsid w:val="00615C4B"/>
    <w:rsid w:val="00616A36"/>
    <w:rsid w:val="00616A46"/>
    <w:rsid w:val="006177D8"/>
    <w:rsid w:val="00617FFA"/>
    <w:rsid w:val="006212A8"/>
    <w:rsid w:val="00622D7F"/>
    <w:rsid w:val="00625406"/>
    <w:rsid w:val="00625B7D"/>
    <w:rsid w:val="0063146C"/>
    <w:rsid w:val="006319F8"/>
    <w:rsid w:val="00633FEE"/>
    <w:rsid w:val="00634562"/>
    <w:rsid w:val="00634A98"/>
    <w:rsid w:val="006367B3"/>
    <w:rsid w:val="00640CC1"/>
    <w:rsid w:val="00640F4C"/>
    <w:rsid w:val="00645F1D"/>
    <w:rsid w:val="00646FB9"/>
    <w:rsid w:val="00647B69"/>
    <w:rsid w:val="00651987"/>
    <w:rsid w:val="00652542"/>
    <w:rsid w:val="00656B00"/>
    <w:rsid w:val="00660915"/>
    <w:rsid w:val="00661D17"/>
    <w:rsid w:val="00661E59"/>
    <w:rsid w:val="00662BBC"/>
    <w:rsid w:val="00662E2F"/>
    <w:rsid w:val="00667B4D"/>
    <w:rsid w:val="00672C84"/>
    <w:rsid w:val="00676903"/>
    <w:rsid w:val="00677137"/>
    <w:rsid w:val="0067748D"/>
    <w:rsid w:val="006803EC"/>
    <w:rsid w:val="00680B10"/>
    <w:rsid w:val="00680C39"/>
    <w:rsid w:val="00683897"/>
    <w:rsid w:val="0068412D"/>
    <w:rsid w:val="006842C9"/>
    <w:rsid w:val="006857A8"/>
    <w:rsid w:val="00685BFD"/>
    <w:rsid w:val="00686961"/>
    <w:rsid w:val="00690108"/>
    <w:rsid w:val="006904D1"/>
    <w:rsid w:val="006909FE"/>
    <w:rsid w:val="00690CFD"/>
    <w:rsid w:val="006927B7"/>
    <w:rsid w:val="006942AC"/>
    <w:rsid w:val="0069588E"/>
    <w:rsid w:val="00696CBC"/>
    <w:rsid w:val="006970B2"/>
    <w:rsid w:val="006A11CA"/>
    <w:rsid w:val="006A3C1F"/>
    <w:rsid w:val="006A507B"/>
    <w:rsid w:val="006B055E"/>
    <w:rsid w:val="006B1B7C"/>
    <w:rsid w:val="006B2304"/>
    <w:rsid w:val="006B2CDA"/>
    <w:rsid w:val="006B37BC"/>
    <w:rsid w:val="006B3FC4"/>
    <w:rsid w:val="006B546B"/>
    <w:rsid w:val="006B56C5"/>
    <w:rsid w:val="006B79F9"/>
    <w:rsid w:val="006C010A"/>
    <w:rsid w:val="006C0B0B"/>
    <w:rsid w:val="006C10D4"/>
    <w:rsid w:val="006C536A"/>
    <w:rsid w:val="006D21F6"/>
    <w:rsid w:val="006D22CD"/>
    <w:rsid w:val="006D2989"/>
    <w:rsid w:val="006D4515"/>
    <w:rsid w:val="006D6867"/>
    <w:rsid w:val="006E1126"/>
    <w:rsid w:val="006E14CE"/>
    <w:rsid w:val="006E1C62"/>
    <w:rsid w:val="006E2D2F"/>
    <w:rsid w:val="006E3DB5"/>
    <w:rsid w:val="006E451D"/>
    <w:rsid w:val="006E4B7C"/>
    <w:rsid w:val="006E52CD"/>
    <w:rsid w:val="006E6777"/>
    <w:rsid w:val="006F035F"/>
    <w:rsid w:val="006F1D06"/>
    <w:rsid w:val="006F2B41"/>
    <w:rsid w:val="006F2B52"/>
    <w:rsid w:val="006F3103"/>
    <w:rsid w:val="006F336E"/>
    <w:rsid w:val="006F36F3"/>
    <w:rsid w:val="006F37C5"/>
    <w:rsid w:val="006F4455"/>
    <w:rsid w:val="006F494C"/>
    <w:rsid w:val="006F57B9"/>
    <w:rsid w:val="006F6F77"/>
    <w:rsid w:val="0070256B"/>
    <w:rsid w:val="00702FB8"/>
    <w:rsid w:val="007103DA"/>
    <w:rsid w:val="00712CB8"/>
    <w:rsid w:val="007138C5"/>
    <w:rsid w:val="0071510A"/>
    <w:rsid w:val="00717566"/>
    <w:rsid w:val="007175C4"/>
    <w:rsid w:val="00717854"/>
    <w:rsid w:val="0072186E"/>
    <w:rsid w:val="00721D08"/>
    <w:rsid w:val="007235CF"/>
    <w:rsid w:val="00724595"/>
    <w:rsid w:val="00724A6A"/>
    <w:rsid w:val="007266E9"/>
    <w:rsid w:val="00726BB9"/>
    <w:rsid w:val="007304EC"/>
    <w:rsid w:val="00730618"/>
    <w:rsid w:val="00730A6A"/>
    <w:rsid w:val="00731B8F"/>
    <w:rsid w:val="0073472A"/>
    <w:rsid w:val="00734FA9"/>
    <w:rsid w:val="00737FB6"/>
    <w:rsid w:val="00740DD9"/>
    <w:rsid w:val="00743039"/>
    <w:rsid w:val="007446E1"/>
    <w:rsid w:val="00746C00"/>
    <w:rsid w:val="007476AE"/>
    <w:rsid w:val="0075283F"/>
    <w:rsid w:val="00753EBC"/>
    <w:rsid w:val="00754832"/>
    <w:rsid w:val="00756C2D"/>
    <w:rsid w:val="007605D9"/>
    <w:rsid w:val="00760749"/>
    <w:rsid w:val="0076198A"/>
    <w:rsid w:val="007623B1"/>
    <w:rsid w:val="007623C9"/>
    <w:rsid w:val="00764836"/>
    <w:rsid w:val="007655F0"/>
    <w:rsid w:val="00765D89"/>
    <w:rsid w:val="00767E67"/>
    <w:rsid w:val="00771F8B"/>
    <w:rsid w:val="007747DD"/>
    <w:rsid w:val="00775D6D"/>
    <w:rsid w:val="00776620"/>
    <w:rsid w:val="0077758B"/>
    <w:rsid w:val="00780580"/>
    <w:rsid w:val="0078162C"/>
    <w:rsid w:val="007816D9"/>
    <w:rsid w:val="00783686"/>
    <w:rsid w:val="00783CA2"/>
    <w:rsid w:val="00784029"/>
    <w:rsid w:val="00790811"/>
    <w:rsid w:val="00791D0E"/>
    <w:rsid w:val="0079626A"/>
    <w:rsid w:val="007962A3"/>
    <w:rsid w:val="00796FCC"/>
    <w:rsid w:val="00797164"/>
    <w:rsid w:val="007A06DA"/>
    <w:rsid w:val="007A1397"/>
    <w:rsid w:val="007A3311"/>
    <w:rsid w:val="007A3864"/>
    <w:rsid w:val="007A5714"/>
    <w:rsid w:val="007A5731"/>
    <w:rsid w:val="007A5E5B"/>
    <w:rsid w:val="007A7F60"/>
    <w:rsid w:val="007B19F9"/>
    <w:rsid w:val="007B2DFB"/>
    <w:rsid w:val="007B3816"/>
    <w:rsid w:val="007B40A5"/>
    <w:rsid w:val="007B439E"/>
    <w:rsid w:val="007B6068"/>
    <w:rsid w:val="007B6980"/>
    <w:rsid w:val="007B78E5"/>
    <w:rsid w:val="007C370F"/>
    <w:rsid w:val="007C6C64"/>
    <w:rsid w:val="007D0F23"/>
    <w:rsid w:val="007D1314"/>
    <w:rsid w:val="007E0759"/>
    <w:rsid w:val="007E2004"/>
    <w:rsid w:val="007E5CB7"/>
    <w:rsid w:val="007E5ECF"/>
    <w:rsid w:val="007F1223"/>
    <w:rsid w:val="007F2C50"/>
    <w:rsid w:val="007F538C"/>
    <w:rsid w:val="007F55AD"/>
    <w:rsid w:val="007F57D2"/>
    <w:rsid w:val="007F5BB0"/>
    <w:rsid w:val="007F6F2E"/>
    <w:rsid w:val="007F7A3E"/>
    <w:rsid w:val="00800922"/>
    <w:rsid w:val="00804DD5"/>
    <w:rsid w:val="008051FA"/>
    <w:rsid w:val="008053B1"/>
    <w:rsid w:val="0080570D"/>
    <w:rsid w:val="00806311"/>
    <w:rsid w:val="008064C0"/>
    <w:rsid w:val="0080736C"/>
    <w:rsid w:val="00811168"/>
    <w:rsid w:val="00812F2A"/>
    <w:rsid w:val="00812F38"/>
    <w:rsid w:val="00814226"/>
    <w:rsid w:val="0081524B"/>
    <w:rsid w:val="008158E2"/>
    <w:rsid w:val="00815AE8"/>
    <w:rsid w:val="00820AE7"/>
    <w:rsid w:val="00821C62"/>
    <w:rsid w:val="008227D8"/>
    <w:rsid w:val="00822B1E"/>
    <w:rsid w:val="00822C3B"/>
    <w:rsid w:val="00823953"/>
    <w:rsid w:val="00824E4C"/>
    <w:rsid w:val="00824ECB"/>
    <w:rsid w:val="008250BF"/>
    <w:rsid w:val="00825328"/>
    <w:rsid w:val="0082575D"/>
    <w:rsid w:val="00831A9A"/>
    <w:rsid w:val="00833413"/>
    <w:rsid w:val="008338DA"/>
    <w:rsid w:val="00833B81"/>
    <w:rsid w:val="008355B3"/>
    <w:rsid w:val="0083671E"/>
    <w:rsid w:val="008374C7"/>
    <w:rsid w:val="008436D5"/>
    <w:rsid w:val="00845053"/>
    <w:rsid w:val="008474AF"/>
    <w:rsid w:val="00850110"/>
    <w:rsid w:val="00850F6E"/>
    <w:rsid w:val="008543B0"/>
    <w:rsid w:val="008550E5"/>
    <w:rsid w:val="008555CA"/>
    <w:rsid w:val="008566AC"/>
    <w:rsid w:val="00856AA5"/>
    <w:rsid w:val="00857C60"/>
    <w:rsid w:val="00860F42"/>
    <w:rsid w:val="00861413"/>
    <w:rsid w:val="0086214E"/>
    <w:rsid w:val="008621B2"/>
    <w:rsid w:val="00863112"/>
    <w:rsid w:val="00863EFA"/>
    <w:rsid w:val="00865851"/>
    <w:rsid w:val="00865D74"/>
    <w:rsid w:val="00866227"/>
    <w:rsid w:val="00866D29"/>
    <w:rsid w:val="00870385"/>
    <w:rsid w:val="00873441"/>
    <w:rsid w:val="00874AB8"/>
    <w:rsid w:val="00876838"/>
    <w:rsid w:val="00876E11"/>
    <w:rsid w:val="0087786E"/>
    <w:rsid w:val="00886079"/>
    <w:rsid w:val="00887AFF"/>
    <w:rsid w:val="008922CA"/>
    <w:rsid w:val="00893C96"/>
    <w:rsid w:val="00894BDD"/>
    <w:rsid w:val="00896311"/>
    <w:rsid w:val="008967FA"/>
    <w:rsid w:val="00896F0D"/>
    <w:rsid w:val="00897435"/>
    <w:rsid w:val="008A1D19"/>
    <w:rsid w:val="008A201E"/>
    <w:rsid w:val="008A2352"/>
    <w:rsid w:val="008A399E"/>
    <w:rsid w:val="008A3AA7"/>
    <w:rsid w:val="008A499B"/>
    <w:rsid w:val="008A578E"/>
    <w:rsid w:val="008A60BB"/>
    <w:rsid w:val="008B38D6"/>
    <w:rsid w:val="008B5033"/>
    <w:rsid w:val="008B51ED"/>
    <w:rsid w:val="008B626D"/>
    <w:rsid w:val="008B697D"/>
    <w:rsid w:val="008B77BA"/>
    <w:rsid w:val="008C124A"/>
    <w:rsid w:val="008C1EAA"/>
    <w:rsid w:val="008C4BDB"/>
    <w:rsid w:val="008D017C"/>
    <w:rsid w:val="008D0688"/>
    <w:rsid w:val="008D1496"/>
    <w:rsid w:val="008D1614"/>
    <w:rsid w:val="008D1E6A"/>
    <w:rsid w:val="008D2A9A"/>
    <w:rsid w:val="008D4FF2"/>
    <w:rsid w:val="008D7C72"/>
    <w:rsid w:val="008E288F"/>
    <w:rsid w:val="008E3821"/>
    <w:rsid w:val="008E5159"/>
    <w:rsid w:val="008E78D4"/>
    <w:rsid w:val="008F0790"/>
    <w:rsid w:val="008F37AE"/>
    <w:rsid w:val="008F59EE"/>
    <w:rsid w:val="008F765C"/>
    <w:rsid w:val="008F7B74"/>
    <w:rsid w:val="0090060B"/>
    <w:rsid w:val="00900C3D"/>
    <w:rsid w:val="00901411"/>
    <w:rsid w:val="00902CF6"/>
    <w:rsid w:val="009038ED"/>
    <w:rsid w:val="00904693"/>
    <w:rsid w:val="009067DD"/>
    <w:rsid w:val="00911983"/>
    <w:rsid w:val="00913946"/>
    <w:rsid w:val="00915096"/>
    <w:rsid w:val="00916064"/>
    <w:rsid w:val="00916430"/>
    <w:rsid w:val="00917A74"/>
    <w:rsid w:val="00920A11"/>
    <w:rsid w:val="009223E9"/>
    <w:rsid w:val="00923F7A"/>
    <w:rsid w:val="00924B0F"/>
    <w:rsid w:val="0092501C"/>
    <w:rsid w:val="00925F02"/>
    <w:rsid w:val="009305D3"/>
    <w:rsid w:val="00930854"/>
    <w:rsid w:val="00931685"/>
    <w:rsid w:val="00931A29"/>
    <w:rsid w:val="0093539B"/>
    <w:rsid w:val="0093565C"/>
    <w:rsid w:val="00936B1F"/>
    <w:rsid w:val="00936B2C"/>
    <w:rsid w:val="0093716E"/>
    <w:rsid w:val="00940F2C"/>
    <w:rsid w:val="00941441"/>
    <w:rsid w:val="009426F3"/>
    <w:rsid w:val="009442DB"/>
    <w:rsid w:val="00946109"/>
    <w:rsid w:val="00946503"/>
    <w:rsid w:val="00947849"/>
    <w:rsid w:val="009478D9"/>
    <w:rsid w:val="0095069C"/>
    <w:rsid w:val="00950B12"/>
    <w:rsid w:val="00952812"/>
    <w:rsid w:val="009556D8"/>
    <w:rsid w:val="00956B5D"/>
    <w:rsid w:val="0095710E"/>
    <w:rsid w:val="00957C26"/>
    <w:rsid w:val="00957C70"/>
    <w:rsid w:val="00960E7B"/>
    <w:rsid w:val="0096101B"/>
    <w:rsid w:val="009613B0"/>
    <w:rsid w:val="009637BC"/>
    <w:rsid w:val="00963C6A"/>
    <w:rsid w:val="00963ECA"/>
    <w:rsid w:val="009663F0"/>
    <w:rsid w:val="00966DEA"/>
    <w:rsid w:val="00967107"/>
    <w:rsid w:val="00967B96"/>
    <w:rsid w:val="009704BA"/>
    <w:rsid w:val="0097063F"/>
    <w:rsid w:val="00972482"/>
    <w:rsid w:val="00976128"/>
    <w:rsid w:val="00976299"/>
    <w:rsid w:val="00976493"/>
    <w:rsid w:val="009819EF"/>
    <w:rsid w:val="00982338"/>
    <w:rsid w:val="009829AA"/>
    <w:rsid w:val="0098422A"/>
    <w:rsid w:val="009864C2"/>
    <w:rsid w:val="0098797A"/>
    <w:rsid w:val="00990040"/>
    <w:rsid w:val="009900E1"/>
    <w:rsid w:val="0099224C"/>
    <w:rsid w:val="0099307E"/>
    <w:rsid w:val="009935CB"/>
    <w:rsid w:val="009959D9"/>
    <w:rsid w:val="00996ED5"/>
    <w:rsid w:val="00997F00"/>
    <w:rsid w:val="009A2CC1"/>
    <w:rsid w:val="009A36C7"/>
    <w:rsid w:val="009A46A7"/>
    <w:rsid w:val="009A5506"/>
    <w:rsid w:val="009A64BE"/>
    <w:rsid w:val="009A6968"/>
    <w:rsid w:val="009A7D64"/>
    <w:rsid w:val="009B05A2"/>
    <w:rsid w:val="009B124B"/>
    <w:rsid w:val="009B1AFE"/>
    <w:rsid w:val="009B1F36"/>
    <w:rsid w:val="009B2764"/>
    <w:rsid w:val="009B353E"/>
    <w:rsid w:val="009B4086"/>
    <w:rsid w:val="009B56F3"/>
    <w:rsid w:val="009B6716"/>
    <w:rsid w:val="009C0272"/>
    <w:rsid w:val="009C0B7F"/>
    <w:rsid w:val="009C2E2B"/>
    <w:rsid w:val="009C4F04"/>
    <w:rsid w:val="009C54B0"/>
    <w:rsid w:val="009C5B63"/>
    <w:rsid w:val="009C70DE"/>
    <w:rsid w:val="009D157B"/>
    <w:rsid w:val="009D3408"/>
    <w:rsid w:val="009D42B0"/>
    <w:rsid w:val="009D5C0D"/>
    <w:rsid w:val="009D75DE"/>
    <w:rsid w:val="009E0A67"/>
    <w:rsid w:val="009E0C39"/>
    <w:rsid w:val="009E0D3C"/>
    <w:rsid w:val="009E10E7"/>
    <w:rsid w:val="009E1720"/>
    <w:rsid w:val="009E1741"/>
    <w:rsid w:val="009E1D9E"/>
    <w:rsid w:val="009E2740"/>
    <w:rsid w:val="009E454D"/>
    <w:rsid w:val="009E5461"/>
    <w:rsid w:val="009E5FAD"/>
    <w:rsid w:val="009E60DB"/>
    <w:rsid w:val="009E6294"/>
    <w:rsid w:val="009E6A2F"/>
    <w:rsid w:val="009E7026"/>
    <w:rsid w:val="009E7729"/>
    <w:rsid w:val="009E7A62"/>
    <w:rsid w:val="009F0356"/>
    <w:rsid w:val="009F1300"/>
    <w:rsid w:val="009F1F6E"/>
    <w:rsid w:val="009F2517"/>
    <w:rsid w:val="009F320C"/>
    <w:rsid w:val="009F366D"/>
    <w:rsid w:val="009F452F"/>
    <w:rsid w:val="00A004A1"/>
    <w:rsid w:val="00A00CFD"/>
    <w:rsid w:val="00A019AC"/>
    <w:rsid w:val="00A01A10"/>
    <w:rsid w:val="00A037E6"/>
    <w:rsid w:val="00A03B9A"/>
    <w:rsid w:val="00A05985"/>
    <w:rsid w:val="00A05A19"/>
    <w:rsid w:val="00A05D72"/>
    <w:rsid w:val="00A0629B"/>
    <w:rsid w:val="00A0677F"/>
    <w:rsid w:val="00A076F9"/>
    <w:rsid w:val="00A07BA7"/>
    <w:rsid w:val="00A115CE"/>
    <w:rsid w:val="00A126FC"/>
    <w:rsid w:val="00A13176"/>
    <w:rsid w:val="00A13C1C"/>
    <w:rsid w:val="00A143D5"/>
    <w:rsid w:val="00A14503"/>
    <w:rsid w:val="00A145F8"/>
    <w:rsid w:val="00A1491A"/>
    <w:rsid w:val="00A202BE"/>
    <w:rsid w:val="00A22CB2"/>
    <w:rsid w:val="00A2379F"/>
    <w:rsid w:val="00A239DB"/>
    <w:rsid w:val="00A246B0"/>
    <w:rsid w:val="00A2643A"/>
    <w:rsid w:val="00A32BA7"/>
    <w:rsid w:val="00A337D4"/>
    <w:rsid w:val="00A33C6E"/>
    <w:rsid w:val="00A34F6C"/>
    <w:rsid w:val="00A35AAC"/>
    <w:rsid w:val="00A364FA"/>
    <w:rsid w:val="00A37C26"/>
    <w:rsid w:val="00A42560"/>
    <w:rsid w:val="00A42CFD"/>
    <w:rsid w:val="00A42D37"/>
    <w:rsid w:val="00A448A2"/>
    <w:rsid w:val="00A4767A"/>
    <w:rsid w:val="00A47CA9"/>
    <w:rsid w:val="00A500F7"/>
    <w:rsid w:val="00A50EEB"/>
    <w:rsid w:val="00A5429C"/>
    <w:rsid w:val="00A54EE2"/>
    <w:rsid w:val="00A56E55"/>
    <w:rsid w:val="00A57315"/>
    <w:rsid w:val="00A62E4D"/>
    <w:rsid w:val="00A6452C"/>
    <w:rsid w:val="00A65434"/>
    <w:rsid w:val="00A65C06"/>
    <w:rsid w:val="00A65D03"/>
    <w:rsid w:val="00A667F8"/>
    <w:rsid w:val="00A7415D"/>
    <w:rsid w:val="00A746EC"/>
    <w:rsid w:val="00A75A9B"/>
    <w:rsid w:val="00A75EE6"/>
    <w:rsid w:val="00A76D94"/>
    <w:rsid w:val="00A85983"/>
    <w:rsid w:val="00A85BD5"/>
    <w:rsid w:val="00A85FCE"/>
    <w:rsid w:val="00A86B0E"/>
    <w:rsid w:val="00A86B30"/>
    <w:rsid w:val="00A9008B"/>
    <w:rsid w:val="00A93CB6"/>
    <w:rsid w:val="00A956B6"/>
    <w:rsid w:val="00A96176"/>
    <w:rsid w:val="00A96340"/>
    <w:rsid w:val="00A963DD"/>
    <w:rsid w:val="00A96D99"/>
    <w:rsid w:val="00AA0182"/>
    <w:rsid w:val="00AA2C08"/>
    <w:rsid w:val="00AA3713"/>
    <w:rsid w:val="00AA478F"/>
    <w:rsid w:val="00AB12F0"/>
    <w:rsid w:val="00AB25E8"/>
    <w:rsid w:val="00AB2D48"/>
    <w:rsid w:val="00AB441A"/>
    <w:rsid w:val="00AB513C"/>
    <w:rsid w:val="00AB55F8"/>
    <w:rsid w:val="00AB646A"/>
    <w:rsid w:val="00AB7AD8"/>
    <w:rsid w:val="00AC195D"/>
    <w:rsid w:val="00AC23EB"/>
    <w:rsid w:val="00AC3E6E"/>
    <w:rsid w:val="00AC4157"/>
    <w:rsid w:val="00AC718A"/>
    <w:rsid w:val="00AD0AEE"/>
    <w:rsid w:val="00AD1E57"/>
    <w:rsid w:val="00AD4217"/>
    <w:rsid w:val="00AD6269"/>
    <w:rsid w:val="00AD7DF8"/>
    <w:rsid w:val="00AE00A0"/>
    <w:rsid w:val="00AE0920"/>
    <w:rsid w:val="00AE28BC"/>
    <w:rsid w:val="00AE3F01"/>
    <w:rsid w:val="00AE40C7"/>
    <w:rsid w:val="00AE5D34"/>
    <w:rsid w:val="00AE672B"/>
    <w:rsid w:val="00AF07B3"/>
    <w:rsid w:val="00AF086D"/>
    <w:rsid w:val="00AF0BC2"/>
    <w:rsid w:val="00AF0C56"/>
    <w:rsid w:val="00AF0E21"/>
    <w:rsid w:val="00AF119E"/>
    <w:rsid w:val="00AF1ADF"/>
    <w:rsid w:val="00AF2500"/>
    <w:rsid w:val="00AF2C86"/>
    <w:rsid w:val="00AF3F2D"/>
    <w:rsid w:val="00AF4F30"/>
    <w:rsid w:val="00AF5825"/>
    <w:rsid w:val="00AF67C7"/>
    <w:rsid w:val="00B000ED"/>
    <w:rsid w:val="00B03ACC"/>
    <w:rsid w:val="00B04F0C"/>
    <w:rsid w:val="00B12B6A"/>
    <w:rsid w:val="00B14ED2"/>
    <w:rsid w:val="00B167C8"/>
    <w:rsid w:val="00B178B2"/>
    <w:rsid w:val="00B23254"/>
    <w:rsid w:val="00B25661"/>
    <w:rsid w:val="00B2697E"/>
    <w:rsid w:val="00B26BE4"/>
    <w:rsid w:val="00B2714E"/>
    <w:rsid w:val="00B30603"/>
    <w:rsid w:val="00B30DC2"/>
    <w:rsid w:val="00B325A0"/>
    <w:rsid w:val="00B33653"/>
    <w:rsid w:val="00B33BE9"/>
    <w:rsid w:val="00B33D1C"/>
    <w:rsid w:val="00B35451"/>
    <w:rsid w:val="00B3762C"/>
    <w:rsid w:val="00B37BEE"/>
    <w:rsid w:val="00B41705"/>
    <w:rsid w:val="00B432BA"/>
    <w:rsid w:val="00B45490"/>
    <w:rsid w:val="00B46B30"/>
    <w:rsid w:val="00B471C7"/>
    <w:rsid w:val="00B473B6"/>
    <w:rsid w:val="00B5028F"/>
    <w:rsid w:val="00B518C3"/>
    <w:rsid w:val="00B52737"/>
    <w:rsid w:val="00B5294E"/>
    <w:rsid w:val="00B53DD2"/>
    <w:rsid w:val="00B545F9"/>
    <w:rsid w:val="00B5484F"/>
    <w:rsid w:val="00B55092"/>
    <w:rsid w:val="00B55897"/>
    <w:rsid w:val="00B562DD"/>
    <w:rsid w:val="00B56BAF"/>
    <w:rsid w:val="00B57C78"/>
    <w:rsid w:val="00B57E4A"/>
    <w:rsid w:val="00B61020"/>
    <w:rsid w:val="00B63649"/>
    <w:rsid w:val="00B63BBC"/>
    <w:rsid w:val="00B63CAF"/>
    <w:rsid w:val="00B65AFF"/>
    <w:rsid w:val="00B66581"/>
    <w:rsid w:val="00B67E77"/>
    <w:rsid w:val="00B70098"/>
    <w:rsid w:val="00B721BA"/>
    <w:rsid w:val="00B74C3B"/>
    <w:rsid w:val="00B756E4"/>
    <w:rsid w:val="00B82210"/>
    <w:rsid w:val="00B83850"/>
    <w:rsid w:val="00B842D1"/>
    <w:rsid w:val="00B84701"/>
    <w:rsid w:val="00B870E5"/>
    <w:rsid w:val="00B90341"/>
    <w:rsid w:val="00B9128B"/>
    <w:rsid w:val="00B9136F"/>
    <w:rsid w:val="00B9479D"/>
    <w:rsid w:val="00B94BC3"/>
    <w:rsid w:val="00B9530F"/>
    <w:rsid w:val="00B96CB5"/>
    <w:rsid w:val="00BA1C3F"/>
    <w:rsid w:val="00BA2D7C"/>
    <w:rsid w:val="00BA37B8"/>
    <w:rsid w:val="00BA41C7"/>
    <w:rsid w:val="00BA43E6"/>
    <w:rsid w:val="00BA6B52"/>
    <w:rsid w:val="00BA76AB"/>
    <w:rsid w:val="00BB1819"/>
    <w:rsid w:val="00BB42DC"/>
    <w:rsid w:val="00BB61D8"/>
    <w:rsid w:val="00BB6E21"/>
    <w:rsid w:val="00BB6FE9"/>
    <w:rsid w:val="00BC036F"/>
    <w:rsid w:val="00BC119C"/>
    <w:rsid w:val="00BC1643"/>
    <w:rsid w:val="00BC1AA8"/>
    <w:rsid w:val="00BC280B"/>
    <w:rsid w:val="00BC2A5C"/>
    <w:rsid w:val="00BC2F65"/>
    <w:rsid w:val="00BC4690"/>
    <w:rsid w:val="00BC46CB"/>
    <w:rsid w:val="00BC683D"/>
    <w:rsid w:val="00BD0657"/>
    <w:rsid w:val="00BD08D3"/>
    <w:rsid w:val="00BD1DB9"/>
    <w:rsid w:val="00BD38D1"/>
    <w:rsid w:val="00BD3EC1"/>
    <w:rsid w:val="00BD53F2"/>
    <w:rsid w:val="00BD564A"/>
    <w:rsid w:val="00BD5C56"/>
    <w:rsid w:val="00BD5E67"/>
    <w:rsid w:val="00BD7792"/>
    <w:rsid w:val="00BE012E"/>
    <w:rsid w:val="00BE0BDA"/>
    <w:rsid w:val="00BE0FC4"/>
    <w:rsid w:val="00BE348B"/>
    <w:rsid w:val="00BE3BBA"/>
    <w:rsid w:val="00BE3C79"/>
    <w:rsid w:val="00BE5B9E"/>
    <w:rsid w:val="00BE6F41"/>
    <w:rsid w:val="00BF2E38"/>
    <w:rsid w:val="00BF42D8"/>
    <w:rsid w:val="00BF4969"/>
    <w:rsid w:val="00BF52E7"/>
    <w:rsid w:val="00BF7608"/>
    <w:rsid w:val="00BF774D"/>
    <w:rsid w:val="00C014A2"/>
    <w:rsid w:val="00C01EC1"/>
    <w:rsid w:val="00C035EB"/>
    <w:rsid w:val="00C0366D"/>
    <w:rsid w:val="00C0374A"/>
    <w:rsid w:val="00C052F1"/>
    <w:rsid w:val="00C05C27"/>
    <w:rsid w:val="00C069FA"/>
    <w:rsid w:val="00C06EC5"/>
    <w:rsid w:val="00C10309"/>
    <w:rsid w:val="00C10752"/>
    <w:rsid w:val="00C115B1"/>
    <w:rsid w:val="00C11E3E"/>
    <w:rsid w:val="00C13CB6"/>
    <w:rsid w:val="00C143D0"/>
    <w:rsid w:val="00C14BFA"/>
    <w:rsid w:val="00C15569"/>
    <w:rsid w:val="00C159F7"/>
    <w:rsid w:val="00C20643"/>
    <w:rsid w:val="00C21A60"/>
    <w:rsid w:val="00C21B1B"/>
    <w:rsid w:val="00C229A6"/>
    <w:rsid w:val="00C2315F"/>
    <w:rsid w:val="00C257D6"/>
    <w:rsid w:val="00C30139"/>
    <w:rsid w:val="00C3107B"/>
    <w:rsid w:val="00C32DAE"/>
    <w:rsid w:val="00C34F69"/>
    <w:rsid w:val="00C37178"/>
    <w:rsid w:val="00C4104C"/>
    <w:rsid w:val="00C423C1"/>
    <w:rsid w:val="00C44EC8"/>
    <w:rsid w:val="00C4626F"/>
    <w:rsid w:val="00C47051"/>
    <w:rsid w:val="00C518EC"/>
    <w:rsid w:val="00C539A8"/>
    <w:rsid w:val="00C57492"/>
    <w:rsid w:val="00C62EA1"/>
    <w:rsid w:val="00C70463"/>
    <w:rsid w:val="00C72800"/>
    <w:rsid w:val="00C73E1D"/>
    <w:rsid w:val="00C74AD8"/>
    <w:rsid w:val="00C75426"/>
    <w:rsid w:val="00C75D2A"/>
    <w:rsid w:val="00C77960"/>
    <w:rsid w:val="00C77F0A"/>
    <w:rsid w:val="00C82174"/>
    <w:rsid w:val="00C82E93"/>
    <w:rsid w:val="00C84AC3"/>
    <w:rsid w:val="00C86357"/>
    <w:rsid w:val="00C87C5D"/>
    <w:rsid w:val="00C90464"/>
    <w:rsid w:val="00C92541"/>
    <w:rsid w:val="00C95294"/>
    <w:rsid w:val="00C952CB"/>
    <w:rsid w:val="00C961B5"/>
    <w:rsid w:val="00C96A9F"/>
    <w:rsid w:val="00C9759B"/>
    <w:rsid w:val="00C97A03"/>
    <w:rsid w:val="00CA09FD"/>
    <w:rsid w:val="00CA4809"/>
    <w:rsid w:val="00CA4D0D"/>
    <w:rsid w:val="00CA547E"/>
    <w:rsid w:val="00CA7368"/>
    <w:rsid w:val="00CA7B7C"/>
    <w:rsid w:val="00CB0F64"/>
    <w:rsid w:val="00CB14FB"/>
    <w:rsid w:val="00CB30B3"/>
    <w:rsid w:val="00CB3375"/>
    <w:rsid w:val="00CB50FF"/>
    <w:rsid w:val="00CB6071"/>
    <w:rsid w:val="00CB62EA"/>
    <w:rsid w:val="00CB7135"/>
    <w:rsid w:val="00CC1185"/>
    <w:rsid w:val="00CC5CBF"/>
    <w:rsid w:val="00CC632F"/>
    <w:rsid w:val="00CC7680"/>
    <w:rsid w:val="00CD1EF8"/>
    <w:rsid w:val="00CD2250"/>
    <w:rsid w:val="00CD346C"/>
    <w:rsid w:val="00CD40A6"/>
    <w:rsid w:val="00CD41B3"/>
    <w:rsid w:val="00CD616B"/>
    <w:rsid w:val="00CD7D82"/>
    <w:rsid w:val="00CE40AC"/>
    <w:rsid w:val="00CE5912"/>
    <w:rsid w:val="00CE74F3"/>
    <w:rsid w:val="00CE7FE0"/>
    <w:rsid w:val="00CF0248"/>
    <w:rsid w:val="00CF039A"/>
    <w:rsid w:val="00CF14C0"/>
    <w:rsid w:val="00CF489B"/>
    <w:rsid w:val="00CF4AB2"/>
    <w:rsid w:val="00CF5221"/>
    <w:rsid w:val="00CF56EA"/>
    <w:rsid w:val="00CF6B0C"/>
    <w:rsid w:val="00CF71A7"/>
    <w:rsid w:val="00D00929"/>
    <w:rsid w:val="00D00A86"/>
    <w:rsid w:val="00D00FFE"/>
    <w:rsid w:val="00D01303"/>
    <w:rsid w:val="00D029D6"/>
    <w:rsid w:val="00D03366"/>
    <w:rsid w:val="00D065D9"/>
    <w:rsid w:val="00D07BD7"/>
    <w:rsid w:val="00D07F68"/>
    <w:rsid w:val="00D11377"/>
    <w:rsid w:val="00D128A5"/>
    <w:rsid w:val="00D13419"/>
    <w:rsid w:val="00D17B2D"/>
    <w:rsid w:val="00D220D4"/>
    <w:rsid w:val="00D2266A"/>
    <w:rsid w:val="00D246F9"/>
    <w:rsid w:val="00D250AC"/>
    <w:rsid w:val="00D257A6"/>
    <w:rsid w:val="00D270F0"/>
    <w:rsid w:val="00D274DD"/>
    <w:rsid w:val="00D31683"/>
    <w:rsid w:val="00D32FB4"/>
    <w:rsid w:val="00D33C33"/>
    <w:rsid w:val="00D34379"/>
    <w:rsid w:val="00D36A41"/>
    <w:rsid w:val="00D36C26"/>
    <w:rsid w:val="00D3750E"/>
    <w:rsid w:val="00D37924"/>
    <w:rsid w:val="00D411C9"/>
    <w:rsid w:val="00D41FD3"/>
    <w:rsid w:val="00D42B02"/>
    <w:rsid w:val="00D42F2F"/>
    <w:rsid w:val="00D43299"/>
    <w:rsid w:val="00D446C5"/>
    <w:rsid w:val="00D47220"/>
    <w:rsid w:val="00D47EC6"/>
    <w:rsid w:val="00D50AAE"/>
    <w:rsid w:val="00D52ECD"/>
    <w:rsid w:val="00D5784C"/>
    <w:rsid w:val="00D61DF4"/>
    <w:rsid w:val="00D62C54"/>
    <w:rsid w:val="00D633C5"/>
    <w:rsid w:val="00D66631"/>
    <w:rsid w:val="00D675CD"/>
    <w:rsid w:val="00D677EE"/>
    <w:rsid w:val="00D715FC"/>
    <w:rsid w:val="00D723FA"/>
    <w:rsid w:val="00D7374F"/>
    <w:rsid w:val="00D755FD"/>
    <w:rsid w:val="00D80F82"/>
    <w:rsid w:val="00D846E8"/>
    <w:rsid w:val="00D8668C"/>
    <w:rsid w:val="00D902A0"/>
    <w:rsid w:val="00D91419"/>
    <w:rsid w:val="00D9184A"/>
    <w:rsid w:val="00D933EC"/>
    <w:rsid w:val="00D96386"/>
    <w:rsid w:val="00DA1359"/>
    <w:rsid w:val="00DA2B49"/>
    <w:rsid w:val="00DA3197"/>
    <w:rsid w:val="00DA3507"/>
    <w:rsid w:val="00DA6F3B"/>
    <w:rsid w:val="00DB08AD"/>
    <w:rsid w:val="00DB1243"/>
    <w:rsid w:val="00DB19E1"/>
    <w:rsid w:val="00DB27B6"/>
    <w:rsid w:val="00DB554E"/>
    <w:rsid w:val="00DB5830"/>
    <w:rsid w:val="00DB6733"/>
    <w:rsid w:val="00DB7255"/>
    <w:rsid w:val="00DB7D23"/>
    <w:rsid w:val="00DB7E5F"/>
    <w:rsid w:val="00DC134B"/>
    <w:rsid w:val="00DC1DED"/>
    <w:rsid w:val="00DC28D4"/>
    <w:rsid w:val="00DC2DAD"/>
    <w:rsid w:val="00DC3969"/>
    <w:rsid w:val="00DC3A40"/>
    <w:rsid w:val="00DC68E5"/>
    <w:rsid w:val="00DC7495"/>
    <w:rsid w:val="00DC797A"/>
    <w:rsid w:val="00DD0124"/>
    <w:rsid w:val="00DD05E6"/>
    <w:rsid w:val="00DD110E"/>
    <w:rsid w:val="00DD12C4"/>
    <w:rsid w:val="00DD2A15"/>
    <w:rsid w:val="00DD2F78"/>
    <w:rsid w:val="00DD4213"/>
    <w:rsid w:val="00DD43D7"/>
    <w:rsid w:val="00DD443E"/>
    <w:rsid w:val="00DE0506"/>
    <w:rsid w:val="00DE1A8A"/>
    <w:rsid w:val="00DE3E77"/>
    <w:rsid w:val="00DE4E94"/>
    <w:rsid w:val="00DE4EEB"/>
    <w:rsid w:val="00DF053B"/>
    <w:rsid w:val="00DF1BF9"/>
    <w:rsid w:val="00DF314A"/>
    <w:rsid w:val="00DF49DD"/>
    <w:rsid w:val="00DF5069"/>
    <w:rsid w:val="00DF5700"/>
    <w:rsid w:val="00E00DAE"/>
    <w:rsid w:val="00E02458"/>
    <w:rsid w:val="00E0477A"/>
    <w:rsid w:val="00E06D13"/>
    <w:rsid w:val="00E077A2"/>
    <w:rsid w:val="00E10D33"/>
    <w:rsid w:val="00E10D4E"/>
    <w:rsid w:val="00E13625"/>
    <w:rsid w:val="00E2000D"/>
    <w:rsid w:val="00E2197C"/>
    <w:rsid w:val="00E23ED9"/>
    <w:rsid w:val="00E25081"/>
    <w:rsid w:val="00E25C9A"/>
    <w:rsid w:val="00E27365"/>
    <w:rsid w:val="00E32E7E"/>
    <w:rsid w:val="00E33CB8"/>
    <w:rsid w:val="00E3488E"/>
    <w:rsid w:val="00E34E20"/>
    <w:rsid w:val="00E3513E"/>
    <w:rsid w:val="00E35F28"/>
    <w:rsid w:val="00E4255E"/>
    <w:rsid w:val="00E439B2"/>
    <w:rsid w:val="00E455D9"/>
    <w:rsid w:val="00E46B5C"/>
    <w:rsid w:val="00E478F5"/>
    <w:rsid w:val="00E513BB"/>
    <w:rsid w:val="00E51A1E"/>
    <w:rsid w:val="00E52C23"/>
    <w:rsid w:val="00E52EE8"/>
    <w:rsid w:val="00E53537"/>
    <w:rsid w:val="00E53A8C"/>
    <w:rsid w:val="00E53D3A"/>
    <w:rsid w:val="00E563AD"/>
    <w:rsid w:val="00E5680A"/>
    <w:rsid w:val="00E614D0"/>
    <w:rsid w:val="00E63EBC"/>
    <w:rsid w:val="00E64048"/>
    <w:rsid w:val="00E652BF"/>
    <w:rsid w:val="00E70827"/>
    <w:rsid w:val="00E708DE"/>
    <w:rsid w:val="00E76E91"/>
    <w:rsid w:val="00E82096"/>
    <w:rsid w:val="00E83D72"/>
    <w:rsid w:val="00E85AF5"/>
    <w:rsid w:val="00E90E7A"/>
    <w:rsid w:val="00E911BF"/>
    <w:rsid w:val="00E91869"/>
    <w:rsid w:val="00E92FBF"/>
    <w:rsid w:val="00E950FB"/>
    <w:rsid w:val="00E955CA"/>
    <w:rsid w:val="00E97F2A"/>
    <w:rsid w:val="00EA1AA2"/>
    <w:rsid w:val="00EA3435"/>
    <w:rsid w:val="00EA45E2"/>
    <w:rsid w:val="00EA4D31"/>
    <w:rsid w:val="00EA5211"/>
    <w:rsid w:val="00EA5F21"/>
    <w:rsid w:val="00EA63D2"/>
    <w:rsid w:val="00EA77B1"/>
    <w:rsid w:val="00EB0A49"/>
    <w:rsid w:val="00EB0CED"/>
    <w:rsid w:val="00EB11D8"/>
    <w:rsid w:val="00EB6FA1"/>
    <w:rsid w:val="00EB7268"/>
    <w:rsid w:val="00EB77AE"/>
    <w:rsid w:val="00EC1B88"/>
    <w:rsid w:val="00EC443E"/>
    <w:rsid w:val="00ED01FB"/>
    <w:rsid w:val="00ED151F"/>
    <w:rsid w:val="00ED22E4"/>
    <w:rsid w:val="00ED2804"/>
    <w:rsid w:val="00ED388C"/>
    <w:rsid w:val="00ED59AC"/>
    <w:rsid w:val="00ED59E7"/>
    <w:rsid w:val="00ED6200"/>
    <w:rsid w:val="00EE0EE3"/>
    <w:rsid w:val="00EE374D"/>
    <w:rsid w:val="00EE56A8"/>
    <w:rsid w:val="00EE5C0D"/>
    <w:rsid w:val="00EF209C"/>
    <w:rsid w:val="00EF29A7"/>
    <w:rsid w:val="00EF3649"/>
    <w:rsid w:val="00EF3B1D"/>
    <w:rsid w:val="00EF448E"/>
    <w:rsid w:val="00EF4782"/>
    <w:rsid w:val="00EF6344"/>
    <w:rsid w:val="00EF72CF"/>
    <w:rsid w:val="00F016AD"/>
    <w:rsid w:val="00F0389B"/>
    <w:rsid w:val="00F03CC2"/>
    <w:rsid w:val="00F1032A"/>
    <w:rsid w:val="00F15649"/>
    <w:rsid w:val="00F205C7"/>
    <w:rsid w:val="00F20EF7"/>
    <w:rsid w:val="00F2342D"/>
    <w:rsid w:val="00F240CB"/>
    <w:rsid w:val="00F25F3F"/>
    <w:rsid w:val="00F3085A"/>
    <w:rsid w:val="00F30A44"/>
    <w:rsid w:val="00F312E1"/>
    <w:rsid w:val="00F32D2B"/>
    <w:rsid w:val="00F32FC1"/>
    <w:rsid w:val="00F34E68"/>
    <w:rsid w:val="00F35E9F"/>
    <w:rsid w:val="00F37E67"/>
    <w:rsid w:val="00F41FFE"/>
    <w:rsid w:val="00F4306D"/>
    <w:rsid w:val="00F4381B"/>
    <w:rsid w:val="00F44AF0"/>
    <w:rsid w:val="00F44BF4"/>
    <w:rsid w:val="00F457B0"/>
    <w:rsid w:val="00F458A0"/>
    <w:rsid w:val="00F45BE9"/>
    <w:rsid w:val="00F502CD"/>
    <w:rsid w:val="00F502F1"/>
    <w:rsid w:val="00F50CE9"/>
    <w:rsid w:val="00F51424"/>
    <w:rsid w:val="00F55085"/>
    <w:rsid w:val="00F5572F"/>
    <w:rsid w:val="00F55A15"/>
    <w:rsid w:val="00F55E16"/>
    <w:rsid w:val="00F56E31"/>
    <w:rsid w:val="00F60F7F"/>
    <w:rsid w:val="00F62B6B"/>
    <w:rsid w:val="00F63277"/>
    <w:rsid w:val="00F65810"/>
    <w:rsid w:val="00F66734"/>
    <w:rsid w:val="00F66758"/>
    <w:rsid w:val="00F67F13"/>
    <w:rsid w:val="00F70220"/>
    <w:rsid w:val="00F71846"/>
    <w:rsid w:val="00F7236C"/>
    <w:rsid w:val="00F72ABA"/>
    <w:rsid w:val="00F72C75"/>
    <w:rsid w:val="00F7564C"/>
    <w:rsid w:val="00F76137"/>
    <w:rsid w:val="00F8167A"/>
    <w:rsid w:val="00F83FC1"/>
    <w:rsid w:val="00F8436A"/>
    <w:rsid w:val="00F8536E"/>
    <w:rsid w:val="00F90E58"/>
    <w:rsid w:val="00F921C4"/>
    <w:rsid w:val="00F928CE"/>
    <w:rsid w:val="00F92D9F"/>
    <w:rsid w:val="00F94D4F"/>
    <w:rsid w:val="00F962CB"/>
    <w:rsid w:val="00FA3087"/>
    <w:rsid w:val="00FA7818"/>
    <w:rsid w:val="00FB0445"/>
    <w:rsid w:val="00FB2660"/>
    <w:rsid w:val="00FB34F8"/>
    <w:rsid w:val="00FB42E4"/>
    <w:rsid w:val="00FB5469"/>
    <w:rsid w:val="00FB552D"/>
    <w:rsid w:val="00FB6B57"/>
    <w:rsid w:val="00FB70E6"/>
    <w:rsid w:val="00FC2DA8"/>
    <w:rsid w:val="00FC2FE1"/>
    <w:rsid w:val="00FD0CEE"/>
    <w:rsid w:val="00FD1E1D"/>
    <w:rsid w:val="00FD206F"/>
    <w:rsid w:val="00FD23B8"/>
    <w:rsid w:val="00FD3C3C"/>
    <w:rsid w:val="00FD50C1"/>
    <w:rsid w:val="00FD5A25"/>
    <w:rsid w:val="00FD5CAA"/>
    <w:rsid w:val="00FD6250"/>
    <w:rsid w:val="00FD6323"/>
    <w:rsid w:val="00FD697B"/>
    <w:rsid w:val="00FD737C"/>
    <w:rsid w:val="00FD7F6B"/>
    <w:rsid w:val="00FE3293"/>
    <w:rsid w:val="00FE331C"/>
    <w:rsid w:val="00FE36BE"/>
    <w:rsid w:val="00FE372B"/>
    <w:rsid w:val="00FE5921"/>
    <w:rsid w:val="00FE7E91"/>
    <w:rsid w:val="00FF3AD3"/>
    <w:rsid w:val="00FF49E3"/>
    <w:rsid w:val="00FF5B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55321A-CA6B-4E70-ACCE-A4E6AFF3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unhideWhenUsed/>
    <w:qFormat/>
    <w:rsid w:val="007766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paragraph" w:styleId="ListParagraph">
    <w:name w:val="List Paragraph"/>
    <w:basedOn w:val="Normal"/>
    <w:uiPriority w:val="34"/>
    <w:qFormat/>
    <w:rsid w:val="00105E34"/>
    <w:pPr>
      <w:ind w:left="720"/>
      <w:contextualSpacing/>
    </w:pPr>
  </w:style>
  <w:style w:type="paragraph" w:customStyle="1" w:styleId="tv2132">
    <w:name w:val="tv2132"/>
    <w:basedOn w:val="Normal"/>
    <w:rsid w:val="00603333"/>
    <w:pPr>
      <w:spacing w:after="0" w:line="360" w:lineRule="auto"/>
      <w:ind w:firstLine="300"/>
    </w:pPr>
    <w:rPr>
      <w:color w:val="414142"/>
      <w:sz w:val="20"/>
      <w:szCs w:val="20"/>
      <w:lang w:eastAsia="lv-LV"/>
    </w:rPr>
  </w:style>
  <w:style w:type="character" w:styleId="FollowedHyperlink">
    <w:name w:val="FollowedHyperlink"/>
    <w:basedOn w:val="DefaultParagraphFont"/>
    <w:rsid w:val="00603333"/>
    <w:rPr>
      <w:color w:val="800080" w:themeColor="followedHyperlink"/>
      <w:u w:val="single"/>
    </w:rPr>
  </w:style>
  <w:style w:type="character" w:customStyle="1" w:styleId="Heading3Char">
    <w:name w:val="Heading 3 Char"/>
    <w:basedOn w:val="DefaultParagraphFont"/>
    <w:link w:val="Heading3"/>
    <w:rsid w:val="00776620"/>
    <w:rPr>
      <w:rFonts w:asciiTheme="majorHAnsi" w:eastAsiaTheme="majorEastAsia" w:hAnsiTheme="majorHAnsi" w:cstheme="majorBidi"/>
      <w:b/>
      <w:bCs/>
      <w:color w:val="4F81BD" w:themeColor="accent1"/>
      <w:sz w:val="28"/>
      <w:szCs w:val="22"/>
      <w:lang w:eastAsia="en-US"/>
    </w:rPr>
  </w:style>
  <w:style w:type="paragraph" w:customStyle="1" w:styleId="liknoteik">
    <w:name w:val="lik_noteik"/>
    <w:basedOn w:val="Normal"/>
    <w:rsid w:val="00776620"/>
    <w:pPr>
      <w:spacing w:before="100" w:beforeAutospacing="1" w:after="100" w:afterAutospacing="1" w:line="240" w:lineRule="auto"/>
    </w:pPr>
    <w:rPr>
      <w:sz w:val="24"/>
      <w:szCs w:val="24"/>
      <w:lang w:eastAsia="lv-LV"/>
    </w:rPr>
  </w:style>
  <w:style w:type="paragraph" w:customStyle="1" w:styleId="likdat">
    <w:name w:val="lik_dat"/>
    <w:basedOn w:val="Normal"/>
    <w:rsid w:val="00776620"/>
    <w:pPr>
      <w:spacing w:before="100" w:beforeAutospacing="1" w:after="100" w:afterAutospacing="1" w:line="240" w:lineRule="auto"/>
    </w:pPr>
    <w:rPr>
      <w:sz w:val="24"/>
      <w:szCs w:val="24"/>
      <w:lang w:eastAsia="lv-LV"/>
    </w:rPr>
  </w:style>
  <w:style w:type="paragraph" w:customStyle="1" w:styleId="naiskr">
    <w:name w:val="naiskr"/>
    <w:basedOn w:val="Normal"/>
    <w:uiPriority w:val="99"/>
    <w:rsid w:val="00DD2F78"/>
    <w:pPr>
      <w:spacing w:before="75" w:after="75" w:line="240" w:lineRule="auto"/>
    </w:pPr>
    <w:rPr>
      <w:rFonts w:eastAsia="Calibri"/>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32782">
      <w:bodyDiv w:val="1"/>
      <w:marLeft w:val="0"/>
      <w:marRight w:val="0"/>
      <w:marTop w:val="0"/>
      <w:marBottom w:val="0"/>
      <w:divBdr>
        <w:top w:val="none" w:sz="0" w:space="0" w:color="auto"/>
        <w:left w:val="none" w:sz="0" w:space="0" w:color="auto"/>
        <w:bottom w:val="none" w:sz="0" w:space="0" w:color="auto"/>
        <w:right w:val="none" w:sz="0" w:space="0" w:color="auto"/>
      </w:divBdr>
    </w:div>
    <w:div w:id="256982230">
      <w:bodyDiv w:val="1"/>
      <w:marLeft w:val="0"/>
      <w:marRight w:val="0"/>
      <w:marTop w:val="0"/>
      <w:marBottom w:val="0"/>
      <w:divBdr>
        <w:top w:val="none" w:sz="0" w:space="0" w:color="auto"/>
        <w:left w:val="none" w:sz="0" w:space="0" w:color="auto"/>
        <w:bottom w:val="none" w:sz="0" w:space="0" w:color="auto"/>
        <w:right w:val="none" w:sz="0" w:space="0" w:color="auto"/>
      </w:divBdr>
    </w:div>
    <w:div w:id="347875837">
      <w:bodyDiv w:val="1"/>
      <w:marLeft w:val="0"/>
      <w:marRight w:val="0"/>
      <w:marTop w:val="0"/>
      <w:marBottom w:val="0"/>
      <w:divBdr>
        <w:top w:val="none" w:sz="0" w:space="0" w:color="auto"/>
        <w:left w:val="none" w:sz="0" w:space="0" w:color="auto"/>
        <w:bottom w:val="none" w:sz="0" w:space="0" w:color="auto"/>
        <w:right w:val="none" w:sz="0" w:space="0" w:color="auto"/>
      </w:divBdr>
      <w:divsChild>
        <w:div w:id="1677032100">
          <w:marLeft w:val="0"/>
          <w:marRight w:val="0"/>
          <w:marTop w:val="0"/>
          <w:marBottom w:val="0"/>
          <w:divBdr>
            <w:top w:val="none" w:sz="0" w:space="0" w:color="auto"/>
            <w:left w:val="none" w:sz="0" w:space="0" w:color="auto"/>
            <w:bottom w:val="none" w:sz="0" w:space="0" w:color="auto"/>
            <w:right w:val="none" w:sz="0" w:space="0" w:color="auto"/>
          </w:divBdr>
          <w:divsChild>
            <w:div w:id="1236814359">
              <w:marLeft w:val="0"/>
              <w:marRight w:val="0"/>
              <w:marTop w:val="0"/>
              <w:marBottom w:val="0"/>
              <w:divBdr>
                <w:top w:val="none" w:sz="0" w:space="0" w:color="auto"/>
                <w:left w:val="none" w:sz="0" w:space="0" w:color="auto"/>
                <w:bottom w:val="none" w:sz="0" w:space="0" w:color="auto"/>
                <w:right w:val="none" w:sz="0" w:space="0" w:color="auto"/>
              </w:divBdr>
              <w:divsChild>
                <w:div w:id="1992832960">
                  <w:marLeft w:val="0"/>
                  <w:marRight w:val="0"/>
                  <w:marTop w:val="0"/>
                  <w:marBottom w:val="0"/>
                  <w:divBdr>
                    <w:top w:val="none" w:sz="0" w:space="0" w:color="auto"/>
                    <w:left w:val="none" w:sz="0" w:space="0" w:color="auto"/>
                    <w:bottom w:val="none" w:sz="0" w:space="0" w:color="auto"/>
                    <w:right w:val="none" w:sz="0" w:space="0" w:color="auto"/>
                  </w:divBdr>
                  <w:divsChild>
                    <w:div w:id="387874608">
                      <w:marLeft w:val="0"/>
                      <w:marRight w:val="0"/>
                      <w:marTop w:val="0"/>
                      <w:marBottom w:val="0"/>
                      <w:divBdr>
                        <w:top w:val="none" w:sz="0" w:space="0" w:color="auto"/>
                        <w:left w:val="none" w:sz="0" w:space="0" w:color="auto"/>
                        <w:bottom w:val="none" w:sz="0" w:space="0" w:color="auto"/>
                        <w:right w:val="none" w:sz="0" w:space="0" w:color="auto"/>
                      </w:divBdr>
                      <w:divsChild>
                        <w:div w:id="1078401840">
                          <w:marLeft w:val="0"/>
                          <w:marRight w:val="0"/>
                          <w:marTop w:val="0"/>
                          <w:marBottom w:val="0"/>
                          <w:divBdr>
                            <w:top w:val="none" w:sz="0" w:space="0" w:color="auto"/>
                            <w:left w:val="none" w:sz="0" w:space="0" w:color="auto"/>
                            <w:bottom w:val="none" w:sz="0" w:space="0" w:color="auto"/>
                            <w:right w:val="none" w:sz="0" w:space="0" w:color="auto"/>
                          </w:divBdr>
                          <w:divsChild>
                            <w:div w:id="12699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788662">
      <w:bodyDiv w:val="1"/>
      <w:marLeft w:val="0"/>
      <w:marRight w:val="0"/>
      <w:marTop w:val="0"/>
      <w:marBottom w:val="0"/>
      <w:divBdr>
        <w:top w:val="none" w:sz="0" w:space="0" w:color="auto"/>
        <w:left w:val="none" w:sz="0" w:space="0" w:color="auto"/>
        <w:bottom w:val="none" w:sz="0" w:space="0" w:color="auto"/>
        <w:right w:val="none" w:sz="0" w:space="0" w:color="auto"/>
      </w:divBdr>
      <w:divsChild>
        <w:div w:id="1143228989">
          <w:marLeft w:val="0"/>
          <w:marRight w:val="0"/>
          <w:marTop w:val="0"/>
          <w:marBottom w:val="0"/>
          <w:divBdr>
            <w:top w:val="none" w:sz="0" w:space="0" w:color="auto"/>
            <w:left w:val="none" w:sz="0" w:space="0" w:color="auto"/>
            <w:bottom w:val="none" w:sz="0" w:space="0" w:color="auto"/>
            <w:right w:val="none" w:sz="0" w:space="0" w:color="auto"/>
          </w:divBdr>
          <w:divsChild>
            <w:div w:id="1553077421">
              <w:marLeft w:val="0"/>
              <w:marRight w:val="0"/>
              <w:marTop w:val="0"/>
              <w:marBottom w:val="0"/>
              <w:divBdr>
                <w:top w:val="none" w:sz="0" w:space="0" w:color="auto"/>
                <w:left w:val="none" w:sz="0" w:space="0" w:color="auto"/>
                <w:bottom w:val="none" w:sz="0" w:space="0" w:color="auto"/>
                <w:right w:val="none" w:sz="0" w:space="0" w:color="auto"/>
              </w:divBdr>
              <w:divsChild>
                <w:div w:id="1642730523">
                  <w:marLeft w:val="0"/>
                  <w:marRight w:val="0"/>
                  <w:marTop w:val="0"/>
                  <w:marBottom w:val="0"/>
                  <w:divBdr>
                    <w:top w:val="none" w:sz="0" w:space="0" w:color="auto"/>
                    <w:left w:val="none" w:sz="0" w:space="0" w:color="auto"/>
                    <w:bottom w:val="none" w:sz="0" w:space="0" w:color="auto"/>
                    <w:right w:val="none" w:sz="0" w:space="0" w:color="auto"/>
                  </w:divBdr>
                  <w:divsChild>
                    <w:div w:id="451552858">
                      <w:marLeft w:val="0"/>
                      <w:marRight w:val="0"/>
                      <w:marTop w:val="0"/>
                      <w:marBottom w:val="0"/>
                      <w:divBdr>
                        <w:top w:val="none" w:sz="0" w:space="0" w:color="auto"/>
                        <w:left w:val="none" w:sz="0" w:space="0" w:color="auto"/>
                        <w:bottom w:val="none" w:sz="0" w:space="0" w:color="auto"/>
                        <w:right w:val="none" w:sz="0" w:space="0" w:color="auto"/>
                      </w:divBdr>
                      <w:divsChild>
                        <w:div w:id="97333367">
                          <w:marLeft w:val="0"/>
                          <w:marRight w:val="0"/>
                          <w:marTop w:val="0"/>
                          <w:marBottom w:val="0"/>
                          <w:divBdr>
                            <w:top w:val="none" w:sz="0" w:space="0" w:color="auto"/>
                            <w:left w:val="none" w:sz="0" w:space="0" w:color="auto"/>
                            <w:bottom w:val="none" w:sz="0" w:space="0" w:color="auto"/>
                            <w:right w:val="none" w:sz="0" w:space="0" w:color="auto"/>
                          </w:divBdr>
                          <w:divsChild>
                            <w:div w:id="20161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469668">
      <w:bodyDiv w:val="1"/>
      <w:marLeft w:val="0"/>
      <w:marRight w:val="0"/>
      <w:marTop w:val="0"/>
      <w:marBottom w:val="0"/>
      <w:divBdr>
        <w:top w:val="none" w:sz="0" w:space="0" w:color="auto"/>
        <w:left w:val="none" w:sz="0" w:space="0" w:color="auto"/>
        <w:bottom w:val="none" w:sz="0" w:space="0" w:color="auto"/>
        <w:right w:val="none" w:sz="0" w:space="0" w:color="auto"/>
      </w:divBdr>
      <w:divsChild>
        <w:div w:id="2037849545">
          <w:marLeft w:val="0"/>
          <w:marRight w:val="0"/>
          <w:marTop w:val="0"/>
          <w:marBottom w:val="0"/>
          <w:divBdr>
            <w:top w:val="none" w:sz="0" w:space="0" w:color="auto"/>
            <w:left w:val="none" w:sz="0" w:space="0" w:color="auto"/>
            <w:bottom w:val="none" w:sz="0" w:space="0" w:color="auto"/>
            <w:right w:val="none" w:sz="0" w:space="0" w:color="auto"/>
          </w:divBdr>
          <w:divsChild>
            <w:div w:id="1645084982">
              <w:marLeft w:val="0"/>
              <w:marRight w:val="0"/>
              <w:marTop w:val="0"/>
              <w:marBottom w:val="0"/>
              <w:divBdr>
                <w:top w:val="none" w:sz="0" w:space="0" w:color="auto"/>
                <w:left w:val="none" w:sz="0" w:space="0" w:color="auto"/>
                <w:bottom w:val="none" w:sz="0" w:space="0" w:color="auto"/>
                <w:right w:val="none" w:sz="0" w:space="0" w:color="auto"/>
              </w:divBdr>
              <w:divsChild>
                <w:div w:id="294142896">
                  <w:marLeft w:val="0"/>
                  <w:marRight w:val="0"/>
                  <w:marTop w:val="0"/>
                  <w:marBottom w:val="0"/>
                  <w:divBdr>
                    <w:top w:val="none" w:sz="0" w:space="0" w:color="auto"/>
                    <w:left w:val="none" w:sz="0" w:space="0" w:color="auto"/>
                    <w:bottom w:val="none" w:sz="0" w:space="0" w:color="auto"/>
                    <w:right w:val="none" w:sz="0" w:space="0" w:color="auto"/>
                  </w:divBdr>
                  <w:divsChild>
                    <w:div w:id="2104522057">
                      <w:marLeft w:val="0"/>
                      <w:marRight w:val="0"/>
                      <w:marTop w:val="0"/>
                      <w:marBottom w:val="0"/>
                      <w:divBdr>
                        <w:top w:val="none" w:sz="0" w:space="0" w:color="auto"/>
                        <w:left w:val="none" w:sz="0" w:space="0" w:color="auto"/>
                        <w:bottom w:val="none" w:sz="0" w:space="0" w:color="auto"/>
                        <w:right w:val="none" w:sz="0" w:space="0" w:color="auto"/>
                      </w:divBdr>
                      <w:divsChild>
                        <w:div w:id="19860973">
                          <w:marLeft w:val="0"/>
                          <w:marRight w:val="0"/>
                          <w:marTop w:val="0"/>
                          <w:marBottom w:val="0"/>
                          <w:divBdr>
                            <w:top w:val="none" w:sz="0" w:space="0" w:color="auto"/>
                            <w:left w:val="none" w:sz="0" w:space="0" w:color="auto"/>
                            <w:bottom w:val="none" w:sz="0" w:space="0" w:color="auto"/>
                            <w:right w:val="none" w:sz="0" w:space="0" w:color="auto"/>
                          </w:divBdr>
                          <w:divsChild>
                            <w:div w:id="6800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861867">
      <w:bodyDiv w:val="1"/>
      <w:marLeft w:val="0"/>
      <w:marRight w:val="0"/>
      <w:marTop w:val="0"/>
      <w:marBottom w:val="0"/>
      <w:divBdr>
        <w:top w:val="none" w:sz="0" w:space="0" w:color="auto"/>
        <w:left w:val="none" w:sz="0" w:space="0" w:color="auto"/>
        <w:bottom w:val="none" w:sz="0" w:space="0" w:color="auto"/>
        <w:right w:val="none" w:sz="0" w:space="0" w:color="auto"/>
      </w:divBdr>
      <w:divsChild>
        <w:div w:id="174344458">
          <w:marLeft w:val="0"/>
          <w:marRight w:val="0"/>
          <w:marTop w:val="0"/>
          <w:marBottom w:val="0"/>
          <w:divBdr>
            <w:top w:val="none" w:sz="0" w:space="0" w:color="auto"/>
            <w:left w:val="none" w:sz="0" w:space="0" w:color="auto"/>
            <w:bottom w:val="none" w:sz="0" w:space="0" w:color="auto"/>
            <w:right w:val="none" w:sz="0" w:space="0" w:color="auto"/>
          </w:divBdr>
          <w:divsChild>
            <w:div w:id="764498967">
              <w:marLeft w:val="0"/>
              <w:marRight w:val="0"/>
              <w:marTop w:val="0"/>
              <w:marBottom w:val="0"/>
              <w:divBdr>
                <w:top w:val="none" w:sz="0" w:space="0" w:color="auto"/>
                <w:left w:val="none" w:sz="0" w:space="0" w:color="auto"/>
                <w:bottom w:val="none" w:sz="0" w:space="0" w:color="auto"/>
                <w:right w:val="none" w:sz="0" w:space="0" w:color="auto"/>
              </w:divBdr>
              <w:divsChild>
                <w:div w:id="1811242812">
                  <w:marLeft w:val="0"/>
                  <w:marRight w:val="0"/>
                  <w:marTop w:val="0"/>
                  <w:marBottom w:val="0"/>
                  <w:divBdr>
                    <w:top w:val="none" w:sz="0" w:space="0" w:color="auto"/>
                    <w:left w:val="none" w:sz="0" w:space="0" w:color="auto"/>
                    <w:bottom w:val="none" w:sz="0" w:space="0" w:color="auto"/>
                    <w:right w:val="none" w:sz="0" w:space="0" w:color="auto"/>
                  </w:divBdr>
                  <w:divsChild>
                    <w:div w:id="1868056784">
                      <w:marLeft w:val="0"/>
                      <w:marRight w:val="0"/>
                      <w:marTop w:val="0"/>
                      <w:marBottom w:val="0"/>
                      <w:divBdr>
                        <w:top w:val="none" w:sz="0" w:space="0" w:color="auto"/>
                        <w:left w:val="none" w:sz="0" w:space="0" w:color="auto"/>
                        <w:bottom w:val="none" w:sz="0" w:space="0" w:color="auto"/>
                        <w:right w:val="none" w:sz="0" w:space="0" w:color="auto"/>
                      </w:divBdr>
                      <w:divsChild>
                        <w:div w:id="2008436046">
                          <w:marLeft w:val="0"/>
                          <w:marRight w:val="0"/>
                          <w:marTop w:val="0"/>
                          <w:marBottom w:val="0"/>
                          <w:divBdr>
                            <w:top w:val="none" w:sz="0" w:space="0" w:color="auto"/>
                            <w:left w:val="none" w:sz="0" w:space="0" w:color="auto"/>
                            <w:bottom w:val="none" w:sz="0" w:space="0" w:color="auto"/>
                            <w:right w:val="none" w:sz="0" w:space="0" w:color="auto"/>
                          </w:divBdr>
                          <w:divsChild>
                            <w:div w:id="17535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384830">
      <w:bodyDiv w:val="1"/>
      <w:marLeft w:val="0"/>
      <w:marRight w:val="0"/>
      <w:marTop w:val="0"/>
      <w:marBottom w:val="0"/>
      <w:divBdr>
        <w:top w:val="none" w:sz="0" w:space="0" w:color="auto"/>
        <w:left w:val="none" w:sz="0" w:space="0" w:color="auto"/>
        <w:bottom w:val="none" w:sz="0" w:space="0" w:color="auto"/>
        <w:right w:val="none" w:sz="0" w:space="0" w:color="auto"/>
      </w:divBdr>
      <w:divsChild>
        <w:div w:id="956369322">
          <w:marLeft w:val="0"/>
          <w:marRight w:val="0"/>
          <w:marTop w:val="0"/>
          <w:marBottom w:val="0"/>
          <w:divBdr>
            <w:top w:val="none" w:sz="0" w:space="0" w:color="auto"/>
            <w:left w:val="none" w:sz="0" w:space="0" w:color="auto"/>
            <w:bottom w:val="none" w:sz="0" w:space="0" w:color="auto"/>
            <w:right w:val="none" w:sz="0" w:space="0" w:color="auto"/>
          </w:divBdr>
          <w:divsChild>
            <w:div w:id="393547895">
              <w:marLeft w:val="0"/>
              <w:marRight w:val="0"/>
              <w:marTop w:val="0"/>
              <w:marBottom w:val="0"/>
              <w:divBdr>
                <w:top w:val="none" w:sz="0" w:space="0" w:color="auto"/>
                <w:left w:val="none" w:sz="0" w:space="0" w:color="auto"/>
                <w:bottom w:val="none" w:sz="0" w:space="0" w:color="auto"/>
                <w:right w:val="none" w:sz="0" w:space="0" w:color="auto"/>
              </w:divBdr>
              <w:divsChild>
                <w:div w:id="1689284306">
                  <w:marLeft w:val="0"/>
                  <w:marRight w:val="0"/>
                  <w:marTop w:val="0"/>
                  <w:marBottom w:val="0"/>
                  <w:divBdr>
                    <w:top w:val="none" w:sz="0" w:space="0" w:color="auto"/>
                    <w:left w:val="none" w:sz="0" w:space="0" w:color="auto"/>
                    <w:bottom w:val="none" w:sz="0" w:space="0" w:color="auto"/>
                    <w:right w:val="none" w:sz="0" w:space="0" w:color="auto"/>
                  </w:divBdr>
                  <w:divsChild>
                    <w:div w:id="565727360">
                      <w:marLeft w:val="0"/>
                      <w:marRight w:val="0"/>
                      <w:marTop w:val="0"/>
                      <w:marBottom w:val="0"/>
                      <w:divBdr>
                        <w:top w:val="none" w:sz="0" w:space="0" w:color="auto"/>
                        <w:left w:val="none" w:sz="0" w:space="0" w:color="auto"/>
                        <w:bottom w:val="none" w:sz="0" w:space="0" w:color="auto"/>
                        <w:right w:val="none" w:sz="0" w:space="0" w:color="auto"/>
                      </w:divBdr>
                      <w:divsChild>
                        <w:div w:id="1731728051">
                          <w:marLeft w:val="0"/>
                          <w:marRight w:val="0"/>
                          <w:marTop w:val="0"/>
                          <w:marBottom w:val="0"/>
                          <w:divBdr>
                            <w:top w:val="none" w:sz="0" w:space="0" w:color="auto"/>
                            <w:left w:val="none" w:sz="0" w:space="0" w:color="auto"/>
                            <w:bottom w:val="none" w:sz="0" w:space="0" w:color="auto"/>
                            <w:right w:val="none" w:sz="0" w:space="0" w:color="auto"/>
                          </w:divBdr>
                          <w:divsChild>
                            <w:div w:id="6246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850068">
      <w:bodyDiv w:val="1"/>
      <w:marLeft w:val="0"/>
      <w:marRight w:val="0"/>
      <w:marTop w:val="0"/>
      <w:marBottom w:val="0"/>
      <w:divBdr>
        <w:top w:val="none" w:sz="0" w:space="0" w:color="auto"/>
        <w:left w:val="none" w:sz="0" w:space="0" w:color="auto"/>
        <w:bottom w:val="none" w:sz="0" w:space="0" w:color="auto"/>
        <w:right w:val="none" w:sz="0" w:space="0" w:color="auto"/>
      </w:divBdr>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19781248">
      <w:bodyDiv w:val="1"/>
      <w:marLeft w:val="0"/>
      <w:marRight w:val="0"/>
      <w:marTop w:val="0"/>
      <w:marBottom w:val="0"/>
      <w:divBdr>
        <w:top w:val="none" w:sz="0" w:space="0" w:color="auto"/>
        <w:left w:val="none" w:sz="0" w:space="0" w:color="auto"/>
        <w:bottom w:val="none" w:sz="0" w:space="0" w:color="auto"/>
        <w:right w:val="none" w:sz="0" w:space="0" w:color="auto"/>
      </w:divBdr>
      <w:divsChild>
        <w:div w:id="706296998">
          <w:marLeft w:val="0"/>
          <w:marRight w:val="0"/>
          <w:marTop w:val="0"/>
          <w:marBottom w:val="0"/>
          <w:divBdr>
            <w:top w:val="none" w:sz="0" w:space="0" w:color="auto"/>
            <w:left w:val="none" w:sz="0" w:space="0" w:color="auto"/>
            <w:bottom w:val="none" w:sz="0" w:space="0" w:color="auto"/>
            <w:right w:val="none" w:sz="0" w:space="0" w:color="auto"/>
          </w:divBdr>
          <w:divsChild>
            <w:div w:id="1105079564">
              <w:marLeft w:val="0"/>
              <w:marRight w:val="0"/>
              <w:marTop w:val="0"/>
              <w:marBottom w:val="0"/>
              <w:divBdr>
                <w:top w:val="none" w:sz="0" w:space="0" w:color="auto"/>
                <w:left w:val="none" w:sz="0" w:space="0" w:color="auto"/>
                <w:bottom w:val="none" w:sz="0" w:space="0" w:color="auto"/>
                <w:right w:val="none" w:sz="0" w:space="0" w:color="auto"/>
              </w:divBdr>
              <w:divsChild>
                <w:div w:id="34811892">
                  <w:marLeft w:val="0"/>
                  <w:marRight w:val="0"/>
                  <w:marTop w:val="0"/>
                  <w:marBottom w:val="0"/>
                  <w:divBdr>
                    <w:top w:val="none" w:sz="0" w:space="0" w:color="auto"/>
                    <w:left w:val="none" w:sz="0" w:space="0" w:color="auto"/>
                    <w:bottom w:val="none" w:sz="0" w:space="0" w:color="auto"/>
                    <w:right w:val="none" w:sz="0" w:space="0" w:color="auto"/>
                  </w:divBdr>
                  <w:divsChild>
                    <w:div w:id="1406105775">
                      <w:marLeft w:val="0"/>
                      <w:marRight w:val="0"/>
                      <w:marTop w:val="0"/>
                      <w:marBottom w:val="0"/>
                      <w:divBdr>
                        <w:top w:val="none" w:sz="0" w:space="0" w:color="auto"/>
                        <w:left w:val="none" w:sz="0" w:space="0" w:color="auto"/>
                        <w:bottom w:val="none" w:sz="0" w:space="0" w:color="auto"/>
                        <w:right w:val="none" w:sz="0" w:space="0" w:color="auto"/>
                      </w:divBdr>
                      <w:divsChild>
                        <w:div w:id="252978510">
                          <w:marLeft w:val="0"/>
                          <w:marRight w:val="0"/>
                          <w:marTop w:val="0"/>
                          <w:marBottom w:val="0"/>
                          <w:divBdr>
                            <w:top w:val="none" w:sz="0" w:space="0" w:color="auto"/>
                            <w:left w:val="none" w:sz="0" w:space="0" w:color="auto"/>
                            <w:bottom w:val="none" w:sz="0" w:space="0" w:color="auto"/>
                            <w:right w:val="none" w:sz="0" w:space="0" w:color="auto"/>
                          </w:divBdr>
                          <w:divsChild>
                            <w:div w:id="11695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011578">
      <w:bodyDiv w:val="1"/>
      <w:marLeft w:val="0"/>
      <w:marRight w:val="0"/>
      <w:marTop w:val="0"/>
      <w:marBottom w:val="0"/>
      <w:divBdr>
        <w:top w:val="none" w:sz="0" w:space="0" w:color="auto"/>
        <w:left w:val="none" w:sz="0" w:space="0" w:color="auto"/>
        <w:bottom w:val="none" w:sz="0" w:space="0" w:color="auto"/>
        <w:right w:val="none" w:sz="0" w:space="0" w:color="auto"/>
      </w:divBdr>
      <w:divsChild>
        <w:div w:id="1599941593">
          <w:marLeft w:val="0"/>
          <w:marRight w:val="0"/>
          <w:marTop w:val="0"/>
          <w:marBottom w:val="0"/>
          <w:divBdr>
            <w:top w:val="none" w:sz="0" w:space="0" w:color="auto"/>
            <w:left w:val="none" w:sz="0" w:space="0" w:color="auto"/>
            <w:bottom w:val="none" w:sz="0" w:space="0" w:color="auto"/>
            <w:right w:val="none" w:sz="0" w:space="0" w:color="auto"/>
          </w:divBdr>
          <w:divsChild>
            <w:div w:id="484123850">
              <w:marLeft w:val="0"/>
              <w:marRight w:val="0"/>
              <w:marTop w:val="0"/>
              <w:marBottom w:val="0"/>
              <w:divBdr>
                <w:top w:val="none" w:sz="0" w:space="0" w:color="auto"/>
                <w:left w:val="none" w:sz="0" w:space="0" w:color="auto"/>
                <w:bottom w:val="none" w:sz="0" w:space="0" w:color="auto"/>
                <w:right w:val="none" w:sz="0" w:space="0" w:color="auto"/>
              </w:divBdr>
              <w:divsChild>
                <w:div w:id="71970903">
                  <w:marLeft w:val="0"/>
                  <w:marRight w:val="0"/>
                  <w:marTop w:val="0"/>
                  <w:marBottom w:val="0"/>
                  <w:divBdr>
                    <w:top w:val="none" w:sz="0" w:space="0" w:color="auto"/>
                    <w:left w:val="none" w:sz="0" w:space="0" w:color="auto"/>
                    <w:bottom w:val="none" w:sz="0" w:space="0" w:color="auto"/>
                    <w:right w:val="none" w:sz="0" w:space="0" w:color="auto"/>
                  </w:divBdr>
                  <w:divsChild>
                    <w:div w:id="1067149022">
                      <w:marLeft w:val="0"/>
                      <w:marRight w:val="0"/>
                      <w:marTop w:val="0"/>
                      <w:marBottom w:val="0"/>
                      <w:divBdr>
                        <w:top w:val="none" w:sz="0" w:space="0" w:color="auto"/>
                        <w:left w:val="none" w:sz="0" w:space="0" w:color="auto"/>
                        <w:bottom w:val="none" w:sz="0" w:space="0" w:color="auto"/>
                        <w:right w:val="none" w:sz="0" w:space="0" w:color="auto"/>
                      </w:divBdr>
                      <w:divsChild>
                        <w:div w:id="173351474">
                          <w:marLeft w:val="0"/>
                          <w:marRight w:val="0"/>
                          <w:marTop w:val="0"/>
                          <w:marBottom w:val="0"/>
                          <w:divBdr>
                            <w:top w:val="none" w:sz="0" w:space="0" w:color="auto"/>
                            <w:left w:val="none" w:sz="0" w:space="0" w:color="auto"/>
                            <w:bottom w:val="none" w:sz="0" w:space="0" w:color="auto"/>
                            <w:right w:val="none" w:sz="0" w:space="0" w:color="auto"/>
                          </w:divBdr>
                          <w:divsChild>
                            <w:div w:id="2645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776799">
      <w:bodyDiv w:val="1"/>
      <w:marLeft w:val="0"/>
      <w:marRight w:val="0"/>
      <w:marTop w:val="0"/>
      <w:marBottom w:val="0"/>
      <w:divBdr>
        <w:top w:val="none" w:sz="0" w:space="0" w:color="auto"/>
        <w:left w:val="none" w:sz="0" w:space="0" w:color="auto"/>
        <w:bottom w:val="none" w:sz="0" w:space="0" w:color="auto"/>
        <w:right w:val="none" w:sz="0" w:space="0" w:color="auto"/>
      </w:divBdr>
      <w:divsChild>
        <w:div w:id="988946440">
          <w:marLeft w:val="0"/>
          <w:marRight w:val="0"/>
          <w:marTop w:val="0"/>
          <w:marBottom w:val="0"/>
          <w:divBdr>
            <w:top w:val="none" w:sz="0" w:space="0" w:color="auto"/>
            <w:left w:val="none" w:sz="0" w:space="0" w:color="auto"/>
            <w:bottom w:val="none" w:sz="0" w:space="0" w:color="auto"/>
            <w:right w:val="none" w:sz="0" w:space="0" w:color="auto"/>
          </w:divBdr>
          <w:divsChild>
            <w:div w:id="1293170153">
              <w:marLeft w:val="0"/>
              <w:marRight w:val="0"/>
              <w:marTop w:val="0"/>
              <w:marBottom w:val="0"/>
              <w:divBdr>
                <w:top w:val="none" w:sz="0" w:space="0" w:color="auto"/>
                <w:left w:val="none" w:sz="0" w:space="0" w:color="auto"/>
                <w:bottom w:val="none" w:sz="0" w:space="0" w:color="auto"/>
                <w:right w:val="none" w:sz="0" w:space="0" w:color="auto"/>
              </w:divBdr>
              <w:divsChild>
                <w:div w:id="343745907">
                  <w:marLeft w:val="0"/>
                  <w:marRight w:val="0"/>
                  <w:marTop w:val="0"/>
                  <w:marBottom w:val="0"/>
                  <w:divBdr>
                    <w:top w:val="none" w:sz="0" w:space="0" w:color="auto"/>
                    <w:left w:val="none" w:sz="0" w:space="0" w:color="auto"/>
                    <w:bottom w:val="none" w:sz="0" w:space="0" w:color="auto"/>
                    <w:right w:val="none" w:sz="0" w:space="0" w:color="auto"/>
                  </w:divBdr>
                  <w:divsChild>
                    <w:div w:id="1146973272">
                      <w:marLeft w:val="0"/>
                      <w:marRight w:val="0"/>
                      <w:marTop w:val="0"/>
                      <w:marBottom w:val="0"/>
                      <w:divBdr>
                        <w:top w:val="none" w:sz="0" w:space="0" w:color="auto"/>
                        <w:left w:val="none" w:sz="0" w:space="0" w:color="auto"/>
                        <w:bottom w:val="none" w:sz="0" w:space="0" w:color="auto"/>
                        <w:right w:val="none" w:sz="0" w:space="0" w:color="auto"/>
                      </w:divBdr>
                      <w:divsChild>
                        <w:div w:id="710036122">
                          <w:marLeft w:val="0"/>
                          <w:marRight w:val="0"/>
                          <w:marTop w:val="0"/>
                          <w:marBottom w:val="0"/>
                          <w:divBdr>
                            <w:top w:val="none" w:sz="0" w:space="0" w:color="auto"/>
                            <w:left w:val="none" w:sz="0" w:space="0" w:color="auto"/>
                            <w:bottom w:val="none" w:sz="0" w:space="0" w:color="auto"/>
                            <w:right w:val="none" w:sz="0" w:space="0" w:color="auto"/>
                          </w:divBdr>
                          <w:divsChild>
                            <w:div w:id="28208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866791">
      <w:bodyDiv w:val="1"/>
      <w:marLeft w:val="0"/>
      <w:marRight w:val="0"/>
      <w:marTop w:val="0"/>
      <w:marBottom w:val="0"/>
      <w:divBdr>
        <w:top w:val="none" w:sz="0" w:space="0" w:color="auto"/>
        <w:left w:val="none" w:sz="0" w:space="0" w:color="auto"/>
        <w:bottom w:val="none" w:sz="0" w:space="0" w:color="auto"/>
        <w:right w:val="none" w:sz="0" w:space="0" w:color="auto"/>
      </w:divBdr>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029886">
      <w:bodyDiv w:val="1"/>
      <w:marLeft w:val="0"/>
      <w:marRight w:val="0"/>
      <w:marTop w:val="0"/>
      <w:marBottom w:val="0"/>
      <w:divBdr>
        <w:top w:val="none" w:sz="0" w:space="0" w:color="auto"/>
        <w:left w:val="none" w:sz="0" w:space="0" w:color="auto"/>
        <w:bottom w:val="none" w:sz="0" w:space="0" w:color="auto"/>
        <w:right w:val="none" w:sz="0" w:space="0" w:color="auto"/>
      </w:divBdr>
      <w:divsChild>
        <w:div w:id="1426799840">
          <w:marLeft w:val="0"/>
          <w:marRight w:val="0"/>
          <w:marTop w:val="0"/>
          <w:marBottom w:val="0"/>
          <w:divBdr>
            <w:top w:val="none" w:sz="0" w:space="0" w:color="auto"/>
            <w:left w:val="none" w:sz="0" w:space="0" w:color="auto"/>
            <w:bottom w:val="none" w:sz="0" w:space="0" w:color="auto"/>
            <w:right w:val="none" w:sz="0" w:space="0" w:color="auto"/>
          </w:divBdr>
          <w:divsChild>
            <w:div w:id="2056654194">
              <w:marLeft w:val="0"/>
              <w:marRight w:val="0"/>
              <w:marTop w:val="0"/>
              <w:marBottom w:val="0"/>
              <w:divBdr>
                <w:top w:val="none" w:sz="0" w:space="0" w:color="auto"/>
                <w:left w:val="none" w:sz="0" w:space="0" w:color="auto"/>
                <w:bottom w:val="none" w:sz="0" w:space="0" w:color="auto"/>
                <w:right w:val="none" w:sz="0" w:space="0" w:color="auto"/>
              </w:divBdr>
              <w:divsChild>
                <w:div w:id="790973185">
                  <w:marLeft w:val="0"/>
                  <w:marRight w:val="0"/>
                  <w:marTop w:val="0"/>
                  <w:marBottom w:val="0"/>
                  <w:divBdr>
                    <w:top w:val="none" w:sz="0" w:space="0" w:color="auto"/>
                    <w:left w:val="none" w:sz="0" w:space="0" w:color="auto"/>
                    <w:bottom w:val="none" w:sz="0" w:space="0" w:color="auto"/>
                    <w:right w:val="none" w:sz="0" w:space="0" w:color="auto"/>
                  </w:divBdr>
                  <w:divsChild>
                    <w:div w:id="543905803">
                      <w:marLeft w:val="0"/>
                      <w:marRight w:val="0"/>
                      <w:marTop w:val="0"/>
                      <w:marBottom w:val="0"/>
                      <w:divBdr>
                        <w:top w:val="none" w:sz="0" w:space="0" w:color="auto"/>
                        <w:left w:val="none" w:sz="0" w:space="0" w:color="auto"/>
                        <w:bottom w:val="none" w:sz="0" w:space="0" w:color="auto"/>
                        <w:right w:val="none" w:sz="0" w:space="0" w:color="auto"/>
                      </w:divBdr>
                      <w:divsChild>
                        <w:div w:id="1767339237">
                          <w:marLeft w:val="0"/>
                          <w:marRight w:val="0"/>
                          <w:marTop w:val="0"/>
                          <w:marBottom w:val="0"/>
                          <w:divBdr>
                            <w:top w:val="none" w:sz="0" w:space="0" w:color="auto"/>
                            <w:left w:val="none" w:sz="0" w:space="0" w:color="auto"/>
                            <w:bottom w:val="none" w:sz="0" w:space="0" w:color="auto"/>
                            <w:right w:val="none" w:sz="0" w:space="0" w:color="auto"/>
                          </w:divBdr>
                          <w:divsChild>
                            <w:div w:id="201918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348828">
      <w:bodyDiv w:val="1"/>
      <w:marLeft w:val="0"/>
      <w:marRight w:val="0"/>
      <w:marTop w:val="0"/>
      <w:marBottom w:val="0"/>
      <w:divBdr>
        <w:top w:val="none" w:sz="0" w:space="0" w:color="auto"/>
        <w:left w:val="none" w:sz="0" w:space="0" w:color="auto"/>
        <w:bottom w:val="none" w:sz="0" w:space="0" w:color="auto"/>
        <w:right w:val="none" w:sz="0" w:space="0" w:color="auto"/>
      </w:divBdr>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ta.Bruzas@vni.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zd.gov.lv/lv/par-mums/darbibas-jomas/zemes-reforma/izvertesan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Lita Kokorēviča, VNĪ Tiesību aktu daļas vadītāja p.i.</Vad_x012b_t_x0101_js>
    <Kategorija xmlns="2e5bb04e-596e-45bd-9003-43ca78b1ba16">Anotācija</Kategorija>
    <TAP xmlns="1c33a644-f6cf-45d4-832d-e32e0e370d68">40</TA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E0979-070B-4166-8D9C-5C33A6733C31}">
  <ds:schemaRefs>
    <ds:schemaRef ds:uri="http://schemas.microsoft.com/sharepoint/v3/contenttype/forms"/>
  </ds:schemaRefs>
</ds:datastoreItem>
</file>

<file path=customXml/itemProps2.xml><?xml version="1.0" encoding="utf-8"?>
<ds:datastoreItem xmlns:ds="http://schemas.openxmlformats.org/officeDocument/2006/customXml" ds:itemID="{9DEF26BE-9654-4AAE-BF7D-F2D636E1A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87FA6A-FA03-44A0-B52A-E3DCCC104E4E}">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4.xml><?xml version="1.0" encoding="utf-8"?>
<ds:datastoreItem xmlns:ds="http://schemas.openxmlformats.org/officeDocument/2006/customXml" ds:itemID="{543A12F4-9016-4C22-BDC2-253F5DA7D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17369</Words>
  <Characters>9901</Characters>
  <Application>Microsoft Office Word</Application>
  <DocSecurity>0</DocSecurity>
  <Lines>82</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zemes vienību piederību vai piekritību valstij un to nostiprināšanu zemesgrāmatā uz valsts vārda Finanšu ministrijas personā”</vt:lpstr>
      <vt:lpstr>Par neapbūvētu zemesgabalu pārdošanu (49.saraksts)</vt:lpstr>
    </vt:vector>
  </TitlesOfParts>
  <Manager>Tiesību aktu speciāliste;Atsavināšanas un tiesību aktu nodaļa</Manager>
  <Company>FM/VNI</Company>
  <LinksUpToDate>false</LinksUpToDate>
  <CharactersWithSpaces>27216</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vienību piederību vai piekritību valstij un to nostiprināšanu zemesgrāmatā uz valsts vārda Finanšu ministrijas personā”</dc:title>
  <dc:subject>Ministru kabineta rīkojuma projekta anotācija</dc:subject>
  <dc:creator>Vita Bružas, VNĪ Tiesību aktu daļa</dc:creator>
  <cp:lastModifiedBy>Inguna Dancīte</cp:lastModifiedBy>
  <cp:revision>2</cp:revision>
  <cp:lastPrinted>2018-01-29T14:43:00Z</cp:lastPrinted>
  <dcterms:created xsi:type="dcterms:W3CDTF">2018-03-08T09:08:00Z</dcterms:created>
  <dcterms:modified xsi:type="dcterms:W3CDTF">2018-03-08T09:08:00Z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