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26" w:rsidRPr="00BC0D95" w:rsidRDefault="00033D26" w:rsidP="00033D26">
      <w:pPr>
        <w:jc w:val="right"/>
        <w:rPr>
          <w:i/>
          <w:lang w:val="lv-LV"/>
        </w:rPr>
      </w:pPr>
      <w:r w:rsidRPr="00BC0D95">
        <w:rPr>
          <w:i/>
          <w:lang w:val="lv-LV"/>
        </w:rPr>
        <w:t>Projekts</w:t>
      </w:r>
    </w:p>
    <w:p w:rsidR="00033D26" w:rsidRPr="00CE564E" w:rsidRDefault="00033D26" w:rsidP="00033D26">
      <w:pPr>
        <w:jc w:val="center"/>
        <w:rPr>
          <w:b/>
        </w:rPr>
      </w:pPr>
    </w:p>
    <w:p w:rsidR="00033D26" w:rsidRPr="00CE564E" w:rsidRDefault="00033D26" w:rsidP="00033D26">
      <w:pPr>
        <w:jc w:val="center"/>
        <w:rPr>
          <w:b/>
        </w:rPr>
      </w:pPr>
    </w:p>
    <w:p w:rsidR="00033D26" w:rsidRPr="007F422E" w:rsidRDefault="00033D26" w:rsidP="00033D26">
      <w:pPr>
        <w:jc w:val="center"/>
        <w:rPr>
          <w:b/>
          <w:sz w:val="28"/>
        </w:rPr>
      </w:pPr>
      <w:r w:rsidRPr="007F422E">
        <w:rPr>
          <w:b/>
          <w:sz w:val="28"/>
        </w:rPr>
        <w:t xml:space="preserve">LATVIJAS REPUBLIKAS MINISTRU KABINETA </w:t>
      </w:r>
    </w:p>
    <w:p w:rsidR="00033D26" w:rsidRPr="007F422E" w:rsidRDefault="00033D26" w:rsidP="00033D26">
      <w:pPr>
        <w:jc w:val="center"/>
        <w:rPr>
          <w:b/>
          <w:sz w:val="28"/>
        </w:rPr>
      </w:pPr>
      <w:r w:rsidRPr="007F422E">
        <w:rPr>
          <w:b/>
          <w:sz w:val="28"/>
        </w:rPr>
        <w:t>SĒDES PROTOKOLLĒMUMS</w:t>
      </w:r>
    </w:p>
    <w:p w:rsidR="00033D26" w:rsidRPr="007F422E" w:rsidRDefault="00033D26" w:rsidP="00033D26">
      <w:pPr>
        <w:jc w:val="center"/>
        <w:rPr>
          <w:b/>
          <w:sz w:val="28"/>
        </w:rPr>
      </w:pPr>
      <w:r w:rsidRPr="007F422E">
        <w:rPr>
          <w:b/>
          <w:sz w:val="28"/>
        </w:rPr>
        <w:t>_________________________________________________________</w:t>
      </w:r>
    </w:p>
    <w:p w:rsidR="00034CF4" w:rsidRPr="00AD7563" w:rsidRDefault="00034CF4">
      <w:pPr>
        <w:jc w:val="both"/>
        <w:rPr>
          <w:sz w:val="32"/>
          <w:szCs w:val="32"/>
          <w:lang w:val="lv-LV"/>
        </w:rPr>
      </w:pPr>
    </w:p>
    <w:p w:rsidR="00033D26" w:rsidRPr="00AD7563" w:rsidRDefault="00033D26">
      <w:pPr>
        <w:jc w:val="both"/>
        <w:rPr>
          <w:sz w:val="32"/>
          <w:szCs w:val="32"/>
          <w:lang w:val="lv-LV"/>
        </w:rPr>
      </w:pPr>
    </w:p>
    <w:tbl>
      <w:tblPr>
        <w:tblW w:w="9072" w:type="dxa"/>
        <w:tblInd w:w="108" w:type="dxa"/>
        <w:tblLook w:val="04A0" w:firstRow="1" w:lastRow="0" w:firstColumn="1" w:lastColumn="0" w:noHBand="0" w:noVBand="1"/>
      </w:tblPr>
      <w:tblGrid>
        <w:gridCol w:w="4040"/>
        <w:gridCol w:w="898"/>
        <w:gridCol w:w="4134"/>
      </w:tblGrid>
      <w:tr w:rsidR="00034CF4" w:rsidRPr="007F422E" w:rsidTr="000F5067">
        <w:trPr>
          <w:cantSplit/>
        </w:trPr>
        <w:tc>
          <w:tcPr>
            <w:tcW w:w="4040" w:type="dxa"/>
            <w:hideMark/>
          </w:tcPr>
          <w:p w:rsidR="00034CF4" w:rsidRPr="007F422E" w:rsidRDefault="00371D37">
            <w:pPr>
              <w:rPr>
                <w:sz w:val="28"/>
                <w:lang w:val="lv-LV"/>
              </w:rPr>
            </w:pPr>
            <w:r w:rsidRPr="007F422E">
              <w:rPr>
                <w:sz w:val="28"/>
                <w:lang w:val="lv-LV"/>
              </w:rPr>
              <w:t>Rīgā</w:t>
            </w:r>
          </w:p>
        </w:tc>
        <w:tc>
          <w:tcPr>
            <w:tcW w:w="898" w:type="dxa"/>
            <w:hideMark/>
          </w:tcPr>
          <w:p w:rsidR="00034CF4" w:rsidRPr="007F422E" w:rsidRDefault="00371D37" w:rsidP="008F594B">
            <w:pPr>
              <w:rPr>
                <w:sz w:val="28"/>
                <w:lang w:val="lv-LV"/>
              </w:rPr>
            </w:pPr>
            <w:r w:rsidRPr="007F422E">
              <w:rPr>
                <w:sz w:val="28"/>
                <w:lang w:val="lv-LV"/>
              </w:rPr>
              <w:t>Nr.</w:t>
            </w:r>
            <w:r w:rsidR="008F594B" w:rsidRPr="007F422E">
              <w:rPr>
                <w:sz w:val="28"/>
                <w:lang w:val="lv-LV"/>
              </w:rPr>
              <w:t> </w:t>
            </w:r>
          </w:p>
        </w:tc>
        <w:tc>
          <w:tcPr>
            <w:tcW w:w="4134" w:type="dxa"/>
            <w:hideMark/>
          </w:tcPr>
          <w:p w:rsidR="00034CF4" w:rsidRPr="007F422E" w:rsidRDefault="00371D37" w:rsidP="007D3BC5">
            <w:pPr>
              <w:jc w:val="right"/>
              <w:rPr>
                <w:sz w:val="28"/>
                <w:lang w:val="lv-LV"/>
              </w:rPr>
            </w:pPr>
            <w:r w:rsidRPr="007F422E">
              <w:rPr>
                <w:sz w:val="28"/>
                <w:lang w:val="lv-LV"/>
              </w:rPr>
              <w:t>201</w:t>
            </w:r>
            <w:r w:rsidR="007D3BC5">
              <w:rPr>
                <w:sz w:val="28"/>
                <w:lang w:val="lv-LV"/>
              </w:rPr>
              <w:t>8</w:t>
            </w:r>
            <w:r w:rsidRPr="007F422E">
              <w:rPr>
                <w:sz w:val="28"/>
                <w:lang w:val="lv-LV"/>
              </w:rPr>
              <w:t>.</w:t>
            </w:r>
            <w:r w:rsidR="001A0B28">
              <w:rPr>
                <w:sz w:val="28"/>
                <w:lang w:val="lv-LV"/>
              </w:rPr>
              <w:t xml:space="preserve"> </w:t>
            </w:r>
            <w:r w:rsidRPr="007F422E">
              <w:rPr>
                <w:sz w:val="28"/>
                <w:lang w:val="lv-LV"/>
              </w:rPr>
              <w:t xml:space="preserve">gada </w:t>
            </w:r>
            <w:r w:rsidR="001A0B28">
              <w:rPr>
                <w:sz w:val="28"/>
                <w:lang w:val="lv-LV"/>
              </w:rPr>
              <w:t>___</w:t>
            </w:r>
            <w:r w:rsidR="00DA6BA7" w:rsidRPr="007F422E">
              <w:rPr>
                <w:sz w:val="28"/>
                <w:lang w:val="lv-LV"/>
              </w:rPr>
              <w:t>.</w:t>
            </w:r>
            <w:r w:rsidR="001A0B28">
              <w:rPr>
                <w:sz w:val="28"/>
                <w:lang w:val="lv-LV"/>
              </w:rPr>
              <w:t>_________</w:t>
            </w:r>
          </w:p>
        </w:tc>
      </w:tr>
    </w:tbl>
    <w:p w:rsidR="00034CF4" w:rsidRPr="007F422E" w:rsidRDefault="00034CF4">
      <w:pPr>
        <w:jc w:val="both"/>
        <w:rPr>
          <w:sz w:val="28"/>
          <w:lang w:val="lv-LV"/>
        </w:rPr>
      </w:pPr>
    </w:p>
    <w:p w:rsidR="00034CF4" w:rsidRPr="007F422E" w:rsidRDefault="00034CF4">
      <w:pPr>
        <w:jc w:val="both"/>
        <w:rPr>
          <w:sz w:val="28"/>
          <w:lang w:val="lv-LV"/>
        </w:rPr>
      </w:pPr>
    </w:p>
    <w:p w:rsidR="00034CF4" w:rsidRPr="007F422E" w:rsidRDefault="00DA6BA7">
      <w:pPr>
        <w:jc w:val="center"/>
        <w:rPr>
          <w:sz w:val="28"/>
          <w:lang w:val="lv-LV"/>
        </w:rPr>
      </w:pPr>
      <w:r w:rsidRPr="007F422E">
        <w:rPr>
          <w:b/>
          <w:bCs/>
          <w:sz w:val="28"/>
          <w:lang w:val="lv-LV"/>
        </w:rPr>
        <w:t> </w:t>
      </w:r>
      <w:r w:rsidR="00371D37" w:rsidRPr="007F422E">
        <w:rPr>
          <w:b/>
          <w:bCs/>
          <w:sz w:val="28"/>
          <w:lang w:val="lv-LV"/>
        </w:rPr>
        <w:t>.</w:t>
      </w:r>
      <w:r w:rsidR="001767D4" w:rsidRPr="007F422E">
        <w:rPr>
          <w:b/>
          <w:bCs/>
          <w:sz w:val="28"/>
          <w:lang w:val="lv-LV"/>
        </w:rPr>
        <w:t> </w:t>
      </w:r>
      <w:r w:rsidR="00371D37" w:rsidRPr="007F422E">
        <w:rPr>
          <w:b/>
          <w:bCs/>
          <w:sz w:val="28"/>
          <w:lang w:val="lv-LV"/>
        </w:rPr>
        <w:t>§</w:t>
      </w:r>
    </w:p>
    <w:p w:rsidR="00034CF4" w:rsidRPr="007F422E" w:rsidRDefault="00034CF4">
      <w:pPr>
        <w:rPr>
          <w:sz w:val="28"/>
          <w:lang w:val="lv-LV"/>
        </w:rPr>
      </w:pPr>
    </w:p>
    <w:p w:rsidR="007D3BC5" w:rsidRPr="007F422E" w:rsidRDefault="00CE564E" w:rsidP="00826EEA">
      <w:pPr>
        <w:ind w:right="140"/>
        <w:jc w:val="center"/>
        <w:outlineLvl w:val="0"/>
        <w:rPr>
          <w:b/>
          <w:sz w:val="28"/>
          <w:lang w:val="lv-LV"/>
        </w:rPr>
      </w:pPr>
      <w:r w:rsidRPr="007F422E">
        <w:rPr>
          <w:b/>
          <w:sz w:val="28"/>
          <w:lang w:val="lv-LV"/>
        </w:rPr>
        <w:t>Atbildes projekts Latvijas Republikas Saeimas</w:t>
      </w:r>
      <w:r w:rsidR="00BC45BC">
        <w:rPr>
          <w:b/>
          <w:sz w:val="28"/>
          <w:lang w:val="lv-LV"/>
        </w:rPr>
        <w:t xml:space="preserve"> </w:t>
      </w:r>
      <w:r w:rsidR="007D3BC5">
        <w:rPr>
          <w:b/>
          <w:sz w:val="28"/>
          <w:lang w:val="lv-LV"/>
        </w:rPr>
        <w:t>Publisko izdevumu un revīzijas</w:t>
      </w:r>
      <w:r w:rsidRPr="007F422E">
        <w:rPr>
          <w:b/>
          <w:sz w:val="28"/>
          <w:lang w:val="lv-LV"/>
        </w:rPr>
        <w:t xml:space="preserve"> komisijai</w:t>
      </w:r>
      <w:r w:rsidR="007D3BC5">
        <w:rPr>
          <w:b/>
          <w:sz w:val="28"/>
          <w:lang w:val="lv-LV"/>
        </w:rPr>
        <w:t xml:space="preserve"> un Valsts kontrolei</w:t>
      </w:r>
      <w:r w:rsidR="00951186">
        <w:rPr>
          <w:b/>
          <w:sz w:val="28"/>
          <w:lang w:val="lv-LV"/>
        </w:rPr>
        <w:t xml:space="preserve"> </w:t>
      </w:r>
      <w:r w:rsidR="003B2FFB">
        <w:rPr>
          <w:b/>
          <w:sz w:val="28"/>
          <w:lang w:val="lv-LV"/>
        </w:rPr>
        <w:t>revīzijas lietā Nr.2.4.1-7/2016</w:t>
      </w:r>
    </w:p>
    <w:p w:rsidR="00034CF4" w:rsidRPr="007F422E" w:rsidRDefault="00371D37">
      <w:pPr>
        <w:pStyle w:val="BodyText"/>
        <w:rPr>
          <w:szCs w:val="24"/>
        </w:rPr>
      </w:pPr>
      <w:r w:rsidRPr="007F422E">
        <w:rPr>
          <w:szCs w:val="24"/>
        </w:rPr>
        <w:t>___________________________________________________________</w:t>
      </w:r>
    </w:p>
    <w:p w:rsidR="00034CF4" w:rsidRPr="00AD7563" w:rsidRDefault="00034CF4" w:rsidP="00532F95">
      <w:pPr>
        <w:pStyle w:val="BodyText"/>
        <w:ind w:firstLine="709"/>
        <w:jc w:val="left"/>
        <w:rPr>
          <w:b w:val="0"/>
          <w:sz w:val="32"/>
          <w:szCs w:val="32"/>
        </w:rPr>
      </w:pPr>
    </w:p>
    <w:p w:rsidR="00033D26" w:rsidRPr="00BC45BC" w:rsidRDefault="00CE564E" w:rsidP="009E5DDF">
      <w:pPr>
        <w:pStyle w:val="ListParagraph"/>
        <w:numPr>
          <w:ilvl w:val="0"/>
          <w:numId w:val="1"/>
        </w:numPr>
        <w:ind w:left="284" w:hanging="284"/>
        <w:jc w:val="both"/>
        <w:rPr>
          <w:sz w:val="28"/>
          <w:lang w:val="lv-LV"/>
        </w:rPr>
      </w:pPr>
      <w:r w:rsidRPr="00BC45BC">
        <w:rPr>
          <w:rStyle w:val="spelle"/>
          <w:sz w:val="28"/>
          <w:lang w:val="lv-LV"/>
        </w:rPr>
        <w:t xml:space="preserve">Atbalstīt iesniegto atbildes projektu Latvijas Republikas Saeimas </w:t>
      </w:r>
      <w:r w:rsidR="007D3BC5">
        <w:rPr>
          <w:sz w:val="28"/>
          <w:lang w:val="lv-LV"/>
        </w:rPr>
        <w:t xml:space="preserve">Publisko izdevumu un revīzijas </w:t>
      </w:r>
      <w:r w:rsidRPr="00BC45BC">
        <w:rPr>
          <w:sz w:val="28"/>
          <w:lang w:val="lv-LV"/>
        </w:rPr>
        <w:t>komisijai</w:t>
      </w:r>
      <w:r w:rsidR="007D3BC5">
        <w:rPr>
          <w:sz w:val="28"/>
          <w:lang w:val="lv-LV"/>
        </w:rPr>
        <w:t xml:space="preserve"> un Valsts kontrolei</w:t>
      </w:r>
      <w:r w:rsidRPr="00BC45BC">
        <w:rPr>
          <w:sz w:val="28"/>
          <w:lang w:val="lv-LV"/>
        </w:rPr>
        <w:t>.</w:t>
      </w:r>
    </w:p>
    <w:p w:rsidR="00CE564E" w:rsidRPr="00AD7563" w:rsidRDefault="00CE564E" w:rsidP="009E5DDF">
      <w:pPr>
        <w:ind w:left="360"/>
        <w:jc w:val="both"/>
        <w:rPr>
          <w:rStyle w:val="spelle"/>
          <w:sz w:val="32"/>
          <w:szCs w:val="32"/>
          <w:lang w:val="lv-LV"/>
        </w:rPr>
      </w:pPr>
    </w:p>
    <w:p w:rsidR="007D3BC5" w:rsidRDefault="00CE564E" w:rsidP="007D3BC5">
      <w:pPr>
        <w:pStyle w:val="ListParagraph"/>
        <w:numPr>
          <w:ilvl w:val="0"/>
          <w:numId w:val="1"/>
        </w:numPr>
        <w:ind w:left="284" w:hanging="284"/>
        <w:jc w:val="both"/>
        <w:rPr>
          <w:sz w:val="28"/>
          <w:lang w:val="lv-LV"/>
        </w:rPr>
      </w:pPr>
      <w:r w:rsidRPr="00BC45BC">
        <w:rPr>
          <w:rStyle w:val="spelle"/>
          <w:sz w:val="28"/>
          <w:lang w:val="lv-LV"/>
        </w:rPr>
        <w:t xml:space="preserve">Valsts kancelejai noformēt un nosūtīt atbildi Latvijas Republikas Saeimas </w:t>
      </w:r>
      <w:r w:rsidR="007D3BC5">
        <w:rPr>
          <w:sz w:val="28"/>
          <w:lang w:val="lv-LV"/>
        </w:rPr>
        <w:t xml:space="preserve">Publisko izdevumu un revīzijas </w:t>
      </w:r>
      <w:r w:rsidR="007D3BC5" w:rsidRPr="00BC45BC">
        <w:rPr>
          <w:sz w:val="28"/>
          <w:lang w:val="lv-LV"/>
        </w:rPr>
        <w:t>komisijai</w:t>
      </w:r>
      <w:r w:rsidR="007D3BC5">
        <w:rPr>
          <w:sz w:val="28"/>
          <w:lang w:val="lv-LV"/>
        </w:rPr>
        <w:t xml:space="preserve"> un Valsts kontrolei</w:t>
      </w:r>
      <w:r w:rsidR="007D3BC5" w:rsidRPr="00BC45BC">
        <w:rPr>
          <w:sz w:val="28"/>
          <w:lang w:val="lv-LV"/>
        </w:rPr>
        <w:t>.</w:t>
      </w:r>
    </w:p>
    <w:p w:rsidR="007D3BC5" w:rsidRPr="007D3BC5" w:rsidRDefault="007D3BC5" w:rsidP="007D3BC5">
      <w:pPr>
        <w:pStyle w:val="ListParagraph"/>
        <w:rPr>
          <w:sz w:val="28"/>
          <w:lang w:val="lv-LV"/>
        </w:rPr>
      </w:pPr>
    </w:p>
    <w:p w:rsidR="007D3BC5" w:rsidRPr="00397F8D" w:rsidRDefault="00951186" w:rsidP="0080075C">
      <w:pPr>
        <w:pStyle w:val="Default"/>
        <w:numPr>
          <w:ilvl w:val="0"/>
          <w:numId w:val="1"/>
        </w:numPr>
        <w:spacing w:before="120" w:after="120" w:line="276" w:lineRule="auto"/>
        <w:ind w:left="284" w:hanging="284"/>
        <w:jc w:val="both"/>
        <w:rPr>
          <w:rStyle w:val="spelle"/>
        </w:rPr>
      </w:pPr>
      <w:r w:rsidRPr="00397F8D">
        <w:rPr>
          <w:rStyle w:val="spelle"/>
          <w:sz w:val="28"/>
        </w:rPr>
        <w:t xml:space="preserve">Atbalstīt </w:t>
      </w:r>
      <w:r w:rsidR="00C12B5E">
        <w:rPr>
          <w:rStyle w:val="spelle"/>
          <w:sz w:val="28"/>
        </w:rPr>
        <w:t>šādu</w:t>
      </w:r>
      <w:r w:rsidRPr="00397F8D">
        <w:rPr>
          <w:rStyle w:val="spelle"/>
          <w:sz w:val="28"/>
        </w:rPr>
        <w:t xml:space="preserve"> Ministru kabinetam adresēto Valsts kontroles </w:t>
      </w:r>
      <w:r w:rsidR="007E62F3">
        <w:rPr>
          <w:rStyle w:val="spelle"/>
          <w:sz w:val="28"/>
        </w:rPr>
        <w:t>priekšlikumu</w:t>
      </w:r>
      <w:bookmarkStart w:id="0" w:name="_GoBack"/>
      <w:bookmarkEnd w:id="0"/>
      <w:r w:rsidRPr="00397F8D">
        <w:rPr>
          <w:rStyle w:val="spelle"/>
          <w:sz w:val="28"/>
        </w:rPr>
        <w:t xml:space="preserve"> ieviešanu</w:t>
      </w:r>
      <w:r w:rsidR="00397F8D">
        <w:rPr>
          <w:rStyle w:val="spelle"/>
          <w:rFonts w:eastAsia="Times New Roman"/>
          <w:color w:val="auto"/>
          <w:sz w:val="28"/>
          <w:lang w:eastAsia="lv-LV"/>
        </w:rPr>
        <w:t>:</w:t>
      </w:r>
    </w:p>
    <w:p w:rsidR="00951186" w:rsidRDefault="00951186" w:rsidP="00AD7563">
      <w:pPr>
        <w:pStyle w:val="ListParagraph"/>
        <w:numPr>
          <w:ilvl w:val="1"/>
          <w:numId w:val="1"/>
        </w:numPr>
        <w:spacing w:after="120"/>
        <w:ind w:left="992" w:hanging="635"/>
        <w:contextualSpacing w:val="0"/>
        <w:jc w:val="both"/>
        <w:rPr>
          <w:sz w:val="28"/>
          <w:lang w:val="lv-LV"/>
        </w:rPr>
      </w:pPr>
      <w:r w:rsidRPr="00951186">
        <w:rPr>
          <w:sz w:val="28"/>
          <w:lang w:val="lv-LV"/>
        </w:rPr>
        <w:t xml:space="preserve"> Aizsardzības ministrijai, Vides aizsardzības un reģionālās attīstības ministrijai, Ārlietu ministrijai, Ekonomikas ministrijai, Izglītības un zinātnes ministrijai, Kultūras ministrijai, </w:t>
      </w:r>
      <w:r>
        <w:rPr>
          <w:sz w:val="28"/>
          <w:lang w:val="lv-LV"/>
        </w:rPr>
        <w:t>S</w:t>
      </w:r>
      <w:r w:rsidRPr="00951186">
        <w:rPr>
          <w:sz w:val="28"/>
          <w:lang w:val="lv-LV"/>
        </w:rPr>
        <w:t>atiksmes ministrijai</w:t>
      </w:r>
      <w:r>
        <w:rPr>
          <w:sz w:val="28"/>
          <w:lang w:val="lv-LV"/>
        </w:rPr>
        <w:t xml:space="preserve"> un</w:t>
      </w:r>
      <w:r w:rsidRPr="00951186">
        <w:rPr>
          <w:sz w:val="28"/>
          <w:lang w:val="lv-LV"/>
        </w:rPr>
        <w:t xml:space="preserve"> </w:t>
      </w:r>
      <w:r>
        <w:rPr>
          <w:sz w:val="28"/>
          <w:lang w:val="lv-LV"/>
        </w:rPr>
        <w:t>V</w:t>
      </w:r>
      <w:r w:rsidRPr="00951186">
        <w:rPr>
          <w:sz w:val="28"/>
          <w:lang w:val="lv-LV"/>
        </w:rPr>
        <w:t>eselības ministrijai</w:t>
      </w:r>
      <w:r>
        <w:rPr>
          <w:sz w:val="28"/>
          <w:lang w:val="lv-LV"/>
        </w:rPr>
        <w:t xml:space="preserve"> līdz 2018.gada </w:t>
      </w:r>
      <w:r w:rsidR="003C5E6D">
        <w:rPr>
          <w:sz w:val="28"/>
          <w:lang w:val="lv-LV"/>
        </w:rPr>
        <w:t>28.decembrim</w:t>
      </w:r>
      <w:r w:rsidRPr="00951186">
        <w:rPr>
          <w:sz w:val="28"/>
          <w:lang w:val="lv-LV"/>
        </w:rPr>
        <w:t xml:space="preserve"> nodrošināt, lai tiktu ievērota Likuma par budžetu un finanšu vadību 14.panta otrā</w:t>
      </w:r>
      <w:r>
        <w:rPr>
          <w:sz w:val="28"/>
          <w:lang w:val="lv-LV"/>
        </w:rPr>
        <w:t>s</w:t>
      </w:r>
      <w:r w:rsidRPr="00951186">
        <w:rPr>
          <w:sz w:val="28"/>
          <w:lang w:val="lv-LV"/>
        </w:rPr>
        <w:t xml:space="preserve"> daļa</w:t>
      </w:r>
      <w:r>
        <w:rPr>
          <w:sz w:val="28"/>
          <w:lang w:val="lv-LV"/>
        </w:rPr>
        <w:t>s prasība</w:t>
      </w:r>
      <w:r w:rsidRPr="00951186">
        <w:rPr>
          <w:sz w:val="28"/>
          <w:lang w:val="lv-LV"/>
        </w:rPr>
        <w:t>, kas norāda, ka jāveic pasākumi, lai nodrošinātu, ka ministrijas mēneša laikā pēc gadskārtējā valsts budžeta likuma izsludināšanas publicē valsts pamatbudžetā tām apstiprinātos resursus izdevumu segšanai un izdevumus, kā arī to paskaidrojumus savās mājaslapās.</w:t>
      </w:r>
      <w:r w:rsidR="003C5E6D">
        <w:rPr>
          <w:sz w:val="28"/>
          <w:lang w:val="lv-LV"/>
        </w:rPr>
        <w:t xml:space="preserve"> </w:t>
      </w:r>
    </w:p>
    <w:p w:rsidR="003C5E6D" w:rsidRPr="00951186" w:rsidRDefault="004B45A0" w:rsidP="00951186">
      <w:pPr>
        <w:pStyle w:val="ListParagraph"/>
        <w:numPr>
          <w:ilvl w:val="1"/>
          <w:numId w:val="1"/>
        </w:numPr>
        <w:ind w:left="993" w:hanging="633"/>
        <w:jc w:val="both"/>
        <w:rPr>
          <w:sz w:val="28"/>
          <w:lang w:val="lv-LV"/>
        </w:rPr>
      </w:pPr>
      <w:r w:rsidRPr="004B45A0">
        <w:rPr>
          <w:sz w:val="28"/>
          <w:lang w:val="lv-LV"/>
        </w:rPr>
        <w:t xml:space="preserve">Valsts administrācijas skolai līdz </w:t>
      </w:r>
      <w:r w:rsidR="00156728">
        <w:rPr>
          <w:sz w:val="28"/>
          <w:lang w:val="lv-LV"/>
        </w:rPr>
        <w:t>2019.gada 30.decembrim</w:t>
      </w:r>
      <w:r w:rsidRPr="004B45A0">
        <w:rPr>
          <w:sz w:val="28"/>
          <w:lang w:val="lv-LV"/>
        </w:rPr>
        <w:t xml:space="preserve"> nodrošināt informācijas apmaiņu par labo praksi budžeta plānošanā un finanšu vadībā, veicināt regulāru pieredzes apmaiņu un kvalifikācijas celšanu budžeta plānošanas un finanšu vadības procesā iesaistītajiem darbiniekiem, tai skaitā izvērtēt iespēju Valsts administrācijas skolas ESF projekta ietvaros plānoto apmācību kursu “Finanses un valsts pārvalde” ieviest kā regulāru pasākumu un piedāvāt to iespējami plašam </w:t>
      </w:r>
      <w:r w:rsidRPr="004B45A0">
        <w:rPr>
          <w:sz w:val="28"/>
          <w:lang w:val="lv-LV"/>
        </w:rPr>
        <w:lastRenderedPageBreak/>
        <w:t>valsts institūciju un pašvaldību darbinieku lokam. Par veiktajām darbībām informēt Valsts kontroli.</w:t>
      </w:r>
    </w:p>
    <w:p w:rsidR="00022237" w:rsidRPr="00951186" w:rsidRDefault="00022237" w:rsidP="00951186">
      <w:pPr>
        <w:pStyle w:val="ListParagraph"/>
        <w:ind w:left="284" w:hanging="284"/>
        <w:jc w:val="both"/>
        <w:rPr>
          <w:rStyle w:val="spelle"/>
          <w:sz w:val="28"/>
          <w:lang w:val="lv-LV"/>
        </w:rPr>
      </w:pPr>
    </w:p>
    <w:p w:rsidR="00CE564E" w:rsidRPr="007F422E" w:rsidRDefault="00CE564E" w:rsidP="009E5DDF">
      <w:pPr>
        <w:tabs>
          <w:tab w:val="left" w:pos="6521"/>
          <w:tab w:val="right" w:pos="8820"/>
        </w:tabs>
        <w:jc w:val="both"/>
        <w:rPr>
          <w:sz w:val="28"/>
          <w:lang w:val="lv-LV"/>
        </w:rPr>
      </w:pPr>
    </w:p>
    <w:p w:rsidR="006D59E5" w:rsidRDefault="006D59E5" w:rsidP="006D59E5">
      <w:pPr>
        <w:tabs>
          <w:tab w:val="left" w:pos="6379"/>
          <w:tab w:val="right" w:pos="9071"/>
        </w:tabs>
        <w:ind w:firstLine="284"/>
        <w:jc w:val="both"/>
        <w:rPr>
          <w:sz w:val="28"/>
          <w:lang w:val="lv-LV"/>
        </w:rPr>
      </w:pPr>
    </w:p>
    <w:p w:rsidR="00DA6BA7" w:rsidRPr="007F422E" w:rsidRDefault="00022237" w:rsidP="006D59E5">
      <w:pPr>
        <w:tabs>
          <w:tab w:val="left" w:pos="6379"/>
          <w:tab w:val="right" w:pos="9071"/>
        </w:tabs>
        <w:ind w:firstLine="284"/>
        <w:jc w:val="both"/>
        <w:rPr>
          <w:sz w:val="28"/>
          <w:lang w:val="lv-LV"/>
        </w:rPr>
      </w:pPr>
      <w:r w:rsidRPr="007F422E">
        <w:rPr>
          <w:sz w:val="28"/>
          <w:lang w:val="lv-LV"/>
        </w:rPr>
        <w:t xml:space="preserve">Ministru prezidents </w:t>
      </w:r>
      <w:r w:rsidRPr="007F422E">
        <w:rPr>
          <w:sz w:val="28"/>
          <w:lang w:val="lv-LV"/>
        </w:rPr>
        <w:tab/>
      </w:r>
      <w:r w:rsidR="007F422E">
        <w:rPr>
          <w:sz w:val="28"/>
          <w:lang w:val="lv-LV"/>
        </w:rPr>
        <w:tab/>
      </w:r>
      <w:r w:rsidR="009E5DDF">
        <w:rPr>
          <w:sz w:val="28"/>
          <w:lang w:val="lv-LV"/>
        </w:rPr>
        <w:t xml:space="preserve">  </w:t>
      </w:r>
      <w:proofErr w:type="spellStart"/>
      <w:r w:rsidR="00074EE6">
        <w:rPr>
          <w:sz w:val="28"/>
          <w:lang w:val="lv-LV"/>
        </w:rPr>
        <w:t>M</w:t>
      </w:r>
      <w:r w:rsidR="009E5DDF">
        <w:rPr>
          <w:sz w:val="28"/>
          <w:lang w:val="lv-LV"/>
        </w:rPr>
        <w:t>.</w:t>
      </w:r>
      <w:r w:rsidR="00E0249D" w:rsidRPr="007F422E">
        <w:rPr>
          <w:sz w:val="28"/>
          <w:lang w:val="lv-LV"/>
        </w:rPr>
        <w:t>Kučinskis</w:t>
      </w:r>
      <w:proofErr w:type="spellEnd"/>
    </w:p>
    <w:p w:rsidR="00DA6BA7" w:rsidRPr="007F422E" w:rsidRDefault="00DA6BA7" w:rsidP="00BA30F3">
      <w:pPr>
        <w:tabs>
          <w:tab w:val="left" w:pos="6521"/>
          <w:tab w:val="right" w:pos="8820"/>
        </w:tabs>
        <w:ind w:firstLine="284"/>
        <w:jc w:val="both"/>
        <w:rPr>
          <w:sz w:val="28"/>
          <w:lang w:val="lv-LV"/>
        </w:rPr>
      </w:pPr>
    </w:p>
    <w:p w:rsidR="00022237" w:rsidRPr="007F422E" w:rsidRDefault="00022237" w:rsidP="00BA30F3">
      <w:pPr>
        <w:tabs>
          <w:tab w:val="left" w:pos="6521"/>
          <w:tab w:val="right" w:pos="8820"/>
        </w:tabs>
        <w:ind w:firstLine="284"/>
        <w:jc w:val="both"/>
        <w:rPr>
          <w:sz w:val="28"/>
          <w:lang w:val="lv-LV"/>
        </w:rPr>
      </w:pPr>
    </w:p>
    <w:p w:rsidR="00033D26" w:rsidRPr="007F422E" w:rsidRDefault="00022237" w:rsidP="00BA30F3">
      <w:pPr>
        <w:tabs>
          <w:tab w:val="left" w:pos="6521"/>
          <w:tab w:val="right" w:pos="9071"/>
        </w:tabs>
        <w:ind w:firstLine="284"/>
        <w:jc w:val="both"/>
        <w:rPr>
          <w:sz w:val="28"/>
          <w:lang w:val="lv-LV"/>
        </w:rPr>
      </w:pPr>
      <w:r w:rsidRPr="007F422E">
        <w:rPr>
          <w:sz w:val="28"/>
          <w:lang w:val="lv-LV"/>
        </w:rPr>
        <w:t xml:space="preserve">Valsts kancelejas direktors </w:t>
      </w:r>
      <w:r w:rsidRPr="007F422E">
        <w:rPr>
          <w:sz w:val="28"/>
          <w:lang w:val="lv-LV"/>
        </w:rPr>
        <w:tab/>
      </w:r>
      <w:r w:rsidR="007F422E">
        <w:rPr>
          <w:sz w:val="28"/>
          <w:lang w:val="lv-LV"/>
        </w:rPr>
        <w:tab/>
      </w:r>
      <w:r w:rsidR="00074EE6">
        <w:rPr>
          <w:sz w:val="28"/>
          <w:lang w:val="lv-LV"/>
        </w:rPr>
        <w:t xml:space="preserve">  </w:t>
      </w:r>
      <w:proofErr w:type="spellStart"/>
      <w:r w:rsidR="009E5DDF">
        <w:rPr>
          <w:sz w:val="28"/>
          <w:lang w:val="lv-LV"/>
        </w:rPr>
        <w:t>J.</w:t>
      </w:r>
      <w:r w:rsidR="000F75AE" w:rsidRPr="007F422E">
        <w:rPr>
          <w:sz w:val="28"/>
          <w:lang w:val="lv-LV"/>
        </w:rPr>
        <w:t>Citskovskis</w:t>
      </w:r>
      <w:proofErr w:type="spellEnd"/>
    </w:p>
    <w:p w:rsidR="00033D26" w:rsidRPr="007F422E" w:rsidRDefault="00033D26" w:rsidP="00BA30F3">
      <w:pPr>
        <w:tabs>
          <w:tab w:val="left" w:pos="6521"/>
          <w:tab w:val="right" w:pos="8820"/>
        </w:tabs>
        <w:ind w:firstLine="284"/>
        <w:jc w:val="both"/>
        <w:rPr>
          <w:sz w:val="28"/>
          <w:lang w:val="lv-LV"/>
        </w:rPr>
      </w:pPr>
    </w:p>
    <w:p w:rsidR="00033D26" w:rsidRDefault="00033D26" w:rsidP="00BA30F3">
      <w:pPr>
        <w:ind w:firstLine="284"/>
        <w:jc w:val="both"/>
        <w:rPr>
          <w:sz w:val="28"/>
          <w:szCs w:val="28"/>
          <w:lang w:val="lv-LV"/>
        </w:rPr>
      </w:pPr>
    </w:p>
    <w:p w:rsidR="006D59E5" w:rsidRDefault="006D59E5" w:rsidP="00BA30F3">
      <w:pPr>
        <w:ind w:firstLine="284"/>
        <w:jc w:val="both"/>
        <w:rPr>
          <w:sz w:val="28"/>
          <w:szCs w:val="28"/>
          <w:lang w:val="lv-LV"/>
        </w:rPr>
      </w:pPr>
      <w:r>
        <w:rPr>
          <w:sz w:val="28"/>
          <w:szCs w:val="28"/>
          <w:lang w:val="lv-LV"/>
        </w:rPr>
        <w:t>Iesniedzējs:</w:t>
      </w:r>
    </w:p>
    <w:p w:rsidR="00AC3DE0" w:rsidRPr="009E5DDF" w:rsidRDefault="001A0B28" w:rsidP="00BA30F3">
      <w:pPr>
        <w:ind w:right="-1" w:firstLine="284"/>
        <w:jc w:val="both"/>
        <w:rPr>
          <w:sz w:val="28"/>
          <w:szCs w:val="28"/>
          <w:lang w:val="lv-LV"/>
        </w:rPr>
      </w:pPr>
      <w:r>
        <w:rPr>
          <w:sz w:val="28"/>
          <w:szCs w:val="28"/>
          <w:lang w:val="lv-LV"/>
        </w:rPr>
        <w:t>f</w:t>
      </w:r>
      <w:r w:rsidR="009E5DDF" w:rsidRPr="009E5DDF">
        <w:rPr>
          <w:sz w:val="28"/>
          <w:szCs w:val="28"/>
          <w:lang w:val="lv-LV"/>
        </w:rPr>
        <w:t>inanšu ministre</w:t>
      </w:r>
      <w:r w:rsidR="009E5DDF">
        <w:rPr>
          <w:sz w:val="28"/>
          <w:szCs w:val="28"/>
          <w:lang w:val="lv-LV"/>
        </w:rPr>
        <w:t xml:space="preserve">                                                             </w:t>
      </w:r>
      <w:r w:rsidR="00BA30F3">
        <w:rPr>
          <w:sz w:val="28"/>
          <w:szCs w:val="28"/>
          <w:lang w:val="lv-LV"/>
        </w:rPr>
        <w:t xml:space="preserve">       </w:t>
      </w:r>
      <w:proofErr w:type="spellStart"/>
      <w:r w:rsidR="009E5DDF">
        <w:rPr>
          <w:sz w:val="28"/>
          <w:szCs w:val="28"/>
          <w:lang w:val="lv-LV"/>
        </w:rPr>
        <w:t>D.Reizniece</w:t>
      </w:r>
      <w:proofErr w:type="spellEnd"/>
      <w:r w:rsidR="009E5DDF">
        <w:rPr>
          <w:sz w:val="28"/>
          <w:szCs w:val="28"/>
          <w:lang w:val="lv-LV"/>
        </w:rPr>
        <w:t>-Ozola</w:t>
      </w:r>
    </w:p>
    <w:p w:rsidR="00DC35AE" w:rsidRDefault="00DC35AE" w:rsidP="00BA30F3">
      <w:pPr>
        <w:ind w:firstLine="284"/>
        <w:rPr>
          <w:sz w:val="20"/>
          <w:szCs w:val="20"/>
          <w:lang w:val="lv-LV"/>
        </w:rPr>
      </w:pPr>
    </w:p>
    <w:p w:rsidR="00DC35AE" w:rsidRDefault="00DC35AE" w:rsidP="00AC3DE0">
      <w:pPr>
        <w:rPr>
          <w:sz w:val="20"/>
          <w:szCs w:val="20"/>
          <w:lang w:val="lv-LV"/>
        </w:rPr>
      </w:pPr>
    </w:p>
    <w:p w:rsidR="00DC35AE" w:rsidRDefault="00DC35AE" w:rsidP="00AC3DE0">
      <w:pPr>
        <w:rPr>
          <w:sz w:val="20"/>
          <w:szCs w:val="20"/>
          <w:lang w:val="lv-LV"/>
        </w:rPr>
      </w:pPr>
    </w:p>
    <w:p w:rsidR="00DC35AE" w:rsidRDefault="00DC35AE" w:rsidP="00AC3DE0">
      <w:pPr>
        <w:rPr>
          <w:sz w:val="20"/>
          <w:szCs w:val="20"/>
          <w:lang w:val="lv-LV"/>
        </w:rPr>
      </w:pPr>
    </w:p>
    <w:p w:rsidR="00DC35AE" w:rsidRDefault="00DC35AE" w:rsidP="00AC3DE0">
      <w:pPr>
        <w:rPr>
          <w:sz w:val="20"/>
          <w:szCs w:val="20"/>
          <w:lang w:val="lv-LV"/>
        </w:rPr>
      </w:pPr>
    </w:p>
    <w:p w:rsidR="00DC35AE" w:rsidRDefault="00DC35AE" w:rsidP="00AC3DE0">
      <w:pPr>
        <w:rPr>
          <w:sz w:val="20"/>
          <w:szCs w:val="20"/>
          <w:lang w:val="lv-LV"/>
        </w:rPr>
      </w:pPr>
    </w:p>
    <w:p w:rsidR="00DC35AE" w:rsidRDefault="00DC35AE" w:rsidP="00744940">
      <w:pPr>
        <w:jc w:val="center"/>
        <w:rPr>
          <w:sz w:val="20"/>
          <w:szCs w:val="20"/>
          <w:lang w:val="lv-LV"/>
        </w:rPr>
      </w:pPr>
    </w:p>
    <w:p w:rsidR="00DC35AE" w:rsidRDefault="00DC35AE" w:rsidP="00AC3DE0">
      <w:pPr>
        <w:rPr>
          <w:sz w:val="20"/>
          <w:szCs w:val="20"/>
          <w:lang w:val="lv-LV"/>
        </w:rPr>
      </w:pPr>
    </w:p>
    <w:p w:rsidR="004F4E19" w:rsidRDefault="004F4E19" w:rsidP="004F4E19">
      <w:pPr>
        <w:widowControl w:val="0"/>
        <w:rPr>
          <w:rFonts w:eastAsia="Calibri"/>
          <w:sz w:val="20"/>
          <w:szCs w:val="20"/>
        </w:rPr>
      </w:pPr>
    </w:p>
    <w:p w:rsidR="004F4E19" w:rsidRDefault="004F4E19" w:rsidP="004F4E19">
      <w:pPr>
        <w:widowControl w:val="0"/>
        <w:rPr>
          <w:rFonts w:eastAsia="Calibri"/>
          <w:sz w:val="20"/>
          <w:szCs w:val="20"/>
        </w:rPr>
      </w:pPr>
    </w:p>
    <w:p w:rsidR="00862E68" w:rsidRDefault="007D3BC5" w:rsidP="004F4E19">
      <w:pPr>
        <w:widowControl w:val="0"/>
        <w:rPr>
          <w:rFonts w:eastAsia="Calibri"/>
          <w:sz w:val="20"/>
          <w:szCs w:val="20"/>
        </w:rPr>
      </w:pPr>
      <w:r>
        <w:rPr>
          <w:rFonts w:eastAsia="Calibri"/>
          <w:sz w:val="20"/>
          <w:szCs w:val="20"/>
        </w:rPr>
        <w:t>Lazdāne</w:t>
      </w:r>
      <w:r w:rsidR="00744940">
        <w:rPr>
          <w:rFonts w:eastAsia="Calibri"/>
          <w:sz w:val="20"/>
          <w:szCs w:val="20"/>
        </w:rPr>
        <w:t xml:space="preserve"> 670954</w:t>
      </w:r>
      <w:r>
        <w:rPr>
          <w:rFonts w:eastAsia="Calibri"/>
          <w:sz w:val="20"/>
          <w:szCs w:val="20"/>
        </w:rPr>
        <w:t>87</w:t>
      </w:r>
    </w:p>
    <w:p w:rsidR="004F4E19" w:rsidRPr="00862E68" w:rsidRDefault="007E62F3" w:rsidP="004F4E19">
      <w:pPr>
        <w:widowControl w:val="0"/>
        <w:rPr>
          <w:rFonts w:eastAsia="Calibri"/>
          <w:sz w:val="20"/>
          <w:szCs w:val="20"/>
        </w:rPr>
      </w:pPr>
      <w:hyperlink r:id="rId7" w:history="1">
        <w:r w:rsidR="007D3BC5" w:rsidRPr="00255B92">
          <w:rPr>
            <w:rStyle w:val="Hyperlink"/>
            <w:rFonts w:eastAsia="Calibri"/>
            <w:sz w:val="20"/>
            <w:szCs w:val="20"/>
          </w:rPr>
          <w:t>laila.lazdane@fm.gov.lv</w:t>
        </w:r>
      </w:hyperlink>
    </w:p>
    <w:p w:rsidR="00AC3DE0" w:rsidRPr="00AC3DE0" w:rsidRDefault="00AC3DE0" w:rsidP="00AC3DE0">
      <w:pPr>
        <w:rPr>
          <w:sz w:val="20"/>
          <w:szCs w:val="20"/>
          <w:lang w:val="lv-LV"/>
        </w:rPr>
      </w:pPr>
    </w:p>
    <w:sectPr w:rsidR="00AC3DE0" w:rsidRPr="00AC3DE0" w:rsidSect="007F422E">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AF" w:rsidRDefault="009068AF">
      <w:r>
        <w:separator/>
      </w:r>
    </w:p>
  </w:endnote>
  <w:endnote w:type="continuationSeparator" w:id="0">
    <w:p w:rsidR="009068AF" w:rsidRDefault="0090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9D" w:rsidRPr="00976A97" w:rsidRDefault="00BC5E6A" w:rsidP="007F422E">
    <w:pPr>
      <w:pStyle w:val="Footer"/>
    </w:pPr>
    <w:r>
      <w:rPr>
        <w:lang w:val="en-GB"/>
      </w:rPr>
      <w:t>FMProt_</w:t>
    </w:r>
    <w:r w:rsidR="00156728">
      <w:rPr>
        <w:lang w:val="en-GB"/>
      </w:rPr>
      <w:t>0</w:t>
    </w:r>
    <w:r w:rsidR="00C56B5F">
      <w:rPr>
        <w:lang w:val="en-GB"/>
      </w:rPr>
      <w:t>5</w:t>
    </w:r>
    <w:r w:rsidR="00156728">
      <w:rPr>
        <w:lang w:val="en-GB"/>
      </w:rPr>
      <w:t>032</w:t>
    </w:r>
    <w:r w:rsidR="007D3BC5">
      <w:rPr>
        <w:lang w:val="en-GB"/>
      </w:rPr>
      <w:t>018</w:t>
    </w:r>
    <w:r w:rsidR="00BC45BC">
      <w:rPr>
        <w:lang w:val="en-GB"/>
      </w:rPr>
      <w:t>_</w:t>
    </w:r>
    <w:r w:rsidR="007D3BC5">
      <w:rPr>
        <w:lang w:val="en-GB"/>
      </w:rPr>
      <w:t xml:space="preserve">Budzeta </w:t>
    </w:r>
    <w:proofErr w:type="spellStart"/>
    <w:r w:rsidR="007D3BC5">
      <w:rPr>
        <w:lang w:val="en-GB"/>
      </w:rPr>
      <w:t>revizija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AF" w:rsidRDefault="009068AF">
      <w:r>
        <w:separator/>
      </w:r>
    </w:p>
  </w:footnote>
  <w:footnote w:type="continuationSeparator" w:id="0">
    <w:p w:rsidR="009068AF" w:rsidRDefault="0090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55008"/>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75B031FE"/>
    <w:multiLevelType w:val="multilevel"/>
    <w:tmpl w:val="F6524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4B"/>
    <w:rsid w:val="00000F42"/>
    <w:rsid w:val="00022237"/>
    <w:rsid w:val="00033D26"/>
    <w:rsid w:val="00034CF4"/>
    <w:rsid w:val="000549D5"/>
    <w:rsid w:val="00074EE6"/>
    <w:rsid w:val="000802C2"/>
    <w:rsid w:val="000F0DFA"/>
    <w:rsid w:val="000F5067"/>
    <w:rsid w:val="000F694E"/>
    <w:rsid w:val="000F75AE"/>
    <w:rsid w:val="0010075C"/>
    <w:rsid w:val="001066D8"/>
    <w:rsid w:val="00121502"/>
    <w:rsid w:val="00156728"/>
    <w:rsid w:val="001767D4"/>
    <w:rsid w:val="001A0B28"/>
    <w:rsid w:val="001C305C"/>
    <w:rsid w:val="0021442F"/>
    <w:rsid w:val="00236753"/>
    <w:rsid w:val="002B3883"/>
    <w:rsid w:val="002B6E02"/>
    <w:rsid w:val="002D432A"/>
    <w:rsid w:val="00314677"/>
    <w:rsid w:val="00325A2C"/>
    <w:rsid w:val="003560F1"/>
    <w:rsid w:val="00371D37"/>
    <w:rsid w:val="00397F8D"/>
    <w:rsid w:val="003B2FFB"/>
    <w:rsid w:val="003C35FC"/>
    <w:rsid w:val="003C5E6D"/>
    <w:rsid w:val="00417C8C"/>
    <w:rsid w:val="00487DD8"/>
    <w:rsid w:val="004B2A45"/>
    <w:rsid w:val="004B45A0"/>
    <w:rsid w:val="004E33ED"/>
    <w:rsid w:val="004F4E19"/>
    <w:rsid w:val="00532F95"/>
    <w:rsid w:val="00554D6C"/>
    <w:rsid w:val="00635DF0"/>
    <w:rsid w:val="0067302D"/>
    <w:rsid w:val="00691493"/>
    <w:rsid w:val="006B4D23"/>
    <w:rsid w:val="006D59E5"/>
    <w:rsid w:val="0073120C"/>
    <w:rsid w:val="00744940"/>
    <w:rsid w:val="007B166E"/>
    <w:rsid w:val="007B3932"/>
    <w:rsid w:val="007B752A"/>
    <w:rsid w:val="007C1D4F"/>
    <w:rsid w:val="007D3BC5"/>
    <w:rsid w:val="007E62F3"/>
    <w:rsid w:val="007F422E"/>
    <w:rsid w:val="0080075C"/>
    <w:rsid w:val="00824B7B"/>
    <w:rsid w:val="00826EEA"/>
    <w:rsid w:val="008520ED"/>
    <w:rsid w:val="00854952"/>
    <w:rsid w:val="00862E68"/>
    <w:rsid w:val="008760BF"/>
    <w:rsid w:val="00893A9D"/>
    <w:rsid w:val="008B4350"/>
    <w:rsid w:val="008D4C9B"/>
    <w:rsid w:val="008F594B"/>
    <w:rsid w:val="009068AF"/>
    <w:rsid w:val="00944B60"/>
    <w:rsid w:val="00945700"/>
    <w:rsid w:val="00951186"/>
    <w:rsid w:val="00973E34"/>
    <w:rsid w:val="00976A97"/>
    <w:rsid w:val="009C72F3"/>
    <w:rsid w:val="009E5DDF"/>
    <w:rsid w:val="00A574EF"/>
    <w:rsid w:val="00A97B10"/>
    <w:rsid w:val="00AC3DE0"/>
    <w:rsid w:val="00AD7563"/>
    <w:rsid w:val="00AF445E"/>
    <w:rsid w:val="00B527DE"/>
    <w:rsid w:val="00B613C7"/>
    <w:rsid w:val="00BA30F3"/>
    <w:rsid w:val="00BC0D95"/>
    <w:rsid w:val="00BC45BC"/>
    <w:rsid w:val="00BC5E6A"/>
    <w:rsid w:val="00BF3EF3"/>
    <w:rsid w:val="00C11286"/>
    <w:rsid w:val="00C12B5E"/>
    <w:rsid w:val="00C56B5F"/>
    <w:rsid w:val="00CE564E"/>
    <w:rsid w:val="00D97FF1"/>
    <w:rsid w:val="00DA6BA7"/>
    <w:rsid w:val="00DC35AE"/>
    <w:rsid w:val="00E0249D"/>
    <w:rsid w:val="00E428D4"/>
    <w:rsid w:val="00E45F00"/>
    <w:rsid w:val="00E47DDE"/>
    <w:rsid w:val="00EA774E"/>
    <w:rsid w:val="00EE0CD5"/>
    <w:rsid w:val="00EE5062"/>
    <w:rsid w:val="00F33A03"/>
    <w:rsid w:val="00F444F1"/>
    <w:rsid w:val="00F54483"/>
    <w:rsid w:val="00F562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4DC1FB"/>
  <w15:docId w15:val="{EE9DE1DB-DF5B-4A22-B834-55D3B2DF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semiHidden/>
    <w:unhideWhenUsed/>
    <w:pPr>
      <w:spacing w:before="100" w:beforeAutospacing="1" w:after="100" w:afterAutospacing="1"/>
    </w:pPr>
    <w:rPr>
      <w:rFonts w:eastAsiaTheme="minorEastAsia"/>
      <w:lang w:val="lv-LV"/>
    </w:rPr>
  </w:style>
  <w:style w:type="character" w:customStyle="1" w:styleId="spelle">
    <w:name w:val="spelle"/>
    <w:basedOn w:val="DefaultParagraphFont"/>
  </w:style>
  <w:style w:type="paragraph" w:styleId="ListParagraph">
    <w:name w:val="List Paragraph"/>
    <w:basedOn w:val="Normal"/>
    <w:uiPriority w:val="34"/>
    <w:qFormat/>
    <w:rsid w:val="00CE564E"/>
    <w:pPr>
      <w:ind w:left="720"/>
      <w:contextualSpacing/>
    </w:pPr>
  </w:style>
  <w:style w:type="character" w:styleId="Hyperlink">
    <w:name w:val="Hyperlink"/>
    <w:basedOn w:val="DefaultParagraphFont"/>
    <w:unhideWhenUsed/>
    <w:rsid w:val="004F4E19"/>
    <w:rPr>
      <w:color w:val="0563C1" w:themeColor="hyperlink"/>
      <w:u w:val="single"/>
    </w:rPr>
  </w:style>
  <w:style w:type="paragraph" w:customStyle="1" w:styleId="Default">
    <w:name w:val="Default"/>
    <w:rsid w:val="0095118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ila.lazdane@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235</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MK atbildes vēstules projektu</vt:lpstr>
      <vt:lpstr>Par Ministru kabineta 2016. gada 5. janvāra sēdes protokollēmuma (prot. Nr. 1 28. §) "Likumprojekts "Oficiālās elektroniskās adreses likums"" 11.3.1. un 11.3.2. apakšpunktā dotā uzdevuma atzīšanu par aktualitāti zaudējušu</vt:lpstr>
    </vt:vector>
  </TitlesOfParts>
  <Company>FM</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atbildes vēstules projektu</dc:title>
  <dc:subject>Protokollēmuma projekts</dc:subject>
  <dc:creator>Baiba Tisenkopfa</dc:creator>
  <dc:description>67095467, baiba.tisenkopfa@fm.gov.lv</dc:description>
  <cp:lastModifiedBy>Antra Bierne</cp:lastModifiedBy>
  <cp:revision>6</cp:revision>
  <cp:lastPrinted>2018-03-06T08:33:00Z</cp:lastPrinted>
  <dcterms:created xsi:type="dcterms:W3CDTF">2018-03-05T10:46:00Z</dcterms:created>
  <dcterms:modified xsi:type="dcterms:W3CDTF">2018-03-06T10:19:00Z</dcterms:modified>
</cp:coreProperties>
</file>