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17" w:rsidRDefault="00554B17" w:rsidP="001D3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2344" w:rsidRDefault="00302344" w:rsidP="001D3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4649" w:rsidRDefault="00914649" w:rsidP="009146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4649">
        <w:rPr>
          <w:rFonts w:ascii="Times New Roman" w:hAnsi="Times New Roman"/>
          <w:sz w:val="20"/>
          <w:szCs w:val="20"/>
        </w:rPr>
        <w:t>Rīgā</w:t>
      </w:r>
    </w:p>
    <w:p w:rsidR="00914649" w:rsidRPr="00914649" w:rsidRDefault="00914649" w:rsidP="009146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1843"/>
        <w:gridCol w:w="478"/>
        <w:gridCol w:w="2157"/>
      </w:tblGrid>
      <w:tr w:rsidR="00914649" w:rsidRPr="00F705BF" w:rsidTr="00F705BF"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649" w:rsidRPr="00F705BF" w:rsidRDefault="00AF7960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02.03.2018.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B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649" w:rsidRPr="00F705BF" w:rsidRDefault="00AF7960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10.3-3/38-VK/1071</w:t>
            </w:r>
          </w:p>
        </w:tc>
      </w:tr>
      <w:tr w:rsidR="00914649" w:rsidRPr="00F705BF" w:rsidTr="00F705BF">
        <w:tc>
          <w:tcPr>
            <w:tcW w:w="22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649" w:rsidRPr="00F705BF" w:rsidTr="00F705BF">
        <w:tc>
          <w:tcPr>
            <w:tcW w:w="450" w:type="dxa"/>
            <w:shd w:val="clear" w:color="auto" w:fill="auto"/>
            <w:vAlign w:val="bottom"/>
          </w:tcPr>
          <w:p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BF"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B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984" w:rsidRDefault="001D3984" w:rsidP="00126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E68" w:rsidRPr="006837DC" w:rsidRDefault="00B00E68" w:rsidP="00B00E6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6"/>
          <w:szCs w:val="28"/>
        </w:rPr>
      </w:pPr>
      <w:r w:rsidRPr="006837DC">
        <w:rPr>
          <w:rFonts w:ascii="Times New Roman" w:hAnsi="Times New Roman"/>
          <w:b/>
          <w:sz w:val="26"/>
          <w:szCs w:val="28"/>
        </w:rPr>
        <w:t>Valsts kancelejai</w:t>
      </w:r>
    </w:p>
    <w:p w:rsidR="00C22F2E" w:rsidRDefault="00C22F2E" w:rsidP="00B00E68">
      <w:pPr>
        <w:spacing w:after="0" w:line="240" w:lineRule="auto"/>
        <w:ind w:left="57" w:right="57"/>
        <w:rPr>
          <w:rFonts w:ascii="Times New Roman" w:hAnsi="Times New Roman"/>
          <w:i/>
          <w:sz w:val="26"/>
          <w:szCs w:val="28"/>
        </w:rPr>
      </w:pPr>
    </w:p>
    <w:p w:rsidR="00B00E68" w:rsidRPr="006837DC" w:rsidRDefault="00B00E68" w:rsidP="00B00E68">
      <w:pPr>
        <w:spacing w:after="0" w:line="240" w:lineRule="auto"/>
        <w:ind w:left="57" w:right="57"/>
        <w:rPr>
          <w:rFonts w:ascii="Times New Roman" w:hAnsi="Times New Roman"/>
          <w:i/>
          <w:sz w:val="26"/>
          <w:szCs w:val="28"/>
        </w:rPr>
      </w:pPr>
      <w:r w:rsidRPr="006837DC">
        <w:rPr>
          <w:rFonts w:ascii="Times New Roman" w:hAnsi="Times New Roman"/>
          <w:i/>
          <w:sz w:val="26"/>
          <w:szCs w:val="28"/>
        </w:rPr>
        <w:t xml:space="preserve">Par Ministru kabineta rīkojuma projektu, </w:t>
      </w:r>
    </w:p>
    <w:p w:rsidR="00B00E68" w:rsidRPr="006837DC" w:rsidRDefault="00BA6B1E" w:rsidP="00B00E68">
      <w:pPr>
        <w:spacing w:after="0" w:line="240" w:lineRule="auto"/>
        <w:ind w:left="57" w:right="57"/>
        <w:rPr>
          <w:rFonts w:ascii="Times New Roman" w:hAnsi="Times New Roman"/>
          <w:i/>
          <w:sz w:val="26"/>
          <w:szCs w:val="28"/>
        </w:rPr>
      </w:pPr>
      <w:r w:rsidRPr="006837DC">
        <w:rPr>
          <w:rFonts w:ascii="Times New Roman" w:hAnsi="Times New Roman"/>
          <w:i/>
          <w:sz w:val="26"/>
          <w:szCs w:val="28"/>
        </w:rPr>
        <w:t>VSS – </w:t>
      </w:r>
      <w:r w:rsidR="003244B4">
        <w:rPr>
          <w:rFonts w:ascii="Times New Roman" w:hAnsi="Times New Roman"/>
          <w:i/>
          <w:sz w:val="26"/>
          <w:szCs w:val="28"/>
        </w:rPr>
        <w:t>95</w:t>
      </w:r>
    </w:p>
    <w:p w:rsidR="00B00E68" w:rsidRPr="006837DC" w:rsidRDefault="00B00E68" w:rsidP="00B00E68">
      <w:pPr>
        <w:spacing w:after="0" w:line="240" w:lineRule="auto"/>
        <w:ind w:left="57" w:right="57"/>
        <w:rPr>
          <w:rFonts w:ascii="Times New Roman" w:hAnsi="Times New Roman"/>
          <w:sz w:val="26"/>
          <w:szCs w:val="28"/>
        </w:rPr>
      </w:pPr>
    </w:p>
    <w:p w:rsidR="0026604B" w:rsidRPr="006837DC" w:rsidRDefault="00B00E68" w:rsidP="007A494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837DC">
        <w:rPr>
          <w:rFonts w:ascii="Times New Roman" w:hAnsi="Times New Roman"/>
          <w:sz w:val="26"/>
          <w:szCs w:val="28"/>
        </w:rPr>
        <w:t>Pamatojoties uz Ministru kabineta 2009.</w:t>
      </w:r>
      <w:r w:rsidR="0051324A" w:rsidRPr="006837DC">
        <w:rPr>
          <w:rFonts w:ascii="Times New Roman" w:hAnsi="Times New Roman"/>
          <w:sz w:val="26"/>
          <w:szCs w:val="28"/>
        </w:rPr>
        <w:t> </w:t>
      </w:r>
      <w:r w:rsidRPr="006837DC">
        <w:rPr>
          <w:rFonts w:ascii="Times New Roman" w:hAnsi="Times New Roman"/>
          <w:sz w:val="26"/>
          <w:szCs w:val="28"/>
        </w:rPr>
        <w:t>gada 7.</w:t>
      </w:r>
      <w:r w:rsidR="0051324A" w:rsidRPr="006837DC">
        <w:rPr>
          <w:rFonts w:ascii="Times New Roman" w:hAnsi="Times New Roman"/>
          <w:sz w:val="26"/>
          <w:szCs w:val="28"/>
        </w:rPr>
        <w:t> </w:t>
      </w:r>
      <w:r w:rsidRPr="006837DC">
        <w:rPr>
          <w:rFonts w:ascii="Times New Roman" w:hAnsi="Times New Roman"/>
          <w:sz w:val="26"/>
          <w:szCs w:val="28"/>
        </w:rPr>
        <w:t xml:space="preserve">aprīļa noteikumu Nr.300 „Ministru kabineta kārtības rullis” </w:t>
      </w:r>
      <w:r w:rsidR="00C25813" w:rsidRPr="006837DC">
        <w:rPr>
          <w:rFonts w:ascii="Times New Roman" w:hAnsi="Times New Roman"/>
          <w:sz w:val="26"/>
          <w:szCs w:val="28"/>
        </w:rPr>
        <w:t>121</w:t>
      </w:r>
      <w:r w:rsidRPr="006837DC">
        <w:rPr>
          <w:rFonts w:ascii="Times New Roman" w:hAnsi="Times New Roman"/>
          <w:sz w:val="26"/>
          <w:szCs w:val="28"/>
        </w:rPr>
        <w:t xml:space="preserve">.punktu, iesniedzu izskatīšanai Ministru kabineta sēdē Ministru kabineta rīkojuma projektu </w:t>
      </w:r>
      <w:bookmarkStart w:id="0" w:name="_GoBack"/>
      <w:r w:rsidR="0073586C" w:rsidRPr="007A494A">
        <w:rPr>
          <w:rFonts w:ascii="Times New Roman" w:hAnsi="Times New Roman"/>
          <w:b/>
          <w:sz w:val="26"/>
          <w:szCs w:val="28"/>
        </w:rPr>
        <w:t>„</w:t>
      </w:r>
      <w:r w:rsidR="007A494A" w:rsidRPr="007A494A">
        <w:rPr>
          <w:rFonts w:ascii="Times New Roman" w:hAnsi="Times New Roman"/>
          <w:b/>
          <w:sz w:val="26"/>
          <w:szCs w:val="28"/>
        </w:rPr>
        <w:t>Grozījumi Ministru kabineta 2016. gada 5. jūlija rīkojumā Nr. 375 “Par valsts nekustamo īpašumu pārdošanu</w:t>
      </w:r>
      <w:bookmarkEnd w:id="0"/>
      <w:r w:rsidR="007A494A" w:rsidRPr="007A494A">
        <w:rPr>
          <w:rFonts w:ascii="Times New Roman" w:hAnsi="Times New Roman"/>
          <w:b/>
          <w:sz w:val="26"/>
          <w:szCs w:val="28"/>
        </w:rPr>
        <w:t>”</w:t>
      </w:r>
      <w:r w:rsidR="00F6232F" w:rsidRPr="007A494A">
        <w:rPr>
          <w:rFonts w:ascii="Times New Roman" w:hAnsi="Times New Roman"/>
          <w:b/>
          <w:bCs/>
          <w:sz w:val="26"/>
          <w:szCs w:val="28"/>
        </w:rPr>
        <w:t>”</w:t>
      </w:r>
      <w:r w:rsidR="009C4033" w:rsidRPr="007A494A">
        <w:rPr>
          <w:rFonts w:ascii="Times New Roman" w:hAnsi="Times New Roman"/>
          <w:sz w:val="26"/>
          <w:szCs w:val="28"/>
        </w:rPr>
        <w:t>(</w:t>
      </w:r>
      <w:r w:rsidR="009C4033" w:rsidRPr="006837DC">
        <w:rPr>
          <w:rFonts w:ascii="Times New Roman" w:hAnsi="Times New Roman"/>
          <w:sz w:val="26"/>
          <w:szCs w:val="28"/>
        </w:rPr>
        <w:t>turpmāk</w:t>
      </w:r>
      <w:r w:rsidRPr="006837DC">
        <w:rPr>
          <w:rFonts w:ascii="Times New Roman" w:hAnsi="Times New Roman"/>
          <w:sz w:val="26"/>
          <w:szCs w:val="28"/>
        </w:rPr>
        <w:t>–projekts).</w:t>
      </w:r>
    </w:p>
    <w:tbl>
      <w:tblPr>
        <w:tblW w:w="9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1"/>
        <w:gridCol w:w="2977"/>
        <w:gridCol w:w="5386"/>
      </w:tblGrid>
      <w:tr w:rsidR="007B5C50" w:rsidRPr="006837DC" w:rsidTr="007B5C50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1.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Iesniegšanas pamatojums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3244B4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8"/>
              </w:rPr>
            </w:pPr>
            <w:r w:rsidRPr="006837DC">
              <w:rPr>
                <w:sz w:val="26"/>
                <w:szCs w:val="28"/>
              </w:rPr>
              <w:t>201</w:t>
            </w:r>
            <w:r w:rsidR="007A494A">
              <w:rPr>
                <w:sz w:val="26"/>
                <w:szCs w:val="28"/>
              </w:rPr>
              <w:t>8</w:t>
            </w:r>
            <w:r w:rsidRPr="006837DC">
              <w:rPr>
                <w:sz w:val="26"/>
                <w:szCs w:val="28"/>
              </w:rPr>
              <w:t>.gada</w:t>
            </w:r>
            <w:r w:rsidR="007A494A">
              <w:rPr>
                <w:sz w:val="26"/>
                <w:szCs w:val="28"/>
              </w:rPr>
              <w:t xml:space="preserve"> </w:t>
            </w:r>
            <w:r w:rsidR="00E43299">
              <w:rPr>
                <w:sz w:val="26"/>
                <w:szCs w:val="28"/>
              </w:rPr>
              <w:t>1</w:t>
            </w:r>
            <w:r w:rsidRPr="006837DC">
              <w:rPr>
                <w:sz w:val="26"/>
                <w:szCs w:val="28"/>
              </w:rPr>
              <w:t>.</w:t>
            </w:r>
            <w:r w:rsidR="007A494A">
              <w:rPr>
                <w:sz w:val="26"/>
                <w:szCs w:val="28"/>
              </w:rPr>
              <w:t>februāra</w:t>
            </w:r>
            <w:r w:rsidRPr="006837DC">
              <w:rPr>
                <w:sz w:val="26"/>
                <w:szCs w:val="28"/>
              </w:rPr>
              <w:t xml:space="preserve"> Valsts sekretāru sanāksmes protokols Nr.</w:t>
            </w:r>
            <w:r w:rsidR="007A494A">
              <w:rPr>
                <w:sz w:val="26"/>
                <w:szCs w:val="28"/>
              </w:rPr>
              <w:t>5</w:t>
            </w:r>
            <w:r w:rsidR="00F6232F">
              <w:rPr>
                <w:sz w:val="26"/>
                <w:szCs w:val="28"/>
              </w:rPr>
              <w:t>,</w:t>
            </w:r>
            <w:r w:rsidR="003244B4">
              <w:rPr>
                <w:sz w:val="26"/>
                <w:szCs w:val="28"/>
              </w:rPr>
              <w:t xml:space="preserve"> </w:t>
            </w:r>
            <w:r w:rsidR="00E43299">
              <w:rPr>
                <w:sz w:val="26"/>
                <w:szCs w:val="28"/>
              </w:rPr>
              <w:t>1</w:t>
            </w:r>
            <w:r w:rsidR="007A494A">
              <w:rPr>
                <w:sz w:val="26"/>
                <w:szCs w:val="28"/>
              </w:rPr>
              <w:t>6</w:t>
            </w:r>
            <w:r w:rsidRPr="006837DC">
              <w:rPr>
                <w:sz w:val="26"/>
                <w:szCs w:val="28"/>
              </w:rPr>
              <w:t xml:space="preserve">.§. </w:t>
            </w:r>
          </w:p>
        </w:tc>
      </w:tr>
      <w:tr w:rsidR="007B5C50" w:rsidRPr="006837DC" w:rsidTr="007B5C50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2.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Valsts sekretāru sanāksmes datums un numurs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6D2BB6" w:rsidP="007A49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6837DC">
              <w:rPr>
                <w:rFonts w:ascii="Times New Roman" w:hAnsi="Times New Roman"/>
                <w:sz w:val="26"/>
                <w:szCs w:val="28"/>
              </w:rPr>
              <w:t>201</w:t>
            </w:r>
            <w:r w:rsidR="007A494A">
              <w:rPr>
                <w:rFonts w:ascii="Times New Roman" w:hAnsi="Times New Roman"/>
                <w:sz w:val="26"/>
                <w:szCs w:val="28"/>
              </w:rPr>
              <w:t>8</w:t>
            </w:r>
            <w:r w:rsidR="007B5C50" w:rsidRPr="006837DC">
              <w:rPr>
                <w:rFonts w:ascii="Times New Roman" w:hAnsi="Times New Roman"/>
                <w:sz w:val="26"/>
                <w:szCs w:val="28"/>
              </w:rPr>
              <w:t>.</w:t>
            </w:r>
            <w:r w:rsidR="00F6232F">
              <w:rPr>
                <w:rFonts w:ascii="Times New Roman" w:hAnsi="Times New Roman"/>
                <w:sz w:val="26"/>
                <w:szCs w:val="28"/>
              </w:rPr>
              <w:t>gada 1</w:t>
            </w:r>
            <w:r w:rsidR="007B5C50" w:rsidRPr="006837DC">
              <w:rPr>
                <w:rFonts w:ascii="Times New Roman" w:hAnsi="Times New Roman"/>
                <w:sz w:val="26"/>
                <w:szCs w:val="28"/>
              </w:rPr>
              <w:t>.</w:t>
            </w:r>
            <w:r w:rsidR="007A494A">
              <w:rPr>
                <w:rFonts w:ascii="Times New Roman" w:hAnsi="Times New Roman"/>
                <w:sz w:val="26"/>
                <w:szCs w:val="28"/>
              </w:rPr>
              <w:t>februāra</w:t>
            </w:r>
            <w:r w:rsidR="007B5C50" w:rsidRPr="006837DC">
              <w:rPr>
                <w:rFonts w:ascii="Times New Roman" w:hAnsi="Times New Roman"/>
                <w:sz w:val="26"/>
                <w:szCs w:val="28"/>
              </w:rPr>
              <w:t xml:space="preserve"> sanāksme (prot.Nr.</w:t>
            </w:r>
            <w:r w:rsidR="007A494A">
              <w:rPr>
                <w:rFonts w:ascii="Times New Roman" w:hAnsi="Times New Roman"/>
                <w:sz w:val="26"/>
                <w:szCs w:val="28"/>
              </w:rPr>
              <w:t>5</w:t>
            </w:r>
            <w:r w:rsidR="007B5C50" w:rsidRPr="006837DC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r w:rsidR="007A494A">
              <w:rPr>
                <w:rFonts w:ascii="Times New Roman" w:hAnsi="Times New Roman"/>
                <w:sz w:val="26"/>
                <w:szCs w:val="28"/>
              </w:rPr>
              <w:t>16</w:t>
            </w:r>
            <w:r w:rsidR="007B5C50" w:rsidRPr="006837DC">
              <w:rPr>
                <w:rFonts w:ascii="Times New Roman" w:hAnsi="Times New Roman"/>
                <w:sz w:val="26"/>
                <w:szCs w:val="28"/>
              </w:rPr>
              <w:t xml:space="preserve">.§) (VSS – </w:t>
            </w:r>
            <w:r w:rsidR="007A494A">
              <w:rPr>
                <w:rFonts w:ascii="Times New Roman" w:hAnsi="Times New Roman"/>
                <w:sz w:val="26"/>
                <w:szCs w:val="28"/>
              </w:rPr>
              <w:t>95</w:t>
            </w:r>
            <w:r w:rsidR="007B5C50" w:rsidRPr="006837DC">
              <w:rPr>
                <w:rFonts w:ascii="Times New Roman" w:hAnsi="Times New Roman"/>
                <w:sz w:val="26"/>
                <w:szCs w:val="28"/>
              </w:rPr>
              <w:t>).</w:t>
            </w:r>
          </w:p>
        </w:tc>
      </w:tr>
      <w:tr w:rsidR="007B5C50" w:rsidRPr="006837DC" w:rsidTr="007B5C50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3.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Informācija par saskaņojumiem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E43299" w:rsidP="0014440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Projekts tika nosūtīts saskaņošanai </w:t>
            </w:r>
            <w:r w:rsidR="00F6232F">
              <w:rPr>
                <w:rFonts w:ascii="Times New Roman" w:hAnsi="Times New Roman"/>
                <w:sz w:val="26"/>
                <w:szCs w:val="28"/>
              </w:rPr>
              <w:t>Tieslietu ministrija</w:t>
            </w:r>
            <w:r>
              <w:rPr>
                <w:rFonts w:ascii="Times New Roman" w:hAnsi="Times New Roman"/>
                <w:sz w:val="26"/>
                <w:szCs w:val="28"/>
              </w:rPr>
              <w:t>i</w:t>
            </w:r>
            <w:r w:rsidR="00715625">
              <w:rPr>
                <w:rFonts w:ascii="Times New Roman" w:hAnsi="Times New Roman"/>
                <w:sz w:val="26"/>
                <w:szCs w:val="28"/>
              </w:rPr>
              <w:t>.</w:t>
            </w:r>
            <w:r w:rsidR="0073586C" w:rsidRPr="0073586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A579B4" w:rsidRPr="00A579B4">
              <w:rPr>
                <w:rFonts w:ascii="Times New Roman" w:hAnsi="Times New Roman"/>
                <w:sz w:val="26"/>
                <w:szCs w:val="28"/>
              </w:rPr>
              <w:t>Tieslietu ministrija</w:t>
            </w:r>
            <w:r w:rsidR="00715625">
              <w:rPr>
                <w:rFonts w:ascii="Times New Roman" w:hAnsi="Times New Roman"/>
                <w:sz w:val="26"/>
                <w:szCs w:val="28"/>
              </w:rPr>
              <w:t xml:space="preserve"> projektu </w:t>
            </w:r>
            <w:r w:rsidR="00A579B4" w:rsidRPr="00A579B4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715625">
              <w:rPr>
                <w:rFonts w:ascii="Times New Roman" w:hAnsi="Times New Roman"/>
                <w:sz w:val="26"/>
                <w:szCs w:val="28"/>
              </w:rPr>
              <w:t>saskaņoja bez iebildumiem un priekšlikumiem.</w:t>
            </w:r>
          </w:p>
        </w:tc>
      </w:tr>
      <w:tr w:rsidR="007B5C50" w:rsidRPr="006837DC" w:rsidTr="007B5C50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4.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Ziņas par saskaņojumu ar Eiropas Savienības institūcijām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iCs/>
                <w:sz w:val="26"/>
                <w:szCs w:val="28"/>
              </w:rPr>
              <w:t>Nav attiecināms.</w:t>
            </w:r>
          </w:p>
        </w:tc>
      </w:tr>
      <w:tr w:rsidR="007B5C50" w:rsidRPr="006837DC" w:rsidTr="007B5C50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5.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Politikas joma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</w:rPr>
              <w:t>Publiskās pārvaldes politika.</w:t>
            </w:r>
          </w:p>
        </w:tc>
      </w:tr>
      <w:tr w:rsidR="007B5C50" w:rsidRPr="006837DC" w:rsidTr="007B5C50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6.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Atbildīgā amatpersona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A67A68" w:rsidP="0090101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</w:rPr>
              <w:t>Valsts akciju sabiedrības „Valsts nekustamie īpašumi” Juridiskās pārvaldes direktors Ojārs Valkers; v</w:t>
            </w:r>
            <w:r w:rsidR="007B5C50" w:rsidRPr="006837DC">
              <w:rPr>
                <w:rFonts w:ascii="Times New Roman" w:hAnsi="Times New Roman"/>
                <w:sz w:val="26"/>
                <w:szCs w:val="28"/>
              </w:rPr>
              <w:t xml:space="preserve">alsts akciju sabiedrības „Valsts nekustamie īpašumi” Juridiskās pārvaldes Tiesību aktu daļas vadītāja </w:t>
            </w:r>
            <w:proofErr w:type="spellStart"/>
            <w:r w:rsidR="007B5C50" w:rsidRPr="006837DC">
              <w:rPr>
                <w:rFonts w:ascii="Times New Roman" w:hAnsi="Times New Roman"/>
                <w:sz w:val="26"/>
                <w:szCs w:val="28"/>
              </w:rPr>
              <w:t>p.i</w:t>
            </w:r>
            <w:proofErr w:type="spellEnd"/>
            <w:r w:rsidR="007B5C50" w:rsidRPr="006837DC">
              <w:rPr>
                <w:rFonts w:ascii="Times New Roman" w:hAnsi="Times New Roman"/>
                <w:sz w:val="26"/>
                <w:szCs w:val="28"/>
              </w:rPr>
              <w:t>. Lita Kokorēviča.</w:t>
            </w:r>
          </w:p>
        </w:tc>
      </w:tr>
      <w:tr w:rsidR="007B5C50" w:rsidRPr="006837DC" w:rsidTr="007B5C50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7.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Uzaicināmās personas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D2BB6" w:rsidRPr="00183691" w:rsidRDefault="006D2BB6" w:rsidP="0018369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6837DC">
              <w:rPr>
                <w:rFonts w:ascii="Times New Roman" w:hAnsi="Times New Roman"/>
                <w:sz w:val="26"/>
                <w:szCs w:val="28"/>
              </w:rPr>
              <w:t xml:space="preserve">Valsts akciju sabiedrības „Valsts nekustamie īpašumi” Juridiskās pārvaldes Tiesību aktu daļas vadītāja </w:t>
            </w:r>
            <w:proofErr w:type="spellStart"/>
            <w:r w:rsidRPr="006837DC">
              <w:rPr>
                <w:rFonts w:ascii="Times New Roman" w:hAnsi="Times New Roman"/>
                <w:sz w:val="26"/>
                <w:szCs w:val="28"/>
              </w:rPr>
              <w:t>p.i</w:t>
            </w:r>
            <w:proofErr w:type="spellEnd"/>
            <w:r w:rsidRPr="006837DC">
              <w:rPr>
                <w:rFonts w:ascii="Times New Roman" w:hAnsi="Times New Roman"/>
                <w:sz w:val="26"/>
                <w:szCs w:val="28"/>
              </w:rPr>
              <w:t>. Lita Kokorēviča.</w:t>
            </w:r>
          </w:p>
        </w:tc>
      </w:tr>
      <w:tr w:rsidR="007B5C50" w:rsidRPr="006837DC" w:rsidTr="007B5C50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8.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Projekta ierobežotas pieejamības statuss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8"/>
              </w:rPr>
            </w:pPr>
            <w:r w:rsidRPr="006837DC">
              <w:rPr>
                <w:iCs/>
                <w:sz w:val="26"/>
                <w:szCs w:val="28"/>
              </w:rPr>
              <w:t>Nav.</w:t>
            </w:r>
          </w:p>
        </w:tc>
      </w:tr>
      <w:tr w:rsidR="007B5C50" w:rsidRPr="006837DC" w:rsidTr="007B5C50">
        <w:trPr>
          <w:tblCellSpacing w:w="0" w:type="dxa"/>
        </w:trPr>
        <w:tc>
          <w:tcPr>
            <w:tcW w:w="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9.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8"/>
                <w:lang w:eastAsia="lv-LV"/>
              </w:rPr>
            </w:pPr>
            <w:r w:rsidRPr="006837DC">
              <w:rPr>
                <w:rFonts w:ascii="Times New Roman" w:hAnsi="Times New Roman"/>
                <w:sz w:val="26"/>
                <w:szCs w:val="28"/>
                <w:lang w:eastAsia="lv-LV"/>
              </w:rPr>
              <w:t>Cita informācija</w:t>
            </w:r>
          </w:p>
        </w:tc>
        <w:tc>
          <w:tcPr>
            <w:tcW w:w="53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5C50" w:rsidRPr="006837DC" w:rsidRDefault="007B5C50" w:rsidP="00B00E68">
            <w:pPr>
              <w:pStyle w:val="naiskr"/>
              <w:spacing w:before="0" w:after="0"/>
              <w:ind w:left="57" w:right="57"/>
              <w:jc w:val="both"/>
              <w:rPr>
                <w:iCs/>
                <w:sz w:val="26"/>
                <w:szCs w:val="28"/>
              </w:rPr>
            </w:pPr>
            <w:r w:rsidRPr="006837DC">
              <w:rPr>
                <w:iCs/>
                <w:sz w:val="26"/>
                <w:szCs w:val="28"/>
              </w:rPr>
              <w:t>Nav.</w:t>
            </w:r>
          </w:p>
        </w:tc>
      </w:tr>
    </w:tbl>
    <w:p w:rsidR="00B00E68" w:rsidRPr="006837DC" w:rsidRDefault="00B00E68" w:rsidP="00B71508">
      <w:pPr>
        <w:pStyle w:val="naiskr"/>
        <w:tabs>
          <w:tab w:val="left" w:pos="7905"/>
        </w:tabs>
        <w:spacing w:before="0" w:after="0"/>
        <w:ind w:left="57" w:right="57" w:hanging="57"/>
        <w:jc w:val="both"/>
        <w:rPr>
          <w:sz w:val="26"/>
          <w:szCs w:val="28"/>
        </w:rPr>
      </w:pPr>
      <w:r w:rsidRPr="006837DC">
        <w:rPr>
          <w:sz w:val="26"/>
          <w:szCs w:val="28"/>
        </w:rPr>
        <w:t>Pielikumā:</w:t>
      </w:r>
      <w:r w:rsidR="00B71508" w:rsidRPr="006837DC">
        <w:rPr>
          <w:sz w:val="26"/>
          <w:szCs w:val="28"/>
        </w:rPr>
        <w:tab/>
      </w:r>
    </w:p>
    <w:p w:rsidR="00B00E68" w:rsidRPr="006837DC" w:rsidRDefault="00B00E68" w:rsidP="00B00E68">
      <w:pPr>
        <w:pStyle w:val="naiskr"/>
        <w:spacing w:before="0" w:after="0"/>
        <w:ind w:left="57" w:right="57" w:firstLine="709"/>
        <w:jc w:val="both"/>
        <w:rPr>
          <w:sz w:val="26"/>
          <w:szCs w:val="28"/>
        </w:rPr>
      </w:pPr>
      <w:r w:rsidRPr="006837DC">
        <w:rPr>
          <w:sz w:val="26"/>
          <w:szCs w:val="28"/>
        </w:rPr>
        <w:lastRenderedPageBreak/>
        <w:t>1.</w:t>
      </w:r>
      <w:r w:rsidR="00FF59BD" w:rsidRPr="006837DC">
        <w:rPr>
          <w:sz w:val="26"/>
          <w:szCs w:val="28"/>
        </w:rPr>
        <w:t> </w:t>
      </w:r>
      <w:r w:rsidR="0026604B" w:rsidRPr="006837DC">
        <w:rPr>
          <w:sz w:val="26"/>
          <w:szCs w:val="28"/>
        </w:rPr>
        <w:t>P</w:t>
      </w:r>
      <w:r w:rsidR="00FF1B59" w:rsidRPr="006837DC">
        <w:rPr>
          <w:sz w:val="26"/>
          <w:szCs w:val="28"/>
        </w:rPr>
        <w:t>rojekts</w:t>
      </w:r>
      <w:r w:rsidR="00715625">
        <w:rPr>
          <w:sz w:val="26"/>
          <w:szCs w:val="28"/>
        </w:rPr>
        <w:t xml:space="preserve"> </w:t>
      </w:r>
      <w:r w:rsidRPr="006837DC">
        <w:rPr>
          <w:sz w:val="26"/>
          <w:szCs w:val="28"/>
        </w:rPr>
        <w:t xml:space="preserve">(datne: </w:t>
      </w:r>
      <w:r w:rsidR="00C274CC">
        <w:rPr>
          <w:i/>
          <w:sz w:val="26"/>
          <w:szCs w:val="28"/>
        </w:rPr>
        <w:t>FMR</w:t>
      </w:r>
      <w:r w:rsidRPr="006837DC">
        <w:rPr>
          <w:i/>
          <w:sz w:val="26"/>
          <w:szCs w:val="28"/>
        </w:rPr>
        <w:t>ik_</w:t>
      </w:r>
      <w:r w:rsidR="004464A5" w:rsidRPr="006837DC">
        <w:rPr>
          <w:i/>
          <w:sz w:val="26"/>
          <w:szCs w:val="28"/>
        </w:rPr>
        <w:t>_</w:t>
      </w:r>
      <w:r w:rsidR="00715625">
        <w:rPr>
          <w:i/>
          <w:sz w:val="26"/>
          <w:szCs w:val="28"/>
        </w:rPr>
        <w:t>050118_375_groz</w:t>
      </w:r>
      <w:r w:rsidR="00E23E52">
        <w:rPr>
          <w:sz w:val="26"/>
          <w:szCs w:val="28"/>
        </w:rPr>
        <w:t xml:space="preserve">) </w:t>
      </w:r>
      <w:r w:rsidR="00150512">
        <w:rPr>
          <w:sz w:val="26"/>
          <w:szCs w:val="28"/>
        </w:rPr>
        <w:t>uz 1 </w:t>
      </w:r>
      <w:proofErr w:type="spellStart"/>
      <w:r w:rsidR="00E23E52">
        <w:rPr>
          <w:sz w:val="26"/>
          <w:szCs w:val="28"/>
        </w:rPr>
        <w:t>lp</w:t>
      </w:r>
      <w:proofErr w:type="spellEnd"/>
      <w:r w:rsidR="00E23E52">
        <w:rPr>
          <w:sz w:val="26"/>
          <w:szCs w:val="28"/>
        </w:rPr>
        <w:t>.</w:t>
      </w:r>
      <w:r w:rsidRPr="006837DC">
        <w:rPr>
          <w:sz w:val="26"/>
          <w:szCs w:val="28"/>
        </w:rPr>
        <w:t>;</w:t>
      </w:r>
    </w:p>
    <w:p w:rsidR="00B00E68" w:rsidRPr="006837DC" w:rsidRDefault="0026604B" w:rsidP="00B00E68">
      <w:pPr>
        <w:pStyle w:val="naiskr"/>
        <w:spacing w:before="0" w:after="0"/>
        <w:ind w:left="57" w:right="57" w:firstLine="709"/>
        <w:jc w:val="both"/>
        <w:rPr>
          <w:sz w:val="26"/>
          <w:szCs w:val="28"/>
        </w:rPr>
      </w:pPr>
      <w:r w:rsidRPr="006837DC">
        <w:rPr>
          <w:sz w:val="26"/>
          <w:szCs w:val="28"/>
        </w:rPr>
        <w:t>2. </w:t>
      </w:r>
      <w:r w:rsidR="00F6232F">
        <w:rPr>
          <w:sz w:val="26"/>
          <w:szCs w:val="28"/>
        </w:rPr>
        <w:t>P</w:t>
      </w:r>
      <w:r w:rsidR="00B00E68" w:rsidRPr="006837DC">
        <w:rPr>
          <w:sz w:val="26"/>
          <w:szCs w:val="28"/>
        </w:rPr>
        <w:t>rojekta sākotnēj</w:t>
      </w:r>
      <w:r w:rsidR="00B71508" w:rsidRPr="006837DC">
        <w:rPr>
          <w:sz w:val="26"/>
          <w:szCs w:val="28"/>
        </w:rPr>
        <w:t>ās ietekmes novērtējuma ziņojums</w:t>
      </w:r>
      <w:r w:rsidR="00B00E68" w:rsidRPr="006837DC">
        <w:rPr>
          <w:sz w:val="26"/>
          <w:szCs w:val="28"/>
        </w:rPr>
        <w:t xml:space="preserve"> (anotācija) </w:t>
      </w:r>
      <w:r w:rsidR="00E23E52" w:rsidRPr="006837DC">
        <w:rPr>
          <w:sz w:val="26"/>
          <w:szCs w:val="28"/>
        </w:rPr>
        <w:t>(datne: </w:t>
      </w:r>
      <w:r w:rsidR="00E23E52">
        <w:rPr>
          <w:i/>
          <w:sz w:val="26"/>
          <w:szCs w:val="28"/>
        </w:rPr>
        <w:t>FMA</w:t>
      </w:r>
      <w:r w:rsidR="00E23E52" w:rsidRPr="006837DC">
        <w:rPr>
          <w:i/>
          <w:sz w:val="26"/>
          <w:szCs w:val="28"/>
        </w:rPr>
        <w:t>not_</w:t>
      </w:r>
      <w:r w:rsidR="00715625">
        <w:rPr>
          <w:i/>
          <w:sz w:val="26"/>
          <w:szCs w:val="28"/>
        </w:rPr>
        <w:t>050118</w:t>
      </w:r>
      <w:r w:rsidR="00E23E52" w:rsidRPr="006837DC">
        <w:rPr>
          <w:i/>
          <w:sz w:val="26"/>
          <w:szCs w:val="28"/>
        </w:rPr>
        <w:t>_</w:t>
      </w:r>
      <w:r w:rsidR="00715625">
        <w:rPr>
          <w:i/>
          <w:sz w:val="26"/>
          <w:szCs w:val="28"/>
        </w:rPr>
        <w:t>375_groz</w:t>
      </w:r>
      <w:r w:rsidR="00E23E52" w:rsidRPr="00E23E52">
        <w:rPr>
          <w:sz w:val="26"/>
          <w:szCs w:val="28"/>
        </w:rPr>
        <w:t>)</w:t>
      </w:r>
      <w:r w:rsidR="00715625">
        <w:rPr>
          <w:sz w:val="26"/>
          <w:szCs w:val="28"/>
        </w:rPr>
        <w:t xml:space="preserve"> </w:t>
      </w:r>
      <w:r w:rsidR="00B00E68" w:rsidRPr="006837DC">
        <w:rPr>
          <w:sz w:val="26"/>
          <w:szCs w:val="28"/>
        </w:rPr>
        <w:t xml:space="preserve">uz </w:t>
      </w:r>
      <w:r w:rsidR="00D86417">
        <w:rPr>
          <w:sz w:val="26"/>
          <w:szCs w:val="28"/>
        </w:rPr>
        <w:t>8</w:t>
      </w:r>
      <w:r w:rsidR="0073586C">
        <w:rPr>
          <w:sz w:val="26"/>
          <w:szCs w:val="28"/>
        </w:rPr>
        <w:t> </w:t>
      </w:r>
      <w:r w:rsidR="00FD3517">
        <w:rPr>
          <w:sz w:val="26"/>
          <w:szCs w:val="28"/>
        </w:rPr>
        <w:t>lpp.</w:t>
      </w:r>
      <w:r w:rsidR="00E23E52">
        <w:rPr>
          <w:sz w:val="26"/>
          <w:szCs w:val="28"/>
        </w:rPr>
        <w:t>;</w:t>
      </w:r>
    </w:p>
    <w:p w:rsidR="002A3383" w:rsidRPr="006837DC" w:rsidRDefault="0073586C" w:rsidP="002F0C59">
      <w:pPr>
        <w:pStyle w:val="naiskr"/>
        <w:spacing w:before="0" w:after="0"/>
        <w:ind w:left="57" w:right="57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 Tieslietu ministrijas </w:t>
      </w:r>
      <w:r w:rsidR="00B942C1">
        <w:rPr>
          <w:sz w:val="26"/>
          <w:szCs w:val="28"/>
        </w:rPr>
        <w:t>1</w:t>
      </w:r>
      <w:r w:rsidR="003244B4">
        <w:rPr>
          <w:sz w:val="26"/>
          <w:szCs w:val="28"/>
        </w:rPr>
        <w:t>5</w:t>
      </w:r>
      <w:r w:rsidR="00B942C1">
        <w:rPr>
          <w:sz w:val="26"/>
          <w:szCs w:val="28"/>
        </w:rPr>
        <w:t xml:space="preserve">.02.2018. sistēmā DAUKS piereģistrēts </w:t>
      </w:r>
      <w:r w:rsidR="00D86417">
        <w:rPr>
          <w:sz w:val="26"/>
          <w:szCs w:val="28"/>
        </w:rPr>
        <w:t xml:space="preserve">atzinums </w:t>
      </w:r>
      <w:r w:rsidRPr="0073586C">
        <w:rPr>
          <w:sz w:val="26"/>
          <w:szCs w:val="28"/>
        </w:rPr>
        <w:t>par projektu</w:t>
      </w:r>
      <w:r w:rsidR="00715625">
        <w:rPr>
          <w:sz w:val="26"/>
          <w:szCs w:val="28"/>
        </w:rPr>
        <w:t xml:space="preserve"> </w:t>
      </w:r>
      <w:r w:rsidR="00E23E52" w:rsidRPr="006837DC">
        <w:rPr>
          <w:sz w:val="26"/>
          <w:szCs w:val="28"/>
        </w:rPr>
        <w:t xml:space="preserve">(datne: </w:t>
      </w:r>
      <w:r w:rsidR="00410700">
        <w:rPr>
          <w:i/>
          <w:sz w:val="26"/>
          <w:szCs w:val="28"/>
        </w:rPr>
        <w:t>TM</w:t>
      </w:r>
      <w:r w:rsidR="00B942C1">
        <w:rPr>
          <w:i/>
          <w:sz w:val="26"/>
          <w:szCs w:val="28"/>
        </w:rPr>
        <w:t>Dauks</w:t>
      </w:r>
      <w:r w:rsidR="00D86417">
        <w:rPr>
          <w:i/>
          <w:sz w:val="26"/>
          <w:szCs w:val="28"/>
        </w:rPr>
        <w:t>_</w:t>
      </w:r>
      <w:r w:rsidR="00B942C1">
        <w:rPr>
          <w:i/>
          <w:sz w:val="26"/>
          <w:szCs w:val="28"/>
        </w:rPr>
        <w:t>150218</w:t>
      </w:r>
      <w:r w:rsidR="00D86417">
        <w:rPr>
          <w:i/>
          <w:sz w:val="26"/>
          <w:szCs w:val="28"/>
        </w:rPr>
        <w:t>_</w:t>
      </w:r>
      <w:r w:rsidR="00B942C1">
        <w:rPr>
          <w:i/>
          <w:sz w:val="26"/>
          <w:szCs w:val="28"/>
        </w:rPr>
        <w:t>VSS95</w:t>
      </w:r>
      <w:r w:rsidR="00E23E52" w:rsidRPr="00E23E52">
        <w:rPr>
          <w:sz w:val="26"/>
          <w:szCs w:val="28"/>
        </w:rPr>
        <w:t>)</w:t>
      </w:r>
      <w:r w:rsidR="003244B4">
        <w:rPr>
          <w:sz w:val="26"/>
          <w:szCs w:val="28"/>
        </w:rPr>
        <w:t xml:space="preserve"> </w:t>
      </w:r>
      <w:r w:rsidR="00410700">
        <w:rPr>
          <w:sz w:val="26"/>
          <w:szCs w:val="28"/>
        </w:rPr>
        <w:t xml:space="preserve">uz </w:t>
      </w:r>
      <w:r w:rsidR="00B942C1">
        <w:rPr>
          <w:sz w:val="26"/>
          <w:szCs w:val="28"/>
        </w:rPr>
        <w:t xml:space="preserve">1 </w:t>
      </w:r>
      <w:proofErr w:type="spellStart"/>
      <w:r w:rsidR="00B942C1">
        <w:rPr>
          <w:sz w:val="26"/>
          <w:szCs w:val="28"/>
        </w:rPr>
        <w:t>lp</w:t>
      </w:r>
      <w:proofErr w:type="spellEnd"/>
      <w:r w:rsidR="00FD3517">
        <w:rPr>
          <w:sz w:val="26"/>
          <w:szCs w:val="28"/>
        </w:rPr>
        <w:t>.</w:t>
      </w:r>
      <w:r w:rsidR="002A3383" w:rsidRPr="006837DC">
        <w:rPr>
          <w:sz w:val="26"/>
          <w:szCs w:val="28"/>
        </w:rPr>
        <w:t>;</w:t>
      </w:r>
    </w:p>
    <w:p w:rsidR="001922BE" w:rsidRPr="00410700" w:rsidRDefault="00B942C1" w:rsidP="00410700">
      <w:pPr>
        <w:pStyle w:val="ListParagraph"/>
        <w:ind w:left="57" w:right="57" w:firstLine="709"/>
        <w:rPr>
          <w:sz w:val="26"/>
          <w:szCs w:val="28"/>
        </w:rPr>
      </w:pPr>
      <w:r>
        <w:rPr>
          <w:sz w:val="26"/>
          <w:szCs w:val="28"/>
        </w:rPr>
        <w:t>4</w:t>
      </w:r>
      <w:r w:rsidR="00410700">
        <w:rPr>
          <w:sz w:val="26"/>
          <w:szCs w:val="28"/>
        </w:rPr>
        <w:t>. </w:t>
      </w:r>
      <w:r w:rsidR="002A3383" w:rsidRPr="00410700">
        <w:rPr>
          <w:sz w:val="26"/>
          <w:szCs w:val="28"/>
        </w:rPr>
        <w:t>Paskaidrojošie materiāl</w:t>
      </w:r>
      <w:r w:rsidR="000106EF" w:rsidRPr="00410700">
        <w:rPr>
          <w:sz w:val="26"/>
          <w:szCs w:val="28"/>
        </w:rPr>
        <w:t>i p</w:t>
      </w:r>
      <w:r w:rsidR="00FD3517" w:rsidRPr="00410700">
        <w:rPr>
          <w:sz w:val="26"/>
          <w:szCs w:val="28"/>
        </w:rPr>
        <w:t>ar projektā iekļauto</w:t>
      </w:r>
      <w:r w:rsidR="00715625">
        <w:rPr>
          <w:sz w:val="26"/>
          <w:szCs w:val="28"/>
        </w:rPr>
        <w:t xml:space="preserve"> </w:t>
      </w:r>
      <w:r w:rsidR="00FD3517" w:rsidRPr="00410700">
        <w:rPr>
          <w:sz w:val="26"/>
          <w:szCs w:val="28"/>
        </w:rPr>
        <w:t xml:space="preserve">nekustamo īpašumu </w:t>
      </w:r>
      <w:r w:rsidR="00715625">
        <w:rPr>
          <w:sz w:val="26"/>
          <w:szCs w:val="28"/>
        </w:rPr>
        <w:t>“</w:t>
      </w:r>
      <w:proofErr w:type="spellStart"/>
      <w:r w:rsidR="00715625">
        <w:rPr>
          <w:sz w:val="26"/>
          <w:szCs w:val="28"/>
        </w:rPr>
        <w:t>Veczariņi</w:t>
      </w:r>
      <w:proofErr w:type="spellEnd"/>
      <w:r w:rsidR="00715625">
        <w:rPr>
          <w:sz w:val="26"/>
          <w:szCs w:val="28"/>
        </w:rPr>
        <w:t xml:space="preserve">”, Ķekavas pagastā, Ķekavas novadā </w:t>
      </w:r>
      <w:r w:rsidR="00E23E52" w:rsidRPr="00410700">
        <w:rPr>
          <w:sz w:val="26"/>
          <w:szCs w:val="28"/>
        </w:rPr>
        <w:t>(datne:</w:t>
      </w:r>
      <w:r w:rsidR="00715625">
        <w:rPr>
          <w:sz w:val="26"/>
          <w:szCs w:val="28"/>
        </w:rPr>
        <w:t xml:space="preserve"> </w:t>
      </w:r>
      <w:r w:rsidR="00E23E52" w:rsidRPr="00410700">
        <w:rPr>
          <w:i/>
          <w:sz w:val="26"/>
          <w:szCs w:val="28"/>
        </w:rPr>
        <w:t>FMInf_</w:t>
      </w:r>
      <w:r w:rsidR="00715625">
        <w:rPr>
          <w:i/>
          <w:sz w:val="26"/>
          <w:szCs w:val="28"/>
        </w:rPr>
        <w:t>050118_375_groz</w:t>
      </w:r>
      <w:r w:rsidR="00E23E52" w:rsidRPr="00410700">
        <w:rPr>
          <w:sz w:val="26"/>
          <w:szCs w:val="28"/>
        </w:rPr>
        <w:t xml:space="preserve">) </w:t>
      </w:r>
      <w:r w:rsidR="002A3383" w:rsidRPr="00410700">
        <w:rPr>
          <w:sz w:val="26"/>
          <w:szCs w:val="28"/>
        </w:rPr>
        <w:t xml:space="preserve">uz </w:t>
      </w:r>
      <w:r w:rsidR="00715625">
        <w:rPr>
          <w:sz w:val="26"/>
          <w:szCs w:val="28"/>
        </w:rPr>
        <w:t>25</w:t>
      </w:r>
      <w:r w:rsidR="00E23E52" w:rsidRPr="00410700">
        <w:rPr>
          <w:sz w:val="26"/>
          <w:szCs w:val="28"/>
        </w:rPr>
        <w:t> lp</w:t>
      </w:r>
      <w:r w:rsidR="00715625">
        <w:rPr>
          <w:sz w:val="26"/>
          <w:szCs w:val="28"/>
        </w:rPr>
        <w:t>p</w:t>
      </w:r>
      <w:r w:rsidR="00E23E52" w:rsidRPr="00410700">
        <w:rPr>
          <w:sz w:val="26"/>
          <w:szCs w:val="28"/>
        </w:rPr>
        <w:t>.</w:t>
      </w:r>
    </w:p>
    <w:p w:rsidR="001922BE" w:rsidRDefault="001922BE" w:rsidP="00F05273">
      <w:pPr>
        <w:pStyle w:val="ListParagraph"/>
        <w:ind w:left="57" w:right="57" w:firstLine="709"/>
        <w:rPr>
          <w:i/>
          <w:sz w:val="26"/>
          <w:szCs w:val="28"/>
        </w:rPr>
      </w:pPr>
    </w:p>
    <w:p w:rsidR="000106EF" w:rsidRPr="006837DC" w:rsidRDefault="000106EF" w:rsidP="00E81D8A">
      <w:pPr>
        <w:spacing w:after="0" w:line="240" w:lineRule="auto"/>
        <w:ind w:right="57"/>
        <w:rPr>
          <w:rFonts w:ascii="Times New Roman" w:hAnsi="Times New Roman"/>
          <w:sz w:val="26"/>
          <w:szCs w:val="28"/>
        </w:rPr>
      </w:pPr>
    </w:p>
    <w:p w:rsidR="005A3469" w:rsidRDefault="00C274CC" w:rsidP="007A4294">
      <w:pPr>
        <w:spacing w:after="0" w:line="240" w:lineRule="auto"/>
        <w:ind w:right="57"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Ministre</w:t>
      </w:r>
      <w:r w:rsidR="007A4294" w:rsidRPr="006837DC">
        <w:rPr>
          <w:rFonts w:ascii="Times New Roman" w:hAnsi="Times New Roman"/>
          <w:sz w:val="26"/>
          <w:szCs w:val="28"/>
        </w:rPr>
        <w:tab/>
      </w:r>
      <w:r w:rsidR="007A4294" w:rsidRPr="006837DC">
        <w:rPr>
          <w:rFonts w:ascii="Times New Roman" w:hAnsi="Times New Roman"/>
          <w:sz w:val="26"/>
          <w:szCs w:val="28"/>
        </w:rPr>
        <w:tab/>
      </w:r>
      <w:r w:rsidR="007A4294" w:rsidRPr="006837DC">
        <w:rPr>
          <w:rFonts w:ascii="Times New Roman" w:hAnsi="Times New Roman"/>
          <w:sz w:val="26"/>
          <w:szCs w:val="28"/>
        </w:rPr>
        <w:tab/>
      </w:r>
      <w:r w:rsidR="007A4294" w:rsidRPr="006837DC">
        <w:rPr>
          <w:rFonts w:ascii="Times New Roman" w:hAnsi="Times New Roman"/>
          <w:sz w:val="26"/>
          <w:szCs w:val="28"/>
        </w:rPr>
        <w:tab/>
      </w:r>
      <w:r w:rsidR="007A4294" w:rsidRPr="006837DC">
        <w:rPr>
          <w:rFonts w:ascii="Times New Roman" w:hAnsi="Times New Roman"/>
          <w:sz w:val="26"/>
          <w:szCs w:val="28"/>
        </w:rPr>
        <w:tab/>
      </w:r>
      <w:r w:rsidR="007A4294" w:rsidRPr="006837DC">
        <w:rPr>
          <w:rFonts w:ascii="Times New Roman" w:hAnsi="Times New Roman"/>
          <w:sz w:val="26"/>
          <w:szCs w:val="28"/>
        </w:rPr>
        <w:tab/>
      </w:r>
      <w:r w:rsidR="007A4294" w:rsidRPr="006837DC">
        <w:rPr>
          <w:rFonts w:ascii="Times New Roman" w:hAnsi="Times New Roman"/>
          <w:sz w:val="26"/>
          <w:szCs w:val="28"/>
        </w:rPr>
        <w:tab/>
      </w:r>
      <w:proofErr w:type="spellStart"/>
      <w:r>
        <w:rPr>
          <w:rFonts w:ascii="Times New Roman" w:hAnsi="Times New Roman"/>
          <w:sz w:val="26"/>
          <w:szCs w:val="28"/>
        </w:rPr>
        <w:t>D.Reizniece</w:t>
      </w:r>
      <w:proofErr w:type="spellEnd"/>
      <w:r>
        <w:rPr>
          <w:rFonts w:ascii="Times New Roman" w:hAnsi="Times New Roman"/>
          <w:sz w:val="26"/>
          <w:szCs w:val="28"/>
        </w:rPr>
        <w:t>-Ozola</w:t>
      </w:r>
    </w:p>
    <w:p w:rsidR="00D013E2" w:rsidRPr="006837DC" w:rsidRDefault="00D013E2" w:rsidP="00C274CC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D013E2" w:rsidRPr="006837DC" w:rsidRDefault="00D013E2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0F44A4" w:rsidRDefault="000F44A4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C274CC" w:rsidRDefault="00C274CC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012D78" w:rsidRDefault="00012D78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150512" w:rsidRDefault="00150512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B942C1" w:rsidRDefault="00B942C1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150512" w:rsidRDefault="00150512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E23E52" w:rsidRDefault="00E23E52" w:rsidP="0014096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8"/>
        </w:rPr>
      </w:pPr>
    </w:p>
    <w:p w:rsidR="007B5C50" w:rsidRPr="00300BE3" w:rsidRDefault="00300BE3" w:rsidP="003B3462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  <w:r w:rsidRPr="00300BE3">
        <w:rPr>
          <w:rFonts w:ascii="Times New Roman" w:hAnsi="Times New Roman"/>
          <w:sz w:val="20"/>
          <w:szCs w:val="20"/>
        </w:rPr>
        <w:t>Rozenberga</w:t>
      </w:r>
      <w:r w:rsidR="007B5C50" w:rsidRPr="00300BE3">
        <w:rPr>
          <w:rFonts w:ascii="Times New Roman" w:hAnsi="Times New Roman"/>
          <w:sz w:val="20"/>
          <w:szCs w:val="20"/>
        </w:rPr>
        <w:t>67024</w:t>
      </w:r>
      <w:r w:rsidRPr="00300BE3">
        <w:rPr>
          <w:rFonts w:ascii="Times New Roman" w:hAnsi="Times New Roman"/>
          <w:sz w:val="20"/>
          <w:szCs w:val="20"/>
        </w:rPr>
        <w:t>608</w:t>
      </w:r>
    </w:p>
    <w:p w:rsidR="00B00E68" w:rsidRPr="00300BE3" w:rsidRDefault="00300BE3" w:rsidP="003B3462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  <w:r w:rsidRPr="00300BE3">
        <w:rPr>
          <w:rFonts w:ascii="Times New Roman" w:hAnsi="Times New Roman"/>
          <w:sz w:val="20"/>
          <w:szCs w:val="20"/>
        </w:rPr>
        <w:t>Liga.Rozenberga</w:t>
      </w:r>
      <w:r w:rsidR="007B5C50" w:rsidRPr="00300BE3">
        <w:rPr>
          <w:rFonts w:ascii="Times New Roman" w:hAnsi="Times New Roman"/>
          <w:sz w:val="20"/>
          <w:szCs w:val="20"/>
        </w:rPr>
        <w:t>@vni.lv</w:t>
      </w:r>
    </w:p>
    <w:sectPr w:rsidR="00B00E68" w:rsidRPr="00300BE3" w:rsidSect="00D47D7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38" w:rsidRDefault="003B6038">
      <w:pPr>
        <w:spacing w:after="0" w:line="240" w:lineRule="auto"/>
      </w:pPr>
      <w:r>
        <w:separator/>
      </w:r>
    </w:p>
  </w:endnote>
  <w:endnote w:type="continuationSeparator" w:id="0">
    <w:p w:rsidR="003B6038" w:rsidRDefault="003B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15" w:rsidRPr="00E23E52" w:rsidRDefault="00410700" w:rsidP="00E23E5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FMpav_</w:t>
    </w:r>
    <w:r w:rsidR="007A494A">
      <w:rPr>
        <w:rFonts w:ascii="Times New Roman" w:hAnsi="Times New Roman"/>
        <w:sz w:val="20"/>
        <w:szCs w:val="20"/>
      </w:rPr>
      <w:t>19</w:t>
    </w:r>
    <w:r w:rsidR="007D2196">
      <w:rPr>
        <w:rFonts w:ascii="Times New Roman" w:hAnsi="Times New Roman"/>
        <w:sz w:val="20"/>
        <w:szCs w:val="20"/>
      </w:rPr>
      <w:t>0</w:t>
    </w:r>
    <w:r w:rsidR="007A494A">
      <w:rPr>
        <w:rFonts w:ascii="Times New Roman" w:hAnsi="Times New Roman"/>
        <w:sz w:val="20"/>
        <w:szCs w:val="20"/>
      </w:rPr>
      <w:t>2</w:t>
    </w:r>
    <w:r w:rsidR="007D2196">
      <w:rPr>
        <w:rFonts w:ascii="Times New Roman" w:hAnsi="Times New Roman"/>
        <w:sz w:val="20"/>
        <w:szCs w:val="20"/>
      </w:rPr>
      <w:t>18_</w:t>
    </w:r>
    <w:r>
      <w:rPr>
        <w:rFonts w:ascii="Times New Roman" w:hAnsi="Times New Roman"/>
        <w:sz w:val="20"/>
        <w:szCs w:val="20"/>
      </w:rPr>
      <w:t>VSS</w:t>
    </w:r>
    <w:r w:rsidR="007A494A">
      <w:rPr>
        <w:rFonts w:ascii="Times New Roman" w:hAnsi="Times New Roman"/>
        <w:sz w:val="20"/>
        <w:szCs w:val="20"/>
      </w:rPr>
      <w:t>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15" w:rsidRPr="00FF59BD" w:rsidRDefault="00F55915" w:rsidP="00D23924">
    <w:pPr>
      <w:pStyle w:val="Footer"/>
      <w:jc w:val="both"/>
    </w:pPr>
    <w:r w:rsidRPr="00FF59BD">
      <w:rPr>
        <w:rFonts w:ascii="Times New Roman" w:hAnsi="Times New Roman"/>
        <w:sz w:val="20"/>
        <w:szCs w:val="20"/>
      </w:rPr>
      <w:t>FMpav_</w:t>
    </w:r>
    <w:r w:rsidR="007A494A">
      <w:rPr>
        <w:rFonts w:ascii="Times New Roman" w:hAnsi="Times New Roman"/>
        <w:sz w:val="20"/>
        <w:szCs w:val="20"/>
      </w:rPr>
      <w:t>19</w:t>
    </w:r>
    <w:r w:rsidR="007D2196">
      <w:rPr>
        <w:rFonts w:ascii="Times New Roman" w:hAnsi="Times New Roman"/>
        <w:sz w:val="20"/>
        <w:szCs w:val="20"/>
      </w:rPr>
      <w:t>0</w:t>
    </w:r>
    <w:r w:rsidR="007A494A">
      <w:rPr>
        <w:rFonts w:ascii="Times New Roman" w:hAnsi="Times New Roman"/>
        <w:sz w:val="20"/>
        <w:szCs w:val="20"/>
      </w:rPr>
      <w:t>2</w:t>
    </w:r>
    <w:r w:rsidR="007D2196">
      <w:rPr>
        <w:rFonts w:ascii="Times New Roman" w:hAnsi="Times New Roman"/>
        <w:sz w:val="20"/>
        <w:szCs w:val="20"/>
      </w:rPr>
      <w:t>18</w:t>
    </w:r>
    <w:r w:rsidR="00410700">
      <w:rPr>
        <w:rFonts w:ascii="Times New Roman" w:hAnsi="Times New Roman"/>
        <w:sz w:val="20"/>
        <w:szCs w:val="20"/>
      </w:rPr>
      <w:t>_VSS</w:t>
    </w:r>
    <w:r w:rsidR="007A494A">
      <w:rPr>
        <w:rFonts w:ascii="Times New Roman" w:hAnsi="Times New Roman"/>
        <w:sz w:val="20"/>
        <w:szCs w:val="20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38" w:rsidRDefault="003B6038">
      <w:pPr>
        <w:spacing w:after="0" w:line="240" w:lineRule="auto"/>
      </w:pPr>
      <w:r>
        <w:separator/>
      </w:r>
    </w:p>
  </w:footnote>
  <w:footnote w:type="continuationSeparator" w:id="0">
    <w:p w:rsidR="003B6038" w:rsidRDefault="003B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426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5915" w:rsidRDefault="00D91DC5">
        <w:pPr>
          <w:pStyle w:val="Header"/>
          <w:jc w:val="center"/>
        </w:pPr>
        <w:r>
          <w:fldChar w:fldCharType="begin"/>
        </w:r>
        <w:r w:rsidR="00F55915">
          <w:instrText xml:space="preserve"> PAGE   \* MERGEFORMAT </w:instrText>
        </w:r>
        <w:r>
          <w:fldChar w:fldCharType="separate"/>
        </w:r>
        <w:r w:rsidR="00AF7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915" w:rsidRDefault="00F5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15" w:rsidRPr="00442BF4" w:rsidRDefault="00F55915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:rsidR="00F55915" w:rsidRPr="00442BF4" w:rsidRDefault="00F55915" w:rsidP="00604C34">
    <w:pPr>
      <w:pStyle w:val="Header"/>
      <w:jc w:val="right"/>
      <w:rPr>
        <w:rFonts w:ascii="Times New Roman" w:hAnsi="Times New Roman"/>
        <w:noProof/>
        <w:lang w:eastAsia="lv-LV"/>
      </w:rPr>
    </w:pPr>
    <w:r w:rsidRPr="00442BF4"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77470</wp:posOffset>
          </wp:positionH>
          <wp:positionV relativeFrom="page">
            <wp:posOffset>713105</wp:posOffset>
          </wp:positionV>
          <wp:extent cx="5767070" cy="1036320"/>
          <wp:effectExtent l="0" t="0" r="0" b="0"/>
          <wp:wrapNone/>
          <wp:docPr id="4" name="Picture 4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5915" w:rsidRPr="00442BF4" w:rsidRDefault="00F55915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:rsidR="00F55915" w:rsidRDefault="00F55915" w:rsidP="00442BF4">
    <w:pPr>
      <w:pStyle w:val="Header"/>
      <w:tabs>
        <w:tab w:val="left" w:pos="7632"/>
        <w:tab w:val="right" w:pos="9368"/>
      </w:tabs>
      <w:rPr>
        <w:rFonts w:ascii="Times New Roman" w:hAnsi="Times New Roman"/>
        <w:noProof/>
        <w:lang w:eastAsia="lv-LV"/>
      </w:rPr>
    </w:pPr>
    <w:r>
      <w:rPr>
        <w:rFonts w:ascii="Times New Roman" w:hAnsi="Times New Roman"/>
        <w:noProof/>
        <w:lang w:eastAsia="lv-LV"/>
      </w:rPr>
      <w:tab/>
    </w:r>
    <w:r>
      <w:rPr>
        <w:rFonts w:ascii="Times New Roman" w:hAnsi="Times New Roman"/>
        <w:noProof/>
        <w:lang w:eastAsia="lv-LV"/>
      </w:rPr>
      <w:tab/>
    </w:r>
    <w:r>
      <w:rPr>
        <w:rFonts w:ascii="Times New Roman" w:hAnsi="Times New Roman"/>
        <w:noProof/>
        <w:lang w:eastAsia="lv-LV"/>
      </w:rPr>
      <w:tab/>
      <w:t xml:space="preserve">       </w:t>
    </w:r>
  </w:p>
  <w:p w:rsidR="00F55915" w:rsidRPr="00604C34" w:rsidRDefault="00F55915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:rsidR="00F55915" w:rsidRDefault="00F55915" w:rsidP="001D3984">
    <w:pPr>
      <w:pStyle w:val="Header"/>
      <w:jc w:val="center"/>
      <w:rPr>
        <w:rFonts w:ascii="Times New Roman" w:hAnsi="Times New Roman"/>
      </w:rPr>
    </w:pPr>
  </w:p>
  <w:p w:rsidR="00F55915" w:rsidRDefault="00F55915" w:rsidP="00554B17">
    <w:pPr>
      <w:pStyle w:val="Header"/>
      <w:jc w:val="right"/>
      <w:rPr>
        <w:rFonts w:ascii="Times New Roman" w:hAnsi="Times New Roman"/>
      </w:rPr>
    </w:pPr>
  </w:p>
  <w:p w:rsidR="00F55915" w:rsidRDefault="00F55915" w:rsidP="00554B17">
    <w:pPr>
      <w:pStyle w:val="Header"/>
      <w:jc w:val="right"/>
      <w:rPr>
        <w:rFonts w:ascii="Times New Roman" w:hAnsi="Times New Roman"/>
      </w:rPr>
    </w:pPr>
  </w:p>
  <w:p w:rsidR="00F55915" w:rsidRDefault="00F55915" w:rsidP="00C85880">
    <w:pPr>
      <w:pStyle w:val="Header"/>
      <w:tabs>
        <w:tab w:val="left" w:pos="204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F55915" w:rsidRDefault="009670C8" w:rsidP="00554B17">
    <w:pPr>
      <w:pStyle w:val="Header"/>
      <w:jc w:val="right"/>
      <w:rPr>
        <w:rFonts w:ascii="Times New Roman" w:hAnsi="Times New Roman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1903095</wp:posOffset>
              </wp:positionV>
              <wp:extent cx="5937250" cy="45085"/>
              <wp:effectExtent l="0" t="0" r="635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50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0BE1E" id="Group 41" o:spid="_x0000_s1026" style="position:absolute;margin-left:0;margin-top:149.85pt;width:467.5pt;height:3.55pt;z-index:-251658752;mso-position-horizontal:left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  <w:r w:rsidR="00F55915">
      <w:rPr>
        <w:rFonts w:ascii="Times New Roman" w:hAnsi="Times New Roman"/>
      </w:rPr>
      <w:t> </w:t>
    </w:r>
  </w:p>
  <w:p w:rsidR="00F55915" w:rsidRPr="00554B17" w:rsidRDefault="009670C8" w:rsidP="00554B17">
    <w:pPr>
      <w:pStyle w:val="Header"/>
      <w:jc w:val="right"/>
      <w:rPr>
        <w:rFonts w:ascii="Times New Roman" w:hAnsi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2030730</wp:posOffset>
              </wp:positionV>
              <wp:extent cx="5943600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915" w:rsidRDefault="00F55915" w:rsidP="00E54046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A414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 iela 1, Rīga, LV-1919, tālr. 67095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689</w:t>
                          </w:r>
                          <w:r w:rsidRPr="00A414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67095578, </w:t>
                          </w:r>
                          <w:r w:rsidRPr="00A414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4pt;margin-top:159.9pt;width:468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JrQIAAKo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" filled="f" stroked="f">
              <v:textbox inset="0,0,0,0">
                <w:txbxContent>
                  <w:p w:rsidR="00F55915" w:rsidRDefault="00F55915" w:rsidP="00E54046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A414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67095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689</w:t>
                    </w:r>
                    <w:r w:rsidRPr="00A414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67095578, </w:t>
                    </w:r>
                    <w:r w:rsidRPr="00A414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31DE"/>
    <w:rsid w:val="00006384"/>
    <w:rsid w:val="000106EF"/>
    <w:rsid w:val="00012D78"/>
    <w:rsid w:val="000241A2"/>
    <w:rsid w:val="00030349"/>
    <w:rsid w:val="00040D13"/>
    <w:rsid w:val="00067D70"/>
    <w:rsid w:val="00075905"/>
    <w:rsid w:val="0009581A"/>
    <w:rsid w:val="00096E7E"/>
    <w:rsid w:val="000A6086"/>
    <w:rsid w:val="000B2EB7"/>
    <w:rsid w:val="000B3312"/>
    <w:rsid w:val="000F44A4"/>
    <w:rsid w:val="00110510"/>
    <w:rsid w:val="00124173"/>
    <w:rsid w:val="00126762"/>
    <w:rsid w:val="00126F64"/>
    <w:rsid w:val="00132D89"/>
    <w:rsid w:val="0013633A"/>
    <w:rsid w:val="00140962"/>
    <w:rsid w:val="0014440B"/>
    <w:rsid w:val="001473E6"/>
    <w:rsid w:val="00150512"/>
    <w:rsid w:val="001560D5"/>
    <w:rsid w:val="001575CE"/>
    <w:rsid w:val="0017515C"/>
    <w:rsid w:val="00183691"/>
    <w:rsid w:val="001911A0"/>
    <w:rsid w:val="001922BE"/>
    <w:rsid w:val="001D3984"/>
    <w:rsid w:val="001F2829"/>
    <w:rsid w:val="002063EB"/>
    <w:rsid w:val="002168C2"/>
    <w:rsid w:val="002237D5"/>
    <w:rsid w:val="00223C8B"/>
    <w:rsid w:val="0026604B"/>
    <w:rsid w:val="002728CC"/>
    <w:rsid w:val="00275B9E"/>
    <w:rsid w:val="0028012D"/>
    <w:rsid w:val="0028153A"/>
    <w:rsid w:val="0028671C"/>
    <w:rsid w:val="002A3383"/>
    <w:rsid w:val="002B3077"/>
    <w:rsid w:val="002B4378"/>
    <w:rsid w:val="002C219A"/>
    <w:rsid w:val="002C2C9B"/>
    <w:rsid w:val="002E1474"/>
    <w:rsid w:val="002F0C59"/>
    <w:rsid w:val="00300141"/>
    <w:rsid w:val="00300BE3"/>
    <w:rsid w:val="00302344"/>
    <w:rsid w:val="003244B4"/>
    <w:rsid w:val="00331FAA"/>
    <w:rsid w:val="00336D6D"/>
    <w:rsid w:val="00346516"/>
    <w:rsid w:val="00357A06"/>
    <w:rsid w:val="00365DD4"/>
    <w:rsid w:val="003701FD"/>
    <w:rsid w:val="0038130F"/>
    <w:rsid w:val="00396817"/>
    <w:rsid w:val="003B3462"/>
    <w:rsid w:val="003B3CAA"/>
    <w:rsid w:val="003B6038"/>
    <w:rsid w:val="003D54A2"/>
    <w:rsid w:val="003F475E"/>
    <w:rsid w:val="00410700"/>
    <w:rsid w:val="00442BF4"/>
    <w:rsid w:val="00445A5D"/>
    <w:rsid w:val="004463B8"/>
    <w:rsid w:val="004464A5"/>
    <w:rsid w:val="00461F29"/>
    <w:rsid w:val="00463542"/>
    <w:rsid w:val="004726E1"/>
    <w:rsid w:val="00485079"/>
    <w:rsid w:val="00493308"/>
    <w:rsid w:val="00493A47"/>
    <w:rsid w:val="004A6A07"/>
    <w:rsid w:val="004C6717"/>
    <w:rsid w:val="004E5D92"/>
    <w:rsid w:val="004F459C"/>
    <w:rsid w:val="00502AF1"/>
    <w:rsid w:val="00511D9D"/>
    <w:rsid w:val="0051324A"/>
    <w:rsid w:val="00535564"/>
    <w:rsid w:val="0055174B"/>
    <w:rsid w:val="00554B17"/>
    <w:rsid w:val="0058124D"/>
    <w:rsid w:val="00590652"/>
    <w:rsid w:val="0059173F"/>
    <w:rsid w:val="005A3469"/>
    <w:rsid w:val="005D5D6F"/>
    <w:rsid w:val="005D6110"/>
    <w:rsid w:val="005E1E34"/>
    <w:rsid w:val="005F7B58"/>
    <w:rsid w:val="006042C8"/>
    <w:rsid w:val="00604C34"/>
    <w:rsid w:val="00606331"/>
    <w:rsid w:val="006074BA"/>
    <w:rsid w:val="00620814"/>
    <w:rsid w:val="006255EE"/>
    <w:rsid w:val="006330DA"/>
    <w:rsid w:val="006436CE"/>
    <w:rsid w:val="0064398F"/>
    <w:rsid w:val="006477A9"/>
    <w:rsid w:val="00652BA9"/>
    <w:rsid w:val="006577E4"/>
    <w:rsid w:val="006624A0"/>
    <w:rsid w:val="00663C3A"/>
    <w:rsid w:val="006837DC"/>
    <w:rsid w:val="00690ADC"/>
    <w:rsid w:val="00697FA7"/>
    <w:rsid w:val="006B02F6"/>
    <w:rsid w:val="006C1639"/>
    <w:rsid w:val="006C7C0F"/>
    <w:rsid w:val="006D2BB6"/>
    <w:rsid w:val="006E5460"/>
    <w:rsid w:val="006F32EF"/>
    <w:rsid w:val="00715161"/>
    <w:rsid w:val="00715625"/>
    <w:rsid w:val="00717C06"/>
    <w:rsid w:val="0072008C"/>
    <w:rsid w:val="0073586C"/>
    <w:rsid w:val="0076494C"/>
    <w:rsid w:val="007704BD"/>
    <w:rsid w:val="007A4294"/>
    <w:rsid w:val="007A494A"/>
    <w:rsid w:val="007A5AD3"/>
    <w:rsid w:val="007B113B"/>
    <w:rsid w:val="007B3BA5"/>
    <w:rsid w:val="007B48EC"/>
    <w:rsid w:val="007B5C50"/>
    <w:rsid w:val="007D2196"/>
    <w:rsid w:val="007E4D1F"/>
    <w:rsid w:val="007E6184"/>
    <w:rsid w:val="007F1084"/>
    <w:rsid w:val="007F384D"/>
    <w:rsid w:val="00812BB1"/>
    <w:rsid w:val="00815277"/>
    <w:rsid w:val="00841BC0"/>
    <w:rsid w:val="00876C21"/>
    <w:rsid w:val="008873CB"/>
    <w:rsid w:val="008A3EB7"/>
    <w:rsid w:val="008D6682"/>
    <w:rsid w:val="008E0523"/>
    <w:rsid w:val="008E79C8"/>
    <w:rsid w:val="00901017"/>
    <w:rsid w:val="009121D9"/>
    <w:rsid w:val="00913018"/>
    <w:rsid w:val="00914649"/>
    <w:rsid w:val="00920531"/>
    <w:rsid w:val="00920876"/>
    <w:rsid w:val="0093335D"/>
    <w:rsid w:val="009338C7"/>
    <w:rsid w:val="00935AFE"/>
    <w:rsid w:val="00954D5A"/>
    <w:rsid w:val="00961153"/>
    <w:rsid w:val="00963836"/>
    <w:rsid w:val="009670C8"/>
    <w:rsid w:val="0097756C"/>
    <w:rsid w:val="009B34FC"/>
    <w:rsid w:val="009C4033"/>
    <w:rsid w:val="009D27B7"/>
    <w:rsid w:val="009E1D2D"/>
    <w:rsid w:val="009F1972"/>
    <w:rsid w:val="00A161E8"/>
    <w:rsid w:val="00A25E38"/>
    <w:rsid w:val="00A359CB"/>
    <w:rsid w:val="00A41446"/>
    <w:rsid w:val="00A579B4"/>
    <w:rsid w:val="00A620B3"/>
    <w:rsid w:val="00A65080"/>
    <w:rsid w:val="00A65AD9"/>
    <w:rsid w:val="00A67A68"/>
    <w:rsid w:val="00A67D1D"/>
    <w:rsid w:val="00A800DC"/>
    <w:rsid w:val="00A81EA1"/>
    <w:rsid w:val="00AA2417"/>
    <w:rsid w:val="00AB26D3"/>
    <w:rsid w:val="00AC5F80"/>
    <w:rsid w:val="00AE43D7"/>
    <w:rsid w:val="00AF7960"/>
    <w:rsid w:val="00B00E68"/>
    <w:rsid w:val="00B0246A"/>
    <w:rsid w:val="00B159A5"/>
    <w:rsid w:val="00B247B6"/>
    <w:rsid w:val="00B42385"/>
    <w:rsid w:val="00B50F6B"/>
    <w:rsid w:val="00B56490"/>
    <w:rsid w:val="00B63323"/>
    <w:rsid w:val="00B652C1"/>
    <w:rsid w:val="00B71508"/>
    <w:rsid w:val="00B90C45"/>
    <w:rsid w:val="00B942C1"/>
    <w:rsid w:val="00BA691C"/>
    <w:rsid w:val="00BA6B1E"/>
    <w:rsid w:val="00BB55B9"/>
    <w:rsid w:val="00BD66B6"/>
    <w:rsid w:val="00C00131"/>
    <w:rsid w:val="00C00DCE"/>
    <w:rsid w:val="00C07FB6"/>
    <w:rsid w:val="00C11D47"/>
    <w:rsid w:val="00C2121B"/>
    <w:rsid w:val="00C22F2E"/>
    <w:rsid w:val="00C25813"/>
    <w:rsid w:val="00C274CC"/>
    <w:rsid w:val="00C4514C"/>
    <w:rsid w:val="00C47F57"/>
    <w:rsid w:val="00C53826"/>
    <w:rsid w:val="00C64E39"/>
    <w:rsid w:val="00C66F1B"/>
    <w:rsid w:val="00C85880"/>
    <w:rsid w:val="00C94137"/>
    <w:rsid w:val="00CA6E21"/>
    <w:rsid w:val="00CC605F"/>
    <w:rsid w:val="00CD3254"/>
    <w:rsid w:val="00CD5687"/>
    <w:rsid w:val="00CD790B"/>
    <w:rsid w:val="00CE6313"/>
    <w:rsid w:val="00D013E2"/>
    <w:rsid w:val="00D03520"/>
    <w:rsid w:val="00D151DF"/>
    <w:rsid w:val="00D21FA6"/>
    <w:rsid w:val="00D22165"/>
    <w:rsid w:val="00D23924"/>
    <w:rsid w:val="00D32C0E"/>
    <w:rsid w:val="00D402DA"/>
    <w:rsid w:val="00D47D77"/>
    <w:rsid w:val="00D55B4B"/>
    <w:rsid w:val="00D64AEB"/>
    <w:rsid w:val="00D86417"/>
    <w:rsid w:val="00D912EA"/>
    <w:rsid w:val="00D91DC5"/>
    <w:rsid w:val="00D973B7"/>
    <w:rsid w:val="00DB3AD0"/>
    <w:rsid w:val="00DD62ED"/>
    <w:rsid w:val="00E04A41"/>
    <w:rsid w:val="00E21335"/>
    <w:rsid w:val="00E23E52"/>
    <w:rsid w:val="00E365CE"/>
    <w:rsid w:val="00E424F5"/>
    <w:rsid w:val="00E43299"/>
    <w:rsid w:val="00E52FE7"/>
    <w:rsid w:val="00E54046"/>
    <w:rsid w:val="00E73B5B"/>
    <w:rsid w:val="00E7406F"/>
    <w:rsid w:val="00E81A4D"/>
    <w:rsid w:val="00E81D8A"/>
    <w:rsid w:val="00EE4F59"/>
    <w:rsid w:val="00EE50D9"/>
    <w:rsid w:val="00F05273"/>
    <w:rsid w:val="00F12A42"/>
    <w:rsid w:val="00F14653"/>
    <w:rsid w:val="00F16FAC"/>
    <w:rsid w:val="00F52DE0"/>
    <w:rsid w:val="00F538CD"/>
    <w:rsid w:val="00F53A03"/>
    <w:rsid w:val="00F55915"/>
    <w:rsid w:val="00F60586"/>
    <w:rsid w:val="00F6232F"/>
    <w:rsid w:val="00F705BF"/>
    <w:rsid w:val="00FA713B"/>
    <w:rsid w:val="00FD0153"/>
    <w:rsid w:val="00FD3517"/>
    <w:rsid w:val="00FF107D"/>
    <w:rsid w:val="00FF1B59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247"/>
  <w15:docId w15:val="{A25AF61A-6A10-4606-BAE7-8557AA93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52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00E68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00E68"/>
    <w:pPr>
      <w:widowControl/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00E68"/>
    <w:pPr>
      <w:widowControl/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0E68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2397-F844-44A6-8781-BE62AA57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"Par valsts nekustamā īpašuma Zīlānu ielā 68I, Jēkabpilī, pārdošanu", VSS-1066</vt:lpstr>
    </vt:vector>
  </TitlesOfParts>
  <Company>FM/VNĪ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2016. gada 5. jūlija rīkojumā Nr. 375 “Par valsts nekustamo īpašumu pārdošanu</dc:title>
  <dc:subject>Pavadvēstule Valsts kancelejai, VSS-1066</dc:subject>
  <dc:creator>Liga.Rozenberga@vni.lv</dc:creator>
  <dc:description>67024608, Liga.Rozenberga@vni.lv</dc:description>
  <cp:lastModifiedBy>Vita Bružas</cp:lastModifiedBy>
  <cp:revision>8</cp:revision>
  <cp:lastPrinted>2017-11-09T13:19:00Z</cp:lastPrinted>
  <dcterms:created xsi:type="dcterms:W3CDTF">2018-02-19T14:39:00Z</dcterms:created>
  <dcterms:modified xsi:type="dcterms:W3CDTF">2018-03-02T12:22:00Z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