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25" w:rsidRPr="00015DF5" w:rsidRDefault="00CA20ED" w:rsidP="00165F36">
      <w:pPr>
        <w:spacing w:after="0" w:line="240" w:lineRule="auto"/>
        <w:jc w:val="right"/>
        <w:rPr>
          <w:rFonts w:ascii="Times New Roman" w:hAnsi="Times New Roman" w:cs="Times New Roman"/>
          <w:sz w:val="24"/>
          <w:szCs w:val="24"/>
        </w:rPr>
      </w:pPr>
      <w:bookmarkStart w:id="0" w:name="_GoBack"/>
      <w:bookmarkEnd w:id="0"/>
      <w:r w:rsidRPr="00015DF5">
        <w:rPr>
          <w:rFonts w:ascii="Times New Roman" w:hAnsi="Times New Roman" w:cs="Times New Roman"/>
          <w:sz w:val="24"/>
          <w:szCs w:val="24"/>
        </w:rPr>
        <w:t>P</w:t>
      </w:r>
      <w:r w:rsidR="00165F36" w:rsidRPr="00015DF5">
        <w:rPr>
          <w:rFonts w:ascii="Times New Roman" w:hAnsi="Times New Roman" w:cs="Times New Roman"/>
          <w:sz w:val="24"/>
          <w:szCs w:val="24"/>
        </w:rPr>
        <w:t>ielikums</w:t>
      </w:r>
    </w:p>
    <w:p w:rsidR="00CA20ED" w:rsidRPr="00015DF5" w:rsidRDefault="00CA20ED" w:rsidP="00CA20ED">
      <w:pPr>
        <w:spacing w:after="0" w:line="240" w:lineRule="auto"/>
        <w:jc w:val="right"/>
        <w:rPr>
          <w:rFonts w:ascii="Times New Roman" w:hAnsi="Times New Roman" w:cs="Times New Roman"/>
          <w:sz w:val="24"/>
          <w:szCs w:val="24"/>
        </w:rPr>
      </w:pPr>
      <w:r w:rsidRPr="00015DF5">
        <w:rPr>
          <w:rFonts w:ascii="Times New Roman" w:hAnsi="Times New Roman" w:cs="Times New Roman"/>
          <w:sz w:val="24"/>
          <w:szCs w:val="24"/>
        </w:rPr>
        <w:t xml:space="preserve">Organizētās noziedzības novēršanas un </w:t>
      </w:r>
    </w:p>
    <w:p w:rsidR="00CA20ED" w:rsidRPr="00015DF5" w:rsidRDefault="00CA20ED" w:rsidP="00CA20ED">
      <w:pPr>
        <w:spacing w:after="0" w:line="240" w:lineRule="auto"/>
        <w:jc w:val="right"/>
        <w:rPr>
          <w:rFonts w:ascii="Times New Roman" w:hAnsi="Times New Roman" w:cs="Times New Roman"/>
          <w:sz w:val="24"/>
          <w:szCs w:val="24"/>
        </w:rPr>
      </w:pPr>
      <w:r w:rsidRPr="00015DF5">
        <w:rPr>
          <w:rFonts w:ascii="Times New Roman" w:hAnsi="Times New Roman" w:cs="Times New Roman"/>
          <w:sz w:val="24"/>
          <w:szCs w:val="24"/>
        </w:rPr>
        <w:t>apkarošanas plāna</w:t>
      </w:r>
      <w:r w:rsidR="004656A3" w:rsidRPr="00015DF5">
        <w:rPr>
          <w:rFonts w:ascii="Times New Roman" w:hAnsi="Times New Roman" w:cs="Times New Roman"/>
          <w:sz w:val="24"/>
          <w:szCs w:val="24"/>
        </w:rPr>
        <w:t>m</w:t>
      </w:r>
      <w:r w:rsidRPr="00015DF5">
        <w:rPr>
          <w:rFonts w:ascii="Times New Roman" w:hAnsi="Times New Roman" w:cs="Times New Roman"/>
          <w:sz w:val="24"/>
          <w:szCs w:val="24"/>
        </w:rPr>
        <w:t xml:space="preserve"> </w:t>
      </w:r>
      <w:proofErr w:type="gramStart"/>
      <w:r w:rsidRPr="00015DF5">
        <w:rPr>
          <w:rFonts w:ascii="Times New Roman" w:hAnsi="Times New Roman" w:cs="Times New Roman"/>
          <w:sz w:val="24"/>
          <w:szCs w:val="24"/>
        </w:rPr>
        <w:t>2018. – 2020.</w:t>
      </w:r>
      <w:proofErr w:type="gramEnd"/>
      <w:r w:rsidRPr="00015DF5">
        <w:rPr>
          <w:rFonts w:ascii="Times New Roman" w:hAnsi="Times New Roman" w:cs="Times New Roman"/>
          <w:sz w:val="24"/>
          <w:szCs w:val="24"/>
        </w:rPr>
        <w:t xml:space="preserve"> gadam</w:t>
      </w:r>
    </w:p>
    <w:p w:rsidR="00750FC7" w:rsidRDefault="00750FC7" w:rsidP="006D7C65">
      <w:pPr>
        <w:spacing w:after="0" w:line="240" w:lineRule="auto"/>
        <w:jc w:val="right"/>
        <w:rPr>
          <w:rFonts w:ascii="Times New Roman" w:hAnsi="Times New Roman" w:cs="Times New Roman"/>
          <w:sz w:val="24"/>
          <w:szCs w:val="24"/>
        </w:rPr>
      </w:pPr>
    </w:p>
    <w:p w:rsidR="00750FC7" w:rsidRDefault="00750FC7" w:rsidP="006D7C65">
      <w:pPr>
        <w:spacing w:after="0" w:line="240" w:lineRule="auto"/>
        <w:jc w:val="right"/>
        <w:rPr>
          <w:rFonts w:ascii="Times New Roman" w:hAnsi="Times New Roman" w:cs="Times New Roman"/>
          <w:sz w:val="24"/>
          <w:szCs w:val="24"/>
        </w:rPr>
      </w:pPr>
    </w:p>
    <w:p w:rsidR="00165F36" w:rsidRPr="00080141" w:rsidRDefault="000C041F" w:rsidP="0048594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w:t>
      </w:r>
      <w:r w:rsidR="00040515" w:rsidRPr="00080141">
        <w:rPr>
          <w:rFonts w:ascii="Times New Roman" w:hAnsi="Times New Roman" w:cs="Times New Roman"/>
          <w:b/>
          <w:sz w:val="24"/>
          <w:szCs w:val="24"/>
        </w:rPr>
        <w:t>rognozēto papildu izdevumu detalizēts aprēķins</w:t>
      </w:r>
      <w:r w:rsidR="00040515" w:rsidRPr="00080141">
        <w:rPr>
          <w:rFonts w:ascii="Times New Roman" w:hAnsi="Times New Roman" w:cs="Times New Roman"/>
          <w:sz w:val="24"/>
          <w:szCs w:val="24"/>
        </w:rPr>
        <w:t xml:space="preserve"> </w:t>
      </w:r>
    </w:p>
    <w:p w:rsidR="004B1E60" w:rsidRDefault="004B1E60" w:rsidP="00485943">
      <w:pPr>
        <w:spacing w:after="0" w:line="240" w:lineRule="auto"/>
        <w:jc w:val="center"/>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6A709B" w:rsidRPr="006A709B" w:rsidTr="000A6261">
        <w:trPr>
          <w:trHeight w:val="676"/>
          <w:jc w:val="center"/>
        </w:trPr>
        <w:tc>
          <w:tcPr>
            <w:tcW w:w="1004" w:type="dxa"/>
            <w:shd w:val="clear" w:color="auto" w:fill="auto"/>
            <w:vAlign w:val="center"/>
            <w:hideMark/>
          </w:tcPr>
          <w:p w:rsidR="006A709B" w:rsidRPr="000A6261" w:rsidRDefault="006A709B" w:rsidP="000A6261">
            <w:pPr>
              <w:spacing w:after="0" w:line="240" w:lineRule="auto"/>
              <w:jc w:val="center"/>
              <w:rPr>
                <w:rFonts w:ascii="Times New Roman" w:eastAsia="Times New Roman" w:hAnsi="Times New Roman" w:cs="Times New Roman"/>
                <w:color w:val="000000"/>
                <w:sz w:val="18"/>
                <w:szCs w:val="18"/>
                <w:lang w:eastAsia="lv-LV"/>
              </w:rPr>
            </w:pPr>
            <w:proofErr w:type="spellStart"/>
            <w:r w:rsidRPr="000A6261">
              <w:rPr>
                <w:rFonts w:ascii="Times New Roman" w:eastAsia="Times New Roman" w:hAnsi="Times New Roman" w:cs="Times New Roman"/>
                <w:color w:val="000000"/>
                <w:sz w:val="18"/>
                <w:szCs w:val="18"/>
                <w:lang w:eastAsia="lv-LV"/>
              </w:rPr>
              <w:t>Nr.p.k</w:t>
            </w:r>
            <w:proofErr w:type="spellEnd"/>
            <w:r w:rsidRPr="000A6261">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6A709B" w:rsidRPr="000A6261" w:rsidRDefault="006A709B"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Izdevumi</w:t>
            </w:r>
          </w:p>
        </w:tc>
        <w:tc>
          <w:tcPr>
            <w:tcW w:w="2708" w:type="dxa"/>
            <w:gridSpan w:val="2"/>
            <w:shd w:val="clear" w:color="auto" w:fill="auto"/>
          </w:tcPr>
          <w:p w:rsidR="000A6261" w:rsidRPr="000A6261" w:rsidRDefault="000A6261"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01.00.00 “Korupcijas novēršanas un apkarošanas birojs”,</w:t>
            </w:r>
          </w:p>
          <w:p w:rsidR="006A709B" w:rsidRPr="006A709B" w:rsidRDefault="000A6261" w:rsidP="000A6261">
            <w:pPr>
              <w:spacing w:after="0" w:line="240" w:lineRule="auto"/>
              <w:jc w:val="center"/>
              <w:rPr>
                <w:rFonts w:ascii="Times New Roman" w:eastAsia="Times New Roman" w:hAnsi="Times New Roman" w:cs="Times New Roman"/>
                <w:color w:val="000000"/>
                <w:sz w:val="18"/>
                <w:szCs w:val="18"/>
                <w:highlight w:val="yellow"/>
                <w:lang w:eastAsia="lv-LV"/>
              </w:rPr>
            </w:pPr>
            <w:r w:rsidRPr="000A6261">
              <w:rPr>
                <w:rFonts w:ascii="Times New Roman" w:eastAsia="Times New Roman" w:hAnsi="Times New Roman" w:cs="Times New Roman"/>
                <w:color w:val="000000"/>
                <w:sz w:val="18"/>
                <w:szCs w:val="18"/>
                <w:lang w:eastAsia="lv-LV"/>
              </w:rPr>
              <w:t xml:space="preserve">izdevumi </w:t>
            </w:r>
            <w:proofErr w:type="spellStart"/>
            <w:r w:rsidRPr="000A6261">
              <w:rPr>
                <w:rFonts w:ascii="Times New Roman" w:eastAsia="Times New Roman" w:hAnsi="Times New Roman" w:cs="Times New Roman"/>
                <w:i/>
                <w:color w:val="000000"/>
                <w:sz w:val="18"/>
                <w:szCs w:val="18"/>
                <w:lang w:eastAsia="lv-LV"/>
              </w:rPr>
              <w:t>euro</w:t>
            </w:r>
            <w:proofErr w:type="spellEnd"/>
          </w:p>
        </w:tc>
      </w:tr>
      <w:tr w:rsidR="006A709B" w:rsidRPr="006A709B" w:rsidTr="000A6261">
        <w:trPr>
          <w:trHeight w:val="600"/>
          <w:jc w:val="center"/>
        </w:trPr>
        <w:tc>
          <w:tcPr>
            <w:tcW w:w="1004" w:type="dxa"/>
            <w:vMerge w:val="restart"/>
            <w:shd w:val="clear" w:color="auto" w:fill="auto"/>
            <w:vAlign w:val="center"/>
            <w:hideMark/>
          </w:tcPr>
          <w:p w:rsidR="006A709B" w:rsidRPr="000A6261" w:rsidRDefault="006A709B" w:rsidP="000A6261">
            <w:pPr>
              <w:spacing w:after="0" w:line="240" w:lineRule="auto"/>
              <w:jc w:val="center"/>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6A709B" w:rsidRPr="000A6261" w:rsidRDefault="006A709B" w:rsidP="000A6261">
            <w:pPr>
              <w:spacing w:after="0" w:line="240" w:lineRule="auto"/>
              <w:jc w:val="both"/>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 xml:space="preserve">Papildus nepieciešamie izdevumi </w:t>
            </w:r>
            <w:r w:rsidR="000A6261" w:rsidRPr="000A6261">
              <w:rPr>
                <w:rFonts w:ascii="Times New Roman" w:eastAsia="Times New Roman" w:hAnsi="Times New Roman" w:cs="Times New Roman"/>
                <w:b/>
                <w:bCs/>
                <w:color w:val="000000"/>
                <w:sz w:val="20"/>
                <w:szCs w:val="20"/>
                <w:lang w:eastAsia="lv-LV"/>
              </w:rPr>
              <w:t>Korupcijas novēršanas un apkarošanas birojam</w:t>
            </w:r>
            <w:r w:rsidRPr="000A6261">
              <w:rPr>
                <w:rFonts w:ascii="Times New Roman" w:eastAsia="Times New Roman" w:hAnsi="Times New Roman" w:cs="Times New Roman"/>
                <w:b/>
                <w:bCs/>
                <w:i/>
                <w:iCs/>
                <w:color w:val="000000"/>
                <w:sz w:val="20"/>
                <w:szCs w:val="20"/>
                <w:lang w:eastAsia="lv-LV"/>
              </w:rPr>
              <w:t xml:space="preserve"> </w:t>
            </w:r>
            <w:r w:rsidRPr="000A6261">
              <w:rPr>
                <w:rFonts w:ascii="Times New Roman" w:eastAsia="Times New Roman" w:hAnsi="Times New Roman" w:cs="Times New Roman"/>
                <w:b/>
                <w:bCs/>
                <w:color w:val="000000"/>
                <w:sz w:val="20"/>
                <w:szCs w:val="20"/>
                <w:lang w:eastAsia="lv-LV"/>
              </w:rPr>
              <w:t xml:space="preserve">(kopā no </w:t>
            </w:r>
            <w:proofErr w:type="gramStart"/>
            <w:r w:rsidRPr="000A6261">
              <w:rPr>
                <w:rFonts w:ascii="Times New Roman" w:eastAsia="Times New Roman" w:hAnsi="Times New Roman" w:cs="Times New Roman"/>
                <w:b/>
                <w:bCs/>
                <w:color w:val="000000"/>
                <w:sz w:val="20"/>
                <w:szCs w:val="20"/>
                <w:lang w:eastAsia="lv-LV"/>
              </w:rPr>
              <w:t>2019.gada</w:t>
            </w:r>
            <w:proofErr w:type="gramEnd"/>
            <w:r w:rsidRPr="000A6261">
              <w:rPr>
                <w:rFonts w:ascii="Times New Roman" w:eastAsia="Times New Roman" w:hAnsi="Times New Roman" w:cs="Times New Roman"/>
                <w:b/>
                <w:bCs/>
                <w:color w:val="000000"/>
                <w:sz w:val="20"/>
                <w:szCs w:val="20"/>
                <w:lang w:eastAsia="lv-LV"/>
              </w:rPr>
              <w:t xml:space="preserve"> līdz 2020. gadam)</w:t>
            </w:r>
          </w:p>
        </w:tc>
        <w:tc>
          <w:tcPr>
            <w:tcW w:w="2708" w:type="dxa"/>
            <w:gridSpan w:val="2"/>
            <w:vAlign w:val="center"/>
          </w:tcPr>
          <w:p w:rsidR="006A709B" w:rsidRPr="006A709B" w:rsidRDefault="004734B3" w:rsidP="000A6261">
            <w:pPr>
              <w:spacing w:after="0" w:line="240" w:lineRule="auto"/>
              <w:jc w:val="center"/>
              <w:rPr>
                <w:rFonts w:ascii="Times New Roman" w:eastAsia="Times New Roman" w:hAnsi="Times New Roman" w:cs="Times New Roman"/>
                <w:b/>
                <w:bCs/>
                <w:color w:val="000000"/>
                <w:sz w:val="20"/>
                <w:szCs w:val="20"/>
                <w:highlight w:val="yellow"/>
                <w:lang w:eastAsia="lv-LV"/>
              </w:rPr>
            </w:pPr>
            <w:r w:rsidRPr="004734B3">
              <w:rPr>
                <w:rFonts w:ascii="Times New Roman" w:eastAsia="Times New Roman" w:hAnsi="Times New Roman" w:cs="Times New Roman"/>
                <w:b/>
                <w:bCs/>
                <w:color w:val="000000"/>
                <w:sz w:val="20"/>
                <w:szCs w:val="20"/>
                <w:lang w:eastAsia="lv-LV"/>
              </w:rPr>
              <w:t>285 400</w:t>
            </w:r>
          </w:p>
        </w:tc>
      </w:tr>
      <w:tr w:rsidR="000A6261" w:rsidRPr="006A709B" w:rsidTr="000A6261">
        <w:trPr>
          <w:trHeight w:val="52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 xml:space="preserve">Kopā 2019. gadā, </w:t>
            </w:r>
            <w:r w:rsidRPr="000A6261">
              <w:rPr>
                <w:rFonts w:ascii="Times New Roman" w:eastAsia="Times New Roman" w:hAnsi="Times New Roman" w:cs="Times New Roman"/>
                <w:b/>
                <w:bCs/>
                <w:color w:val="000000"/>
                <w:sz w:val="20"/>
                <w:szCs w:val="20"/>
                <w:lang w:eastAsia="lv-LV"/>
              </w:rPr>
              <w:br/>
            </w:r>
            <w:r w:rsidRPr="000A6261">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A6261" w:rsidRPr="009F04B1" w:rsidRDefault="000A6261" w:rsidP="000A6261">
            <w:pPr>
              <w:spacing w:after="0" w:line="240" w:lineRule="auto"/>
              <w:jc w:val="center"/>
              <w:rPr>
                <w:rFonts w:ascii="Times New Roman" w:eastAsia="Times New Roman" w:hAnsi="Times New Roman"/>
                <w:b/>
                <w:bCs/>
                <w:color w:val="000000"/>
                <w:sz w:val="20"/>
                <w:szCs w:val="20"/>
                <w:lang w:eastAsia="lv-LV"/>
              </w:rPr>
            </w:pPr>
            <w:r w:rsidRPr="009F04B1">
              <w:rPr>
                <w:rFonts w:ascii="Times New Roman" w:eastAsia="Times New Roman" w:hAnsi="Times New Roman"/>
                <w:b/>
                <w:bCs/>
                <w:color w:val="000000"/>
                <w:sz w:val="20"/>
                <w:szCs w:val="20"/>
                <w:lang w:eastAsia="lv-LV"/>
              </w:rPr>
              <w:t>255 200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A6261" w:rsidRPr="000A6261" w:rsidRDefault="000A6261" w:rsidP="000A6261">
            <w:pPr>
              <w:tabs>
                <w:tab w:val="left" w:pos="1027"/>
                <w:tab w:val="center" w:pos="1246"/>
              </w:tabs>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45 200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210 000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A6261" w:rsidRPr="000A6261" w:rsidRDefault="000A6261" w:rsidP="000A6261">
            <w:pPr>
              <w:tabs>
                <w:tab w:val="left" w:pos="1165"/>
                <w:tab w:val="center" w:pos="1246"/>
              </w:tabs>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52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 xml:space="preserve">Kopā 2020. gadā, </w:t>
            </w:r>
            <w:r w:rsidRPr="000A6261">
              <w:rPr>
                <w:rFonts w:ascii="Times New Roman" w:eastAsia="Times New Roman" w:hAnsi="Times New Roman" w:cs="Times New Roman"/>
                <w:b/>
                <w:bCs/>
                <w:color w:val="000000"/>
                <w:sz w:val="20"/>
                <w:szCs w:val="20"/>
                <w:lang w:eastAsia="lv-LV"/>
              </w:rPr>
              <w:br/>
            </w:r>
            <w:r w:rsidRPr="000A6261">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A6261" w:rsidRPr="009F04B1" w:rsidRDefault="000A6261" w:rsidP="000A6261">
            <w:pPr>
              <w:spacing w:after="0" w:line="240" w:lineRule="auto"/>
              <w:jc w:val="center"/>
              <w:rPr>
                <w:rFonts w:ascii="Times New Roman" w:eastAsia="Times New Roman" w:hAnsi="Times New Roman"/>
                <w:b/>
                <w:bCs/>
                <w:color w:val="000000"/>
                <w:sz w:val="20"/>
                <w:szCs w:val="20"/>
                <w:lang w:eastAsia="lv-LV"/>
              </w:rPr>
            </w:pPr>
            <w:r w:rsidRPr="009F04B1">
              <w:rPr>
                <w:rFonts w:ascii="Times New Roman" w:eastAsia="Times New Roman" w:hAnsi="Times New Roman"/>
                <w:b/>
                <w:bCs/>
                <w:color w:val="000000"/>
                <w:sz w:val="20"/>
                <w:szCs w:val="20"/>
                <w:lang w:eastAsia="lv-LV"/>
              </w:rPr>
              <w:t>30 200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30 200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hideMark/>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hideMark/>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A6261" w:rsidRPr="000A6261" w:rsidRDefault="000A6261" w:rsidP="000A6261">
            <w:pPr>
              <w:tabs>
                <w:tab w:val="left" w:pos="1165"/>
                <w:tab w:val="center" w:pos="1246"/>
              </w:tabs>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tcPr>
          <w:p w:rsidR="000A6261" w:rsidRPr="000A6261" w:rsidRDefault="000A6261" w:rsidP="000A6261">
            <w:pPr>
              <w:spacing w:after="0" w:line="240" w:lineRule="auto"/>
              <w:jc w:val="right"/>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 xml:space="preserve">Turpmāk ik gadu, </w:t>
            </w:r>
            <w:r w:rsidRPr="000A6261">
              <w:rPr>
                <w:rFonts w:ascii="Times New Roman" w:eastAsia="Times New Roman" w:hAnsi="Times New Roman" w:cs="Times New Roman"/>
                <w:b/>
                <w:bCs/>
                <w:color w:val="000000"/>
                <w:sz w:val="20"/>
                <w:szCs w:val="20"/>
                <w:lang w:eastAsia="lv-LV"/>
              </w:rPr>
              <w:br/>
            </w:r>
            <w:r w:rsidRPr="000A6261">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A6261" w:rsidRPr="009F04B1" w:rsidRDefault="000A6261" w:rsidP="000A6261">
            <w:pPr>
              <w:spacing w:after="0" w:line="240" w:lineRule="auto"/>
              <w:jc w:val="center"/>
              <w:rPr>
                <w:rFonts w:ascii="Times New Roman" w:eastAsia="Times New Roman" w:hAnsi="Times New Roman"/>
                <w:b/>
                <w:bCs/>
                <w:color w:val="000000"/>
                <w:sz w:val="20"/>
                <w:szCs w:val="20"/>
                <w:lang w:eastAsia="lv-LV"/>
              </w:rPr>
            </w:pPr>
            <w:r w:rsidRPr="009F04B1">
              <w:rPr>
                <w:rFonts w:ascii="Times New Roman" w:eastAsia="Times New Roman" w:hAnsi="Times New Roman"/>
                <w:b/>
                <w:bCs/>
                <w:color w:val="000000"/>
                <w:sz w:val="20"/>
                <w:szCs w:val="20"/>
                <w:lang w:eastAsia="lv-LV"/>
              </w:rPr>
              <w:t>30 200</w:t>
            </w:r>
          </w:p>
        </w:tc>
      </w:tr>
      <w:tr w:rsidR="000A6261" w:rsidRPr="006A709B" w:rsidTr="000A6261">
        <w:trPr>
          <w:trHeight w:val="255"/>
          <w:jc w:val="center"/>
        </w:trPr>
        <w:tc>
          <w:tcPr>
            <w:tcW w:w="1004" w:type="dxa"/>
            <w:vMerge/>
            <w:vAlign w:val="center"/>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30 200</w:t>
            </w:r>
          </w:p>
        </w:tc>
      </w:tr>
      <w:tr w:rsidR="000A6261" w:rsidRPr="006A709B" w:rsidTr="000A6261">
        <w:trPr>
          <w:trHeight w:val="255"/>
          <w:jc w:val="center"/>
        </w:trPr>
        <w:tc>
          <w:tcPr>
            <w:tcW w:w="1004" w:type="dxa"/>
            <w:vMerge/>
            <w:vAlign w:val="center"/>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A6261" w:rsidRPr="000A6261" w:rsidRDefault="000A6261" w:rsidP="000A6261">
            <w:pPr>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0A6261" w:rsidRPr="006A709B" w:rsidTr="000A6261">
        <w:trPr>
          <w:trHeight w:val="255"/>
          <w:jc w:val="center"/>
        </w:trPr>
        <w:tc>
          <w:tcPr>
            <w:tcW w:w="1004" w:type="dxa"/>
            <w:vMerge/>
            <w:vAlign w:val="center"/>
          </w:tcPr>
          <w:p w:rsidR="000A6261" w:rsidRPr="006A709B" w:rsidRDefault="000A6261" w:rsidP="000A6261">
            <w:pPr>
              <w:spacing w:after="0" w:line="240" w:lineRule="auto"/>
              <w:rPr>
                <w:rFonts w:ascii="Times New Roman" w:eastAsia="Times New Roman" w:hAnsi="Times New Roman" w:cs="Times New Roman"/>
                <w:b/>
                <w:bCs/>
                <w:color w:val="000000"/>
                <w:sz w:val="20"/>
                <w:szCs w:val="20"/>
                <w:highlight w:val="yellow"/>
                <w:lang w:eastAsia="lv-LV"/>
              </w:rPr>
            </w:pPr>
          </w:p>
        </w:tc>
        <w:tc>
          <w:tcPr>
            <w:tcW w:w="6489" w:type="dxa"/>
            <w:gridSpan w:val="4"/>
            <w:shd w:val="clear" w:color="auto" w:fill="auto"/>
            <w:vAlign w:val="center"/>
          </w:tcPr>
          <w:p w:rsidR="000A6261" w:rsidRPr="000A6261" w:rsidRDefault="000A6261" w:rsidP="000A6261">
            <w:pPr>
              <w:spacing w:after="0" w:line="240" w:lineRule="auto"/>
              <w:jc w:val="right"/>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A6261" w:rsidRPr="000A6261" w:rsidRDefault="000A6261" w:rsidP="000A6261">
            <w:pPr>
              <w:tabs>
                <w:tab w:val="left" w:pos="1165"/>
                <w:tab w:val="center" w:pos="1246"/>
              </w:tabs>
              <w:spacing w:after="0" w:line="240" w:lineRule="auto"/>
              <w:jc w:val="center"/>
              <w:rPr>
                <w:rFonts w:ascii="Times New Roman" w:eastAsia="Times New Roman" w:hAnsi="Times New Roman"/>
                <w:b/>
                <w:bCs/>
                <w:color w:val="000000"/>
                <w:sz w:val="18"/>
                <w:szCs w:val="18"/>
                <w:lang w:eastAsia="lv-LV"/>
              </w:rPr>
            </w:pPr>
            <w:r w:rsidRPr="000A6261">
              <w:rPr>
                <w:rFonts w:ascii="Times New Roman" w:eastAsia="Times New Roman" w:hAnsi="Times New Roman"/>
                <w:b/>
                <w:bCs/>
                <w:color w:val="000000"/>
                <w:sz w:val="18"/>
                <w:szCs w:val="18"/>
                <w:lang w:eastAsia="lv-LV"/>
              </w:rPr>
              <w:t>0</w:t>
            </w:r>
          </w:p>
        </w:tc>
      </w:tr>
      <w:tr w:rsidR="004734B3" w:rsidRPr="006A709B" w:rsidTr="000A6261">
        <w:trPr>
          <w:trHeight w:val="255"/>
          <w:jc w:val="center"/>
        </w:trPr>
        <w:tc>
          <w:tcPr>
            <w:tcW w:w="1004" w:type="dxa"/>
            <w:vMerge w:val="restart"/>
            <w:shd w:val="clear" w:color="auto" w:fill="auto"/>
            <w:vAlign w:val="center"/>
            <w:hideMark/>
          </w:tcPr>
          <w:p w:rsidR="004734B3" w:rsidRPr="006A709B" w:rsidRDefault="004734B3" w:rsidP="000A6261">
            <w:pPr>
              <w:spacing w:after="0" w:line="240" w:lineRule="auto"/>
              <w:rPr>
                <w:rFonts w:ascii="Times New Roman" w:eastAsia="Times New Roman" w:hAnsi="Times New Roman" w:cs="Times New Roman"/>
                <w:color w:val="000000"/>
                <w:sz w:val="20"/>
                <w:szCs w:val="20"/>
                <w:highlight w:val="yellow"/>
                <w:lang w:eastAsia="lv-LV"/>
              </w:rPr>
            </w:pPr>
          </w:p>
        </w:tc>
        <w:tc>
          <w:tcPr>
            <w:tcW w:w="9197" w:type="dxa"/>
            <w:gridSpan w:val="6"/>
            <w:vAlign w:val="center"/>
          </w:tcPr>
          <w:p w:rsidR="004734B3" w:rsidRPr="000A6261" w:rsidRDefault="004734B3" w:rsidP="000A6261">
            <w:pPr>
              <w:spacing w:after="0" w:line="240" w:lineRule="auto"/>
              <w:jc w:val="both"/>
              <w:rPr>
                <w:rFonts w:ascii="Times New Roman" w:eastAsia="Times New Roman" w:hAnsi="Times New Roman"/>
                <w:color w:val="000000"/>
                <w:sz w:val="20"/>
                <w:szCs w:val="20"/>
                <w:lang w:eastAsia="lv-LV"/>
              </w:rPr>
            </w:pPr>
            <w:r w:rsidRPr="000A6261">
              <w:rPr>
                <w:rFonts w:ascii="Times New Roman" w:eastAsia="Times New Roman" w:hAnsi="Times New Roman"/>
                <w:color w:val="000000"/>
                <w:sz w:val="20"/>
                <w:szCs w:val="20"/>
                <w:lang w:eastAsia="lv-LV"/>
              </w:rPr>
              <w:t>2.</w:t>
            </w:r>
            <w:r w:rsidRPr="000A6261">
              <w:rPr>
                <w:rFonts w:ascii="Times New Roman" w:hAnsi="Times New Roman"/>
                <w:sz w:val="20"/>
                <w:szCs w:val="20"/>
              </w:rPr>
              <w:t xml:space="preserve"> </w:t>
            </w:r>
            <w:proofErr w:type="spellStart"/>
            <w:r w:rsidR="00A844F4" w:rsidRPr="00A844F4">
              <w:rPr>
                <w:rFonts w:ascii="Times New Roman" w:eastAsia="Times New Roman" w:hAnsi="Times New Roman"/>
                <w:color w:val="000000"/>
                <w:sz w:val="20"/>
                <w:szCs w:val="20"/>
                <w:lang w:eastAsia="lv-LV"/>
              </w:rPr>
              <w:t>Efektivizēt</w:t>
            </w:r>
            <w:proofErr w:type="spellEnd"/>
            <w:r w:rsidR="00A844F4" w:rsidRPr="00A844F4">
              <w:rPr>
                <w:rFonts w:ascii="Times New Roman" w:eastAsia="Times New Roman" w:hAnsi="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4734B3" w:rsidRPr="006A709B" w:rsidTr="000A6261">
        <w:trPr>
          <w:trHeight w:val="255"/>
          <w:jc w:val="center"/>
        </w:trPr>
        <w:tc>
          <w:tcPr>
            <w:tcW w:w="1004" w:type="dxa"/>
            <w:vMerge/>
            <w:shd w:val="clear" w:color="auto" w:fill="auto"/>
            <w:vAlign w:val="center"/>
          </w:tcPr>
          <w:p w:rsidR="004734B3" w:rsidRPr="006A709B" w:rsidRDefault="004734B3" w:rsidP="000A6261">
            <w:pPr>
              <w:spacing w:after="0" w:line="240" w:lineRule="auto"/>
              <w:jc w:val="center"/>
              <w:rPr>
                <w:rFonts w:ascii="Times New Roman" w:eastAsia="Times New Roman" w:hAnsi="Times New Roman" w:cs="Times New Roman"/>
                <w:color w:val="000000"/>
                <w:sz w:val="20"/>
                <w:szCs w:val="20"/>
                <w:highlight w:val="yellow"/>
                <w:lang w:eastAsia="lv-LV"/>
              </w:rPr>
            </w:pPr>
          </w:p>
        </w:tc>
        <w:tc>
          <w:tcPr>
            <w:tcW w:w="9197" w:type="dxa"/>
            <w:gridSpan w:val="6"/>
            <w:vAlign w:val="center"/>
          </w:tcPr>
          <w:p w:rsidR="004734B3" w:rsidRPr="000A6261" w:rsidRDefault="004734B3" w:rsidP="000A6261">
            <w:pPr>
              <w:spacing w:after="0" w:line="240" w:lineRule="auto"/>
              <w:jc w:val="both"/>
              <w:rPr>
                <w:rFonts w:ascii="Times New Roman" w:eastAsia="Times New Roman" w:hAnsi="Times New Roman"/>
                <w:bCs/>
                <w:color w:val="000000"/>
                <w:sz w:val="20"/>
                <w:szCs w:val="20"/>
                <w:lang w:eastAsia="lv-LV"/>
              </w:rPr>
            </w:pPr>
            <w:r w:rsidRPr="000A6261">
              <w:rPr>
                <w:rFonts w:ascii="Times New Roman" w:eastAsia="Times New Roman" w:hAnsi="Times New Roman"/>
                <w:bCs/>
                <w:color w:val="000000"/>
                <w:sz w:val="20"/>
                <w:szCs w:val="20"/>
                <w:lang w:eastAsia="lv-LV"/>
              </w:rPr>
              <w:t>2.8.</w:t>
            </w:r>
            <w:r w:rsidRPr="000A6261">
              <w:rPr>
                <w:rFonts w:ascii="Times New Roman" w:hAnsi="Times New Roman"/>
                <w:sz w:val="20"/>
                <w:szCs w:val="20"/>
              </w:rPr>
              <w:t xml:space="preserve"> </w:t>
            </w:r>
            <w:r w:rsidR="00A844F4" w:rsidRPr="00A844F4">
              <w:rPr>
                <w:rFonts w:ascii="Times New Roman" w:eastAsia="Times New Roman" w:hAnsi="Times New Roman"/>
                <w:bCs/>
                <w:color w:val="000000"/>
                <w:sz w:val="20"/>
                <w:szCs w:val="20"/>
                <w:lang w:eastAsia="lv-LV"/>
              </w:rPr>
              <w:t xml:space="preserve">Veikt datortehnikas, biroja tehnikas un programmatūras (standarta un speciālās) atjaunošanu izmeklēšanas iestāžu struktūrvienībās, lai nodrošinātu efektīvu darbu ar izmantojamām sistēmām (Integrētā iekšlietu informācijas sistēma, Biometrijas sistēma, Šengenas informācijas sistēma, </w:t>
            </w:r>
            <w:proofErr w:type="spellStart"/>
            <w:r w:rsidR="00A844F4" w:rsidRPr="00A844F4">
              <w:rPr>
                <w:rFonts w:ascii="Times New Roman" w:eastAsia="Times New Roman" w:hAnsi="Times New Roman"/>
                <w:bCs/>
                <w:color w:val="000000"/>
                <w:sz w:val="20"/>
                <w:szCs w:val="20"/>
                <w:lang w:eastAsia="lv-LV"/>
              </w:rPr>
              <w:t>Interpol</w:t>
            </w:r>
            <w:proofErr w:type="spellEnd"/>
            <w:r w:rsidR="00A844F4" w:rsidRPr="00A844F4">
              <w:rPr>
                <w:rFonts w:ascii="Times New Roman" w:eastAsia="Times New Roman" w:hAnsi="Times New Roman"/>
                <w:bCs/>
                <w:color w:val="000000"/>
                <w:sz w:val="20"/>
                <w:szCs w:val="20"/>
                <w:lang w:eastAsia="lv-LV"/>
              </w:rPr>
              <w:t xml:space="preserve"> u.c.).</w:t>
            </w:r>
          </w:p>
        </w:tc>
      </w:tr>
      <w:tr w:rsidR="004734B3" w:rsidRPr="006A709B" w:rsidTr="000A6261">
        <w:trPr>
          <w:trHeight w:val="255"/>
          <w:jc w:val="center"/>
        </w:trPr>
        <w:tc>
          <w:tcPr>
            <w:tcW w:w="1004" w:type="dxa"/>
            <w:vMerge/>
            <w:vAlign w:val="center"/>
            <w:hideMark/>
          </w:tcPr>
          <w:p w:rsidR="004734B3" w:rsidRPr="006A709B" w:rsidRDefault="004734B3" w:rsidP="000A6261">
            <w:pPr>
              <w:spacing w:after="0" w:line="240" w:lineRule="auto"/>
              <w:rPr>
                <w:rFonts w:ascii="Times New Roman" w:eastAsia="Times New Roman" w:hAnsi="Times New Roman" w:cs="Times New Roman"/>
                <w:color w:val="000000"/>
                <w:sz w:val="20"/>
                <w:szCs w:val="20"/>
                <w:highlight w:val="yellow"/>
                <w:lang w:eastAsia="lv-LV"/>
              </w:rPr>
            </w:pPr>
          </w:p>
        </w:tc>
        <w:tc>
          <w:tcPr>
            <w:tcW w:w="9197" w:type="dxa"/>
            <w:gridSpan w:val="6"/>
          </w:tcPr>
          <w:p w:rsidR="004734B3" w:rsidRPr="000A6261" w:rsidRDefault="004734B3" w:rsidP="000A6261">
            <w:pPr>
              <w:spacing w:after="0" w:line="240" w:lineRule="auto"/>
              <w:rPr>
                <w:rFonts w:ascii="Times New Roman" w:eastAsia="Times New Roman" w:hAnsi="Times New Roman" w:cs="Times New Roman"/>
                <w:b/>
                <w:bCs/>
                <w:color w:val="000000"/>
                <w:sz w:val="20"/>
                <w:szCs w:val="20"/>
                <w:lang w:eastAsia="lv-LV"/>
              </w:rPr>
            </w:pPr>
            <w:r w:rsidRPr="000A6261">
              <w:rPr>
                <w:rFonts w:ascii="Times New Roman" w:eastAsia="Times New Roman" w:hAnsi="Times New Roman" w:cs="Times New Roman"/>
                <w:b/>
                <w:bCs/>
                <w:color w:val="000000"/>
                <w:sz w:val="20"/>
                <w:szCs w:val="20"/>
                <w:lang w:eastAsia="lv-LV"/>
              </w:rPr>
              <w:t>Aprēķins:</w:t>
            </w:r>
          </w:p>
        </w:tc>
      </w:tr>
      <w:tr w:rsidR="004734B3" w:rsidRPr="006A709B" w:rsidTr="000A6261">
        <w:trPr>
          <w:trHeight w:val="480"/>
          <w:jc w:val="center"/>
        </w:trPr>
        <w:tc>
          <w:tcPr>
            <w:tcW w:w="1004" w:type="dxa"/>
            <w:vMerge/>
            <w:vAlign w:val="center"/>
            <w:hideMark/>
          </w:tcPr>
          <w:p w:rsidR="004734B3" w:rsidRPr="006A709B" w:rsidRDefault="004734B3" w:rsidP="000A6261">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auto" w:fill="auto"/>
            <w:vAlign w:val="center"/>
            <w:hideMark/>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Kods</w:t>
            </w:r>
          </w:p>
        </w:tc>
        <w:tc>
          <w:tcPr>
            <w:tcW w:w="1280" w:type="dxa"/>
            <w:shd w:val="clear" w:color="auto" w:fill="auto"/>
            <w:vAlign w:val="center"/>
            <w:hideMark/>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Koda nosaukums</w:t>
            </w:r>
          </w:p>
        </w:tc>
        <w:tc>
          <w:tcPr>
            <w:tcW w:w="3262" w:type="dxa"/>
            <w:shd w:val="clear" w:color="auto" w:fill="auto"/>
            <w:vAlign w:val="center"/>
            <w:hideMark/>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hideMark/>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 xml:space="preserve">2019. gadā </w:t>
            </w:r>
          </w:p>
        </w:tc>
        <w:tc>
          <w:tcPr>
            <w:tcW w:w="1433" w:type="dxa"/>
            <w:vAlign w:val="center"/>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2020. gadā</w:t>
            </w:r>
          </w:p>
        </w:tc>
        <w:tc>
          <w:tcPr>
            <w:tcW w:w="1275" w:type="dxa"/>
            <w:shd w:val="clear" w:color="auto" w:fill="auto"/>
            <w:vAlign w:val="center"/>
            <w:hideMark/>
          </w:tcPr>
          <w:p w:rsidR="004734B3" w:rsidRPr="000A6261" w:rsidRDefault="004734B3" w:rsidP="000A6261">
            <w:pPr>
              <w:spacing w:after="0" w:line="240" w:lineRule="auto"/>
              <w:jc w:val="center"/>
              <w:rPr>
                <w:rFonts w:ascii="Times New Roman" w:eastAsia="Times New Roman" w:hAnsi="Times New Roman" w:cs="Times New Roman"/>
                <w:color w:val="000000"/>
                <w:sz w:val="18"/>
                <w:szCs w:val="18"/>
                <w:lang w:eastAsia="lv-LV"/>
              </w:rPr>
            </w:pPr>
            <w:r w:rsidRPr="000A6261">
              <w:rPr>
                <w:rFonts w:ascii="Times New Roman" w:eastAsia="Times New Roman" w:hAnsi="Times New Roman" w:cs="Times New Roman"/>
                <w:color w:val="000000"/>
                <w:sz w:val="18"/>
                <w:szCs w:val="18"/>
                <w:lang w:eastAsia="lv-LV"/>
              </w:rPr>
              <w:t>Turpmāk ik gadu</w:t>
            </w:r>
          </w:p>
        </w:tc>
      </w:tr>
      <w:tr w:rsidR="006B075B" w:rsidRPr="006A709B" w:rsidTr="002D1329">
        <w:trPr>
          <w:trHeight w:val="255"/>
          <w:jc w:val="center"/>
        </w:trPr>
        <w:tc>
          <w:tcPr>
            <w:tcW w:w="1004" w:type="dxa"/>
            <w:vMerge/>
            <w:vAlign w:val="center"/>
            <w:hideMark/>
          </w:tcPr>
          <w:p w:rsidR="006B075B" w:rsidRPr="006A709B" w:rsidRDefault="006B075B" w:rsidP="006B075B">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000000" w:fill="D9D9D9"/>
            <w:vAlign w:val="center"/>
            <w:hideMark/>
          </w:tcPr>
          <w:p w:rsidR="006B075B" w:rsidRPr="000A6261" w:rsidRDefault="006B075B" w:rsidP="006B075B">
            <w:pPr>
              <w:spacing w:after="0" w:line="240" w:lineRule="auto"/>
              <w:rPr>
                <w:rFonts w:ascii="Times New Roman" w:eastAsia="Times New Roman" w:hAnsi="Times New Roman" w:cs="Times New Roman"/>
                <w:b/>
                <w:bCs/>
                <w:color w:val="000000"/>
                <w:sz w:val="18"/>
                <w:szCs w:val="18"/>
                <w:lang w:eastAsia="lv-LV"/>
              </w:rPr>
            </w:pPr>
            <w:r w:rsidRPr="000A6261">
              <w:rPr>
                <w:rFonts w:ascii="Times New Roman" w:eastAsia="Times New Roman" w:hAnsi="Times New Roman" w:cs="Times New Roman"/>
                <w:b/>
                <w:bCs/>
                <w:color w:val="000000"/>
                <w:sz w:val="18"/>
                <w:szCs w:val="18"/>
                <w:lang w:eastAsia="lv-LV"/>
              </w:rPr>
              <w:t> </w:t>
            </w:r>
          </w:p>
        </w:tc>
        <w:tc>
          <w:tcPr>
            <w:tcW w:w="1280" w:type="dxa"/>
            <w:shd w:val="clear" w:color="000000" w:fill="D9D9D9"/>
            <w:vAlign w:val="center"/>
            <w:hideMark/>
          </w:tcPr>
          <w:p w:rsidR="006B075B" w:rsidRPr="000A6261" w:rsidRDefault="006B075B" w:rsidP="006B075B">
            <w:pPr>
              <w:spacing w:after="0" w:line="240" w:lineRule="auto"/>
              <w:rPr>
                <w:rFonts w:ascii="Times New Roman" w:eastAsia="Times New Roman" w:hAnsi="Times New Roman" w:cs="Times New Roman"/>
                <w:b/>
                <w:bCs/>
                <w:color w:val="000000"/>
                <w:sz w:val="18"/>
                <w:szCs w:val="18"/>
                <w:lang w:eastAsia="lv-LV"/>
              </w:rPr>
            </w:pPr>
            <w:r w:rsidRPr="000A6261">
              <w:rPr>
                <w:rFonts w:ascii="Times New Roman" w:eastAsia="Times New Roman" w:hAnsi="Times New Roman" w:cs="Times New Roman"/>
                <w:b/>
                <w:bCs/>
                <w:color w:val="000000"/>
                <w:sz w:val="18"/>
                <w:szCs w:val="18"/>
                <w:lang w:eastAsia="lv-LV"/>
              </w:rPr>
              <w:t>Izdevumi kopā</w:t>
            </w:r>
          </w:p>
        </w:tc>
        <w:tc>
          <w:tcPr>
            <w:tcW w:w="3262" w:type="dxa"/>
            <w:shd w:val="clear" w:color="000000" w:fill="D9D9D9"/>
            <w:vAlign w:val="center"/>
            <w:hideMark/>
          </w:tcPr>
          <w:p w:rsidR="006B075B" w:rsidRPr="000A6261" w:rsidRDefault="006B075B" w:rsidP="006B075B">
            <w:pPr>
              <w:spacing w:after="0" w:line="240" w:lineRule="auto"/>
              <w:rPr>
                <w:rFonts w:ascii="Times New Roman" w:eastAsia="Times New Roman" w:hAnsi="Times New Roman" w:cs="Times New Roman"/>
                <w:b/>
                <w:bCs/>
                <w:color w:val="000000"/>
                <w:sz w:val="18"/>
                <w:szCs w:val="18"/>
                <w:lang w:eastAsia="lv-LV"/>
              </w:rPr>
            </w:pPr>
            <w:r w:rsidRPr="000A6261">
              <w:rPr>
                <w:rFonts w:ascii="Times New Roman" w:eastAsia="Times New Roman" w:hAnsi="Times New Roman" w:cs="Times New Roman"/>
                <w:b/>
                <w:bCs/>
                <w:color w:val="000000"/>
                <w:sz w:val="18"/>
                <w:szCs w:val="18"/>
                <w:lang w:eastAsia="lv-LV"/>
              </w:rPr>
              <w:t> </w:t>
            </w:r>
          </w:p>
        </w:tc>
        <w:tc>
          <w:tcPr>
            <w:tcW w:w="1136" w:type="dxa"/>
            <w:shd w:val="clear" w:color="000000" w:fill="D9D9D9"/>
            <w:vAlign w:val="center"/>
            <w:hideMark/>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255 200</w:t>
            </w:r>
          </w:p>
        </w:tc>
        <w:tc>
          <w:tcPr>
            <w:tcW w:w="1433" w:type="dxa"/>
            <w:shd w:val="clear" w:color="000000" w:fill="D9D9D9"/>
            <w:vAlign w:val="center"/>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30 200</w:t>
            </w:r>
          </w:p>
        </w:tc>
        <w:tc>
          <w:tcPr>
            <w:tcW w:w="1275" w:type="dxa"/>
            <w:shd w:val="clear" w:color="000000" w:fill="D9D9D9"/>
            <w:vAlign w:val="center"/>
            <w:hideMark/>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30 200</w:t>
            </w:r>
          </w:p>
        </w:tc>
      </w:tr>
      <w:tr w:rsidR="006B075B" w:rsidRPr="006A709B" w:rsidTr="004734B3">
        <w:trPr>
          <w:trHeight w:val="480"/>
          <w:jc w:val="center"/>
        </w:trPr>
        <w:tc>
          <w:tcPr>
            <w:tcW w:w="1004" w:type="dxa"/>
            <w:vMerge/>
            <w:vAlign w:val="center"/>
            <w:hideMark/>
          </w:tcPr>
          <w:p w:rsidR="006B075B" w:rsidRPr="006A709B" w:rsidRDefault="006B075B" w:rsidP="006B075B">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auto" w:fill="auto"/>
            <w:vAlign w:val="center"/>
            <w:hideMark/>
          </w:tcPr>
          <w:p w:rsidR="006B075B" w:rsidRPr="004734B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sidRPr="004734B3">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hideMark/>
          </w:tcPr>
          <w:p w:rsidR="006B075B" w:rsidRPr="004734B3" w:rsidRDefault="006B075B" w:rsidP="006B075B">
            <w:pPr>
              <w:spacing w:after="0" w:line="240" w:lineRule="auto"/>
              <w:rPr>
                <w:rFonts w:ascii="Times New Roman" w:eastAsia="Times New Roman" w:hAnsi="Times New Roman" w:cs="Times New Roman"/>
                <w:b/>
                <w:bCs/>
                <w:color w:val="000000"/>
                <w:sz w:val="18"/>
                <w:szCs w:val="18"/>
                <w:lang w:eastAsia="lv-LV"/>
              </w:rPr>
            </w:pPr>
            <w:r w:rsidRPr="004734B3">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hideMark/>
          </w:tcPr>
          <w:p w:rsidR="006B075B" w:rsidRPr="004734B3" w:rsidRDefault="006B075B" w:rsidP="006B075B">
            <w:pPr>
              <w:spacing w:after="0" w:line="240" w:lineRule="auto"/>
              <w:rPr>
                <w:rFonts w:ascii="Times New Roman" w:eastAsia="Times New Roman" w:hAnsi="Times New Roman" w:cs="Times New Roman"/>
                <w:b/>
                <w:bCs/>
                <w:color w:val="000000"/>
                <w:sz w:val="18"/>
                <w:szCs w:val="18"/>
                <w:lang w:eastAsia="lv-LV"/>
              </w:rPr>
            </w:pPr>
            <w:r w:rsidRPr="004734B3">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hideMark/>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45 200</w:t>
            </w:r>
          </w:p>
        </w:tc>
        <w:tc>
          <w:tcPr>
            <w:tcW w:w="1433" w:type="dxa"/>
            <w:shd w:val="clear" w:color="auto" w:fill="auto"/>
            <w:vAlign w:val="center"/>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30 200</w:t>
            </w:r>
          </w:p>
        </w:tc>
        <w:tc>
          <w:tcPr>
            <w:tcW w:w="1275" w:type="dxa"/>
            <w:shd w:val="clear" w:color="auto" w:fill="auto"/>
            <w:vAlign w:val="center"/>
            <w:hideMark/>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30 200</w:t>
            </w:r>
          </w:p>
        </w:tc>
      </w:tr>
      <w:tr w:rsidR="006B075B" w:rsidRPr="006A709B" w:rsidTr="004734B3">
        <w:trPr>
          <w:trHeight w:val="480"/>
          <w:jc w:val="center"/>
        </w:trPr>
        <w:tc>
          <w:tcPr>
            <w:tcW w:w="1004" w:type="dxa"/>
            <w:vMerge/>
            <w:vAlign w:val="center"/>
            <w:hideMark/>
          </w:tcPr>
          <w:p w:rsidR="006B075B" w:rsidRPr="006A709B" w:rsidRDefault="006B075B" w:rsidP="006B075B">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auto" w:fill="auto"/>
            <w:vAlign w:val="center"/>
            <w:hideMark/>
          </w:tcPr>
          <w:p w:rsidR="006B075B" w:rsidRPr="004734B3" w:rsidRDefault="006B075B" w:rsidP="006B075B">
            <w:pPr>
              <w:spacing w:after="0" w:line="240" w:lineRule="auto"/>
              <w:jc w:val="center"/>
              <w:rPr>
                <w:rFonts w:ascii="Times New Roman" w:eastAsia="Times New Roman" w:hAnsi="Times New Roman" w:cs="Times New Roman"/>
                <w:color w:val="000000"/>
                <w:sz w:val="18"/>
                <w:szCs w:val="18"/>
                <w:lang w:eastAsia="lv-LV"/>
              </w:rPr>
            </w:pPr>
            <w:r w:rsidRPr="004734B3">
              <w:rPr>
                <w:rFonts w:ascii="Times New Roman" w:eastAsia="Times New Roman" w:hAnsi="Times New Roman" w:cs="Times New Roman"/>
                <w:color w:val="000000"/>
                <w:sz w:val="18"/>
                <w:szCs w:val="18"/>
                <w:lang w:eastAsia="lv-LV"/>
              </w:rPr>
              <w:t>2000</w:t>
            </w:r>
          </w:p>
        </w:tc>
        <w:tc>
          <w:tcPr>
            <w:tcW w:w="1280" w:type="dxa"/>
            <w:shd w:val="clear" w:color="auto" w:fill="auto"/>
            <w:vAlign w:val="center"/>
            <w:hideMark/>
          </w:tcPr>
          <w:p w:rsidR="006B075B" w:rsidRPr="004734B3" w:rsidRDefault="006B075B" w:rsidP="006B075B">
            <w:pPr>
              <w:spacing w:after="0" w:line="240" w:lineRule="auto"/>
              <w:rPr>
                <w:rFonts w:ascii="Times New Roman" w:eastAsia="Times New Roman" w:hAnsi="Times New Roman" w:cs="Times New Roman"/>
                <w:color w:val="000000"/>
                <w:sz w:val="18"/>
                <w:szCs w:val="18"/>
                <w:lang w:eastAsia="lv-LV"/>
              </w:rPr>
            </w:pPr>
            <w:r w:rsidRPr="004734B3">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hideMark/>
          </w:tcPr>
          <w:p w:rsidR="006B075B" w:rsidRPr="004734B3" w:rsidRDefault="006B075B" w:rsidP="006B075B">
            <w:pPr>
              <w:spacing w:after="0" w:line="240" w:lineRule="auto"/>
              <w:rPr>
                <w:rFonts w:ascii="Times New Roman" w:eastAsia="Times New Roman" w:hAnsi="Times New Roman" w:cs="Times New Roman"/>
                <w:color w:val="000000"/>
                <w:sz w:val="18"/>
                <w:szCs w:val="18"/>
                <w:lang w:eastAsia="lv-LV"/>
              </w:rPr>
            </w:pPr>
            <w:proofErr w:type="spellStart"/>
            <w:r w:rsidRPr="004734B3">
              <w:rPr>
                <w:rFonts w:ascii="Times New Roman" w:eastAsia="Times New Roman" w:hAnsi="Times New Roman" w:cs="Times New Roman"/>
                <w:color w:val="000000"/>
                <w:sz w:val="18"/>
                <w:szCs w:val="18"/>
                <w:lang w:eastAsia="lv-LV"/>
              </w:rPr>
              <w:t>Europol</w:t>
            </w:r>
            <w:proofErr w:type="spellEnd"/>
            <w:r w:rsidRPr="004734B3">
              <w:rPr>
                <w:rFonts w:ascii="Times New Roman" w:eastAsia="Times New Roman" w:hAnsi="Times New Roman" w:cs="Times New Roman"/>
                <w:color w:val="000000"/>
                <w:sz w:val="18"/>
                <w:szCs w:val="18"/>
                <w:lang w:eastAsia="lv-LV"/>
              </w:rPr>
              <w:t xml:space="preserve"> drošas informācijas apmaiņas tīkla lietojumprogrammas SIENA kanāla uzturēšana </w:t>
            </w:r>
            <w:proofErr w:type="gramStart"/>
            <w:r w:rsidRPr="004734B3">
              <w:rPr>
                <w:rFonts w:ascii="Times New Roman" w:eastAsia="Times New Roman" w:hAnsi="Times New Roman" w:cs="Times New Roman"/>
                <w:color w:val="000000"/>
                <w:sz w:val="18"/>
                <w:szCs w:val="18"/>
                <w:lang w:eastAsia="lv-LV"/>
              </w:rPr>
              <w:t>2019.gadā</w:t>
            </w:r>
            <w:proofErr w:type="gramEnd"/>
            <w:r w:rsidRPr="004734B3">
              <w:rPr>
                <w:rFonts w:ascii="Times New Roman" w:eastAsia="Times New Roman" w:hAnsi="Times New Roman" w:cs="Times New Roman"/>
                <w:color w:val="000000"/>
                <w:sz w:val="18"/>
                <w:szCs w:val="18"/>
                <w:lang w:eastAsia="lv-LV"/>
              </w:rPr>
              <w:t xml:space="preserve"> un turpmāk ik gadu – 200 </w:t>
            </w:r>
            <w:proofErr w:type="spellStart"/>
            <w:r w:rsidRPr="004734B3">
              <w:rPr>
                <w:rFonts w:ascii="Times New Roman" w:eastAsia="Times New Roman" w:hAnsi="Times New Roman" w:cs="Times New Roman"/>
                <w:i/>
                <w:color w:val="000000"/>
                <w:sz w:val="18"/>
                <w:szCs w:val="18"/>
                <w:lang w:eastAsia="lv-LV"/>
              </w:rPr>
              <w:t>euro</w:t>
            </w:r>
            <w:proofErr w:type="spellEnd"/>
            <w:r w:rsidRPr="004734B3">
              <w:rPr>
                <w:rFonts w:ascii="Times New Roman" w:eastAsia="Times New Roman" w:hAnsi="Times New Roman" w:cs="Times New Roman"/>
                <w:color w:val="000000"/>
                <w:sz w:val="18"/>
                <w:szCs w:val="18"/>
                <w:lang w:eastAsia="lv-LV"/>
              </w:rPr>
              <w:t>;</w:t>
            </w:r>
          </w:p>
          <w:p w:rsidR="006B075B" w:rsidRPr="004734B3" w:rsidRDefault="006B075B" w:rsidP="006B075B">
            <w:pPr>
              <w:spacing w:after="0" w:line="240" w:lineRule="auto"/>
              <w:rPr>
                <w:rFonts w:ascii="Times New Roman" w:eastAsia="Times New Roman" w:hAnsi="Times New Roman" w:cs="Times New Roman"/>
                <w:color w:val="000000"/>
                <w:sz w:val="18"/>
                <w:szCs w:val="18"/>
                <w:lang w:eastAsia="lv-LV"/>
              </w:rPr>
            </w:pPr>
            <w:r w:rsidRPr="004734B3">
              <w:rPr>
                <w:rFonts w:ascii="Times New Roman" w:eastAsia="Times New Roman" w:hAnsi="Times New Roman" w:cs="Times New Roman"/>
                <w:color w:val="000000"/>
                <w:sz w:val="18"/>
                <w:szCs w:val="18"/>
                <w:lang w:eastAsia="lv-LV"/>
              </w:rPr>
              <w:t xml:space="preserve">IBM </w:t>
            </w:r>
            <w:proofErr w:type="spellStart"/>
            <w:r w:rsidRPr="004734B3">
              <w:rPr>
                <w:rFonts w:ascii="Times New Roman" w:eastAsia="Times New Roman" w:hAnsi="Times New Roman" w:cs="Times New Roman"/>
                <w:color w:val="000000"/>
                <w:sz w:val="18"/>
                <w:szCs w:val="18"/>
                <w:lang w:eastAsia="lv-LV"/>
              </w:rPr>
              <w:t>Watson</w:t>
            </w:r>
            <w:proofErr w:type="spellEnd"/>
            <w:r w:rsidRPr="004734B3">
              <w:rPr>
                <w:rFonts w:ascii="Times New Roman" w:eastAsia="Times New Roman" w:hAnsi="Times New Roman" w:cs="Times New Roman"/>
                <w:color w:val="000000"/>
                <w:sz w:val="18"/>
                <w:szCs w:val="18"/>
                <w:lang w:eastAsia="lv-LV"/>
              </w:rPr>
              <w:t xml:space="preserve"> sistēmas uzturēšana </w:t>
            </w:r>
            <w:proofErr w:type="gramStart"/>
            <w:r w:rsidRPr="004734B3">
              <w:rPr>
                <w:rFonts w:ascii="Times New Roman" w:eastAsia="Times New Roman" w:hAnsi="Times New Roman" w:cs="Times New Roman"/>
                <w:color w:val="000000"/>
                <w:sz w:val="18"/>
                <w:szCs w:val="18"/>
                <w:lang w:eastAsia="lv-LV"/>
              </w:rPr>
              <w:t>2019.gadā</w:t>
            </w:r>
            <w:proofErr w:type="gramEnd"/>
            <w:r w:rsidRPr="004734B3">
              <w:rPr>
                <w:rFonts w:ascii="Times New Roman" w:eastAsia="Times New Roman" w:hAnsi="Times New Roman" w:cs="Times New Roman"/>
                <w:color w:val="000000"/>
                <w:sz w:val="18"/>
                <w:szCs w:val="18"/>
                <w:lang w:eastAsia="lv-LV"/>
              </w:rPr>
              <w:t xml:space="preserve"> un turpmāk ik gadu – 30 000 </w:t>
            </w:r>
            <w:proofErr w:type="spellStart"/>
            <w:r w:rsidRPr="004734B3">
              <w:rPr>
                <w:rFonts w:ascii="Times New Roman" w:eastAsia="Times New Roman" w:hAnsi="Times New Roman" w:cs="Times New Roman"/>
                <w:i/>
                <w:color w:val="000000"/>
                <w:sz w:val="18"/>
                <w:szCs w:val="18"/>
                <w:lang w:eastAsia="lv-LV"/>
              </w:rPr>
              <w:t>euro</w:t>
            </w:r>
            <w:proofErr w:type="spellEnd"/>
            <w:r w:rsidRPr="004734B3">
              <w:rPr>
                <w:rFonts w:ascii="Times New Roman" w:eastAsia="Times New Roman" w:hAnsi="Times New Roman" w:cs="Times New Roman"/>
                <w:color w:val="000000"/>
                <w:sz w:val="18"/>
                <w:szCs w:val="18"/>
                <w:lang w:eastAsia="lv-LV"/>
              </w:rPr>
              <w:t>;</w:t>
            </w:r>
          </w:p>
          <w:p w:rsidR="006B075B" w:rsidRPr="004734B3" w:rsidRDefault="006B075B" w:rsidP="006B075B">
            <w:pPr>
              <w:spacing w:after="0" w:line="240" w:lineRule="auto"/>
              <w:rPr>
                <w:rFonts w:ascii="Times New Roman" w:eastAsia="Times New Roman" w:hAnsi="Times New Roman" w:cs="Times New Roman"/>
                <w:color w:val="000000"/>
                <w:sz w:val="18"/>
                <w:szCs w:val="18"/>
                <w:lang w:eastAsia="lv-LV"/>
              </w:rPr>
            </w:pPr>
            <w:r w:rsidRPr="004734B3">
              <w:rPr>
                <w:rFonts w:ascii="Times New Roman" w:eastAsia="Times New Roman" w:hAnsi="Times New Roman" w:cs="Times New Roman"/>
                <w:color w:val="000000"/>
                <w:sz w:val="18"/>
                <w:szCs w:val="18"/>
                <w:lang w:eastAsia="lv-LV"/>
              </w:rPr>
              <w:t xml:space="preserve">10 darbinieku apmācības (IBM </w:t>
            </w:r>
            <w:proofErr w:type="spellStart"/>
            <w:r w:rsidRPr="004734B3">
              <w:rPr>
                <w:rFonts w:ascii="Times New Roman" w:eastAsia="Times New Roman" w:hAnsi="Times New Roman" w:cs="Times New Roman"/>
                <w:color w:val="000000"/>
                <w:sz w:val="18"/>
                <w:szCs w:val="18"/>
                <w:lang w:eastAsia="lv-LV"/>
              </w:rPr>
              <w:t>Watson</w:t>
            </w:r>
            <w:proofErr w:type="spellEnd"/>
            <w:r w:rsidRPr="004734B3">
              <w:rPr>
                <w:rFonts w:ascii="Times New Roman" w:eastAsia="Times New Roman" w:hAnsi="Times New Roman" w:cs="Times New Roman"/>
                <w:color w:val="000000"/>
                <w:sz w:val="18"/>
                <w:szCs w:val="18"/>
                <w:lang w:eastAsia="lv-LV"/>
              </w:rPr>
              <w:t xml:space="preserve"> sistēma) </w:t>
            </w:r>
            <w:proofErr w:type="gramStart"/>
            <w:r w:rsidRPr="004734B3">
              <w:rPr>
                <w:rFonts w:ascii="Times New Roman" w:eastAsia="Times New Roman" w:hAnsi="Times New Roman" w:cs="Times New Roman"/>
                <w:color w:val="000000"/>
                <w:sz w:val="18"/>
                <w:szCs w:val="18"/>
                <w:lang w:eastAsia="lv-LV"/>
              </w:rPr>
              <w:t>2019.gadā</w:t>
            </w:r>
            <w:proofErr w:type="gramEnd"/>
            <w:r w:rsidRPr="004734B3">
              <w:rPr>
                <w:rFonts w:ascii="Times New Roman" w:eastAsia="Times New Roman" w:hAnsi="Times New Roman" w:cs="Times New Roman"/>
                <w:color w:val="000000"/>
                <w:sz w:val="18"/>
                <w:szCs w:val="18"/>
                <w:lang w:eastAsia="lv-LV"/>
              </w:rPr>
              <w:t xml:space="preserve"> – 15 000 </w:t>
            </w:r>
            <w:proofErr w:type="spellStart"/>
            <w:r w:rsidRPr="004734B3">
              <w:rPr>
                <w:rFonts w:ascii="Times New Roman" w:eastAsia="Times New Roman" w:hAnsi="Times New Roman" w:cs="Times New Roman"/>
                <w:i/>
                <w:color w:val="000000"/>
                <w:sz w:val="18"/>
                <w:szCs w:val="18"/>
                <w:lang w:eastAsia="lv-LV"/>
              </w:rPr>
              <w:t>euro</w:t>
            </w:r>
            <w:proofErr w:type="spellEnd"/>
            <w:r w:rsidRPr="004734B3">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45 200</w:t>
            </w:r>
          </w:p>
        </w:tc>
        <w:tc>
          <w:tcPr>
            <w:tcW w:w="1433" w:type="dxa"/>
            <w:shd w:val="clear" w:color="auto" w:fill="auto"/>
            <w:vAlign w:val="center"/>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30 200</w:t>
            </w:r>
          </w:p>
        </w:tc>
        <w:tc>
          <w:tcPr>
            <w:tcW w:w="1275" w:type="dxa"/>
            <w:shd w:val="clear" w:color="auto" w:fill="auto"/>
            <w:vAlign w:val="center"/>
            <w:hideMark/>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30 200</w:t>
            </w:r>
          </w:p>
        </w:tc>
      </w:tr>
      <w:tr w:rsidR="006B075B" w:rsidRPr="006A709B" w:rsidTr="004734B3">
        <w:trPr>
          <w:trHeight w:val="255"/>
          <w:jc w:val="center"/>
        </w:trPr>
        <w:tc>
          <w:tcPr>
            <w:tcW w:w="1004" w:type="dxa"/>
            <w:vMerge/>
            <w:vAlign w:val="center"/>
          </w:tcPr>
          <w:p w:rsidR="006B075B" w:rsidRPr="006A709B" w:rsidRDefault="006B075B" w:rsidP="006B075B">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auto" w:fill="auto"/>
            <w:vAlign w:val="center"/>
          </w:tcPr>
          <w:p w:rsidR="006B075B" w:rsidRPr="006A709B" w:rsidRDefault="006B075B" w:rsidP="006B075B">
            <w:pPr>
              <w:spacing w:after="0" w:line="240" w:lineRule="auto"/>
              <w:jc w:val="center"/>
              <w:rPr>
                <w:rFonts w:ascii="Times New Roman" w:eastAsia="Times New Roman" w:hAnsi="Times New Roman" w:cs="Times New Roman"/>
                <w:color w:val="000000"/>
                <w:sz w:val="18"/>
                <w:szCs w:val="18"/>
                <w:highlight w:val="yellow"/>
                <w:lang w:eastAsia="lv-LV"/>
              </w:rPr>
            </w:pPr>
          </w:p>
        </w:tc>
        <w:tc>
          <w:tcPr>
            <w:tcW w:w="1280" w:type="dxa"/>
            <w:shd w:val="clear" w:color="auto" w:fill="auto"/>
            <w:vAlign w:val="center"/>
          </w:tcPr>
          <w:p w:rsidR="006B075B" w:rsidRPr="00D425B3" w:rsidRDefault="006B075B" w:rsidP="006B075B">
            <w:pPr>
              <w:spacing w:after="0" w:line="240" w:lineRule="auto"/>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Kapitālie izdevumi</w:t>
            </w:r>
          </w:p>
        </w:tc>
        <w:tc>
          <w:tcPr>
            <w:tcW w:w="3262" w:type="dxa"/>
            <w:shd w:val="clear" w:color="auto" w:fill="auto"/>
            <w:vAlign w:val="center"/>
          </w:tcPr>
          <w:p w:rsidR="006B075B" w:rsidRPr="00D425B3" w:rsidRDefault="006B075B" w:rsidP="006B075B">
            <w:pPr>
              <w:spacing w:after="0" w:line="240" w:lineRule="auto"/>
              <w:rPr>
                <w:rFonts w:ascii="Times New Roman" w:eastAsia="Times New Roman" w:hAnsi="Times New Roman"/>
                <w:b/>
                <w:bCs/>
                <w:color w:val="000000"/>
                <w:sz w:val="18"/>
                <w:szCs w:val="18"/>
                <w:lang w:eastAsia="lv-LV"/>
              </w:rPr>
            </w:pPr>
          </w:p>
        </w:tc>
        <w:tc>
          <w:tcPr>
            <w:tcW w:w="1136" w:type="dxa"/>
            <w:shd w:val="clear" w:color="auto" w:fill="auto"/>
            <w:vAlign w:val="center"/>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210 000</w:t>
            </w:r>
          </w:p>
        </w:tc>
        <w:tc>
          <w:tcPr>
            <w:tcW w:w="1433" w:type="dxa"/>
            <w:shd w:val="clear" w:color="auto" w:fill="auto"/>
            <w:vAlign w:val="center"/>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6B075B" w:rsidRPr="00173853" w:rsidRDefault="006B075B" w:rsidP="006B075B">
            <w:pPr>
              <w:spacing w:after="0" w:line="240" w:lineRule="auto"/>
              <w:jc w:val="center"/>
              <w:rPr>
                <w:rFonts w:ascii="Times New Roman" w:eastAsia="Times New Roman" w:hAnsi="Times New Roman" w:cs="Times New Roman"/>
                <w:b/>
                <w:bCs/>
                <w:color w:val="000000"/>
                <w:sz w:val="18"/>
                <w:szCs w:val="18"/>
                <w:lang w:eastAsia="lv-LV"/>
              </w:rPr>
            </w:pPr>
            <w:r w:rsidRPr="00173853">
              <w:rPr>
                <w:rFonts w:ascii="Times New Roman" w:eastAsia="Times New Roman" w:hAnsi="Times New Roman" w:cs="Times New Roman"/>
                <w:b/>
                <w:bCs/>
                <w:color w:val="000000"/>
                <w:sz w:val="18"/>
                <w:szCs w:val="18"/>
                <w:lang w:eastAsia="lv-LV"/>
              </w:rPr>
              <w:t>0</w:t>
            </w:r>
          </w:p>
        </w:tc>
      </w:tr>
      <w:tr w:rsidR="006B075B" w:rsidRPr="006A709B" w:rsidTr="004734B3">
        <w:trPr>
          <w:trHeight w:val="255"/>
          <w:jc w:val="center"/>
        </w:trPr>
        <w:tc>
          <w:tcPr>
            <w:tcW w:w="1004" w:type="dxa"/>
            <w:vMerge/>
            <w:vAlign w:val="center"/>
          </w:tcPr>
          <w:p w:rsidR="006B075B" w:rsidRPr="006A709B" w:rsidRDefault="006B075B" w:rsidP="006B075B">
            <w:pPr>
              <w:spacing w:after="0" w:line="240" w:lineRule="auto"/>
              <w:rPr>
                <w:rFonts w:ascii="Times New Roman" w:eastAsia="Times New Roman" w:hAnsi="Times New Roman" w:cs="Times New Roman"/>
                <w:color w:val="000000"/>
                <w:sz w:val="20"/>
                <w:szCs w:val="20"/>
                <w:highlight w:val="yellow"/>
                <w:lang w:eastAsia="lv-LV"/>
              </w:rPr>
            </w:pPr>
          </w:p>
        </w:tc>
        <w:tc>
          <w:tcPr>
            <w:tcW w:w="811" w:type="dxa"/>
            <w:shd w:val="clear" w:color="auto" w:fill="auto"/>
            <w:vAlign w:val="center"/>
          </w:tcPr>
          <w:p w:rsidR="006B075B" w:rsidRPr="00D425B3" w:rsidRDefault="006B075B" w:rsidP="006B075B">
            <w:pPr>
              <w:spacing w:after="0" w:line="240" w:lineRule="auto"/>
              <w:jc w:val="center"/>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5000</w:t>
            </w:r>
          </w:p>
        </w:tc>
        <w:tc>
          <w:tcPr>
            <w:tcW w:w="1280" w:type="dxa"/>
            <w:shd w:val="clear" w:color="auto" w:fill="auto"/>
            <w:vAlign w:val="center"/>
          </w:tcPr>
          <w:p w:rsidR="006B075B" w:rsidRPr="005C4391" w:rsidRDefault="006B075B" w:rsidP="006B075B">
            <w:pPr>
              <w:spacing w:after="0" w:line="240" w:lineRule="auto"/>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Kapitālie izdevumi</w:t>
            </w:r>
          </w:p>
        </w:tc>
        <w:tc>
          <w:tcPr>
            <w:tcW w:w="3262" w:type="dxa"/>
            <w:shd w:val="clear" w:color="auto" w:fill="auto"/>
            <w:vAlign w:val="center"/>
          </w:tcPr>
          <w:p w:rsidR="006B075B" w:rsidRDefault="006B075B" w:rsidP="006B075B">
            <w:pPr>
              <w:pStyle w:val="ListParagraph"/>
              <w:spacing w:after="0" w:line="240" w:lineRule="auto"/>
              <w:ind w:left="0"/>
              <w:jc w:val="both"/>
              <w:rPr>
                <w:rFonts w:ascii="Times New Roman" w:eastAsia="Times New Roman" w:hAnsi="Times New Roman" w:cs="Times New Roman"/>
                <w:color w:val="000000"/>
                <w:sz w:val="18"/>
                <w:szCs w:val="18"/>
                <w:lang w:eastAsia="lv-LV"/>
              </w:rPr>
            </w:pPr>
            <w:r w:rsidRPr="00D425B3">
              <w:rPr>
                <w:rFonts w:ascii="Times New Roman" w:eastAsia="Times New Roman" w:hAnsi="Times New Roman"/>
                <w:color w:val="000000"/>
                <w:sz w:val="18"/>
                <w:szCs w:val="18"/>
                <w:lang w:eastAsia="lv-LV"/>
              </w:rPr>
              <w:t xml:space="preserve">Tiešā apmaiņas kanāla izveidošana </w:t>
            </w:r>
            <w:proofErr w:type="spellStart"/>
            <w:r w:rsidRPr="00D425B3">
              <w:rPr>
                <w:rFonts w:ascii="Times New Roman" w:eastAsia="Times New Roman" w:hAnsi="Times New Roman"/>
                <w:color w:val="000000"/>
                <w:sz w:val="18"/>
                <w:szCs w:val="18"/>
                <w:lang w:eastAsia="lv-LV"/>
              </w:rPr>
              <w:t>Europol</w:t>
            </w:r>
            <w:proofErr w:type="spellEnd"/>
            <w:r w:rsidRPr="00D425B3">
              <w:rPr>
                <w:rFonts w:ascii="Times New Roman" w:eastAsia="Times New Roman" w:hAnsi="Times New Roman"/>
                <w:color w:val="000000"/>
                <w:sz w:val="18"/>
                <w:szCs w:val="18"/>
                <w:lang w:eastAsia="lv-LV"/>
              </w:rPr>
              <w:t xml:space="preserve"> drošas informācijas apmaiņas tīkla lietojumprogrammā SI</w:t>
            </w:r>
            <w:r>
              <w:rPr>
                <w:rFonts w:ascii="Times New Roman" w:eastAsia="Times New Roman" w:hAnsi="Times New Roman"/>
                <w:color w:val="000000"/>
                <w:sz w:val="18"/>
                <w:szCs w:val="18"/>
                <w:lang w:eastAsia="lv-LV"/>
              </w:rPr>
              <w:t xml:space="preserve">ENA </w:t>
            </w:r>
            <w:proofErr w:type="gramStart"/>
            <w:r w:rsidRPr="004734B3">
              <w:rPr>
                <w:rFonts w:ascii="Times New Roman" w:eastAsia="Times New Roman" w:hAnsi="Times New Roman" w:cs="Times New Roman"/>
                <w:color w:val="000000"/>
                <w:sz w:val="18"/>
                <w:szCs w:val="18"/>
                <w:lang w:eastAsia="lv-LV"/>
              </w:rPr>
              <w:t>2019.gadā</w:t>
            </w:r>
            <w:proofErr w:type="gramEnd"/>
            <w:r w:rsidRPr="004734B3">
              <w:rPr>
                <w:rFonts w:ascii="Times New Roman" w:eastAsia="Times New Roman" w:hAnsi="Times New Roman" w:cs="Times New Roman"/>
                <w:color w:val="000000"/>
                <w:sz w:val="18"/>
                <w:szCs w:val="18"/>
                <w:lang w:eastAsia="lv-LV"/>
              </w:rPr>
              <w:t xml:space="preserve"> – </w:t>
            </w:r>
            <w:r>
              <w:rPr>
                <w:rFonts w:ascii="Times New Roman" w:eastAsia="Times New Roman" w:hAnsi="Times New Roman" w:cs="Times New Roman"/>
                <w:color w:val="000000"/>
                <w:sz w:val="18"/>
                <w:szCs w:val="18"/>
                <w:lang w:eastAsia="lv-LV"/>
              </w:rPr>
              <w:t>60</w:t>
            </w:r>
            <w:r w:rsidRPr="004734B3">
              <w:rPr>
                <w:rFonts w:ascii="Times New Roman" w:eastAsia="Times New Roman" w:hAnsi="Times New Roman" w:cs="Times New Roman"/>
                <w:color w:val="000000"/>
                <w:sz w:val="18"/>
                <w:szCs w:val="18"/>
                <w:lang w:eastAsia="lv-LV"/>
              </w:rPr>
              <w:t xml:space="preserve"> 000 </w:t>
            </w:r>
            <w:proofErr w:type="spellStart"/>
            <w:r w:rsidRPr="004734B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6B075B" w:rsidRPr="00D425B3" w:rsidRDefault="006B075B" w:rsidP="006B075B">
            <w:pPr>
              <w:pStyle w:val="ListParagraph"/>
              <w:spacing w:after="0" w:line="240" w:lineRule="auto"/>
              <w:ind w:left="0"/>
              <w:jc w:val="both"/>
              <w:rPr>
                <w:rFonts w:ascii="Times New Roman" w:eastAsia="Times New Roman" w:hAnsi="Times New Roman"/>
                <w:color w:val="000000"/>
                <w:sz w:val="18"/>
                <w:szCs w:val="18"/>
                <w:lang w:eastAsia="lv-LV"/>
              </w:rPr>
            </w:pPr>
            <w:r w:rsidRPr="004734B3">
              <w:rPr>
                <w:rFonts w:ascii="Times New Roman" w:eastAsia="Times New Roman" w:hAnsi="Times New Roman"/>
                <w:color w:val="000000"/>
                <w:sz w:val="18"/>
                <w:szCs w:val="18"/>
                <w:lang w:eastAsia="lv-LV"/>
              </w:rPr>
              <w:t xml:space="preserve">IBM </w:t>
            </w:r>
            <w:proofErr w:type="spellStart"/>
            <w:r w:rsidRPr="004734B3">
              <w:rPr>
                <w:rFonts w:ascii="Times New Roman" w:eastAsia="Times New Roman" w:hAnsi="Times New Roman"/>
                <w:color w:val="000000"/>
                <w:sz w:val="18"/>
                <w:szCs w:val="18"/>
                <w:lang w:eastAsia="lv-LV"/>
              </w:rPr>
              <w:t>Watson</w:t>
            </w:r>
            <w:proofErr w:type="spellEnd"/>
            <w:r w:rsidRPr="004734B3">
              <w:rPr>
                <w:rFonts w:ascii="Times New Roman" w:eastAsia="Times New Roman" w:hAnsi="Times New Roman"/>
                <w:color w:val="000000"/>
                <w:sz w:val="18"/>
                <w:szCs w:val="18"/>
                <w:lang w:eastAsia="lv-LV"/>
              </w:rPr>
              <w:t xml:space="preserve"> sistēmas ieviešana</w:t>
            </w:r>
            <w:r>
              <w:rPr>
                <w:rFonts w:ascii="Times New Roman" w:eastAsia="Times New Roman" w:hAnsi="Times New Roman"/>
                <w:color w:val="000000"/>
                <w:sz w:val="18"/>
                <w:szCs w:val="18"/>
                <w:lang w:eastAsia="lv-LV"/>
              </w:rPr>
              <w:t xml:space="preserve"> </w:t>
            </w:r>
            <w:proofErr w:type="gramStart"/>
            <w:r w:rsidRPr="004734B3">
              <w:rPr>
                <w:rFonts w:ascii="Times New Roman" w:eastAsia="Times New Roman" w:hAnsi="Times New Roman" w:cs="Times New Roman"/>
                <w:color w:val="000000"/>
                <w:sz w:val="18"/>
                <w:szCs w:val="18"/>
                <w:lang w:eastAsia="lv-LV"/>
              </w:rPr>
              <w:t>2019.gadā</w:t>
            </w:r>
            <w:proofErr w:type="gramEnd"/>
            <w:r w:rsidRPr="004734B3">
              <w:rPr>
                <w:rFonts w:ascii="Times New Roman" w:eastAsia="Times New Roman" w:hAnsi="Times New Roman" w:cs="Times New Roman"/>
                <w:color w:val="000000"/>
                <w:sz w:val="18"/>
                <w:szCs w:val="18"/>
                <w:lang w:eastAsia="lv-LV"/>
              </w:rPr>
              <w:t xml:space="preserve"> – </w:t>
            </w:r>
            <w:r>
              <w:rPr>
                <w:rFonts w:ascii="Times New Roman" w:eastAsia="Times New Roman" w:hAnsi="Times New Roman" w:cs="Times New Roman"/>
                <w:color w:val="000000"/>
                <w:sz w:val="18"/>
                <w:szCs w:val="18"/>
                <w:lang w:eastAsia="lv-LV"/>
              </w:rPr>
              <w:t>150</w:t>
            </w:r>
            <w:r w:rsidRPr="004734B3">
              <w:rPr>
                <w:rFonts w:ascii="Times New Roman" w:eastAsia="Times New Roman" w:hAnsi="Times New Roman" w:cs="Times New Roman"/>
                <w:color w:val="000000"/>
                <w:sz w:val="18"/>
                <w:szCs w:val="18"/>
                <w:lang w:eastAsia="lv-LV"/>
              </w:rPr>
              <w:t xml:space="preserve"> 000 </w:t>
            </w:r>
            <w:proofErr w:type="spellStart"/>
            <w:r w:rsidRPr="004734B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210 000</w:t>
            </w:r>
          </w:p>
        </w:tc>
        <w:tc>
          <w:tcPr>
            <w:tcW w:w="1433" w:type="dxa"/>
            <w:shd w:val="clear" w:color="auto" w:fill="auto"/>
            <w:vAlign w:val="center"/>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6B075B" w:rsidRPr="006B075B" w:rsidRDefault="006B075B" w:rsidP="006B075B">
            <w:pPr>
              <w:spacing w:after="0" w:line="240" w:lineRule="auto"/>
              <w:jc w:val="center"/>
              <w:rPr>
                <w:rFonts w:ascii="Times New Roman" w:eastAsia="Times New Roman" w:hAnsi="Times New Roman" w:cs="Times New Roman"/>
                <w:bCs/>
                <w:color w:val="000000"/>
                <w:sz w:val="18"/>
                <w:szCs w:val="18"/>
                <w:lang w:eastAsia="lv-LV"/>
              </w:rPr>
            </w:pPr>
            <w:r w:rsidRPr="006B075B">
              <w:rPr>
                <w:rFonts w:ascii="Times New Roman" w:eastAsia="Times New Roman" w:hAnsi="Times New Roman" w:cs="Times New Roman"/>
                <w:bCs/>
                <w:color w:val="000000"/>
                <w:sz w:val="18"/>
                <w:szCs w:val="18"/>
                <w:lang w:eastAsia="lv-LV"/>
              </w:rPr>
              <w:t>0</w:t>
            </w:r>
          </w:p>
        </w:tc>
      </w:tr>
    </w:tbl>
    <w:p w:rsidR="006A709B" w:rsidRDefault="006A709B" w:rsidP="006A709B">
      <w:pPr>
        <w:spacing w:after="0" w:line="240" w:lineRule="auto"/>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5713BE" w:rsidRPr="00C34A49" w:rsidTr="00AC0B9C">
        <w:trPr>
          <w:trHeight w:val="676"/>
          <w:jc w:val="center"/>
        </w:trPr>
        <w:tc>
          <w:tcPr>
            <w:tcW w:w="1004" w:type="dxa"/>
            <w:shd w:val="clear" w:color="auto" w:fill="auto"/>
            <w:vAlign w:val="center"/>
            <w:hideMark/>
          </w:tcPr>
          <w:p w:rsidR="005713BE" w:rsidRPr="00C34A49" w:rsidRDefault="005713BE" w:rsidP="00C34A49">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5713BE" w:rsidRPr="00AC0B9C" w:rsidRDefault="005713BE" w:rsidP="00040515">
            <w:pPr>
              <w:spacing w:after="0" w:line="240" w:lineRule="auto"/>
              <w:jc w:val="center"/>
              <w:rPr>
                <w:rFonts w:ascii="Times New Roman" w:eastAsia="Times New Roman" w:hAnsi="Times New Roman" w:cs="Times New Roman"/>
                <w:color w:val="000000"/>
                <w:sz w:val="18"/>
                <w:szCs w:val="18"/>
                <w:lang w:eastAsia="lv-LV"/>
              </w:rPr>
            </w:pPr>
            <w:r w:rsidRPr="00AC0B9C">
              <w:rPr>
                <w:rFonts w:ascii="Times New Roman" w:eastAsia="Times New Roman" w:hAnsi="Times New Roman" w:cs="Times New Roman"/>
                <w:color w:val="000000"/>
                <w:sz w:val="18"/>
                <w:szCs w:val="18"/>
                <w:lang w:eastAsia="lv-LV"/>
              </w:rPr>
              <w:t>Izdevumi</w:t>
            </w:r>
          </w:p>
        </w:tc>
        <w:tc>
          <w:tcPr>
            <w:tcW w:w="2708" w:type="dxa"/>
            <w:gridSpan w:val="2"/>
            <w:shd w:val="clear" w:color="auto" w:fill="auto"/>
          </w:tcPr>
          <w:p w:rsidR="00AC0B9C" w:rsidRPr="00AC0B9C" w:rsidRDefault="00AC0B9C" w:rsidP="00AC0B9C">
            <w:pPr>
              <w:spacing w:after="0" w:line="240" w:lineRule="auto"/>
              <w:jc w:val="center"/>
              <w:rPr>
                <w:rFonts w:ascii="Times New Roman" w:eastAsia="Times New Roman" w:hAnsi="Times New Roman" w:cs="Times New Roman"/>
                <w:color w:val="000000"/>
                <w:sz w:val="18"/>
                <w:szCs w:val="18"/>
                <w:lang w:eastAsia="lv-LV"/>
              </w:rPr>
            </w:pPr>
            <w:r w:rsidRPr="00AC0B9C">
              <w:rPr>
                <w:rFonts w:ascii="Times New Roman" w:eastAsia="Times New Roman" w:hAnsi="Times New Roman" w:cs="Times New Roman"/>
                <w:color w:val="000000"/>
                <w:sz w:val="18"/>
                <w:szCs w:val="18"/>
                <w:lang w:eastAsia="lv-LV"/>
              </w:rPr>
              <w:t xml:space="preserve">33.00.00 programma “Valsts ieņēmumu un muitas politikas nodrošināšana”, </w:t>
            </w:r>
          </w:p>
          <w:p w:rsidR="005713BE" w:rsidRPr="00AC0B9C" w:rsidRDefault="00AC0B9C" w:rsidP="00AC0B9C">
            <w:pPr>
              <w:spacing w:after="0" w:line="240" w:lineRule="auto"/>
              <w:jc w:val="center"/>
              <w:rPr>
                <w:rFonts w:ascii="Times New Roman" w:eastAsia="Times New Roman" w:hAnsi="Times New Roman" w:cs="Times New Roman"/>
                <w:color w:val="000000"/>
                <w:sz w:val="18"/>
                <w:szCs w:val="18"/>
                <w:lang w:eastAsia="lv-LV"/>
              </w:rPr>
            </w:pPr>
            <w:r w:rsidRPr="00AC0B9C">
              <w:rPr>
                <w:rFonts w:ascii="Times New Roman" w:eastAsia="Times New Roman" w:hAnsi="Times New Roman" w:cs="Times New Roman"/>
                <w:color w:val="000000"/>
                <w:sz w:val="18"/>
                <w:szCs w:val="18"/>
                <w:lang w:eastAsia="lv-LV"/>
              </w:rPr>
              <w:t xml:space="preserve">izdevumi </w:t>
            </w:r>
            <w:proofErr w:type="spellStart"/>
            <w:r w:rsidRPr="00AC0B9C">
              <w:rPr>
                <w:rFonts w:ascii="Times New Roman" w:eastAsia="Times New Roman" w:hAnsi="Times New Roman" w:cs="Times New Roman"/>
                <w:i/>
                <w:color w:val="000000"/>
                <w:sz w:val="18"/>
                <w:szCs w:val="18"/>
                <w:lang w:eastAsia="lv-LV"/>
              </w:rPr>
              <w:t>euro</w:t>
            </w:r>
            <w:proofErr w:type="spellEnd"/>
          </w:p>
        </w:tc>
      </w:tr>
      <w:tr w:rsidR="005713BE" w:rsidRPr="00C34A49" w:rsidTr="000C6C2C">
        <w:trPr>
          <w:trHeight w:val="600"/>
          <w:jc w:val="center"/>
        </w:trPr>
        <w:tc>
          <w:tcPr>
            <w:tcW w:w="1004" w:type="dxa"/>
            <w:vMerge w:val="restart"/>
            <w:shd w:val="clear" w:color="auto" w:fill="auto"/>
            <w:vAlign w:val="center"/>
            <w:hideMark/>
          </w:tcPr>
          <w:p w:rsidR="005713BE" w:rsidRPr="00C34A49" w:rsidRDefault="005713BE" w:rsidP="00C34A49">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5713BE" w:rsidRPr="00C34A49" w:rsidRDefault="005713BE" w:rsidP="0057158A">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Finanšu ministrijai (Valsts ieņēmumu dienestam)</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5713BE" w:rsidRPr="00C34A49" w:rsidRDefault="00915D0F" w:rsidP="003C1B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17 9</w:t>
            </w:r>
            <w:r w:rsidR="003C1B0B">
              <w:rPr>
                <w:rFonts w:ascii="Times New Roman" w:eastAsia="Times New Roman" w:hAnsi="Times New Roman" w:cs="Times New Roman"/>
                <w:b/>
                <w:bCs/>
                <w:color w:val="000000"/>
                <w:sz w:val="20"/>
                <w:szCs w:val="20"/>
                <w:lang w:eastAsia="lv-LV"/>
              </w:rPr>
              <w:t>60</w:t>
            </w:r>
          </w:p>
        </w:tc>
      </w:tr>
      <w:tr w:rsidR="005713BE" w:rsidRPr="00C34A49" w:rsidTr="000C6C2C">
        <w:trPr>
          <w:trHeight w:val="525"/>
          <w:jc w:val="center"/>
        </w:trPr>
        <w:tc>
          <w:tcPr>
            <w:tcW w:w="1004" w:type="dxa"/>
            <w:vMerge/>
            <w:vAlign w:val="center"/>
            <w:hideMark/>
          </w:tcPr>
          <w:p w:rsidR="005713BE" w:rsidRPr="00C34A49" w:rsidRDefault="005713BE" w:rsidP="00C34A4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5713BE" w:rsidRPr="00C34A49" w:rsidRDefault="005713BE" w:rsidP="00860163">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5713BE" w:rsidRPr="00C34A49" w:rsidRDefault="00915D0F" w:rsidP="003C1B0B">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11 04</w:t>
            </w:r>
            <w:r w:rsidR="003C1B0B">
              <w:rPr>
                <w:rFonts w:ascii="Times New Roman" w:eastAsia="Times New Roman" w:hAnsi="Times New Roman" w:cs="Times New Roman"/>
                <w:b/>
                <w:bCs/>
                <w:color w:val="000000"/>
                <w:sz w:val="20"/>
                <w:szCs w:val="20"/>
                <w:lang w:eastAsia="lv-LV"/>
              </w:rPr>
              <w:t>4</w:t>
            </w:r>
          </w:p>
        </w:tc>
      </w:tr>
      <w:tr w:rsidR="005713BE" w:rsidRPr="00C34A49" w:rsidTr="000C6C2C">
        <w:trPr>
          <w:trHeight w:val="255"/>
          <w:jc w:val="center"/>
        </w:trPr>
        <w:tc>
          <w:tcPr>
            <w:tcW w:w="1004" w:type="dxa"/>
            <w:vMerge/>
            <w:vAlign w:val="center"/>
            <w:hideMark/>
          </w:tcPr>
          <w:p w:rsidR="005713BE" w:rsidRPr="00C34A49" w:rsidRDefault="005713BE" w:rsidP="00C34A4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5713BE" w:rsidRPr="00C34A49" w:rsidRDefault="005713BE" w:rsidP="00C34A4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5713BE" w:rsidRPr="00C34A49" w:rsidRDefault="00915D0F" w:rsidP="003C1B0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11 04</w:t>
            </w:r>
            <w:r w:rsidR="003C1B0B">
              <w:rPr>
                <w:rFonts w:ascii="Times New Roman" w:eastAsia="Times New Roman" w:hAnsi="Times New Roman" w:cs="Times New Roman"/>
                <w:b/>
                <w:bCs/>
                <w:color w:val="000000"/>
                <w:sz w:val="18"/>
                <w:szCs w:val="18"/>
                <w:lang w:eastAsia="lv-LV"/>
              </w:rPr>
              <w:t>4</w:t>
            </w:r>
            <w:r w:rsidR="005713BE" w:rsidRPr="00C34A49">
              <w:rPr>
                <w:rFonts w:ascii="Times New Roman" w:eastAsia="Times New Roman" w:hAnsi="Times New Roman" w:cs="Times New Roman"/>
                <w:b/>
                <w:bCs/>
                <w:color w:val="000000"/>
                <w:sz w:val="18"/>
                <w:szCs w:val="18"/>
                <w:lang w:eastAsia="lv-LV"/>
              </w:rPr>
              <w:t> </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5713BE" w:rsidRPr="00C34A49" w:rsidTr="000C6C2C">
        <w:trPr>
          <w:trHeight w:val="525"/>
          <w:jc w:val="center"/>
        </w:trPr>
        <w:tc>
          <w:tcPr>
            <w:tcW w:w="1004" w:type="dxa"/>
            <w:vMerge/>
            <w:vAlign w:val="center"/>
            <w:hideMark/>
          </w:tcPr>
          <w:p w:rsidR="005713BE" w:rsidRPr="00C34A49" w:rsidRDefault="005713BE" w:rsidP="00C34A4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5713BE" w:rsidRPr="00C34A49" w:rsidRDefault="005713BE" w:rsidP="00860163">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5713BE" w:rsidRPr="00C34A49" w:rsidRDefault="005713BE" w:rsidP="00C34A49">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6 916</w:t>
            </w:r>
            <w:r w:rsidRPr="00C34A49">
              <w:rPr>
                <w:rFonts w:ascii="Times New Roman" w:eastAsia="Times New Roman" w:hAnsi="Times New Roman" w:cs="Times New Roman"/>
                <w:b/>
                <w:bCs/>
                <w:color w:val="000000"/>
                <w:sz w:val="20"/>
                <w:szCs w:val="20"/>
                <w:lang w:eastAsia="lv-LV"/>
              </w:rPr>
              <w:t> </w:t>
            </w:r>
          </w:p>
        </w:tc>
      </w:tr>
      <w:tr w:rsidR="005713BE" w:rsidRPr="00C34A49" w:rsidTr="000C6C2C">
        <w:trPr>
          <w:trHeight w:val="255"/>
          <w:jc w:val="center"/>
        </w:trPr>
        <w:tc>
          <w:tcPr>
            <w:tcW w:w="1004" w:type="dxa"/>
            <w:vMerge/>
            <w:vAlign w:val="center"/>
            <w:hideMark/>
          </w:tcPr>
          <w:p w:rsidR="005713BE" w:rsidRPr="00C34A49" w:rsidRDefault="005713BE" w:rsidP="00C34A4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5713BE" w:rsidRPr="00C34A49" w:rsidRDefault="005713BE" w:rsidP="00C34A4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5713BE" w:rsidRPr="00C34A49" w:rsidRDefault="005713BE" w:rsidP="00C34A49">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sidR="00915D0F">
              <w:rPr>
                <w:rFonts w:ascii="Times New Roman" w:eastAsia="Times New Roman" w:hAnsi="Times New Roman" w:cs="Times New Roman"/>
                <w:b/>
                <w:bCs/>
                <w:color w:val="000000"/>
                <w:sz w:val="18"/>
                <w:szCs w:val="18"/>
                <w:lang w:eastAsia="lv-LV"/>
              </w:rPr>
              <w:t>6 916</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915D0F" w:rsidRPr="00C34A49" w:rsidRDefault="00915D0F" w:rsidP="00915D0F">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r>
      <w:tr w:rsidR="00915D0F" w:rsidRPr="00C34A49" w:rsidTr="000C6C2C">
        <w:trPr>
          <w:trHeight w:val="255"/>
          <w:jc w:val="center"/>
        </w:trPr>
        <w:tc>
          <w:tcPr>
            <w:tcW w:w="1004" w:type="dxa"/>
            <w:vMerge/>
            <w:vAlign w:val="center"/>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0C6C2C">
        <w:trPr>
          <w:trHeight w:val="255"/>
          <w:jc w:val="center"/>
        </w:trPr>
        <w:tc>
          <w:tcPr>
            <w:tcW w:w="1004" w:type="dxa"/>
            <w:vMerge/>
            <w:vAlign w:val="center"/>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915D0F" w:rsidRPr="00C34A49" w:rsidRDefault="00915D0F" w:rsidP="00915D0F">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Pr>
                <w:rFonts w:ascii="Times New Roman" w:eastAsia="Times New Roman" w:hAnsi="Times New Roman" w:cs="Times New Roman"/>
                <w:b/>
                <w:bCs/>
                <w:color w:val="000000"/>
                <w:sz w:val="18"/>
                <w:szCs w:val="18"/>
                <w:lang w:eastAsia="lv-LV"/>
              </w:rPr>
              <w:t>0</w:t>
            </w:r>
          </w:p>
        </w:tc>
      </w:tr>
      <w:tr w:rsidR="00915D0F" w:rsidRPr="00C34A49" w:rsidTr="005713BE">
        <w:trPr>
          <w:trHeight w:val="255"/>
          <w:jc w:val="center"/>
        </w:trPr>
        <w:tc>
          <w:tcPr>
            <w:tcW w:w="1004" w:type="dxa"/>
            <w:vMerge w:val="restart"/>
            <w:shd w:val="clear" w:color="auto" w:fill="auto"/>
            <w:vAlign w:val="center"/>
            <w:hideMark/>
          </w:tcPr>
          <w:p w:rsidR="00915D0F" w:rsidRPr="00C34A49" w:rsidRDefault="00915D0F" w:rsidP="00915D0F">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915D0F" w:rsidRPr="00C34A49" w:rsidRDefault="00915D0F" w:rsidP="00915D0F">
            <w:pPr>
              <w:spacing w:after="0" w:line="240" w:lineRule="auto"/>
              <w:jc w:val="both"/>
              <w:rPr>
                <w:rFonts w:ascii="Times New Roman" w:eastAsia="Times New Roman" w:hAnsi="Times New Roman" w:cs="Times New Roman"/>
                <w:color w:val="000000"/>
                <w:sz w:val="20"/>
                <w:szCs w:val="20"/>
                <w:lang w:eastAsia="lv-LV"/>
              </w:rPr>
            </w:pPr>
            <w:r w:rsidRPr="000F7E42">
              <w:rPr>
                <w:rFonts w:ascii="Times New Roman" w:eastAsia="Times New Roman" w:hAnsi="Times New Roman" w:cs="Times New Roman"/>
                <w:color w:val="000000"/>
                <w:sz w:val="20"/>
                <w:szCs w:val="20"/>
                <w:lang w:eastAsia="lv-LV"/>
              </w:rPr>
              <w:t>1.</w:t>
            </w:r>
            <w:r w:rsidR="003D0AC3">
              <w:t xml:space="preserve"> </w:t>
            </w:r>
            <w:r w:rsidR="00A844F4" w:rsidRPr="00A844F4">
              <w:rPr>
                <w:rFonts w:ascii="Times New Roman" w:eastAsia="Times New Roman" w:hAnsi="Times New Roman" w:cs="Times New Roman"/>
                <w:color w:val="000000"/>
                <w:sz w:val="20"/>
                <w:szCs w:val="20"/>
                <w:lang w:eastAsia="lv-LV"/>
              </w:rPr>
              <w:t>Veidot vienotu valsts pārvaldes institūciju nodarbināto izpratni un zināšanas par prioritārajām organizētās noziedzības darbības jomām un ietekmi (apdraudējuma līmenis, tendences, dinamika, struktūra) uz valsts ekonomiskajām (finanšu) interesēm un iedzīvotāju drošību.</w:t>
            </w:r>
          </w:p>
        </w:tc>
      </w:tr>
      <w:tr w:rsidR="00915D0F" w:rsidRPr="00C34A49" w:rsidTr="005713BE">
        <w:trPr>
          <w:trHeight w:val="255"/>
          <w:jc w:val="center"/>
        </w:trPr>
        <w:tc>
          <w:tcPr>
            <w:tcW w:w="1004" w:type="dxa"/>
            <w:vMerge/>
            <w:shd w:val="clear" w:color="auto" w:fill="auto"/>
            <w:vAlign w:val="center"/>
          </w:tcPr>
          <w:p w:rsidR="00915D0F" w:rsidRPr="00C34A49" w:rsidRDefault="00915D0F" w:rsidP="00915D0F">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tcPr>
          <w:p w:rsidR="00915D0F" w:rsidRPr="000F7E42" w:rsidRDefault="00915D0F" w:rsidP="00915D0F">
            <w:pPr>
              <w:spacing w:after="0" w:line="240" w:lineRule="auto"/>
              <w:jc w:val="both"/>
              <w:rPr>
                <w:rFonts w:ascii="Times New Roman" w:eastAsia="Times New Roman" w:hAnsi="Times New Roman" w:cs="Times New Roman"/>
                <w:color w:val="000000"/>
                <w:sz w:val="20"/>
                <w:szCs w:val="20"/>
                <w:lang w:eastAsia="lv-LV"/>
              </w:rPr>
            </w:pPr>
            <w:r w:rsidRPr="000F7E42">
              <w:rPr>
                <w:rFonts w:ascii="Times New Roman" w:eastAsia="Times New Roman" w:hAnsi="Times New Roman" w:cs="Times New Roman"/>
                <w:color w:val="000000"/>
                <w:sz w:val="20"/>
                <w:szCs w:val="20"/>
                <w:lang w:eastAsia="lv-LV"/>
              </w:rPr>
              <w:t xml:space="preserve">1.5. </w:t>
            </w:r>
            <w:r w:rsidR="00A844F4" w:rsidRPr="00A844F4">
              <w:rPr>
                <w:rFonts w:ascii="Times New Roman" w:eastAsia="Times New Roman" w:hAnsi="Times New Roman" w:cs="Times New Roman"/>
                <w:color w:val="000000"/>
                <w:sz w:val="20"/>
                <w:szCs w:val="20"/>
                <w:lang w:eastAsia="lv-LV"/>
              </w:rPr>
              <w:t>Veikt TAI nodarbināto pastāvīgu profesionālo apmācību un kvalifikācijas paaugstināšanu organizētās noziedzības, ekonomisko un finanšu noziegumu, smago un sevišķi smago noziegumu apkarošanas jomā. Iedibināt TAI kopīgu semināru rīkošanu par aktuālajiem problēmjautājumiem organizētās noziedzības, ekonomisko un finanšu noziegumu, smago un sevišķi smago noziegumu jomā, ar mērķi novērst atšķirīgu izpratni, praksi un panākt vienotu metodoloģiju minēto noziegumu apkarošanā, novēršanā un izmeklēšanā, tādējādi sekmējot pirmstiesas izmeklēšanas darbības kvalitāti un ātrāku to iztiesāšanas norisi.</w:t>
            </w:r>
          </w:p>
        </w:tc>
      </w:tr>
      <w:tr w:rsidR="00915D0F" w:rsidRPr="00C34A49" w:rsidTr="005713BE">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915D0F" w:rsidRPr="00C34A49" w:rsidRDefault="00915D0F" w:rsidP="00915D0F">
            <w:pPr>
              <w:spacing w:after="0" w:line="240" w:lineRule="auto"/>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915D0F" w:rsidRPr="00C34A49" w:rsidTr="005713BE">
        <w:trPr>
          <w:trHeight w:val="480"/>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hideMark/>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hideMark/>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hideMark/>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hideMark/>
          </w:tcPr>
          <w:p w:rsidR="00915D0F" w:rsidRPr="00C34A49" w:rsidRDefault="00915D0F" w:rsidP="00915D0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15D0F" w:rsidRPr="00C34A49" w:rsidTr="008022A0">
        <w:trPr>
          <w:trHeight w:val="255"/>
          <w:jc w:val="center"/>
        </w:trPr>
        <w:tc>
          <w:tcPr>
            <w:tcW w:w="1004" w:type="dxa"/>
            <w:vMerge/>
            <w:vAlign w:val="center"/>
            <w:hideMark/>
          </w:tcPr>
          <w:p w:rsidR="00915D0F" w:rsidRPr="00C34A49" w:rsidRDefault="00915D0F" w:rsidP="00915D0F">
            <w:pPr>
              <w:spacing w:after="0" w:line="240" w:lineRule="auto"/>
              <w:rPr>
                <w:rFonts w:ascii="Times New Roman" w:eastAsia="Times New Roman" w:hAnsi="Times New Roman" w:cs="Times New Roman"/>
                <w:color w:val="000000"/>
                <w:sz w:val="20"/>
                <w:szCs w:val="20"/>
                <w:lang w:eastAsia="lv-LV"/>
              </w:rPr>
            </w:pPr>
          </w:p>
        </w:tc>
        <w:tc>
          <w:tcPr>
            <w:tcW w:w="811" w:type="dxa"/>
            <w:shd w:val="clear" w:color="000000" w:fill="D9D9D9"/>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000000" w:fill="D9D9D9"/>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000000" w:fill="D9D9D9"/>
            <w:vAlign w:val="center"/>
            <w:hideMark/>
          </w:tcPr>
          <w:p w:rsidR="00915D0F" w:rsidRPr="00C34A49" w:rsidRDefault="00915D0F" w:rsidP="00915D0F">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000000" w:fill="D9D9D9"/>
            <w:vAlign w:val="center"/>
            <w:hideMark/>
          </w:tcPr>
          <w:p w:rsidR="00915D0F" w:rsidRPr="00C34A49" w:rsidRDefault="00915D0F" w:rsidP="003C1B0B">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8 25</w:t>
            </w:r>
            <w:r w:rsidR="003C1B0B">
              <w:rPr>
                <w:rFonts w:ascii="Times New Roman" w:eastAsia="Times New Roman" w:hAnsi="Times New Roman" w:cs="Times New Roman"/>
                <w:b/>
                <w:bCs/>
                <w:color w:val="000000"/>
                <w:sz w:val="18"/>
                <w:szCs w:val="18"/>
                <w:lang w:eastAsia="lv-LV"/>
              </w:rPr>
              <w:t>6</w:t>
            </w:r>
          </w:p>
        </w:tc>
        <w:tc>
          <w:tcPr>
            <w:tcW w:w="1433" w:type="dxa"/>
            <w:shd w:val="clear" w:color="000000" w:fill="D9D9D9"/>
            <w:vAlign w:val="center"/>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4 128</w:t>
            </w:r>
          </w:p>
        </w:tc>
        <w:tc>
          <w:tcPr>
            <w:tcW w:w="1275" w:type="dxa"/>
            <w:shd w:val="clear" w:color="000000" w:fill="D9D9D9"/>
            <w:vAlign w:val="center"/>
            <w:hideMark/>
          </w:tcPr>
          <w:p w:rsidR="00915D0F" w:rsidRPr="00C34A49" w:rsidRDefault="00915D0F" w:rsidP="00915D0F">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F152C3" w:rsidRPr="00C34A49" w:rsidTr="00CE3347">
        <w:trPr>
          <w:trHeight w:val="480"/>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hideMark/>
          </w:tcPr>
          <w:p w:rsidR="00F152C3" w:rsidRPr="00C34A49" w:rsidRDefault="00F152C3" w:rsidP="00F152C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hideMark/>
          </w:tcPr>
          <w:p w:rsidR="00F152C3" w:rsidRPr="00C34A49" w:rsidRDefault="00F152C3" w:rsidP="00F152C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hideMark/>
          </w:tcPr>
          <w:p w:rsidR="00F152C3" w:rsidRPr="00173853" w:rsidRDefault="00F152C3" w:rsidP="003C1B0B">
            <w:pPr>
              <w:spacing w:after="0" w:line="240" w:lineRule="auto"/>
              <w:jc w:val="center"/>
              <w:rPr>
                <w:rFonts w:ascii="Times New Roman" w:eastAsia="Times New Roman" w:hAnsi="Times New Roman" w:cs="Times New Roman"/>
                <w:b/>
                <w:bCs/>
                <w:color w:val="000000"/>
                <w:sz w:val="18"/>
                <w:szCs w:val="18"/>
                <w:lang w:eastAsia="lv-LV"/>
              </w:rPr>
            </w:pPr>
            <w:r w:rsidRPr="00173853">
              <w:rPr>
                <w:rFonts w:ascii="Times New Roman" w:eastAsia="Times New Roman" w:hAnsi="Times New Roman" w:cs="Times New Roman"/>
                <w:b/>
                <w:bCs/>
                <w:color w:val="000000"/>
                <w:sz w:val="18"/>
                <w:szCs w:val="18"/>
                <w:lang w:eastAsia="lv-LV"/>
              </w:rPr>
              <w:t>8 25</w:t>
            </w:r>
            <w:r w:rsidR="003C1B0B">
              <w:rPr>
                <w:rFonts w:ascii="Times New Roman" w:eastAsia="Times New Roman" w:hAnsi="Times New Roman" w:cs="Times New Roman"/>
                <w:b/>
                <w:bCs/>
                <w:color w:val="000000"/>
                <w:sz w:val="18"/>
                <w:szCs w:val="18"/>
                <w:lang w:eastAsia="lv-LV"/>
              </w:rPr>
              <w:t>6</w:t>
            </w:r>
          </w:p>
        </w:tc>
        <w:tc>
          <w:tcPr>
            <w:tcW w:w="1433" w:type="dxa"/>
            <w:shd w:val="clear" w:color="auto" w:fill="auto"/>
            <w:vAlign w:val="center"/>
          </w:tcPr>
          <w:p w:rsidR="00F152C3" w:rsidRPr="00173853"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sidRPr="00173853">
              <w:rPr>
                <w:rFonts w:ascii="Times New Roman" w:eastAsia="Times New Roman" w:hAnsi="Times New Roman" w:cs="Times New Roman"/>
                <w:b/>
                <w:bCs/>
                <w:color w:val="000000"/>
                <w:sz w:val="18"/>
                <w:szCs w:val="18"/>
                <w:lang w:eastAsia="lv-LV"/>
              </w:rPr>
              <w:t>4 128</w:t>
            </w:r>
          </w:p>
        </w:tc>
        <w:tc>
          <w:tcPr>
            <w:tcW w:w="1275" w:type="dxa"/>
            <w:shd w:val="clear" w:color="auto" w:fill="auto"/>
            <w:vAlign w:val="center"/>
            <w:hideMark/>
          </w:tcPr>
          <w:p w:rsidR="00F152C3" w:rsidRPr="00173853"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sidRPr="00173853">
              <w:rPr>
                <w:rFonts w:ascii="Times New Roman" w:eastAsia="Times New Roman" w:hAnsi="Times New Roman" w:cs="Times New Roman"/>
                <w:b/>
                <w:bCs/>
                <w:color w:val="000000"/>
                <w:sz w:val="18"/>
                <w:szCs w:val="18"/>
                <w:lang w:eastAsia="lv-LV"/>
              </w:rPr>
              <w:t>0</w:t>
            </w:r>
          </w:p>
        </w:tc>
      </w:tr>
      <w:tr w:rsidR="00F152C3" w:rsidRPr="00C34A49" w:rsidTr="00CE3347">
        <w:trPr>
          <w:trHeight w:val="480"/>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hideMark/>
          </w:tcPr>
          <w:p w:rsidR="00F152C3" w:rsidRPr="00F152C3" w:rsidRDefault="00F152C3" w:rsidP="003C1B0B">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8 25</w:t>
            </w:r>
            <w:r w:rsidR="003C1B0B">
              <w:rPr>
                <w:rFonts w:ascii="Times New Roman" w:eastAsia="Times New Roman" w:hAnsi="Times New Roman" w:cs="Times New Roman"/>
                <w:bCs/>
                <w:color w:val="000000"/>
                <w:sz w:val="18"/>
                <w:szCs w:val="18"/>
                <w:lang w:eastAsia="lv-LV"/>
              </w:rPr>
              <w:t>6</w:t>
            </w:r>
          </w:p>
        </w:tc>
        <w:tc>
          <w:tcPr>
            <w:tcW w:w="1433" w:type="dxa"/>
            <w:shd w:val="clear" w:color="auto" w:fill="auto"/>
            <w:vAlign w:val="center"/>
          </w:tcPr>
          <w:p w:rsidR="00F152C3" w:rsidRPr="00F152C3" w:rsidRDefault="00F152C3" w:rsidP="00F152C3">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4 128</w:t>
            </w:r>
          </w:p>
        </w:tc>
        <w:tc>
          <w:tcPr>
            <w:tcW w:w="1275" w:type="dxa"/>
            <w:shd w:val="clear" w:color="auto" w:fill="auto"/>
            <w:vAlign w:val="center"/>
            <w:hideMark/>
          </w:tcPr>
          <w:p w:rsidR="00F152C3" w:rsidRPr="00F152C3" w:rsidRDefault="00F152C3" w:rsidP="00F152C3">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0</w:t>
            </w:r>
          </w:p>
        </w:tc>
      </w:tr>
      <w:tr w:rsidR="00F152C3" w:rsidRPr="00C34A49" w:rsidTr="00CE3347">
        <w:trPr>
          <w:trHeight w:val="255"/>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F152C3" w:rsidRPr="00C34A49" w:rsidRDefault="00F152C3" w:rsidP="003F44F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w:t>
            </w:r>
            <w:r w:rsidR="003F44FF">
              <w:rPr>
                <w:rFonts w:ascii="Times New Roman" w:eastAsia="Times New Roman" w:hAnsi="Times New Roman" w:cs="Times New Roman"/>
                <w:color w:val="000000"/>
                <w:sz w:val="18"/>
                <w:szCs w:val="18"/>
                <w:lang w:eastAsia="lv-LV"/>
              </w:rPr>
              <w:t>235</w:t>
            </w:r>
          </w:p>
        </w:tc>
        <w:tc>
          <w:tcPr>
            <w:tcW w:w="1280" w:type="dxa"/>
            <w:shd w:val="clear" w:color="auto" w:fill="auto"/>
            <w:vAlign w:val="center"/>
            <w:hideMark/>
          </w:tcPr>
          <w:p w:rsidR="00F152C3" w:rsidRPr="00C34A49" w:rsidRDefault="003F44FF" w:rsidP="00F152C3">
            <w:pPr>
              <w:spacing w:after="0" w:line="240" w:lineRule="auto"/>
              <w:rPr>
                <w:rFonts w:ascii="Times New Roman" w:eastAsia="Times New Roman" w:hAnsi="Times New Roman" w:cs="Times New Roman"/>
                <w:color w:val="000000"/>
                <w:sz w:val="18"/>
                <w:szCs w:val="18"/>
                <w:lang w:eastAsia="lv-LV"/>
              </w:rPr>
            </w:pPr>
            <w:r w:rsidRPr="003F44FF">
              <w:rPr>
                <w:rFonts w:ascii="Times New Roman" w:eastAsia="Times New Roman" w:hAnsi="Times New Roman" w:cs="Times New Roman"/>
                <w:color w:val="000000"/>
                <w:sz w:val="18"/>
                <w:szCs w:val="18"/>
                <w:lang w:eastAsia="lv-LV"/>
              </w:rPr>
              <w:t>Izdevumi par saņemtajiem apmācību pakalpojumiem</w:t>
            </w:r>
          </w:p>
        </w:tc>
        <w:tc>
          <w:tcPr>
            <w:tcW w:w="3262" w:type="dxa"/>
            <w:shd w:val="clear" w:color="auto" w:fill="auto"/>
            <w:vAlign w:val="center"/>
            <w:hideMark/>
          </w:tcPr>
          <w:p w:rsidR="00F152C3" w:rsidRPr="00C34A49" w:rsidRDefault="00F152C3" w:rsidP="00F152C3">
            <w:pPr>
              <w:spacing w:after="0" w:line="240" w:lineRule="auto"/>
              <w:jc w:val="both"/>
              <w:rPr>
                <w:rFonts w:ascii="Times New Roman" w:eastAsia="Times New Roman" w:hAnsi="Times New Roman" w:cs="Times New Roman"/>
                <w:color w:val="000000"/>
                <w:sz w:val="18"/>
                <w:szCs w:val="18"/>
                <w:lang w:eastAsia="lv-LV"/>
              </w:rPr>
            </w:pPr>
            <w:proofErr w:type="spellStart"/>
            <w:r w:rsidRPr="00F152C3">
              <w:rPr>
                <w:rFonts w:ascii="Times New Roman" w:eastAsia="Times New Roman" w:hAnsi="Times New Roman" w:cs="Times New Roman"/>
                <w:color w:val="000000"/>
                <w:sz w:val="18"/>
                <w:szCs w:val="18"/>
                <w:lang w:eastAsia="lv-LV"/>
              </w:rPr>
              <w:t>Cellebrite</w:t>
            </w:r>
            <w:proofErr w:type="spellEnd"/>
            <w:r w:rsidRPr="00F152C3">
              <w:rPr>
                <w:rFonts w:ascii="Times New Roman" w:eastAsia="Times New Roman" w:hAnsi="Times New Roman" w:cs="Times New Roman"/>
                <w:color w:val="000000"/>
                <w:sz w:val="18"/>
                <w:szCs w:val="18"/>
                <w:lang w:eastAsia="lv-LV"/>
              </w:rPr>
              <w:t xml:space="preserve"> apmācībām interneta vidē, </w:t>
            </w:r>
            <w:proofErr w:type="spellStart"/>
            <w:r w:rsidRPr="00F152C3">
              <w:rPr>
                <w:rFonts w:ascii="Times New Roman" w:eastAsia="Times New Roman" w:hAnsi="Times New Roman" w:cs="Times New Roman"/>
                <w:color w:val="000000"/>
                <w:sz w:val="18"/>
                <w:szCs w:val="18"/>
                <w:lang w:eastAsia="lv-LV"/>
              </w:rPr>
              <w:t>On-line</w:t>
            </w:r>
            <w:proofErr w:type="spellEnd"/>
            <w:r w:rsidRPr="00F152C3">
              <w:rPr>
                <w:rFonts w:ascii="Times New Roman" w:eastAsia="Times New Roman" w:hAnsi="Times New Roman" w:cs="Times New Roman"/>
                <w:color w:val="000000"/>
                <w:sz w:val="18"/>
                <w:szCs w:val="18"/>
                <w:lang w:eastAsia="lv-LV"/>
              </w:rPr>
              <w:t xml:space="preserve"> </w:t>
            </w:r>
            <w:proofErr w:type="spellStart"/>
            <w:r w:rsidRPr="00F152C3">
              <w:rPr>
                <w:rFonts w:ascii="Times New Roman" w:eastAsia="Times New Roman" w:hAnsi="Times New Roman" w:cs="Times New Roman"/>
                <w:color w:val="000000"/>
                <w:sz w:val="18"/>
                <w:szCs w:val="18"/>
                <w:lang w:eastAsia="lv-LV"/>
              </w:rPr>
              <w:t>Training</w:t>
            </w:r>
            <w:proofErr w:type="spellEnd"/>
            <w:r w:rsidRPr="00F152C3">
              <w:rPr>
                <w:rFonts w:ascii="Times New Roman" w:eastAsia="Times New Roman" w:hAnsi="Times New Roman" w:cs="Times New Roman"/>
                <w:color w:val="000000"/>
                <w:sz w:val="18"/>
                <w:szCs w:val="18"/>
                <w:lang w:eastAsia="lv-LV"/>
              </w:rPr>
              <w:t xml:space="preserve">: COLO (CCO) + CCPA </w:t>
            </w:r>
            <w:proofErr w:type="spellStart"/>
            <w:r w:rsidRPr="00F152C3">
              <w:rPr>
                <w:rFonts w:ascii="Times New Roman" w:eastAsia="Times New Roman" w:hAnsi="Times New Roman" w:cs="Times New Roman"/>
                <w:color w:val="000000"/>
                <w:sz w:val="18"/>
                <w:szCs w:val="18"/>
                <w:lang w:eastAsia="lv-LV"/>
              </w:rPr>
              <w:t>bundle</w:t>
            </w:r>
            <w:proofErr w:type="spellEnd"/>
            <w:r w:rsidRPr="00F152C3">
              <w:rPr>
                <w:rFonts w:ascii="Times New Roman" w:eastAsia="Times New Roman" w:hAnsi="Times New Roman" w:cs="Times New Roman"/>
                <w:color w:val="000000"/>
                <w:sz w:val="18"/>
                <w:szCs w:val="18"/>
                <w:lang w:eastAsia="lv-LV"/>
              </w:rPr>
              <w:t xml:space="preserve">, apmācības 1 personai – 4128 </w:t>
            </w:r>
            <w:proofErr w:type="spellStart"/>
            <w:r w:rsidRPr="00F152C3">
              <w:rPr>
                <w:rFonts w:ascii="Times New Roman" w:eastAsia="Times New Roman" w:hAnsi="Times New Roman" w:cs="Times New Roman"/>
                <w:i/>
                <w:color w:val="000000"/>
                <w:sz w:val="18"/>
                <w:szCs w:val="18"/>
                <w:lang w:eastAsia="lv-LV"/>
              </w:rPr>
              <w:t>euro</w:t>
            </w:r>
            <w:proofErr w:type="spellEnd"/>
            <w:r w:rsidRPr="00F152C3">
              <w:rPr>
                <w:rFonts w:ascii="Times New Roman" w:eastAsia="Times New Roman" w:hAnsi="Times New Roman" w:cs="Times New Roman"/>
                <w:color w:val="000000"/>
                <w:sz w:val="18"/>
                <w:szCs w:val="18"/>
                <w:lang w:eastAsia="lv-LV"/>
              </w:rPr>
              <w:t xml:space="preserve"> (</w:t>
            </w:r>
            <w:proofErr w:type="gramStart"/>
            <w:r w:rsidRPr="00F152C3">
              <w:rPr>
                <w:rFonts w:ascii="Times New Roman" w:eastAsia="Times New Roman" w:hAnsi="Times New Roman" w:cs="Times New Roman"/>
                <w:color w:val="000000"/>
                <w:sz w:val="18"/>
                <w:szCs w:val="18"/>
                <w:lang w:eastAsia="lv-LV"/>
              </w:rPr>
              <w:t>2019.g.</w:t>
            </w:r>
            <w:proofErr w:type="gramEnd"/>
            <w:r w:rsidRPr="00F152C3">
              <w:rPr>
                <w:rFonts w:ascii="Times New Roman" w:eastAsia="Times New Roman" w:hAnsi="Times New Roman" w:cs="Times New Roman"/>
                <w:color w:val="000000"/>
                <w:sz w:val="18"/>
                <w:szCs w:val="18"/>
                <w:lang w:eastAsia="lv-LV"/>
              </w:rPr>
              <w:t xml:space="preserve"> – 2; 2020.g. – 1)</w:t>
            </w:r>
            <w:r>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F152C3" w:rsidRPr="00F152C3" w:rsidRDefault="00F152C3" w:rsidP="003C1B0B">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8 25</w:t>
            </w:r>
            <w:r w:rsidR="003C1B0B">
              <w:rPr>
                <w:rFonts w:ascii="Times New Roman" w:eastAsia="Times New Roman" w:hAnsi="Times New Roman" w:cs="Times New Roman"/>
                <w:bCs/>
                <w:color w:val="000000"/>
                <w:sz w:val="18"/>
                <w:szCs w:val="18"/>
                <w:lang w:eastAsia="lv-LV"/>
              </w:rPr>
              <w:t>6</w:t>
            </w:r>
          </w:p>
        </w:tc>
        <w:tc>
          <w:tcPr>
            <w:tcW w:w="1433" w:type="dxa"/>
            <w:shd w:val="clear" w:color="auto" w:fill="auto"/>
            <w:vAlign w:val="center"/>
          </w:tcPr>
          <w:p w:rsidR="00F152C3" w:rsidRPr="00F152C3" w:rsidRDefault="00F152C3" w:rsidP="00F152C3">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4 128</w:t>
            </w:r>
          </w:p>
        </w:tc>
        <w:tc>
          <w:tcPr>
            <w:tcW w:w="1275" w:type="dxa"/>
            <w:shd w:val="clear" w:color="auto" w:fill="auto"/>
            <w:vAlign w:val="center"/>
            <w:hideMark/>
          </w:tcPr>
          <w:p w:rsidR="00F152C3" w:rsidRPr="00F152C3" w:rsidRDefault="00F152C3" w:rsidP="00F152C3">
            <w:pPr>
              <w:spacing w:after="0" w:line="240" w:lineRule="auto"/>
              <w:jc w:val="center"/>
              <w:rPr>
                <w:rFonts w:ascii="Times New Roman" w:eastAsia="Times New Roman" w:hAnsi="Times New Roman" w:cs="Times New Roman"/>
                <w:bCs/>
                <w:color w:val="000000"/>
                <w:sz w:val="18"/>
                <w:szCs w:val="18"/>
                <w:lang w:eastAsia="lv-LV"/>
              </w:rPr>
            </w:pPr>
            <w:r w:rsidRPr="00F152C3">
              <w:rPr>
                <w:rFonts w:ascii="Times New Roman" w:eastAsia="Times New Roman" w:hAnsi="Times New Roman" w:cs="Times New Roman"/>
                <w:bCs/>
                <w:color w:val="000000"/>
                <w:sz w:val="18"/>
                <w:szCs w:val="18"/>
                <w:lang w:eastAsia="lv-LV"/>
              </w:rPr>
              <w:t>0</w:t>
            </w:r>
          </w:p>
        </w:tc>
      </w:tr>
      <w:tr w:rsidR="00F152C3" w:rsidRPr="00C34A49" w:rsidTr="003812AD">
        <w:trPr>
          <w:trHeight w:val="255"/>
          <w:jc w:val="center"/>
        </w:trPr>
        <w:tc>
          <w:tcPr>
            <w:tcW w:w="1004" w:type="dxa"/>
            <w:vMerge w:val="restart"/>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tcPr>
          <w:p w:rsidR="00F152C3" w:rsidRPr="00C34A49" w:rsidRDefault="00F152C3" w:rsidP="00F152C3">
            <w:pPr>
              <w:spacing w:after="0" w:line="240" w:lineRule="auto"/>
              <w:jc w:val="both"/>
              <w:rPr>
                <w:rFonts w:ascii="Times New Roman" w:eastAsia="Times New Roman" w:hAnsi="Times New Roman" w:cs="Times New Roman"/>
                <w:color w:val="000000"/>
                <w:sz w:val="20"/>
                <w:szCs w:val="20"/>
                <w:lang w:eastAsia="lv-LV"/>
              </w:rPr>
            </w:pPr>
            <w:r w:rsidRPr="000C0F1F">
              <w:rPr>
                <w:rFonts w:ascii="Times New Roman" w:eastAsia="Times New Roman" w:hAnsi="Times New Roman" w:cs="Times New Roman"/>
                <w:color w:val="000000"/>
                <w:sz w:val="20"/>
                <w:szCs w:val="20"/>
                <w:lang w:eastAsia="lv-LV"/>
              </w:rPr>
              <w:t xml:space="preserve">1.7. </w:t>
            </w:r>
            <w:r w:rsidR="00A844F4" w:rsidRPr="00A844F4">
              <w:rPr>
                <w:rFonts w:ascii="Times New Roman" w:eastAsia="Times New Roman" w:hAnsi="Times New Roman" w:cs="Times New Roman"/>
                <w:color w:val="000000"/>
                <w:sz w:val="20"/>
                <w:szCs w:val="20"/>
                <w:lang w:eastAsia="lv-LV"/>
              </w:rPr>
              <w:t>Atbilstoši kompetencei nodrošināt iespējas analītiķiem paaugstināt kvalifikāciju radniecīgos dienestos ārvalstīs un starptautisko organizāciju, t.sk. Eiropola piedāvātajos apmācības kursos, lai nodrošinātu ārvalstu labākās prakses pārņemšanu un analītiķu kvalifikācijas atbilstību Eiropola un citu ES dalībvalstu vispārējam līmenim analītiskā darba jomā.</w:t>
            </w:r>
          </w:p>
        </w:tc>
      </w:tr>
      <w:tr w:rsidR="00F152C3" w:rsidRPr="00C34A49" w:rsidTr="003812AD">
        <w:trPr>
          <w:trHeight w:val="255"/>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F152C3" w:rsidRPr="00C34A49" w:rsidRDefault="00F152C3" w:rsidP="00F152C3">
            <w:pPr>
              <w:spacing w:after="0" w:line="240" w:lineRule="auto"/>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F152C3" w:rsidRPr="00C34A49" w:rsidTr="003812AD">
        <w:trPr>
          <w:trHeight w:val="480"/>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hideMark/>
          </w:tcPr>
          <w:p w:rsidR="00F152C3" w:rsidRPr="00C34A49" w:rsidRDefault="00F152C3" w:rsidP="00F152C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F152C3" w:rsidRPr="00C34A49" w:rsidTr="003812AD">
        <w:trPr>
          <w:trHeight w:val="255"/>
          <w:jc w:val="center"/>
        </w:trPr>
        <w:tc>
          <w:tcPr>
            <w:tcW w:w="1004" w:type="dxa"/>
            <w:vMerge/>
            <w:vAlign w:val="center"/>
            <w:hideMark/>
          </w:tcPr>
          <w:p w:rsidR="00F152C3" w:rsidRPr="00C34A49" w:rsidRDefault="00F152C3" w:rsidP="00F152C3">
            <w:pPr>
              <w:spacing w:after="0" w:line="240" w:lineRule="auto"/>
              <w:rPr>
                <w:rFonts w:ascii="Times New Roman" w:eastAsia="Times New Roman" w:hAnsi="Times New Roman" w:cs="Times New Roman"/>
                <w:color w:val="000000"/>
                <w:sz w:val="20"/>
                <w:szCs w:val="20"/>
                <w:lang w:eastAsia="lv-LV"/>
              </w:rPr>
            </w:pPr>
          </w:p>
        </w:tc>
        <w:tc>
          <w:tcPr>
            <w:tcW w:w="811" w:type="dxa"/>
            <w:shd w:val="clear" w:color="000000" w:fill="D9D9D9"/>
            <w:vAlign w:val="center"/>
            <w:hideMark/>
          </w:tcPr>
          <w:p w:rsidR="00F152C3" w:rsidRPr="00C34A49" w:rsidRDefault="00F152C3" w:rsidP="00F152C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000000" w:fill="D9D9D9"/>
            <w:vAlign w:val="center"/>
            <w:hideMark/>
          </w:tcPr>
          <w:p w:rsidR="00F152C3" w:rsidRPr="00C34A49" w:rsidRDefault="00F152C3" w:rsidP="00F152C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000000" w:fill="D9D9D9"/>
            <w:vAlign w:val="center"/>
            <w:hideMark/>
          </w:tcPr>
          <w:p w:rsidR="00F152C3" w:rsidRPr="00C34A49" w:rsidRDefault="00F152C3" w:rsidP="00F152C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000000" w:fill="D9D9D9"/>
            <w:vAlign w:val="center"/>
            <w:hideMark/>
          </w:tcPr>
          <w:p w:rsidR="00F152C3" w:rsidRPr="00C34A49"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2 788</w:t>
            </w:r>
          </w:p>
        </w:tc>
        <w:tc>
          <w:tcPr>
            <w:tcW w:w="1433" w:type="dxa"/>
            <w:shd w:val="clear" w:color="000000" w:fill="D9D9D9"/>
            <w:vAlign w:val="center"/>
          </w:tcPr>
          <w:p w:rsidR="00F152C3" w:rsidRPr="00C34A49"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2 788</w:t>
            </w:r>
          </w:p>
        </w:tc>
        <w:tc>
          <w:tcPr>
            <w:tcW w:w="1275" w:type="dxa"/>
            <w:shd w:val="clear" w:color="000000" w:fill="D9D9D9"/>
            <w:vAlign w:val="center"/>
            <w:hideMark/>
          </w:tcPr>
          <w:p w:rsidR="00F152C3" w:rsidRPr="00C34A49" w:rsidRDefault="00F152C3" w:rsidP="00F152C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73853" w:rsidRPr="00C34A49" w:rsidTr="00CE3347">
        <w:trPr>
          <w:trHeight w:val="480"/>
          <w:jc w:val="center"/>
        </w:trPr>
        <w:tc>
          <w:tcPr>
            <w:tcW w:w="1004" w:type="dxa"/>
            <w:vMerge/>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173853" w:rsidRPr="00C34A49" w:rsidRDefault="00173853" w:rsidP="00173853">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hideMark/>
          </w:tcPr>
          <w:p w:rsidR="00173853" w:rsidRPr="00C34A49" w:rsidRDefault="00173853" w:rsidP="0017385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hideMark/>
          </w:tcPr>
          <w:p w:rsidR="00173853" w:rsidRPr="00C34A49" w:rsidRDefault="00173853" w:rsidP="00173853">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hideMark/>
          </w:tcPr>
          <w:p w:rsidR="00173853" w:rsidRPr="00C34A49" w:rsidRDefault="00173853" w:rsidP="0017385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2 788</w:t>
            </w:r>
          </w:p>
        </w:tc>
        <w:tc>
          <w:tcPr>
            <w:tcW w:w="1433" w:type="dxa"/>
            <w:shd w:val="clear" w:color="auto" w:fill="auto"/>
            <w:vAlign w:val="center"/>
          </w:tcPr>
          <w:p w:rsidR="00173853" w:rsidRPr="00C34A49" w:rsidRDefault="00173853" w:rsidP="0017385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2 788</w:t>
            </w:r>
          </w:p>
        </w:tc>
        <w:tc>
          <w:tcPr>
            <w:tcW w:w="1275" w:type="dxa"/>
            <w:shd w:val="clear" w:color="auto" w:fill="auto"/>
            <w:vAlign w:val="center"/>
            <w:hideMark/>
          </w:tcPr>
          <w:p w:rsidR="00173853" w:rsidRPr="00C34A49" w:rsidRDefault="00173853" w:rsidP="00173853">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73853" w:rsidRPr="00C34A49" w:rsidTr="00CE3347">
        <w:trPr>
          <w:trHeight w:val="480"/>
          <w:jc w:val="center"/>
        </w:trPr>
        <w:tc>
          <w:tcPr>
            <w:tcW w:w="1004" w:type="dxa"/>
            <w:vMerge/>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173853" w:rsidRPr="00C34A49" w:rsidRDefault="00173853" w:rsidP="00173853">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hideMark/>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2 788</w:t>
            </w:r>
          </w:p>
        </w:tc>
        <w:tc>
          <w:tcPr>
            <w:tcW w:w="1433" w:type="dxa"/>
            <w:shd w:val="clear" w:color="auto" w:fill="auto"/>
            <w:vAlign w:val="center"/>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2 788</w:t>
            </w:r>
          </w:p>
        </w:tc>
        <w:tc>
          <w:tcPr>
            <w:tcW w:w="1275" w:type="dxa"/>
            <w:shd w:val="clear" w:color="auto" w:fill="auto"/>
            <w:vAlign w:val="center"/>
            <w:hideMark/>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0</w:t>
            </w:r>
          </w:p>
        </w:tc>
      </w:tr>
      <w:tr w:rsidR="00173853" w:rsidRPr="00C34A49" w:rsidTr="00CE3347">
        <w:trPr>
          <w:trHeight w:val="255"/>
          <w:jc w:val="center"/>
        </w:trPr>
        <w:tc>
          <w:tcPr>
            <w:tcW w:w="1004" w:type="dxa"/>
            <w:vMerge/>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173853" w:rsidRPr="00C34A49" w:rsidRDefault="00173853" w:rsidP="0017385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2100</w:t>
            </w:r>
          </w:p>
        </w:tc>
        <w:tc>
          <w:tcPr>
            <w:tcW w:w="1280" w:type="dxa"/>
            <w:shd w:val="clear" w:color="auto" w:fill="auto"/>
            <w:vAlign w:val="center"/>
            <w:hideMark/>
          </w:tcPr>
          <w:p w:rsidR="00173853" w:rsidRPr="00C34A49" w:rsidRDefault="00173853" w:rsidP="00173853">
            <w:pPr>
              <w:spacing w:after="0" w:line="240" w:lineRule="auto"/>
              <w:rPr>
                <w:rFonts w:ascii="Times New Roman" w:eastAsia="Times New Roman" w:hAnsi="Times New Roman" w:cs="Times New Roman"/>
                <w:color w:val="000000"/>
                <w:sz w:val="18"/>
                <w:szCs w:val="18"/>
                <w:lang w:eastAsia="lv-LV"/>
              </w:rPr>
            </w:pPr>
            <w:r w:rsidRPr="00F152C3">
              <w:rPr>
                <w:rFonts w:ascii="Times New Roman" w:eastAsia="Times New Roman" w:hAnsi="Times New Roman" w:cs="Times New Roman"/>
                <w:color w:val="000000"/>
                <w:sz w:val="18"/>
                <w:szCs w:val="18"/>
                <w:lang w:eastAsia="lv-LV"/>
              </w:rPr>
              <w:t>Mācību, darba un dienesta komandējumi, darba braucieni</w:t>
            </w:r>
          </w:p>
        </w:tc>
        <w:tc>
          <w:tcPr>
            <w:tcW w:w="3262" w:type="dxa"/>
            <w:shd w:val="clear" w:color="auto" w:fill="auto"/>
            <w:vAlign w:val="center"/>
            <w:hideMark/>
          </w:tcPr>
          <w:p w:rsidR="00173853" w:rsidRPr="00C34A49" w:rsidRDefault="00173853" w:rsidP="00173853">
            <w:pPr>
              <w:spacing w:after="0" w:line="240" w:lineRule="auto"/>
              <w:jc w:val="both"/>
              <w:rPr>
                <w:rFonts w:ascii="Times New Roman" w:eastAsia="Times New Roman" w:hAnsi="Times New Roman" w:cs="Times New Roman"/>
                <w:color w:val="000000"/>
                <w:sz w:val="18"/>
                <w:szCs w:val="18"/>
                <w:lang w:eastAsia="lv-LV"/>
              </w:rPr>
            </w:pPr>
            <w:r w:rsidRPr="00173853">
              <w:rPr>
                <w:rFonts w:ascii="Times New Roman" w:eastAsia="Times New Roman" w:hAnsi="Times New Roman" w:cs="Times New Roman"/>
                <w:color w:val="000000"/>
                <w:sz w:val="18"/>
                <w:szCs w:val="18"/>
                <w:lang w:eastAsia="lv-LV"/>
              </w:rPr>
              <w:t xml:space="preserve">OECD </w:t>
            </w:r>
            <w:proofErr w:type="spellStart"/>
            <w:r w:rsidRPr="00173853">
              <w:rPr>
                <w:rFonts w:ascii="Times New Roman" w:eastAsia="Times New Roman" w:hAnsi="Times New Roman" w:cs="Times New Roman"/>
                <w:color w:val="000000"/>
                <w:sz w:val="18"/>
                <w:szCs w:val="18"/>
                <w:lang w:eastAsia="lv-LV"/>
              </w:rPr>
              <w:t>International</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Acade</w:t>
            </w:r>
            <w:r w:rsidR="00425F2E">
              <w:rPr>
                <w:rFonts w:ascii="Times New Roman" w:eastAsia="Times New Roman" w:hAnsi="Times New Roman" w:cs="Times New Roman"/>
                <w:color w:val="000000"/>
                <w:sz w:val="18"/>
                <w:szCs w:val="18"/>
                <w:lang w:eastAsia="lv-LV"/>
              </w:rPr>
              <w:t>my</w:t>
            </w:r>
            <w:proofErr w:type="spellEnd"/>
            <w:r w:rsidR="00425F2E">
              <w:rPr>
                <w:rFonts w:ascii="Times New Roman" w:eastAsia="Times New Roman" w:hAnsi="Times New Roman" w:cs="Times New Roman"/>
                <w:color w:val="000000"/>
                <w:sz w:val="18"/>
                <w:szCs w:val="18"/>
                <w:lang w:eastAsia="lv-LV"/>
              </w:rPr>
              <w:t xml:space="preserve"> </w:t>
            </w:r>
            <w:proofErr w:type="spellStart"/>
            <w:r w:rsidR="00425F2E">
              <w:rPr>
                <w:rFonts w:ascii="Times New Roman" w:eastAsia="Times New Roman" w:hAnsi="Times New Roman" w:cs="Times New Roman"/>
                <w:color w:val="000000"/>
                <w:sz w:val="18"/>
                <w:szCs w:val="18"/>
                <w:lang w:eastAsia="lv-LV"/>
              </w:rPr>
              <w:t>for</w:t>
            </w:r>
            <w:proofErr w:type="spellEnd"/>
            <w:r w:rsidR="00425F2E">
              <w:rPr>
                <w:rFonts w:ascii="Times New Roman" w:eastAsia="Times New Roman" w:hAnsi="Times New Roman" w:cs="Times New Roman"/>
                <w:color w:val="000000"/>
                <w:sz w:val="18"/>
                <w:szCs w:val="18"/>
                <w:lang w:eastAsia="lv-LV"/>
              </w:rPr>
              <w:t xml:space="preserve"> </w:t>
            </w:r>
            <w:proofErr w:type="spellStart"/>
            <w:r w:rsidR="00425F2E">
              <w:rPr>
                <w:rFonts w:ascii="Times New Roman" w:eastAsia="Times New Roman" w:hAnsi="Times New Roman" w:cs="Times New Roman"/>
                <w:color w:val="000000"/>
                <w:sz w:val="18"/>
                <w:szCs w:val="18"/>
                <w:lang w:eastAsia="lv-LV"/>
              </w:rPr>
              <w:t>Tax</w:t>
            </w:r>
            <w:proofErr w:type="spellEnd"/>
            <w:r w:rsidR="00425F2E">
              <w:rPr>
                <w:rFonts w:ascii="Times New Roman" w:eastAsia="Times New Roman" w:hAnsi="Times New Roman" w:cs="Times New Roman"/>
                <w:color w:val="000000"/>
                <w:sz w:val="18"/>
                <w:szCs w:val="18"/>
                <w:lang w:eastAsia="lv-LV"/>
              </w:rPr>
              <w:t xml:space="preserve"> </w:t>
            </w:r>
            <w:proofErr w:type="spellStart"/>
            <w:r w:rsidR="00425F2E">
              <w:rPr>
                <w:rFonts w:ascii="Times New Roman" w:eastAsia="Times New Roman" w:hAnsi="Times New Roman" w:cs="Times New Roman"/>
                <w:color w:val="000000"/>
                <w:sz w:val="18"/>
                <w:szCs w:val="18"/>
                <w:lang w:eastAsia="lv-LV"/>
              </w:rPr>
              <w:t>Crime</w:t>
            </w:r>
            <w:proofErr w:type="spellEnd"/>
            <w:r w:rsidR="00425F2E">
              <w:rPr>
                <w:rFonts w:ascii="Times New Roman" w:eastAsia="Times New Roman" w:hAnsi="Times New Roman" w:cs="Times New Roman"/>
                <w:color w:val="000000"/>
                <w:sz w:val="18"/>
                <w:szCs w:val="18"/>
                <w:lang w:eastAsia="lv-LV"/>
              </w:rPr>
              <w:t xml:space="preserve"> </w:t>
            </w:r>
            <w:proofErr w:type="spellStart"/>
            <w:r w:rsidR="00425F2E">
              <w:rPr>
                <w:rFonts w:ascii="Times New Roman" w:eastAsia="Times New Roman" w:hAnsi="Times New Roman" w:cs="Times New Roman"/>
                <w:color w:val="000000"/>
                <w:sz w:val="18"/>
                <w:szCs w:val="18"/>
                <w:lang w:eastAsia="lv-LV"/>
              </w:rPr>
              <w:t>Investigation</w:t>
            </w:r>
            <w:proofErr w:type="spellEnd"/>
            <w:r w:rsidR="00425F2E">
              <w:rPr>
                <w:rFonts w:ascii="Times New Roman" w:eastAsia="Times New Roman" w:hAnsi="Times New Roman" w:cs="Times New Roman"/>
                <w:color w:val="000000"/>
                <w:sz w:val="18"/>
                <w:szCs w:val="18"/>
                <w:lang w:eastAsia="lv-LV"/>
              </w:rPr>
              <w:t xml:space="preserve"> </w:t>
            </w:r>
            <w:r w:rsidRPr="00173853">
              <w:rPr>
                <w:rFonts w:ascii="Times New Roman" w:eastAsia="Times New Roman" w:hAnsi="Times New Roman" w:cs="Times New Roman"/>
                <w:color w:val="000000"/>
                <w:sz w:val="18"/>
                <w:szCs w:val="18"/>
                <w:lang w:eastAsia="lv-LV"/>
              </w:rPr>
              <w:t xml:space="preserve">(atrodas </w:t>
            </w:r>
            <w:proofErr w:type="spellStart"/>
            <w:r w:rsidRPr="00173853">
              <w:rPr>
                <w:rFonts w:ascii="Times New Roman" w:eastAsia="Times New Roman" w:hAnsi="Times New Roman" w:cs="Times New Roman"/>
                <w:color w:val="000000"/>
                <w:sz w:val="18"/>
                <w:szCs w:val="18"/>
                <w:lang w:eastAsia="lv-LV"/>
              </w:rPr>
              <w:t>Guardia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di</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Finanza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Scuola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di</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Polizia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Tributaria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in</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Ostia</w:t>
            </w:r>
            <w:proofErr w:type="spellEnd"/>
            <w:r w:rsidRPr="00173853">
              <w:rPr>
                <w:rFonts w:ascii="Times New Roman" w:eastAsia="Times New Roman" w:hAnsi="Times New Roman" w:cs="Times New Roman"/>
                <w:color w:val="000000"/>
                <w:sz w:val="18"/>
                <w:szCs w:val="18"/>
                <w:lang w:eastAsia="lv-LV"/>
              </w:rPr>
              <w:t xml:space="preserve">, </w:t>
            </w:r>
            <w:proofErr w:type="spellStart"/>
            <w:r w:rsidRPr="00173853">
              <w:rPr>
                <w:rFonts w:ascii="Times New Roman" w:eastAsia="Times New Roman" w:hAnsi="Times New Roman" w:cs="Times New Roman"/>
                <w:color w:val="000000"/>
                <w:sz w:val="18"/>
                <w:szCs w:val="18"/>
                <w:lang w:eastAsia="lv-LV"/>
              </w:rPr>
              <w:t>Italy</w:t>
            </w:r>
            <w:proofErr w:type="spellEnd"/>
            <w:r w:rsidRPr="00173853">
              <w:rPr>
                <w:rFonts w:ascii="Times New Roman" w:eastAsia="Times New Roman" w:hAnsi="Times New Roman" w:cs="Times New Roman"/>
                <w:color w:val="000000"/>
                <w:sz w:val="18"/>
                <w:szCs w:val="18"/>
                <w:lang w:eastAsia="lv-LV"/>
              </w:rPr>
              <w:t xml:space="preserve">), apmācības 1 personai – 1394 </w:t>
            </w:r>
            <w:proofErr w:type="spellStart"/>
            <w:r w:rsidRPr="00173853">
              <w:rPr>
                <w:rFonts w:ascii="Times New Roman" w:eastAsia="Times New Roman" w:hAnsi="Times New Roman" w:cs="Times New Roman"/>
                <w:i/>
                <w:color w:val="000000"/>
                <w:sz w:val="18"/>
                <w:szCs w:val="18"/>
                <w:lang w:eastAsia="lv-LV"/>
              </w:rPr>
              <w:t>euro</w:t>
            </w:r>
            <w:proofErr w:type="spellEnd"/>
            <w:r w:rsidRPr="00173853">
              <w:rPr>
                <w:rFonts w:ascii="Times New Roman" w:eastAsia="Times New Roman" w:hAnsi="Times New Roman" w:cs="Times New Roman"/>
                <w:color w:val="000000"/>
                <w:sz w:val="18"/>
                <w:szCs w:val="18"/>
                <w:lang w:eastAsia="lv-LV"/>
              </w:rPr>
              <w:t xml:space="preserve"> (</w:t>
            </w:r>
            <w:proofErr w:type="gramStart"/>
            <w:r w:rsidRPr="00173853">
              <w:rPr>
                <w:rFonts w:ascii="Times New Roman" w:eastAsia="Times New Roman" w:hAnsi="Times New Roman" w:cs="Times New Roman"/>
                <w:color w:val="000000"/>
                <w:sz w:val="18"/>
                <w:szCs w:val="18"/>
                <w:lang w:eastAsia="lv-LV"/>
              </w:rPr>
              <w:t>2019.g.</w:t>
            </w:r>
            <w:proofErr w:type="gramEnd"/>
            <w:r w:rsidRPr="00173853">
              <w:rPr>
                <w:rFonts w:ascii="Times New Roman" w:eastAsia="Times New Roman" w:hAnsi="Times New Roman" w:cs="Times New Roman"/>
                <w:color w:val="000000"/>
                <w:sz w:val="18"/>
                <w:szCs w:val="18"/>
                <w:lang w:eastAsia="lv-LV"/>
              </w:rPr>
              <w:t xml:space="preserve"> – 2; 2020.g. – 2)</w:t>
            </w:r>
          </w:p>
        </w:tc>
        <w:tc>
          <w:tcPr>
            <w:tcW w:w="1136" w:type="dxa"/>
            <w:shd w:val="clear" w:color="auto" w:fill="auto"/>
            <w:vAlign w:val="center"/>
            <w:hideMark/>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2 788</w:t>
            </w:r>
          </w:p>
        </w:tc>
        <w:tc>
          <w:tcPr>
            <w:tcW w:w="1433" w:type="dxa"/>
            <w:shd w:val="clear" w:color="auto" w:fill="auto"/>
            <w:vAlign w:val="center"/>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2 788</w:t>
            </w:r>
          </w:p>
        </w:tc>
        <w:tc>
          <w:tcPr>
            <w:tcW w:w="1275" w:type="dxa"/>
            <w:shd w:val="clear" w:color="auto" w:fill="auto"/>
            <w:vAlign w:val="center"/>
            <w:hideMark/>
          </w:tcPr>
          <w:p w:rsidR="00173853" w:rsidRPr="00173853" w:rsidRDefault="00173853" w:rsidP="00173853">
            <w:pPr>
              <w:spacing w:after="0" w:line="240" w:lineRule="auto"/>
              <w:jc w:val="center"/>
              <w:rPr>
                <w:rFonts w:ascii="Times New Roman" w:eastAsia="Times New Roman" w:hAnsi="Times New Roman" w:cs="Times New Roman"/>
                <w:bCs/>
                <w:color w:val="000000"/>
                <w:sz w:val="18"/>
                <w:szCs w:val="18"/>
                <w:lang w:eastAsia="lv-LV"/>
              </w:rPr>
            </w:pPr>
            <w:r w:rsidRPr="00173853">
              <w:rPr>
                <w:rFonts w:ascii="Times New Roman" w:eastAsia="Times New Roman" w:hAnsi="Times New Roman" w:cs="Times New Roman"/>
                <w:bCs/>
                <w:color w:val="000000"/>
                <w:sz w:val="18"/>
                <w:szCs w:val="18"/>
                <w:lang w:eastAsia="lv-LV"/>
              </w:rPr>
              <w:t>0</w:t>
            </w:r>
          </w:p>
        </w:tc>
      </w:tr>
    </w:tbl>
    <w:p w:rsidR="00AD5A05" w:rsidRDefault="00AD5A05" w:rsidP="002937B4">
      <w:pPr>
        <w:spacing w:after="0" w:line="240" w:lineRule="auto"/>
        <w:jc w:val="both"/>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31269F" w:rsidRPr="00C34A49" w:rsidTr="005B4B66">
        <w:trPr>
          <w:trHeight w:val="419"/>
          <w:jc w:val="center"/>
        </w:trPr>
        <w:tc>
          <w:tcPr>
            <w:tcW w:w="1004"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Izdevumi</w:t>
            </w:r>
          </w:p>
        </w:tc>
        <w:tc>
          <w:tcPr>
            <w:tcW w:w="2708" w:type="dxa"/>
            <w:gridSpan w:val="2"/>
            <w:shd w:val="clear" w:color="auto" w:fill="auto"/>
            <w:vAlign w:val="center"/>
          </w:tcPr>
          <w:p w:rsidR="00A5358F" w:rsidRDefault="003812AD" w:rsidP="003812AD">
            <w:pPr>
              <w:spacing w:after="0" w:line="240" w:lineRule="auto"/>
              <w:jc w:val="center"/>
              <w:rPr>
                <w:rFonts w:ascii="Times New Roman" w:eastAsia="Times New Roman" w:hAnsi="Times New Roman" w:cs="Times New Roman"/>
                <w:i/>
                <w:iCs/>
                <w:color w:val="000000"/>
                <w:sz w:val="18"/>
                <w:szCs w:val="18"/>
                <w:lang w:eastAsia="lv-LV"/>
              </w:rPr>
            </w:pPr>
            <w:r w:rsidRPr="003812AD">
              <w:rPr>
                <w:rFonts w:ascii="Times New Roman" w:eastAsia="Times New Roman" w:hAnsi="Times New Roman" w:cs="Times New Roman"/>
                <w:color w:val="000000"/>
                <w:sz w:val="18"/>
                <w:szCs w:val="18"/>
                <w:lang w:eastAsia="lv-LV"/>
              </w:rPr>
              <w:t>06.01.00 “Valsts policija</w:t>
            </w:r>
            <w:r w:rsidRPr="00A5358F">
              <w:rPr>
                <w:rFonts w:ascii="Times New Roman" w:eastAsia="Times New Roman" w:hAnsi="Times New Roman" w:cs="Times New Roman"/>
                <w:color w:val="000000"/>
                <w:sz w:val="18"/>
                <w:szCs w:val="18"/>
                <w:lang w:eastAsia="lv-LV"/>
              </w:rPr>
              <w:t>”</w:t>
            </w:r>
            <w:r w:rsidR="00A5358F" w:rsidRPr="00A5358F">
              <w:rPr>
                <w:rFonts w:ascii="Times New Roman" w:eastAsia="Times New Roman" w:hAnsi="Times New Roman" w:cs="Times New Roman"/>
                <w:iCs/>
                <w:color w:val="000000"/>
                <w:sz w:val="18"/>
                <w:szCs w:val="18"/>
                <w:lang w:eastAsia="lv-LV"/>
              </w:rPr>
              <w:t>,</w:t>
            </w:r>
          </w:p>
          <w:p w:rsidR="0031269F" w:rsidRPr="00C34A49" w:rsidRDefault="00A5358F" w:rsidP="003812AD">
            <w:pPr>
              <w:spacing w:after="0" w:line="240" w:lineRule="auto"/>
              <w:jc w:val="center"/>
              <w:rPr>
                <w:rFonts w:ascii="Times New Roman" w:eastAsia="Times New Roman" w:hAnsi="Times New Roman" w:cs="Times New Roman"/>
                <w:color w:val="000000"/>
                <w:sz w:val="18"/>
                <w:szCs w:val="18"/>
                <w:lang w:eastAsia="lv-LV"/>
              </w:rPr>
            </w:pPr>
            <w:r w:rsidRPr="00A5358F">
              <w:rPr>
                <w:rFonts w:ascii="Times New Roman" w:eastAsia="Times New Roman" w:hAnsi="Times New Roman" w:cs="Times New Roman"/>
                <w:color w:val="000000"/>
                <w:sz w:val="18"/>
                <w:szCs w:val="18"/>
                <w:lang w:eastAsia="lv-LV"/>
              </w:rPr>
              <w:t xml:space="preserve">izdevumi </w:t>
            </w:r>
            <w:proofErr w:type="spellStart"/>
            <w:r w:rsidRPr="00A5358F">
              <w:rPr>
                <w:rFonts w:ascii="Times New Roman" w:eastAsia="Times New Roman" w:hAnsi="Times New Roman" w:cs="Times New Roman"/>
                <w:i/>
                <w:iCs/>
                <w:color w:val="000000"/>
                <w:sz w:val="18"/>
                <w:szCs w:val="18"/>
                <w:lang w:eastAsia="lv-LV"/>
              </w:rPr>
              <w:t>euro</w:t>
            </w:r>
            <w:proofErr w:type="spellEnd"/>
          </w:p>
        </w:tc>
      </w:tr>
      <w:tr w:rsidR="001E0D8E" w:rsidRPr="00C34A49" w:rsidTr="000C6C2C">
        <w:trPr>
          <w:trHeight w:val="600"/>
          <w:jc w:val="center"/>
        </w:trPr>
        <w:tc>
          <w:tcPr>
            <w:tcW w:w="1004" w:type="dxa"/>
            <w:vMerge w:val="restart"/>
            <w:shd w:val="clear" w:color="auto" w:fill="auto"/>
            <w:vAlign w:val="center"/>
            <w:hideMark/>
          </w:tcPr>
          <w:p w:rsidR="001E0D8E" w:rsidRPr="00C34A49" w:rsidRDefault="001E0D8E" w:rsidP="003812AD">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1E0D8E" w:rsidRPr="00C34A49" w:rsidRDefault="001E0D8E" w:rsidP="0057158A">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Iekšlietu ministrijai (Valsts policija)</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1E0D8E" w:rsidRPr="00425F2E" w:rsidRDefault="009E16BF" w:rsidP="00F369E0">
            <w:pPr>
              <w:spacing w:after="0" w:line="240" w:lineRule="auto"/>
              <w:jc w:val="center"/>
              <w:rPr>
                <w:rFonts w:ascii="Times New Roman" w:eastAsia="Times New Roman" w:hAnsi="Times New Roman" w:cs="Times New Roman"/>
                <w:b/>
                <w:bCs/>
                <w:color w:val="000000"/>
                <w:sz w:val="20"/>
                <w:szCs w:val="20"/>
                <w:highlight w:val="green"/>
                <w:lang w:eastAsia="lv-LV"/>
              </w:rPr>
            </w:pPr>
            <w:r w:rsidRPr="009E16BF">
              <w:rPr>
                <w:rFonts w:ascii="Times New Roman" w:eastAsia="Times New Roman" w:hAnsi="Times New Roman" w:cs="Times New Roman"/>
                <w:b/>
                <w:bCs/>
                <w:color w:val="000000"/>
                <w:sz w:val="20"/>
                <w:szCs w:val="20"/>
                <w:lang w:eastAsia="lv-LV"/>
              </w:rPr>
              <w:t>4 804 604</w:t>
            </w:r>
          </w:p>
        </w:tc>
      </w:tr>
      <w:tr w:rsidR="001E0D8E" w:rsidRPr="00C34A49" w:rsidTr="000C6C2C">
        <w:trPr>
          <w:trHeight w:val="52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E0D8E" w:rsidRPr="00425F2E" w:rsidRDefault="001E0D8E" w:rsidP="009E16BF">
            <w:pPr>
              <w:spacing w:after="0" w:line="240" w:lineRule="auto"/>
              <w:jc w:val="center"/>
              <w:rPr>
                <w:rFonts w:ascii="Times New Roman" w:eastAsia="Times New Roman" w:hAnsi="Times New Roman" w:cs="Times New Roman"/>
                <w:b/>
                <w:bCs/>
                <w:color w:val="000000"/>
                <w:sz w:val="20"/>
                <w:szCs w:val="20"/>
                <w:highlight w:val="green"/>
                <w:lang w:eastAsia="lv-LV"/>
              </w:rPr>
            </w:pPr>
            <w:r w:rsidRPr="009E16BF">
              <w:rPr>
                <w:rFonts w:ascii="Times New Roman" w:eastAsia="Times New Roman" w:hAnsi="Times New Roman" w:cs="Times New Roman"/>
                <w:b/>
                <w:bCs/>
                <w:color w:val="000000"/>
                <w:sz w:val="20"/>
                <w:szCs w:val="20"/>
                <w:lang w:eastAsia="lv-LV"/>
              </w:rPr>
              <w:t>2</w:t>
            </w:r>
            <w:r w:rsidR="009E16BF" w:rsidRPr="009E16BF">
              <w:rPr>
                <w:rFonts w:ascii="Times New Roman" w:eastAsia="Times New Roman" w:hAnsi="Times New Roman" w:cs="Times New Roman"/>
                <w:b/>
                <w:bCs/>
                <w:color w:val="000000"/>
                <w:sz w:val="20"/>
                <w:szCs w:val="20"/>
                <w:lang w:eastAsia="lv-LV"/>
              </w:rPr>
              <w:t> 331 040</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0D8E" w:rsidRPr="00425F2E" w:rsidRDefault="009E16BF" w:rsidP="000C0B3B">
            <w:pPr>
              <w:spacing w:after="0" w:line="240" w:lineRule="auto"/>
              <w:jc w:val="center"/>
              <w:rPr>
                <w:rFonts w:ascii="Times New Roman" w:eastAsia="Times New Roman" w:hAnsi="Times New Roman" w:cs="Times New Roman"/>
                <w:b/>
                <w:bCs/>
                <w:color w:val="000000"/>
                <w:sz w:val="18"/>
                <w:szCs w:val="18"/>
                <w:highlight w:val="green"/>
                <w:lang w:eastAsia="lv-LV"/>
              </w:rPr>
            </w:pPr>
            <w:r w:rsidRPr="009E16BF">
              <w:rPr>
                <w:rFonts w:ascii="Times New Roman" w:eastAsia="Times New Roman" w:hAnsi="Times New Roman" w:cs="Times New Roman"/>
                <w:b/>
                <w:bCs/>
                <w:color w:val="000000"/>
                <w:sz w:val="18"/>
                <w:szCs w:val="18"/>
                <w:lang w:eastAsia="lv-LV"/>
              </w:rPr>
              <w:t>2 081 670</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r>
              <w:rPr>
                <w:rFonts w:ascii="Times New Roman" w:eastAsia="Times New Roman" w:hAnsi="Times New Roman" w:cs="Times New Roman"/>
                <w:color w:val="000000"/>
                <w:sz w:val="18"/>
                <w:szCs w:val="18"/>
                <w:lang w:eastAsia="lv-LV"/>
              </w:rPr>
              <w:t>*</w:t>
            </w:r>
          </w:p>
        </w:tc>
        <w:tc>
          <w:tcPr>
            <w:tcW w:w="2708" w:type="dxa"/>
            <w:gridSpan w:val="2"/>
            <w:shd w:val="clear" w:color="auto" w:fill="auto"/>
            <w:vAlign w:val="center"/>
          </w:tcPr>
          <w:p w:rsidR="001E0D8E" w:rsidRPr="009E16BF" w:rsidRDefault="009E16BF" w:rsidP="003812AD">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1 534 334</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0D8E" w:rsidRPr="009E16BF" w:rsidRDefault="00D214CE" w:rsidP="000C0B3B">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249 370</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0D8E" w:rsidRPr="009E16BF" w:rsidRDefault="001E0D8E" w:rsidP="003812AD">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0</w:t>
            </w:r>
          </w:p>
        </w:tc>
      </w:tr>
      <w:tr w:rsidR="001E0D8E" w:rsidRPr="00C34A49" w:rsidTr="000C6C2C">
        <w:trPr>
          <w:trHeight w:val="52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E0D8E" w:rsidRPr="00425F2E" w:rsidRDefault="00D214CE" w:rsidP="009E16BF">
            <w:pPr>
              <w:spacing w:after="0" w:line="240" w:lineRule="auto"/>
              <w:jc w:val="center"/>
              <w:rPr>
                <w:rFonts w:ascii="Times New Roman" w:eastAsia="Times New Roman" w:hAnsi="Times New Roman" w:cs="Times New Roman"/>
                <w:b/>
                <w:bCs/>
                <w:color w:val="000000"/>
                <w:sz w:val="20"/>
                <w:szCs w:val="20"/>
                <w:highlight w:val="green"/>
                <w:lang w:eastAsia="lv-LV"/>
              </w:rPr>
            </w:pPr>
            <w:r w:rsidRPr="009E16BF">
              <w:rPr>
                <w:rFonts w:ascii="Times New Roman" w:eastAsia="Times New Roman" w:hAnsi="Times New Roman" w:cs="Times New Roman"/>
                <w:b/>
                <w:bCs/>
                <w:color w:val="000000"/>
                <w:sz w:val="20"/>
                <w:szCs w:val="20"/>
                <w:lang w:eastAsia="lv-LV"/>
              </w:rPr>
              <w:t>2</w:t>
            </w:r>
            <w:r w:rsidR="009E16BF" w:rsidRPr="009E16BF">
              <w:rPr>
                <w:rFonts w:ascii="Times New Roman" w:eastAsia="Times New Roman" w:hAnsi="Times New Roman" w:cs="Times New Roman"/>
                <w:b/>
                <w:bCs/>
                <w:color w:val="000000"/>
                <w:sz w:val="20"/>
                <w:szCs w:val="20"/>
                <w:lang w:eastAsia="lv-LV"/>
              </w:rPr>
              <w:t> </w:t>
            </w:r>
            <w:r w:rsidRPr="009E16BF">
              <w:rPr>
                <w:rFonts w:ascii="Times New Roman" w:eastAsia="Times New Roman" w:hAnsi="Times New Roman" w:cs="Times New Roman"/>
                <w:b/>
                <w:bCs/>
                <w:color w:val="000000"/>
                <w:sz w:val="20"/>
                <w:szCs w:val="20"/>
                <w:lang w:eastAsia="lv-LV"/>
              </w:rPr>
              <w:t>4</w:t>
            </w:r>
            <w:r w:rsidR="009E16BF" w:rsidRPr="009E16BF">
              <w:rPr>
                <w:rFonts w:ascii="Times New Roman" w:eastAsia="Times New Roman" w:hAnsi="Times New Roman" w:cs="Times New Roman"/>
                <w:b/>
                <w:bCs/>
                <w:color w:val="000000"/>
                <w:sz w:val="20"/>
                <w:szCs w:val="20"/>
                <w:lang w:eastAsia="lv-LV"/>
              </w:rPr>
              <w:t>73 564</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0D8E" w:rsidRPr="009E16BF" w:rsidRDefault="009E16BF" w:rsidP="003812AD">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2 068 794</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r>
              <w:rPr>
                <w:rFonts w:ascii="Times New Roman" w:eastAsia="Times New Roman" w:hAnsi="Times New Roman" w:cs="Times New Roman"/>
                <w:color w:val="000000"/>
                <w:sz w:val="18"/>
                <w:szCs w:val="18"/>
                <w:lang w:eastAsia="lv-LV"/>
              </w:rPr>
              <w:t>*</w:t>
            </w:r>
          </w:p>
        </w:tc>
        <w:tc>
          <w:tcPr>
            <w:tcW w:w="2708" w:type="dxa"/>
            <w:gridSpan w:val="2"/>
            <w:shd w:val="clear" w:color="auto" w:fill="auto"/>
            <w:vAlign w:val="center"/>
          </w:tcPr>
          <w:p w:rsidR="001E0D8E" w:rsidRPr="009E16BF" w:rsidRDefault="009E16BF" w:rsidP="009E16BF">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1 534 334</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0D8E" w:rsidRPr="009E16BF" w:rsidRDefault="00D214CE" w:rsidP="003812AD">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40</w:t>
            </w:r>
            <w:r w:rsidR="001E0D8E" w:rsidRPr="009E16BF">
              <w:rPr>
                <w:rFonts w:ascii="Times New Roman" w:eastAsia="Times New Roman" w:hAnsi="Times New Roman" w:cs="Times New Roman"/>
                <w:b/>
                <w:bCs/>
                <w:color w:val="000000"/>
                <w:sz w:val="18"/>
                <w:szCs w:val="18"/>
                <w:lang w:eastAsia="lv-LV"/>
              </w:rPr>
              <w:t>4 770</w:t>
            </w:r>
          </w:p>
        </w:tc>
      </w:tr>
      <w:tr w:rsidR="001E0D8E" w:rsidRPr="00C34A49" w:rsidTr="000C6C2C">
        <w:trPr>
          <w:trHeight w:val="255"/>
          <w:jc w:val="center"/>
        </w:trPr>
        <w:tc>
          <w:tcPr>
            <w:tcW w:w="1004" w:type="dxa"/>
            <w:vMerge/>
            <w:vAlign w:val="center"/>
            <w:hideMark/>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0D8E" w:rsidRPr="009E16BF" w:rsidRDefault="001E0D8E" w:rsidP="003812AD">
            <w:pPr>
              <w:spacing w:after="0" w:line="240" w:lineRule="auto"/>
              <w:jc w:val="center"/>
              <w:rPr>
                <w:rFonts w:ascii="Times New Roman" w:eastAsia="Times New Roman" w:hAnsi="Times New Roman" w:cs="Times New Roman"/>
                <w:b/>
                <w:bCs/>
                <w:color w:val="000000"/>
                <w:sz w:val="18"/>
                <w:szCs w:val="18"/>
                <w:lang w:eastAsia="lv-LV"/>
              </w:rPr>
            </w:pPr>
            <w:r w:rsidRPr="009E16BF">
              <w:rPr>
                <w:rFonts w:ascii="Times New Roman" w:eastAsia="Times New Roman" w:hAnsi="Times New Roman" w:cs="Times New Roman"/>
                <w:b/>
                <w:bCs/>
                <w:color w:val="000000"/>
                <w:sz w:val="18"/>
                <w:szCs w:val="18"/>
                <w:lang w:eastAsia="lv-LV"/>
              </w:rPr>
              <w:t>0</w:t>
            </w:r>
          </w:p>
        </w:tc>
      </w:tr>
      <w:tr w:rsidR="001E0D8E" w:rsidRPr="00C34A49" w:rsidTr="000C6C2C">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0D8E" w:rsidRPr="00C34A49" w:rsidRDefault="001E0D8E" w:rsidP="003812A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E0D8E" w:rsidRPr="004B450B" w:rsidRDefault="00D214CE" w:rsidP="007C4C9C">
            <w:pPr>
              <w:spacing w:after="0" w:line="240" w:lineRule="auto"/>
              <w:jc w:val="center"/>
              <w:rPr>
                <w:rFonts w:ascii="Times New Roman" w:eastAsia="Times New Roman" w:hAnsi="Times New Roman" w:cs="Times New Roman"/>
                <w:b/>
                <w:bCs/>
                <w:color w:val="000000"/>
                <w:sz w:val="20"/>
                <w:szCs w:val="20"/>
                <w:lang w:eastAsia="lv-LV"/>
              </w:rPr>
            </w:pPr>
            <w:r w:rsidRPr="004B450B">
              <w:rPr>
                <w:rFonts w:ascii="Times New Roman" w:eastAsia="Times New Roman" w:hAnsi="Times New Roman" w:cs="Times New Roman"/>
                <w:b/>
                <w:bCs/>
                <w:color w:val="000000"/>
                <w:sz w:val="20"/>
                <w:szCs w:val="20"/>
                <w:lang w:eastAsia="lv-LV"/>
              </w:rPr>
              <w:t>2 087 886</w:t>
            </w:r>
          </w:p>
        </w:tc>
      </w:tr>
      <w:tr w:rsidR="001E0D8E" w:rsidRPr="00C34A49" w:rsidTr="000C6C2C">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0D8E" w:rsidRPr="004B450B" w:rsidRDefault="00D214CE" w:rsidP="003812AD">
            <w:pPr>
              <w:spacing w:after="0" w:line="240" w:lineRule="auto"/>
              <w:jc w:val="center"/>
              <w:rPr>
                <w:rFonts w:ascii="Times New Roman" w:eastAsia="Times New Roman" w:hAnsi="Times New Roman" w:cs="Times New Roman"/>
                <w:b/>
                <w:bCs/>
                <w:color w:val="000000"/>
                <w:sz w:val="18"/>
                <w:szCs w:val="18"/>
                <w:lang w:eastAsia="lv-LV"/>
              </w:rPr>
            </w:pPr>
            <w:r w:rsidRPr="004B450B">
              <w:rPr>
                <w:rFonts w:ascii="Times New Roman" w:eastAsia="Times New Roman" w:hAnsi="Times New Roman" w:cs="Times New Roman"/>
                <w:b/>
                <w:bCs/>
                <w:color w:val="000000"/>
                <w:sz w:val="18"/>
                <w:szCs w:val="18"/>
                <w:lang w:eastAsia="lv-LV"/>
              </w:rPr>
              <w:t>1 985 136</w:t>
            </w:r>
          </w:p>
        </w:tc>
      </w:tr>
      <w:tr w:rsidR="001E0D8E" w:rsidRPr="00C34A49" w:rsidTr="000C6C2C">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r>
              <w:rPr>
                <w:rFonts w:ascii="Times New Roman" w:eastAsia="Times New Roman" w:hAnsi="Times New Roman" w:cs="Times New Roman"/>
                <w:color w:val="000000"/>
                <w:sz w:val="18"/>
                <w:szCs w:val="18"/>
                <w:lang w:eastAsia="lv-LV"/>
              </w:rPr>
              <w:t>*</w:t>
            </w:r>
          </w:p>
        </w:tc>
        <w:tc>
          <w:tcPr>
            <w:tcW w:w="2708" w:type="dxa"/>
            <w:gridSpan w:val="2"/>
            <w:shd w:val="clear" w:color="auto" w:fill="auto"/>
            <w:vAlign w:val="center"/>
          </w:tcPr>
          <w:p w:rsidR="001E0D8E" w:rsidRPr="004B450B" w:rsidRDefault="00D214CE" w:rsidP="003812AD">
            <w:pPr>
              <w:spacing w:after="0" w:line="240" w:lineRule="auto"/>
              <w:jc w:val="center"/>
              <w:rPr>
                <w:rFonts w:ascii="Times New Roman" w:eastAsia="Times New Roman" w:hAnsi="Times New Roman" w:cs="Times New Roman"/>
                <w:b/>
                <w:bCs/>
                <w:color w:val="000000"/>
                <w:sz w:val="18"/>
                <w:szCs w:val="18"/>
                <w:lang w:eastAsia="lv-LV"/>
              </w:rPr>
            </w:pPr>
            <w:r w:rsidRPr="004B450B">
              <w:rPr>
                <w:rFonts w:ascii="Times New Roman" w:eastAsia="Times New Roman" w:hAnsi="Times New Roman" w:cs="Times New Roman"/>
                <w:b/>
                <w:bCs/>
                <w:color w:val="000000"/>
                <w:sz w:val="18"/>
                <w:szCs w:val="18"/>
                <w:lang w:eastAsia="lv-LV"/>
              </w:rPr>
              <w:t>1 528 198</w:t>
            </w:r>
          </w:p>
        </w:tc>
      </w:tr>
      <w:tr w:rsidR="001E0D8E" w:rsidRPr="00C34A49" w:rsidTr="000C6C2C">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0D8E" w:rsidRPr="004B450B" w:rsidRDefault="001E0D8E" w:rsidP="003812AD">
            <w:pPr>
              <w:spacing w:after="0" w:line="240" w:lineRule="auto"/>
              <w:jc w:val="center"/>
              <w:rPr>
                <w:rFonts w:ascii="Times New Roman" w:eastAsia="Times New Roman" w:hAnsi="Times New Roman" w:cs="Times New Roman"/>
                <w:b/>
                <w:bCs/>
                <w:color w:val="000000"/>
                <w:sz w:val="18"/>
                <w:szCs w:val="18"/>
                <w:lang w:eastAsia="lv-LV"/>
              </w:rPr>
            </w:pPr>
            <w:r w:rsidRPr="004B450B">
              <w:rPr>
                <w:rFonts w:ascii="Times New Roman" w:eastAsia="Times New Roman" w:hAnsi="Times New Roman" w:cs="Times New Roman"/>
                <w:b/>
                <w:bCs/>
                <w:color w:val="000000"/>
                <w:sz w:val="18"/>
                <w:szCs w:val="18"/>
                <w:lang w:eastAsia="lv-LV"/>
              </w:rPr>
              <w:t>102 750</w:t>
            </w:r>
          </w:p>
        </w:tc>
      </w:tr>
      <w:tr w:rsidR="001E0D8E" w:rsidRPr="00C34A49" w:rsidTr="000C6C2C">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0D8E" w:rsidRPr="00C34A49" w:rsidRDefault="001E0D8E" w:rsidP="003812AD">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0D8E" w:rsidRPr="004B450B" w:rsidRDefault="001E0D8E" w:rsidP="003812AD">
            <w:pPr>
              <w:spacing w:after="0" w:line="240" w:lineRule="auto"/>
              <w:jc w:val="center"/>
              <w:rPr>
                <w:rFonts w:ascii="Times New Roman" w:eastAsia="Times New Roman" w:hAnsi="Times New Roman" w:cs="Times New Roman"/>
                <w:b/>
                <w:bCs/>
                <w:color w:val="000000"/>
                <w:sz w:val="18"/>
                <w:szCs w:val="18"/>
                <w:lang w:eastAsia="lv-LV"/>
              </w:rPr>
            </w:pPr>
            <w:r w:rsidRPr="004B450B">
              <w:rPr>
                <w:rFonts w:ascii="Times New Roman" w:eastAsia="Times New Roman" w:hAnsi="Times New Roman" w:cs="Times New Roman"/>
                <w:b/>
                <w:bCs/>
                <w:color w:val="000000"/>
                <w:sz w:val="18"/>
                <w:szCs w:val="18"/>
                <w:lang w:eastAsia="lv-LV"/>
              </w:rPr>
              <w:t>0</w:t>
            </w:r>
          </w:p>
        </w:tc>
      </w:tr>
      <w:tr w:rsidR="001E0D8E" w:rsidRPr="00C34A49" w:rsidTr="000A1CCE">
        <w:trPr>
          <w:trHeight w:val="255"/>
          <w:jc w:val="center"/>
        </w:trPr>
        <w:tc>
          <w:tcPr>
            <w:tcW w:w="1004" w:type="dxa"/>
            <w:vMerge/>
            <w:vAlign w:val="center"/>
          </w:tcPr>
          <w:p w:rsidR="001E0D8E" w:rsidRPr="00C34A49" w:rsidRDefault="001E0D8E" w:rsidP="003812AD">
            <w:pPr>
              <w:spacing w:after="0" w:line="240" w:lineRule="auto"/>
              <w:rPr>
                <w:rFonts w:ascii="Times New Roman" w:eastAsia="Times New Roman" w:hAnsi="Times New Roman" w:cs="Times New Roman"/>
                <w:b/>
                <w:bCs/>
                <w:color w:val="000000"/>
                <w:sz w:val="20"/>
                <w:szCs w:val="20"/>
                <w:lang w:eastAsia="lv-LV"/>
              </w:rPr>
            </w:pPr>
          </w:p>
        </w:tc>
        <w:tc>
          <w:tcPr>
            <w:tcW w:w="9197" w:type="dxa"/>
            <w:gridSpan w:val="6"/>
            <w:shd w:val="clear" w:color="auto" w:fill="auto"/>
            <w:vAlign w:val="center"/>
          </w:tcPr>
          <w:p w:rsidR="001E0D8E" w:rsidRPr="001E0D8E" w:rsidRDefault="001E0D8E" w:rsidP="001E0D8E">
            <w:pPr>
              <w:spacing w:after="0" w:line="240" w:lineRule="auto"/>
              <w:jc w:val="both"/>
              <w:rPr>
                <w:rFonts w:ascii="Times New Roman" w:eastAsia="Times New Roman" w:hAnsi="Times New Roman" w:cs="Times New Roman"/>
                <w:bCs/>
                <w:color w:val="000000"/>
                <w:sz w:val="18"/>
                <w:szCs w:val="18"/>
                <w:lang w:eastAsia="lv-LV"/>
              </w:rPr>
            </w:pPr>
            <w:r w:rsidRPr="001E0D8E">
              <w:rPr>
                <w:rFonts w:ascii="Times New Roman" w:eastAsia="Times New Roman" w:hAnsi="Times New Roman" w:cs="Times New Roman"/>
                <w:bCs/>
                <w:color w:val="000000"/>
                <w:sz w:val="18"/>
                <w:szCs w:val="18"/>
                <w:lang w:eastAsia="lv-LV"/>
              </w:rPr>
              <w:t xml:space="preserve">* </w:t>
            </w:r>
            <w:r>
              <w:rPr>
                <w:rFonts w:ascii="Times New Roman" w:eastAsia="Times New Roman" w:hAnsi="Times New Roman" w:cs="Times New Roman"/>
                <w:bCs/>
                <w:color w:val="000000"/>
                <w:sz w:val="18"/>
                <w:szCs w:val="18"/>
                <w:lang w:eastAsia="lv-LV"/>
              </w:rPr>
              <w:t>N</w:t>
            </w:r>
            <w:r w:rsidRPr="001E0D8E">
              <w:rPr>
                <w:rFonts w:ascii="Times New Roman" w:eastAsia="Times New Roman" w:hAnsi="Times New Roman" w:cs="Times New Roman"/>
                <w:bCs/>
                <w:color w:val="000000"/>
                <w:sz w:val="18"/>
                <w:szCs w:val="18"/>
                <w:lang w:eastAsia="lv-LV"/>
              </w:rPr>
              <w:t xml:space="preserve">epalielinot kopējo amata vietu skaitu, </w:t>
            </w:r>
            <w:r>
              <w:rPr>
                <w:rFonts w:ascii="Times New Roman" w:eastAsia="Times New Roman" w:hAnsi="Times New Roman" w:cs="Times New Roman"/>
                <w:bCs/>
                <w:color w:val="000000"/>
                <w:sz w:val="18"/>
                <w:szCs w:val="18"/>
                <w:lang w:eastAsia="lv-LV"/>
              </w:rPr>
              <w:t>finansējums paredzēts</w:t>
            </w:r>
            <w:r w:rsidRPr="001E0D8E">
              <w:rPr>
                <w:rFonts w:ascii="Times New Roman" w:eastAsia="Times New Roman" w:hAnsi="Times New Roman" w:cs="Times New Roman"/>
                <w:bCs/>
                <w:color w:val="000000"/>
                <w:sz w:val="18"/>
                <w:szCs w:val="18"/>
                <w:lang w:eastAsia="lv-LV"/>
              </w:rPr>
              <w:t xml:space="preserve"> nefinansēt</w:t>
            </w:r>
            <w:r>
              <w:rPr>
                <w:rFonts w:ascii="Times New Roman" w:eastAsia="Times New Roman" w:hAnsi="Times New Roman" w:cs="Times New Roman"/>
                <w:bCs/>
                <w:color w:val="000000"/>
                <w:sz w:val="18"/>
                <w:szCs w:val="18"/>
                <w:lang w:eastAsia="lv-LV"/>
              </w:rPr>
              <w:t>ajām amata</w:t>
            </w:r>
            <w:r w:rsidRPr="001E0D8E">
              <w:rPr>
                <w:rFonts w:ascii="Times New Roman" w:eastAsia="Times New Roman" w:hAnsi="Times New Roman" w:cs="Times New Roman"/>
                <w:bCs/>
                <w:color w:val="000000"/>
                <w:sz w:val="18"/>
                <w:szCs w:val="18"/>
                <w:lang w:eastAsia="lv-LV"/>
              </w:rPr>
              <w:t xml:space="preserve"> vietām</w:t>
            </w:r>
            <w:r>
              <w:rPr>
                <w:rFonts w:ascii="Times New Roman" w:eastAsia="Times New Roman" w:hAnsi="Times New Roman" w:cs="Times New Roman"/>
                <w:bCs/>
                <w:color w:val="000000"/>
                <w:sz w:val="18"/>
                <w:szCs w:val="18"/>
                <w:lang w:eastAsia="lv-LV"/>
              </w:rPr>
              <w:t>.</w:t>
            </w:r>
          </w:p>
        </w:tc>
      </w:tr>
      <w:tr w:rsidR="0031269F" w:rsidRPr="00C34A49" w:rsidTr="003812AD">
        <w:trPr>
          <w:trHeight w:val="255"/>
          <w:jc w:val="center"/>
        </w:trPr>
        <w:tc>
          <w:tcPr>
            <w:tcW w:w="1004" w:type="dxa"/>
            <w:vMerge w:val="restart"/>
            <w:shd w:val="clear" w:color="auto" w:fill="auto"/>
            <w:vAlign w:val="center"/>
            <w:hideMark/>
          </w:tcPr>
          <w:p w:rsidR="0031269F" w:rsidRPr="00C34A49" w:rsidRDefault="0031269F" w:rsidP="003812AD">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31269F" w:rsidRPr="00C34A49" w:rsidRDefault="0031269F" w:rsidP="003812AD">
            <w:pPr>
              <w:spacing w:after="0" w:line="240" w:lineRule="auto"/>
              <w:jc w:val="both"/>
              <w:rPr>
                <w:rFonts w:ascii="Times New Roman" w:eastAsia="Times New Roman" w:hAnsi="Times New Roman" w:cs="Times New Roman"/>
                <w:color w:val="000000"/>
                <w:sz w:val="20"/>
                <w:szCs w:val="20"/>
                <w:lang w:eastAsia="lv-LV"/>
              </w:rPr>
            </w:pPr>
            <w:r w:rsidRPr="000F7E42">
              <w:rPr>
                <w:rFonts w:ascii="Times New Roman" w:eastAsia="Times New Roman" w:hAnsi="Times New Roman" w:cs="Times New Roman"/>
                <w:color w:val="000000"/>
                <w:sz w:val="20"/>
                <w:szCs w:val="20"/>
                <w:lang w:eastAsia="lv-LV"/>
              </w:rPr>
              <w:t>1.</w:t>
            </w:r>
            <w:r w:rsidR="007D4043">
              <w:t xml:space="preserve"> </w:t>
            </w:r>
            <w:r w:rsidR="00A844F4" w:rsidRPr="00A844F4">
              <w:rPr>
                <w:rFonts w:ascii="Times New Roman" w:eastAsia="Times New Roman" w:hAnsi="Times New Roman" w:cs="Times New Roman"/>
                <w:color w:val="000000"/>
                <w:sz w:val="20"/>
                <w:szCs w:val="20"/>
                <w:lang w:eastAsia="lv-LV"/>
              </w:rPr>
              <w:t>Veidot vienotu valsts pārvaldes institūciju nodarbināto izpratni un zināšanas par prioritārajām organizētās noziedzības darbības jomām un ietekmi (apdraudējuma līmenis, tendences, dinamika, struktūra) uz valsts ekonomiskajām (finanšu) interesēm un iedzīvotāju drošību.</w:t>
            </w:r>
          </w:p>
        </w:tc>
      </w:tr>
      <w:tr w:rsidR="0031269F" w:rsidRPr="00C34A49" w:rsidTr="003812AD">
        <w:trPr>
          <w:trHeight w:val="255"/>
          <w:jc w:val="center"/>
        </w:trPr>
        <w:tc>
          <w:tcPr>
            <w:tcW w:w="1004" w:type="dxa"/>
            <w:vMerge/>
            <w:shd w:val="clear" w:color="auto" w:fill="auto"/>
            <w:vAlign w:val="center"/>
          </w:tcPr>
          <w:p w:rsidR="0031269F" w:rsidRPr="00C34A49" w:rsidRDefault="0031269F" w:rsidP="003812AD">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tcPr>
          <w:p w:rsidR="0031269F" w:rsidRPr="000F7E42" w:rsidRDefault="0031269F" w:rsidP="003812AD">
            <w:pPr>
              <w:spacing w:after="0" w:line="240" w:lineRule="auto"/>
              <w:jc w:val="both"/>
              <w:rPr>
                <w:rFonts w:ascii="Times New Roman" w:eastAsia="Times New Roman" w:hAnsi="Times New Roman" w:cs="Times New Roman"/>
                <w:color w:val="000000"/>
                <w:sz w:val="20"/>
                <w:szCs w:val="20"/>
                <w:lang w:eastAsia="lv-LV"/>
              </w:rPr>
            </w:pPr>
            <w:r w:rsidRPr="000F7E42">
              <w:rPr>
                <w:rFonts w:ascii="Times New Roman" w:eastAsia="Times New Roman" w:hAnsi="Times New Roman" w:cs="Times New Roman"/>
                <w:color w:val="000000"/>
                <w:sz w:val="20"/>
                <w:szCs w:val="20"/>
                <w:lang w:eastAsia="lv-LV"/>
              </w:rPr>
              <w:t xml:space="preserve">1.5. </w:t>
            </w:r>
            <w:r w:rsidR="00A844F4" w:rsidRPr="00A844F4">
              <w:rPr>
                <w:rFonts w:ascii="Times New Roman" w:eastAsia="Times New Roman" w:hAnsi="Times New Roman" w:cs="Times New Roman"/>
                <w:color w:val="000000"/>
                <w:sz w:val="20"/>
                <w:szCs w:val="20"/>
                <w:lang w:eastAsia="lv-LV"/>
              </w:rPr>
              <w:t>Veikt TAI nodarbināto pastāvīgu profesionālo apmācību un kvalifikācijas paaugstināšanu organizētās noziedzības, ekonomisko un finanšu noziegumu, smago un sevišķi smago noziegumu apkarošanas jomā. Iedibināt TAI kopīgu semināru rīkošanu par aktuālajiem problēmjautājumiem organizētās noziedzības, ekonomisko un finanšu noziegumu, smago un sevišķi smago noziegumu jomā, ar mērķi novērst atšķirīgu izpratni, praksi un panākt vienotu metodoloģiju minēto noziegumu apkarošanā, novēršanā un izmeklēšanā, tādējādi sekmējot pirmstiesas izmeklēšanas darbības kvalitāti un ātrāku to iztiesāšanas norisi.</w:t>
            </w:r>
          </w:p>
        </w:tc>
      </w:tr>
      <w:tr w:rsidR="0031269F" w:rsidRPr="00C34A49" w:rsidTr="003812AD">
        <w:trPr>
          <w:trHeight w:val="255"/>
          <w:jc w:val="center"/>
        </w:trPr>
        <w:tc>
          <w:tcPr>
            <w:tcW w:w="1004" w:type="dxa"/>
            <w:vMerge/>
            <w:vAlign w:val="center"/>
            <w:hideMark/>
          </w:tcPr>
          <w:p w:rsidR="0031269F" w:rsidRPr="00C34A49" w:rsidRDefault="0031269F" w:rsidP="003812AD">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31269F" w:rsidRPr="00C34A49" w:rsidRDefault="0031269F" w:rsidP="003812AD">
            <w:pPr>
              <w:spacing w:after="0" w:line="240" w:lineRule="auto"/>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31269F" w:rsidRPr="00C34A49" w:rsidTr="003812AD">
        <w:trPr>
          <w:trHeight w:val="480"/>
          <w:jc w:val="center"/>
        </w:trPr>
        <w:tc>
          <w:tcPr>
            <w:tcW w:w="1004" w:type="dxa"/>
            <w:vMerge/>
            <w:vAlign w:val="center"/>
            <w:hideMark/>
          </w:tcPr>
          <w:p w:rsidR="0031269F" w:rsidRPr="00C34A49" w:rsidRDefault="0031269F" w:rsidP="003812AD">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hideMark/>
          </w:tcPr>
          <w:p w:rsidR="0031269F" w:rsidRPr="00C34A49" w:rsidRDefault="0031269F" w:rsidP="003812AD">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31269F" w:rsidRPr="00C34A49" w:rsidTr="003812AD">
        <w:trPr>
          <w:trHeight w:val="255"/>
          <w:jc w:val="center"/>
        </w:trPr>
        <w:tc>
          <w:tcPr>
            <w:tcW w:w="1004" w:type="dxa"/>
            <w:vMerge/>
            <w:vAlign w:val="center"/>
            <w:hideMark/>
          </w:tcPr>
          <w:p w:rsidR="0031269F" w:rsidRPr="00C34A49" w:rsidRDefault="0031269F" w:rsidP="003812AD">
            <w:pPr>
              <w:spacing w:after="0" w:line="240" w:lineRule="auto"/>
              <w:rPr>
                <w:rFonts w:ascii="Times New Roman" w:eastAsia="Times New Roman" w:hAnsi="Times New Roman" w:cs="Times New Roman"/>
                <w:color w:val="000000"/>
                <w:sz w:val="20"/>
                <w:szCs w:val="20"/>
                <w:lang w:eastAsia="lv-LV"/>
              </w:rPr>
            </w:pPr>
          </w:p>
        </w:tc>
        <w:tc>
          <w:tcPr>
            <w:tcW w:w="811" w:type="dxa"/>
            <w:shd w:val="clear" w:color="000000" w:fill="D9D9D9"/>
            <w:vAlign w:val="center"/>
            <w:hideMark/>
          </w:tcPr>
          <w:p w:rsidR="0031269F" w:rsidRPr="00C34A49" w:rsidRDefault="0031269F" w:rsidP="003812AD">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000000" w:fill="D9D9D9"/>
            <w:vAlign w:val="center"/>
            <w:hideMark/>
          </w:tcPr>
          <w:p w:rsidR="0031269F" w:rsidRPr="00C34A49" w:rsidRDefault="0031269F" w:rsidP="003812AD">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000000" w:fill="D9D9D9"/>
            <w:vAlign w:val="center"/>
            <w:hideMark/>
          </w:tcPr>
          <w:p w:rsidR="0031269F" w:rsidRPr="00C34A49" w:rsidRDefault="0031269F" w:rsidP="003812AD">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000000" w:fill="D9D9D9"/>
            <w:vAlign w:val="center"/>
            <w:hideMark/>
          </w:tcPr>
          <w:p w:rsidR="0031269F" w:rsidRPr="00C34A49" w:rsidRDefault="002D34BA" w:rsidP="003812A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20 724</w:t>
            </w:r>
          </w:p>
        </w:tc>
        <w:tc>
          <w:tcPr>
            <w:tcW w:w="1433" w:type="dxa"/>
            <w:shd w:val="clear" w:color="000000" w:fill="D9D9D9"/>
            <w:vAlign w:val="center"/>
          </w:tcPr>
          <w:p w:rsidR="0031269F" w:rsidRPr="00C34A49" w:rsidRDefault="002D34BA" w:rsidP="003812A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20 724</w:t>
            </w:r>
          </w:p>
        </w:tc>
        <w:tc>
          <w:tcPr>
            <w:tcW w:w="1275" w:type="dxa"/>
            <w:shd w:val="clear" w:color="000000" w:fill="D9D9D9"/>
            <w:vAlign w:val="center"/>
            <w:hideMark/>
          </w:tcPr>
          <w:p w:rsidR="0031269F" w:rsidRPr="00C34A49" w:rsidRDefault="002D34BA" w:rsidP="003812AD">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3 202</w:t>
            </w:r>
          </w:p>
        </w:tc>
      </w:tr>
      <w:tr w:rsidR="008007F9" w:rsidRPr="00C34A49" w:rsidTr="00721884">
        <w:trPr>
          <w:trHeight w:val="480"/>
          <w:jc w:val="center"/>
        </w:trPr>
        <w:tc>
          <w:tcPr>
            <w:tcW w:w="1004" w:type="dxa"/>
            <w:vMerge/>
            <w:vAlign w:val="center"/>
            <w:hideMark/>
          </w:tcPr>
          <w:p w:rsidR="008007F9" w:rsidRPr="00C34A49" w:rsidRDefault="008007F9" w:rsidP="008007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8007F9" w:rsidRPr="00C34A49" w:rsidRDefault="008007F9" w:rsidP="008007F9">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hideMark/>
          </w:tcPr>
          <w:p w:rsidR="008007F9" w:rsidRPr="00C34A49" w:rsidRDefault="008007F9" w:rsidP="008007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hideMark/>
          </w:tcPr>
          <w:p w:rsidR="008007F9" w:rsidRPr="00C34A49" w:rsidRDefault="008007F9" w:rsidP="008007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hideMark/>
          </w:tcPr>
          <w:p w:rsidR="008007F9" w:rsidRPr="00C34A49" w:rsidRDefault="008007F9" w:rsidP="008007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20 724</w:t>
            </w:r>
          </w:p>
        </w:tc>
        <w:tc>
          <w:tcPr>
            <w:tcW w:w="1433" w:type="dxa"/>
            <w:shd w:val="clear" w:color="auto" w:fill="auto"/>
            <w:vAlign w:val="center"/>
          </w:tcPr>
          <w:p w:rsidR="008007F9" w:rsidRPr="00C34A49" w:rsidRDefault="008007F9" w:rsidP="008007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20 724</w:t>
            </w:r>
          </w:p>
        </w:tc>
        <w:tc>
          <w:tcPr>
            <w:tcW w:w="1275" w:type="dxa"/>
            <w:shd w:val="clear" w:color="auto" w:fill="auto"/>
            <w:vAlign w:val="center"/>
            <w:hideMark/>
          </w:tcPr>
          <w:p w:rsidR="008007F9" w:rsidRPr="00C34A49" w:rsidRDefault="008007F9" w:rsidP="008007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3 202</w:t>
            </w:r>
          </w:p>
        </w:tc>
      </w:tr>
      <w:tr w:rsidR="008007F9" w:rsidRPr="00C34A49" w:rsidTr="00721884">
        <w:trPr>
          <w:trHeight w:val="480"/>
          <w:jc w:val="center"/>
        </w:trPr>
        <w:tc>
          <w:tcPr>
            <w:tcW w:w="1004" w:type="dxa"/>
            <w:vMerge/>
            <w:vAlign w:val="center"/>
            <w:hideMark/>
          </w:tcPr>
          <w:p w:rsidR="008007F9" w:rsidRPr="00C34A49" w:rsidRDefault="008007F9" w:rsidP="008007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8007F9" w:rsidRPr="00C34A49" w:rsidRDefault="008007F9" w:rsidP="008007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hideMark/>
          </w:tcPr>
          <w:p w:rsidR="008007F9" w:rsidRPr="00C34A49" w:rsidRDefault="008007F9" w:rsidP="008007F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hideMark/>
          </w:tcPr>
          <w:p w:rsidR="008007F9" w:rsidRPr="00C34A49" w:rsidRDefault="008007F9" w:rsidP="008007F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hideMark/>
          </w:tcPr>
          <w:p w:rsidR="008007F9" w:rsidRPr="0094343E" w:rsidRDefault="008007F9" w:rsidP="008007F9">
            <w:pPr>
              <w:spacing w:after="0" w:line="240" w:lineRule="auto"/>
              <w:jc w:val="center"/>
              <w:rPr>
                <w:rFonts w:ascii="Times New Roman" w:eastAsia="Times New Roman" w:hAnsi="Times New Roman" w:cs="Times New Roman"/>
                <w:bCs/>
                <w:color w:val="000000"/>
                <w:sz w:val="18"/>
                <w:szCs w:val="18"/>
                <w:lang w:eastAsia="lv-LV"/>
              </w:rPr>
            </w:pPr>
            <w:r w:rsidRPr="008007F9">
              <w:rPr>
                <w:rFonts w:ascii="Times New Roman" w:eastAsia="Times New Roman" w:hAnsi="Times New Roman" w:cs="Times New Roman"/>
                <w:bCs/>
                <w:color w:val="000000"/>
                <w:sz w:val="18"/>
                <w:szCs w:val="18"/>
                <w:lang w:eastAsia="lv-LV"/>
              </w:rPr>
              <w:t>20 724</w:t>
            </w:r>
          </w:p>
        </w:tc>
        <w:tc>
          <w:tcPr>
            <w:tcW w:w="1433" w:type="dxa"/>
            <w:shd w:val="clear" w:color="auto" w:fill="auto"/>
            <w:vAlign w:val="center"/>
          </w:tcPr>
          <w:p w:rsidR="008007F9" w:rsidRPr="0094343E" w:rsidRDefault="008007F9" w:rsidP="008007F9">
            <w:pPr>
              <w:spacing w:after="0" w:line="240" w:lineRule="auto"/>
              <w:jc w:val="center"/>
              <w:rPr>
                <w:rFonts w:ascii="Times New Roman" w:eastAsia="Times New Roman" w:hAnsi="Times New Roman" w:cs="Times New Roman"/>
                <w:bCs/>
                <w:color w:val="000000"/>
                <w:sz w:val="18"/>
                <w:szCs w:val="18"/>
                <w:lang w:eastAsia="lv-LV"/>
              </w:rPr>
            </w:pPr>
            <w:r w:rsidRPr="008007F9">
              <w:rPr>
                <w:rFonts w:ascii="Times New Roman" w:eastAsia="Times New Roman" w:hAnsi="Times New Roman" w:cs="Times New Roman"/>
                <w:bCs/>
                <w:color w:val="000000"/>
                <w:sz w:val="18"/>
                <w:szCs w:val="18"/>
                <w:lang w:eastAsia="lv-LV"/>
              </w:rPr>
              <w:t>20 724</w:t>
            </w:r>
          </w:p>
        </w:tc>
        <w:tc>
          <w:tcPr>
            <w:tcW w:w="1275" w:type="dxa"/>
            <w:shd w:val="clear" w:color="auto" w:fill="auto"/>
            <w:vAlign w:val="center"/>
            <w:hideMark/>
          </w:tcPr>
          <w:p w:rsidR="008007F9" w:rsidRPr="0094343E" w:rsidRDefault="008007F9" w:rsidP="008007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3 202</w:t>
            </w:r>
          </w:p>
        </w:tc>
      </w:tr>
      <w:tr w:rsidR="00037772" w:rsidRPr="00C34A49" w:rsidTr="00721884">
        <w:trPr>
          <w:trHeight w:val="255"/>
          <w:jc w:val="center"/>
        </w:trPr>
        <w:tc>
          <w:tcPr>
            <w:tcW w:w="1004" w:type="dxa"/>
            <w:vMerge/>
            <w:vAlign w:val="center"/>
            <w:hideMark/>
          </w:tcPr>
          <w:p w:rsidR="00037772" w:rsidRPr="00C34A49" w:rsidRDefault="00037772" w:rsidP="0003777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037772" w:rsidRPr="00C34A49" w:rsidRDefault="00037772" w:rsidP="00037772">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2279</w:t>
            </w:r>
          </w:p>
        </w:tc>
        <w:tc>
          <w:tcPr>
            <w:tcW w:w="1280" w:type="dxa"/>
            <w:shd w:val="clear" w:color="auto" w:fill="auto"/>
            <w:vAlign w:val="center"/>
            <w:hideMark/>
          </w:tcPr>
          <w:p w:rsidR="00037772" w:rsidRPr="00C34A49" w:rsidRDefault="00037772" w:rsidP="00037772">
            <w:pPr>
              <w:spacing w:after="0" w:line="240" w:lineRule="auto"/>
              <w:rPr>
                <w:rFonts w:ascii="Times New Roman" w:eastAsia="Times New Roman" w:hAnsi="Times New Roman" w:cs="Times New Roman"/>
                <w:color w:val="000000"/>
                <w:sz w:val="18"/>
                <w:szCs w:val="18"/>
                <w:lang w:eastAsia="lv-LV"/>
              </w:rPr>
            </w:pPr>
            <w:r w:rsidRPr="00037772">
              <w:rPr>
                <w:rFonts w:ascii="Times New Roman" w:eastAsia="Times New Roman" w:hAnsi="Times New Roman" w:cs="Times New Roman"/>
                <w:color w:val="000000"/>
                <w:sz w:val="18"/>
                <w:szCs w:val="18"/>
                <w:lang w:eastAsia="lv-LV"/>
              </w:rPr>
              <w:t>Pārējie iepriekš neklasificētie pakalpojumu veidi</w:t>
            </w:r>
          </w:p>
        </w:tc>
        <w:tc>
          <w:tcPr>
            <w:tcW w:w="3262" w:type="dxa"/>
            <w:shd w:val="clear" w:color="auto" w:fill="auto"/>
            <w:vAlign w:val="center"/>
            <w:hideMark/>
          </w:tcPr>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r w:rsidRPr="00037772">
              <w:rPr>
                <w:rFonts w:ascii="Times New Roman" w:eastAsia="Times New Roman" w:hAnsi="Times New Roman" w:cs="Times New Roman"/>
                <w:color w:val="000000"/>
                <w:sz w:val="18"/>
                <w:szCs w:val="18"/>
                <w:lang w:eastAsia="lv-LV"/>
              </w:rPr>
              <w:t>1) EC-</w:t>
            </w:r>
            <w:proofErr w:type="spellStart"/>
            <w:r w:rsidRPr="00037772">
              <w:rPr>
                <w:rFonts w:ascii="Times New Roman" w:eastAsia="Times New Roman" w:hAnsi="Times New Roman" w:cs="Times New Roman"/>
                <w:color w:val="000000"/>
                <w:sz w:val="18"/>
                <w:szCs w:val="18"/>
                <w:lang w:eastAsia="lv-LV"/>
              </w:rPr>
              <w:t>Council</w:t>
            </w:r>
            <w:proofErr w:type="spellEnd"/>
            <w:r w:rsidRPr="00037772">
              <w:rPr>
                <w:rFonts w:ascii="Times New Roman" w:eastAsia="Times New Roman" w:hAnsi="Times New Roman" w:cs="Times New Roman"/>
                <w:color w:val="000000"/>
                <w:sz w:val="18"/>
                <w:szCs w:val="18"/>
                <w:lang w:eastAsia="lv-LV"/>
              </w:rPr>
              <w:t xml:space="preserve"> (CHFI) – 19 920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 xml:space="preserve"> (20 personas), tai skaitā:</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2019.gadā</w:t>
            </w:r>
            <w:proofErr w:type="gramEnd"/>
            <w:r w:rsidRPr="00037772">
              <w:rPr>
                <w:rFonts w:ascii="Times New Roman" w:eastAsia="Times New Roman" w:hAnsi="Times New Roman" w:cs="Times New Roman"/>
                <w:color w:val="000000"/>
                <w:sz w:val="18"/>
                <w:szCs w:val="18"/>
                <w:lang w:eastAsia="lv-LV"/>
              </w:rPr>
              <w:t xml:space="preserve">: 10 personas = 9 960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2020.gadā</w:t>
            </w:r>
            <w:proofErr w:type="gramEnd"/>
            <w:r w:rsidRPr="00037772">
              <w:rPr>
                <w:rFonts w:ascii="Times New Roman" w:eastAsia="Times New Roman" w:hAnsi="Times New Roman" w:cs="Times New Roman"/>
                <w:color w:val="000000"/>
                <w:sz w:val="18"/>
                <w:szCs w:val="18"/>
                <w:lang w:eastAsia="lv-LV"/>
              </w:rPr>
              <w:t xml:space="preserve">: 10 personas = 9 960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r w:rsidRPr="00037772">
              <w:rPr>
                <w:rFonts w:ascii="Times New Roman" w:eastAsia="Times New Roman" w:hAnsi="Times New Roman" w:cs="Times New Roman"/>
                <w:color w:val="000000"/>
                <w:sz w:val="18"/>
                <w:szCs w:val="18"/>
                <w:lang w:eastAsia="lv-LV"/>
              </w:rPr>
              <w:t xml:space="preserve">2) Praktiskā projektu vadība – 6 403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 xml:space="preserve"> (10 personas), tai skaitā:</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2019.gadā</w:t>
            </w:r>
            <w:proofErr w:type="gramEnd"/>
            <w:r w:rsidRPr="00037772">
              <w:rPr>
                <w:rFonts w:ascii="Times New Roman" w:eastAsia="Times New Roman" w:hAnsi="Times New Roman" w:cs="Times New Roman"/>
                <w:color w:val="000000"/>
                <w:sz w:val="18"/>
                <w:szCs w:val="18"/>
                <w:lang w:eastAsia="lv-LV"/>
              </w:rPr>
              <w:t xml:space="preserve">: 5 personas = 3 201,50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2020.gadā</w:t>
            </w:r>
            <w:proofErr w:type="gramEnd"/>
            <w:r w:rsidRPr="00037772">
              <w:rPr>
                <w:rFonts w:ascii="Times New Roman" w:eastAsia="Times New Roman" w:hAnsi="Times New Roman" w:cs="Times New Roman"/>
                <w:color w:val="000000"/>
                <w:sz w:val="18"/>
                <w:szCs w:val="18"/>
                <w:lang w:eastAsia="lv-LV"/>
              </w:rPr>
              <w:t xml:space="preserve">: 5 personas = 3 201,50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r w:rsidRPr="00037772">
              <w:rPr>
                <w:rFonts w:ascii="Times New Roman" w:eastAsia="Times New Roman" w:hAnsi="Times New Roman" w:cs="Times New Roman"/>
                <w:color w:val="000000"/>
                <w:sz w:val="18"/>
                <w:szCs w:val="18"/>
                <w:lang w:eastAsia="lv-LV"/>
              </w:rPr>
              <w:t xml:space="preserve">3) Drošības pamati + sertifikāts (CTIASEC) - 15 125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 (10 personas), tai skaitā:</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lastRenderedPageBreak/>
              <w:t>2019.gadā</w:t>
            </w:r>
            <w:proofErr w:type="gramEnd"/>
            <w:r w:rsidRPr="00037772">
              <w:rPr>
                <w:rFonts w:ascii="Times New Roman" w:eastAsia="Times New Roman" w:hAnsi="Times New Roman" w:cs="Times New Roman"/>
                <w:color w:val="000000"/>
                <w:sz w:val="18"/>
                <w:szCs w:val="18"/>
                <w:lang w:eastAsia="lv-LV"/>
              </w:rPr>
              <w:t xml:space="preserve">: 5 personas = 7 562,50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2020.gadā</w:t>
            </w:r>
            <w:proofErr w:type="gramEnd"/>
            <w:r w:rsidRPr="00037772">
              <w:rPr>
                <w:rFonts w:ascii="Times New Roman" w:eastAsia="Times New Roman" w:hAnsi="Times New Roman" w:cs="Times New Roman"/>
                <w:color w:val="000000"/>
                <w:sz w:val="18"/>
                <w:szCs w:val="18"/>
                <w:lang w:eastAsia="lv-LV"/>
              </w:rPr>
              <w:t xml:space="preserve">: 5 personas = 7 562,50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p w:rsidR="00037772" w:rsidRPr="00037772" w:rsidRDefault="00037772" w:rsidP="00037772">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037772">
              <w:rPr>
                <w:rFonts w:ascii="Times New Roman" w:eastAsia="Times New Roman" w:hAnsi="Times New Roman" w:cs="Times New Roman"/>
                <w:color w:val="000000"/>
                <w:sz w:val="18"/>
                <w:szCs w:val="18"/>
                <w:lang w:eastAsia="lv-LV"/>
              </w:rPr>
              <w:t xml:space="preserve">) 2 praktiskā projektu vadība (5 personas) </w:t>
            </w:r>
          </w:p>
          <w:p w:rsidR="00037772" w:rsidRPr="00C34A49" w:rsidRDefault="00037772" w:rsidP="00037772">
            <w:pPr>
              <w:spacing w:after="0" w:line="240" w:lineRule="auto"/>
              <w:jc w:val="both"/>
              <w:rPr>
                <w:rFonts w:ascii="Times New Roman" w:eastAsia="Times New Roman" w:hAnsi="Times New Roman" w:cs="Times New Roman"/>
                <w:color w:val="000000"/>
                <w:sz w:val="18"/>
                <w:szCs w:val="18"/>
                <w:lang w:eastAsia="lv-LV"/>
              </w:rPr>
            </w:pPr>
            <w:proofErr w:type="gramStart"/>
            <w:r w:rsidRPr="00037772">
              <w:rPr>
                <w:rFonts w:ascii="Times New Roman" w:eastAsia="Times New Roman" w:hAnsi="Times New Roman" w:cs="Times New Roman"/>
                <w:color w:val="000000"/>
                <w:sz w:val="18"/>
                <w:szCs w:val="18"/>
                <w:lang w:eastAsia="lv-LV"/>
              </w:rPr>
              <w:t>2021.gadā</w:t>
            </w:r>
            <w:proofErr w:type="gramEnd"/>
            <w:r w:rsidRPr="00037772">
              <w:rPr>
                <w:rFonts w:ascii="Times New Roman" w:eastAsia="Times New Roman" w:hAnsi="Times New Roman" w:cs="Times New Roman"/>
                <w:color w:val="000000"/>
                <w:sz w:val="18"/>
                <w:szCs w:val="18"/>
                <w:lang w:eastAsia="lv-LV"/>
              </w:rPr>
              <w:t xml:space="preserve"> un turpmāk ik gadu: 3 202 </w:t>
            </w:r>
            <w:proofErr w:type="spellStart"/>
            <w:r w:rsidRPr="00037772">
              <w:rPr>
                <w:rFonts w:ascii="Times New Roman" w:eastAsia="Times New Roman" w:hAnsi="Times New Roman" w:cs="Times New Roman"/>
                <w:i/>
                <w:color w:val="000000"/>
                <w:sz w:val="18"/>
                <w:szCs w:val="18"/>
                <w:lang w:eastAsia="lv-LV"/>
              </w:rPr>
              <w:t>euro</w:t>
            </w:r>
            <w:proofErr w:type="spellEnd"/>
            <w:r w:rsidRPr="00037772">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037772" w:rsidRPr="0094343E" w:rsidRDefault="00037772" w:rsidP="00037772">
            <w:pPr>
              <w:spacing w:after="0" w:line="240" w:lineRule="auto"/>
              <w:jc w:val="center"/>
              <w:rPr>
                <w:rFonts w:ascii="Times New Roman" w:eastAsia="Times New Roman" w:hAnsi="Times New Roman" w:cs="Times New Roman"/>
                <w:bCs/>
                <w:color w:val="000000"/>
                <w:sz w:val="18"/>
                <w:szCs w:val="18"/>
                <w:lang w:eastAsia="lv-LV"/>
              </w:rPr>
            </w:pPr>
            <w:r w:rsidRPr="008007F9">
              <w:rPr>
                <w:rFonts w:ascii="Times New Roman" w:eastAsia="Times New Roman" w:hAnsi="Times New Roman" w:cs="Times New Roman"/>
                <w:bCs/>
                <w:color w:val="000000"/>
                <w:sz w:val="18"/>
                <w:szCs w:val="18"/>
                <w:lang w:eastAsia="lv-LV"/>
              </w:rPr>
              <w:lastRenderedPageBreak/>
              <w:t>20 724</w:t>
            </w:r>
          </w:p>
        </w:tc>
        <w:tc>
          <w:tcPr>
            <w:tcW w:w="1433" w:type="dxa"/>
            <w:shd w:val="clear" w:color="auto" w:fill="auto"/>
            <w:vAlign w:val="center"/>
          </w:tcPr>
          <w:p w:rsidR="00037772" w:rsidRPr="0094343E" w:rsidRDefault="00037772" w:rsidP="00037772">
            <w:pPr>
              <w:spacing w:after="0" w:line="240" w:lineRule="auto"/>
              <w:jc w:val="center"/>
              <w:rPr>
                <w:rFonts w:ascii="Times New Roman" w:eastAsia="Times New Roman" w:hAnsi="Times New Roman" w:cs="Times New Roman"/>
                <w:bCs/>
                <w:color w:val="000000"/>
                <w:sz w:val="18"/>
                <w:szCs w:val="18"/>
                <w:lang w:eastAsia="lv-LV"/>
              </w:rPr>
            </w:pPr>
            <w:r w:rsidRPr="008007F9">
              <w:rPr>
                <w:rFonts w:ascii="Times New Roman" w:eastAsia="Times New Roman" w:hAnsi="Times New Roman" w:cs="Times New Roman"/>
                <w:bCs/>
                <w:color w:val="000000"/>
                <w:sz w:val="18"/>
                <w:szCs w:val="18"/>
                <w:lang w:eastAsia="lv-LV"/>
              </w:rPr>
              <w:t>20 724</w:t>
            </w:r>
          </w:p>
        </w:tc>
        <w:tc>
          <w:tcPr>
            <w:tcW w:w="1275" w:type="dxa"/>
            <w:shd w:val="clear" w:color="auto" w:fill="auto"/>
            <w:vAlign w:val="center"/>
            <w:hideMark/>
          </w:tcPr>
          <w:p w:rsidR="00037772" w:rsidRPr="0094343E" w:rsidRDefault="00037772" w:rsidP="00037772">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3 202</w:t>
            </w:r>
          </w:p>
        </w:tc>
      </w:tr>
      <w:tr w:rsidR="00097E5A" w:rsidRPr="00C34A49" w:rsidTr="003D1920">
        <w:trPr>
          <w:trHeight w:val="255"/>
          <w:jc w:val="center"/>
        </w:trPr>
        <w:tc>
          <w:tcPr>
            <w:tcW w:w="1004" w:type="dxa"/>
            <w:vMerge w:val="restart"/>
            <w:vAlign w:val="center"/>
          </w:tcPr>
          <w:p w:rsidR="00097E5A" w:rsidRPr="00425F2E" w:rsidRDefault="00097E5A" w:rsidP="00037772">
            <w:pPr>
              <w:spacing w:after="0" w:line="240" w:lineRule="auto"/>
              <w:rPr>
                <w:rFonts w:ascii="Times New Roman" w:eastAsia="Times New Roman" w:hAnsi="Times New Roman" w:cs="Times New Roman"/>
                <w:color w:val="000000"/>
                <w:sz w:val="20"/>
                <w:szCs w:val="20"/>
                <w:highlight w:val="green"/>
                <w:lang w:eastAsia="lv-LV"/>
              </w:rPr>
            </w:pPr>
          </w:p>
        </w:tc>
        <w:tc>
          <w:tcPr>
            <w:tcW w:w="9197" w:type="dxa"/>
            <w:gridSpan w:val="6"/>
            <w:shd w:val="clear" w:color="auto" w:fill="auto"/>
            <w:vAlign w:val="center"/>
          </w:tcPr>
          <w:p w:rsidR="00097E5A" w:rsidRPr="00425F2E" w:rsidRDefault="00097E5A" w:rsidP="007F36B2">
            <w:pPr>
              <w:spacing w:after="0" w:line="240" w:lineRule="auto"/>
              <w:jc w:val="both"/>
              <w:rPr>
                <w:rFonts w:ascii="Times New Roman" w:eastAsia="Times New Roman" w:hAnsi="Times New Roman" w:cs="Times New Roman"/>
                <w:bCs/>
                <w:color w:val="000000"/>
                <w:sz w:val="18"/>
                <w:szCs w:val="18"/>
                <w:highlight w:val="green"/>
                <w:lang w:eastAsia="lv-LV"/>
              </w:rPr>
            </w:pPr>
            <w:r w:rsidRPr="000415FE">
              <w:rPr>
                <w:rFonts w:ascii="Times New Roman" w:eastAsia="Times New Roman" w:hAnsi="Times New Roman" w:cs="Times New Roman"/>
                <w:color w:val="000000"/>
                <w:sz w:val="20"/>
                <w:szCs w:val="20"/>
                <w:lang w:eastAsia="lv-LV"/>
              </w:rPr>
              <w:t xml:space="preserve">1.6. </w:t>
            </w:r>
            <w:r w:rsidR="00A844F4" w:rsidRPr="00A844F4">
              <w:rPr>
                <w:rFonts w:ascii="Times New Roman" w:eastAsia="Times New Roman" w:hAnsi="Times New Roman" w:cs="Times New Roman"/>
                <w:color w:val="000000"/>
                <w:sz w:val="20"/>
                <w:szCs w:val="20"/>
                <w:lang w:eastAsia="lv-LV"/>
              </w:rPr>
              <w:t>Izstrādāt un īstenot analītiķu pieaugušo izglītības programmas (operatīvā analīze, stratēģiskā analīze) ar mērķi attīstīt un nodrošināt analītiķu apmācību iespējas Latvijā.</w:t>
            </w:r>
          </w:p>
        </w:tc>
      </w:tr>
      <w:tr w:rsidR="00097E5A" w:rsidRPr="00097E5A" w:rsidTr="003D1920">
        <w:trPr>
          <w:trHeight w:val="255"/>
          <w:jc w:val="center"/>
        </w:trPr>
        <w:tc>
          <w:tcPr>
            <w:tcW w:w="1004" w:type="dxa"/>
            <w:vMerge/>
            <w:vAlign w:val="center"/>
          </w:tcPr>
          <w:p w:rsidR="00097E5A" w:rsidRPr="00425F2E" w:rsidRDefault="00097E5A" w:rsidP="00425F2E">
            <w:pPr>
              <w:spacing w:after="0" w:line="240" w:lineRule="auto"/>
              <w:rPr>
                <w:rFonts w:ascii="Times New Roman" w:eastAsia="Times New Roman" w:hAnsi="Times New Roman" w:cs="Times New Roman"/>
                <w:color w:val="000000"/>
                <w:sz w:val="20"/>
                <w:szCs w:val="20"/>
                <w:highlight w:val="green"/>
                <w:lang w:eastAsia="lv-LV"/>
              </w:rPr>
            </w:pPr>
          </w:p>
        </w:tc>
        <w:tc>
          <w:tcPr>
            <w:tcW w:w="9197" w:type="dxa"/>
            <w:gridSpan w:val="6"/>
            <w:shd w:val="clear" w:color="auto" w:fill="auto"/>
          </w:tcPr>
          <w:p w:rsidR="00097E5A" w:rsidRPr="003E438D" w:rsidRDefault="00097E5A" w:rsidP="00425F2E">
            <w:pPr>
              <w:spacing w:after="0" w:line="240" w:lineRule="auto"/>
              <w:rPr>
                <w:rFonts w:ascii="Times New Roman" w:eastAsia="Times New Roman" w:hAnsi="Times New Roman" w:cs="Times New Roman"/>
                <w:bCs/>
                <w:color w:val="000000"/>
                <w:sz w:val="18"/>
                <w:szCs w:val="18"/>
                <w:lang w:eastAsia="lv-LV"/>
              </w:rPr>
            </w:pPr>
            <w:r w:rsidRPr="003E438D">
              <w:rPr>
                <w:rFonts w:ascii="Times New Roman" w:eastAsia="Times New Roman" w:hAnsi="Times New Roman" w:cs="Times New Roman"/>
                <w:b/>
                <w:bCs/>
                <w:color w:val="000000"/>
                <w:sz w:val="20"/>
                <w:szCs w:val="20"/>
                <w:lang w:eastAsia="lv-LV"/>
              </w:rPr>
              <w:t>Aprēķins:</w:t>
            </w:r>
          </w:p>
        </w:tc>
      </w:tr>
      <w:tr w:rsidR="00097E5A" w:rsidRPr="00097E5A" w:rsidTr="00097E5A">
        <w:trPr>
          <w:trHeight w:val="463"/>
          <w:jc w:val="center"/>
        </w:trPr>
        <w:tc>
          <w:tcPr>
            <w:tcW w:w="1004" w:type="dxa"/>
            <w:vMerge/>
            <w:vAlign w:val="center"/>
          </w:tcPr>
          <w:p w:rsidR="00097E5A" w:rsidRPr="00425F2E" w:rsidRDefault="00097E5A" w:rsidP="00425F2E">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Koda nosaukums</w:t>
            </w:r>
          </w:p>
        </w:tc>
        <w:tc>
          <w:tcPr>
            <w:tcW w:w="3262"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 xml:space="preserve">2019. gadā </w:t>
            </w:r>
          </w:p>
        </w:tc>
        <w:tc>
          <w:tcPr>
            <w:tcW w:w="1433"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2020. gadā</w:t>
            </w:r>
          </w:p>
        </w:tc>
        <w:tc>
          <w:tcPr>
            <w:tcW w:w="1275"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Turpmāk ik gadu</w:t>
            </w:r>
          </w:p>
        </w:tc>
      </w:tr>
      <w:tr w:rsidR="00097E5A" w:rsidRPr="00097E5A" w:rsidTr="00097E5A">
        <w:trPr>
          <w:trHeight w:val="255"/>
          <w:jc w:val="center"/>
        </w:trPr>
        <w:tc>
          <w:tcPr>
            <w:tcW w:w="1004" w:type="dxa"/>
            <w:vMerge/>
            <w:vAlign w:val="center"/>
          </w:tcPr>
          <w:p w:rsidR="00097E5A" w:rsidRPr="00425F2E" w:rsidRDefault="00097E5A" w:rsidP="00425F2E">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D9D9D9" w:themeFill="background1" w:themeFillShade="D9"/>
            <w:vAlign w:val="center"/>
          </w:tcPr>
          <w:p w:rsidR="00097E5A" w:rsidRPr="003E438D" w:rsidRDefault="00097E5A" w:rsidP="00425F2E">
            <w:pPr>
              <w:spacing w:after="0" w:line="240" w:lineRule="auto"/>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 </w:t>
            </w:r>
          </w:p>
        </w:tc>
        <w:tc>
          <w:tcPr>
            <w:tcW w:w="1280" w:type="dxa"/>
            <w:shd w:val="clear" w:color="auto" w:fill="D9D9D9" w:themeFill="background1" w:themeFillShade="D9"/>
            <w:vAlign w:val="center"/>
          </w:tcPr>
          <w:p w:rsidR="00097E5A" w:rsidRPr="003E438D" w:rsidRDefault="00097E5A" w:rsidP="00425F2E">
            <w:pPr>
              <w:spacing w:after="0" w:line="240" w:lineRule="auto"/>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Izdevumi kopā</w:t>
            </w:r>
          </w:p>
        </w:tc>
        <w:tc>
          <w:tcPr>
            <w:tcW w:w="3262" w:type="dxa"/>
            <w:shd w:val="clear" w:color="auto" w:fill="D9D9D9" w:themeFill="background1" w:themeFillShade="D9"/>
            <w:vAlign w:val="center"/>
          </w:tcPr>
          <w:p w:rsidR="00097E5A" w:rsidRPr="003E438D" w:rsidRDefault="00097E5A" w:rsidP="00425F2E">
            <w:pPr>
              <w:spacing w:after="0" w:line="240" w:lineRule="auto"/>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 </w:t>
            </w:r>
          </w:p>
        </w:tc>
        <w:tc>
          <w:tcPr>
            <w:tcW w:w="1136" w:type="dxa"/>
            <w:shd w:val="clear" w:color="auto" w:fill="D9D9D9" w:themeFill="background1" w:themeFillShade="D9"/>
            <w:vAlign w:val="center"/>
          </w:tcPr>
          <w:p w:rsidR="00097E5A" w:rsidRPr="003E438D" w:rsidRDefault="003E438D"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6 136</w:t>
            </w:r>
          </w:p>
        </w:tc>
        <w:tc>
          <w:tcPr>
            <w:tcW w:w="1433" w:type="dxa"/>
            <w:shd w:val="clear" w:color="auto" w:fill="D9D9D9" w:themeFill="background1" w:themeFillShade="D9"/>
            <w:vAlign w:val="center"/>
          </w:tcPr>
          <w:p w:rsidR="00097E5A" w:rsidRPr="003E438D" w:rsidRDefault="003E438D"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6 136</w:t>
            </w:r>
          </w:p>
        </w:tc>
        <w:tc>
          <w:tcPr>
            <w:tcW w:w="1275" w:type="dxa"/>
            <w:shd w:val="clear" w:color="auto" w:fill="D9D9D9" w:themeFill="background1" w:themeFillShade="D9"/>
            <w:vAlign w:val="center"/>
          </w:tcPr>
          <w:p w:rsidR="00097E5A" w:rsidRPr="003E438D" w:rsidRDefault="00097E5A"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0</w:t>
            </w:r>
          </w:p>
        </w:tc>
      </w:tr>
      <w:tr w:rsidR="00097E5A" w:rsidRPr="00097E5A" w:rsidTr="00721884">
        <w:trPr>
          <w:trHeight w:val="255"/>
          <w:jc w:val="center"/>
        </w:trPr>
        <w:tc>
          <w:tcPr>
            <w:tcW w:w="1004" w:type="dxa"/>
            <w:vMerge/>
            <w:vAlign w:val="center"/>
          </w:tcPr>
          <w:p w:rsidR="00097E5A" w:rsidRPr="00425F2E" w:rsidRDefault="00097E5A" w:rsidP="00425F2E">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097E5A" w:rsidRPr="003E438D" w:rsidRDefault="00097E5A" w:rsidP="00425F2E">
            <w:pPr>
              <w:spacing w:after="0" w:line="240" w:lineRule="auto"/>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097E5A" w:rsidRPr="003E438D" w:rsidRDefault="00097E5A" w:rsidP="00425F2E">
            <w:pPr>
              <w:spacing w:after="0" w:line="240" w:lineRule="auto"/>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097E5A" w:rsidRPr="003E438D" w:rsidRDefault="003E438D"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6 136</w:t>
            </w:r>
          </w:p>
        </w:tc>
        <w:tc>
          <w:tcPr>
            <w:tcW w:w="1433" w:type="dxa"/>
            <w:shd w:val="clear" w:color="auto" w:fill="auto"/>
            <w:vAlign w:val="center"/>
          </w:tcPr>
          <w:p w:rsidR="00097E5A" w:rsidRPr="003E438D" w:rsidRDefault="003E438D"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6 136</w:t>
            </w:r>
          </w:p>
        </w:tc>
        <w:tc>
          <w:tcPr>
            <w:tcW w:w="1275"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b/>
                <w:bCs/>
                <w:color w:val="000000"/>
                <w:sz w:val="18"/>
                <w:szCs w:val="18"/>
                <w:lang w:eastAsia="lv-LV"/>
              </w:rPr>
            </w:pPr>
            <w:r w:rsidRPr="003E438D">
              <w:rPr>
                <w:rFonts w:ascii="Times New Roman" w:eastAsia="Times New Roman" w:hAnsi="Times New Roman" w:cs="Times New Roman"/>
                <w:b/>
                <w:bCs/>
                <w:color w:val="000000"/>
                <w:sz w:val="18"/>
                <w:szCs w:val="18"/>
                <w:lang w:eastAsia="lv-LV"/>
              </w:rPr>
              <w:t>0</w:t>
            </w:r>
          </w:p>
        </w:tc>
      </w:tr>
      <w:tr w:rsidR="00097E5A" w:rsidRPr="003E438D" w:rsidTr="00721884">
        <w:trPr>
          <w:trHeight w:val="255"/>
          <w:jc w:val="center"/>
        </w:trPr>
        <w:tc>
          <w:tcPr>
            <w:tcW w:w="1004" w:type="dxa"/>
            <w:vMerge/>
            <w:vAlign w:val="center"/>
          </w:tcPr>
          <w:p w:rsidR="00097E5A" w:rsidRPr="00425F2E" w:rsidRDefault="00097E5A" w:rsidP="00425F2E">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097E5A" w:rsidRPr="003E438D" w:rsidRDefault="003E438D" w:rsidP="00425F2E">
            <w:pPr>
              <w:spacing w:after="0" w:line="240" w:lineRule="auto"/>
              <w:jc w:val="center"/>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1000</w:t>
            </w:r>
          </w:p>
        </w:tc>
        <w:tc>
          <w:tcPr>
            <w:tcW w:w="1280" w:type="dxa"/>
            <w:shd w:val="clear" w:color="auto" w:fill="auto"/>
            <w:vAlign w:val="center"/>
          </w:tcPr>
          <w:p w:rsidR="00097E5A" w:rsidRPr="003E438D" w:rsidRDefault="003E438D" w:rsidP="00425F2E">
            <w:pPr>
              <w:spacing w:after="0" w:line="240" w:lineRule="auto"/>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Atlīdzība</w:t>
            </w:r>
          </w:p>
        </w:tc>
        <w:tc>
          <w:tcPr>
            <w:tcW w:w="3262" w:type="dxa"/>
            <w:shd w:val="clear" w:color="auto" w:fill="auto"/>
            <w:vAlign w:val="center"/>
          </w:tcPr>
          <w:p w:rsidR="00097E5A" w:rsidRPr="003E438D" w:rsidRDefault="00097E5A" w:rsidP="00425F2E">
            <w:pPr>
              <w:spacing w:after="0" w:line="240" w:lineRule="auto"/>
              <w:rPr>
                <w:rFonts w:ascii="Times New Roman" w:eastAsia="Times New Roman" w:hAnsi="Times New Roman" w:cs="Times New Roman"/>
                <w:color w:val="000000"/>
                <w:sz w:val="18"/>
                <w:szCs w:val="18"/>
                <w:lang w:eastAsia="lv-LV"/>
              </w:rPr>
            </w:pPr>
            <w:r w:rsidRPr="003E438D">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097E5A" w:rsidRPr="0015480F" w:rsidRDefault="003E438D" w:rsidP="00425F2E">
            <w:pPr>
              <w:spacing w:after="0" w:line="240" w:lineRule="auto"/>
              <w:jc w:val="center"/>
              <w:rPr>
                <w:rFonts w:ascii="Times New Roman" w:eastAsia="Times New Roman" w:hAnsi="Times New Roman" w:cs="Times New Roman"/>
                <w:bCs/>
                <w:color w:val="000000"/>
                <w:sz w:val="18"/>
                <w:szCs w:val="18"/>
                <w:lang w:eastAsia="lv-LV"/>
              </w:rPr>
            </w:pPr>
            <w:r w:rsidRPr="0015480F">
              <w:rPr>
                <w:rFonts w:ascii="Times New Roman" w:eastAsia="Times New Roman" w:hAnsi="Times New Roman" w:cs="Times New Roman"/>
                <w:bCs/>
                <w:color w:val="000000"/>
                <w:sz w:val="18"/>
                <w:szCs w:val="18"/>
                <w:lang w:eastAsia="lv-LV"/>
              </w:rPr>
              <w:t>6 136</w:t>
            </w:r>
          </w:p>
        </w:tc>
        <w:tc>
          <w:tcPr>
            <w:tcW w:w="1433" w:type="dxa"/>
            <w:shd w:val="clear" w:color="auto" w:fill="auto"/>
            <w:vAlign w:val="center"/>
          </w:tcPr>
          <w:p w:rsidR="00097E5A" w:rsidRPr="0015480F" w:rsidRDefault="003E438D" w:rsidP="00425F2E">
            <w:pPr>
              <w:spacing w:after="0" w:line="240" w:lineRule="auto"/>
              <w:jc w:val="center"/>
              <w:rPr>
                <w:rFonts w:ascii="Times New Roman" w:eastAsia="Times New Roman" w:hAnsi="Times New Roman" w:cs="Times New Roman"/>
                <w:bCs/>
                <w:color w:val="000000"/>
                <w:sz w:val="18"/>
                <w:szCs w:val="18"/>
                <w:lang w:eastAsia="lv-LV"/>
              </w:rPr>
            </w:pPr>
            <w:r w:rsidRPr="0015480F">
              <w:rPr>
                <w:rFonts w:ascii="Times New Roman" w:eastAsia="Times New Roman" w:hAnsi="Times New Roman" w:cs="Times New Roman"/>
                <w:bCs/>
                <w:color w:val="000000"/>
                <w:sz w:val="18"/>
                <w:szCs w:val="18"/>
                <w:lang w:eastAsia="lv-LV"/>
              </w:rPr>
              <w:t>6 136</w:t>
            </w:r>
          </w:p>
        </w:tc>
        <w:tc>
          <w:tcPr>
            <w:tcW w:w="1275" w:type="dxa"/>
            <w:shd w:val="clear" w:color="auto" w:fill="auto"/>
            <w:vAlign w:val="center"/>
          </w:tcPr>
          <w:p w:rsidR="00097E5A" w:rsidRPr="003E438D" w:rsidRDefault="00097E5A" w:rsidP="00425F2E">
            <w:pPr>
              <w:spacing w:after="0" w:line="240" w:lineRule="auto"/>
              <w:jc w:val="center"/>
              <w:rPr>
                <w:rFonts w:ascii="Times New Roman" w:eastAsia="Times New Roman" w:hAnsi="Times New Roman" w:cs="Times New Roman"/>
                <w:bCs/>
                <w:color w:val="000000"/>
                <w:sz w:val="18"/>
                <w:szCs w:val="18"/>
                <w:lang w:eastAsia="lv-LV"/>
              </w:rPr>
            </w:pPr>
            <w:r w:rsidRPr="003E438D">
              <w:rPr>
                <w:rFonts w:ascii="Times New Roman" w:eastAsia="Times New Roman" w:hAnsi="Times New Roman" w:cs="Times New Roman"/>
                <w:bCs/>
                <w:color w:val="000000"/>
                <w:sz w:val="18"/>
                <w:szCs w:val="18"/>
                <w:lang w:eastAsia="lv-LV"/>
              </w:rPr>
              <w:t>0</w:t>
            </w:r>
          </w:p>
        </w:tc>
      </w:tr>
      <w:tr w:rsidR="0015480F" w:rsidRPr="003E438D" w:rsidTr="00721884">
        <w:trPr>
          <w:trHeight w:val="255"/>
          <w:jc w:val="center"/>
        </w:trPr>
        <w:tc>
          <w:tcPr>
            <w:tcW w:w="1004" w:type="dxa"/>
            <w:vMerge/>
            <w:vAlign w:val="center"/>
          </w:tcPr>
          <w:p w:rsidR="0015480F" w:rsidRPr="00425F2E" w:rsidRDefault="0015480F" w:rsidP="00425F2E">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15480F" w:rsidRPr="003E438D" w:rsidRDefault="0015480F" w:rsidP="00425F2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1100</w:t>
            </w:r>
          </w:p>
        </w:tc>
        <w:tc>
          <w:tcPr>
            <w:tcW w:w="1280" w:type="dxa"/>
            <w:shd w:val="clear" w:color="auto" w:fill="auto"/>
            <w:vAlign w:val="center"/>
          </w:tcPr>
          <w:p w:rsidR="0015480F" w:rsidRPr="003E438D" w:rsidRDefault="0015480F" w:rsidP="00425F2E">
            <w:pPr>
              <w:spacing w:after="0" w:line="240" w:lineRule="auto"/>
              <w:rPr>
                <w:rFonts w:ascii="Times New Roman" w:eastAsia="Times New Roman" w:hAnsi="Times New Roman" w:cs="Times New Roman"/>
                <w:color w:val="000000"/>
                <w:sz w:val="18"/>
                <w:szCs w:val="18"/>
                <w:lang w:eastAsia="lv-LV"/>
              </w:rPr>
            </w:pPr>
            <w:r w:rsidRPr="0015480F">
              <w:rPr>
                <w:rFonts w:ascii="Times New Roman" w:eastAsia="Times New Roman" w:hAnsi="Times New Roman" w:cs="Times New Roman"/>
                <w:color w:val="000000"/>
                <w:sz w:val="18"/>
                <w:szCs w:val="18"/>
                <w:lang w:eastAsia="lv-LV"/>
              </w:rPr>
              <w:t>Atalgojums</w:t>
            </w:r>
          </w:p>
        </w:tc>
        <w:tc>
          <w:tcPr>
            <w:tcW w:w="3262" w:type="dxa"/>
            <w:shd w:val="clear" w:color="auto" w:fill="auto"/>
            <w:vAlign w:val="center"/>
          </w:tcPr>
          <w:p w:rsidR="0015480F" w:rsidRPr="003E438D" w:rsidRDefault="0015480F" w:rsidP="00425F2E">
            <w:pPr>
              <w:spacing w:after="0" w:line="240" w:lineRule="auto"/>
              <w:rPr>
                <w:rFonts w:ascii="Times New Roman" w:eastAsia="Times New Roman" w:hAnsi="Times New Roman" w:cs="Times New Roman"/>
                <w:color w:val="000000"/>
                <w:sz w:val="18"/>
                <w:szCs w:val="18"/>
                <w:lang w:eastAsia="lv-LV"/>
              </w:rPr>
            </w:pPr>
          </w:p>
        </w:tc>
        <w:tc>
          <w:tcPr>
            <w:tcW w:w="1136" w:type="dxa"/>
            <w:shd w:val="clear" w:color="auto" w:fill="auto"/>
            <w:vAlign w:val="center"/>
          </w:tcPr>
          <w:p w:rsidR="0015480F" w:rsidRPr="00D10D6B" w:rsidRDefault="00D10D6B" w:rsidP="00425F2E">
            <w:pPr>
              <w:spacing w:after="0" w:line="240" w:lineRule="auto"/>
              <w:jc w:val="center"/>
              <w:rPr>
                <w:rFonts w:ascii="Times New Roman" w:eastAsia="Times New Roman" w:hAnsi="Times New Roman" w:cs="Times New Roman"/>
                <w:bCs/>
                <w:color w:val="000000"/>
                <w:sz w:val="18"/>
                <w:szCs w:val="18"/>
                <w:lang w:eastAsia="lv-LV"/>
              </w:rPr>
            </w:pPr>
            <w:r w:rsidRPr="00D10D6B">
              <w:rPr>
                <w:rFonts w:ascii="Times New Roman" w:eastAsia="Times New Roman" w:hAnsi="Times New Roman" w:cs="Times New Roman"/>
                <w:bCs/>
                <w:color w:val="000000"/>
                <w:sz w:val="18"/>
                <w:szCs w:val="18"/>
                <w:lang w:eastAsia="lv-LV"/>
              </w:rPr>
              <w:t>4 944</w:t>
            </w:r>
          </w:p>
        </w:tc>
        <w:tc>
          <w:tcPr>
            <w:tcW w:w="1433" w:type="dxa"/>
            <w:shd w:val="clear" w:color="auto" w:fill="auto"/>
            <w:vAlign w:val="center"/>
          </w:tcPr>
          <w:p w:rsidR="0015480F" w:rsidRPr="00D10D6B" w:rsidRDefault="00D10D6B" w:rsidP="00425F2E">
            <w:pPr>
              <w:spacing w:after="0" w:line="240" w:lineRule="auto"/>
              <w:jc w:val="center"/>
              <w:rPr>
                <w:rFonts w:ascii="Times New Roman" w:eastAsia="Times New Roman" w:hAnsi="Times New Roman" w:cs="Times New Roman"/>
                <w:bCs/>
                <w:color w:val="000000"/>
                <w:sz w:val="18"/>
                <w:szCs w:val="18"/>
                <w:lang w:eastAsia="lv-LV"/>
              </w:rPr>
            </w:pPr>
            <w:r w:rsidRPr="00D10D6B">
              <w:rPr>
                <w:rFonts w:ascii="Times New Roman" w:eastAsia="Times New Roman" w:hAnsi="Times New Roman" w:cs="Times New Roman"/>
                <w:bCs/>
                <w:color w:val="000000"/>
                <w:sz w:val="18"/>
                <w:szCs w:val="18"/>
                <w:lang w:eastAsia="lv-LV"/>
              </w:rPr>
              <w:t>4 944</w:t>
            </w:r>
          </w:p>
        </w:tc>
        <w:tc>
          <w:tcPr>
            <w:tcW w:w="1275" w:type="dxa"/>
            <w:shd w:val="clear" w:color="auto" w:fill="auto"/>
            <w:vAlign w:val="center"/>
          </w:tcPr>
          <w:p w:rsidR="0015480F" w:rsidRPr="003E438D" w:rsidRDefault="00D10D6B" w:rsidP="00425F2E">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3E438D" w:rsidTr="00721884">
        <w:trPr>
          <w:trHeight w:val="255"/>
          <w:jc w:val="center"/>
        </w:trPr>
        <w:tc>
          <w:tcPr>
            <w:tcW w:w="1004" w:type="dxa"/>
            <w:vMerge/>
            <w:vAlign w:val="center"/>
          </w:tcPr>
          <w:p w:rsidR="009D2DB0" w:rsidRPr="00425F2E" w:rsidRDefault="009D2DB0" w:rsidP="009D2DB0">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3D1920">
              <w:rPr>
                <w:rFonts w:ascii="Times New Roman" w:eastAsia="Times New Roman" w:hAnsi="Times New Roman" w:cs="Times New Roman"/>
                <w:color w:val="000000"/>
                <w:sz w:val="18"/>
                <w:szCs w:val="18"/>
                <w:lang w:eastAsia="lv-LV"/>
              </w:rPr>
              <w:t>1150</w:t>
            </w:r>
          </w:p>
        </w:tc>
        <w:tc>
          <w:tcPr>
            <w:tcW w:w="1280" w:type="dxa"/>
            <w:shd w:val="clear" w:color="auto" w:fill="auto"/>
            <w:vAlign w:val="center"/>
          </w:tcPr>
          <w:p w:rsidR="009D2DB0" w:rsidRPr="0015480F" w:rsidRDefault="009D2DB0" w:rsidP="009D2DB0">
            <w:pPr>
              <w:spacing w:after="0" w:line="240" w:lineRule="auto"/>
              <w:rPr>
                <w:rFonts w:ascii="Times New Roman" w:eastAsia="Times New Roman" w:hAnsi="Times New Roman" w:cs="Times New Roman"/>
                <w:color w:val="000000"/>
                <w:sz w:val="18"/>
                <w:szCs w:val="18"/>
                <w:lang w:eastAsia="lv-LV"/>
              </w:rPr>
            </w:pPr>
            <w:r w:rsidRPr="003D1920">
              <w:rPr>
                <w:rFonts w:ascii="Times New Roman" w:eastAsia="Times New Roman" w:hAnsi="Times New Roman" w:cs="Times New Roman"/>
                <w:color w:val="000000"/>
                <w:sz w:val="18"/>
                <w:szCs w:val="18"/>
                <w:lang w:eastAsia="lv-LV"/>
              </w:rPr>
              <w:t>Atalgojums fiziskajām personām uz tiesiskās attiecības regulējošu dokumentu pamata</w:t>
            </w:r>
          </w:p>
        </w:tc>
        <w:tc>
          <w:tcPr>
            <w:tcW w:w="3262" w:type="dxa"/>
            <w:shd w:val="clear" w:color="auto" w:fill="auto"/>
            <w:vAlign w:val="center"/>
          </w:tcPr>
          <w:p w:rsidR="009D2DB0" w:rsidRDefault="009D2DB0" w:rsidP="009D2DB0">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2019. un </w:t>
            </w:r>
            <w:proofErr w:type="gramStart"/>
            <w:r>
              <w:rPr>
                <w:rFonts w:ascii="Times New Roman" w:eastAsia="Times New Roman" w:hAnsi="Times New Roman" w:cs="Times New Roman"/>
                <w:color w:val="000000"/>
                <w:sz w:val="18"/>
                <w:szCs w:val="18"/>
                <w:lang w:eastAsia="lv-LV"/>
              </w:rPr>
              <w:t>2020.</w:t>
            </w:r>
            <w:r w:rsidRPr="003D1920">
              <w:rPr>
                <w:rFonts w:ascii="Times New Roman" w:eastAsia="Times New Roman" w:hAnsi="Times New Roman" w:cs="Times New Roman"/>
                <w:color w:val="000000"/>
                <w:sz w:val="18"/>
                <w:szCs w:val="18"/>
                <w:lang w:eastAsia="lv-LV"/>
              </w:rPr>
              <w:t>gadā</w:t>
            </w:r>
            <w:proofErr w:type="gramEnd"/>
            <w:r>
              <w:rPr>
                <w:rFonts w:ascii="Times New Roman" w:eastAsia="Times New Roman" w:hAnsi="Times New Roman" w:cs="Times New Roman"/>
                <w:color w:val="000000"/>
                <w:sz w:val="18"/>
                <w:szCs w:val="18"/>
                <w:lang w:eastAsia="lv-LV"/>
              </w:rPr>
              <w:t xml:space="preserve"> – 4 944 </w:t>
            </w:r>
            <w:proofErr w:type="spellStart"/>
            <w:r w:rsidRPr="0086698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(katru gadu), tai skaitā:</w:t>
            </w:r>
          </w:p>
          <w:p w:rsidR="009D2DB0" w:rsidRDefault="009D2DB0" w:rsidP="009D2DB0">
            <w:pPr>
              <w:pStyle w:val="ListParagraph"/>
              <w:numPr>
                <w:ilvl w:val="0"/>
                <w:numId w:val="4"/>
              </w:numPr>
              <w:spacing w:after="0" w:line="240" w:lineRule="auto"/>
              <w:ind w:left="197" w:hanging="197"/>
              <w:jc w:val="both"/>
              <w:rPr>
                <w:rFonts w:ascii="Times New Roman" w:eastAsia="Times New Roman" w:hAnsi="Times New Roman" w:cs="Times New Roman"/>
                <w:color w:val="000000"/>
                <w:sz w:val="18"/>
                <w:szCs w:val="18"/>
                <w:lang w:eastAsia="lv-LV"/>
              </w:rPr>
            </w:pPr>
            <w:r w:rsidRPr="009D2DB0">
              <w:rPr>
                <w:rFonts w:ascii="Times New Roman" w:eastAsia="Times New Roman" w:hAnsi="Times New Roman" w:cs="Times New Roman"/>
                <w:color w:val="000000"/>
                <w:sz w:val="18"/>
                <w:szCs w:val="18"/>
                <w:lang w:eastAsia="lv-LV"/>
              </w:rPr>
              <w:t>pieaugušo neformālās izglītības programmas (PNIP) “Operatīvā analīze”- apmācības</w:t>
            </w:r>
            <w:r>
              <w:rPr>
                <w:rFonts w:ascii="Times New Roman" w:eastAsia="Times New Roman" w:hAnsi="Times New Roman" w:cs="Times New Roman"/>
                <w:color w:val="000000"/>
                <w:sz w:val="18"/>
                <w:szCs w:val="18"/>
                <w:lang w:eastAsia="lv-LV"/>
              </w:rPr>
              <w:t>:</w:t>
            </w:r>
          </w:p>
          <w:p w:rsidR="009D2DB0" w:rsidRDefault="009D2DB0" w:rsidP="009D2DB0">
            <w:pPr>
              <w:pStyle w:val="ListParagraph"/>
              <w:spacing w:after="0" w:line="240" w:lineRule="auto"/>
              <w:ind w:left="197"/>
              <w:jc w:val="both"/>
              <w:rPr>
                <w:rFonts w:ascii="Times New Roman" w:eastAsia="Times New Roman" w:hAnsi="Times New Roman" w:cs="Times New Roman"/>
                <w:color w:val="000000"/>
                <w:sz w:val="18"/>
                <w:szCs w:val="18"/>
                <w:lang w:eastAsia="lv-LV"/>
              </w:rPr>
            </w:pPr>
            <w:r w:rsidRPr="009D2DB0">
              <w:rPr>
                <w:rFonts w:ascii="Times New Roman" w:eastAsia="Times New Roman" w:hAnsi="Times New Roman" w:cs="Times New Roman"/>
                <w:color w:val="000000"/>
                <w:sz w:val="18"/>
                <w:szCs w:val="18"/>
                <w:lang w:eastAsia="lv-LV"/>
              </w:rPr>
              <w:t xml:space="preserve">docētāja atalgojums – 10,30 </w:t>
            </w:r>
            <w:proofErr w:type="spellStart"/>
            <w:r w:rsidRPr="009D2DB0">
              <w:rPr>
                <w:rFonts w:ascii="Times New Roman" w:eastAsia="Times New Roman" w:hAnsi="Times New Roman" w:cs="Times New Roman"/>
                <w:i/>
                <w:color w:val="000000"/>
                <w:sz w:val="18"/>
                <w:szCs w:val="18"/>
                <w:lang w:eastAsia="lv-LV"/>
              </w:rPr>
              <w:t>euro</w:t>
            </w:r>
            <w:proofErr w:type="spellEnd"/>
            <w:r w:rsidRPr="009D2DB0">
              <w:rPr>
                <w:rFonts w:ascii="Times New Roman" w:eastAsia="Times New Roman" w:hAnsi="Times New Roman" w:cs="Times New Roman"/>
                <w:color w:val="000000"/>
                <w:sz w:val="18"/>
                <w:szCs w:val="18"/>
                <w:lang w:eastAsia="lv-LV"/>
              </w:rPr>
              <w:t xml:space="preserve">/stundā x 80 stundas x 3 grupas x 1 docētājs = 2 472 </w:t>
            </w:r>
            <w:proofErr w:type="spellStart"/>
            <w:r w:rsidRPr="009D2DB0">
              <w:rPr>
                <w:rFonts w:ascii="Times New Roman" w:eastAsia="Times New Roman" w:hAnsi="Times New Roman" w:cs="Times New Roman"/>
                <w:i/>
                <w:color w:val="000000"/>
                <w:sz w:val="18"/>
                <w:szCs w:val="18"/>
                <w:lang w:eastAsia="lv-LV"/>
              </w:rPr>
              <w:t>euro</w:t>
            </w:r>
            <w:proofErr w:type="spellEnd"/>
            <w:r w:rsidRPr="009D2DB0">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4"/>
              </w:numPr>
              <w:spacing w:after="0" w:line="240" w:lineRule="auto"/>
              <w:ind w:left="197" w:hanging="197"/>
              <w:jc w:val="both"/>
              <w:rPr>
                <w:rFonts w:ascii="Times New Roman" w:eastAsia="Times New Roman" w:hAnsi="Times New Roman" w:cs="Times New Roman"/>
                <w:color w:val="000000"/>
                <w:sz w:val="18"/>
                <w:szCs w:val="18"/>
                <w:lang w:eastAsia="lv-LV"/>
              </w:rPr>
            </w:pPr>
            <w:r w:rsidRPr="009D2DB0">
              <w:rPr>
                <w:rFonts w:ascii="Times New Roman" w:eastAsia="Times New Roman" w:hAnsi="Times New Roman" w:cs="Times New Roman"/>
                <w:color w:val="000000"/>
                <w:sz w:val="18"/>
                <w:szCs w:val="18"/>
                <w:lang w:eastAsia="lv-LV"/>
              </w:rPr>
              <w:t xml:space="preserve">PNIP “Stratēģiskā analīze” </w:t>
            </w:r>
            <w:r>
              <w:rPr>
                <w:rFonts w:ascii="Times New Roman" w:eastAsia="Times New Roman" w:hAnsi="Times New Roman" w:cs="Times New Roman"/>
                <w:color w:val="000000"/>
                <w:sz w:val="18"/>
                <w:szCs w:val="18"/>
                <w:lang w:eastAsia="lv-LV"/>
              </w:rPr>
              <w:t>–</w:t>
            </w:r>
            <w:r w:rsidRPr="009D2DB0">
              <w:rPr>
                <w:rFonts w:ascii="Times New Roman" w:eastAsia="Times New Roman" w:hAnsi="Times New Roman" w:cs="Times New Roman"/>
                <w:color w:val="000000"/>
                <w:sz w:val="18"/>
                <w:szCs w:val="18"/>
                <w:lang w:eastAsia="lv-LV"/>
              </w:rPr>
              <w:t xml:space="preserve"> apmācības</w:t>
            </w:r>
          </w:p>
          <w:p w:rsidR="009D2DB0" w:rsidRPr="009D2DB0" w:rsidRDefault="009D2DB0" w:rsidP="009D2DB0">
            <w:pPr>
              <w:pStyle w:val="ListParagraph"/>
              <w:spacing w:after="0" w:line="240" w:lineRule="auto"/>
              <w:ind w:left="197"/>
              <w:jc w:val="both"/>
              <w:rPr>
                <w:rFonts w:ascii="Times New Roman" w:eastAsia="Times New Roman" w:hAnsi="Times New Roman" w:cs="Times New Roman"/>
                <w:color w:val="000000"/>
                <w:sz w:val="18"/>
                <w:szCs w:val="18"/>
                <w:lang w:eastAsia="lv-LV"/>
              </w:rPr>
            </w:pPr>
            <w:r w:rsidRPr="009D2DB0">
              <w:rPr>
                <w:rFonts w:ascii="Times New Roman" w:eastAsia="Times New Roman" w:hAnsi="Times New Roman" w:cs="Times New Roman"/>
                <w:color w:val="000000"/>
                <w:sz w:val="18"/>
                <w:szCs w:val="18"/>
                <w:lang w:eastAsia="lv-LV"/>
              </w:rPr>
              <w:t xml:space="preserve">docētāja atalgojums – 10,30 </w:t>
            </w:r>
            <w:proofErr w:type="spellStart"/>
            <w:r w:rsidRPr="009D2DB0">
              <w:rPr>
                <w:rFonts w:ascii="Times New Roman" w:eastAsia="Times New Roman" w:hAnsi="Times New Roman" w:cs="Times New Roman"/>
                <w:i/>
                <w:color w:val="000000"/>
                <w:sz w:val="18"/>
                <w:szCs w:val="18"/>
                <w:lang w:eastAsia="lv-LV"/>
              </w:rPr>
              <w:t>euro</w:t>
            </w:r>
            <w:proofErr w:type="spellEnd"/>
            <w:r w:rsidRPr="009D2DB0">
              <w:rPr>
                <w:rFonts w:ascii="Times New Roman" w:eastAsia="Times New Roman" w:hAnsi="Times New Roman" w:cs="Times New Roman"/>
                <w:color w:val="000000"/>
                <w:sz w:val="18"/>
                <w:szCs w:val="18"/>
                <w:lang w:eastAsia="lv-LV"/>
              </w:rPr>
              <w:t xml:space="preserve">/stundā x 80 stundas x 3 grupas x 1 docētājs = 2 472 </w:t>
            </w:r>
            <w:proofErr w:type="spellStart"/>
            <w:r w:rsidRPr="009D2DB0">
              <w:rPr>
                <w:rFonts w:ascii="Times New Roman" w:eastAsia="Times New Roman" w:hAnsi="Times New Roman" w:cs="Times New Roman"/>
                <w:i/>
                <w:color w:val="000000"/>
                <w:sz w:val="18"/>
                <w:szCs w:val="18"/>
                <w:lang w:eastAsia="lv-LV"/>
              </w:rPr>
              <w:t>euro</w:t>
            </w:r>
            <w:proofErr w:type="spellEnd"/>
            <w:r w:rsidRPr="009D2DB0">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D10D6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10D6B">
              <w:rPr>
                <w:rFonts w:ascii="Times New Roman" w:eastAsia="Times New Roman" w:hAnsi="Times New Roman" w:cs="Times New Roman"/>
                <w:bCs/>
                <w:color w:val="000000"/>
                <w:sz w:val="18"/>
                <w:szCs w:val="18"/>
                <w:lang w:eastAsia="lv-LV"/>
              </w:rPr>
              <w:t>4 944</w:t>
            </w:r>
          </w:p>
        </w:tc>
        <w:tc>
          <w:tcPr>
            <w:tcW w:w="1433" w:type="dxa"/>
            <w:shd w:val="clear" w:color="auto" w:fill="auto"/>
            <w:vAlign w:val="center"/>
          </w:tcPr>
          <w:p w:rsidR="009D2DB0" w:rsidRPr="00D10D6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10D6B">
              <w:rPr>
                <w:rFonts w:ascii="Times New Roman" w:eastAsia="Times New Roman" w:hAnsi="Times New Roman" w:cs="Times New Roman"/>
                <w:bCs/>
                <w:color w:val="000000"/>
                <w:sz w:val="18"/>
                <w:szCs w:val="18"/>
                <w:lang w:eastAsia="lv-LV"/>
              </w:rPr>
              <w:t>4 944</w:t>
            </w:r>
          </w:p>
        </w:tc>
        <w:tc>
          <w:tcPr>
            <w:tcW w:w="1275" w:type="dxa"/>
            <w:shd w:val="clear" w:color="auto" w:fill="auto"/>
            <w:vAlign w:val="center"/>
          </w:tcPr>
          <w:p w:rsidR="009D2DB0" w:rsidRPr="003E438D"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097E5A" w:rsidTr="00721884">
        <w:trPr>
          <w:trHeight w:val="255"/>
          <w:jc w:val="center"/>
        </w:trPr>
        <w:tc>
          <w:tcPr>
            <w:tcW w:w="1004" w:type="dxa"/>
            <w:vMerge/>
            <w:vAlign w:val="center"/>
          </w:tcPr>
          <w:p w:rsidR="009D2DB0" w:rsidRPr="00425F2E" w:rsidRDefault="009D2DB0" w:rsidP="009D2DB0">
            <w:pPr>
              <w:spacing w:after="0" w:line="240" w:lineRule="auto"/>
              <w:rPr>
                <w:rFonts w:ascii="Times New Roman" w:eastAsia="Times New Roman" w:hAnsi="Times New Roman" w:cs="Times New Roman"/>
                <w:color w:val="000000"/>
                <w:sz w:val="20"/>
                <w:szCs w:val="20"/>
                <w:highlight w:val="green"/>
                <w:lang w:eastAsia="lv-LV"/>
              </w:rPr>
            </w:pPr>
          </w:p>
        </w:tc>
        <w:tc>
          <w:tcPr>
            <w:tcW w:w="811" w:type="dxa"/>
            <w:shd w:val="clear" w:color="auto" w:fill="auto"/>
            <w:vAlign w:val="center"/>
          </w:tcPr>
          <w:p w:rsidR="009D2DB0" w:rsidRPr="009D2DB0" w:rsidRDefault="009D347E"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1210</w:t>
            </w:r>
          </w:p>
        </w:tc>
        <w:tc>
          <w:tcPr>
            <w:tcW w:w="1280" w:type="dxa"/>
            <w:shd w:val="clear" w:color="auto" w:fill="auto"/>
            <w:vAlign w:val="center"/>
          </w:tcPr>
          <w:p w:rsidR="009D2DB0" w:rsidRPr="009D2DB0" w:rsidRDefault="009D347E" w:rsidP="009D2DB0">
            <w:pPr>
              <w:spacing w:after="0" w:line="240" w:lineRule="auto"/>
              <w:rPr>
                <w:rFonts w:ascii="Times New Roman" w:eastAsia="Times New Roman" w:hAnsi="Times New Roman" w:cs="Times New Roman"/>
                <w:color w:val="000000"/>
                <w:sz w:val="18"/>
                <w:szCs w:val="18"/>
                <w:lang w:eastAsia="lv-LV"/>
              </w:rPr>
            </w:pPr>
            <w:r w:rsidRPr="009D347E">
              <w:rPr>
                <w:rFonts w:ascii="Times New Roman" w:eastAsia="Times New Roman" w:hAnsi="Times New Roman" w:cs="Times New Roman"/>
                <w:color w:val="000000"/>
                <w:sz w:val="18"/>
                <w:szCs w:val="18"/>
                <w:lang w:eastAsia="lv-LV"/>
              </w:rPr>
              <w:t>Darba devēja valsts sociālās apdrošināšanas obligātās iemaksas</w:t>
            </w:r>
          </w:p>
        </w:tc>
        <w:tc>
          <w:tcPr>
            <w:tcW w:w="3262" w:type="dxa"/>
            <w:shd w:val="clear" w:color="auto" w:fill="auto"/>
            <w:vAlign w:val="center"/>
          </w:tcPr>
          <w:p w:rsidR="009D2DB0" w:rsidRPr="009D2DB0" w:rsidRDefault="009D2DB0" w:rsidP="009D2DB0">
            <w:pPr>
              <w:spacing w:after="0" w:line="240" w:lineRule="auto"/>
              <w:rPr>
                <w:rFonts w:ascii="Times New Roman" w:eastAsia="Times New Roman" w:hAnsi="Times New Roman" w:cs="Times New Roman"/>
                <w:color w:val="000000"/>
                <w:sz w:val="18"/>
                <w:szCs w:val="18"/>
                <w:lang w:eastAsia="lv-LV"/>
              </w:rPr>
            </w:pPr>
            <w:r w:rsidRPr="009D2DB0">
              <w:rPr>
                <w:rFonts w:ascii="Times New Roman" w:eastAsia="Times New Roman" w:hAnsi="Times New Roman" w:cs="Times New Roman"/>
                <w:color w:val="000000"/>
                <w:sz w:val="18"/>
                <w:szCs w:val="18"/>
                <w:lang w:eastAsia="lv-LV"/>
              </w:rPr>
              <w:t> </w:t>
            </w:r>
            <w:r w:rsidR="009D347E" w:rsidRPr="009D347E">
              <w:rPr>
                <w:rFonts w:ascii="Times New Roman" w:eastAsia="Times New Roman" w:hAnsi="Times New Roman" w:cs="Times New Roman"/>
                <w:color w:val="000000"/>
                <w:sz w:val="18"/>
                <w:szCs w:val="18"/>
                <w:lang w:eastAsia="lv-LV"/>
              </w:rPr>
              <w:t>24,09% no EKK 1150 summas</w:t>
            </w:r>
          </w:p>
        </w:tc>
        <w:tc>
          <w:tcPr>
            <w:tcW w:w="1136" w:type="dxa"/>
            <w:shd w:val="clear" w:color="auto" w:fill="auto"/>
            <w:vAlign w:val="center"/>
          </w:tcPr>
          <w:p w:rsidR="009D2DB0" w:rsidRPr="009D2DB0" w:rsidRDefault="009D347E"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1 192</w:t>
            </w:r>
          </w:p>
        </w:tc>
        <w:tc>
          <w:tcPr>
            <w:tcW w:w="1433" w:type="dxa"/>
            <w:shd w:val="clear" w:color="auto" w:fill="auto"/>
            <w:vAlign w:val="center"/>
          </w:tcPr>
          <w:p w:rsidR="009D2DB0" w:rsidRPr="009D2DB0" w:rsidRDefault="009D347E"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1 192</w:t>
            </w:r>
          </w:p>
        </w:tc>
        <w:tc>
          <w:tcPr>
            <w:tcW w:w="1275" w:type="dxa"/>
            <w:shd w:val="clear" w:color="auto" w:fill="auto"/>
            <w:vAlign w:val="center"/>
          </w:tcPr>
          <w:p w:rsidR="009D2DB0" w:rsidRP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9D2DB0">
              <w:rPr>
                <w:rFonts w:ascii="Times New Roman" w:eastAsia="Times New Roman" w:hAnsi="Times New Roman" w:cs="Times New Roman"/>
                <w:bCs/>
                <w:color w:val="000000"/>
                <w:sz w:val="18"/>
                <w:szCs w:val="18"/>
                <w:lang w:eastAsia="lv-LV"/>
              </w:rPr>
              <w:t>0</w:t>
            </w:r>
          </w:p>
        </w:tc>
      </w:tr>
      <w:tr w:rsidR="009D2DB0" w:rsidRPr="00C34A49" w:rsidTr="003812AD">
        <w:trPr>
          <w:trHeight w:val="255"/>
          <w:jc w:val="center"/>
        </w:trPr>
        <w:tc>
          <w:tcPr>
            <w:tcW w:w="1004" w:type="dxa"/>
            <w:vMerge w:val="restart"/>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tcPr>
          <w:p w:rsidR="009D2DB0" w:rsidRPr="00C34A49"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0C0F1F">
              <w:rPr>
                <w:rFonts w:ascii="Times New Roman" w:eastAsia="Times New Roman" w:hAnsi="Times New Roman" w:cs="Times New Roman"/>
                <w:color w:val="000000"/>
                <w:sz w:val="20"/>
                <w:szCs w:val="20"/>
                <w:lang w:eastAsia="lv-LV"/>
              </w:rPr>
              <w:t xml:space="preserve">1.7. </w:t>
            </w:r>
            <w:r w:rsidR="00A844F4" w:rsidRPr="00A844F4">
              <w:rPr>
                <w:rFonts w:ascii="Times New Roman" w:eastAsia="Times New Roman" w:hAnsi="Times New Roman" w:cs="Times New Roman"/>
                <w:color w:val="000000"/>
                <w:sz w:val="20"/>
                <w:szCs w:val="20"/>
                <w:lang w:eastAsia="lv-LV"/>
              </w:rPr>
              <w:t>Atbilstoši kompetencei nodrošināt iespējas analītiķiem paaugstināt kvalifikāciju radniecīgos dienestos ārvalstīs un starptautisko organizāciju, t.sk. Eiropola piedāvātajos apmācības kursos, lai nodrošinātu ārvalstu labākās prakses pārņemšanu un analītiķu kvalifikācijas atbilstību Eiropola un citu ES dalībvalstu vispārējam līmenim analītiskā darba jomā.</w:t>
            </w:r>
          </w:p>
        </w:tc>
      </w:tr>
      <w:tr w:rsidR="009D2DB0" w:rsidRPr="00C34A49" w:rsidTr="003812AD">
        <w:trPr>
          <w:trHeight w:val="255"/>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tcPr>
          <w:p w:rsidR="009D2DB0" w:rsidRPr="00C34A49" w:rsidRDefault="009D2DB0" w:rsidP="009D2DB0">
            <w:pPr>
              <w:spacing w:after="0" w:line="240" w:lineRule="auto"/>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9D2DB0" w:rsidRPr="00C34A49" w:rsidTr="003812AD">
        <w:trPr>
          <w:trHeight w:val="480"/>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D2DB0" w:rsidRPr="00C34A49" w:rsidTr="003812AD">
        <w:trPr>
          <w:trHeight w:val="255"/>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000000" w:fill="D9D9D9"/>
            <w:vAlign w:val="center"/>
            <w:hideMark/>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000000" w:fill="D9D9D9"/>
            <w:vAlign w:val="center"/>
            <w:hideMark/>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000000" w:fill="D9D9D9"/>
            <w:vAlign w:val="center"/>
            <w:hideMark/>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000000" w:fill="D9D9D9"/>
            <w:vAlign w:val="center"/>
            <w:hideMark/>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122 863</w:t>
            </w:r>
          </w:p>
        </w:tc>
        <w:tc>
          <w:tcPr>
            <w:tcW w:w="1433" w:type="dxa"/>
            <w:shd w:val="clear" w:color="000000" w:fill="D9D9D9"/>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000000" w:fill="D9D9D9"/>
            <w:vAlign w:val="center"/>
            <w:hideMark/>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D2DB0" w:rsidRPr="00C34A49" w:rsidTr="00721884">
        <w:trPr>
          <w:trHeight w:val="480"/>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122 863</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D2DB0" w:rsidRPr="00C34A49" w:rsidTr="00721884">
        <w:trPr>
          <w:trHeight w:val="480"/>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122 863</w:t>
            </w:r>
          </w:p>
        </w:tc>
        <w:tc>
          <w:tcPr>
            <w:tcW w:w="1433" w:type="dxa"/>
            <w:shd w:val="clear" w:color="auto" w:fill="auto"/>
            <w:vAlign w:val="center"/>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721884">
        <w:trPr>
          <w:trHeight w:val="255"/>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2121</w:t>
            </w:r>
          </w:p>
        </w:tc>
        <w:tc>
          <w:tcPr>
            <w:tcW w:w="1280"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AF2B84">
              <w:rPr>
                <w:rFonts w:ascii="Times New Roman" w:eastAsia="Times New Roman" w:hAnsi="Times New Roman" w:cs="Times New Roman"/>
                <w:color w:val="000000"/>
                <w:sz w:val="18"/>
                <w:szCs w:val="18"/>
                <w:lang w:eastAsia="lv-LV"/>
              </w:rPr>
              <w:t>Dienas nauda</w:t>
            </w:r>
          </w:p>
        </w:tc>
        <w:tc>
          <w:tcPr>
            <w:tcW w:w="3262" w:type="dxa"/>
            <w:shd w:val="clear" w:color="auto" w:fill="auto"/>
            <w:vAlign w:val="center"/>
            <w:hideMark/>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8 316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1A6D46">
              <w:rPr>
                <w:rFonts w:ascii="Times New Roman" w:eastAsia="Times New Roman" w:hAnsi="Times New Roman" w:cs="Times New Roman"/>
                <w:color w:val="000000"/>
                <w:sz w:val="18"/>
                <w:szCs w:val="18"/>
                <w:lang w:eastAsia="lv-LV"/>
              </w:rPr>
              <w:t>komandējums apmācībām</w:t>
            </w:r>
            <w:r>
              <w:rPr>
                <w:rFonts w:ascii="Times New Roman" w:eastAsia="Times New Roman" w:hAnsi="Times New Roman" w:cs="Times New Roman"/>
                <w:color w:val="000000"/>
                <w:sz w:val="18"/>
                <w:szCs w:val="18"/>
                <w:lang w:eastAsia="lv-LV"/>
              </w:rPr>
              <w:t xml:space="preserve"> Londonā 11 dienas 10 personām:</w:t>
            </w:r>
          </w:p>
          <w:p w:rsidR="009D2DB0" w:rsidRPr="001D6328"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1A6D46">
              <w:rPr>
                <w:rFonts w:ascii="Times New Roman" w:eastAsia="Times New Roman" w:hAnsi="Times New Roman" w:cs="Times New Roman"/>
                <w:color w:val="000000"/>
                <w:sz w:val="18"/>
                <w:szCs w:val="18"/>
                <w:lang w:eastAsia="lv-LV"/>
              </w:rPr>
              <w:t xml:space="preserve">63 </w:t>
            </w:r>
            <w:proofErr w:type="spellStart"/>
            <w:r w:rsidRPr="001A6D46">
              <w:rPr>
                <w:rFonts w:ascii="Times New Roman" w:eastAsia="Times New Roman" w:hAnsi="Times New Roman" w:cs="Times New Roman"/>
                <w:i/>
                <w:color w:val="000000"/>
                <w:sz w:val="18"/>
                <w:szCs w:val="18"/>
                <w:lang w:eastAsia="lv-LV"/>
              </w:rPr>
              <w:t>eur</w:t>
            </w:r>
            <w:r>
              <w:rPr>
                <w:rFonts w:ascii="Times New Roman" w:eastAsia="Times New Roman" w:hAnsi="Times New Roman" w:cs="Times New Roman"/>
                <w:i/>
                <w:color w:val="000000"/>
                <w:sz w:val="18"/>
                <w:szCs w:val="18"/>
                <w:lang w:eastAsia="lv-LV"/>
              </w:rPr>
              <w:t>o</w:t>
            </w:r>
            <w:proofErr w:type="spellEnd"/>
            <w:r w:rsidRPr="001A6D46">
              <w:rPr>
                <w:rFonts w:ascii="Times New Roman" w:eastAsia="Times New Roman" w:hAnsi="Times New Roman" w:cs="Times New Roman"/>
                <w:color w:val="000000"/>
                <w:sz w:val="18"/>
                <w:szCs w:val="18"/>
                <w:lang w:eastAsia="lv-LV"/>
              </w:rPr>
              <w:t xml:space="preserve"> x 11 dienas x 10 personas = 6 930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1D6328">
              <w:rPr>
                <w:rFonts w:ascii="Times New Roman" w:eastAsia="Times New Roman" w:hAnsi="Times New Roman" w:cs="Times New Roman"/>
                <w:color w:val="000000"/>
                <w:sz w:val="18"/>
                <w:szCs w:val="18"/>
                <w:lang w:eastAsia="lv-LV"/>
              </w:rPr>
              <w:t>komandēju</w:t>
            </w:r>
            <w:r>
              <w:rPr>
                <w:rFonts w:ascii="Times New Roman" w:eastAsia="Times New Roman" w:hAnsi="Times New Roman" w:cs="Times New Roman"/>
                <w:color w:val="000000"/>
                <w:sz w:val="18"/>
                <w:szCs w:val="18"/>
                <w:lang w:eastAsia="lv-LV"/>
              </w:rPr>
              <w:t xml:space="preserve">ms apmācībām Londonā 11 dienas </w:t>
            </w:r>
            <w:r w:rsidRPr="001D6328">
              <w:rPr>
                <w:rFonts w:ascii="Times New Roman" w:eastAsia="Times New Roman" w:hAnsi="Times New Roman" w:cs="Times New Roman"/>
                <w:color w:val="000000"/>
                <w:sz w:val="18"/>
                <w:szCs w:val="18"/>
                <w:lang w:eastAsia="lv-LV"/>
              </w:rPr>
              <w:t>2 personām</w:t>
            </w:r>
            <w:r>
              <w:rPr>
                <w:rFonts w:ascii="Times New Roman" w:eastAsia="Times New Roman" w:hAnsi="Times New Roman" w:cs="Times New Roman"/>
                <w:color w:val="000000"/>
                <w:sz w:val="18"/>
                <w:szCs w:val="18"/>
                <w:lang w:eastAsia="lv-LV"/>
              </w:rPr>
              <w:t>:</w:t>
            </w:r>
          </w:p>
          <w:p w:rsidR="009D2DB0" w:rsidRPr="00C34A49"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1D6328">
              <w:rPr>
                <w:rFonts w:ascii="Times New Roman" w:eastAsia="Times New Roman" w:hAnsi="Times New Roman" w:cs="Times New Roman"/>
                <w:color w:val="000000"/>
                <w:sz w:val="18"/>
                <w:szCs w:val="18"/>
                <w:lang w:eastAsia="lv-LV"/>
              </w:rPr>
              <w:t xml:space="preserve">63 </w:t>
            </w:r>
            <w:proofErr w:type="spellStart"/>
            <w:r w:rsidRPr="001A6D46">
              <w:rPr>
                <w:rFonts w:ascii="Times New Roman" w:eastAsia="Times New Roman" w:hAnsi="Times New Roman" w:cs="Times New Roman"/>
                <w:i/>
                <w:color w:val="000000"/>
                <w:sz w:val="18"/>
                <w:szCs w:val="18"/>
                <w:lang w:eastAsia="lv-LV"/>
              </w:rPr>
              <w:t>euro</w:t>
            </w:r>
            <w:proofErr w:type="spellEnd"/>
            <w:r w:rsidRPr="001D6328">
              <w:rPr>
                <w:rFonts w:ascii="Times New Roman" w:eastAsia="Times New Roman" w:hAnsi="Times New Roman" w:cs="Times New Roman"/>
                <w:color w:val="000000"/>
                <w:sz w:val="18"/>
                <w:szCs w:val="18"/>
                <w:lang w:eastAsia="lv-LV"/>
              </w:rPr>
              <w:t xml:space="preserve"> x 11 dienas x 2 personām = 1 386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8 316</w:t>
            </w:r>
          </w:p>
        </w:tc>
        <w:tc>
          <w:tcPr>
            <w:tcW w:w="1433" w:type="dxa"/>
            <w:shd w:val="clear" w:color="auto" w:fill="auto"/>
            <w:vAlign w:val="center"/>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721884">
        <w:trPr>
          <w:trHeight w:val="255"/>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2211DB">
              <w:rPr>
                <w:rFonts w:ascii="Times New Roman" w:eastAsia="Times New Roman" w:hAnsi="Times New Roman" w:cs="Times New Roman"/>
                <w:color w:val="000000"/>
                <w:sz w:val="18"/>
                <w:szCs w:val="18"/>
                <w:lang w:eastAsia="lv-LV"/>
              </w:rPr>
              <w:t>2122</w:t>
            </w:r>
          </w:p>
        </w:tc>
        <w:tc>
          <w:tcPr>
            <w:tcW w:w="1280"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2211DB">
              <w:rPr>
                <w:rFonts w:ascii="Times New Roman" w:eastAsia="Times New Roman" w:hAnsi="Times New Roman" w:cs="Times New Roman"/>
                <w:color w:val="000000"/>
                <w:sz w:val="18"/>
                <w:szCs w:val="18"/>
                <w:lang w:eastAsia="lv-LV"/>
              </w:rPr>
              <w:t>Pārējie komandējumu un darba braucienu izdevumi</w:t>
            </w:r>
          </w:p>
        </w:tc>
        <w:tc>
          <w:tcPr>
            <w:tcW w:w="3262" w:type="dxa"/>
            <w:shd w:val="clear" w:color="auto" w:fill="auto"/>
            <w:vAlign w:val="center"/>
            <w:hideMark/>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49 709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ceļa izdevumi apmācībām Londonā </w:t>
            </w:r>
            <w:r w:rsidRPr="00C35A9F">
              <w:rPr>
                <w:rFonts w:ascii="Times New Roman" w:eastAsia="Times New Roman" w:hAnsi="Times New Roman" w:cs="Times New Roman"/>
                <w:color w:val="000000"/>
                <w:sz w:val="18"/>
                <w:szCs w:val="18"/>
                <w:lang w:eastAsia="lv-LV"/>
              </w:rPr>
              <w:t>10 personām</w:t>
            </w:r>
            <w:r>
              <w:rPr>
                <w:rFonts w:ascii="Times New Roman" w:eastAsia="Times New Roman" w:hAnsi="Times New Roman" w:cs="Times New Roman"/>
                <w:color w:val="000000"/>
                <w:sz w:val="18"/>
                <w:szCs w:val="18"/>
                <w:lang w:eastAsia="lv-LV"/>
              </w:rPr>
              <w:t>:</w:t>
            </w:r>
          </w:p>
          <w:p w:rsidR="009D2DB0" w:rsidRPr="00C35A9F"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C35A9F">
              <w:rPr>
                <w:rFonts w:ascii="Times New Roman" w:eastAsia="Times New Roman" w:hAnsi="Times New Roman" w:cs="Times New Roman"/>
                <w:color w:val="000000"/>
                <w:sz w:val="18"/>
                <w:szCs w:val="18"/>
                <w:lang w:eastAsia="lv-LV"/>
              </w:rPr>
              <w:t xml:space="preserve">10 pers. x 230 </w:t>
            </w:r>
            <w:proofErr w:type="spellStart"/>
            <w:r w:rsidRPr="001A6D46">
              <w:rPr>
                <w:rFonts w:ascii="Times New Roman" w:eastAsia="Times New Roman" w:hAnsi="Times New Roman" w:cs="Times New Roman"/>
                <w:i/>
                <w:color w:val="000000"/>
                <w:sz w:val="18"/>
                <w:szCs w:val="18"/>
                <w:lang w:eastAsia="lv-LV"/>
              </w:rPr>
              <w:t>euro</w:t>
            </w:r>
            <w:proofErr w:type="spellEnd"/>
            <w:r w:rsidRPr="00C35A9F">
              <w:rPr>
                <w:rFonts w:ascii="Times New Roman" w:eastAsia="Times New Roman" w:hAnsi="Times New Roman" w:cs="Times New Roman"/>
                <w:color w:val="000000"/>
                <w:sz w:val="18"/>
                <w:szCs w:val="18"/>
                <w:lang w:eastAsia="lv-LV"/>
              </w:rPr>
              <w:t xml:space="preserve"> = 2 300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c</w:t>
            </w:r>
            <w:r w:rsidRPr="00C35A9F">
              <w:rPr>
                <w:rFonts w:ascii="Times New Roman" w:eastAsia="Times New Roman" w:hAnsi="Times New Roman" w:cs="Times New Roman"/>
                <w:color w:val="000000"/>
                <w:sz w:val="18"/>
                <w:szCs w:val="18"/>
                <w:lang w:eastAsia="lv-LV"/>
              </w:rPr>
              <w:t>eļa izdevumi apmācībām Londonā 2 personām</w:t>
            </w:r>
            <w:r>
              <w:rPr>
                <w:rFonts w:ascii="Times New Roman" w:eastAsia="Times New Roman" w:hAnsi="Times New Roman" w:cs="Times New Roman"/>
                <w:color w:val="000000"/>
                <w:sz w:val="18"/>
                <w:szCs w:val="18"/>
                <w:lang w:eastAsia="lv-LV"/>
              </w:rPr>
              <w:t>:</w:t>
            </w:r>
          </w:p>
          <w:p w:rsidR="009D2DB0" w:rsidRPr="00C35A9F"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C35A9F">
              <w:rPr>
                <w:rFonts w:ascii="Times New Roman" w:eastAsia="Times New Roman" w:hAnsi="Times New Roman" w:cs="Times New Roman"/>
                <w:color w:val="000000"/>
                <w:sz w:val="18"/>
                <w:szCs w:val="18"/>
                <w:lang w:eastAsia="lv-LV"/>
              </w:rPr>
              <w:t xml:space="preserve">2 pers. x 230 </w:t>
            </w:r>
            <w:proofErr w:type="spellStart"/>
            <w:r w:rsidRPr="001A6D46">
              <w:rPr>
                <w:rFonts w:ascii="Times New Roman" w:eastAsia="Times New Roman" w:hAnsi="Times New Roman" w:cs="Times New Roman"/>
                <w:i/>
                <w:color w:val="000000"/>
                <w:sz w:val="18"/>
                <w:szCs w:val="18"/>
                <w:lang w:eastAsia="lv-LV"/>
              </w:rPr>
              <w:t>euro</w:t>
            </w:r>
            <w:proofErr w:type="spellEnd"/>
            <w:r w:rsidRPr="00C35A9F">
              <w:rPr>
                <w:rFonts w:ascii="Times New Roman" w:eastAsia="Times New Roman" w:hAnsi="Times New Roman" w:cs="Times New Roman"/>
                <w:color w:val="000000"/>
                <w:sz w:val="18"/>
                <w:szCs w:val="18"/>
                <w:lang w:eastAsia="lv-LV"/>
              </w:rPr>
              <w:t xml:space="preserve"> = 460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viesnīcas izdevumi</w:t>
            </w:r>
            <w:r w:rsidRPr="00C35A9F">
              <w:rPr>
                <w:rFonts w:ascii="Times New Roman" w:eastAsia="Times New Roman" w:hAnsi="Times New Roman" w:cs="Times New Roman"/>
                <w:color w:val="000000"/>
                <w:sz w:val="18"/>
                <w:szCs w:val="18"/>
                <w:lang w:eastAsia="lv-LV"/>
              </w:rPr>
              <w:t xml:space="preserve"> apmācībām Londonā 10 perso</w:t>
            </w:r>
            <w:r>
              <w:rPr>
                <w:rFonts w:ascii="Times New Roman" w:eastAsia="Times New Roman" w:hAnsi="Times New Roman" w:cs="Times New Roman"/>
                <w:color w:val="000000"/>
                <w:sz w:val="18"/>
                <w:szCs w:val="18"/>
                <w:lang w:eastAsia="lv-LV"/>
              </w:rPr>
              <w:t>nām:</w:t>
            </w:r>
          </w:p>
          <w:p w:rsidR="009D2DB0"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C35A9F">
              <w:rPr>
                <w:rFonts w:ascii="Times New Roman" w:eastAsia="Times New Roman" w:hAnsi="Times New Roman" w:cs="Times New Roman"/>
                <w:color w:val="000000"/>
                <w:sz w:val="18"/>
                <w:szCs w:val="18"/>
                <w:lang w:eastAsia="lv-LV"/>
              </w:rPr>
              <w:t xml:space="preserve">390,52 </w:t>
            </w:r>
            <w:proofErr w:type="spellStart"/>
            <w:r w:rsidRPr="001A6D46">
              <w:rPr>
                <w:rFonts w:ascii="Times New Roman" w:eastAsia="Times New Roman" w:hAnsi="Times New Roman" w:cs="Times New Roman"/>
                <w:i/>
                <w:color w:val="000000"/>
                <w:sz w:val="18"/>
                <w:szCs w:val="18"/>
                <w:lang w:eastAsia="lv-LV"/>
              </w:rPr>
              <w:t>euro</w:t>
            </w:r>
            <w:proofErr w:type="spellEnd"/>
            <w:r w:rsidRPr="00C35A9F">
              <w:rPr>
                <w:rFonts w:ascii="Times New Roman" w:eastAsia="Times New Roman" w:hAnsi="Times New Roman" w:cs="Times New Roman"/>
                <w:color w:val="000000"/>
                <w:sz w:val="18"/>
                <w:szCs w:val="18"/>
                <w:lang w:eastAsia="lv-LV"/>
              </w:rPr>
              <w:t xml:space="preserve"> x 1</w:t>
            </w:r>
            <w:r>
              <w:rPr>
                <w:rFonts w:ascii="Times New Roman" w:eastAsia="Times New Roman" w:hAnsi="Times New Roman" w:cs="Times New Roman"/>
                <w:color w:val="000000"/>
                <w:sz w:val="18"/>
                <w:szCs w:val="18"/>
                <w:lang w:eastAsia="lv-LV"/>
              </w:rPr>
              <w:t xml:space="preserve">0 pers. x 10 naktis = 39 052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v</w:t>
            </w:r>
            <w:r w:rsidRPr="00C35A9F">
              <w:rPr>
                <w:rFonts w:ascii="Times New Roman" w:eastAsia="Times New Roman" w:hAnsi="Times New Roman" w:cs="Times New Roman"/>
                <w:color w:val="000000"/>
                <w:sz w:val="18"/>
                <w:szCs w:val="18"/>
                <w:lang w:eastAsia="lv-LV"/>
              </w:rPr>
              <w:t>iesnīcas izdevum</w:t>
            </w:r>
            <w:r>
              <w:rPr>
                <w:rFonts w:ascii="Times New Roman" w:eastAsia="Times New Roman" w:hAnsi="Times New Roman" w:cs="Times New Roman"/>
                <w:color w:val="000000"/>
                <w:sz w:val="18"/>
                <w:szCs w:val="18"/>
                <w:lang w:eastAsia="lv-LV"/>
              </w:rPr>
              <w:t>i apmācībām Londonā 2 personām:</w:t>
            </w:r>
          </w:p>
          <w:p w:rsidR="009D2DB0" w:rsidRPr="00366FFC"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C35A9F">
              <w:rPr>
                <w:rFonts w:ascii="Times New Roman" w:eastAsia="Times New Roman" w:hAnsi="Times New Roman" w:cs="Times New Roman"/>
                <w:color w:val="000000"/>
                <w:sz w:val="18"/>
                <w:szCs w:val="18"/>
                <w:lang w:eastAsia="lv-LV"/>
              </w:rPr>
              <w:t xml:space="preserve">390,52 </w:t>
            </w:r>
            <w:proofErr w:type="spellStart"/>
            <w:r w:rsidRPr="001A6D46">
              <w:rPr>
                <w:rFonts w:ascii="Times New Roman" w:eastAsia="Times New Roman" w:hAnsi="Times New Roman" w:cs="Times New Roman"/>
                <w:i/>
                <w:color w:val="000000"/>
                <w:sz w:val="18"/>
                <w:szCs w:val="18"/>
                <w:lang w:eastAsia="lv-LV"/>
              </w:rPr>
              <w:t>euro</w:t>
            </w:r>
            <w:proofErr w:type="spellEnd"/>
            <w:r w:rsidRPr="00C35A9F">
              <w:rPr>
                <w:rFonts w:ascii="Times New Roman" w:eastAsia="Times New Roman" w:hAnsi="Times New Roman" w:cs="Times New Roman"/>
                <w:color w:val="000000"/>
                <w:sz w:val="18"/>
                <w:szCs w:val="18"/>
                <w:lang w:eastAsia="lv-LV"/>
              </w:rPr>
              <w:t xml:space="preserve"> x 2 pers. x 10 naktis = 7 810,40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a</w:t>
            </w:r>
            <w:r w:rsidRPr="00C35A9F">
              <w:rPr>
                <w:rFonts w:ascii="Times New Roman" w:eastAsia="Times New Roman" w:hAnsi="Times New Roman" w:cs="Times New Roman"/>
                <w:color w:val="000000"/>
                <w:sz w:val="18"/>
                <w:szCs w:val="18"/>
                <w:lang w:eastAsia="lv-LV"/>
              </w:rPr>
              <w:t>pdrošināšanas izdevumi 12 personām 11 dienām</w:t>
            </w:r>
            <w:r>
              <w:rPr>
                <w:rFonts w:ascii="Times New Roman" w:eastAsia="Times New Roman" w:hAnsi="Times New Roman" w:cs="Times New Roman"/>
                <w:color w:val="000000"/>
                <w:sz w:val="18"/>
                <w:szCs w:val="18"/>
                <w:lang w:eastAsia="lv-LV"/>
              </w:rPr>
              <w:t>:</w:t>
            </w:r>
          </w:p>
          <w:p w:rsidR="009D2DB0" w:rsidRPr="00DF0A6D" w:rsidRDefault="009D2DB0" w:rsidP="009D2DB0">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0,78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10 pers. x </w:t>
            </w:r>
            <w:r w:rsidRPr="00C35A9F">
              <w:rPr>
                <w:rFonts w:ascii="Times New Roman" w:eastAsia="Times New Roman" w:hAnsi="Times New Roman" w:cs="Times New Roman"/>
                <w:color w:val="000000"/>
                <w:sz w:val="18"/>
                <w:szCs w:val="18"/>
                <w:lang w:eastAsia="lv-LV"/>
              </w:rPr>
              <w:t xml:space="preserve">11 dienas = 85,80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lastRenderedPageBreak/>
              <w:t>49 709</w:t>
            </w:r>
          </w:p>
        </w:tc>
        <w:tc>
          <w:tcPr>
            <w:tcW w:w="1433" w:type="dxa"/>
            <w:shd w:val="clear" w:color="auto" w:fill="auto"/>
            <w:vAlign w:val="center"/>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721884">
        <w:trPr>
          <w:trHeight w:val="255"/>
          <w:jc w:val="center"/>
        </w:trPr>
        <w:tc>
          <w:tcPr>
            <w:tcW w:w="1004" w:type="dxa"/>
            <w:vMerge/>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2235</w:t>
            </w:r>
          </w:p>
        </w:tc>
        <w:tc>
          <w:tcPr>
            <w:tcW w:w="1280" w:type="dxa"/>
            <w:shd w:val="clear" w:color="auto" w:fill="auto"/>
            <w:vAlign w:val="center"/>
            <w:hideMark/>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Izdevumi par saņemtajiem apmācību pakalpojumiem</w:t>
            </w:r>
          </w:p>
        </w:tc>
        <w:tc>
          <w:tcPr>
            <w:tcW w:w="3262" w:type="dxa"/>
            <w:shd w:val="clear" w:color="auto" w:fill="auto"/>
            <w:vAlign w:val="center"/>
            <w:hideMark/>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64 838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97264D"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1.apmācību bloks:</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1) i2 </w:t>
            </w:r>
            <w:proofErr w:type="spellStart"/>
            <w:r w:rsidRPr="0097264D">
              <w:rPr>
                <w:rFonts w:ascii="Times New Roman" w:eastAsia="Times New Roman" w:hAnsi="Times New Roman" w:cs="Times New Roman"/>
                <w:color w:val="000000"/>
                <w:sz w:val="18"/>
                <w:szCs w:val="18"/>
                <w:lang w:eastAsia="lv-LV"/>
              </w:rPr>
              <w:t>Analyst's</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Notebook</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Essentials</w:t>
            </w:r>
            <w:proofErr w:type="spellEnd"/>
            <w:r w:rsidRPr="0097264D">
              <w:rPr>
                <w:rFonts w:ascii="Times New Roman" w:eastAsia="Times New Roman" w:hAnsi="Times New Roman" w:cs="Times New Roman"/>
                <w:color w:val="000000"/>
                <w:sz w:val="18"/>
                <w:szCs w:val="18"/>
                <w:lang w:eastAsia="lv-LV"/>
              </w:rPr>
              <w:t xml:space="preserve"> (3 dienu apmācības Londonā),</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10 personas x 2 368,8</w:t>
            </w:r>
            <w:r>
              <w:rPr>
                <w:rFonts w:ascii="Times New Roman" w:eastAsia="Times New Roman" w:hAnsi="Times New Roman" w:cs="Times New Roman"/>
                <w:color w:val="000000"/>
                <w:sz w:val="18"/>
                <w:szCs w:val="18"/>
                <w:lang w:eastAsia="lv-LV"/>
              </w:rPr>
              <w:t>0</w:t>
            </w:r>
            <w:r w:rsidRPr="0097264D">
              <w:rPr>
                <w:rFonts w:ascii="Times New Roman" w:eastAsia="Times New Roman" w:hAnsi="Times New Roman" w:cs="Times New Roman"/>
                <w:color w:val="000000"/>
                <w:sz w:val="18"/>
                <w:szCs w:val="18"/>
                <w:lang w:eastAsia="lv-LV"/>
              </w:rPr>
              <w:t xml:space="preserve">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23 688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2) i2 </w:t>
            </w:r>
            <w:proofErr w:type="spellStart"/>
            <w:r w:rsidRPr="0097264D">
              <w:rPr>
                <w:rFonts w:ascii="Times New Roman" w:eastAsia="Times New Roman" w:hAnsi="Times New Roman" w:cs="Times New Roman"/>
                <w:color w:val="000000"/>
                <w:sz w:val="18"/>
                <w:szCs w:val="18"/>
                <w:lang w:eastAsia="lv-LV"/>
              </w:rPr>
              <w:t>Analyst's</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Notebook</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Importing</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and</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Analysis</w:t>
            </w:r>
            <w:proofErr w:type="spellEnd"/>
            <w:r w:rsidRPr="0097264D">
              <w:rPr>
                <w:rFonts w:ascii="Times New Roman" w:eastAsia="Times New Roman" w:hAnsi="Times New Roman" w:cs="Times New Roman"/>
                <w:color w:val="000000"/>
                <w:sz w:val="18"/>
                <w:szCs w:val="18"/>
                <w:lang w:eastAsia="lv-LV"/>
              </w:rPr>
              <w:t xml:space="preserve"> (2 </w:t>
            </w:r>
            <w:proofErr w:type="spellStart"/>
            <w:r w:rsidRPr="0097264D">
              <w:rPr>
                <w:rFonts w:ascii="Times New Roman" w:eastAsia="Times New Roman" w:hAnsi="Times New Roman" w:cs="Times New Roman"/>
                <w:color w:val="000000"/>
                <w:sz w:val="18"/>
                <w:szCs w:val="18"/>
                <w:lang w:eastAsia="lv-LV"/>
              </w:rPr>
              <w:t>dienau</w:t>
            </w:r>
            <w:proofErr w:type="spellEnd"/>
            <w:r w:rsidRPr="0097264D">
              <w:rPr>
                <w:rFonts w:ascii="Times New Roman" w:eastAsia="Times New Roman" w:hAnsi="Times New Roman" w:cs="Times New Roman"/>
                <w:color w:val="000000"/>
                <w:sz w:val="18"/>
                <w:szCs w:val="18"/>
                <w:lang w:eastAsia="lv-LV"/>
              </w:rPr>
              <w:t xml:space="preserve"> apmācības Londonā),</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10 personas x 1 332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13 320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3) i2 </w:t>
            </w:r>
            <w:proofErr w:type="spellStart"/>
            <w:r w:rsidRPr="0097264D">
              <w:rPr>
                <w:rFonts w:ascii="Times New Roman" w:eastAsia="Times New Roman" w:hAnsi="Times New Roman" w:cs="Times New Roman"/>
                <w:color w:val="000000"/>
                <w:sz w:val="18"/>
                <w:szCs w:val="18"/>
                <w:lang w:eastAsia="lv-LV"/>
              </w:rPr>
              <w:t>Analysts`s</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Notebook</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Customizing</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and</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Semantics</w:t>
            </w:r>
            <w:proofErr w:type="spellEnd"/>
            <w:r w:rsidRPr="0097264D">
              <w:rPr>
                <w:rFonts w:ascii="Times New Roman" w:eastAsia="Times New Roman" w:hAnsi="Times New Roman" w:cs="Times New Roman"/>
                <w:color w:val="000000"/>
                <w:sz w:val="18"/>
                <w:szCs w:val="18"/>
                <w:lang w:eastAsia="lv-LV"/>
              </w:rPr>
              <w:t xml:space="preserve"> (2 </w:t>
            </w:r>
            <w:proofErr w:type="spellStart"/>
            <w:r w:rsidRPr="0097264D">
              <w:rPr>
                <w:rFonts w:ascii="Times New Roman" w:eastAsia="Times New Roman" w:hAnsi="Times New Roman" w:cs="Times New Roman"/>
                <w:color w:val="000000"/>
                <w:sz w:val="18"/>
                <w:szCs w:val="18"/>
                <w:lang w:eastAsia="lv-LV"/>
              </w:rPr>
              <w:t>dienau</w:t>
            </w:r>
            <w:proofErr w:type="spellEnd"/>
            <w:r w:rsidRPr="0097264D">
              <w:rPr>
                <w:rFonts w:ascii="Times New Roman" w:eastAsia="Times New Roman" w:hAnsi="Times New Roman" w:cs="Times New Roman"/>
                <w:color w:val="000000"/>
                <w:sz w:val="18"/>
                <w:szCs w:val="18"/>
                <w:lang w:eastAsia="lv-LV"/>
              </w:rPr>
              <w:t xml:space="preserve"> apmācības Londonā), </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10 personas x 1 628,40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16 284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r w:rsidRPr="0097264D">
              <w:rPr>
                <w:rFonts w:ascii="Times New Roman" w:eastAsia="Times New Roman" w:hAnsi="Times New Roman" w:cs="Times New Roman"/>
                <w:color w:val="000000"/>
                <w:sz w:val="18"/>
                <w:szCs w:val="18"/>
                <w:lang w:eastAsia="lv-LV"/>
              </w:rPr>
              <w:t xml:space="preserve"> </w:t>
            </w:r>
          </w:p>
          <w:p w:rsidR="009D2DB0" w:rsidRPr="0097264D" w:rsidRDefault="009D2DB0" w:rsidP="009D2DB0">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2.apmācību bloks:</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1) i2 </w:t>
            </w:r>
            <w:proofErr w:type="spellStart"/>
            <w:r w:rsidRPr="0097264D">
              <w:rPr>
                <w:rFonts w:ascii="Times New Roman" w:eastAsia="Times New Roman" w:hAnsi="Times New Roman" w:cs="Times New Roman"/>
                <w:color w:val="000000"/>
                <w:sz w:val="18"/>
                <w:szCs w:val="18"/>
                <w:lang w:eastAsia="lv-LV"/>
              </w:rPr>
              <w:t>iBase</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Essentials</w:t>
            </w:r>
            <w:proofErr w:type="spellEnd"/>
            <w:r w:rsidRPr="0097264D">
              <w:rPr>
                <w:rFonts w:ascii="Times New Roman" w:eastAsia="Times New Roman" w:hAnsi="Times New Roman" w:cs="Times New Roman"/>
                <w:color w:val="000000"/>
                <w:sz w:val="18"/>
                <w:szCs w:val="18"/>
                <w:lang w:eastAsia="lv-LV"/>
              </w:rPr>
              <w:t xml:space="preserve"> (2 dienu apmācības Londonā), </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2 personas x 1 332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2 664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2) i2 </w:t>
            </w:r>
            <w:proofErr w:type="spellStart"/>
            <w:r w:rsidRPr="0097264D">
              <w:rPr>
                <w:rFonts w:ascii="Times New Roman" w:eastAsia="Times New Roman" w:hAnsi="Times New Roman" w:cs="Times New Roman"/>
                <w:color w:val="000000"/>
                <w:sz w:val="18"/>
                <w:szCs w:val="18"/>
                <w:lang w:eastAsia="lv-LV"/>
              </w:rPr>
              <w:t>Base</w:t>
            </w:r>
            <w:proofErr w:type="spellEnd"/>
            <w:r w:rsidRPr="0097264D">
              <w:rPr>
                <w:rFonts w:ascii="Times New Roman" w:eastAsia="Times New Roman" w:hAnsi="Times New Roman" w:cs="Times New Roman"/>
                <w:color w:val="000000"/>
                <w:sz w:val="18"/>
                <w:szCs w:val="18"/>
                <w:lang w:eastAsia="lv-LV"/>
              </w:rPr>
              <w:t xml:space="preserve"> USER (3 dienu apmācības Londonā),</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2 personas x 2 368,80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4 737,60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97264D"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3) i2 </w:t>
            </w:r>
            <w:proofErr w:type="spellStart"/>
            <w:r w:rsidRPr="0097264D">
              <w:rPr>
                <w:rFonts w:ascii="Times New Roman" w:eastAsia="Times New Roman" w:hAnsi="Times New Roman" w:cs="Times New Roman"/>
                <w:color w:val="000000"/>
                <w:sz w:val="18"/>
                <w:szCs w:val="18"/>
                <w:lang w:eastAsia="lv-LV"/>
              </w:rPr>
              <w:t>iBase</w:t>
            </w:r>
            <w:proofErr w:type="spellEnd"/>
            <w:r w:rsidRPr="0097264D">
              <w:rPr>
                <w:rFonts w:ascii="Times New Roman" w:eastAsia="Times New Roman" w:hAnsi="Times New Roman" w:cs="Times New Roman"/>
                <w:color w:val="000000"/>
                <w:sz w:val="18"/>
                <w:szCs w:val="18"/>
                <w:lang w:eastAsia="lv-LV"/>
              </w:rPr>
              <w:t xml:space="preserve"> </w:t>
            </w:r>
            <w:proofErr w:type="spellStart"/>
            <w:r w:rsidRPr="0097264D">
              <w:rPr>
                <w:rFonts w:ascii="Times New Roman" w:eastAsia="Times New Roman" w:hAnsi="Times New Roman" w:cs="Times New Roman"/>
                <w:color w:val="000000"/>
                <w:sz w:val="18"/>
                <w:szCs w:val="18"/>
                <w:lang w:eastAsia="lv-LV"/>
              </w:rPr>
              <w:t>Designer</w:t>
            </w:r>
            <w:proofErr w:type="spellEnd"/>
            <w:r w:rsidRPr="0097264D">
              <w:rPr>
                <w:rFonts w:ascii="Times New Roman" w:eastAsia="Times New Roman" w:hAnsi="Times New Roman" w:cs="Times New Roman"/>
                <w:color w:val="000000"/>
                <w:sz w:val="18"/>
                <w:szCs w:val="18"/>
                <w:lang w:eastAsia="lv-LV"/>
              </w:rPr>
              <w:t xml:space="preserve"> (2 dienu apmācības Londonā)</w:t>
            </w:r>
          </w:p>
          <w:p w:rsidR="009D2DB0" w:rsidRPr="00C34A49" w:rsidRDefault="009D2DB0" w:rsidP="009D2DB0">
            <w:pPr>
              <w:spacing w:after="0" w:line="240" w:lineRule="auto"/>
              <w:ind w:left="194"/>
              <w:jc w:val="both"/>
              <w:rPr>
                <w:rFonts w:ascii="Times New Roman" w:eastAsia="Times New Roman" w:hAnsi="Times New Roman" w:cs="Times New Roman"/>
                <w:color w:val="000000"/>
                <w:sz w:val="18"/>
                <w:szCs w:val="18"/>
                <w:lang w:eastAsia="lv-LV"/>
              </w:rPr>
            </w:pPr>
            <w:r w:rsidRPr="0097264D">
              <w:rPr>
                <w:rFonts w:ascii="Times New Roman" w:eastAsia="Times New Roman" w:hAnsi="Times New Roman" w:cs="Times New Roman"/>
                <w:color w:val="000000"/>
                <w:sz w:val="18"/>
                <w:szCs w:val="18"/>
                <w:lang w:eastAsia="lv-LV"/>
              </w:rPr>
              <w:t xml:space="preserve">2 personas x 2 072 </w:t>
            </w:r>
            <w:proofErr w:type="spellStart"/>
            <w:r w:rsidRPr="001A6D46">
              <w:rPr>
                <w:rFonts w:ascii="Times New Roman" w:eastAsia="Times New Roman" w:hAnsi="Times New Roman" w:cs="Times New Roman"/>
                <w:i/>
                <w:color w:val="000000"/>
                <w:sz w:val="18"/>
                <w:szCs w:val="18"/>
                <w:lang w:eastAsia="lv-LV"/>
              </w:rPr>
              <w:t>euro</w:t>
            </w:r>
            <w:proofErr w:type="spellEnd"/>
            <w:r w:rsidRPr="0097264D">
              <w:rPr>
                <w:rFonts w:ascii="Times New Roman" w:eastAsia="Times New Roman" w:hAnsi="Times New Roman" w:cs="Times New Roman"/>
                <w:color w:val="000000"/>
                <w:sz w:val="18"/>
                <w:szCs w:val="18"/>
                <w:lang w:eastAsia="lv-LV"/>
              </w:rPr>
              <w:t xml:space="preserve"> = 4 144 </w:t>
            </w:r>
            <w:proofErr w:type="spellStart"/>
            <w:r w:rsidRPr="001A6D46">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64 838</w:t>
            </w:r>
          </w:p>
        </w:tc>
        <w:tc>
          <w:tcPr>
            <w:tcW w:w="1433" w:type="dxa"/>
            <w:shd w:val="clear" w:color="auto" w:fill="auto"/>
            <w:vAlign w:val="center"/>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hideMark/>
          </w:tcPr>
          <w:p w:rsidR="009D2DB0" w:rsidRPr="0094343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3812AD">
        <w:trPr>
          <w:trHeight w:val="255"/>
          <w:jc w:val="center"/>
        </w:trPr>
        <w:tc>
          <w:tcPr>
            <w:tcW w:w="1004" w:type="dxa"/>
            <w:vMerge w:val="restart"/>
            <w:shd w:val="clear" w:color="auto" w:fill="auto"/>
            <w:vAlign w:val="center"/>
            <w:hideMark/>
          </w:tcPr>
          <w:p w:rsidR="009D2DB0" w:rsidRPr="00C34A49" w:rsidRDefault="009D2DB0" w:rsidP="009D2DB0">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hideMark/>
          </w:tcPr>
          <w:p w:rsidR="009D2DB0" w:rsidRPr="00C34A49"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5E578A">
              <w:rPr>
                <w:rFonts w:ascii="Times New Roman" w:eastAsia="Times New Roman" w:hAnsi="Times New Roman" w:cs="Times New Roman"/>
                <w:color w:val="000000"/>
                <w:sz w:val="20"/>
                <w:szCs w:val="20"/>
                <w:lang w:eastAsia="lv-LV"/>
              </w:rPr>
              <w:t>2.</w:t>
            </w:r>
            <w:r>
              <w:t xml:space="preserve"> </w:t>
            </w:r>
            <w:proofErr w:type="spellStart"/>
            <w:r w:rsidR="00A844F4" w:rsidRPr="00A844F4">
              <w:rPr>
                <w:rFonts w:ascii="Times New Roman" w:eastAsia="Times New Roman" w:hAnsi="Times New Roman" w:cs="Times New Roman"/>
                <w:color w:val="000000"/>
                <w:sz w:val="20"/>
                <w:szCs w:val="20"/>
                <w:lang w:eastAsia="lv-LV"/>
              </w:rPr>
              <w:t>Efektivizēt</w:t>
            </w:r>
            <w:proofErr w:type="spellEnd"/>
            <w:r w:rsidR="00A844F4" w:rsidRPr="00A844F4">
              <w:rPr>
                <w:rFonts w:ascii="Times New Roman" w:eastAsia="Times New Roman" w:hAnsi="Times New Roman" w:cs="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9D2DB0" w:rsidRPr="00C34A49" w:rsidTr="003812AD">
        <w:trPr>
          <w:trHeight w:val="255"/>
          <w:jc w:val="center"/>
        </w:trPr>
        <w:tc>
          <w:tcPr>
            <w:tcW w:w="1004" w:type="dxa"/>
            <w:vMerge/>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9D2DB0" w:rsidRPr="000C0F1F"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2D34BA">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2</w:t>
            </w:r>
            <w:r w:rsidRPr="002D34BA">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Turpināt veikt pasākumus Valsts policijā kibernoziegumu apkarošanas jomā.</w:t>
            </w:r>
          </w:p>
        </w:tc>
      </w:tr>
      <w:tr w:rsidR="009D2DB0" w:rsidRPr="00C34A49" w:rsidTr="003812A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9D2DB0" w:rsidRPr="007027E9" w:rsidRDefault="009D2DB0" w:rsidP="009D2DB0">
            <w:pPr>
              <w:spacing w:after="0" w:line="240" w:lineRule="auto"/>
              <w:rPr>
                <w:rFonts w:ascii="Times New Roman" w:eastAsia="Times New Roman" w:hAnsi="Times New Roman" w:cs="Times New Roman"/>
                <w:color w:val="000000"/>
                <w:sz w:val="20"/>
                <w:szCs w:val="20"/>
                <w:lang w:eastAsia="lv-LV"/>
              </w:rPr>
            </w:pPr>
            <w:r w:rsidRPr="007027E9">
              <w:rPr>
                <w:rFonts w:ascii="Times New Roman" w:eastAsia="Times New Roman" w:hAnsi="Times New Roman" w:cs="Times New Roman"/>
                <w:b/>
                <w:bCs/>
                <w:color w:val="000000"/>
                <w:sz w:val="20"/>
                <w:szCs w:val="20"/>
                <w:lang w:eastAsia="lv-LV"/>
              </w:rPr>
              <w:t>Aprēķins:</w:t>
            </w:r>
          </w:p>
        </w:tc>
      </w:tr>
      <w:tr w:rsidR="009D2DB0" w:rsidRPr="00C34A49" w:rsidTr="003812A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Koda nosaukums</w:t>
            </w:r>
          </w:p>
        </w:tc>
        <w:tc>
          <w:tcPr>
            <w:tcW w:w="3262"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 xml:space="preserve">2019. gadā </w:t>
            </w:r>
          </w:p>
        </w:tc>
        <w:tc>
          <w:tcPr>
            <w:tcW w:w="1433" w:type="dxa"/>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2020. gadā</w:t>
            </w:r>
          </w:p>
        </w:tc>
        <w:tc>
          <w:tcPr>
            <w:tcW w:w="1275"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Turpmāk ik gadu</w:t>
            </w:r>
          </w:p>
        </w:tc>
      </w:tr>
      <w:tr w:rsidR="009D2DB0" w:rsidRPr="00C34A49" w:rsidTr="003812A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c>
          <w:tcPr>
            <w:tcW w:w="1433" w:type="dxa"/>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c>
          <w:tcPr>
            <w:tcW w:w="1275"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c>
          <w:tcPr>
            <w:tcW w:w="1433"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c>
          <w:tcPr>
            <w:tcW w:w="1275"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7027E9">
              <w:rPr>
                <w:rFonts w:ascii="Times New Roman" w:eastAsia="Times New Roman" w:hAnsi="Times New Roman" w:cs="Times New Roman"/>
                <w:b/>
                <w:bCs/>
                <w:color w:val="000000"/>
                <w:sz w:val="18"/>
                <w:szCs w:val="18"/>
                <w:lang w:eastAsia="lv-LV"/>
              </w:rPr>
              <w:t>561 253</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1000</w:t>
            </w:r>
          </w:p>
        </w:tc>
        <w:tc>
          <w:tcPr>
            <w:tcW w:w="1280"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Atlīdzība</w:t>
            </w:r>
          </w:p>
        </w:tc>
        <w:tc>
          <w:tcPr>
            <w:tcW w:w="3262"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561 253</w:t>
            </w:r>
          </w:p>
        </w:tc>
        <w:tc>
          <w:tcPr>
            <w:tcW w:w="1433"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561 253</w:t>
            </w:r>
          </w:p>
        </w:tc>
        <w:tc>
          <w:tcPr>
            <w:tcW w:w="1275"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561 253</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1100</w:t>
            </w:r>
          </w:p>
        </w:tc>
        <w:tc>
          <w:tcPr>
            <w:tcW w:w="1280"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Atalgojums</w:t>
            </w:r>
          </w:p>
        </w:tc>
        <w:tc>
          <w:tcPr>
            <w:tcW w:w="3262"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435 934</w:t>
            </w:r>
          </w:p>
        </w:tc>
        <w:tc>
          <w:tcPr>
            <w:tcW w:w="1433"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435 934</w:t>
            </w:r>
          </w:p>
        </w:tc>
        <w:tc>
          <w:tcPr>
            <w:tcW w:w="1275" w:type="dxa"/>
            <w:shd w:val="clear" w:color="auto" w:fill="auto"/>
            <w:vAlign w:val="center"/>
          </w:tcPr>
          <w:p w:rsidR="009D2DB0" w:rsidRPr="007027E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027E9">
              <w:rPr>
                <w:rFonts w:ascii="Times New Roman" w:eastAsia="Times New Roman" w:hAnsi="Times New Roman" w:cs="Times New Roman"/>
                <w:bCs/>
                <w:color w:val="000000"/>
                <w:sz w:val="18"/>
                <w:szCs w:val="18"/>
                <w:lang w:eastAsia="lv-LV"/>
              </w:rPr>
              <w:t>435 934</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A00691"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A00691">
              <w:rPr>
                <w:rFonts w:ascii="Times New Roman" w:eastAsia="Times New Roman" w:hAnsi="Times New Roman" w:cs="Times New Roman"/>
                <w:color w:val="000000"/>
                <w:sz w:val="18"/>
                <w:szCs w:val="18"/>
                <w:lang w:eastAsia="lv-LV"/>
              </w:rPr>
              <w:t>1116</w:t>
            </w:r>
          </w:p>
        </w:tc>
        <w:tc>
          <w:tcPr>
            <w:tcW w:w="1280" w:type="dxa"/>
            <w:shd w:val="clear" w:color="auto" w:fill="auto"/>
            <w:vAlign w:val="center"/>
          </w:tcPr>
          <w:p w:rsidR="009D2DB0" w:rsidRPr="00A00691" w:rsidRDefault="009D2DB0" w:rsidP="009D2DB0">
            <w:pPr>
              <w:spacing w:after="0" w:line="240" w:lineRule="auto"/>
              <w:rPr>
                <w:rFonts w:ascii="Times New Roman" w:eastAsia="Times New Roman" w:hAnsi="Times New Roman" w:cs="Times New Roman"/>
                <w:color w:val="000000"/>
                <w:sz w:val="18"/>
                <w:szCs w:val="18"/>
                <w:lang w:eastAsia="lv-LV"/>
              </w:rPr>
            </w:pPr>
            <w:r w:rsidRPr="00A00691">
              <w:rPr>
                <w:rFonts w:ascii="Times New Roman" w:eastAsia="Times New Roman" w:hAnsi="Times New Roman" w:cs="Times New Roman"/>
                <w:color w:val="000000"/>
                <w:sz w:val="18"/>
                <w:szCs w:val="18"/>
                <w:lang w:eastAsia="lv-LV"/>
              </w:rPr>
              <w:t>Mēnešalga amatpersonām ar speciālajām dienesta pakāpēm</w:t>
            </w:r>
          </w:p>
        </w:tc>
        <w:tc>
          <w:tcPr>
            <w:tcW w:w="3262" w:type="dxa"/>
            <w:shd w:val="clear" w:color="auto" w:fill="auto"/>
            <w:vAlign w:val="center"/>
          </w:tcPr>
          <w:p w:rsidR="009D2DB0" w:rsidRPr="00925E3E" w:rsidRDefault="009D2DB0" w:rsidP="009D2DB0">
            <w:pPr>
              <w:spacing w:after="0" w:line="240" w:lineRule="auto"/>
              <w:rPr>
                <w:rFonts w:ascii="Times New Roman" w:eastAsia="Times New Roman" w:hAnsi="Times New Roman" w:cs="Times New Roman"/>
                <w:color w:val="000000"/>
                <w:sz w:val="18"/>
                <w:szCs w:val="18"/>
                <w:lang w:eastAsia="lv-LV"/>
              </w:rPr>
            </w:pPr>
            <w:r w:rsidRPr="00925E3E">
              <w:rPr>
                <w:rFonts w:ascii="Times New Roman" w:eastAsia="Times New Roman" w:hAnsi="Times New Roman" w:cs="Times New Roman"/>
                <w:color w:val="000000"/>
                <w:sz w:val="18"/>
                <w:szCs w:val="18"/>
                <w:lang w:eastAsia="lv-LV"/>
              </w:rPr>
              <w:t>Plānotās mēnešalgas:</w:t>
            </w:r>
          </w:p>
          <w:p w:rsidR="009D2DB0" w:rsidRPr="00925E3E" w:rsidRDefault="009D2DB0" w:rsidP="009D2DB0">
            <w:pPr>
              <w:spacing w:after="0" w:line="240" w:lineRule="auto"/>
              <w:rPr>
                <w:rFonts w:ascii="Times New Roman" w:eastAsia="Times New Roman" w:hAnsi="Times New Roman" w:cs="Times New Roman"/>
                <w:color w:val="000000"/>
                <w:sz w:val="18"/>
                <w:szCs w:val="18"/>
                <w:lang w:eastAsia="lv-LV"/>
              </w:rPr>
            </w:pPr>
            <w:r w:rsidRPr="00925E3E">
              <w:rPr>
                <w:rFonts w:ascii="Times New Roman" w:eastAsia="Times New Roman" w:hAnsi="Times New Roman" w:cs="Times New Roman"/>
                <w:color w:val="000000"/>
                <w:sz w:val="18"/>
                <w:szCs w:val="18"/>
                <w:lang w:eastAsia="lv-LV"/>
              </w:rPr>
              <w:t>galvenais inspektors (12.1.III C saime un līmenis - 12.mēnešalgu grupa) (1 amats)</w:t>
            </w:r>
            <w:r>
              <w:rPr>
                <w:rFonts w:ascii="Times New Roman" w:eastAsia="Times New Roman" w:hAnsi="Times New Roman" w:cs="Times New Roman"/>
                <w:color w:val="000000"/>
                <w:sz w:val="18"/>
                <w:szCs w:val="18"/>
                <w:lang w:eastAsia="lv-LV"/>
              </w:rPr>
              <w:t xml:space="preserve"> </w:t>
            </w:r>
            <w:r w:rsidRPr="00925E3E">
              <w:rPr>
                <w:rFonts w:ascii="Times New Roman" w:eastAsia="Times New Roman" w:hAnsi="Times New Roman" w:cs="Times New Roman"/>
                <w:color w:val="000000"/>
                <w:sz w:val="18"/>
                <w:szCs w:val="18"/>
                <w:lang w:eastAsia="lv-LV"/>
              </w:rPr>
              <w:t xml:space="preserve">- 1 736 </w:t>
            </w:r>
            <w:proofErr w:type="spellStart"/>
            <w:r w:rsidRPr="00925E3E">
              <w:rPr>
                <w:rFonts w:ascii="Times New Roman" w:eastAsia="Times New Roman" w:hAnsi="Times New Roman" w:cs="Times New Roman"/>
                <w:i/>
                <w:color w:val="000000"/>
                <w:sz w:val="18"/>
                <w:szCs w:val="18"/>
                <w:lang w:eastAsia="lv-LV"/>
              </w:rPr>
              <w:t>euro</w:t>
            </w:r>
            <w:proofErr w:type="spellEnd"/>
            <w:r w:rsidRPr="00925E3E">
              <w:rPr>
                <w:rFonts w:ascii="Times New Roman" w:eastAsia="Times New Roman" w:hAnsi="Times New Roman" w:cs="Times New Roman"/>
                <w:color w:val="000000"/>
                <w:sz w:val="18"/>
                <w:szCs w:val="18"/>
                <w:lang w:eastAsia="lv-LV"/>
              </w:rPr>
              <w:t xml:space="preserve">; </w:t>
            </w:r>
          </w:p>
          <w:p w:rsidR="009D2DB0" w:rsidRPr="00EC2C2B" w:rsidRDefault="009D2DB0" w:rsidP="009D2DB0">
            <w:pPr>
              <w:spacing w:after="0" w:line="240" w:lineRule="auto"/>
              <w:rPr>
                <w:rFonts w:ascii="Times New Roman" w:eastAsia="Times New Roman" w:hAnsi="Times New Roman" w:cs="Times New Roman"/>
                <w:color w:val="000000"/>
                <w:sz w:val="18"/>
                <w:szCs w:val="18"/>
                <w:lang w:eastAsia="lv-LV"/>
              </w:rPr>
            </w:pPr>
            <w:r w:rsidRPr="00925E3E">
              <w:rPr>
                <w:rFonts w:ascii="Times New Roman" w:eastAsia="Times New Roman" w:hAnsi="Times New Roman" w:cs="Times New Roman"/>
                <w:color w:val="000000"/>
                <w:sz w:val="18"/>
                <w:szCs w:val="18"/>
                <w:lang w:eastAsia="lv-LV"/>
              </w:rPr>
              <w:t xml:space="preserve">galvenais </w:t>
            </w:r>
            <w:r w:rsidRPr="00EC2C2B">
              <w:rPr>
                <w:rFonts w:ascii="Times New Roman" w:eastAsia="Times New Roman" w:hAnsi="Times New Roman" w:cs="Times New Roman"/>
                <w:color w:val="000000"/>
                <w:sz w:val="18"/>
                <w:szCs w:val="18"/>
                <w:lang w:eastAsia="lv-LV"/>
              </w:rPr>
              <w:t xml:space="preserve">inspektors (12.2.1.IV C saime un </w:t>
            </w:r>
            <w:r w:rsidR="00514604" w:rsidRPr="00EC2C2B">
              <w:rPr>
                <w:rFonts w:ascii="Times New Roman" w:eastAsia="Times New Roman" w:hAnsi="Times New Roman" w:cs="Times New Roman"/>
                <w:color w:val="000000"/>
                <w:sz w:val="18"/>
                <w:szCs w:val="18"/>
                <w:lang w:eastAsia="lv-LV"/>
              </w:rPr>
              <w:t>līmenis - 12.mēnešalgu grupa) (3</w:t>
            </w:r>
            <w:r w:rsidRPr="00EC2C2B">
              <w:rPr>
                <w:rFonts w:ascii="Times New Roman" w:eastAsia="Times New Roman" w:hAnsi="Times New Roman" w:cs="Times New Roman"/>
                <w:color w:val="000000"/>
                <w:sz w:val="18"/>
                <w:szCs w:val="18"/>
                <w:lang w:eastAsia="lv-LV"/>
              </w:rPr>
              <w:t xml:space="preserve"> amati) - 1 736 </w:t>
            </w:r>
            <w:proofErr w:type="spellStart"/>
            <w:r w:rsidRPr="00EC2C2B">
              <w:rPr>
                <w:rFonts w:ascii="Times New Roman" w:eastAsia="Times New Roman" w:hAnsi="Times New Roman" w:cs="Times New Roman"/>
                <w:i/>
                <w:color w:val="000000"/>
                <w:sz w:val="18"/>
                <w:szCs w:val="18"/>
                <w:lang w:eastAsia="lv-LV"/>
              </w:rPr>
              <w:t>euro</w:t>
            </w:r>
            <w:proofErr w:type="spellEnd"/>
            <w:r w:rsidRPr="00EC2C2B">
              <w:rPr>
                <w:rFonts w:ascii="Times New Roman" w:eastAsia="Times New Roman" w:hAnsi="Times New Roman" w:cs="Times New Roman"/>
                <w:color w:val="000000"/>
                <w:sz w:val="18"/>
                <w:szCs w:val="18"/>
                <w:lang w:eastAsia="lv-LV"/>
              </w:rPr>
              <w:t xml:space="preserve">; </w:t>
            </w:r>
          </w:p>
          <w:p w:rsidR="009D2DB0" w:rsidRPr="00925E3E" w:rsidRDefault="009D2DB0" w:rsidP="009D2DB0">
            <w:pPr>
              <w:spacing w:after="0" w:line="240" w:lineRule="auto"/>
              <w:rPr>
                <w:rFonts w:ascii="Times New Roman" w:eastAsia="Times New Roman" w:hAnsi="Times New Roman" w:cs="Times New Roman"/>
                <w:color w:val="000000"/>
                <w:sz w:val="18"/>
                <w:szCs w:val="18"/>
                <w:lang w:eastAsia="lv-LV"/>
              </w:rPr>
            </w:pPr>
            <w:r w:rsidRPr="00EC2C2B">
              <w:rPr>
                <w:rFonts w:ascii="Times New Roman" w:eastAsia="Times New Roman" w:hAnsi="Times New Roman" w:cs="Times New Roman"/>
                <w:color w:val="000000"/>
                <w:sz w:val="18"/>
                <w:szCs w:val="18"/>
                <w:lang w:eastAsia="lv-LV"/>
              </w:rPr>
              <w:t>galvenais inspektors (12.3.III C saime un līmenis - 12.mēnešalgu</w:t>
            </w:r>
            <w:r w:rsidRPr="00925E3E">
              <w:rPr>
                <w:rFonts w:ascii="Times New Roman" w:eastAsia="Times New Roman" w:hAnsi="Times New Roman" w:cs="Times New Roman"/>
                <w:color w:val="000000"/>
                <w:sz w:val="18"/>
                <w:szCs w:val="18"/>
                <w:lang w:eastAsia="lv-LV"/>
              </w:rPr>
              <w:t xml:space="preserve"> grupa) (</w:t>
            </w:r>
            <w:r>
              <w:rPr>
                <w:rFonts w:ascii="Times New Roman" w:eastAsia="Times New Roman" w:hAnsi="Times New Roman" w:cs="Times New Roman"/>
                <w:color w:val="000000"/>
                <w:sz w:val="18"/>
                <w:szCs w:val="18"/>
                <w:lang w:eastAsia="lv-LV"/>
              </w:rPr>
              <w:t>1 amats</w:t>
            </w:r>
            <w:r w:rsidRPr="00925E3E">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w:t>
            </w:r>
            <w:r w:rsidRPr="00925E3E">
              <w:rPr>
                <w:rFonts w:ascii="Times New Roman" w:eastAsia="Times New Roman" w:hAnsi="Times New Roman" w:cs="Times New Roman"/>
                <w:color w:val="000000"/>
                <w:sz w:val="18"/>
                <w:szCs w:val="18"/>
                <w:lang w:eastAsia="lv-LV"/>
              </w:rPr>
              <w:t xml:space="preserve">- 1 736 </w:t>
            </w:r>
            <w:proofErr w:type="spellStart"/>
            <w:r w:rsidRPr="00925E3E">
              <w:rPr>
                <w:rFonts w:ascii="Times New Roman" w:eastAsia="Times New Roman" w:hAnsi="Times New Roman" w:cs="Times New Roman"/>
                <w:i/>
                <w:color w:val="000000"/>
                <w:sz w:val="18"/>
                <w:szCs w:val="18"/>
                <w:lang w:eastAsia="lv-LV"/>
              </w:rPr>
              <w:t>euro</w:t>
            </w:r>
            <w:proofErr w:type="spellEnd"/>
            <w:r w:rsidRPr="00925E3E">
              <w:rPr>
                <w:rFonts w:ascii="Times New Roman" w:eastAsia="Times New Roman" w:hAnsi="Times New Roman" w:cs="Times New Roman"/>
                <w:color w:val="000000"/>
                <w:sz w:val="18"/>
                <w:szCs w:val="18"/>
                <w:lang w:eastAsia="lv-LV"/>
              </w:rPr>
              <w:t xml:space="preserve">; </w:t>
            </w:r>
          </w:p>
          <w:p w:rsidR="009D2DB0" w:rsidRPr="008E319D" w:rsidRDefault="009D2DB0" w:rsidP="009D2DB0">
            <w:pPr>
              <w:spacing w:after="0" w:line="240" w:lineRule="auto"/>
              <w:rPr>
                <w:rFonts w:ascii="Times New Roman" w:eastAsia="Times New Roman" w:hAnsi="Times New Roman" w:cs="Times New Roman"/>
                <w:color w:val="000000"/>
                <w:sz w:val="18"/>
                <w:szCs w:val="18"/>
                <w:lang w:eastAsia="lv-LV"/>
              </w:rPr>
            </w:pPr>
            <w:r w:rsidRPr="008E319D">
              <w:rPr>
                <w:rFonts w:ascii="Times New Roman" w:eastAsia="Times New Roman" w:hAnsi="Times New Roman" w:cs="Times New Roman"/>
                <w:color w:val="000000"/>
                <w:sz w:val="18"/>
                <w:szCs w:val="18"/>
                <w:lang w:eastAsia="lv-LV"/>
              </w:rPr>
              <w:t xml:space="preserve">vecākais inspektors (12.1.II C saime un līmenis - 10.mēnešalgu grupa) (3 amati) - 1 615 </w:t>
            </w:r>
            <w:proofErr w:type="spellStart"/>
            <w:r w:rsidRPr="008E319D">
              <w:rPr>
                <w:rFonts w:ascii="Times New Roman" w:eastAsia="Times New Roman" w:hAnsi="Times New Roman" w:cs="Times New Roman"/>
                <w:i/>
                <w:color w:val="000000"/>
                <w:sz w:val="18"/>
                <w:szCs w:val="18"/>
                <w:lang w:eastAsia="lv-LV"/>
              </w:rPr>
              <w:t>euro</w:t>
            </w:r>
            <w:proofErr w:type="spellEnd"/>
            <w:r w:rsidRPr="008E319D">
              <w:rPr>
                <w:rFonts w:ascii="Times New Roman" w:eastAsia="Times New Roman" w:hAnsi="Times New Roman" w:cs="Times New Roman"/>
                <w:color w:val="000000"/>
                <w:sz w:val="18"/>
                <w:szCs w:val="18"/>
                <w:lang w:eastAsia="lv-LV"/>
              </w:rPr>
              <w:t>;</w:t>
            </w:r>
          </w:p>
          <w:p w:rsidR="009D2DB0" w:rsidRPr="00682A58" w:rsidRDefault="009D2DB0" w:rsidP="009D2DB0">
            <w:pPr>
              <w:spacing w:after="0" w:line="240" w:lineRule="auto"/>
              <w:rPr>
                <w:rFonts w:ascii="Times New Roman" w:eastAsia="Times New Roman" w:hAnsi="Times New Roman" w:cs="Times New Roman"/>
                <w:color w:val="000000"/>
                <w:sz w:val="18"/>
                <w:szCs w:val="18"/>
                <w:lang w:eastAsia="lv-LV"/>
              </w:rPr>
            </w:pPr>
            <w:r w:rsidRPr="008E319D">
              <w:rPr>
                <w:rFonts w:ascii="Times New Roman" w:eastAsia="Times New Roman" w:hAnsi="Times New Roman" w:cs="Times New Roman"/>
                <w:color w:val="000000"/>
                <w:sz w:val="18"/>
                <w:szCs w:val="18"/>
                <w:lang w:eastAsia="lv-LV"/>
              </w:rPr>
              <w:t xml:space="preserve">vecākais inspektors (12.2.1.III C saime un līmenis - 10.mēnešalgu grupa) (7 amati) - 1 </w:t>
            </w:r>
            <w:r w:rsidRPr="00682A58">
              <w:rPr>
                <w:rFonts w:ascii="Times New Roman" w:eastAsia="Times New Roman" w:hAnsi="Times New Roman" w:cs="Times New Roman"/>
                <w:color w:val="000000"/>
                <w:sz w:val="18"/>
                <w:szCs w:val="18"/>
                <w:lang w:eastAsia="lv-LV"/>
              </w:rPr>
              <w:t xml:space="preserve">615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w:t>
            </w:r>
          </w:p>
          <w:p w:rsidR="009D2DB0" w:rsidRPr="00682A58"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682A58">
              <w:rPr>
                <w:rFonts w:ascii="Times New Roman" w:eastAsia="Times New Roman" w:hAnsi="Times New Roman" w:cs="Times New Roman"/>
                <w:color w:val="000000"/>
                <w:sz w:val="18"/>
                <w:szCs w:val="18"/>
                <w:lang w:eastAsia="lv-LV"/>
              </w:rPr>
              <w:t>2019.gadā</w:t>
            </w:r>
            <w:proofErr w:type="gramEnd"/>
            <w:r w:rsidRPr="00682A58">
              <w:rPr>
                <w:rFonts w:ascii="Times New Roman" w:eastAsia="Times New Roman" w:hAnsi="Times New Roman" w:cs="Times New Roman"/>
                <w:color w:val="000000"/>
                <w:sz w:val="18"/>
                <w:szCs w:val="18"/>
                <w:lang w:eastAsia="lv-LV"/>
              </w:rPr>
              <w:t xml:space="preserve"> un turpmāk ik gadu – 297 960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 tai skaitā:</w:t>
            </w:r>
          </w:p>
          <w:p w:rsidR="009D2DB0" w:rsidRPr="00682A58" w:rsidRDefault="009D2DB0" w:rsidP="009D2DB0">
            <w:pPr>
              <w:spacing w:after="0" w:line="240" w:lineRule="auto"/>
              <w:rPr>
                <w:rFonts w:ascii="Times New Roman" w:eastAsia="Times New Roman" w:hAnsi="Times New Roman" w:cs="Times New Roman"/>
                <w:color w:val="000000"/>
                <w:sz w:val="18"/>
                <w:szCs w:val="18"/>
                <w:lang w:eastAsia="lv-LV"/>
              </w:rPr>
            </w:pPr>
            <w:r w:rsidRPr="00682A58">
              <w:rPr>
                <w:rFonts w:ascii="Times New Roman" w:eastAsia="Times New Roman" w:hAnsi="Times New Roman" w:cs="Times New Roman"/>
                <w:color w:val="000000"/>
                <w:sz w:val="18"/>
                <w:szCs w:val="18"/>
                <w:lang w:eastAsia="lv-LV"/>
              </w:rPr>
              <w:t xml:space="preserve">1 736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 xml:space="preserve"> x 1 amatpersona x 12 </w:t>
            </w:r>
            <w:proofErr w:type="spellStart"/>
            <w:r w:rsidRPr="00682A58">
              <w:rPr>
                <w:rFonts w:ascii="Times New Roman" w:eastAsia="Times New Roman" w:hAnsi="Times New Roman" w:cs="Times New Roman"/>
                <w:color w:val="000000"/>
                <w:sz w:val="18"/>
                <w:szCs w:val="18"/>
                <w:lang w:eastAsia="lv-LV"/>
              </w:rPr>
              <w:t>mēn</w:t>
            </w:r>
            <w:proofErr w:type="spellEnd"/>
            <w:r w:rsidRPr="00682A58">
              <w:rPr>
                <w:rFonts w:ascii="Times New Roman" w:eastAsia="Times New Roman" w:hAnsi="Times New Roman" w:cs="Times New Roman"/>
                <w:color w:val="000000"/>
                <w:sz w:val="18"/>
                <w:szCs w:val="18"/>
                <w:lang w:eastAsia="lv-LV"/>
              </w:rPr>
              <w:t xml:space="preserve">. = 20 832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w:t>
            </w:r>
          </w:p>
          <w:p w:rsidR="009D2DB0" w:rsidRPr="00682A58" w:rsidRDefault="009D2DB0" w:rsidP="009D2DB0">
            <w:pPr>
              <w:spacing w:after="0" w:line="240" w:lineRule="auto"/>
              <w:rPr>
                <w:rFonts w:ascii="Times New Roman" w:eastAsia="Times New Roman" w:hAnsi="Times New Roman" w:cs="Times New Roman"/>
                <w:color w:val="000000"/>
                <w:sz w:val="18"/>
                <w:szCs w:val="18"/>
                <w:lang w:eastAsia="lv-LV"/>
              </w:rPr>
            </w:pPr>
            <w:r w:rsidRPr="00682A58">
              <w:rPr>
                <w:rFonts w:ascii="Times New Roman" w:eastAsia="Times New Roman" w:hAnsi="Times New Roman" w:cs="Times New Roman"/>
                <w:color w:val="000000"/>
                <w:sz w:val="18"/>
                <w:szCs w:val="18"/>
                <w:lang w:eastAsia="lv-LV"/>
              </w:rPr>
              <w:lastRenderedPageBreak/>
              <w:t xml:space="preserve">1 736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 xml:space="preserve"> x 4 amatpersonas x 12 </w:t>
            </w:r>
            <w:proofErr w:type="spellStart"/>
            <w:r w:rsidRPr="00682A58">
              <w:rPr>
                <w:rFonts w:ascii="Times New Roman" w:eastAsia="Times New Roman" w:hAnsi="Times New Roman" w:cs="Times New Roman"/>
                <w:color w:val="000000"/>
                <w:sz w:val="18"/>
                <w:szCs w:val="18"/>
                <w:lang w:eastAsia="lv-LV"/>
              </w:rPr>
              <w:t>mēn</w:t>
            </w:r>
            <w:proofErr w:type="spellEnd"/>
            <w:r w:rsidRPr="00682A58">
              <w:rPr>
                <w:rFonts w:ascii="Times New Roman" w:eastAsia="Times New Roman" w:hAnsi="Times New Roman" w:cs="Times New Roman"/>
                <w:color w:val="000000"/>
                <w:sz w:val="18"/>
                <w:szCs w:val="18"/>
                <w:lang w:eastAsia="lv-LV"/>
              </w:rPr>
              <w:t xml:space="preserve">. = 83 328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w:t>
            </w:r>
          </w:p>
          <w:p w:rsidR="009D2DB0" w:rsidRPr="00925E3E" w:rsidRDefault="009D2DB0" w:rsidP="009D2DB0">
            <w:pPr>
              <w:spacing w:after="0" w:line="240" w:lineRule="auto"/>
              <w:rPr>
                <w:rFonts w:ascii="Times New Roman" w:eastAsia="Times New Roman" w:hAnsi="Times New Roman" w:cs="Times New Roman"/>
                <w:color w:val="000000"/>
                <w:sz w:val="18"/>
                <w:szCs w:val="18"/>
                <w:highlight w:val="yellow"/>
                <w:lang w:eastAsia="lv-LV"/>
              </w:rPr>
            </w:pPr>
            <w:r w:rsidRPr="00682A58">
              <w:rPr>
                <w:rFonts w:ascii="Times New Roman" w:eastAsia="Times New Roman" w:hAnsi="Times New Roman" w:cs="Times New Roman"/>
                <w:color w:val="000000"/>
                <w:sz w:val="18"/>
                <w:szCs w:val="18"/>
                <w:lang w:eastAsia="lv-LV"/>
              </w:rPr>
              <w:t xml:space="preserve">1 615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 xml:space="preserve"> x 10 amatpersonas x 12 </w:t>
            </w:r>
            <w:proofErr w:type="spellStart"/>
            <w:r w:rsidRPr="00682A58">
              <w:rPr>
                <w:rFonts w:ascii="Times New Roman" w:eastAsia="Times New Roman" w:hAnsi="Times New Roman" w:cs="Times New Roman"/>
                <w:color w:val="000000"/>
                <w:sz w:val="18"/>
                <w:szCs w:val="18"/>
                <w:lang w:eastAsia="lv-LV"/>
              </w:rPr>
              <w:t>mēn</w:t>
            </w:r>
            <w:proofErr w:type="spellEnd"/>
            <w:r w:rsidRPr="00682A58">
              <w:rPr>
                <w:rFonts w:ascii="Times New Roman" w:eastAsia="Times New Roman" w:hAnsi="Times New Roman" w:cs="Times New Roman"/>
                <w:color w:val="000000"/>
                <w:sz w:val="18"/>
                <w:szCs w:val="18"/>
                <w:lang w:eastAsia="lv-LV"/>
              </w:rPr>
              <w:t xml:space="preserve">. = 193 800 </w:t>
            </w:r>
            <w:proofErr w:type="spellStart"/>
            <w:r w:rsidRPr="00682A58">
              <w:rPr>
                <w:rFonts w:ascii="Times New Roman" w:eastAsia="Times New Roman" w:hAnsi="Times New Roman" w:cs="Times New Roman"/>
                <w:i/>
                <w:color w:val="000000"/>
                <w:sz w:val="18"/>
                <w:szCs w:val="18"/>
                <w:lang w:eastAsia="lv-LV"/>
              </w:rPr>
              <w:t>euro</w:t>
            </w:r>
            <w:proofErr w:type="spellEnd"/>
            <w:r w:rsidRPr="00682A58">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925E3E" w:rsidRDefault="009D2DB0" w:rsidP="009D2DB0">
            <w:pPr>
              <w:spacing w:after="0" w:line="240" w:lineRule="auto"/>
              <w:jc w:val="center"/>
              <w:rPr>
                <w:rFonts w:ascii="Times New Roman" w:eastAsia="Times New Roman" w:hAnsi="Times New Roman" w:cs="Times New Roman"/>
                <w:bCs/>
                <w:color w:val="000000"/>
                <w:sz w:val="18"/>
                <w:szCs w:val="18"/>
                <w:highlight w:val="yellow"/>
                <w:lang w:eastAsia="lv-LV"/>
              </w:rPr>
            </w:pPr>
            <w:r w:rsidRPr="00682A58">
              <w:rPr>
                <w:rFonts w:ascii="Times New Roman" w:eastAsia="Times New Roman" w:hAnsi="Times New Roman" w:cs="Times New Roman"/>
                <w:bCs/>
                <w:color w:val="000000"/>
                <w:sz w:val="18"/>
                <w:szCs w:val="18"/>
                <w:lang w:eastAsia="lv-LV"/>
              </w:rPr>
              <w:lastRenderedPageBreak/>
              <w:t>297 960</w:t>
            </w:r>
          </w:p>
        </w:tc>
        <w:tc>
          <w:tcPr>
            <w:tcW w:w="1433" w:type="dxa"/>
            <w:shd w:val="clear" w:color="auto" w:fill="auto"/>
            <w:vAlign w:val="center"/>
          </w:tcPr>
          <w:p w:rsidR="009D2DB0" w:rsidRPr="00925E3E" w:rsidRDefault="009D2DB0" w:rsidP="009D2DB0">
            <w:pPr>
              <w:spacing w:after="0" w:line="240" w:lineRule="auto"/>
              <w:jc w:val="center"/>
              <w:rPr>
                <w:rFonts w:ascii="Times New Roman" w:eastAsia="Times New Roman" w:hAnsi="Times New Roman" w:cs="Times New Roman"/>
                <w:bCs/>
                <w:color w:val="000000"/>
                <w:sz w:val="18"/>
                <w:szCs w:val="18"/>
                <w:highlight w:val="yellow"/>
                <w:lang w:eastAsia="lv-LV"/>
              </w:rPr>
            </w:pPr>
            <w:r w:rsidRPr="00682A58">
              <w:rPr>
                <w:rFonts w:ascii="Times New Roman" w:eastAsia="Times New Roman" w:hAnsi="Times New Roman" w:cs="Times New Roman"/>
                <w:bCs/>
                <w:color w:val="000000"/>
                <w:sz w:val="18"/>
                <w:szCs w:val="18"/>
                <w:lang w:eastAsia="lv-LV"/>
              </w:rPr>
              <w:t>297 960</w:t>
            </w:r>
          </w:p>
        </w:tc>
        <w:tc>
          <w:tcPr>
            <w:tcW w:w="1275" w:type="dxa"/>
            <w:shd w:val="clear" w:color="auto" w:fill="auto"/>
            <w:vAlign w:val="center"/>
          </w:tcPr>
          <w:p w:rsidR="009D2DB0" w:rsidRPr="00925E3E" w:rsidRDefault="009D2DB0" w:rsidP="009D2DB0">
            <w:pPr>
              <w:spacing w:after="0" w:line="240" w:lineRule="auto"/>
              <w:jc w:val="center"/>
              <w:rPr>
                <w:rFonts w:ascii="Times New Roman" w:eastAsia="Times New Roman" w:hAnsi="Times New Roman" w:cs="Times New Roman"/>
                <w:bCs/>
                <w:color w:val="000000"/>
                <w:sz w:val="18"/>
                <w:szCs w:val="18"/>
                <w:highlight w:val="yellow"/>
                <w:lang w:eastAsia="lv-LV"/>
              </w:rPr>
            </w:pPr>
            <w:r w:rsidRPr="00682A58">
              <w:rPr>
                <w:rFonts w:ascii="Times New Roman" w:eastAsia="Times New Roman" w:hAnsi="Times New Roman" w:cs="Times New Roman"/>
                <w:bCs/>
                <w:color w:val="000000"/>
                <w:sz w:val="18"/>
                <w:szCs w:val="18"/>
                <w:lang w:eastAsia="lv-LV"/>
              </w:rPr>
              <w:t>297 960</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D244FE"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D244FE">
              <w:rPr>
                <w:rFonts w:ascii="Times New Roman" w:eastAsia="Times New Roman" w:hAnsi="Times New Roman" w:cs="Times New Roman"/>
                <w:color w:val="000000"/>
                <w:sz w:val="18"/>
                <w:szCs w:val="18"/>
                <w:lang w:eastAsia="lv-LV"/>
              </w:rPr>
              <w:t>1143</w:t>
            </w:r>
          </w:p>
        </w:tc>
        <w:tc>
          <w:tcPr>
            <w:tcW w:w="1280" w:type="dxa"/>
            <w:shd w:val="clear" w:color="auto" w:fill="auto"/>
            <w:vAlign w:val="center"/>
          </w:tcPr>
          <w:p w:rsidR="009D2DB0" w:rsidRPr="00D244FE" w:rsidRDefault="009D2DB0" w:rsidP="009D2DB0">
            <w:pPr>
              <w:spacing w:after="0" w:line="240" w:lineRule="auto"/>
              <w:rPr>
                <w:rFonts w:ascii="Times New Roman" w:eastAsia="Times New Roman" w:hAnsi="Times New Roman" w:cs="Times New Roman"/>
                <w:color w:val="000000"/>
                <w:sz w:val="18"/>
                <w:szCs w:val="18"/>
                <w:lang w:eastAsia="lv-LV"/>
              </w:rPr>
            </w:pPr>
            <w:r w:rsidRPr="00D244FE">
              <w:rPr>
                <w:rFonts w:ascii="Times New Roman" w:eastAsia="Times New Roman" w:hAnsi="Times New Roman" w:cs="Times New Roman"/>
                <w:color w:val="000000"/>
                <w:sz w:val="18"/>
                <w:szCs w:val="18"/>
                <w:lang w:eastAsia="lv-LV"/>
              </w:rPr>
              <w:t>Piemaksa par speciālo dienesta pakāpi un diplomātisko rangu</w:t>
            </w:r>
          </w:p>
        </w:tc>
        <w:tc>
          <w:tcPr>
            <w:tcW w:w="3262" w:type="dxa"/>
            <w:shd w:val="clear" w:color="auto" w:fill="auto"/>
            <w:vAlign w:val="center"/>
          </w:tcPr>
          <w:p w:rsidR="009D2DB0" w:rsidRPr="00D244FE" w:rsidRDefault="009D2DB0" w:rsidP="009D2DB0">
            <w:pPr>
              <w:spacing w:after="0" w:line="240" w:lineRule="auto"/>
              <w:rPr>
                <w:rFonts w:ascii="Times New Roman" w:eastAsia="Times New Roman" w:hAnsi="Times New Roman" w:cs="Times New Roman"/>
                <w:color w:val="000000"/>
                <w:sz w:val="18"/>
                <w:szCs w:val="18"/>
                <w:lang w:eastAsia="lv-LV"/>
              </w:rPr>
            </w:pPr>
            <w:r w:rsidRPr="00D244FE">
              <w:rPr>
                <w:rFonts w:ascii="Times New Roman" w:eastAsia="Times New Roman" w:hAnsi="Times New Roman" w:cs="Times New Roman"/>
                <w:color w:val="000000"/>
                <w:sz w:val="18"/>
                <w:szCs w:val="18"/>
                <w:lang w:eastAsia="lv-LV"/>
              </w:rPr>
              <w:t xml:space="preserve">Plānotais piemaksas mēneša apmērs (majors) - 106 </w:t>
            </w:r>
            <w:proofErr w:type="spellStart"/>
            <w:r w:rsidRPr="00D244FE">
              <w:rPr>
                <w:rFonts w:ascii="Times New Roman" w:eastAsia="Times New Roman" w:hAnsi="Times New Roman" w:cs="Times New Roman"/>
                <w:i/>
                <w:color w:val="000000"/>
                <w:sz w:val="18"/>
                <w:szCs w:val="18"/>
                <w:lang w:eastAsia="lv-LV"/>
              </w:rPr>
              <w:t>euro</w:t>
            </w:r>
            <w:proofErr w:type="spellEnd"/>
            <w:r w:rsidRPr="00D244FE">
              <w:rPr>
                <w:rFonts w:ascii="Times New Roman" w:eastAsia="Times New Roman" w:hAnsi="Times New Roman" w:cs="Times New Roman"/>
                <w:color w:val="000000"/>
                <w:sz w:val="18"/>
                <w:szCs w:val="18"/>
                <w:lang w:eastAsia="lv-LV"/>
              </w:rPr>
              <w:t>.</w:t>
            </w:r>
          </w:p>
          <w:p w:rsidR="009D2DB0" w:rsidRPr="00D244FE"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D244FE">
              <w:rPr>
                <w:rFonts w:ascii="Times New Roman" w:eastAsia="Times New Roman" w:hAnsi="Times New Roman" w:cs="Times New Roman"/>
                <w:color w:val="000000"/>
                <w:sz w:val="18"/>
                <w:szCs w:val="18"/>
                <w:lang w:eastAsia="lv-LV"/>
              </w:rPr>
              <w:t>2019.gadā</w:t>
            </w:r>
            <w:proofErr w:type="gramEnd"/>
            <w:r w:rsidRPr="00D244FE">
              <w:rPr>
                <w:rFonts w:ascii="Times New Roman" w:eastAsia="Times New Roman" w:hAnsi="Times New Roman" w:cs="Times New Roman"/>
                <w:color w:val="000000"/>
                <w:sz w:val="18"/>
                <w:szCs w:val="18"/>
                <w:lang w:eastAsia="lv-LV"/>
              </w:rPr>
              <w:t xml:space="preserve"> un turpmāk ik gadu – 19 080 </w:t>
            </w:r>
            <w:proofErr w:type="spellStart"/>
            <w:r w:rsidRPr="00D244FE">
              <w:rPr>
                <w:rFonts w:ascii="Times New Roman" w:eastAsia="Times New Roman" w:hAnsi="Times New Roman" w:cs="Times New Roman"/>
                <w:i/>
                <w:color w:val="000000"/>
                <w:sz w:val="18"/>
                <w:szCs w:val="18"/>
                <w:lang w:eastAsia="lv-LV"/>
              </w:rPr>
              <w:t>euro</w:t>
            </w:r>
            <w:proofErr w:type="spellEnd"/>
            <w:r w:rsidRPr="00D244FE">
              <w:rPr>
                <w:rFonts w:ascii="Times New Roman" w:eastAsia="Times New Roman" w:hAnsi="Times New Roman" w:cs="Times New Roman"/>
                <w:color w:val="000000"/>
                <w:sz w:val="18"/>
                <w:szCs w:val="18"/>
                <w:lang w:eastAsia="lv-LV"/>
              </w:rPr>
              <w:t>:</w:t>
            </w:r>
          </w:p>
          <w:p w:rsidR="009D2DB0" w:rsidRPr="00D244FE" w:rsidRDefault="009D2DB0" w:rsidP="009D2DB0">
            <w:pPr>
              <w:spacing w:after="0" w:line="240" w:lineRule="auto"/>
              <w:rPr>
                <w:rFonts w:ascii="Times New Roman" w:eastAsia="Times New Roman" w:hAnsi="Times New Roman" w:cs="Times New Roman"/>
                <w:color w:val="000000"/>
                <w:sz w:val="18"/>
                <w:szCs w:val="18"/>
                <w:lang w:eastAsia="lv-LV"/>
              </w:rPr>
            </w:pPr>
            <w:r w:rsidRPr="00D244FE">
              <w:rPr>
                <w:rFonts w:ascii="Times New Roman" w:eastAsia="Times New Roman" w:hAnsi="Times New Roman" w:cs="Times New Roman"/>
                <w:color w:val="000000"/>
                <w:sz w:val="18"/>
                <w:szCs w:val="18"/>
                <w:lang w:eastAsia="lv-LV"/>
              </w:rPr>
              <w:t xml:space="preserve">106 </w:t>
            </w:r>
            <w:proofErr w:type="spellStart"/>
            <w:r w:rsidRPr="00D244FE">
              <w:rPr>
                <w:rFonts w:ascii="Times New Roman" w:eastAsia="Times New Roman" w:hAnsi="Times New Roman" w:cs="Times New Roman"/>
                <w:i/>
                <w:color w:val="000000"/>
                <w:sz w:val="18"/>
                <w:szCs w:val="18"/>
                <w:lang w:eastAsia="lv-LV"/>
              </w:rPr>
              <w:t>euro</w:t>
            </w:r>
            <w:proofErr w:type="spellEnd"/>
            <w:r w:rsidRPr="00D244FE">
              <w:rPr>
                <w:rFonts w:ascii="Times New Roman" w:eastAsia="Times New Roman" w:hAnsi="Times New Roman" w:cs="Times New Roman"/>
                <w:color w:val="000000"/>
                <w:sz w:val="18"/>
                <w:szCs w:val="18"/>
                <w:lang w:eastAsia="lv-LV"/>
              </w:rPr>
              <w:t xml:space="preserve"> x 15 amatpersonas x 12 </w:t>
            </w:r>
            <w:proofErr w:type="spellStart"/>
            <w:r w:rsidRPr="00D244FE">
              <w:rPr>
                <w:rFonts w:ascii="Times New Roman" w:eastAsia="Times New Roman" w:hAnsi="Times New Roman" w:cs="Times New Roman"/>
                <w:color w:val="000000"/>
                <w:sz w:val="18"/>
                <w:szCs w:val="18"/>
                <w:lang w:eastAsia="lv-LV"/>
              </w:rPr>
              <w:t>mēn</w:t>
            </w:r>
            <w:proofErr w:type="spellEnd"/>
            <w:r w:rsidRPr="00D244FE">
              <w:rPr>
                <w:rFonts w:ascii="Times New Roman" w:eastAsia="Times New Roman" w:hAnsi="Times New Roman" w:cs="Times New Roman"/>
                <w:color w:val="000000"/>
                <w:sz w:val="18"/>
                <w:szCs w:val="18"/>
                <w:lang w:eastAsia="lv-LV"/>
              </w:rPr>
              <w:t xml:space="preserve">. = 19 080 </w:t>
            </w:r>
            <w:proofErr w:type="spellStart"/>
            <w:r w:rsidRPr="00D244FE">
              <w:rPr>
                <w:rFonts w:ascii="Times New Roman" w:eastAsia="Times New Roman" w:hAnsi="Times New Roman" w:cs="Times New Roman"/>
                <w:i/>
                <w:color w:val="000000"/>
                <w:sz w:val="18"/>
                <w:szCs w:val="18"/>
                <w:lang w:eastAsia="lv-LV"/>
              </w:rPr>
              <w:t>euro</w:t>
            </w:r>
            <w:proofErr w:type="spellEnd"/>
            <w:r w:rsidRPr="00D244FE">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D244F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244FE">
              <w:rPr>
                <w:rFonts w:ascii="Times New Roman" w:eastAsia="Times New Roman" w:hAnsi="Times New Roman" w:cs="Times New Roman"/>
                <w:bCs/>
                <w:color w:val="000000"/>
                <w:sz w:val="18"/>
                <w:szCs w:val="18"/>
                <w:lang w:eastAsia="lv-LV"/>
              </w:rPr>
              <w:t>19 080</w:t>
            </w:r>
          </w:p>
        </w:tc>
        <w:tc>
          <w:tcPr>
            <w:tcW w:w="1433" w:type="dxa"/>
            <w:shd w:val="clear" w:color="auto" w:fill="auto"/>
            <w:vAlign w:val="center"/>
          </w:tcPr>
          <w:p w:rsidR="009D2DB0" w:rsidRPr="00D244F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244FE">
              <w:rPr>
                <w:rFonts w:ascii="Times New Roman" w:eastAsia="Times New Roman" w:hAnsi="Times New Roman" w:cs="Times New Roman"/>
                <w:bCs/>
                <w:color w:val="000000"/>
                <w:sz w:val="18"/>
                <w:szCs w:val="18"/>
                <w:lang w:eastAsia="lv-LV"/>
              </w:rPr>
              <w:t>19 080</w:t>
            </w:r>
          </w:p>
        </w:tc>
        <w:tc>
          <w:tcPr>
            <w:tcW w:w="1275" w:type="dxa"/>
            <w:shd w:val="clear" w:color="auto" w:fill="auto"/>
            <w:vAlign w:val="center"/>
          </w:tcPr>
          <w:p w:rsidR="009D2DB0" w:rsidRPr="00D244F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244FE">
              <w:rPr>
                <w:rFonts w:ascii="Times New Roman" w:eastAsia="Times New Roman" w:hAnsi="Times New Roman" w:cs="Times New Roman"/>
                <w:bCs/>
                <w:color w:val="000000"/>
                <w:sz w:val="18"/>
                <w:szCs w:val="18"/>
                <w:lang w:eastAsia="lv-LV"/>
              </w:rPr>
              <w:t>19 080</w:t>
            </w:r>
          </w:p>
        </w:tc>
      </w:tr>
      <w:tr w:rsidR="009D2DB0" w:rsidRPr="00152254"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152254"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152254">
              <w:rPr>
                <w:rFonts w:ascii="Times New Roman" w:eastAsia="Times New Roman" w:hAnsi="Times New Roman" w:cs="Times New Roman"/>
                <w:color w:val="000000"/>
                <w:sz w:val="18"/>
                <w:szCs w:val="18"/>
                <w:lang w:eastAsia="lv-LV"/>
              </w:rPr>
              <w:t>1147</w:t>
            </w:r>
          </w:p>
        </w:tc>
        <w:tc>
          <w:tcPr>
            <w:tcW w:w="1280" w:type="dxa"/>
            <w:shd w:val="clear" w:color="auto" w:fill="auto"/>
            <w:vAlign w:val="center"/>
          </w:tcPr>
          <w:p w:rsidR="009D2DB0" w:rsidRPr="00152254" w:rsidRDefault="009D2DB0" w:rsidP="009D2DB0">
            <w:pPr>
              <w:spacing w:after="0" w:line="240" w:lineRule="auto"/>
              <w:rPr>
                <w:rFonts w:ascii="Times New Roman" w:eastAsia="Times New Roman" w:hAnsi="Times New Roman" w:cs="Times New Roman"/>
                <w:color w:val="000000"/>
                <w:sz w:val="18"/>
                <w:szCs w:val="18"/>
                <w:lang w:eastAsia="lv-LV"/>
              </w:rPr>
            </w:pPr>
            <w:r w:rsidRPr="00152254">
              <w:rPr>
                <w:rFonts w:ascii="Times New Roman" w:eastAsia="Times New Roman" w:hAnsi="Times New Roman" w:cs="Times New Roman"/>
                <w:color w:val="000000"/>
                <w:sz w:val="18"/>
                <w:szCs w:val="18"/>
                <w:lang w:eastAsia="lv-LV"/>
              </w:rPr>
              <w:t>Piemaksa par papildu darbu</w:t>
            </w:r>
          </w:p>
        </w:tc>
        <w:tc>
          <w:tcPr>
            <w:tcW w:w="3262" w:type="dxa"/>
            <w:shd w:val="clear" w:color="auto" w:fill="auto"/>
            <w:vAlign w:val="center"/>
          </w:tcPr>
          <w:p w:rsidR="009D2DB0" w:rsidRPr="00152254" w:rsidRDefault="009D2DB0" w:rsidP="009D2DB0">
            <w:pPr>
              <w:spacing w:after="0" w:line="240" w:lineRule="auto"/>
              <w:rPr>
                <w:rFonts w:ascii="Times New Roman" w:eastAsia="Times New Roman" w:hAnsi="Times New Roman" w:cs="Times New Roman"/>
                <w:color w:val="000000"/>
                <w:sz w:val="18"/>
                <w:szCs w:val="18"/>
                <w:lang w:eastAsia="lv-LV"/>
              </w:rPr>
            </w:pPr>
            <w:r w:rsidRPr="00152254">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152254"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52254">
              <w:rPr>
                <w:rFonts w:ascii="Times New Roman" w:eastAsia="Times New Roman" w:hAnsi="Times New Roman" w:cs="Times New Roman"/>
                <w:color w:val="000000"/>
                <w:sz w:val="18"/>
                <w:szCs w:val="18"/>
                <w:lang w:eastAsia="lv-LV"/>
              </w:rPr>
              <w:t>2019.gadā</w:t>
            </w:r>
            <w:proofErr w:type="gramEnd"/>
            <w:r w:rsidRPr="00152254">
              <w:rPr>
                <w:rFonts w:ascii="Times New Roman" w:eastAsia="Times New Roman" w:hAnsi="Times New Roman" w:cs="Times New Roman"/>
                <w:color w:val="000000"/>
                <w:sz w:val="18"/>
                <w:szCs w:val="18"/>
                <w:lang w:eastAsia="lv-LV"/>
              </w:rPr>
              <w:t xml:space="preserve"> un turpmāk ik gadu – 29 796 </w:t>
            </w:r>
            <w:proofErr w:type="spellStart"/>
            <w:r w:rsidRPr="00152254">
              <w:rPr>
                <w:rFonts w:ascii="Times New Roman" w:eastAsia="Times New Roman" w:hAnsi="Times New Roman" w:cs="Times New Roman"/>
                <w:i/>
                <w:color w:val="000000"/>
                <w:sz w:val="18"/>
                <w:szCs w:val="18"/>
                <w:lang w:eastAsia="lv-LV"/>
              </w:rPr>
              <w:t>euro</w:t>
            </w:r>
            <w:proofErr w:type="spellEnd"/>
            <w:r w:rsidRPr="00152254">
              <w:rPr>
                <w:rFonts w:ascii="Times New Roman" w:eastAsia="Times New Roman" w:hAnsi="Times New Roman" w:cs="Times New Roman"/>
                <w:color w:val="000000"/>
                <w:sz w:val="18"/>
                <w:szCs w:val="18"/>
                <w:lang w:eastAsia="lv-LV"/>
              </w:rPr>
              <w:t>:</w:t>
            </w:r>
          </w:p>
          <w:p w:rsidR="009D2DB0" w:rsidRPr="00152254" w:rsidRDefault="009D2DB0" w:rsidP="009D2DB0">
            <w:pPr>
              <w:spacing w:after="0" w:line="240" w:lineRule="auto"/>
              <w:rPr>
                <w:rFonts w:ascii="Times New Roman" w:eastAsia="Times New Roman" w:hAnsi="Times New Roman" w:cs="Times New Roman"/>
                <w:color w:val="000000"/>
                <w:sz w:val="18"/>
                <w:szCs w:val="18"/>
                <w:lang w:eastAsia="lv-LV"/>
              </w:rPr>
            </w:pPr>
            <w:r w:rsidRPr="00152254">
              <w:rPr>
                <w:rFonts w:ascii="Times New Roman" w:eastAsia="Times New Roman" w:hAnsi="Times New Roman" w:cs="Times New Roman"/>
                <w:color w:val="000000"/>
                <w:sz w:val="18"/>
                <w:szCs w:val="18"/>
                <w:lang w:eastAsia="lv-LV"/>
              </w:rPr>
              <w:t xml:space="preserve">297 960 </w:t>
            </w:r>
            <w:proofErr w:type="spellStart"/>
            <w:r w:rsidRPr="00152254">
              <w:rPr>
                <w:rFonts w:ascii="Times New Roman" w:eastAsia="Times New Roman" w:hAnsi="Times New Roman" w:cs="Times New Roman"/>
                <w:i/>
                <w:color w:val="000000"/>
                <w:sz w:val="18"/>
                <w:szCs w:val="18"/>
                <w:lang w:eastAsia="lv-LV"/>
              </w:rPr>
              <w:t>euro</w:t>
            </w:r>
            <w:proofErr w:type="spellEnd"/>
            <w:r w:rsidRPr="00152254">
              <w:rPr>
                <w:rFonts w:ascii="Times New Roman" w:eastAsia="Times New Roman" w:hAnsi="Times New Roman" w:cs="Times New Roman"/>
                <w:color w:val="000000"/>
                <w:sz w:val="18"/>
                <w:szCs w:val="18"/>
                <w:lang w:eastAsia="lv-LV"/>
              </w:rPr>
              <w:t xml:space="preserve"> x 10% = 29 796 </w:t>
            </w:r>
            <w:proofErr w:type="spellStart"/>
            <w:r w:rsidRPr="00152254">
              <w:rPr>
                <w:rFonts w:ascii="Times New Roman" w:eastAsia="Times New Roman" w:hAnsi="Times New Roman" w:cs="Times New Roman"/>
                <w:i/>
                <w:color w:val="000000"/>
                <w:sz w:val="18"/>
                <w:szCs w:val="18"/>
                <w:lang w:eastAsia="lv-LV"/>
              </w:rPr>
              <w:t>euro</w:t>
            </w:r>
            <w:proofErr w:type="spellEnd"/>
            <w:r w:rsidRPr="00152254">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15225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52254">
              <w:rPr>
                <w:rFonts w:ascii="Times New Roman" w:eastAsia="Times New Roman" w:hAnsi="Times New Roman" w:cs="Times New Roman"/>
                <w:bCs/>
                <w:color w:val="000000"/>
                <w:sz w:val="18"/>
                <w:szCs w:val="18"/>
                <w:lang w:eastAsia="lv-LV"/>
              </w:rPr>
              <w:t>29 796</w:t>
            </w:r>
          </w:p>
        </w:tc>
        <w:tc>
          <w:tcPr>
            <w:tcW w:w="1433" w:type="dxa"/>
            <w:shd w:val="clear" w:color="auto" w:fill="auto"/>
            <w:vAlign w:val="center"/>
          </w:tcPr>
          <w:p w:rsidR="009D2DB0" w:rsidRPr="0015225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52254">
              <w:rPr>
                <w:rFonts w:ascii="Times New Roman" w:eastAsia="Times New Roman" w:hAnsi="Times New Roman" w:cs="Times New Roman"/>
                <w:bCs/>
                <w:color w:val="000000"/>
                <w:sz w:val="18"/>
                <w:szCs w:val="18"/>
                <w:lang w:eastAsia="lv-LV"/>
              </w:rPr>
              <w:t>29 796</w:t>
            </w:r>
          </w:p>
        </w:tc>
        <w:tc>
          <w:tcPr>
            <w:tcW w:w="1275" w:type="dxa"/>
            <w:shd w:val="clear" w:color="auto" w:fill="auto"/>
            <w:vAlign w:val="center"/>
          </w:tcPr>
          <w:p w:rsidR="009D2DB0" w:rsidRPr="0015225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52254">
              <w:rPr>
                <w:rFonts w:ascii="Times New Roman" w:eastAsia="Times New Roman" w:hAnsi="Times New Roman" w:cs="Times New Roman"/>
                <w:bCs/>
                <w:color w:val="000000"/>
                <w:sz w:val="18"/>
                <w:szCs w:val="18"/>
                <w:lang w:eastAsia="lv-LV"/>
              </w:rPr>
              <w:t>29 796</w:t>
            </w:r>
          </w:p>
        </w:tc>
      </w:tr>
      <w:tr w:rsidR="009D2DB0" w:rsidRPr="00D928B6"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D928B6">
              <w:rPr>
                <w:rFonts w:ascii="Times New Roman" w:eastAsia="Times New Roman" w:hAnsi="Times New Roman" w:cs="Times New Roman"/>
                <w:color w:val="000000"/>
                <w:sz w:val="18"/>
                <w:szCs w:val="18"/>
                <w:lang w:eastAsia="lv-LV"/>
              </w:rPr>
              <w:t>1148</w:t>
            </w:r>
          </w:p>
        </w:tc>
        <w:tc>
          <w:tcPr>
            <w:tcW w:w="1280" w:type="dxa"/>
            <w:shd w:val="clear" w:color="auto" w:fill="auto"/>
            <w:vAlign w:val="center"/>
          </w:tcPr>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r w:rsidRPr="00D928B6">
              <w:rPr>
                <w:rFonts w:ascii="Times New Roman" w:eastAsia="Times New Roman" w:hAnsi="Times New Roman" w:cs="Times New Roman"/>
                <w:color w:val="000000"/>
                <w:sz w:val="18"/>
                <w:szCs w:val="18"/>
                <w:lang w:eastAsia="lv-LV"/>
              </w:rPr>
              <w:t>Prēmijas un naudas balvas</w:t>
            </w:r>
          </w:p>
        </w:tc>
        <w:tc>
          <w:tcPr>
            <w:tcW w:w="3262" w:type="dxa"/>
            <w:shd w:val="clear" w:color="auto" w:fill="auto"/>
            <w:vAlign w:val="center"/>
          </w:tcPr>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r w:rsidRPr="00D928B6">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D928B6">
              <w:rPr>
                <w:rFonts w:ascii="Times New Roman" w:eastAsia="Times New Roman" w:hAnsi="Times New Roman" w:cs="Times New Roman"/>
                <w:color w:val="000000"/>
                <w:sz w:val="18"/>
                <w:szCs w:val="18"/>
                <w:lang w:eastAsia="lv-LV"/>
              </w:rPr>
              <w:t>2019.gadā</w:t>
            </w:r>
            <w:proofErr w:type="gramEnd"/>
            <w:r w:rsidRPr="00D928B6">
              <w:rPr>
                <w:rFonts w:ascii="Times New Roman" w:eastAsia="Times New Roman" w:hAnsi="Times New Roman" w:cs="Times New Roman"/>
                <w:color w:val="000000"/>
                <w:sz w:val="18"/>
                <w:szCs w:val="18"/>
                <w:lang w:eastAsia="lv-LV"/>
              </w:rPr>
              <w:t xml:space="preserve"> un turpmāk ik gadu – 29 796 </w:t>
            </w:r>
            <w:proofErr w:type="spellStart"/>
            <w:r w:rsidRPr="00D928B6">
              <w:rPr>
                <w:rFonts w:ascii="Times New Roman" w:eastAsia="Times New Roman" w:hAnsi="Times New Roman" w:cs="Times New Roman"/>
                <w:i/>
                <w:color w:val="000000"/>
                <w:sz w:val="18"/>
                <w:szCs w:val="18"/>
                <w:lang w:eastAsia="lv-LV"/>
              </w:rPr>
              <w:t>euro</w:t>
            </w:r>
            <w:proofErr w:type="spellEnd"/>
            <w:r w:rsidRPr="00D928B6">
              <w:rPr>
                <w:rFonts w:ascii="Times New Roman" w:eastAsia="Times New Roman" w:hAnsi="Times New Roman" w:cs="Times New Roman"/>
                <w:color w:val="000000"/>
                <w:sz w:val="18"/>
                <w:szCs w:val="18"/>
                <w:lang w:eastAsia="lv-LV"/>
              </w:rPr>
              <w:t>:</w:t>
            </w:r>
          </w:p>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r w:rsidRPr="00D928B6">
              <w:rPr>
                <w:rFonts w:ascii="Times New Roman" w:eastAsia="Times New Roman" w:hAnsi="Times New Roman" w:cs="Times New Roman"/>
                <w:color w:val="000000"/>
                <w:sz w:val="18"/>
                <w:szCs w:val="18"/>
                <w:lang w:eastAsia="lv-LV"/>
              </w:rPr>
              <w:t xml:space="preserve">297 960 </w:t>
            </w:r>
            <w:proofErr w:type="spellStart"/>
            <w:r w:rsidRPr="00D928B6">
              <w:rPr>
                <w:rFonts w:ascii="Times New Roman" w:eastAsia="Times New Roman" w:hAnsi="Times New Roman" w:cs="Times New Roman"/>
                <w:i/>
                <w:color w:val="000000"/>
                <w:sz w:val="18"/>
                <w:szCs w:val="18"/>
                <w:lang w:eastAsia="lv-LV"/>
              </w:rPr>
              <w:t>euro</w:t>
            </w:r>
            <w:proofErr w:type="spellEnd"/>
            <w:r w:rsidRPr="00D928B6">
              <w:rPr>
                <w:rFonts w:ascii="Times New Roman" w:eastAsia="Times New Roman" w:hAnsi="Times New Roman" w:cs="Times New Roman"/>
                <w:color w:val="000000"/>
                <w:sz w:val="18"/>
                <w:szCs w:val="18"/>
                <w:lang w:eastAsia="lv-LV"/>
              </w:rPr>
              <w:t xml:space="preserve"> x 10% = 29 796 </w:t>
            </w:r>
            <w:proofErr w:type="spellStart"/>
            <w:r w:rsidRPr="00D928B6">
              <w:rPr>
                <w:rFonts w:ascii="Times New Roman" w:eastAsia="Times New Roman" w:hAnsi="Times New Roman" w:cs="Times New Roman"/>
                <w:i/>
                <w:color w:val="000000"/>
                <w:sz w:val="18"/>
                <w:szCs w:val="18"/>
                <w:lang w:eastAsia="lv-LV"/>
              </w:rPr>
              <w:t>euro</w:t>
            </w:r>
            <w:proofErr w:type="spellEnd"/>
            <w:r w:rsidRPr="00D928B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928B6">
              <w:rPr>
                <w:rFonts w:ascii="Times New Roman" w:eastAsia="Times New Roman" w:hAnsi="Times New Roman" w:cs="Times New Roman"/>
                <w:bCs/>
                <w:color w:val="000000"/>
                <w:sz w:val="18"/>
                <w:szCs w:val="18"/>
                <w:lang w:eastAsia="lv-LV"/>
              </w:rPr>
              <w:t>29 796</w:t>
            </w:r>
          </w:p>
        </w:tc>
        <w:tc>
          <w:tcPr>
            <w:tcW w:w="1433"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928B6">
              <w:rPr>
                <w:rFonts w:ascii="Times New Roman" w:eastAsia="Times New Roman" w:hAnsi="Times New Roman" w:cs="Times New Roman"/>
                <w:bCs/>
                <w:color w:val="000000"/>
                <w:sz w:val="18"/>
                <w:szCs w:val="18"/>
                <w:lang w:eastAsia="lv-LV"/>
              </w:rPr>
              <w:t>29 796</w:t>
            </w:r>
          </w:p>
        </w:tc>
        <w:tc>
          <w:tcPr>
            <w:tcW w:w="1275"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928B6">
              <w:rPr>
                <w:rFonts w:ascii="Times New Roman" w:eastAsia="Times New Roman" w:hAnsi="Times New Roman" w:cs="Times New Roman"/>
                <w:bCs/>
                <w:color w:val="000000"/>
                <w:sz w:val="18"/>
                <w:szCs w:val="18"/>
                <w:lang w:eastAsia="lv-LV"/>
              </w:rPr>
              <w:t>29 796</w:t>
            </w:r>
          </w:p>
        </w:tc>
      </w:tr>
      <w:tr w:rsidR="009D2DB0" w:rsidRPr="00D928B6"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1149</w:t>
            </w:r>
          </w:p>
        </w:tc>
        <w:tc>
          <w:tcPr>
            <w:tcW w:w="1280" w:type="dxa"/>
            <w:shd w:val="clear" w:color="auto" w:fill="auto"/>
            <w:vAlign w:val="center"/>
          </w:tcPr>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r w:rsidRPr="00184C89">
              <w:rPr>
                <w:rFonts w:ascii="Times New Roman" w:eastAsia="Times New Roman" w:hAnsi="Times New Roman" w:cs="Times New Roman"/>
                <w:color w:val="000000"/>
                <w:sz w:val="18"/>
                <w:szCs w:val="18"/>
                <w:lang w:eastAsia="lv-LV"/>
              </w:rPr>
              <w:t>Citas normatīvajos aktos noteiktās piemaksas, kas nav iepriekš klasificētas</w:t>
            </w:r>
          </w:p>
        </w:tc>
        <w:tc>
          <w:tcPr>
            <w:tcW w:w="3262" w:type="dxa"/>
            <w:shd w:val="clear" w:color="auto" w:fill="auto"/>
            <w:vAlign w:val="center"/>
          </w:tcPr>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Vidējais</w:t>
            </w:r>
            <w:r w:rsidRPr="00184C89">
              <w:rPr>
                <w:rFonts w:ascii="Times New Roman" w:eastAsia="Times New Roman" w:hAnsi="Times New Roman" w:cs="Times New Roman"/>
                <w:color w:val="000000"/>
                <w:sz w:val="18"/>
                <w:szCs w:val="18"/>
                <w:lang w:eastAsia="lv-LV"/>
              </w:rPr>
              <w:t xml:space="preserve"> piemaksas apmērs mēnesī </w:t>
            </w:r>
            <w:r>
              <w:rPr>
                <w:rFonts w:ascii="Times New Roman" w:eastAsia="Times New Roman" w:hAnsi="Times New Roman" w:cs="Times New Roman"/>
                <w:color w:val="000000"/>
                <w:sz w:val="18"/>
                <w:szCs w:val="18"/>
                <w:lang w:eastAsia="lv-LV"/>
              </w:rPr>
              <w:t>–</w:t>
            </w:r>
            <w:r w:rsidRPr="00184C89">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329,455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84C89">
              <w:rPr>
                <w:rFonts w:ascii="Times New Roman" w:eastAsia="Times New Roman" w:hAnsi="Times New Roman" w:cs="Times New Roman"/>
                <w:color w:val="000000"/>
                <w:sz w:val="18"/>
                <w:szCs w:val="18"/>
                <w:lang w:eastAsia="lv-LV"/>
              </w:rPr>
              <w:t>2019.gadā</w:t>
            </w:r>
            <w:proofErr w:type="gramEnd"/>
            <w:r w:rsidRPr="00184C89">
              <w:rPr>
                <w:rFonts w:ascii="Times New Roman" w:eastAsia="Times New Roman" w:hAnsi="Times New Roman" w:cs="Times New Roman"/>
                <w:color w:val="000000"/>
                <w:sz w:val="18"/>
                <w:szCs w:val="18"/>
                <w:lang w:eastAsia="lv-LV"/>
              </w:rPr>
              <w:t xml:space="preserve"> un turpmāk ik gadu – </w:t>
            </w:r>
            <w:r>
              <w:rPr>
                <w:rFonts w:ascii="Times New Roman" w:eastAsia="Times New Roman" w:hAnsi="Times New Roman" w:cs="Times New Roman"/>
                <w:color w:val="000000"/>
                <w:sz w:val="18"/>
                <w:szCs w:val="18"/>
                <w:lang w:eastAsia="lv-LV"/>
              </w:rPr>
              <w:t>59 302</w:t>
            </w:r>
            <w:r w:rsidRPr="00184C89">
              <w:rPr>
                <w:rFonts w:ascii="Times New Roman" w:eastAsia="Times New Roman" w:hAnsi="Times New Roman" w:cs="Times New Roman"/>
                <w:color w:val="000000"/>
                <w:sz w:val="18"/>
                <w:szCs w:val="18"/>
                <w:lang w:eastAsia="lv-LV"/>
              </w:rPr>
              <w:t xml:space="preserve">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p w:rsidR="009D2DB0" w:rsidRPr="00D928B6"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329,455 </w:t>
            </w:r>
            <w:proofErr w:type="spellStart"/>
            <w:r w:rsidRPr="00184C89">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15</w:t>
            </w:r>
            <w:r w:rsidRPr="00184C89">
              <w:rPr>
                <w:rFonts w:ascii="Times New Roman" w:eastAsia="Times New Roman" w:hAnsi="Times New Roman" w:cs="Times New Roman"/>
                <w:color w:val="000000"/>
                <w:sz w:val="18"/>
                <w:szCs w:val="18"/>
                <w:lang w:eastAsia="lv-LV"/>
              </w:rPr>
              <w:t xml:space="preserve"> amatpersonas x 12 </w:t>
            </w:r>
            <w:proofErr w:type="spellStart"/>
            <w:r w:rsidRPr="00184C89">
              <w:rPr>
                <w:rFonts w:ascii="Times New Roman" w:eastAsia="Times New Roman" w:hAnsi="Times New Roman" w:cs="Times New Roman"/>
                <w:color w:val="000000"/>
                <w:sz w:val="18"/>
                <w:szCs w:val="18"/>
                <w:lang w:eastAsia="lv-LV"/>
              </w:rPr>
              <w:t>mēn</w:t>
            </w:r>
            <w:proofErr w:type="spellEnd"/>
            <w:r w:rsidRPr="00184C89">
              <w:rPr>
                <w:rFonts w:ascii="Times New Roman" w:eastAsia="Times New Roman" w:hAnsi="Times New Roman" w:cs="Times New Roman"/>
                <w:color w:val="000000"/>
                <w:sz w:val="18"/>
                <w:szCs w:val="18"/>
                <w:lang w:eastAsia="lv-LV"/>
              </w:rPr>
              <w:t xml:space="preserve">. = </w:t>
            </w:r>
            <w:r>
              <w:rPr>
                <w:rFonts w:ascii="Times New Roman" w:eastAsia="Times New Roman" w:hAnsi="Times New Roman" w:cs="Times New Roman"/>
                <w:color w:val="000000"/>
                <w:sz w:val="18"/>
                <w:szCs w:val="18"/>
                <w:lang w:eastAsia="lv-LV"/>
              </w:rPr>
              <w:t>59 301,90</w:t>
            </w:r>
            <w:r w:rsidRPr="00184C89">
              <w:rPr>
                <w:rFonts w:ascii="Times New Roman" w:eastAsia="Times New Roman" w:hAnsi="Times New Roman" w:cs="Times New Roman"/>
                <w:color w:val="000000"/>
                <w:sz w:val="18"/>
                <w:szCs w:val="18"/>
                <w:lang w:eastAsia="lv-LV"/>
              </w:rPr>
              <w:t xml:space="preserve">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59 302</w:t>
            </w:r>
          </w:p>
        </w:tc>
        <w:tc>
          <w:tcPr>
            <w:tcW w:w="1433"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59 302</w:t>
            </w:r>
          </w:p>
        </w:tc>
        <w:tc>
          <w:tcPr>
            <w:tcW w:w="1275" w:type="dxa"/>
            <w:shd w:val="clear" w:color="auto" w:fill="auto"/>
            <w:vAlign w:val="center"/>
          </w:tcPr>
          <w:p w:rsidR="009D2DB0" w:rsidRPr="00D928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59 302</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09514F"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09514F">
              <w:rPr>
                <w:rFonts w:ascii="Times New Roman" w:eastAsia="Times New Roman" w:hAnsi="Times New Roman" w:cs="Times New Roman"/>
                <w:color w:val="000000"/>
                <w:sz w:val="18"/>
                <w:szCs w:val="18"/>
                <w:lang w:eastAsia="lv-LV"/>
              </w:rPr>
              <w:t>1210</w:t>
            </w:r>
          </w:p>
        </w:tc>
        <w:tc>
          <w:tcPr>
            <w:tcW w:w="1280" w:type="dxa"/>
            <w:shd w:val="clear" w:color="auto" w:fill="auto"/>
            <w:vAlign w:val="center"/>
          </w:tcPr>
          <w:p w:rsidR="009D2DB0" w:rsidRPr="0009514F" w:rsidRDefault="009D2DB0" w:rsidP="009D2DB0">
            <w:pPr>
              <w:spacing w:after="0" w:line="240" w:lineRule="auto"/>
              <w:rPr>
                <w:rFonts w:ascii="Times New Roman" w:eastAsia="Times New Roman" w:hAnsi="Times New Roman" w:cs="Times New Roman"/>
                <w:color w:val="000000"/>
                <w:sz w:val="18"/>
                <w:szCs w:val="18"/>
                <w:lang w:eastAsia="lv-LV"/>
              </w:rPr>
            </w:pPr>
            <w:r w:rsidRPr="0009514F">
              <w:rPr>
                <w:rFonts w:ascii="Times New Roman" w:eastAsia="Times New Roman" w:hAnsi="Times New Roman" w:cs="Times New Roman"/>
                <w:color w:val="000000"/>
                <w:sz w:val="18"/>
                <w:szCs w:val="18"/>
                <w:lang w:eastAsia="lv-LV"/>
              </w:rPr>
              <w:t>Darba devēja valsts sociālās apdrošināšanas obligātās iemaksas</w:t>
            </w:r>
          </w:p>
        </w:tc>
        <w:tc>
          <w:tcPr>
            <w:tcW w:w="3262" w:type="dxa"/>
            <w:shd w:val="clear" w:color="auto" w:fill="auto"/>
            <w:vAlign w:val="center"/>
          </w:tcPr>
          <w:p w:rsidR="009D2DB0" w:rsidRPr="0009514F" w:rsidRDefault="009D2DB0" w:rsidP="009D2DB0">
            <w:pPr>
              <w:spacing w:after="0" w:line="240" w:lineRule="auto"/>
              <w:rPr>
                <w:rFonts w:ascii="Times New Roman" w:eastAsia="Times New Roman" w:hAnsi="Times New Roman" w:cs="Times New Roman"/>
                <w:color w:val="000000"/>
                <w:sz w:val="18"/>
                <w:szCs w:val="18"/>
                <w:lang w:eastAsia="lv-LV"/>
              </w:rPr>
            </w:pPr>
            <w:r w:rsidRPr="0009514F">
              <w:rPr>
                <w:rFonts w:ascii="Times New Roman" w:eastAsia="Times New Roman" w:hAnsi="Times New Roman" w:cs="Times New Roman"/>
                <w:color w:val="000000"/>
                <w:sz w:val="18"/>
                <w:szCs w:val="18"/>
                <w:lang w:eastAsia="lv-LV"/>
              </w:rPr>
              <w:t>24,09% no EKK 1116; 1143; 1147; 1148; 1149 un EKK 1221 summas</w:t>
            </w:r>
          </w:p>
        </w:tc>
        <w:tc>
          <w:tcPr>
            <w:tcW w:w="1136" w:type="dxa"/>
            <w:shd w:val="clear" w:color="auto" w:fill="auto"/>
            <w:vAlign w:val="center"/>
          </w:tcPr>
          <w:p w:rsidR="009D2DB0" w:rsidRPr="0009514F"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9514F">
              <w:rPr>
                <w:rFonts w:ascii="Times New Roman" w:eastAsia="Times New Roman" w:hAnsi="Times New Roman" w:cs="Times New Roman"/>
                <w:bCs/>
                <w:color w:val="000000"/>
                <w:sz w:val="18"/>
                <w:szCs w:val="18"/>
                <w:lang w:eastAsia="lv-LV"/>
              </w:rPr>
              <w:t>108 606</w:t>
            </w:r>
          </w:p>
        </w:tc>
        <w:tc>
          <w:tcPr>
            <w:tcW w:w="1433" w:type="dxa"/>
            <w:shd w:val="clear" w:color="auto" w:fill="auto"/>
            <w:vAlign w:val="center"/>
          </w:tcPr>
          <w:p w:rsidR="009D2DB0" w:rsidRPr="0009514F"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9514F">
              <w:rPr>
                <w:rFonts w:ascii="Times New Roman" w:eastAsia="Times New Roman" w:hAnsi="Times New Roman" w:cs="Times New Roman"/>
                <w:bCs/>
                <w:color w:val="000000"/>
                <w:sz w:val="18"/>
                <w:szCs w:val="18"/>
                <w:lang w:eastAsia="lv-LV"/>
              </w:rPr>
              <w:t>108 606</w:t>
            </w:r>
          </w:p>
        </w:tc>
        <w:tc>
          <w:tcPr>
            <w:tcW w:w="1275" w:type="dxa"/>
            <w:shd w:val="clear" w:color="auto" w:fill="auto"/>
            <w:vAlign w:val="center"/>
          </w:tcPr>
          <w:p w:rsidR="009D2DB0" w:rsidRPr="0009514F"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9514F">
              <w:rPr>
                <w:rFonts w:ascii="Times New Roman" w:eastAsia="Times New Roman" w:hAnsi="Times New Roman" w:cs="Times New Roman"/>
                <w:bCs/>
                <w:color w:val="000000"/>
                <w:sz w:val="18"/>
                <w:szCs w:val="18"/>
                <w:lang w:eastAsia="lv-LV"/>
              </w:rPr>
              <w:t>108 606</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480F3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480F39">
              <w:rPr>
                <w:rFonts w:ascii="Times New Roman" w:eastAsia="Times New Roman" w:hAnsi="Times New Roman" w:cs="Times New Roman"/>
                <w:color w:val="000000"/>
                <w:sz w:val="18"/>
                <w:szCs w:val="18"/>
                <w:lang w:eastAsia="lv-LV"/>
              </w:rPr>
              <w:t>1221</w:t>
            </w:r>
          </w:p>
        </w:tc>
        <w:tc>
          <w:tcPr>
            <w:tcW w:w="1280" w:type="dxa"/>
            <w:shd w:val="clear" w:color="auto" w:fill="auto"/>
            <w:vAlign w:val="center"/>
          </w:tcPr>
          <w:p w:rsidR="009D2DB0" w:rsidRPr="00480F39" w:rsidRDefault="009D2DB0" w:rsidP="009D2DB0">
            <w:pPr>
              <w:spacing w:after="0" w:line="240" w:lineRule="auto"/>
              <w:rPr>
                <w:rFonts w:ascii="Times New Roman" w:eastAsia="Times New Roman" w:hAnsi="Times New Roman" w:cs="Times New Roman"/>
                <w:color w:val="000000"/>
                <w:sz w:val="18"/>
                <w:szCs w:val="18"/>
                <w:lang w:eastAsia="lv-LV"/>
              </w:rPr>
            </w:pPr>
            <w:r w:rsidRPr="00480F39">
              <w:rPr>
                <w:rFonts w:ascii="Times New Roman" w:eastAsia="Times New Roman" w:hAnsi="Times New Roman" w:cs="Times New Roman"/>
                <w:color w:val="000000"/>
                <w:sz w:val="18"/>
                <w:szCs w:val="18"/>
                <w:lang w:eastAsia="lv-LV"/>
              </w:rPr>
              <w:t>Darba devēja pabalsti un kompensācijas, no kuriem aprēķina ienākuma nodokli un valsts sociālās apdrošināšanas obligātās iemaksas</w:t>
            </w:r>
          </w:p>
        </w:tc>
        <w:tc>
          <w:tcPr>
            <w:tcW w:w="3262" w:type="dxa"/>
            <w:shd w:val="clear" w:color="auto" w:fill="auto"/>
            <w:vAlign w:val="center"/>
          </w:tcPr>
          <w:p w:rsidR="009D2DB0" w:rsidRPr="00480F39" w:rsidRDefault="009D2DB0" w:rsidP="009D2DB0">
            <w:pPr>
              <w:spacing w:after="0" w:line="240" w:lineRule="auto"/>
              <w:rPr>
                <w:rFonts w:ascii="Times New Roman" w:eastAsia="Times New Roman" w:hAnsi="Times New Roman" w:cs="Times New Roman"/>
                <w:color w:val="000000"/>
                <w:sz w:val="18"/>
                <w:szCs w:val="18"/>
                <w:lang w:eastAsia="lv-LV"/>
              </w:rPr>
            </w:pPr>
            <w:r w:rsidRPr="00480F39">
              <w:rPr>
                <w:rFonts w:ascii="Times New Roman" w:eastAsia="Times New Roman" w:hAnsi="Times New Roman" w:cs="Times New Roman"/>
                <w:color w:val="000000"/>
                <w:sz w:val="18"/>
                <w:szCs w:val="18"/>
                <w:lang w:eastAsia="lv-LV"/>
              </w:rPr>
              <w:t>Atvaļinājuma pabalsts. Tiek plānots 5 % no amatu vietu skaitam plānotās mēnešalgu kopsummas attiecīgajā kalendāra gadā.</w:t>
            </w:r>
          </w:p>
          <w:p w:rsidR="009D2DB0" w:rsidRPr="00480F39"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480F39">
              <w:rPr>
                <w:rFonts w:ascii="Times New Roman" w:eastAsia="Times New Roman" w:hAnsi="Times New Roman" w:cs="Times New Roman"/>
                <w:color w:val="000000"/>
                <w:sz w:val="18"/>
                <w:szCs w:val="18"/>
                <w:lang w:eastAsia="lv-LV"/>
              </w:rPr>
              <w:t>2019.gadā</w:t>
            </w:r>
            <w:proofErr w:type="gramEnd"/>
            <w:r w:rsidRPr="00480F39">
              <w:rPr>
                <w:rFonts w:ascii="Times New Roman" w:eastAsia="Times New Roman" w:hAnsi="Times New Roman" w:cs="Times New Roman"/>
                <w:color w:val="000000"/>
                <w:sz w:val="18"/>
                <w:szCs w:val="18"/>
                <w:lang w:eastAsia="lv-LV"/>
              </w:rPr>
              <w:t xml:space="preserve"> un turpmāk ik gadu – 14 898 </w:t>
            </w:r>
            <w:proofErr w:type="spellStart"/>
            <w:r w:rsidRPr="00480F39">
              <w:rPr>
                <w:rFonts w:ascii="Times New Roman" w:eastAsia="Times New Roman" w:hAnsi="Times New Roman" w:cs="Times New Roman"/>
                <w:i/>
                <w:color w:val="000000"/>
                <w:sz w:val="18"/>
                <w:szCs w:val="18"/>
                <w:lang w:eastAsia="lv-LV"/>
              </w:rPr>
              <w:t>euro</w:t>
            </w:r>
            <w:proofErr w:type="spellEnd"/>
            <w:r w:rsidRPr="00480F39">
              <w:rPr>
                <w:rFonts w:ascii="Times New Roman" w:eastAsia="Times New Roman" w:hAnsi="Times New Roman" w:cs="Times New Roman"/>
                <w:color w:val="000000"/>
                <w:sz w:val="18"/>
                <w:szCs w:val="18"/>
                <w:lang w:eastAsia="lv-LV"/>
              </w:rPr>
              <w:t>:</w:t>
            </w:r>
          </w:p>
          <w:p w:rsidR="009D2DB0" w:rsidRPr="00480F39" w:rsidRDefault="009D2DB0" w:rsidP="009D2DB0">
            <w:pPr>
              <w:spacing w:after="0" w:line="240" w:lineRule="auto"/>
              <w:rPr>
                <w:rFonts w:ascii="Times New Roman" w:eastAsia="Times New Roman" w:hAnsi="Times New Roman" w:cs="Times New Roman"/>
                <w:color w:val="000000"/>
                <w:sz w:val="18"/>
                <w:szCs w:val="18"/>
                <w:lang w:eastAsia="lv-LV"/>
              </w:rPr>
            </w:pPr>
            <w:r w:rsidRPr="00480F39">
              <w:rPr>
                <w:rFonts w:ascii="Times New Roman" w:eastAsia="Times New Roman" w:hAnsi="Times New Roman" w:cs="Times New Roman"/>
                <w:color w:val="000000"/>
                <w:sz w:val="18"/>
                <w:szCs w:val="18"/>
                <w:lang w:eastAsia="lv-LV"/>
              </w:rPr>
              <w:t xml:space="preserve">297 960 </w:t>
            </w:r>
            <w:proofErr w:type="spellStart"/>
            <w:r w:rsidRPr="00480F39">
              <w:rPr>
                <w:rFonts w:ascii="Times New Roman" w:eastAsia="Times New Roman" w:hAnsi="Times New Roman" w:cs="Times New Roman"/>
                <w:i/>
                <w:color w:val="000000"/>
                <w:sz w:val="18"/>
                <w:szCs w:val="18"/>
                <w:lang w:eastAsia="lv-LV"/>
              </w:rPr>
              <w:t>euro</w:t>
            </w:r>
            <w:proofErr w:type="spellEnd"/>
            <w:r w:rsidRPr="00480F39">
              <w:rPr>
                <w:rFonts w:ascii="Times New Roman" w:eastAsia="Times New Roman" w:hAnsi="Times New Roman" w:cs="Times New Roman"/>
                <w:color w:val="000000"/>
                <w:sz w:val="18"/>
                <w:szCs w:val="18"/>
                <w:lang w:eastAsia="lv-LV"/>
              </w:rPr>
              <w:t xml:space="preserve"> x 5% = 14 898 </w:t>
            </w:r>
            <w:proofErr w:type="spellStart"/>
            <w:r w:rsidRPr="00480F39">
              <w:rPr>
                <w:rFonts w:ascii="Times New Roman" w:eastAsia="Times New Roman" w:hAnsi="Times New Roman" w:cs="Times New Roman"/>
                <w:i/>
                <w:color w:val="000000"/>
                <w:sz w:val="18"/>
                <w:szCs w:val="18"/>
                <w:lang w:eastAsia="lv-LV"/>
              </w:rPr>
              <w:t>euro</w:t>
            </w:r>
            <w:proofErr w:type="spellEnd"/>
            <w:r w:rsidRPr="00480F39">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480F3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480F39">
              <w:rPr>
                <w:rFonts w:ascii="Times New Roman" w:eastAsia="Times New Roman" w:hAnsi="Times New Roman" w:cs="Times New Roman"/>
                <w:bCs/>
                <w:color w:val="000000"/>
                <w:sz w:val="18"/>
                <w:szCs w:val="18"/>
                <w:lang w:eastAsia="lv-LV"/>
              </w:rPr>
              <w:t>14 898</w:t>
            </w:r>
          </w:p>
        </w:tc>
        <w:tc>
          <w:tcPr>
            <w:tcW w:w="1433" w:type="dxa"/>
            <w:shd w:val="clear" w:color="auto" w:fill="auto"/>
            <w:vAlign w:val="center"/>
          </w:tcPr>
          <w:p w:rsidR="009D2DB0" w:rsidRPr="00480F3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480F39">
              <w:rPr>
                <w:rFonts w:ascii="Times New Roman" w:eastAsia="Times New Roman" w:hAnsi="Times New Roman" w:cs="Times New Roman"/>
                <w:bCs/>
                <w:color w:val="000000"/>
                <w:sz w:val="18"/>
                <w:szCs w:val="18"/>
                <w:lang w:eastAsia="lv-LV"/>
              </w:rPr>
              <w:t>14 898</w:t>
            </w:r>
          </w:p>
        </w:tc>
        <w:tc>
          <w:tcPr>
            <w:tcW w:w="1275" w:type="dxa"/>
            <w:shd w:val="clear" w:color="auto" w:fill="auto"/>
            <w:vAlign w:val="center"/>
          </w:tcPr>
          <w:p w:rsidR="009D2DB0" w:rsidRPr="00480F3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480F39">
              <w:rPr>
                <w:rFonts w:ascii="Times New Roman" w:eastAsia="Times New Roman" w:hAnsi="Times New Roman" w:cs="Times New Roman"/>
                <w:bCs/>
                <w:color w:val="000000"/>
                <w:sz w:val="18"/>
                <w:szCs w:val="18"/>
                <w:lang w:eastAsia="lv-LV"/>
              </w:rPr>
              <w:t>14 898</w:t>
            </w:r>
          </w:p>
        </w:tc>
      </w:tr>
      <w:tr w:rsidR="009D2DB0" w:rsidRPr="00EC09B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C09B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C09B9">
              <w:rPr>
                <w:rFonts w:ascii="Times New Roman" w:eastAsia="Times New Roman" w:hAnsi="Times New Roman" w:cs="Times New Roman"/>
                <w:color w:val="000000"/>
                <w:sz w:val="18"/>
                <w:szCs w:val="18"/>
                <w:lang w:eastAsia="lv-LV"/>
              </w:rPr>
              <w:t>1226</w:t>
            </w:r>
          </w:p>
        </w:tc>
        <w:tc>
          <w:tcPr>
            <w:tcW w:w="1280" w:type="dxa"/>
            <w:shd w:val="clear" w:color="auto" w:fill="auto"/>
            <w:vAlign w:val="center"/>
          </w:tcPr>
          <w:p w:rsidR="009D2DB0" w:rsidRPr="00EC09B9" w:rsidRDefault="009D2DB0" w:rsidP="009D2DB0">
            <w:pPr>
              <w:spacing w:after="0" w:line="240" w:lineRule="auto"/>
              <w:rPr>
                <w:rFonts w:ascii="Times New Roman" w:eastAsia="Times New Roman" w:hAnsi="Times New Roman" w:cs="Times New Roman"/>
                <w:color w:val="000000"/>
                <w:sz w:val="18"/>
                <w:szCs w:val="18"/>
                <w:lang w:eastAsia="lv-LV"/>
              </w:rPr>
            </w:pPr>
            <w:r w:rsidRPr="00EC09B9">
              <w:rPr>
                <w:rFonts w:ascii="Times New Roman" w:eastAsia="Times New Roman" w:hAnsi="Times New Roman" w:cs="Times New Roman"/>
                <w:color w:val="000000"/>
                <w:sz w:val="18"/>
                <w:szCs w:val="18"/>
                <w:lang w:eastAsia="lv-LV"/>
              </w:rPr>
              <w:t>Dienesta pienākumu izpildei nepieciešamā apģērba iegādes kompensācija</w:t>
            </w:r>
          </w:p>
        </w:tc>
        <w:tc>
          <w:tcPr>
            <w:tcW w:w="3262" w:type="dxa"/>
            <w:shd w:val="clear" w:color="auto" w:fill="auto"/>
            <w:vAlign w:val="center"/>
          </w:tcPr>
          <w:p w:rsidR="009D2DB0" w:rsidRPr="00EC09B9" w:rsidRDefault="009D2DB0" w:rsidP="009D2DB0">
            <w:pPr>
              <w:spacing w:after="0" w:line="240" w:lineRule="auto"/>
              <w:rPr>
                <w:rFonts w:ascii="Times New Roman" w:eastAsia="Times New Roman" w:hAnsi="Times New Roman" w:cs="Times New Roman"/>
                <w:color w:val="000000"/>
                <w:sz w:val="18"/>
                <w:szCs w:val="18"/>
                <w:lang w:eastAsia="lv-LV"/>
              </w:rPr>
            </w:pPr>
            <w:r w:rsidRPr="00EC09B9">
              <w:rPr>
                <w:rFonts w:ascii="Times New Roman" w:eastAsia="Times New Roman" w:hAnsi="Times New Roman" w:cs="Times New Roman"/>
                <w:color w:val="000000"/>
                <w:sz w:val="18"/>
                <w:szCs w:val="18"/>
                <w:lang w:eastAsia="lv-LV"/>
              </w:rPr>
              <w:t xml:space="preserve">Kompensācijas apmērs vienai amatpersonai 120,94 </w:t>
            </w:r>
            <w:proofErr w:type="spellStart"/>
            <w:r w:rsidRPr="00EC09B9">
              <w:rPr>
                <w:rFonts w:ascii="Times New Roman" w:eastAsia="Times New Roman" w:hAnsi="Times New Roman" w:cs="Times New Roman"/>
                <w:i/>
                <w:color w:val="000000"/>
                <w:sz w:val="18"/>
                <w:szCs w:val="18"/>
                <w:lang w:eastAsia="lv-LV"/>
              </w:rPr>
              <w:t>euro</w:t>
            </w:r>
            <w:proofErr w:type="spellEnd"/>
            <w:r w:rsidRPr="00EC09B9">
              <w:rPr>
                <w:rFonts w:ascii="Times New Roman" w:eastAsia="Times New Roman" w:hAnsi="Times New Roman" w:cs="Times New Roman"/>
                <w:color w:val="000000"/>
                <w:sz w:val="18"/>
                <w:szCs w:val="18"/>
                <w:lang w:eastAsia="lv-LV"/>
              </w:rPr>
              <w:t xml:space="preserve">. </w:t>
            </w:r>
          </w:p>
          <w:p w:rsidR="009D2DB0" w:rsidRPr="00EC09B9"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C09B9">
              <w:rPr>
                <w:rFonts w:ascii="Times New Roman" w:eastAsia="Times New Roman" w:hAnsi="Times New Roman" w:cs="Times New Roman"/>
                <w:color w:val="000000"/>
                <w:sz w:val="18"/>
                <w:szCs w:val="18"/>
                <w:lang w:eastAsia="lv-LV"/>
              </w:rPr>
              <w:t>2019.gadā</w:t>
            </w:r>
            <w:proofErr w:type="gramEnd"/>
            <w:r w:rsidRPr="00EC09B9">
              <w:rPr>
                <w:rFonts w:ascii="Times New Roman" w:eastAsia="Times New Roman" w:hAnsi="Times New Roman" w:cs="Times New Roman"/>
                <w:color w:val="000000"/>
                <w:sz w:val="18"/>
                <w:szCs w:val="18"/>
                <w:lang w:eastAsia="lv-LV"/>
              </w:rPr>
              <w:t xml:space="preserve"> un turpmāk ik gadu – 1 815 </w:t>
            </w:r>
            <w:proofErr w:type="spellStart"/>
            <w:r w:rsidRPr="00EC09B9">
              <w:rPr>
                <w:rFonts w:ascii="Times New Roman" w:eastAsia="Times New Roman" w:hAnsi="Times New Roman" w:cs="Times New Roman"/>
                <w:i/>
                <w:color w:val="000000"/>
                <w:sz w:val="18"/>
                <w:szCs w:val="18"/>
                <w:lang w:eastAsia="lv-LV"/>
              </w:rPr>
              <w:t>euro</w:t>
            </w:r>
            <w:proofErr w:type="spellEnd"/>
            <w:r w:rsidRPr="00EC09B9">
              <w:rPr>
                <w:rFonts w:ascii="Times New Roman" w:eastAsia="Times New Roman" w:hAnsi="Times New Roman" w:cs="Times New Roman"/>
                <w:color w:val="000000"/>
                <w:sz w:val="18"/>
                <w:szCs w:val="18"/>
                <w:lang w:eastAsia="lv-LV"/>
              </w:rPr>
              <w:t>:</w:t>
            </w:r>
          </w:p>
          <w:p w:rsidR="009D2DB0" w:rsidRPr="00EC09B9" w:rsidRDefault="009D2DB0" w:rsidP="009D2DB0">
            <w:pPr>
              <w:spacing w:after="0" w:line="240" w:lineRule="auto"/>
              <w:rPr>
                <w:rFonts w:ascii="Times New Roman" w:eastAsia="Times New Roman" w:hAnsi="Times New Roman" w:cs="Times New Roman"/>
                <w:color w:val="000000"/>
                <w:sz w:val="18"/>
                <w:szCs w:val="18"/>
                <w:lang w:eastAsia="lv-LV"/>
              </w:rPr>
            </w:pPr>
            <w:r w:rsidRPr="00EC09B9">
              <w:rPr>
                <w:rFonts w:ascii="Times New Roman" w:eastAsia="Times New Roman" w:hAnsi="Times New Roman" w:cs="Times New Roman"/>
                <w:color w:val="000000"/>
                <w:sz w:val="18"/>
                <w:szCs w:val="18"/>
                <w:lang w:eastAsia="lv-LV"/>
              </w:rPr>
              <w:t xml:space="preserve">120,94 </w:t>
            </w:r>
            <w:proofErr w:type="spellStart"/>
            <w:r w:rsidRPr="00EC09B9">
              <w:rPr>
                <w:rFonts w:ascii="Times New Roman" w:eastAsia="Times New Roman" w:hAnsi="Times New Roman" w:cs="Times New Roman"/>
                <w:i/>
                <w:color w:val="000000"/>
                <w:sz w:val="18"/>
                <w:szCs w:val="18"/>
                <w:lang w:eastAsia="lv-LV"/>
              </w:rPr>
              <w:t>euro</w:t>
            </w:r>
            <w:proofErr w:type="spellEnd"/>
            <w:r w:rsidRPr="00EC09B9">
              <w:rPr>
                <w:rFonts w:ascii="Times New Roman" w:eastAsia="Times New Roman" w:hAnsi="Times New Roman" w:cs="Times New Roman"/>
                <w:color w:val="000000"/>
                <w:sz w:val="18"/>
                <w:szCs w:val="18"/>
                <w:lang w:eastAsia="lv-LV"/>
              </w:rPr>
              <w:t xml:space="preserve"> x 15 amatpersonas = 1 814,10 </w:t>
            </w:r>
            <w:proofErr w:type="spellStart"/>
            <w:r w:rsidRPr="00EC09B9">
              <w:rPr>
                <w:rFonts w:ascii="Times New Roman" w:eastAsia="Times New Roman" w:hAnsi="Times New Roman" w:cs="Times New Roman"/>
                <w:i/>
                <w:color w:val="000000"/>
                <w:sz w:val="18"/>
                <w:szCs w:val="18"/>
                <w:lang w:eastAsia="lv-LV"/>
              </w:rPr>
              <w:t>euro</w:t>
            </w:r>
            <w:proofErr w:type="spellEnd"/>
            <w:r w:rsidRPr="00EC09B9">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EC09B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C09B9">
              <w:rPr>
                <w:rFonts w:ascii="Times New Roman" w:eastAsia="Times New Roman" w:hAnsi="Times New Roman" w:cs="Times New Roman"/>
                <w:bCs/>
                <w:color w:val="000000"/>
                <w:sz w:val="18"/>
                <w:szCs w:val="18"/>
                <w:lang w:eastAsia="lv-LV"/>
              </w:rPr>
              <w:t>1 815</w:t>
            </w:r>
          </w:p>
        </w:tc>
        <w:tc>
          <w:tcPr>
            <w:tcW w:w="1433" w:type="dxa"/>
            <w:shd w:val="clear" w:color="auto" w:fill="auto"/>
            <w:vAlign w:val="center"/>
          </w:tcPr>
          <w:p w:rsidR="009D2DB0" w:rsidRPr="00EC09B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C09B9">
              <w:rPr>
                <w:rFonts w:ascii="Times New Roman" w:eastAsia="Times New Roman" w:hAnsi="Times New Roman" w:cs="Times New Roman"/>
                <w:bCs/>
                <w:color w:val="000000"/>
                <w:sz w:val="18"/>
                <w:szCs w:val="18"/>
                <w:lang w:eastAsia="lv-LV"/>
              </w:rPr>
              <w:t>1 815</w:t>
            </w:r>
          </w:p>
        </w:tc>
        <w:tc>
          <w:tcPr>
            <w:tcW w:w="1275" w:type="dxa"/>
            <w:shd w:val="clear" w:color="auto" w:fill="auto"/>
            <w:vAlign w:val="center"/>
          </w:tcPr>
          <w:p w:rsidR="009D2DB0" w:rsidRPr="00EC09B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C09B9">
              <w:rPr>
                <w:rFonts w:ascii="Times New Roman" w:eastAsia="Times New Roman" w:hAnsi="Times New Roman" w:cs="Times New Roman"/>
                <w:bCs/>
                <w:color w:val="000000"/>
                <w:sz w:val="18"/>
                <w:szCs w:val="18"/>
                <w:lang w:eastAsia="lv-LV"/>
              </w:rPr>
              <w:t>1 815</w:t>
            </w:r>
          </w:p>
        </w:tc>
      </w:tr>
      <w:tr w:rsidR="009D2DB0" w:rsidRPr="00C34A49" w:rsidTr="004A5F28">
        <w:trPr>
          <w:trHeight w:val="255"/>
          <w:jc w:val="center"/>
        </w:trPr>
        <w:tc>
          <w:tcPr>
            <w:tcW w:w="1004" w:type="dxa"/>
            <w:vMerge w:val="restart"/>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C34A49" w:rsidRDefault="009D2DB0" w:rsidP="009D2DB0">
            <w:pPr>
              <w:spacing w:after="0" w:line="240" w:lineRule="auto"/>
              <w:jc w:val="both"/>
              <w:rPr>
                <w:rFonts w:ascii="Times New Roman" w:eastAsia="Times New Roman" w:hAnsi="Times New Roman" w:cs="Times New Roman"/>
                <w:color w:val="000000"/>
                <w:sz w:val="18"/>
                <w:szCs w:val="18"/>
                <w:lang w:eastAsia="lv-LV"/>
              </w:rPr>
            </w:pPr>
            <w:r w:rsidRPr="002D34BA">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3</w:t>
            </w:r>
            <w:r w:rsidRPr="002D34BA">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Atbilstoši kompetencei izvērtēt iestāžu struktūrvienību veiktā analītiskā darba pieprasījumu, rezultātus, lietderīgumu un to pastiprinātu nepieciešamību ilgākā laika periodā, lai lemtu par jaunas struktūrvienības izveidošanu saistībā ar analītisko darbu.</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b/>
                <w:bCs/>
                <w:color w:val="000000"/>
                <w:sz w:val="20"/>
                <w:szCs w:val="20"/>
                <w:lang w:eastAsia="lv-LV"/>
              </w:rPr>
              <w:t>Aprēķins: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939 027</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1 008 539</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988 539</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891 002</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1 008 539</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988 539</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1000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808 143</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808 143</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808 143</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1100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Atalgojums</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628 638</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628 638</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628 638</w:t>
            </w:r>
          </w:p>
        </w:tc>
      </w:tr>
      <w:tr w:rsidR="009D2DB0" w:rsidRPr="00C34A49" w:rsidTr="00721884">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F1084B"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F1084B">
              <w:rPr>
                <w:rFonts w:ascii="Times New Roman" w:eastAsia="Times New Roman" w:hAnsi="Times New Roman" w:cs="Times New Roman"/>
                <w:color w:val="000000"/>
                <w:sz w:val="18"/>
                <w:szCs w:val="18"/>
                <w:lang w:eastAsia="lv-LV"/>
              </w:rPr>
              <w:t>1116</w:t>
            </w:r>
          </w:p>
        </w:tc>
        <w:tc>
          <w:tcPr>
            <w:tcW w:w="1280" w:type="dxa"/>
            <w:shd w:val="clear" w:color="auto" w:fill="auto"/>
            <w:vAlign w:val="center"/>
          </w:tcPr>
          <w:p w:rsidR="009D2DB0" w:rsidRPr="00F1084B" w:rsidRDefault="009D2DB0" w:rsidP="009D2DB0">
            <w:pPr>
              <w:spacing w:after="0" w:line="240" w:lineRule="auto"/>
              <w:rPr>
                <w:rFonts w:ascii="Times New Roman" w:eastAsia="Times New Roman" w:hAnsi="Times New Roman" w:cs="Times New Roman"/>
                <w:color w:val="000000"/>
                <w:sz w:val="18"/>
                <w:szCs w:val="18"/>
                <w:lang w:eastAsia="lv-LV"/>
              </w:rPr>
            </w:pPr>
            <w:r w:rsidRPr="00F1084B">
              <w:rPr>
                <w:rFonts w:ascii="Times New Roman" w:eastAsia="Times New Roman" w:hAnsi="Times New Roman" w:cs="Times New Roman"/>
                <w:color w:val="000000"/>
                <w:sz w:val="18"/>
                <w:szCs w:val="18"/>
                <w:lang w:eastAsia="lv-LV"/>
              </w:rPr>
              <w:t xml:space="preserve">Mēnešalga amatpersonām ar speciālajām </w:t>
            </w:r>
            <w:r w:rsidRPr="00F1084B">
              <w:rPr>
                <w:rFonts w:ascii="Times New Roman" w:eastAsia="Times New Roman" w:hAnsi="Times New Roman" w:cs="Times New Roman"/>
                <w:color w:val="000000"/>
                <w:sz w:val="18"/>
                <w:szCs w:val="18"/>
                <w:lang w:eastAsia="lv-LV"/>
              </w:rPr>
              <w:lastRenderedPageBreak/>
              <w:t>dienesta pakāpēm</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Plānotā</w:t>
            </w:r>
            <w:r w:rsidRPr="00F1084B">
              <w:rPr>
                <w:rFonts w:ascii="Times New Roman" w:eastAsia="Times New Roman" w:hAnsi="Times New Roman" w:cs="Times New Roman"/>
                <w:color w:val="000000"/>
                <w:sz w:val="18"/>
                <w:szCs w:val="18"/>
                <w:lang w:eastAsia="lv-LV"/>
              </w:rPr>
              <w:t>s mēnešalgas:</w:t>
            </w:r>
          </w:p>
          <w:p w:rsidR="009D2DB0" w:rsidRPr="0051231C"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galvenais inspektors (12</w:t>
            </w:r>
            <w:r w:rsidRPr="0051231C">
              <w:rPr>
                <w:rFonts w:ascii="Times New Roman" w:eastAsia="Times New Roman" w:hAnsi="Times New Roman" w:cs="Times New Roman"/>
                <w:color w:val="000000"/>
                <w:sz w:val="18"/>
                <w:szCs w:val="18"/>
                <w:lang w:eastAsia="lv-LV"/>
              </w:rPr>
              <w:t xml:space="preserve">.3.III C saime un līmenis - 12.mēnešalgu grupa) (7 amati) - 1 736 </w:t>
            </w:r>
            <w:proofErr w:type="spellStart"/>
            <w:r w:rsidRPr="0051231C">
              <w:rPr>
                <w:rFonts w:ascii="Times New Roman" w:eastAsia="Times New Roman" w:hAnsi="Times New Roman" w:cs="Times New Roman"/>
                <w:i/>
                <w:color w:val="000000"/>
                <w:sz w:val="18"/>
                <w:szCs w:val="18"/>
                <w:lang w:eastAsia="lv-LV"/>
              </w:rPr>
              <w:t>euro</w:t>
            </w:r>
            <w:proofErr w:type="spellEnd"/>
            <w:r w:rsidRPr="0051231C">
              <w:rPr>
                <w:rFonts w:ascii="Times New Roman" w:eastAsia="Times New Roman" w:hAnsi="Times New Roman" w:cs="Times New Roman"/>
                <w:color w:val="000000"/>
                <w:sz w:val="18"/>
                <w:szCs w:val="18"/>
                <w:lang w:eastAsia="lv-LV"/>
              </w:rPr>
              <w:t>;</w:t>
            </w:r>
          </w:p>
          <w:p w:rsidR="009D2DB0" w:rsidRPr="0051231C" w:rsidRDefault="009D2DB0" w:rsidP="009D2DB0">
            <w:pPr>
              <w:spacing w:after="0" w:line="240" w:lineRule="auto"/>
              <w:rPr>
                <w:rFonts w:ascii="Times New Roman" w:eastAsia="Times New Roman" w:hAnsi="Times New Roman" w:cs="Times New Roman"/>
                <w:color w:val="000000"/>
                <w:sz w:val="18"/>
                <w:szCs w:val="18"/>
                <w:lang w:eastAsia="lv-LV"/>
              </w:rPr>
            </w:pPr>
            <w:r w:rsidRPr="0051231C">
              <w:rPr>
                <w:rFonts w:ascii="Times New Roman" w:eastAsia="Times New Roman" w:hAnsi="Times New Roman" w:cs="Times New Roman"/>
                <w:color w:val="000000"/>
                <w:sz w:val="18"/>
                <w:szCs w:val="18"/>
                <w:lang w:eastAsia="lv-LV"/>
              </w:rPr>
              <w:t xml:space="preserve">galvenais inspektors (12.3.III B saime un līmenis - 9.mēnešalgu grupa) (1 amats) - 1 397 </w:t>
            </w:r>
            <w:proofErr w:type="spellStart"/>
            <w:r w:rsidRPr="0051231C">
              <w:rPr>
                <w:rFonts w:ascii="Times New Roman" w:eastAsia="Times New Roman" w:hAnsi="Times New Roman" w:cs="Times New Roman"/>
                <w:i/>
                <w:color w:val="000000"/>
                <w:sz w:val="18"/>
                <w:szCs w:val="18"/>
                <w:lang w:eastAsia="lv-LV"/>
              </w:rPr>
              <w:t>euro</w:t>
            </w:r>
            <w:proofErr w:type="spellEnd"/>
            <w:r w:rsidRPr="0051231C">
              <w:rPr>
                <w:rFonts w:ascii="Times New Roman" w:eastAsia="Times New Roman" w:hAnsi="Times New Roman" w:cs="Times New Roman"/>
                <w:color w:val="000000"/>
                <w:sz w:val="18"/>
                <w:szCs w:val="18"/>
                <w:lang w:eastAsia="lv-LV"/>
              </w:rPr>
              <w:t>;</w:t>
            </w:r>
          </w:p>
          <w:p w:rsidR="009D2DB0" w:rsidRPr="0051231C" w:rsidRDefault="009D2DB0" w:rsidP="009D2DB0">
            <w:pPr>
              <w:spacing w:after="0" w:line="240" w:lineRule="auto"/>
              <w:rPr>
                <w:rFonts w:ascii="Times New Roman" w:eastAsia="Times New Roman" w:hAnsi="Times New Roman" w:cs="Times New Roman"/>
                <w:color w:val="000000"/>
                <w:sz w:val="18"/>
                <w:szCs w:val="18"/>
                <w:lang w:eastAsia="lv-LV"/>
              </w:rPr>
            </w:pPr>
            <w:r w:rsidRPr="0051231C">
              <w:rPr>
                <w:rFonts w:ascii="Times New Roman" w:eastAsia="Times New Roman" w:hAnsi="Times New Roman" w:cs="Times New Roman"/>
                <w:color w:val="000000"/>
                <w:sz w:val="18"/>
                <w:szCs w:val="18"/>
                <w:lang w:eastAsia="lv-LV"/>
              </w:rPr>
              <w:t xml:space="preserve">vecākais inspektors (12.3.II C saime un līmenis - 10.mēnešalgu grupa) (4 amati) - 1 615 </w:t>
            </w:r>
            <w:proofErr w:type="spellStart"/>
            <w:r w:rsidRPr="0051231C">
              <w:rPr>
                <w:rFonts w:ascii="Times New Roman" w:eastAsia="Times New Roman" w:hAnsi="Times New Roman" w:cs="Times New Roman"/>
                <w:i/>
                <w:color w:val="000000"/>
                <w:sz w:val="18"/>
                <w:szCs w:val="18"/>
                <w:lang w:eastAsia="lv-LV"/>
              </w:rPr>
              <w:t>euro</w:t>
            </w:r>
            <w:proofErr w:type="spellEnd"/>
            <w:r w:rsidRPr="0051231C">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51231C">
              <w:rPr>
                <w:rFonts w:ascii="Times New Roman" w:eastAsia="Times New Roman" w:hAnsi="Times New Roman" w:cs="Times New Roman"/>
                <w:color w:val="000000"/>
                <w:sz w:val="18"/>
                <w:szCs w:val="18"/>
                <w:lang w:eastAsia="lv-LV"/>
              </w:rPr>
              <w:t xml:space="preserve">vecākais inspektors (12.3.II B saime un līmenis - 8.mēnešalgu grupa) (11 amati) - 1 268 </w:t>
            </w:r>
            <w:proofErr w:type="spellStart"/>
            <w:r w:rsidRPr="0051231C">
              <w:rPr>
                <w:rFonts w:ascii="Times New Roman" w:eastAsia="Times New Roman" w:hAnsi="Times New Roman" w:cs="Times New Roman"/>
                <w:i/>
                <w:color w:val="000000"/>
                <w:sz w:val="18"/>
                <w:szCs w:val="18"/>
                <w:lang w:eastAsia="lv-LV"/>
              </w:rPr>
              <w:t>euro</w:t>
            </w:r>
            <w:proofErr w:type="spellEnd"/>
            <w:r w:rsidRPr="0051231C">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51231C">
              <w:rPr>
                <w:rFonts w:ascii="Times New Roman" w:eastAsia="Times New Roman" w:hAnsi="Times New Roman" w:cs="Times New Roman"/>
                <w:color w:val="000000"/>
                <w:sz w:val="18"/>
                <w:szCs w:val="18"/>
                <w:lang w:eastAsia="lv-LV"/>
              </w:rPr>
              <w:t>2019.gadā</w:t>
            </w:r>
            <w:proofErr w:type="gramEnd"/>
            <w:r w:rsidRPr="0051231C">
              <w:rPr>
                <w:rFonts w:ascii="Times New Roman" w:eastAsia="Times New Roman" w:hAnsi="Times New Roman" w:cs="Times New Roman"/>
                <w:color w:val="000000"/>
                <w:sz w:val="18"/>
                <w:szCs w:val="18"/>
                <w:lang w:eastAsia="lv-LV"/>
              </w:rPr>
              <w:t xml:space="preserve"> un turpmāk ik gadu – 407 484 </w:t>
            </w:r>
            <w:proofErr w:type="spellStart"/>
            <w:r w:rsidRPr="0051231C">
              <w:rPr>
                <w:rFonts w:ascii="Times New Roman" w:eastAsia="Times New Roman" w:hAnsi="Times New Roman" w:cs="Times New Roman"/>
                <w:i/>
                <w:color w:val="000000"/>
                <w:sz w:val="18"/>
                <w:szCs w:val="18"/>
                <w:lang w:eastAsia="lv-LV"/>
              </w:rPr>
              <w:t>euro</w:t>
            </w:r>
            <w:proofErr w:type="spellEnd"/>
            <w:r w:rsidRPr="0051231C">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21884">
              <w:rPr>
                <w:rFonts w:ascii="Times New Roman" w:eastAsia="Times New Roman" w:hAnsi="Times New Roman" w:cs="Times New Roman"/>
                <w:color w:val="000000"/>
                <w:sz w:val="18"/>
                <w:szCs w:val="18"/>
                <w:lang w:eastAsia="lv-LV"/>
              </w:rPr>
              <w:t xml:space="preserve">7 </w:t>
            </w:r>
            <w:r>
              <w:rPr>
                <w:rFonts w:ascii="Times New Roman" w:eastAsia="Times New Roman" w:hAnsi="Times New Roman" w:cs="Times New Roman"/>
                <w:color w:val="000000"/>
                <w:sz w:val="18"/>
                <w:szCs w:val="18"/>
                <w:lang w:eastAsia="lv-LV"/>
              </w:rPr>
              <w:t xml:space="preserve">amatpersonas </w:t>
            </w:r>
            <w:r w:rsidRPr="00721884">
              <w:rPr>
                <w:rFonts w:ascii="Times New Roman" w:eastAsia="Times New Roman" w:hAnsi="Times New Roman" w:cs="Times New Roman"/>
                <w:color w:val="000000"/>
                <w:sz w:val="18"/>
                <w:szCs w:val="18"/>
                <w:lang w:eastAsia="lv-LV"/>
              </w:rPr>
              <w:t>x 1</w:t>
            </w:r>
            <w:r>
              <w:rPr>
                <w:rFonts w:ascii="Times New Roman" w:eastAsia="Times New Roman" w:hAnsi="Times New Roman" w:cs="Times New Roman"/>
                <w:color w:val="000000"/>
                <w:sz w:val="18"/>
                <w:szCs w:val="18"/>
                <w:lang w:eastAsia="lv-LV"/>
              </w:rPr>
              <w:t> </w:t>
            </w:r>
            <w:r w:rsidRPr="00721884">
              <w:rPr>
                <w:rFonts w:ascii="Times New Roman" w:eastAsia="Times New Roman" w:hAnsi="Times New Roman" w:cs="Times New Roman"/>
                <w:color w:val="000000"/>
                <w:sz w:val="18"/>
                <w:szCs w:val="18"/>
                <w:lang w:eastAsia="lv-LV"/>
              </w:rPr>
              <w:t>736</w:t>
            </w:r>
            <w:r>
              <w:rPr>
                <w:rFonts w:ascii="Times New Roman" w:eastAsia="Times New Roman" w:hAnsi="Times New Roman" w:cs="Times New Roman"/>
                <w:color w:val="000000"/>
                <w:sz w:val="18"/>
                <w:szCs w:val="18"/>
                <w:lang w:eastAsia="lv-LV"/>
              </w:rPr>
              <w:t xml:space="preserve"> </w:t>
            </w:r>
            <w:proofErr w:type="spellStart"/>
            <w:r w:rsidRPr="0051231C">
              <w:rPr>
                <w:rFonts w:ascii="Times New Roman" w:eastAsia="Times New Roman" w:hAnsi="Times New Roman" w:cs="Times New Roman"/>
                <w:i/>
                <w:color w:val="000000"/>
                <w:sz w:val="18"/>
                <w:szCs w:val="18"/>
                <w:lang w:eastAsia="lv-LV"/>
              </w:rPr>
              <w:t>euro</w:t>
            </w:r>
            <w:proofErr w:type="spellEnd"/>
            <w:r w:rsidRPr="00721884">
              <w:rPr>
                <w:rFonts w:ascii="Times New Roman" w:eastAsia="Times New Roman" w:hAnsi="Times New Roman" w:cs="Times New Roman"/>
                <w:color w:val="000000"/>
                <w:sz w:val="18"/>
                <w:szCs w:val="18"/>
                <w:lang w:eastAsia="lv-LV"/>
              </w:rPr>
              <w:t xml:space="preserve"> x 12 </w:t>
            </w:r>
            <w:proofErr w:type="spellStart"/>
            <w:r w:rsidRPr="00721884">
              <w:rPr>
                <w:rFonts w:ascii="Times New Roman" w:eastAsia="Times New Roman" w:hAnsi="Times New Roman" w:cs="Times New Roman"/>
                <w:color w:val="000000"/>
                <w:sz w:val="18"/>
                <w:szCs w:val="18"/>
                <w:lang w:eastAsia="lv-LV"/>
              </w:rPr>
              <w:t>mēn</w:t>
            </w:r>
            <w:proofErr w:type="spellEnd"/>
            <w:r w:rsidRPr="00721884">
              <w:rPr>
                <w:rFonts w:ascii="Times New Roman" w:eastAsia="Times New Roman" w:hAnsi="Times New Roman" w:cs="Times New Roman"/>
                <w:color w:val="000000"/>
                <w:sz w:val="18"/>
                <w:szCs w:val="18"/>
                <w:lang w:eastAsia="lv-LV"/>
              </w:rPr>
              <w:t xml:space="preserve">. + 1 </w:t>
            </w:r>
            <w:r>
              <w:rPr>
                <w:rFonts w:ascii="Times New Roman" w:eastAsia="Times New Roman" w:hAnsi="Times New Roman" w:cs="Times New Roman"/>
                <w:color w:val="000000"/>
                <w:sz w:val="18"/>
                <w:szCs w:val="18"/>
                <w:lang w:eastAsia="lv-LV"/>
              </w:rPr>
              <w:t xml:space="preserve">amatpersona </w:t>
            </w:r>
            <w:r w:rsidRPr="00721884">
              <w:rPr>
                <w:rFonts w:ascii="Times New Roman" w:eastAsia="Times New Roman" w:hAnsi="Times New Roman" w:cs="Times New Roman"/>
                <w:color w:val="000000"/>
                <w:sz w:val="18"/>
                <w:szCs w:val="18"/>
                <w:lang w:eastAsia="lv-LV"/>
              </w:rPr>
              <w:t xml:space="preserve">x 1 397 </w:t>
            </w:r>
            <w:proofErr w:type="spellStart"/>
            <w:r w:rsidRPr="0051231C">
              <w:rPr>
                <w:rFonts w:ascii="Times New Roman" w:eastAsia="Times New Roman" w:hAnsi="Times New Roman" w:cs="Times New Roman"/>
                <w:i/>
                <w:color w:val="000000"/>
                <w:sz w:val="18"/>
                <w:szCs w:val="18"/>
                <w:lang w:eastAsia="lv-LV"/>
              </w:rPr>
              <w:t>euro</w:t>
            </w:r>
            <w:proofErr w:type="spellEnd"/>
            <w:r w:rsidRPr="00721884">
              <w:rPr>
                <w:rFonts w:ascii="Times New Roman" w:eastAsia="Times New Roman" w:hAnsi="Times New Roman" w:cs="Times New Roman"/>
                <w:color w:val="000000"/>
                <w:sz w:val="18"/>
                <w:szCs w:val="18"/>
                <w:lang w:eastAsia="lv-LV"/>
              </w:rPr>
              <w:t xml:space="preserve"> x 12 </w:t>
            </w:r>
            <w:proofErr w:type="spellStart"/>
            <w:r w:rsidRPr="00721884">
              <w:rPr>
                <w:rFonts w:ascii="Times New Roman" w:eastAsia="Times New Roman" w:hAnsi="Times New Roman" w:cs="Times New Roman"/>
                <w:color w:val="000000"/>
                <w:sz w:val="18"/>
                <w:szCs w:val="18"/>
                <w:lang w:eastAsia="lv-LV"/>
              </w:rPr>
              <w:t>mēn</w:t>
            </w:r>
            <w:proofErr w:type="spellEnd"/>
            <w:r w:rsidRPr="00721884">
              <w:rPr>
                <w:rFonts w:ascii="Times New Roman" w:eastAsia="Times New Roman" w:hAnsi="Times New Roman" w:cs="Times New Roman"/>
                <w:color w:val="000000"/>
                <w:sz w:val="18"/>
                <w:szCs w:val="18"/>
                <w:lang w:eastAsia="lv-LV"/>
              </w:rPr>
              <w:t xml:space="preserve">. + </w:t>
            </w:r>
          </w:p>
          <w:p w:rsidR="009D2DB0" w:rsidRPr="004C3F72" w:rsidRDefault="009D2DB0" w:rsidP="009D2DB0">
            <w:pPr>
              <w:spacing w:after="0" w:line="240" w:lineRule="auto"/>
              <w:rPr>
                <w:rFonts w:ascii="Times New Roman" w:eastAsia="Times New Roman" w:hAnsi="Times New Roman" w:cs="Times New Roman"/>
                <w:color w:val="000000"/>
                <w:sz w:val="18"/>
                <w:szCs w:val="18"/>
                <w:lang w:eastAsia="lv-LV"/>
              </w:rPr>
            </w:pPr>
            <w:r w:rsidRPr="00721884">
              <w:rPr>
                <w:rFonts w:ascii="Times New Roman" w:eastAsia="Times New Roman" w:hAnsi="Times New Roman" w:cs="Times New Roman"/>
                <w:color w:val="000000"/>
                <w:sz w:val="18"/>
                <w:szCs w:val="18"/>
                <w:lang w:eastAsia="lv-LV"/>
              </w:rPr>
              <w:t xml:space="preserve">4 </w:t>
            </w:r>
            <w:r>
              <w:rPr>
                <w:rFonts w:ascii="Times New Roman" w:eastAsia="Times New Roman" w:hAnsi="Times New Roman" w:cs="Times New Roman"/>
                <w:color w:val="000000"/>
                <w:sz w:val="18"/>
                <w:szCs w:val="18"/>
                <w:lang w:eastAsia="lv-LV"/>
              </w:rPr>
              <w:t>amatpersonas</w:t>
            </w:r>
            <w:r w:rsidRPr="00721884">
              <w:rPr>
                <w:rFonts w:ascii="Times New Roman" w:eastAsia="Times New Roman" w:hAnsi="Times New Roman" w:cs="Times New Roman"/>
                <w:color w:val="000000"/>
                <w:sz w:val="18"/>
                <w:szCs w:val="18"/>
                <w:lang w:eastAsia="lv-LV"/>
              </w:rPr>
              <w:t xml:space="preserve"> x 1 615 </w:t>
            </w:r>
            <w:proofErr w:type="spellStart"/>
            <w:r w:rsidRPr="0051231C">
              <w:rPr>
                <w:rFonts w:ascii="Times New Roman" w:eastAsia="Times New Roman" w:hAnsi="Times New Roman" w:cs="Times New Roman"/>
                <w:i/>
                <w:color w:val="000000"/>
                <w:sz w:val="18"/>
                <w:szCs w:val="18"/>
                <w:lang w:eastAsia="lv-LV"/>
              </w:rPr>
              <w:t>euro</w:t>
            </w:r>
            <w:proofErr w:type="spellEnd"/>
            <w:r w:rsidRPr="00721884">
              <w:rPr>
                <w:rFonts w:ascii="Times New Roman" w:eastAsia="Times New Roman" w:hAnsi="Times New Roman" w:cs="Times New Roman"/>
                <w:color w:val="000000"/>
                <w:sz w:val="18"/>
                <w:szCs w:val="18"/>
                <w:lang w:eastAsia="lv-LV"/>
              </w:rPr>
              <w:t xml:space="preserve"> x 12 </w:t>
            </w:r>
            <w:proofErr w:type="spellStart"/>
            <w:r w:rsidRPr="00721884">
              <w:rPr>
                <w:rFonts w:ascii="Times New Roman" w:eastAsia="Times New Roman" w:hAnsi="Times New Roman" w:cs="Times New Roman"/>
                <w:color w:val="000000"/>
                <w:sz w:val="18"/>
                <w:szCs w:val="18"/>
                <w:lang w:eastAsia="lv-LV"/>
              </w:rPr>
              <w:t>mēn</w:t>
            </w:r>
            <w:proofErr w:type="spellEnd"/>
            <w:r w:rsidRPr="00721884">
              <w:rPr>
                <w:rFonts w:ascii="Times New Roman" w:eastAsia="Times New Roman" w:hAnsi="Times New Roman" w:cs="Times New Roman"/>
                <w:color w:val="000000"/>
                <w:sz w:val="18"/>
                <w:szCs w:val="18"/>
                <w:lang w:eastAsia="lv-LV"/>
              </w:rPr>
              <w:t>. + 11</w:t>
            </w:r>
            <w:r>
              <w:rPr>
                <w:rFonts w:ascii="Times New Roman" w:eastAsia="Times New Roman" w:hAnsi="Times New Roman" w:cs="Times New Roman"/>
                <w:color w:val="000000"/>
                <w:sz w:val="18"/>
                <w:szCs w:val="18"/>
                <w:lang w:eastAsia="lv-LV"/>
              </w:rPr>
              <w:t xml:space="preserve"> amatpersonas</w:t>
            </w:r>
            <w:r w:rsidRPr="00721884">
              <w:rPr>
                <w:rFonts w:ascii="Times New Roman" w:eastAsia="Times New Roman" w:hAnsi="Times New Roman" w:cs="Times New Roman"/>
                <w:color w:val="000000"/>
                <w:sz w:val="18"/>
                <w:szCs w:val="18"/>
                <w:lang w:eastAsia="lv-LV"/>
              </w:rPr>
              <w:t xml:space="preserve"> x 1</w:t>
            </w:r>
            <w:r>
              <w:rPr>
                <w:rFonts w:ascii="Times New Roman" w:eastAsia="Times New Roman" w:hAnsi="Times New Roman" w:cs="Times New Roman"/>
                <w:color w:val="000000"/>
                <w:sz w:val="18"/>
                <w:szCs w:val="18"/>
                <w:lang w:eastAsia="lv-LV"/>
              </w:rPr>
              <w:t> </w:t>
            </w:r>
            <w:r w:rsidRPr="00721884">
              <w:rPr>
                <w:rFonts w:ascii="Times New Roman" w:eastAsia="Times New Roman" w:hAnsi="Times New Roman" w:cs="Times New Roman"/>
                <w:color w:val="000000"/>
                <w:sz w:val="18"/>
                <w:szCs w:val="18"/>
                <w:lang w:eastAsia="lv-LV"/>
              </w:rPr>
              <w:t>268</w:t>
            </w:r>
            <w:r>
              <w:rPr>
                <w:rFonts w:ascii="Times New Roman" w:eastAsia="Times New Roman" w:hAnsi="Times New Roman" w:cs="Times New Roman"/>
                <w:color w:val="000000"/>
                <w:sz w:val="18"/>
                <w:szCs w:val="18"/>
                <w:lang w:eastAsia="lv-LV"/>
              </w:rPr>
              <w:t xml:space="preserve"> </w:t>
            </w:r>
            <w:proofErr w:type="spellStart"/>
            <w:r w:rsidRPr="0051231C">
              <w:rPr>
                <w:rFonts w:ascii="Times New Roman" w:eastAsia="Times New Roman" w:hAnsi="Times New Roman" w:cs="Times New Roman"/>
                <w:i/>
                <w:color w:val="000000"/>
                <w:sz w:val="18"/>
                <w:szCs w:val="18"/>
                <w:lang w:eastAsia="lv-LV"/>
              </w:rPr>
              <w:t>euro</w:t>
            </w:r>
            <w:proofErr w:type="spellEnd"/>
            <w:r w:rsidRPr="00721884">
              <w:rPr>
                <w:rFonts w:ascii="Times New Roman" w:eastAsia="Times New Roman" w:hAnsi="Times New Roman" w:cs="Times New Roman"/>
                <w:color w:val="000000"/>
                <w:sz w:val="18"/>
                <w:szCs w:val="18"/>
                <w:lang w:eastAsia="lv-LV"/>
              </w:rPr>
              <w:t xml:space="preserve"> x 12 </w:t>
            </w:r>
            <w:proofErr w:type="spellStart"/>
            <w:r w:rsidRPr="00721884">
              <w:rPr>
                <w:rFonts w:ascii="Times New Roman" w:eastAsia="Times New Roman" w:hAnsi="Times New Roman" w:cs="Times New Roman"/>
                <w:color w:val="000000"/>
                <w:sz w:val="18"/>
                <w:szCs w:val="18"/>
                <w:lang w:eastAsia="lv-LV"/>
              </w:rPr>
              <w:t>mēn</w:t>
            </w:r>
            <w:proofErr w:type="spellEnd"/>
            <w:r w:rsidRPr="00721884">
              <w:rPr>
                <w:rFonts w:ascii="Times New Roman" w:eastAsia="Times New Roman" w:hAnsi="Times New Roman" w:cs="Times New Roman"/>
                <w:color w:val="000000"/>
                <w:sz w:val="18"/>
                <w:szCs w:val="18"/>
                <w:lang w:eastAsia="lv-LV"/>
              </w:rPr>
              <w:t xml:space="preserve">. = 407 484 </w:t>
            </w:r>
            <w:proofErr w:type="spellStart"/>
            <w:r w:rsidRPr="0051231C">
              <w:rPr>
                <w:rFonts w:ascii="Times New Roman" w:eastAsia="Times New Roman" w:hAnsi="Times New Roman" w:cs="Times New Roman"/>
                <w:i/>
                <w:color w:val="000000"/>
                <w:sz w:val="18"/>
                <w:szCs w:val="18"/>
                <w:lang w:eastAsia="lv-LV"/>
              </w:rPr>
              <w:t>euro</w:t>
            </w:r>
            <w:proofErr w:type="spellEnd"/>
            <w:r w:rsidRPr="00721884">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lastRenderedPageBreak/>
              <w:t>407 484</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407 484</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407 484</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1143</w:t>
            </w:r>
          </w:p>
        </w:tc>
        <w:tc>
          <w:tcPr>
            <w:tcW w:w="1280" w:type="dxa"/>
            <w:shd w:val="clear" w:color="auto" w:fill="auto"/>
            <w:vAlign w:val="center"/>
          </w:tcPr>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Piemaksa par speciālo dienesta pakāpi un diplomātisko rangu</w:t>
            </w:r>
          </w:p>
        </w:tc>
        <w:tc>
          <w:tcPr>
            <w:tcW w:w="3262" w:type="dxa"/>
            <w:shd w:val="clear" w:color="auto" w:fill="auto"/>
            <w:vAlign w:val="center"/>
          </w:tcPr>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 xml:space="preserve">Plānotais piemaksas mēneša apmērs (majors) - 106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w:t>
            </w:r>
          </w:p>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C026B6">
              <w:rPr>
                <w:rFonts w:ascii="Times New Roman" w:eastAsia="Times New Roman" w:hAnsi="Times New Roman" w:cs="Times New Roman"/>
                <w:color w:val="000000"/>
                <w:sz w:val="18"/>
                <w:szCs w:val="18"/>
                <w:lang w:eastAsia="lv-LV"/>
              </w:rPr>
              <w:t>2019.gadā</w:t>
            </w:r>
            <w:proofErr w:type="gramEnd"/>
            <w:r w:rsidRPr="00C026B6">
              <w:rPr>
                <w:rFonts w:ascii="Times New Roman" w:eastAsia="Times New Roman" w:hAnsi="Times New Roman" w:cs="Times New Roman"/>
                <w:color w:val="000000"/>
                <w:sz w:val="18"/>
                <w:szCs w:val="18"/>
                <w:lang w:eastAsia="lv-LV"/>
              </w:rPr>
              <w:t xml:space="preserve"> un turpmāk ik gadu – 29 256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w:t>
            </w:r>
          </w:p>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 xml:space="preserve">106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 xml:space="preserve"> x 23 amatpersonas x 12 </w:t>
            </w:r>
            <w:proofErr w:type="spellStart"/>
            <w:r w:rsidRPr="00C026B6">
              <w:rPr>
                <w:rFonts w:ascii="Times New Roman" w:eastAsia="Times New Roman" w:hAnsi="Times New Roman" w:cs="Times New Roman"/>
                <w:color w:val="000000"/>
                <w:sz w:val="18"/>
                <w:szCs w:val="18"/>
                <w:lang w:eastAsia="lv-LV"/>
              </w:rPr>
              <w:t>mēn</w:t>
            </w:r>
            <w:proofErr w:type="spellEnd"/>
            <w:r w:rsidRPr="00C026B6">
              <w:rPr>
                <w:rFonts w:ascii="Times New Roman" w:eastAsia="Times New Roman" w:hAnsi="Times New Roman" w:cs="Times New Roman"/>
                <w:color w:val="000000"/>
                <w:sz w:val="18"/>
                <w:szCs w:val="18"/>
                <w:lang w:eastAsia="lv-LV"/>
              </w:rPr>
              <w:t xml:space="preserve">. = 29 256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bCs/>
                <w:color w:val="000000"/>
                <w:sz w:val="18"/>
                <w:szCs w:val="18"/>
                <w:lang w:eastAsia="lv-LV"/>
              </w:rPr>
              <w:t>29 256</w:t>
            </w:r>
          </w:p>
        </w:tc>
        <w:tc>
          <w:tcPr>
            <w:tcW w:w="1433"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bCs/>
                <w:color w:val="000000"/>
                <w:sz w:val="18"/>
                <w:szCs w:val="18"/>
                <w:lang w:eastAsia="lv-LV"/>
              </w:rPr>
              <w:t>29 256</w:t>
            </w:r>
          </w:p>
        </w:tc>
        <w:tc>
          <w:tcPr>
            <w:tcW w:w="1275"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bCs/>
                <w:color w:val="000000"/>
                <w:sz w:val="18"/>
                <w:szCs w:val="18"/>
                <w:lang w:eastAsia="lv-LV"/>
              </w:rPr>
              <w:t>29 256</w:t>
            </w:r>
          </w:p>
        </w:tc>
      </w:tr>
      <w:tr w:rsidR="009D2DB0" w:rsidRPr="00C026B6"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1147</w:t>
            </w:r>
          </w:p>
        </w:tc>
        <w:tc>
          <w:tcPr>
            <w:tcW w:w="1280" w:type="dxa"/>
            <w:shd w:val="clear" w:color="auto" w:fill="auto"/>
            <w:vAlign w:val="center"/>
          </w:tcPr>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Piemaksa par papildu darbu</w:t>
            </w:r>
          </w:p>
        </w:tc>
        <w:tc>
          <w:tcPr>
            <w:tcW w:w="3262" w:type="dxa"/>
            <w:shd w:val="clear" w:color="auto" w:fill="auto"/>
            <w:vAlign w:val="center"/>
          </w:tcPr>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C026B6">
              <w:rPr>
                <w:rFonts w:ascii="Times New Roman" w:eastAsia="Times New Roman" w:hAnsi="Times New Roman" w:cs="Times New Roman"/>
                <w:color w:val="000000"/>
                <w:sz w:val="18"/>
                <w:szCs w:val="18"/>
                <w:lang w:eastAsia="lv-LV"/>
              </w:rPr>
              <w:t>2019.gadā</w:t>
            </w:r>
            <w:proofErr w:type="gramEnd"/>
            <w:r w:rsidRPr="00C026B6">
              <w:rPr>
                <w:rFonts w:ascii="Times New Roman" w:eastAsia="Times New Roman" w:hAnsi="Times New Roman" w:cs="Times New Roman"/>
                <w:color w:val="000000"/>
                <w:sz w:val="18"/>
                <w:szCs w:val="18"/>
                <w:lang w:eastAsia="lv-LV"/>
              </w:rPr>
              <w:t xml:space="preserve"> un turpmāk ik gadu – 40 749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w:t>
            </w:r>
          </w:p>
          <w:p w:rsidR="009D2DB0" w:rsidRPr="00C026B6" w:rsidRDefault="009D2DB0" w:rsidP="009D2DB0">
            <w:pPr>
              <w:spacing w:after="0" w:line="240" w:lineRule="auto"/>
              <w:rPr>
                <w:rFonts w:ascii="Times New Roman" w:eastAsia="Times New Roman" w:hAnsi="Times New Roman" w:cs="Times New Roman"/>
                <w:color w:val="000000"/>
                <w:sz w:val="18"/>
                <w:szCs w:val="18"/>
                <w:lang w:eastAsia="lv-LV"/>
              </w:rPr>
            </w:pPr>
            <w:r w:rsidRPr="00C026B6">
              <w:rPr>
                <w:rFonts w:ascii="Times New Roman" w:eastAsia="Times New Roman" w:hAnsi="Times New Roman" w:cs="Times New Roman"/>
                <w:color w:val="000000"/>
                <w:sz w:val="18"/>
                <w:szCs w:val="18"/>
                <w:lang w:eastAsia="lv-LV"/>
              </w:rPr>
              <w:t xml:space="preserve">407 484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 xml:space="preserve"> x 10% = 40 748,40 </w:t>
            </w:r>
            <w:proofErr w:type="spellStart"/>
            <w:r w:rsidRPr="00C026B6">
              <w:rPr>
                <w:rFonts w:ascii="Times New Roman" w:eastAsia="Times New Roman" w:hAnsi="Times New Roman" w:cs="Times New Roman"/>
                <w:i/>
                <w:color w:val="000000"/>
                <w:sz w:val="18"/>
                <w:szCs w:val="18"/>
                <w:lang w:eastAsia="lv-LV"/>
              </w:rPr>
              <w:t>euro</w:t>
            </w:r>
            <w:proofErr w:type="spellEnd"/>
            <w:r w:rsidRPr="00C026B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color w:val="000000"/>
                <w:sz w:val="18"/>
                <w:szCs w:val="18"/>
                <w:lang w:eastAsia="lv-LV"/>
              </w:rPr>
              <w:t>40 749</w:t>
            </w:r>
          </w:p>
        </w:tc>
        <w:tc>
          <w:tcPr>
            <w:tcW w:w="1433"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color w:val="000000"/>
                <w:sz w:val="18"/>
                <w:szCs w:val="18"/>
                <w:lang w:eastAsia="lv-LV"/>
              </w:rPr>
              <w:t>40 749</w:t>
            </w:r>
          </w:p>
        </w:tc>
        <w:tc>
          <w:tcPr>
            <w:tcW w:w="1275" w:type="dxa"/>
            <w:shd w:val="clear" w:color="auto" w:fill="auto"/>
            <w:vAlign w:val="center"/>
          </w:tcPr>
          <w:p w:rsidR="009D2DB0" w:rsidRPr="00C026B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026B6">
              <w:rPr>
                <w:rFonts w:ascii="Times New Roman" w:eastAsia="Times New Roman" w:hAnsi="Times New Roman" w:cs="Times New Roman"/>
                <w:color w:val="000000"/>
                <w:sz w:val="18"/>
                <w:szCs w:val="18"/>
                <w:lang w:eastAsia="lv-LV"/>
              </w:rPr>
              <w:t>40 749</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D6B82"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D6B82">
              <w:rPr>
                <w:rFonts w:ascii="Times New Roman" w:eastAsia="Times New Roman" w:hAnsi="Times New Roman" w:cs="Times New Roman"/>
                <w:color w:val="000000"/>
                <w:sz w:val="18"/>
                <w:szCs w:val="18"/>
                <w:lang w:eastAsia="lv-LV"/>
              </w:rPr>
              <w:t>1148</w:t>
            </w:r>
          </w:p>
        </w:tc>
        <w:tc>
          <w:tcPr>
            <w:tcW w:w="1280" w:type="dxa"/>
            <w:shd w:val="clear" w:color="auto" w:fill="auto"/>
            <w:vAlign w:val="center"/>
          </w:tcPr>
          <w:p w:rsidR="009D2DB0" w:rsidRPr="00ED6B82" w:rsidRDefault="009D2DB0" w:rsidP="009D2DB0">
            <w:pPr>
              <w:spacing w:after="0" w:line="240" w:lineRule="auto"/>
              <w:rPr>
                <w:rFonts w:ascii="Times New Roman" w:eastAsia="Times New Roman" w:hAnsi="Times New Roman" w:cs="Times New Roman"/>
                <w:color w:val="000000"/>
                <w:sz w:val="18"/>
                <w:szCs w:val="18"/>
                <w:lang w:eastAsia="lv-LV"/>
              </w:rPr>
            </w:pPr>
            <w:r w:rsidRPr="00ED6B82">
              <w:rPr>
                <w:rFonts w:ascii="Times New Roman" w:eastAsia="Times New Roman" w:hAnsi="Times New Roman" w:cs="Times New Roman"/>
                <w:color w:val="000000"/>
                <w:sz w:val="18"/>
                <w:szCs w:val="18"/>
                <w:lang w:eastAsia="lv-LV"/>
              </w:rPr>
              <w:t>Prēmijas un naudas balvas</w:t>
            </w:r>
          </w:p>
        </w:tc>
        <w:tc>
          <w:tcPr>
            <w:tcW w:w="3262" w:type="dxa"/>
            <w:shd w:val="clear" w:color="auto" w:fill="auto"/>
            <w:vAlign w:val="center"/>
          </w:tcPr>
          <w:p w:rsidR="009D2DB0" w:rsidRPr="00ED6B82" w:rsidRDefault="009D2DB0" w:rsidP="009D2DB0">
            <w:pPr>
              <w:spacing w:after="0" w:line="240" w:lineRule="auto"/>
              <w:rPr>
                <w:rFonts w:ascii="Times New Roman" w:eastAsia="Times New Roman" w:hAnsi="Times New Roman" w:cs="Times New Roman"/>
                <w:color w:val="000000"/>
                <w:sz w:val="18"/>
                <w:szCs w:val="18"/>
                <w:lang w:eastAsia="lv-LV"/>
              </w:rPr>
            </w:pPr>
            <w:r w:rsidRPr="00ED6B82">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ED6B82"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D6B82">
              <w:rPr>
                <w:rFonts w:ascii="Times New Roman" w:eastAsia="Times New Roman" w:hAnsi="Times New Roman" w:cs="Times New Roman"/>
                <w:color w:val="000000"/>
                <w:sz w:val="18"/>
                <w:szCs w:val="18"/>
                <w:lang w:eastAsia="lv-LV"/>
              </w:rPr>
              <w:t>2019.gadā</w:t>
            </w:r>
            <w:proofErr w:type="gramEnd"/>
            <w:r w:rsidRPr="00ED6B82">
              <w:rPr>
                <w:rFonts w:ascii="Times New Roman" w:eastAsia="Times New Roman" w:hAnsi="Times New Roman" w:cs="Times New Roman"/>
                <w:color w:val="000000"/>
                <w:sz w:val="18"/>
                <w:szCs w:val="18"/>
                <w:lang w:eastAsia="lv-LV"/>
              </w:rPr>
              <w:t xml:space="preserve"> un turpmāk ik gadu – 40 749 </w:t>
            </w:r>
            <w:proofErr w:type="spellStart"/>
            <w:r w:rsidRPr="00ED6B82">
              <w:rPr>
                <w:rFonts w:ascii="Times New Roman" w:eastAsia="Times New Roman" w:hAnsi="Times New Roman" w:cs="Times New Roman"/>
                <w:i/>
                <w:color w:val="000000"/>
                <w:sz w:val="18"/>
                <w:szCs w:val="18"/>
                <w:lang w:eastAsia="lv-LV"/>
              </w:rPr>
              <w:t>euro</w:t>
            </w:r>
            <w:proofErr w:type="spellEnd"/>
            <w:r w:rsidRPr="00ED6B82">
              <w:rPr>
                <w:rFonts w:ascii="Times New Roman" w:eastAsia="Times New Roman" w:hAnsi="Times New Roman" w:cs="Times New Roman"/>
                <w:color w:val="000000"/>
                <w:sz w:val="18"/>
                <w:szCs w:val="18"/>
                <w:lang w:eastAsia="lv-LV"/>
              </w:rPr>
              <w:t>:</w:t>
            </w:r>
          </w:p>
          <w:p w:rsidR="009D2DB0" w:rsidRPr="00ED6B82" w:rsidRDefault="009D2DB0" w:rsidP="009D2DB0">
            <w:pPr>
              <w:spacing w:after="0" w:line="240" w:lineRule="auto"/>
              <w:rPr>
                <w:rFonts w:ascii="Times New Roman" w:eastAsia="Times New Roman" w:hAnsi="Times New Roman" w:cs="Times New Roman"/>
                <w:color w:val="000000"/>
                <w:sz w:val="18"/>
                <w:szCs w:val="18"/>
                <w:lang w:eastAsia="lv-LV"/>
              </w:rPr>
            </w:pPr>
            <w:r w:rsidRPr="00ED6B82">
              <w:rPr>
                <w:rFonts w:ascii="Times New Roman" w:eastAsia="Times New Roman" w:hAnsi="Times New Roman" w:cs="Times New Roman"/>
                <w:color w:val="000000"/>
                <w:sz w:val="18"/>
                <w:szCs w:val="18"/>
                <w:lang w:eastAsia="lv-LV"/>
              </w:rPr>
              <w:t xml:space="preserve">407 484 </w:t>
            </w:r>
            <w:proofErr w:type="spellStart"/>
            <w:r w:rsidRPr="00ED6B82">
              <w:rPr>
                <w:rFonts w:ascii="Times New Roman" w:eastAsia="Times New Roman" w:hAnsi="Times New Roman" w:cs="Times New Roman"/>
                <w:i/>
                <w:color w:val="000000"/>
                <w:sz w:val="18"/>
                <w:szCs w:val="18"/>
                <w:lang w:eastAsia="lv-LV"/>
              </w:rPr>
              <w:t>euro</w:t>
            </w:r>
            <w:proofErr w:type="spellEnd"/>
            <w:r w:rsidRPr="00ED6B82">
              <w:rPr>
                <w:rFonts w:ascii="Times New Roman" w:eastAsia="Times New Roman" w:hAnsi="Times New Roman" w:cs="Times New Roman"/>
                <w:color w:val="000000"/>
                <w:sz w:val="18"/>
                <w:szCs w:val="18"/>
                <w:lang w:eastAsia="lv-LV"/>
              </w:rPr>
              <w:t xml:space="preserve"> x 10% = 40 748,40 </w:t>
            </w:r>
            <w:proofErr w:type="spellStart"/>
            <w:r w:rsidRPr="00ED6B82">
              <w:rPr>
                <w:rFonts w:ascii="Times New Roman" w:eastAsia="Times New Roman" w:hAnsi="Times New Roman" w:cs="Times New Roman"/>
                <w:i/>
                <w:color w:val="000000"/>
                <w:sz w:val="18"/>
                <w:szCs w:val="18"/>
                <w:lang w:eastAsia="lv-LV"/>
              </w:rPr>
              <w:t>euro</w:t>
            </w:r>
            <w:proofErr w:type="spellEnd"/>
            <w:r w:rsidRPr="00ED6B82">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ED6B82"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D6B82">
              <w:rPr>
                <w:rFonts w:ascii="Times New Roman" w:eastAsia="Times New Roman" w:hAnsi="Times New Roman" w:cs="Times New Roman"/>
                <w:color w:val="000000"/>
                <w:sz w:val="18"/>
                <w:szCs w:val="18"/>
                <w:lang w:eastAsia="lv-LV"/>
              </w:rPr>
              <w:t>40 749</w:t>
            </w:r>
          </w:p>
        </w:tc>
        <w:tc>
          <w:tcPr>
            <w:tcW w:w="1433" w:type="dxa"/>
            <w:shd w:val="clear" w:color="auto" w:fill="auto"/>
            <w:vAlign w:val="center"/>
          </w:tcPr>
          <w:p w:rsidR="009D2DB0" w:rsidRPr="00ED6B82"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D6B82">
              <w:rPr>
                <w:rFonts w:ascii="Times New Roman" w:eastAsia="Times New Roman" w:hAnsi="Times New Roman" w:cs="Times New Roman"/>
                <w:color w:val="000000"/>
                <w:sz w:val="18"/>
                <w:szCs w:val="18"/>
                <w:lang w:eastAsia="lv-LV"/>
              </w:rPr>
              <w:t>40 749</w:t>
            </w:r>
          </w:p>
        </w:tc>
        <w:tc>
          <w:tcPr>
            <w:tcW w:w="1275" w:type="dxa"/>
            <w:shd w:val="clear" w:color="auto" w:fill="auto"/>
            <w:vAlign w:val="center"/>
          </w:tcPr>
          <w:p w:rsidR="009D2DB0" w:rsidRPr="00ED6B82"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D6B82">
              <w:rPr>
                <w:rFonts w:ascii="Times New Roman" w:eastAsia="Times New Roman" w:hAnsi="Times New Roman" w:cs="Times New Roman"/>
                <w:color w:val="000000"/>
                <w:sz w:val="18"/>
                <w:szCs w:val="18"/>
                <w:lang w:eastAsia="lv-LV"/>
              </w:rPr>
              <w:t>40 749</w:t>
            </w:r>
          </w:p>
        </w:tc>
      </w:tr>
      <w:tr w:rsidR="009D2DB0" w:rsidRPr="00184C8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F1084B" w:rsidRDefault="009D2DB0" w:rsidP="009D2DB0">
            <w:pPr>
              <w:spacing w:after="0" w:line="240" w:lineRule="auto"/>
              <w:jc w:val="center"/>
              <w:rPr>
                <w:rFonts w:ascii="Times New Roman" w:eastAsia="Times New Roman" w:hAnsi="Times New Roman" w:cs="Times New Roman"/>
                <w:color w:val="000000"/>
                <w:sz w:val="18"/>
                <w:szCs w:val="18"/>
                <w:highlight w:val="cyan"/>
                <w:lang w:eastAsia="lv-LV"/>
              </w:rPr>
            </w:pPr>
            <w:r w:rsidRPr="00184C89">
              <w:rPr>
                <w:rFonts w:ascii="Times New Roman" w:eastAsia="Times New Roman" w:hAnsi="Times New Roman" w:cs="Times New Roman"/>
                <w:color w:val="000000"/>
                <w:sz w:val="18"/>
                <w:szCs w:val="18"/>
                <w:lang w:eastAsia="lv-LV"/>
              </w:rPr>
              <w:t>1149</w:t>
            </w:r>
          </w:p>
        </w:tc>
        <w:tc>
          <w:tcPr>
            <w:tcW w:w="1280" w:type="dxa"/>
            <w:shd w:val="clear" w:color="auto" w:fill="auto"/>
            <w:vAlign w:val="center"/>
          </w:tcPr>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r w:rsidRPr="00184C89">
              <w:rPr>
                <w:rFonts w:ascii="Times New Roman" w:eastAsia="Times New Roman" w:hAnsi="Times New Roman" w:cs="Times New Roman"/>
                <w:color w:val="000000"/>
                <w:sz w:val="18"/>
                <w:szCs w:val="18"/>
                <w:lang w:eastAsia="lv-LV"/>
              </w:rPr>
              <w:t>Citas normatīvajos aktos noteiktās piemaksas, kas nav iepriekš klasificētas</w:t>
            </w:r>
          </w:p>
        </w:tc>
        <w:tc>
          <w:tcPr>
            <w:tcW w:w="3262" w:type="dxa"/>
            <w:shd w:val="clear" w:color="auto" w:fill="auto"/>
            <w:vAlign w:val="center"/>
          </w:tcPr>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r w:rsidRPr="00184C89">
              <w:rPr>
                <w:rFonts w:ascii="Times New Roman" w:eastAsia="Times New Roman" w:hAnsi="Times New Roman" w:cs="Times New Roman"/>
                <w:color w:val="000000"/>
                <w:sz w:val="18"/>
                <w:szCs w:val="18"/>
                <w:lang w:eastAsia="lv-LV"/>
              </w:rPr>
              <w:t xml:space="preserve">Plānotais piemaksas apmērs mēnesī - 400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84C89">
              <w:rPr>
                <w:rFonts w:ascii="Times New Roman" w:eastAsia="Times New Roman" w:hAnsi="Times New Roman" w:cs="Times New Roman"/>
                <w:color w:val="000000"/>
                <w:sz w:val="18"/>
                <w:szCs w:val="18"/>
                <w:lang w:eastAsia="lv-LV"/>
              </w:rPr>
              <w:t>2019.gadā</w:t>
            </w:r>
            <w:proofErr w:type="gramEnd"/>
            <w:r w:rsidRPr="00184C89">
              <w:rPr>
                <w:rFonts w:ascii="Times New Roman" w:eastAsia="Times New Roman" w:hAnsi="Times New Roman" w:cs="Times New Roman"/>
                <w:color w:val="000000"/>
                <w:sz w:val="18"/>
                <w:szCs w:val="18"/>
                <w:lang w:eastAsia="lv-LV"/>
              </w:rPr>
              <w:t xml:space="preserve"> un turpmāk ik gadu – 110 400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p w:rsidR="009D2DB0" w:rsidRPr="00184C89" w:rsidRDefault="009D2DB0" w:rsidP="009D2DB0">
            <w:pPr>
              <w:spacing w:after="0" w:line="240" w:lineRule="auto"/>
              <w:rPr>
                <w:rFonts w:ascii="Times New Roman" w:eastAsia="Times New Roman" w:hAnsi="Times New Roman" w:cs="Times New Roman"/>
                <w:color w:val="000000"/>
                <w:sz w:val="18"/>
                <w:szCs w:val="18"/>
                <w:lang w:eastAsia="lv-LV"/>
              </w:rPr>
            </w:pPr>
            <w:r w:rsidRPr="00184C89">
              <w:rPr>
                <w:rFonts w:ascii="Times New Roman" w:eastAsia="Times New Roman" w:hAnsi="Times New Roman" w:cs="Times New Roman"/>
                <w:color w:val="000000"/>
                <w:sz w:val="18"/>
                <w:szCs w:val="18"/>
                <w:lang w:eastAsia="lv-LV"/>
              </w:rPr>
              <w:t xml:space="preserve">400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 xml:space="preserve"> x 23 amatpersonas x 12 </w:t>
            </w:r>
            <w:proofErr w:type="spellStart"/>
            <w:r w:rsidRPr="00184C89">
              <w:rPr>
                <w:rFonts w:ascii="Times New Roman" w:eastAsia="Times New Roman" w:hAnsi="Times New Roman" w:cs="Times New Roman"/>
                <w:color w:val="000000"/>
                <w:sz w:val="18"/>
                <w:szCs w:val="18"/>
                <w:lang w:eastAsia="lv-LV"/>
              </w:rPr>
              <w:t>mēn</w:t>
            </w:r>
            <w:proofErr w:type="spellEnd"/>
            <w:r w:rsidRPr="00184C89">
              <w:rPr>
                <w:rFonts w:ascii="Times New Roman" w:eastAsia="Times New Roman" w:hAnsi="Times New Roman" w:cs="Times New Roman"/>
                <w:color w:val="000000"/>
                <w:sz w:val="18"/>
                <w:szCs w:val="18"/>
                <w:lang w:eastAsia="lv-LV"/>
              </w:rPr>
              <w:t xml:space="preserve">. = 110 400 </w:t>
            </w:r>
            <w:proofErr w:type="spellStart"/>
            <w:r w:rsidRPr="00184C89">
              <w:rPr>
                <w:rFonts w:ascii="Times New Roman" w:eastAsia="Times New Roman" w:hAnsi="Times New Roman" w:cs="Times New Roman"/>
                <w:i/>
                <w:color w:val="000000"/>
                <w:sz w:val="18"/>
                <w:szCs w:val="18"/>
                <w:lang w:eastAsia="lv-LV"/>
              </w:rPr>
              <w:t>euro</w:t>
            </w:r>
            <w:proofErr w:type="spellEnd"/>
            <w:r w:rsidRPr="00184C89">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184C8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84C89">
              <w:rPr>
                <w:rFonts w:ascii="Times New Roman" w:eastAsia="Times New Roman" w:hAnsi="Times New Roman" w:cs="Times New Roman"/>
                <w:color w:val="000000"/>
                <w:sz w:val="18"/>
                <w:szCs w:val="18"/>
                <w:lang w:eastAsia="lv-LV"/>
              </w:rPr>
              <w:t>110 400</w:t>
            </w:r>
          </w:p>
        </w:tc>
        <w:tc>
          <w:tcPr>
            <w:tcW w:w="1433" w:type="dxa"/>
            <w:shd w:val="clear" w:color="auto" w:fill="auto"/>
            <w:vAlign w:val="center"/>
          </w:tcPr>
          <w:p w:rsidR="009D2DB0" w:rsidRPr="00184C8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84C89">
              <w:rPr>
                <w:rFonts w:ascii="Times New Roman" w:eastAsia="Times New Roman" w:hAnsi="Times New Roman" w:cs="Times New Roman"/>
                <w:color w:val="000000"/>
                <w:sz w:val="18"/>
                <w:szCs w:val="18"/>
                <w:lang w:eastAsia="lv-LV"/>
              </w:rPr>
              <w:t>110 400</w:t>
            </w:r>
          </w:p>
        </w:tc>
        <w:tc>
          <w:tcPr>
            <w:tcW w:w="1275" w:type="dxa"/>
            <w:shd w:val="clear" w:color="auto" w:fill="auto"/>
            <w:vAlign w:val="center"/>
          </w:tcPr>
          <w:p w:rsidR="009D2DB0" w:rsidRPr="00184C89"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184C89">
              <w:rPr>
                <w:rFonts w:ascii="Times New Roman" w:eastAsia="Times New Roman" w:hAnsi="Times New Roman" w:cs="Times New Roman"/>
                <w:color w:val="000000"/>
                <w:sz w:val="18"/>
                <w:szCs w:val="18"/>
                <w:lang w:eastAsia="lv-LV"/>
              </w:rPr>
              <w:t>110 400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20B44"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20B44">
              <w:rPr>
                <w:rFonts w:ascii="Times New Roman" w:eastAsia="Times New Roman" w:hAnsi="Times New Roman" w:cs="Times New Roman"/>
                <w:color w:val="000000"/>
                <w:sz w:val="18"/>
                <w:szCs w:val="18"/>
                <w:lang w:eastAsia="lv-LV"/>
              </w:rPr>
              <w:t>1210</w:t>
            </w:r>
          </w:p>
        </w:tc>
        <w:tc>
          <w:tcPr>
            <w:tcW w:w="1280" w:type="dxa"/>
            <w:shd w:val="clear" w:color="auto" w:fill="auto"/>
            <w:vAlign w:val="center"/>
          </w:tcPr>
          <w:p w:rsidR="009D2DB0" w:rsidRPr="00E20B44" w:rsidRDefault="009D2DB0" w:rsidP="009D2DB0">
            <w:pPr>
              <w:spacing w:after="0" w:line="240" w:lineRule="auto"/>
              <w:rPr>
                <w:rFonts w:ascii="Times New Roman" w:eastAsia="Times New Roman" w:hAnsi="Times New Roman" w:cs="Times New Roman"/>
                <w:color w:val="000000"/>
                <w:sz w:val="18"/>
                <w:szCs w:val="18"/>
                <w:lang w:eastAsia="lv-LV"/>
              </w:rPr>
            </w:pPr>
            <w:r w:rsidRPr="00E20B44">
              <w:rPr>
                <w:rFonts w:ascii="Times New Roman" w:eastAsia="Times New Roman" w:hAnsi="Times New Roman" w:cs="Times New Roman"/>
                <w:color w:val="000000"/>
                <w:sz w:val="18"/>
                <w:szCs w:val="18"/>
                <w:lang w:eastAsia="lv-LV"/>
              </w:rPr>
              <w:t>Darba devēja valsts sociālās apdrošināšanas obligātās iemaksas</w:t>
            </w:r>
          </w:p>
        </w:tc>
        <w:tc>
          <w:tcPr>
            <w:tcW w:w="3262" w:type="dxa"/>
            <w:shd w:val="clear" w:color="auto" w:fill="auto"/>
            <w:vAlign w:val="center"/>
          </w:tcPr>
          <w:p w:rsidR="009D2DB0" w:rsidRPr="00E20B44" w:rsidRDefault="009D2DB0" w:rsidP="009D2DB0">
            <w:pPr>
              <w:spacing w:after="0" w:line="240" w:lineRule="auto"/>
              <w:rPr>
                <w:rFonts w:ascii="Times New Roman" w:eastAsia="Times New Roman" w:hAnsi="Times New Roman" w:cs="Times New Roman"/>
                <w:color w:val="000000"/>
                <w:sz w:val="18"/>
                <w:szCs w:val="18"/>
                <w:lang w:eastAsia="lv-LV"/>
              </w:rPr>
            </w:pPr>
            <w:r w:rsidRPr="00E20B44">
              <w:rPr>
                <w:rFonts w:ascii="Times New Roman" w:eastAsia="Times New Roman" w:hAnsi="Times New Roman" w:cs="Times New Roman"/>
                <w:color w:val="000000"/>
                <w:sz w:val="18"/>
                <w:szCs w:val="18"/>
                <w:lang w:eastAsia="lv-LV"/>
              </w:rPr>
              <w:t>24,09% no EKK 1116; 1143; 1147; 1148; 1149 un EKK 1221 summas</w:t>
            </w:r>
          </w:p>
        </w:tc>
        <w:tc>
          <w:tcPr>
            <w:tcW w:w="1136" w:type="dxa"/>
            <w:shd w:val="clear" w:color="auto" w:fill="auto"/>
            <w:vAlign w:val="center"/>
          </w:tcPr>
          <w:p w:rsidR="009D2DB0" w:rsidRPr="00E20B4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20B44">
              <w:rPr>
                <w:rFonts w:ascii="Times New Roman" w:eastAsia="Times New Roman" w:hAnsi="Times New Roman" w:cs="Times New Roman"/>
                <w:bCs/>
                <w:color w:val="000000"/>
                <w:sz w:val="18"/>
                <w:szCs w:val="18"/>
                <w:lang w:eastAsia="lv-LV"/>
              </w:rPr>
              <w:t>156 348</w:t>
            </w:r>
          </w:p>
        </w:tc>
        <w:tc>
          <w:tcPr>
            <w:tcW w:w="1433" w:type="dxa"/>
            <w:shd w:val="clear" w:color="auto" w:fill="auto"/>
            <w:vAlign w:val="center"/>
          </w:tcPr>
          <w:p w:rsidR="009D2DB0" w:rsidRPr="00E20B4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20B44">
              <w:rPr>
                <w:rFonts w:ascii="Times New Roman" w:eastAsia="Times New Roman" w:hAnsi="Times New Roman" w:cs="Times New Roman"/>
                <w:bCs/>
                <w:color w:val="000000"/>
                <w:sz w:val="18"/>
                <w:szCs w:val="18"/>
                <w:lang w:eastAsia="lv-LV"/>
              </w:rPr>
              <w:t>156 348</w:t>
            </w:r>
          </w:p>
        </w:tc>
        <w:tc>
          <w:tcPr>
            <w:tcW w:w="1275" w:type="dxa"/>
            <w:shd w:val="clear" w:color="auto" w:fill="auto"/>
            <w:vAlign w:val="center"/>
          </w:tcPr>
          <w:p w:rsidR="009D2DB0" w:rsidRPr="00E20B4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20B44">
              <w:rPr>
                <w:rFonts w:ascii="Times New Roman" w:eastAsia="Times New Roman" w:hAnsi="Times New Roman" w:cs="Times New Roman"/>
                <w:bCs/>
                <w:color w:val="000000"/>
                <w:sz w:val="18"/>
                <w:szCs w:val="18"/>
                <w:lang w:eastAsia="lv-LV"/>
              </w:rPr>
              <w:t>156 348</w:t>
            </w:r>
          </w:p>
        </w:tc>
      </w:tr>
      <w:tr w:rsidR="009D2DB0" w:rsidRPr="00D35FEA"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D35FEA"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D35FEA">
              <w:rPr>
                <w:rFonts w:ascii="Times New Roman" w:eastAsia="Times New Roman" w:hAnsi="Times New Roman" w:cs="Times New Roman"/>
                <w:color w:val="000000"/>
                <w:sz w:val="18"/>
                <w:szCs w:val="18"/>
                <w:lang w:eastAsia="lv-LV"/>
              </w:rPr>
              <w:t>1221</w:t>
            </w:r>
          </w:p>
        </w:tc>
        <w:tc>
          <w:tcPr>
            <w:tcW w:w="1280" w:type="dxa"/>
            <w:shd w:val="clear" w:color="auto" w:fill="auto"/>
            <w:vAlign w:val="center"/>
          </w:tcPr>
          <w:p w:rsidR="009D2DB0" w:rsidRPr="00D35FEA" w:rsidRDefault="009D2DB0" w:rsidP="009D2DB0">
            <w:pPr>
              <w:spacing w:after="0" w:line="240" w:lineRule="auto"/>
              <w:rPr>
                <w:rFonts w:ascii="Times New Roman" w:eastAsia="Times New Roman" w:hAnsi="Times New Roman" w:cs="Times New Roman"/>
                <w:color w:val="000000"/>
                <w:sz w:val="18"/>
                <w:szCs w:val="18"/>
                <w:lang w:eastAsia="lv-LV"/>
              </w:rPr>
            </w:pPr>
            <w:r w:rsidRPr="00D35FEA">
              <w:rPr>
                <w:rFonts w:ascii="Times New Roman" w:eastAsia="Times New Roman" w:hAnsi="Times New Roman" w:cs="Times New Roman"/>
                <w:color w:val="000000"/>
                <w:sz w:val="18"/>
                <w:szCs w:val="18"/>
                <w:lang w:eastAsia="lv-LV"/>
              </w:rPr>
              <w:t>Darba devēja pabalsti un kompensācijas, no kuriem aprēķina ienākuma nodokli un valsts sociālās apdrošināšanas obligātās iemaksas</w:t>
            </w:r>
          </w:p>
        </w:tc>
        <w:tc>
          <w:tcPr>
            <w:tcW w:w="3262" w:type="dxa"/>
            <w:shd w:val="clear" w:color="auto" w:fill="auto"/>
            <w:vAlign w:val="center"/>
          </w:tcPr>
          <w:p w:rsidR="009D2DB0" w:rsidRPr="00D35FEA" w:rsidRDefault="009D2DB0" w:rsidP="009D2DB0">
            <w:pPr>
              <w:spacing w:after="0" w:line="240" w:lineRule="auto"/>
              <w:rPr>
                <w:rFonts w:ascii="Times New Roman" w:eastAsia="Times New Roman" w:hAnsi="Times New Roman" w:cs="Times New Roman"/>
                <w:color w:val="000000"/>
                <w:sz w:val="18"/>
                <w:szCs w:val="18"/>
                <w:lang w:eastAsia="lv-LV"/>
              </w:rPr>
            </w:pPr>
            <w:r w:rsidRPr="00D35FEA">
              <w:rPr>
                <w:rFonts w:ascii="Times New Roman" w:eastAsia="Times New Roman" w:hAnsi="Times New Roman" w:cs="Times New Roman"/>
                <w:color w:val="000000"/>
                <w:sz w:val="18"/>
                <w:szCs w:val="18"/>
                <w:lang w:eastAsia="lv-LV"/>
              </w:rPr>
              <w:t>Atvaļinājuma pabalsts. Tiek plānots 5 % no amatu vietu skaitam plānotās mēnešalgu kopsummas attiecīgajā kalendāra gadā.</w:t>
            </w:r>
          </w:p>
          <w:p w:rsidR="009D2DB0" w:rsidRPr="00D35FEA"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D35FEA">
              <w:rPr>
                <w:rFonts w:ascii="Times New Roman" w:eastAsia="Times New Roman" w:hAnsi="Times New Roman" w:cs="Times New Roman"/>
                <w:color w:val="000000"/>
                <w:sz w:val="18"/>
                <w:szCs w:val="18"/>
                <w:lang w:eastAsia="lv-LV"/>
              </w:rPr>
              <w:t>2019.gadā</w:t>
            </w:r>
            <w:proofErr w:type="gramEnd"/>
            <w:r w:rsidRPr="00D35FEA">
              <w:rPr>
                <w:rFonts w:ascii="Times New Roman" w:eastAsia="Times New Roman" w:hAnsi="Times New Roman" w:cs="Times New Roman"/>
                <w:color w:val="000000"/>
                <w:sz w:val="18"/>
                <w:szCs w:val="18"/>
                <w:lang w:eastAsia="lv-LV"/>
              </w:rPr>
              <w:t xml:space="preserve"> un turpmāk ik gadu – 20 375 </w:t>
            </w:r>
            <w:proofErr w:type="spellStart"/>
            <w:r w:rsidRPr="00D35FEA">
              <w:rPr>
                <w:rFonts w:ascii="Times New Roman" w:eastAsia="Times New Roman" w:hAnsi="Times New Roman" w:cs="Times New Roman"/>
                <w:i/>
                <w:color w:val="000000"/>
                <w:sz w:val="18"/>
                <w:szCs w:val="18"/>
                <w:lang w:eastAsia="lv-LV"/>
              </w:rPr>
              <w:t>euro</w:t>
            </w:r>
            <w:proofErr w:type="spellEnd"/>
            <w:r w:rsidRPr="00D35FEA">
              <w:rPr>
                <w:rFonts w:ascii="Times New Roman" w:eastAsia="Times New Roman" w:hAnsi="Times New Roman" w:cs="Times New Roman"/>
                <w:color w:val="000000"/>
                <w:sz w:val="18"/>
                <w:szCs w:val="18"/>
                <w:lang w:eastAsia="lv-LV"/>
              </w:rPr>
              <w:t>:</w:t>
            </w:r>
          </w:p>
          <w:p w:rsidR="009D2DB0" w:rsidRPr="00D35FEA" w:rsidRDefault="009D2DB0" w:rsidP="009D2DB0">
            <w:pPr>
              <w:spacing w:after="0" w:line="240" w:lineRule="auto"/>
              <w:rPr>
                <w:rFonts w:ascii="Times New Roman" w:eastAsia="Times New Roman" w:hAnsi="Times New Roman" w:cs="Times New Roman"/>
                <w:color w:val="000000"/>
                <w:sz w:val="18"/>
                <w:szCs w:val="18"/>
                <w:lang w:eastAsia="lv-LV"/>
              </w:rPr>
            </w:pPr>
            <w:r w:rsidRPr="00D35FEA">
              <w:rPr>
                <w:rFonts w:ascii="Times New Roman" w:eastAsia="Times New Roman" w:hAnsi="Times New Roman" w:cs="Times New Roman"/>
                <w:color w:val="000000"/>
                <w:sz w:val="18"/>
                <w:szCs w:val="18"/>
                <w:lang w:eastAsia="lv-LV"/>
              </w:rPr>
              <w:t xml:space="preserve">407 484 </w:t>
            </w:r>
            <w:proofErr w:type="spellStart"/>
            <w:r w:rsidRPr="00D35FEA">
              <w:rPr>
                <w:rFonts w:ascii="Times New Roman" w:eastAsia="Times New Roman" w:hAnsi="Times New Roman" w:cs="Times New Roman"/>
                <w:i/>
                <w:color w:val="000000"/>
                <w:sz w:val="18"/>
                <w:szCs w:val="18"/>
                <w:lang w:eastAsia="lv-LV"/>
              </w:rPr>
              <w:t>euro</w:t>
            </w:r>
            <w:proofErr w:type="spellEnd"/>
            <w:r w:rsidRPr="00D35FEA">
              <w:rPr>
                <w:rFonts w:ascii="Times New Roman" w:eastAsia="Times New Roman" w:hAnsi="Times New Roman" w:cs="Times New Roman"/>
                <w:color w:val="000000"/>
                <w:sz w:val="18"/>
                <w:szCs w:val="18"/>
                <w:lang w:eastAsia="lv-LV"/>
              </w:rPr>
              <w:t xml:space="preserve"> x 5% = 20 374,20 </w:t>
            </w:r>
            <w:proofErr w:type="spellStart"/>
            <w:r w:rsidRPr="00D35FEA">
              <w:rPr>
                <w:rFonts w:ascii="Times New Roman" w:eastAsia="Times New Roman" w:hAnsi="Times New Roman" w:cs="Times New Roman"/>
                <w:i/>
                <w:color w:val="000000"/>
                <w:sz w:val="18"/>
                <w:szCs w:val="18"/>
                <w:lang w:eastAsia="lv-LV"/>
              </w:rPr>
              <w:t>euro</w:t>
            </w:r>
            <w:proofErr w:type="spellEnd"/>
            <w:r w:rsidRPr="00D35FEA">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D35FEA"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35FEA">
              <w:rPr>
                <w:rFonts w:ascii="Times New Roman" w:eastAsia="Times New Roman" w:hAnsi="Times New Roman" w:cs="Times New Roman"/>
                <w:color w:val="000000"/>
                <w:sz w:val="18"/>
                <w:szCs w:val="18"/>
                <w:lang w:eastAsia="lv-LV"/>
              </w:rPr>
              <w:t>20 375</w:t>
            </w:r>
          </w:p>
        </w:tc>
        <w:tc>
          <w:tcPr>
            <w:tcW w:w="1433" w:type="dxa"/>
            <w:shd w:val="clear" w:color="auto" w:fill="auto"/>
            <w:vAlign w:val="center"/>
          </w:tcPr>
          <w:p w:rsidR="009D2DB0" w:rsidRPr="00D35FEA"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35FEA">
              <w:rPr>
                <w:rFonts w:ascii="Times New Roman" w:eastAsia="Times New Roman" w:hAnsi="Times New Roman" w:cs="Times New Roman"/>
                <w:color w:val="000000"/>
                <w:sz w:val="18"/>
                <w:szCs w:val="18"/>
                <w:lang w:eastAsia="lv-LV"/>
              </w:rPr>
              <w:t>20 375</w:t>
            </w:r>
          </w:p>
        </w:tc>
        <w:tc>
          <w:tcPr>
            <w:tcW w:w="1275" w:type="dxa"/>
            <w:shd w:val="clear" w:color="auto" w:fill="auto"/>
            <w:vAlign w:val="center"/>
          </w:tcPr>
          <w:p w:rsidR="009D2DB0" w:rsidRPr="00D35FEA"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D35FEA">
              <w:rPr>
                <w:rFonts w:ascii="Times New Roman" w:eastAsia="Times New Roman" w:hAnsi="Times New Roman" w:cs="Times New Roman"/>
                <w:color w:val="000000"/>
                <w:sz w:val="18"/>
                <w:szCs w:val="18"/>
                <w:lang w:eastAsia="lv-LV"/>
              </w:rPr>
              <w:t>20 375</w:t>
            </w:r>
          </w:p>
        </w:tc>
      </w:tr>
      <w:tr w:rsidR="009D2DB0" w:rsidRPr="00C171D3"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171D3">
              <w:rPr>
                <w:rFonts w:ascii="Times New Roman" w:eastAsia="Times New Roman" w:hAnsi="Times New Roman" w:cs="Times New Roman"/>
                <w:color w:val="000000"/>
                <w:sz w:val="18"/>
                <w:szCs w:val="18"/>
                <w:lang w:eastAsia="lv-LV"/>
              </w:rPr>
              <w:t>1226</w:t>
            </w:r>
          </w:p>
        </w:tc>
        <w:tc>
          <w:tcPr>
            <w:tcW w:w="1280" w:type="dxa"/>
            <w:shd w:val="clear" w:color="auto" w:fill="auto"/>
            <w:vAlign w:val="center"/>
          </w:tcPr>
          <w:p w:rsidR="009D2DB0" w:rsidRPr="00C171D3" w:rsidRDefault="009D2DB0" w:rsidP="009D2DB0">
            <w:pPr>
              <w:spacing w:after="0" w:line="240" w:lineRule="auto"/>
              <w:rPr>
                <w:rFonts w:ascii="Times New Roman" w:eastAsia="Times New Roman" w:hAnsi="Times New Roman" w:cs="Times New Roman"/>
                <w:color w:val="000000"/>
                <w:sz w:val="18"/>
                <w:szCs w:val="18"/>
                <w:lang w:eastAsia="lv-LV"/>
              </w:rPr>
            </w:pPr>
            <w:r w:rsidRPr="00C171D3">
              <w:rPr>
                <w:rFonts w:ascii="Times New Roman" w:eastAsia="Times New Roman" w:hAnsi="Times New Roman" w:cs="Times New Roman"/>
                <w:color w:val="000000"/>
                <w:sz w:val="18"/>
                <w:szCs w:val="18"/>
                <w:lang w:eastAsia="lv-LV"/>
              </w:rPr>
              <w:t>Dienesta pienākumu izpildei nepieciešamā apģērba iegādes kompensācija</w:t>
            </w:r>
          </w:p>
        </w:tc>
        <w:tc>
          <w:tcPr>
            <w:tcW w:w="3262" w:type="dxa"/>
            <w:shd w:val="clear" w:color="auto" w:fill="auto"/>
            <w:vAlign w:val="center"/>
          </w:tcPr>
          <w:p w:rsidR="009D2DB0" w:rsidRPr="00C171D3" w:rsidRDefault="009D2DB0" w:rsidP="009D2DB0">
            <w:pPr>
              <w:spacing w:after="0" w:line="240" w:lineRule="auto"/>
              <w:rPr>
                <w:rFonts w:ascii="Times New Roman" w:eastAsia="Times New Roman" w:hAnsi="Times New Roman" w:cs="Times New Roman"/>
                <w:color w:val="000000"/>
                <w:sz w:val="18"/>
                <w:szCs w:val="18"/>
                <w:lang w:eastAsia="lv-LV"/>
              </w:rPr>
            </w:pPr>
            <w:r w:rsidRPr="00C171D3">
              <w:rPr>
                <w:rFonts w:ascii="Times New Roman" w:eastAsia="Times New Roman" w:hAnsi="Times New Roman" w:cs="Times New Roman"/>
                <w:color w:val="000000"/>
                <w:sz w:val="18"/>
                <w:szCs w:val="18"/>
                <w:lang w:eastAsia="lv-LV"/>
              </w:rPr>
              <w:t xml:space="preserve">Kompensācijas apmērs vienai amatpersonai 120,94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 xml:space="preserve">. </w:t>
            </w:r>
          </w:p>
          <w:p w:rsidR="009D2DB0" w:rsidRPr="00C171D3"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C171D3">
              <w:rPr>
                <w:rFonts w:ascii="Times New Roman" w:eastAsia="Times New Roman" w:hAnsi="Times New Roman" w:cs="Times New Roman"/>
                <w:color w:val="000000"/>
                <w:sz w:val="18"/>
                <w:szCs w:val="18"/>
                <w:lang w:eastAsia="lv-LV"/>
              </w:rPr>
              <w:t>2019.gadā</w:t>
            </w:r>
            <w:proofErr w:type="gramEnd"/>
            <w:r w:rsidRPr="00C171D3">
              <w:rPr>
                <w:rFonts w:ascii="Times New Roman" w:eastAsia="Times New Roman" w:hAnsi="Times New Roman" w:cs="Times New Roman"/>
                <w:color w:val="000000"/>
                <w:sz w:val="18"/>
                <w:szCs w:val="18"/>
                <w:lang w:eastAsia="lv-LV"/>
              </w:rPr>
              <w:t xml:space="preserve"> un turpmāk ik gadu – 2 782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w:t>
            </w:r>
          </w:p>
          <w:p w:rsidR="009D2DB0" w:rsidRPr="00C171D3" w:rsidRDefault="009D2DB0" w:rsidP="009D2DB0">
            <w:pPr>
              <w:spacing w:after="0" w:line="240" w:lineRule="auto"/>
              <w:rPr>
                <w:rFonts w:ascii="Times New Roman" w:eastAsia="Times New Roman" w:hAnsi="Times New Roman" w:cs="Times New Roman"/>
                <w:color w:val="000000"/>
                <w:sz w:val="18"/>
                <w:szCs w:val="18"/>
                <w:lang w:eastAsia="lv-LV"/>
              </w:rPr>
            </w:pPr>
            <w:r w:rsidRPr="00C171D3">
              <w:rPr>
                <w:rFonts w:ascii="Times New Roman" w:eastAsia="Times New Roman" w:hAnsi="Times New Roman" w:cs="Times New Roman"/>
                <w:color w:val="000000"/>
                <w:sz w:val="18"/>
                <w:szCs w:val="18"/>
                <w:lang w:eastAsia="lv-LV"/>
              </w:rPr>
              <w:t xml:space="preserve">120,94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 xml:space="preserve"> x 23 amatpersonas = 2 781,62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171D3">
              <w:rPr>
                <w:rFonts w:ascii="Times New Roman" w:eastAsia="Times New Roman" w:hAnsi="Times New Roman" w:cs="Times New Roman"/>
                <w:color w:val="000000"/>
                <w:sz w:val="18"/>
                <w:szCs w:val="18"/>
                <w:lang w:eastAsia="lv-LV"/>
              </w:rPr>
              <w:t>2 782</w:t>
            </w:r>
          </w:p>
        </w:tc>
        <w:tc>
          <w:tcPr>
            <w:tcW w:w="1433"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171D3">
              <w:rPr>
                <w:rFonts w:ascii="Times New Roman" w:eastAsia="Times New Roman" w:hAnsi="Times New Roman" w:cs="Times New Roman"/>
                <w:color w:val="000000"/>
                <w:sz w:val="18"/>
                <w:szCs w:val="18"/>
                <w:lang w:eastAsia="lv-LV"/>
              </w:rPr>
              <w:t>2 782</w:t>
            </w:r>
          </w:p>
        </w:tc>
        <w:tc>
          <w:tcPr>
            <w:tcW w:w="1275"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171D3">
              <w:rPr>
                <w:rFonts w:ascii="Times New Roman" w:eastAsia="Times New Roman" w:hAnsi="Times New Roman" w:cs="Times New Roman"/>
                <w:color w:val="000000"/>
                <w:sz w:val="18"/>
                <w:szCs w:val="18"/>
                <w:lang w:eastAsia="lv-LV"/>
              </w:rPr>
              <w:t>2 782</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82 859</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200 396</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180 396</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2219</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93170B">
              <w:rPr>
                <w:rFonts w:ascii="Times New Roman" w:eastAsia="Times New Roman" w:hAnsi="Times New Roman" w:cs="Times New Roman"/>
                <w:color w:val="000000"/>
                <w:sz w:val="18"/>
                <w:szCs w:val="18"/>
                <w:lang w:eastAsia="lv-LV"/>
              </w:rPr>
              <w:t>Pārējie sakaru pakalpojumi</w:t>
            </w:r>
          </w:p>
        </w:tc>
        <w:tc>
          <w:tcPr>
            <w:tcW w:w="3262" w:type="dxa"/>
            <w:shd w:val="clear" w:color="auto" w:fill="auto"/>
            <w:vAlign w:val="center"/>
          </w:tcPr>
          <w:p w:rsidR="009D2DB0" w:rsidRPr="0093170B" w:rsidRDefault="009D2DB0" w:rsidP="009D2DB0">
            <w:pPr>
              <w:spacing w:after="0" w:line="240" w:lineRule="auto"/>
              <w:rPr>
                <w:rFonts w:ascii="Times New Roman" w:eastAsia="Times New Roman" w:hAnsi="Times New Roman" w:cs="Times New Roman"/>
                <w:color w:val="000000"/>
                <w:sz w:val="18"/>
                <w:szCs w:val="18"/>
                <w:lang w:eastAsia="lv-LV"/>
              </w:rPr>
            </w:pPr>
            <w:r w:rsidRPr="0093170B">
              <w:rPr>
                <w:rFonts w:ascii="Times New Roman" w:eastAsia="Times New Roman" w:hAnsi="Times New Roman" w:cs="Times New Roman"/>
                <w:color w:val="000000"/>
                <w:sz w:val="18"/>
                <w:szCs w:val="18"/>
                <w:lang w:eastAsia="lv-LV"/>
              </w:rPr>
              <w:t>Mobilo telefonu abonēšanas un sarunu izmaksas</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93170B">
              <w:rPr>
                <w:rFonts w:ascii="Times New Roman" w:eastAsia="Times New Roman" w:hAnsi="Times New Roman" w:cs="Times New Roman"/>
                <w:color w:val="000000"/>
                <w:sz w:val="18"/>
                <w:szCs w:val="18"/>
                <w:lang w:eastAsia="lv-LV"/>
              </w:rPr>
              <w:t xml:space="preserve">Vidējie izdevumi uz vienu nodarbināto mēnesī 15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w:t>
            </w:r>
          </w:p>
          <w:p w:rsidR="009D2DB0" w:rsidRPr="00C171D3"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C171D3">
              <w:rPr>
                <w:rFonts w:ascii="Times New Roman" w:eastAsia="Times New Roman" w:hAnsi="Times New Roman" w:cs="Times New Roman"/>
                <w:color w:val="000000"/>
                <w:sz w:val="18"/>
                <w:szCs w:val="18"/>
                <w:lang w:eastAsia="lv-LV"/>
              </w:rPr>
              <w:t>2019.gadā</w:t>
            </w:r>
            <w:proofErr w:type="gramEnd"/>
            <w:r w:rsidRPr="00C171D3">
              <w:rPr>
                <w:rFonts w:ascii="Times New Roman" w:eastAsia="Times New Roman" w:hAnsi="Times New Roman" w:cs="Times New Roman"/>
                <w:color w:val="000000"/>
                <w:sz w:val="18"/>
                <w:szCs w:val="18"/>
                <w:lang w:eastAsia="lv-LV"/>
              </w:rPr>
              <w:t xml:space="preserve"> un turpmāk ik gadu – </w:t>
            </w:r>
            <w:r>
              <w:rPr>
                <w:rFonts w:ascii="Times New Roman" w:eastAsia="Times New Roman" w:hAnsi="Times New Roman" w:cs="Times New Roman"/>
                <w:color w:val="000000"/>
                <w:sz w:val="18"/>
                <w:szCs w:val="18"/>
                <w:lang w:eastAsia="lv-LV"/>
              </w:rPr>
              <w:t>4 140</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w:t>
            </w:r>
          </w:p>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93170B">
              <w:rPr>
                <w:rFonts w:ascii="Times New Roman" w:eastAsia="Times New Roman" w:hAnsi="Times New Roman" w:cs="Times New Roman"/>
                <w:color w:val="000000"/>
                <w:sz w:val="18"/>
                <w:szCs w:val="18"/>
                <w:lang w:eastAsia="lv-LV"/>
              </w:rPr>
              <w:t xml:space="preserve">15 </w:t>
            </w:r>
            <w:proofErr w:type="spellStart"/>
            <w:r w:rsidRPr="0093170B">
              <w:rPr>
                <w:rFonts w:ascii="Times New Roman" w:eastAsia="Times New Roman" w:hAnsi="Times New Roman" w:cs="Times New Roman"/>
                <w:i/>
                <w:color w:val="000000"/>
                <w:sz w:val="18"/>
                <w:szCs w:val="18"/>
                <w:lang w:eastAsia="lv-LV"/>
              </w:rPr>
              <w:t>euro</w:t>
            </w:r>
            <w:proofErr w:type="spellEnd"/>
            <w:r w:rsidRPr="0093170B">
              <w:rPr>
                <w:rFonts w:ascii="Times New Roman" w:eastAsia="Times New Roman" w:hAnsi="Times New Roman" w:cs="Times New Roman"/>
                <w:color w:val="000000"/>
                <w:sz w:val="18"/>
                <w:szCs w:val="18"/>
                <w:lang w:eastAsia="lv-LV"/>
              </w:rPr>
              <w:t xml:space="preserve"> x 23 gab. x 12 </w:t>
            </w:r>
            <w:proofErr w:type="spellStart"/>
            <w:r w:rsidRPr="0093170B">
              <w:rPr>
                <w:rFonts w:ascii="Times New Roman" w:eastAsia="Times New Roman" w:hAnsi="Times New Roman" w:cs="Times New Roman"/>
                <w:color w:val="000000"/>
                <w:sz w:val="18"/>
                <w:szCs w:val="18"/>
                <w:lang w:eastAsia="lv-LV"/>
              </w:rPr>
              <w:t>mēn</w:t>
            </w:r>
            <w:proofErr w:type="spellEnd"/>
            <w:r w:rsidRPr="0093170B">
              <w:rPr>
                <w:rFonts w:ascii="Times New Roman" w:eastAsia="Times New Roman" w:hAnsi="Times New Roman" w:cs="Times New Roman"/>
                <w:color w:val="000000"/>
                <w:sz w:val="18"/>
                <w:szCs w:val="18"/>
                <w:lang w:eastAsia="lv-LV"/>
              </w:rPr>
              <w:t xml:space="preserve">. = 4 140 </w:t>
            </w:r>
            <w:proofErr w:type="spellStart"/>
            <w:r w:rsidRPr="0093170B">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4 140</w:t>
            </w:r>
          </w:p>
        </w:tc>
        <w:tc>
          <w:tcPr>
            <w:tcW w:w="1433"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4 140</w:t>
            </w:r>
          </w:p>
        </w:tc>
        <w:tc>
          <w:tcPr>
            <w:tcW w:w="1275" w:type="dxa"/>
            <w:shd w:val="clear" w:color="auto" w:fill="auto"/>
            <w:vAlign w:val="center"/>
          </w:tcPr>
          <w:p w:rsidR="009D2DB0" w:rsidRPr="00C171D3"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4 140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2251</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1379DB">
              <w:rPr>
                <w:rFonts w:ascii="Times New Roman" w:eastAsia="Times New Roman" w:hAnsi="Times New Roman" w:cs="Times New Roman"/>
                <w:color w:val="000000"/>
                <w:sz w:val="18"/>
                <w:szCs w:val="18"/>
                <w:lang w:eastAsia="lv-LV"/>
              </w:rPr>
              <w:t>Informācijas sistēmas uzturēšana</w:t>
            </w:r>
          </w:p>
        </w:tc>
        <w:tc>
          <w:tcPr>
            <w:tcW w:w="3262" w:type="dxa"/>
            <w:shd w:val="clear" w:color="auto" w:fill="auto"/>
            <w:vAlign w:val="center"/>
          </w:tcPr>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r w:rsidRPr="001379DB">
              <w:rPr>
                <w:rFonts w:ascii="Times New Roman" w:eastAsia="Times New Roman" w:hAnsi="Times New Roman" w:cs="Times New Roman"/>
                <w:color w:val="000000"/>
                <w:sz w:val="18"/>
                <w:szCs w:val="18"/>
                <w:lang w:eastAsia="lv-LV"/>
              </w:rPr>
              <w:t>Saglabājamo datu pieprasījumu un atbilžu informācijas sistēmas adaptēšana darbam ar elektronisko sakaru komersantiem un analītisko darba failu savietošana ar citām informācijas sistēmām</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379DB">
              <w:rPr>
                <w:rFonts w:ascii="Times New Roman" w:eastAsia="Times New Roman" w:hAnsi="Times New Roman" w:cs="Times New Roman"/>
                <w:color w:val="000000"/>
                <w:sz w:val="18"/>
                <w:szCs w:val="18"/>
                <w:lang w:eastAsia="lv-LV"/>
              </w:rPr>
              <w:t>2019.gadā</w:t>
            </w:r>
            <w:proofErr w:type="gramEnd"/>
            <w:r w:rsidRPr="001379DB">
              <w:rPr>
                <w:rFonts w:ascii="Times New Roman" w:eastAsia="Times New Roman" w:hAnsi="Times New Roman" w:cs="Times New Roman"/>
                <w:color w:val="000000"/>
                <w:sz w:val="18"/>
                <w:szCs w:val="18"/>
                <w:lang w:eastAsia="lv-LV"/>
              </w:rPr>
              <w:t>:</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r w:rsidRPr="001379DB">
              <w:rPr>
                <w:rFonts w:ascii="Times New Roman" w:eastAsia="Times New Roman" w:hAnsi="Times New Roman" w:cs="Times New Roman"/>
                <w:color w:val="000000"/>
                <w:sz w:val="18"/>
                <w:szCs w:val="18"/>
                <w:lang w:eastAsia="lv-LV"/>
              </w:rPr>
              <w:t xml:space="preserve">projekta izstrāde un dokumentācijas sagatavošana - 30 000 </w:t>
            </w:r>
            <w:proofErr w:type="spellStart"/>
            <w:r w:rsidRPr="0093170B">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379DB">
              <w:rPr>
                <w:rFonts w:ascii="Times New Roman" w:eastAsia="Times New Roman" w:hAnsi="Times New Roman" w:cs="Times New Roman"/>
                <w:color w:val="000000"/>
                <w:sz w:val="18"/>
                <w:szCs w:val="18"/>
                <w:lang w:eastAsia="lv-LV"/>
              </w:rPr>
              <w:t>2020.gadā</w:t>
            </w:r>
            <w:proofErr w:type="gramEnd"/>
            <w:r w:rsidRPr="001379DB">
              <w:rPr>
                <w:rFonts w:ascii="Times New Roman" w:eastAsia="Times New Roman" w:hAnsi="Times New Roman" w:cs="Times New Roman"/>
                <w:color w:val="000000"/>
                <w:sz w:val="18"/>
                <w:szCs w:val="18"/>
                <w:lang w:eastAsia="lv-LV"/>
              </w:rPr>
              <w:t>:</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1379DB">
              <w:rPr>
                <w:rFonts w:ascii="Times New Roman" w:eastAsia="Times New Roman" w:hAnsi="Times New Roman" w:cs="Times New Roman"/>
                <w:color w:val="000000"/>
                <w:sz w:val="18"/>
                <w:szCs w:val="18"/>
                <w:lang w:eastAsia="lv-LV"/>
              </w:rPr>
              <w:t xml:space="preserve">rogrammēšanas darbi, kuru rezultātā tiek izveidoti speciālie moduļi vai informācijas sistēma - 70 000 </w:t>
            </w:r>
            <w:proofErr w:type="spellStart"/>
            <w:r w:rsidRPr="0093170B">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379DB">
              <w:rPr>
                <w:rFonts w:ascii="Times New Roman" w:eastAsia="Times New Roman" w:hAnsi="Times New Roman" w:cs="Times New Roman"/>
                <w:color w:val="000000"/>
                <w:sz w:val="18"/>
                <w:szCs w:val="18"/>
                <w:lang w:eastAsia="lv-LV"/>
              </w:rPr>
              <w:t>2021.gadā</w:t>
            </w:r>
            <w:proofErr w:type="gramEnd"/>
            <w:r w:rsidRPr="001379DB">
              <w:rPr>
                <w:rFonts w:ascii="Times New Roman" w:eastAsia="Times New Roman" w:hAnsi="Times New Roman" w:cs="Times New Roman"/>
                <w:color w:val="000000"/>
                <w:sz w:val="18"/>
                <w:szCs w:val="18"/>
                <w:lang w:eastAsia="lv-LV"/>
              </w:rPr>
              <w:t>:</w:t>
            </w:r>
          </w:p>
          <w:p w:rsidR="009D2DB0" w:rsidRPr="001379DB" w:rsidRDefault="009D2DB0" w:rsidP="009D2DB0">
            <w:pPr>
              <w:spacing w:after="0" w:line="240" w:lineRule="auto"/>
              <w:rPr>
                <w:rFonts w:ascii="Times New Roman" w:eastAsia="Times New Roman" w:hAnsi="Times New Roman" w:cs="Times New Roman"/>
                <w:color w:val="000000"/>
                <w:sz w:val="18"/>
                <w:szCs w:val="18"/>
                <w:lang w:eastAsia="lv-LV"/>
              </w:rPr>
            </w:pPr>
            <w:r w:rsidRPr="001379DB">
              <w:rPr>
                <w:rFonts w:ascii="Times New Roman" w:eastAsia="Times New Roman" w:hAnsi="Times New Roman" w:cs="Times New Roman"/>
                <w:color w:val="000000"/>
                <w:sz w:val="18"/>
                <w:szCs w:val="18"/>
                <w:lang w:eastAsia="lv-LV"/>
              </w:rPr>
              <w:t xml:space="preserve">Izveidoto speciālo moduļu vai informācijas sistēmas neparedzamo kļūdu novēršana, pielāgošana, uzturēšana. Gala rezultāta ieviešana ekspluatācijā - 50 000 </w:t>
            </w:r>
            <w:proofErr w:type="spellStart"/>
            <w:r w:rsidRPr="0093170B">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1379DB">
              <w:rPr>
                <w:rFonts w:ascii="Times New Roman" w:eastAsia="Times New Roman" w:hAnsi="Times New Roman" w:cs="Times New Roman"/>
                <w:color w:val="000000"/>
                <w:sz w:val="18"/>
                <w:szCs w:val="18"/>
                <w:lang w:eastAsia="lv-LV"/>
              </w:rPr>
              <w:t>2020.gadā</w:t>
            </w:r>
            <w:proofErr w:type="gramEnd"/>
            <w:r w:rsidRPr="001379DB">
              <w:rPr>
                <w:rFonts w:ascii="Times New Roman" w:eastAsia="Times New Roman" w:hAnsi="Times New Roman" w:cs="Times New Roman"/>
                <w:color w:val="000000"/>
                <w:sz w:val="18"/>
                <w:szCs w:val="18"/>
                <w:lang w:eastAsia="lv-LV"/>
              </w:rPr>
              <w:t xml:space="preserve"> un turpmāk ik gadu: esošo licenču pagarināšana Programmatūra</w:t>
            </w:r>
            <w:r>
              <w:rPr>
                <w:rFonts w:ascii="Times New Roman" w:eastAsia="Times New Roman" w:hAnsi="Times New Roman" w:cs="Times New Roman"/>
                <w:color w:val="000000"/>
                <w:sz w:val="18"/>
                <w:szCs w:val="18"/>
                <w:lang w:eastAsia="lv-LV"/>
              </w:rPr>
              <w:t xml:space="preserve">s uzturēšana un atjaunināšana - </w:t>
            </w:r>
            <w:r w:rsidRPr="001379DB">
              <w:rPr>
                <w:rFonts w:ascii="Times New Roman" w:eastAsia="Times New Roman" w:hAnsi="Times New Roman" w:cs="Times New Roman"/>
                <w:color w:val="000000"/>
                <w:sz w:val="18"/>
                <w:szCs w:val="18"/>
                <w:lang w:eastAsia="lv-LV"/>
              </w:rPr>
              <w:t xml:space="preserve">97 000 </w:t>
            </w:r>
            <w:proofErr w:type="spellStart"/>
            <w:r w:rsidRPr="0093170B">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30 000</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167 000</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147 000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2311</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DA2A2F">
              <w:rPr>
                <w:rFonts w:ascii="Times New Roman" w:eastAsia="Times New Roman" w:hAnsi="Times New Roman" w:cs="Times New Roman"/>
                <w:color w:val="000000"/>
                <w:sz w:val="18"/>
                <w:szCs w:val="18"/>
                <w:lang w:eastAsia="lv-LV"/>
              </w:rPr>
              <w:t>Biroja preces</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un turpmāk ik gadu </w:t>
            </w:r>
            <w:r w:rsidRPr="00C171D3">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3 864</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sidRPr="00C171D3">
              <w:rPr>
                <w:rFonts w:ascii="Times New Roman" w:eastAsia="Times New Roman" w:hAnsi="Times New Roman" w:cs="Times New Roman"/>
                <w:color w:val="000000"/>
                <w:sz w:val="18"/>
                <w:szCs w:val="18"/>
                <w:lang w:eastAsia="lv-LV"/>
              </w:rPr>
              <w:t>:</w:t>
            </w:r>
            <w:r w:rsidRPr="00DA2A2F">
              <w:rPr>
                <w:rFonts w:ascii="Times New Roman" w:eastAsia="Times New Roman" w:hAnsi="Times New Roman" w:cs="Times New Roman"/>
                <w:color w:val="000000"/>
                <w:sz w:val="18"/>
                <w:szCs w:val="18"/>
                <w:lang w:eastAsia="lv-LV"/>
              </w:rPr>
              <w:t xml:space="preserve"> </w:t>
            </w:r>
          </w:p>
          <w:p w:rsidR="009D2DB0" w:rsidRPr="00DA2A2F" w:rsidRDefault="009D2DB0" w:rsidP="009D2DB0">
            <w:pPr>
              <w:spacing w:after="0" w:line="240" w:lineRule="auto"/>
              <w:rPr>
                <w:rFonts w:ascii="Times New Roman" w:eastAsia="Times New Roman" w:hAnsi="Times New Roman" w:cs="Times New Roman"/>
                <w:color w:val="000000"/>
                <w:sz w:val="18"/>
                <w:szCs w:val="18"/>
                <w:lang w:eastAsia="lv-LV"/>
              </w:rPr>
            </w:pPr>
            <w:r w:rsidRPr="00DA2A2F">
              <w:rPr>
                <w:rFonts w:ascii="Times New Roman" w:eastAsia="Times New Roman" w:hAnsi="Times New Roman" w:cs="Times New Roman"/>
                <w:color w:val="000000"/>
                <w:sz w:val="18"/>
                <w:szCs w:val="18"/>
                <w:lang w:eastAsia="lv-LV"/>
              </w:rPr>
              <w:t xml:space="preserve">papīrs, rakstāmpiederumi, galda organizatori, dokumentu turētāji, tinte u.c. Vidējie izdevumu uz vienu nodarbināto mēnesī 14 </w:t>
            </w:r>
            <w:proofErr w:type="spellStart"/>
            <w:r w:rsidRPr="00C171D3">
              <w:rPr>
                <w:rFonts w:ascii="Times New Roman" w:eastAsia="Times New Roman" w:hAnsi="Times New Roman" w:cs="Times New Roman"/>
                <w:i/>
                <w:color w:val="000000"/>
                <w:sz w:val="18"/>
                <w:szCs w:val="18"/>
                <w:lang w:eastAsia="lv-LV"/>
              </w:rPr>
              <w:t>euro</w:t>
            </w:r>
            <w:proofErr w:type="spellEnd"/>
            <w:r w:rsidRPr="00DA2A2F">
              <w:rPr>
                <w:rFonts w:ascii="Times New Roman" w:eastAsia="Times New Roman" w:hAnsi="Times New Roman" w:cs="Times New Roman"/>
                <w:color w:val="000000"/>
                <w:sz w:val="18"/>
                <w:szCs w:val="18"/>
                <w:lang w:eastAsia="lv-LV"/>
              </w:rPr>
              <w:t>;</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DA2A2F">
              <w:rPr>
                <w:rFonts w:ascii="Times New Roman" w:eastAsia="Times New Roman" w:hAnsi="Times New Roman" w:cs="Times New Roman"/>
                <w:color w:val="000000"/>
                <w:sz w:val="18"/>
                <w:szCs w:val="18"/>
                <w:lang w:eastAsia="lv-LV"/>
              </w:rPr>
              <w:t xml:space="preserve">14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23 gab. x 12 </w:t>
            </w:r>
            <w:proofErr w:type="spellStart"/>
            <w:r>
              <w:rPr>
                <w:rFonts w:ascii="Times New Roman" w:eastAsia="Times New Roman" w:hAnsi="Times New Roman" w:cs="Times New Roman"/>
                <w:color w:val="000000"/>
                <w:sz w:val="18"/>
                <w:szCs w:val="18"/>
                <w:lang w:eastAsia="lv-LV"/>
              </w:rPr>
              <w:t>mēn</w:t>
            </w:r>
            <w:proofErr w:type="spellEnd"/>
            <w:r>
              <w:rPr>
                <w:rFonts w:ascii="Times New Roman" w:eastAsia="Times New Roman" w:hAnsi="Times New Roman" w:cs="Times New Roman"/>
                <w:color w:val="000000"/>
                <w:sz w:val="18"/>
                <w:szCs w:val="18"/>
                <w:lang w:eastAsia="lv-LV"/>
              </w:rPr>
              <w:t xml:space="preserve">. = 3 864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3 864</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3 864</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3 864</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2312</w:t>
            </w:r>
          </w:p>
        </w:tc>
        <w:tc>
          <w:tcPr>
            <w:tcW w:w="1280" w:type="dxa"/>
            <w:shd w:val="clear" w:color="auto" w:fill="auto"/>
            <w:vAlign w:val="center"/>
          </w:tcPr>
          <w:p w:rsidR="009D2DB0" w:rsidRPr="00DA2A2F"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Inventārs</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w:t>
            </w:r>
            <w:r w:rsidRPr="00C171D3">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19 463</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i</w:t>
            </w:r>
            <w:r w:rsidRPr="00683D53">
              <w:rPr>
                <w:rFonts w:ascii="Times New Roman" w:eastAsia="Times New Roman" w:hAnsi="Times New Roman" w:cs="Times New Roman"/>
                <w:color w:val="000000"/>
                <w:sz w:val="18"/>
                <w:szCs w:val="18"/>
                <w:lang w:eastAsia="lv-LV"/>
              </w:rPr>
              <w:t xml:space="preserve">zdevumi vienai darba vietai 481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tai skaitā: </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 xml:space="preserve">biroja krēsls 71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 xml:space="preserve">galds 200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 xml:space="preserve">plaukts un pakaramais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EUR</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 xml:space="preserve">23 gab. x 481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 11 063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683D53" w:rsidRDefault="009D2DB0" w:rsidP="009D2DB0">
            <w:pPr>
              <w:spacing w:after="0" w:line="240" w:lineRule="auto"/>
              <w:rPr>
                <w:rFonts w:ascii="Times New Roman" w:eastAsia="Times New Roman" w:hAnsi="Times New Roman" w:cs="Times New Roman"/>
                <w:color w:val="000000"/>
                <w:sz w:val="18"/>
                <w:szCs w:val="18"/>
                <w:lang w:eastAsia="lv-LV"/>
              </w:rPr>
            </w:pPr>
            <w:r w:rsidRPr="00683D53">
              <w:rPr>
                <w:rFonts w:ascii="Times New Roman" w:eastAsia="Times New Roman" w:hAnsi="Times New Roman" w:cs="Times New Roman"/>
                <w:color w:val="000000"/>
                <w:sz w:val="18"/>
                <w:szCs w:val="18"/>
                <w:lang w:eastAsia="lv-LV"/>
              </w:rPr>
              <w:t xml:space="preserve">2) 48 monitori x 175 </w:t>
            </w:r>
            <w:proofErr w:type="spellStart"/>
            <w:r w:rsidRPr="00C171D3">
              <w:rPr>
                <w:rFonts w:ascii="Times New Roman" w:eastAsia="Times New Roman" w:hAnsi="Times New Roman" w:cs="Times New Roman"/>
                <w:i/>
                <w:color w:val="000000"/>
                <w:sz w:val="18"/>
                <w:szCs w:val="18"/>
                <w:lang w:eastAsia="lv-LV"/>
              </w:rPr>
              <w:t>euro</w:t>
            </w:r>
            <w:proofErr w:type="spellEnd"/>
            <w:r w:rsidRPr="00683D53">
              <w:rPr>
                <w:rFonts w:ascii="Times New Roman" w:eastAsia="Times New Roman" w:hAnsi="Times New Roman" w:cs="Times New Roman"/>
                <w:color w:val="000000"/>
                <w:sz w:val="18"/>
                <w:szCs w:val="18"/>
                <w:lang w:eastAsia="lv-LV"/>
              </w:rPr>
              <w:t xml:space="preserve"> = 8 400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19 463</w:t>
            </w:r>
          </w:p>
        </w:tc>
        <w:tc>
          <w:tcPr>
            <w:tcW w:w="1433"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2350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995FA8">
              <w:rPr>
                <w:rFonts w:ascii="Times New Roman" w:eastAsia="Times New Roman" w:hAnsi="Times New Roman" w:cs="Times New Roman"/>
                <w:color w:val="000000"/>
                <w:sz w:val="18"/>
                <w:szCs w:val="18"/>
                <w:lang w:eastAsia="lv-LV"/>
              </w:rPr>
              <w:t>Kārtējā remonta un iestāžu uzturēšanas materiāli</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un turpmāk ik gadu 25 392</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995FA8"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saimnieciskās preces. </w:t>
            </w:r>
            <w:r w:rsidRPr="00995FA8">
              <w:rPr>
                <w:rFonts w:ascii="Times New Roman" w:eastAsia="Times New Roman" w:hAnsi="Times New Roman" w:cs="Times New Roman"/>
                <w:color w:val="000000"/>
                <w:sz w:val="18"/>
                <w:szCs w:val="18"/>
                <w:lang w:eastAsia="lv-LV"/>
              </w:rPr>
              <w:t xml:space="preserve">Vidējie izdevumi uz vienu nodarbināto mēnesī 7 </w:t>
            </w:r>
            <w:proofErr w:type="spellStart"/>
            <w:r w:rsidRPr="00C171D3">
              <w:rPr>
                <w:rFonts w:ascii="Times New Roman" w:eastAsia="Times New Roman" w:hAnsi="Times New Roman" w:cs="Times New Roman"/>
                <w:i/>
                <w:color w:val="000000"/>
                <w:sz w:val="18"/>
                <w:szCs w:val="18"/>
                <w:lang w:eastAsia="lv-LV"/>
              </w:rPr>
              <w:t>euro</w:t>
            </w:r>
            <w:proofErr w:type="spellEnd"/>
            <w:r w:rsidRPr="00995FA8">
              <w:rPr>
                <w:rFonts w:ascii="Times New Roman" w:eastAsia="Times New Roman" w:hAnsi="Times New Roman" w:cs="Times New Roman"/>
                <w:color w:val="000000"/>
                <w:sz w:val="18"/>
                <w:szCs w:val="18"/>
                <w:lang w:eastAsia="lv-LV"/>
              </w:rPr>
              <w:t xml:space="preserve">. </w:t>
            </w:r>
          </w:p>
          <w:p w:rsidR="009D2DB0" w:rsidRPr="00995FA8" w:rsidRDefault="009D2DB0" w:rsidP="009D2DB0">
            <w:pPr>
              <w:spacing w:after="0" w:line="240" w:lineRule="auto"/>
              <w:rPr>
                <w:rFonts w:ascii="Times New Roman" w:eastAsia="Times New Roman" w:hAnsi="Times New Roman" w:cs="Times New Roman"/>
                <w:color w:val="000000"/>
                <w:sz w:val="18"/>
                <w:szCs w:val="18"/>
                <w:lang w:eastAsia="lv-LV"/>
              </w:rPr>
            </w:pPr>
            <w:r w:rsidRPr="00995FA8">
              <w:rPr>
                <w:rFonts w:ascii="Times New Roman" w:eastAsia="Times New Roman" w:hAnsi="Times New Roman" w:cs="Times New Roman"/>
                <w:color w:val="000000"/>
                <w:sz w:val="18"/>
                <w:szCs w:val="18"/>
                <w:lang w:eastAsia="lv-LV"/>
              </w:rPr>
              <w:t xml:space="preserve">23 gab. x 12 </w:t>
            </w:r>
            <w:proofErr w:type="spellStart"/>
            <w:r w:rsidRPr="00995FA8">
              <w:rPr>
                <w:rFonts w:ascii="Times New Roman" w:eastAsia="Times New Roman" w:hAnsi="Times New Roman" w:cs="Times New Roman"/>
                <w:color w:val="000000"/>
                <w:sz w:val="18"/>
                <w:szCs w:val="18"/>
                <w:lang w:eastAsia="lv-LV"/>
              </w:rPr>
              <w:t>mēn</w:t>
            </w:r>
            <w:proofErr w:type="spellEnd"/>
            <w:r w:rsidRPr="00995FA8">
              <w:rPr>
                <w:rFonts w:ascii="Times New Roman" w:eastAsia="Times New Roman" w:hAnsi="Times New Roman" w:cs="Times New Roman"/>
                <w:color w:val="000000"/>
                <w:sz w:val="18"/>
                <w:szCs w:val="18"/>
                <w:lang w:eastAsia="lv-LV"/>
              </w:rPr>
              <w:t xml:space="preserve">. x 7 </w:t>
            </w:r>
            <w:proofErr w:type="spellStart"/>
            <w:r w:rsidRPr="00C171D3">
              <w:rPr>
                <w:rFonts w:ascii="Times New Roman" w:eastAsia="Times New Roman" w:hAnsi="Times New Roman" w:cs="Times New Roman"/>
                <w:i/>
                <w:color w:val="000000"/>
                <w:sz w:val="18"/>
                <w:szCs w:val="18"/>
                <w:lang w:eastAsia="lv-LV"/>
              </w:rPr>
              <w:t>euro</w:t>
            </w:r>
            <w:proofErr w:type="spellEnd"/>
            <w:r w:rsidRPr="00995FA8">
              <w:rPr>
                <w:rFonts w:ascii="Times New Roman" w:eastAsia="Times New Roman" w:hAnsi="Times New Roman" w:cs="Times New Roman"/>
                <w:color w:val="000000"/>
                <w:sz w:val="18"/>
                <w:szCs w:val="18"/>
                <w:lang w:eastAsia="lv-LV"/>
              </w:rPr>
              <w:t xml:space="preserve"> =1 932 </w:t>
            </w:r>
            <w:proofErr w:type="spellStart"/>
            <w:r w:rsidRPr="00C171D3">
              <w:rPr>
                <w:rFonts w:ascii="Times New Roman" w:eastAsia="Times New Roman" w:hAnsi="Times New Roman" w:cs="Times New Roman"/>
                <w:i/>
                <w:color w:val="000000"/>
                <w:sz w:val="18"/>
                <w:szCs w:val="18"/>
                <w:lang w:eastAsia="lv-LV"/>
              </w:rPr>
              <w:t>euro</w:t>
            </w:r>
            <w:proofErr w:type="spellEnd"/>
            <w:r w:rsidRPr="00995FA8">
              <w:rPr>
                <w:rFonts w:ascii="Times New Roman" w:eastAsia="Times New Roman" w:hAnsi="Times New Roman" w:cs="Times New Roman"/>
                <w:color w:val="000000"/>
                <w:sz w:val="18"/>
                <w:szCs w:val="18"/>
                <w:lang w:eastAsia="lv-LV"/>
              </w:rPr>
              <w:t xml:space="preserve">; </w:t>
            </w:r>
          </w:p>
          <w:p w:rsidR="009D2DB0" w:rsidRPr="00995FA8"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i</w:t>
            </w:r>
            <w:r w:rsidRPr="00995FA8">
              <w:rPr>
                <w:rFonts w:ascii="Times New Roman" w:eastAsia="Times New Roman" w:hAnsi="Times New Roman" w:cs="Times New Roman"/>
                <w:color w:val="000000"/>
                <w:sz w:val="18"/>
                <w:szCs w:val="18"/>
                <w:lang w:eastAsia="lv-LV"/>
              </w:rPr>
              <w:t>nformācijas, sakaru līdzekļu, biroja tehnikas kārtējā remonta un uzturēšanas materiāli (toneri kopētājam, printeriem, rezerves daļas u.c.). Vidējie izdevu</w:t>
            </w:r>
            <w:r>
              <w:rPr>
                <w:rFonts w:ascii="Times New Roman" w:eastAsia="Times New Roman" w:hAnsi="Times New Roman" w:cs="Times New Roman"/>
                <w:color w:val="000000"/>
                <w:sz w:val="18"/>
                <w:szCs w:val="18"/>
                <w:lang w:eastAsia="lv-LV"/>
              </w:rPr>
              <w:t xml:space="preserve">mi uz vienu nodarbināto mēnesī </w:t>
            </w:r>
            <w:r w:rsidRPr="00995FA8">
              <w:rPr>
                <w:rFonts w:ascii="Times New Roman" w:eastAsia="Times New Roman" w:hAnsi="Times New Roman" w:cs="Times New Roman"/>
                <w:color w:val="000000"/>
                <w:sz w:val="18"/>
                <w:szCs w:val="18"/>
                <w:lang w:eastAsia="lv-LV"/>
              </w:rPr>
              <w:t xml:space="preserve">85 </w:t>
            </w:r>
            <w:proofErr w:type="spellStart"/>
            <w:r w:rsidRPr="00C171D3">
              <w:rPr>
                <w:rFonts w:ascii="Times New Roman" w:eastAsia="Times New Roman" w:hAnsi="Times New Roman" w:cs="Times New Roman"/>
                <w:i/>
                <w:color w:val="000000"/>
                <w:sz w:val="18"/>
                <w:szCs w:val="18"/>
                <w:lang w:eastAsia="lv-LV"/>
              </w:rPr>
              <w:t>euro</w:t>
            </w:r>
            <w:proofErr w:type="spellEnd"/>
            <w:r w:rsidRPr="00995FA8">
              <w:rPr>
                <w:rFonts w:ascii="Times New Roman" w:eastAsia="Times New Roman" w:hAnsi="Times New Roman" w:cs="Times New Roman"/>
                <w:color w:val="000000"/>
                <w:sz w:val="18"/>
                <w:szCs w:val="18"/>
                <w:lang w:eastAsia="lv-LV"/>
              </w:rPr>
              <w:t xml:space="preserve">. </w:t>
            </w:r>
          </w:p>
          <w:p w:rsidR="009D2DB0" w:rsidRPr="00995FA8" w:rsidRDefault="009D2DB0" w:rsidP="009D2DB0">
            <w:pPr>
              <w:spacing w:after="0" w:line="240" w:lineRule="auto"/>
              <w:rPr>
                <w:rFonts w:ascii="Times New Roman" w:eastAsia="Times New Roman" w:hAnsi="Times New Roman" w:cs="Times New Roman"/>
                <w:color w:val="000000"/>
                <w:sz w:val="18"/>
                <w:szCs w:val="18"/>
                <w:lang w:eastAsia="lv-LV"/>
              </w:rPr>
            </w:pPr>
            <w:r w:rsidRPr="00995FA8">
              <w:rPr>
                <w:rFonts w:ascii="Times New Roman" w:eastAsia="Times New Roman" w:hAnsi="Times New Roman" w:cs="Times New Roman"/>
                <w:color w:val="000000"/>
                <w:sz w:val="18"/>
                <w:szCs w:val="18"/>
                <w:lang w:eastAsia="lv-LV"/>
              </w:rPr>
              <w:t xml:space="preserve">23 gab. x 12 </w:t>
            </w:r>
            <w:proofErr w:type="spellStart"/>
            <w:r w:rsidRPr="00995FA8">
              <w:rPr>
                <w:rFonts w:ascii="Times New Roman" w:eastAsia="Times New Roman" w:hAnsi="Times New Roman" w:cs="Times New Roman"/>
                <w:color w:val="000000"/>
                <w:sz w:val="18"/>
                <w:szCs w:val="18"/>
                <w:lang w:eastAsia="lv-LV"/>
              </w:rPr>
              <w:t>mēn</w:t>
            </w:r>
            <w:proofErr w:type="spellEnd"/>
            <w:r w:rsidRPr="00995FA8">
              <w:rPr>
                <w:rFonts w:ascii="Times New Roman" w:eastAsia="Times New Roman" w:hAnsi="Times New Roman" w:cs="Times New Roman"/>
                <w:color w:val="000000"/>
                <w:sz w:val="18"/>
                <w:szCs w:val="18"/>
                <w:lang w:eastAsia="lv-LV"/>
              </w:rPr>
              <w:t xml:space="preserve">. x 85 </w:t>
            </w:r>
            <w:proofErr w:type="spellStart"/>
            <w:r w:rsidRPr="00C171D3">
              <w:rPr>
                <w:rFonts w:ascii="Times New Roman" w:eastAsia="Times New Roman" w:hAnsi="Times New Roman" w:cs="Times New Roman"/>
                <w:i/>
                <w:color w:val="000000"/>
                <w:sz w:val="18"/>
                <w:szCs w:val="18"/>
                <w:lang w:eastAsia="lv-LV"/>
              </w:rPr>
              <w:t>euro</w:t>
            </w:r>
            <w:proofErr w:type="spellEnd"/>
            <w:r w:rsidRPr="00995FA8">
              <w:rPr>
                <w:rFonts w:ascii="Times New Roman" w:eastAsia="Times New Roman" w:hAnsi="Times New Roman" w:cs="Times New Roman"/>
                <w:color w:val="000000"/>
                <w:sz w:val="18"/>
                <w:szCs w:val="18"/>
                <w:lang w:eastAsia="lv-LV"/>
              </w:rPr>
              <w:t xml:space="preserve"> = 23 460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25 392</w:t>
            </w:r>
          </w:p>
        </w:tc>
        <w:tc>
          <w:tcPr>
            <w:tcW w:w="1433"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25 392</w:t>
            </w:r>
          </w:p>
        </w:tc>
        <w:tc>
          <w:tcPr>
            <w:tcW w:w="1275" w:type="dxa"/>
            <w:shd w:val="clear" w:color="auto" w:fill="auto"/>
            <w:vAlign w:val="center"/>
          </w:tcPr>
          <w:p w:rsidR="009D2DB0" w:rsidRPr="00553AB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25 392</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8552E">
              <w:rPr>
                <w:rFonts w:ascii="Times New Roman" w:eastAsia="Times New Roman" w:hAnsi="Times New Roman" w:cs="Times New Roman"/>
                <w:b/>
                <w:color w:val="000000"/>
                <w:sz w:val="18"/>
                <w:szCs w:val="18"/>
                <w:lang w:eastAsia="lv-LV"/>
              </w:rPr>
              <w:t>48 025</w:t>
            </w:r>
          </w:p>
        </w:tc>
        <w:tc>
          <w:tcPr>
            <w:tcW w:w="1433"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8552E">
              <w:rPr>
                <w:rFonts w:ascii="Times New Roman" w:eastAsia="Times New Roman" w:hAnsi="Times New Roman" w:cs="Times New Roman"/>
                <w:b/>
                <w:color w:val="000000"/>
                <w:sz w:val="18"/>
                <w:szCs w:val="18"/>
                <w:lang w:eastAsia="lv-LV"/>
              </w:rPr>
              <w:t>0</w:t>
            </w:r>
          </w:p>
        </w:tc>
        <w:tc>
          <w:tcPr>
            <w:tcW w:w="1275"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8552E">
              <w:rPr>
                <w:rFonts w:ascii="Times New Roman" w:eastAsia="Times New Roman" w:hAnsi="Times New Roman" w:cs="Times New Roman"/>
                <w:b/>
                <w:color w:val="000000"/>
                <w:sz w:val="18"/>
                <w:szCs w:val="18"/>
                <w:lang w:eastAsia="lv-LV"/>
              </w:rPr>
              <w:t>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8552E">
              <w:rPr>
                <w:rFonts w:ascii="Times New Roman" w:eastAsia="Times New Roman" w:hAnsi="Times New Roman" w:cs="Times New Roman"/>
                <w:color w:val="000000"/>
                <w:sz w:val="18"/>
                <w:szCs w:val="18"/>
                <w:lang w:eastAsia="lv-LV"/>
              </w:rPr>
              <w:t>48 025</w:t>
            </w:r>
          </w:p>
        </w:tc>
        <w:tc>
          <w:tcPr>
            <w:tcW w:w="1433"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8552E">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C8552E">
              <w:rPr>
                <w:rFonts w:ascii="Times New Roman" w:eastAsia="Times New Roman" w:hAnsi="Times New Roman" w:cs="Times New Roman"/>
                <w:color w:val="000000"/>
                <w:sz w:val="18"/>
                <w:szCs w:val="18"/>
                <w:lang w:eastAsia="lv-LV"/>
              </w:rPr>
              <w:t>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5129</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8552E">
              <w:rPr>
                <w:rFonts w:ascii="Times New Roman" w:eastAsia="Times New Roman" w:hAnsi="Times New Roman" w:cs="Times New Roman"/>
                <w:color w:val="000000"/>
                <w:sz w:val="18"/>
                <w:szCs w:val="18"/>
                <w:lang w:eastAsia="lv-LV"/>
              </w:rPr>
              <w:t xml:space="preserve">Pārējās </w:t>
            </w:r>
            <w:proofErr w:type="spellStart"/>
            <w:r w:rsidRPr="00C8552E">
              <w:rPr>
                <w:rFonts w:ascii="Times New Roman" w:eastAsia="Times New Roman" w:hAnsi="Times New Roman" w:cs="Times New Roman"/>
                <w:color w:val="000000"/>
                <w:sz w:val="18"/>
                <w:szCs w:val="18"/>
                <w:lang w:eastAsia="lv-LV"/>
              </w:rPr>
              <w:t>licnences</w:t>
            </w:r>
            <w:proofErr w:type="spellEnd"/>
            <w:r w:rsidRPr="00C8552E">
              <w:rPr>
                <w:rFonts w:ascii="Times New Roman" w:eastAsia="Times New Roman" w:hAnsi="Times New Roman" w:cs="Times New Roman"/>
                <w:color w:val="000000"/>
                <w:sz w:val="18"/>
                <w:szCs w:val="18"/>
                <w:lang w:eastAsia="lv-LV"/>
              </w:rPr>
              <w:t>, koncesijas un patenti, preču zīmes un tamlīdzīgas tiesības</w:t>
            </w:r>
          </w:p>
        </w:tc>
        <w:tc>
          <w:tcPr>
            <w:tcW w:w="3262" w:type="dxa"/>
            <w:shd w:val="clear" w:color="auto" w:fill="auto"/>
            <w:vAlign w:val="center"/>
          </w:tcPr>
          <w:p w:rsidR="009D2DB0" w:rsidRPr="00C8552E"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4 425</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w:t>
            </w:r>
            <w:r w:rsidRPr="00677A6D">
              <w:rPr>
                <w:rFonts w:ascii="Times New Roman" w:eastAsia="Times New Roman" w:hAnsi="Times New Roman" w:cs="Times New Roman"/>
                <w:color w:val="000000"/>
                <w:sz w:val="18"/>
                <w:szCs w:val="18"/>
                <w:lang w:eastAsia="lv-LV"/>
              </w:rPr>
              <w:t xml:space="preserve">MS </w:t>
            </w:r>
            <w:proofErr w:type="spellStart"/>
            <w:r w:rsidRPr="00677A6D">
              <w:rPr>
                <w:rFonts w:ascii="Times New Roman" w:eastAsia="Times New Roman" w:hAnsi="Times New Roman" w:cs="Times New Roman"/>
                <w:color w:val="000000"/>
                <w:sz w:val="18"/>
                <w:szCs w:val="18"/>
                <w:lang w:eastAsia="lv-LV"/>
              </w:rPr>
              <w:t>Server</w:t>
            </w:r>
            <w:proofErr w:type="spellEnd"/>
            <w:r w:rsidRPr="00677A6D">
              <w:rPr>
                <w:rFonts w:ascii="Times New Roman" w:eastAsia="Times New Roman" w:hAnsi="Times New Roman" w:cs="Times New Roman"/>
                <w:color w:val="000000"/>
                <w:sz w:val="18"/>
                <w:szCs w:val="18"/>
                <w:lang w:eastAsia="lv-LV"/>
              </w:rPr>
              <w:t xml:space="preserve"> </w:t>
            </w:r>
            <w:proofErr w:type="spellStart"/>
            <w:r w:rsidRPr="00677A6D">
              <w:rPr>
                <w:rFonts w:ascii="Times New Roman" w:eastAsia="Times New Roman" w:hAnsi="Times New Roman" w:cs="Times New Roman"/>
                <w:color w:val="000000"/>
                <w:sz w:val="18"/>
                <w:szCs w:val="18"/>
                <w:lang w:eastAsia="lv-LV"/>
              </w:rPr>
              <w:t>Device</w:t>
            </w:r>
            <w:proofErr w:type="spellEnd"/>
            <w:r w:rsidRPr="00677A6D">
              <w:rPr>
                <w:rFonts w:ascii="Times New Roman" w:eastAsia="Times New Roman" w:hAnsi="Times New Roman" w:cs="Times New Roman"/>
                <w:color w:val="000000"/>
                <w:sz w:val="18"/>
                <w:szCs w:val="18"/>
                <w:lang w:eastAsia="lv-LV"/>
              </w:rPr>
              <w:t xml:space="preserve"> cal licences: </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25 </w:t>
            </w:r>
            <w:proofErr w:type="spellStart"/>
            <w:r w:rsidRPr="00677A6D">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 xml:space="preserve"> x 15gab.= 375 </w:t>
            </w:r>
            <w:proofErr w:type="spellStart"/>
            <w:r w:rsidRPr="00677A6D">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Pr="00677A6D">
              <w:rPr>
                <w:rFonts w:ascii="Times New Roman" w:eastAsia="Times New Roman" w:hAnsi="Times New Roman" w:cs="Times New Roman"/>
                <w:color w:val="000000"/>
                <w:sz w:val="18"/>
                <w:szCs w:val="18"/>
                <w:lang w:eastAsia="lv-LV"/>
              </w:rPr>
              <w:t xml:space="preserve">MS SQL </w:t>
            </w:r>
            <w:proofErr w:type="spellStart"/>
            <w:r w:rsidRPr="00677A6D">
              <w:rPr>
                <w:rFonts w:ascii="Times New Roman" w:eastAsia="Times New Roman" w:hAnsi="Times New Roman" w:cs="Times New Roman"/>
                <w:color w:val="000000"/>
                <w:sz w:val="18"/>
                <w:szCs w:val="18"/>
                <w:lang w:eastAsia="lv-LV"/>
              </w:rPr>
              <w:t>Device</w:t>
            </w:r>
            <w:proofErr w:type="spellEnd"/>
            <w:r w:rsidRPr="00677A6D">
              <w:rPr>
                <w:rFonts w:ascii="Times New Roman" w:eastAsia="Times New Roman" w:hAnsi="Times New Roman" w:cs="Times New Roman"/>
                <w:color w:val="000000"/>
                <w:sz w:val="18"/>
                <w:szCs w:val="18"/>
                <w:lang w:eastAsia="lv-LV"/>
              </w:rPr>
              <w:t xml:space="preserve"> cal licences: </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270 </w:t>
            </w:r>
            <w:proofErr w:type="spellStart"/>
            <w:r w:rsidRPr="00677A6D">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 xml:space="preserve"> x 15 gab. = 4 050 </w:t>
            </w:r>
            <w:proofErr w:type="spellStart"/>
            <w:r w:rsidRPr="00677A6D">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4 425</w:t>
            </w:r>
          </w:p>
        </w:tc>
        <w:tc>
          <w:tcPr>
            <w:tcW w:w="1433"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5238</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Datortehnika, sakaru un cita biroja tehnika</w:t>
            </w:r>
          </w:p>
        </w:tc>
        <w:tc>
          <w:tcPr>
            <w:tcW w:w="3262" w:type="dxa"/>
            <w:shd w:val="clear" w:color="auto" w:fill="auto"/>
            <w:vAlign w:val="center"/>
          </w:tcPr>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43 600</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1) 24 darba stacijas (kopā ar operētājsistēmu un ofisa programmatūru)</w:t>
            </w:r>
            <w:r>
              <w:rPr>
                <w:rFonts w:ascii="Times New Roman" w:eastAsia="Times New Roman" w:hAnsi="Times New Roman" w:cs="Times New Roman"/>
                <w:color w:val="000000"/>
                <w:sz w:val="18"/>
                <w:szCs w:val="18"/>
                <w:lang w:eastAsia="lv-LV"/>
              </w:rPr>
              <w:t>:</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1 300 </w:t>
            </w:r>
            <w:proofErr w:type="spellStart"/>
            <w:r w:rsidRPr="00C171D3">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 xml:space="preserve"> x 24 gab. = 31</w:t>
            </w:r>
            <w:r>
              <w:rPr>
                <w:rFonts w:ascii="Times New Roman" w:eastAsia="Times New Roman" w:hAnsi="Times New Roman" w:cs="Times New Roman"/>
                <w:color w:val="000000"/>
                <w:sz w:val="18"/>
                <w:szCs w:val="18"/>
                <w:lang w:eastAsia="lv-LV"/>
              </w:rPr>
              <w:t xml:space="preserve"> </w:t>
            </w:r>
            <w:r w:rsidRPr="00677A6D">
              <w:rPr>
                <w:rFonts w:ascii="Times New Roman" w:eastAsia="Times New Roman" w:hAnsi="Times New Roman" w:cs="Times New Roman"/>
                <w:color w:val="000000"/>
                <w:sz w:val="18"/>
                <w:szCs w:val="18"/>
                <w:lang w:eastAsia="lv-LV"/>
              </w:rPr>
              <w:t xml:space="preserve">200 </w:t>
            </w:r>
            <w:proofErr w:type="spellStart"/>
            <w:r w:rsidRPr="00C171D3">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2) 1 serveris kopā ar operētājsistēmu: </w:t>
            </w:r>
          </w:p>
          <w:p w:rsidR="009D2DB0" w:rsidRPr="00677A6D"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8 800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1 gab. = 8 800 </w:t>
            </w:r>
            <w:proofErr w:type="spellStart"/>
            <w:r w:rsidRPr="00C171D3">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 xml:space="preserve">; </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3) komutācijas iekārta (</w:t>
            </w:r>
            <w:proofErr w:type="spellStart"/>
            <w:r w:rsidRPr="00677A6D">
              <w:rPr>
                <w:rFonts w:ascii="Times New Roman" w:eastAsia="Times New Roman" w:hAnsi="Times New Roman" w:cs="Times New Roman"/>
                <w:color w:val="000000"/>
                <w:sz w:val="18"/>
                <w:szCs w:val="18"/>
                <w:lang w:eastAsia="lv-LV"/>
              </w:rPr>
              <w:t>router</w:t>
            </w:r>
            <w:proofErr w:type="spellEnd"/>
            <w:r w:rsidRPr="00677A6D">
              <w:rPr>
                <w:rFonts w:ascii="Times New Roman" w:eastAsia="Times New Roman" w:hAnsi="Times New Roman" w:cs="Times New Roman"/>
                <w:color w:val="000000"/>
                <w:sz w:val="18"/>
                <w:szCs w:val="18"/>
                <w:lang w:eastAsia="lv-LV"/>
              </w:rPr>
              <w:t xml:space="preserve">): </w:t>
            </w:r>
          </w:p>
          <w:p w:rsidR="009D2DB0" w:rsidRPr="00F45C70" w:rsidRDefault="009D2DB0" w:rsidP="009D2DB0">
            <w:pPr>
              <w:spacing w:after="0" w:line="240" w:lineRule="auto"/>
              <w:rPr>
                <w:rFonts w:ascii="Times New Roman" w:eastAsia="Times New Roman" w:hAnsi="Times New Roman" w:cs="Times New Roman"/>
                <w:color w:val="000000"/>
                <w:sz w:val="18"/>
                <w:szCs w:val="18"/>
                <w:lang w:eastAsia="lv-LV"/>
              </w:rPr>
            </w:pPr>
            <w:r w:rsidRPr="00677A6D">
              <w:rPr>
                <w:rFonts w:ascii="Times New Roman" w:eastAsia="Times New Roman" w:hAnsi="Times New Roman" w:cs="Times New Roman"/>
                <w:color w:val="000000"/>
                <w:sz w:val="18"/>
                <w:szCs w:val="18"/>
                <w:lang w:eastAsia="lv-LV"/>
              </w:rPr>
              <w:t xml:space="preserve">900 </w:t>
            </w:r>
            <w:proofErr w:type="spellStart"/>
            <w:r w:rsidRPr="00C171D3">
              <w:rPr>
                <w:rFonts w:ascii="Times New Roman" w:eastAsia="Times New Roman" w:hAnsi="Times New Roman" w:cs="Times New Roman"/>
                <w:i/>
                <w:color w:val="000000"/>
                <w:sz w:val="18"/>
                <w:szCs w:val="18"/>
                <w:lang w:eastAsia="lv-LV"/>
              </w:rPr>
              <w:t>euro</w:t>
            </w:r>
            <w:proofErr w:type="spellEnd"/>
            <w:r w:rsidRPr="00677A6D">
              <w:rPr>
                <w:rFonts w:ascii="Times New Roman" w:eastAsia="Times New Roman" w:hAnsi="Times New Roman" w:cs="Times New Roman"/>
                <w:color w:val="000000"/>
                <w:sz w:val="18"/>
                <w:szCs w:val="18"/>
                <w:lang w:eastAsia="lv-LV"/>
              </w:rPr>
              <w:t xml:space="preserve"> x 4 gab. = 3 600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43 600</w:t>
            </w:r>
          </w:p>
        </w:tc>
        <w:tc>
          <w:tcPr>
            <w:tcW w:w="1433"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C8552E"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r>
      <w:tr w:rsidR="009D2DB0" w:rsidRPr="00C34A49" w:rsidTr="004A5F28">
        <w:trPr>
          <w:trHeight w:val="255"/>
          <w:jc w:val="center"/>
        </w:trPr>
        <w:tc>
          <w:tcPr>
            <w:tcW w:w="1004" w:type="dxa"/>
            <w:vMerge w:val="restart"/>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B615B8"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B615B8">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4</w:t>
            </w:r>
            <w:r w:rsidRPr="00B615B8">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Turpināt attīstīt un pilnveidot Valsts policijas sastāvā noziedzīgi iegūtu līdzekļu atguves dienestu (struktūrvienību) ar specializāciju šo līdzekļu aprites izsekošanā un atgūšanā kriminālprocesu ietvaros.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b/>
                <w:bCs/>
                <w:color w:val="000000"/>
                <w:sz w:val="20"/>
                <w:szCs w:val="20"/>
                <w:lang w:eastAsia="lv-LV"/>
              </w:rPr>
              <w:t>Aprēķins: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201 489</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158 802</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158 802</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158 802</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158 802</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158 802</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1000</w:t>
            </w:r>
          </w:p>
        </w:tc>
        <w:tc>
          <w:tcPr>
            <w:tcW w:w="1280" w:type="dxa"/>
            <w:shd w:val="clear" w:color="auto" w:fill="auto"/>
            <w:vAlign w:val="center"/>
          </w:tcPr>
          <w:p w:rsidR="009D2DB0" w:rsidRPr="00E661AB" w:rsidRDefault="009D2DB0" w:rsidP="009D2DB0">
            <w:pPr>
              <w:spacing w:after="0" w:line="240" w:lineRule="auto"/>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Atlīdzība</w:t>
            </w:r>
          </w:p>
        </w:tc>
        <w:tc>
          <w:tcPr>
            <w:tcW w:w="3262" w:type="dxa"/>
            <w:shd w:val="clear" w:color="auto" w:fill="auto"/>
            <w:vAlign w:val="center"/>
          </w:tcPr>
          <w:p w:rsidR="009D2DB0" w:rsidRPr="00E661AB" w:rsidRDefault="009D2DB0" w:rsidP="009D2DB0">
            <w:pPr>
              <w:spacing w:after="0" w:line="240" w:lineRule="auto"/>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661AB">
              <w:rPr>
                <w:rFonts w:ascii="Times New Roman" w:eastAsia="Times New Roman" w:hAnsi="Times New Roman" w:cs="Times New Roman"/>
                <w:bCs/>
                <w:color w:val="000000"/>
                <w:sz w:val="18"/>
                <w:szCs w:val="18"/>
                <w:lang w:eastAsia="lv-LV"/>
              </w:rPr>
              <w:t>158 802</w:t>
            </w:r>
          </w:p>
        </w:tc>
        <w:tc>
          <w:tcPr>
            <w:tcW w:w="1433"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661AB">
              <w:rPr>
                <w:rFonts w:ascii="Times New Roman" w:eastAsia="Times New Roman" w:hAnsi="Times New Roman" w:cs="Times New Roman"/>
                <w:bCs/>
                <w:color w:val="000000"/>
                <w:sz w:val="18"/>
                <w:szCs w:val="18"/>
                <w:lang w:eastAsia="lv-LV"/>
              </w:rPr>
              <w:t>158 802</w:t>
            </w:r>
          </w:p>
        </w:tc>
        <w:tc>
          <w:tcPr>
            <w:tcW w:w="1275"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158 8</w:t>
            </w:r>
            <w:r w:rsidRPr="00E661AB">
              <w:rPr>
                <w:rFonts w:ascii="Times New Roman" w:eastAsia="Times New Roman" w:hAnsi="Times New Roman" w:cs="Times New Roman"/>
                <w:bCs/>
                <w:color w:val="000000"/>
                <w:sz w:val="18"/>
                <w:szCs w:val="18"/>
                <w:lang w:eastAsia="lv-LV"/>
              </w:rPr>
              <w:t>02</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1100</w:t>
            </w:r>
          </w:p>
        </w:tc>
        <w:tc>
          <w:tcPr>
            <w:tcW w:w="1280" w:type="dxa"/>
            <w:shd w:val="clear" w:color="auto" w:fill="auto"/>
            <w:vAlign w:val="center"/>
          </w:tcPr>
          <w:p w:rsidR="009D2DB0" w:rsidRPr="00E661AB" w:rsidRDefault="009D2DB0" w:rsidP="009D2DB0">
            <w:pPr>
              <w:spacing w:after="0" w:line="240" w:lineRule="auto"/>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Atalgojums</w:t>
            </w:r>
          </w:p>
        </w:tc>
        <w:tc>
          <w:tcPr>
            <w:tcW w:w="3262" w:type="dxa"/>
            <w:shd w:val="clear" w:color="auto" w:fill="auto"/>
            <w:vAlign w:val="center"/>
          </w:tcPr>
          <w:p w:rsidR="009D2DB0" w:rsidRPr="00E661AB" w:rsidRDefault="009D2DB0" w:rsidP="009D2DB0">
            <w:pPr>
              <w:spacing w:after="0" w:line="240" w:lineRule="auto"/>
              <w:rPr>
                <w:rFonts w:ascii="Times New Roman" w:eastAsia="Times New Roman" w:hAnsi="Times New Roman" w:cs="Times New Roman"/>
                <w:color w:val="000000"/>
                <w:sz w:val="18"/>
                <w:szCs w:val="18"/>
                <w:lang w:eastAsia="lv-LV"/>
              </w:rPr>
            </w:pPr>
            <w:r w:rsidRPr="00E661AB">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661AB">
              <w:rPr>
                <w:rFonts w:ascii="Times New Roman" w:eastAsia="Times New Roman" w:hAnsi="Times New Roman" w:cs="Times New Roman"/>
                <w:bCs/>
                <w:color w:val="000000"/>
                <w:sz w:val="18"/>
                <w:szCs w:val="18"/>
                <w:lang w:eastAsia="lv-LV"/>
              </w:rPr>
              <w:t>122 640</w:t>
            </w:r>
          </w:p>
        </w:tc>
        <w:tc>
          <w:tcPr>
            <w:tcW w:w="1433"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661AB">
              <w:rPr>
                <w:rFonts w:ascii="Times New Roman" w:eastAsia="Times New Roman" w:hAnsi="Times New Roman" w:cs="Times New Roman"/>
                <w:bCs/>
                <w:color w:val="000000"/>
                <w:sz w:val="18"/>
                <w:szCs w:val="18"/>
                <w:lang w:eastAsia="lv-LV"/>
              </w:rPr>
              <w:t>122 640</w:t>
            </w:r>
          </w:p>
        </w:tc>
        <w:tc>
          <w:tcPr>
            <w:tcW w:w="1275" w:type="dxa"/>
            <w:shd w:val="clear" w:color="auto" w:fill="auto"/>
            <w:vAlign w:val="center"/>
          </w:tcPr>
          <w:p w:rsidR="009D2DB0" w:rsidRPr="00E661AB"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661AB">
              <w:rPr>
                <w:rFonts w:ascii="Times New Roman" w:eastAsia="Times New Roman" w:hAnsi="Times New Roman" w:cs="Times New Roman"/>
                <w:bCs/>
                <w:color w:val="000000"/>
                <w:sz w:val="18"/>
                <w:szCs w:val="18"/>
                <w:lang w:eastAsia="lv-LV"/>
              </w:rPr>
              <w:t>122 640</w:t>
            </w:r>
          </w:p>
        </w:tc>
      </w:tr>
      <w:tr w:rsidR="009D2DB0" w:rsidRPr="00C34A49"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0645D4"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0645D4">
              <w:rPr>
                <w:rFonts w:ascii="Times New Roman" w:eastAsia="Times New Roman" w:hAnsi="Times New Roman" w:cs="Times New Roman"/>
                <w:color w:val="000000"/>
                <w:sz w:val="18"/>
                <w:szCs w:val="18"/>
                <w:lang w:eastAsia="lv-LV"/>
              </w:rPr>
              <w:t>1116</w:t>
            </w:r>
          </w:p>
        </w:tc>
        <w:tc>
          <w:tcPr>
            <w:tcW w:w="1280" w:type="dxa"/>
            <w:shd w:val="clear" w:color="auto" w:fill="auto"/>
            <w:vAlign w:val="center"/>
          </w:tcPr>
          <w:p w:rsidR="009D2DB0" w:rsidRPr="000645D4" w:rsidRDefault="009D2DB0" w:rsidP="009D2DB0">
            <w:pPr>
              <w:spacing w:after="0" w:line="240" w:lineRule="auto"/>
              <w:rPr>
                <w:rFonts w:ascii="Times New Roman" w:eastAsia="Times New Roman" w:hAnsi="Times New Roman" w:cs="Times New Roman"/>
                <w:color w:val="000000"/>
                <w:sz w:val="18"/>
                <w:szCs w:val="18"/>
                <w:lang w:eastAsia="lv-LV"/>
              </w:rPr>
            </w:pPr>
            <w:r w:rsidRPr="000645D4">
              <w:rPr>
                <w:rFonts w:ascii="Times New Roman" w:eastAsia="Times New Roman" w:hAnsi="Times New Roman" w:cs="Times New Roman"/>
                <w:color w:val="000000"/>
                <w:sz w:val="18"/>
                <w:szCs w:val="18"/>
                <w:lang w:eastAsia="lv-LV"/>
              </w:rPr>
              <w:t>Mēnešalga amatpersonām ar speciālajām dienesta pakāpēm</w:t>
            </w:r>
          </w:p>
        </w:tc>
        <w:tc>
          <w:tcPr>
            <w:tcW w:w="3262" w:type="dxa"/>
            <w:shd w:val="clear" w:color="auto" w:fill="auto"/>
            <w:vAlign w:val="center"/>
          </w:tcPr>
          <w:p w:rsidR="009D2DB0" w:rsidRPr="000645D4" w:rsidRDefault="009D2DB0" w:rsidP="009D2DB0">
            <w:pPr>
              <w:spacing w:after="0" w:line="240" w:lineRule="auto"/>
              <w:rPr>
                <w:rFonts w:ascii="Times New Roman" w:eastAsia="Times New Roman" w:hAnsi="Times New Roman" w:cs="Times New Roman"/>
                <w:color w:val="000000"/>
                <w:sz w:val="18"/>
                <w:szCs w:val="18"/>
                <w:lang w:eastAsia="lv-LV"/>
              </w:rPr>
            </w:pPr>
            <w:r w:rsidRPr="000645D4">
              <w:rPr>
                <w:rFonts w:ascii="Times New Roman" w:eastAsia="Times New Roman" w:hAnsi="Times New Roman" w:cs="Times New Roman"/>
                <w:color w:val="000000"/>
                <w:sz w:val="18"/>
                <w:szCs w:val="18"/>
                <w:lang w:eastAsia="lv-LV"/>
              </w:rPr>
              <w:t>Plānotās mēnešalgas:</w:t>
            </w:r>
          </w:p>
          <w:p w:rsidR="009D2DB0" w:rsidRPr="000645D4" w:rsidRDefault="009D2DB0" w:rsidP="009D2DB0">
            <w:pPr>
              <w:spacing w:after="0" w:line="240" w:lineRule="auto"/>
              <w:rPr>
                <w:rFonts w:ascii="Times New Roman" w:eastAsia="Times New Roman" w:hAnsi="Times New Roman" w:cs="Times New Roman"/>
                <w:color w:val="000000"/>
                <w:sz w:val="18"/>
                <w:szCs w:val="18"/>
                <w:lang w:eastAsia="lv-LV"/>
              </w:rPr>
            </w:pPr>
            <w:r w:rsidRPr="000645D4">
              <w:rPr>
                <w:rFonts w:ascii="Times New Roman" w:eastAsia="Times New Roman" w:hAnsi="Times New Roman" w:cs="Times New Roman"/>
                <w:color w:val="000000"/>
                <w:sz w:val="18"/>
                <w:szCs w:val="18"/>
                <w:lang w:eastAsia="lv-LV"/>
              </w:rPr>
              <w:t xml:space="preserve">vecākais inspektors (12.3.II C saime un līmenis - 10.mēnešalgu grupa) (5 amati) – 1 615 </w:t>
            </w:r>
            <w:proofErr w:type="spellStart"/>
            <w:r w:rsidRPr="000645D4">
              <w:rPr>
                <w:rFonts w:ascii="Times New Roman" w:eastAsia="Times New Roman" w:hAnsi="Times New Roman" w:cs="Times New Roman"/>
                <w:i/>
                <w:color w:val="000000"/>
                <w:sz w:val="18"/>
                <w:szCs w:val="18"/>
                <w:lang w:eastAsia="lv-LV"/>
              </w:rPr>
              <w:t>euro</w:t>
            </w:r>
            <w:proofErr w:type="spellEnd"/>
            <w:r w:rsidRPr="000645D4">
              <w:rPr>
                <w:rFonts w:ascii="Times New Roman" w:eastAsia="Times New Roman" w:hAnsi="Times New Roman" w:cs="Times New Roman"/>
                <w:color w:val="000000"/>
                <w:sz w:val="18"/>
                <w:szCs w:val="18"/>
                <w:lang w:eastAsia="lv-LV"/>
              </w:rPr>
              <w:t>.</w:t>
            </w:r>
          </w:p>
          <w:p w:rsidR="009D2DB0" w:rsidRPr="000645D4"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0645D4">
              <w:rPr>
                <w:rFonts w:ascii="Times New Roman" w:eastAsia="Times New Roman" w:hAnsi="Times New Roman" w:cs="Times New Roman"/>
                <w:color w:val="000000"/>
                <w:sz w:val="18"/>
                <w:szCs w:val="18"/>
                <w:lang w:eastAsia="lv-LV"/>
              </w:rPr>
              <w:t>2019.gadā</w:t>
            </w:r>
            <w:proofErr w:type="gramEnd"/>
            <w:r w:rsidRPr="000645D4">
              <w:rPr>
                <w:rFonts w:ascii="Times New Roman" w:eastAsia="Times New Roman" w:hAnsi="Times New Roman" w:cs="Times New Roman"/>
                <w:color w:val="000000"/>
                <w:sz w:val="18"/>
                <w:szCs w:val="18"/>
                <w:lang w:eastAsia="lv-LV"/>
              </w:rPr>
              <w:t xml:space="preserve"> un turpmāk ik gadu – 96 900 </w:t>
            </w:r>
            <w:proofErr w:type="spellStart"/>
            <w:r w:rsidRPr="000645D4">
              <w:rPr>
                <w:rFonts w:ascii="Times New Roman" w:eastAsia="Times New Roman" w:hAnsi="Times New Roman" w:cs="Times New Roman"/>
                <w:i/>
                <w:color w:val="000000"/>
                <w:sz w:val="18"/>
                <w:szCs w:val="18"/>
                <w:lang w:eastAsia="lv-LV"/>
              </w:rPr>
              <w:t>euro</w:t>
            </w:r>
            <w:proofErr w:type="spellEnd"/>
            <w:r w:rsidRPr="000645D4">
              <w:rPr>
                <w:rFonts w:ascii="Times New Roman" w:eastAsia="Times New Roman" w:hAnsi="Times New Roman" w:cs="Times New Roman"/>
                <w:color w:val="000000"/>
                <w:sz w:val="18"/>
                <w:szCs w:val="18"/>
                <w:lang w:eastAsia="lv-LV"/>
              </w:rPr>
              <w:t>:</w:t>
            </w:r>
          </w:p>
          <w:p w:rsidR="009D2DB0" w:rsidRPr="000645D4" w:rsidRDefault="009D2DB0" w:rsidP="009D2DB0">
            <w:pPr>
              <w:spacing w:after="0" w:line="240" w:lineRule="auto"/>
              <w:rPr>
                <w:rFonts w:ascii="Times New Roman" w:eastAsia="Times New Roman" w:hAnsi="Times New Roman" w:cs="Times New Roman"/>
                <w:color w:val="000000"/>
                <w:sz w:val="18"/>
                <w:szCs w:val="18"/>
                <w:lang w:eastAsia="lv-LV"/>
              </w:rPr>
            </w:pPr>
            <w:r w:rsidRPr="000645D4">
              <w:rPr>
                <w:rFonts w:ascii="Times New Roman" w:eastAsia="Times New Roman" w:hAnsi="Times New Roman" w:cs="Times New Roman"/>
                <w:color w:val="000000"/>
                <w:sz w:val="18"/>
                <w:szCs w:val="18"/>
                <w:lang w:eastAsia="lv-LV"/>
              </w:rPr>
              <w:t xml:space="preserve">1 615 </w:t>
            </w:r>
            <w:proofErr w:type="spellStart"/>
            <w:r w:rsidRPr="000645D4">
              <w:rPr>
                <w:rFonts w:ascii="Times New Roman" w:eastAsia="Times New Roman" w:hAnsi="Times New Roman" w:cs="Times New Roman"/>
                <w:i/>
                <w:color w:val="000000"/>
                <w:sz w:val="18"/>
                <w:szCs w:val="18"/>
                <w:lang w:eastAsia="lv-LV"/>
              </w:rPr>
              <w:t>euro</w:t>
            </w:r>
            <w:proofErr w:type="spellEnd"/>
            <w:r w:rsidRPr="000645D4">
              <w:rPr>
                <w:rFonts w:ascii="Times New Roman" w:eastAsia="Times New Roman" w:hAnsi="Times New Roman" w:cs="Times New Roman"/>
                <w:color w:val="000000"/>
                <w:sz w:val="18"/>
                <w:szCs w:val="18"/>
                <w:lang w:eastAsia="lv-LV"/>
              </w:rPr>
              <w:t xml:space="preserve"> x 5 amatpersonas x 12 </w:t>
            </w:r>
            <w:proofErr w:type="spellStart"/>
            <w:r w:rsidRPr="000645D4">
              <w:rPr>
                <w:rFonts w:ascii="Times New Roman" w:eastAsia="Times New Roman" w:hAnsi="Times New Roman" w:cs="Times New Roman"/>
                <w:color w:val="000000"/>
                <w:sz w:val="18"/>
                <w:szCs w:val="18"/>
                <w:lang w:eastAsia="lv-LV"/>
              </w:rPr>
              <w:t>mēn</w:t>
            </w:r>
            <w:proofErr w:type="spellEnd"/>
            <w:r w:rsidRPr="000645D4">
              <w:rPr>
                <w:rFonts w:ascii="Times New Roman" w:eastAsia="Times New Roman" w:hAnsi="Times New Roman" w:cs="Times New Roman"/>
                <w:color w:val="000000"/>
                <w:sz w:val="18"/>
                <w:szCs w:val="18"/>
                <w:lang w:eastAsia="lv-LV"/>
              </w:rPr>
              <w:t xml:space="preserve">. = 96 900 </w:t>
            </w:r>
            <w:proofErr w:type="spellStart"/>
            <w:r w:rsidRPr="000645D4">
              <w:rPr>
                <w:rFonts w:ascii="Times New Roman" w:eastAsia="Times New Roman" w:hAnsi="Times New Roman" w:cs="Times New Roman"/>
                <w:i/>
                <w:color w:val="000000"/>
                <w:sz w:val="18"/>
                <w:szCs w:val="18"/>
                <w:lang w:eastAsia="lv-LV"/>
              </w:rPr>
              <w:t>euro</w:t>
            </w:r>
            <w:proofErr w:type="spellEnd"/>
            <w:r w:rsidRPr="000645D4">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0645D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645D4">
              <w:rPr>
                <w:rFonts w:ascii="Times New Roman" w:eastAsia="Times New Roman" w:hAnsi="Times New Roman" w:cs="Times New Roman"/>
                <w:color w:val="000000"/>
                <w:sz w:val="18"/>
                <w:szCs w:val="18"/>
                <w:lang w:eastAsia="lv-LV"/>
              </w:rPr>
              <w:t>96 900</w:t>
            </w:r>
          </w:p>
        </w:tc>
        <w:tc>
          <w:tcPr>
            <w:tcW w:w="1433" w:type="dxa"/>
            <w:shd w:val="clear" w:color="auto" w:fill="auto"/>
            <w:vAlign w:val="center"/>
          </w:tcPr>
          <w:p w:rsidR="009D2DB0" w:rsidRPr="000645D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645D4">
              <w:rPr>
                <w:rFonts w:ascii="Times New Roman" w:eastAsia="Times New Roman" w:hAnsi="Times New Roman" w:cs="Times New Roman"/>
                <w:color w:val="000000"/>
                <w:sz w:val="18"/>
                <w:szCs w:val="18"/>
                <w:lang w:eastAsia="lv-LV"/>
              </w:rPr>
              <w:t>96 900</w:t>
            </w:r>
          </w:p>
        </w:tc>
        <w:tc>
          <w:tcPr>
            <w:tcW w:w="1275" w:type="dxa"/>
            <w:shd w:val="clear" w:color="auto" w:fill="auto"/>
            <w:vAlign w:val="center"/>
          </w:tcPr>
          <w:p w:rsidR="009D2DB0" w:rsidRPr="000645D4"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0645D4">
              <w:rPr>
                <w:rFonts w:ascii="Times New Roman" w:eastAsia="Times New Roman" w:hAnsi="Times New Roman" w:cs="Times New Roman"/>
                <w:color w:val="000000"/>
                <w:sz w:val="18"/>
                <w:szCs w:val="18"/>
                <w:lang w:eastAsia="lv-LV"/>
              </w:rPr>
              <w:t>96 900</w:t>
            </w:r>
          </w:p>
        </w:tc>
      </w:tr>
      <w:tr w:rsidR="009D2DB0" w:rsidRPr="00587F46"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1143</w:t>
            </w:r>
          </w:p>
        </w:tc>
        <w:tc>
          <w:tcPr>
            <w:tcW w:w="1280"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Piemaksa par speciālo dienesta pakāpi un diplomātisko rangu</w:t>
            </w:r>
          </w:p>
        </w:tc>
        <w:tc>
          <w:tcPr>
            <w:tcW w:w="3262"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 xml:space="preserve">Plānotais piemaksas mēneša apmērs (majors) - 106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587F46">
              <w:rPr>
                <w:rFonts w:ascii="Times New Roman" w:eastAsia="Times New Roman" w:hAnsi="Times New Roman" w:cs="Times New Roman"/>
                <w:color w:val="000000"/>
                <w:sz w:val="18"/>
                <w:szCs w:val="18"/>
                <w:lang w:eastAsia="lv-LV"/>
              </w:rPr>
              <w:t>2019.gadā</w:t>
            </w:r>
            <w:proofErr w:type="gramEnd"/>
            <w:r w:rsidRPr="00587F46">
              <w:rPr>
                <w:rFonts w:ascii="Times New Roman" w:eastAsia="Times New Roman" w:hAnsi="Times New Roman" w:cs="Times New Roman"/>
                <w:color w:val="000000"/>
                <w:sz w:val="18"/>
                <w:szCs w:val="18"/>
                <w:lang w:eastAsia="lv-LV"/>
              </w:rPr>
              <w:t xml:space="preserve"> un turpmāk ik gadu – 6 360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 xml:space="preserve">106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 xml:space="preserve"> x 5 amatpersonas x 12 </w:t>
            </w:r>
            <w:proofErr w:type="spellStart"/>
            <w:r w:rsidRPr="00587F46">
              <w:rPr>
                <w:rFonts w:ascii="Times New Roman" w:eastAsia="Times New Roman" w:hAnsi="Times New Roman" w:cs="Times New Roman"/>
                <w:color w:val="000000"/>
                <w:sz w:val="18"/>
                <w:szCs w:val="18"/>
                <w:lang w:eastAsia="lv-LV"/>
              </w:rPr>
              <w:t>mēn</w:t>
            </w:r>
            <w:proofErr w:type="spellEnd"/>
            <w:r w:rsidRPr="00587F46">
              <w:rPr>
                <w:rFonts w:ascii="Times New Roman" w:eastAsia="Times New Roman" w:hAnsi="Times New Roman" w:cs="Times New Roman"/>
                <w:color w:val="000000"/>
                <w:sz w:val="18"/>
                <w:szCs w:val="18"/>
                <w:lang w:eastAsia="lv-LV"/>
              </w:rPr>
              <w:t xml:space="preserve">. = 6 360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6 360</w:t>
            </w:r>
          </w:p>
        </w:tc>
        <w:tc>
          <w:tcPr>
            <w:tcW w:w="1433"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6 360</w:t>
            </w:r>
          </w:p>
        </w:tc>
        <w:tc>
          <w:tcPr>
            <w:tcW w:w="1275"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6 360</w:t>
            </w:r>
          </w:p>
        </w:tc>
      </w:tr>
      <w:tr w:rsidR="009D2DB0" w:rsidRPr="00587F46"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1147</w:t>
            </w:r>
          </w:p>
        </w:tc>
        <w:tc>
          <w:tcPr>
            <w:tcW w:w="1280"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Piemaksa par papildu darbu</w:t>
            </w:r>
          </w:p>
        </w:tc>
        <w:tc>
          <w:tcPr>
            <w:tcW w:w="3262"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587F46">
              <w:rPr>
                <w:rFonts w:ascii="Times New Roman" w:eastAsia="Times New Roman" w:hAnsi="Times New Roman" w:cs="Times New Roman"/>
                <w:color w:val="000000"/>
                <w:sz w:val="18"/>
                <w:szCs w:val="18"/>
                <w:lang w:eastAsia="lv-LV"/>
              </w:rPr>
              <w:t>2019.gadā</w:t>
            </w:r>
            <w:proofErr w:type="gramEnd"/>
            <w:r w:rsidRPr="00587F46">
              <w:rPr>
                <w:rFonts w:ascii="Times New Roman" w:eastAsia="Times New Roman" w:hAnsi="Times New Roman" w:cs="Times New Roman"/>
                <w:color w:val="000000"/>
                <w:sz w:val="18"/>
                <w:szCs w:val="18"/>
                <w:lang w:eastAsia="lv-LV"/>
              </w:rPr>
              <w:t xml:space="preserve"> un turpmāk ik gadu – 9 690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 xml:space="preserve">96 900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 xml:space="preserve"> x 10% = 9 690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c>
          <w:tcPr>
            <w:tcW w:w="1433"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c>
          <w:tcPr>
            <w:tcW w:w="1275"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r>
      <w:tr w:rsidR="009D2DB0" w:rsidRPr="00587F46"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1148</w:t>
            </w:r>
          </w:p>
        </w:tc>
        <w:tc>
          <w:tcPr>
            <w:tcW w:w="1280"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Prēmijas un naudas balvas</w:t>
            </w:r>
          </w:p>
        </w:tc>
        <w:tc>
          <w:tcPr>
            <w:tcW w:w="3262" w:type="dxa"/>
            <w:shd w:val="clear" w:color="auto" w:fill="auto"/>
            <w:vAlign w:val="center"/>
          </w:tcPr>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10 % no plānoto amatu vietu skaitam plānotās mēnešalgu kopsummas attiecīgajā kalendāra gadā.</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587F46">
              <w:rPr>
                <w:rFonts w:ascii="Times New Roman" w:eastAsia="Times New Roman" w:hAnsi="Times New Roman" w:cs="Times New Roman"/>
                <w:color w:val="000000"/>
                <w:sz w:val="18"/>
                <w:szCs w:val="18"/>
                <w:lang w:eastAsia="lv-LV"/>
              </w:rPr>
              <w:t>2019.gadā</w:t>
            </w:r>
            <w:proofErr w:type="gramEnd"/>
            <w:r w:rsidRPr="00587F46">
              <w:rPr>
                <w:rFonts w:ascii="Times New Roman" w:eastAsia="Times New Roman" w:hAnsi="Times New Roman" w:cs="Times New Roman"/>
                <w:color w:val="000000"/>
                <w:sz w:val="18"/>
                <w:szCs w:val="18"/>
                <w:lang w:eastAsia="lv-LV"/>
              </w:rPr>
              <w:t xml:space="preserve"> un turpmāk ik gadu – 9 690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p w:rsidR="009D2DB0" w:rsidRPr="00587F46" w:rsidRDefault="009D2DB0" w:rsidP="009D2DB0">
            <w:pPr>
              <w:spacing w:after="0" w:line="240" w:lineRule="auto"/>
              <w:rPr>
                <w:rFonts w:ascii="Times New Roman" w:eastAsia="Times New Roman" w:hAnsi="Times New Roman" w:cs="Times New Roman"/>
                <w:color w:val="000000"/>
                <w:sz w:val="18"/>
                <w:szCs w:val="18"/>
                <w:lang w:eastAsia="lv-LV"/>
              </w:rPr>
            </w:pPr>
            <w:r w:rsidRPr="00587F46">
              <w:rPr>
                <w:rFonts w:ascii="Times New Roman" w:eastAsia="Times New Roman" w:hAnsi="Times New Roman" w:cs="Times New Roman"/>
                <w:color w:val="000000"/>
                <w:sz w:val="18"/>
                <w:szCs w:val="18"/>
                <w:lang w:eastAsia="lv-LV"/>
              </w:rPr>
              <w:t xml:space="preserve">96 900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 xml:space="preserve"> x 10% = 9 690 </w:t>
            </w:r>
            <w:proofErr w:type="spellStart"/>
            <w:r w:rsidRPr="00587F46">
              <w:rPr>
                <w:rFonts w:ascii="Times New Roman" w:eastAsia="Times New Roman" w:hAnsi="Times New Roman" w:cs="Times New Roman"/>
                <w:i/>
                <w:color w:val="000000"/>
                <w:sz w:val="18"/>
                <w:szCs w:val="18"/>
                <w:lang w:eastAsia="lv-LV"/>
              </w:rPr>
              <w:t>euro</w:t>
            </w:r>
            <w:proofErr w:type="spellEnd"/>
            <w:r w:rsidRPr="00587F46">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c>
          <w:tcPr>
            <w:tcW w:w="1433"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c>
          <w:tcPr>
            <w:tcW w:w="1275" w:type="dxa"/>
            <w:shd w:val="clear" w:color="auto" w:fill="auto"/>
            <w:vAlign w:val="center"/>
          </w:tcPr>
          <w:p w:rsidR="009D2DB0" w:rsidRPr="00587F46"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7F46">
              <w:rPr>
                <w:rFonts w:ascii="Times New Roman" w:eastAsia="Times New Roman" w:hAnsi="Times New Roman" w:cs="Times New Roman"/>
                <w:color w:val="000000"/>
                <w:sz w:val="18"/>
                <w:szCs w:val="18"/>
                <w:lang w:eastAsia="lv-LV"/>
              </w:rPr>
              <w:t>9 690</w:t>
            </w:r>
          </w:p>
        </w:tc>
      </w:tr>
      <w:tr w:rsidR="009D2DB0" w:rsidRPr="00AD5237"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AD5237"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AD5237">
              <w:rPr>
                <w:rFonts w:ascii="Times New Roman" w:eastAsia="Times New Roman" w:hAnsi="Times New Roman" w:cs="Times New Roman"/>
                <w:color w:val="000000"/>
                <w:sz w:val="18"/>
                <w:szCs w:val="18"/>
                <w:lang w:eastAsia="lv-LV"/>
              </w:rPr>
              <w:t>1210</w:t>
            </w:r>
          </w:p>
        </w:tc>
        <w:tc>
          <w:tcPr>
            <w:tcW w:w="1280" w:type="dxa"/>
            <w:shd w:val="clear" w:color="auto" w:fill="auto"/>
            <w:vAlign w:val="center"/>
          </w:tcPr>
          <w:p w:rsidR="009D2DB0" w:rsidRPr="00AD5237" w:rsidRDefault="009D2DB0" w:rsidP="009D2DB0">
            <w:pPr>
              <w:spacing w:after="0" w:line="240" w:lineRule="auto"/>
              <w:rPr>
                <w:rFonts w:ascii="Times New Roman" w:eastAsia="Times New Roman" w:hAnsi="Times New Roman" w:cs="Times New Roman"/>
                <w:color w:val="000000"/>
                <w:sz w:val="18"/>
                <w:szCs w:val="18"/>
                <w:lang w:eastAsia="lv-LV"/>
              </w:rPr>
            </w:pPr>
            <w:r w:rsidRPr="00AD5237">
              <w:rPr>
                <w:rFonts w:ascii="Times New Roman" w:eastAsia="Times New Roman" w:hAnsi="Times New Roman" w:cs="Times New Roman"/>
                <w:color w:val="000000"/>
                <w:sz w:val="18"/>
                <w:szCs w:val="18"/>
                <w:lang w:eastAsia="lv-LV"/>
              </w:rPr>
              <w:t>Darba devēja valsts sociālās apdrošināšanas obligātās iemaksas</w:t>
            </w:r>
          </w:p>
        </w:tc>
        <w:tc>
          <w:tcPr>
            <w:tcW w:w="3262" w:type="dxa"/>
            <w:shd w:val="clear" w:color="auto" w:fill="auto"/>
            <w:vAlign w:val="center"/>
          </w:tcPr>
          <w:p w:rsidR="009D2DB0" w:rsidRPr="00AD5237" w:rsidRDefault="009D2DB0" w:rsidP="009D2DB0">
            <w:pPr>
              <w:spacing w:after="0" w:line="240" w:lineRule="auto"/>
              <w:rPr>
                <w:rFonts w:ascii="Times New Roman" w:eastAsia="Times New Roman" w:hAnsi="Times New Roman" w:cs="Times New Roman"/>
                <w:color w:val="000000"/>
                <w:sz w:val="18"/>
                <w:szCs w:val="18"/>
                <w:lang w:eastAsia="lv-LV"/>
              </w:rPr>
            </w:pPr>
            <w:r w:rsidRPr="00AD5237">
              <w:rPr>
                <w:rFonts w:ascii="Times New Roman" w:eastAsia="Times New Roman" w:hAnsi="Times New Roman" w:cs="Times New Roman"/>
                <w:color w:val="000000"/>
                <w:sz w:val="18"/>
                <w:szCs w:val="18"/>
                <w:lang w:eastAsia="lv-LV"/>
              </w:rPr>
              <w:t>24,09% no EKK 1116; 1143; 1147; 1148 un EKK 1221 summas</w:t>
            </w:r>
          </w:p>
        </w:tc>
        <w:tc>
          <w:tcPr>
            <w:tcW w:w="1136" w:type="dxa"/>
            <w:shd w:val="clear" w:color="auto" w:fill="auto"/>
            <w:vAlign w:val="center"/>
          </w:tcPr>
          <w:p w:rsidR="009D2DB0" w:rsidRPr="00AD523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D5237">
              <w:rPr>
                <w:rFonts w:ascii="Times New Roman" w:eastAsia="Times New Roman" w:hAnsi="Times New Roman" w:cs="Times New Roman"/>
                <w:bCs/>
                <w:color w:val="000000"/>
                <w:sz w:val="18"/>
                <w:szCs w:val="18"/>
                <w:lang w:eastAsia="lv-LV"/>
              </w:rPr>
              <w:t>30 712</w:t>
            </w:r>
          </w:p>
        </w:tc>
        <w:tc>
          <w:tcPr>
            <w:tcW w:w="1433" w:type="dxa"/>
            <w:shd w:val="clear" w:color="auto" w:fill="auto"/>
            <w:vAlign w:val="center"/>
          </w:tcPr>
          <w:p w:rsidR="009D2DB0" w:rsidRPr="00AD523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D5237">
              <w:rPr>
                <w:rFonts w:ascii="Times New Roman" w:eastAsia="Times New Roman" w:hAnsi="Times New Roman" w:cs="Times New Roman"/>
                <w:bCs/>
                <w:color w:val="000000"/>
                <w:sz w:val="18"/>
                <w:szCs w:val="18"/>
                <w:lang w:eastAsia="lv-LV"/>
              </w:rPr>
              <w:t>30 712</w:t>
            </w:r>
          </w:p>
        </w:tc>
        <w:tc>
          <w:tcPr>
            <w:tcW w:w="1275" w:type="dxa"/>
            <w:shd w:val="clear" w:color="auto" w:fill="auto"/>
            <w:vAlign w:val="center"/>
          </w:tcPr>
          <w:p w:rsidR="009D2DB0" w:rsidRPr="00AD523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D5237">
              <w:rPr>
                <w:rFonts w:ascii="Times New Roman" w:eastAsia="Times New Roman" w:hAnsi="Times New Roman" w:cs="Times New Roman"/>
                <w:bCs/>
                <w:color w:val="000000"/>
                <w:sz w:val="18"/>
                <w:szCs w:val="18"/>
                <w:lang w:eastAsia="lv-LV"/>
              </w:rPr>
              <w:t>30 712</w:t>
            </w:r>
          </w:p>
        </w:tc>
      </w:tr>
      <w:tr w:rsidR="009D2DB0" w:rsidRPr="00E86427"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1221</w:t>
            </w:r>
          </w:p>
        </w:tc>
        <w:tc>
          <w:tcPr>
            <w:tcW w:w="1280"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Darba devēja pabalsti un kompensācijas, no kuriem aprēķina ienākuma nodokli un valsts sociālās apdrošināšanas obligātās iemaksas</w:t>
            </w:r>
          </w:p>
        </w:tc>
        <w:tc>
          <w:tcPr>
            <w:tcW w:w="3262"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Atvaļinājuma pabalsts. Tiek plānots 5 % no amatu vietu skaitam plānotās mēnešalgu kopsummas attiecīgajā kalendāra gadā.</w:t>
            </w:r>
          </w:p>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86427">
              <w:rPr>
                <w:rFonts w:ascii="Times New Roman" w:eastAsia="Times New Roman" w:hAnsi="Times New Roman" w:cs="Times New Roman"/>
                <w:color w:val="000000"/>
                <w:sz w:val="18"/>
                <w:szCs w:val="18"/>
                <w:lang w:eastAsia="lv-LV"/>
              </w:rPr>
              <w:t>2019.gadā</w:t>
            </w:r>
            <w:proofErr w:type="gramEnd"/>
            <w:r w:rsidRPr="00E86427">
              <w:rPr>
                <w:rFonts w:ascii="Times New Roman" w:eastAsia="Times New Roman" w:hAnsi="Times New Roman" w:cs="Times New Roman"/>
                <w:color w:val="000000"/>
                <w:sz w:val="18"/>
                <w:szCs w:val="18"/>
                <w:lang w:eastAsia="lv-LV"/>
              </w:rPr>
              <w:t xml:space="preserve"> un turpmāk ik gadu – 4 845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 xml:space="preserve">96 900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 xml:space="preserve"> x 5% = 4 845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4 845</w:t>
            </w:r>
          </w:p>
        </w:tc>
        <w:tc>
          <w:tcPr>
            <w:tcW w:w="1433"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4 845</w:t>
            </w:r>
          </w:p>
        </w:tc>
        <w:tc>
          <w:tcPr>
            <w:tcW w:w="1275"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4 845</w:t>
            </w:r>
          </w:p>
        </w:tc>
      </w:tr>
      <w:tr w:rsidR="009D2DB0" w:rsidRPr="00E86427" w:rsidTr="00B14ACD">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1226</w:t>
            </w:r>
          </w:p>
        </w:tc>
        <w:tc>
          <w:tcPr>
            <w:tcW w:w="1280"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Dienesta pienākumu izpildei nepieciešamā apģērba iegādes kompensācija</w:t>
            </w:r>
          </w:p>
        </w:tc>
        <w:tc>
          <w:tcPr>
            <w:tcW w:w="3262"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 xml:space="preserve">Kompensācijas apmērs vienai amatpersonai 120,94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 xml:space="preserve">. </w:t>
            </w:r>
          </w:p>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86427">
              <w:rPr>
                <w:rFonts w:ascii="Times New Roman" w:eastAsia="Times New Roman" w:hAnsi="Times New Roman" w:cs="Times New Roman"/>
                <w:color w:val="000000"/>
                <w:sz w:val="18"/>
                <w:szCs w:val="18"/>
                <w:lang w:eastAsia="lv-LV"/>
              </w:rPr>
              <w:t>2019.gadā</w:t>
            </w:r>
            <w:proofErr w:type="gramEnd"/>
            <w:r w:rsidRPr="00E86427">
              <w:rPr>
                <w:rFonts w:ascii="Times New Roman" w:eastAsia="Times New Roman" w:hAnsi="Times New Roman" w:cs="Times New Roman"/>
                <w:color w:val="000000"/>
                <w:sz w:val="18"/>
                <w:szCs w:val="18"/>
                <w:lang w:eastAsia="lv-LV"/>
              </w:rPr>
              <w:t xml:space="preserve"> un turpmāk ik gadu – 605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E86427">
              <w:rPr>
                <w:rFonts w:ascii="Times New Roman" w:eastAsia="Times New Roman" w:hAnsi="Times New Roman" w:cs="Times New Roman"/>
                <w:color w:val="000000"/>
                <w:sz w:val="18"/>
                <w:szCs w:val="18"/>
                <w:lang w:eastAsia="lv-LV"/>
              </w:rPr>
              <w:t xml:space="preserve">120,94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 xml:space="preserve"> x 5 amatpersonas = 604,70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605</w:t>
            </w:r>
          </w:p>
        </w:tc>
        <w:tc>
          <w:tcPr>
            <w:tcW w:w="1433"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605</w:t>
            </w:r>
          </w:p>
        </w:tc>
        <w:tc>
          <w:tcPr>
            <w:tcW w:w="1275" w:type="dxa"/>
            <w:shd w:val="clear" w:color="auto" w:fill="auto"/>
            <w:vAlign w:val="center"/>
          </w:tcPr>
          <w:p w:rsidR="009D2DB0" w:rsidRPr="00E86427"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E86427">
              <w:rPr>
                <w:rFonts w:ascii="Times New Roman" w:eastAsia="Times New Roman" w:hAnsi="Times New Roman" w:cs="Times New Roman"/>
                <w:color w:val="000000"/>
                <w:sz w:val="18"/>
                <w:szCs w:val="18"/>
                <w:lang w:eastAsia="lv-LV"/>
              </w:rPr>
              <w:t>605</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731D82"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color w:val="000000"/>
                <w:sz w:val="18"/>
                <w:szCs w:val="18"/>
                <w:lang w:eastAsia="lv-LV"/>
              </w:rPr>
              <w:t>42 687</w:t>
            </w:r>
          </w:p>
        </w:tc>
        <w:tc>
          <w:tcPr>
            <w:tcW w:w="1433" w:type="dxa"/>
            <w:shd w:val="clear" w:color="auto" w:fill="auto"/>
            <w:vAlign w:val="center"/>
          </w:tcPr>
          <w:p w:rsidR="009D2DB0" w:rsidRPr="00731D82"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color w:val="000000"/>
                <w:sz w:val="18"/>
                <w:szCs w:val="18"/>
                <w:lang w:eastAsia="lv-LV"/>
              </w:rPr>
              <w:t>0</w:t>
            </w:r>
          </w:p>
        </w:tc>
        <w:tc>
          <w:tcPr>
            <w:tcW w:w="1275" w:type="dxa"/>
            <w:shd w:val="clear" w:color="auto" w:fill="auto"/>
            <w:vAlign w:val="center"/>
          </w:tcPr>
          <w:p w:rsidR="009D2DB0" w:rsidRPr="00731D82"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97BEC">
              <w:rPr>
                <w:rFonts w:ascii="Times New Roman" w:eastAsia="Times New Roman" w:hAnsi="Times New Roman" w:cs="Times New Roman"/>
                <w:color w:val="000000"/>
                <w:sz w:val="18"/>
                <w:szCs w:val="18"/>
                <w:lang w:eastAsia="lv-LV"/>
              </w:rPr>
              <w:t>42 687</w:t>
            </w:r>
          </w:p>
        </w:tc>
        <w:tc>
          <w:tcPr>
            <w:tcW w:w="1433"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97BEC">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97BEC">
              <w:rPr>
                <w:rFonts w:ascii="Times New Roman" w:eastAsia="Times New Roman" w:hAnsi="Times New Roman" w:cs="Times New Roman"/>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5121</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A97BEC">
              <w:rPr>
                <w:rFonts w:ascii="Times New Roman" w:eastAsia="Times New Roman" w:hAnsi="Times New Roman" w:cs="Times New Roman"/>
                <w:color w:val="000000"/>
                <w:sz w:val="18"/>
                <w:szCs w:val="18"/>
                <w:lang w:eastAsia="lv-LV"/>
              </w:rPr>
              <w:t>Datorprogrammas</w:t>
            </w:r>
          </w:p>
        </w:tc>
        <w:tc>
          <w:tcPr>
            <w:tcW w:w="3262"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86427">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w:t>
            </w:r>
            <w:r w:rsidRPr="00E86427">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28 457</w:t>
            </w:r>
            <w:r w:rsidRPr="00E86427">
              <w:rPr>
                <w:rFonts w:ascii="Times New Roman" w:eastAsia="Times New Roman" w:hAnsi="Times New Roman" w:cs="Times New Roman"/>
                <w:color w:val="000000"/>
                <w:sz w:val="18"/>
                <w:szCs w:val="18"/>
                <w:lang w:eastAsia="lv-LV"/>
              </w:rPr>
              <w:t xml:space="preserve">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A97BEC">
              <w:rPr>
                <w:rFonts w:ascii="Times New Roman" w:eastAsia="Times New Roman" w:hAnsi="Times New Roman" w:cs="Times New Roman"/>
                <w:color w:val="000000"/>
                <w:sz w:val="18"/>
                <w:szCs w:val="18"/>
                <w:lang w:eastAsia="lv-LV"/>
              </w:rPr>
              <w:t>analītiskā progr</w:t>
            </w:r>
            <w:r>
              <w:rPr>
                <w:rFonts w:ascii="Times New Roman" w:eastAsia="Times New Roman" w:hAnsi="Times New Roman" w:cs="Times New Roman"/>
                <w:color w:val="000000"/>
                <w:sz w:val="18"/>
                <w:szCs w:val="18"/>
                <w:lang w:eastAsia="lv-LV"/>
              </w:rPr>
              <w:t>ammatūra (</w:t>
            </w:r>
            <w:proofErr w:type="spellStart"/>
            <w:r>
              <w:rPr>
                <w:rFonts w:ascii="Times New Roman" w:eastAsia="Times New Roman" w:hAnsi="Times New Roman" w:cs="Times New Roman"/>
                <w:color w:val="000000"/>
                <w:sz w:val="18"/>
                <w:szCs w:val="18"/>
                <w:lang w:eastAsia="lv-LV"/>
              </w:rPr>
              <w:t>Sentinel</w:t>
            </w:r>
            <w:proofErr w:type="spellEnd"/>
            <w:r>
              <w:rPr>
                <w:rFonts w:ascii="Times New Roman" w:eastAsia="Times New Roman" w:hAnsi="Times New Roman" w:cs="Times New Roman"/>
                <w:color w:val="000000"/>
                <w:sz w:val="18"/>
                <w:szCs w:val="18"/>
                <w:lang w:eastAsia="lv-LV"/>
              </w:rPr>
              <w:t xml:space="preserve"> </w:t>
            </w:r>
            <w:proofErr w:type="spellStart"/>
            <w:r>
              <w:rPr>
                <w:rFonts w:ascii="Times New Roman" w:eastAsia="Times New Roman" w:hAnsi="Times New Roman" w:cs="Times New Roman"/>
                <w:color w:val="000000"/>
                <w:sz w:val="18"/>
                <w:szCs w:val="18"/>
                <w:lang w:eastAsia="lv-LV"/>
              </w:rPr>
              <w:t>Visualizer</w:t>
            </w:r>
            <w:proofErr w:type="spellEnd"/>
            <w:r>
              <w:rPr>
                <w:rFonts w:ascii="Times New Roman" w:eastAsia="Times New Roman" w:hAnsi="Times New Roman" w:cs="Times New Roman"/>
                <w:color w:val="000000"/>
                <w:sz w:val="18"/>
                <w:szCs w:val="18"/>
                <w:lang w:eastAsia="lv-LV"/>
              </w:rPr>
              <w:t xml:space="preserve">) – </w:t>
            </w:r>
            <w:r w:rsidRPr="00A97BEC">
              <w:rPr>
                <w:rFonts w:ascii="Times New Roman" w:eastAsia="Times New Roman" w:hAnsi="Times New Roman" w:cs="Times New Roman"/>
                <w:color w:val="000000"/>
                <w:sz w:val="18"/>
                <w:szCs w:val="18"/>
                <w:lang w:eastAsia="lv-LV"/>
              </w:rPr>
              <w:t xml:space="preserve">28 457 </w:t>
            </w:r>
            <w:proofErr w:type="spellStart"/>
            <w:r w:rsidRPr="00E86427">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color w:val="000000"/>
                <w:sz w:val="18"/>
                <w:szCs w:val="18"/>
                <w:lang w:eastAsia="lv-LV"/>
              </w:rPr>
              <w:t>28 457</w:t>
            </w:r>
          </w:p>
        </w:tc>
        <w:tc>
          <w:tcPr>
            <w:tcW w:w="1433"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97BEC">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A97BEC">
              <w:rPr>
                <w:rFonts w:ascii="Times New Roman" w:eastAsia="Times New Roman" w:hAnsi="Times New Roman" w:cs="Times New Roman"/>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5220</w:t>
            </w:r>
          </w:p>
        </w:tc>
        <w:tc>
          <w:tcPr>
            <w:tcW w:w="1280" w:type="dxa"/>
            <w:shd w:val="clear" w:color="auto" w:fill="auto"/>
            <w:vAlign w:val="center"/>
          </w:tcPr>
          <w:p w:rsidR="009D2DB0" w:rsidRPr="00A97BEC" w:rsidRDefault="009D2DB0" w:rsidP="009D2DB0">
            <w:pPr>
              <w:spacing w:after="0" w:line="240" w:lineRule="auto"/>
              <w:rPr>
                <w:rFonts w:ascii="Times New Roman" w:eastAsia="Times New Roman" w:hAnsi="Times New Roman" w:cs="Times New Roman"/>
                <w:color w:val="000000"/>
                <w:sz w:val="18"/>
                <w:szCs w:val="18"/>
                <w:lang w:eastAsia="lv-LV"/>
              </w:rPr>
            </w:pPr>
            <w:r w:rsidRPr="00327EF9">
              <w:rPr>
                <w:rFonts w:ascii="Times New Roman" w:eastAsia="Times New Roman" w:hAnsi="Times New Roman" w:cs="Times New Roman"/>
                <w:color w:val="000000"/>
                <w:sz w:val="18"/>
                <w:szCs w:val="18"/>
                <w:lang w:eastAsia="lv-LV"/>
              </w:rPr>
              <w:t>Tehnoloģiskās iekārtas un mašīnas</w:t>
            </w:r>
          </w:p>
        </w:tc>
        <w:tc>
          <w:tcPr>
            <w:tcW w:w="3262"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86427">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w:t>
            </w:r>
            <w:r w:rsidRPr="00E86427">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14 230</w:t>
            </w:r>
            <w:r w:rsidRPr="00E86427">
              <w:rPr>
                <w:rFonts w:ascii="Times New Roman" w:eastAsia="Times New Roman" w:hAnsi="Times New Roman" w:cs="Times New Roman"/>
                <w:color w:val="000000"/>
                <w:sz w:val="18"/>
                <w:szCs w:val="18"/>
                <w:lang w:eastAsia="lv-LV"/>
              </w:rPr>
              <w:t xml:space="preserve">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r w:rsidRPr="00327EF9">
              <w:rPr>
                <w:rFonts w:ascii="Times New Roman" w:eastAsia="Times New Roman" w:hAnsi="Times New Roman" w:cs="Times New Roman"/>
                <w:color w:val="000000"/>
                <w:sz w:val="18"/>
                <w:szCs w:val="18"/>
                <w:lang w:eastAsia="lv-LV"/>
              </w:rPr>
              <w:t>elektroniskās datu nolasīšanas un citas s</w:t>
            </w:r>
            <w:r>
              <w:rPr>
                <w:rFonts w:ascii="Times New Roman" w:eastAsia="Times New Roman" w:hAnsi="Times New Roman" w:cs="Times New Roman"/>
                <w:color w:val="000000"/>
                <w:sz w:val="18"/>
                <w:szCs w:val="18"/>
                <w:lang w:eastAsia="lv-LV"/>
              </w:rPr>
              <w:t xml:space="preserve">pecializētās iekārtas 14 230 </w:t>
            </w:r>
            <w:proofErr w:type="spellStart"/>
            <w:r w:rsidRPr="00327EF9">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14 230</w:t>
            </w:r>
          </w:p>
        </w:tc>
        <w:tc>
          <w:tcPr>
            <w:tcW w:w="1433"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275" w:type="dxa"/>
            <w:shd w:val="clear" w:color="auto" w:fill="auto"/>
            <w:vAlign w:val="center"/>
          </w:tcPr>
          <w:p w:rsidR="009D2DB0" w:rsidRPr="00A97BEC"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r>
      <w:tr w:rsidR="009D2DB0" w:rsidRPr="00C34A49" w:rsidTr="004A5F28">
        <w:trPr>
          <w:trHeight w:val="255"/>
          <w:jc w:val="center"/>
        </w:trPr>
        <w:tc>
          <w:tcPr>
            <w:tcW w:w="1004" w:type="dxa"/>
            <w:vMerge w:val="restart"/>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0516F7"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0516F7">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5</w:t>
            </w:r>
            <w:r w:rsidRPr="000516F7">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Pamatojoties uz operatīvā darbībā izmantojamo speciālo līdzekļu attīstības tendencēm, nepieciešams stiprināt tehnisko vienību kapacitāti, iegādājoties speciālās ierīces un tehniskos līdzekļus.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b/>
                <w:bCs/>
                <w:color w:val="000000"/>
                <w:sz w:val="20"/>
                <w:szCs w:val="20"/>
                <w:lang w:eastAsia="lv-LV"/>
              </w:rPr>
              <w:t>Aprēķins: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23 700</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40 000</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23 700</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40 000</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w:t>
            </w:r>
            <w:r w:rsidRPr="00C34A49">
              <w:rPr>
                <w:rFonts w:ascii="Times New Roman" w:eastAsia="Times New Roman" w:hAnsi="Times New Roman" w:cs="Times New Roman"/>
                <w:color w:val="000000"/>
                <w:sz w:val="18"/>
                <w:szCs w:val="18"/>
                <w:lang w:eastAsia="lv-LV"/>
              </w:rPr>
              <w:t>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7027E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F34EE5">
              <w:rPr>
                <w:rFonts w:ascii="Times New Roman" w:eastAsia="Times New Roman" w:hAnsi="Times New Roman" w:cs="Times New Roman"/>
                <w:color w:val="000000"/>
                <w:sz w:val="18"/>
                <w:szCs w:val="18"/>
                <w:lang w:eastAsia="lv-LV"/>
              </w:rPr>
              <w:t>informācija klasificēta</w:t>
            </w:r>
          </w:p>
        </w:tc>
        <w:tc>
          <w:tcPr>
            <w:tcW w:w="1136"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23 700</w:t>
            </w:r>
          </w:p>
        </w:tc>
        <w:tc>
          <w:tcPr>
            <w:tcW w:w="1433"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40 000</w:t>
            </w:r>
          </w:p>
        </w:tc>
        <w:tc>
          <w:tcPr>
            <w:tcW w:w="1275"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2271</w:t>
            </w:r>
          </w:p>
        </w:tc>
        <w:tc>
          <w:tcPr>
            <w:tcW w:w="1280" w:type="dxa"/>
            <w:shd w:val="clear" w:color="auto" w:fill="auto"/>
            <w:vAlign w:val="center"/>
          </w:tcPr>
          <w:p w:rsidR="009D2DB0" w:rsidRPr="007027E9" w:rsidRDefault="009D2DB0" w:rsidP="009D2DB0">
            <w:pPr>
              <w:spacing w:after="0" w:line="240" w:lineRule="auto"/>
              <w:rPr>
                <w:rFonts w:ascii="Times New Roman" w:eastAsia="Times New Roman" w:hAnsi="Times New Roman" w:cs="Times New Roman"/>
                <w:color w:val="000000"/>
                <w:sz w:val="18"/>
                <w:szCs w:val="18"/>
                <w:lang w:eastAsia="lv-LV"/>
              </w:rPr>
            </w:pPr>
            <w:r w:rsidRPr="00FE2FAA">
              <w:rPr>
                <w:rFonts w:ascii="Times New Roman" w:eastAsia="Times New Roman" w:hAnsi="Times New Roman" w:cs="Times New Roman"/>
                <w:color w:val="000000"/>
                <w:sz w:val="18"/>
                <w:szCs w:val="18"/>
                <w:lang w:eastAsia="lv-LV"/>
              </w:rPr>
              <w:t>Izdevumi, kas saistīti ar operatīvo darbību</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F34EE5">
              <w:rPr>
                <w:rFonts w:ascii="Times New Roman" w:eastAsia="Times New Roman" w:hAnsi="Times New Roman" w:cs="Times New Roman"/>
                <w:color w:val="000000"/>
                <w:sz w:val="18"/>
                <w:szCs w:val="18"/>
                <w:lang w:eastAsia="lv-LV"/>
              </w:rPr>
              <w:t>informācija klasificēta</w:t>
            </w:r>
          </w:p>
        </w:tc>
        <w:tc>
          <w:tcPr>
            <w:tcW w:w="1136"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23 700</w:t>
            </w:r>
          </w:p>
        </w:tc>
        <w:tc>
          <w:tcPr>
            <w:tcW w:w="1433"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40 000</w:t>
            </w:r>
          </w:p>
        </w:tc>
        <w:tc>
          <w:tcPr>
            <w:tcW w:w="1275" w:type="dxa"/>
            <w:shd w:val="clear" w:color="auto" w:fill="auto"/>
            <w:vAlign w:val="center"/>
          </w:tcPr>
          <w:p w:rsidR="009D2DB0" w:rsidRPr="00F34EE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F34EE5">
              <w:rPr>
                <w:rFonts w:ascii="Times New Roman" w:eastAsia="Times New Roman" w:hAnsi="Times New Roman" w:cs="Times New Roman"/>
                <w:bCs/>
                <w:color w:val="000000"/>
                <w:sz w:val="18"/>
                <w:szCs w:val="18"/>
                <w:lang w:eastAsia="lv-LV"/>
              </w:rPr>
              <w:t>0</w:t>
            </w:r>
          </w:p>
        </w:tc>
      </w:tr>
      <w:tr w:rsidR="009D2DB0" w:rsidRPr="00C34A49" w:rsidTr="004A5F28">
        <w:trPr>
          <w:trHeight w:val="255"/>
          <w:jc w:val="center"/>
        </w:trPr>
        <w:tc>
          <w:tcPr>
            <w:tcW w:w="1004" w:type="dxa"/>
            <w:vMerge w:val="restart"/>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4038F5" w:rsidRDefault="009D2DB0" w:rsidP="009D2DB0">
            <w:pPr>
              <w:spacing w:after="0" w:line="240" w:lineRule="auto"/>
              <w:jc w:val="both"/>
              <w:rPr>
                <w:rFonts w:ascii="Times New Roman" w:eastAsia="Times New Roman" w:hAnsi="Times New Roman" w:cs="Times New Roman"/>
                <w:color w:val="000000"/>
                <w:sz w:val="20"/>
                <w:szCs w:val="20"/>
                <w:lang w:eastAsia="lv-LV"/>
              </w:rPr>
            </w:pPr>
            <w:r w:rsidRPr="004038F5">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6</w:t>
            </w:r>
            <w:r w:rsidRPr="004038F5">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Uzlabot tiesu ekspertīžu iestāžu tehnisko kapacitāti, lai nodrošinātu kvalitatīvu un izsekojamu lietisko pierādījumu izpēti, kā arī padarītu iespējamu termiņu ievērošanu tiesu ekspertīžu izpildē un kriminālprocesu izmeklēšanā.</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b/>
                <w:bCs/>
                <w:color w:val="000000"/>
                <w:sz w:val="20"/>
                <w:szCs w:val="20"/>
                <w:lang w:eastAsia="lv-LV"/>
              </w:rPr>
              <w:t>Aprēķins:</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9D2DB0" w:rsidRPr="00C34A49" w:rsidTr="004A5F28">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455 848</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678 110</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376 090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297 190</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273 340</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273 340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297 190</w:t>
            </w:r>
          </w:p>
        </w:tc>
        <w:tc>
          <w:tcPr>
            <w:tcW w:w="1433"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273 340</w:t>
            </w:r>
          </w:p>
        </w:tc>
        <w:tc>
          <w:tcPr>
            <w:tcW w:w="1275"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273 340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2312</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Inventārs</w:t>
            </w:r>
          </w:p>
        </w:tc>
        <w:tc>
          <w:tcPr>
            <w:tcW w:w="3262" w:type="dxa"/>
            <w:shd w:val="clear" w:color="auto" w:fill="auto"/>
            <w:vAlign w:val="center"/>
          </w:tcPr>
          <w:p w:rsidR="009D2DB0" w:rsidRPr="00E86427"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E86427">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w:t>
            </w:r>
            <w:r w:rsidRPr="00E86427">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23 850 </w:t>
            </w:r>
            <w:proofErr w:type="spellStart"/>
            <w:r w:rsidRPr="00E86427">
              <w:rPr>
                <w:rFonts w:ascii="Times New Roman" w:eastAsia="Times New Roman" w:hAnsi="Times New Roman" w:cs="Times New Roman"/>
                <w:i/>
                <w:color w:val="000000"/>
                <w:sz w:val="18"/>
                <w:szCs w:val="18"/>
                <w:lang w:eastAsia="lv-LV"/>
              </w:rPr>
              <w:t>euro</w:t>
            </w:r>
            <w:proofErr w:type="spellEnd"/>
            <w:r w:rsidRPr="00E86427">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ekspertu darba telpu aprīkojums, vienai darba vietai 530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(galds ar </w:t>
            </w:r>
            <w:proofErr w:type="spellStart"/>
            <w:r w:rsidRPr="00710415">
              <w:rPr>
                <w:rFonts w:ascii="Times New Roman" w:eastAsia="Times New Roman" w:hAnsi="Times New Roman" w:cs="Times New Roman"/>
                <w:color w:val="000000"/>
                <w:sz w:val="18"/>
                <w:szCs w:val="18"/>
                <w:lang w:eastAsia="lv-LV"/>
              </w:rPr>
              <w:t>atvilknēm</w:t>
            </w:r>
            <w:proofErr w:type="spellEnd"/>
            <w:r w:rsidRPr="00710415">
              <w:rPr>
                <w:rFonts w:ascii="Times New Roman" w:eastAsia="Times New Roman" w:hAnsi="Times New Roman" w:cs="Times New Roman"/>
                <w:color w:val="000000"/>
                <w:sz w:val="18"/>
                <w:szCs w:val="18"/>
                <w:lang w:eastAsia="lv-LV"/>
              </w:rPr>
              <w:t>, dok</w:t>
            </w:r>
            <w:r>
              <w:rPr>
                <w:rFonts w:ascii="Times New Roman" w:eastAsia="Times New Roman" w:hAnsi="Times New Roman" w:cs="Times New Roman"/>
                <w:color w:val="000000"/>
                <w:sz w:val="18"/>
                <w:szCs w:val="18"/>
                <w:lang w:eastAsia="lv-LV"/>
              </w:rPr>
              <w:t>umentu skapis, skapis, plaukti)</w:t>
            </w:r>
          </w:p>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45 gab. x 530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23 850 </w:t>
            </w:r>
            <w:proofErr w:type="spellStart"/>
            <w:r w:rsidRPr="00710415">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23 850</w:t>
            </w:r>
          </w:p>
        </w:tc>
        <w:tc>
          <w:tcPr>
            <w:tcW w:w="1433"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2341</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Zāles, ķimikālijas, laboratorijas preces</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un turpmāk ik gadu 273 340</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1) DNS reaktīvi: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14,20 </w:t>
            </w:r>
            <w:proofErr w:type="spellStart"/>
            <w:r w:rsidRPr="00710415">
              <w:rPr>
                <w:rFonts w:ascii="Times New Roman" w:eastAsia="Times New Roman" w:hAnsi="Times New Roman" w:cs="Times New Roman"/>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10 000 reakcijas = 142 000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2) Papildu DNS reaktīvi: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14,20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2 000 = 28 400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3) </w:t>
            </w:r>
            <w:proofErr w:type="spellStart"/>
            <w:r w:rsidRPr="00710415">
              <w:rPr>
                <w:rFonts w:ascii="Times New Roman" w:eastAsia="Times New Roman" w:hAnsi="Times New Roman" w:cs="Times New Roman"/>
                <w:color w:val="000000"/>
                <w:sz w:val="18"/>
                <w:szCs w:val="18"/>
                <w:lang w:eastAsia="lv-LV"/>
              </w:rPr>
              <w:t>Amplifikācijas</w:t>
            </w:r>
            <w:proofErr w:type="spellEnd"/>
            <w:r w:rsidRPr="00710415">
              <w:rPr>
                <w:rFonts w:ascii="Times New Roman" w:eastAsia="Times New Roman" w:hAnsi="Times New Roman" w:cs="Times New Roman"/>
                <w:color w:val="000000"/>
                <w:sz w:val="18"/>
                <w:szCs w:val="18"/>
                <w:lang w:eastAsia="lv-LV"/>
              </w:rPr>
              <w:t xml:space="preserve"> komplekts Y-hromosomas analīzei: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29,82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1 000 reakcijas = 29 820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4) POP-4 polimērs: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994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25 gab. = 24 850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5) Robotizētās stacijas pipešu 50ml uzgaļi: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0,14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15 000 gab. = 2 100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6) Robotizētās stacijas pipešu 200ml uzgaļi: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0,11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45 000 gab. = 4 950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7) Cilvēka DNS </w:t>
            </w:r>
            <w:proofErr w:type="spellStart"/>
            <w:r w:rsidRPr="00710415">
              <w:rPr>
                <w:rFonts w:ascii="Times New Roman" w:eastAsia="Times New Roman" w:hAnsi="Times New Roman" w:cs="Times New Roman"/>
                <w:color w:val="000000"/>
                <w:sz w:val="18"/>
                <w:szCs w:val="18"/>
                <w:lang w:eastAsia="lv-LV"/>
              </w:rPr>
              <w:t>kvantifikācijas</w:t>
            </w:r>
            <w:proofErr w:type="spellEnd"/>
            <w:r w:rsidRPr="00710415">
              <w:rPr>
                <w:rFonts w:ascii="Times New Roman" w:eastAsia="Times New Roman" w:hAnsi="Times New Roman" w:cs="Times New Roman"/>
                <w:color w:val="000000"/>
                <w:sz w:val="18"/>
                <w:szCs w:val="18"/>
                <w:lang w:eastAsia="lv-LV"/>
              </w:rPr>
              <w:t xml:space="preserve"> komplekts: </w:t>
            </w:r>
          </w:p>
          <w:p w:rsidR="009D2DB0" w:rsidRPr="00710415"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2,49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 xml:space="preserve"> × 8 000 reakcijas = 19 920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710415">
              <w:rPr>
                <w:rFonts w:ascii="Times New Roman" w:eastAsia="Times New Roman" w:hAnsi="Times New Roman" w:cs="Times New Roman"/>
                <w:color w:val="000000"/>
                <w:sz w:val="18"/>
                <w:szCs w:val="18"/>
                <w:lang w:eastAsia="lv-LV"/>
              </w:rPr>
              <w:t xml:space="preserve">8) </w:t>
            </w:r>
            <w:proofErr w:type="spellStart"/>
            <w:r w:rsidRPr="00710415">
              <w:rPr>
                <w:rFonts w:ascii="Times New Roman" w:eastAsia="Times New Roman" w:hAnsi="Times New Roman" w:cs="Times New Roman"/>
                <w:color w:val="000000"/>
                <w:sz w:val="18"/>
                <w:szCs w:val="18"/>
                <w:lang w:eastAsia="lv-LV"/>
              </w:rPr>
              <w:t>Formamide</w:t>
            </w:r>
            <w:proofErr w:type="spellEnd"/>
            <w:r w:rsidRPr="00710415">
              <w:rPr>
                <w:rFonts w:ascii="Times New Roman" w:eastAsia="Times New Roman" w:hAnsi="Times New Roman" w:cs="Times New Roman"/>
                <w:color w:val="000000"/>
                <w:sz w:val="18"/>
                <w:szCs w:val="18"/>
                <w:lang w:eastAsia="lv-LV"/>
              </w:rPr>
              <w:t xml:space="preserve">: 213 </w:t>
            </w:r>
            <w:proofErr w:type="spellStart"/>
            <w:r w:rsidRPr="00710415">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 100 ml = 21 </w:t>
            </w:r>
            <w:r w:rsidRPr="00710415">
              <w:rPr>
                <w:rFonts w:ascii="Times New Roman" w:eastAsia="Times New Roman" w:hAnsi="Times New Roman" w:cs="Times New Roman"/>
                <w:color w:val="000000"/>
                <w:sz w:val="18"/>
                <w:szCs w:val="18"/>
                <w:lang w:eastAsia="lv-LV"/>
              </w:rPr>
              <w:t xml:space="preserve">300 </w:t>
            </w:r>
            <w:proofErr w:type="spellStart"/>
            <w:r w:rsidRPr="00710415">
              <w:rPr>
                <w:rFonts w:ascii="Times New Roman" w:eastAsia="Times New Roman" w:hAnsi="Times New Roman" w:cs="Times New Roman"/>
                <w:i/>
                <w:color w:val="000000"/>
                <w:sz w:val="18"/>
                <w:szCs w:val="18"/>
                <w:lang w:eastAsia="lv-LV"/>
              </w:rPr>
              <w:t>euro</w:t>
            </w:r>
            <w:proofErr w:type="spellEnd"/>
            <w:r w:rsidRPr="00710415">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273 340</w:t>
            </w:r>
          </w:p>
        </w:tc>
        <w:tc>
          <w:tcPr>
            <w:tcW w:w="1433"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273 340</w:t>
            </w:r>
          </w:p>
        </w:tc>
        <w:tc>
          <w:tcPr>
            <w:tcW w:w="1275" w:type="dxa"/>
            <w:shd w:val="clear" w:color="auto" w:fill="auto"/>
            <w:vAlign w:val="center"/>
          </w:tcPr>
          <w:p w:rsidR="009D2DB0" w:rsidRPr="00710415"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710415">
              <w:rPr>
                <w:rFonts w:ascii="Times New Roman" w:eastAsia="Times New Roman" w:hAnsi="Times New Roman" w:cs="Times New Roman"/>
                <w:bCs/>
                <w:color w:val="000000"/>
                <w:sz w:val="18"/>
                <w:szCs w:val="18"/>
                <w:lang w:eastAsia="lv-LV"/>
              </w:rPr>
              <w:t>273 340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158 658</w:t>
            </w:r>
          </w:p>
        </w:tc>
        <w:tc>
          <w:tcPr>
            <w:tcW w:w="1433"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404 770</w:t>
            </w:r>
          </w:p>
        </w:tc>
        <w:tc>
          <w:tcPr>
            <w:tcW w:w="1275"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102 750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c>
          <w:tcPr>
            <w:tcW w:w="1136"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2920">
              <w:rPr>
                <w:rFonts w:ascii="Times New Roman" w:eastAsia="Times New Roman" w:hAnsi="Times New Roman" w:cs="Times New Roman"/>
                <w:bCs/>
                <w:color w:val="000000"/>
                <w:sz w:val="18"/>
                <w:szCs w:val="18"/>
                <w:lang w:eastAsia="lv-LV"/>
              </w:rPr>
              <w:t>158 658</w:t>
            </w:r>
          </w:p>
        </w:tc>
        <w:tc>
          <w:tcPr>
            <w:tcW w:w="1433"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2920">
              <w:rPr>
                <w:rFonts w:ascii="Times New Roman" w:eastAsia="Times New Roman" w:hAnsi="Times New Roman" w:cs="Times New Roman"/>
                <w:bCs/>
                <w:color w:val="000000"/>
                <w:sz w:val="18"/>
                <w:szCs w:val="18"/>
                <w:lang w:eastAsia="lv-LV"/>
              </w:rPr>
              <w:t>404 770</w:t>
            </w:r>
          </w:p>
        </w:tc>
        <w:tc>
          <w:tcPr>
            <w:tcW w:w="1275"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sidRPr="00582920">
              <w:rPr>
                <w:rFonts w:ascii="Times New Roman" w:eastAsia="Times New Roman" w:hAnsi="Times New Roman" w:cs="Times New Roman"/>
                <w:bCs/>
                <w:color w:val="000000"/>
                <w:sz w:val="18"/>
                <w:szCs w:val="18"/>
                <w:lang w:eastAsia="lv-LV"/>
              </w:rPr>
              <w:t>102 750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5121</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582920">
              <w:rPr>
                <w:rFonts w:ascii="Times New Roman" w:eastAsia="Times New Roman" w:hAnsi="Times New Roman" w:cs="Times New Roman"/>
                <w:color w:val="000000"/>
                <w:sz w:val="18"/>
                <w:szCs w:val="18"/>
                <w:lang w:eastAsia="lv-LV"/>
              </w:rPr>
              <w:t>Datorprogrammas</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25 978</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1) ACU </w:t>
            </w:r>
            <w:proofErr w:type="spellStart"/>
            <w:r w:rsidRPr="005C686B">
              <w:rPr>
                <w:rFonts w:ascii="Times New Roman" w:eastAsia="Times New Roman" w:hAnsi="Times New Roman" w:cs="Times New Roman"/>
                <w:color w:val="000000"/>
                <w:sz w:val="18"/>
                <w:szCs w:val="18"/>
                <w:lang w:eastAsia="lv-LV"/>
              </w:rPr>
              <w:t>Expert</w:t>
            </w:r>
            <w:proofErr w:type="spellEnd"/>
            <w:r w:rsidRPr="005C686B">
              <w:rPr>
                <w:rFonts w:ascii="Times New Roman" w:eastAsia="Times New Roman" w:hAnsi="Times New Roman" w:cs="Times New Roman"/>
                <w:color w:val="000000"/>
                <w:sz w:val="18"/>
                <w:szCs w:val="18"/>
                <w:lang w:eastAsia="lv-LV"/>
              </w:rPr>
              <w:t xml:space="preserve"> (OT+TD): 16 000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2) </w:t>
            </w:r>
            <w:proofErr w:type="spellStart"/>
            <w:r w:rsidRPr="005C686B">
              <w:rPr>
                <w:rFonts w:ascii="Times New Roman" w:eastAsia="Times New Roman" w:hAnsi="Times New Roman" w:cs="Times New Roman"/>
                <w:color w:val="000000"/>
                <w:sz w:val="18"/>
                <w:szCs w:val="18"/>
                <w:lang w:eastAsia="lv-LV"/>
              </w:rPr>
              <w:t>WaveLab</w:t>
            </w:r>
            <w:proofErr w:type="spellEnd"/>
            <w:r w:rsidRPr="005C686B">
              <w:rPr>
                <w:rFonts w:ascii="Times New Roman" w:eastAsia="Times New Roman" w:hAnsi="Times New Roman" w:cs="Times New Roman"/>
                <w:color w:val="000000"/>
                <w:sz w:val="18"/>
                <w:szCs w:val="18"/>
                <w:lang w:eastAsia="lv-LV"/>
              </w:rPr>
              <w:t xml:space="preserve"> 6 atjau</w:t>
            </w:r>
            <w:r>
              <w:rPr>
                <w:rFonts w:ascii="Times New Roman" w:eastAsia="Times New Roman" w:hAnsi="Times New Roman" w:cs="Times New Roman"/>
                <w:color w:val="000000"/>
                <w:sz w:val="18"/>
                <w:szCs w:val="18"/>
                <w:lang w:eastAsia="lv-LV"/>
              </w:rPr>
              <w:t xml:space="preserve">ninājums uz </w:t>
            </w:r>
            <w:proofErr w:type="spellStart"/>
            <w:r>
              <w:rPr>
                <w:rFonts w:ascii="Times New Roman" w:eastAsia="Times New Roman" w:hAnsi="Times New Roman" w:cs="Times New Roman"/>
                <w:color w:val="000000"/>
                <w:sz w:val="18"/>
                <w:szCs w:val="18"/>
                <w:lang w:eastAsia="lv-LV"/>
              </w:rPr>
              <w:t>WaveLab</w:t>
            </w:r>
            <w:proofErr w:type="spellEnd"/>
            <w:r>
              <w:rPr>
                <w:rFonts w:ascii="Times New Roman" w:eastAsia="Times New Roman" w:hAnsi="Times New Roman" w:cs="Times New Roman"/>
                <w:color w:val="000000"/>
                <w:sz w:val="18"/>
                <w:szCs w:val="18"/>
                <w:lang w:eastAsia="lv-LV"/>
              </w:rPr>
              <w:t xml:space="preserve"> </w:t>
            </w:r>
            <w:proofErr w:type="spellStart"/>
            <w:r>
              <w:rPr>
                <w:rFonts w:ascii="Times New Roman" w:eastAsia="Times New Roman" w:hAnsi="Times New Roman" w:cs="Times New Roman"/>
                <w:color w:val="000000"/>
                <w:sz w:val="18"/>
                <w:szCs w:val="18"/>
                <w:lang w:eastAsia="lv-LV"/>
              </w:rPr>
              <w:t>Pro</w:t>
            </w:r>
            <w:proofErr w:type="spellEnd"/>
            <w:r>
              <w:rPr>
                <w:rFonts w:ascii="Times New Roman" w:eastAsia="Times New Roman" w:hAnsi="Times New Roman" w:cs="Times New Roman"/>
                <w:color w:val="000000"/>
                <w:sz w:val="18"/>
                <w:szCs w:val="18"/>
                <w:lang w:eastAsia="lv-LV"/>
              </w:rPr>
              <w:t xml:space="preserve"> 9: 300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3) ABBYY </w:t>
            </w:r>
            <w:proofErr w:type="spellStart"/>
            <w:r w:rsidRPr="005C686B">
              <w:rPr>
                <w:rFonts w:ascii="Times New Roman" w:eastAsia="Times New Roman" w:hAnsi="Times New Roman" w:cs="Times New Roman"/>
                <w:color w:val="000000"/>
                <w:sz w:val="18"/>
                <w:szCs w:val="18"/>
                <w:lang w:eastAsia="lv-LV"/>
              </w:rPr>
              <w:t>FineReader</w:t>
            </w:r>
            <w:proofErr w:type="spellEnd"/>
            <w:r w:rsidRPr="005C686B">
              <w:rPr>
                <w:rFonts w:ascii="Times New Roman" w:eastAsia="Times New Roman" w:hAnsi="Times New Roman" w:cs="Times New Roman"/>
                <w:color w:val="000000"/>
                <w:sz w:val="18"/>
                <w:szCs w:val="18"/>
                <w:lang w:eastAsia="lv-LV"/>
              </w:rPr>
              <w:t xml:space="preserve"> 12 </w:t>
            </w:r>
            <w:proofErr w:type="spellStart"/>
            <w:r w:rsidRPr="005C686B">
              <w:rPr>
                <w:rFonts w:ascii="Times New Roman" w:eastAsia="Times New Roman" w:hAnsi="Times New Roman" w:cs="Times New Roman"/>
                <w:color w:val="000000"/>
                <w:sz w:val="18"/>
                <w:szCs w:val="18"/>
                <w:lang w:eastAsia="lv-LV"/>
              </w:rPr>
              <w:t>Professional</w:t>
            </w:r>
            <w:proofErr w:type="spellEnd"/>
            <w:r w:rsidRPr="005C686B">
              <w:rPr>
                <w:rFonts w:ascii="Times New Roman" w:eastAsia="Times New Roman" w:hAnsi="Times New Roman" w:cs="Times New Roman"/>
                <w:color w:val="000000"/>
                <w:sz w:val="18"/>
                <w:szCs w:val="18"/>
                <w:lang w:eastAsia="lv-LV"/>
              </w:rPr>
              <w:t xml:space="preserve"> atjauninājums uz </w:t>
            </w:r>
            <w:proofErr w:type="spellStart"/>
            <w:r w:rsidRPr="005C686B">
              <w:rPr>
                <w:rFonts w:ascii="Times New Roman" w:eastAsia="Times New Roman" w:hAnsi="Times New Roman" w:cs="Times New Roman"/>
                <w:color w:val="000000"/>
                <w:sz w:val="18"/>
                <w:szCs w:val="18"/>
                <w:lang w:eastAsia="lv-LV"/>
              </w:rPr>
              <w:t>FineReader</w:t>
            </w:r>
            <w:proofErr w:type="spellEnd"/>
            <w:r w:rsidRPr="005C686B">
              <w:rPr>
                <w:rFonts w:ascii="Times New Roman" w:eastAsia="Times New Roman" w:hAnsi="Times New Roman" w:cs="Times New Roman"/>
                <w:color w:val="000000"/>
                <w:sz w:val="18"/>
                <w:szCs w:val="18"/>
                <w:lang w:eastAsia="lv-LV"/>
              </w:rPr>
              <w:t xml:space="preserve"> 14 </w:t>
            </w:r>
            <w:proofErr w:type="spellStart"/>
            <w:r w:rsidRPr="005C686B">
              <w:rPr>
                <w:rFonts w:ascii="Times New Roman" w:eastAsia="Times New Roman" w:hAnsi="Times New Roman" w:cs="Times New Roman"/>
                <w:color w:val="000000"/>
                <w:sz w:val="18"/>
                <w:szCs w:val="18"/>
                <w:lang w:eastAsia="lv-LV"/>
              </w:rPr>
              <w:t>Corporate</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2 gab. x 200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 400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4) </w:t>
            </w:r>
            <w:proofErr w:type="spellStart"/>
            <w:r w:rsidRPr="005C686B">
              <w:rPr>
                <w:rFonts w:ascii="Times New Roman" w:eastAsia="Times New Roman" w:hAnsi="Times New Roman" w:cs="Times New Roman"/>
                <w:color w:val="000000"/>
                <w:sz w:val="18"/>
                <w:szCs w:val="18"/>
                <w:lang w:eastAsia="lv-LV"/>
              </w:rPr>
              <w:t>Photoshop</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licenses</w:t>
            </w:r>
            <w:proofErr w:type="spellEnd"/>
            <w:r w:rsidRPr="005C686B">
              <w:rPr>
                <w:rFonts w:ascii="Times New Roman" w:eastAsia="Times New Roman" w:hAnsi="Times New Roman" w:cs="Times New Roman"/>
                <w:color w:val="000000"/>
                <w:sz w:val="18"/>
                <w:szCs w:val="18"/>
                <w:lang w:eastAsia="lv-LV"/>
              </w:rPr>
              <w:t xml:space="preserve">: 460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x 15 gab. = 6 900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5) MS </w:t>
            </w:r>
            <w:proofErr w:type="spellStart"/>
            <w:r w:rsidRPr="005C686B">
              <w:rPr>
                <w:rFonts w:ascii="Times New Roman" w:eastAsia="Times New Roman" w:hAnsi="Times New Roman" w:cs="Times New Roman"/>
                <w:color w:val="000000"/>
                <w:sz w:val="18"/>
                <w:szCs w:val="18"/>
                <w:lang w:eastAsia="lv-LV"/>
              </w:rPr>
              <w:t>Office</w:t>
            </w:r>
            <w:proofErr w:type="spellEnd"/>
            <w:r w:rsidRPr="005C686B">
              <w:rPr>
                <w:rFonts w:ascii="Times New Roman" w:eastAsia="Times New Roman" w:hAnsi="Times New Roman" w:cs="Times New Roman"/>
                <w:color w:val="000000"/>
                <w:sz w:val="18"/>
                <w:szCs w:val="18"/>
                <w:lang w:eastAsia="lv-LV"/>
              </w:rPr>
              <w:t xml:space="preserve"> Visio: 426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3 gab. = 1 </w:t>
            </w:r>
            <w:r w:rsidRPr="005C686B">
              <w:rPr>
                <w:rFonts w:ascii="Times New Roman" w:eastAsia="Times New Roman" w:hAnsi="Times New Roman" w:cs="Times New Roman"/>
                <w:color w:val="000000"/>
                <w:sz w:val="18"/>
                <w:szCs w:val="18"/>
                <w:lang w:eastAsia="lv-LV"/>
              </w:rPr>
              <w:t xml:space="preserve">278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6) </w:t>
            </w:r>
            <w:proofErr w:type="spellStart"/>
            <w:r w:rsidRPr="005C686B">
              <w:rPr>
                <w:rFonts w:ascii="Times New Roman" w:eastAsia="Times New Roman" w:hAnsi="Times New Roman" w:cs="Times New Roman"/>
                <w:color w:val="000000"/>
                <w:sz w:val="18"/>
                <w:szCs w:val="18"/>
                <w:lang w:eastAsia="lv-LV"/>
              </w:rPr>
              <w:t>Corel</w:t>
            </w:r>
            <w:proofErr w:type="spellEnd"/>
            <w:r w:rsidRPr="005C686B">
              <w:rPr>
                <w:rFonts w:ascii="Times New Roman" w:eastAsia="Times New Roman" w:hAnsi="Times New Roman" w:cs="Times New Roman"/>
                <w:color w:val="000000"/>
                <w:sz w:val="18"/>
                <w:szCs w:val="18"/>
                <w:lang w:eastAsia="lv-LV"/>
              </w:rPr>
              <w:t xml:space="preserve"> DRAW </w:t>
            </w:r>
            <w:proofErr w:type="spellStart"/>
            <w:r w:rsidRPr="005C686B">
              <w:rPr>
                <w:rFonts w:ascii="Times New Roman" w:eastAsia="Times New Roman" w:hAnsi="Times New Roman" w:cs="Times New Roman"/>
                <w:color w:val="000000"/>
                <w:sz w:val="18"/>
                <w:szCs w:val="18"/>
                <w:lang w:eastAsia="lv-LV"/>
              </w:rPr>
              <w:t>Graphic</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Suite</w:t>
            </w:r>
            <w:proofErr w:type="spellEnd"/>
            <w:r w:rsidRPr="005C686B">
              <w:rPr>
                <w:rFonts w:ascii="Times New Roman" w:eastAsia="Times New Roman" w:hAnsi="Times New Roman" w:cs="Times New Roman"/>
                <w:color w:val="000000"/>
                <w:sz w:val="18"/>
                <w:szCs w:val="18"/>
                <w:lang w:eastAsia="lv-LV"/>
              </w:rPr>
              <w:t xml:space="preserve">: 550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x 2 gab. = 1 100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2020.gadā</w:t>
            </w:r>
            <w:proofErr w:type="gramEnd"/>
            <w:r>
              <w:rPr>
                <w:rFonts w:ascii="Times New Roman" w:eastAsia="Times New Roman" w:hAnsi="Times New Roman" w:cs="Times New Roman"/>
                <w:color w:val="000000"/>
                <w:sz w:val="18"/>
                <w:szCs w:val="18"/>
                <w:lang w:eastAsia="lv-LV"/>
              </w:rPr>
              <w:t xml:space="preserve"> – 66 390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1) ACU </w:t>
            </w:r>
            <w:proofErr w:type="spellStart"/>
            <w:r w:rsidRPr="005C686B">
              <w:rPr>
                <w:rFonts w:ascii="Times New Roman" w:eastAsia="Times New Roman" w:hAnsi="Times New Roman" w:cs="Times New Roman"/>
                <w:color w:val="000000"/>
                <w:sz w:val="18"/>
                <w:szCs w:val="18"/>
                <w:lang w:eastAsia="lv-LV"/>
              </w:rPr>
              <w:t>Expert</w:t>
            </w:r>
            <w:proofErr w:type="spellEnd"/>
            <w:r w:rsidRPr="005C686B">
              <w:rPr>
                <w:rFonts w:ascii="Times New Roman" w:eastAsia="Times New Roman" w:hAnsi="Times New Roman" w:cs="Times New Roman"/>
                <w:color w:val="000000"/>
                <w:sz w:val="18"/>
                <w:szCs w:val="18"/>
                <w:lang w:eastAsia="lv-LV"/>
              </w:rPr>
              <w:t xml:space="preserve"> (OT): 6 gab. x 9 000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 54 000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2) </w:t>
            </w:r>
            <w:proofErr w:type="spellStart"/>
            <w:r w:rsidRPr="005C686B">
              <w:rPr>
                <w:rFonts w:ascii="Times New Roman" w:eastAsia="Times New Roman" w:hAnsi="Times New Roman" w:cs="Times New Roman"/>
                <w:color w:val="000000"/>
                <w:sz w:val="18"/>
                <w:szCs w:val="18"/>
                <w:lang w:eastAsia="lv-LV"/>
              </w:rPr>
              <w:t>Steinberg</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WaveLab</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Pro</w:t>
            </w:r>
            <w:proofErr w:type="spellEnd"/>
            <w:r w:rsidRPr="005C686B">
              <w:rPr>
                <w:rFonts w:ascii="Times New Roman" w:eastAsia="Times New Roman" w:hAnsi="Times New Roman" w:cs="Times New Roman"/>
                <w:color w:val="000000"/>
                <w:sz w:val="18"/>
                <w:szCs w:val="18"/>
                <w:lang w:eastAsia="lv-LV"/>
              </w:rPr>
              <w:t xml:space="preserve"> 9 + USB-</w:t>
            </w:r>
            <w:proofErr w:type="spellStart"/>
            <w:r w:rsidRPr="005C686B">
              <w:rPr>
                <w:rFonts w:ascii="Times New Roman" w:eastAsia="Times New Roman" w:hAnsi="Times New Roman" w:cs="Times New Roman"/>
                <w:color w:val="000000"/>
                <w:sz w:val="18"/>
                <w:szCs w:val="18"/>
                <w:lang w:eastAsia="lv-LV"/>
              </w:rPr>
              <w:t>eLicenser</w:t>
            </w:r>
            <w:proofErr w:type="spellEnd"/>
            <w:r w:rsidRPr="005C686B">
              <w:rPr>
                <w:rFonts w:ascii="Times New Roman" w:eastAsia="Times New Roman" w:hAnsi="Times New Roman" w:cs="Times New Roman"/>
                <w:color w:val="000000"/>
                <w:sz w:val="18"/>
                <w:szCs w:val="18"/>
                <w:lang w:eastAsia="lv-LV"/>
              </w:rPr>
              <w:t xml:space="preserve">: 9 gab. x 610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 5 490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C686B">
              <w:rPr>
                <w:rFonts w:ascii="Times New Roman" w:eastAsia="Times New Roman" w:hAnsi="Times New Roman" w:cs="Times New Roman"/>
                <w:color w:val="000000"/>
                <w:sz w:val="18"/>
                <w:szCs w:val="18"/>
                <w:lang w:eastAsia="lv-LV"/>
              </w:rPr>
              <w:t xml:space="preserve">3) </w:t>
            </w:r>
            <w:proofErr w:type="spellStart"/>
            <w:r w:rsidRPr="005C686B">
              <w:rPr>
                <w:rFonts w:ascii="Times New Roman" w:eastAsia="Times New Roman" w:hAnsi="Times New Roman" w:cs="Times New Roman"/>
                <w:color w:val="000000"/>
                <w:sz w:val="18"/>
                <w:szCs w:val="18"/>
                <w:lang w:eastAsia="lv-LV"/>
              </w:rPr>
              <w:t>Photoshop</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licenses</w:t>
            </w:r>
            <w:proofErr w:type="spellEnd"/>
            <w:r w:rsidRPr="005C686B">
              <w:rPr>
                <w:rFonts w:ascii="Times New Roman" w:eastAsia="Times New Roman" w:hAnsi="Times New Roman" w:cs="Times New Roman"/>
                <w:color w:val="000000"/>
                <w:sz w:val="18"/>
                <w:szCs w:val="18"/>
                <w:lang w:eastAsia="lv-LV"/>
              </w:rPr>
              <w:t xml:space="preserve">: 460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x 15 gab. = 6 900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w:t>
            </w:r>
          </w:p>
          <w:p w:rsidR="009D2DB0" w:rsidRPr="00703478"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sidRPr="005C686B">
              <w:rPr>
                <w:rFonts w:ascii="Times New Roman" w:eastAsia="Times New Roman" w:hAnsi="Times New Roman" w:cs="Times New Roman"/>
                <w:color w:val="000000"/>
                <w:sz w:val="18"/>
                <w:szCs w:val="18"/>
                <w:lang w:eastAsia="lv-LV"/>
              </w:rPr>
              <w:t>2021.gadā</w:t>
            </w:r>
            <w:proofErr w:type="gramEnd"/>
            <w:r>
              <w:rPr>
                <w:rFonts w:ascii="Times New Roman" w:eastAsia="Times New Roman" w:hAnsi="Times New Roman" w:cs="Times New Roman"/>
                <w:color w:val="000000"/>
                <w:sz w:val="18"/>
                <w:szCs w:val="18"/>
                <w:lang w:eastAsia="lv-LV"/>
              </w:rPr>
              <w:t xml:space="preserve"> – 6 900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703478" w:rsidRDefault="009D2DB0" w:rsidP="009D2DB0">
            <w:pPr>
              <w:spacing w:after="0" w:line="240" w:lineRule="auto"/>
              <w:ind w:left="197"/>
              <w:rPr>
                <w:rFonts w:ascii="Times New Roman" w:eastAsia="Times New Roman" w:hAnsi="Times New Roman" w:cs="Times New Roman"/>
                <w:color w:val="000000"/>
                <w:sz w:val="18"/>
                <w:szCs w:val="18"/>
                <w:lang w:eastAsia="lv-LV"/>
              </w:rPr>
            </w:pPr>
            <w:proofErr w:type="spellStart"/>
            <w:r w:rsidRPr="005C686B">
              <w:rPr>
                <w:rFonts w:ascii="Times New Roman" w:eastAsia="Times New Roman" w:hAnsi="Times New Roman" w:cs="Times New Roman"/>
                <w:color w:val="000000"/>
                <w:sz w:val="18"/>
                <w:szCs w:val="18"/>
                <w:lang w:eastAsia="lv-LV"/>
              </w:rPr>
              <w:t>Photoshop</w:t>
            </w:r>
            <w:proofErr w:type="spellEnd"/>
            <w:r w:rsidRPr="005C686B">
              <w:rPr>
                <w:rFonts w:ascii="Times New Roman" w:eastAsia="Times New Roman" w:hAnsi="Times New Roman" w:cs="Times New Roman"/>
                <w:color w:val="000000"/>
                <w:sz w:val="18"/>
                <w:szCs w:val="18"/>
                <w:lang w:eastAsia="lv-LV"/>
              </w:rPr>
              <w:t xml:space="preserve"> </w:t>
            </w:r>
            <w:proofErr w:type="spellStart"/>
            <w:r w:rsidRPr="005C686B">
              <w:rPr>
                <w:rFonts w:ascii="Times New Roman" w:eastAsia="Times New Roman" w:hAnsi="Times New Roman" w:cs="Times New Roman"/>
                <w:color w:val="000000"/>
                <w:sz w:val="18"/>
                <w:szCs w:val="18"/>
                <w:lang w:eastAsia="lv-LV"/>
              </w:rPr>
              <w:t>licenses</w:t>
            </w:r>
            <w:proofErr w:type="spellEnd"/>
            <w:r w:rsidRPr="005C686B">
              <w:rPr>
                <w:rFonts w:ascii="Times New Roman" w:eastAsia="Times New Roman" w:hAnsi="Times New Roman" w:cs="Times New Roman"/>
                <w:color w:val="000000"/>
                <w:sz w:val="18"/>
                <w:szCs w:val="18"/>
                <w:lang w:eastAsia="lv-LV"/>
              </w:rPr>
              <w:t xml:space="preserve">: 460 </w:t>
            </w:r>
            <w:proofErr w:type="spellStart"/>
            <w:r w:rsidRPr="00C171D3">
              <w:rPr>
                <w:rFonts w:ascii="Times New Roman" w:eastAsia="Times New Roman" w:hAnsi="Times New Roman" w:cs="Times New Roman"/>
                <w:i/>
                <w:color w:val="000000"/>
                <w:sz w:val="18"/>
                <w:szCs w:val="18"/>
                <w:lang w:eastAsia="lv-LV"/>
              </w:rPr>
              <w:t>euro</w:t>
            </w:r>
            <w:proofErr w:type="spellEnd"/>
            <w:r w:rsidRPr="005C686B">
              <w:rPr>
                <w:rFonts w:ascii="Times New Roman" w:eastAsia="Times New Roman" w:hAnsi="Times New Roman" w:cs="Times New Roman"/>
                <w:color w:val="000000"/>
                <w:sz w:val="18"/>
                <w:szCs w:val="18"/>
                <w:lang w:eastAsia="lv-LV"/>
              </w:rPr>
              <w:t xml:space="preserve"> x 15 gab. = 6 900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25 978</w:t>
            </w:r>
          </w:p>
        </w:tc>
        <w:tc>
          <w:tcPr>
            <w:tcW w:w="1433"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66 390</w:t>
            </w:r>
          </w:p>
        </w:tc>
        <w:tc>
          <w:tcPr>
            <w:tcW w:w="1275" w:type="dxa"/>
            <w:shd w:val="clear" w:color="auto" w:fill="auto"/>
            <w:vAlign w:val="center"/>
          </w:tcPr>
          <w:p w:rsidR="009D2DB0" w:rsidRPr="0058292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6 900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5220</w:t>
            </w:r>
          </w:p>
        </w:tc>
        <w:tc>
          <w:tcPr>
            <w:tcW w:w="1280" w:type="dxa"/>
            <w:shd w:val="clear" w:color="auto" w:fill="auto"/>
            <w:vAlign w:val="center"/>
          </w:tcPr>
          <w:p w:rsidR="009D2DB0" w:rsidRPr="005F4DDB" w:rsidRDefault="009D2DB0" w:rsidP="009D2DB0">
            <w:pPr>
              <w:spacing w:after="0" w:line="240" w:lineRule="auto"/>
              <w:rPr>
                <w:rFonts w:ascii="Times New Roman" w:eastAsia="Times New Roman" w:hAnsi="Times New Roman" w:cs="Times New Roman"/>
                <w:color w:val="000000"/>
                <w:sz w:val="18"/>
                <w:szCs w:val="18"/>
                <w:lang w:eastAsia="lv-LV"/>
              </w:rPr>
            </w:pPr>
            <w:r w:rsidRPr="00987220">
              <w:rPr>
                <w:rFonts w:ascii="Times New Roman" w:eastAsia="Times New Roman" w:hAnsi="Times New Roman" w:cs="Times New Roman"/>
                <w:color w:val="000000"/>
                <w:sz w:val="18"/>
                <w:szCs w:val="18"/>
                <w:lang w:eastAsia="lv-LV"/>
              </w:rPr>
              <w:t>Tehnoloģiskās iekārtas un mašīnas</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30 000</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proofErr w:type="spellStart"/>
            <w:r w:rsidRPr="00987220">
              <w:rPr>
                <w:rFonts w:ascii="Times New Roman" w:eastAsia="Times New Roman" w:hAnsi="Times New Roman" w:cs="Times New Roman"/>
                <w:color w:val="000000"/>
                <w:sz w:val="18"/>
                <w:szCs w:val="18"/>
                <w:lang w:eastAsia="lv-LV"/>
              </w:rPr>
              <w:t>Žāvskapis</w:t>
            </w:r>
            <w:proofErr w:type="spellEnd"/>
            <w:r w:rsidRPr="00987220">
              <w:rPr>
                <w:rFonts w:ascii="Times New Roman" w:eastAsia="Times New Roman" w:hAnsi="Times New Roman" w:cs="Times New Roman"/>
                <w:color w:val="000000"/>
                <w:sz w:val="18"/>
                <w:szCs w:val="18"/>
                <w:lang w:eastAsia="lv-LV"/>
              </w:rPr>
              <w:t xml:space="preserve"> lieti</w:t>
            </w:r>
            <w:r>
              <w:rPr>
                <w:rFonts w:ascii="Times New Roman" w:eastAsia="Times New Roman" w:hAnsi="Times New Roman" w:cs="Times New Roman"/>
                <w:color w:val="000000"/>
                <w:sz w:val="18"/>
                <w:szCs w:val="18"/>
                <w:lang w:eastAsia="lv-LV"/>
              </w:rPr>
              <w:t>skajiem pierādījumiem:</w:t>
            </w:r>
          </w:p>
          <w:p w:rsidR="009D2DB0" w:rsidRPr="0098722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987220">
              <w:rPr>
                <w:rFonts w:ascii="Times New Roman" w:eastAsia="Times New Roman" w:hAnsi="Times New Roman" w:cs="Times New Roman"/>
                <w:color w:val="000000"/>
                <w:sz w:val="18"/>
                <w:szCs w:val="18"/>
                <w:lang w:eastAsia="lv-LV"/>
              </w:rPr>
              <w:t xml:space="preserve">3 gab. x 10 000 </w:t>
            </w:r>
            <w:proofErr w:type="spellStart"/>
            <w:r w:rsidRPr="00C171D3">
              <w:rPr>
                <w:rFonts w:ascii="Times New Roman" w:eastAsia="Times New Roman" w:hAnsi="Times New Roman" w:cs="Times New Roman"/>
                <w:i/>
                <w:color w:val="000000"/>
                <w:sz w:val="18"/>
                <w:szCs w:val="18"/>
                <w:lang w:eastAsia="lv-LV"/>
              </w:rPr>
              <w:t>euro</w:t>
            </w:r>
            <w:proofErr w:type="spellEnd"/>
            <w:r w:rsidRPr="00987220">
              <w:rPr>
                <w:rFonts w:ascii="Times New Roman" w:eastAsia="Times New Roman" w:hAnsi="Times New Roman" w:cs="Times New Roman"/>
                <w:color w:val="000000"/>
                <w:sz w:val="18"/>
                <w:szCs w:val="18"/>
                <w:lang w:eastAsia="lv-LV"/>
              </w:rPr>
              <w:t xml:space="preserve"> = 30 000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2020.gadā</w:t>
            </w:r>
            <w:proofErr w:type="gramEnd"/>
            <w:r>
              <w:rPr>
                <w:rFonts w:ascii="Times New Roman" w:eastAsia="Times New Roman" w:hAnsi="Times New Roman" w:cs="Times New Roman"/>
                <w:color w:val="000000"/>
                <w:sz w:val="18"/>
                <w:szCs w:val="18"/>
                <w:lang w:eastAsia="lv-LV"/>
              </w:rPr>
              <w:t xml:space="preserve"> – 262 700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987220">
              <w:rPr>
                <w:rFonts w:ascii="Times New Roman" w:eastAsia="Times New Roman" w:hAnsi="Times New Roman" w:cs="Times New Roman"/>
                <w:color w:val="000000"/>
                <w:sz w:val="18"/>
                <w:szCs w:val="18"/>
                <w:lang w:eastAsia="lv-LV"/>
              </w:rPr>
              <w:t xml:space="preserve">1) UV lampas </w:t>
            </w:r>
            <w:proofErr w:type="spellStart"/>
            <w:r w:rsidRPr="00987220">
              <w:rPr>
                <w:rFonts w:ascii="Times New Roman" w:eastAsia="Times New Roman" w:hAnsi="Times New Roman" w:cs="Times New Roman"/>
                <w:color w:val="000000"/>
                <w:sz w:val="18"/>
                <w:szCs w:val="18"/>
                <w:lang w:eastAsia="lv-LV"/>
              </w:rPr>
              <w:t>dakto</w:t>
            </w:r>
            <w:proofErr w:type="spellEnd"/>
            <w:r w:rsidRPr="00987220">
              <w:rPr>
                <w:rFonts w:ascii="Times New Roman" w:eastAsia="Times New Roman" w:hAnsi="Times New Roman" w:cs="Times New Roman"/>
                <w:color w:val="000000"/>
                <w:sz w:val="18"/>
                <w:szCs w:val="18"/>
                <w:lang w:eastAsia="lv-LV"/>
              </w:rPr>
              <w:t xml:space="preserve"> ķīmijai: </w:t>
            </w:r>
          </w:p>
          <w:p w:rsidR="009D2DB0" w:rsidRPr="0098722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987220">
              <w:rPr>
                <w:rFonts w:ascii="Times New Roman" w:eastAsia="Times New Roman" w:hAnsi="Times New Roman" w:cs="Times New Roman"/>
                <w:color w:val="000000"/>
                <w:sz w:val="18"/>
                <w:szCs w:val="18"/>
                <w:lang w:eastAsia="lv-LV"/>
              </w:rPr>
              <w:t xml:space="preserve">9 940 </w:t>
            </w:r>
            <w:proofErr w:type="spellStart"/>
            <w:r w:rsidRPr="00C171D3">
              <w:rPr>
                <w:rFonts w:ascii="Times New Roman" w:eastAsia="Times New Roman" w:hAnsi="Times New Roman" w:cs="Times New Roman"/>
                <w:i/>
                <w:color w:val="000000"/>
                <w:sz w:val="18"/>
                <w:szCs w:val="18"/>
                <w:lang w:eastAsia="lv-LV"/>
              </w:rPr>
              <w:t>euro</w:t>
            </w:r>
            <w:proofErr w:type="spellEnd"/>
            <w:r w:rsidRPr="00987220">
              <w:rPr>
                <w:rFonts w:ascii="Times New Roman" w:eastAsia="Times New Roman" w:hAnsi="Times New Roman" w:cs="Times New Roman"/>
                <w:color w:val="000000"/>
                <w:sz w:val="18"/>
                <w:szCs w:val="18"/>
                <w:lang w:eastAsia="lv-LV"/>
              </w:rPr>
              <w:t xml:space="preserve"> x 5 gab.= 49 700 </w:t>
            </w:r>
            <w:proofErr w:type="spellStart"/>
            <w:r w:rsidRPr="00C171D3">
              <w:rPr>
                <w:rFonts w:ascii="Times New Roman" w:eastAsia="Times New Roman" w:hAnsi="Times New Roman" w:cs="Times New Roman"/>
                <w:i/>
                <w:color w:val="000000"/>
                <w:sz w:val="18"/>
                <w:szCs w:val="18"/>
                <w:lang w:eastAsia="lv-LV"/>
              </w:rPr>
              <w:t>euro</w:t>
            </w:r>
            <w:proofErr w:type="spellEnd"/>
            <w:r w:rsidRPr="00987220">
              <w:rPr>
                <w:rFonts w:ascii="Times New Roman" w:eastAsia="Times New Roman" w:hAnsi="Times New Roman" w:cs="Times New Roman"/>
                <w:color w:val="000000"/>
                <w:sz w:val="18"/>
                <w:szCs w:val="18"/>
                <w:lang w:eastAsia="lv-LV"/>
              </w:rPr>
              <w:t xml:space="preserve">; </w:t>
            </w:r>
          </w:p>
          <w:p w:rsidR="009D2DB0" w:rsidRPr="0098722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987220">
              <w:rPr>
                <w:rFonts w:ascii="Times New Roman" w:eastAsia="Times New Roman" w:hAnsi="Times New Roman" w:cs="Times New Roman"/>
                <w:color w:val="000000"/>
                <w:sz w:val="18"/>
                <w:szCs w:val="18"/>
                <w:lang w:eastAsia="lv-LV"/>
              </w:rPr>
              <w:t xml:space="preserve">2) Gāzu hromatogrāfs: 213 000 </w:t>
            </w:r>
            <w:proofErr w:type="spellStart"/>
            <w:r w:rsidRPr="00C171D3">
              <w:rPr>
                <w:rFonts w:ascii="Times New Roman" w:eastAsia="Times New Roman" w:hAnsi="Times New Roman" w:cs="Times New Roman"/>
                <w:i/>
                <w:color w:val="000000"/>
                <w:sz w:val="18"/>
                <w:szCs w:val="18"/>
                <w:lang w:eastAsia="lv-LV"/>
              </w:rPr>
              <w:t>euro</w:t>
            </w:r>
            <w:proofErr w:type="spellEnd"/>
            <w:r w:rsidRPr="00987220">
              <w:rPr>
                <w:rFonts w:ascii="Times New Roman" w:eastAsia="Times New Roman" w:hAnsi="Times New Roman" w:cs="Times New Roman"/>
                <w:color w:val="000000"/>
                <w:sz w:val="18"/>
                <w:szCs w:val="18"/>
                <w:lang w:eastAsia="lv-LV"/>
              </w:rPr>
              <w:t xml:space="preserve"> x 1 gab.= 213 000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30 000</w:t>
            </w:r>
          </w:p>
        </w:tc>
        <w:tc>
          <w:tcPr>
            <w:tcW w:w="1433"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262 700</w:t>
            </w:r>
          </w:p>
        </w:tc>
        <w:tc>
          <w:tcPr>
            <w:tcW w:w="1275"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9D2DB0" w:rsidRPr="00C34A49" w:rsidTr="00CE3347">
        <w:trPr>
          <w:trHeight w:val="255"/>
          <w:jc w:val="center"/>
        </w:trPr>
        <w:tc>
          <w:tcPr>
            <w:tcW w:w="1004" w:type="dxa"/>
            <w:vMerge/>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D2DB0" w:rsidRPr="00C34A49" w:rsidRDefault="009D2DB0" w:rsidP="009D2DB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5232</w:t>
            </w:r>
          </w:p>
        </w:tc>
        <w:tc>
          <w:tcPr>
            <w:tcW w:w="1280" w:type="dxa"/>
            <w:shd w:val="clear" w:color="auto" w:fill="auto"/>
            <w:vAlign w:val="center"/>
          </w:tcPr>
          <w:p w:rsidR="009D2DB0" w:rsidRPr="00C34A49" w:rsidRDefault="009D2DB0" w:rsidP="009D2DB0">
            <w:pPr>
              <w:spacing w:after="0" w:line="240" w:lineRule="auto"/>
              <w:rPr>
                <w:rFonts w:ascii="Times New Roman" w:eastAsia="Times New Roman" w:hAnsi="Times New Roman" w:cs="Times New Roman"/>
                <w:color w:val="000000"/>
                <w:sz w:val="18"/>
                <w:szCs w:val="18"/>
                <w:lang w:eastAsia="lv-LV"/>
              </w:rPr>
            </w:pPr>
            <w:r w:rsidRPr="005F4DDB">
              <w:rPr>
                <w:rFonts w:ascii="Times New Roman" w:eastAsia="Times New Roman" w:hAnsi="Times New Roman" w:cs="Times New Roman"/>
                <w:color w:val="000000"/>
                <w:sz w:val="18"/>
                <w:szCs w:val="18"/>
                <w:lang w:eastAsia="lv-LV"/>
              </w:rPr>
              <w:t>Saimniecības pamatlīdzekļi</w:t>
            </w:r>
          </w:p>
        </w:tc>
        <w:tc>
          <w:tcPr>
            <w:tcW w:w="3262" w:type="dxa"/>
            <w:shd w:val="clear" w:color="auto" w:fill="auto"/>
            <w:vAlign w:val="center"/>
          </w:tcPr>
          <w:p w:rsidR="009D2DB0" w:rsidRDefault="009D2DB0" w:rsidP="009D2DB0">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94 000</w:t>
            </w:r>
            <w:r w:rsidRPr="00C171D3">
              <w:rPr>
                <w:rFonts w:ascii="Times New Roman" w:eastAsia="Times New Roman" w:hAnsi="Times New Roman" w:cs="Times New Roman"/>
                <w:color w:val="000000"/>
                <w:sz w:val="18"/>
                <w:szCs w:val="18"/>
                <w:lang w:eastAsia="lv-LV"/>
              </w:rPr>
              <w:t xml:space="preserve">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Pr="0070376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03760">
              <w:rPr>
                <w:rFonts w:ascii="Times New Roman" w:eastAsia="Times New Roman" w:hAnsi="Times New Roman" w:cs="Times New Roman"/>
                <w:color w:val="000000"/>
                <w:sz w:val="18"/>
                <w:szCs w:val="18"/>
                <w:lang w:eastAsia="lv-LV"/>
              </w:rPr>
              <w:t>1) Kvalitatīvie, ergonomiskie paa</w:t>
            </w:r>
            <w:r>
              <w:rPr>
                <w:rFonts w:ascii="Times New Roman" w:eastAsia="Times New Roman" w:hAnsi="Times New Roman" w:cs="Times New Roman"/>
                <w:color w:val="000000"/>
                <w:sz w:val="18"/>
                <w:szCs w:val="18"/>
                <w:lang w:eastAsia="lv-LV"/>
              </w:rPr>
              <w:t>ugstinātas intensitātes krēsli – 20 </w:t>
            </w:r>
            <w:r w:rsidRPr="00703760">
              <w:rPr>
                <w:rFonts w:ascii="Times New Roman" w:eastAsia="Times New Roman" w:hAnsi="Times New Roman" w:cs="Times New Roman"/>
                <w:color w:val="000000"/>
                <w:sz w:val="18"/>
                <w:szCs w:val="18"/>
                <w:lang w:eastAsia="lv-LV"/>
              </w:rPr>
              <w:t xml:space="preserve">000 </w:t>
            </w:r>
            <w:proofErr w:type="spellStart"/>
            <w:r w:rsidRPr="00C171D3">
              <w:rPr>
                <w:rFonts w:ascii="Times New Roman" w:eastAsia="Times New Roman" w:hAnsi="Times New Roman" w:cs="Times New Roman"/>
                <w:i/>
                <w:color w:val="000000"/>
                <w:sz w:val="18"/>
                <w:szCs w:val="18"/>
                <w:lang w:eastAsia="lv-LV"/>
              </w:rPr>
              <w:t>euro</w:t>
            </w:r>
            <w:proofErr w:type="spellEnd"/>
            <w:r w:rsidRPr="00703760">
              <w:rPr>
                <w:rFonts w:ascii="Times New Roman" w:eastAsia="Times New Roman" w:hAnsi="Times New Roman" w:cs="Times New Roman"/>
                <w:color w:val="000000"/>
                <w:sz w:val="18"/>
                <w:szCs w:val="18"/>
                <w:lang w:eastAsia="lv-LV"/>
              </w:rPr>
              <w:t>;</w:t>
            </w:r>
          </w:p>
          <w:p w:rsidR="009D2DB0" w:rsidRPr="0070376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03760">
              <w:rPr>
                <w:rFonts w:ascii="Times New Roman" w:eastAsia="Times New Roman" w:hAnsi="Times New Roman" w:cs="Times New Roman"/>
                <w:color w:val="000000"/>
                <w:sz w:val="18"/>
                <w:szCs w:val="18"/>
                <w:lang w:eastAsia="lv-LV"/>
              </w:rPr>
              <w:t>2) Mobilie arhīva pla</w:t>
            </w:r>
            <w:r>
              <w:rPr>
                <w:rFonts w:ascii="Times New Roman" w:eastAsia="Times New Roman" w:hAnsi="Times New Roman" w:cs="Times New Roman"/>
                <w:color w:val="000000"/>
                <w:sz w:val="18"/>
                <w:szCs w:val="18"/>
                <w:lang w:eastAsia="lv-LV"/>
              </w:rPr>
              <w:t xml:space="preserve">ukti </w:t>
            </w:r>
            <w:proofErr w:type="spellStart"/>
            <w:r>
              <w:rPr>
                <w:rFonts w:ascii="Times New Roman" w:eastAsia="Times New Roman" w:hAnsi="Times New Roman" w:cs="Times New Roman"/>
                <w:color w:val="000000"/>
                <w:sz w:val="18"/>
                <w:szCs w:val="18"/>
                <w:lang w:eastAsia="lv-LV"/>
              </w:rPr>
              <w:t>daktokartēm</w:t>
            </w:r>
            <w:proofErr w:type="spellEnd"/>
            <w:r>
              <w:rPr>
                <w:rFonts w:ascii="Times New Roman" w:eastAsia="Times New Roman" w:hAnsi="Times New Roman" w:cs="Times New Roman"/>
                <w:color w:val="000000"/>
                <w:sz w:val="18"/>
                <w:szCs w:val="18"/>
                <w:lang w:eastAsia="lv-LV"/>
              </w:rPr>
              <w:t>, pēdu kartiņām –</w:t>
            </w:r>
            <w:r w:rsidRPr="00703760">
              <w:rPr>
                <w:rFonts w:ascii="Times New Roman" w:eastAsia="Times New Roman" w:hAnsi="Times New Roman" w:cs="Times New Roman"/>
                <w:color w:val="000000"/>
                <w:sz w:val="18"/>
                <w:szCs w:val="18"/>
                <w:lang w:eastAsia="lv-LV"/>
              </w:rPr>
              <w:t xml:space="preserve"> 4 000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03760">
              <w:rPr>
                <w:rFonts w:ascii="Times New Roman" w:eastAsia="Times New Roman" w:hAnsi="Times New Roman" w:cs="Times New Roman"/>
                <w:color w:val="000000"/>
                <w:sz w:val="18"/>
                <w:szCs w:val="18"/>
                <w:lang w:eastAsia="lv-LV"/>
              </w:rPr>
              <w:t xml:space="preserve">3) 7 laboratorijas telpu aprīkojums (laboratorijas galdi, apskates galdi, </w:t>
            </w:r>
            <w:proofErr w:type="spellStart"/>
            <w:r w:rsidRPr="00703760">
              <w:rPr>
                <w:rFonts w:ascii="Times New Roman" w:eastAsia="Times New Roman" w:hAnsi="Times New Roman" w:cs="Times New Roman"/>
                <w:color w:val="000000"/>
                <w:sz w:val="18"/>
                <w:szCs w:val="18"/>
                <w:lang w:eastAsia="lv-LV"/>
              </w:rPr>
              <w:t>tumbas</w:t>
            </w:r>
            <w:proofErr w:type="spellEnd"/>
            <w:r w:rsidRPr="00703760">
              <w:rPr>
                <w:rFonts w:ascii="Times New Roman" w:eastAsia="Times New Roman" w:hAnsi="Times New Roman" w:cs="Times New Roman"/>
                <w:color w:val="000000"/>
                <w:sz w:val="18"/>
                <w:szCs w:val="18"/>
                <w:lang w:eastAsia="lv-LV"/>
              </w:rPr>
              <w:t>, plaukti reaģentiem, izpē</w:t>
            </w:r>
            <w:r>
              <w:rPr>
                <w:rFonts w:ascii="Times New Roman" w:eastAsia="Times New Roman" w:hAnsi="Times New Roman" w:cs="Times New Roman"/>
                <w:color w:val="000000"/>
                <w:sz w:val="18"/>
                <w:szCs w:val="18"/>
                <w:lang w:eastAsia="lv-LV"/>
              </w:rPr>
              <w:t>tes objektu glabāšanas skapji):</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03760">
              <w:rPr>
                <w:rFonts w:ascii="Times New Roman" w:eastAsia="Times New Roman" w:hAnsi="Times New Roman" w:cs="Times New Roman"/>
                <w:color w:val="000000"/>
                <w:sz w:val="18"/>
                <w:szCs w:val="18"/>
                <w:lang w:eastAsia="lv-LV"/>
              </w:rPr>
              <w:t xml:space="preserve">7 gab. x 10 000 </w:t>
            </w:r>
            <w:proofErr w:type="spellStart"/>
            <w:r w:rsidRPr="00C171D3">
              <w:rPr>
                <w:rFonts w:ascii="Times New Roman" w:eastAsia="Times New Roman" w:hAnsi="Times New Roman" w:cs="Times New Roman"/>
                <w:i/>
                <w:color w:val="000000"/>
                <w:sz w:val="18"/>
                <w:szCs w:val="18"/>
                <w:lang w:eastAsia="lv-LV"/>
              </w:rPr>
              <w:t>euro</w:t>
            </w:r>
            <w:proofErr w:type="spellEnd"/>
            <w:r w:rsidRPr="00703760">
              <w:rPr>
                <w:rFonts w:ascii="Times New Roman" w:eastAsia="Times New Roman" w:hAnsi="Times New Roman" w:cs="Times New Roman"/>
                <w:color w:val="000000"/>
                <w:sz w:val="18"/>
                <w:szCs w:val="18"/>
                <w:lang w:eastAsia="lv-LV"/>
              </w:rPr>
              <w:t xml:space="preserve"> = 70 000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5C686B">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Kondicionieri:</w:t>
            </w:r>
          </w:p>
          <w:p w:rsidR="009D2DB0" w:rsidRPr="005F4DD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F4DDB">
              <w:rPr>
                <w:rFonts w:ascii="Times New Roman" w:eastAsia="Times New Roman" w:hAnsi="Times New Roman" w:cs="Times New Roman"/>
                <w:color w:val="000000"/>
                <w:sz w:val="18"/>
                <w:szCs w:val="18"/>
                <w:lang w:eastAsia="lv-LV"/>
              </w:rPr>
              <w:t xml:space="preserve">710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8 gab. = 5 </w:t>
            </w:r>
            <w:r w:rsidRPr="005F4DDB">
              <w:rPr>
                <w:rFonts w:ascii="Times New Roman" w:eastAsia="Times New Roman" w:hAnsi="Times New Roman" w:cs="Times New Roman"/>
                <w:color w:val="000000"/>
                <w:sz w:val="18"/>
                <w:szCs w:val="18"/>
                <w:lang w:eastAsia="lv-LV"/>
              </w:rPr>
              <w:t xml:space="preserve">680 </w:t>
            </w:r>
            <w:proofErr w:type="spellStart"/>
            <w:r w:rsidRPr="00C171D3">
              <w:rPr>
                <w:rFonts w:ascii="Times New Roman" w:eastAsia="Times New Roman" w:hAnsi="Times New Roman" w:cs="Times New Roman"/>
                <w:i/>
                <w:color w:val="000000"/>
                <w:sz w:val="18"/>
                <w:szCs w:val="18"/>
                <w:lang w:eastAsia="lv-LV"/>
              </w:rPr>
              <w:t>euro</w:t>
            </w:r>
            <w:proofErr w:type="spellEnd"/>
            <w:r w:rsidRPr="005F4DD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ind w:left="197"/>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r w:rsidRPr="005F4DDB">
              <w:rPr>
                <w:rFonts w:ascii="Times New Roman" w:eastAsia="Times New Roman" w:hAnsi="Times New Roman" w:cs="Times New Roman"/>
                <w:color w:val="000000"/>
                <w:sz w:val="18"/>
                <w:szCs w:val="18"/>
                <w:lang w:eastAsia="lv-LV"/>
              </w:rPr>
              <w:t xml:space="preserve">) Kanālu tipa kondicionieris telpu grupai (6 laboratorijas kabineti) </w:t>
            </w:r>
            <w:r>
              <w:rPr>
                <w:rFonts w:ascii="Times New Roman" w:eastAsia="Times New Roman" w:hAnsi="Times New Roman" w:cs="Times New Roman"/>
                <w:color w:val="000000"/>
                <w:sz w:val="18"/>
                <w:szCs w:val="18"/>
                <w:lang w:eastAsia="lv-LV"/>
              </w:rPr>
              <w:t xml:space="preserve">– </w:t>
            </w:r>
            <w:r w:rsidRPr="005F4DDB">
              <w:rPr>
                <w:rFonts w:ascii="Times New Roman" w:eastAsia="Times New Roman" w:hAnsi="Times New Roman" w:cs="Times New Roman"/>
                <w:color w:val="000000"/>
                <w:sz w:val="18"/>
                <w:szCs w:val="18"/>
                <w:lang w:eastAsia="lv-LV"/>
              </w:rPr>
              <w:t>3</w:t>
            </w:r>
            <w:r>
              <w:rPr>
                <w:rFonts w:ascii="Times New Roman" w:eastAsia="Times New Roman" w:hAnsi="Times New Roman" w:cs="Times New Roman"/>
                <w:color w:val="000000"/>
                <w:sz w:val="18"/>
                <w:szCs w:val="18"/>
                <w:lang w:eastAsia="lv-LV"/>
              </w:rPr>
              <w:t> </w:t>
            </w:r>
            <w:r w:rsidRPr="005F4DDB">
              <w:rPr>
                <w:rFonts w:ascii="Times New Roman" w:eastAsia="Times New Roman" w:hAnsi="Times New Roman" w:cs="Times New Roman"/>
                <w:color w:val="000000"/>
                <w:sz w:val="18"/>
                <w:szCs w:val="18"/>
                <w:lang w:eastAsia="lv-LV"/>
              </w:rPr>
              <w:t xml:space="preserve">000 </w:t>
            </w:r>
            <w:proofErr w:type="spellStart"/>
            <w:r w:rsidRPr="00C171D3">
              <w:rPr>
                <w:rFonts w:ascii="Times New Roman" w:eastAsia="Times New Roman" w:hAnsi="Times New Roman" w:cs="Times New Roman"/>
                <w:i/>
                <w:color w:val="000000"/>
                <w:sz w:val="18"/>
                <w:szCs w:val="18"/>
                <w:lang w:eastAsia="lv-LV"/>
              </w:rPr>
              <w:t>euro</w:t>
            </w:r>
            <w:proofErr w:type="spellEnd"/>
            <w:r w:rsidRPr="005F4DDB">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2020.gadā</w:t>
            </w:r>
            <w:proofErr w:type="gramEnd"/>
            <w:r>
              <w:rPr>
                <w:rFonts w:ascii="Times New Roman" w:eastAsia="Times New Roman" w:hAnsi="Times New Roman" w:cs="Times New Roman"/>
                <w:color w:val="000000"/>
                <w:sz w:val="18"/>
                <w:szCs w:val="18"/>
                <w:lang w:eastAsia="lv-LV"/>
              </w:rPr>
              <w:t xml:space="preserve"> – 75 680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w:t>
            </w:r>
            <w:r w:rsidRPr="007566CB">
              <w:rPr>
                <w:rFonts w:ascii="Times New Roman" w:eastAsia="Times New Roman" w:hAnsi="Times New Roman" w:cs="Times New Roman"/>
                <w:color w:val="000000"/>
                <w:sz w:val="18"/>
                <w:szCs w:val="18"/>
                <w:lang w:eastAsia="lv-LV"/>
              </w:rPr>
              <w:t xml:space="preserve">7 laboratorijas telpu aprīkojums (laboratorijas galdi, apskates galdi, </w:t>
            </w:r>
            <w:proofErr w:type="spellStart"/>
            <w:r w:rsidRPr="007566CB">
              <w:rPr>
                <w:rFonts w:ascii="Times New Roman" w:eastAsia="Times New Roman" w:hAnsi="Times New Roman" w:cs="Times New Roman"/>
                <w:color w:val="000000"/>
                <w:sz w:val="18"/>
                <w:szCs w:val="18"/>
                <w:lang w:eastAsia="lv-LV"/>
              </w:rPr>
              <w:t>tumbas</w:t>
            </w:r>
            <w:proofErr w:type="spellEnd"/>
            <w:r w:rsidRPr="007566CB">
              <w:rPr>
                <w:rFonts w:ascii="Times New Roman" w:eastAsia="Times New Roman" w:hAnsi="Times New Roman" w:cs="Times New Roman"/>
                <w:color w:val="000000"/>
                <w:sz w:val="18"/>
                <w:szCs w:val="18"/>
                <w:lang w:eastAsia="lv-LV"/>
              </w:rPr>
              <w:t>, plaukti reaģentiem, izpē</w:t>
            </w:r>
            <w:r>
              <w:rPr>
                <w:rFonts w:ascii="Times New Roman" w:eastAsia="Times New Roman" w:hAnsi="Times New Roman" w:cs="Times New Roman"/>
                <w:color w:val="000000"/>
                <w:sz w:val="18"/>
                <w:szCs w:val="18"/>
                <w:lang w:eastAsia="lv-LV"/>
              </w:rPr>
              <w:t>tes objektu glabāšanas skapji):</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t xml:space="preserve">7 gab. x 10 000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 70 000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Kondicionieri:</w:t>
            </w:r>
          </w:p>
          <w:p w:rsidR="009D2DB0" w:rsidRPr="007566C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F4DDB">
              <w:rPr>
                <w:rFonts w:ascii="Times New Roman" w:eastAsia="Times New Roman" w:hAnsi="Times New Roman" w:cs="Times New Roman"/>
                <w:color w:val="000000"/>
                <w:sz w:val="18"/>
                <w:szCs w:val="18"/>
                <w:lang w:eastAsia="lv-LV"/>
              </w:rPr>
              <w:t xml:space="preserve">710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8 gab. = 5 </w:t>
            </w:r>
            <w:r w:rsidRPr="005F4DDB">
              <w:rPr>
                <w:rFonts w:ascii="Times New Roman" w:eastAsia="Times New Roman" w:hAnsi="Times New Roman" w:cs="Times New Roman"/>
                <w:color w:val="000000"/>
                <w:sz w:val="18"/>
                <w:szCs w:val="18"/>
                <w:lang w:eastAsia="lv-LV"/>
              </w:rPr>
              <w:t xml:space="preserve">680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Pr="005C686B" w:rsidRDefault="009D2DB0" w:rsidP="009D2DB0">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2021.gadā</w:t>
            </w:r>
            <w:proofErr w:type="gramEnd"/>
            <w:r>
              <w:rPr>
                <w:rFonts w:ascii="Times New Roman" w:eastAsia="Times New Roman" w:hAnsi="Times New Roman" w:cs="Times New Roman"/>
                <w:color w:val="000000"/>
                <w:sz w:val="18"/>
                <w:szCs w:val="18"/>
                <w:lang w:eastAsia="lv-LV"/>
              </w:rPr>
              <w:t xml:space="preserve"> – 95 850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t>1) Digitālā foto/video tehnika</w:t>
            </w:r>
            <w:r>
              <w:rPr>
                <w:rFonts w:ascii="Times New Roman" w:eastAsia="Times New Roman" w:hAnsi="Times New Roman" w:cs="Times New Roman"/>
                <w:color w:val="000000"/>
                <w:sz w:val="18"/>
                <w:szCs w:val="18"/>
                <w:lang w:eastAsia="lv-LV"/>
              </w:rPr>
              <w:t>:</w:t>
            </w:r>
          </w:p>
          <w:p w:rsidR="009D2DB0" w:rsidRPr="007566C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t xml:space="preserve">568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x 20 gab.= 11 360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t>2) Mobilie arhīva plaukti</w:t>
            </w:r>
            <w:r>
              <w:rPr>
                <w:rFonts w:ascii="Times New Roman" w:eastAsia="Times New Roman" w:hAnsi="Times New Roman" w:cs="Times New Roman"/>
                <w:color w:val="000000"/>
                <w:sz w:val="18"/>
                <w:szCs w:val="18"/>
                <w:lang w:eastAsia="lv-LV"/>
              </w:rPr>
              <w:t>:</w:t>
            </w:r>
          </w:p>
          <w:p w:rsidR="009D2DB0" w:rsidRPr="007566CB"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t xml:space="preserve">1 278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x 60 sekcijas = 76 680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7566CB">
              <w:rPr>
                <w:rFonts w:ascii="Times New Roman" w:eastAsia="Times New Roman" w:hAnsi="Times New Roman" w:cs="Times New Roman"/>
                <w:color w:val="000000"/>
                <w:sz w:val="18"/>
                <w:szCs w:val="18"/>
                <w:lang w:eastAsia="lv-LV"/>
              </w:rPr>
              <w:lastRenderedPageBreak/>
              <w:t xml:space="preserve">3) Ledusskapji ar saldējamo kameru 710 </w:t>
            </w:r>
            <w:proofErr w:type="spellStart"/>
            <w:r w:rsidRPr="00C171D3">
              <w:rPr>
                <w:rFonts w:ascii="Times New Roman" w:eastAsia="Times New Roman" w:hAnsi="Times New Roman" w:cs="Times New Roman"/>
                <w:i/>
                <w:color w:val="000000"/>
                <w:sz w:val="18"/>
                <w:szCs w:val="18"/>
                <w:lang w:eastAsia="lv-LV"/>
              </w:rPr>
              <w:t>euro</w:t>
            </w:r>
            <w:proofErr w:type="spellEnd"/>
            <w:r w:rsidRPr="007566CB">
              <w:rPr>
                <w:rFonts w:ascii="Times New Roman" w:eastAsia="Times New Roman" w:hAnsi="Times New Roman" w:cs="Times New Roman"/>
                <w:color w:val="000000"/>
                <w:sz w:val="18"/>
                <w:szCs w:val="18"/>
                <w:lang w:eastAsia="lv-LV"/>
              </w:rPr>
              <w:t xml:space="preserve"> x 3 gab. = 2 130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D2DB0" w:rsidRDefault="009D2DB0" w:rsidP="009D2DB0">
            <w:pPr>
              <w:spacing w:after="0" w:line="240" w:lineRule="auto"/>
              <w:ind w:left="197"/>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Kondicionieri:</w:t>
            </w:r>
          </w:p>
          <w:p w:rsidR="009D2DB0" w:rsidRPr="00C34A49" w:rsidRDefault="009D2DB0" w:rsidP="009D2DB0">
            <w:pPr>
              <w:spacing w:after="0" w:line="240" w:lineRule="auto"/>
              <w:ind w:left="197"/>
              <w:rPr>
                <w:rFonts w:ascii="Times New Roman" w:eastAsia="Times New Roman" w:hAnsi="Times New Roman" w:cs="Times New Roman"/>
                <w:color w:val="000000"/>
                <w:sz w:val="18"/>
                <w:szCs w:val="18"/>
                <w:lang w:eastAsia="lv-LV"/>
              </w:rPr>
            </w:pPr>
            <w:r w:rsidRPr="005F4DDB">
              <w:rPr>
                <w:rFonts w:ascii="Times New Roman" w:eastAsia="Times New Roman" w:hAnsi="Times New Roman" w:cs="Times New Roman"/>
                <w:color w:val="000000"/>
                <w:sz w:val="18"/>
                <w:szCs w:val="18"/>
                <w:lang w:eastAsia="lv-LV"/>
              </w:rPr>
              <w:t xml:space="preserve">710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x 8 gab. = 5 </w:t>
            </w:r>
            <w:r w:rsidRPr="005F4DDB">
              <w:rPr>
                <w:rFonts w:ascii="Times New Roman" w:eastAsia="Times New Roman" w:hAnsi="Times New Roman" w:cs="Times New Roman"/>
                <w:color w:val="000000"/>
                <w:sz w:val="18"/>
                <w:szCs w:val="18"/>
                <w:lang w:eastAsia="lv-LV"/>
              </w:rPr>
              <w:t xml:space="preserve">680 </w:t>
            </w:r>
            <w:proofErr w:type="spellStart"/>
            <w:r w:rsidRPr="00C171D3">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lastRenderedPageBreak/>
              <w:t>102 680</w:t>
            </w:r>
          </w:p>
        </w:tc>
        <w:tc>
          <w:tcPr>
            <w:tcW w:w="1433"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75 680</w:t>
            </w:r>
          </w:p>
        </w:tc>
        <w:tc>
          <w:tcPr>
            <w:tcW w:w="1275" w:type="dxa"/>
            <w:shd w:val="clear" w:color="auto" w:fill="auto"/>
            <w:vAlign w:val="center"/>
          </w:tcPr>
          <w:p w:rsidR="009D2DB0" w:rsidRDefault="009D2DB0" w:rsidP="009D2DB0">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95 850</w:t>
            </w:r>
          </w:p>
        </w:tc>
      </w:tr>
    </w:tbl>
    <w:p w:rsidR="00226C02" w:rsidRDefault="00226C02" w:rsidP="002937B4">
      <w:pPr>
        <w:spacing w:after="0" w:line="240" w:lineRule="auto"/>
        <w:jc w:val="both"/>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D71B2F" w:rsidRPr="00C34A49" w:rsidTr="005B4B66">
        <w:trPr>
          <w:trHeight w:val="573"/>
          <w:jc w:val="center"/>
        </w:trPr>
        <w:tc>
          <w:tcPr>
            <w:tcW w:w="1004" w:type="dxa"/>
            <w:shd w:val="clear" w:color="auto" w:fill="auto"/>
            <w:vAlign w:val="center"/>
            <w:hideMark/>
          </w:tcPr>
          <w:p w:rsidR="00D71B2F" w:rsidRPr="00C34A49" w:rsidRDefault="00D71B2F" w:rsidP="004A5F28">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D71B2F" w:rsidRPr="00C34A49" w:rsidRDefault="00D71B2F"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Izdevumi</w:t>
            </w:r>
          </w:p>
        </w:tc>
        <w:tc>
          <w:tcPr>
            <w:tcW w:w="2708" w:type="dxa"/>
            <w:gridSpan w:val="2"/>
            <w:shd w:val="clear" w:color="auto" w:fill="auto"/>
            <w:vAlign w:val="center"/>
          </w:tcPr>
          <w:p w:rsidR="00A5358F" w:rsidRDefault="005D2A7C" w:rsidP="00A5358F">
            <w:pPr>
              <w:spacing w:after="0" w:line="240" w:lineRule="auto"/>
              <w:jc w:val="center"/>
              <w:rPr>
                <w:rFonts w:ascii="Times New Roman" w:eastAsia="Times New Roman" w:hAnsi="Times New Roman" w:cs="Times New Roman"/>
                <w:i/>
                <w:iCs/>
                <w:color w:val="000000"/>
                <w:sz w:val="18"/>
                <w:szCs w:val="18"/>
                <w:lang w:eastAsia="lv-LV"/>
              </w:rPr>
            </w:pPr>
            <w:r w:rsidRPr="005D2A7C">
              <w:rPr>
                <w:rFonts w:ascii="Times New Roman" w:eastAsia="Times New Roman" w:hAnsi="Times New Roman" w:cs="Times New Roman"/>
                <w:color w:val="000000"/>
                <w:sz w:val="18"/>
                <w:szCs w:val="18"/>
                <w:lang w:eastAsia="lv-LV"/>
              </w:rPr>
              <w:t>02.03.00 “Vienotās sakaru un informācijas sistēmas uzturēšana un vadība”</w:t>
            </w:r>
            <w:r w:rsidR="00A5358F" w:rsidRPr="00A5358F">
              <w:rPr>
                <w:rFonts w:ascii="Times New Roman" w:eastAsia="Times New Roman" w:hAnsi="Times New Roman" w:cs="Times New Roman"/>
                <w:iCs/>
                <w:color w:val="000000"/>
                <w:sz w:val="18"/>
                <w:szCs w:val="18"/>
                <w:lang w:eastAsia="lv-LV"/>
              </w:rPr>
              <w:t>,</w:t>
            </w:r>
          </w:p>
          <w:p w:rsidR="00D71B2F" w:rsidRPr="00C34A49" w:rsidRDefault="00A5358F" w:rsidP="00A5358F">
            <w:pPr>
              <w:spacing w:after="0" w:line="240" w:lineRule="auto"/>
              <w:jc w:val="center"/>
              <w:rPr>
                <w:rFonts w:ascii="Times New Roman" w:eastAsia="Times New Roman" w:hAnsi="Times New Roman" w:cs="Times New Roman"/>
                <w:color w:val="000000"/>
                <w:sz w:val="18"/>
                <w:szCs w:val="18"/>
                <w:lang w:eastAsia="lv-LV"/>
              </w:rPr>
            </w:pPr>
            <w:r w:rsidRPr="00A5358F">
              <w:rPr>
                <w:rFonts w:ascii="Times New Roman" w:eastAsia="Times New Roman" w:hAnsi="Times New Roman" w:cs="Times New Roman"/>
                <w:color w:val="000000"/>
                <w:sz w:val="18"/>
                <w:szCs w:val="18"/>
                <w:lang w:eastAsia="lv-LV"/>
              </w:rPr>
              <w:t xml:space="preserve">izdevumi </w:t>
            </w:r>
            <w:proofErr w:type="spellStart"/>
            <w:r w:rsidRPr="00A5358F">
              <w:rPr>
                <w:rFonts w:ascii="Times New Roman" w:eastAsia="Times New Roman" w:hAnsi="Times New Roman" w:cs="Times New Roman"/>
                <w:i/>
                <w:iCs/>
                <w:color w:val="000000"/>
                <w:sz w:val="18"/>
                <w:szCs w:val="18"/>
                <w:lang w:eastAsia="lv-LV"/>
              </w:rPr>
              <w:t>euro</w:t>
            </w:r>
            <w:proofErr w:type="spellEnd"/>
          </w:p>
        </w:tc>
      </w:tr>
      <w:tr w:rsidR="00D71B2F" w:rsidRPr="00C34A49" w:rsidTr="000C6C2C">
        <w:trPr>
          <w:trHeight w:val="600"/>
          <w:jc w:val="center"/>
        </w:trPr>
        <w:tc>
          <w:tcPr>
            <w:tcW w:w="1004" w:type="dxa"/>
            <w:vMerge w:val="restart"/>
            <w:shd w:val="clear" w:color="auto" w:fill="auto"/>
            <w:vAlign w:val="center"/>
            <w:hideMark/>
          </w:tcPr>
          <w:p w:rsidR="00D71B2F" w:rsidRPr="00C34A49" w:rsidRDefault="00D71B2F" w:rsidP="004A5F28">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D71B2F" w:rsidRPr="00C34A49" w:rsidRDefault="00D71B2F" w:rsidP="0057158A">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Iekšlietu ministrijai (Iekšlietu ministrijas Informācijas centrs)</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D71B2F" w:rsidRPr="00C34A49" w:rsidRDefault="00D71B2F" w:rsidP="00F73270">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1 232 </w:t>
            </w:r>
            <w:r w:rsidR="00F73270">
              <w:rPr>
                <w:rFonts w:ascii="Times New Roman" w:eastAsia="Times New Roman" w:hAnsi="Times New Roman" w:cs="Times New Roman"/>
                <w:b/>
                <w:bCs/>
                <w:color w:val="000000"/>
                <w:sz w:val="20"/>
                <w:szCs w:val="20"/>
                <w:lang w:eastAsia="lv-LV"/>
              </w:rPr>
              <w:t>716</w:t>
            </w:r>
          </w:p>
        </w:tc>
      </w:tr>
      <w:tr w:rsidR="00D71B2F" w:rsidRPr="00C34A49" w:rsidTr="000C6C2C">
        <w:trPr>
          <w:trHeight w:val="52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D71B2F" w:rsidRPr="00C34A49" w:rsidRDefault="00D71B2F" w:rsidP="00F73270">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1 170 </w:t>
            </w:r>
            <w:r w:rsidR="00F73270">
              <w:rPr>
                <w:rFonts w:ascii="Times New Roman" w:eastAsia="Times New Roman" w:hAnsi="Times New Roman" w:cs="Times New Roman"/>
                <w:b/>
                <w:bCs/>
                <w:color w:val="000000"/>
                <w:sz w:val="20"/>
                <w:szCs w:val="20"/>
                <w:lang w:eastAsia="lv-LV"/>
              </w:rPr>
              <w:t>716</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D71B2F"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26 000</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r w:rsidR="00D71B2F" w:rsidRPr="00C34A49">
              <w:rPr>
                <w:rFonts w:ascii="Times New Roman" w:eastAsia="Times New Roman" w:hAnsi="Times New Roman" w:cs="Times New Roman"/>
                <w:b/>
                <w:bCs/>
                <w:color w:val="000000"/>
                <w:sz w:val="18"/>
                <w:szCs w:val="18"/>
                <w:lang w:eastAsia="lv-LV"/>
              </w:rPr>
              <w:t> </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1 144 716</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D71B2F" w:rsidRPr="00C34A49" w:rsidTr="000C6C2C">
        <w:trPr>
          <w:trHeight w:val="52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D71B2F" w:rsidRPr="00C34A49" w:rsidRDefault="00D71B2F"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62 000</w:t>
            </w:r>
            <w:r w:rsidRPr="00C34A49">
              <w:rPr>
                <w:rFonts w:ascii="Times New Roman" w:eastAsia="Times New Roman" w:hAnsi="Times New Roman" w:cs="Times New Roman"/>
                <w:b/>
                <w:bCs/>
                <w:color w:val="000000"/>
                <w:sz w:val="20"/>
                <w:szCs w:val="20"/>
                <w:lang w:eastAsia="lv-LV"/>
              </w:rPr>
              <w:t> </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r w:rsidR="00D71B2F" w:rsidRPr="00C34A49">
              <w:rPr>
                <w:rFonts w:ascii="Times New Roman" w:eastAsia="Times New Roman" w:hAnsi="Times New Roman" w:cs="Times New Roman"/>
                <w:b/>
                <w:bCs/>
                <w:color w:val="000000"/>
                <w:sz w:val="18"/>
                <w:szCs w:val="18"/>
                <w:lang w:eastAsia="lv-LV"/>
              </w:rPr>
              <w:t> </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D71B2F" w:rsidRPr="00C34A49" w:rsidRDefault="004F79F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D71B2F" w:rsidRPr="00C34A49" w:rsidTr="000C6C2C">
        <w:trPr>
          <w:trHeight w:val="255"/>
          <w:jc w:val="center"/>
        </w:trPr>
        <w:tc>
          <w:tcPr>
            <w:tcW w:w="1004" w:type="dxa"/>
            <w:vMerge/>
            <w:vAlign w:val="center"/>
            <w:hideMark/>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D71B2F" w:rsidRPr="00C34A49" w:rsidRDefault="00D71B2F"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D71B2F"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D71B2F" w:rsidRPr="00C34A49" w:rsidTr="000C6C2C">
        <w:trPr>
          <w:trHeight w:val="255"/>
          <w:jc w:val="center"/>
        </w:trPr>
        <w:tc>
          <w:tcPr>
            <w:tcW w:w="1004" w:type="dxa"/>
            <w:vMerge/>
            <w:vAlign w:val="center"/>
          </w:tcPr>
          <w:p w:rsidR="00D71B2F" w:rsidRPr="00C34A49" w:rsidRDefault="00D71B2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D71B2F" w:rsidRPr="00C34A49" w:rsidRDefault="00D71B2F" w:rsidP="004A5F28">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D71B2F" w:rsidRPr="00C34A49" w:rsidRDefault="00D71B2F"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62 000</w:t>
            </w:r>
          </w:p>
        </w:tc>
      </w:tr>
      <w:tr w:rsidR="004F79F9" w:rsidRPr="00C34A49" w:rsidTr="000C6C2C">
        <w:trPr>
          <w:trHeight w:val="255"/>
          <w:jc w:val="center"/>
        </w:trPr>
        <w:tc>
          <w:tcPr>
            <w:tcW w:w="1004" w:type="dxa"/>
            <w:vMerge/>
            <w:vAlign w:val="center"/>
          </w:tcPr>
          <w:p w:rsidR="004F79F9" w:rsidRPr="00C34A49" w:rsidRDefault="004F79F9" w:rsidP="004F79F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4F79F9" w:rsidRPr="00C34A49" w:rsidRDefault="004F79F9" w:rsidP="004F79F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r w:rsidRPr="00C34A49">
              <w:rPr>
                <w:rFonts w:ascii="Times New Roman" w:eastAsia="Times New Roman" w:hAnsi="Times New Roman" w:cs="Times New Roman"/>
                <w:b/>
                <w:bCs/>
                <w:color w:val="000000"/>
                <w:sz w:val="18"/>
                <w:szCs w:val="18"/>
                <w:lang w:eastAsia="lv-LV"/>
              </w:rPr>
              <w:t> </w:t>
            </w:r>
          </w:p>
        </w:tc>
      </w:tr>
      <w:tr w:rsidR="004F79F9" w:rsidRPr="00C34A49" w:rsidTr="000C6C2C">
        <w:trPr>
          <w:trHeight w:val="255"/>
          <w:jc w:val="center"/>
        </w:trPr>
        <w:tc>
          <w:tcPr>
            <w:tcW w:w="1004" w:type="dxa"/>
            <w:vMerge/>
            <w:vAlign w:val="center"/>
          </w:tcPr>
          <w:p w:rsidR="004F79F9" w:rsidRPr="00C34A49" w:rsidRDefault="004F79F9" w:rsidP="004F79F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4F79F9" w:rsidRPr="00C34A49" w:rsidRDefault="004F79F9" w:rsidP="004F79F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4F79F9" w:rsidRPr="00C34A49" w:rsidTr="000C6C2C">
        <w:trPr>
          <w:trHeight w:val="255"/>
          <w:jc w:val="center"/>
        </w:trPr>
        <w:tc>
          <w:tcPr>
            <w:tcW w:w="1004" w:type="dxa"/>
            <w:vMerge/>
            <w:vAlign w:val="center"/>
          </w:tcPr>
          <w:p w:rsidR="004F79F9" w:rsidRPr="00C34A49" w:rsidRDefault="004F79F9" w:rsidP="004F79F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4F79F9" w:rsidRPr="00C34A49" w:rsidRDefault="004F79F9" w:rsidP="004F79F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4F79F9" w:rsidRPr="00C34A49" w:rsidTr="000C6C2C">
        <w:trPr>
          <w:trHeight w:val="255"/>
          <w:jc w:val="center"/>
        </w:trPr>
        <w:tc>
          <w:tcPr>
            <w:tcW w:w="1004" w:type="dxa"/>
            <w:vMerge/>
            <w:vAlign w:val="center"/>
          </w:tcPr>
          <w:p w:rsidR="004F79F9" w:rsidRPr="00C34A49" w:rsidRDefault="004F79F9" w:rsidP="004F79F9">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4F79F9" w:rsidRPr="00C34A49" w:rsidRDefault="004F79F9" w:rsidP="004F79F9">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4F79F9" w:rsidRPr="00C34A49" w:rsidTr="004A5F28">
        <w:trPr>
          <w:trHeight w:val="255"/>
          <w:jc w:val="center"/>
        </w:trPr>
        <w:tc>
          <w:tcPr>
            <w:tcW w:w="1004" w:type="dxa"/>
            <w:vMerge w:val="restart"/>
            <w:shd w:val="clear" w:color="auto" w:fill="auto"/>
            <w:vAlign w:val="center"/>
            <w:hideMark/>
          </w:tcPr>
          <w:p w:rsidR="004F79F9" w:rsidRPr="00C34A49" w:rsidRDefault="004F79F9" w:rsidP="004F79F9">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hideMark/>
          </w:tcPr>
          <w:p w:rsidR="004F79F9" w:rsidRPr="00C34A49" w:rsidRDefault="004F79F9" w:rsidP="00CE3573">
            <w:pPr>
              <w:spacing w:after="0" w:line="240" w:lineRule="auto"/>
              <w:jc w:val="both"/>
              <w:rPr>
                <w:rFonts w:ascii="Times New Roman" w:eastAsia="Times New Roman" w:hAnsi="Times New Roman" w:cs="Times New Roman"/>
                <w:color w:val="000000"/>
                <w:sz w:val="20"/>
                <w:szCs w:val="20"/>
                <w:lang w:eastAsia="lv-LV"/>
              </w:rPr>
            </w:pPr>
            <w:r w:rsidRPr="005E578A">
              <w:rPr>
                <w:rFonts w:ascii="Times New Roman" w:eastAsia="Times New Roman" w:hAnsi="Times New Roman" w:cs="Times New Roman"/>
                <w:color w:val="000000"/>
                <w:sz w:val="20"/>
                <w:szCs w:val="20"/>
                <w:lang w:eastAsia="lv-LV"/>
              </w:rPr>
              <w:t>2.</w:t>
            </w:r>
            <w:r w:rsidR="007D4043">
              <w:t xml:space="preserve"> </w:t>
            </w:r>
            <w:proofErr w:type="spellStart"/>
            <w:r w:rsidR="00A844F4" w:rsidRPr="00A844F4">
              <w:rPr>
                <w:rFonts w:ascii="Times New Roman" w:eastAsia="Times New Roman" w:hAnsi="Times New Roman" w:cs="Times New Roman"/>
                <w:color w:val="000000"/>
                <w:sz w:val="20"/>
                <w:szCs w:val="20"/>
                <w:lang w:eastAsia="lv-LV"/>
              </w:rPr>
              <w:t>Efektivizēt</w:t>
            </w:r>
            <w:proofErr w:type="spellEnd"/>
            <w:r w:rsidR="00A844F4" w:rsidRPr="00A844F4">
              <w:rPr>
                <w:rFonts w:ascii="Times New Roman" w:eastAsia="Times New Roman" w:hAnsi="Times New Roman" w:cs="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4F79F9" w:rsidRPr="00C34A49" w:rsidTr="004A5F28">
        <w:trPr>
          <w:trHeight w:val="255"/>
          <w:jc w:val="center"/>
        </w:trPr>
        <w:tc>
          <w:tcPr>
            <w:tcW w:w="1004" w:type="dxa"/>
            <w:vMerge/>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4F79F9" w:rsidRPr="000C0F1F" w:rsidRDefault="004F79F9" w:rsidP="002124A3">
            <w:pPr>
              <w:spacing w:after="0" w:line="240" w:lineRule="auto"/>
              <w:jc w:val="both"/>
              <w:rPr>
                <w:rFonts w:ascii="Times New Roman" w:eastAsia="Times New Roman" w:hAnsi="Times New Roman" w:cs="Times New Roman"/>
                <w:color w:val="000000"/>
                <w:sz w:val="20"/>
                <w:szCs w:val="20"/>
                <w:lang w:eastAsia="lv-LV"/>
              </w:rPr>
            </w:pPr>
            <w:r w:rsidRPr="006B50C4">
              <w:rPr>
                <w:rFonts w:ascii="Times New Roman" w:eastAsia="Times New Roman" w:hAnsi="Times New Roman" w:cs="Times New Roman"/>
                <w:color w:val="000000"/>
                <w:sz w:val="20"/>
                <w:szCs w:val="20"/>
                <w:lang w:eastAsia="lv-LV"/>
              </w:rPr>
              <w:t>2.</w:t>
            </w:r>
            <w:r w:rsidR="002124A3">
              <w:rPr>
                <w:rFonts w:ascii="Times New Roman" w:eastAsia="Times New Roman" w:hAnsi="Times New Roman" w:cs="Times New Roman"/>
                <w:color w:val="000000"/>
                <w:sz w:val="20"/>
                <w:szCs w:val="20"/>
                <w:lang w:eastAsia="lv-LV"/>
              </w:rPr>
              <w:t>1</w:t>
            </w:r>
            <w:r w:rsidRPr="006B50C4">
              <w:rPr>
                <w:rFonts w:ascii="Times New Roman" w:eastAsia="Times New Roman" w:hAnsi="Times New Roman" w:cs="Times New Roman"/>
                <w:color w:val="000000"/>
                <w:sz w:val="20"/>
                <w:szCs w:val="20"/>
                <w:lang w:eastAsia="lv-LV"/>
              </w:rPr>
              <w:t xml:space="preserve">. </w:t>
            </w:r>
            <w:r w:rsidR="00A844F4" w:rsidRPr="00A844F4">
              <w:rPr>
                <w:rFonts w:ascii="Times New Roman" w:eastAsia="Times New Roman" w:hAnsi="Times New Roman" w:cs="Times New Roman"/>
                <w:color w:val="000000"/>
                <w:sz w:val="20"/>
                <w:szCs w:val="20"/>
                <w:lang w:eastAsia="lv-LV"/>
              </w:rPr>
              <w:t xml:space="preserve">Latvijas Republikas austrumu robežas telekomunikāciju tīkla infrastruktūras modernizācija, nodrošinot operatīvo radiosakaru un platjoslas datu pārraides pieejamību iekšlietu dienestiem pierobežas teritorijā.   </w:t>
            </w:r>
          </w:p>
        </w:tc>
      </w:tr>
      <w:tr w:rsidR="004F79F9" w:rsidRPr="00C34A49" w:rsidTr="004A5F28">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4F79F9" w:rsidRPr="00C34A49" w:rsidTr="004A5F28">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4F79F9" w:rsidRPr="00C34A49" w:rsidTr="004A5F28">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1 170 716</w:t>
            </w:r>
          </w:p>
        </w:tc>
        <w:tc>
          <w:tcPr>
            <w:tcW w:w="1433" w:type="dxa"/>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p>
        </w:tc>
        <w:tc>
          <w:tcPr>
            <w:tcW w:w="1275"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p>
        </w:tc>
      </w:tr>
      <w:tr w:rsidR="004F79F9" w:rsidRPr="00C34A49" w:rsidTr="00AF3D0A">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26 000</w:t>
            </w:r>
          </w:p>
        </w:tc>
        <w:tc>
          <w:tcPr>
            <w:tcW w:w="1433"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p>
        </w:tc>
        <w:tc>
          <w:tcPr>
            <w:tcW w:w="1275"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62 000</w:t>
            </w:r>
          </w:p>
        </w:tc>
      </w:tr>
      <w:tr w:rsidR="004F79F9" w:rsidRPr="00C34A49" w:rsidTr="00AF3D0A">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4F79F9" w:rsidRDefault="004F79F9" w:rsidP="004F79F9">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26 000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4F79F9" w:rsidRDefault="004F79F9" w:rsidP="004F79F9">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w:t>
            </w:r>
            <w:r w:rsidRPr="000761D5">
              <w:rPr>
                <w:rFonts w:ascii="Times New Roman" w:eastAsia="Times New Roman" w:hAnsi="Times New Roman" w:cs="Times New Roman"/>
                <w:color w:val="000000"/>
                <w:sz w:val="18"/>
                <w:szCs w:val="18"/>
                <w:lang w:eastAsia="lv-LV"/>
              </w:rPr>
              <w:t>nženiertehniskā personāla apmācība, lai nodrošinātu radioreleju mikroviļņu tīkla nepārtrauktu darbību</w:t>
            </w:r>
            <w:r>
              <w:rPr>
                <w:rFonts w:ascii="Times New Roman" w:eastAsia="Times New Roman" w:hAnsi="Times New Roman" w:cs="Times New Roman"/>
                <w:color w:val="000000"/>
                <w:sz w:val="18"/>
                <w:szCs w:val="18"/>
                <w:lang w:eastAsia="lv-LV"/>
              </w:rPr>
              <w:t>:</w:t>
            </w:r>
          </w:p>
          <w:p w:rsidR="004F79F9" w:rsidRDefault="004F79F9" w:rsidP="004F79F9">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0761D5">
              <w:rPr>
                <w:rFonts w:ascii="Times New Roman" w:eastAsia="Times New Roman" w:hAnsi="Times New Roman" w:cs="Times New Roman"/>
                <w:color w:val="000000"/>
                <w:sz w:val="18"/>
                <w:szCs w:val="18"/>
                <w:lang w:eastAsia="lv-LV"/>
              </w:rPr>
              <w:t xml:space="preserve">2 darbinieki x 13 000 </w:t>
            </w:r>
            <w:proofErr w:type="spellStart"/>
            <w:r w:rsidRPr="000761D5">
              <w:rPr>
                <w:rFonts w:ascii="Times New Roman" w:eastAsia="Times New Roman" w:hAnsi="Times New Roman" w:cs="Times New Roman"/>
                <w:i/>
                <w:color w:val="000000"/>
                <w:sz w:val="18"/>
                <w:szCs w:val="18"/>
                <w:lang w:eastAsia="lv-LV"/>
              </w:rPr>
              <w:t>euro</w:t>
            </w:r>
            <w:proofErr w:type="spellEnd"/>
            <w:r w:rsidRPr="000761D5">
              <w:rPr>
                <w:rFonts w:ascii="Times New Roman" w:eastAsia="Times New Roman" w:hAnsi="Times New Roman" w:cs="Times New Roman"/>
                <w:i/>
                <w:color w:val="000000"/>
                <w:sz w:val="18"/>
                <w:szCs w:val="18"/>
                <w:lang w:eastAsia="lv-LV"/>
              </w:rPr>
              <w:t xml:space="preserve"> </w:t>
            </w:r>
            <w:r w:rsidRPr="000761D5">
              <w:rPr>
                <w:rFonts w:ascii="Times New Roman" w:eastAsia="Times New Roman" w:hAnsi="Times New Roman" w:cs="Times New Roman"/>
                <w:color w:val="000000"/>
                <w:sz w:val="18"/>
                <w:szCs w:val="18"/>
                <w:lang w:eastAsia="lv-LV"/>
              </w:rPr>
              <w:t xml:space="preserve">= 26 000 </w:t>
            </w:r>
            <w:proofErr w:type="spellStart"/>
            <w:r w:rsidRPr="000761D5">
              <w:rPr>
                <w:rFonts w:ascii="Times New Roman" w:eastAsia="Times New Roman" w:hAnsi="Times New Roman" w:cs="Times New Roman"/>
                <w:i/>
                <w:color w:val="000000"/>
                <w:sz w:val="18"/>
                <w:szCs w:val="18"/>
                <w:lang w:eastAsia="lv-LV"/>
              </w:rPr>
              <w:t>euro</w:t>
            </w:r>
            <w:proofErr w:type="spellEnd"/>
            <w:r w:rsidRPr="000761D5">
              <w:rPr>
                <w:rFonts w:ascii="Times New Roman" w:eastAsia="Times New Roman" w:hAnsi="Times New Roman" w:cs="Times New Roman"/>
                <w:color w:val="000000"/>
                <w:sz w:val="18"/>
                <w:szCs w:val="18"/>
                <w:lang w:eastAsia="lv-LV"/>
              </w:rPr>
              <w:t xml:space="preserve"> (EKK 2235).</w:t>
            </w:r>
          </w:p>
          <w:p w:rsidR="004F79F9" w:rsidRPr="0094343E" w:rsidRDefault="004F79F9" w:rsidP="004F79F9">
            <w:pPr>
              <w:spacing w:after="0" w:line="240" w:lineRule="auto"/>
              <w:jc w:val="both"/>
              <w:rPr>
                <w:rFonts w:ascii="Times New Roman" w:eastAsia="Times New Roman" w:hAnsi="Times New Roman" w:cs="Times New Roman"/>
                <w:color w:val="000000"/>
                <w:sz w:val="18"/>
                <w:szCs w:val="18"/>
                <w:lang w:eastAsia="lv-LV"/>
              </w:rPr>
            </w:pPr>
            <w:proofErr w:type="gramStart"/>
            <w:r w:rsidRPr="0094343E">
              <w:rPr>
                <w:rFonts w:ascii="Times New Roman" w:eastAsia="Times New Roman" w:hAnsi="Times New Roman" w:cs="Times New Roman"/>
                <w:color w:val="000000"/>
                <w:sz w:val="18"/>
                <w:szCs w:val="18"/>
                <w:lang w:eastAsia="lv-LV"/>
              </w:rPr>
              <w:t>2020.gadā</w:t>
            </w:r>
            <w:proofErr w:type="gramEnd"/>
            <w:r w:rsidRPr="0094343E">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un turpmāk ik gadu – 62</w:t>
            </w:r>
            <w:r w:rsidRPr="0094343E">
              <w:rPr>
                <w:rFonts w:ascii="Times New Roman" w:eastAsia="Times New Roman" w:hAnsi="Times New Roman" w:cs="Times New Roman"/>
                <w:color w:val="000000"/>
                <w:sz w:val="18"/>
                <w:szCs w:val="18"/>
                <w:lang w:eastAsia="lv-LV"/>
              </w:rPr>
              <w:t xml:space="preserve">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4F79F9" w:rsidRDefault="004F79F9" w:rsidP="004F79F9">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0761D5">
              <w:rPr>
                <w:rFonts w:ascii="Times New Roman" w:eastAsia="Times New Roman" w:hAnsi="Times New Roman" w:cs="Times New Roman"/>
                <w:color w:val="000000"/>
                <w:sz w:val="18"/>
                <w:szCs w:val="18"/>
                <w:lang w:eastAsia="lv-LV"/>
              </w:rPr>
              <w:t>radioreleju mikroviļņu tīkla iekārtu tehniskā uzturēšana un garantijas atbalsts:</w:t>
            </w:r>
          </w:p>
          <w:p w:rsidR="004F79F9" w:rsidRPr="000761D5" w:rsidRDefault="004F79F9" w:rsidP="004F79F9">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0761D5">
              <w:rPr>
                <w:rFonts w:ascii="Times New Roman" w:eastAsia="Times New Roman" w:hAnsi="Times New Roman" w:cs="Times New Roman"/>
                <w:color w:val="000000"/>
                <w:sz w:val="18"/>
                <w:szCs w:val="18"/>
                <w:lang w:eastAsia="lv-LV"/>
              </w:rPr>
              <w:t xml:space="preserve">1 komplekts = 62 000 </w:t>
            </w:r>
            <w:proofErr w:type="spellStart"/>
            <w:r w:rsidRPr="000761D5">
              <w:rPr>
                <w:rFonts w:ascii="Times New Roman" w:eastAsia="Times New Roman" w:hAnsi="Times New Roman" w:cs="Times New Roman"/>
                <w:i/>
                <w:color w:val="000000"/>
                <w:sz w:val="18"/>
                <w:szCs w:val="18"/>
                <w:lang w:eastAsia="lv-LV"/>
              </w:rPr>
              <w:t>euro</w:t>
            </w:r>
            <w:proofErr w:type="spellEnd"/>
            <w:r w:rsidRPr="000761D5">
              <w:rPr>
                <w:rFonts w:ascii="Times New Roman" w:eastAsia="Times New Roman" w:hAnsi="Times New Roman" w:cs="Times New Roman"/>
                <w:color w:val="000000"/>
                <w:sz w:val="18"/>
                <w:szCs w:val="18"/>
                <w:lang w:eastAsia="lv-LV"/>
              </w:rPr>
              <w:t>/gadā (EKK 2243</w:t>
            </w:r>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26 000</w:t>
            </w:r>
          </w:p>
        </w:tc>
        <w:tc>
          <w:tcPr>
            <w:tcW w:w="1433"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62 000</w:t>
            </w:r>
          </w:p>
        </w:tc>
        <w:tc>
          <w:tcPr>
            <w:tcW w:w="1275"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62 000</w:t>
            </w:r>
          </w:p>
        </w:tc>
      </w:tr>
      <w:tr w:rsidR="004F79F9" w:rsidRPr="00C34A49" w:rsidTr="00AF3D0A">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1 144 716</w:t>
            </w:r>
          </w:p>
        </w:tc>
        <w:tc>
          <w:tcPr>
            <w:tcW w:w="1433"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4F79F9" w:rsidRPr="00C34A49" w:rsidTr="00AF3D0A">
        <w:trPr>
          <w:trHeight w:val="255"/>
          <w:jc w:val="center"/>
        </w:trPr>
        <w:tc>
          <w:tcPr>
            <w:tcW w:w="1004" w:type="dxa"/>
            <w:vMerge/>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F79F9" w:rsidRPr="00C34A49" w:rsidRDefault="004F79F9" w:rsidP="004F79F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4F79F9" w:rsidRPr="00C34A49" w:rsidRDefault="004F79F9" w:rsidP="004F79F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4F79F9" w:rsidRDefault="004F79F9" w:rsidP="004F79F9">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1 144 716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4F79F9" w:rsidRPr="00D312C7" w:rsidRDefault="004F79F9" w:rsidP="004F79F9">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 xml:space="preserve">Iekšlietu ministrijas austrumu robežas telekomunikāciju tīkla infrastruktūras modernizācija, nodrošinot operatīvo radiosakaru un platjoslas datu pārraides pieejamību iekšlietu dienestiem </w:t>
            </w:r>
            <w:r w:rsidRPr="00D312C7">
              <w:rPr>
                <w:rFonts w:ascii="Times New Roman" w:eastAsia="Times New Roman" w:hAnsi="Times New Roman" w:cs="Times New Roman"/>
                <w:color w:val="000000"/>
                <w:sz w:val="18"/>
                <w:szCs w:val="18"/>
                <w:lang w:eastAsia="lv-LV"/>
              </w:rPr>
              <w:lastRenderedPageBreak/>
              <w:t xml:space="preserve">pierobežas teritorijā 1 144 </w:t>
            </w:r>
            <w:r>
              <w:rPr>
                <w:rFonts w:ascii="Times New Roman" w:eastAsia="Times New Roman" w:hAnsi="Times New Roman" w:cs="Times New Roman"/>
                <w:color w:val="000000"/>
                <w:sz w:val="18"/>
                <w:szCs w:val="18"/>
                <w:lang w:eastAsia="lv-LV"/>
              </w:rPr>
              <w:t>716</w:t>
            </w:r>
            <w:r w:rsidRPr="00D312C7">
              <w:rPr>
                <w:rFonts w:ascii="Times New Roman" w:eastAsia="Times New Roman" w:hAnsi="Times New Roman" w:cs="Times New Roman"/>
                <w:color w:val="000000"/>
                <w:sz w:val="18"/>
                <w:szCs w:val="18"/>
                <w:lang w:eastAsia="lv-LV"/>
              </w:rPr>
              <w:t xml:space="preserve"> </w:t>
            </w:r>
            <w:proofErr w:type="spellStart"/>
            <w:r w:rsidRPr="00D312C7">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tajā skaitā:</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r</w:t>
            </w:r>
            <w:r w:rsidRPr="00D312C7">
              <w:rPr>
                <w:rFonts w:ascii="Times New Roman" w:eastAsia="Times New Roman" w:hAnsi="Times New Roman" w:cs="Times New Roman"/>
                <w:color w:val="000000"/>
                <w:sz w:val="18"/>
                <w:szCs w:val="18"/>
                <w:lang w:eastAsia="lv-LV"/>
              </w:rPr>
              <w:t>ad</w:t>
            </w:r>
            <w:r>
              <w:rPr>
                <w:rFonts w:ascii="Times New Roman" w:eastAsia="Times New Roman" w:hAnsi="Times New Roman" w:cs="Times New Roman"/>
                <w:color w:val="000000"/>
                <w:sz w:val="18"/>
                <w:szCs w:val="18"/>
                <w:lang w:eastAsia="lv-LV"/>
              </w:rPr>
              <w:t>ioreleju līniju tīkla (turpmāk – RRL) licences:</w:t>
            </w:r>
          </w:p>
          <w:p w:rsidR="004F79F9" w:rsidRPr="00D312C7"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114 </w:t>
            </w:r>
            <w:r w:rsidRPr="00D312C7">
              <w:rPr>
                <w:rFonts w:ascii="Times New Roman" w:eastAsia="Times New Roman" w:hAnsi="Times New Roman" w:cs="Times New Roman"/>
                <w:color w:val="000000"/>
                <w:sz w:val="18"/>
                <w:szCs w:val="18"/>
                <w:lang w:eastAsia="lv-LV"/>
              </w:rPr>
              <w:t>gab</w:t>
            </w:r>
            <w:r>
              <w:rPr>
                <w:rFonts w:ascii="Times New Roman" w:eastAsia="Times New Roman" w:hAnsi="Times New Roman" w:cs="Times New Roman"/>
                <w:color w:val="000000"/>
                <w:sz w:val="18"/>
                <w:szCs w:val="18"/>
                <w:lang w:eastAsia="lv-LV"/>
              </w:rPr>
              <w:t>.</w:t>
            </w:r>
            <w:r w:rsidRPr="00D312C7">
              <w:rPr>
                <w:rFonts w:ascii="Times New Roman" w:eastAsia="Times New Roman" w:hAnsi="Times New Roman" w:cs="Times New Roman"/>
                <w:color w:val="000000"/>
                <w:sz w:val="18"/>
                <w:szCs w:val="18"/>
                <w:lang w:eastAsia="lv-LV"/>
              </w:rPr>
              <w:t xml:space="preserve"> x 1 300 </w:t>
            </w:r>
            <w:proofErr w:type="spellStart"/>
            <w:r w:rsidRPr="00D312C7">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 148 200 </w:t>
            </w:r>
            <w:proofErr w:type="spellStart"/>
            <w:r w:rsidRPr="00D312C7">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(EKK 5121</w:t>
            </w:r>
            <w:r>
              <w:rPr>
                <w:rFonts w:ascii="Times New Roman" w:eastAsia="Times New Roman" w:hAnsi="Times New Roman" w:cs="Times New Roman"/>
                <w:color w:val="000000"/>
                <w:sz w:val="18"/>
                <w:szCs w:val="18"/>
                <w:lang w:eastAsia="lv-LV"/>
              </w:rPr>
              <w:t>)</w:t>
            </w:r>
            <w:r w:rsidRPr="00D312C7">
              <w:rPr>
                <w:rFonts w:ascii="Times New Roman" w:eastAsia="Times New Roman" w:hAnsi="Times New Roman" w:cs="Times New Roman"/>
                <w:color w:val="000000"/>
                <w:sz w:val="18"/>
                <w:szCs w:val="18"/>
                <w:lang w:eastAsia="lv-LV"/>
              </w:rPr>
              <w:t>;</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RRL tīkla v</w:t>
            </w:r>
            <w:r>
              <w:rPr>
                <w:rFonts w:ascii="Times New Roman" w:eastAsia="Times New Roman" w:hAnsi="Times New Roman" w:cs="Times New Roman"/>
                <w:color w:val="000000"/>
                <w:sz w:val="18"/>
                <w:szCs w:val="18"/>
                <w:lang w:eastAsia="lv-LV"/>
              </w:rPr>
              <w:t>adības risinājuma programmatūra:</w:t>
            </w:r>
          </w:p>
          <w:p w:rsidR="004F79F9"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w:t>
            </w:r>
            <w:r w:rsidRPr="00D312C7">
              <w:rPr>
                <w:rFonts w:ascii="Times New Roman" w:eastAsia="Times New Roman" w:hAnsi="Times New Roman" w:cs="Times New Roman"/>
                <w:color w:val="000000"/>
                <w:sz w:val="18"/>
                <w:szCs w:val="18"/>
                <w:lang w:eastAsia="lv-LV"/>
              </w:rPr>
              <w:t>gab</w:t>
            </w:r>
            <w:r>
              <w:rPr>
                <w:rFonts w:ascii="Times New Roman" w:eastAsia="Times New Roman" w:hAnsi="Times New Roman" w:cs="Times New Roman"/>
                <w:color w:val="000000"/>
                <w:sz w:val="18"/>
                <w:szCs w:val="18"/>
                <w:lang w:eastAsia="lv-LV"/>
              </w:rPr>
              <w:t>.</w:t>
            </w:r>
            <w:r w:rsidRPr="00D312C7">
              <w:rPr>
                <w:rFonts w:ascii="Times New Roman" w:eastAsia="Times New Roman" w:hAnsi="Times New Roman" w:cs="Times New Roman"/>
                <w:color w:val="000000"/>
                <w:sz w:val="18"/>
                <w:szCs w:val="18"/>
                <w:lang w:eastAsia="lv-LV"/>
              </w:rPr>
              <w:t xml:space="preserve"> x 66 792 </w:t>
            </w:r>
            <w:proofErr w:type="spellStart"/>
            <w:r w:rsidRPr="00D312C7">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 </w:t>
            </w:r>
            <w:r w:rsidRPr="00D312C7">
              <w:rPr>
                <w:rFonts w:ascii="Times New Roman" w:eastAsia="Times New Roman" w:hAnsi="Times New Roman" w:cs="Times New Roman"/>
                <w:color w:val="000000"/>
                <w:sz w:val="18"/>
                <w:szCs w:val="18"/>
                <w:lang w:eastAsia="lv-LV"/>
              </w:rPr>
              <w:t xml:space="preserve">66 792 </w:t>
            </w:r>
            <w:proofErr w:type="spellStart"/>
            <w:r w:rsidRPr="00D312C7">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(EKK 5121);</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RRL un sakaru kanālu multipleksēšanas sistēmas izstrāde</w:t>
            </w:r>
            <w:r>
              <w:rPr>
                <w:rFonts w:ascii="Times New Roman" w:eastAsia="Times New Roman" w:hAnsi="Times New Roman" w:cs="Times New Roman"/>
                <w:color w:val="000000"/>
                <w:sz w:val="18"/>
                <w:szCs w:val="18"/>
                <w:lang w:eastAsia="lv-LV"/>
              </w:rPr>
              <w:t>:</w:t>
            </w:r>
          </w:p>
          <w:p w:rsidR="004F79F9"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1</w:t>
            </w:r>
            <w:r>
              <w:rPr>
                <w:rFonts w:ascii="Times New Roman" w:eastAsia="Times New Roman" w:hAnsi="Times New Roman" w:cs="Times New Roman"/>
                <w:color w:val="000000"/>
                <w:sz w:val="18"/>
                <w:szCs w:val="18"/>
                <w:lang w:eastAsia="lv-LV"/>
              </w:rPr>
              <w:t xml:space="preserve"> </w:t>
            </w:r>
            <w:r w:rsidRPr="00D312C7">
              <w:rPr>
                <w:rFonts w:ascii="Times New Roman" w:eastAsia="Times New Roman" w:hAnsi="Times New Roman" w:cs="Times New Roman"/>
                <w:color w:val="000000"/>
                <w:sz w:val="18"/>
                <w:szCs w:val="18"/>
                <w:lang w:eastAsia="lv-LV"/>
              </w:rPr>
              <w:t xml:space="preserve">gab. x 80 000 </w:t>
            </w:r>
            <w:proofErr w:type="spellStart"/>
            <w:r w:rsidRPr="00E435DA">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 </w:t>
            </w:r>
            <w:r w:rsidRPr="00D312C7">
              <w:rPr>
                <w:rFonts w:ascii="Times New Roman" w:eastAsia="Times New Roman" w:hAnsi="Times New Roman" w:cs="Times New Roman"/>
                <w:color w:val="000000"/>
                <w:sz w:val="18"/>
                <w:szCs w:val="18"/>
                <w:lang w:eastAsia="lv-LV"/>
              </w:rPr>
              <w:t xml:space="preserve">80 000 </w:t>
            </w:r>
            <w:proofErr w:type="spellStart"/>
            <w:r w:rsidRPr="00E435DA">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(EKK 5140);</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w:t>
            </w:r>
            <w:r w:rsidRPr="00D312C7">
              <w:rPr>
                <w:rFonts w:ascii="Times New Roman" w:eastAsia="Times New Roman" w:hAnsi="Times New Roman" w:cs="Times New Roman"/>
                <w:color w:val="000000"/>
                <w:sz w:val="18"/>
                <w:szCs w:val="18"/>
                <w:lang w:eastAsia="lv-LV"/>
              </w:rPr>
              <w:t>nfrastruktūras instalēšanas, program</w:t>
            </w:r>
            <w:r>
              <w:rPr>
                <w:rFonts w:ascii="Times New Roman" w:eastAsia="Times New Roman" w:hAnsi="Times New Roman" w:cs="Times New Roman"/>
                <w:color w:val="000000"/>
                <w:sz w:val="18"/>
                <w:szCs w:val="18"/>
                <w:lang w:eastAsia="lv-LV"/>
              </w:rPr>
              <w:t>mēšanas un konfigurēšanas darbi:</w:t>
            </w:r>
          </w:p>
          <w:p w:rsidR="004F79F9"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 xml:space="preserve">58 objekti x 3000 </w:t>
            </w:r>
            <w:proofErr w:type="spellStart"/>
            <w:r w:rsidRPr="0061036F">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 174 000 </w:t>
            </w:r>
            <w:proofErr w:type="spellStart"/>
            <w:r w:rsidRPr="0061036F">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RRL antenu </w:t>
            </w:r>
            <w:proofErr w:type="spellStart"/>
            <w:r w:rsidRPr="00D312C7">
              <w:rPr>
                <w:rFonts w:ascii="Times New Roman" w:eastAsia="Times New Roman" w:hAnsi="Times New Roman" w:cs="Times New Roman"/>
                <w:color w:val="000000"/>
                <w:sz w:val="18"/>
                <w:szCs w:val="18"/>
                <w:lang w:eastAsia="lv-LV"/>
              </w:rPr>
              <w:t>fideru</w:t>
            </w:r>
            <w:proofErr w:type="spellEnd"/>
            <w:r w:rsidRPr="00D312C7">
              <w:rPr>
                <w:rFonts w:ascii="Times New Roman" w:eastAsia="Times New Roman" w:hAnsi="Times New Roman" w:cs="Times New Roman"/>
                <w:color w:val="000000"/>
                <w:sz w:val="18"/>
                <w:szCs w:val="18"/>
                <w:lang w:eastAsia="lv-LV"/>
              </w:rPr>
              <w:t xml:space="preserve"> iekārtas</w:t>
            </w:r>
            <w:r>
              <w:rPr>
                <w:rFonts w:ascii="Times New Roman" w:eastAsia="Times New Roman" w:hAnsi="Times New Roman" w:cs="Times New Roman"/>
                <w:color w:val="000000"/>
                <w:sz w:val="18"/>
                <w:szCs w:val="18"/>
                <w:lang w:eastAsia="lv-LV"/>
              </w:rPr>
              <w:t>:</w:t>
            </w:r>
          </w:p>
          <w:p w:rsidR="004F79F9"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 xml:space="preserve">114 </w:t>
            </w:r>
            <w:r>
              <w:rPr>
                <w:rFonts w:ascii="Times New Roman" w:eastAsia="Times New Roman" w:hAnsi="Times New Roman" w:cs="Times New Roman"/>
                <w:color w:val="000000"/>
                <w:sz w:val="18"/>
                <w:szCs w:val="18"/>
                <w:lang w:eastAsia="lv-LV"/>
              </w:rPr>
              <w:t xml:space="preserve">gab.  x 800 </w:t>
            </w:r>
            <w:proofErr w:type="spellStart"/>
            <w:r w:rsidRPr="0061036F">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 91 200 </w:t>
            </w:r>
            <w:proofErr w:type="spellStart"/>
            <w:r w:rsidRPr="0061036F">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RRL iekārtas:</w:t>
            </w:r>
          </w:p>
          <w:p w:rsidR="004F79F9" w:rsidRPr="0061036F"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 xml:space="preserve">114 gab. x 3 550 </w:t>
            </w:r>
            <w:proofErr w:type="spellStart"/>
            <w:r w:rsidRPr="0061036F">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 404 700 </w:t>
            </w:r>
            <w:proofErr w:type="spellStart"/>
            <w:r>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w:t>
            </w:r>
            <w:r w:rsidRPr="00D312C7">
              <w:rPr>
                <w:rFonts w:ascii="Times New Roman" w:eastAsia="Times New Roman" w:hAnsi="Times New Roman" w:cs="Times New Roman"/>
                <w:color w:val="000000"/>
                <w:sz w:val="18"/>
                <w:szCs w:val="18"/>
                <w:lang w:eastAsia="lv-LV"/>
              </w:rPr>
              <w:t>ultipleksēšanas iekārtas</w:t>
            </w:r>
            <w:r>
              <w:rPr>
                <w:rFonts w:ascii="Times New Roman" w:eastAsia="Times New Roman" w:hAnsi="Times New Roman" w:cs="Times New Roman"/>
                <w:color w:val="000000"/>
                <w:sz w:val="18"/>
                <w:szCs w:val="18"/>
                <w:lang w:eastAsia="lv-LV"/>
              </w:rPr>
              <w:t>:</w:t>
            </w:r>
          </w:p>
          <w:p w:rsidR="004F79F9"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 xml:space="preserve">114 gab. x 1016 </w:t>
            </w:r>
            <w:proofErr w:type="spellStart"/>
            <w:r w:rsidRPr="00F73270">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 115 </w:t>
            </w:r>
            <w:r>
              <w:rPr>
                <w:rFonts w:ascii="Times New Roman" w:eastAsia="Times New Roman" w:hAnsi="Times New Roman" w:cs="Times New Roman"/>
                <w:color w:val="000000"/>
                <w:sz w:val="18"/>
                <w:szCs w:val="18"/>
                <w:lang w:eastAsia="lv-LV"/>
              </w:rPr>
              <w:t xml:space="preserve">824 </w:t>
            </w:r>
            <w:proofErr w:type="spellStart"/>
            <w:r w:rsidRPr="00F73270">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4F79F9"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RRL tīkla vadības risinājuma infrastruktūra</w:t>
            </w:r>
            <w:r>
              <w:rPr>
                <w:rFonts w:ascii="Times New Roman" w:eastAsia="Times New Roman" w:hAnsi="Times New Roman" w:cs="Times New Roman"/>
                <w:color w:val="000000"/>
                <w:sz w:val="18"/>
                <w:szCs w:val="18"/>
                <w:lang w:eastAsia="lv-LV"/>
              </w:rPr>
              <w:t>:</w:t>
            </w:r>
          </w:p>
          <w:p w:rsidR="004F79F9" w:rsidRPr="00F73270" w:rsidRDefault="004F79F9" w:rsidP="004F79F9">
            <w:pPr>
              <w:pStyle w:val="ListParagraph"/>
              <w:spacing w:after="0" w:line="240" w:lineRule="auto"/>
              <w:ind w:left="478"/>
              <w:jc w:val="both"/>
              <w:rPr>
                <w:rFonts w:ascii="Times New Roman" w:eastAsia="Times New Roman" w:hAnsi="Times New Roman" w:cs="Times New Roman"/>
                <w:color w:val="000000"/>
                <w:sz w:val="18"/>
                <w:szCs w:val="18"/>
                <w:lang w:eastAsia="lv-LV"/>
              </w:rPr>
            </w:pPr>
            <w:r w:rsidRPr="00D312C7">
              <w:rPr>
                <w:rFonts w:ascii="Times New Roman" w:eastAsia="Times New Roman" w:hAnsi="Times New Roman" w:cs="Times New Roman"/>
                <w:color w:val="000000"/>
                <w:sz w:val="18"/>
                <w:szCs w:val="18"/>
                <w:lang w:eastAsia="lv-LV"/>
              </w:rPr>
              <w:t>2</w:t>
            </w:r>
            <w:r>
              <w:rPr>
                <w:rFonts w:ascii="Times New Roman" w:eastAsia="Times New Roman" w:hAnsi="Times New Roman" w:cs="Times New Roman"/>
                <w:color w:val="000000"/>
                <w:sz w:val="18"/>
                <w:szCs w:val="18"/>
                <w:lang w:eastAsia="lv-LV"/>
              </w:rPr>
              <w:t xml:space="preserve"> </w:t>
            </w:r>
            <w:r w:rsidRPr="00D312C7">
              <w:rPr>
                <w:rFonts w:ascii="Times New Roman" w:eastAsia="Times New Roman" w:hAnsi="Times New Roman" w:cs="Times New Roman"/>
                <w:color w:val="000000"/>
                <w:sz w:val="18"/>
                <w:szCs w:val="18"/>
                <w:lang w:eastAsia="lv-LV"/>
              </w:rPr>
              <w:t xml:space="preserve">gab. x 8000 </w:t>
            </w:r>
            <w:proofErr w:type="spellStart"/>
            <w:r w:rsidRPr="00F73270">
              <w:rPr>
                <w:rFonts w:ascii="Times New Roman" w:eastAsia="Times New Roman" w:hAnsi="Times New Roman" w:cs="Times New Roman"/>
                <w:i/>
                <w:color w:val="000000"/>
                <w:sz w:val="18"/>
                <w:szCs w:val="18"/>
                <w:lang w:eastAsia="lv-LV"/>
              </w:rPr>
              <w:t>euro</w:t>
            </w:r>
            <w:proofErr w:type="spellEnd"/>
            <w:r w:rsidRPr="00D312C7">
              <w:rPr>
                <w:rFonts w:ascii="Times New Roman" w:eastAsia="Times New Roman" w:hAnsi="Times New Roman" w:cs="Times New Roman"/>
                <w:color w:val="000000"/>
                <w:sz w:val="18"/>
                <w:szCs w:val="18"/>
                <w:lang w:eastAsia="lv-LV"/>
              </w:rPr>
              <w:t xml:space="preserve"> = 16 000 </w:t>
            </w:r>
            <w:proofErr w:type="spellStart"/>
            <w:r w:rsidRPr="00F73270">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4F79F9" w:rsidRPr="00F73270" w:rsidRDefault="004F79F9" w:rsidP="004F79F9">
            <w:pPr>
              <w:pStyle w:val="ListParagraph"/>
              <w:numPr>
                <w:ilvl w:val="0"/>
                <w:numId w:val="3"/>
              </w:numPr>
              <w:spacing w:after="0" w:line="240" w:lineRule="auto"/>
              <w:ind w:left="478" w:hanging="28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r</w:t>
            </w:r>
            <w:r w:rsidRPr="00D312C7">
              <w:rPr>
                <w:rFonts w:ascii="Times New Roman" w:eastAsia="Times New Roman" w:hAnsi="Times New Roman" w:cs="Times New Roman"/>
                <w:color w:val="000000"/>
                <w:sz w:val="18"/>
                <w:szCs w:val="18"/>
                <w:lang w:eastAsia="lv-LV"/>
              </w:rPr>
              <w:t xml:space="preserve">ezervētas </w:t>
            </w:r>
            <w:proofErr w:type="spellStart"/>
            <w:r>
              <w:rPr>
                <w:rFonts w:ascii="Times New Roman" w:eastAsia="Times New Roman" w:hAnsi="Times New Roman" w:cs="Times New Roman"/>
                <w:color w:val="000000"/>
                <w:sz w:val="18"/>
                <w:szCs w:val="18"/>
                <w:lang w:eastAsia="lv-LV"/>
              </w:rPr>
              <w:t>elektrobarošanas</w:t>
            </w:r>
            <w:proofErr w:type="spellEnd"/>
            <w:r>
              <w:rPr>
                <w:rFonts w:ascii="Times New Roman" w:eastAsia="Times New Roman" w:hAnsi="Times New Roman" w:cs="Times New Roman"/>
                <w:color w:val="000000"/>
                <w:sz w:val="18"/>
                <w:szCs w:val="18"/>
                <w:lang w:eastAsia="lv-LV"/>
              </w:rPr>
              <w:t xml:space="preserve"> sistēma (UPS) </w:t>
            </w:r>
            <w:r w:rsidRPr="00D312C7">
              <w:rPr>
                <w:rFonts w:ascii="Times New Roman" w:eastAsia="Times New Roman" w:hAnsi="Times New Roman" w:cs="Times New Roman"/>
                <w:color w:val="000000"/>
                <w:sz w:val="18"/>
                <w:szCs w:val="18"/>
                <w:lang w:eastAsia="lv-LV"/>
              </w:rPr>
              <w:t xml:space="preserve">60 gab. x 800 </w:t>
            </w:r>
            <w:proofErr w:type="spellStart"/>
            <w:r w:rsidRPr="00F73270">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 48 000 </w:t>
            </w:r>
            <w:proofErr w:type="spellStart"/>
            <w:r w:rsidRPr="00F73270">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lastRenderedPageBreak/>
              <w:t>1 144 716</w:t>
            </w:r>
          </w:p>
        </w:tc>
        <w:tc>
          <w:tcPr>
            <w:tcW w:w="1433"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4F79F9" w:rsidRPr="0094343E" w:rsidRDefault="004F79F9" w:rsidP="004F79F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bl>
    <w:p w:rsidR="00D71B2F" w:rsidRDefault="00D71B2F" w:rsidP="002937B4">
      <w:pPr>
        <w:spacing w:after="0" w:line="240" w:lineRule="auto"/>
        <w:jc w:val="both"/>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1530FF" w:rsidRPr="00C34A49" w:rsidTr="005B4B66">
        <w:trPr>
          <w:trHeight w:val="377"/>
          <w:jc w:val="center"/>
        </w:trPr>
        <w:tc>
          <w:tcPr>
            <w:tcW w:w="1004" w:type="dxa"/>
            <w:shd w:val="clear" w:color="auto" w:fill="auto"/>
            <w:vAlign w:val="center"/>
            <w:hideMark/>
          </w:tcPr>
          <w:p w:rsidR="001530FF" w:rsidRPr="00C34A49" w:rsidRDefault="001530FF" w:rsidP="004A5F28">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1530FF" w:rsidRPr="00C34A49" w:rsidRDefault="001530FF"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Izdevumi</w:t>
            </w:r>
          </w:p>
        </w:tc>
        <w:tc>
          <w:tcPr>
            <w:tcW w:w="2708" w:type="dxa"/>
            <w:gridSpan w:val="2"/>
            <w:shd w:val="clear" w:color="auto" w:fill="auto"/>
            <w:vAlign w:val="center"/>
          </w:tcPr>
          <w:p w:rsidR="00A5358F" w:rsidRDefault="005D2A7C" w:rsidP="00A5358F">
            <w:pPr>
              <w:spacing w:after="0" w:line="240" w:lineRule="auto"/>
              <w:jc w:val="center"/>
              <w:rPr>
                <w:rFonts w:ascii="Times New Roman" w:eastAsia="Times New Roman" w:hAnsi="Times New Roman" w:cs="Times New Roman"/>
                <w:iCs/>
                <w:color w:val="000000"/>
                <w:sz w:val="18"/>
                <w:szCs w:val="18"/>
                <w:lang w:eastAsia="lv-LV"/>
              </w:rPr>
            </w:pPr>
            <w:r w:rsidRPr="005D2A7C">
              <w:rPr>
                <w:rFonts w:ascii="Times New Roman" w:eastAsia="Times New Roman" w:hAnsi="Times New Roman" w:cs="Times New Roman"/>
                <w:color w:val="000000"/>
                <w:sz w:val="18"/>
                <w:szCs w:val="18"/>
                <w:lang w:eastAsia="lv-LV"/>
              </w:rPr>
              <w:t>10.00.00 “Valsts robežsardzes darbība”</w:t>
            </w:r>
            <w:r w:rsidR="00A5358F" w:rsidRPr="00A5358F">
              <w:rPr>
                <w:rFonts w:ascii="Times New Roman" w:eastAsia="Times New Roman" w:hAnsi="Times New Roman" w:cs="Times New Roman"/>
                <w:iCs/>
                <w:color w:val="000000"/>
                <w:sz w:val="18"/>
                <w:szCs w:val="18"/>
                <w:lang w:eastAsia="lv-LV"/>
              </w:rPr>
              <w:t>,</w:t>
            </w:r>
          </w:p>
          <w:p w:rsidR="001530FF" w:rsidRPr="00C34A49" w:rsidRDefault="00A5358F" w:rsidP="00A5358F">
            <w:pPr>
              <w:spacing w:after="0" w:line="240" w:lineRule="auto"/>
              <w:jc w:val="center"/>
              <w:rPr>
                <w:rFonts w:ascii="Times New Roman" w:eastAsia="Times New Roman" w:hAnsi="Times New Roman" w:cs="Times New Roman"/>
                <w:color w:val="000000"/>
                <w:sz w:val="18"/>
                <w:szCs w:val="18"/>
                <w:lang w:eastAsia="lv-LV"/>
              </w:rPr>
            </w:pPr>
            <w:r w:rsidRPr="00A5358F">
              <w:rPr>
                <w:rFonts w:ascii="Times New Roman" w:eastAsia="Times New Roman" w:hAnsi="Times New Roman" w:cs="Times New Roman"/>
                <w:color w:val="000000"/>
                <w:sz w:val="18"/>
                <w:szCs w:val="18"/>
                <w:lang w:eastAsia="lv-LV"/>
              </w:rPr>
              <w:t xml:space="preserve">izdevumi </w:t>
            </w:r>
            <w:proofErr w:type="spellStart"/>
            <w:r w:rsidRPr="00A5358F">
              <w:rPr>
                <w:rFonts w:ascii="Times New Roman" w:eastAsia="Times New Roman" w:hAnsi="Times New Roman" w:cs="Times New Roman"/>
                <w:i/>
                <w:iCs/>
                <w:color w:val="000000"/>
                <w:sz w:val="18"/>
                <w:szCs w:val="18"/>
                <w:lang w:eastAsia="lv-LV"/>
              </w:rPr>
              <w:t>euro</w:t>
            </w:r>
            <w:proofErr w:type="spellEnd"/>
          </w:p>
        </w:tc>
      </w:tr>
      <w:tr w:rsidR="001530FF" w:rsidRPr="00C34A49" w:rsidTr="000C6C2C">
        <w:trPr>
          <w:trHeight w:val="600"/>
          <w:jc w:val="center"/>
        </w:trPr>
        <w:tc>
          <w:tcPr>
            <w:tcW w:w="1004" w:type="dxa"/>
            <w:vMerge w:val="restart"/>
            <w:shd w:val="clear" w:color="auto" w:fill="auto"/>
            <w:vAlign w:val="center"/>
            <w:hideMark/>
          </w:tcPr>
          <w:p w:rsidR="001530FF" w:rsidRPr="00C34A49" w:rsidRDefault="001530FF" w:rsidP="004A5F28">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1530FF" w:rsidRPr="00C34A49" w:rsidRDefault="001530FF" w:rsidP="0057158A">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Iekšlietu ministrijai (Valsts robe</w:t>
            </w:r>
            <w:r w:rsidR="0057158A">
              <w:rPr>
                <w:rFonts w:ascii="Times New Roman" w:eastAsia="Times New Roman" w:hAnsi="Times New Roman" w:cs="Times New Roman"/>
                <w:b/>
                <w:bCs/>
                <w:color w:val="000000"/>
                <w:sz w:val="20"/>
                <w:szCs w:val="20"/>
                <w:lang w:eastAsia="lv-LV"/>
              </w:rPr>
              <w:t>žsardze</w:t>
            </w:r>
            <w:r>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1530FF" w:rsidRPr="00C34A49" w:rsidRDefault="001F0622"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157 975</w:t>
            </w:r>
          </w:p>
        </w:tc>
      </w:tr>
      <w:tr w:rsidR="001530FF" w:rsidRPr="00C34A49" w:rsidTr="000C6C2C">
        <w:trPr>
          <w:trHeight w:val="525"/>
          <w:jc w:val="center"/>
        </w:trPr>
        <w:tc>
          <w:tcPr>
            <w:tcW w:w="1004" w:type="dxa"/>
            <w:vMerge/>
            <w:vAlign w:val="center"/>
            <w:hideMark/>
          </w:tcPr>
          <w:p w:rsidR="001530FF" w:rsidRPr="00C34A49" w:rsidRDefault="001530FF"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530FF" w:rsidRPr="00C34A49" w:rsidRDefault="001530FF"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530FF" w:rsidRPr="00C34A49" w:rsidRDefault="001F0622"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157 975</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F0622" w:rsidRPr="00C34A49" w:rsidRDefault="00330B1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500</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F0622" w:rsidRPr="00C34A49" w:rsidRDefault="00330B1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157 4</w:t>
            </w:r>
            <w:r w:rsidR="001F0622">
              <w:rPr>
                <w:rFonts w:ascii="Times New Roman" w:eastAsia="Times New Roman" w:hAnsi="Times New Roman" w:cs="Times New Roman"/>
                <w:b/>
                <w:bCs/>
                <w:color w:val="000000"/>
                <w:sz w:val="18"/>
                <w:szCs w:val="18"/>
                <w:lang w:eastAsia="lv-LV"/>
              </w:rPr>
              <w:t>75</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52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r w:rsidRPr="00C34A49">
              <w:rPr>
                <w:rFonts w:ascii="Times New Roman" w:eastAsia="Times New Roman" w:hAnsi="Times New Roman" w:cs="Times New Roman"/>
                <w:b/>
                <w:bCs/>
                <w:color w:val="000000"/>
                <w:sz w:val="20"/>
                <w:szCs w:val="20"/>
                <w:lang w:eastAsia="lv-LV"/>
              </w:rPr>
              <w:t> </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hideMark/>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F0622" w:rsidRPr="00C34A49" w:rsidRDefault="001F0622" w:rsidP="001F0622">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r>
      <w:tr w:rsidR="001F0622" w:rsidRPr="00C34A49" w:rsidTr="000C6C2C">
        <w:trPr>
          <w:trHeight w:val="255"/>
          <w:jc w:val="center"/>
        </w:trPr>
        <w:tc>
          <w:tcPr>
            <w:tcW w:w="1004" w:type="dxa"/>
            <w:vMerge/>
            <w:vAlign w:val="center"/>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0C6C2C">
        <w:trPr>
          <w:trHeight w:val="255"/>
          <w:jc w:val="center"/>
        </w:trPr>
        <w:tc>
          <w:tcPr>
            <w:tcW w:w="1004" w:type="dxa"/>
            <w:vMerge/>
            <w:vAlign w:val="center"/>
          </w:tcPr>
          <w:p w:rsidR="001F0622" w:rsidRPr="00C34A49" w:rsidRDefault="001F0622" w:rsidP="001F0622">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F0622" w:rsidRPr="00C34A49" w:rsidRDefault="001F0622" w:rsidP="001F0622">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F0622" w:rsidRPr="00C34A49" w:rsidTr="004A5F28">
        <w:trPr>
          <w:trHeight w:val="255"/>
          <w:jc w:val="center"/>
        </w:trPr>
        <w:tc>
          <w:tcPr>
            <w:tcW w:w="1004" w:type="dxa"/>
            <w:vMerge w:val="restart"/>
            <w:shd w:val="clear" w:color="auto" w:fill="auto"/>
            <w:vAlign w:val="center"/>
            <w:hideMark/>
          </w:tcPr>
          <w:p w:rsidR="001F0622" w:rsidRPr="00C34A49" w:rsidRDefault="001F0622" w:rsidP="001F0622">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hideMark/>
          </w:tcPr>
          <w:p w:rsidR="001F0622" w:rsidRPr="00C34A49" w:rsidRDefault="001F0622" w:rsidP="00CE3573">
            <w:pPr>
              <w:spacing w:after="0" w:line="240" w:lineRule="auto"/>
              <w:jc w:val="both"/>
              <w:rPr>
                <w:rFonts w:ascii="Times New Roman" w:eastAsia="Times New Roman" w:hAnsi="Times New Roman" w:cs="Times New Roman"/>
                <w:color w:val="000000"/>
                <w:sz w:val="20"/>
                <w:szCs w:val="20"/>
                <w:lang w:eastAsia="lv-LV"/>
              </w:rPr>
            </w:pPr>
            <w:r w:rsidRPr="005E578A">
              <w:rPr>
                <w:rFonts w:ascii="Times New Roman" w:eastAsia="Times New Roman" w:hAnsi="Times New Roman" w:cs="Times New Roman"/>
                <w:color w:val="000000"/>
                <w:sz w:val="20"/>
                <w:szCs w:val="20"/>
                <w:lang w:eastAsia="lv-LV"/>
              </w:rPr>
              <w:t>2.</w:t>
            </w:r>
            <w:r w:rsidR="00D574B1">
              <w:t xml:space="preserve"> </w:t>
            </w:r>
            <w:proofErr w:type="spellStart"/>
            <w:r w:rsidR="00A844F4" w:rsidRPr="00A844F4">
              <w:rPr>
                <w:rFonts w:ascii="Times New Roman" w:eastAsia="Times New Roman" w:hAnsi="Times New Roman" w:cs="Times New Roman"/>
                <w:color w:val="000000"/>
                <w:sz w:val="20"/>
                <w:szCs w:val="20"/>
                <w:lang w:eastAsia="lv-LV"/>
              </w:rPr>
              <w:t>Efektivizēt</w:t>
            </w:r>
            <w:proofErr w:type="spellEnd"/>
            <w:r w:rsidR="00A844F4" w:rsidRPr="00A844F4">
              <w:rPr>
                <w:rFonts w:ascii="Times New Roman" w:eastAsia="Times New Roman" w:hAnsi="Times New Roman" w:cs="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1F0622" w:rsidRPr="00C34A49" w:rsidTr="004A5F28">
        <w:trPr>
          <w:trHeight w:val="255"/>
          <w:jc w:val="center"/>
        </w:trPr>
        <w:tc>
          <w:tcPr>
            <w:tcW w:w="1004" w:type="dxa"/>
            <w:vMerge/>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1F0622" w:rsidRPr="000C0F1F" w:rsidRDefault="00D574B1" w:rsidP="001F0622">
            <w:pPr>
              <w:spacing w:after="0" w:line="240" w:lineRule="auto"/>
              <w:jc w:val="both"/>
              <w:rPr>
                <w:rFonts w:ascii="Times New Roman" w:eastAsia="Times New Roman" w:hAnsi="Times New Roman" w:cs="Times New Roman"/>
                <w:color w:val="000000"/>
                <w:sz w:val="20"/>
                <w:szCs w:val="20"/>
                <w:lang w:eastAsia="lv-LV"/>
              </w:rPr>
            </w:pPr>
            <w:r w:rsidRPr="00D574B1">
              <w:rPr>
                <w:rFonts w:ascii="Times New Roman" w:eastAsia="Times New Roman" w:hAnsi="Times New Roman" w:cs="Times New Roman"/>
                <w:color w:val="000000"/>
                <w:sz w:val="20"/>
                <w:szCs w:val="20"/>
                <w:lang w:eastAsia="lv-LV"/>
              </w:rPr>
              <w:t xml:space="preserve">2.5. </w:t>
            </w:r>
            <w:r w:rsidR="00A844F4" w:rsidRPr="00A844F4">
              <w:rPr>
                <w:rFonts w:ascii="Times New Roman" w:eastAsia="Times New Roman" w:hAnsi="Times New Roman" w:cs="Times New Roman"/>
                <w:color w:val="000000"/>
                <w:sz w:val="20"/>
                <w:szCs w:val="20"/>
                <w:lang w:eastAsia="lv-LV"/>
              </w:rPr>
              <w:t>Pamatojoties uz operatīvā darbībā izmantojamo speciālo līdzekļu attīstības tendencēm, nepieciešams stiprināt tehnisko vienību kapacitāti, iegādājoties speciālās ierīces un tehniskos līdzekļus.</w:t>
            </w:r>
          </w:p>
        </w:tc>
      </w:tr>
      <w:tr w:rsidR="001F0622" w:rsidRPr="00C34A49" w:rsidTr="004A5F28">
        <w:trPr>
          <w:trHeight w:val="255"/>
          <w:jc w:val="center"/>
        </w:trPr>
        <w:tc>
          <w:tcPr>
            <w:tcW w:w="1004" w:type="dxa"/>
            <w:vMerge/>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1F0622" w:rsidRPr="00C34A49" w:rsidRDefault="001F0622" w:rsidP="001F0622">
            <w:pPr>
              <w:spacing w:after="0" w:line="240" w:lineRule="auto"/>
              <w:rPr>
                <w:rFonts w:ascii="Times New Roman" w:eastAsia="Times New Roman" w:hAnsi="Times New Roman" w:cs="Times New Roman"/>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1F0622" w:rsidRPr="00C34A49" w:rsidTr="004A5F28">
        <w:trPr>
          <w:trHeight w:val="255"/>
          <w:jc w:val="center"/>
        </w:trPr>
        <w:tc>
          <w:tcPr>
            <w:tcW w:w="1004" w:type="dxa"/>
            <w:vMerge/>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1F0622" w:rsidRPr="00C34A49" w:rsidTr="004A5F28">
        <w:trPr>
          <w:trHeight w:val="255"/>
          <w:jc w:val="center"/>
        </w:trPr>
        <w:tc>
          <w:tcPr>
            <w:tcW w:w="1004" w:type="dxa"/>
            <w:vMerge/>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1F0622" w:rsidRPr="00C34A49" w:rsidRDefault="001F0622" w:rsidP="001F062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157 975</w:t>
            </w:r>
          </w:p>
        </w:tc>
        <w:tc>
          <w:tcPr>
            <w:tcW w:w="1433" w:type="dxa"/>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1F0622" w:rsidRPr="00C34A49" w:rsidRDefault="001F0622" w:rsidP="001F062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330B12" w:rsidRPr="00C34A49" w:rsidTr="004A5F28">
        <w:trPr>
          <w:trHeight w:val="255"/>
          <w:jc w:val="center"/>
        </w:trPr>
        <w:tc>
          <w:tcPr>
            <w:tcW w:w="1004" w:type="dxa"/>
            <w:vMerge/>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b/>
                <w:bCs/>
                <w:color w:val="000000"/>
                <w:sz w:val="18"/>
                <w:szCs w:val="18"/>
                <w:lang w:eastAsia="lv-LV"/>
              </w:rPr>
            </w:pPr>
          </w:p>
        </w:tc>
        <w:tc>
          <w:tcPr>
            <w:tcW w:w="1280"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500</w:t>
            </w:r>
          </w:p>
        </w:tc>
        <w:tc>
          <w:tcPr>
            <w:tcW w:w="1433" w:type="dxa"/>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330B12" w:rsidRPr="00C34A49" w:rsidTr="004A5F28">
        <w:trPr>
          <w:trHeight w:val="255"/>
          <w:jc w:val="center"/>
        </w:trPr>
        <w:tc>
          <w:tcPr>
            <w:tcW w:w="1004" w:type="dxa"/>
            <w:vMerge/>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330B12" w:rsidRPr="00330B12" w:rsidRDefault="00330B12" w:rsidP="00330B12">
            <w:pPr>
              <w:spacing w:after="0" w:line="240" w:lineRule="auto"/>
              <w:rPr>
                <w:rFonts w:ascii="Times New Roman" w:eastAsia="Times New Roman" w:hAnsi="Times New Roman" w:cs="Times New Roman"/>
                <w:color w:val="000000"/>
                <w:sz w:val="18"/>
                <w:szCs w:val="18"/>
                <w:lang w:eastAsia="lv-LV"/>
              </w:rPr>
            </w:pPr>
            <w:r w:rsidRPr="00330B12">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330B12" w:rsidRPr="00330B12" w:rsidRDefault="00330B12" w:rsidP="00330B12">
            <w:pPr>
              <w:spacing w:after="0" w:line="240" w:lineRule="auto"/>
              <w:rPr>
                <w:rFonts w:ascii="Times New Roman" w:eastAsia="Times New Roman" w:hAnsi="Times New Roman" w:cs="Times New Roman"/>
                <w:bCs/>
                <w:color w:val="000000"/>
                <w:sz w:val="18"/>
                <w:szCs w:val="18"/>
                <w:lang w:eastAsia="lv-LV"/>
              </w:rPr>
            </w:pPr>
            <w:r w:rsidRPr="00330B12">
              <w:rPr>
                <w:rFonts w:ascii="Times New Roman" w:eastAsia="Times New Roman" w:hAnsi="Times New Roman" w:cs="Times New Roman"/>
                <w:bCs/>
                <w:color w:val="000000"/>
                <w:sz w:val="18"/>
                <w:szCs w:val="18"/>
                <w:lang w:eastAsia="lv-LV"/>
              </w:rPr>
              <w:t>informācija klasificēta</w:t>
            </w:r>
          </w:p>
        </w:tc>
        <w:tc>
          <w:tcPr>
            <w:tcW w:w="1136" w:type="dxa"/>
            <w:shd w:val="clear" w:color="auto" w:fill="auto"/>
            <w:vAlign w:val="center"/>
          </w:tcPr>
          <w:p w:rsidR="00330B12" w:rsidRPr="00330B12" w:rsidRDefault="00330B12" w:rsidP="00330B12">
            <w:pPr>
              <w:spacing w:after="0" w:line="240" w:lineRule="auto"/>
              <w:jc w:val="center"/>
              <w:rPr>
                <w:rFonts w:ascii="Times New Roman" w:eastAsia="Times New Roman" w:hAnsi="Times New Roman" w:cs="Times New Roman"/>
                <w:bCs/>
                <w:color w:val="000000"/>
                <w:sz w:val="18"/>
                <w:szCs w:val="18"/>
                <w:lang w:eastAsia="lv-LV"/>
              </w:rPr>
            </w:pPr>
            <w:r w:rsidRPr="00330B12">
              <w:rPr>
                <w:rFonts w:ascii="Times New Roman" w:eastAsia="Times New Roman" w:hAnsi="Times New Roman" w:cs="Times New Roman"/>
                <w:bCs/>
                <w:color w:val="000000"/>
                <w:sz w:val="18"/>
                <w:szCs w:val="18"/>
                <w:lang w:eastAsia="lv-LV"/>
              </w:rPr>
              <w:t>500</w:t>
            </w:r>
          </w:p>
        </w:tc>
        <w:tc>
          <w:tcPr>
            <w:tcW w:w="1433" w:type="dxa"/>
            <w:vAlign w:val="center"/>
          </w:tcPr>
          <w:p w:rsidR="00330B12" w:rsidRPr="00330B12" w:rsidRDefault="00330B12" w:rsidP="00330B12">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330B12" w:rsidRPr="00330B12" w:rsidRDefault="00330B12" w:rsidP="00330B12">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r>
      <w:tr w:rsidR="00330B12" w:rsidRPr="00C34A49" w:rsidTr="000A1CCE">
        <w:trPr>
          <w:trHeight w:val="255"/>
          <w:jc w:val="center"/>
        </w:trPr>
        <w:tc>
          <w:tcPr>
            <w:tcW w:w="1004" w:type="dxa"/>
            <w:vMerge/>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330B12" w:rsidRPr="00C34A49" w:rsidRDefault="00E81FD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157 4</w:t>
            </w:r>
            <w:r w:rsidR="00330B12">
              <w:rPr>
                <w:rFonts w:ascii="Times New Roman" w:eastAsia="Times New Roman" w:hAnsi="Times New Roman" w:cs="Times New Roman"/>
                <w:b/>
                <w:bCs/>
                <w:color w:val="000000"/>
                <w:sz w:val="18"/>
                <w:szCs w:val="18"/>
                <w:lang w:eastAsia="lv-LV"/>
              </w:rPr>
              <w:t>75</w:t>
            </w:r>
          </w:p>
        </w:tc>
        <w:tc>
          <w:tcPr>
            <w:tcW w:w="1433"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330B12" w:rsidRPr="00C34A49" w:rsidTr="000A1CCE">
        <w:trPr>
          <w:trHeight w:val="255"/>
          <w:jc w:val="center"/>
        </w:trPr>
        <w:tc>
          <w:tcPr>
            <w:tcW w:w="1004" w:type="dxa"/>
            <w:vMerge/>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330B12" w:rsidRPr="00C34A49" w:rsidRDefault="00330B12" w:rsidP="00330B12">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330B12" w:rsidRPr="00C34A49" w:rsidRDefault="00330B12" w:rsidP="00330B12">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330B12" w:rsidRPr="001F0622" w:rsidRDefault="00330B12" w:rsidP="00330B12">
            <w:pPr>
              <w:spacing w:after="0" w:line="240" w:lineRule="auto"/>
              <w:rPr>
                <w:rFonts w:ascii="Times New Roman" w:eastAsia="Times New Roman" w:hAnsi="Times New Roman" w:cs="Times New Roman"/>
                <w:color w:val="000000"/>
                <w:sz w:val="18"/>
                <w:szCs w:val="18"/>
                <w:lang w:eastAsia="lv-LV"/>
              </w:rPr>
            </w:pPr>
            <w:r w:rsidRPr="001F0622">
              <w:rPr>
                <w:rFonts w:ascii="Times New Roman" w:eastAsia="Times New Roman" w:hAnsi="Times New Roman" w:cs="Times New Roman"/>
                <w:bCs/>
                <w:color w:val="000000"/>
                <w:sz w:val="18"/>
                <w:szCs w:val="18"/>
                <w:lang w:eastAsia="lv-LV"/>
              </w:rPr>
              <w:t>informācija klasificēta</w:t>
            </w:r>
          </w:p>
        </w:tc>
        <w:tc>
          <w:tcPr>
            <w:tcW w:w="1136" w:type="dxa"/>
            <w:shd w:val="clear" w:color="auto" w:fill="auto"/>
            <w:vAlign w:val="center"/>
          </w:tcPr>
          <w:p w:rsidR="00330B12" w:rsidRPr="001F0622" w:rsidRDefault="00E81FD2" w:rsidP="00330B12">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157 4</w:t>
            </w:r>
            <w:r w:rsidR="00330B12" w:rsidRPr="001F0622">
              <w:rPr>
                <w:rFonts w:ascii="Times New Roman" w:eastAsia="Times New Roman" w:hAnsi="Times New Roman" w:cs="Times New Roman"/>
                <w:bCs/>
                <w:color w:val="000000"/>
                <w:sz w:val="18"/>
                <w:szCs w:val="18"/>
                <w:lang w:eastAsia="lv-LV"/>
              </w:rPr>
              <w:t>75</w:t>
            </w:r>
          </w:p>
        </w:tc>
        <w:tc>
          <w:tcPr>
            <w:tcW w:w="1433" w:type="dxa"/>
            <w:shd w:val="clear" w:color="auto" w:fill="auto"/>
            <w:vAlign w:val="center"/>
          </w:tcPr>
          <w:p w:rsidR="00330B12" w:rsidRPr="001F0622" w:rsidRDefault="00330B12" w:rsidP="00330B12">
            <w:pPr>
              <w:spacing w:after="0" w:line="240" w:lineRule="auto"/>
              <w:jc w:val="center"/>
              <w:rPr>
                <w:rFonts w:ascii="Times New Roman" w:eastAsia="Times New Roman" w:hAnsi="Times New Roman" w:cs="Times New Roman"/>
                <w:bCs/>
                <w:color w:val="000000"/>
                <w:sz w:val="18"/>
                <w:szCs w:val="18"/>
                <w:lang w:eastAsia="lv-LV"/>
              </w:rPr>
            </w:pPr>
            <w:r w:rsidRPr="001F0622">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330B12" w:rsidRPr="001F0622" w:rsidRDefault="00330B12" w:rsidP="00330B12">
            <w:pPr>
              <w:spacing w:after="0" w:line="240" w:lineRule="auto"/>
              <w:jc w:val="center"/>
              <w:rPr>
                <w:rFonts w:ascii="Times New Roman" w:eastAsia="Times New Roman" w:hAnsi="Times New Roman" w:cs="Times New Roman"/>
                <w:bCs/>
                <w:color w:val="000000"/>
                <w:sz w:val="18"/>
                <w:szCs w:val="18"/>
                <w:lang w:eastAsia="lv-LV"/>
              </w:rPr>
            </w:pPr>
            <w:r w:rsidRPr="001F0622">
              <w:rPr>
                <w:rFonts w:ascii="Times New Roman" w:eastAsia="Times New Roman" w:hAnsi="Times New Roman" w:cs="Times New Roman"/>
                <w:bCs/>
                <w:color w:val="000000"/>
                <w:sz w:val="18"/>
                <w:szCs w:val="18"/>
                <w:lang w:eastAsia="lv-LV"/>
              </w:rPr>
              <w:t>0</w:t>
            </w:r>
          </w:p>
        </w:tc>
      </w:tr>
    </w:tbl>
    <w:p w:rsidR="00C973B5" w:rsidRDefault="00C973B5" w:rsidP="002937B4">
      <w:pPr>
        <w:spacing w:after="0" w:line="240" w:lineRule="auto"/>
        <w:jc w:val="both"/>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000209" w:rsidRPr="00C34A49" w:rsidTr="005B4B66">
        <w:trPr>
          <w:trHeight w:val="735"/>
          <w:jc w:val="center"/>
        </w:trPr>
        <w:tc>
          <w:tcPr>
            <w:tcW w:w="1004" w:type="dxa"/>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Izdevumi</w:t>
            </w:r>
          </w:p>
        </w:tc>
        <w:tc>
          <w:tcPr>
            <w:tcW w:w="2708" w:type="dxa"/>
            <w:gridSpan w:val="2"/>
            <w:shd w:val="clear" w:color="auto" w:fill="auto"/>
            <w:vAlign w:val="center"/>
          </w:tcPr>
          <w:p w:rsidR="00A5358F" w:rsidRDefault="00C77BBA" w:rsidP="00A5358F">
            <w:pPr>
              <w:spacing w:after="0" w:line="240" w:lineRule="auto"/>
              <w:jc w:val="center"/>
              <w:rPr>
                <w:rFonts w:ascii="Times New Roman" w:eastAsia="Times New Roman" w:hAnsi="Times New Roman" w:cs="Times New Roman"/>
                <w:iCs/>
                <w:color w:val="000000"/>
                <w:sz w:val="18"/>
                <w:szCs w:val="18"/>
                <w:lang w:eastAsia="lv-LV"/>
              </w:rPr>
            </w:pPr>
            <w:r w:rsidRPr="00C77BBA">
              <w:rPr>
                <w:rFonts w:ascii="Times New Roman" w:eastAsia="Times New Roman" w:hAnsi="Times New Roman" w:cs="Times New Roman"/>
                <w:color w:val="000000"/>
                <w:sz w:val="18"/>
                <w:szCs w:val="18"/>
                <w:lang w:eastAsia="lv-LV"/>
              </w:rPr>
              <w:t>03.04.00 “Tiesu ekspertīžu veikšana”</w:t>
            </w:r>
            <w:r w:rsidR="00A5358F" w:rsidRPr="00A5358F">
              <w:rPr>
                <w:rFonts w:ascii="Times New Roman" w:eastAsia="Times New Roman" w:hAnsi="Times New Roman" w:cs="Times New Roman"/>
                <w:iCs/>
                <w:color w:val="000000"/>
                <w:sz w:val="18"/>
                <w:szCs w:val="18"/>
                <w:lang w:eastAsia="lv-LV"/>
              </w:rPr>
              <w:t>,</w:t>
            </w:r>
          </w:p>
          <w:p w:rsidR="00000209" w:rsidRPr="00C34A49" w:rsidRDefault="00A5358F" w:rsidP="00A5358F">
            <w:pPr>
              <w:spacing w:after="0" w:line="240" w:lineRule="auto"/>
              <w:jc w:val="center"/>
              <w:rPr>
                <w:rFonts w:ascii="Times New Roman" w:eastAsia="Times New Roman" w:hAnsi="Times New Roman" w:cs="Times New Roman"/>
                <w:color w:val="000000"/>
                <w:sz w:val="18"/>
                <w:szCs w:val="18"/>
                <w:lang w:eastAsia="lv-LV"/>
              </w:rPr>
            </w:pPr>
            <w:r w:rsidRPr="00A5358F">
              <w:rPr>
                <w:rFonts w:ascii="Times New Roman" w:eastAsia="Times New Roman" w:hAnsi="Times New Roman" w:cs="Times New Roman"/>
                <w:color w:val="000000"/>
                <w:sz w:val="18"/>
                <w:szCs w:val="18"/>
                <w:lang w:eastAsia="lv-LV"/>
              </w:rPr>
              <w:t xml:space="preserve">izdevumi </w:t>
            </w:r>
            <w:proofErr w:type="spellStart"/>
            <w:r w:rsidRPr="00A5358F">
              <w:rPr>
                <w:rFonts w:ascii="Times New Roman" w:eastAsia="Times New Roman" w:hAnsi="Times New Roman" w:cs="Times New Roman"/>
                <w:i/>
                <w:iCs/>
                <w:color w:val="000000"/>
                <w:sz w:val="18"/>
                <w:szCs w:val="18"/>
                <w:lang w:eastAsia="lv-LV"/>
              </w:rPr>
              <w:t>euro</w:t>
            </w:r>
            <w:proofErr w:type="spellEnd"/>
          </w:p>
        </w:tc>
      </w:tr>
      <w:tr w:rsidR="00000209" w:rsidRPr="00C34A49" w:rsidTr="000C6C2C">
        <w:trPr>
          <w:trHeight w:val="600"/>
          <w:jc w:val="center"/>
        </w:trPr>
        <w:tc>
          <w:tcPr>
            <w:tcW w:w="1004" w:type="dxa"/>
            <w:vMerge w:val="restart"/>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000209" w:rsidRPr="00C34A49" w:rsidRDefault="00000209" w:rsidP="00000209">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Tieslietu ministrijai (Valsts tiesu ekspertīžu centrs)</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000209" w:rsidRPr="00C34A49" w:rsidRDefault="00000209" w:rsidP="00000209">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1 123 000</w:t>
            </w:r>
          </w:p>
        </w:tc>
      </w:tr>
      <w:tr w:rsidR="00000209" w:rsidRPr="00C34A49" w:rsidTr="000C6C2C">
        <w:trPr>
          <w:trHeight w:val="52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403 000</w:t>
            </w:r>
            <w:r w:rsidRPr="00C34A49">
              <w:rPr>
                <w:rFonts w:ascii="Times New Roman" w:eastAsia="Times New Roman" w:hAnsi="Times New Roman" w:cs="Times New Roman"/>
                <w:b/>
                <w:bCs/>
                <w:color w:val="000000"/>
                <w:sz w:val="20"/>
                <w:szCs w:val="20"/>
                <w:lang w:eastAsia="lv-LV"/>
              </w:rPr>
              <w:t> </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00209" w:rsidRPr="00C34A49" w:rsidRDefault="00397DAC"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00209" w:rsidRPr="00C34A49" w:rsidRDefault="00397DAC"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r w:rsidR="00000209" w:rsidRPr="00C34A49">
              <w:rPr>
                <w:rFonts w:ascii="Times New Roman" w:eastAsia="Times New Roman" w:hAnsi="Times New Roman" w:cs="Times New Roman"/>
                <w:b/>
                <w:bCs/>
                <w:color w:val="000000"/>
                <w:sz w:val="18"/>
                <w:szCs w:val="18"/>
                <w:lang w:eastAsia="lv-LV"/>
              </w:rPr>
              <w:t> </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r w:rsidR="00397DAC">
              <w:rPr>
                <w:rFonts w:ascii="Times New Roman" w:eastAsia="Times New Roman" w:hAnsi="Times New Roman" w:cs="Times New Roman"/>
                <w:b/>
                <w:bCs/>
                <w:color w:val="000000"/>
                <w:sz w:val="18"/>
                <w:szCs w:val="18"/>
                <w:lang w:eastAsia="lv-LV"/>
              </w:rPr>
              <w:t>403 000</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00209" w:rsidRPr="00C34A49" w:rsidRDefault="00397DAC"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r w:rsidR="00000209" w:rsidRPr="00C34A49">
              <w:rPr>
                <w:rFonts w:ascii="Times New Roman" w:eastAsia="Times New Roman" w:hAnsi="Times New Roman" w:cs="Times New Roman"/>
                <w:b/>
                <w:bCs/>
                <w:color w:val="000000"/>
                <w:sz w:val="18"/>
                <w:szCs w:val="18"/>
                <w:lang w:eastAsia="lv-LV"/>
              </w:rPr>
              <w:t> </w:t>
            </w:r>
          </w:p>
        </w:tc>
      </w:tr>
      <w:tr w:rsidR="00000209" w:rsidRPr="00C34A49" w:rsidTr="000C6C2C">
        <w:trPr>
          <w:trHeight w:val="52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720 000</w:t>
            </w:r>
            <w:r w:rsidRPr="00C34A49">
              <w:rPr>
                <w:rFonts w:ascii="Times New Roman" w:eastAsia="Times New Roman" w:hAnsi="Times New Roman" w:cs="Times New Roman"/>
                <w:b/>
                <w:bCs/>
                <w:color w:val="000000"/>
                <w:sz w:val="20"/>
                <w:szCs w:val="20"/>
                <w:lang w:eastAsia="lv-LV"/>
              </w:rPr>
              <w:t> </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r w:rsidRPr="00C34A49">
              <w:rPr>
                <w:rFonts w:ascii="Times New Roman" w:eastAsia="Times New Roman" w:hAnsi="Times New Roman" w:cs="Times New Roman"/>
                <w:b/>
                <w:bCs/>
                <w:color w:val="000000"/>
                <w:sz w:val="18"/>
                <w:szCs w:val="18"/>
                <w:lang w:eastAsia="lv-LV"/>
              </w:rPr>
              <w:t> </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r w:rsidRPr="00C34A49">
              <w:rPr>
                <w:rFonts w:ascii="Times New Roman" w:eastAsia="Times New Roman" w:hAnsi="Times New Roman" w:cs="Times New Roman"/>
                <w:b/>
                <w:bCs/>
                <w:color w:val="000000"/>
                <w:sz w:val="18"/>
                <w:szCs w:val="18"/>
                <w:lang w:eastAsia="lv-LV"/>
              </w:rPr>
              <w:t> </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00209" w:rsidRPr="00C34A49" w:rsidRDefault="00397DAC"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720 000</w:t>
            </w:r>
          </w:p>
        </w:tc>
      </w:tr>
      <w:tr w:rsidR="00000209" w:rsidRPr="00C34A49" w:rsidTr="000C6C2C">
        <w:trPr>
          <w:trHeight w:val="25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000209" w:rsidRPr="00C34A49" w:rsidRDefault="001E4F3C" w:rsidP="001E4F3C">
            <w:pPr>
              <w:tabs>
                <w:tab w:val="left" w:pos="1165"/>
                <w:tab w:val="center" w:pos="1246"/>
              </w:tabs>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ab/>
            </w:r>
            <w:r>
              <w:rPr>
                <w:rFonts w:ascii="Times New Roman" w:eastAsia="Times New Roman" w:hAnsi="Times New Roman" w:cs="Times New Roman"/>
                <w:b/>
                <w:bCs/>
                <w:color w:val="000000"/>
                <w:sz w:val="18"/>
                <w:szCs w:val="18"/>
                <w:lang w:eastAsia="lv-LV"/>
              </w:rPr>
              <w:tab/>
            </w:r>
            <w:r w:rsidR="00000209">
              <w:rPr>
                <w:rFonts w:ascii="Times New Roman" w:eastAsia="Times New Roman" w:hAnsi="Times New Roman" w:cs="Times New Roman"/>
                <w:b/>
                <w:bCs/>
                <w:color w:val="000000"/>
                <w:sz w:val="18"/>
                <w:szCs w:val="18"/>
                <w:lang w:eastAsia="lv-LV"/>
              </w:rPr>
              <w:t>0</w:t>
            </w:r>
          </w:p>
        </w:tc>
      </w:tr>
      <w:tr w:rsidR="00000209" w:rsidRPr="00C34A49" w:rsidTr="004A5F28">
        <w:trPr>
          <w:trHeight w:val="255"/>
          <w:jc w:val="center"/>
        </w:trPr>
        <w:tc>
          <w:tcPr>
            <w:tcW w:w="1004" w:type="dxa"/>
            <w:vMerge w:val="restart"/>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hideMark/>
          </w:tcPr>
          <w:p w:rsidR="00000209" w:rsidRPr="00C34A49" w:rsidRDefault="00000209" w:rsidP="00CE3573">
            <w:pPr>
              <w:spacing w:after="0" w:line="240" w:lineRule="auto"/>
              <w:jc w:val="both"/>
              <w:rPr>
                <w:rFonts w:ascii="Times New Roman" w:eastAsia="Times New Roman" w:hAnsi="Times New Roman" w:cs="Times New Roman"/>
                <w:color w:val="000000"/>
                <w:sz w:val="20"/>
                <w:szCs w:val="20"/>
                <w:lang w:eastAsia="lv-LV"/>
              </w:rPr>
            </w:pPr>
            <w:r w:rsidRPr="005E578A">
              <w:rPr>
                <w:rFonts w:ascii="Times New Roman" w:eastAsia="Times New Roman" w:hAnsi="Times New Roman" w:cs="Times New Roman"/>
                <w:color w:val="000000"/>
                <w:sz w:val="20"/>
                <w:szCs w:val="20"/>
                <w:lang w:eastAsia="lv-LV"/>
              </w:rPr>
              <w:t>2.</w:t>
            </w:r>
            <w:r w:rsidR="00D574B1">
              <w:t xml:space="preserve"> </w:t>
            </w:r>
            <w:proofErr w:type="spellStart"/>
            <w:r w:rsidR="00A844F4" w:rsidRPr="00A844F4">
              <w:rPr>
                <w:rFonts w:ascii="Times New Roman" w:eastAsia="Times New Roman" w:hAnsi="Times New Roman" w:cs="Times New Roman"/>
                <w:color w:val="000000"/>
                <w:sz w:val="20"/>
                <w:szCs w:val="20"/>
                <w:lang w:eastAsia="lv-LV"/>
              </w:rPr>
              <w:t>Efektivizēt</w:t>
            </w:r>
            <w:proofErr w:type="spellEnd"/>
            <w:r w:rsidR="00A844F4" w:rsidRPr="00A844F4">
              <w:rPr>
                <w:rFonts w:ascii="Times New Roman" w:eastAsia="Times New Roman" w:hAnsi="Times New Roman" w:cs="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000209" w:rsidRPr="000C0F1F" w:rsidRDefault="006910A9" w:rsidP="002124A3">
            <w:pPr>
              <w:spacing w:after="0" w:line="240" w:lineRule="auto"/>
              <w:jc w:val="both"/>
              <w:rPr>
                <w:rFonts w:ascii="Times New Roman" w:eastAsia="Times New Roman" w:hAnsi="Times New Roman" w:cs="Times New Roman"/>
                <w:color w:val="000000"/>
                <w:sz w:val="20"/>
                <w:szCs w:val="20"/>
                <w:lang w:eastAsia="lv-LV"/>
              </w:rPr>
            </w:pPr>
            <w:r w:rsidRPr="006910A9">
              <w:rPr>
                <w:rFonts w:ascii="Times New Roman" w:eastAsia="Times New Roman" w:hAnsi="Times New Roman" w:cs="Times New Roman"/>
                <w:color w:val="000000"/>
                <w:sz w:val="20"/>
                <w:szCs w:val="20"/>
                <w:lang w:eastAsia="lv-LV"/>
              </w:rPr>
              <w:t xml:space="preserve">2.6. </w:t>
            </w:r>
            <w:r w:rsidR="00A844F4" w:rsidRPr="00A844F4">
              <w:rPr>
                <w:rFonts w:ascii="Times New Roman" w:eastAsia="Times New Roman" w:hAnsi="Times New Roman" w:cs="Times New Roman"/>
                <w:color w:val="000000"/>
                <w:sz w:val="20"/>
                <w:szCs w:val="20"/>
                <w:lang w:eastAsia="lv-LV"/>
              </w:rPr>
              <w:t>Uzlabot tiesu ekspertīžu iestāžu tehnisko kapacitāti, lai nodrošinātu kvalitatīvu un izsekojamu lietisko pierādījumu izpēti, kā arī padarītu iespējamu termiņu ievērošanu tiesu ekspertīžu izpildē un kriminālprocesu izmeklēšanā.</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000209" w:rsidRPr="00C34A49" w:rsidTr="0094343E">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000209" w:rsidRPr="00C34A49" w:rsidRDefault="001E4AC0"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403 000</w:t>
            </w:r>
          </w:p>
        </w:tc>
        <w:tc>
          <w:tcPr>
            <w:tcW w:w="1433" w:type="dxa"/>
            <w:shd w:val="clear" w:color="auto" w:fill="auto"/>
            <w:vAlign w:val="center"/>
          </w:tcPr>
          <w:p w:rsidR="00000209" w:rsidRPr="00C34A49" w:rsidRDefault="001E4AC0"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720 000</w:t>
            </w:r>
          </w:p>
        </w:tc>
        <w:tc>
          <w:tcPr>
            <w:tcW w:w="1275"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4343E" w:rsidRPr="00C34A49" w:rsidTr="004A5F28">
        <w:trPr>
          <w:trHeight w:val="255"/>
          <w:jc w:val="center"/>
        </w:trPr>
        <w:tc>
          <w:tcPr>
            <w:tcW w:w="1004" w:type="dxa"/>
            <w:vMerge/>
            <w:shd w:val="clear" w:color="auto" w:fill="auto"/>
            <w:vAlign w:val="center"/>
          </w:tcPr>
          <w:p w:rsidR="0094343E" w:rsidRPr="00C34A49" w:rsidRDefault="0094343E" w:rsidP="0094343E">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4343E" w:rsidRPr="00C34A49" w:rsidRDefault="0094343E" w:rsidP="0094343E">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94343E" w:rsidRPr="00C34A49" w:rsidRDefault="0094343E" w:rsidP="0094343E">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94343E" w:rsidRPr="00C34A49" w:rsidRDefault="0094343E" w:rsidP="0094343E">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94343E" w:rsidRPr="00C34A49" w:rsidRDefault="0094343E" w:rsidP="0094343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403 000</w:t>
            </w:r>
          </w:p>
        </w:tc>
        <w:tc>
          <w:tcPr>
            <w:tcW w:w="1433" w:type="dxa"/>
            <w:shd w:val="clear" w:color="auto" w:fill="auto"/>
            <w:vAlign w:val="center"/>
          </w:tcPr>
          <w:p w:rsidR="0094343E" w:rsidRPr="00C34A49" w:rsidRDefault="0094343E" w:rsidP="0094343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720 000</w:t>
            </w:r>
          </w:p>
        </w:tc>
        <w:tc>
          <w:tcPr>
            <w:tcW w:w="1275" w:type="dxa"/>
            <w:shd w:val="clear" w:color="auto" w:fill="auto"/>
            <w:vAlign w:val="center"/>
          </w:tcPr>
          <w:p w:rsidR="0094343E" w:rsidRPr="00C34A49" w:rsidRDefault="0094343E" w:rsidP="0094343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94343E" w:rsidRPr="00C34A49" w:rsidTr="004A5F28">
        <w:trPr>
          <w:trHeight w:val="255"/>
          <w:jc w:val="center"/>
        </w:trPr>
        <w:tc>
          <w:tcPr>
            <w:tcW w:w="1004" w:type="dxa"/>
            <w:vMerge/>
            <w:shd w:val="clear" w:color="auto" w:fill="auto"/>
            <w:vAlign w:val="center"/>
          </w:tcPr>
          <w:p w:rsidR="0094343E" w:rsidRPr="00C34A49" w:rsidRDefault="0094343E" w:rsidP="0094343E">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94343E" w:rsidRPr="00C34A49" w:rsidRDefault="0094343E" w:rsidP="0094343E">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94343E" w:rsidRPr="00C34A49" w:rsidRDefault="0094343E" w:rsidP="0094343E">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94343E" w:rsidRDefault="0094343E" w:rsidP="0094343E">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403 000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4343E" w:rsidRDefault="0094343E" w:rsidP="0094343E">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4343E">
              <w:rPr>
                <w:rFonts w:ascii="Times New Roman" w:eastAsia="Times New Roman" w:hAnsi="Times New Roman" w:cs="Times New Roman"/>
                <w:color w:val="000000"/>
                <w:sz w:val="18"/>
                <w:szCs w:val="18"/>
                <w:lang w:eastAsia="lv-LV"/>
              </w:rPr>
              <w:t xml:space="preserve">augstas izšķirtspējas šķidrumu hromatogrāfa (HPLC) iegāde ķīmisko ekspertīžu veikšanai – 350 000 </w:t>
            </w:r>
            <w:proofErr w:type="spellStart"/>
            <w:r w:rsidRPr="0094343E">
              <w:rPr>
                <w:rFonts w:ascii="Times New Roman" w:eastAsia="Times New Roman" w:hAnsi="Times New Roman" w:cs="Times New Roman"/>
                <w:i/>
                <w:color w:val="000000"/>
                <w:sz w:val="18"/>
                <w:szCs w:val="18"/>
                <w:lang w:eastAsia="lv-LV"/>
              </w:rPr>
              <w:t>euro</w:t>
            </w:r>
            <w:proofErr w:type="spellEnd"/>
            <w:r w:rsidRPr="0094343E">
              <w:rPr>
                <w:rFonts w:ascii="Times New Roman" w:eastAsia="Times New Roman" w:hAnsi="Times New Roman" w:cs="Times New Roman"/>
                <w:color w:val="000000"/>
                <w:sz w:val="18"/>
                <w:szCs w:val="18"/>
                <w:lang w:eastAsia="lv-LV"/>
              </w:rPr>
              <w:t>;</w:t>
            </w:r>
          </w:p>
          <w:p w:rsidR="0094343E" w:rsidRDefault="0094343E" w:rsidP="0094343E">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4343E">
              <w:rPr>
                <w:rFonts w:ascii="Times New Roman" w:eastAsia="Times New Roman" w:hAnsi="Times New Roman" w:cs="Times New Roman"/>
                <w:color w:val="000000"/>
                <w:sz w:val="18"/>
                <w:szCs w:val="18"/>
                <w:lang w:eastAsia="lv-LV"/>
              </w:rPr>
              <w:t>iekārtas IT ekspertīžu nodrošināšanai</w:t>
            </w:r>
            <w:r>
              <w:rPr>
                <w:rFonts w:ascii="Times New Roman" w:eastAsia="Times New Roman" w:hAnsi="Times New Roman" w:cs="Times New Roman"/>
                <w:color w:val="000000"/>
                <w:sz w:val="18"/>
                <w:szCs w:val="18"/>
                <w:lang w:eastAsia="lv-LV"/>
              </w:rPr>
              <w:t xml:space="preserve"> –</w:t>
            </w:r>
            <w:r w:rsidRPr="0094343E">
              <w:rPr>
                <w:rFonts w:ascii="Times New Roman" w:eastAsia="Times New Roman" w:hAnsi="Times New Roman" w:cs="Times New Roman"/>
                <w:color w:val="000000"/>
                <w:sz w:val="18"/>
                <w:szCs w:val="18"/>
                <w:lang w:eastAsia="lv-LV"/>
              </w:rPr>
              <w:t xml:space="preserve"> 53 000 </w:t>
            </w:r>
            <w:proofErr w:type="spellStart"/>
            <w:r w:rsidRPr="0094343E">
              <w:rPr>
                <w:rFonts w:ascii="Times New Roman" w:eastAsia="Times New Roman" w:hAnsi="Times New Roman" w:cs="Times New Roman"/>
                <w:i/>
                <w:color w:val="000000"/>
                <w:sz w:val="18"/>
                <w:szCs w:val="18"/>
                <w:lang w:eastAsia="lv-LV"/>
              </w:rPr>
              <w:t>euro</w:t>
            </w:r>
            <w:proofErr w:type="spellEnd"/>
            <w:r w:rsidR="00611898">
              <w:rPr>
                <w:rFonts w:ascii="Times New Roman" w:eastAsia="Times New Roman" w:hAnsi="Times New Roman" w:cs="Times New Roman"/>
                <w:color w:val="000000"/>
                <w:sz w:val="18"/>
                <w:szCs w:val="18"/>
                <w:lang w:eastAsia="lv-LV"/>
              </w:rPr>
              <w:t>.</w:t>
            </w:r>
          </w:p>
          <w:p w:rsidR="0094343E" w:rsidRPr="0094343E" w:rsidRDefault="0094343E" w:rsidP="0094343E">
            <w:pPr>
              <w:spacing w:after="0" w:line="240" w:lineRule="auto"/>
              <w:jc w:val="both"/>
              <w:rPr>
                <w:rFonts w:ascii="Times New Roman" w:eastAsia="Times New Roman" w:hAnsi="Times New Roman" w:cs="Times New Roman"/>
                <w:color w:val="000000"/>
                <w:sz w:val="18"/>
                <w:szCs w:val="18"/>
                <w:lang w:eastAsia="lv-LV"/>
              </w:rPr>
            </w:pPr>
            <w:proofErr w:type="gramStart"/>
            <w:r w:rsidRPr="0094343E">
              <w:rPr>
                <w:rFonts w:ascii="Times New Roman" w:eastAsia="Times New Roman" w:hAnsi="Times New Roman" w:cs="Times New Roman"/>
                <w:color w:val="000000"/>
                <w:sz w:val="18"/>
                <w:szCs w:val="18"/>
                <w:lang w:eastAsia="lv-LV"/>
              </w:rPr>
              <w:t>2020.gadā</w:t>
            </w:r>
            <w:proofErr w:type="gramEnd"/>
            <w:r w:rsidRPr="0094343E">
              <w:rPr>
                <w:rFonts w:ascii="Times New Roman" w:eastAsia="Times New Roman" w:hAnsi="Times New Roman" w:cs="Times New Roman"/>
                <w:color w:val="000000"/>
                <w:sz w:val="18"/>
                <w:szCs w:val="18"/>
                <w:lang w:eastAsia="lv-LV"/>
              </w:rPr>
              <w:t xml:space="preserve"> – 720 000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94343E" w:rsidRDefault="0094343E" w:rsidP="0094343E">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proofErr w:type="spellStart"/>
            <w:r w:rsidRPr="0094343E">
              <w:rPr>
                <w:rFonts w:ascii="Times New Roman" w:eastAsia="Times New Roman" w:hAnsi="Times New Roman" w:cs="Times New Roman"/>
                <w:color w:val="000000"/>
                <w:sz w:val="18"/>
                <w:szCs w:val="18"/>
                <w:lang w:eastAsia="lv-LV"/>
              </w:rPr>
              <w:t>elektronskanējošais</w:t>
            </w:r>
            <w:proofErr w:type="spellEnd"/>
            <w:r w:rsidRPr="0094343E">
              <w:rPr>
                <w:rFonts w:ascii="Times New Roman" w:eastAsia="Times New Roman" w:hAnsi="Times New Roman" w:cs="Times New Roman"/>
                <w:color w:val="000000"/>
                <w:sz w:val="18"/>
                <w:szCs w:val="18"/>
                <w:lang w:eastAsia="lv-LV"/>
              </w:rPr>
              <w:t xml:space="preserve"> mikroskop</w:t>
            </w:r>
            <w:r>
              <w:rPr>
                <w:rFonts w:ascii="Times New Roman" w:eastAsia="Times New Roman" w:hAnsi="Times New Roman" w:cs="Times New Roman"/>
                <w:color w:val="000000"/>
                <w:sz w:val="18"/>
                <w:szCs w:val="18"/>
                <w:lang w:eastAsia="lv-LV"/>
              </w:rPr>
              <w:t>s</w:t>
            </w:r>
            <w:r w:rsidRPr="0094343E">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 </w:t>
            </w:r>
            <w:r w:rsidRPr="0094343E">
              <w:rPr>
                <w:rFonts w:ascii="Times New Roman" w:eastAsia="Times New Roman" w:hAnsi="Times New Roman" w:cs="Times New Roman"/>
                <w:color w:val="000000"/>
                <w:sz w:val="18"/>
                <w:szCs w:val="18"/>
                <w:lang w:eastAsia="lv-LV"/>
              </w:rPr>
              <w:t>185</w:t>
            </w:r>
            <w:r>
              <w:rPr>
                <w:rFonts w:ascii="Times New Roman" w:eastAsia="Times New Roman" w:hAnsi="Times New Roman" w:cs="Times New Roman"/>
                <w:color w:val="000000"/>
                <w:sz w:val="18"/>
                <w:szCs w:val="18"/>
                <w:lang w:eastAsia="lv-LV"/>
              </w:rPr>
              <w:t> </w:t>
            </w:r>
            <w:r w:rsidRPr="0094343E">
              <w:rPr>
                <w:rFonts w:ascii="Times New Roman" w:eastAsia="Times New Roman" w:hAnsi="Times New Roman" w:cs="Times New Roman"/>
                <w:color w:val="000000"/>
                <w:sz w:val="18"/>
                <w:szCs w:val="18"/>
                <w:lang w:eastAsia="lv-LV"/>
              </w:rPr>
              <w:t xml:space="preserve">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94343E" w:rsidRDefault="0094343E" w:rsidP="0094343E">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4343E">
              <w:rPr>
                <w:rFonts w:ascii="Times New Roman" w:eastAsia="Times New Roman" w:hAnsi="Times New Roman" w:cs="Times New Roman"/>
                <w:color w:val="000000"/>
                <w:sz w:val="18"/>
                <w:szCs w:val="18"/>
                <w:lang w:eastAsia="lv-LV"/>
              </w:rPr>
              <w:t>augstas izšķirtspējas elementu sastāva analizator</w:t>
            </w:r>
            <w:r>
              <w:rPr>
                <w:rFonts w:ascii="Times New Roman" w:eastAsia="Times New Roman" w:hAnsi="Times New Roman" w:cs="Times New Roman"/>
                <w:color w:val="000000"/>
                <w:sz w:val="18"/>
                <w:szCs w:val="18"/>
                <w:lang w:eastAsia="lv-LV"/>
              </w:rPr>
              <w:t>a iegādei – 330 </w:t>
            </w:r>
            <w:r w:rsidRPr="0094343E">
              <w:rPr>
                <w:rFonts w:ascii="Times New Roman" w:eastAsia="Times New Roman" w:hAnsi="Times New Roman" w:cs="Times New Roman"/>
                <w:color w:val="000000"/>
                <w:sz w:val="18"/>
                <w:szCs w:val="18"/>
                <w:lang w:eastAsia="lv-LV"/>
              </w:rPr>
              <w:t xml:space="preserve">000 </w:t>
            </w:r>
            <w:proofErr w:type="spellStart"/>
            <w:r w:rsidRPr="0094343E">
              <w:rPr>
                <w:rFonts w:ascii="Times New Roman" w:eastAsia="Times New Roman" w:hAnsi="Times New Roman" w:cs="Times New Roman"/>
                <w:i/>
                <w:color w:val="000000"/>
                <w:sz w:val="18"/>
                <w:szCs w:val="18"/>
                <w:lang w:eastAsia="lv-LV"/>
              </w:rPr>
              <w:t>euro</w:t>
            </w:r>
            <w:proofErr w:type="spellEnd"/>
            <w:r w:rsidRPr="0094343E">
              <w:rPr>
                <w:rFonts w:ascii="Times New Roman" w:eastAsia="Times New Roman" w:hAnsi="Times New Roman" w:cs="Times New Roman"/>
                <w:color w:val="000000"/>
                <w:sz w:val="18"/>
                <w:szCs w:val="18"/>
                <w:lang w:eastAsia="lv-LV"/>
              </w:rPr>
              <w:t>;</w:t>
            </w:r>
          </w:p>
          <w:p w:rsidR="0094343E" w:rsidRPr="0094343E" w:rsidRDefault="0094343E" w:rsidP="0094343E">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proofErr w:type="spellStart"/>
            <w:r w:rsidRPr="0094343E">
              <w:rPr>
                <w:rFonts w:ascii="Times New Roman" w:eastAsia="Times New Roman" w:hAnsi="Times New Roman" w:cs="Times New Roman"/>
                <w:color w:val="000000"/>
                <w:sz w:val="18"/>
                <w:szCs w:val="18"/>
                <w:lang w:eastAsia="lv-LV"/>
              </w:rPr>
              <w:t>mikrorentgendifraktometra</w:t>
            </w:r>
            <w:proofErr w:type="spellEnd"/>
            <w:r w:rsidRPr="0094343E">
              <w:rPr>
                <w:rFonts w:ascii="Times New Roman" w:eastAsia="Times New Roman" w:hAnsi="Times New Roman" w:cs="Times New Roman"/>
                <w:color w:val="000000"/>
                <w:sz w:val="18"/>
                <w:szCs w:val="18"/>
                <w:lang w:eastAsia="lv-LV"/>
              </w:rPr>
              <w:t xml:space="preserve"> iegādei </w:t>
            </w:r>
            <w:r>
              <w:rPr>
                <w:rFonts w:ascii="Times New Roman" w:eastAsia="Times New Roman" w:hAnsi="Times New Roman" w:cs="Times New Roman"/>
                <w:color w:val="000000"/>
                <w:sz w:val="18"/>
                <w:szCs w:val="18"/>
                <w:lang w:eastAsia="lv-LV"/>
              </w:rPr>
              <w:t xml:space="preserve">– </w:t>
            </w:r>
            <w:r w:rsidRPr="0094343E">
              <w:rPr>
                <w:rFonts w:ascii="Times New Roman" w:eastAsia="Times New Roman" w:hAnsi="Times New Roman" w:cs="Times New Roman"/>
                <w:color w:val="000000"/>
                <w:sz w:val="18"/>
                <w:szCs w:val="18"/>
                <w:lang w:eastAsia="lv-LV"/>
              </w:rPr>
              <w:t xml:space="preserve">205 000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94343E" w:rsidRPr="0094343E" w:rsidRDefault="0094343E" w:rsidP="0094343E">
            <w:pPr>
              <w:spacing w:after="0" w:line="240" w:lineRule="auto"/>
              <w:jc w:val="center"/>
              <w:rPr>
                <w:rFonts w:ascii="Times New Roman" w:eastAsia="Times New Roman" w:hAnsi="Times New Roman" w:cs="Times New Roman"/>
                <w:bCs/>
                <w:color w:val="000000"/>
                <w:sz w:val="18"/>
                <w:szCs w:val="18"/>
                <w:lang w:eastAsia="lv-LV"/>
              </w:rPr>
            </w:pPr>
            <w:r w:rsidRPr="0094343E">
              <w:rPr>
                <w:rFonts w:ascii="Times New Roman" w:eastAsia="Times New Roman" w:hAnsi="Times New Roman" w:cs="Times New Roman"/>
                <w:bCs/>
                <w:color w:val="000000"/>
                <w:sz w:val="18"/>
                <w:szCs w:val="18"/>
                <w:lang w:eastAsia="lv-LV"/>
              </w:rPr>
              <w:t>403 000</w:t>
            </w:r>
          </w:p>
        </w:tc>
        <w:tc>
          <w:tcPr>
            <w:tcW w:w="1433" w:type="dxa"/>
            <w:shd w:val="clear" w:color="auto" w:fill="auto"/>
            <w:vAlign w:val="center"/>
          </w:tcPr>
          <w:p w:rsidR="0094343E" w:rsidRPr="0094343E" w:rsidRDefault="0094343E" w:rsidP="0094343E">
            <w:pPr>
              <w:spacing w:after="0" w:line="240" w:lineRule="auto"/>
              <w:jc w:val="center"/>
              <w:rPr>
                <w:rFonts w:ascii="Times New Roman" w:eastAsia="Times New Roman" w:hAnsi="Times New Roman" w:cs="Times New Roman"/>
                <w:bCs/>
                <w:color w:val="000000"/>
                <w:sz w:val="18"/>
                <w:szCs w:val="18"/>
                <w:lang w:eastAsia="lv-LV"/>
              </w:rPr>
            </w:pPr>
            <w:r w:rsidRPr="0094343E">
              <w:rPr>
                <w:rFonts w:ascii="Times New Roman" w:eastAsia="Times New Roman" w:hAnsi="Times New Roman" w:cs="Times New Roman"/>
                <w:bCs/>
                <w:color w:val="000000"/>
                <w:sz w:val="18"/>
                <w:szCs w:val="18"/>
                <w:lang w:eastAsia="lv-LV"/>
              </w:rPr>
              <w:t>720 000</w:t>
            </w:r>
          </w:p>
        </w:tc>
        <w:tc>
          <w:tcPr>
            <w:tcW w:w="1275" w:type="dxa"/>
            <w:shd w:val="clear" w:color="auto" w:fill="auto"/>
            <w:vAlign w:val="center"/>
          </w:tcPr>
          <w:p w:rsidR="0094343E" w:rsidRPr="0094343E" w:rsidRDefault="0094343E" w:rsidP="0094343E">
            <w:pPr>
              <w:spacing w:after="0" w:line="240" w:lineRule="auto"/>
              <w:jc w:val="center"/>
              <w:rPr>
                <w:rFonts w:ascii="Times New Roman" w:eastAsia="Times New Roman" w:hAnsi="Times New Roman" w:cs="Times New Roman"/>
                <w:bCs/>
                <w:color w:val="000000"/>
                <w:sz w:val="18"/>
                <w:szCs w:val="18"/>
                <w:lang w:eastAsia="lv-LV"/>
              </w:rPr>
            </w:pPr>
            <w:r w:rsidRPr="0094343E">
              <w:rPr>
                <w:rFonts w:ascii="Times New Roman" w:eastAsia="Times New Roman" w:hAnsi="Times New Roman" w:cs="Times New Roman"/>
                <w:bCs/>
                <w:color w:val="000000"/>
                <w:sz w:val="18"/>
                <w:szCs w:val="18"/>
                <w:lang w:eastAsia="lv-LV"/>
              </w:rPr>
              <w:t>0</w:t>
            </w:r>
          </w:p>
        </w:tc>
      </w:tr>
    </w:tbl>
    <w:p w:rsidR="001D7746" w:rsidRDefault="001D7746" w:rsidP="002937B4">
      <w:pPr>
        <w:spacing w:after="0" w:line="240" w:lineRule="auto"/>
        <w:jc w:val="both"/>
        <w:rPr>
          <w:rFonts w:ascii="Times New Roman" w:hAnsi="Times New Roman" w:cs="Times New Roman"/>
          <w:sz w:val="24"/>
          <w:szCs w:val="24"/>
        </w:rPr>
      </w:pPr>
    </w:p>
    <w:tbl>
      <w:tblPr>
        <w:tblW w:w="1020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004"/>
        <w:gridCol w:w="811"/>
        <w:gridCol w:w="1280"/>
        <w:gridCol w:w="3262"/>
        <w:gridCol w:w="1136"/>
        <w:gridCol w:w="1433"/>
        <w:gridCol w:w="1275"/>
      </w:tblGrid>
      <w:tr w:rsidR="00000209" w:rsidRPr="00C34A49" w:rsidTr="005B4B66">
        <w:trPr>
          <w:trHeight w:val="625"/>
          <w:jc w:val="center"/>
        </w:trPr>
        <w:tc>
          <w:tcPr>
            <w:tcW w:w="1004" w:type="dxa"/>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proofErr w:type="spellStart"/>
            <w:r w:rsidRPr="00C34A49">
              <w:rPr>
                <w:rFonts w:ascii="Times New Roman" w:eastAsia="Times New Roman" w:hAnsi="Times New Roman" w:cs="Times New Roman"/>
                <w:color w:val="000000"/>
                <w:sz w:val="18"/>
                <w:szCs w:val="18"/>
                <w:lang w:eastAsia="lv-LV"/>
              </w:rPr>
              <w:t>Nr.</w:t>
            </w:r>
            <w:r>
              <w:rPr>
                <w:rFonts w:ascii="Times New Roman" w:eastAsia="Times New Roman" w:hAnsi="Times New Roman" w:cs="Times New Roman"/>
                <w:color w:val="000000"/>
                <w:sz w:val="18"/>
                <w:szCs w:val="18"/>
                <w:lang w:eastAsia="lv-LV"/>
              </w:rPr>
              <w:t>p.k</w:t>
            </w:r>
            <w:proofErr w:type="spellEnd"/>
            <w:r>
              <w:rPr>
                <w:rFonts w:ascii="Times New Roman" w:eastAsia="Times New Roman" w:hAnsi="Times New Roman" w:cs="Times New Roman"/>
                <w:color w:val="000000"/>
                <w:sz w:val="18"/>
                <w:szCs w:val="18"/>
                <w:lang w:eastAsia="lv-LV"/>
              </w:rPr>
              <w:t>.</w:t>
            </w:r>
          </w:p>
        </w:tc>
        <w:tc>
          <w:tcPr>
            <w:tcW w:w="6489" w:type="dxa"/>
            <w:gridSpan w:val="4"/>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Izdevumi</w:t>
            </w:r>
          </w:p>
        </w:tc>
        <w:tc>
          <w:tcPr>
            <w:tcW w:w="2708" w:type="dxa"/>
            <w:gridSpan w:val="2"/>
            <w:shd w:val="clear" w:color="auto" w:fill="auto"/>
            <w:vAlign w:val="center"/>
          </w:tcPr>
          <w:p w:rsidR="00A5358F" w:rsidRDefault="00C77BBA" w:rsidP="00A5358F">
            <w:pPr>
              <w:spacing w:after="0" w:line="240" w:lineRule="auto"/>
              <w:jc w:val="center"/>
              <w:rPr>
                <w:rFonts w:ascii="Times New Roman" w:eastAsia="Times New Roman" w:hAnsi="Times New Roman" w:cs="Times New Roman"/>
                <w:iCs/>
                <w:color w:val="000000"/>
                <w:sz w:val="18"/>
                <w:szCs w:val="18"/>
                <w:lang w:eastAsia="lv-LV"/>
              </w:rPr>
            </w:pPr>
            <w:r w:rsidRPr="00C77BBA">
              <w:rPr>
                <w:rFonts w:ascii="Times New Roman" w:eastAsia="Times New Roman" w:hAnsi="Times New Roman" w:cs="Times New Roman"/>
                <w:color w:val="000000"/>
                <w:sz w:val="18"/>
                <w:szCs w:val="18"/>
                <w:lang w:eastAsia="lv-LV"/>
              </w:rPr>
              <w:t>01.00.00 “Prokuratūras iestāžu uzturēšana”</w:t>
            </w:r>
            <w:r w:rsidR="00A5358F" w:rsidRPr="00A5358F">
              <w:rPr>
                <w:rFonts w:ascii="Times New Roman" w:eastAsia="Times New Roman" w:hAnsi="Times New Roman" w:cs="Times New Roman"/>
                <w:iCs/>
                <w:color w:val="000000"/>
                <w:sz w:val="18"/>
                <w:szCs w:val="18"/>
                <w:lang w:eastAsia="lv-LV"/>
              </w:rPr>
              <w:t>,</w:t>
            </w:r>
          </w:p>
          <w:p w:rsidR="00000209" w:rsidRPr="00C34A49" w:rsidRDefault="00A5358F" w:rsidP="00A5358F">
            <w:pPr>
              <w:spacing w:after="0" w:line="240" w:lineRule="auto"/>
              <w:jc w:val="center"/>
              <w:rPr>
                <w:rFonts w:ascii="Times New Roman" w:eastAsia="Times New Roman" w:hAnsi="Times New Roman" w:cs="Times New Roman"/>
                <w:color w:val="000000"/>
                <w:sz w:val="18"/>
                <w:szCs w:val="18"/>
                <w:lang w:eastAsia="lv-LV"/>
              </w:rPr>
            </w:pPr>
            <w:r w:rsidRPr="00A5358F">
              <w:rPr>
                <w:rFonts w:ascii="Times New Roman" w:eastAsia="Times New Roman" w:hAnsi="Times New Roman" w:cs="Times New Roman"/>
                <w:color w:val="000000"/>
                <w:sz w:val="18"/>
                <w:szCs w:val="18"/>
                <w:lang w:eastAsia="lv-LV"/>
              </w:rPr>
              <w:t xml:space="preserve">izdevumi </w:t>
            </w:r>
            <w:proofErr w:type="spellStart"/>
            <w:r w:rsidRPr="00A5358F">
              <w:rPr>
                <w:rFonts w:ascii="Times New Roman" w:eastAsia="Times New Roman" w:hAnsi="Times New Roman" w:cs="Times New Roman"/>
                <w:i/>
                <w:iCs/>
                <w:color w:val="000000"/>
                <w:sz w:val="18"/>
                <w:szCs w:val="18"/>
                <w:lang w:eastAsia="lv-LV"/>
              </w:rPr>
              <w:t>euro</w:t>
            </w:r>
            <w:proofErr w:type="spellEnd"/>
          </w:p>
        </w:tc>
      </w:tr>
      <w:tr w:rsidR="00000209" w:rsidRPr="00C34A49" w:rsidTr="000C6C2C">
        <w:trPr>
          <w:trHeight w:val="600"/>
          <w:jc w:val="center"/>
        </w:trPr>
        <w:tc>
          <w:tcPr>
            <w:tcW w:w="1004" w:type="dxa"/>
            <w:vMerge w:val="restart"/>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w:t>
            </w:r>
          </w:p>
        </w:tc>
        <w:tc>
          <w:tcPr>
            <w:tcW w:w="6489" w:type="dxa"/>
            <w:gridSpan w:val="4"/>
            <w:shd w:val="clear" w:color="auto" w:fill="auto"/>
            <w:vAlign w:val="center"/>
            <w:hideMark/>
          </w:tcPr>
          <w:p w:rsidR="00000209" w:rsidRPr="00C34A49" w:rsidRDefault="00000209" w:rsidP="00000209">
            <w:pPr>
              <w:spacing w:after="0" w:line="240" w:lineRule="auto"/>
              <w:jc w:val="both"/>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Pa</w:t>
            </w:r>
            <w:r>
              <w:rPr>
                <w:rFonts w:ascii="Times New Roman" w:eastAsia="Times New Roman" w:hAnsi="Times New Roman" w:cs="Times New Roman"/>
                <w:b/>
                <w:bCs/>
                <w:color w:val="000000"/>
                <w:sz w:val="20"/>
                <w:szCs w:val="20"/>
                <w:lang w:eastAsia="lv-LV"/>
              </w:rPr>
              <w:t>pildus nepieciešamie izdevumi Prokuratūrai (Ģenerālprokuratūrai)</w:t>
            </w:r>
            <w:r>
              <w:rPr>
                <w:rFonts w:ascii="Times New Roman" w:eastAsia="Times New Roman" w:hAnsi="Times New Roman" w:cs="Times New Roman"/>
                <w:b/>
                <w:bCs/>
                <w:i/>
                <w:i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t xml:space="preserve">(kopā no </w:t>
            </w:r>
            <w:proofErr w:type="gramStart"/>
            <w:r w:rsidRPr="00C34A49">
              <w:rPr>
                <w:rFonts w:ascii="Times New Roman" w:eastAsia="Times New Roman" w:hAnsi="Times New Roman" w:cs="Times New Roman"/>
                <w:b/>
                <w:bCs/>
                <w:color w:val="000000"/>
                <w:sz w:val="20"/>
                <w:szCs w:val="20"/>
                <w:lang w:eastAsia="lv-LV"/>
              </w:rPr>
              <w:t>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.gada</w:t>
            </w:r>
            <w:proofErr w:type="gramEnd"/>
            <w:r w:rsidRPr="00C34A49">
              <w:rPr>
                <w:rFonts w:ascii="Times New Roman" w:eastAsia="Times New Roman" w:hAnsi="Times New Roman" w:cs="Times New Roman"/>
                <w:b/>
                <w:bCs/>
                <w:color w:val="000000"/>
                <w:sz w:val="20"/>
                <w:szCs w:val="20"/>
                <w:lang w:eastAsia="lv-LV"/>
              </w:rPr>
              <w:t xml:space="preserve"> līdz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gadam)</w:t>
            </w:r>
          </w:p>
        </w:tc>
        <w:tc>
          <w:tcPr>
            <w:tcW w:w="2708" w:type="dxa"/>
            <w:gridSpan w:val="2"/>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304 682</w:t>
            </w:r>
          </w:p>
        </w:tc>
      </w:tr>
      <w:tr w:rsidR="00000209" w:rsidRPr="00C34A49" w:rsidTr="000C6C2C">
        <w:trPr>
          <w:trHeight w:val="52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19</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296 682</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4F3C" w:rsidRPr="00C34A49" w:rsidRDefault="00300728" w:rsidP="00300728">
            <w:pPr>
              <w:tabs>
                <w:tab w:val="left" w:pos="1027"/>
                <w:tab w:val="center" w:pos="1246"/>
              </w:tabs>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ab/>
              <w:t>15 020</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4F3C" w:rsidRPr="00C34A49" w:rsidRDefault="00300728"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281 662</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4F3C" w:rsidRPr="00C34A49" w:rsidRDefault="001E4F3C" w:rsidP="001E4F3C">
            <w:pPr>
              <w:tabs>
                <w:tab w:val="left" w:pos="1165"/>
                <w:tab w:val="center" w:pos="1246"/>
              </w:tabs>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ab/>
            </w:r>
            <w:r>
              <w:rPr>
                <w:rFonts w:ascii="Times New Roman" w:eastAsia="Times New Roman" w:hAnsi="Times New Roman" w:cs="Times New Roman"/>
                <w:b/>
                <w:bCs/>
                <w:color w:val="000000"/>
                <w:sz w:val="18"/>
                <w:szCs w:val="18"/>
                <w:lang w:eastAsia="lv-LV"/>
              </w:rPr>
              <w:tab/>
              <w:t>0</w:t>
            </w:r>
          </w:p>
        </w:tc>
      </w:tr>
      <w:tr w:rsidR="00000209" w:rsidRPr="00C34A49" w:rsidTr="000C6C2C">
        <w:trPr>
          <w:trHeight w:val="525"/>
          <w:jc w:val="center"/>
        </w:trPr>
        <w:tc>
          <w:tcPr>
            <w:tcW w:w="1004" w:type="dxa"/>
            <w:vMerge/>
            <w:vAlign w:val="center"/>
            <w:hideMark/>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sidRPr="00C34A49">
              <w:rPr>
                <w:rFonts w:ascii="Times New Roman" w:eastAsia="Times New Roman" w:hAnsi="Times New Roman" w:cs="Times New Roman"/>
                <w:b/>
                <w:bCs/>
                <w:color w:val="000000"/>
                <w:sz w:val="20"/>
                <w:szCs w:val="20"/>
                <w:lang w:eastAsia="lv-LV"/>
              </w:rPr>
              <w:t>Kopā 20</w:t>
            </w:r>
            <w:r>
              <w:rPr>
                <w:rFonts w:ascii="Times New Roman" w:eastAsia="Times New Roman" w:hAnsi="Times New Roman" w:cs="Times New Roman"/>
                <w:b/>
                <w:bCs/>
                <w:color w:val="000000"/>
                <w:sz w:val="20"/>
                <w:szCs w:val="20"/>
                <w:lang w:eastAsia="lv-LV"/>
              </w:rPr>
              <w:t>20</w:t>
            </w:r>
            <w:r w:rsidRPr="00C34A49">
              <w:rPr>
                <w:rFonts w:ascii="Times New Roman" w:eastAsia="Times New Roman" w:hAnsi="Times New Roman" w:cs="Times New Roman"/>
                <w:b/>
                <w:bCs/>
                <w:color w:val="000000"/>
                <w:sz w:val="20"/>
                <w:szCs w:val="20"/>
                <w:lang w:eastAsia="lv-LV"/>
              </w:rPr>
              <w:t xml:space="preserve">. gadā,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8 000</w:t>
            </w:r>
            <w:r w:rsidRPr="00C34A49">
              <w:rPr>
                <w:rFonts w:ascii="Times New Roman" w:eastAsia="Times New Roman" w:hAnsi="Times New Roman" w:cs="Times New Roman"/>
                <w:b/>
                <w:bCs/>
                <w:color w:val="000000"/>
                <w:sz w:val="20"/>
                <w:szCs w:val="20"/>
                <w:lang w:eastAsia="lv-LV"/>
              </w:rPr>
              <w:t> </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E4F3C" w:rsidRPr="00C34A49" w:rsidTr="000C6C2C">
        <w:trPr>
          <w:trHeight w:val="255"/>
          <w:jc w:val="center"/>
        </w:trPr>
        <w:tc>
          <w:tcPr>
            <w:tcW w:w="1004" w:type="dxa"/>
            <w:vMerge/>
            <w:vAlign w:val="center"/>
            <w:hideMark/>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hideMark/>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4F3C" w:rsidRPr="00C34A49" w:rsidRDefault="001E4F3C" w:rsidP="001E4F3C">
            <w:pPr>
              <w:tabs>
                <w:tab w:val="left" w:pos="1165"/>
                <w:tab w:val="center" w:pos="1246"/>
              </w:tabs>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ab/>
            </w:r>
            <w:r>
              <w:rPr>
                <w:rFonts w:ascii="Times New Roman" w:eastAsia="Times New Roman" w:hAnsi="Times New Roman" w:cs="Times New Roman"/>
                <w:b/>
                <w:bCs/>
                <w:color w:val="000000"/>
                <w:sz w:val="18"/>
                <w:szCs w:val="18"/>
                <w:lang w:eastAsia="lv-LV"/>
              </w:rPr>
              <w:tab/>
              <w:t>0</w:t>
            </w:r>
          </w:p>
        </w:tc>
      </w:tr>
      <w:tr w:rsidR="00000209" w:rsidRPr="00C34A49" w:rsidTr="000C6C2C">
        <w:trPr>
          <w:trHeight w:val="255"/>
          <w:jc w:val="center"/>
        </w:trPr>
        <w:tc>
          <w:tcPr>
            <w:tcW w:w="1004" w:type="dxa"/>
            <w:vMerge/>
            <w:vAlign w:val="center"/>
          </w:tcPr>
          <w:p w:rsidR="00000209" w:rsidRPr="00C34A49" w:rsidRDefault="00000209" w:rsidP="004A5F28">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000209" w:rsidRPr="00C34A49" w:rsidRDefault="00000209" w:rsidP="004A5F28">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Turpmāk ik gadu</w:t>
            </w:r>
            <w:r w:rsidRPr="00C34A49">
              <w:rPr>
                <w:rFonts w:ascii="Times New Roman" w:eastAsia="Times New Roman" w:hAnsi="Times New Roman" w:cs="Times New Roman"/>
                <w:b/>
                <w:bCs/>
                <w:color w:val="000000"/>
                <w:sz w:val="20"/>
                <w:szCs w:val="20"/>
                <w:lang w:eastAsia="lv-LV"/>
              </w:rPr>
              <w:t xml:space="preserve">, </w:t>
            </w:r>
            <w:r w:rsidRPr="00C34A49">
              <w:rPr>
                <w:rFonts w:ascii="Times New Roman" w:eastAsia="Times New Roman" w:hAnsi="Times New Roman" w:cs="Times New Roman"/>
                <w:b/>
                <w:bCs/>
                <w:color w:val="000000"/>
                <w:sz w:val="20"/>
                <w:szCs w:val="20"/>
                <w:lang w:eastAsia="lv-LV"/>
              </w:rPr>
              <w:br/>
            </w:r>
            <w:r w:rsidRPr="00C34A49">
              <w:rPr>
                <w:rFonts w:ascii="Times New Roman" w:eastAsia="Times New Roman" w:hAnsi="Times New Roman" w:cs="Times New Roman"/>
                <w:color w:val="000000"/>
                <w:sz w:val="20"/>
                <w:szCs w:val="20"/>
                <w:lang w:eastAsia="lv-LV"/>
              </w:rPr>
              <w:t xml:space="preserve">tai skaitā: </w:t>
            </w:r>
          </w:p>
        </w:tc>
        <w:tc>
          <w:tcPr>
            <w:tcW w:w="2708" w:type="dxa"/>
            <w:gridSpan w:val="2"/>
            <w:shd w:val="clear" w:color="auto" w:fill="D6E3BC" w:themeFill="accent3" w:themeFillTint="66"/>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8 000</w:t>
            </w:r>
          </w:p>
        </w:tc>
      </w:tr>
      <w:tr w:rsidR="001E4F3C" w:rsidRPr="00C34A49" w:rsidTr="000C6C2C">
        <w:trPr>
          <w:trHeight w:val="255"/>
          <w:jc w:val="center"/>
        </w:trPr>
        <w:tc>
          <w:tcPr>
            <w:tcW w:w="1004" w:type="dxa"/>
            <w:vMerge/>
            <w:vAlign w:val="center"/>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Uzturēšanas izdevumi</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r>
      <w:tr w:rsidR="001E4F3C" w:rsidRPr="00C34A49" w:rsidTr="000C6C2C">
        <w:trPr>
          <w:trHeight w:val="255"/>
          <w:jc w:val="center"/>
        </w:trPr>
        <w:tc>
          <w:tcPr>
            <w:tcW w:w="1004" w:type="dxa"/>
            <w:vMerge/>
            <w:vAlign w:val="center"/>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atlīdzība</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E4F3C" w:rsidRPr="00C34A49" w:rsidTr="000C6C2C">
        <w:trPr>
          <w:trHeight w:val="255"/>
          <w:jc w:val="center"/>
        </w:trPr>
        <w:tc>
          <w:tcPr>
            <w:tcW w:w="1004" w:type="dxa"/>
            <w:vMerge/>
            <w:vAlign w:val="center"/>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Kapitālie izdevumi</w:t>
            </w:r>
          </w:p>
        </w:tc>
        <w:tc>
          <w:tcPr>
            <w:tcW w:w="2708" w:type="dxa"/>
            <w:gridSpan w:val="2"/>
            <w:shd w:val="clear" w:color="auto" w:fill="auto"/>
            <w:vAlign w:val="center"/>
          </w:tcPr>
          <w:p w:rsidR="001E4F3C" w:rsidRPr="00C34A49" w:rsidRDefault="001E4F3C" w:rsidP="001E4F3C">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1E4F3C" w:rsidRPr="00C34A49" w:rsidTr="000C6C2C">
        <w:trPr>
          <w:trHeight w:val="255"/>
          <w:jc w:val="center"/>
        </w:trPr>
        <w:tc>
          <w:tcPr>
            <w:tcW w:w="1004" w:type="dxa"/>
            <w:vMerge/>
            <w:vAlign w:val="center"/>
          </w:tcPr>
          <w:p w:rsidR="001E4F3C" w:rsidRPr="00C34A49" w:rsidRDefault="001E4F3C" w:rsidP="001E4F3C">
            <w:pPr>
              <w:spacing w:after="0" w:line="240" w:lineRule="auto"/>
              <w:rPr>
                <w:rFonts w:ascii="Times New Roman" w:eastAsia="Times New Roman" w:hAnsi="Times New Roman" w:cs="Times New Roman"/>
                <w:b/>
                <w:bCs/>
                <w:color w:val="000000"/>
                <w:sz w:val="20"/>
                <w:szCs w:val="20"/>
                <w:lang w:eastAsia="lv-LV"/>
              </w:rPr>
            </w:pPr>
          </w:p>
        </w:tc>
        <w:tc>
          <w:tcPr>
            <w:tcW w:w="6489" w:type="dxa"/>
            <w:gridSpan w:val="4"/>
            <w:shd w:val="clear" w:color="auto" w:fill="auto"/>
            <w:vAlign w:val="center"/>
          </w:tcPr>
          <w:p w:rsidR="001E4F3C" w:rsidRPr="00C34A49" w:rsidRDefault="001E4F3C" w:rsidP="001E4F3C">
            <w:pPr>
              <w:spacing w:after="0" w:line="240" w:lineRule="auto"/>
              <w:jc w:val="right"/>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Papildu amata vietu skaits</w:t>
            </w:r>
          </w:p>
        </w:tc>
        <w:tc>
          <w:tcPr>
            <w:tcW w:w="2708" w:type="dxa"/>
            <w:gridSpan w:val="2"/>
            <w:shd w:val="clear" w:color="auto" w:fill="auto"/>
            <w:vAlign w:val="center"/>
          </w:tcPr>
          <w:p w:rsidR="001E4F3C" w:rsidRPr="00C34A49" w:rsidRDefault="001E4F3C" w:rsidP="001E4F3C">
            <w:pPr>
              <w:tabs>
                <w:tab w:val="left" w:pos="1165"/>
                <w:tab w:val="center" w:pos="1246"/>
              </w:tabs>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ab/>
            </w:r>
            <w:r>
              <w:rPr>
                <w:rFonts w:ascii="Times New Roman" w:eastAsia="Times New Roman" w:hAnsi="Times New Roman" w:cs="Times New Roman"/>
                <w:b/>
                <w:bCs/>
                <w:color w:val="000000"/>
                <w:sz w:val="18"/>
                <w:szCs w:val="18"/>
                <w:lang w:eastAsia="lv-LV"/>
              </w:rPr>
              <w:tab/>
              <w:t>0</w:t>
            </w:r>
          </w:p>
        </w:tc>
      </w:tr>
      <w:tr w:rsidR="00000209" w:rsidRPr="00C34A49" w:rsidTr="004A5F28">
        <w:trPr>
          <w:trHeight w:val="255"/>
          <w:jc w:val="center"/>
        </w:trPr>
        <w:tc>
          <w:tcPr>
            <w:tcW w:w="1004" w:type="dxa"/>
            <w:vMerge w:val="restart"/>
            <w:shd w:val="clear" w:color="auto" w:fill="auto"/>
            <w:vAlign w:val="center"/>
            <w:hideMark/>
          </w:tcPr>
          <w:p w:rsidR="00000209" w:rsidRPr="00C34A49" w:rsidRDefault="00000209" w:rsidP="004A5F28">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hideMark/>
          </w:tcPr>
          <w:p w:rsidR="00000209" w:rsidRPr="00C34A49" w:rsidRDefault="00000209" w:rsidP="004A5F28">
            <w:pPr>
              <w:spacing w:after="0" w:line="240" w:lineRule="auto"/>
              <w:jc w:val="both"/>
              <w:rPr>
                <w:rFonts w:ascii="Times New Roman" w:eastAsia="Times New Roman" w:hAnsi="Times New Roman" w:cs="Times New Roman"/>
                <w:color w:val="000000"/>
                <w:sz w:val="20"/>
                <w:szCs w:val="20"/>
                <w:lang w:eastAsia="lv-LV"/>
              </w:rPr>
            </w:pPr>
            <w:r w:rsidRPr="00000209">
              <w:rPr>
                <w:rFonts w:ascii="Times New Roman" w:eastAsia="Times New Roman" w:hAnsi="Times New Roman" w:cs="Times New Roman"/>
                <w:color w:val="000000"/>
                <w:sz w:val="20"/>
                <w:szCs w:val="20"/>
                <w:lang w:eastAsia="lv-LV"/>
              </w:rPr>
              <w:t>1.</w:t>
            </w:r>
            <w:r w:rsidR="00FD478F">
              <w:t xml:space="preserve"> </w:t>
            </w:r>
            <w:r w:rsidR="00A844F4" w:rsidRPr="00A844F4">
              <w:rPr>
                <w:rFonts w:ascii="Times New Roman" w:eastAsia="Times New Roman" w:hAnsi="Times New Roman" w:cs="Times New Roman"/>
                <w:color w:val="000000"/>
                <w:sz w:val="20"/>
                <w:szCs w:val="20"/>
                <w:lang w:eastAsia="lv-LV"/>
              </w:rPr>
              <w:t>Veidot vienotu valsts pārvaldes institūciju nodarbināto izpratni un zināšanas par prioritārajām organizētās noziedzības darbības jomām un ietekmi (apdraudējuma līmenis, tendences, dinamika, struktūra) uz valsts ekonomiskajām (finanšu) interesēm un iedzīvotāju drošību.</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000209" w:rsidRPr="000C0F1F" w:rsidRDefault="00000209" w:rsidP="004A5F28">
            <w:pPr>
              <w:spacing w:after="0" w:line="240" w:lineRule="auto"/>
              <w:jc w:val="both"/>
              <w:rPr>
                <w:rFonts w:ascii="Times New Roman" w:eastAsia="Times New Roman" w:hAnsi="Times New Roman" w:cs="Times New Roman"/>
                <w:color w:val="000000"/>
                <w:sz w:val="20"/>
                <w:szCs w:val="20"/>
                <w:lang w:eastAsia="lv-LV"/>
              </w:rPr>
            </w:pPr>
            <w:r w:rsidRPr="00000209">
              <w:rPr>
                <w:rFonts w:ascii="Times New Roman" w:eastAsia="Times New Roman" w:hAnsi="Times New Roman" w:cs="Times New Roman"/>
                <w:color w:val="000000"/>
                <w:sz w:val="20"/>
                <w:szCs w:val="20"/>
                <w:lang w:eastAsia="lv-LV"/>
              </w:rPr>
              <w:t xml:space="preserve">1.5. </w:t>
            </w:r>
            <w:r w:rsidR="00A844F4" w:rsidRPr="00A844F4">
              <w:rPr>
                <w:rFonts w:ascii="Times New Roman" w:eastAsia="Times New Roman" w:hAnsi="Times New Roman" w:cs="Times New Roman"/>
                <w:color w:val="000000"/>
                <w:sz w:val="20"/>
                <w:szCs w:val="20"/>
                <w:lang w:eastAsia="lv-LV"/>
              </w:rPr>
              <w:t>Veikt TAI nodarbināto pastāvīgu profesionālo apmācību un kvalifikācijas paaugstināšanu organizētās noziedzības, ekonomisko un finanšu noziegumu, smago un sevišķi smago noziegumu apkarošanas jomā. Iedibināt TAI kopīgu semināru rīkošanu par aktuālajiem problēmjautājumiem organizētās noziedzības, ekonomisko un finanšu noziegumu, smago un sevišķi smago noziegumu jomā, ar mērķi novērst atšķirīgu izpratni, praksi un panākt vienotu metodoloģiju minēto noziegumu apkarošanā, novēršanā un izmeklēšanā, tādējādi sekmējot pirmstiesas izmeklēšanas darbības kvalitāti un ātrāku to iztiesāšanas norisi.</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r w:rsidRPr="00C34A49">
              <w:rPr>
                <w:rFonts w:ascii="Times New Roman" w:eastAsia="Times New Roman" w:hAnsi="Times New Roman" w:cs="Times New Roman"/>
                <w:b/>
                <w:bCs/>
                <w:color w:val="000000"/>
                <w:sz w:val="20"/>
                <w:szCs w:val="20"/>
                <w:lang w:eastAsia="lv-LV"/>
              </w:rPr>
              <w:t>Aprēķins:</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000209" w:rsidRPr="00C34A49" w:rsidTr="004A5F28">
        <w:trPr>
          <w:trHeight w:val="255"/>
          <w:jc w:val="center"/>
        </w:trPr>
        <w:tc>
          <w:tcPr>
            <w:tcW w:w="1004" w:type="dxa"/>
            <w:vMerge/>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000209" w:rsidRPr="00C34A49" w:rsidRDefault="00000209" w:rsidP="004A5F2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7 020</w:t>
            </w:r>
          </w:p>
        </w:tc>
        <w:tc>
          <w:tcPr>
            <w:tcW w:w="1433" w:type="dxa"/>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000209" w:rsidRPr="00C34A49" w:rsidRDefault="00000209" w:rsidP="004A5F2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EA1389" w:rsidRPr="00C34A49" w:rsidTr="004A5F28">
        <w:trPr>
          <w:trHeight w:val="255"/>
          <w:jc w:val="center"/>
        </w:trPr>
        <w:tc>
          <w:tcPr>
            <w:tcW w:w="1004" w:type="dxa"/>
            <w:vMerge/>
            <w:shd w:val="clear" w:color="auto" w:fill="auto"/>
            <w:vAlign w:val="center"/>
          </w:tcPr>
          <w:p w:rsidR="00EA1389" w:rsidRPr="00C34A49" w:rsidRDefault="00EA1389" w:rsidP="00EA138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EA1389" w:rsidRPr="00C34A49" w:rsidRDefault="00EA1389" w:rsidP="00EA1389">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EA1389" w:rsidRPr="00C34A49" w:rsidRDefault="00EA1389" w:rsidP="00EA138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EA1389" w:rsidRPr="00C34A49" w:rsidRDefault="00EA1389" w:rsidP="00EA138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EA1389" w:rsidRPr="00C34A49" w:rsidRDefault="00EA1389"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7 020</w:t>
            </w:r>
          </w:p>
        </w:tc>
        <w:tc>
          <w:tcPr>
            <w:tcW w:w="1433" w:type="dxa"/>
            <w:shd w:val="clear" w:color="auto" w:fill="auto"/>
            <w:vAlign w:val="center"/>
          </w:tcPr>
          <w:p w:rsidR="00EA1389" w:rsidRPr="00C34A49" w:rsidRDefault="00EA1389"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EA1389" w:rsidRPr="00C34A49" w:rsidRDefault="00EA1389"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EA1389" w:rsidRPr="00C34A49" w:rsidTr="004A5F28">
        <w:trPr>
          <w:trHeight w:val="255"/>
          <w:jc w:val="center"/>
        </w:trPr>
        <w:tc>
          <w:tcPr>
            <w:tcW w:w="1004" w:type="dxa"/>
            <w:vMerge/>
            <w:shd w:val="clear" w:color="auto" w:fill="auto"/>
            <w:vAlign w:val="center"/>
          </w:tcPr>
          <w:p w:rsidR="00EA1389" w:rsidRPr="00C34A49" w:rsidRDefault="00EA1389" w:rsidP="00EA138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EA1389" w:rsidRPr="00C34A49" w:rsidRDefault="00EA1389" w:rsidP="00EA138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EA1389" w:rsidRPr="00C34A49" w:rsidRDefault="00EA1389" w:rsidP="00EA138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EA1389" w:rsidRDefault="00EA1389" w:rsidP="00EA1389">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 7 020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EA1389" w:rsidRDefault="00EA1389" w:rsidP="00EA1389">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a</w:t>
            </w:r>
            <w:r w:rsidRPr="00901A09">
              <w:rPr>
                <w:rFonts w:ascii="Times New Roman" w:eastAsia="Times New Roman" w:hAnsi="Times New Roman" w:cs="Times New Roman"/>
                <w:color w:val="000000"/>
                <w:sz w:val="18"/>
                <w:szCs w:val="18"/>
                <w:lang w:eastAsia="lv-LV"/>
              </w:rPr>
              <w:t>pmācības (6 stundas)</w:t>
            </w:r>
            <w:r>
              <w:rPr>
                <w:rFonts w:ascii="Times New Roman" w:eastAsia="Times New Roman" w:hAnsi="Times New Roman" w:cs="Times New Roman"/>
                <w:color w:val="000000"/>
                <w:sz w:val="18"/>
                <w:szCs w:val="18"/>
                <w:lang w:eastAsia="lv-LV"/>
              </w:rPr>
              <w:t xml:space="preserve"> i</w:t>
            </w:r>
            <w:r w:rsidRPr="00901A09">
              <w:rPr>
                <w:rFonts w:ascii="Times New Roman" w:eastAsia="Times New Roman" w:hAnsi="Times New Roman" w:cs="Times New Roman"/>
                <w:color w:val="000000"/>
                <w:sz w:val="18"/>
                <w:szCs w:val="18"/>
                <w:lang w:eastAsia="lv-LV"/>
              </w:rPr>
              <w:t xml:space="preserve">nternetā lietotās </w:t>
            </w:r>
            <w:proofErr w:type="spellStart"/>
            <w:r w:rsidRPr="00901A09">
              <w:rPr>
                <w:rFonts w:ascii="Times New Roman" w:eastAsia="Times New Roman" w:hAnsi="Times New Roman" w:cs="Times New Roman"/>
                <w:color w:val="000000"/>
                <w:sz w:val="18"/>
                <w:szCs w:val="18"/>
                <w:lang w:eastAsia="lv-LV"/>
              </w:rPr>
              <w:t>kriptovalūtas</w:t>
            </w:r>
            <w:proofErr w:type="spellEnd"/>
            <w:r w:rsidRPr="00901A09">
              <w:rPr>
                <w:rFonts w:ascii="Times New Roman" w:eastAsia="Times New Roman" w:hAnsi="Times New Roman" w:cs="Times New Roman"/>
                <w:color w:val="000000"/>
                <w:sz w:val="18"/>
                <w:szCs w:val="18"/>
                <w:lang w:eastAsia="lv-LV"/>
              </w:rPr>
              <w:t xml:space="preserve"> un to attīstība: </w:t>
            </w:r>
          </w:p>
          <w:p w:rsidR="00EA1389" w:rsidRPr="00901A09" w:rsidRDefault="00EA1389" w:rsidP="00EA1389">
            <w:pPr>
              <w:pStyle w:val="ListParagraph"/>
              <w:spacing w:after="0" w:line="240" w:lineRule="auto"/>
              <w:ind w:left="194"/>
              <w:jc w:val="both"/>
              <w:rPr>
                <w:rFonts w:ascii="Times New Roman" w:eastAsia="Times New Roman" w:hAnsi="Times New Roman" w:cs="Times New Roman"/>
                <w:color w:val="000000"/>
                <w:sz w:val="18"/>
                <w:szCs w:val="18"/>
                <w:lang w:eastAsia="lv-LV"/>
              </w:rPr>
            </w:pPr>
            <w:r w:rsidRPr="00901A09">
              <w:rPr>
                <w:rFonts w:ascii="Times New Roman" w:eastAsia="Times New Roman" w:hAnsi="Times New Roman" w:cs="Times New Roman"/>
                <w:color w:val="000000"/>
                <w:sz w:val="18"/>
                <w:szCs w:val="18"/>
                <w:lang w:eastAsia="lv-LV"/>
              </w:rPr>
              <w:t>27 (skaits) x 260</w:t>
            </w:r>
            <w:r w:rsidR="00D73F14">
              <w:rPr>
                <w:rFonts w:ascii="Times New Roman" w:eastAsia="Times New Roman" w:hAnsi="Times New Roman" w:cs="Times New Roman"/>
                <w:color w:val="000000"/>
                <w:sz w:val="18"/>
                <w:szCs w:val="18"/>
                <w:lang w:eastAsia="lv-LV"/>
              </w:rPr>
              <w:t xml:space="preserve"> </w:t>
            </w:r>
            <w:proofErr w:type="spellStart"/>
            <w:r w:rsidR="00E7138D" w:rsidRPr="00E7138D">
              <w:rPr>
                <w:rFonts w:ascii="Times New Roman" w:eastAsia="Times New Roman" w:hAnsi="Times New Roman" w:cs="Times New Roman"/>
                <w:i/>
                <w:color w:val="000000"/>
                <w:sz w:val="18"/>
                <w:szCs w:val="18"/>
                <w:lang w:eastAsia="lv-LV"/>
              </w:rPr>
              <w:t>euro</w:t>
            </w:r>
            <w:proofErr w:type="spellEnd"/>
            <w:r w:rsidR="00E7138D">
              <w:rPr>
                <w:rFonts w:ascii="Times New Roman" w:eastAsia="Times New Roman" w:hAnsi="Times New Roman" w:cs="Times New Roman"/>
                <w:color w:val="000000"/>
                <w:sz w:val="18"/>
                <w:szCs w:val="18"/>
                <w:lang w:eastAsia="lv-LV"/>
              </w:rPr>
              <w:t xml:space="preserve"> </w:t>
            </w:r>
            <w:r w:rsidR="00D73F14">
              <w:rPr>
                <w:rFonts w:ascii="Times New Roman" w:eastAsia="Times New Roman" w:hAnsi="Times New Roman" w:cs="Times New Roman"/>
                <w:color w:val="000000"/>
                <w:sz w:val="18"/>
                <w:szCs w:val="18"/>
                <w:lang w:eastAsia="lv-LV"/>
              </w:rPr>
              <w:t>(vienības cena)</w:t>
            </w:r>
            <w:r w:rsidRPr="00901A09">
              <w:rPr>
                <w:rFonts w:ascii="Times New Roman" w:eastAsia="Times New Roman" w:hAnsi="Times New Roman" w:cs="Times New Roman"/>
                <w:color w:val="000000"/>
                <w:sz w:val="18"/>
                <w:szCs w:val="18"/>
                <w:lang w:eastAsia="lv-LV"/>
              </w:rPr>
              <w:t xml:space="preserve"> = 7 020 </w:t>
            </w:r>
            <w:proofErr w:type="spellStart"/>
            <w:r w:rsidRPr="00901A09">
              <w:rPr>
                <w:rFonts w:ascii="Times New Roman" w:eastAsia="Times New Roman" w:hAnsi="Times New Roman" w:cs="Times New Roman"/>
                <w:i/>
                <w:color w:val="000000"/>
                <w:sz w:val="18"/>
                <w:szCs w:val="18"/>
                <w:lang w:eastAsia="lv-LV"/>
              </w:rPr>
              <w:t>euro</w:t>
            </w:r>
            <w:proofErr w:type="spellEnd"/>
            <w:r w:rsidRPr="00901A09">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EA1389" w:rsidRPr="0094343E" w:rsidRDefault="00EA1389" w:rsidP="00EA138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7 020</w:t>
            </w:r>
          </w:p>
        </w:tc>
        <w:tc>
          <w:tcPr>
            <w:tcW w:w="1433" w:type="dxa"/>
            <w:shd w:val="clear" w:color="auto" w:fill="auto"/>
            <w:vAlign w:val="center"/>
          </w:tcPr>
          <w:p w:rsidR="00EA1389" w:rsidRPr="0094343E" w:rsidRDefault="00EA1389" w:rsidP="00EA1389">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0</w:t>
            </w:r>
          </w:p>
        </w:tc>
        <w:tc>
          <w:tcPr>
            <w:tcW w:w="1275" w:type="dxa"/>
            <w:shd w:val="clear" w:color="auto" w:fill="auto"/>
            <w:vAlign w:val="center"/>
          </w:tcPr>
          <w:p w:rsidR="00EA1389" w:rsidRPr="0094343E" w:rsidRDefault="00EA1389" w:rsidP="00EA1389">
            <w:pPr>
              <w:spacing w:after="0" w:line="240" w:lineRule="auto"/>
              <w:jc w:val="center"/>
              <w:rPr>
                <w:rFonts w:ascii="Times New Roman" w:eastAsia="Times New Roman" w:hAnsi="Times New Roman" w:cs="Times New Roman"/>
                <w:bCs/>
                <w:color w:val="000000"/>
                <w:sz w:val="18"/>
                <w:szCs w:val="18"/>
                <w:lang w:eastAsia="lv-LV"/>
              </w:rPr>
            </w:pPr>
            <w:r w:rsidRPr="0094343E">
              <w:rPr>
                <w:rFonts w:ascii="Times New Roman" w:eastAsia="Times New Roman" w:hAnsi="Times New Roman" w:cs="Times New Roman"/>
                <w:bCs/>
                <w:color w:val="000000"/>
                <w:sz w:val="18"/>
                <w:szCs w:val="18"/>
                <w:lang w:eastAsia="lv-LV"/>
              </w:rPr>
              <w:t>0</w:t>
            </w:r>
          </w:p>
        </w:tc>
      </w:tr>
      <w:tr w:rsidR="004442B3" w:rsidRPr="00C34A49" w:rsidTr="00000209">
        <w:trPr>
          <w:trHeight w:val="255"/>
          <w:jc w:val="center"/>
        </w:trPr>
        <w:tc>
          <w:tcPr>
            <w:tcW w:w="1004" w:type="dxa"/>
            <w:vMerge w:val="restart"/>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4442B3" w:rsidRPr="008B6921" w:rsidRDefault="004442B3" w:rsidP="00CE3573">
            <w:pPr>
              <w:spacing w:after="0" w:line="240" w:lineRule="auto"/>
              <w:jc w:val="both"/>
              <w:rPr>
                <w:rFonts w:ascii="Times New Roman" w:eastAsia="Times New Roman" w:hAnsi="Times New Roman" w:cs="Times New Roman"/>
                <w:color w:val="000000"/>
                <w:sz w:val="20"/>
                <w:szCs w:val="20"/>
                <w:lang w:eastAsia="lv-LV"/>
              </w:rPr>
            </w:pPr>
            <w:r w:rsidRPr="008B6921">
              <w:rPr>
                <w:rFonts w:ascii="Times New Roman" w:eastAsia="Times New Roman" w:hAnsi="Times New Roman" w:cs="Times New Roman"/>
                <w:color w:val="000000"/>
                <w:sz w:val="20"/>
                <w:szCs w:val="20"/>
                <w:lang w:eastAsia="lv-LV"/>
              </w:rPr>
              <w:t>2.</w:t>
            </w:r>
            <w:r w:rsidR="000F3680">
              <w:t xml:space="preserve"> </w:t>
            </w:r>
            <w:proofErr w:type="spellStart"/>
            <w:r w:rsidR="00A844F4" w:rsidRPr="00A844F4">
              <w:rPr>
                <w:rFonts w:ascii="Times New Roman" w:eastAsia="Times New Roman" w:hAnsi="Times New Roman" w:cs="Times New Roman"/>
                <w:color w:val="000000"/>
                <w:sz w:val="20"/>
                <w:szCs w:val="20"/>
                <w:lang w:eastAsia="lv-LV"/>
              </w:rPr>
              <w:t>Efektivizēt</w:t>
            </w:r>
            <w:proofErr w:type="spellEnd"/>
            <w:r w:rsidR="00A844F4" w:rsidRPr="00A844F4">
              <w:rPr>
                <w:rFonts w:ascii="Times New Roman" w:eastAsia="Times New Roman" w:hAnsi="Times New Roman" w:cs="Times New Roman"/>
                <w:color w:val="000000"/>
                <w:sz w:val="20"/>
                <w:szCs w:val="20"/>
                <w:lang w:eastAsia="lv-LV"/>
              </w:rPr>
              <w:t xml:space="preserve"> TAI darbību organizētās noziedzības novēršanas un apkarošanas prioritārajās jomas, t.sk. pilnveidojot sadarbību ar citām institūcijām un sabiedrību.</w:t>
            </w:r>
          </w:p>
        </w:tc>
      </w:tr>
      <w:tr w:rsidR="004442B3" w:rsidRPr="00C34A49" w:rsidTr="00000209">
        <w:trPr>
          <w:trHeight w:val="255"/>
          <w:jc w:val="center"/>
        </w:trPr>
        <w:tc>
          <w:tcPr>
            <w:tcW w:w="1004" w:type="dxa"/>
            <w:vMerge/>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4442B3" w:rsidRPr="008B6921" w:rsidRDefault="000F3680" w:rsidP="002124A3">
            <w:pPr>
              <w:spacing w:after="0" w:line="240" w:lineRule="auto"/>
              <w:jc w:val="both"/>
              <w:rPr>
                <w:rFonts w:ascii="Times New Roman" w:eastAsia="Times New Roman" w:hAnsi="Times New Roman" w:cs="Times New Roman"/>
                <w:color w:val="000000"/>
                <w:sz w:val="20"/>
                <w:szCs w:val="20"/>
                <w:lang w:eastAsia="lv-LV"/>
              </w:rPr>
            </w:pPr>
            <w:r w:rsidRPr="000F3680">
              <w:rPr>
                <w:rFonts w:ascii="Times New Roman" w:eastAsia="Times New Roman" w:hAnsi="Times New Roman" w:cs="Times New Roman"/>
                <w:color w:val="000000"/>
                <w:sz w:val="20"/>
                <w:szCs w:val="20"/>
                <w:lang w:eastAsia="lv-LV"/>
              </w:rPr>
              <w:t xml:space="preserve">2.8. </w:t>
            </w:r>
            <w:r w:rsidR="00A844F4" w:rsidRPr="00A844F4">
              <w:rPr>
                <w:rFonts w:ascii="Times New Roman" w:eastAsia="Times New Roman" w:hAnsi="Times New Roman" w:cs="Times New Roman"/>
                <w:color w:val="000000"/>
                <w:sz w:val="20"/>
                <w:szCs w:val="20"/>
                <w:lang w:eastAsia="lv-LV"/>
              </w:rPr>
              <w:t xml:space="preserve">Veikt datortehnikas, biroja tehnikas un programmatūras (standarta un speciālās) atjaunošanu izmeklēšanas iestāžu struktūrvienībās, lai nodrošinātu efektīvu darbu ar izmantojamām sistēmām (Integrētā iekšlietu informācijas sistēma, Biometrijas sistēma, Šengenas informācijas sistēma, </w:t>
            </w:r>
            <w:proofErr w:type="spellStart"/>
            <w:r w:rsidR="00A844F4" w:rsidRPr="00A844F4">
              <w:rPr>
                <w:rFonts w:ascii="Times New Roman" w:eastAsia="Times New Roman" w:hAnsi="Times New Roman" w:cs="Times New Roman"/>
                <w:color w:val="000000"/>
                <w:sz w:val="20"/>
                <w:szCs w:val="20"/>
                <w:lang w:eastAsia="lv-LV"/>
              </w:rPr>
              <w:t>Interpol</w:t>
            </w:r>
            <w:proofErr w:type="spellEnd"/>
            <w:r w:rsidR="00A844F4" w:rsidRPr="00A844F4">
              <w:rPr>
                <w:rFonts w:ascii="Times New Roman" w:eastAsia="Times New Roman" w:hAnsi="Times New Roman" w:cs="Times New Roman"/>
                <w:color w:val="000000"/>
                <w:sz w:val="20"/>
                <w:szCs w:val="20"/>
                <w:lang w:eastAsia="lv-LV"/>
              </w:rPr>
              <w:t xml:space="preserve"> u.c.).</w:t>
            </w:r>
          </w:p>
        </w:tc>
      </w:tr>
      <w:tr w:rsidR="004442B3" w:rsidRPr="00C34A49" w:rsidTr="004A5F28">
        <w:trPr>
          <w:trHeight w:val="255"/>
          <w:jc w:val="center"/>
        </w:trPr>
        <w:tc>
          <w:tcPr>
            <w:tcW w:w="1004" w:type="dxa"/>
            <w:vMerge/>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20"/>
                <w:szCs w:val="20"/>
                <w:lang w:eastAsia="lv-LV"/>
              </w:rPr>
            </w:pPr>
          </w:p>
        </w:tc>
        <w:tc>
          <w:tcPr>
            <w:tcW w:w="9197" w:type="dxa"/>
            <w:gridSpan w:val="6"/>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b/>
                <w:bCs/>
                <w:color w:val="000000"/>
                <w:sz w:val="20"/>
                <w:szCs w:val="20"/>
                <w:lang w:eastAsia="lv-LV"/>
              </w:rPr>
              <w:t>Aprēķins:</w:t>
            </w:r>
          </w:p>
        </w:tc>
      </w:tr>
      <w:tr w:rsidR="004442B3" w:rsidRPr="00C34A49" w:rsidTr="004A5F28">
        <w:trPr>
          <w:trHeight w:val="255"/>
          <w:jc w:val="center"/>
        </w:trPr>
        <w:tc>
          <w:tcPr>
            <w:tcW w:w="1004" w:type="dxa"/>
            <w:vMerge/>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Kods</w:t>
            </w:r>
          </w:p>
        </w:tc>
        <w:tc>
          <w:tcPr>
            <w:tcW w:w="1280"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Koda </w:t>
            </w:r>
            <w:r w:rsidRPr="00C34A49">
              <w:rPr>
                <w:rFonts w:ascii="Times New Roman" w:eastAsia="Times New Roman" w:hAnsi="Times New Roman" w:cs="Times New Roman"/>
                <w:color w:val="000000"/>
                <w:sz w:val="18"/>
                <w:szCs w:val="18"/>
                <w:lang w:eastAsia="lv-LV"/>
              </w:rPr>
              <w:t>nosaukums</w:t>
            </w:r>
          </w:p>
        </w:tc>
        <w:tc>
          <w:tcPr>
            <w:tcW w:w="3262"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Paskaidrojums un aprēķins</w:t>
            </w:r>
          </w:p>
        </w:tc>
        <w:tc>
          <w:tcPr>
            <w:tcW w:w="1136"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19</w:t>
            </w:r>
            <w:r w:rsidRPr="00C34A49">
              <w:rPr>
                <w:rFonts w:ascii="Times New Roman" w:eastAsia="Times New Roman" w:hAnsi="Times New Roman" w:cs="Times New Roman"/>
                <w:color w:val="000000"/>
                <w:sz w:val="18"/>
                <w:szCs w:val="18"/>
                <w:lang w:eastAsia="lv-LV"/>
              </w:rPr>
              <w:t xml:space="preserve">. gadā </w:t>
            </w:r>
          </w:p>
        </w:tc>
        <w:tc>
          <w:tcPr>
            <w:tcW w:w="1433"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w:t>
            </w:r>
            <w:r>
              <w:rPr>
                <w:rFonts w:ascii="Times New Roman" w:eastAsia="Times New Roman" w:hAnsi="Times New Roman" w:cs="Times New Roman"/>
                <w:color w:val="000000"/>
                <w:sz w:val="18"/>
                <w:szCs w:val="18"/>
                <w:lang w:eastAsia="lv-LV"/>
              </w:rPr>
              <w:t>20</w:t>
            </w:r>
            <w:r w:rsidRPr="00C34A49">
              <w:rPr>
                <w:rFonts w:ascii="Times New Roman" w:eastAsia="Times New Roman" w:hAnsi="Times New Roman" w:cs="Times New Roman"/>
                <w:color w:val="000000"/>
                <w:sz w:val="18"/>
                <w:szCs w:val="18"/>
                <w:lang w:eastAsia="lv-LV"/>
              </w:rPr>
              <w:t>. gadā</w:t>
            </w:r>
          </w:p>
        </w:tc>
        <w:tc>
          <w:tcPr>
            <w:tcW w:w="1275"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w:t>
            </w:r>
            <w:r w:rsidRPr="00C34A49">
              <w:rPr>
                <w:rFonts w:ascii="Times New Roman" w:eastAsia="Times New Roman" w:hAnsi="Times New Roman" w:cs="Times New Roman"/>
                <w:color w:val="000000"/>
                <w:sz w:val="18"/>
                <w:szCs w:val="18"/>
                <w:lang w:eastAsia="lv-LV"/>
              </w:rPr>
              <w:t>urpmāk ik gadu</w:t>
            </w:r>
          </w:p>
        </w:tc>
      </w:tr>
      <w:tr w:rsidR="004442B3" w:rsidRPr="00C34A49" w:rsidTr="00C51249">
        <w:trPr>
          <w:trHeight w:val="255"/>
          <w:jc w:val="center"/>
        </w:trPr>
        <w:tc>
          <w:tcPr>
            <w:tcW w:w="1004" w:type="dxa"/>
            <w:vMerge/>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Izdevumi kopā</w:t>
            </w:r>
          </w:p>
        </w:tc>
        <w:tc>
          <w:tcPr>
            <w:tcW w:w="3262" w:type="dxa"/>
            <w:shd w:val="clear" w:color="auto" w:fill="auto"/>
            <w:vAlign w:val="center"/>
          </w:tcPr>
          <w:p w:rsidR="004442B3" w:rsidRPr="00C34A49" w:rsidRDefault="004442B3" w:rsidP="00EA1389">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289 662</w:t>
            </w:r>
          </w:p>
        </w:tc>
        <w:tc>
          <w:tcPr>
            <w:tcW w:w="1433"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c>
          <w:tcPr>
            <w:tcW w:w="1275" w:type="dxa"/>
            <w:shd w:val="clear" w:color="auto" w:fill="auto"/>
            <w:vAlign w:val="center"/>
          </w:tcPr>
          <w:p w:rsidR="004442B3" w:rsidRPr="00C34A49" w:rsidRDefault="004442B3" w:rsidP="00EA138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r>
      <w:tr w:rsidR="00282265" w:rsidRPr="00C34A49" w:rsidTr="004A5F28">
        <w:trPr>
          <w:trHeight w:val="255"/>
          <w:jc w:val="center"/>
        </w:trPr>
        <w:tc>
          <w:tcPr>
            <w:tcW w:w="1004" w:type="dxa"/>
            <w:vMerge/>
            <w:shd w:val="clear" w:color="auto" w:fill="auto"/>
            <w:vAlign w:val="center"/>
          </w:tcPr>
          <w:p w:rsidR="00282265" w:rsidRPr="00C34A49" w:rsidRDefault="00282265" w:rsidP="00282265">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282265" w:rsidRPr="00C34A49" w:rsidRDefault="00282265" w:rsidP="00282265">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282265" w:rsidRPr="00C34A49" w:rsidRDefault="00282265" w:rsidP="00282265">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Uzturēšanas izdevumi</w:t>
            </w:r>
          </w:p>
        </w:tc>
        <w:tc>
          <w:tcPr>
            <w:tcW w:w="3262" w:type="dxa"/>
            <w:shd w:val="clear" w:color="auto" w:fill="auto"/>
            <w:vAlign w:val="center"/>
          </w:tcPr>
          <w:p w:rsidR="00282265" w:rsidRPr="00C34A49" w:rsidRDefault="00282265" w:rsidP="00282265">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282265" w:rsidRPr="00C34A49" w:rsidRDefault="00282265" w:rsidP="0028226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c>
          <w:tcPr>
            <w:tcW w:w="1433" w:type="dxa"/>
            <w:shd w:val="clear" w:color="auto" w:fill="auto"/>
            <w:vAlign w:val="center"/>
          </w:tcPr>
          <w:p w:rsidR="00282265" w:rsidRPr="00C34A49" w:rsidRDefault="00AD49AC" w:rsidP="0028226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c>
          <w:tcPr>
            <w:tcW w:w="1275" w:type="dxa"/>
            <w:shd w:val="clear" w:color="auto" w:fill="auto"/>
            <w:vAlign w:val="center"/>
          </w:tcPr>
          <w:p w:rsidR="00282265" w:rsidRPr="00C34A49" w:rsidRDefault="00AD49AC" w:rsidP="00282265">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8 000</w:t>
            </w:r>
          </w:p>
        </w:tc>
      </w:tr>
      <w:tr w:rsidR="00282265" w:rsidRPr="00C34A49" w:rsidTr="004A5F28">
        <w:trPr>
          <w:trHeight w:val="255"/>
          <w:jc w:val="center"/>
        </w:trPr>
        <w:tc>
          <w:tcPr>
            <w:tcW w:w="1004" w:type="dxa"/>
            <w:vMerge/>
            <w:shd w:val="clear" w:color="auto" w:fill="auto"/>
            <w:vAlign w:val="center"/>
          </w:tcPr>
          <w:p w:rsidR="00282265" w:rsidRPr="00C34A49" w:rsidRDefault="00282265" w:rsidP="00282265">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282265" w:rsidRPr="00C34A49" w:rsidRDefault="00282265" w:rsidP="00282265">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2000</w:t>
            </w:r>
          </w:p>
        </w:tc>
        <w:tc>
          <w:tcPr>
            <w:tcW w:w="1280" w:type="dxa"/>
            <w:shd w:val="clear" w:color="auto" w:fill="auto"/>
            <w:vAlign w:val="center"/>
          </w:tcPr>
          <w:p w:rsidR="00282265" w:rsidRPr="00C34A49" w:rsidRDefault="00282265" w:rsidP="00282265">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Preces un pakalpojumi</w:t>
            </w:r>
          </w:p>
        </w:tc>
        <w:tc>
          <w:tcPr>
            <w:tcW w:w="3262" w:type="dxa"/>
            <w:shd w:val="clear" w:color="auto" w:fill="auto"/>
            <w:vAlign w:val="center"/>
          </w:tcPr>
          <w:p w:rsidR="00282265" w:rsidRDefault="00282265" w:rsidP="00282265">
            <w:pPr>
              <w:spacing w:after="0" w:line="240" w:lineRule="auto"/>
              <w:rPr>
                <w:rFonts w:ascii="Times New Roman" w:eastAsia="Times New Roman" w:hAnsi="Times New Roman" w:cs="Times New Roman"/>
                <w:color w:val="000000"/>
                <w:sz w:val="18"/>
                <w:szCs w:val="18"/>
                <w:lang w:eastAsia="lv-LV"/>
              </w:rPr>
            </w:pPr>
            <w:proofErr w:type="gramStart"/>
            <w:r>
              <w:rPr>
                <w:rFonts w:ascii="Times New Roman" w:eastAsia="Times New Roman" w:hAnsi="Times New Roman" w:cs="Times New Roman"/>
                <w:color w:val="000000"/>
                <w:sz w:val="18"/>
                <w:szCs w:val="18"/>
                <w:lang w:eastAsia="lv-LV"/>
              </w:rPr>
              <w:t>2019.gadā</w:t>
            </w:r>
            <w:proofErr w:type="gramEnd"/>
            <w:r>
              <w:rPr>
                <w:rFonts w:ascii="Times New Roman" w:eastAsia="Times New Roman" w:hAnsi="Times New Roman" w:cs="Times New Roman"/>
                <w:color w:val="000000"/>
                <w:sz w:val="18"/>
                <w:szCs w:val="18"/>
                <w:lang w:eastAsia="lv-LV"/>
              </w:rPr>
              <w:t xml:space="preserve"> </w:t>
            </w:r>
            <w:r w:rsidR="00AD49AC">
              <w:rPr>
                <w:rFonts w:ascii="Times New Roman" w:eastAsia="Times New Roman" w:hAnsi="Times New Roman" w:cs="Times New Roman"/>
                <w:color w:val="000000"/>
                <w:sz w:val="18"/>
                <w:szCs w:val="18"/>
                <w:lang w:eastAsia="lv-LV"/>
              </w:rPr>
              <w:t xml:space="preserve">un turpmāk </w:t>
            </w:r>
            <w:r w:rsidR="00973D7D">
              <w:rPr>
                <w:rFonts w:ascii="Times New Roman" w:eastAsia="Times New Roman" w:hAnsi="Times New Roman" w:cs="Times New Roman"/>
                <w:color w:val="000000"/>
                <w:sz w:val="18"/>
                <w:szCs w:val="18"/>
                <w:lang w:eastAsia="lv-LV"/>
              </w:rPr>
              <w:t>ik</w:t>
            </w:r>
            <w:r w:rsidR="00AD49AC">
              <w:rPr>
                <w:rFonts w:ascii="Times New Roman" w:eastAsia="Times New Roman" w:hAnsi="Times New Roman" w:cs="Times New Roman"/>
                <w:color w:val="000000"/>
                <w:sz w:val="18"/>
                <w:szCs w:val="18"/>
                <w:lang w:eastAsia="lv-LV"/>
              </w:rPr>
              <w:t xml:space="preserve"> gadu </w:t>
            </w:r>
            <w:r>
              <w:rPr>
                <w:rFonts w:ascii="Times New Roman" w:eastAsia="Times New Roman" w:hAnsi="Times New Roman" w:cs="Times New Roman"/>
                <w:color w:val="000000"/>
                <w:sz w:val="18"/>
                <w:szCs w:val="18"/>
                <w:lang w:eastAsia="lv-LV"/>
              </w:rPr>
              <w:t xml:space="preserve">– 8 000 </w:t>
            </w:r>
            <w:proofErr w:type="spellStart"/>
            <w:r w:rsidRPr="0094343E">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tai skaitā:</w:t>
            </w:r>
          </w:p>
          <w:p w:rsidR="00282265" w:rsidRDefault="00282265" w:rsidP="00282265">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 xml:space="preserve">Sevišķās </w:t>
            </w:r>
            <w:r w:rsidRPr="008F4ADA">
              <w:rPr>
                <w:rFonts w:ascii="Times New Roman" w:eastAsia="Times New Roman" w:hAnsi="Times New Roman" w:cs="Times New Roman"/>
                <w:color w:val="000000"/>
                <w:sz w:val="18"/>
                <w:szCs w:val="18"/>
                <w:lang w:eastAsia="lv-LV"/>
              </w:rPr>
              <w:t>lietvedības sistēmas uzturēšana</w:t>
            </w:r>
            <w:r>
              <w:rPr>
                <w:rFonts w:ascii="Times New Roman" w:eastAsia="Times New Roman" w:hAnsi="Times New Roman" w:cs="Times New Roman"/>
                <w:color w:val="000000"/>
                <w:sz w:val="18"/>
                <w:szCs w:val="18"/>
                <w:lang w:eastAsia="lv-LV"/>
              </w:rPr>
              <w:t xml:space="preserve"> (a</w:t>
            </w:r>
            <w:r w:rsidRPr="008F4ADA">
              <w:rPr>
                <w:rFonts w:ascii="Times New Roman" w:eastAsia="Times New Roman" w:hAnsi="Times New Roman" w:cs="Times New Roman"/>
                <w:color w:val="000000"/>
                <w:sz w:val="18"/>
                <w:szCs w:val="18"/>
                <w:lang w:eastAsia="lv-LV"/>
              </w:rPr>
              <w:t>tbalsta pakalpojums 1 gadam</w:t>
            </w:r>
            <w:r>
              <w:rPr>
                <w:rFonts w:ascii="Times New Roman" w:eastAsia="Times New Roman" w:hAnsi="Times New Roman" w:cs="Times New Roman"/>
                <w:color w:val="000000"/>
                <w:sz w:val="18"/>
                <w:szCs w:val="18"/>
                <w:lang w:eastAsia="lv-LV"/>
              </w:rPr>
              <w:t xml:space="preserve">) – 5 000 </w:t>
            </w:r>
            <w:proofErr w:type="spellStart"/>
            <w:r w:rsidRPr="008F4ADA">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282265" w:rsidRPr="008F4ADA" w:rsidRDefault="00282265" w:rsidP="00282265">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8F4ADA">
              <w:rPr>
                <w:rFonts w:ascii="Times New Roman" w:eastAsia="Times New Roman" w:hAnsi="Times New Roman" w:cs="Times New Roman"/>
                <w:color w:val="000000"/>
                <w:sz w:val="18"/>
                <w:szCs w:val="18"/>
                <w:lang w:eastAsia="lv-LV"/>
              </w:rPr>
              <w:t xml:space="preserve">Sevišķās lietvedības sistēmas DBVS programmatūras uzturēšana (atbalsta pakalpojums 1 gadam) – 3 000 </w:t>
            </w:r>
            <w:proofErr w:type="spellStart"/>
            <w:r w:rsidRPr="008F4ADA">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282265" w:rsidRPr="0094343E" w:rsidRDefault="00282265" w:rsidP="00282265">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lastRenderedPageBreak/>
              <w:t>8 000</w:t>
            </w:r>
          </w:p>
        </w:tc>
        <w:tc>
          <w:tcPr>
            <w:tcW w:w="1433" w:type="dxa"/>
            <w:shd w:val="clear" w:color="auto" w:fill="auto"/>
            <w:vAlign w:val="center"/>
          </w:tcPr>
          <w:p w:rsidR="00282265" w:rsidRPr="0094343E" w:rsidRDefault="00AD49AC" w:rsidP="00282265">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8 000</w:t>
            </w:r>
          </w:p>
        </w:tc>
        <w:tc>
          <w:tcPr>
            <w:tcW w:w="1275" w:type="dxa"/>
            <w:shd w:val="clear" w:color="auto" w:fill="auto"/>
            <w:vAlign w:val="center"/>
          </w:tcPr>
          <w:p w:rsidR="00282265" w:rsidRPr="0094343E" w:rsidRDefault="00AD49AC" w:rsidP="00282265">
            <w:pPr>
              <w:spacing w:after="0"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8 000</w:t>
            </w:r>
          </w:p>
        </w:tc>
      </w:tr>
      <w:tr w:rsidR="005D3658" w:rsidRPr="00C34A49" w:rsidTr="004A5F28">
        <w:trPr>
          <w:trHeight w:val="255"/>
          <w:jc w:val="center"/>
        </w:trPr>
        <w:tc>
          <w:tcPr>
            <w:tcW w:w="1004" w:type="dxa"/>
            <w:vMerge/>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5D3658" w:rsidRPr="00C34A49" w:rsidRDefault="005D3658" w:rsidP="005D3658">
            <w:pPr>
              <w:spacing w:after="0" w:line="240" w:lineRule="auto"/>
              <w:jc w:val="center"/>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280" w:type="dxa"/>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Kapitālie izdevumi</w:t>
            </w:r>
          </w:p>
        </w:tc>
        <w:tc>
          <w:tcPr>
            <w:tcW w:w="3262" w:type="dxa"/>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b/>
                <w:bCs/>
                <w:color w:val="000000"/>
                <w:sz w:val="18"/>
                <w:szCs w:val="18"/>
                <w:lang w:eastAsia="lv-LV"/>
              </w:rPr>
            </w:pPr>
            <w:r w:rsidRPr="00C34A49">
              <w:rPr>
                <w:rFonts w:ascii="Times New Roman" w:eastAsia="Times New Roman" w:hAnsi="Times New Roman" w:cs="Times New Roman"/>
                <w:b/>
                <w:bCs/>
                <w:color w:val="000000"/>
                <w:sz w:val="18"/>
                <w:szCs w:val="18"/>
                <w:lang w:eastAsia="lv-LV"/>
              </w:rPr>
              <w:t> </w:t>
            </w:r>
          </w:p>
        </w:tc>
        <w:tc>
          <w:tcPr>
            <w:tcW w:w="1136" w:type="dxa"/>
            <w:shd w:val="clear" w:color="auto" w:fill="auto"/>
            <w:vAlign w:val="center"/>
          </w:tcPr>
          <w:p w:rsidR="005D3658" w:rsidRPr="00C34A49" w:rsidRDefault="00333CFF" w:rsidP="005D365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281 662</w:t>
            </w:r>
          </w:p>
        </w:tc>
        <w:tc>
          <w:tcPr>
            <w:tcW w:w="1433" w:type="dxa"/>
            <w:shd w:val="clear" w:color="auto" w:fill="auto"/>
            <w:vAlign w:val="center"/>
          </w:tcPr>
          <w:p w:rsidR="005D3658" w:rsidRPr="00C34A49" w:rsidRDefault="005D3658" w:rsidP="005D365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275" w:type="dxa"/>
            <w:shd w:val="clear" w:color="auto" w:fill="auto"/>
            <w:vAlign w:val="center"/>
          </w:tcPr>
          <w:p w:rsidR="005D3658" w:rsidRPr="00C34A49" w:rsidRDefault="005D3658" w:rsidP="005D3658">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r>
      <w:tr w:rsidR="005D3658" w:rsidRPr="00C34A49" w:rsidTr="004442B3">
        <w:trPr>
          <w:trHeight w:val="255"/>
          <w:jc w:val="center"/>
        </w:trPr>
        <w:tc>
          <w:tcPr>
            <w:tcW w:w="1004" w:type="dxa"/>
            <w:vMerge/>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color w:val="000000"/>
                <w:sz w:val="20"/>
                <w:szCs w:val="20"/>
                <w:lang w:eastAsia="lv-LV"/>
              </w:rPr>
            </w:pPr>
          </w:p>
        </w:tc>
        <w:tc>
          <w:tcPr>
            <w:tcW w:w="811" w:type="dxa"/>
            <w:shd w:val="clear" w:color="auto" w:fill="auto"/>
            <w:vAlign w:val="center"/>
          </w:tcPr>
          <w:p w:rsidR="005D3658" w:rsidRPr="00C34A49" w:rsidRDefault="005D3658" w:rsidP="005D3658">
            <w:pPr>
              <w:spacing w:after="0" w:line="240" w:lineRule="auto"/>
              <w:jc w:val="center"/>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5000</w:t>
            </w:r>
          </w:p>
        </w:tc>
        <w:tc>
          <w:tcPr>
            <w:tcW w:w="1280" w:type="dxa"/>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Pamatkapitāla veidošana</w:t>
            </w:r>
          </w:p>
        </w:tc>
        <w:tc>
          <w:tcPr>
            <w:tcW w:w="3262" w:type="dxa"/>
            <w:shd w:val="clear" w:color="auto" w:fill="auto"/>
            <w:vAlign w:val="center"/>
          </w:tcPr>
          <w:p w:rsidR="005D3658" w:rsidRDefault="005D3658" w:rsidP="005D3658">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2019.gadā</w:t>
            </w:r>
            <w:r w:rsidR="007D3E2D">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 </w:t>
            </w:r>
            <w:r w:rsidR="007D3E2D">
              <w:rPr>
                <w:rFonts w:ascii="Times New Roman" w:eastAsia="Times New Roman" w:hAnsi="Times New Roman" w:cs="Times New Roman"/>
                <w:color w:val="000000"/>
                <w:sz w:val="18"/>
                <w:szCs w:val="18"/>
                <w:lang w:eastAsia="lv-LV"/>
              </w:rPr>
              <w:t>2</w:t>
            </w:r>
            <w:r w:rsidR="00702137">
              <w:rPr>
                <w:rFonts w:ascii="Times New Roman" w:eastAsia="Times New Roman" w:hAnsi="Times New Roman" w:cs="Times New Roman"/>
                <w:color w:val="000000"/>
                <w:sz w:val="18"/>
                <w:szCs w:val="18"/>
                <w:lang w:eastAsia="lv-LV"/>
              </w:rPr>
              <w:t xml:space="preserve">81 662 </w:t>
            </w:r>
            <w:r w:rsidRPr="0094343E">
              <w:rPr>
                <w:rFonts w:ascii="Times New Roman" w:eastAsia="Times New Roman" w:hAnsi="Times New Roman" w:cs="Times New Roman"/>
                <w:i/>
                <w:color w:val="000000"/>
                <w:sz w:val="18"/>
                <w:szCs w:val="18"/>
                <w:lang w:eastAsia="lv-LV"/>
              </w:rPr>
              <w:t>euro</w:t>
            </w:r>
            <w:r>
              <w:rPr>
                <w:rFonts w:ascii="Times New Roman" w:eastAsia="Times New Roman" w:hAnsi="Times New Roman" w:cs="Times New Roman"/>
                <w:color w:val="000000"/>
                <w:sz w:val="18"/>
                <w:szCs w:val="18"/>
                <w:lang w:eastAsia="lv-LV"/>
              </w:rPr>
              <w:t>, tai skaitā:</w:t>
            </w:r>
          </w:p>
          <w:p w:rsidR="00D73F14" w:rsidRDefault="004A5F28" w:rsidP="00D73F14">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proofErr w:type="spellStart"/>
            <w:r w:rsidRPr="00D73F14">
              <w:rPr>
                <w:rFonts w:ascii="Times New Roman" w:eastAsia="Times New Roman" w:hAnsi="Times New Roman" w:cs="Times New Roman"/>
                <w:color w:val="000000"/>
                <w:sz w:val="18"/>
                <w:szCs w:val="18"/>
                <w:lang w:eastAsia="lv-LV"/>
              </w:rPr>
              <w:t>datorkomplekts</w:t>
            </w:r>
            <w:proofErr w:type="spellEnd"/>
            <w:r w:rsidRPr="00D73F14">
              <w:rPr>
                <w:rFonts w:ascii="Times New Roman" w:eastAsia="Times New Roman" w:hAnsi="Times New Roman" w:cs="Times New Roman"/>
                <w:color w:val="000000"/>
                <w:sz w:val="18"/>
                <w:szCs w:val="18"/>
                <w:lang w:eastAsia="lv-LV"/>
              </w:rPr>
              <w:t xml:space="preserve"> (portatīvais dators, programmatūra, bezvadu pele, soma, dokstacija, monitors, skaļrunis, klaviatūra, pele</w:t>
            </w:r>
            <w:r w:rsidR="00D73F14" w:rsidRPr="00D73F14">
              <w:rPr>
                <w:rFonts w:ascii="Times New Roman" w:eastAsia="Times New Roman" w:hAnsi="Times New Roman" w:cs="Times New Roman"/>
                <w:color w:val="000000"/>
                <w:sz w:val="18"/>
                <w:szCs w:val="18"/>
                <w:lang w:eastAsia="lv-LV"/>
              </w:rPr>
              <w:t>):</w:t>
            </w:r>
          </w:p>
          <w:p w:rsidR="00D73F14" w:rsidRPr="00D73F14" w:rsidRDefault="00002EA8" w:rsidP="00D73F14">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00D73F14" w:rsidRPr="00D73F14">
              <w:rPr>
                <w:rFonts w:ascii="Times New Roman" w:eastAsia="Times New Roman" w:hAnsi="Times New Roman" w:cs="Times New Roman"/>
                <w:color w:val="000000"/>
                <w:sz w:val="18"/>
                <w:szCs w:val="18"/>
                <w:lang w:eastAsia="lv-LV"/>
              </w:rPr>
              <w:t>8 (skaits) x 1</w:t>
            </w:r>
            <w:r w:rsidR="003E1895">
              <w:rPr>
                <w:rFonts w:ascii="Times New Roman" w:eastAsia="Times New Roman" w:hAnsi="Times New Roman" w:cs="Times New Roman"/>
                <w:color w:val="000000"/>
                <w:sz w:val="18"/>
                <w:szCs w:val="18"/>
                <w:lang w:eastAsia="lv-LV"/>
              </w:rPr>
              <w:t xml:space="preserve"> </w:t>
            </w:r>
            <w:r w:rsidR="00D73F14" w:rsidRPr="00D73F14">
              <w:rPr>
                <w:rFonts w:ascii="Times New Roman" w:eastAsia="Times New Roman" w:hAnsi="Times New Roman" w:cs="Times New Roman"/>
                <w:color w:val="000000"/>
                <w:sz w:val="18"/>
                <w:szCs w:val="18"/>
                <w:lang w:eastAsia="lv-LV"/>
              </w:rPr>
              <w:t>861,30</w:t>
            </w:r>
            <w:r w:rsidR="00E7138D">
              <w:rPr>
                <w:rFonts w:ascii="Times New Roman" w:eastAsia="Times New Roman" w:hAnsi="Times New Roman" w:cs="Times New Roman"/>
                <w:color w:val="000000"/>
                <w:sz w:val="18"/>
                <w:szCs w:val="18"/>
                <w:lang w:eastAsia="lv-LV"/>
              </w:rPr>
              <w:t xml:space="preserve"> </w:t>
            </w:r>
            <w:proofErr w:type="spellStart"/>
            <w:r w:rsidR="00E7138D" w:rsidRPr="00E7138D">
              <w:rPr>
                <w:rFonts w:ascii="Times New Roman" w:eastAsia="Times New Roman" w:hAnsi="Times New Roman" w:cs="Times New Roman"/>
                <w:i/>
                <w:color w:val="000000"/>
                <w:sz w:val="18"/>
                <w:szCs w:val="18"/>
                <w:lang w:eastAsia="lv-LV"/>
              </w:rPr>
              <w:t>euro</w:t>
            </w:r>
            <w:proofErr w:type="spellEnd"/>
            <w:r w:rsidR="00D73F14" w:rsidRPr="00D73F14">
              <w:rPr>
                <w:rFonts w:ascii="Times New Roman" w:eastAsia="Times New Roman" w:hAnsi="Times New Roman" w:cs="Times New Roman"/>
                <w:color w:val="000000"/>
                <w:sz w:val="18"/>
                <w:szCs w:val="18"/>
                <w:lang w:eastAsia="lv-LV"/>
              </w:rPr>
              <w:t xml:space="preserve"> (vienības cena) = </w:t>
            </w:r>
            <w:r>
              <w:rPr>
                <w:rFonts w:ascii="Times New Roman" w:eastAsia="Times New Roman" w:hAnsi="Times New Roman" w:cs="Times New Roman"/>
                <w:color w:val="000000"/>
                <w:sz w:val="18"/>
                <w:szCs w:val="18"/>
                <w:lang w:eastAsia="lv-LV"/>
              </w:rPr>
              <w:t>89 342,40</w:t>
            </w:r>
            <w:r w:rsidR="00D73F14" w:rsidRPr="00D73F14">
              <w:rPr>
                <w:rFonts w:ascii="Times New Roman" w:eastAsia="Times New Roman" w:hAnsi="Times New Roman" w:cs="Times New Roman"/>
                <w:color w:val="000000"/>
                <w:sz w:val="18"/>
                <w:szCs w:val="18"/>
                <w:lang w:eastAsia="lv-LV"/>
              </w:rPr>
              <w:t xml:space="preserve"> </w:t>
            </w:r>
            <w:proofErr w:type="spellStart"/>
            <w:r w:rsidR="00D73F14" w:rsidRPr="00D73F14">
              <w:rPr>
                <w:rFonts w:ascii="Times New Roman" w:eastAsia="Times New Roman" w:hAnsi="Times New Roman" w:cs="Times New Roman"/>
                <w:i/>
                <w:color w:val="000000"/>
                <w:sz w:val="18"/>
                <w:szCs w:val="18"/>
                <w:lang w:eastAsia="lv-LV"/>
              </w:rPr>
              <w:t>euro</w:t>
            </w:r>
            <w:proofErr w:type="spellEnd"/>
            <w:r w:rsidR="00D73F14">
              <w:rPr>
                <w:rFonts w:ascii="Times New Roman" w:eastAsia="Times New Roman" w:hAnsi="Times New Roman" w:cs="Times New Roman"/>
                <w:color w:val="000000"/>
                <w:sz w:val="18"/>
                <w:szCs w:val="18"/>
                <w:lang w:eastAsia="lv-LV"/>
              </w:rPr>
              <w:t>;</w:t>
            </w:r>
          </w:p>
          <w:p w:rsidR="005D3658" w:rsidRPr="00E7138D" w:rsidRDefault="00E7138D" w:rsidP="00E7138D">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E7138D">
              <w:rPr>
                <w:rFonts w:ascii="Times New Roman" w:eastAsia="Times New Roman" w:hAnsi="Times New Roman" w:cs="Times New Roman"/>
                <w:color w:val="000000"/>
                <w:sz w:val="18"/>
                <w:szCs w:val="18"/>
                <w:lang w:eastAsia="lv-LV"/>
              </w:rPr>
              <w:t>multifunkcionālā drukas iekārta (printeris - kopētājs - skeneris, A4, LAN, vismaz 30 lapas minūtē, automātiska divpusēja drukāšana):</w:t>
            </w:r>
          </w:p>
          <w:p w:rsidR="00E7138D" w:rsidRPr="007A3A95" w:rsidRDefault="00E7138D" w:rsidP="007A3A95">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21</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439</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9 219</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7A3A95" w:rsidRPr="003E1895" w:rsidRDefault="003E1895" w:rsidP="003E1895">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3E1895">
              <w:rPr>
                <w:rFonts w:ascii="Times New Roman" w:eastAsia="Times New Roman" w:hAnsi="Times New Roman" w:cs="Times New Roman"/>
                <w:color w:val="000000"/>
                <w:sz w:val="18"/>
                <w:szCs w:val="18"/>
                <w:lang w:eastAsia="lv-LV"/>
              </w:rPr>
              <w:t>bezvadu datortīkla piekļuves punkti (nodrošinot pārraidāmās informācijas konfidencialitāti un pārraides tīkla pieejamību, ar centralizētas pārvaldības opciju (piekļuves punkti, kontrolieru licences, ieviešanas pakalpojums, programmatūras atbalsta pakalpojums)):</w:t>
            </w:r>
          </w:p>
          <w:p w:rsidR="003E1895" w:rsidRPr="003E1895" w:rsidRDefault="003E1895" w:rsidP="003E1895">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862</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8 620</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AB62A2" w:rsidRPr="009A6D71" w:rsidRDefault="009A6D71" w:rsidP="009A6D71">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9A6D71">
              <w:rPr>
                <w:rFonts w:ascii="Times New Roman" w:eastAsia="Times New Roman" w:hAnsi="Times New Roman" w:cs="Times New Roman"/>
                <w:color w:val="000000"/>
                <w:sz w:val="18"/>
                <w:szCs w:val="18"/>
                <w:lang w:eastAsia="lv-LV"/>
              </w:rPr>
              <w:t>d</w:t>
            </w:r>
            <w:r w:rsidR="00AA62FE" w:rsidRPr="009A6D71">
              <w:rPr>
                <w:rFonts w:ascii="Times New Roman" w:eastAsia="Times New Roman" w:hAnsi="Times New Roman" w:cs="Times New Roman"/>
                <w:color w:val="000000"/>
                <w:sz w:val="18"/>
                <w:szCs w:val="18"/>
                <w:lang w:eastAsia="lv-LV"/>
              </w:rPr>
              <w:t>atortīkla komutatori (</w:t>
            </w:r>
            <w:r w:rsidRPr="009A6D71">
              <w:rPr>
                <w:rFonts w:ascii="Times New Roman" w:eastAsia="Times New Roman" w:hAnsi="Times New Roman" w:cs="Times New Roman"/>
                <w:color w:val="000000"/>
                <w:sz w:val="18"/>
                <w:szCs w:val="18"/>
                <w:lang w:eastAsia="lv-LV"/>
              </w:rPr>
              <w:t>n</w:t>
            </w:r>
            <w:r w:rsidR="00AA62FE" w:rsidRPr="009A6D71">
              <w:rPr>
                <w:rFonts w:ascii="Times New Roman" w:eastAsia="Times New Roman" w:hAnsi="Times New Roman" w:cs="Times New Roman"/>
                <w:color w:val="000000"/>
                <w:sz w:val="18"/>
                <w:szCs w:val="18"/>
                <w:lang w:eastAsia="lv-LV"/>
              </w:rPr>
              <w:t xml:space="preserve">odrošinot pārraidāmās informācijas konfidencialitāti un pārraides tīkla pieejamību, ar centralizētas pārvaldības opciju (48 </w:t>
            </w:r>
            <w:proofErr w:type="spellStart"/>
            <w:r w:rsidR="00AA62FE" w:rsidRPr="009A6D71">
              <w:rPr>
                <w:rFonts w:ascii="Times New Roman" w:eastAsia="Times New Roman" w:hAnsi="Times New Roman" w:cs="Times New Roman"/>
                <w:color w:val="000000"/>
                <w:sz w:val="18"/>
                <w:szCs w:val="18"/>
                <w:lang w:eastAsia="lv-LV"/>
              </w:rPr>
              <w:t>GigE</w:t>
            </w:r>
            <w:proofErr w:type="spellEnd"/>
            <w:r w:rsidR="00AA62FE" w:rsidRPr="009A6D71">
              <w:rPr>
                <w:rFonts w:ascii="Times New Roman" w:eastAsia="Times New Roman" w:hAnsi="Times New Roman" w:cs="Times New Roman"/>
                <w:color w:val="000000"/>
                <w:sz w:val="18"/>
                <w:szCs w:val="18"/>
                <w:lang w:eastAsia="lv-LV"/>
              </w:rPr>
              <w:t xml:space="preserve"> </w:t>
            </w:r>
            <w:proofErr w:type="spellStart"/>
            <w:r w:rsidR="00AA62FE" w:rsidRPr="009A6D71">
              <w:rPr>
                <w:rFonts w:ascii="Times New Roman" w:eastAsia="Times New Roman" w:hAnsi="Times New Roman" w:cs="Times New Roman"/>
                <w:color w:val="000000"/>
                <w:sz w:val="18"/>
                <w:szCs w:val="18"/>
                <w:lang w:eastAsia="lv-LV"/>
              </w:rPr>
              <w:t>PoE</w:t>
            </w:r>
            <w:proofErr w:type="spellEnd"/>
            <w:r w:rsidR="00AA62FE" w:rsidRPr="009A6D71">
              <w:rPr>
                <w:rFonts w:ascii="Times New Roman" w:eastAsia="Times New Roman" w:hAnsi="Times New Roman" w:cs="Times New Roman"/>
                <w:color w:val="000000"/>
                <w:sz w:val="18"/>
                <w:szCs w:val="18"/>
                <w:lang w:eastAsia="lv-LV"/>
              </w:rPr>
              <w:t xml:space="preserve"> 370W, 2 x 10G SFP+ LAN </w:t>
            </w:r>
            <w:proofErr w:type="spellStart"/>
            <w:r w:rsidR="00AA62FE" w:rsidRPr="009A6D71">
              <w:rPr>
                <w:rFonts w:ascii="Times New Roman" w:eastAsia="Times New Roman" w:hAnsi="Times New Roman" w:cs="Times New Roman"/>
                <w:color w:val="000000"/>
                <w:sz w:val="18"/>
                <w:szCs w:val="18"/>
                <w:lang w:eastAsia="lv-LV"/>
              </w:rPr>
              <w:t>Base</w:t>
            </w:r>
            <w:proofErr w:type="spellEnd"/>
            <w:r w:rsidR="00AA62FE" w:rsidRPr="009A6D71">
              <w:rPr>
                <w:rFonts w:ascii="Times New Roman" w:eastAsia="Times New Roman" w:hAnsi="Times New Roman" w:cs="Times New Roman"/>
                <w:color w:val="000000"/>
                <w:sz w:val="18"/>
                <w:szCs w:val="18"/>
                <w:lang w:eastAsia="lv-LV"/>
              </w:rPr>
              <w:t>)</w:t>
            </w:r>
            <w:r w:rsidRPr="009A6D71">
              <w:rPr>
                <w:rFonts w:ascii="Times New Roman" w:eastAsia="Times New Roman" w:hAnsi="Times New Roman" w:cs="Times New Roman"/>
                <w:color w:val="000000"/>
                <w:sz w:val="18"/>
                <w:szCs w:val="18"/>
                <w:lang w:eastAsia="lv-LV"/>
              </w:rPr>
              <w:t>):</w:t>
            </w:r>
          </w:p>
          <w:p w:rsidR="009A6D71" w:rsidRPr="009A6D71" w:rsidRDefault="009A6D71" w:rsidP="009A6D71">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3 407</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3 407</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4E52C9" w:rsidRPr="0069498B" w:rsidRDefault="0069498B" w:rsidP="0069498B">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69498B">
              <w:rPr>
                <w:rFonts w:ascii="Times New Roman" w:eastAsia="Times New Roman" w:hAnsi="Times New Roman" w:cs="Times New Roman"/>
                <w:color w:val="000000"/>
                <w:sz w:val="18"/>
                <w:szCs w:val="18"/>
                <w:lang w:eastAsia="lv-LV"/>
              </w:rPr>
              <w:t xml:space="preserve">IP telefona aparāts </w:t>
            </w:r>
            <w:proofErr w:type="spellStart"/>
            <w:r w:rsidRPr="0069498B">
              <w:rPr>
                <w:rFonts w:ascii="Times New Roman" w:eastAsia="Times New Roman" w:hAnsi="Times New Roman" w:cs="Times New Roman"/>
                <w:color w:val="000000"/>
                <w:sz w:val="18"/>
                <w:szCs w:val="18"/>
                <w:lang w:eastAsia="lv-LV"/>
              </w:rPr>
              <w:t>Unify</w:t>
            </w:r>
            <w:proofErr w:type="spellEnd"/>
            <w:r w:rsidRPr="0069498B">
              <w:rPr>
                <w:rFonts w:ascii="Times New Roman" w:eastAsia="Times New Roman" w:hAnsi="Times New Roman" w:cs="Times New Roman"/>
                <w:color w:val="000000"/>
                <w:sz w:val="18"/>
                <w:szCs w:val="18"/>
                <w:lang w:eastAsia="lv-LV"/>
              </w:rPr>
              <w:t xml:space="preserve"> (abonentu pieslēgšana IP telefonijai):</w:t>
            </w:r>
          </w:p>
          <w:p w:rsidR="0069498B" w:rsidRPr="0069498B" w:rsidRDefault="00D22C3C" w:rsidP="00A47E5E">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0069498B">
              <w:rPr>
                <w:rFonts w:ascii="Times New Roman" w:eastAsia="Times New Roman" w:hAnsi="Times New Roman" w:cs="Times New Roman"/>
                <w:color w:val="000000"/>
                <w:sz w:val="18"/>
                <w:szCs w:val="18"/>
                <w:lang w:eastAsia="lv-LV"/>
              </w:rPr>
              <w:t>8</w:t>
            </w:r>
            <w:r w:rsidR="0069498B" w:rsidRPr="00D73F14">
              <w:rPr>
                <w:rFonts w:ascii="Times New Roman" w:eastAsia="Times New Roman" w:hAnsi="Times New Roman" w:cs="Times New Roman"/>
                <w:color w:val="000000"/>
                <w:sz w:val="18"/>
                <w:szCs w:val="18"/>
                <w:lang w:eastAsia="lv-LV"/>
              </w:rPr>
              <w:t xml:space="preserve"> (skaits) x </w:t>
            </w:r>
            <w:r w:rsidR="0069498B">
              <w:rPr>
                <w:rFonts w:ascii="Times New Roman" w:eastAsia="Times New Roman" w:hAnsi="Times New Roman" w:cs="Times New Roman"/>
                <w:color w:val="000000"/>
                <w:sz w:val="18"/>
                <w:szCs w:val="18"/>
                <w:lang w:eastAsia="lv-LV"/>
              </w:rPr>
              <w:t>315,83</w:t>
            </w:r>
            <w:r w:rsidR="0069498B" w:rsidRPr="00D73F14">
              <w:rPr>
                <w:rFonts w:ascii="Times New Roman" w:eastAsia="Times New Roman" w:hAnsi="Times New Roman" w:cs="Times New Roman"/>
                <w:color w:val="000000"/>
                <w:sz w:val="18"/>
                <w:szCs w:val="18"/>
                <w:lang w:eastAsia="lv-LV"/>
              </w:rPr>
              <w:t xml:space="preserve"> </w:t>
            </w:r>
            <w:proofErr w:type="spellStart"/>
            <w:r w:rsidR="0069498B" w:rsidRPr="00E7138D">
              <w:rPr>
                <w:rFonts w:ascii="Times New Roman" w:eastAsia="Times New Roman" w:hAnsi="Times New Roman" w:cs="Times New Roman"/>
                <w:i/>
                <w:color w:val="000000"/>
                <w:sz w:val="18"/>
                <w:szCs w:val="18"/>
                <w:lang w:eastAsia="lv-LV"/>
              </w:rPr>
              <w:t>euro</w:t>
            </w:r>
            <w:proofErr w:type="spellEnd"/>
            <w:r w:rsidR="0069498B">
              <w:rPr>
                <w:rFonts w:ascii="Times New Roman" w:eastAsia="Times New Roman" w:hAnsi="Times New Roman" w:cs="Times New Roman"/>
                <w:color w:val="000000"/>
                <w:sz w:val="18"/>
                <w:szCs w:val="18"/>
                <w:lang w:eastAsia="lv-LV"/>
              </w:rPr>
              <w:t xml:space="preserve"> </w:t>
            </w:r>
            <w:r w:rsidR="0069498B"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15 159,84</w:t>
            </w:r>
            <w:r w:rsidR="0069498B" w:rsidRPr="00D73F14">
              <w:rPr>
                <w:rFonts w:ascii="Times New Roman" w:eastAsia="Times New Roman" w:hAnsi="Times New Roman" w:cs="Times New Roman"/>
                <w:color w:val="000000"/>
                <w:sz w:val="18"/>
                <w:szCs w:val="18"/>
                <w:lang w:eastAsia="lv-LV"/>
              </w:rPr>
              <w:t xml:space="preserve"> </w:t>
            </w:r>
            <w:proofErr w:type="spellStart"/>
            <w:r w:rsidR="0069498B" w:rsidRPr="00D73F14">
              <w:rPr>
                <w:rFonts w:ascii="Times New Roman" w:eastAsia="Times New Roman" w:hAnsi="Times New Roman" w:cs="Times New Roman"/>
                <w:i/>
                <w:color w:val="000000"/>
                <w:sz w:val="18"/>
                <w:szCs w:val="18"/>
                <w:lang w:eastAsia="lv-LV"/>
              </w:rPr>
              <w:t>euro</w:t>
            </w:r>
            <w:proofErr w:type="spellEnd"/>
            <w:r w:rsidR="0069498B">
              <w:rPr>
                <w:rFonts w:ascii="Times New Roman" w:eastAsia="Times New Roman" w:hAnsi="Times New Roman" w:cs="Times New Roman"/>
                <w:color w:val="000000"/>
                <w:sz w:val="18"/>
                <w:szCs w:val="18"/>
                <w:lang w:eastAsia="lv-LV"/>
              </w:rPr>
              <w:t>;</w:t>
            </w:r>
          </w:p>
          <w:p w:rsidR="001F12C3" w:rsidRPr="001F12C3" w:rsidRDefault="001F12C3" w:rsidP="001F12C3">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1F12C3">
              <w:rPr>
                <w:rFonts w:ascii="Times New Roman" w:eastAsia="Times New Roman" w:hAnsi="Times New Roman" w:cs="Times New Roman"/>
                <w:color w:val="000000"/>
                <w:sz w:val="18"/>
                <w:szCs w:val="18"/>
                <w:lang w:eastAsia="lv-LV"/>
              </w:rPr>
              <w:t xml:space="preserve">IP telefonijas </w:t>
            </w:r>
            <w:proofErr w:type="spellStart"/>
            <w:r w:rsidRPr="001F12C3">
              <w:rPr>
                <w:rFonts w:ascii="Times New Roman" w:eastAsia="Times New Roman" w:hAnsi="Times New Roman" w:cs="Times New Roman"/>
                <w:color w:val="000000"/>
                <w:sz w:val="18"/>
                <w:szCs w:val="18"/>
                <w:lang w:eastAsia="lv-LV"/>
              </w:rPr>
              <w:t>Unify</w:t>
            </w:r>
            <w:proofErr w:type="spellEnd"/>
            <w:r w:rsidRPr="001F12C3">
              <w:rPr>
                <w:rFonts w:ascii="Times New Roman" w:eastAsia="Times New Roman" w:hAnsi="Times New Roman" w:cs="Times New Roman"/>
                <w:color w:val="000000"/>
                <w:sz w:val="18"/>
                <w:szCs w:val="18"/>
                <w:lang w:eastAsia="lv-LV"/>
              </w:rPr>
              <w:t xml:space="preserve"> licences (</w:t>
            </w:r>
            <w:proofErr w:type="spellStart"/>
            <w:r w:rsidRPr="001F12C3">
              <w:rPr>
                <w:rFonts w:ascii="Times New Roman" w:eastAsia="Times New Roman" w:hAnsi="Times New Roman" w:cs="Times New Roman"/>
                <w:color w:val="000000"/>
                <w:sz w:val="18"/>
                <w:szCs w:val="18"/>
                <w:lang w:eastAsia="lv-LV"/>
              </w:rPr>
              <w:t>Unify</w:t>
            </w:r>
            <w:proofErr w:type="spellEnd"/>
            <w:r w:rsidRPr="001F12C3">
              <w:rPr>
                <w:rFonts w:ascii="Times New Roman" w:eastAsia="Times New Roman" w:hAnsi="Times New Roman" w:cs="Times New Roman"/>
                <w:color w:val="000000"/>
                <w:sz w:val="18"/>
                <w:szCs w:val="18"/>
                <w:lang w:eastAsia="lv-LV"/>
              </w:rPr>
              <w:t xml:space="preserve"> risinājuma nodrošināšana):</w:t>
            </w:r>
          </w:p>
          <w:p w:rsidR="001F12C3" w:rsidRPr="001F12C3" w:rsidRDefault="00D22C3C" w:rsidP="00ED6F40">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001F12C3">
              <w:rPr>
                <w:rFonts w:ascii="Times New Roman" w:eastAsia="Times New Roman" w:hAnsi="Times New Roman" w:cs="Times New Roman"/>
                <w:color w:val="000000"/>
                <w:sz w:val="18"/>
                <w:szCs w:val="18"/>
                <w:lang w:eastAsia="lv-LV"/>
              </w:rPr>
              <w:t>8</w:t>
            </w:r>
            <w:r w:rsidR="001F12C3" w:rsidRPr="00D73F14">
              <w:rPr>
                <w:rFonts w:ascii="Times New Roman" w:eastAsia="Times New Roman" w:hAnsi="Times New Roman" w:cs="Times New Roman"/>
                <w:color w:val="000000"/>
                <w:sz w:val="18"/>
                <w:szCs w:val="18"/>
                <w:lang w:eastAsia="lv-LV"/>
              </w:rPr>
              <w:t xml:space="preserve"> (skaits) x </w:t>
            </w:r>
            <w:r w:rsidR="001F12C3">
              <w:rPr>
                <w:rFonts w:ascii="Times New Roman" w:eastAsia="Times New Roman" w:hAnsi="Times New Roman" w:cs="Times New Roman"/>
                <w:color w:val="000000"/>
                <w:sz w:val="18"/>
                <w:szCs w:val="18"/>
                <w:lang w:eastAsia="lv-LV"/>
              </w:rPr>
              <w:t>150</w:t>
            </w:r>
            <w:r w:rsidR="001F12C3" w:rsidRPr="00D73F14">
              <w:rPr>
                <w:rFonts w:ascii="Times New Roman" w:eastAsia="Times New Roman" w:hAnsi="Times New Roman" w:cs="Times New Roman"/>
                <w:color w:val="000000"/>
                <w:sz w:val="18"/>
                <w:szCs w:val="18"/>
                <w:lang w:eastAsia="lv-LV"/>
              </w:rPr>
              <w:t xml:space="preserve"> </w:t>
            </w:r>
            <w:proofErr w:type="spellStart"/>
            <w:r w:rsidR="001F12C3" w:rsidRPr="00E7138D">
              <w:rPr>
                <w:rFonts w:ascii="Times New Roman" w:eastAsia="Times New Roman" w:hAnsi="Times New Roman" w:cs="Times New Roman"/>
                <w:i/>
                <w:color w:val="000000"/>
                <w:sz w:val="18"/>
                <w:szCs w:val="18"/>
                <w:lang w:eastAsia="lv-LV"/>
              </w:rPr>
              <w:t>euro</w:t>
            </w:r>
            <w:proofErr w:type="spellEnd"/>
            <w:r w:rsidR="001F12C3">
              <w:rPr>
                <w:rFonts w:ascii="Times New Roman" w:eastAsia="Times New Roman" w:hAnsi="Times New Roman" w:cs="Times New Roman"/>
                <w:color w:val="000000"/>
                <w:sz w:val="18"/>
                <w:szCs w:val="18"/>
                <w:lang w:eastAsia="lv-LV"/>
              </w:rPr>
              <w:t xml:space="preserve"> </w:t>
            </w:r>
            <w:r w:rsidR="001F12C3"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7 200</w:t>
            </w:r>
            <w:r w:rsidR="001F12C3" w:rsidRPr="00D73F14">
              <w:rPr>
                <w:rFonts w:ascii="Times New Roman" w:eastAsia="Times New Roman" w:hAnsi="Times New Roman" w:cs="Times New Roman"/>
                <w:color w:val="000000"/>
                <w:sz w:val="18"/>
                <w:szCs w:val="18"/>
                <w:lang w:eastAsia="lv-LV"/>
              </w:rPr>
              <w:t xml:space="preserve"> </w:t>
            </w:r>
            <w:proofErr w:type="spellStart"/>
            <w:r w:rsidR="001F12C3" w:rsidRPr="00D73F14">
              <w:rPr>
                <w:rFonts w:ascii="Times New Roman" w:eastAsia="Times New Roman" w:hAnsi="Times New Roman" w:cs="Times New Roman"/>
                <w:i/>
                <w:color w:val="000000"/>
                <w:sz w:val="18"/>
                <w:szCs w:val="18"/>
                <w:lang w:eastAsia="lv-LV"/>
              </w:rPr>
              <w:t>euro</w:t>
            </w:r>
            <w:proofErr w:type="spellEnd"/>
            <w:r w:rsidR="001F12C3">
              <w:rPr>
                <w:rFonts w:ascii="Times New Roman" w:eastAsia="Times New Roman" w:hAnsi="Times New Roman" w:cs="Times New Roman"/>
                <w:color w:val="000000"/>
                <w:sz w:val="18"/>
                <w:szCs w:val="18"/>
                <w:lang w:eastAsia="lv-LV"/>
              </w:rPr>
              <w:t>;</w:t>
            </w:r>
          </w:p>
          <w:p w:rsidR="00B32D4A" w:rsidRPr="000F741E" w:rsidRDefault="000F741E" w:rsidP="00BE743C">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w:t>
            </w:r>
            <w:r w:rsidR="00BE743C" w:rsidRPr="000F741E">
              <w:rPr>
                <w:rFonts w:ascii="Times New Roman" w:eastAsia="Times New Roman" w:hAnsi="Times New Roman" w:cs="Times New Roman"/>
                <w:color w:val="000000"/>
                <w:sz w:val="18"/>
                <w:szCs w:val="18"/>
                <w:lang w:eastAsia="lv-LV"/>
              </w:rPr>
              <w:t xml:space="preserve">ultifunkcionāla biroja iekārta ar vismaz 70/80 lapu apstrādes (drukas) ātrumu (digitāls krāsu kopētājs A3 ar abpusējo skeneri, </w:t>
            </w:r>
            <w:proofErr w:type="spellStart"/>
            <w:r w:rsidR="00BE743C" w:rsidRPr="000F741E">
              <w:rPr>
                <w:rFonts w:ascii="Times New Roman" w:eastAsia="Times New Roman" w:hAnsi="Times New Roman" w:cs="Times New Roman"/>
                <w:color w:val="000000"/>
                <w:sz w:val="18"/>
                <w:szCs w:val="18"/>
                <w:lang w:eastAsia="lv-LV"/>
              </w:rPr>
              <w:t>škirtotāju</w:t>
            </w:r>
            <w:proofErr w:type="spellEnd"/>
            <w:r w:rsidR="00BE743C" w:rsidRPr="000F741E">
              <w:rPr>
                <w:rFonts w:ascii="Times New Roman" w:eastAsia="Times New Roman" w:hAnsi="Times New Roman" w:cs="Times New Roman"/>
                <w:color w:val="000000"/>
                <w:sz w:val="18"/>
                <w:szCs w:val="18"/>
                <w:lang w:eastAsia="lv-LV"/>
              </w:rPr>
              <w:t xml:space="preserve">, </w:t>
            </w:r>
            <w:proofErr w:type="spellStart"/>
            <w:r w:rsidR="00BE743C" w:rsidRPr="000F741E">
              <w:rPr>
                <w:rFonts w:ascii="Times New Roman" w:eastAsia="Times New Roman" w:hAnsi="Times New Roman" w:cs="Times New Roman"/>
                <w:color w:val="000000"/>
                <w:sz w:val="18"/>
                <w:szCs w:val="18"/>
                <w:lang w:eastAsia="lv-LV"/>
              </w:rPr>
              <w:t>skavotāju</w:t>
            </w:r>
            <w:proofErr w:type="spellEnd"/>
            <w:r w:rsidR="00BE743C" w:rsidRPr="000F741E">
              <w:rPr>
                <w:rFonts w:ascii="Times New Roman" w:eastAsia="Times New Roman" w:hAnsi="Times New Roman" w:cs="Times New Roman"/>
                <w:color w:val="000000"/>
                <w:sz w:val="18"/>
                <w:szCs w:val="18"/>
                <w:lang w:eastAsia="lv-LV"/>
              </w:rPr>
              <w:t>, cieto disku, tīkla pieslēgumu, autorizāciju, papildus papīra padeves kasetēm):</w:t>
            </w:r>
          </w:p>
          <w:p w:rsidR="00BE743C" w:rsidRPr="00BE743C" w:rsidRDefault="000F741E" w:rsidP="00126928">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20 500</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20 500</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126928" w:rsidRPr="00742DFC" w:rsidRDefault="00742DFC" w:rsidP="00742DFC">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742DFC">
              <w:rPr>
                <w:rFonts w:ascii="Times New Roman" w:eastAsia="Times New Roman" w:hAnsi="Times New Roman" w:cs="Times New Roman"/>
                <w:color w:val="000000"/>
                <w:sz w:val="18"/>
                <w:szCs w:val="18"/>
                <w:lang w:eastAsia="lv-LV"/>
              </w:rPr>
              <w:t xml:space="preserve">apsardzes un piekļuves kontroles sistēmas modernizācija (esošas drošības sistēmas ESMIKKO risinājumu attīstība) – 33 223 </w:t>
            </w:r>
            <w:proofErr w:type="spellStart"/>
            <w:r w:rsidRPr="00742DFC">
              <w:rPr>
                <w:rFonts w:ascii="Times New Roman" w:eastAsia="Times New Roman" w:hAnsi="Times New Roman" w:cs="Times New Roman"/>
                <w:i/>
                <w:color w:val="000000"/>
                <w:sz w:val="18"/>
                <w:szCs w:val="18"/>
                <w:lang w:eastAsia="lv-LV"/>
              </w:rPr>
              <w:t>euro</w:t>
            </w:r>
            <w:proofErr w:type="spellEnd"/>
            <w:r w:rsidRPr="00742DFC">
              <w:rPr>
                <w:rFonts w:ascii="Times New Roman" w:eastAsia="Times New Roman" w:hAnsi="Times New Roman" w:cs="Times New Roman"/>
                <w:color w:val="000000"/>
                <w:sz w:val="18"/>
                <w:szCs w:val="18"/>
                <w:lang w:eastAsia="lv-LV"/>
              </w:rPr>
              <w:t>;</w:t>
            </w:r>
          </w:p>
          <w:p w:rsidR="00013D66" w:rsidRPr="00667987" w:rsidRDefault="00912FEE" w:rsidP="00013D66">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667987">
              <w:rPr>
                <w:rFonts w:ascii="Times New Roman" w:eastAsia="Times New Roman" w:hAnsi="Times New Roman" w:cs="Times New Roman"/>
                <w:color w:val="000000"/>
                <w:sz w:val="18"/>
                <w:szCs w:val="18"/>
                <w:lang w:eastAsia="lv-LV"/>
              </w:rPr>
              <w:t xml:space="preserve">TEMPEST </w:t>
            </w:r>
            <w:proofErr w:type="spellStart"/>
            <w:r w:rsidRPr="00667987">
              <w:rPr>
                <w:rFonts w:ascii="Times New Roman" w:eastAsia="Times New Roman" w:hAnsi="Times New Roman" w:cs="Times New Roman"/>
                <w:color w:val="000000"/>
                <w:sz w:val="18"/>
                <w:szCs w:val="18"/>
                <w:lang w:eastAsia="lv-LV"/>
              </w:rPr>
              <w:t>datorkomplekts</w:t>
            </w:r>
            <w:proofErr w:type="spellEnd"/>
            <w:r w:rsidRPr="00667987">
              <w:rPr>
                <w:rFonts w:ascii="Times New Roman" w:eastAsia="Times New Roman" w:hAnsi="Times New Roman" w:cs="Times New Roman"/>
                <w:color w:val="000000"/>
                <w:sz w:val="18"/>
                <w:szCs w:val="18"/>
                <w:lang w:eastAsia="lv-LV"/>
              </w:rPr>
              <w:t xml:space="preserve"> (SDIP-27 </w:t>
            </w:r>
            <w:proofErr w:type="spellStart"/>
            <w:r w:rsidRPr="00667987">
              <w:rPr>
                <w:rFonts w:ascii="Times New Roman" w:eastAsia="Times New Roman" w:hAnsi="Times New Roman" w:cs="Times New Roman"/>
                <w:color w:val="000000"/>
                <w:sz w:val="18"/>
                <w:szCs w:val="18"/>
                <w:lang w:eastAsia="lv-LV"/>
              </w:rPr>
              <w:t>Level</w:t>
            </w:r>
            <w:proofErr w:type="spellEnd"/>
            <w:r w:rsidRPr="00667987">
              <w:rPr>
                <w:rFonts w:ascii="Times New Roman" w:eastAsia="Times New Roman" w:hAnsi="Times New Roman" w:cs="Times New Roman"/>
                <w:color w:val="000000"/>
                <w:sz w:val="18"/>
                <w:szCs w:val="18"/>
                <w:lang w:eastAsia="lv-LV"/>
              </w:rPr>
              <w:t xml:space="preserve"> A dators, programmatūra, monitors un USB datu nesēju adapteris):</w:t>
            </w:r>
          </w:p>
          <w:p w:rsidR="00912FEE" w:rsidRPr="00013D66" w:rsidRDefault="00912FEE" w:rsidP="00667987">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D73F14">
              <w:rPr>
                <w:rFonts w:ascii="Times New Roman" w:eastAsia="Times New Roman" w:hAnsi="Times New Roman" w:cs="Times New Roman"/>
                <w:color w:val="000000"/>
                <w:sz w:val="18"/>
                <w:szCs w:val="18"/>
                <w:lang w:eastAsia="lv-LV"/>
              </w:rPr>
              <w:t xml:space="preserve"> (skaits) x </w:t>
            </w:r>
            <w:r w:rsidR="00667987">
              <w:rPr>
                <w:rFonts w:ascii="Times New Roman" w:eastAsia="Times New Roman" w:hAnsi="Times New Roman" w:cs="Times New Roman"/>
                <w:color w:val="000000"/>
                <w:sz w:val="18"/>
                <w:szCs w:val="18"/>
                <w:lang w:eastAsia="lv-LV"/>
              </w:rPr>
              <w:t>6 376,22</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sidR="00667987">
              <w:rPr>
                <w:rFonts w:ascii="Times New Roman" w:eastAsia="Times New Roman" w:hAnsi="Times New Roman" w:cs="Times New Roman"/>
                <w:color w:val="000000"/>
                <w:sz w:val="18"/>
                <w:szCs w:val="18"/>
                <w:lang w:eastAsia="lv-LV"/>
              </w:rPr>
              <w:t>25 504,88</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262274" w:rsidRPr="0061080A" w:rsidRDefault="0061080A" w:rsidP="0061080A">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61080A">
              <w:rPr>
                <w:rFonts w:ascii="Times New Roman" w:eastAsia="Times New Roman" w:hAnsi="Times New Roman" w:cs="Times New Roman"/>
                <w:color w:val="000000"/>
                <w:sz w:val="18"/>
                <w:szCs w:val="18"/>
                <w:lang w:eastAsia="lv-LV"/>
              </w:rPr>
              <w:lastRenderedPageBreak/>
              <w:t xml:space="preserve">TEMPEST multifunkcionālā drukas iekārta (SDIP-27 </w:t>
            </w:r>
            <w:proofErr w:type="spellStart"/>
            <w:r w:rsidRPr="0061080A">
              <w:rPr>
                <w:rFonts w:ascii="Times New Roman" w:eastAsia="Times New Roman" w:hAnsi="Times New Roman" w:cs="Times New Roman"/>
                <w:color w:val="000000"/>
                <w:sz w:val="18"/>
                <w:szCs w:val="18"/>
                <w:lang w:eastAsia="lv-LV"/>
              </w:rPr>
              <w:t>Level</w:t>
            </w:r>
            <w:proofErr w:type="spellEnd"/>
            <w:r w:rsidRPr="0061080A">
              <w:rPr>
                <w:rFonts w:ascii="Times New Roman" w:eastAsia="Times New Roman" w:hAnsi="Times New Roman" w:cs="Times New Roman"/>
                <w:color w:val="000000"/>
                <w:sz w:val="18"/>
                <w:szCs w:val="18"/>
                <w:lang w:eastAsia="lv-LV"/>
              </w:rPr>
              <w:t xml:space="preserve"> A, A4, </w:t>
            </w:r>
            <w:proofErr w:type="spellStart"/>
            <w:r w:rsidRPr="0061080A">
              <w:rPr>
                <w:rFonts w:ascii="Times New Roman" w:eastAsia="Times New Roman" w:hAnsi="Times New Roman" w:cs="Times New Roman"/>
                <w:color w:val="000000"/>
                <w:sz w:val="18"/>
                <w:szCs w:val="18"/>
                <w:lang w:eastAsia="lv-LV"/>
              </w:rPr>
              <w:t>papercut</w:t>
            </w:r>
            <w:proofErr w:type="spellEnd"/>
            <w:r w:rsidRPr="0061080A">
              <w:rPr>
                <w:rFonts w:ascii="Times New Roman" w:eastAsia="Times New Roman" w:hAnsi="Times New Roman" w:cs="Times New Roman"/>
                <w:color w:val="000000"/>
                <w:sz w:val="18"/>
                <w:szCs w:val="18"/>
                <w:lang w:eastAsia="lv-LV"/>
              </w:rPr>
              <w:t xml:space="preserve"> integrācija):</w:t>
            </w:r>
          </w:p>
          <w:p w:rsidR="0061080A" w:rsidRPr="0061080A" w:rsidRDefault="0061080A" w:rsidP="0061080A">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3 248,21</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25 985,68</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8E1A0C" w:rsidRPr="00002EA8" w:rsidRDefault="00002EA8" w:rsidP="00002EA8">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sidRPr="00002EA8">
              <w:rPr>
                <w:rFonts w:ascii="Times New Roman" w:eastAsia="Times New Roman" w:hAnsi="Times New Roman" w:cs="Times New Roman"/>
                <w:color w:val="000000"/>
                <w:sz w:val="18"/>
                <w:szCs w:val="18"/>
                <w:lang w:eastAsia="lv-LV"/>
              </w:rPr>
              <w:t>Sevišķās lietvedības sistēmas attīstība (integrācijas moduļi):</w:t>
            </w:r>
          </w:p>
          <w:p w:rsidR="00002EA8" w:rsidRPr="00002EA8" w:rsidRDefault="00002EA8" w:rsidP="00002EA8">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7 500</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30 000</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w:t>
            </w:r>
          </w:p>
          <w:p w:rsidR="0032452C" w:rsidRPr="00592D89" w:rsidRDefault="00592D89" w:rsidP="00592D89">
            <w:pPr>
              <w:pStyle w:val="ListParagraph"/>
              <w:numPr>
                <w:ilvl w:val="0"/>
                <w:numId w:val="2"/>
              </w:numPr>
              <w:spacing w:after="0" w:line="240" w:lineRule="auto"/>
              <w:ind w:left="194" w:hanging="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m</w:t>
            </w:r>
            <w:r w:rsidR="0032452C" w:rsidRPr="00592D89">
              <w:rPr>
                <w:rFonts w:ascii="Times New Roman" w:eastAsia="Times New Roman" w:hAnsi="Times New Roman" w:cs="Times New Roman"/>
                <w:color w:val="000000"/>
                <w:sz w:val="18"/>
                <w:szCs w:val="18"/>
                <w:lang w:eastAsia="lv-LV"/>
              </w:rPr>
              <w:t>ultifunkcionāla biroja iekārta ar vismaz 35/45 lapu apstrādes (drukas) ātrumu</w:t>
            </w:r>
            <w:r w:rsidRPr="00592D89">
              <w:rPr>
                <w:rFonts w:ascii="Times New Roman" w:eastAsia="Times New Roman" w:hAnsi="Times New Roman" w:cs="Times New Roman"/>
                <w:color w:val="000000"/>
                <w:sz w:val="18"/>
                <w:szCs w:val="18"/>
                <w:lang w:eastAsia="lv-LV"/>
              </w:rPr>
              <w:t xml:space="preserve"> (digitāls krāsu kopētājs A3 ar abpusējo skeneri, </w:t>
            </w:r>
            <w:proofErr w:type="spellStart"/>
            <w:r w:rsidRPr="00592D89">
              <w:rPr>
                <w:rFonts w:ascii="Times New Roman" w:eastAsia="Times New Roman" w:hAnsi="Times New Roman" w:cs="Times New Roman"/>
                <w:color w:val="000000"/>
                <w:sz w:val="18"/>
                <w:szCs w:val="18"/>
                <w:lang w:eastAsia="lv-LV"/>
              </w:rPr>
              <w:t>škirtotāju</w:t>
            </w:r>
            <w:proofErr w:type="spellEnd"/>
            <w:r w:rsidRPr="00592D89">
              <w:rPr>
                <w:rFonts w:ascii="Times New Roman" w:eastAsia="Times New Roman" w:hAnsi="Times New Roman" w:cs="Times New Roman"/>
                <w:color w:val="000000"/>
                <w:sz w:val="18"/>
                <w:szCs w:val="18"/>
                <w:lang w:eastAsia="lv-LV"/>
              </w:rPr>
              <w:t xml:space="preserve">, </w:t>
            </w:r>
            <w:proofErr w:type="spellStart"/>
            <w:r w:rsidRPr="00592D89">
              <w:rPr>
                <w:rFonts w:ascii="Times New Roman" w:eastAsia="Times New Roman" w:hAnsi="Times New Roman" w:cs="Times New Roman"/>
                <w:color w:val="000000"/>
                <w:sz w:val="18"/>
                <w:szCs w:val="18"/>
                <w:lang w:eastAsia="lv-LV"/>
              </w:rPr>
              <w:t>skavotāju</w:t>
            </w:r>
            <w:proofErr w:type="spellEnd"/>
            <w:r w:rsidRPr="00592D89">
              <w:rPr>
                <w:rFonts w:ascii="Times New Roman" w:eastAsia="Times New Roman" w:hAnsi="Times New Roman" w:cs="Times New Roman"/>
                <w:color w:val="000000"/>
                <w:sz w:val="18"/>
                <w:szCs w:val="18"/>
                <w:lang w:eastAsia="lv-LV"/>
              </w:rPr>
              <w:t>, cieto disku, tīkla pieslēgumu, autorizāciju, papildus papīra padeves kasetēm):</w:t>
            </w:r>
          </w:p>
          <w:p w:rsidR="00592D89" w:rsidRPr="00592D89" w:rsidRDefault="00592D89" w:rsidP="00592D89">
            <w:pPr>
              <w:pStyle w:val="ListParagraph"/>
              <w:spacing w:after="0" w:line="240" w:lineRule="auto"/>
              <w:ind w:left="194"/>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w:t>
            </w:r>
            <w:r w:rsidRPr="00D73F14">
              <w:rPr>
                <w:rFonts w:ascii="Times New Roman" w:eastAsia="Times New Roman" w:hAnsi="Times New Roman" w:cs="Times New Roman"/>
                <w:color w:val="000000"/>
                <w:sz w:val="18"/>
                <w:szCs w:val="18"/>
                <w:lang w:eastAsia="lv-LV"/>
              </w:rPr>
              <w:t xml:space="preserve"> (skaits) x </w:t>
            </w:r>
            <w:r>
              <w:rPr>
                <w:rFonts w:ascii="Times New Roman" w:eastAsia="Times New Roman" w:hAnsi="Times New Roman" w:cs="Times New Roman"/>
                <w:color w:val="000000"/>
                <w:sz w:val="18"/>
                <w:szCs w:val="18"/>
                <w:lang w:eastAsia="lv-LV"/>
              </w:rPr>
              <w:t>13 500</w:t>
            </w:r>
            <w:r w:rsidRPr="00D73F14">
              <w:rPr>
                <w:rFonts w:ascii="Times New Roman" w:eastAsia="Times New Roman" w:hAnsi="Times New Roman" w:cs="Times New Roman"/>
                <w:color w:val="000000"/>
                <w:sz w:val="18"/>
                <w:szCs w:val="18"/>
                <w:lang w:eastAsia="lv-LV"/>
              </w:rPr>
              <w:t xml:space="preserve"> </w:t>
            </w:r>
            <w:proofErr w:type="spellStart"/>
            <w:r w:rsidRPr="00E7138D">
              <w:rPr>
                <w:rFonts w:ascii="Times New Roman" w:eastAsia="Times New Roman" w:hAnsi="Times New Roman" w:cs="Times New Roman"/>
                <w:i/>
                <w:color w:val="000000"/>
                <w:sz w:val="18"/>
                <w:szCs w:val="18"/>
                <w:lang w:eastAsia="lv-LV"/>
              </w:rPr>
              <w:t>euro</w:t>
            </w:r>
            <w:proofErr w:type="spellEnd"/>
            <w:r>
              <w:rPr>
                <w:rFonts w:ascii="Times New Roman" w:eastAsia="Times New Roman" w:hAnsi="Times New Roman" w:cs="Times New Roman"/>
                <w:color w:val="000000"/>
                <w:sz w:val="18"/>
                <w:szCs w:val="18"/>
                <w:lang w:eastAsia="lv-LV"/>
              </w:rPr>
              <w:t xml:space="preserve"> </w:t>
            </w:r>
            <w:r w:rsidRPr="00D73F14">
              <w:rPr>
                <w:rFonts w:ascii="Times New Roman" w:eastAsia="Times New Roman" w:hAnsi="Times New Roman" w:cs="Times New Roman"/>
                <w:color w:val="000000"/>
                <w:sz w:val="18"/>
                <w:szCs w:val="18"/>
                <w:lang w:eastAsia="lv-LV"/>
              </w:rPr>
              <w:t xml:space="preserve">(vienības cena) = </w:t>
            </w:r>
            <w:r>
              <w:rPr>
                <w:rFonts w:ascii="Times New Roman" w:eastAsia="Times New Roman" w:hAnsi="Times New Roman" w:cs="Times New Roman"/>
                <w:color w:val="000000"/>
                <w:sz w:val="18"/>
                <w:szCs w:val="18"/>
                <w:lang w:eastAsia="lv-LV"/>
              </w:rPr>
              <w:t>13 500</w:t>
            </w:r>
            <w:r w:rsidRPr="00D73F14">
              <w:rPr>
                <w:rFonts w:ascii="Times New Roman" w:eastAsia="Times New Roman" w:hAnsi="Times New Roman" w:cs="Times New Roman"/>
                <w:color w:val="000000"/>
                <w:sz w:val="18"/>
                <w:szCs w:val="18"/>
                <w:lang w:eastAsia="lv-LV"/>
              </w:rPr>
              <w:t xml:space="preserve"> </w:t>
            </w:r>
            <w:proofErr w:type="spellStart"/>
            <w:r w:rsidRPr="00D73F14">
              <w:rPr>
                <w:rFonts w:ascii="Times New Roman" w:eastAsia="Times New Roman" w:hAnsi="Times New Roman" w:cs="Times New Roman"/>
                <w:i/>
                <w:color w:val="000000"/>
                <w:sz w:val="18"/>
                <w:szCs w:val="18"/>
                <w:lang w:eastAsia="lv-LV"/>
              </w:rPr>
              <w:t>euro</w:t>
            </w:r>
            <w:proofErr w:type="spellEnd"/>
            <w:r w:rsidR="00333CFF">
              <w:rPr>
                <w:rFonts w:ascii="Times New Roman" w:eastAsia="Times New Roman" w:hAnsi="Times New Roman" w:cs="Times New Roman"/>
                <w:color w:val="000000"/>
                <w:sz w:val="18"/>
                <w:szCs w:val="18"/>
                <w:lang w:eastAsia="lv-LV"/>
              </w:rPr>
              <w:t>.</w:t>
            </w:r>
          </w:p>
        </w:tc>
        <w:tc>
          <w:tcPr>
            <w:tcW w:w="1136" w:type="dxa"/>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lastRenderedPageBreak/>
              <w:t> </w:t>
            </w:r>
          </w:p>
        </w:tc>
        <w:tc>
          <w:tcPr>
            <w:tcW w:w="1433" w:type="dxa"/>
            <w:shd w:val="clear" w:color="auto" w:fill="auto"/>
          </w:tcPr>
          <w:p w:rsidR="005D3658" w:rsidRPr="00C34A49" w:rsidRDefault="005D3658" w:rsidP="005D3658">
            <w:pPr>
              <w:spacing w:after="0" w:line="240" w:lineRule="auto"/>
              <w:rPr>
                <w:rFonts w:ascii="Times New Roman" w:eastAsia="Times New Roman" w:hAnsi="Times New Roman" w:cs="Times New Roman"/>
                <w:color w:val="000000"/>
                <w:sz w:val="18"/>
                <w:szCs w:val="18"/>
                <w:lang w:eastAsia="lv-LV"/>
              </w:rPr>
            </w:pPr>
          </w:p>
        </w:tc>
        <w:tc>
          <w:tcPr>
            <w:tcW w:w="1275" w:type="dxa"/>
            <w:shd w:val="clear" w:color="auto" w:fill="auto"/>
            <w:vAlign w:val="center"/>
          </w:tcPr>
          <w:p w:rsidR="005D3658" w:rsidRPr="00C34A49" w:rsidRDefault="005D3658" w:rsidP="005D3658">
            <w:pPr>
              <w:spacing w:after="0" w:line="240" w:lineRule="auto"/>
              <w:rPr>
                <w:rFonts w:ascii="Times New Roman" w:eastAsia="Times New Roman" w:hAnsi="Times New Roman" w:cs="Times New Roman"/>
                <w:color w:val="000000"/>
                <w:sz w:val="18"/>
                <w:szCs w:val="18"/>
                <w:lang w:eastAsia="lv-LV"/>
              </w:rPr>
            </w:pPr>
            <w:r w:rsidRPr="00C34A49">
              <w:rPr>
                <w:rFonts w:ascii="Times New Roman" w:eastAsia="Times New Roman" w:hAnsi="Times New Roman" w:cs="Times New Roman"/>
                <w:color w:val="000000"/>
                <w:sz w:val="18"/>
                <w:szCs w:val="18"/>
                <w:lang w:eastAsia="lv-LV"/>
              </w:rPr>
              <w:t> </w:t>
            </w:r>
          </w:p>
        </w:tc>
      </w:tr>
    </w:tbl>
    <w:p w:rsidR="00000209" w:rsidRPr="00750FC7" w:rsidRDefault="00000209" w:rsidP="004442B3">
      <w:pPr>
        <w:spacing w:after="0" w:line="240" w:lineRule="auto"/>
        <w:jc w:val="both"/>
        <w:rPr>
          <w:rFonts w:ascii="Times New Roman" w:hAnsi="Times New Roman" w:cs="Times New Roman"/>
          <w:sz w:val="28"/>
          <w:szCs w:val="28"/>
        </w:rPr>
      </w:pPr>
    </w:p>
    <w:p w:rsidR="00815441" w:rsidRPr="00750FC7" w:rsidRDefault="00815441" w:rsidP="004442B3">
      <w:pPr>
        <w:spacing w:after="0" w:line="240" w:lineRule="auto"/>
        <w:jc w:val="both"/>
        <w:rPr>
          <w:rFonts w:ascii="Times New Roman" w:hAnsi="Times New Roman" w:cs="Times New Roman"/>
          <w:sz w:val="28"/>
          <w:szCs w:val="28"/>
        </w:rPr>
      </w:pPr>
    </w:p>
    <w:p w:rsidR="005C6985" w:rsidRPr="00662B0B" w:rsidRDefault="005C6985" w:rsidP="005C698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Māris Kučinskis</w:t>
      </w:r>
    </w:p>
    <w:p w:rsidR="005C6985" w:rsidRPr="00662B0B" w:rsidRDefault="005C6985" w:rsidP="005C6985">
      <w:pPr>
        <w:spacing w:after="0" w:line="240" w:lineRule="auto"/>
        <w:jc w:val="both"/>
        <w:rPr>
          <w:rFonts w:ascii="Times New Roman" w:eastAsia="Times New Roman" w:hAnsi="Times New Roman" w:cs="Times New Roman"/>
          <w:sz w:val="16"/>
          <w:szCs w:val="16"/>
          <w:lang w:eastAsia="lv-LV"/>
        </w:rPr>
      </w:pPr>
    </w:p>
    <w:p w:rsidR="005C6985" w:rsidRPr="00662B0B" w:rsidRDefault="005C6985" w:rsidP="005C6985">
      <w:pPr>
        <w:spacing w:after="0" w:line="240" w:lineRule="auto"/>
        <w:jc w:val="both"/>
        <w:rPr>
          <w:rFonts w:ascii="Times New Roman" w:eastAsia="Times New Roman" w:hAnsi="Times New Roman" w:cs="Times New Roman"/>
          <w:sz w:val="28"/>
          <w:szCs w:val="28"/>
          <w:lang w:eastAsia="lv-LV"/>
        </w:rPr>
      </w:pPr>
      <w:r w:rsidRPr="00662B0B">
        <w:rPr>
          <w:rFonts w:ascii="Times New Roman" w:eastAsia="Times New Roman" w:hAnsi="Times New Roman" w:cs="Times New Roman"/>
          <w:sz w:val="28"/>
          <w:szCs w:val="28"/>
          <w:lang w:eastAsia="lv-LV"/>
        </w:rPr>
        <w:t>Iekšlietu ministrs</w:t>
      </w:r>
      <w:r w:rsidRPr="00662B0B">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662B0B">
        <w:rPr>
          <w:rFonts w:ascii="Times New Roman" w:eastAsia="Times New Roman" w:hAnsi="Times New Roman" w:cs="Times New Roman"/>
          <w:sz w:val="28"/>
          <w:szCs w:val="28"/>
          <w:lang w:eastAsia="lv-LV"/>
        </w:rPr>
        <w:t>R</w:t>
      </w:r>
      <w:r>
        <w:rPr>
          <w:rFonts w:ascii="Times New Roman" w:eastAsia="Times New Roman" w:hAnsi="Times New Roman" w:cs="Times New Roman"/>
          <w:sz w:val="28"/>
          <w:szCs w:val="28"/>
          <w:lang w:eastAsia="lv-LV"/>
        </w:rPr>
        <w:t xml:space="preserve">ihards </w:t>
      </w:r>
      <w:r w:rsidRPr="00662B0B">
        <w:rPr>
          <w:rFonts w:ascii="Times New Roman" w:eastAsia="Times New Roman" w:hAnsi="Times New Roman" w:cs="Times New Roman"/>
          <w:sz w:val="28"/>
          <w:szCs w:val="28"/>
          <w:lang w:eastAsia="lv-LV"/>
        </w:rPr>
        <w:t>Kozlovskis</w:t>
      </w:r>
    </w:p>
    <w:p w:rsidR="005C6985" w:rsidRDefault="005C6985" w:rsidP="005C6985">
      <w:pPr>
        <w:spacing w:after="0" w:line="240" w:lineRule="auto"/>
        <w:jc w:val="both"/>
        <w:rPr>
          <w:rFonts w:ascii="Times New Roman" w:eastAsia="Times New Roman" w:hAnsi="Times New Roman" w:cs="Times New Roman"/>
          <w:sz w:val="16"/>
          <w:szCs w:val="16"/>
          <w:lang w:eastAsia="lv-LV"/>
        </w:rPr>
      </w:pPr>
    </w:p>
    <w:p w:rsidR="005C6985" w:rsidRDefault="005C6985" w:rsidP="005C6985">
      <w:pPr>
        <w:spacing w:after="0" w:line="240" w:lineRule="auto"/>
        <w:jc w:val="both"/>
        <w:rPr>
          <w:rFonts w:ascii="Times New Roman" w:eastAsia="Times New Roman" w:hAnsi="Times New Roman" w:cs="Times New Roman"/>
          <w:sz w:val="28"/>
          <w:szCs w:val="28"/>
          <w:lang w:eastAsia="lv-LV"/>
        </w:rPr>
      </w:pPr>
      <w:r w:rsidRPr="001D0ED1">
        <w:rPr>
          <w:rFonts w:ascii="Times New Roman" w:eastAsia="Times New Roman" w:hAnsi="Times New Roman" w:cs="Times New Roman"/>
          <w:sz w:val="28"/>
          <w:szCs w:val="28"/>
          <w:lang w:eastAsia="lv-LV"/>
        </w:rPr>
        <w:t>Iesniedzējs</w:t>
      </w:r>
      <w:r>
        <w:rPr>
          <w:rFonts w:ascii="Times New Roman" w:eastAsia="Times New Roman" w:hAnsi="Times New Roman" w:cs="Times New Roman"/>
          <w:sz w:val="28"/>
          <w:szCs w:val="28"/>
          <w:lang w:eastAsia="lv-LV"/>
        </w:rPr>
        <w:t>:</w:t>
      </w:r>
    </w:p>
    <w:p w:rsidR="005C6985" w:rsidRDefault="005C6985" w:rsidP="005C698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Iekšlietu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Rihards Kozlovskis</w:t>
      </w:r>
    </w:p>
    <w:p w:rsidR="005B4B66" w:rsidRPr="005B4B66" w:rsidRDefault="005B4B66" w:rsidP="005C6985">
      <w:pPr>
        <w:spacing w:after="0" w:line="240" w:lineRule="auto"/>
        <w:jc w:val="both"/>
        <w:rPr>
          <w:rFonts w:ascii="Times New Roman" w:eastAsia="Times New Roman" w:hAnsi="Times New Roman" w:cs="Times New Roman"/>
          <w:sz w:val="16"/>
          <w:szCs w:val="16"/>
          <w:lang w:eastAsia="lv-LV"/>
        </w:rPr>
      </w:pPr>
    </w:p>
    <w:p w:rsidR="005C6985" w:rsidRDefault="005C6985" w:rsidP="005C698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rsidR="005C6985" w:rsidRPr="001D0ED1" w:rsidRDefault="005C6985" w:rsidP="005C698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Dimitrijs</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Trofimovs</w:t>
      </w:r>
      <w:proofErr w:type="spellEnd"/>
    </w:p>
    <w:p w:rsidR="00165F36" w:rsidRDefault="00165F36" w:rsidP="002937B4">
      <w:pPr>
        <w:spacing w:after="0" w:line="240" w:lineRule="auto"/>
        <w:rPr>
          <w:rFonts w:ascii="Times New Roman" w:hAnsi="Times New Roman" w:cs="Times New Roman"/>
          <w:sz w:val="24"/>
          <w:szCs w:val="24"/>
        </w:rPr>
      </w:pPr>
    </w:p>
    <w:p w:rsidR="00815441" w:rsidRPr="00514604" w:rsidRDefault="00815441" w:rsidP="00073D15">
      <w:pPr>
        <w:pStyle w:val="naisf"/>
        <w:tabs>
          <w:tab w:val="left" w:pos="2091"/>
        </w:tabs>
        <w:spacing w:before="0" w:after="0"/>
        <w:ind w:firstLine="0"/>
        <w:rPr>
          <w:sz w:val="18"/>
          <w:szCs w:val="18"/>
          <w:lang w:val="en-US"/>
        </w:rPr>
      </w:pPr>
    </w:p>
    <w:p w:rsidR="00815441" w:rsidRPr="00514604" w:rsidRDefault="00815441"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C707F8" w:rsidRPr="00514604" w:rsidRDefault="00C707F8" w:rsidP="00073D15">
      <w:pPr>
        <w:pStyle w:val="naisf"/>
        <w:tabs>
          <w:tab w:val="left" w:pos="2091"/>
        </w:tabs>
        <w:spacing w:before="0" w:after="0"/>
        <w:ind w:firstLine="0"/>
        <w:rPr>
          <w:sz w:val="18"/>
          <w:szCs w:val="18"/>
          <w:lang w:val="en-US"/>
        </w:rPr>
      </w:pPr>
    </w:p>
    <w:p w:rsidR="00815441" w:rsidRPr="00514604" w:rsidRDefault="00815441" w:rsidP="00073D15">
      <w:pPr>
        <w:pStyle w:val="naisf"/>
        <w:tabs>
          <w:tab w:val="left" w:pos="2091"/>
        </w:tabs>
        <w:spacing w:before="0" w:after="0"/>
        <w:ind w:firstLine="0"/>
        <w:rPr>
          <w:sz w:val="18"/>
          <w:szCs w:val="18"/>
          <w:lang w:val="en-US"/>
        </w:rPr>
      </w:pPr>
    </w:p>
    <w:p w:rsidR="006E572A" w:rsidRPr="000041BC" w:rsidRDefault="006E572A" w:rsidP="00073D15">
      <w:pPr>
        <w:pStyle w:val="naisf"/>
        <w:tabs>
          <w:tab w:val="left" w:pos="2091"/>
        </w:tabs>
        <w:spacing w:before="0" w:after="0"/>
        <w:ind w:firstLine="0"/>
        <w:rPr>
          <w:sz w:val="18"/>
          <w:szCs w:val="18"/>
        </w:rPr>
      </w:pPr>
      <w:r w:rsidRPr="000041BC">
        <w:rPr>
          <w:sz w:val="18"/>
          <w:szCs w:val="18"/>
          <w:lang w:val="ru-RU"/>
        </w:rPr>
        <w:fldChar w:fldCharType="begin"/>
      </w:r>
      <w:r w:rsidRPr="000041BC">
        <w:rPr>
          <w:sz w:val="18"/>
          <w:szCs w:val="18"/>
          <w:lang w:val="ru-RU"/>
        </w:rPr>
        <w:instrText xml:space="preserve"> TIME \@ "dd.MM.yyyy H:mm" </w:instrText>
      </w:r>
      <w:r w:rsidRPr="000041BC">
        <w:rPr>
          <w:sz w:val="18"/>
          <w:szCs w:val="18"/>
          <w:lang w:val="ru-RU"/>
        </w:rPr>
        <w:fldChar w:fldCharType="separate"/>
      </w:r>
      <w:r w:rsidR="00AE32FB">
        <w:rPr>
          <w:noProof/>
          <w:sz w:val="18"/>
          <w:szCs w:val="18"/>
          <w:lang w:val="ru-RU"/>
        </w:rPr>
        <w:t>22.01.2018 13:12</w:t>
      </w:r>
      <w:r w:rsidRPr="000041BC">
        <w:rPr>
          <w:sz w:val="18"/>
          <w:szCs w:val="18"/>
          <w:lang w:val="ru-RU"/>
        </w:rPr>
        <w:fldChar w:fldCharType="end"/>
      </w:r>
      <w:r w:rsidRPr="000041BC">
        <w:rPr>
          <w:sz w:val="18"/>
          <w:szCs w:val="18"/>
          <w:lang w:val="en-US"/>
        </w:rPr>
        <w:tab/>
      </w:r>
    </w:p>
    <w:p w:rsidR="00A844F4" w:rsidRDefault="00A844F4" w:rsidP="00073D15">
      <w:pPr>
        <w:spacing w:after="0" w:line="240" w:lineRule="auto"/>
        <w:jc w:val="both"/>
        <w:rPr>
          <w:rFonts w:ascii="Times New Roman" w:eastAsia="Times New Roman" w:hAnsi="Times New Roman" w:cs="Calibri"/>
          <w:noProof/>
          <w:sz w:val="18"/>
          <w:szCs w:val="18"/>
          <w:lang w:eastAsia="ar-SA"/>
        </w:rPr>
      </w:pPr>
      <w:r>
        <w:rPr>
          <w:rFonts w:ascii="Times New Roman" w:eastAsia="Times New Roman" w:hAnsi="Times New Roman" w:cs="Calibri"/>
          <w:noProof/>
          <w:sz w:val="18"/>
          <w:szCs w:val="18"/>
          <w:lang w:eastAsia="ar-SA"/>
        </w:rPr>
        <w:fldChar w:fldCharType="begin"/>
      </w:r>
      <w:r>
        <w:rPr>
          <w:rFonts w:ascii="Times New Roman" w:eastAsia="Times New Roman" w:hAnsi="Times New Roman" w:cs="Calibri"/>
          <w:noProof/>
          <w:sz w:val="18"/>
          <w:szCs w:val="18"/>
          <w:lang w:eastAsia="ar-SA"/>
        </w:rPr>
        <w:instrText xml:space="preserve"> NUMWORDS   \* MERGEFORMAT </w:instrText>
      </w:r>
      <w:r>
        <w:rPr>
          <w:rFonts w:ascii="Times New Roman" w:eastAsia="Times New Roman" w:hAnsi="Times New Roman" w:cs="Calibri"/>
          <w:noProof/>
          <w:sz w:val="18"/>
          <w:szCs w:val="18"/>
          <w:lang w:eastAsia="ar-SA"/>
        </w:rPr>
        <w:fldChar w:fldCharType="separate"/>
      </w:r>
      <w:r w:rsidR="00831749">
        <w:rPr>
          <w:rFonts w:ascii="Times New Roman" w:eastAsia="Times New Roman" w:hAnsi="Times New Roman" w:cs="Calibri"/>
          <w:noProof/>
          <w:sz w:val="18"/>
          <w:szCs w:val="18"/>
          <w:lang w:eastAsia="ar-SA"/>
        </w:rPr>
        <w:t>5706</w:t>
      </w:r>
      <w:r>
        <w:rPr>
          <w:rFonts w:ascii="Times New Roman" w:eastAsia="Times New Roman" w:hAnsi="Times New Roman" w:cs="Calibri"/>
          <w:noProof/>
          <w:sz w:val="18"/>
          <w:szCs w:val="18"/>
          <w:lang w:eastAsia="ar-SA"/>
        </w:rPr>
        <w:fldChar w:fldCharType="end"/>
      </w:r>
    </w:p>
    <w:p w:rsidR="00073D15" w:rsidRPr="00E708AC" w:rsidRDefault="00073D15" w:rsidP="00073D15">
      <w:pPr>
        <w:spacing w:after="0" w:line="240" w:lineRule="auto"/>
        <w:jc w:val="both"/>
        <w:rPr>
          <w:rFonts w:ascii="Times New Roman" w:hAnsi="Times New Roman"/>
          <w:sz w:val="16"/>
          <w:szCs w:val="16"/>
        </w:rPr>
      </w:pPr>
      <w:r w:rsidRPr="00E708AC">
        <w:rPr>
          <w:rFonts w:ascii="Times New Roman" w:hAnsi="Times New Roman"/>
          <w:sz w:val="16"/>
          <w:szCs w:val="16"/>
        </w:rPr>
        <w:t>S.Šaicāne 67219607</w:t>
      </w:r>
    </w:p>
    <w:p w:rsidR="00226C02" w:rsidRPr="00514604" w:rsidRDefault="00110EB6" w:rsidP="00073D15">
      <w:pPr>
        <w:pStyle w:val="naisf"/>
        <w:tabs>
          <w:tab w:val="left" w:pos="2091"/>
        </w:tabs>
        <w:spacing w:before="0" w:after="0"/>
        <w:ind w:firstLine="0"/>
        <w:rPr>
          <w:noProof/>
          <w:sz w:val="16"/>
          <w:szCs w:val="16"/>
        </w:rPr>
      </w:pPr>
      <w:hyperlink r:id="rId8" w:history="1">
        <w:r w:rsidR="00073D15" w:rsidRPr="00E708AC">
          <w:rPr>
            <w:rStyle w:val="Hyperlink"/>
            <w:sz w:val="16"/>
            <w:szCs w:val="16"/>
          </w:rPr>
          <w:t>santa.saicane@iem.gov.lv</w:t>
        </w:r>
      </w:hyperlink>
    </w:p>
    <w:p w:rsidR="0072067E" w:rsidRPr="00E708AC" w:rsidRDefault="0072067E" w:rsidP="0072067E">
      <w:pPr>
        <w:spacing w:after="0" w:line="240" w:lineRule="auto"/>
        <w:jc w:val="both"/>
        <w:rPr>
          <w:rFonts w:ascii="Times New Roman" w:hAnsi="Times New Roman" w:cs="Times New Roman"/>
          <w:sz w:val="16"/>
          <w:szCs w:val="16"/>
        </w:rPr>
      </w:pPr>
      <w:proofErr w:type="spellStart"/>
      <w:r w:rsidRPr="00E708AC">
        <w:rPr>
          <w:rFonts w:ascii="Times New Roman" w:hAnsi="Times New Roman" w:cs="Times New Roman"/>
          <w:sz w:val="16"/>
          <w:szCs w:val="16"/>
        </w:rPr>
        <w:t>A.Čeirāne</w:t>
      </w:r>
      <w:proofErr w:type="spellEnd"/>
      <w:r w:rsidRPr="00E708AC">
        <w:rPr>
          <w:rFonts w:ascii="Times New Roman" w:hAnsi="Times New Roman" w:cs="Times New Roman"/>
          <w:sz w:val="16"/>
          <w:szCs w:val="16"/>
        </w:rPr>
        <w:t xml:space="preserve"> 67120267</w:t>
      </w:r>
    </w:p>
    <w:p w:rsidR="00C34A49" w:rsidRPr="00E708AC" w:rsidRDefault="00110EB6" w:rsidP="0072067E">
      <w:pPr>
        <w:spacing w:after="0" w:line="240" w:lineRule="auto"/>
        <w:jc w:val="both"/>
        <w:rPr>
          <w:rFonts w:ascii="Times New Roman" w:hAnsi="Times New Roman" w:cs="Times New Roman"/>
          <w:sz w:val="16"/>
          <w:szCs w:val="16"/>
        </w:rPr>
      </w:pPr>
      <w:hyperlink r:id="rId9" w:history="1">
        <w:r w:rsidR="0072067E" w:rsidRPr="00E708AC">
          <w:rPr>
            <w:rStyle w:val="Hyperlink"/>
            <w:rFonts w:ascii="Times New Roman" w:hAnsi="Times New Roman" w:cs="Times New Roman"/>
            <w:sz w:val="16"/>
            <w:szCs w:val="16"/>
          </w:rPr>
          <w:t>agita.ceirane@vid.gov.lv</w:t>
        </w:r>
      </w:hyperlink>
      <w:r w:rsidR="0072067E" w:rsidRPr="00E708AC">
        <w:rPr>
          <w:rFonts w:ascii="Times New Roman" w:hAnsi="Times New Roman" w:cs="Times New Roman"/>
          <w:sz w:val="16"/>
          <w:szCs w:val="16"/>
        </w:rPr>
        <w:t xml:space="preserve"> </w:t>
      </w:r>
    </w:p>
    <w:p w:rsidR="0072067E" w:rsidRPr="00E708AC" w:rsidRDefault="00C54D7A" w:rsidP="0072067E">
      <w:pPr>
        <w:spacing w:after="0" w:line="240" w:lineRule="auto"/>
        <w:jc w:val="both"/>
        <w:rPr>
          <w:rFonts w:ascii="Times New Roman" w:hAnsi="Times New Roman" w:cs="Times New Roman"/>
          <w:sz w:val="16"/>
          <w:szCs w:val="16"/>
        </w:rPr>
      </w:pPr>
      <w:r w:rsidRPr="00E708AC">
        <w:rPr>
          <w:rFonts w:ascii="Times New Roman" w:hAnsi="Times New Roman" w:cs="Times New Roman"/>
          <w:sz w:val="16"/>
          <w:szCs w:val="16"/>
        </w:rPr>
        <w:t>I.Dzene 67075548</w:t>
      </w:r>
    </w:p>
    <w:p w:rsidR="00C54D7A" w:rsidRPr="00E708AC" w:rsidRDefault="00110EB6" w:rsidP="00C54D7A">
      <w:pPr>
        <w:spacing w:after="0" w:line="240" w:lineRule="auto"/>
        <w:jc w:val="both"/>
        <w:rPr>
          <w:rFonts w:ascii="Times New Roman" w:hAnsi="Times New Roman" w:cs="Times New Roman"/>
          <w:sz w:val="16"/>
          <w:szCs w:val="16"/>
        </w:rPr>
      </w:pPr>
      <w:hyperlink r:id="rId10" w:history="1">
        <w:r w:rsidR="00C54D7A" w:rsidRPr="00E708AC">
          <w:rPr>
            <w:rStyle w:val="Hyperlink"/>
            <w:rFonts w:ascii="Times New Roman" w:hAnsi="Times New Roman" w:cs="Times New Roman"/>
            <w:sz w:val="16"/>
            <w:szCs w:val="16"/>
          </w:rPr>
          <w:t>ilze.dzene@vp.gov.lv</w:t>
        </w:r>
      </w:hyperlink>
      <w:r w:rsidR="00C54D7A" w:rsidRPr="00E708AC">
        <w:rPr>
          <w:rFonts w:ascii="Times New Roman" w:hAnsi="Times New Roman" w:cs="Times New Roman"/>
          <w:sz w:val="16"/>
          <w:szCs w:val="16"/>
        </w:rPr>
        <w:t xml:space="preserve"> </w:t>
      </w:r>
    </w:p>
    <w:p w:rsidR="00B61F3B" w:rsidRPr="00E708AC" w:rsidRDefault="00B61F3B" w:rsidP="00B61F3B">
      <w:pPr>
        <w:spacing w:after="0" w:line="240" w:lineRule="auto"/>
        <w:jc w:val="both"/>
        <w:rPr>
          <w:rFonts w:ascii="Times New Roman" w:hAnsi="Times New Roman" w:cs="Times New Roman"/>
          <w:sz w:val="16"/>
          <w:szCs w:val="16"/>
        </w:rPr>
      </w:pPr>
      <w:r w:rsidRPr="00E708AC">
        <w:rPr>
          <w:rFonts w:ascii="Times New Roman" w:hAnsi="Times New Roman" w:cs="Times New Roman"/>
          <w:sz w:val="16"/>
          <w:szCs w:val="16"/>
        </w:rPr>
        <w:t>S.Štāla-Aploka 67829441</w:t>
      </w:r>
    </w:p>
    <w:p w:rsidR="00B61F3B" w:rsidRPr="00E708AC" w:rsidRDefault="00110EB6" w:rsidP="00B61F3B">
      <w:pPr>
        <w:spacing w:after="0" w:line="240" w:lineRule="auto"/>
        <w:jc w:val="both"/>
        <w:rPr>
          <w:rFonts w:ascii="Times New Roman" w:hAnsi="Times New Roman" w:cs="Times New Roman"/>
          <w:sz w:val="16"/>
          <w:szCs w:val="16"/>
        </w:rPr>
      </w:pPr>
      <w:hyperlink r:id="rId11" w:history="1">
        <w:r w:rsidR="00B61F3B" w:rsidRPr="00E708AC">
          <w:rPr>
            <w:rStyle w:val="Hyperlink"/>
            <w:rFonts w:ascii="Times New Roman" w:hAnsi="Times New Roman" w:cs="Times New Roman"/>
            <w:sz w:val="16"/>
            <w:szCs w:val="16"/>
          </w:rPr>
          <w:t>signe.stala-aploka@vp.gov.lv</w:t>
        </w:r>
      </w:hyperlink>
      <w:r w:rsidR="00B61F3B" w:rsidRPr="00E708AC">
        <w:rPr>
          <w:rFonts w:ascii="Times New Roman" w:hAnsi="Times New Roman" w:cs="Times New Roman"/>
          <w:sz w:val="16"/>
          <w:szCs w:val="16"/>
        </w:rPr>
        <w:t xml:space="preserve"> </w:t>
      </w:r>
    </w:p>
    <w:p w:rsidR="00C67C27" w:rsidRPr="00E708AC" w:rsidRDefault="00C67C27" w:rsidP="00C67C27">
      <w:pPr>
        <w:spacing w:after="0" w:line="240" w:lineRule="auto"/>
        <w:jc w:val="both"/>
        <w:rPr>
          <w:rFonts w:ascii="Times New Roman" w:hAnsi="Times New Roman" w:cs="Times New Roman"/>
          <w:sz w:val="16"/>
          <w:szCs w:val="16"/>
        </w:rPr>
      </w:pPr>
      <w:proofErr w:type="spellStart"/>
      <w:r w:rsidRPr="00E708AC">
        <w:rPr>
          <w:rFonts w:ascii="Times New Roman" w:hAnsi="Times New Roman" w:cs="Times New Roman"/>
          <w:sz w:val="16"/>
          <w:szCs w:val="16"/>
        </w:rPr>
        <w:t>I.Vaiba</w:t>
      </w:r>
      <w:proofErr w:type="spellEnd"/>
      <w:r w:rsidRPr="00E708AC">
        <w:rPr>
          <w:rFonts w:ascii="Times New Roman" w:hAnsi="Times New Roman" w:cs="Times New Roman"/>
          <w:sz w:val="16"/>
          <w:szCs w:val="16"/>
        </w:rPr>
        <w:t xml:space="preserve"> 67208739</w:t>
      </w:r>
    </w:p>
    <w:p w:rsidR="00B61F3B" w:rsidRPr="00E708AC" w:rsidRDefault="00110EB6" w:rsidP="00C67C27">
      <w:pPr>
        <w:spacing w:after="0" w:line="240" w:lineRule="auto"/>
        <w:jc w:val="both"/>
        <w:rPr>
          <w:rFonts w:ascii="Times New Roman" w:hAnsi="Times New Roman" w:cs="Times New Roman"/>
          <w:sz w:val="16"/>
          <w:szCs w:val="16"/>
        </w:rPr>
      </w:pPr>
      <w:hyperlink r:id="rId12" w:history="1">
        <w:r w:rsidR="00C67C27" w:rsidRPr="00E708AC">
          <w:rPr>
            <w:rStyle w:val="Hyperlink"/>
            <w:rFonts w:ascii="Times New Roman" w:hAnsi="Times New Roman" w:cs="Times New Roman"/>
            <w:sz w:val="16"/>
            <w:szCs w:val="16"/>
          </w:rPr>
          <w:t>ilze.vaiba@ic.iem.gov.lv</w:t>
        </w:r>
      </w:hyperlink>
      <w:r w:rsidR="00C67C27" w:rsidRPr="00E708AC">
        <w:rPr>
          <w:rFonts w:ascii="Times New Roman" w:hAnsi="Times New Roman" w:cs="Times New Roman"/>
          <w:sz w:val="16"/>
          <w:szCs w:val="16"/>
        </w:rPr>
        <w:t xml:space="preserve"> </w:t>
      </w:r>
    </w:p>
    <w:p w:rsidR="00C67C27" w:rsidRPr="00E708AC" w:rsidRDefault="00C67C27" w:rsidP="00C67C27">
      <w:pPr>
        <w:spacing w:after="0" w:line="240" w:lineRule="auto"/>
        <w:jc w:val="both"/>
        <w:rPr>
          <w:rFonts w:ascii="Times New Roman" w:hAnsi="Times New Roman" w:cs="Times New Roman"/>
          <w:sz w:val="16"/>
          <w:szCs w:val="16"/>
        </w:rPr>
      </w:pPr>
      <w:r w:rsidRPr="00E708AC">
        <w:rPr>
          <w:rFonts w:ascii="Times New Roman" w:hAnsi="Times New Roman" w:cs="Times New Roman"/>
          <w:sz w:val="16"/>
          <w:szCs w:val="16"/>
        </w:rPr>
        <w:t>A.Kronberga 67208712</w:t>
      </w:r>
    </w:p>
    <w:p w:rsidR="00C67C27" w:rsidRPr="00E708AC" w:rsidRDefault="00110EB6" w:rsidP="00C67C27">
      <w:pPr>
        <w:spacing w:after="0" w:line="240" w:lineRule="auto"/>
        <w:jc w:val="both"/>
        <w:rPr>
          <w:rFonts w:ascii="Times New Roman" w:hAnsi="Times New Roman" w:cs="Times New Roman"/>
          <w:sz w:val="16"/>
          <w:szCs w:val="16"/>
        </w:rPr>
      </w:pPr>
      <w:hyperlink r:id="rId13" w:history="1">
        <w:r w:rsidR="00C67C27" w:rsidRPr="00E708AC">
          <w:rPr>
            <w:rStyle w:val="Hyperlink"/>
            <w:rFonts w:ascii="Times New Roman" w:hAnsi="Times New Roman" w:cs="Times New Roman"/>
            <w:sz w:val="16"/>
            <w:szCs w:val="16"/>
          </w:rPr>
          <w:t>arta.kronberga@ic.iem.gov.lv</w:t>
        </w:r>
      </w:hyperlink>
    </w:p>
    <w:p w:rsidR="00C67C27" w:rsidRPr="00E708AC" w:rsidRDefault="00C67C27" w:rsidP="00C67C27">
      <w:pPr>
        <w:spacing w:after="0" w:line="240" w:lineRule="auto"/>
        <w:jc w:val="both"/>
        <w:rPr>
          <w:rFonts w:ascii="Times New Roman" w:hAnsi="Times New Roman" w:cs="Times New Roman"/>
          <w:sz w:val="16"/>
          <w:szCs w:val="16"/>
        </w:rPr>
      </w:pPr>
      <w:r w:rsidRPr="00E708AC">
        <w:rPr>
          <w:rFonts w:ascii="Times New Roman" w:hAnsi="Times New Roman" w:cs="Times New Roman"/>
          <w:sz w:val="16"/>
          <w:szCs w:val="16"/>
        </w:rPr>
        <w:t>R.Lūsis 67036924</w:t>
      </w:r>
    </w:p>
    <w:p w:rsidR="00C67C27" w:rsidRPr="00E708AC" w:rsidRDefault="00110EB6" w:rsidP="00C67C27">
      <w:pPr>
        <w:spacing w:after="0" w:line="240" w:lineRule="auto"/>
        <w:jc w:val="both"/>
        <w:rPr>
          <w:rFonts w:ascii="Times New Roman" w:hAnsi="Times New Roman" w:cs="Times New Roman"/>
          <w:sz w:val="16"/>
          <w:szCs w:val="16"/>
        </w:rPr>
      </w:pPr>
      <w:hyperlink r:id="rId14" w:history="1">
        <w:r w:rsidR="00C67C27" w:rsidRPr="00E708AC">
          <w:rPr>
            <w:rStyle w:val="Hyperlink"/>
            <w:rFonts w:ascii="Times New Roman" w:hAnsi="Times New Roman" w:cs="Times New Roman"/>
            <w:sz w:val="16"/>
            <w:szCs w:val="16"/>
          </w:rPr>
          <w:t>rudolfs.lusis@tm.gov.lv</w:t>
        </w:r>
      </w:hyperlink>
      <w:r w:rsidR="00C67C27" w:rsidRPr="00E708AC">
        <w:rPr>
          <w:rFonts w:ascii="Times New Roman" w:hAnsi="Times New Roman" w:cs="Times New Roman"/>
          <w:sz w:val="16"/>
          <w:szCs w:val="16"/>
        </w:rPr>
        <w:t xml:space="preserve"> </w:t>
      </w:r>
    </w:p>
    <w:p w:rsidR="002E57AD" w:rsidRPr="00E708AC" w:rsidRDefault="002E57AD" w:rsidP="00C67C27">
      <w:pPr>
        <w:spacing w:after="0" w:line="240" w:lineRule="auto"/>
        <w:jc w:val="both"/>
        <w:rPr>
          <w:rFonts w:ascii="Times New Roman" w:hAnsi="Times New Roman" w:cs="Times New Roman"/>
          <w:sz w:val="16"/>
          <w:szCs w:val="16"/>
        </w:rPr>
      </w:pPr>
      <w:proofErr w:type="spellStart"/>
      <w:r w:rsidRPr="00E708AC">
        <w:rPr>
          <w:rFonts w:ascii="Times New Roman" w:hAnsi="Times New Roman" w:cs="Times New Roman"/>
          <w:sz w:val="16"/>
          <w:szCs w:val="16"/>
        </w:rPr>
        <w:t>I.Mickāne</w:t>
      </w:r>
      <w:proofErr w:type="spellEnd"/>
      <w:r w:rsidRPr="00E708AC">
        <w:rPr>
          <w:rFonts w:ascii="Times New Roman" w:hAnsi="Times New Roman" w:cs="Times New Roman"/>
          <w:sz w:val="16"/>
          <w:szCs w:val="16"/>
        </w:rPr>
        <w:t xml:space="preserve"> 67044512</w:t>
      </w:r>
    </w:p>
    <w:p w:rsidR="00C67C27" w:rsidRPr="00E708AC" w:rsidRDefault="00110EB6" w:rsidP="00C67C27">
      <w:pPr>
        <w:spacing w:after="0" w:line="240" w:lineRule="auto"/>
        <w:jc w:val="both"/>
        <w:rPr>
          <w:rFonts w:ascii="Times New Roman" w:hAnsi="Times New Roman" w:cs="Times New Roman"/>
          <w:sz w:val="16"/>
          <w:szCs w:val="16"/>
        </w:rPr>
      </w:pPr>
      <w:hyperlink r:id="rId15" w:history="1">
        <w:r w:rsidR="002E57AD" w:rsidRPr="00E708AC">
          <w:rPr>
            <w:rStyle w:val="Hyperlink"/>
            <w:rFonts w:ascii="Times New Roman" w:hAnsi="Times New Roman" w:cs="Times New Roman"/>
            <w:sz w:val="16"/>
            <w:szCs w:val="16"/>
          </w:rPr>
          <w:t>ineta.mickane@lrp.gov.lv</w:t>
        </w:r>
      </w:hyperlink>
      <w:r w:rsidR="002E57AD" w:rsidRPr="00E708AC">
        <w:rPr>
          <w:rFonts w:ascii="Times New Roman" w:hAnsi="Times New Roman" w:cs="Times New Roman"/>
          <w:sz w:val="16"/>
          <w:szCs w:val="16"/>
        </w:rPr>
        <w:t xml:space="preserve"> </w:t>
      </w:r>
    </w:p>
    <w:p w:rsidR="000A1CCE" w:rsidRPr="00E708AC" w:rsidRDefault="000A1CCE" w:rsidP="0072067E">
      <w:pPr>
        <w:spacing w:after="0" w:line="240" w:lineRule="auto"/>
        <w:jc w:val="both"/>
        <w:rPr>
          <w:rFonts w:ascii="Times New Roman" w:hAnsi="Times New Roman" w:cs="Times New Roman"/>
          <w:sz w:val="16"/>
          <w:szCs w:val="16"/>
        </w:rPr>
      </w:pPr>
      <w:r w:rsidRPr="00E708AC">
        <w:rPr>
          <w:rFonts w:ascii="Times New Roman" w:hAnsi="Times New Roman" w:cs="Times New Roman"/>
          <w:sz w:val="16"/>
          <w:szCs w:val="16"/>
        </w:rPr>
        <w:t>A.Garkaklis 67075655</w:t>
      </w:r>
    </w:p>
    <w:p w:rsidR="0072067E" w:rsidRDefault="00110EB6" w:rsidP="0072067E">
      <w:pPr>
        <w:spacing w:after="0" w:line="240" w:lineRule="auto"/>
        <w:jc w:val="both"/>
        <w:rPr>
          <w:rFonts w:ascii="Times New Roman" w:hAnsi="Times New Roman" w:cs="Times New Roman"/>
          <w:sz w:val="16"/>
          <w:szCs w:val="16"/>
        </w:rPr>
      </w:pPr>
      <w:hyperlink r:id="rId16" w:history="1">
        <w:r w:rsidR="0021061E" w:rsidRPr="00E708AC">
          <w:rPr>
            <w:rStyle w:val="Hyperlink"/>
            <w:rFonts w:ascii="Times New Roman" w:hAnsi="Times New Roman" w:cs="Times New Roman"/>
            <w:sz w:val="16"/>
            <w:szCs w:val="16"/>
          </w:rPr>
          <w:t>andis.garkaklis@rs.gov.lv</w:t>
        </w:r>
      </w:hyperlink>
      <w:r w:rsidR="0021061E" w:rsidRPr="00E708AC">
        <w:rPr>
          <w:rFonts w:ascii="Times New Roman" w:hAnsi="Times New Roman" w:cs="Times New Roman"/>
          <w:sz w:val="16"/>
          <w:szCs w:val="16"/>
        </w:rPr>
        <w:t xml:space="preserve"> </w:t>
      </w:r>
    </w:p>
    <w:p w:rsidR="004056BE" w:rsidRPr="004056BE" w:rsidRDefault="004056BE" w:rsidP="004056B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D.Stepiņa</w:t>
      </w:r>
      <w:r w:rsidRPr="004056BE">
        <w:rPr>
          <w:rFonts w:ascii="Times New Roman" w:hAnsi="Times New Roman" w:cs="Times New Roman"/>
          <w:sz w:val="16"/>
          <w:szCs w:val="16"/>
        </w:rPr>
        <w:t xml:space="preserve"> 677972057</w:t>
      </w:r>
    </w:p>
    <w:p w:rsidR="004056BE" w:rsidRPr="00E708AC" w:rsidRDefault="00110EB6" w:rsidP="004056BE">
      <w:pPr>
        <w:spacing w:after="0" w:line="240" w:lineRule="auto"/>
        <w:jc w:val="both"/>
        <w:rPr>
          <w:rFonts w:ascii="Times New Roman" w:hAnsi="Times New Roman" w:cs="Times New Roman"/>
          <w:sz w:val="16"/>
          <w:szCs w:val="16"/>
        </w:rPr>
      </w:pPr>
      <w:hyperlink r:id="rId17" w:history="1">
        <w:r w:rsidR="004056BE" w:rsidRPr="00FC01EC">
          <w:rPr>
            <w:rStyle w:val="Hyperlink"/>
            <w:rFonts w:ascii="Times New Roman" w:hAnsi="Times New Roman" w:cs="Times New Roman"/>
            <w:sz w:val="16"/>
            <w:szCs w:val="16"/>
          </w:rPr>
          <w:t>diana.stepina@knab.gov.lv</w:t>
        </w:r>
      </w:hyperlink>
      <w:r w:rsidR="004056BE">
        <w:rPr>
          <w:rFonts w:ascii="Times New Roman" w:hAnsi="Times New Roman" w:cs="Times New Roman"/>
          <w:sz w:val="16"/>
          <w:szCs w:val="16"/>
        </w:rPr>
        <w:t xml:space="preserve"> </w:t>
      </w:r>
    </w:p>
    <w:sectPr w:rsidR="004056BE" w:rsidRPr="00E708AC" w:rsidSect="00CA20ED">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B6" w:rsidRDefault="00110EB6" w:rsidP="008B3E78">
      <w:pPr>
        <w:spacing w:after="0" w:line="240" w:lineRule="auto"/>
      </w:pPr>
      <w:r>
        <w:separator/>
      </w:r>
    </w:p>
  </w:endnote>
  <w:endnote w:type="continuationSeparator" w:id="0">
    <w:p w:rsidR="00110EB6" w:rsidRDefault="00110EB6" w:rsidP="008B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9F" w:rsidRDefault="00C63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61" w:rsidRPr="00815441" w:rsidRDefault="000A6261">
    <w:pPr>
      <w:pStyle w:val="Footer"/>
      <w:rPr>
        <w:rFonts w:ascii="Times New Roman" w:hAnsi="Times New Roman" w:cs="Times New Roman"/>
        <w:sz w:val="18"/>
        <w:szCs w:val="18"/>
      </w:rPr>
    </w:pPr>
    <w:r w:rsidRPr="00815441">
      <w:rPr>
        <w:rFonts w:ascii="Times New Roman" w:hAnsi="Times New Roman" w:cs="Times New Roman"/>
        <w:sz w:val="18"/>
        <w:szCs w:val="18"/>
      </w:rPr>
      <w:fldChar w:fldCharType="begin"/>
    </w:r>
    <w:r w:rsidRPr="00815441">
      <w:rPr>
        <w:rFonts w:ascii="Times New Roman" w:hAnsi="Times New Roman" w:cs="Times New Roman"/>
        <w:sz w:val="18"/>
        <w:szCs w:val="18"/>
      </w:rPr>
      <w:instrText xml:space="preserve"> FILENAME   \* MERGEFORMAT </w:instrText>
    </w:r>
    <w:r w:rsidRPr="00815441">
      <w:rPr>
        <w:rFonts w:ascii="Times New Roman" w:hAnsi="Times New Roman" w:cs="Times New Roman"/>
        <w:sz w:val="18"/>
        <w:szCs w:val="18"/>
      </w:rPr>
      <w:fldChar w:fldCharType="separate"/>
    </w:r>
    <w:r w:rsidR="00C63A9F">
      <w:rPr>
        <w:rFonts w:ascii="Times New Roman" w:hAnsi="Times New Roman" w:cs="Times New Roman"/>
        <w:noProof/>
        <w:sz w:val="18"/>
        <w:szCs w:val="18"/>
      </w:rPr>
      <w:t>IEMPlanaP_22</w:t>
    </w:r>
    <w:r w:rsidR="00413F8A">
      <w:rPr>
        <w:rFonts w:ascii="Times New Roman" w:hAnsi="Times New Roman" w:cs="Times New Roman"/>
        <w:noProof/>
        <w:sz w:val="18"/>
        <w:szCs w:val="18"/>
      </w:rPr>
      <w:t>0118_ONNAP_2018-2020</w:t>
    </w:r>
    <w:r w:rsidRPr="00815441">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61" w:rsidRPr="00815441" w:rsidRDefault="000A6261">
    <w:pPr>
      <w:pStyle w:val="Footer"/>
      <w:rPr>
        <w:rFonts w:ascii="Times New Roman" w:hAnsi="Times New Roman" w:cs="Times New Roman"/>
        <w:sz w:val="18"/>
        <w:szCs w:val="18"/>
      </w:rPr>
    </w:pPr>
    <w:r w:rsidRPr="00815441">
      <w:rPr>
        <w:rFonts w:ascii="Times New Roman" w:hAnsi="Times New Roman" w:cs="Times New Roman"/>
        <w:sz w:val="18"/>
        <w:szCs w:val="18"/>
      </w:rPr>
      <w:fldChar w:fldCharType="begin"/>
    </w:r>
    <w:r w:rsidRPr="00815441">
      <w:rPr>
        <w:rFonts w:ascii="Times New Roman" w:hAnsi="Times New Roman" w:cs="Times New Roman"/>
        <w:sz w:val="18"/>
        <w:szCs w:val="18"/>
      </w:rPr>
      <w:instrText xml:space="preserve"> FILENAME   \* MERGEFORMAT </w:instrText>
    </w:r>
    <w:r w:rsidRPr="00815441">
      <w:rPr>
        <w:rFonts w:ascii="Times New Roman" w:hAnsi="Times New Roman" w:cs="Times New Roman"/>
        <w:sz w:val="18"/>
        <w:szCs w:val="18"/>
      </w:rPr>
      <w:fldChar w:fldCharType="separate"/>
    </w:r>
    <w:r w:rsidR="00C63A9F">
      <w:rPr>
        <w:rFonts w:ascii="Times New Roman" w:hAnsi="Times New Roman" w:cs="Times New Roman"/>
        <w:noProof/>
        <w:sz w:val="18"/>
        <w:szCs w:val="18"/>
      </w:rPr>
      <w:t>IEMPlanaP_22</w:t>
    </w:r>
    <w:r w:rsidR="00413F8A">
      <w:rPr>
        <w:rFonts w:ascii="Times New Roman" w:hAnsi="Times New Roman" w:cs="Times New Roman"/>
        <w:noProof/>
        <w:sz w:val="18"/>
        <w:szCs w:val="18"/>
      </w:rPr>
      <w:t>0118_ONNAP_2018-2020</w:t>
    </w:r>
    <w:r w:rsidRPr="00815441">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B6" w:rsidRDefault="00110EB6" w:rsidP="008B3E78">
      <w:pPr>
        <w:spacing w:after="0" w:line="240" w:lineRule="auto"/>
      </w:pPr>
      <w:r>
        <w:separator/>
      </w:r>
    </w:p>
  </w:footnote>
  <w:footnote w:type="continuationSeparator" w:id="0">
    <w:p w:rsidR="00110EB6" w:rsidRDefault="00110EB6" w:rsidP="008B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9F" w:rsidRDefault="00C63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519615"/>
      <w:docPartObj>
        <w:docPartGallery w:val="Page Numbers (Top of Page)"/>
        <w:docPartUnique/>
      </w:docPartObj>
    </w:sdtPr>
    <w:sdtEndPr>
      <w:rPr>
        <w:rFonts w:ascii="Times New Roman" w:hAnsi="Times New Roman" w:cs="Times New Roman"/>
        <w:noProof/>
      </w:rPr>
    </w:sdtEndPr>
    <w:sdtContent>
      <w:p w:rsidR="000A6261" w:rsidRPr="00AD5A05" w:rsidRDefault="000A6261">
        <w:pPr>
          <w:pStyle w:val="Header"/>
          <w:jc w:val="center"/>
          <w:rPr>
            <w:rFonts w:ascii="Times New Roman" w:hAnsi="Times New Roman" w:cs="Times New Roman"/>
          </w:rPr>
        </w:pPr>
        <w:r w:rsidRPr="00AD5A05">
          <w:rPr>
            <w:rFonts w:ascii="Times New Roman" w:hAnsi="Times New Roman" w:cs="Times New Roman"/>
          </w:rPr>
          <w:fldChar w:fldCharType="begin"/>
        </w:r>
        <w:r w:rsidRPr="00AD5A05">
          <w:rPr>
            <w:rFonts w:ascii="Times New Roman" w:hAnsi="Times New Roman" w:cs="Times New Roman"/>
          </w:rPr>
          <w:instrText xml:space="preserve"> PAGE   \* MERGEFORMAT </w:instrText>
        </w:r>
        <w:r w:rsidRPr="00AD5A05">
          <w:rPr>
            <w:rFonts w:ascii="Times New Roman" w:hAnsi="Times New Roman" w:cs="Times New Roman"/>
          </w:rPr>
          <w:fldChar w:fldCharType="separate"/>
        </w:r>
        <w:r w:rsidR="00AE32FB">
          <w:rPr>
            <w:rFonts w:ascii="Times New Roman" w:hAnsi="Times New Roman" w:cs="Times New Roman"/>
            <w:noProof/>
          </w:rPr>
          <w:t>17</w:t>
        </w:r>
        <w:r w:rsidRPr="00AD5A05">
          <w:rPr>
            <w:rFonts w:ascii="Times New Roman" w:hAnsi="Times New Roman" w:cs="Times New Roman"/>
            <w:noProof/>
          </w:rPr>
          <w:fldChar w:fldCharType="end"/>
        </w:r>
      </w:p>
    </w:sdtContent>
  </w:sdt>
  <w:p w:rsidR="000A6261" w:rsidRDefault="000A6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9F" w:rsidRDefault="00C63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5FA"/>
    <w:multiLevelType w:val="hybridMultilevel"/>
    <w:tmpl w:val="DAF0B89E"/>
    <w:lvl w:ilvl="0" w:tplc="3A703326">
      <w:start w:val="1"/>
      <w:numFmt w:val="bullet"/>
      <w:lvlText w:val=""/>
      <w:lvlJc w:val="left"/>
      <w:pPr>
        <w:ind w:left="914" w:hanging="360"/>
      </w:pPr>
      <w:rPr>
        <w:rFonts w:ascii="Symbol" w:hAnsi="Symbol" w:hint="default"/>
      </w:rPr>
    </w:lvl>
    <w:lvl w:ilvl="1" w:tplc="04260003" w:tentative="1">
      <w:start w:val="1"/>
      <w:numFmt w:val="bullet"/>
      <w:lvlText w:val="o"/>
      <w:lvlJc w:val="left"/>
      <w:pPr>
        <w:ind w:left="1634" w:hanging="360"/>
      </w:pPr>
      <w:rPr>
        <w:rFonts w:ascii="Courier New" w:hAnsi="Courier New" w:cs="Courier New" w:hint="default"/>
      </w:rPr>
    </w:lvl>
    <w:lvl w:ilvl="2" w:tplc="04260005" w:tentative="1">
      <w:start w:val="1"/>
      <w:numFmt w:val="bullet"/>
      <w:lvlText w:val=""/>
      <w:lvlJc w:val="left"/>
      <w:pPr>
        <w:ind w:left="2354" w:hanging="360"/>
      </w:pPr>
      <w:rPr>
        <w:rFonts w:ascii="Wingdings" w:hAnsi="Wingdings" w:hint="default"/>
      </w:rPr>
    </w:lvl>
    <w:lvl w:ilvl="3" w:tplc="04260001" w:tentative="1">
      <w:start w:val="1"/>
      <w:numFmt w:val="bullet"/>
      <w:lvlText w:val=""/>
      <w:lvlJc w:val="left"/>
      <w:pPr>
        <w:ind w:left="3074" w:hanging="360"/>
      </w:pPr>
      <w:rPr>
        <w:rFonts w:ascii="Symbol" w:hAnsi="Symbol" w:hint="default"/>
      </w:rPr>
    </w:lvl>
    <w:lvl w:ilvl="4" w:tplc="04260003" w:tentative="1">
      <w:start w:val="1"/>
      <w:numFmt w:val="bullet"/>
      <w:lvlText w:val="o"/>
      <w:lvlJc w:val="left"/>
      <w:pPr>
        <w:ind w:left="3794" w:hanging="360"/>
      </w:pPr>
      <w:rPr>
        <w:rFonts w:ascii="Courier New" w:hAnsi="Courier New" w:cs="Courier New" w:hint="default"/>
      </w:rPr>
    </w:lvl>
    <w:lvl w:ilvl="5" w:tplc="04260005" w:tentative="1">
      <w:start w:val="1"/>
      <w:numFmt w:val="bullet"/>
      <w:lvlText w:val=""/>
      <w:lvlJc w:val="left"/>
      <w:pPr>
        <w:ind w:left="4514" w:hanging="360"/>
      </w:pPr>
      <w:rPr>
        <w:rFonts w:ascii="Wingdings" w:hAnsi="Wingdings" w:hint="default"/>
      </w:rPr>
    </w:lvl>
    <w:lvl w:ilvl="6" w:tplc="04260001" w:tentative="1">
      <w:start w:val="1"/>
      <w:numFmt w:val="bullet"/>
      <w:lvlText w:val=""/>
      <w:lvlJc w:val="left"/>
      <w:pPr>
        <w:ind w:left="5234" w:hanging="360"/>
      </w:pPr>
      <w:rPr>
        <w:rFonts w:ascii="Symbol" w:hAnsi="Symbol" w:hint="default"/>
      </w:rPr>
    </w:lvl>
    <w:lvl w:ilvl="7" w:tplc="04260003" w:tentative="1">
      <w:start w:val="1"/>
      <w:numFmt w:val="bullet"/>
      <w:lvlText w:val="o"/>
      <w:lvlJc w:val="left"/>
      <w:pPr>
        <w:ind w:left="5954" w:hanging="360"/>
      </w:pPr>
      <w:rPr>
        <w:rFonts w:ascii="Courier New" w:hAnsi="Courier New" w:cs="Courier New" w:hint="default"/>
      </w:rPr>
    </w:lvl>
    <w:lvl w:ilvl="8" w:tplc="04260005" w:tentative="1">
      <w:start w:val="1"/>
      <w:numFmt w:val="bullet"/>
      <w:lvlText w:val=""/>
      <w:lvlJc w:val="left"/>
      <w:pPr>
        <w:ind w:left="6674" w:hanging="360"/>
      </w:pPr>
      <w:rPr>
        <w:rFonts w:ascii="Wingdings" w:hAnsi="Wingdings" w:hint="default"/>
      </w:rPr>
    </w:lvl>
  </w:abstractNum>
  <w:abstractNum w:abstractNumId="1" w15:restartNumberingAfterBreak="0">
    <w:nsid w:val="32397108"/>
    <w:multiLevelType w:val="hybridMultilevel"/>
    <w:tmpl w:val="8B744F0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9F0A26"/>
    <w:multiLevelType w:val="hybridMultilevel"/>
    <w:tmpl w:val="3CD4F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97520F"/>
    <w:multiLevelType w:val="hybridMultilevel"/>
    <w:tmpl w:val="C136A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A3"/>
    <w:rsid w:val="00000209"/>
    <w:rsid w:val="00002EA8"/>
    <w:rsid w:val="000041BC"/>
    <w:rsid w:val="00013D66"/>
    <w:rsid w:val="00015DF5"/>
    <w:rsid w:val="00024E3D"/>
    <w:rsid w:val="00027201"/>
    <w:rsid w:val="00034BD8"/>
    <w:rsid w:val="00037772"/>
    <w:rsid w:val="00040515"/>
    <w:rsid w:val="000415FE"/>
    <w:rsid w:val="000423E8"/>
    <w:rsid w:val="00044219"/>
    <w:rsid w:val="00044840"/>
    <w:rsid w:val="00046A32"/>
    <w:rsid w:val="000516F7"/>
    <w:rsid w:val="00055262"/>
    <w:rsid w:val="000608E6"/>
    <w:rsid w:val="000645D4"/>
    <w:rsid w:val="00073D15"/>
    <w:rsid w:val="000761D5"/>
    <w:rsid w:val="00080141"/>
    <w:rsid w:val="0009514F"/>
    <w:rsid w:val="00097E5A"/>
    <w:rsid w:val="000A1CCE"/>
    <w:rsid w:val="000A6261"/>
    <w:rsid w:val="000B1AD4"/>
    <w:rsid w:val="000B6F1E"/>
    <w:rsid w:val="000B7427"/>
    <w:rsid w:val="000C041F"/>
    <w:rsid w:val="000C0B3B"/>
    <w:rsid w:val="000C0F1F"/>
    <w:rsid w:val="000C6C2C"/>
    <w:rsid w:val="000D4814"/>
    <w:rsid w:val="000D52C8"/>
    <w:rsid w:val="000D5C11"/>
    <w:rsid w:val="000E33CC"/>
    <w:rsid w:val="000E6108"/>
    <w:rsid w:val="000F14B2"/>
    <w:rsid w:val="000F3680"/>
    <w:rsid w:val="000F741E"/>
    <w:rsid w:val="000F7E42"/>
    <w:rsid w:val="00110EB6"/>
    <w:rsid w:val="00112918"/>
    <w:rsid w:val="00122975"/>
    <w:rsid w:val="00125237"/>
    <w:rsid w:val="00126928"/>
    <w:rsid w:val="001379DB"/>
    <w:rsid w:val="00152254"/>
    <w:rsid w:val="001530FF"/>
    <w:rsid w:val="0015480F"/>
    <w:rsid w:val="001621BF"/>
    <w:rsid w:val="00165F36"/>
    <w:rsid w:val="00167822"/>
    <w:rsid w:val="00173853"/>
    <w:rsid w:val="00176C7B"/>
    <w:rsid w:val="00184C89"/>
    <w:rsid w:val="00192A8E"/>
    <w:rsid w:val="001A3AED"/>
    <w:rsid w:val="001A6D46"/>
    <w:rsid w:val="001B02AB"/>
    <w:rsid w:val="001B504E"/>
    <w:rsid w:val="001C1326"/>
    <w:rsid w:val="001D2B2A"/>
    <w:rsid w:val="001D3A62"/>
    <w:rsid w:val="001D61D6"/>
    <w:rsid w:val="001D6328"/>
    <w:rsid w:val="001D7746"/>
    <w:rsid w:val="001E0D8E"/>
    <w:rsid w:val="001E4AC0"/>
    <w:rsid w:val="001E4F3C"/>
    <w:rsid w:val="001E7805"/>
    <w:rsid w:val="001F0622"/>
    <w:rsid w:val="001F12C3"/>
    <w:rsid w:val="002017EE"/>
    <w:rsid w:val="00204A39"/>
    <w:rsid w:val="00206E1B"/>
    <w:rsid w:val="0021061E"/>
    <w:rsid w:val="00210DB7"/>
    <w:rsid w:val="002124A3"/>
    <w:rsid w:val="002211DB"/>
    <w:rsid w:val="00226C02"/>
    <w:rsid w:val="0024740F"/>
    <w:rsid w:val="0025755F"/>
    <w:rsid w:val="00262274"/>
    <w:rsid w:val="00282265"/>
    <w:rsid w:val="00282CC3"/>
    <w:rsid w:val="002937B4"/>
    <w:rsid w:val="0029439D"/>
    <w:rsid w:val="00296565"/>
    <w:rsid w:val="00296EC4"/>
    <w:rsid w:val="002A6071"/>
    <w:rsid w:val="002B6635"/>
    <w:rsid w:val="002C27DE"/>
    <w:rsid w:val="002D0B11"/>
    <w:rsid w:val="002D34BA"/>
    <w:rsid w:val="002D34ED"/>
    <w:rsid w:val="002E437A"/>
    <w:rsid w:val="002E57AD"/>
    <w:rsid w:val="002E5CCF"/>
    <w:rsid w:val="002E60C4"/>
    <w:rsid w:val="002E70D2"/>
    <w:rsid w:val="00300728"/>
    <w:rsid w:val="0031269F"/>
    <w:rsid w:val="00316DA3"/>
    <w:rsid w:val="003220A5"/>
    <w:rsid w:val="0032452C"/>
    <w:rsid w:val="003271D2"/>
    <w:rsid w:val="00327EF9"/>
    <w:rsid w:val="00330B12"/>
    <w:rsid w:val="00332AD2"/>
    <w:rsid w:val="00333CFF"/>
    <w:rsid w:val="00366FFC"/>
    <w:rsid w:val="00370D38"/>
    <w:rsid w:val="00372BA8"/>
    <w:rsid w:val="003763B6"/>
    <w:rsid w:val="003812AD"/>
    <w:rsid w:val="00391364"/>
    <w:rsid w:val="00397DAC"/>
    <w:rsid w:val="003A3AB4"/>
    <w:rsid w:val="003A42A4"/>
    <w:rsid w:val="003A65A6"/>
    <w:rsid w:val="003B1661"/>
    <w:rsid w:val="003B29BA"/>
    <w:rsid w:val="003C1B0B"/>
    <w:rsid w:val="003C1C91"/>
    <w:rsid w:val="003C7B0C"/>
    <w:rsid w:val="003D0AC3"/>
    <w:rsid w:val="003D1920"/>
    <w:rsid w:val="003E1895"/>
    <w:rsid w:val="003E438D"/>
    <w:rsid w:val="003F44FF"/>
    <w:rsid w:val="004038F5"/>
    <w:rsid w:val="00404A22"/>
    <w:rsid w:val="004056BE"/>
    <w:rsid w:val="00405FA4"/>
    <w:rsid w:val="00410E0F"/>
    <w:rsid w:val="00413F8A"/>
    <w:rsid w:val="00417501"/>
    <w:rsid w:val="00425F2E"/>
    <w:rsid w:val="0043312D"/>
    <w:rsid w:val="004442B3"/>
    <w:rsid w:val="0046545E"/>
    <w:rsid w:val="004656A3"/>
    <w:rsid w:val="00472558"/>
    <w:rsid w:val="00472ADE"/>
    <w:rsid w:val="004734B3"/>
    <w:rsid w:val="00475AF8"/>
    <w:rsid w:val="00480F39"/>
    <w:rsid w:val="00485943"/>
    <w:rsid w:val="00487825"/>
    <w:rsid w:val="004A0A43"/>
    <w:rsid w:val="004A5F28"/>
    <w:rsid w:val="004B0096"/>
    <w:rsid w:val="004B1E60"/>
    <w:rsid w:val="004B28F3"/>
    <w:rsid w:val="004B450B"/>
    <w:rsid w:val="004C3F72"/>
    <w:rsid w:val="004C7B48"/>
    <w:rsid w:val="004C7F91"/>
    <w:rsid w:val="004D1333"/>
    <w:rsid w:val="004D1A3F"/>
    <w:rsid w:val="004D1D93"/>
    <w:rsid w:val="004E52C9"/>
    <w:rsid w:val="004F79F9"/>
    <w:rsid w:val="0051231C"/>
    <w:rsid w:val="00514390"/>
    <w:rsid w:val="00514604"/>
    <w:rsid w:val="00515791"/>
    <w:rsid w:val="00546D7C"/>
    <w:rsid w:val="00550D87"/>
    <w:rsid w:val="00553ABE"/>
    <w:rsid w:val="005544EF"/>
    <w:rsid w:val="00567404"/>
    <w:rsid w:val="00570B51"/>
    <w:rsid w:val="005713BE"/>
    <w:rsid w:val="0057158A"/>
    <w:rsid w:val="00575AD1"/>
    <w:rsid w:val="00582920"/>
    <w:rsid w:val="00587F46"/>
    <w:rsid w:val="00592D89"/>
    <w:rsid w:val="0059437E"/>
    <w:rsid w:val="00596DED"/>
    <w:rsid w:val="005A0581"/>
    <w:rsid w:val="005A266A"/>
    <w:rsid w:val="005A402C"/>
    <w:rsid w:val="005B4B66"/>
    <w:rsid w:val="005B53D7"/>
    <w:rsid w:val="005B6F40"/>
    <w:rsid w:val="005C24BF"/>
    <w:rsid w:val="005C686B"/>
    <w:rsid w:val="005C6985"/>
    <w:rsid w:val="005D2A7C"/>
    <w:rsid w:val="005D3658"/>
    <w:rsid w:val="005E578A"/>
    <w:rsid w:val="005F4DDB"/>
    <w:rsid w:val="006010CC"/>
    <w:rsid w:val="0061036F"/>
    <w:rsid w:val="0061080A"/>
    <w:rsid w:val="00611898"/>
    <w:rsid w:val="0061722D"/>
    <w:rsid w:val="006217AB"/>
    <w:rsid w:val="00626EB1"/>
    <w:rsid w:val="00667987"/>
    <w:rsid w:val="00673174"/>
    <w:rsid w:val="00677A6D"/>
    <w:rsid w:val="00682A58"/>
    <w:rsid w:val="00683D53"/>
    <w:rsid w:val="00684147"/>
    <w:rsid w:val="006905E8"/>
    <w:rsid w:val="006910A9"/>
    <w:rsid w:val="0069498B"/>
    <w:rsid w:val="006A0C26"/>
    <w:rsid w:val="006A709B"/>
    <w:rsid w:val="006B075B"/>
    <w:rsid w:val="006B50C4"/>
    <w:rsid w:val="006D0BDE"/>
    <w:rsid w:val="006D19D1"/>
    <w:rsid w:val="006D7C65"/>
    <w:rsid w:val="006E572A"/>
    <w:rsid w:val="00702137"/>
    <w:rsid w:val="007027E9"/>
    <w:rsid w:val="00703478"/>
    <w:rsid w:val="00703760"/>
    <w:rsid w:val="00710415"/>
    <w:rsid w:val="00712286"/>
    <w:rsid w:val="0071590B"/>
    <w:rsid w:val="0072067E"/>
    <w:rsid w:val="00721884"/>
    <w:rsid w:val="00731D82"/>
    <w:rsid w:val="00736166"/>
    <w:rsid w:val="00737AE1"/>
    <w:rsid w:val="00742DFC"/>
    <w:rsid w:val="00750FC7"/>
    <w:rsid w:val="007566CB"/>
    <w:rsid w:val="0077031A"/>
    <w:rsid w:val="007A0F98"/>
    <w:rsid w:val="007A3A95"/>
    <w:rsid w:val="007A7A5B"/>
    <w:rsid w:val="007B3703"/>
    <w:rsid w:val="007B5894"/>
    <w:rsid w:val="007C15DE"/>
    <w:rsid w:val="007C4C9C"/>
    <w:rsid w:val="007C7358"/>
    <w:rsid w:val="007D3E2D"/>
    <w:rsid w:val="007D4043"/>
    <w:rsid w:val="007D64EF"/>
    <w:rsid w:val="007D6883"/>
    <w:rsid w:val="007E7CE5"/>
    <w:rsid w:val="007F2142"/>
    <w:rsid w:val="007F36B2"/>
    <w:rsid w:val="007F38CA"/>
    <w:rsid w:val="007F5BE8"/>
    <w:rsid w:val="008007F9"/>
    <w:rsid w:val="008022A0"/>
    <w:rsid w:val="00812A20"/>
    <w:rsid w:val="00815441"/>
    <w:rsid w:val="0081577A"/>
    <w:rsid w:val="00831749"/>
    <w:rsid w:val="00853118"/>
    <w:rsid w:val="00857465"/>
    <w:rsid w:val="00860163"/>
    <w:rsid w:val="00860862"/>
    <w:rsid w:val="008633CE"/>
    <w:rsid w:val="00866986"/>
    <w:rsid w:val="008703B4"/>
    <w:rsid w:val="0087049E"/>
    <w:rsid w:val="00890EF5"/>
    <w:rsid w:val="008A60C2"/>
    <w:rsid w:val="008A7C78"/>
    <w:rsid w:val="008B0CC0"/>
    <w:rsid w:val="008B3E78"/>
    <w:rsid w:val="008B6921"/>
    <w:rsid w:val="008C459B"/>
    <w:rsid w:val="008D36D9"/>
    <w:rsid w:val="008E1A0C"/>
    <w:rsid w:val="008E1D63"/>
    <w:rsid w:val="008E319D"/>
    <w:rsid w:val="008E53A3"/>
    <w:rsid w:val="008E7D8C"/>
    <w:rsid w:val="008F1916"/>
    <w:rsid w:val="008F1CE2"/>
    <w:rsid w:val="008F4ADA"/>
    <w:rsid w:val="00901A09"/>
    <w:rsid w:val="00905D6E"/>
    <w:rsid w:val="009103F9"/>
    <w:rsid w:val="00912FEE"/>
    <w:rsid w:val="00915D0F"/>
    <w:rsid w:val="00925E3E"/>
    <w:rsid w:val="0093170B"/>
    <w:rsid w:val="0094343E"/>
    <w:rsid w:val="009451DE"/>
    <w:rsid w:val="00957984"/>
    <w:rsid w:val="00967B8F"/>
    <w:rsid w:val="0097264D"/>
    <w:rsid w:val="00973D7D"/>
    <w:rsid w:val="00975E58"/>
    <w:rsid w:val="00987220"/>
    <w:rsid w:val="00991B73"/>
    <w:rsid w:val="00995FA8"/>
    <w:rsid w:val="009A6D71"/>
    <w:rsid w:val="009B06EE"/>
    <w:rsid w:val="009C4DDB"/>
    <w:rsid w:val="009C5DA4"/>
    <w:rsid w:val="009D2DB0"/>
    <w:rsid w:val="009D347E"/>
    <w:rsid w:val="009D7710"/>
    <w:rsid w:val="009E16BF"/>
    <w:rsid w:val="009F04B1"/>
    <w:rsid w:val="009F3D3C"/>
    <w:rsid w:val="00A00691"/>
    <w:rsid w:val="00A02EDB"/>
    <w:rsid w:val="00A05282"/>
    <w:rsid w:val="00A23ECF"/>
    <w:rsid w:val="00A43ECF"/>
    <w:rsid w:val="00A47E5E"/>
    <w:rsid w:val="00A500C1"/>
    <w:rsid w:val="00A5358F"/>
    <w:rsid w:val="00A844F4"/>
    <w:rsid w:val="00A871EC"/>
    <w:rsid w:val="00A922C0"/>
    <w:rsid w:val="00A97BEC"/>
    <w:rsid w:val="00AA4CB5"/>
    <w:rsid w:val="00AA62FE"/>
    <w:rsid w:val="00AB62A2"/>
    <w:rsid w:val="00AC0B9C"/>
    <w:rsid w:val="00AD3911"/>
    <w:rsid w:val="00AD49AC"/>
    <w:rsid w:val="00AD5237"/>
    <w:rsid w:val="00AD53F7"/>
    <w:rsid w:val="00AD5A05"/>
    <w:rsid w:val="00AD6B11"/>
    <w:rsid w:val="00AE32FB"/>
    <w:rsid w:val="00AE3C66"/>
    <w:rsid w:val="00AE6148"/>
    <w:rsid w:val="00AF2B84"/>
    <w:rsid w:val="00AF2EB2"/>
    <w:rsid w:val="00AF3D0A"/>
    <w:rsid w:val="00B045DB"/>
    <w:rsid w:val="00B1062C"/>
    <w:rsid w:val="00B14ACD"/>
    <w:rsid w:val="00B250BF"/>
    <w:rsid w:val="00B32D4A"/>
    <w:rsid w:val="00B575F2"/>
    <w:rsid w:val="00B615B8"/>
    <w:rsid w:val="00B61F3B"/>
    <w:rsid w:val="00B70BF8"/>
    <w:rsid w:val="00B773E8"/>
    <w:rsid w:val="00B81EB1"/>
    <w:rsid w:val="00B915F3"/>
    <w:rsid w:val="00B92503"/>
    <w:rsid w:val="00B957A7"/>
    <w:rsid w:val="00B9649D"/>
    <w:rsid w:val="00BA0E5C"/>
    <w:rsid w:val="00BB1E77"/>
    <w:rsid w:val="00BC0B56"/>
    <w:rsid w:val="00BC41B8"/>
    <w:rsid w:val="00BD4F30"/>
    <w:rsid w:val="00BE0101"/>
    <w:rsid w:val="00BE14E3"/>
    <w:rsid w:val="00BE743C"/>
    <w:rsid w:val="00BF0091"/>
    <w:rsid w:val="00C026B6"/>
    <w:rsid w:val="00C171D3"/>
    <w:rsid w:val="00C33056"/>
    <w:rsid w:val="00C34A49"/>
    <w:rsid w:val="00C35A9F"/>
    <w:rsid w:val="00C453C7"/>
    <w:rsid w:val="00C4648D"/>
    <w:rsid w:val="00C51249"/>
    <w:rsid w:val="00C54D7A"/>
    <w:rsid w:val="00C55DAB"/>
    <w:rsid w:val="00C63A9F"/>
    <w:rsid w:val="00C67C27"/>
    <w:rsid w:val="00C707F8"/>
    <w:rsid w:val="00C77843"/>
    <w:rsid w:val="00C77BBA"/>
    <w:rsid w:val="00C77F98"/>
    <w:rsid w:val="00C81CD3"/>
    <w:rsid w:val="00C8552E"/>
    <w:rsid w:val="00C973B5"/>
    <w:rsid w:val="00CA20ED"/>
    <w:rsid w:val="00CB09E1"/>
    <w:rsid w:val="00CB1E7D"/>
    <w:rsid w:val="00CB263F"/>
    <w:rsid w:val="00CB29EB"/>
    <w:rsid w:val="00CC0CDB"/>
    <w:rsid w:val="00CE3347"/>
    <w:rsid w:val="00CE3573"/>
    <w:rsid w:val="00CE5E65"/>
    <w:rsid w:val="00CF77B7"/>
    <w:rsid w:val="00D10D6B"/>
    <w:rsid w:val="00D214CE"/>
    <w:rsid w:val="00D22C3C"/>
    <w:rsid w:val="00D244FE"/>
    <w:rsid w:val="00D30252"/>
    <w:rsid w:val="00D312C7"/>
    <w:rsid w:val="00D31729"/>
    <w:rsid w:val="00D35FEA"/>
    <w:rsid w:val="00D45322"/>
    <w:rsid w:val="00D55C06"/>
    <w:rsid w:val="00D574B1"/>
    <w:rsid w:val="00D63383"/>
    <w:rsid w:val="00D65040"/>
    <w:rsid w:val="00D71B2F"/>
    <w:rsid w:val="00D73F14"/>
    <w:rsid w:val="00D854AF"/>
    <w:rsid w:val="00D928B6"/>
    <w:rsid w:val="00DA2A2F"/>
    <w:rsid w:val="00DB03B5"/>
    <w:rsid w:val="00DB6AA0"/>
    <w:rsid w:val="00DF0A6D"/>
    <w:rsid w:val="00DF2602"/>
    <w:rsid w:val="00DF364C"/>
    <w:rsid w:val="00E0342F"/>
    <w:rsid w:val="00E20B44"/>
    <w:rsid w:val="00E2310D"/>
    <w:rsid w:val="00E337A3"/>
    <w:rsid w:val="00E42FC1"/>
    <w:rsid w:val="00E435DA"/>
    <w:rsid w:val="00E44B2E"/>
    <w:rsid w:val="00E57AD7"/>
    <w:rsid w:val="00E63C10"/>
    <w:rsid w:val="00E661AB"/>
    <w:rsid w:val="00E708AC"/>
    <w:rsid w:val="00E7138D"/>
    <w:rsid w:val="00E71B21"/>
    <w:rsid w:val="00E80C98"/>
    <w:rsid w:val="00E81FD2"/>
    <w:rsid w:val="00E8559A"/>
    <w:rsid w:val="00E86427"/>
    <w:rsid w:val="00E94B88"/>
    <w:rsid w:val="00EA1389"/>
    <w:rsid w:val="00EA164B"/>
    <w:rsid w:val="00EA27B4"/>
    <w:rsid w:val="00EB2FF7"/>
    <w:rsid w:val="00EB3B0C"/>
    <w:rsid w:val="00EB6AC8"/>
    <w:rsid w:val="00EC09B9"/>
    <w:rsid w:val="00EC0FC7"/>
    <w:rsid w:val="00EC2C2B"/>
    <w:rsid w:val="00EC7261"/>
    <w:rsid w:val="00ED6B82"/>
    <w:rsid w:val="00ED6F40"/>
    <w:rsid w:val="00EE05EA"/>
    <w:rsid w:val="00EE21DD"/>
    <w:rsid w:val="00F004D1"/>
    <w:rsid w:val="00F1084B"/>
    <w:rsid w:val="00F152C3"/>
    <w:rsid w:val="00F2698D"/>
    <w:rsid w:val="00F34EE5"/>
    <w:rsid w:val="00F369E0"/>
    <w:rsid w:val="00F36D33"/>
    <w:rsid w:val="00F45C70"/>
    <w:rsid w:val="00F51BA6"/>
    <w:rsid w:val="00F65F5E"/>
    <w:rsid w:val="00F67829"/>
    <w:rsid w:val="00F73270"/>
    <w:rsid w:val="00F81B8B"/>
    <w:rsid w:val="00F83BBA"/>
    <w:rsid w:val="00FA5EF2"/>
    <w:rsid w:val="00FB52C8"/>
    <w:rsid w:val="00FD478F"/>
    <w:rsid w:val="00FE2FAA"/>
    <w:rsid w:val="00FE40F1"/>
    <w:rsid w:val="00FF6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B807C-F434-4AF7-8EA7-5C1EAE2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77F98"/>
    <w:pPr>
      <w:suppressAutoHyphens/>
      <w:spacing w:before="63" w:after="63" w:line="240" w:lineRule="auto"/>
      <w:ind w:firstLine="313"/>
      <w:jc w:val="both"/>
    </w:pPr>
    <w:rPr>
      <w:rFonts w:ascii="Times New Roman" w:eastAsia="Times New Roman" w:hAnsi="Times New Roman" w:cs="Calibri"/>
      <w:sz w:val="24"/>
      <w:szCs w:val="24"/>
      <w:lang w:eastAsia="ar-SA"/>
    </w:rPr>
  </w:style>
  <w:style w:type="paragraph" w:styleId="FootnoteText">
    <w:name w:val="footnote text"/>
    <w:basedOn w:val="Normal"/>
    <w:link w:val="FootnoteTextChar"/>
    <w:uiPriority w:val="99"/>
    <w:semiHidden/>
    <w:unhideWhenUsed/>
    <w:rsid w:val="008B3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78"/>
    <w:rPr>
      <w:sz w:val="20"/>
      <w:szCs w:val="20"/>
    </w:rPr>
  </w:style>
  <w:style w:type="character" w:styleId="FootnoteReference">
    <w:name w:val="footnote reference"/>
    <w:basedOn w:val="DefaultParagraphFont"/>
    <w:uiPriority w:val="99"/>
    <w:semiHidden/>
    <w:unhideWhenUsed/>
    <w:rsid w:val="008B3E78"/>
    <w:rPr>
      <w:vertAlign w:val="superscript"/>
    </w:rPr>
  </w:style>
  <w:style w:type="paragraph" w:styleId="Header">
    <w:name w:val="header"/>
    <w:basedOn w:val="Normal"/>
    <w:link w:val="HeaderChar"/>
    <w:uiPriority w:val="99"/>
    <w:unhideWhenUsed/>
    <w:rsid w:val="00AD5A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5A05"/>
  </w:style>
  <w:style w:type="paragraph" w:styleId="Footer">
    <w:name w:val="footer"/>
    <w:basedOn w:val="Normal"/>
    <w:link w:val="FooterChar"/>
    <w:uiPriority w:val="99"/>
    <w:unhideWhenUsed/>
    <w:rsid w:val="00AD5A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A05"/>
  </w:style>
  <w:style w:type="character" w:styleId="Hyperlink">
    <w:name w:val="Hyperlink"/>
    <w:uiPriority w:val="99"/>
    <w:unhideWhenUsed/>
    <w:rsid w:val="00073D15"/>
    <w:rPr>
      <w:color w:val="0563C1"/>
      <w:u w:val="single"/>
    </w:rPr>
  </w:style>
  <w:style w:type="paragraph" w:styleId="ListParagraph">
    <w:name w:val="List Paragraph"/>
    <w:basedOn w:val="Normal"/>
    <w:uiPriority w:val="34"/>
    <w:qFormat/>
    <w:rsid w:val="0094343E"/>
    <w:pPr>
      <w:ind w:left="720"/>
      <w:contextualSpacing/>
    </w:pPr>
  </w:style>
  <w:style w:type="paragraph" w:styleId="BalloonText">
    <w:name w:val="Balloon Text"/>
    <w:basedOn w:val="Normal"/>
    <w:link w:val="BalloonTextChar"/>
    <w:uiPriority w:val="99"/>
    <w:semiHidden/>
    <w:unhideWhenUsed/>
    <w:rsid w:val="00CE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6428">
      <w:bodyDiv w:val="1"/>
      <w:marLeft w:val="0"/>
      <w:marRight w:val="0"/>
      <w:marTop w:val="0"/>
      <w:marBottom w:val="0"/>
      <w:divBdr>
        <w:top w:val="none" w:sz="0" w:space="0" w:color="auto"/>
        <w:left w:val="none" w:sz="0" w:space="0" w:color="auto"/>
        <w:bottom w:val="none" w:sz="0" w:space="0" w:color="auto"/>
        <w:right w:val="none" w:sz="0" w:space="0" w:color="auto"/>
      </w:divBdr>
    </w:div>
    <w:div w:id="293559354">
      <w:bodyDiv w:val="1"/>
      <w:marLeft w:val="0"/>
      <w:marRight w:val="0"/>
      <w:marTop w:val="0"/>
      <w:marBottom w:val="0"/>
      <w:divBdr>
        <w:top w:val="none" w:sz="0" w:space="0" w:color="auto"/>
        <w:left w:val="none" w:sz="0" w:space="0" w:color="auto"/>
        <w:bottom w:val="none" w:sz="0" w:space="0" w:color="auto"/>
        <w:right w:val="none" w:sz="0" w:space="0" w:color="auto"/>
      </w:divBdr>
    </w:div>
    <w:div w:id="735981113">
      <w:bodyDiv w:val="1"/>
      <w:marLeft w:val="0"/>
      <w:marRight w:val="0"/>
      <w:marTop w:val="0"/>
      <w:marBottom w:val="0"/>
      <w:divBdr>
        <w:top w:val="none" w:sz="0" w:space="0" w:color="auto"/>
        <w:left w:val="none" w:sz="0" w:space="0" w:color="auto"/>
        <w:bottom w:val="none" w:sz="0" w:space="0" w:color="auto"/>
        <w:right w:val="none" w:sz="0" w:space="0" w:color="auto"/>
      </w:divBdr>
    </w:div>
    <w:div w:id="20670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aicane@iem.gov.lv" TargetMode="External"/><Relationship Id="rId13" Type="http://schemas.openxmlformats.org/officeDocument/2006/relationships/hyperlink" Target="mailto:arta.kronberga@ic.iem.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ze.vaiba@ic.iem.gov.lv" TargetMode="External"/><Relationship Id="rId17" Type="http://schemas.openxmlformats.org/officeDocument/2006/relationships/hyperlink" Target="mailto:diana.stepina@knab.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is.garkaklis@r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stala-aploka@vp.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eta.mickane@lrp.gov.lv" TargetMode="External"/><Relationship Id="rId23" Type="http://schemas.openxmlformats.org/officeDocument/2006/relationships/footer" Target="footer3.xml"/><Relationship Id="rId10" Type="http://schemas.openxmlformats.org/officeDocument/2006/relationships/hyperlink" Target="mailto:ilze.dzene@vp.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gita.ceirane@vid.gov.lv" TargetMode="External"/><Relationship Id="rId14" Type="http://schemas.openxmlformats.org/officeDocument/2006/relationships/hyperlink" Target="mailto:rudolfs.lusis@tm.go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2B89-8C89-406A-ACFB-D7E1682D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24263</Words>
  <Characters>13830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IEMPlanaP_011217_ONNAP 2018-2020</vt:lpstr>
    </vt:vector>
  </TitlesOfParts>
  <Company/>
  <LinksUpToDate>false</LinksUpToDate>
  <CharactersWithSpaces>38017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IEMPlanaP_220118_ONNAP 2018-2020</dc:title>
  <dc:creator>Ieva Potjomkina</dc:creator>
  <cp:lastModifiedBy>Indulis Zālītis</cp:lastModifiedBy>
  <cp:revision>27</cp:revision>
  <cp:lastPrinted>2018-01-10T11:47:00Z</cp:lastPrinted>
  <dcterms:created xsi:type="dcterms:W3CDTF">2017-12-01T11:55:00Z</dcterms:created>
  <dcterms:modified xsi:type="dcterms:W3CDTF">2018-01-22T11:12:00Z</dcterms:modified>
</cp:coreProperties>
</file>