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013BF" w14:textId="622269C6" w:rsidR="009B43C8" w:rsidRDefault="009B43C8" w:rsidP="006E2392">
      <w:pPr>
        <w:tabs>
          <w:tab w:val="left" w:pos="5529"/>
          <w:tab w:val="right" w:pos="9000"/>
        </w:tabs>
        <w:spacing w:line="252" w:lineRule="auto"/>
        <w:rPr>
          <w:sz w:val="28"/>
          <w:szCs w:val="28"/>
        </w:rPr>
      </w:pPr>
    </w:p>
    <w:p w14:paraId="5D40BABA" w14:textId="77777777" w:rsidR="00D90A1B" w:rsidRPr="00035FA9" w:rsidRDefault="00D90A1B" w:rsidP="006E2392">
      <w:pPr>
        <w:tabs>
          <w:tab w:val="left" w:pos="5529"/>
          <w:tab w:val="right" w:pos="9000"/>
        </w:tabs>
        <w:spacing w:line="252" w:lineRule="auto"/>
        <w:rPr>
          <w:sz w:val="28"/>
          <w:szCs w:val="28"/>
        </w:rPr>
      </w:pPr>
    </w:p>
    <w:p w14:paraId="039E6476" w14:textId="5005DEB9" w:rsidR="00D90A1B" w:rsidRPr="007779EA" w:rsidRDefault="00D90A1B" w:rsidP="006E2392">
      <w:pPr>
        <w:tabs>
          <w:tab w:val="left" w:pos="6663"/>
        </w:tabs>
        <w:rPr>
          <w:b/>
          <w:sz w:val="28"/>
          <w:szCs w:val="28"/>
        </w:rPr>
      </w:pPr>
      <w:r w:rsidRPr="007779EA">
        <w:rPr>
          <w:sz w:val="28"/>
          <w:szCs w:val="28"/>
        </w:rPr>
        <w:t xml:space="preserve">2018. gada </w:t>
      </w:r>
      <w:r w:rsidR="007C1A26">
        <w:rPr>
          <w:sz w:val="28"/>
          <w:szCs w:val="28"/>
        </w:rPr>
        <w:t>27. februārī</w:t>
      </w:r>
      <w:r w:rsidRPr="007779EA">
        <w:rPr>
          <w:sz w:val="28"/>
          <w:szCs w:val="28"/>
        </w:rPr>
        <w:tab/>
        <w:t>Noteikumi Nr.</w:t>
      </w:r>
      <w:r w:rsidR="007C1A26">
        <w:rPr>
          <w:sz w:val="28"/>
          <w:szCs w:val="28"/>
        </w:rPr>
        <w:t> 129</w:t>
      </w:r>
    </w:p>
    <w:p w14:paraId="6E80A675" w14:textId="60FD4A2A" w:rsidR="00D90A1B" w:rsidRPr="007779EA" w:rsidRDefault="00D90A1B" w:rsidP="006E2392">
      <w:pPr>
        <w:tabs>
          <w:tab w:val="left" w:pos="6663"/>
        </w:tabs>
        <w:rPr>
          <w:sz w:val="28"/>
          <w:szCs w:val="28"/>
        </w:rPr>
      </w:pPr>
      <w:r w:rsidRPr="007779EA">
        <w:rPr>
          <w:sz w:val="28"/>
          <w:szCs w:val="28"/>
        </w:rPr>
        <w:t>Rīgā</w:t>
      </w:r>
      <w:r w:rsidRPr="007779EA">
        <w:rPr>
          <w:sz w:val="28"/>
          <w:szCs w:val="28"/>
        </w:rPr>
        <w:tab/>
        <w:t>(prot. Nr.</w:t>
      </w:r>
      <w:r w:rsidR="007C1A26">
        <w:rPr>
          <w:sz w:val="28"/>
          <w:szCs w:val="28"/>
        </w:rPr>
        <w:t> 13 48</w:t>
      </w:r>
      <w:bookmarkStart w:id="0" w:name="_GoBack"/>
      <w:bookmarkEnd w:id="0"/>
      <w:r w:rsidRPr="007779EA">
        <w:rPr>
          <w:sz w:val="28"/>
          <w:szCs w:val="28"/>
        </w:rPr>
        <w:t>. §)</w:t>
      </w:r>
    </w:p>
    <w:p w14:paraId="0A3A6505" w14:textId="7DC82E1F" w:rsidR="00CB185C" w:rsidRPr="00035FA9" w:rsidRDefault="00CB185C" w:rsidP="006E2392">
      <w:pPr>
        <w:spacing w:line="252" w:lineRule="auto"/>
        <w:jc w:val="both"/>
        <w:rPr>
          <w:sz w:val="28"/>
          <w:szCs w:val="28"/>
        </w:rPr>
      </w:pPr>
    </w:p>
    <w:p w14:paraId="0A3A6506" w14:textId="672CD36E" w:rsidR="00CB185C" w:rsidRPr="00035FA9" w:rsidRDefault="009B43C8" w:rsidP="006E2392">
      <w:pPr>
        <w:jc w:val="center"/>
        <w:rPr>
          <w:b/>
          <w:bCs/>
          <w:sz w:val="28"/>
          <w:szCs w:val="28"/>
        </w:rPr>
      </w:pPr>
      <w:bookmarkStart w:id="1" w:name="OLE_LINK3"/>
      <w:bookmarkStart w:id="2" w:name="OLE_LINK4"/>
      <w:bookmarkStart w:id="3" w:name="OLE_LINK7"/>
      <w:bookmarkStart w:id="4" w:name="OLE_LINK12"/>
      <w:bookmarkStart w:id="5" w:name="OLE_LINK13"/>
      <w:bookmarkStart w:id="6" w:name="OLE_LINK5"/>
      <w:bookmarkStart w:id="7" w:name="OLE_LINK6"/>
      <w:r w:rsidRPr="00035FA9">
        <w:rPr>
          <w:b/>
          <w:bCs/>
          <w:sz w:val="28"/>
          <w:szCs w:val="28"/>
        </w:rPr>
        <w:t>Grozījum</w:t>
      </w:r>
      <w:r w:rsidR="00571AB5" w:rsidRPr="00035FA9">
        <w:rPr>
          <w:b/>
          <w:bCs/>
          <w:sz w:val="28"/>
          <w:szCs w:val="28"/>
        </w:rPr>
        <w:t>i</w:t>
      </w:r>
      <w:r w:rsidRPr="00035FA9">
        <w:rPr>
          <w:b/>
          <w:bCs/>
          <w:sz w:val="28"/>
          <w:szCs w:val="28"/>
        </w:rPr>
        <w:t xml:space="preserve"> </w:t>
      </w:r>
      <w:bookmarkEnd w:id="1"/>
      <w:bookmarkEnd w:id="2"/>
      <w:bookmarkEnd w:id="3"/>
      <w:r w:rsidR="00DC1464" w:rsidRPr="00035FA9">
        <w:rPr>
          <w:b/>
          <w:bCs/>
          <w:sz w:val="28"/>
          <w:szCs w:val="28"/>
        </w:rPr>
        <w:t>Ministru kabineta 201</w:t>
      </w:r>
      <w:r w:rsidR="000E29C3">
        <w:rPr>
          <w:b/>
          <w:bCs/>
          <w:sz w:val="28"/>
          <w:szCs w:val="28"/>
        </w:rPr>
        <w:t>6</w:t>
      </w:r>
      <w:r w:rsidR="00DC1464" w:rsidRPr="00035FA9">
        <w:rPr>
          <w:b/>
          <w:bCs/>
          <w:sz w:val="28"/>
          <w:szCs w:val="28"/>
        </w:rPr>
        <w:t>.</w:t>
      </w:r>
      <w:r w:rsidR="00ED2C83">
        <w:rPr>
          <w:b/>
          <w:bCs/>
          <w:sz w:val="28"/>
          <w:szCs w:val="28"/>
        </w:rPr>
        <w:t xml:space="preserve"> </w:t>
      </w:r>
      <w:r w:rsidR="00DC1464" w:rsidRPr="00035FA9">
        <w:rPr>
          <w:b/>
          <w:bCs/>
          <w:sz w:val="28"/>
          <w:szCs w:val="28"/>
        </w:rPr>
        <w:t>gada 1</w:t>
      </w:r>
      <w:r w:rsidR="000E29C3">
        <w:rPr>
          <w:b/>
          <w:bCs/>
          <w:sz w:val="28"/>
          <w:szCs w:val="28"/>
        </w:rPr>
        <w:t>2</w:t>
      </w:r>
      <w:r w:rsidR="00DC1464" w:rsidRPr="00035FA9">
        <w:rPr>
          <w:b/>
          <w:bCs/>
          <w:sz w:val="28"/>
          <w:szCs w:val="28"/>
        </w:rPr>
        <w:t>.</w:t>
      </w:r>
      <w:r w:rsidR="00ED2C83">
        <w:rPr>
          <w:b/>
          <w:bCs/>
          <w:sz w:val="28"/>
          <w:szCs w:val="28"/>
        </w:rPr>
        <w:t xml:space="preserve"> </w:t>
      </w:r>
      <w:r w:rsidR="000E29C3">
        <w:rPr>
          <w:b/>
          <w:bCs/>
          <w:sz w:val="28"/>
          <w:szCs w:val="28"/>
        </w:rPr>
        <w:t>janvāra</w:t>
      </w:r>
      <w:r w:rsidR="00DC1464" w:rsidRPr="00035FA9">
        <w:rPr>
          <w:b/>
          <w:bCs/>
          <w:sz w:val="28"/>
          <w:szCs w:val="28"/>
        </w:rPr>
        <w:t xml:space="preserve"> noteikumos Nr.</w:t>
      </w:r>
      <w:r w:rsidR="00FF65E2">
        <w:t> </w:t>
      </w:r>
      <w:r w:rsidR="000E29C3">
        <w:rPr>
          <w:b/>
          <w:bCs/>
          <w:sz w:val="28"/>
          <w:szCs w:val="28"/>
        </w:rPr>
        <w:t>34</w:t>
      </w:r>
      <w:r w:rsidR="00DC1464" w:rsidRPr="00035FA9">
        <w:rPr>
          <w:b/>
          <w:bCs/>
          <w:sz w:val="28"/>
          <w:szCs w:val="28"/>
        </w:rPr>
        <w:t xml:space="preserve"> </w:t>
      </w:r>
      <w:r w:rsidR="00D90A1B">
        <w:rPr>
          <w:b/>
          <w:bCs/>
          <w:sz w:val="28"/>
          <w:szCs w:val="28"/>
        </w:rPr>
        <w:t>"</w:t>
      </w:r>
      <w:r w:rsidR="000E29C3" w:rsidRPr="000E29C3">
        <w:rPr>
          <w:b/>
          <w:bCs/>
          <w:sz w:val="28"/>
          <w:szCs w:val="28"/>
        </w:rPr>
        <w:t xml:space="preserve">Darbības programmas </w:t>
      </w:r>
      <w:r w:rsidR="00D90A1B">
        <w:rPr>
          <w:b/>
          <w:bCs/>
          <w:sz w:val="28"/>
          <w:szCs w:val="28"/>
        </w:rPr>
        <w:t>"</w:t>
      </w:r>
      <w:r w:rsidR="000E29C3" w:rsidRPr="000E29C3">
        <w:rPr>
          <w:b/>
          <w:bCs/>
          <w:sz w:val="28"/>
          <w:szCs w:val="28"/>
        </w:rPr>
        <w:t>Izaugsme un nodarbinātība</w:t>
      </w:r>
      <w:r w:rsidR="00D90A1B">
        <w:rPr>
          <w:b/>
          <w:bCs/>
          <w:sz w:val="28"/>
          <w:szCs w:val="28"/>
        </w:rPr>
        <w:t>"</w:t>
      </w:r>
      <w:r w:rsidR="000E29C3" w:rsidRPr="000E29C3">
        <w:rPr>
          <w:b/>
          <w:bCs/>
          <w:sz w:val="28"/>
          <w:szCs w:val="28"/>
        </w:rPr>
        <w:t xml:space="preserve"> 1.1.1. specifiskā atbalsta mērķa </w:t>
      </w:r>
      <w:r w:rsidR="00D90A1B">
        <w:rPr>
          <w:b/>
          <w:bCs/>
          <w:sz w:val="28"/>
          <w:szCs w:val="28"/>
        </w:rPr>
        <w:t>"</w:t>
      </w:r>
      <w:r w:rsidR="000E29C3" w:rsidRPr="000E29C3">
        <w:rPr>
          <w:b/>
          <w:bCs/>
          <w:sz w:val="28"/>
          <w:szCs w:val="28"/>
        </w:rPr>
        <w:t>Palielināt Latvijas zinātnisko institūciju pētniecisko un inovatīvo kapacitāti un spēju piesaistīt ārējo finansējumu, ieguldot cilvēkresursos un infrastruktūrā</w:t>
      </w:r>
      <w:r w:rsidR="00D90A1B">
        <w:rPr>
          <w:b/>
          <w:bCs/>
          <w:sz w:val="28"/>
          <w:szCs w:val="28"/>
        </w:rPr>
        <w:t>"</w:t>
      </w:r>
      <w:r w:rsidR="000E29C3" w:rsidRPr="000E29C3">
        <w:rPr>
          <w:b/>
          <w:bCs/>
          <w:sz w:val="28"/>
          <w:szCs w:val="28"/>
        </w:rPr>
        <w:t xml:space="preserve"> 1.1.1.1. pasākuma </w:t>
      </w:r>
      <w:r w:rsidR="00D90A1B">
        <w:rPr>
          <w:b/>
          <w:bCs/>
          <w:sz w:val="28"/>
          <w:szCs w:val="28"/>
        </w:rPr>
        <w:t>"</w:t>
      </w:r>
      <w:r w:rsidR="000E29C3" w:rsidRPr="000E29C3">
        <w:rPr>
          <w:b/>
          <w:bCs/>
          <w:sz w:val="28"/>
          <w:szCs w:val="28"/>
        </w:rPr>
        <w:t>Praktiskas ievirzes pētījumi</w:t>
      </w:r>
      <w:r w:rsidR="00D90A1B">
        <w:rPr>
          <w:b/>
          <w:bCs/>
          <w:sz w:val="28"/>
          <w:szCs w:val="28"/>
        </w:rPr>
        <w:t>"</w:t>
      </w:r>
      <w:r w:rsidR="000E29C3" w:rsidRPr="000E29C3">
        <w:rPr>
          <w:b/>
          <w:bCs/>
          <w:sz w:val="28"/>
          <w:szCs w:val="28"/>
        </w:rPr>
        <w:t xml:space="preserve"> īstenošanas noteikumi</w:t>
      </w:r>
      <w:r w:rsidR="00D90A1B">
        <w:rPr>
          <w:b/>
          <w:bCs/>
          <w:sz w:val="28"/>
          <w:szCs w:val="28"/>
        </w:rPr>
        <w:t>"</w:t>
      </w:r>
      <w:bookmarkEnd w:id="4"/>
      <w:bookmarkEnd w:id="5"/>
    </w:p>
    <w:bookmarkEnd w:id="6"/>
    <w:bookmarkEnd w:id="7"/>
    <w:p w14:paraId="0A3A6507" w14:textId="77777777" w:rsidR="00CB185C" w:rsidRPr="00035FA9" w:rsidRDefault="00CB185C" w:rsidP="006E2392">
      <w:pPr>
        <w:jc w:val="center"/>
        <w:rPr>
          <w:sz w:val="28"/>
          <w:szCs w:val="28"/>
        </w:rPr>
      </w:pPr>
    </w:p>
    <w:p w14:paraId="0A3A6508" w14:textId="77777777" w:rsidR="00CB185C" w:rsidRPr="00035FA9" w:rsidRDefault="009B43C8" w:rsidP="006E2392">
      <w:pPr>
        <w:jc w:val="right"/>
        <w:rPr>
          <w:sz w:val="28"/>
          <w:szCs w:val="28"/>
        </w:rPr>
      </w:pPr>
      <w:r w:rsidRPr="00035FA9">
        <w:rPr>
          <w:sz w:val="28"/>
          <w:szCs w:val="28"/>
        </w:rPr>
        <w:t>Izdoti saskaņā ar</w:t>
      </w:r>
    </w:p>
    <w:p w14:paraId="0A3A6509" w14:textId="77777777" w:rsidR="00CB185C" w:rsidRPr="00035FA9" w:rsidRDefault="009B43C8" w:rsidP="006E2392">
      <w:pPr>
        <w:jc w:val="right"/>
        <w:rPr>
          <w:sz w:val="28"/>
          <w:szCs w:val="28"/>
        </w:rPr>
      </w:pPr>
      <w:r w:rsidRPr="00035FA9">
        <w:rPr>
          <w:sz w:val="28"/>
          <w:szCs w:val="28"/>
        </w:rPr>
        <w:t>Eiropas Savienības struktūrfondu</w:t>
      </w:r>
    </w:p>
    <w:p w14:paraId="5CEBB8EF" w14:textId="5AB651A3" w:rsidR="005C2E68" w:rsidRDefault="009B43C8" w:rsidP="006E2392">
      <w:pPr>
        <w:jc w:val="right"/>
        <w:rPr>
          <w:sz w:val="28"/>
          <w:szCs w:val="28"/>
        </w:rPr>
      </w:pPr>
      <w:r w:rsidRPr="00035FA9">
        <w:rPr>
          <w:sz w:val="28"/>
          <w:szCs w:val="28"/>
        </w:rPr>
        <w:t xml:space="preserve">un Kohēzijas fonda </w:t>
      </w:r>
      <w:r w:rsidR="00426D1A">
        <w:rPr>
          <w:sz w:val="28"/>
          <w:szCs w:val="28"/>
        </w:rPr>
        <w:t>2014.</w:t>
      </w:r>
      <w:r w:rsidR="005C2E68">
        <w:rPr>
          <w:sz w:val="28"/>
          <w:szCs w:val="28"/>
        </w:rPr>
        <w:t>–</w:t>
      </w:r>
      <w:r w:rsidR="00426D1A">
        <w:rPr>
          <w:sz w:val="28"/>
          <w:szCs w:val="28"/>
        </w:rPr>
        <w:t>2020.</w:t>
      </w:r>
      <w:r w:rsidR="006E2392">
        <w:rPr>
          <w:sz w:val="28"/>
          <w:szCs w:val="28"/>
        </w:rPr>
        <w:t> </w:t>
      </w:r>
      <w:r w:rsidR="00426D1A">
        <w:rPr>
          <w:sz w:val="28"/>
          <w:szCs w:val="28"/>
        </w:rPr>
        <w:t xml:space="preserve">gada </w:t>
      </w:r>
    </w:p>
    <w:p w14:paraId="0A3A650A" w14:textId="0E9A9FA8" w:rsidR="00CB185C" w:rsidRPr="00035FA9" w:rsidRDefault="00426D1A" w:rsidP="006E2392">
      <w:pPr>
        <w:jc w:val="right"/>
        <w:rPr>
          <w:sz w:val="28"/>
          <w:szCs w:val="28"/>
        </w:rPr>
      </w:pPr>
      <w:r>
        <w:rPr>
          <w:sz w:val="28"/>
          <w:szCs w:val="28"/>
        </w:rPr>
        <w:t xml:space="preserve">plānošanas perioda </w:t>
      </w:r>
      <w:r w:rsidR="009B43C8" w:rsidRPr="00035FA9">
        <w:rPr>
          <w:sz w:val="28"/>
          <w:szCs w:val="28"/>
        </w:rPr>
        <w:t>vadības</w:t>
      </w:r>
    </w:p>
    <w:p w14:paraId="0A3A650B" w14:textId="77777777" w:rsidR="00CB185C" w:rsidRPr="00035FA9" w:rsidRDefault="009B43C8" w:rsidP="006E2392">
      <w:pPr>
        <w:jc w:val="right"/>
        <w:rPr>
          <w:sz w:val="28"/>
          <w:szCs w:val="28"/>
        </w:rPr>
      </w:pPr>
      <w:r w:rsidRPr="00035FA9">
        <w:rPr>
          <w:sz w:val="28"/>
          <w:szCs w:val="28"/>
        </w:rPr>
        <w:t xml:space="preserve">likuma </w:t>
      </w:r>
      <w:r w:rsidR="00426D1A">
        <w:rPr>
          <w:sz w:val="28"/>
          <w:szCs w:val="28"/>
        </w:rPr>
        <w:t>20</w:t>
      </w:r>
      <w:r w:rsidRPr="00035FA9">
        <w:rPr>
          <w:sz w:val="28"/>
          <w:szCs w:val="28"/>
        </w:rPr>
        <w:t>.</w:t>
      </w:r>
      <w:r w:rsidR="00FF65E2">
        <w:rPr>
          <w:sz w:val="28"/>
          <w:szCs w:val="28"/>
        </w:rPr>
        <w:t xml:space="preserve"> </w:t>
      </w:r>
      <w:r w:rsidRPr="00035FA9">
        <w:rPr>
          <w:sz w:val="28"/>
          <w:szCs w:val="28"/>
        </w:rPr>
        <w:t xml:space="preserve">panta </w:t>
      </w:r>
      <w:r w:rsidR="00426D1A">
        <w:rPr>
          <w:sz w:val="28"/>
          <w:szCs w:val="28"/>
        </w:rPr>
        <w:t xml:space="preserve">6. un </w:t>
      </w:r>
      <w:r w:rsidRPr="00035FA9">
        <w:rPr>
          <w:sz w:val="28"/>
          <w:szCs w:val="28"/>
        </w:rPr>
        <w:t>1</w:t>
      </w:r>
      <w:r w:rsidR="00426D1A">
        <w:rPr>
          <w:sz w:val="28"/>
          <w:szCs w:val="28"/>
        </w:rPr>
        <w:t>3</w:t>
      </w:r>
      <w:r w:rsidRPr="00035FA9">
        <w:rPr>
          <w:sz w:val="28"/>
          <w:szCs w:val="28"/>
        </w:rPr>
        <w:t>.</w:t>
      </w:r>
      <w:r w:rsidR="00FF65E2">
        <w:rPr>
          <w:sz w:val="28"/>
          <w:szCs w:val="28"/>
        </w:rPr>
        <w:t xml:space="preserve"> </w:t>
      </w:r>
      <w:r w:rsidRPr="00035FA9">
        <w:rPr>
          <w:sz w:val="28"/>
          <w:szCs w:val="28"/>
        </w:rPr>
        <w:t>punktu</w:t>
      </w:r>
    </w:p>
    <w:p w14:paraId="0A3A650C" w14:textId="77777777" w:rsidR="00CB185C" w:rsidRPr="00035FA9" w:rsidRDefault="00CB185C" w:rsidP="006E2392">
      <w:pPr>
        <w:rPr>
          <w:sz w:val="28"/>
          <w:szCs w:val="28"/>
        </w:rPr>
      </w:pPr>
    </w:p>
    <w:p w14:paraId="0A3A650D" w14:textId="42724A9F" w:rsidR="00CB185C" w:rsidRDefault="009B43C8" w:rsidP="006E2392">
      <w:pPr>
        <w:ind w:firstLine="709"/>
        <w:jc w:val="both"/>
        <w:rPr>
          <w:sz w:val="28"/>
          <w:szCs w:val="28"/>
        </w:rPr>
      </w:pPr>
      <w:r w:rsidRPr="00035FA9">
        <w:rPr>
          <w:sz w:val="28"/>
          <w:szCs w:val="28"/>
        </w:rPr>
        <w:t xml:space="preserve">Izdarīt </w:t>
      </w:r>
      <w:r w:rsidR="00DC1464" w:rsidRPr="00035FA9">
        <w:rPr>
          <w:sz w:val="28"/>
          <w:szCs w:val="28"/>
        </w:rPr>
        <w:t>Ministru kabineta 201</w:t>
      </w:r>
      <w:r w:rsidR="000E29C3">
        <w:rPr>
          <w:sz w:val="28"/>
          <w:szCs w:val="28"/>
        </w:rPr>
        <w:t>6</w:t>
      </w:r>
      <w:r w:rsidR="00DC1464" w:rsidRPr="00035FA9">
        <w:rPr>
          <w:sz w:val="28"/>
          <w:szCs w:val="28"/>
        </w:rPr>
        <w:t>.</w:t>
      </w:r>
      <w:r w:rsidR="00FF65E2">
        <w:rPr>
          <w:sz w:val="28"/>
          <w:szCs w:val="28"/>
        </w:rPr>
        <w:t xml:space="preserve"> </w:t>
      </w:r>
      <w:r w:rsidR="00DC1464" w:rsidRPr="00035FA9">
        <w:rPr>
          <w:sz w:val="28"/>
          <w:szCs w:val="28"/>
        </w:rPr>
        <w:t>gada 1</w:t>
      </w:r>
      <w:r w:rsidR="000E29C3">
        <w:rPr>
          <w:sz w:val="28"/>
          <w:szCs w:val="28"/>
        </w:rPr>
        <w:t>2</w:t>
      </w:r>
      <w:r w:rsidR="00DC1464" w:rsidRPr="00035FA9">
        <w:rPr>
          <w:sz w:val="28"/>
          <w:szCs w:val="28"/>
        </w:rPr>
        <w:t>.</w:t>
      </w:r>
      <w:r w:rsidR="00FF65E2">
        <w:rPr>
          <w:sz w:val="28"/>
          <w:szCs w:val="28"/>
        </w:rPr>
        <w:t xml:space="preserve"> </w:t>
      </w:r>
      <w:r w:rsidR="000E29C3">
        <w:rPr>
          <w:sz w:val="28"/>
          <w:szCs w:val="28"/>
        </w:rPr>
        <w:t>janvāra</w:t>
      </w:r>
      <w:r w:rsidR="00DC1464" w:rsidRPr="00035FA9">
        <w:rPr>
          <w:sz w:val="28"/>
          <w:szCs w:val="28"/>
        </w:rPr>
        <w:t xml:space="preserve"> noteikumos Nr.</w:t>
      </w:r>
      <w:r w:rsidR="005C2E68">
        <w:rPr>
          <w:sz w:val="28"/>
          <w:szCs w:val="28"/>
        </w:rPr>
        <w:t> </w:t>
      </w:r>
      <w:r w:rsidR="000E29C3">
        <w:rPr>
          <w:sz w:val="28"/>
          <w:szCs w:val="28"/>
        </w:rPr>
        <w:t>34</w:t>
      </w:r>
      <w:r w:rsidR="00DC1464" w:rsidRPr="00035FA9">
        <w:rPr>
          <w:sz w:val="28"/>
          <w:szCs w:val="28"/>
        </w:rPr>
        <w:t xml:space="preserve"> </w:t>
      </w:r>
      <w:r w:rsidR="00D90A1B">
        <w:rPr>
          <w:sz w:val="28"/>
          <w:szCs w:val="28"/>
        </w:rPr>
        <w:t>"</w:t>
      </w:r>
      <w:r w:rsidR="000E29C3" w:rsidRPr="000E29C3">
        <w:rPr>
          <w:sz w:val="28"/>
          <w:szCs w:val="28"/>
        </w:rPr>
        <w:t xml:space="preserve">Darbības programmas </w:t>
      </w:r>
      <w:r w:rsidR="00D90A1B">
        <w:rPr>
          <w:sz w:val="28"/>
          <w:szCs w:val="28"/>
        </w:rPr>
        <w:t>"</w:t>
      </w:r>
      <w:r w:rsidR="000E29C3" w:rsidRPr="000E29C3">
        <w:rPr>
          <w:sz w:val="28"/>
          <w:szCs w:val="28"/>
        </w:rPr>
        <w:t>Izaugsme un nodarbinātība</w:t>
      </w:r>
      <w:r w:rsidR="00D90A1B">
        <w:rPr>
          <w:sz w:val="28"/>
          <w:szCs w:val="28"/>
        </w:rPr>
        <w:t>"</w:t>
      </w:r>
      <w:r w:rsidR="000E29C3" w:rsidRPr="000E29C3">
        <w:rPr>
          <w:sz w:val="28"/>
          <w:szCs w:val="28"/>
        </w:rPr>
        <w:t xml:space="preserve"> 1.1.1. specifiskā atbalsta mērķa </w:t>
      </w:r>
      <w:r w:rsidR="00D90A1B">
        <w:rPr>
          <w:sz w:val="28"/>
          <w:szCs w:val="28"/>
        </w:rPr>
        <w:t>"</w:t>
      </w:r>
      <w:r w:rsidR="000E29C3" w:rsidRPr="000E29C3">
        <w:rPr>
          <w:sz w:val="28"/>
          <w:szCs w:val="28"/>
        </w:rPr>
        <w:t>Palielināt Latvijas zinātnisko institūciju pētniecisko un inovatīvo kapacitāti un spēju piesaistīt ārējo finansējumu, ieguldot cilvēkresursos un infrastruktūrā</w:t>
      </w:r>
      <w:r w:rsidR="00D90A1B">
        <w:rPr>
          <w:sz w:val="28"/>
          <w:szCs w:val="28"/>
        </w:rPr>
        <w:t>"</w:t>
      </w:r>
      <w:r w:rsidR="000E29C3" w:rsidRPr="000E29C3">
        <w:rPr>
          <w:sz w:val="28"/>
          <w:szCs w:val="28"/>
        </w:rPr>
        <w:t xml:space="preserve"> 1.1.1.1. pasākuma </w:t>
      </w:r>
      <w:r w:rsidR="00D90A1B">
        <w:rPr>
          <w:sz w:val="28"/>
          <w:szCs w:val="28"/>
        </w:rPr>
        <w:t>"</w:t>
      </w:r>
      <w:r w:rsidR="000E29C3" w:rsidRPr="000E29C3">
        <w:rPr>
          <w:sz w:val="28"/>
          <w:szCs w:val="28"/>
        </w:rPr>
        <w:t>Praktiskas ievirzes pētījumi</w:t>
      </w:r>
      <w:r w:rsidR="00D90A1B">
        <w:rPr>
          <w:sz w:val="28"/>
          <w:szCs w:val="28"/>
        </w:rPr>
        <w:t>"</w:t>
      </w:r>
      <w:r w:rsidR="006E2392">
        <w:rPr>
          <w:sz w:val="28"/>
          <w:szCs w:val="28"/>
        </w:rPr>
        <w:t xml:space="preserve"> īstenošanas noteikumi</w:t>
      </w:r>
      <w:r w:rsidR="00D90A1B">
        <w:rPr>
          <w:sz w:val="28"/>
          <w:szCs w:val="28"/>
        </w:rPr>
        <w:t>"</w:t>
      </w:r>
      <w:bookmarkStart w:id="8" w:name="OLE_LINK1"/>
      <w:bookmarkStart w:id="9" w:name="OLE_LINK2"/>
      <w:r w:rsidR="00DC1464" w:rsidRPr="00035FA9">
        <w:rPr>
          <w:sz w:val="28"/>
          <w:szCs w:val="28"/>
        </w:rPr>
        <w:t xml:space="preserve"> </w:t>
      </w:r>
      <w:bookmarkEnd w:id="8"/>
      <w:bookmarkEnd w:id="9"/>
      <w:r w:rsidR="00DC1464" w:rsidRPr="00035FA9">
        <w:rPr>
          <w:sz w:val="28"/>
          <w:szCs w:val="28"/>
        </w:rPr>
        <w:t>(Latvijas Vēstnesis, 201</w:t>
      </w:r>
      <w:r w:rsidR="000E29C3">
        <w:rPr>
          <w:sz w:val="28"/>
          <w:szCs w:val="28"/>
        </w:rPr>
        <w:t>6</w:t>
      </w:r>
      <w:r w:rsidR="00DC1464" w:rsidRPr="00035FA9">
        <w:rPr>
          <w:sz w:val="28"/>
          <w:szCs w:val="28"/>
        </w:rPr>
        <w:t>, 14.</w:t>
      </w:r>
      <w:r w:rsidR="00FF65E2">
        <w:rPr>
          <w:sz w:val="28"/>
          <w:szCs w:val="28"/>
        </w:rPr>
        <w:t xml:space="preserve"> </w:t>
      </w:r>
      <w:r w:rsidR="00DC1464" w:rsidRPr="00035FA9">
        <w:rPr>
          <w:sz w:val="28"/>
          <w:szCs w:val="28"/>
        </w:rPr>
        <w:t>nr.; 201</w:t>
      </w:r>
      <w:r w:rsidR="000E29C3">
        <w:rPr>
          <w:sz w:val="28"/>
          <w:szCs w:val="28"/>
        </w:rPr>
        <w:t>7</w:t>
      </w:r>
      <w:r w:rsidR="00DC1464" w:rsidRPr="00035FA9">
        <w:rPr>
          <w:sz w:val="28"/>
          <w:szCs w:val="28"/>
        </w:rPr>
        <w:t xml:space="preserve">, </w:t>
      </w:r>
      <w:r w:rsidR="000E29C3">
        <w:rPr>
          <w:sz w:val="28"/>
          <w:szCs w:val="28"/>
        </w:rPr>
        <w:t>76</w:t>
      </w:r>
      <w:r w:rsidR="00DC1464" w:rsidRPr="00035FA9">
        <w:rPr>
          <w:sz w:val="28"/>
          <w:szCs w:val="28"/>
        </w:rPr>
        <w:t>.</w:t>
      </w:r>
      <w:r w:rsidR="00FF65E2">
        <w:rPr>
          <w:sz w:val="28"/>
          <w:szCs w:val="28"/>
        </w:rPr>
        <w:t xml:space="preserve"> </w:t>
      </w:r>
      <w:r w:rsidR="00DC1464" w:rsidRPr="00035FA9">
        <w:rPr>
          <w:sz w:val="28"/>
          <w:szCs w:val="28"/>
        </w:rPr>
        <w:t>nr</w:t>
      </w:r>
      <w:r w:rsidR="00E73D00">
        <w:rPr>
          <w:sz w:val="28"/>
          <w:szCs w:val="28"/>
        </w:rPr>
        <w:t>.</w:t>
      </w:r>
      <w:r w:rsidR="00DC1464" w:rsidRPr="00035FA9">
        <w:rPr>
          <w:sz w:val="28"/>
          <w:szCs w:val="28"/>
        </w:rPr>
        <w:t>) šādus grozījumus:</w:t>
      </w:r>
      <w:r w:rsidR="00654824" w:rsidRPr="00035FA9">
        <w:rPr>
          <w:sz w:val="28"/>
          <w:szCs w:val="28"/>
        </w:rPr>
        <w:t xml:space="preserve"> </w:t>
      </w:r>
    </w:p>
    <w:p w14:paraId="0A3A650E" w14:textId="77777777" w:rsidR="00172354" w:rsidRPr="00172354" w:rsidRDefault="00172354" w:rsidP="006E2392">
      <w:pPr>
        <w:jc w:val="both"/>
        <w:rPr>
          <w:sz w:val="28"/>
          <w:szCs w:val="28"/>
        </w:rPr>
      </w:pPr>
    </w:p>
    <w:p w14:paraId="0A3A650F" w14:textId="22B7774E" w:rsidR="00172354" w:rsidRPr="009B01DD" w:rsidRDefault="009B01DD" w:rsidP="006E2392">
      <w:pPr>
        <w:ind w:firstLine="709"/>
        <w:jc w:val="both"/>
        <w:rPr>
          <w:sz w:val="28"/>
          <w:szCs w:val="28"/>
        </w:rPr>
      </w:pPr>
      <w:r>
        <w:rPr>
          <w:sz w:val="28"/>
          <w:szCs w:val="28"/>
        </w:rPr>
        <w:t>1. </w:t>
      </w:r>
      <w:r w:rsidR="009B43C8" w:rsidRPr="009B01DD">
        <w:rPr>
          <w:sz w:val="28"/>
          <w:szCs w:val="28"/>
        </w:rPr>
        <w:t xml:space="preserve">Aizstāt noteikumu tekstā vārdu </w:t>
      </w:r>
      <w:r w:rsidR="00D90A1B" w:rsidRPr="009B01DD">
        <w:rPr>
          <w:sz w:val="28"/>
          <w:szCs w:val="28"/>
        </w:rPr>
        <w:t>"</w:t>
      </w:r>
      <w:r w:rsidR="009B43C8" w:rsidRPr="009B01DD">
        <w:rPr>
          <w:sz w:val="28"/>
          <w:szCs w:val="28"/>
        </w:rPr>
        <w:t>līdzējs</w:t>
      </w:r>
      <w:r w:rsidR="00D90A1B" w:rsidRPr="009B01DD">
        <w:rPr>
          <w:sz w:val="28"/>
          <w:szCs w:val="28"/>
        </w:rPr>
        <w:t>"</w:t>
      </w:r>
      <w:r w:rsidR="009B43C8" w:rsidRPr="009B01DD">
        <w:rPr>
          <w:sz w:val="28"/>
          <w:szCs w:val="28"/>
        </w:rPr>
        <w:t xml:space="preserve"> (attiecīgā skaitlī un locījumā) ar vārdiem </w:t>
      </w:r>
      <w:r w:rsidR="00D90A1B" w:rsidRPr="009B01DD">
        <w:rPr>
          <w:sz w:val="28"/>
          <w:szCs w:val="28"/>
        </w:rPr>
        <w:t>"</w:t>
      </w:r>
      <w:r w:rsidR="009B43C8" w:rsidRPr="009B01DD">
        <w:rPr>
          <w:sz w:val="28"/>
          <w:szCs w:val="28"/>
        </w:rPr>
        <w:t>labuma guvējs</w:t>
      </w:r>
      <w:r w:rsidR="00D90A1B" w:rsidRPr="009B01DD">
        <w:rPr>
          <w:sz w:val="28"/>
          <w:szCs w:val="28"/>
        </w:rPr>
        <w:t>"</w:t>
      </w:r>
      <w:r w:rsidR="009B43C8" w:rsidRPr="009B01DD">
        <w:rPr>
          <w:sz w:val="28"/>
          <w:szCs w:val="28"/>
        </w:rPr>
        <w:t xml:space="preserve"> (attiecīgā skaitlī un locījumā).</w:t>
      </w:r>
    </w:p>
    <w:p w14:paraId="0A3A6510" w14:textId="77777777" w:rsidR="00172354" w:rsidRPr="00172354" w:rsidRDefault="00172354" w:rsidP="006E2392">
      <w:pPr>
        <w:jc w:val="both"/>
        <w:rPr>
          <w:sz w:val="28"/>
          <w:szCs w:val="28"/>
        </w:rPr>
      </w:pPr>
    </w:p>
    <w:p w14:paraId="0A3A6511" w14:textId="3DA7DD93" w:rsidR="00767603" w:rsidRPr="009B01DD" w:rsidRDefault="009B01DD" w:rsidP="006E2392">
      <w:pPr>
        <w:ind w:firstLine="709"/>
        <w:jc w:val="both"/>
        <w:rPr>
          <w:sz w:val="28"/>
          <w:szCs w:val="28"/>
        </w:rPr>
      </w:pPr>
      <w:r>
        <w:rPr>
          <w:sz w:val="28"/>
          <w:szCs w:val="28"/>
        </w:rPr>
        <w:t>2. </w:t>
      </w:r>
      <w:r w:rsidR="009B43C8" w:rsidRPr="009B01DD">
        <w:rPr>
          <w:sz w:val="28"/>
          <w:szCs w:val="28"/>
        </w:rPr>
        <w:t>Papildināt noteikumus ar 2.</w:t>
      </w:r>
      <w:r w:rsidR="007F50D3" w:rsidRPr="009B01DD">
        <w:rPr>
          <w:sz w:val="28"/>
          <w:szCs w:val="28"/>
        </w:rPr>
        <w:t>10</w:t>
      </w:r>
      <w:r w:rsidR="009B43C8" w:rsidRPr="009B01DD">
        <w:rPr>
          <w:sz w:val="28"/>
          <w:szCs w:val="28"/>
        </w:rPr>
        <w:t>.</w:t>
      </w:r>
      <w:r w:rsidR="00515643" w:rsidRPr="009B01DD">
        <w:rPr>
          <w:sz w:val="28"/>
          <w:szCs w:val="28"/>
          <w:vertAlign w:val="superscript"/>
        </w:rPr>
        <w:t>1</w:t>
      </w:r>
      <w:r w:rsidR="009B43C8" w:rsidRPr="009B01DD">
        <w:rPr>
          <w:sz w:val="28"/>
          <w:szCs w:val="28"/>
        </w:rPr>
        <w:t> apakšpunktu šādā redakcijā:</w:t>
      </w:r>
    </w:p>
    <w:p w14:paraId="2561D885" w14:textId="77777777" w:rsidR="00D90A1B" w:rsidRDefault="00D90A1B" w:rsidP="006E2392">
      <w:pPr>
        <w:tabs>
          <w:tab w:val="left" w:pos="1276"/>
        </w:tabs>
        <w:jc w:val="both"/>
        <w:rPr>
          <w:sz w:val="28"/>
          <w:szCs w:val="28"/>
        </w:rPr>
      </w:pPr>
    </w:p>
    <w:p w14:paraId="0A3A6512" w14:textId="1B471F89" w:rsidR="00515643" w:rsidRPr="00515643" w:rsidRDefault="00D90A1B" w:rsidP="006E2392">
      <w:pPr>
        <w:tabs>
          <w:tab w:val="left" w:pos="1276"/>
        </w:tabs>
        <w:ind w:firstLine="709"/>
        <w:jc w:val="both"/>
        <w:rPr>
          <w:sz w:val="28"/>
          <w:szCs w:val="28"/>
        </w:rPr>
      </w:pPr>
      <w:r>
        <w:rPr>
          <w:sz w:val="28"/>
          <w:szCs w:val="28"/>
        </w:rPr>
        <w:t>"</w:t>
      </w:r>
      <w:r w:rsidR="009B43C8" w:rsidRPr="00AF6A89">
        <w:rPr>
          <w:sz w:val="28"/>
          <w:szCs w:val="28"/>
        </w:rPr>
        <w:t>2.</w:t>
      </w:r>
      <w:r w:rsidR="007F50D3">
        <w:rPr>
          <w:sz w:val="28"/>
          <w:szCs w:val="28"/>
        </w:rPr>
        <w:t>10</w:t>
      </w:r>
      <w:r w:rsidR="009B43C8" w:rsidRPr="00AF6A89">
        <w:rPr>
          <w:sz w:val="28"/>
          <w:szCs w:val="28"/>
        </w:rPr>
        <w:t>.</w:t>
      </w:r>
      <w:r w:rsidR="009B43C8">
        <w:rPr>
          <w:sz w:val="28"/>
          <w:szCs w:val="28"/>
          <w:vertAlign w:val="superscript"/>
        </w:rPr>
        <w:t>1</w:t>
      </w:r>
      <w:r w:rsidR="009B43C8" w:rsidRPr="00AF6A89">
        <w:rPr>
          <w:sz w:val="28"/>
          <w:szCs w:val="28"/>
        </w:rPr>
        <w:t> </w:t>
      </w:r>
      <w:r w:rsidR="009B43C8" w:rsidRPr="00515643">
        <w:rPr>
          <w:sz w:val="28"/>
          <w:szCs w:val="28"/>
        </w:rPr>
        <w:t>jaunu pētnieku skaits atbalstītajās vienībās – tād</w:t>
      </w:r>
      <w:r w:rsidR="00DC24A5">
        <w:rPr>
          <w:sz w:val="28"/>
          <w:szCs w:val="28"/>
        </w:rPr>
        <w:t>a</w:t>
      </w:r>
      <w:r w:rsidR="009B43C8" w:rsidRPr="00515643">
        <w:rPr>
          <w:sz w:val="28"/>
          <w:szCs w:val="28"/>
        </w:rPr>
        <w:t xml:space="preserve"> pētniecības projekta ietvaros piesaistīt</w:t>
      </w:r>
      <w:r w:rsidR="00DC24A5">
        <w:rPr>
          <w:sz w:val="28"/>
          <w:szCs w:val="28"/>
        </w:rPr>
        <w:t>ā</w:t>
      </w:r>
      <w:r w:rsidR="009B43C8" w:rsidRPr="00515643">
        <w:rPr>
          <w:sz w:val="28"/>
          <w:szCs w:val="28"/>
        </w:rPr>
        <w:t xml:space="preserve"> </w:t>
      </w:r>
      <w:r w:rsidR="00DC24A5" w:rsidRPr="00D41CD6">
        <w:rPr>
          <w:sz w:val="28"/>
          <w:szCs w:val="28"/>
        </w:rPr>
        <w:t>zinātniskā personāla</w:t>
      </w:r>
      <w:r w:rsidR="00DC24A5">
        <w:rPr>
          <w:sz w:val="28"/>
          <w:szCs w:val="28"/>
        </w:rPr>
        <w:t xml:space="preserve"> vai zinātnes tehniskā personāla</w:t>
      </w:r>
      <w:r w:rsidR="009B43C8" w:rsidRPr="00515643">
        <w:rPr>
          <w:sz w:val="28"/>
          <w:szCs w:val="28"/>
        </w:rPr>
        <w:t xml:space="preserve"> skaits pilna laika ekvivalenta izteiksmē</w:t>
      </w:r>
      <w:r w:rsidR="00D15CFA">
        <w:rPr>
          <w:sz w:val="28"/>
          <w:szCs w:val="28"/>
        </w:rPr>
        <w:t xml:space="preserve"> (turpmāk – PLE)</w:t>
      </w:r>
      <w:r w:rsidR="009B43C8" w:rsidRPr="00515643">
        <w:rPr>
          <w:sz w:val="28"/>
          <w:szCs w:val="28"/>
        </w:rPr>
        <w:t>:</w:t>
      </w:r>
    </w:p>
    <w:p w14:paraId="0A3A6513" w14:textId="02FBEF48" w:rsidR="00515643" w:rsidRPr="00515643" w:rsidRDefault="009B43C8" w:rsidP="006E2392">
      <w:pPr>
        <w:tabs>
          <w:tab w:val="left" w:pos="1276"/>
        </w:tabs>
        <w:ind w:firstLine="709"/>
        <w:jc w:val="both"/>
        <w:rPr>
          <w:sz w:val="28"/>
          <w:szCs w:val="28"/>
        </w:rPr>
      </w:pPr>
      <w:r w:rsidRPr="00AF6A89">
        <w:rPr>
          <w:sz w:val="28"/>
          <w:szCs w:val="28"/>
        </w:rPr>
        <w:t>2.</w:t>
      </w:r>
      <w:r w:rsidR="007F50D3">
        <w:rPr>
          <w:sz w:val="28"/>
          <w:szCs w:val="28"/>
        </w:rPr>
        <w:t>10</w:t>
      </w:r>
      <w:r w:rsidRPr="00AF6A89">
        <w:rPr>
          <w:sz w:val="28"/>
          <w:szCs w:val="28"/>
        </w:rPr>
        <w:t>.</w:t>
      </w:r>
      <w:r>
        <w:rPr>
          <w:sz w:val="28"/>
          <w:szCs w:val="28"/>
          <w:vertAlign w:val="superscript"/>
        </w:rPr>
        <w:t>1</w:t>
      </w:r>
      <w:r w:rsidR="00F4078E" w:rsidRPr="00F4078E">
        <w:rPr>
          <w:sz w:val="28"/>
          <w:szCs w:val="28"/>
        </w:rPr>
        <w:t> </w:t>
      </w:r>
      <w:r w:rsidRPr="00515643">
        <w:rPr>
          <w:sz w:val="28"/>
          <w:szCs w:val="28"/>
        </w:rPr>
        <w:t>1.</w:t>
      </w:r>
      <w:r w:rsidR="00BE3978">
        <w:rPr>
          <w:sz w:val="28"/>
          <w:szCs w:val="28"/>
        </w:rPr>
        <w:t> </w:t>
      </w:r>
      <w:r w:rsidRPr="00515643">
        <w:rPr>
          <w:sz w:val="28"/>
          <w:szCs w:val="28"/>
        </w:rPr>
        <w:t>kas tieši iesaistīt</w:t>
      </w:r>
      <w:r w:rsidR="00DC24A5">
        <w:rPr>
          <w:sz w:val="28"/>
          <w:szCs w:val="28"/>
        </w:rPr>
        <w:t>s</w:t>
      </w:r>
      <w:r w:rsidRPr="00515643">
        <w:rPr>
          <w:sz w:val="28"/>
          <w:szCs w:val="28"/>
        </w:rPr>
        <w:t xml:space="preserve"> pētniecības īstenošanā;</w:t>
      </w:r>
    </w:p>
    <w:p w14:paraId="0A3A6514" w14:textId="5A34C859" w:rsidR="00665B2E" w:rsidRDefault="009B43C8" w:rsidP="006E2392">
      <w:pPr>
        <w:tabs>
          <w:tab w:val="left" w:pos="1276"/>
        </w:tabs>
        <w:ind w:firstLine="709"/>
        <w:jc w:val="both"/>
        <w:rPr>
          <w:sz w:val="28"/>
          <w:szCs w:val="28"/>
        </w:rPr>
      </w:pPr>
      <w:r w:rsidRPr="00AF6A89">
        <w:rPr>
          <w:sz w:val="28"/>
          <w:szCs w:val="28"/>
        </w:rPr>
        <w:t>2.</w:t>
      </w:r>
      <w:r w:rsidR="007F50D3">
        <w:rPr>
          <w:sz w:val="28"/>
          <w:szCs w:val="28"/>
        </w:rPr>
        <w:t>10</w:t>
      </w:r>
      <w:r w:rsidRPr="00AF6A89">
        <w:rPr>
          <w:sz w:val="28"/>
          <w:szCs w:val="28"/>
        </w:rPr>
        <w:t>.</w:t>
      </w:r>
      <w:r>
        <w:rPr>
          <w:sz w:val="28"/>
          <w:szCs w:val="28"/>
          <w:vertAlign w:val="superscript"/>
        </w:rPr>
        <w:t>1</w:t>
      </w:r>
      <w:r w:rsidR="00F4078E" w:rsidRPr="00F4078E">
        <w:rPr>
          <w:sz w:val="28"/>
          <w:szCs w:val="28"/>
        </w:rPr>
        <w:t> </w:t>
      </w:r>
      <w:r w:rsidR="00515643" w:rsidRPr="00515643">
        <w:rPr>
          <w:sz w:val="28"/>
          <w:szCs w:val="28"/>
        </w:rPr>
        <w:t>2.</w:t>
      </w:r>
      <w:r>
        <w:rPr>
          <w:sz w:val="28"/>
          <w:szCs w:val="28"/>
        </w:rPr>
        <w:t> </w:t>
      </w:r>
      <w:r w:rsidR="0061563F">
        <w:rPr>
          <w:sz w:val="28"/>
          <w:szCs w:val="28"/>
        </w:rPr>
        <w:t xml:space="preserve">pēc </w:t>
      </w:r>
      <w:r w:rsidR="00515643" w:rsidRPr="00515643">
        <w:rPr>
          <w:sz w:val="28"/>
          <w:szCs w:val="28"/>
        </w:rPr>
        <w:t>kur</w:t>
      </w:r>
      <w:r w:rsidR="009433CC">
        <w:rPr>
          <w:sz w:val="28"/>
          <w:szCs w:val="28"/>
        </w:rPr>
        <w:t>a</w:t>
      </w:r>
      <w:r w:rsidR="00515643" w:rsidRPr="00515643">
        <w:rPr>
          <w:sz w:val="28"/>
          <w:szCs w:val="28"/>
        </w:rPr>
        <w:t xml:space="preserve"> piesaistes </w:t>
      </w:r>
      <w:r>
        <w:rPr>
          <w:sz w:val="28"/>
          <w:szCs w:val="28"/>
        </w:rPr>
        <w:t>institūcijā</w:t>
      </w:r>
      <w:r w:rsidR="00EA3221">
        <w:rPr>
          <w:sz w:val="28"/>
          <w:szCs w:val="28"/>
        </w:rPr>
        <w:t>:</w:t>
      </w:r>
    </w:p>
    <w:p w14:paraId="0A3A6515" w14:textId="5AB99388" w:rsidR="00EA3221" w:rsidRDefault="009B43C8" w:rsidP="006E2392">
      <w:pPr>
        <w:tabs>
          <w:tab w:val="left" w:pos="1276"/>
        </w:tabs>
        <w:ind w:firstLine="709"/>
        <w:jc w:val="both"/>
        <w:rPr>
          <w:sz w:val="28"/>
          <w:szCs w:val="28"/>
        </w:rPr>
      </w:pPr>
      <w:r w:rsidRPr="00665B2E">
        <w:rPr>
          <w:sz w:val="28"/>
          <w:szCs w:val="28"/>
        </w:rPr>
        <w:t>2.10.</w:t>
      </w:r>
      <w:r w:rsidRPr="00665B2E">
        <w:rPr>
          <w:sz w:val="28"/>
          <w:szCs w:val="28"/>
          <w:vertAlign w:val="superscript"/>
        </w:rPr>
        <w:t>1</w:t>
      </w:r>
      <w:r w:rsidR="00F4078E" w:rsidRPr="006E2392">
        <w:rPr>
          <w:sz w:val="28"/>
          <w:szCs w:val="28"/>
        </w:rPr>
        <w:t> </w:t>
      </w:r>
      <w:r w:rsidRPr="00665B2E">
        <w:rPr>
          <w:sz w:val="28"/>
          <w:szCs w:val="28"/>
        </w:rPr>
        <w:t>2.1.</w:t>
      </w:r>
      <w:r>
        <w:rPr>
          <w:sz w:val="28"/>
          <w:szCs w:val="28"/>
        </w:rPr>
        <w:t> </w:t>
      </w:r>
      <w:r w:rsidRPr="00665B2E">
        <w:rPr>
          <w:sz w:val="28"/>
          <w:szCs w:val="28"/>
        </w:rPr>
        <w:t xml:space="preserve">izveido jaunu </w:t>
      </w:r>
      <w:r w:rsidR="00DC24A5" w:rsidRPr="00D41CD6">
        <w:rPr>
          <w:sz w:val="28"/>
          <w:szCs w:val="28"/>
        </w:rPr>
        <w:t>zinātniskā personāla</w:t>
      </w:r>
      <w:r w:rsidR="00DC24A5">
        <w:rPr>
          <w:sz w:val="28"/>
          <w:szCs w:val="28"/>
        </w:rPr>
        <w:t xml:space="preserve"> vai zinātnes tehniskā personāla</w:t>
      </w:r>
      <w:r w:rsidRPr="00665B2E">
        <w:rPr>
          <w:sz w:val="28"/>
          <w:szCs w:val="28"/>
        </w:rPr>
        <w:t xml:space="preserve"> </w:t>
      </w:r>
      <w:r w:rsidR="005663F8">
        <w:rPr>
          <w:sz w:val="28"/>
          <w:szCs w:val="28"/>
        </w:rPr>
        <w:t>(</w:t>
      </w:r>
      <w:r w:rsidR="006B0EB5">
        <w:rPr>
          <w:sz w:val="28"/>
          <w:szCs w:val="28"/>
        </w:rPr>
        <w:t xml:space="preserve">turpmāk – </w:t>
      </w:r>
      <w:r w:rsidR="005663F8">
        <w:rPr>
          <w:sz w:val="28"/>
          <w:szCs w:val="28"/>
        </w:rPr>
        <w:t>jaun</w:t>
      </w:r>
      <w:r w:rsidR="005C621F">
        <w:rPr>
          <w:sz w:val="28"/>
          <w:szCs w:val="28"/>
        </w:rPr>
        <w:t>s</w:t>
      </w:r>
      <w:r w:rsidR="005663F8">
        <w:rPr>
          <w:sz w:val="28"/>
          <w:szCs w:val="28"/>
        </w:rPr>
        <w:t xml:space="preserve"> pētniek</w:t>
      </w:r>
      <w:r w:rsidR="005C621F">
        <w:rPr>
          <w:sz w:val="28"/>
          <w:szCs w:val="28"/>
        </w:rPr>
        <w:t>s</w:t>
      </w:r>
      <w:r w:rsidR="005663F8">
        <w:rPr>
          <w:sz w:val="28"/>
          <w:szCs w:val="28"/>
        </w:rPr>
        <w:t xml:space="preserve">) </w:t>
      </w:r>
      <w:r w:rsidRPr="00665B2E">
        <w:rPr>
          <w:sz w:val="28"/>
          <w:szCs w:val="28"/>
        </w:rPr>
        <w:t>amata vietu;</w:t>
      </w:r>
    </w:p>
    <w:p w14:paraId="0A3A6516" w14:textId="61E2D5EE" w:rsidR="00FA7F52" w:rsidRPr="006D7AFC" w:rsidRDefault="009B43C8" w:rsidP="006E2392">
      <w:pPr>
        <w:tabs>
          <w:tab w:val="left" w:pos="1276"/>
        </w:tabs>
        <w:ind w:firstLine="709"/>
        <w:jc w:val="both"/>
        <w:rPr>
          <w:sz w:val="28"/>
          <w:szCs w:val="28"/>
        </w:rPr>
      </w:pPr>
      <w:r w:rsidRPr="00665B2E">
        <w:rPr>
          <w:sz w:val="28"/>
          <w:szCs w:val="28"/>
        </w:rPr>
        <w:t>2.10.</w:t>
      </w:r>
      <w:r w:rsidRPr="00665B2E">
        <w:rPr>
          <w:sz w:val="28"/>
          <w:szCs w:val="28"/>
          <w:vertAlign w:val="superscript"/>
        </w:rPr>
        <w:t>1</w:t>
      </w:r>
      <w:r w:rsidR="00F4078E" w:rsidRPr="00F4078E">
        <w:rPr>
          <w:sz w:val="28"/>
          <w:szCs w:val="28"/>
        </w:rPr>
        <w:t> </w:t>
      </w:r>
      <w:r w:rsidRPr="00665B2E">
        <w:rPr>
          <w:sz w:val="28"/>
          <w:szCs w:val="28"/>
        </w:rPr>
        <w:t>2.</w:t>
      </w:r>
      <w:r>
        <w:rPr>
          <w:sz w:val="28"/>
          <w:szCs w:val="28"/>
        </w:rPr>
        <w:t>2</w:t>
      </w:r>
      <w:r w:rsidRPr="00665B2E">
        <w:rPr>
          <w:sz w:val="28"/>
          <w:szCs w:val="28"/>
        </w:rPr>
        <w:t>.</w:t>
      </w:r>
      <w:r>
        <w:rPr>
          <w:sz w:val="28"/>
          <w:szCs w:val="28"/>
        </w:rPr>
        <w:t xml:space="preserve"> palielinās </w:t>
      </w:r>
      <w:r w:rsidR="00515643" w:rsidRPr="00515643">
        <w:rPr>
          <w:sz w:val="28"/>
          <w:szCs w:val="28"/>
        </w:rPr>
        <w:t xml:space="preserve">kopējais </w:t>
      </w:r>
      <w:r>
        <w:rPr>
          <w:sz w:val="28"/>
          <w:szCs w:val="28"/>
        </w:rPr>
        <w:t>pētniecībā</w:t>
      </w:r>
      <w:r w:rsidR="00515643" w:rsidRPr="00515643">
        <w:rPr>
          <w:sz w:val="28"/>
          <w:szCs w:val="28"/>
        </w:rPr>
        <w:t xml:space="preserve"> nodarbināto </w:t>
      </w:r>
      <w:r>
        <w:rPr>
          <w:sz w:val="28"/>
          <w:szCs w:val="28"/>
        </w:rPr>
        <w:t>personu</w:t>
      </w:r>
      <w:r w:rsidR="00515643" w:rsidRPr="00515643">
        <w:rPr>
          <w:sz w:val="28"/>
          <w:szCs w:val="28"/>
        </w:rPr>
        <w:t xml:space="preserve"> skaits</w:t>
      </w:r>
      <w:r w:rsidR="00764CB4">
        <w:rPr>
          <w:sz w:val="28"/>
          <w:szCs w:val="28"/>
        </w:rPr>
        <w:t>;</w:t>
      </w:r>
      <w:r w:rsidR="00D90A1B">
        <w:rPr>
          <w:sz w:val="28"/>
          <w:szCs w:val="28"/>
        </w:rPr>
        <w:t>"</w:t>
      </w:r>
      <w:r w:rsidR="005B61A1" w:rsidRPr="006D7AFC">
        <w:rPr>
          <w:sz w:val="28"/>
          <w:szCs w:val="28"/>
        </w:rPr>
        <w:t>.</w:t>
      </w:r>
    </w:p>
    <w:p w14:paraId="0A3A6517" w14:textId="77777777" w:rsidR="00BE3978" w:rsidRDefault="00BE3978" w:rsidP="006E2392">
      <w:pPr>
        <w:jc w:val="both"/>
        <w:rPr>
          <w:sz w:val="28"/>
          <w:szCs w:val="28"/>
        </w:rPr>
      </w:pPr>
    </w:p>
    <w:p w14:paraId="0A3A6518" w14:textId="6F421F5A" w:rsidR="009C7613" w:rsidRPr="009B01DD" w:rsidRDefault="009B01DD" w:rsidP="006E2392">
      <w:pPr>
        <w:ind w:firstLine="709"/>
        <w:jc w:val="both"/>
        <w:rPr>
          <w:sz w:val="28"/>
          <w:szCs w:val="28"/>
        </w:rPr>
      </w:pPr>
      <w:r>
        <w:rPr>
          <w:sz w:val="28"/>
          <w:szCs w:val="28"/>
        </w:rPr>
        <w:lastRenderedPageBreak/>
        <w:t>3. </w:t>
      </w:r>
      <w:r w:rsidR="009B43C8" w:rsidRPr="009B01DD">
        <w:rPr>
          <w:sz w:val="28"/>
          <w:szCs w:val="28"/>
        </w:rPr>
        <w:t>Papildināt noteikumus ar 2.11.</w:t>
      </w:r>
      <w:r w:rsidR="009B43C8" w:rsidRPr="009B01DD">
        <w:rPr>
          <w:sz w:val="28"/>
          <w:szCs w:val="28"/>
          <w:vertAlign w:val="superscript"/>
        </w:rPr>
        <w:t>1</w:t>
      </w:r>
      <w:r w:rsidR="009B43C8" w:rsidRPr="009B01DD">
        <w:rPr>
          <w:sz w:val="28"/>
          <w:szCs w:val="28"/>
        </w:rPr>
        <w:t> apakšpunktu šādā redakcijā:</w:t>
      </w:r>
    </w:p>
    <w:p w14:paraId="4C1CA218" w14:textId="77777777" w:rsidR="00D90A1B" w:rsidRDefault="00D90A1B" w:rsidP="006E2392">
      <w:pPr>
        <w:tabs>
          <w:tab w:val="left" w:pos="1276"/>
        </w:tabs>
        <w:jc w:val="both"/>
        <w:rPr>
          <w:sz w:val="28"/>
          <w:szCs w:val="28"/>
        </w:rPr>
      </w:pPr>
    </w:p>
    <w:p w14:paraId="0A3A6519" w14:textId="2AD553D7" w:rsidR="00EF2E0E" w:rsidRPr="006F3E57" w:rsidRDefault="00D90A1B" w:rsidP="006E2392">
      <w:pPr>
        <w:tabs>
          <w:tab w:val="left" w:pos="1276"/>
        </w:tabs>
        <w:ind w:firstLine="709"/>
        <w:jc w:val="both"/>
        <w:rPr>
          <w:sz w:val="28"/>
          <w:szCs w:val="28"/>
        </w:rPr>
      </w:pPr>
      <w:r>
        <w:rPr>
          <w:sz w:val="28"/>
          <w:szCs w:val="28"/>
        </w:rPr>
        <w:t>"</w:t>
      </w:r>
      <w:r w:rsidR="009B43C8" w:rsidRPr="006F3E57">
        <w:rPr>
          <w:sz w:val="28"/>
          <w:szCs w:val="28"/>
        </w:rPr>
        <w:t>2.11.</w:t>
      </w:r>
      <w:r w:rsidR="009B43C8" w:rsidRPr="006F3E57">
        <w:rPr>
          <w:sz w:val="28"/>
          <w:szCs w:val="28"/>
          <w:vertAlign w:val="superscript"/>
        </w:rPr>
        <w:t>1</w:t>
      </w:r>
      <w:r w:rsidR="009B43C8" w:rsidRPr="006F3E57">
        <w:rPr>
          <w:sz w:val="28"/>
          <w:szCs w:val="28"/>
        </w:rPr>
        <w:t> </w:t>
      </w:r>
      <w:r w:rsidR="00CC708B" w:rsidRPr="006F3E57">
        <w:rPr>
          <w:sz w:val="28"/>
          <w:szCs w:val="28"/>
        </w:rPr>
        <w:t>jaunu produktu un tehnoloģiju</w:t>
      </w:r>
      <w:r w:rsidR="00751079" w:rsidRPr="006F3E57">
        <w:rPr>
          <w:sz w:val="28"/>
          <w:szCs w:val="28"/>
        </w:rPr>
        <w:t xml:space="preserve"> skaits, kas ir komercializējamas</w:t>
      </w:r>
      <w:r w:rsidR="009433CC">
        <w:rPr>
          <w:sz w:val="28"/>
          <w:szCs w:val="28"/>
        </w:rPr>
        <w:t>,</w:t>
      </w:r>
      <w:r w:rsidR="009B43C8" w:rsidRPr="006F3E57">
        <w:rPr>
          <w:sz w:val="28"/>
          <w:szCs w:val="28"/>
        </w:rPr>
        <w:t xml:space="preserve"> – </w:t>
      </w:r>
      <w:r w:rsidR="00D41CD6" w:rsidRPr="00D41CD6">
        <w:rPr>
          <w:sz w:val="28"/>
          <w:szCs w:val="28"/>
        </w:rPr>
        <w:t xml:space="preserve">projekta ietvaros izstrādāto prototipu skaits, ja piecu gadu laikā pēc pēdējā maksājuma veikšanas nodrošina </w:t>
      </w:r>
      <w:r w:rsidR="005C16A9">
        <w:rPr>
          <w:sz w:val="28"/>
          <w:szCs w:val="28"/>
        </w:rPr>
        <w:t>projekta rezultātu</w:t>
      </w:r>
      <w:r w:rsidR="00D41CD6" w:rsidRPr="00D41CD6">
        <w:rPr>
          <w:sz w:val="28"/>
          <w:szCs w:val="28"/>
        </w:rPr>
        <w:t xml:space="preserve"> ilgtspēju, sniedzot ieguldījumu inovācijas sistēmas attīstībā atbilstoši vienam vai vairākiem ieguldījumu veidiem</w:t>
      </w:r>
      <w:r w:rsidR="009B43C8" w:rsidRPr="006F3E57">
        <w:rPr>
          <w:sz w:val="28"/>
          <w:szCs w:val="28"/>
        </w:rPr>
        <w:t>:</w:t>
      </w:r>
    </w:p>
    <w:p w14:paraId="0A3A651A" w14:textId="337200D5" w:rsidR="00D41CD6" w:rsidRDefault="009B43C8" w:rsidP="006E2392">
      <w:pPr>
        <w:tabs>
          <w:tab w:val="left" w:pos="1276"/>
        </w:tabs>
        <w:ind w:firstLine="709"/>
        <w:jc w:val="both"/>
        <w:rPr>
          <w:sz w:val="28"/>
          <w:szCs w:val="28"/>
        </w:rPr>
      </w:pPr>
      <w:r w:rsidRPr="006F3E57">
        <w:rPr>
          <w:sz w:val="28"/>
          <w:szCs w:val="28"/>
        </w:rPr>
        <w:t>2.11.</w:t>
      </w:r>
      <w:r w:rsidRPr="006F3E57">
        <w:rPr>
          <w:sz w:val="28"/>
          <w:szCs w:val="28"/>
          <w:vertAlign w:val="superscript"/>
        </w:rPr>
        <w:t>1</w:t>
      </w:r>
      <w:r w:rsidR="009B01DD" w:rsidRPr="00F4078E">
        <w:rPr>
          <w:sz w:val="28"/>
          <w:szCs w:val="28"/>
        </w:rPr>
        <w:t> </w:t>
      </w:r>
      <w:r w:rsidRPr="006F3E57">
        <w:rPr>
          <w:sz w:val="28"/>
          <w:szCs w:val="28"/>
        </w:rPr>
        <w:t>1. </w:t>
      </w:r>
      <w:r w:rsidR="00685942">
        <w:rPr>
          <w:sz w:val="28"/>
          <w:szCs w:val="28"/>
        </w:rPr>
        <w:t>aizsargā</w:t>
      </w:r>
      <w:r w:rsidR="00685942" w:rsidRPr="00EF2E0E">
        <w:rPr>
          <w:sz w:val="28"/>
          <w:szCs w:val="28"/>
        </w:rPr>
        <w:t xml:space="preserve"> tehnoloģiju tiesības, kas saistītas ar prototipu</w:t>
      </w:r>
      <w:r>
        <w:rPr>
          <w:sz w:val="28"/>
          <w:szCs w:val="28"/>
        </w:rPr>
        <w:t>;</w:t>
      </w:r>
    </w:p>
    <w:p w14:paraId="0A3A651B" w14:textId="71F086D8" w:rsidR="00685942" w:rsidRPr="00053F27" w:rsidRDefault="009B43C8" w:rsidP="006E2392">
      <w:pPr>
        <w:tabs>
          <w:tab w:val="left" w:pos="1276"/>
        </w:tabs>
        <w:ind w:firstLine="709"/>
        <w:jc w:val="both"/>
        <w:rPr>
          <w:sz w:val="28"/>
          <w:szCs w:val="28"/>
        </w:rPr>
      </w:pPr>
      <w:r w:rsidRPr="006F3E57">
        <w:rPr>
          <w:sz w:val="28"/>
          <w:szCs w:val="28"/>
        </w:rPr>
        <w:t>2.11.</w:t>
      </w:r>
      <w:r w:rsidRPr="006F3E57">
        <w:rPr>
          <w:sz w:val="28"/>
          <w:szCs w:val="28"/>
          <w:vertAlign w:val="superscript"/>
        </w:rPr>
        <w:t>1</w:t>
      </w:r>
      <w:r w:rsidR="009B01DD" w:rsidRPr="00F4078E">
        <w:rPr>
          <w:sz w:val="28"/>
          <w:szCs w:val="28"/>
        </w:rPr>
        <w:t> </w:t>
      </w:r>
      <w:r w:rsidRPr="006F3E57">
        <w:rPr>
          <w:sz w:val="28"/>
          <w:szCs w:val="28"/>
        </w:rPr>
        <w:t>2. </w:t>
      </w:r>
      <w:r w:rsidRPr="00EF2E0E">
        <w:rPr>
          <w:sz w:val="28"/>
          <w:szCs w:val="28"/>
        </w:rPr>
        <w:t>slēdz intelektuālā īpašuma licences līgumu</w:t>
      </w:r>
      <w:r w:rsidR="0048126C">
        <w:rPr>
          <w:sz w:val="28"/>
          <w:szCs w:val="28"/>
        </w:rPr>
        <w:t>;</w:t>
      </w:r>
    </w:p>
    <w:p w14:paraId="0A3A651C" w14:textId="66EBA38F" w:rsidR="00EF2E0E" w:rsidRPr="006F3E57" w:rsidRDefault="009B43C8" w:rsidP="006E2392">
      <w:pPr>
        <w:tabs>
          <w:tab w:val="left" w:pos="1276"/>
        </w:tabs>
        <w:ind w:firstLine="709"/>
        <w:jc w:val="both"/>
        <w:rPr>
          <w:sz w:val="28"/>
          <w:szCs w:val="28"/>
        </w:rPr>
      </w:pPr>
      <w:r w:rsidRPr="006F3E57">
        <w:rPr>
          <w:sz w:val="28"/>
          <w:szCs w:val="28"/>
        </w:rPr>
        <w:t>2.11.</w:t>
      </w:r>
      <w:r w:rsidR="00D41CD6" w:rsidRPr="006F3E57">
        <w:rPr>
          <w:sz w:val="28"/>
          <w:szCs w:val="28"/>
          <w:vertAlign w:val="superscript"/>
        </w:rPr>
        <w:t>1</w:t>
      </w:r>
      <w:r w:rsidR="009B01DD" w:rsidRPr="00F4078E">
        <w:rPr>
          <w:sz w:val="28"/>
          <w:szCs w:val="28"/>
        </w:rPr>
        <w:t> </w:t>
      </w:r>
      <w:r w:rsidR="00D41CD6">
        <w:rPr>
          <w:sz w:val="28"/>
          <w:szCs w:val="28"/>
        </w:rPr>
        <w:t>3</w:t>
      </w:r>
      <w:r w:rsidRPr="006F3E57">
        <w:rPr>
          <w:sz w:val="28"/>
          <w:szCs w:val="28"/>
        </w:rPr>
        <w:t>.</w:t>
      </w:r>
      <w:r w:rsidR="005E2EE0" w:rsidRPr="006F3E57">
        <w:rPr>
          <w:sz w:val="28"/>
          <w:szCs w:val="28"/>
        </w:rPr>
        <w:t> </w:t>
      </w:r>
      <w:r w:rsidR="00D41CD6" w:rsidRPr="00D41CD6">
        <w:rPr>
          <w:sz w:val="28"/>
          <w:szCs w:val="28"/>
        </w:rPr>
        <w:t xml:space="preserve">pilnveido projekta ietvaros izstrādāto prototipu, lai </w:t>
      </w:r>
      <w:r w:rsidR="005C621F">
        <w:rPr>
          <w:sz w:val="28"/>
          <w:szCs w:val="28"/>
        </w:rPr>
        <w:t xml:space="preserve">to </w:t>
      </w:r>
      <w:r w:rsidR="00D41CD6" w:rsidRPr="00D41CD6">
        <w:rPr>
          <w:sz w:val="28"/>
          <w:szCs w:val="28"/>
        </w:rPr>
        <w:t>ieviestu ražošanā vai pakalpojumu sniegšan</w:t>
      </w:r>
      <w:r w:rsidR="00D41CD6">
        <w:rPr>
          <w:sz w:val="28"/>
          <w:szCs w:val="28"/>
        </w:rPr>
        <w:t>ā</w:t>
      </w:r>
      <w:r w:rsidR="002F0169">
        <w:rPr>
          <w:sz w:val="28"/>
          <w:szCs w:val="28"/>
        </w:rPr>
        <w:t>;</w:t>
      </w:r>
      <w:r w:rsidR="00D90A1B">
        <w:rPr>
          <w:sz w:val="28"/>
          <w:szCs w:val="28"/>
        </w:rPr>
        <w:t>"</w:t>
      </w:r>
      <w:r w:rsidRPr="006F3E57">
        <w:rPr>
          <w:sz w:val="28"/>
          <w:szCs w:val="28"/>
        </w:rPr>
        <w:t>.</w:t>
      </w:r>
    </w:p>
    <w:p w14:paraId="0A3A651D" w14:textId="77777777" w:rsidR="009C7613" w:rsidRDefault="009C7613" w:rsidP="006E2392">
      <w:pPr>
        <w:tabs>
          <w:tab w:val="left" w:pos="1276"/>
        </w:tabs>
        <w:jc w:val="both"/>
        <w:rPr>
          <w:sz w:val="28"/>
          <w:szCs w:val="28"/>
        </w:rPr>
      </w:pPr>
    </w:p>
    <w:p w14:paraId="0A3A651E" w14:textId="3CCA0A4E" w:rsidR="00885052" w:rsidRPr="009B01DD" w:rsidRDefault="009B01DD" w:rsidP="006E2392">
      <w:pPr>
        <w:ind w:firstLine="709"/>
        <w:jc w:val="both"/>
        <w:rPr>
          <w:sz w:val="28"/>
          <w:szCs w:val="28"/>
        </w:rPr>
      </w:pPr>
      <w:r>
        <w:rPr>
          <w:sz w:val="28"/>
          <w:szCs w:val="28"/>
        </w:rPr>
        <w:t>4. </w:t>
      </w:r>
      <w:r w:rsidR="009B43C8" w:rsidRPr="009B01DD">
        <w:rPr>
          <w:sz w:val="28"/>
          <w:szCs w:val="28"/>
        </w:rPr>
        <w:t>Svītrot 2.14. apakšpunktu.</w:t>
      </w:r>
    </w:p>
    <w:p w14:paraId="0A3A651F" w14:textId="77777777" w:rsidR="00885052" w:rsidRDefault="00885052" w:rsidP="006E2392">
      <w:pPr>
        <w:tabs>
          <w:tab w:val="left" w:pos="1276"/>
        </w:tabs>
        <w:ind w:firstLine="709"/>
        <w:jc w:val="both"/>
        <w:rPr>
          <w:sz w:val="28"/>
          <w:szCs w:val="28"/>
        </w:rPr>
      </w:pPr>
    </w:p>
    <w:p w14:paraId="0A3A6520" w14:textId="2952B617" w:rsidR="008D642F" w:rsidRPr="009B01DD" w:rsidRDefault="009B01DD" w:rsidP="006E2392">
      <w:pPr>
        <w:ind w:firstLine="709"/>
        <w:jc w:val="both"/>
        <w:rPr>
          <w:sz w:val="28"/>
          <w:szCs w:val="28"/>
        </w:rPr>
      </w:pPr>
      <w:r>
        <w:rPr>
          <w:sz w:val="28"/>
          <w:szCs w:val="28"/>
        </w:rPr>
        <w:t>5. </w:t>
      </w:r>
      <w:r w:rsidR="009433CC">
        <w:rPr>
          <w:sz w:val="28"/>
          <w:szCs w:val="28"/>
        </w:rPr>
        <w:t>Papildināt</w:t>
      </w:r>
      <w:r w:rsidR="009B43C8" w:rsidRPr="009B01DD">
        <w:rPr>
          <w:sz w:val="28"/>
          <w:szCs w:val="28"/>
        </w:rPr>
        <w:t xml:space="preserve"> 2.30.</w:t>
      </w:r>
      <w:r w:rsidR="00F4078E">
        <w:rPr>
          <w:sz w:val="28"/>
          <w:szCs w:val="28"/>
        </w:rPr>
        <w:t> </w:t>
      </w:r>
      <w:r w:rsidR="009B43C8" w:rsidRPr="009B01DD">
        <w:rPr>
          <w:sz w:val="28"/>
          <w:szCs w:val="28"/>
        </w:rPr>
        <w:t>apakšpunkt</w:t>
      </w:r>
      <w:r w:rsidR="009433CC">
        <w:rPr>
          <w:sz w:val="28"/>
          <w:szCs w:val="28"/>
        </w:rPr>
        <w:t>u</w:t>
      </w:r>
      <w:r w:rsidR="009B43C8" w:rsidRPr="009B01DD">
        <w:rPr>
          <w:sz w:val="28"/>
          <w:szCs w:val="28"/>
        </w:rPr>
        <w:t xml:space="preserve"> </w:t>
      </w:r>
      <w:r w:rsidR="009433CC">
        <w:rPr>
          <w:sz w:val="28"/>
          <w:szCs w:val="28"/>
        </w:rPr>
        <w:t xml:space="preserve">aiz </w:t>
      </w:r>
      <w:r w:rsidR="009B43C8" w:rsidRPr="009B01DD">
        <w:rPr>
          <w:sz w:val="28"/>
          <w:szCs w:val="28"/>
        </w:rPr>
        <w:t>vārd</w:t>
      </w:r>
      <w:r w:rsidR="009433CC">
        <w:rPr>
          <w:sz w:val="28"/>
          <w:szCs w:val="28"/>
        </w:rPr>
        <w:t>iem</w:t>
      </w:r>
      <w:r w:rsidR="009B43C8" w:rsidRPr="009B01DD">
        <w:rPr>
          <w:sz w:val="28"/>
          <w:szCs w:val="28"/>
        </w:rPr>
        <w:t xml:space="preserve"> </w:t>
      </w:r>
      <w:r w:rsidR="009433CC">
        <w:rPr>
          <w:sz w:val="28"/>
          <w:szCs w:val="28"/>
        </w:rPr>
        <w:t>"</w:t>
      </w:r>
      <w:r w:rsidR="009B43C8" w:rsidRPr="009B01DD">
        <w:rPr>
          <w:sz w:val="28"/>
          <w:szCs w:val="28"/>
        </w:rPr>
        <w:t>tehniskais personāls</w:t>
      </w:r>
      <w:r w:rsidR="00D90A1B" w:rsidRPr="009B01DD">
        <w:rPr>
          <w:sz w:val="28"/>
          <w:szCs w:val="28"/>
        </w:rPr>
        <w:t>"</w:t>
      </w:r>
      <w:r w:rsidR="009B43C8" w:rsidRPr="009B01DD">
        <w:rPr>
          <w:sz w:val="28"/>
          <w:szCs w:val="28"/>
        </w:rPr>
        <w:t xml:space="preserve"> ar vārdiem </w:t>
      </w:r>
      <w:r w:rsidR="00D90A1B" w:rsidRPr="009B01DD">
        <w:rPr>
          <w:sz w:val="28"/>
          <w:szCs w:val="28"/>
        </w:rPr>
        <w:t>"</w:t>
      </w:r>
      <w:r w:rsidR="009B43C8" w:rsidRPr="009B01DD">
        <w:rPr>
          <w:sz w:val="28"/>
          <w:szCs w:val="28"/>
        </w:rPr>
        <w:t>studējošais un zinātniskā grāda pretendents</w:t>
      </w:r>
      <w:r w:rsidR="00D37FF9" w:rsidRPr="009B01DD">
        <w:rPr>
          <w:sz w:val="28"/>
          <w:szCs w:val="28"/>
        </w:rPr>
        <w:t>, kas nodarbināts projektā</w:t>
      </w:r>
      <w:r w:rsidR="00D90A1B" w:rsidRPr="009B01DD">
        <w:rPr>
          <w:sz w:val="28"/>
          <w:szCs w:val="28"/>
        </w:rPr>
        <w:t>"</w:t>
      </w:r>
      <w:r w:rsidR="009B43C8" w:rsidRPr="009B01DD">
        <w:rPr>
          <w:sz w:val="28"/>
          <w:szCs w:val="28"/>
        </w:rPr>
        <w:t>.</w:t>
      </w:r>
    </w:p>
    <w:p w14:paraId="0A3A6521" w14:textId="77777777" w:rsidR="00E302FA" w:rsidRPr="00E302FA" w:rsidRDefault="00E302FA" w:rsidP="006E2392">
      <w:pPr>
        <w:ind w:firstLine="709"/>
        <w:jc w:val="both"/>
        <w:rPr>
          <w:sz w:val="28"/>
          <w:szCs w:val="28"/>
        </w:rPr>
      </w:pPr>
    </w:p>
    <w:p w14:paraId="0A3A6522" w14:textId="25B107B2" w:rsidR="009365D4" w:rsidRPr="009B01DD" w:rsidRDefault="009B01DD" w:rsidP="006E2392">
      <w:pPr>
        <w:ind w:firstLine="709"/>
        <w:jc w:val="both"/>
        <w:rPr>
          <w:sz w:val="28"/>
          <w:szCs w:val="28"/>
        </w:rPr>
      </w:pPr>
      <w:r>
        <w:rPr>
          <w:sz w:val="28"/>
          <w:szCs w:val="28"/>
        </w:rPr>
        <w:t>6. </w:t>
      </w:r>
      <w:r w:rsidR="009B43C8" w:rsidRPr="009B01DD">
        <w:rPr>
          <w:sz w:val="28"/>
          <w:szCs w:val="28"/>
        </w:rPr>
        <w:t>Svītrot 2.31.</w:t>
      </w:r>
      <w:r w:rsidR="00F4078E">
        <w:rPr>
          <w:sz w:val="28"/>
          <w:szCs w:val="28"/>
        </w:rPr>
        <w:t> </w:t>
      </w:r>
      <w:r w:rsidR="009B43C8" w:rsidRPr="009B01DD">
        <w:rPr>
          <w:sz w:val="28"/>
          <w:szCs w:val="28"/>
        </w:rPr>
        <w:t xml:space="preserve">apakšpunktā vārdus </w:t>
      </w:r>
      <w:r w:rsidR="00D90A1B" w:rsidRPr="009B01DD">
        <w:rPr>
          <w:sz w:val="28"/>
          <w:szCs w:val="28"/>
        </w:rPr>
        <w:t>"</w:t>
      </w:r>
      <w:r w:rsidR="009B43C8" w:rsidRPr="009B01DD">
        <w:rPr>
          <w:sz w:val="28"/>
          <w:szCs w:val="28"/>
        </w:rPr>
        <w:t xml:space="preserve">un Valsts izglītības attīstības aģentūras </w:t>
      </w:r>
      <w:r w:rsidR="009433CC">
        <w:rPr>
          <w:sz w:val="28"/>
          <w:szCs w:val="28"/>
        </w:rPr>
        <w:t>Zinātniskā personāla datu</w:t>
      </w:r>
      <w:r w:rsidR="009B43C8" w:rsidRPr="009B01DD">
        <w:rPr>
          <w:sz w:val="28"/>
          <w:szCs w:val="28"/>
        </w:rPr>
        <w:t>bāzē iekļautie</w:t>
      </w:r>
      <w:r w:rsidR="00D90A1B" w:rsidRPr="009B01DD">
        <w:rPr>
          <w:sz w:val="28"/>
          <w:szCs w:val="28"/>
        </w:rPr>
        <w:t>"</w:t>
      </w:r>
      <w:r w:rsidR="009B43C8" w:rsidRPr="009B01DD">
        <w:rPr>
          <w:sz w:val="28"/>
          <w:szCs w:val="28"/>
        </w:rPr>
        <w:t>.</w:t>
      </w:r>
    </w:p>
    <w:p w14:paraId="0A3A6523" w14:textId="63AFF0DD" w:rsidR="009365D4" w:rsidRDefault="009365D4" w:rsidP="006E2392">
      <w:pPr>
        <w:ind w:firstLine="709"/>
        <w:jc w:val="both"/>
        <w:rPr>
          <w:sz w:val="28"/>
          <w:szCs w:val="28"/>
        </w:rPr>
      </w:pPr>
    </w:p>
    <w:p w14:paraId="521791BD" w14:textId="3F4A3344" w:rsidR="002E57D5" w:rsidRDefault="00156255" w:rsidP="009E1AC7">
      <w:pPr>
        <w:ind w:firstLine="709"/>
        <w:jc w:val="both"/>
        <w:rPr>
          <w:sz w:val="28"/>
          <w:szCs w:val="28"/>
        </w:rPr>
      </w:pPr>
      <w:r>
        <w:rPr>
          <w:sz w:val="28"/>
          <w:szCs w:val="28"/>
        </w:rPr>
        <w:t xml:space="preserve">7. </w:t>
      </w:r>
      <w:r w:rsidR="002E57D5">
        <w:rPr>
          <w:sz w:val="28"/>
          <w:szCs w:val="28"/>
        </w:rPr>
        <w:t>Izteikt</w:t>
      </w:r>
      <w:r>
        <w:rPr>
          <w:sz w:val="28"/>
          <w:szCs w:val="28"/>
        </w:rPr>
        <w:t xml:space="preserve"> 7.4.1. apakšpunkt</w:t>
      </w:r>
      <w:r w:rsidR="002E57D5">
        <w:rPr>
          <w:sz w:val="28"/>
          <w:szCs w:val="28"/>
        </w:rPr>
        <w:t>u šādā redakcijā:</w:t>
      </w:r>
    </w:p>
    <w:p w14:paraId="1C9D9811" w14:textId="77777777" w:rsidR="009E1AC7" w:rsidRDefault="009E1AC7" w:rsidP="009E1AC7">
      <w:pPr>
        <w:ind w:firstLine="709"/>
        <w:jc w:val="both"/>
        <w:rPr>
          <w:sz w:val="28"/>
          <w:szCs w:val="28"/>
        </w:rPr>
      </w:pPr>
    </w:p>
    <w:p w14:paraId="6FB84964" w14:textId="4BDC9663" w:rsidR="00156255" w:rsidRPr="008F52A0" w:rsidRDefault="009E1AC7" w:rsidP="009E1AC7">
      <w:pPr>
        <w:ind w:firstLine="709"/>
        <w:jc w:val="both"/>
        <w:rPr>
          <w:sz w:val="28"/>
          <w:szCs w:val="28"/>
        </w:rPr>
      </w:pPr>
      <w:r>
        <w:rPr>
          <w:sz w:val="28"/>
          <w:szCs w:val="28"/>
        </w:rPr>
        <w:t>"</w:t>
      </w:r>
      <w:r w:rsidR="002E57D5" w:rsidRPr="008F52A0">
        <w:rPr>
          <w:sz w:val="28"/>
          <w:szCs w:val="28"/>
        </w:rPr>
        <w:t xml:space="preserve">7.4.1. </w:t>
      </w:r>
      <w:r w:rsidR="008F52A0" w:rsidRPr="008F52A0">
        <w:rPr>
          <w:sz w:val="28"/>
          <w:szCs w:val="28"/>
        </w:rPr>
        <w:t>vidējais zinātnisko publikāciju skaits uz vienu zinātniskā personāla PLE gadā – 0,48</w:t>
      </w:r>
      <w:r w:rsidR="00763E0E">
        <w:rPr>
          <w:sz w:val="28"/>
          <w:szCs w:val="28"/>
        </w:rPr>
        <w:t>;</w:t>
      </w:r>
      <w:r>
        <w:rPr>
          <w:sz w:val="28"/>
          <w:szCs w:val="28"/>
        </w:rPr>
        <w:t>".</w:t>
      </w:r>
    </w:p>
    <w:p w14:paraId="57C34070" w14:textId="77777777" w:rsidR="00156255" w:rsidRDefault="00156255" w:rsidP="006E2392">
      <w:pPr>
        <w:ind w:firstLine="709"/>
        <w:jc w:val="both"/>
        <w:rPr>
          <w:sz w:val="28"/>
          <w:szCs w:val="28"/>
        </w:rPr>
      </w:pPr>
    </w:p>
    <w:p w14:paraId="0A3A6524" w14:textId="2B051521" w:rsidR="00BE3978" w:rsidRPr="009B01DD" w:rsidRDefault="00156255" w:rsidP="006E2392">
      <w:pPr>
        <w:ind w:firstLine="709"/>
        <w:jc w:val="both"/>
        <w:rPr>
          <w:sz w:val="28"/>
          <w:szCs w:val="28"/>
        </w:rPr>
      </w:pPr>
      <w:r>
        <w:rPr>
          <w:sz w:val="28"/>
          <w:szCs w:val="28"/>
        </w:rPr>
        <w:t>8</w:t>
      </w:r>
      <w:r w:rsidR="009B01DD">
        <w:rPr>
          <w:sz w:val="28"/>
          <w:szCs w:val="28"/>
        </w:rPr>
        <w:t>.</w:t>
      </w:r>
      <w:r w:rsidR="009B43C8" w:rsidRPr="009B01DD">
        <w:rPr>
          <w:sz w:val="28"/>
          <w:szCs w:val="28"/>
        </w:rPr>
        <w:t> </w:t>
      </w:r>
      <w:r w:rsidR="00F9318E" w:rsidRPr="009B01DD">
        <w:rPr>
          <w:sz w:val="28"/>
          <w:szCs w:val="28"/>
        </w:rPr>
        <w:t>Izteikt</w:t>
      </w:r>
      <w:r w:rsidR="009B43C8" w:rsidRPr="009B01DD">
        <w:rPr>
          <w:sz w:val="28"/>
          <w:szCs w:val="28"/>
        </w:rPr>
        <w:t xml:space="preserve"> </w:t>
      </w:r>
      <w:r w:rsidR="003D5D25" w:rsidRPr="009B01DD">
        <w:rPr>
          <w:sz w:val="28"/>
          <w:szCs w:val="28"/>
        </w:rPr>
        <w:t>8</w:t>
      </w:r>
      <w:r w:rsidR="009B43C8" w:rsidRPr="009B01DD">
        <w:rPr>
          <w:sz w:val="28"/>
          <w:szCs w:val="28"/>
        </w:rPr>
        <w:t>.</w:t>
      </w:r>
      <w:r w:rsidR="003D5D25" w:rsidRPr="009B01DD">
        <w:rPr>
          <w:sz w:val="28"/>
          <w:szCs w:val="28"/>
        </w:rPr>
        <w:t>2</w:t>
      </w:r>
      <w:r w:rsidR="009B43C8" w:rsidRPr="009B01DD">
        <w:rPr>
          <w:sz w:val="28"/>
          <w:szCs w:val="28"/>
        </w:rPr>
        <w:t>.</w:t>
      </w:r>
      <w:r w:rsidR="00F4078E">
        <w:rPr>
          <w:sz w:val="28"/>
          <w:szCs w:val="28"/>
        </w:rPr>
        <w:t> </w:t>
      </w:r>
      <w:r w:rsidR="009B43C8" w:rsidRPr="009B01DD">
        <w:rPr>
          <w:sz w:val="28"/>
          <w:szCs w:val="28"/>
        </w:rPr>
        <w:t>apakšpunkt</w:t>
      </w:r>
      <w:r w:rsidR="00F9318E" w:rsidRPr="009B01DD">
        <w:rPr>
          <w:sz w:val="28"/>
          <w:szCs w:val="28"/>
        </w:rPr>
        <w:t>a ievaddaļu</w:t>
      </w:r>
      <w:r w:rsidR="007641DD" w:rsidRPr="009B01DD">
        <w:rPr>
          <w:sz w:val="28"/>
          <w:szCs w:val="28"/>
        </w:rPr>
        <w:t xml:space="preserve"> </w:t>
      </w:r>
      <w:r w:rsidR="009B43C8" w:rsidRPr="009B01DD">
        <w:rPr>
          <w:sz w:val="28"/>
          <w:szCs w:val="28"/>
        </w:rPr>
        <w:t>šādā redakcijā:</w:t>
      </w:r>
    </w:p>
    <w:p w14:paraId="18ED9125" w14:textId="77777777" w:rsidR="00D90A1B" w:rsidRDefault="00D90A1B" w:rsidP="006E2392">
      <w:pPr>
        <w:tabs>
          <w:tab w:val="left" w:pos="1276"/>
        </w:tabs>
        <w:ind w:firstLine="709"/>
        <w:jc w:val="both"/>
        <w:rPr>
          <w:sz w:val="28"/>
          <w:szCs w:val="28"/>
        </w:rPr>
      </w:pPr>
    </w:p>
    <w:p w14:paraId="0A3A6525" w14:textId="52BA7593" w:rsidR="003D5D25" w:rsidRDefault="00D90A1B" w:rsidP="006E2392">
      <w:pPr>
        <w:tabs>
          <w:tab w:val="left" w:pos="1276"/>
        </w:tabs>
        <w:ind w:firstLine="709"/>
        <w:jc w:val="both"/>
        <w:rPr>
          <w:sz w:val="28"/>
          <w:szCs w:val="28"/>
        </w:rPr>
      </w:pPr>
      <w:r>
        <w:rPr>
          <w:sz w:val="28"/>
          <w:szCs w:val="28"/>
        </w:rPr>
        <w:t>"</w:t>
      </w:r>
      <w:r w:rsidR="009B43C8" w:rsidRPr="003D5D25">
        <w:rPr>
          <w:sz w:val="28"/>
          <w:szCs w:val="28"/>
        </w:rPr>
        <w:t>8.2.</w:t>
      </w:r>
      <w:r w:rsidR="007641DD">
        <w:rPr>
          <w:sz w:val="28"/>
          <w:szCs w:val="28"/>
        </w:rPr>
        <w:t xml:space="preserve"> pirmajā projektu iesniegumu atlases kārtā </w:t>
      </w:r>
      <w:r w:rsidR="002F0169">
        <w:rPr>
          <w:sz w:val="28"/>
          <w:szCs w:val="28"/>
        </w:rPr>
        <w:t xml:space="preserve">– </w:t>
      </w:r>
      <w:r w:rsidR="009B43C8" w:rsidRPr="003D5D25">
        <w:rPr>
          <w:sz w:val="28"/>
          <w:szCs w:val="28"/>
        </w:rPr>
        <w:t>pētniecība, kas ietver vismaz vienu no šādām pētniecības kategorijām</w:t>
      </w:r>
      <w:r w:rsidR="002F0169">
        <w:rPr>
          <w:sz w:val="28"/>
          <w:szCs w:val="28"/>
        </w:rPr>
        <w:t>:</w:t>
      </w:r>
      <w:r>
        <w:rPr>
          <w:sz w:val="28"/>
          <w:szCs w:val="28"/>
        </w:rPr>
        <w:t>"</w:t>
      </w:r>
      <w:r w:rsidR="007641DD">
        <w:rPr>
          <w:sz w:val="28"/>
          <w:szCs w:val="28"/>
        </w:rPr>
        <w:t>.</w:t>
      </w:r>
    </w:p>
    <w:p w14:paraId="0A3A6526" w14:textId="77777777" w:rsidR="00640457" w:rsidRDefault="00640457" w:rsidP="006E2392">
      <w:pPr>
        <w:pStyle w:val="ListParagraph"/>
        <w:ind w:left="0" w:firstLine="709"/>
        <w:jc w:val="both"/>
        <w:rPr>
          <w:sz w:val="28"/>
          <w:szCs w:val="28"/>
        </w:rPr>
      </w:pPr>
    </w:p>
    <w:p w14:paraId="0A3A6527" w14:textId="43B77B8E" w:rsidR="00BE17F5" w:rsidRPr="009B01DD" w:rsidRDefault="00156255" w:rsidP="006E2392">
      <w:pPr>
        <w:ind w:firstLine="709"/>
        <w:jc w:val="both"/>
        <w:rPr>
          <w:sz w:val="28"/>
          <w:szCs w:val="28"/>
        </w:rPr>
      </w:pPr>
      <w:r>
        <w:rPr>
          <w:sz w:val="28"/>
          <w:szCs w:val="28"/>
        </w:rPr>
        <w:t>9</w:t>
      </w:r>
      <w:r w:rsidR="009B01DD">
        <w:rPr>
          <w:sz w:val="28"/>
          <w:szCs w:val="28"/>
        </w:rPr>
        <w:t>.</w:t>
      </w:r>
      <w:r w:rsidR="009B43C8" w:rsidRPr="009B01DD">
        <w:rPr>
          <w:sz w:val="28"/>
          <w:szCs w:val="28"/>
        </w:rPr>
        <w:t xml:space="preserve"> Papildināt noteikumus ar </w:t>
      </w:r>
      <w:r w:rsidR="00F9318E" w:rsidRPr="009B01DD">
        <w:rPr>
          <w:sz w:val="28"/>
          <w:szCs w:val="28"/>
        </w:rPr>
        <w:t>8.2.</w:t>
      </w:r>
      <w:r w:rsidR="00F9318E" w:rsidRPr="009B01DD">
        <w:rPr>
          <w:sz w:val="28"/>
          <w:szCs w:val="28"/>
          <w:vertAlign w:val="superscript"/>
        </w:rPr>
        <w:t>1</w:t>
      </w:r>
      <w:r w:rsidR="00F9318E" w:rsidRPr="009B01DD">
        <w:rPr>
          <w:sz w:val="28"/>
          <w:szCs w:val="28"/>
        </w:rPr>
        <w:t> </w:t>
      </w:r>
      <w:r w:rsidR="00EF4830" w:rsidRPr="009B01DD">
        <w:rPr>
          <w:sz w:val="28"/>
          <w:szCs w:val="28"/>
        </w:rPr>
        <w:t>apakš</w:t>
      </w:r>
      <w:r w:rsidR="009B43C8" w:rsidRPr="009B01DD">
        <w:rPr>
          <w:sz w:val="28"/>
          <w:szCs w:val="28"/>
        </w:rPr>
        <w:t>punktu šādā redakcijā:</w:t>
      </w:r>
    </w:p>
    <w:p w14:paraId="37D3C5FA" w14:textId="77777777" w:rsidR="00D90A1B" w:rsidRDefault="00D90A1B" w:rsidP="006E2392">
      <w:pPr>
        <w:ind w:firstLine="709"/>
        <w:jc w:val="both"/>
        <w:rPr>
          <w:sz w:val="28"/>
          <w:szCs w:val="28"/>
        </w:rPr>
      </w:pPr>
    </w:p>
    <w:p w14:paraId="0A3A6528" w14:textId="0A454957" w:rsidR="00640457" w:rsidRDefault="00D90A1B" w:rsidP="006E2392">
      <w:pPr>
        <w:ind w:firstLine="709"/>
        <w:jc w:val="both"/>
        <w:rPr>
          <w:sz w:val="28"/>
          <w:szCs w:val="28"/>
        </w:rPr>
      </w:pPr>
      <w:r>
        <w:rPr>
          <w:sz w:val="28"/>
          <w:szCs w:val="28"/>
        </w:rPr>
        <w:t>"</w:t>
      </w:r>
      <w:r w:rsidR="009B43C8" w:rsidRPr="003D5D25">
        <w:rPr>
          <w:sz w:val="28"/>
          <w:szCs w:val="28"/>
        </w:rPr>
        <w:t>8.2.</w:t>
      </w:r>
      <w:r w:rsidR="00BC4FDF" w:rsidRPr="000050F0">
        <w:rPr>
          <w:sz w:val="28"/>
          <w:szCs w:val="28"/>
          <w:vertAlign w:val="superscript"/>
        </w:rPr>
        <w:t>1</w:t>
      </w:r>
      <w:r w:rsidR="009B43C8">
        <w:rPr>
          <w:sz w:val="28"/>
          <w:szCs w:val="28"/>
        </w:rPr>
        <w:t> </w:t>
      </w:r>
      <w:r w:rsidR="00B22DCF">
        <w:rPr>
          <w:sz w:val="28"/>
          <w:szCs w:val="28"/>
        </w:rPr>
        <w:t xml:space="preserve">otrajā un </w:t>
      </w:r>
      <w:r w:rsidR="009B43C8">
        <w:rPr>
          <w:sz w:val="28"/>
          <w:szCs w:val="28"/>
        </w:rPr>
        <w:t xml:space="preserve">turpmākajās projektu iesniegumu atlases kārtās </w:t>
      </w:r>
      <w:r w:rsidR="002F0169">
        <w:rPr>
          <w:sz w:val="28"/>
          <w:szCs w:val="28"/>
        </w:rPr>
        <w:t xml:space="preserve">– </w:t>
      </w:r>
      <w:r w:rsidR="009B43C8" w:rsidRPr="003D5D25">
        <w:rPr>
          <w:sz w:val="28"/>
          <w:szCs w:val="28"/>
        </w:rPr>
        <w:t>pētniecība</w:t>
      </w:r>
      <w:r w:rsidR="00AF5257">
        <w:rPr>
          <w:sz w:val="28"/>
          <w:szCs w:val="28"/>
        </w:rPr>
        <w:t>, kas ietver vismaz vienu no šādām pētniecības kategorijām</w:t>
      </w:r>
      <w:r w:rsidR="009B43C8">
        <w:rPr>
          <w:sz w:val="28"/>
          <w:szCs w:val="28"/>
        </w:rPr>
        <w:t>:</w:t>
      </w:r>
    </w:p>
    <w:p w14:paraId="0A3A6529" w14:textId="731C38CD" w:rsidR="00640457" w:rsidRDefault="009B43C8" w:rsidP="006E2392">
      <w:pPr>
        <w:ind w:firstLine="709"/>
        <w:jc w:val="both"/>
        <w:rPr>
          <w:sz w:val="28"/>
          <w:szCs w:val="28"/>
        </w:rPr>
      </w:pPr>
      <w:r w:rsidRPr="007A6C6B">
        <w:rPr>
          <w:sz w:val="28"/>
          <w:szCs w:val="28"/>
        </w:rPr>
        <w:t>8.2.</w:t>
      </w:r>
      <w:r w:rsidRPr="007A6C6B">
        <w:rPr>
          <w:sz w:val="28"/>
          <w:szCs w:val="28"/>
          <w:vertAlign w:val="superscript"/>
        </w:rPr>
        <w:t>1</w:t>
      </w:r>
      <w:r w:rsidR="009B01DD" w:rsidRPr="00F4078E">
        <w:rPr>
          <w:sz w:val="28"/>
          <w:szCs w:val="28"/>
        </w:rPr>
        <w:t> </w:t>
      </w:r>
      <w:proofErr w:type="gramStart"/>
      <w:r w:rsidRPr="007A6C6B">
        <w:rPr>
          <w:sz w:val="28"/>
          <w:szCs w:val="28"/>
        </w:rPr>
        <w:t>1. </w:t>
      </w:r>
      <w:r w:rsidR="00C339FD" w:rsidRPr="007A6C6B">
        <w:rPr>
          <w:sz w:val="28"/>
          <w:szCs w:val="28"/>
        </w:rPr>
        <w:t>fundamentālie pētījumi</w:t>
      </w:r>
      <w:r w:rsidR="0049554D" w:rsidRPr="007A6C6B">
        <w:rPr>
          <w:sz w:val="28"/>
          <w:szCs w:val="28"/>
        </w:rPr>
        <w:t xml:space="preserve"> šo noteikumu 21.</w:t>
      </w:r>
      <w:r w:rsidR="002F0169">
        <w:rPr>
          <w:sz w:val="28"/>
          <w:szCs w:val="28"/>
        </w:rPr>
        <w:t> </w:t>
      </w:r>
      <w:r w:rsidR="0049554D" w:rsidRPr="007A6C6B">
        <w:rPr>
          <w:sz w:val="28"/>
          <w:szCs w:val="28"/>
        </w:rPr>
        <w:t>punktā minētajos gadījumos</w:t>
      </w:r>
      <w:proofErr w:type="gramEnd"/>
      <w:r w:rsidR="00C339FD" w:rsidRPr="007A6C6B">
        <w:rPr>
          <w:sz w:val="28"/>
          <w:szCs w:val="28"/>
        </w:rPr>
        <w:t xml:space="preserve">. Kopējais publiskais finansējums fundamentālo pētījumu īstenošanai nepārsniedz 10 procentus no </w:t>
      </w:r>
      <w:r w:rsidR="003D35BE" w:rsidRPr="007A6C6B">
        <w:rPr>
          <w:sz w:val="28"/>
          <w:szCs w:val="28"/>
        </w:rPr>
        <w:t xml:space="preserve">kopējā šo noteikumu 21. punktā minēto projektu īstenošanai </w:t>
      </w:r>
      <w:r w:rsidR="0004020D" w:rsidRPr="007A6C6B">
        <w:rPr>
          <w:sz w:val="28"/>
          <w:szCs w:val="28"/>
        </w:rPr>
        <w:t xml:space="preserve">attiecīgajā kārtā </w:t>
      </w:r>
      <w:r w:rsidR="003D35BE" w:rsidRPr="007A6C6B">
        <w:rPr>
          <w:sz w:val="28"/>
          <w:szCs w:val="28"/>
        </w:rPr>
        <w:t>pieejamā publiskā attiecināmā finansējuma</w:t>
      </w:r>
      <w:r w:rsidR="00C339FD" w:rsidRPr="007A6C6B">
        <w:rPr>
          <w:sz w:val="28"/>
          <w:szCs w:val="28"/>
        </w:rPr>
        <w:t>;</w:t>
      </w:r>
    </w:p>
    <w:p w14:paraId="0A3A652A" w14:textId="0C841EC6" w:rsidR="00640457" w:rsidRPr="00640457" w:rsidRDefault="009B43C8" w:rsidP="006E2392">
      <w:pPr>
        <w:ind w:firstLine="709"/>
        <w:jc w:val="both"/>
        <w:rPr>
          <w:sz w:val="28"/>
          <w:szCs w:val="28"/>
        </w:rPr>
      </w:pPr>
      <w:r w:rsidRPr="00640457">
        <w:rPr>
          <w:sz w:val="28"/>
          <w:szCs w:val="28"/>
        </w:rPr>
        <w:t>8.2.</w:t>
      </w:r>
      <w:r w:rsidRPr="00640457">
        <w:rPr>
          <w:sz w:val="28"/>
          <w:szCs w:val="28"/>
          <w:vertAlign w:val="superscript"/>
        </w:rPr>
        <w:t>1</w:t>
      </w:r>
      <w:r w:rsidR="009B01DD" w:rsidRPr="00F4078E">
        <w:rPr>
          <w:sz w:val="28"/>
          <w:szCs w:val="28"/>
        </w:rPr>
        <w:t> </w:t>
      </w:r>
      <w:proofErr w:type="gramStart"/>
      <w:r w:rsidRPr="00640457">
        <w:rPr>
          <w:sz w:val="28"/>
          <w:szCs w:val="28"/>
        </w:rPr>
        <w:t>2.</w:t>
      </w:r>
      <w:r w:rsidR="00C339FD">
        <w:rPr>
          <w:sz w:val="28"/>
          <w:szCs w:val="28"/>
        </w:rPr>
        <w:t> </w:t>
      </w:r>
      <w:r w:rsidRPr="00640457">
        <w:rPr>
          <w:sz w:val="28"/>
          <w:szCs w:val="28"/>
        </w:rPr>
        <w:t>rūpnieciskie pētījumi</w:t>
      </w:r>
      <w:proofErr w:type="gramEnd"/>
      <w:r w:rsidRPr="00640457">
        <w:rPr>
          <w:sz w:val="28"/>
          <w:szCs w:val="28"/>
        </w:rPr>
        <w:t>;</w:t>
      </w:r>
    </w:p>
    <w:p w14:paraId="0A3A652B" w14:textId="6996F228" w:rsidR="00640457" w:rsidRPr="000D0424" w:rsidRDefault="009B43C8" w:rsidP="006E2392">
      <w:pPr>
        <w:ind w:firstLine="709"/>
        <w:jc w:val="both"/>
        <w:rPr>
          <w:sz w:val="28"/>
          <w:szCs w:val="28"/>
        </w:rPr>
      </w:pPr>
      <w:r w:rsidRPr="00640457">
        <w:rPr>
          <w:sz w:val="28"/>
          <w:szCs w:val="28"/>
        </w:rPr>
        <w:t>8.2.</w:t>
      </w:r>
      <w:r w:rsidRPr="00640457">
        <w:rPr>
          <w:sz w:val="28"/>
          <w:szCs w:val="28"/>
          <w:vertAlign w:val="superscript"/>
        </w:rPr>
        <w:t>1</w:t>
      </w:r>
      <w:r w:rsidR="009B01DD" w:rsidRPr="00F4078E">
        <w:rPr>
          <w:sz w:val="28"/>
          <w:szCs w:val="28"/>
        </w:rPr>
        <w:t> </w:t>
      </w:r>
      <w:r w:rsidRPr="00640457">
        <w:rPr>
          <w:sz w:val="28"/>
          <w:szCs w:val="28"/>
        </w:rPr>
        <w:t>3.</w:t>
      </w:r>
      <w:r w:rsidR="00C339FD">
        <w:rPr>
          <w:sz w:val="28"/>
          <w:szCs w:val="28"/>
        </w:rPr>
        <w:t> </w:t>
      </w:r>
      <w:r w:rsidRPr="00640457">
        <w:rPr>
          <w:sz w:val="28"/>
          <w:szCs w:val="28"/>
        </w:rPr>
        <w:t xml:space="preserve">eksperimentālā izstrāde, ja </w:t>
      </w:r>
      <w:r w:rsidR="00C339FD">
        <w:rPr>
          <w:sz w:val="28"/>
          <w:szCs w:val="28"/>
        </w:rPr>
        <w:t>projekta ietvaros</w:t>
      </w:r>
      <w:r w:rsidR="002F0169">
        <w:rPr>
          <w:sz w:val="28"/>
          <w:szCs w:val="28"/>
        </w:rPr>
        <w:t xml:space="preserve"> tiek</w:t>
      </w:r>
      <w:r w:rsidR="00C339FD">
        <w:rPr>
          <w:sz w:val="28"/>
          <w:szCs w:val="28"/>
        </w:rPr>
        <w:t xml:space="preserve"> īsteno</w:t>
      </w:r>
      <w:r w:rsidR="002F0169">
        <w:rPr>
          <w:sz w:val="28"/>
          <w:szCs w:val="28"/>
        </w:rPr>
        <w:t>ti</w:t>
      </w:r>
      <w:r w:rsidR="00C339FD">
        <w:rPr>
          <w:sz w:val="28"/>
          <w:szCs w:val="28"/>
        </w:rPr>
        <w:t xml:space="preserve"> </w:t>
      </w:r>
      <w:r w:rsidRPr="00640457">
        <w:rPr>
          <w:sz w:val="28"/>
          <w:szCs w:val="28"/>
        </w:rPr>
        <w:t>rūpniecisk</w:t>
      </w:r>
      <w:r w:rsidR="002F0169">
        <w:rPr>
          <w:sz w:val="28"/>
          <w:szCs w:val="28"/>
        </w:rPr>
        <w:t>ie</w:t>
      </w:r>
      <w:r w:rsidRPr="00640457">
        <w:rPr>
          <w:sz w:val="28"/>
          <w:szCs w:val="28"/>
        </w:rPr>
        <w:t xml:space="preserve"> pētījum</w:t>
      </w:r>
      <w:r w:rsidR="002F0169">
        <w:rPr>
          <w:sz w:val="28"/>
          <w:szCs w:val="28"/>
        </w:rPr>
        <w:t>i</w:t>
      </w:r>
      <w:r w:rsidRPr="00640457">
        <w:rPr>
          <w:sz w:val="28"/>
          <w:szCs w:val="28"/>
        </w:rPr>
        <w:t>. Kopējais publiskais finansējums eksperimentāl</w:t>
      </w:r>
      <w:r w:rsidR="00FC7B06">
        <w:rPr>
          <w:sz w:val="28"/>
          <w:szCs w:val="28"/>
        </w:rPr>
        <w:t>ajām</w:t>
      </w:r>
      <w:r w:rsidRPr="00640457">
        <w:rPr>
          <w:sz w:val="28"/>
          <w:szCs w:val="28"/>
        </w:rPr>
        <w:t xml:space="preserve"> izstrād</w:t>
      </w:r>
      <w:r w:rsidR="00FC7B06">
        <w:rPr>
          <w:sz w:val="28"/>
          <w:szCs w:val="28"/>
        </w:rPr>
        <w:t>ēm</w:t>
      </w:r>
      <w:r w:rsidRPr="00640457">
        <w:rPr>
          <w:sz w:val="28"/>
          <w:szCs w:val="28"/>
        </w:rPr>
        <w:t xml:space="preserve"> nepārsniedz 20 procentus no projekta kopējām attiecināmajām izmaksām</w:t>
      </w:r>
      <w:r w:rsidR="009433CC">
        <w:rPr>
          <w:sz w:val="28"/>
          <w:szCs w:val="28"/>
        </w:rPr>
        <w:t>;</w:t>
      </w:r>
      <w:r w:rsidR="00D90A1B">
        <w:rPr>
          <w:sz w:val="28"/>
          <w:szCs w:val="28"/>
        </w:rPr>
        <w:t>"</w:t>
      </w:r>
      <w:r w:rsidR="005F3F4F">
        <w:rPr>
          <w:sz w:val="28"/>
          <w:szCs w:val="28"/>
        </w:rPr>
        <w:t>.</w:t>
      </w:r>
    </w:p>
    <w:p w14:paraId="0A3A652C" w14:textId="77777777" w:rsidR="00C6141E" w:rsidRDefault="00C6141E" w:rsidP="006E2392">
      <w:pPr>
        <w:tabs>
          <w:tab w:val="left" w:pos="1276"/>
        </w:tabs>
        <w:ind w:firstLine="709"/>
        <w:jc w:val="both"/>
        <w:rPr>
          <w:sz w:val="28"/>
          <w:szCs w:val="28"/>
        </w:rPr>
      </w:pPr>
    </w:p>
    <w:p w14:paraId="0A3A652D" w14:textId="2A816F1B" w:rsidR="00C6141E" w:rsidRPr="009B01DD" w:rsidRDefault="00156255" w:rsidP="006E2392">
      <w:pPr>
        <w:ind w:firstLine="709"/>
        <w:jc w:val="both"/>
        <w:rPr>
          <w:sz w:val="28"/>
          <w:szCs w:val="28"/>
        </w:rPr>
      </w:pPr>
      <w:r>
        <w:rPr>
          <w:sz w:val="28"/>
          <w:szCs w:val="28"/>
        </w:rPr>
        <w:t>10</w:t>
      </w:r>
      <w:r w:rsidR="009B01DD">
        <w:rPr>
          <w:sz w:val="28"/>
          <w:szCs w:val="28"/>
        </w:rPr>
        <w:t>. </w:t>
      </w:r>
      <w:r w:rsidR="009B43C8" w:rsidRPr="009B01DD">
        <w:rPr>
          <w:sz w:val="28"/>
          <w:szCs w:val="28"/>
        </w:rPr>
        <w:t>Izteikt 8.4. apakšpunktu šādā redakcijā:</w:t>
      </w:r>
    </w:p>
    <w:p w14:paraId="33A377C3" w14:textId="77777777" w:rsidR="00D90A1B" w:rsidRDefault="00D90A1B" w:rsidP="006E2392">
      <w:pPr>
        <w:tabs>
          <w:tab w:val="left" w:pos="1276"/>
        </w:tabs>
        <w:ind w:firstLine="709"/>
        <w:jc w:val="both"/>
        <w:rPr>
          <w:sz w:val="28"/>
          <w:szCs w:val="28"/>
        </w:rPr>
      </w:pPr>
    </w:p>
    <w:p w14:paraId="0A3A652E" w14:textId="5ED4D21B" w:rsidR="00C6141E" w:rsidRPr="003D5D25" w:rsidRDefault="00D90A1B" w:rsidP="006E2392">
      <w:pPr>
        <w:tabs>
          <w:tab w:val="left" w:pos="1276"/>
        </w:tabs>
        <w:ind w:firstLine="709"/>
        <w:jc w:val="both"/>
        <w:rPr>
          <w:sz w:val="28"/>
          <w:szCs w:val="28"/>
        </w:rPr>
      </w:pPr>
      <w:r>
        <w:rPr>
          <w:sz w:val="28"/>
          <w:szCs w:val="28"/>
        </w:rPr>
        <w:t>"</w:t>
      </w:r>
      <w:r w:rsidR="009B43C8">
        <w:rPr>
          <w:sz w:val="28"/>
          <w:szCs w:val="28"/>
        </w:rPr>
        <w:t>8.4.</w:t>
      </w:r>
      <w:r w:rsidR="005E2EE0">
        <w:rPr>
          <w:sz w:val="28"/>
          <w:szCs w:val="28"/>
        </w:rPr>
        <w:t> </w:t>
      </w:r>
      <w:r w:rsidR="009B43C8">
        <w:rPr>
          <w:sz w:val="28"/>
          <w:szCs w:val="28"/>
        </w:rPr>
        <w:t xml:space="preserve">projekta ietvaros radīto </w:t>
      </w:r>
      <w:r w:rsidR="00BC4FDF">
        <w:rPr>
          <w:sz w:val="28"/>
          <w:szCs w:val="28"/>
        </w:rPr>
        <w:t>zināšanu</w:t>
      </w:r>
      <w:r w:rsidR="009B43C8">
        <w:rPr>
          <w:sz w:val="28"/>
          <w:szCs w:val="28"/>
        </w:rPr>
        <w:t xml:space="preserve"> izplatīšana mācību, publikāciju vai zināšanu </w:t>
      </w:r>
      <w:r w:rsidR="00BC4FDF">
        <w:rPr>
          <w:sz w:val="28"/>
          <w:szCs w:val="28"/>
        </w:rPr>
        <w:t>un te</w:t>
      </w:r>
      <w:r w:rsidR="00EC6E20">
        <w:rPr>
          <w:sz w:val="28"/>
          <w:szCs w:val="28"/>
        </w:rPr>
        <w:t>h</w:t>
      </w:r>
      <w:r w:rsidR="00BC4FDF">
        <w:rPr>
          <w:sz w:val="28"/>
          <w:szCs w:val="28"/>
        </w:rPr>
        <w:t xml:space="preserve">noloģiju </w:t>
      </w:r>
      <w:r w:rsidR="009B43C8">
        <w:rPr>
          <w:sz w:val="28"/>
          <w:szCs w:val="28"/>
        </w:rPr>
        <w:t>pārneses veidā, ta</w:t>
      </w:r>
      <w:r w:rsidR="00FC7B06">
        <w:rPr>
          <w:sz w:val="28"/>
          <w:szCs w:val="28"/>
        </w:rPr>
        <w:t>i</w:t>
      </w:r>
      <w:r w:rsidR="009B43C8">
        <w:rPr>
          <w:sz w:val="28"/>
          <w:szCs w:val="28"/>
        </w:rPr>
        <w:t xml:space="preserve"> skaitā sabiedrības </w:t>
      </w:r>
      <w:r w:rsidR="003C58DE">
        <w:rPr>
          <w:sz w:val="28"/>
          <w:szCs w:val="28"/>
        </w:rPr>
        <w:t xml:space="preserve">iesaiste projekta norisēs un </w:t>
      </w:r>
      <w:r w:rsidR="009B43C8">
        <w:rPr>
          <w:sz w:val="28"/>
          <w:szCs w:val="28"/>
        </w:rPr>
        <w:t>informēšana par projekta rezultātiem</w:t>
      </w:r>
      <w:r w:rsidR="00F40D00">
        <w:rPr>
          <w:sz w:val="28"/>
          <w:szCs w:val="28"/>
        </w:rPr>
        <w:t>, kas nav saistīti ar intelektuālā īpašuma tiesībām</w:t>
      </w:r>
      <w:r w:rsidR="00775817">
        <w:rPr>
          <w:sz w:val="28"/>
          <w:szCs w:val="28"/>
        </w:rPr>
        <w:t>. M</w:t>
      </w:r>
      <w:r w:rsidR="00775817" w:rsidRPr="00775817">
        <w:rPr>
          <w:sz w:val="28"/>
          <w:szCs w:val="28"/>
        </w:rPr>
        <w:t xml:space="preserve">inēto darbību izmaksas attiecībā uz projektiem, kas ir saistīti ar saimniecisko darbību, ir attiecināmas, ievērojot </w:t>
      </w:r>
      <w:r w:rsidR="00775817">
        <w:rPr>
          <w:sz w:val="28"/>
          <w:szCs w:val="28"/>
        </w:rPr>
        <w:t>šo</w:t>
      </w:r>
      <w:r w:rsidR="00775817" w:rsidRPr="00775817">
        <w:rPr>
          <w:sz w:val="28"/>
          <w:szCs w:val="28"/>
        </w:rPr>
        <w:t xml:space="preserve"> noteikumu 44. un 49.</w:t>
      </w:r>
      <w:r w:rsidR="009433CC">
        <w:rPr>
          <w:sz w:val="28"/>
          <w:szCs w:val="28"/>
        </w:rPr>
        <w:t> </w:t>
      </w:r>
      <w:r w:rsidR="00775817" w:rsidRPr="00775817">
        <w:rPr>
          <w:sz w:val="28"/>
          <w:szCs w:val="28"/>
        </w:rPr>
        <w:t>punkta nosacījumus</w:t>
      </w:r>
      <w:r w:rsidR="00FC7B06">
        <w:rPr>
          <w:sz w:val="28"/>
          <w:szCs w:val="28"/>
        </w:rPr>
        <w:t>;</w:t>
      </w:r>
      <w:r>
        <w:rPr>
          <w:sz w:val="28"/>
          <w:szCs w:val="28"/>
        </w:rPr>
        <w:t>"</w:t>
      </w:r>
      <w:r w:rsidR="009B43C8">
        <w:rPr>
          <w:sz w:val="28"/>
          <w:szCs w:val="28"/>
        </w:rPr>
        <w:t>.</w:t>
      </w:r>
    </w:p>
    <w:p w14:paraId="0A3A652F" w14:textId="77777777" w:rsidR="001A59ED" w:rsidRDefault="001A59ED" w:rsidP="006E2392">
      <w:pPr>
        <w:ind w:firstLine="709"/>
        <w:jc w:val="both"/>
        <w:rPr>
          <w:sz w:val="28"/>
          <w:szCs w:val="28"/>
        </w:rPr>
      </w:pPr>
    </w:p>
    <w:p w14:paraId="0A3A6530" w14:textId="306A1A88" w:rsidR="00185A57" w:rsidRPr="009B01DD" w:rsidRDefault="009B01DD" w:rsidP="006E2392">
      <w:pPr>
        <w:ind w:firstLine="709"/>
        <w:jc w:val="both"/>
        <w:rPr>
          <w:sz w:val="28"/>
          <w:szCs w:val="28"/>
        </w:rPr>
      </w:pPr>
      <w:r>
        <w:rPr>
          <w:sz w:val="28"/>
          <w:szCs w:val="28"/>
        </w:rPr>
        <w:t>1</w:t>
      </w:r>
      <w:r w:rsidR="00156255">
        <w:rPr>
          <w:sz w:val="28"/>
          <w:szCs w:val="28"/>
        </w:rPr>
        <w:t>1</w:t>
      </w:r>
      <w:r>
        <w:rPr>
          <w:sz w:val="28"/>
          <w:szCs w:val="28"/>
        </w:rPr>
        <w:t>. </w:t>
      </w:r>
      <w:r w:rsidR="00126925" w:rsidRPr="009B01DD">
        <w:rPr>
          <w:sz w:val="28"/>
          <w:szCs w:val="28"/>
        </w:rPr>
        <w:t>Izteikt 12.</w:t>
      </w:r>
      <w:r w:rsidR="00126925" w:rsidRPr="009B01DD">
        <w:rPr>
          <w:sz w:val="28"/>
          <w:szCs w:val="28"/>
          <w:vertAlign w:val="superscript"/>
        </w:rPr>
        <w:t>1</w:t>
      </w:r>
      <w:r w:rsidR="00126925" w:rsidRPr="009B01DD">
        <w:rPr>
          <w:sz w:val="28"/>
          <w:szCs w:val="28"/>
        </w:rPr>
        <w:t> punktu šādā redakcijā:</w:t>
      </w:r>
    </w:p>
    <w:p w14:paraId="231DA2B5" w14:textId="77777777" w:rsidR="00D90A1B" w:rsidRDefault="00D90A1B" w:rsidP="006E2392">
      <w:pPr>
        <w:ind w:firstLine="709"/>
        <w:jc w:val="both"/>
        <w:rPr>
          <w:sz w:val="28"/>
          <w:szCs w:val="28"/>
        </w:rPr>
      </w:pPr>
    </w:p>
    <w:p w14:paraId="0A3A6531" w14:textId="0EABFE8C" w:rsidR="00224F58" w:rsidRPr="005C16A9" w:rsidRDefault="00D90A1B" w:rsidP="006E2392">
      <w:pPr>
        <w:ind w:firstLine="709"/>
        <w:jc w:val="both"/>
        <w:rPr>
          <w:sz w:val="28"/>
          <w:szCs w:val="28"/>
        </w:rPr>
      </w:pPr>
      <w:r>
        <w:rPr>
          <w:sz w:val="28"/>
          <w:szCs w:val="28"/>
        </w:rPr>
        <w:t>"</w:t>
      </w:r>
      <w:r w:rsidR="000A44E6" w:rsidRPr="005C16A9">
        <w:rPr>
          <w:sz w:val="28"/>
          <w:szCs w:val="28"/>
        </w:rPr>
        <w:t>12.</w:t>
      </w:r>
      <w:r w:rsidR="000A44E6" w:rsidRPr="005C16A9">
        <w:rPr>
          <w:sz w:val="28"/>
          <w:szCs w:val="28"/>
          <w:vertAlign w:val="superscript"/>
        </w:rPr>
        <w:t>1</w:t>
      </w:r>
      <w:r w:rsidR="000A44E6" w:rsidRPr="005C16A9">
        <w:rPr>
          <w:sz w:val="28"/>
          <w:szCs w:val="28"/>
        </w:rPr>
        <w:t> </w:t>
      </w:r>
      <w:r w:rsidR="00B17F36" w:rsidRPr="005C16A9">
        <w:rPr>
          <w:sz w:val="28"/>
          <w:szCs w:val="28"/>
        </w:rPr>
        <w:t xml:space="preserve">Otrajā un turpmākajās projektu iesniegumu atlases kārtās pieejamais kopējais attiecināmais publiskais finansējums ir </w:t>
      </w:r>
      <w:r w:rsidR="009E3851" w:rsidRPr="005C16A9">
        <w:rPr>
          <w:sz w:val="28"/>
          <w:szCs w:val="28"/>
        </w:rPr>
        <w:t xml:space="preserve">36 743 093 </w:t>
      </w:r>
      <w:proofErr w:type="spellStart"/>
      <w:r w:rsidR="00B17F36" w:rsidRPr="005C16A9">
        <w:rPr>
          <w:i/>
          <w:sz w:val="28"/>
          <w:szCs w:val="28"/>
        </w:rPr>
        <w:t>euro</w:t>
      </w:r>
      <w:proofErr w:type="spellEnd"/>
      <w:r w:rsidR="00B17F36" w:rsidRPr="005C16A9">
        <w:rPr>
          <w:sz w:val="28"/>
          <w:szCs w:val="28"/>
        </w:rPr>
        <w:t xml:space="preserve">, ko veido Eiropas Reģionālās attīstības fonda finansējums </w:t>
      </w:r>
      <w:r w:rsidR="009B43C8" w:rsidRPr="005C16A9">
        <w:rPr>
          <w:sz w:val="28"/>
          <w:szCs w:val="28"/>
        </w:rPr>
        <w:t>28 259 322</w:t>
      </w:r>
      <w:r w:rsidR="009B43C8" w:rsidRPr="005C16A9">
        <w:rPr>
          <w:color w:val="000000"/>
          <w:sz w:val="18"/>
          <w:szCs w:val="18"/>
        </w:rPr>
        <w:t xml:space="preserve"> </w:t>
      </w:r>
      <w:proofErr w:type="spellStart"/>
      <w:r w:rsidR="009B43C8" w:rsidRPr="005C16A9">
        <w:rPr>
          <w:i/>
          <w:sz w:val="28"/>
          <w:szCs w:val="28"/>
        </w:rPr>
        <w:t>euro</w:t>
      </w:r>
      <w:proofErr w:type="spellEnd"/>
      <w:r w:rsidR="009B43C8" w:rsidRPr="005C16A9">
        <w:rPr>
          <w:i/>
          <w:sz w:val="28"/>
          <w:szCs w:val="28"/>
        </w:rPr>
        <w:t xml:space="preserve"> </w:t>
      </w:r>
      <w:r w:rsidR="009B43C8" w:rsidRPr="005C16A9">
        <w:rPr>
          <w:sz w:val="28"/>
          <w:szCs w:val="28"/>
        </w:rPr>
        <w:t>apmērā un valsts budžeta finansējums 8 483 771</w:t>
      </w:r>
      <w:r w:rsidR="009B43C8" w:rsidRPr="005C16A9">
        <w:rPr>
          <w:color w:val="000000"/>
          <w:sz w:val="18"/>
          <w:szCs w:val="18"/>
        </w:rPr>
        <w:t xml:space="preserve"> </w:t>
      </w:r>
      <w:proofErr w:type="spellStart"/>
      <w:r w:rsidR="009B43C8" w:rsidRPr="005C16A9">
        <w:rPr>
          <w:i/>
          <w:sz w:val="28"/>
          <w:szCs w:val="28"/>
        </w:rPr>
        <w:t>euro</w:t>
      </w:r>
      <w:proofErr w:type="spellEnd"/>
      <w:r w:rsidR="009B43C8" w:rsidRPr="005C16A9">
        <w:rPr>
          <w:i/>
          <w:sz w:val="28"/>
          <w:szCs w:val="28"/>
        </w:rPr>
        <w:t xml:space="preserve"> </w:t>
      </w:r>
      <w:r w:rsidR="009B43C8" w:rsidRPr="005C16A9">
        <w:rPr>
          <w:sz w:val="28"/>
          <w:szCs w:val="28"/>
        </w:rPr>
        <w:t>apmērā</w:t>
      </w:r>
      <w:r w:rsidR="00263838" w:rsidRPr="005C16A9">
        <w:rPr>
          <w:sz w:val="28"/>
          <w:szCs w:val="28"/>
        </w:rPr>
        <w:t>, ta</w:t>
      </w:r>
      <w:r w:rsidR="00FC7B06">
        <w:rPr>
          <w:sz w:val="28"/>
          <w:szCs w:val="28"/>
        </w:rPr>
        <w:t>i</w:t>
      </w:r>
      <w:r w:rsidR="00263838" w:rsidRPr="005C16A9">
        <w:rPr>
          <w:sz w:val="28"/>
          <w:szCs w:val="28"/>
        </w:rPr>
        <w:t xml:space="preserve"> skaitā</w:t>
      </w:r>
      <w:r w:rsidR="000A44E6" w:rsidRPr="005C16A9">
        <w:rPr>
          <w:sz w:val="28"/>
          <w:szCs w:val="28"/>
        </w:rPr>
        <w:t>:</w:t>
      </w:r>
    </w:p>
    <w:p w14:paraId="0A3A6532" w14:textId="42759F12" w:rsidR="000A44E6" w:rsidRDefault="009B43C8" w:rsidP="006E2392">
      <w:pPr>
        <w:tabs>
          <w:tab w:val="left" w:pos="1276"/>
        </w:tabs>
        <w:ind w:firstLine="709"/>
        <w:jc w:val="both"/>
        <w:rPr>
          <w:sz w:val="28"/>
          <w:szCs w:val="28"/>
        </w:rPr>
      </w:pPr>
      <w:r>
        <w:rPr>
          <w:sz w:val="28"/>
          <w:szCs w:val="28"/>
        </w:rPr>
        <w:t>12.</w:t>
      </w:r>
      <w:r>
        <w:rPr>
          <w:sz w:val="28"/>
          <w:szCs w:val="28"/>
          <w:vertAlign w:val="superscript"/>
        </w:rPr>
        <w:t>1</w:t>
      </w:r>
      <w:r w:rsidR="009B01DD" w:rsidRPr="006E2392">
        <w:rPr>
          <w:sz w:val="28"/>
          <w:szCs w:val="28"/>
        </w:rPr>
        <w:t> </w:t>
      </w:r>
      <w:proofErr w:type="gramStart"/>
      <w:r w:rsidRPr="000A44E6">
        <w:rPr>
          <w:sz w:val="28"/>
          <w:szCs w:val="28"/>
        </w:rPr>
        <w:t>1</w:t>
      </w:r>
      <w:r>
        <w:rPr>
          <w:sz w:val="28"/>
          <w:szCs w:val="28"/>
        </w:rPr>
        <w:t>. ar saimniecisku darbību nesaistīti</w:t>
      </w:r>
      <w:r w:rsidR="00FC7B06">
        <w:rPr>
          <w:sz w:val="28"/>
          <w:szCs w:val="28"/>
        </w:rPr>
        <w:t>em</w:t>
      </w:r>
      <w:r>
        <w:rPr>
          <w:sz w:val="28"/>
          <w:szCs w:val="28"/>
        </w:rPr>
        <w:t xml:space="preserve"> projekti</w:t>
      </w:r>
      <w:r w:rsidR="00FC7B06">
        <w:rPr>
          <w:sz w:val="28"/>
          <w:szCs w:val="28"/>
        </w:rPr>
        <w:t>em</w:t>
      </w:r>
      <w:proofErr w:type="gramEnd"/>
      <w:r>
        <w:rPr>
          <w:sz w:val="28"/>
          <w:szCs w:val="28"/>
        </w:rPr>
        <w:t>:</w:t>
      </w:r>
    </w:p>
    <w:p w14:paraId="0A3A6533" w14:textId="48E2AFB3" w:rsidR="000A44E6" w:rsidRDefault="009B43C8" w:rsidP="006E2392">
      <w:pPr>
        <w:tabs>
          <w:tab w:val="left" w:pos="1276"/>
        </w:tabs>
        <w:ind w:firstLine="709"/>
        <w:jc w:val="both"/>
        <w:rPr>
          <w:sz w:val="28"/>
          <w:szCs w:val="28"/>
        </w:rPr>
      </w:pPr>
      <w:r>
        <w:rPr>
          <w:sz w:val="28"/>
          <w:szCs w:val="28"/>
        </w:rPr>
        <w:t>12.</w:t>
      </w:r>
      <w:r>
        <w:rPr>
          <w:sz w:val="28"/>
          <w:szCs w:val="28"/>
          <w:vertAlign w:val="superscript"/>
        </w:rPr>
        <w:t>1</w:t>
      </w:r>
      <w:r w:rsidR="009B01DD" w:rsidRPr="006E2392">
        <w:rPr>
          <w:sz w:val="28"/>
          <w:szCs w:val="28"/>
        </w:rPr>
        <w:t> </w:t>
      </w:r>
      <w:r>
        <w:rPr>
          <w:sz w:val="28"/>
          <w:szCs w:val="28"/>
        </w:rPr>
        <w:t xml:space="preserve">1.1. pieejamā </w:t>
      </w:r>
      <w:r w:rsidR="00263838">
        <w:rPr>
          <w:sz w:val="28"/>
          <w:szCs w:val="28"/>
        </w:rPr>
        <w:t xml:space="preserve">kopējā attiecināmā </w:t>
      </w:r>
      <w:r>
        <w:rPr>
          <w:sz w:val="28"/>
          <w:szCs w:val="28"/>
        </w:rPr>
        <w:t xml:space="preserve">publiskā finansējuma apmērs ir </w:t>
      </w:r>
      <w:r w:rsidRPr="000A13E4">
        <w:rPr>
          <w:sz w:val="28"/>
          <w:szCs w:val="28"/>
        </w:rPr>
        <w:t>22</w:t>
      </w:r>
      <w:r>
        <w:rPr>
          <w:sz w:val="28"/>
          <w:szCs w:val="28"/>
        </w:rPr>
        <w:t> </w:t>
      </w:r>
      <w:r w:rsidRPr="000A13E4">
        <w:rPr>
          <w:sz w:val="28"/>
          <w:szCs w:val="28"/>
        </w:rPr>
        <w:t>613</w:t>
      </w:r>
      <w:r>
        <w:rPr>
          <w:sz w:val="28"/>
          <w:szCs w:val="28"/>
        </w:rPr>
        <w:t> </w:t>
      </w:r>
      <w:r w:rsidRPr="000A13E4">
        <w:rPr>
          <w:sz w:val="28"/>
          <w:szCs w:val="28"/>
        </w:rPr>
        <w:t>432</w:t>
      </w:r>
      <w:r>
        <w:rPr>
          <w:sz w:val="28"/>
          <w:szCs w:val="28"/>
        </w:rPr>
        <w:t xml:space="preserve"> </w:t>
      </w:r>
      <w:proofErr w:type="spellStart"/>
      <w:r w:rsidRPr="000A13E4">
        <w:rPr>
          <w:i/>
          <w:sz w:val="28"/>
          <w:szCs w:val="28"/>
        </w:rPr>
        <w:t>euro</w:t>
      </w:r>
      <w:proofErr w:type="spellEnd"/>
      <w:r>
        <w:rPr>
          <w:sz w:val="28"/>
          <w:szCs w:val="28"/>
        </w:rPr>
        <w:t xml:space="preserve">, ko veido </w:t>
      </w:r>
      <w:r w:rsidR="00457DAC">
        <w:rPr>
          <w:sz w:val="28"/>
          <w:szCs w:val="28"/>
        </w:rPr>
        <w:t>Eiropas Reģionālās attīstības fonda finansējums 14 129 </w:t>
      </w:r>
      <w:r w:rsidR="00457DAC" w:rsidRPr="000A5C5B">
        <w:rPr>
          <w:sz w:val="28"/>
          <w:szCs w:val="28"/>
        </w:rPr>
        <w:t>6</w:t>
      </w:r>
      <w:r w:rsidR="00457DAC">
        <w:rPr>
          <w:sz w:val="28"/>
          <w:szCs w:val="28"/>
        </w:rPr>
        <w:t xml:space="preserve">61 </w:t>
      </w:r>
      <w:proofErr w:type="spellStart"/>
      <w:r w:rsidR="00457DAC" w:rsidRPr="0004020D">
        <w:rPr>
          <w:i/>
          <w:sz w:val="28"/>
          <w:szCs w:val="28"/>
        </w:rPr>
        <w:t>euro</w:t>
      </w:r>
      <w:proofErr w:type="spellEnd"/>
      <w:r w:rsidR="00457DAC">
        <w:rPr>
          <w:sz w:val="28"/>
          <w:szCs w:val="28"/>
        </w:rPr>
        <w:t xml:space="preserve"> apmērā un </w:t>
      </w:r>
      <w:r>
        <w:rPr>
          <w:sz w:val="28"/>
          <w:szCs w:val="28"/>
        </w:rPr>
        <w:t xml:space="preserve">valsts budžeta finansējums 8 483 771 </w:t>
      </w:r>
      <w:proofErr w:type="spellStart"/>
      <w:r w:rsidRPr="000A13E4">
        <w:rPr>
          <w:i/>
          <w:sz w:val="28"/>
          <w:szCs w:val="28"/>
        </w:rPr>
        <w:t>euro</w:t>
      </w:r>
      <w:proofErr w:type="spellEnd"/>
      <w:r>
        <w:rPr>
          <w:sz w:val="28"/>
          <w:szCs w:val="28"/>
        </w:rPr>
        <w:t xml:space="preserve"> apmērā</w:t>
      </w:r>
      <w:r w:rsidRPr="000A13E4">
        <w:rPr>
          <w:sz w:val="28"/>
          <w:szCs w:val="28"/>
        </w:rPr>
        <w:t>;</w:t>
      </w:r>
    </w:p>
    <w:p w14:paraId="0A3A6534" w14:textId="001EAADD" w:rsidR="000A44E6" w:rsidRDefault="009B43C8" w:rsidP="006E2392">
      <w:pPr>
        <w:tabs>
          <w:tab w:val="left" w:pos="1276"/>
        </w:tabs>
        <w:ind w:firstLine="709"/>
        <w:jc w:val="both"/>
        <w:rPr>
          <w:sz w:val="28"/>
          <w:szCs w:val="28"/>
        </w:rPr>
      </w:pPr>
      <w:r>
        <w:rPr>
          <w:sz w:val="28"/>
          <w:szCs w:val="28"/>
        </w:rPr>
        <w:t>12.</w:t>
      </w:r>
      <w:r>
        <w:rPr>
          <w:sz w:val="28"/>
          <w:szCs w:val="28"/>
          <w:vertAlign w:val="superscript"/>
        </w:rPr>
        <w:t>1</w:t>
      </w:r>
      <w:r w:rsidR="009B01DD" w:rsidRPr="006E2392">
        <w:rPr>
          <w:sz w:val="28"/>
          <w:szCs w:val="28"/>
        </w:rPr>
        <w:t> </w:t>
      </w:r>
      <w:r>
        <w:rPr>
          <w:sz w:val="28"/>
          <w:szCs w:val="28"/>
        </w:rPr>
        <w:t>1.2. maksimālā publiskā finansējuma intensi</w:t>
      </w:r>
      <w:r w:rsidR="008832FD">
        <w:rPr>
          <w:sz w:val="28"/>
          <w:szCs w:val="28"/>
        </w:rPr>
        <w:t>tāte ir 92,5 procenti, ko veido</w:t>
      </w:r>
      <w:r>
        <w:rPr>
          <w:sz w:val="28"/>
          <w:szCs w:val="28"/>
        </w:rPr>
        <w:t>:</w:t>
      </w:r>
    </w:p>
    <w:p w14:paraId="0A3A6535" w14:textId="167E2930" w:rsidR="000A44E6" w:rsidRPr="00EE70EE" w:rsidRDefault="009B43C8" w:rsidP="006E2392">
      <w:pPr>
        <w:tabs>
          <w:tab w:val="left" w:pos="1276"/>
        </w:tabs>
        <w:ind w:firstLine="709"/>
        <w:jc w:val="both"/>
        <w:rPr>
          <w:sz w:val="28"/>
          <w:szCs w:val="28"/>
        </w:rPr>
      </w:pPr>
      <w:r>
        <w:rPr>
          <w:sz w:val="28"/>
          <w:szCs w:val="28"/>
        </w:rPr>
        <w:t>12.</w:t>
      </w:r>
      <w:r>
        <w:rPr>
          <w:sz w:val="28"/>
          <w:szCs w:val="28"/>
          <w:vertAlign w:val="superscript"/>
        </w:rPr>
        <w:t>1</w:t>
      </w:r>
      <w:r w:rsidR="009B01DD" w:rsidRPr="006E2392">
        <w:rPr>
          <w:sz w:val="28"/>
          <w:szCs w:val="28"/>
        </w:rPr>
        <w:t> </w:t>
      </w:r>
      <w:r w:rsidRPr="000A44E6">
        <w:rPr>
          <w:sz w:val="28"/>
          <w:szCs w:val="28"/>
        </w:rPr>
        <w:t>1.</w:t>
      </w:r>
      <w:r>
        <w:rPr>
          <w:sz w:val="28"/>
          <w:szCs w:val="28"/>
        </w:rPr>
        <w:t>2.1. valsts budžeta atbalsta intensitāte – 34,70 procenti;</w:t>
      </w:r>
    </w:p>
    <w:p w14:paraId="0A3A6536" w14:textId="56231746" w:rsidR="000A44E6" w:rsidRDefault="009B43C8" w:rsidP="006E2392">
      <w:pPr>
        <w:tabs>
          <w:tab w:val="left" w:pos="1276"/>
        </w:tabs>
        <w:ind w:firstLine="709"/>
        <w:jc w:val="both"/>
        <w:rPr>
          <w:sz w:val="28"/>
          <w:szCs w:val="28"/>
        </w:rPr>
      </w:pPr>
      <w:r>
        <w:rPr>
          <w:sz w:val="28"/>
          <w:szCs w:val="28"/>
        </w:rPr>
        <w:t>12.</w:t>
      </w:r>
      <w:r>
        <w:rPr>
          <w:sz w:val="28"/>
          <w:szCs w:val="28"/>
          <w:vertAlign w:val="superscript"/>
        </w:rPr>
        <w:t>1</w:t>
      </w:r>
      <w:r w:rsidR="009B01DD" w:rsidRPr="006E2392">
        <w:rPr>
          <w:sz w:val="28"/>
          <w:szCs w:val="28"/>
        </w:rPr>
        <w:t> </w:t>
      </w:r>
      <w:r>
        <w:rPr>
          <w:sz w:val="28"/>
          <w:szCs w:val="28"/>
        </w:rPr>
        <w:t>1.2.2. Eiropas Reģionālās attīstības fonda atbalsta intensitāte – 57,80</w:t>
      </w:r>
      <w:r w:rsidR="008832FD">
        <w:rPr>
          <w:sz w:val="28"/>
          <w:szCs w:val="28"/>
        </w:rPr>
        <w:t> </w:t>
      </w:r>
      <w:r>
        <w:rPr>
          <w:sz w:val="28"/>
          <w:szCs w:val="28"/>
        </w:rPr>
        <w:t>procenti;</w:t>
      </w:r>
    </w:p>
    <w:p w14:paraId="0A3A6537" w14:textId="107D29A3" w:rsidR="000A44E6" w:rsidRDefault="009B43C8" w:rsidP="006E2392">
      <w:pPr>
        <w:tabs>
          <w:tab w:val="left" w:pos="1276"/>
        </w:tabs>
        <w:ind w:firstLine="709"/>
        <w:jc w:val="both"/>
        <w:rPr>
          <w:sz w:val="28"/>
          <w:szCs w:val="28"/>
        </w:rPr>
      </w:pPr>
      <w:r>
        <w:rPr>
          <w:sz w:val="28"/>
          <w:szCs w:val="28"/>
        </w:rPr>
        <w:t>12.</w:t>
      </w:r>
      <w:r>
        <w:rPr>
          <w:sz w:val="28"/>
          <w:szCs w:val="28"/>
          <w:vertAlign w:val="superscript"/>
        </w:rPr>
        <w:t>1</w:t>
      </w:r>
      <w:r w:rsidR="009B01DD" w:rsidRPr="006E2392">
        <w:rPr>
          <w:sz w:val="28"/>
          <w:szCs w:val="28"/>
        </w:rPr>
        <w:t> </w:t>
      </w:r>
      <w:r>
        <w:rPr>
          <w:sz w:val="28"/>
          <w:szCs w:val="28"/>
        </w:rPr>
        <w:t>2. ar saimniecisku darbību saistīti</w:t>
      </w:r>
      <w:r w:rsidR="00FC7B06">
        <w:rPr>
          <w:sz w:val="28"/>
          <w:szCs w:val="28"/>
        </w:rPr>
        <w:t>em</w:t>
      </w:r>
      <w:r>
        <w:rPr>
          <w:sz w:val="28"/>
          <w:szCs w:val="28"/>
        </w:rPr>
        <w:t xml:space="preserve"> projekti</w:t>
      </w:r>
      <w:r w:rsidR="00FC7B06">
        <w:rPr>
          <w:sz w:val="28"/>
          <w:szCs w:val="28"/>
        </w:rPr>
        <w:t>em</w:t>
      </w:r>
      <w:r w:rsidR="00263838">
        <w:rPr>
          <w:sz w:val="28"/>
          <w:szCs w:val="28"/>
        </w:rPr>
        <w:t xml:space="preserve"> </w:t>
      </w:r>
      <w:r>
        <w:rPr>
          <w:sz w:val="28"/>
          <w:szCs w:val="28"/>
        </w:rPr>
        <w:t xml:space="preserve">pieejamā </w:t>
      </w:r>
      <w:r w:rsidR="00263838">
        <w:rPr>
          <w:sz w:val="28"/>
          <w:szCs w:val="28"/>
        </w:rPr>
        <w:t>kopējā attiecināmā publiskā finansējuma apmērs ir 14 129 </w:t>
      </w:r>
      <w:r w:rsidR="00263838" w:rsidRPr="005E2EE0">
        <w:rPr>
          <w:sz w:val="28"/>
          <w:szCs w:val="28"/>
        </w:rPr>
        <w:t>6</w:t>
      </w:r>
      <w:r w:rsidR="00263838">
        <w:rPr>
          <w:sz w:val="28"/>
          <w:szCs w:val="28"/>
        </w:rPr>
        <w:t xml:space="preserve">61 </w:t>
      </w:r>
      <w:proofErr w:type="spellStart"/>
      <w:r w:rsidR="00263838" w:rsidRPr="00AD00C1">
        <w:rPr>
          <w:i/>
          <w:sz w:val="28"/>
          <w:szCs w:val="28"/>
        </w:rPr>
        <w:t>euro</w:t>
      </w:r>
      <w:proofErr w:type="spellEnd"/>
      <w:r w:rsidR="00263838">
        <w:rPr>
          <w:i/>
          <w:sz w:val="28"/>
          <w:szCs w:val="28"/>
        </w:rPr>
        <w:t xml:space="preserve">, </w:t>
      </w:r>
      <w:r w:rsidR="00263838" w:rsidRPr="00263838">
        <w:rPr>
          <w:sz w:val="28"/>
          <w:szCs w:val="28"/>
        </w:rPr>
        <w:t>ko veido</w:t>
      </w:r>
      <w:r w:rsidR="00263838">
        <w:rPr>
          <w:sz w:val="28"/>
          <w:szCs w:val="28"/>
        </w:rPr>
        <w:t xml:space="preserve"> </w:t>
      </w:r>
      <w:r>
        <w:rPr>
          <w:sz w:val="28"/>
          <w:szCs w:val="28"/>
        </w:rPr>
        <w:t>Eiropas Reģionālās attīstības fonda finansējum</w:t>
      </w:r>
      <w:r w:rsidR="00263838">
        <w:rPr>
          <w:sz w:val="28"/>
          <w:szCs w:val="28"/>
        </w:rPr>
        <w:t>s</w:t>
      </w:r>
      <w:r w:rsidR="008832FD">
        <w:rPr>
          <w:sz w:val="28"/>
          <w:szCs w:val="28"/>
        </w:rPr>
        <w:t>.</w:t>
      </w:r>
      <w:r w:rsidR="00D90A1B">
        <w:rPr>
          <w:sz w:val="28"/>
          <w:szCs w:val="28"/>
        </w:rPr>
        <w:t>"</w:t>
      </w:r>
    </w:p>
    <w:p w14:paraId="0A3A6538" w14:textId="77777777" w:rsidR="000A44E6" w:rsidRDefault="000A44E6" w:rsidP="006E2392">
      <w:pPr>
        <w:tabs>
          <w:tab w:val="left" w:pos="1276"/>
        </w:tabs>
        <w:jc w:val="both"/>
        <w:rPr>
          <w:sz w:val="28"/>
          <w:szCs w:val="28"/>
        </w:rPr>
      </w:pPr>
    </w:p>
    <w:p w14:paraId="0A3A6539" w14:textId="21E9ECE4" w:rsidR="00263838" w:rsidRDefault="009B01DD" w:rsidP="006E2392">
      <w:pPr>
        <w:ind w:firstLine="709"/>
        <w:jc w:val="both"/>
        <w:rPr>
          <w:sz w:val="28"/>
          <w:szCs w:val="28"/>
        </w:rPr>
      </w:pPr>
      <w:r>
        <w:rPr>
          <w:sz w:val="28"/>
          <w:szCs w:val="28"/>
        </w:rPr>
        <w:t>1</w:t>
      </w:r>
      <w:r w:rsidR="00156255">
        <w:rPr>
          <w:sz w:val="28"/>
          <w:szCs w:val="28"/>
        </w:rPr>
        <w:t>2</w:t>
      </w:r>
      <w:r>
        <w:rPr>
          <w:sz w:val="28"/>
          <w:szCs w:val="28"/>
        </w:rPr>
        <w:t>.</w:t>
      </w:r>
      <w:r w:rsidR="009B43C8" w:rsidRPr="009B01DD">
        <w:rPr>
          <w:sz w:val="28"/>
          <w:szCs w:val="28"/>
        </w:rPr>
        <w:t> Papildināt noteikumus ar 12.</w:t>
      </w:r>
      <w:r w:rsidR="009B43C8" w:rsidRPr="009B01DD">
        <w:rPr>
          <w:sz w:val="28"/>
          <w:szCs w:val="28"/>
          <w:vertAlign w:val="superscript"/>
        </w:rPr>
        <w:t>2</w:t>
      </w:r>
      <w:r w:rsidR="006E2392">
        <w:rPr>
          <w:sz w:val="28"/>
          <w:szCs w:val="28"/>
        </w:rPr>
        <w:t> </w:t>
      </w:r>
      <w:r w:rsidR="009B43C8" w:rsidRPr="009B01DD">
        <w:rPr>
          <w:sz w:val="28"/>
          <w:szCs w:val="28"/>
        </w:rPr>
        <w:t>punktu šādā redakcijā:</w:t>
      </w:r>
    </w:p>
    <w:p w14:paraId="56B65C27" w14:textId="77777777" w:rsidR="009B01DD" w:rsidRPr="009B01DD" w:rsidRDefault="009B01DD" w:rsidP="006E2392">
      <w:pPr>
        <w:ind w:firstLine="709"/>
        <w:jc w:val="both"/>
        <w:rPr>
          <w:sz w:val="28"/>
          <w:szCs w:val="28"/>
        </w:rPr>
      </w:pPr>
    </w:p>
    <w:p w14:paraId="0A3A653A" w14:textId="258D2D07" w:rsidR="001A537C" w:rsidRPr="00F319A0" w:rsidRDefault="009433CC" w:rsidP="006E2392">
      <w:pPr>
        <w:tabs>
          <w:tab w:val="left" w:pos="1276"/>
        </w:tabs>
        <w:ind w:firstLine="709"/>
        <w:jc w:val="both"/>
        <w:rPr>
          <w:sz w:val="28"/>
          <w:szCs w:val="28"/>
        </w:rPr>
      </w:pPr>
      <w:r>
        <w:rPr>
          <w:sz w:val="28"/>
          <w:szCs w:val="28"/>
        </w:rPr>
        <w:t>"</w:t>
      </w:r>
      <w:r w:rsidR="009B43C8" w:rsidRPr="00F319A0">
        <w:rPr>
          <w:sz w:val="28"/>
          <w:szCs w:val="28"/>
        </w:rPr>
        <w:t>12.</w:t>
      </w:r>
      <w:r w:rsidR="00263838">
        <w:rPr>
          <w:sz w:val="28"/>
          <w:szCs w:val="28"/>
          <w:vertAlign w:val="superscript"/>
        </w:rPr>
        <w:t>2</w:t>
      </w:r>
      <w:r w:rsidR="005E2EE0" w:rsidRPr="005E2EE0">
        <w:rPr>
          <w:sz w:val="28"/>
          <w:szCs w:val="28"/>
        </w:rPr>
        <w:t> </w:t>
      </w:r>
      <w:r w:rsidR="009B43C8" w:rsidRPr="00F319A0">
        <w:rPr>
          <w:sz w:val="28"/>
          <w:szCs w:val="28"/>
        </w:rPr>
        <w:t>Otrajā projektu iesniegumu atlases kārtā plānotais kopējais attiecināmais publiskais finansējums ir 25</w:t>
      </w:r>
      <w:r w:rsidR="00C50BFE">
        <w:rPr>
          <w:sz w:val="28"/>
          <w:szCs w:val="28"/>
        </w:rPr>
        <w:t> </w:t>
      </w:r>
      <w:r w:rsidR="009B43C8" w:rsidRPr="00F319A0">
        <w:rPr>
          <w:sz w:val="28"/>
          <w:szCs w:val="28"/>
        </w:rPr>
        <w:t>000</w:t>
      </w:r>
      <w:r w:rsidR="00C50BFE">
        <w:rPr>
          <w:sz w:val="28"/>
          <w:szCs w:val="28"/>
        </w:rPr>
        <w:t> </w:t>
      </w:r>
      <w:r w:rsidR="009B43C8" w:rsidRPr="00F319A0">
        <w:rPr>
          <w:sz w:val="28"/>
          <w:szCs w:val="28"/>
        </w:rPr>
        <w:t xml:space="preserve">000 </w:t>
      </w:r>
      <w:proofErr w:type="spellStart"/>
      <w:r w:rsidR="009B43C8" w:rsidRPr="00F319A0">
        <w:rPr>
          <w:i/>
          <w:sz w:val="28"/>
          <w:szCs w:val="28"/>
        </w:rPr>
        <w:t>euro</w:t>
      </w:r>
      <w:proofErr w:type="spellEnd"/>
      <w:r w:rsidR="009B43C8" w:rsidRPr="00F319A0">
        <w:rPr>
          <w:sz w:val="28"/>
          <w:szCs w:val="28"/>
        </w:rPr>
        <w:t>, ko veido:</w:t>
      </w:r>
    </w:p>
    <w:p w14:paraId="0A3A653B" w14:textId="6C471973" w:rsidR="001A537C" w:rsidRPr="00F319A0" w:rsidRDefault="009B43C8" w:rsidP="006E2392">
      <w:pPr>
        <w:tabs>
          <w:tab w:val="left" w:pos="1276"/>
        </w:tabs>
        <w:ind w:firstLine="709"/>
        <w:jc w:val="both"/>
        <w:rPr>
          <w:sz w:val="28"/>
          <w:szCs w:val="28"/>
        </w:rPr>
      </w:pPr>
      <w:r w:rsidRPr="00F319A0">
        <w:rPr>
          <w:sz w:val="28"/>
          <w:szCs w:val="28"/>
        </w:rPr>
        <w:t>12.</w:t>
      </w:r>
      <w:r w:rsidR="00263838">
        <w:rPr>
          <w:sz w:val="28"/>
          <w:szCs w:val="28"/>
          <w:vertAlign w:val="superscript"/>
        </w:rPr>
        <w:t>2</w:t>
      </w:r>
      <w:r w:rsidR="009B01DD">
        <w:rPr>
          <w:sz w:val="28"/>
          <w:szCs w:val="28"/>
          <w:vertAlign w:val="superscript"/>
        </w:rPr>
        <w:t> </w:t>
      </w:r>
      <w:r w:rsidRPr="00F319A0">
        <w:rPr>
          <w:sz w:val="28"/>
          <w:szCs w:val="28"/>
        </w:rPr>
        <w:t>1. </w:t>
      </w:r>
      <w:r w:rsidR="00574E67" w:rsidRPr="00574E67">
        <w:rPr>
          <w:sz w:val="28"/>
          <w:szCs w:val="28"/>
        </w:rPr>
        <w:t>15</w:t>
      </w:r>
      <w:r w:rsidR="00574E67">
        <w:rPr>
          <w:sz w:val="28"/>
          <w:szCs w:val="28"/>
        </w:rPr>
        <w:t> </w:t>
      </w:r>
      <w:r w:rsidR="00574E67" w:rsidRPr="00574E67">
        <w:rPr>
          <w:sz w:val="28"/>
          <w:szCs w:val="28"/>
        </w:rPr>
        <w:t>386</w:t>
      </w:r>
      <w:r w:rsidR="00574E67">
        <w:rPr>
          <w:sz w:val="28"/>
          <w:szCs w:val="28"/>
        </w:rPr>
        <w:t> </w:t>
      </w:r>
      <w:r w:rsidR="00574E67" w:rsidRPr="00574E67">
        <w:rPr>
          <w:sz w:val="28"/>
          <w:szCs w:val="28"/>
        </w:rPr>
        <w:t>17</w:t>
      </w:r>
      <w:r w:rsidR="00B80976" w:rsidRPr="00A72239">
        <w:rPr>
          <w:sz w:val="28"/>
          <w:szCs w:val="28"/>
        </w:rPr>
        <w:t>9</w:t>
      </w:r>
      <w:r w:rsidR="00574E67" w:rsidRPr="00574E67">
        <w:rPr>
          <w:sz w:val="28"/>
          <w:szCs w:val="28"/>
        </w:rPr>
        <w:t xml:space="preserve"> </w:t>
      </w:r>
      <w:proofErr w:type="spellStart"/>
      <w:r w:rsidR="00574E67" w:rsidRPr="00F319A0">
        <w:rPr>
          <w:i/>
          <w:sz w:val="28"/>
          <w:szCs w:val="28"/>
        </w:rPr>
        <w:t>euro</w:t>
      </w:r>
      <w:proofErr w:type="spellEnd"/>
      <w:r w:rsidR="00574E67" w:rsidRPr="00F319A0">
        <w:rPr>
          <w:sz w:val="28"/>
          <w:szCs w:val="28"/>
        </w:rPr>
        <w:t xml:space="preserve"> ar saimniecisku darbību nesaistītu projektu īstenošanai</w:t>
      </w:r>
      <w:r w:rsidR="00574E67">
        <w:rPr>
          <w:sz w:val="28"/>
          <w:szCs w:val="28"/>
        </w:rPr>
        <w:t>, ta</w:t>
      </w:r>
      <w:r w:rsidR="008832FD">
        <w:rPr>
          <w:sz w:val="28"/>
          <w:szCs w:val="28"/>
        </w:rPr>
        <w:t>i</w:t>
      </w:r>
      <w:r w:rsidR="00574E67">
        <w:rPr>
          <w:sz w:val="28"/>
          <w:szCs w:val="28"/>
        </w:rPr>
        <w:t xml:space="preserve"> skaitā</w:t>
      </w:r>
      <w:r w:rsidR="00574E67" w:rsidRPr="00F319A0">
        <w:rPr>
          <w:sz w:val="28"/>
          <w:szCs w:val="28"/>
        </w:rPr>
        <w:t xml:space="preserve"> </w:t>
      </w:r>
      <w:r w:rsidRPr="00F319A0">
        <w:rPr>
          <w:sz w:val="28"/>
          <w:szCs w:val="28"/>
        </w:rPr>
        <w:t xml:space="preserve">valsts budžeta finansējums </w:t>
      </w:r>
      <w:r w:rsidR="00574E67" w:rsidRPr="00574E67">
        <w:rPr>
          <w:sz w:val="28"/>
          <w:szCs w:val="28"/>
        </w:rPr>
        <w:t>5</w:t>
      </w:r>
      <w:r w:rsidR="00574E67">
        <w:rPr>
          <w:sz w:val="28"/>
          <w:szCs w:val="28"/>
        </w:rPr>
        <w:t> </w:t>
      </w:r>
      <w:r w:rsidR="00574E67" w:rsidRPr="00574E67">
        <w:rPr>
          <w:sz w:val="28"/>
          <w:szCs w:val="28"/>
        </w:rPr>
        <w:t>772</w:t>
      </w:r>
      <w:r w:rsidR="00574E67">
        <w:rPr>
          <w:sz w:val="28"/>
          <w:szCs w:val="28"/>
        </w:rPr>
        <w:t> </w:t>
      </w:r>
      <w:r w:rsidR="00574E67" w:rsidRPr="00574E67">
        <w:rPr>
          <w:sz w:val="28"/>
          <w:szCs w:val="28"/>
        </w:rPr>
        <w:t>35</w:t>
      </w:r>
      <w:r w:rsidR="00B80976" w:rsidRPr="00942EDF">
        <w:rPr>
          <w:sz w:val="28"/>
          <w:szCs w:val="28"/>
        </w:rPr>
        <w:t>8</w:t>
      </w:r>
      <w:r w:rsidR="00574E67">
        <w:rPr>
          <w:sz w:val="28"/>
          <w:szCs w:val="28"/>
        </w:rPr>
        <w:t xml:space="preserve"> </w:t>
      </w:r>
      <w:proofErr w:type="spellStart"/>
      <w:r w:rsidRPr="00F319A0">
        <w:rPr>
          <w:i/>
          <w:sz w:val="28"/>
          <w:szCs w:val="28"/>
        </w:rPr>
        <w:t>euro</w:t>
      </w:r>
      <w:proofErr w:type="spellEnd"/>
      <w:r w:rsidRPr="00F319A0">
        <w:rPr>
          <w:sz w:val="28"/>
          <w:szCs w:val="28"/>
        </w:rPr>
        <w:t xml:space="preserve"> apmērā</w:t>
      </w:r>
      <w:r w:rsidR="00574E67">
        <w:rPr>
          <w:sz w:val="28"/>
          <w:szCs w:val="28"/>
        </w:rPr>
        <w:t xml:space="preserve"> un </w:t>
      </w:r>
      <w:r w:rsidR="00574E67" w:rsidRPr="00F319A0">
        <w:rPr>
          <w:sz w:val="28"/>
          <w:szCs w:val="28"/>
        </w:rPr>
        <w:t>Eiropas Reģionālās attīstības fonda finansējums</w:t>
      </w:r>
      <w:r w:rsidR="00574E67" w:rsidRPr="00574E67">
        <w:rPr>
          <w:sz w:val="28"/>
          <w:szCs w:val="28"/>
        </w:rPr>
        <w:t xml:space="preserve"> 9</w:t>
      </w:r>
      <w:r w:rsidR="00574E67">
        <w:rPr>
          <w:sz w:val="28"/>
          <w:szCs w:val="28"/>
        </w:rPr>
        <w:t> </w:t>
      </w:r>
      <w:r w:rsidR="00574E67" w:rsidRPr="00574E67">
        <w:rPr>
          <w:sz w:val="28"/>
          <w:szCs w:val="28"/>
        </w:rPr>
        <w:t>613</w:t>
      </w:r>
      <w:r w:rsidR="00574E67">
        <w:rPr>
          <w:sz w:val="28"/>
          <w:szCs w:val="28"/>
        </w:rPr>
        <w:t> </w:t>
      </w:r>
      <w:r w:rsidR="00574E67" w:rsidRPr="00574E67">
        <w:rPr>
          <w:sz w:val="28"/>
          <w:szCs w:val="28"/>
        </w:rPr>
        <w:t>821</w:t>
      </w:r>
      <w:r w:rsidR="00574E67">
        <w:rPr>
          <w:sz w:val="28"/>
          <w:szCs w:val="28"/>
        </w:rPr>
        <w:t xml:space="preserve"> </w:t>
      </w:r>
      <w:proofErr w:type="spellStart"/>
      <w:r w:rsidR="00574E67" w:rsidRPr="00F319A0">
        <w:rPr>
          <w:i/>
          <w:sz w:val="28"/>
          <w:szCs w:val="28"/>
        </w:rPr>
        <w:t>euro</w:t>
      </w:r>
      <w:proofErr w:type="spellEnd"/>
      <w:r w:rsidR="00574E67" w:rsidRPr="00F319A0">
        <w:rPr>
          <w:sz w:val="28"/>
          <w:szCs w:val="28"/>
        </w:rPr>
        <w:t xml:space="preserve"> apmērā</w:t>
      </w:r>
      <w:r w:rsidR="00574E67">
        <w:rPr>
          <w:sz w:val="28"/>
          <w:szCs w:val="28"/>
        </w:rPr>
        <w:t xml:space="preserve">; </w:t>
      </w:r>
    </w:p>
    <w:p w14:paraId="0A3A653C" w14:textId="67CDFF6D" w:rsidR="00185A57" w:rsidRPr="00F319A0" w:rsidRDefault="009B43C8" w:rsidP="006E2392">
      <w:pPr>
        <w:tabs>
          <w:tab w:val="left" w:pos="1276"/>
        </w:tabs>
        <w:ind w:firstLine="709"/>
        <w:jc w:val="both"/>
        <w:rPr>
          <w:sz w:val="28"/>
          <w:szCs w:val="28"/>
        </w:rPr>
      </w:pPr>
      <w:r w:rsidRPr="00F319A0">
        <w:rPr>
          <w:sz w:val="28"/>
          <w:szCs w:val="28"/>
        </w:rPr>
        <w:t>12.</w:t>
      </w:r>
      <w:r w:rsidR="00263838">
        <w:rPr>
          <w:sz w:val="28"/>
          <w:szCs w:val="28"/>
          <w:vertAlign w:val="superscript"/>
        </w:rPr>
        <w:t>2</w:t>
      </w:r>
      <w:r w:rsidR="009B01DD">
        <w:rPr>
          <w:sz w:val="28"/>
          <w:szCs w:val="28"/>
          <w:vertAlign w:val="superscript"/>
        </w:rPr>
        <w:t> </w:t>
      </w:r>
      <w:r w:rsidRPr="00F319A0">
        <w:rPr>
          <w:sz w:val="28"/>
          <w:szCs w:val="28"/>
        </w:rPr>
        <w:t>2. </w:t>
      </w:r>
      <w:r w:rsidR="00D857AF" w:rsidRPr="00F319A0">
        <w:rPr>
          <w:sz w:val="28"/>
          <w:szCs w:val="28"/>
        </w:rPr>
        <w:t xml:space="preserve">Eiropas Reģionālās attīstības fonda finansējums </w:t>
      </w:r>
      <w:r w:rsidR="00574E67" w:rsidRPr="00574E67">
        <w:rPr>
          <w:sz w:val="28"/>
          <w:szCs w:val="28"/>
        </w:rPr>
        <w:t>9</w:t>
      </w:r>
      <w:r w:rsidR="00574E67">
        <w:rPr>
          <w:sz w:val="28"/>
          <w:szCs w:val="28"/>
        </w:rPr>
        <w:t> </w:t>
      </w:r>
      <w:r w:rsidR="00574E67" w:rsidRPr="00574E67">
        <w:rPr>
          <w:sz w:val="28"/>
          <w:szCs w:val="28"/>
        </w:rPr>
        <w:t>613</w:t>
      </w:r>
      <w:r w:rsidR="00574E67">
        <w:rPr>
          <w:sz w:val="28"/>
          <w:szCs w:val="28"/>
        </w:rPr>
        <w:t> </w:t>
      </w:r>
      <w:r w:rsidR="00574E67" w:rsidRPr="00574E67">
        <w:rPr>
          <w:sz w:val="28"/>
          <w:szCs w:val="28"/>
        </w:rPr>
        <w:t>821</w:t>
      </w:r>
      <w:r w:rsidR="00574E67">
        <w:rPr>
          <w:sz w:val="28"/>
          <w:szCs w:val="28"/>
        </w:rPr>
        <w:t xml:space="preserve"> </w:t>
      </w:r>
      <w:proofErr w:type="spellStart"/>
      <w:r w:rsidR="00D857AF" w:rsidRPr="00F319A0">
        <w:rPr>
          <w:i/>
          <w:sz w:val="28"/>
          <w:szCs w:val="28"/>
        </w:rPr>
        <w:t>euro</w:t>
      </w:r>
      <w:proofErr w:type="spellEnd"/>
      <w:r w:rsidR="00D857AF" w:rsidRPr="00F319A0">
        <w:rPr>
          <w:sz w:val="28"/>
          <w:szCs w:val="28"/>
        </w:rPr>
        <w:t xml:space="preserve"> </w:t>
      </w:r>
      <w:r w:rsidRPr="00F319A0">
        <w:rPr>
          <w:sz w:val="28"/>
          <w:szCs w:val="28"/>
        </w:rPr>
        <w:t>apmērā</w:t>
      </w:r>
      <w:r w:rsidR="00574E67">
        <w:rPr>
          <w:sz w:val="28"/>
          <w:szCs w:val="28"/>
        </w:rPr>
        <w:t xml:space="preserve"> </w:t>
      </w:r>
      <w:r w:rsidR="00271623">
        <w:rPr>
          <w:sz w:val="28"/>
          <w:szCs w:val="28"/>
        </w:rPr>
        <w:t>ar saimniecisku darbību saistītu projektu īstenošanai</w:t>
      </w:r>
      <w:r w:rsidR="008832FD">
        <w:rPr>
          <w:sz w:val="28"/>
          <w:szCs w:val="28"/>
        </w:rPr>
        <w:t>.</w:t>
      </w:r>
      <w:r w:rsidR="00D90A1B">
        <w:rPr>
          <w:sz w:val="28"/>
          <w:szCs w:val="28"/>
        </w:rPr>
        <w:t>"</w:t>
      </w:r>
    </w:p>
    <w:p w14:paraId="0A3A653D" w14:textId="77777777" w:rsidR="00D857AF" w:rsidRDefault="00D857AF" w:rsidP="006E2392">
      <w:pPr>
        <w:ind w:firstLine="709"/>
        <w:jc w:val="both"/>
        <w:rPr>
          <w:sz w:val="28"/>
          <w:szCs w:val="28"/>
        </w:rPr>
      </w:pPr>
    </w:p>
    <w:p w14:paraId="0A3A653E" w14:textId="5A2CDAA9" w:rsidR="005A76A7" w:rsidRPr="009B01DD" w:rsidRDefault="009B01DD" w:rsidP="006E2392">
      <w:pPr>
        <w:ind w:firstLine="709"/>
        <w:jc w:val="both"/>
        <w:rPr>
          <w:sz w:val="28"/>
          <w:szCs w:val="28"/>
        </w:rPr>
      </w:pPr>
      <w:r>
        <w:rPr>
          <w:sz w:val="28"/>
          <w:szCs w:val="28"/>
        </w:rPr>
        <w:t>1</w:t>
      </w:r>
      <w:r w:rsidR="00156255">
        <w:rPr>
          <w:sz w:val="28"/>
          <w:szCs w:val="28"/>
        </w:rPr>
        <w:t>3</w:t>
      </w:r>
      <w:r>
        <w:rPr>
          <w:sz w:val="28"/>
          <w:szCs w:val="28"/>
        </w:rPr>
        <w:t>. </w:t>
      </w:r>
      <w:r w:rsidR="009B43C8" w:rsidRPr="009B01DD">
        <w:rPr>
          <w:sz w:val="28"/>
          <w:szCs w:val="28"/>
        </w:rPr>
        <w:t>Svītrot 15. punktu.</w:t>
      </w:r>
    </w:p>
    <w:p w14:paraId="0A3A653F" w14:textId="77777777" w:rsidR="005A76A7" w:rsidRDefault="005A76A7" w:rsidP="006E2392">
      <w:pPr>
        <w:ind w:firstLine="709"/>
        <w:jc w:val="both"/>
        <w:rPr>
          <w:sz w:val="28"/>
          <w:szCs w:val="28"/>
        </w:rPr>
      </w:pPr>
    </w:p>
    <w:p w14:paraId="0A3A6540" w14:textId="72E7D3F5" w:rsidR="00D37FF9" w:rsidRPr="009B01DD" w:rsidRDefault="009B01DD" w:rsidP="006E2392">
      <w:pPr>
        <w:ind w:firstLine="709"/>
        <w:jc w:val="both"/>
        <w:rPr>
          <w:sz w:val="28"/>
          <w:szCs w:val="28"/>
        </w:rPr>
      </w:pPr>
      <w:r>
        <w:rPr>
          <w:sz w:val="28"/>
          <w:szCs w:val="28"/>
        </w:rPr>
        <w:t>1</w:t>
      </w:r>
      <w:r w:rsidR="00156255">
        <w:rPr>
          <w:sz w:val="28"/>
          <w:szCs w:val="28"/>
        </w:rPr>
        <w:t>4</w:t>
      </w:r>
      <w:r>
        <w:rPr>
          <w:sz w:val="28"/>
          <w:szCs w:val="28"/>
        </w:rPr>
        <w:t>. </w:t>
      </w:r>
      <w:r w:rsidR="009B43C8" w:rsidRPr="009B01DD">
        <w:rPr>
          <w:sz w:val="28"/>
          <w:szCs w:val="28"/>
        </w:rPr>
        <w:t>Papildināt 18. punkta ievaddaļu aiz vārda un skaitļ</w:t>
      </w:r>
      <w:r w:rsidR="009433CC">
        <w:rPr>
          <w:sz w:val="28"/>
          <w:szCs w:val="28"/>
        </w:rPr>
        <w:t>a</w:t>
      </w:r>
      <w:r w:rsidR="009B43C8" w:rsidRPr="009B01DD">
        <w:rPr>
          <w:sz w:val="28"/>
          <w:szCs w:val="28"/>
        </w:rPr>
        <w:t xml:space="preserve"> </w:t>
      </w:r>
      <w:r w:rsidR="00D90A1B" w:rsidRPr="009B01DD">
        <w:rPr>
          <w:sz w:val="28"/>
          <w:szCs w:val="28"/>
        </w:rPr>
        <w:t>"</w:t>
      </w:r>
      <w:r w:rsidR="009B43C8" w:rsidRPr="009B01DD">
        <w:rPr>
          <w:sz w:val="28"/>
          <w:szCs w:val="28"/>
        </w:rPr>
        <w:t>Apvārsnis 2020</w:t>
      </w:r>
      <w:r w:rsidR="00D90A1B" w:rsidRPr="009B01DD">
        <w:rPr>
          <w:sz w:val="28"/>
          <w:szCs w:val="28"/>
        </w:rPr>
        <w:t>"</w:t>
      </w:r>
      <w:r w:rsidR="009B43C8" w:rsidRPr="009B01DD">
        <w:rPr>
          <w:sz w:val="28"/>
          <w:szCs w:val="28"/>
        </w:rPr>
        <w:t xml:space="preserve"> ar vārdiem un skait</w:t>
      </w:r>
      <w:r w:rsidR="009433CC">
        <w:rPr>
          <w:sz w:val="28"/>
          <w:szCs w:val="28"/>
        </w:rPr>
        <w:t>li</w:t>
      </w:r>
      <w:r w:rsidR="009B43C8" w:rsidRPr="009B01DD">
        <w:rPr>
          <w:sz w:val="28"/>
          <w:szCs w:val="28"/>
        </w:rPr>
        <w:t xml:space="preserve"> </w:t>
      </w:r>
      <w:r w:rsidR="00D90A1B" w:rsidRPr="009B01DD">
        <w:rPr>
          <w:sz w:val="28"/>
          <w:szCs w:val="28"/>
        </w:rPr>
        <w:t>"</w:t>
      </w:r>
      <w:r w:rsidR="009B43C8" w:rsidRPr="009B01DD">
        <w:rPr>
          <w:sz w:val="28"/>
          <w:szCs w:val="28"/>
        </w:rPr>
        <w:t xml:space="preserve">(turpmāk – programma </w:t>
      </w:r>
      <w:r w:rsidR="00D90A1B" w:rsidRPr="009B01DD">
        <w:rPr>
          <w:sz w:val="28"/>
          <w:szCs w:val="28"/>
        </w:rPr>
        <w:t>"</w:t>
      </w:r>
      <w:r w:rsidR="009B43C8" w:rsidRPr="009B01DD">
        <w:rPr>
          <w:sz w:val="28"/>
          <w:szCs w:val="28"/>
        </w:rPr>
        <w:t>Apvārsnis 2020</w:t>
      </w:r>
      <w:r w:rsidR="00D90A1B" w:rsidRPr="009B01DD">
        <w:rPr>
          <w:sz w:val="28"/>
          <w:szCs w:val="28"/>
        </w:rPr>
        <w:t>"</w:t>
      </w:r>
      <w:r w:rsidR="009B43C8" w:rsidRPr="009B01DD">
        <w:rPr>
          <w:sz w:val="28"/>
          <w:szCs w:val="28"/>
        </w:rPr>
        <w:t>)</w:t>
      </w:r>
      <w:r w:rsidR="00D90A1B" w:rsidRPr="009B01DD">
        <w:rPr>
          <w:sz w:val="28"/>
          <w:szCs w:val="28"/>
        </w:rPr>
        <w:t>"</w:t>
      </w:r>
      <w:r w:rsidR="009B43C8" w:rsidRPr="009B01DD">
        <w:rPr>
          <w:sz w:val="28"/>
          <w:szCs w:val="28"/>
        </w:rPr>
        <w:t>.</w:t>
      </w:r>
    </w:p>
    <w:p w14:paraId="0A3A6541" w14:textId="77777777" w:rsidR="00415E85" w:rsidRPr="00D37FF9" w:rsidRDefault="009B43C8" w:rsidP="006E2392">
      <w:pPr>
        <w:ind w:firstLine="709"/>
        <w:jc w:val="both"/>
        <w:rPr>
          <w:sz w:val="28"/>
          <w:szCs w:val="28"/>
        </w:rPr>
      </w:pPr>
      <w:r w:rsidRPr="00D37FF9">
        <w:rPr>
          <w:sz w:val="28"/>
          <w:szCs w:val="28"/>
        </w:rPr>
        <w:t xml:space="preserve"> </w:t>
      </w:r>
    </w:p>
    <w:p w14:paraId="0A3A6542" w14:textId="43E850E1" w:rsidR="00415E85" w:rsidRPr="009B01DD" w:rsidRDefault="009B01DD" w:rsidP="006E2392">
      <w:pPr>
        <w:ind w:firstLine="709"/>
        <w:jc w:val="both"/>
        <w:rPr>
          <w:sz w:val="28"/>
          <w:szCs w:val="28"/>
        </w:rPr>
      </w:pPr>
      <w:r>
        <w:rPr>
          <w:sz w:val="28"/>
          <w:szCs w:val="28"/>
        </w:rPr>
        <w:t>1</w:t>
      </w:r>
      <w:r w:rsidR="00156255">
        <w:rPr>
          <w:sz w:val="28"/>
          <w:szCs w:val="28"/>
        </w:rPr>
        <w:t>5</w:t>
      </w:r>
      <w:r>
        <w:rPr>
          <w:sz w:val="28"/>
          <w:szCs w:val="28"/>
        </w:rPr>
        <w:t>. </w:t>
      </w:r>
      <w:r w:rsidR="009B43C8" w:rsidRPr="009B01DD">
        <w:rPr>
          <w:sz w:val="28"/>
          <w:szCs w:val="28"/>
        </w:rPr>
        <w:t>Svītrot 18.4. apakšpunktu.</w:t>
      </w:r>
    </w:p>
    <w:p w14:paraId="0A3A6543" w14:textId="77777777" w:rsidR="00D37FF9" w:rsidRPr="00D37FF9" w:rsidRDefault="00D37FF9" w:rsidP="006E2392">
      <w:pPr>
        <w:pStyle w:val="ListParagraph"/>
        <w:ind w:left="0" w:firstLine="709"/>
        <w:rPr>
          <w:sz w:val="28"/>
          <w:szCs w:val="28"/>
        </w:rPr>
      </w:pPr>
    </w:p>
    <w:p w14:paraId="0A3A6544" w14:textId="67A04CBB" w:rsidR="00415E85" w:rsidRPr="009B01DD" w:rsidRDefault="009B01DD" w:rsidP="006E2392">
      <w:pPr>
        <w:ind w:firstLine="709"/>
        <w:jc w:val="both"/>
        <w:rPr>
          <w:sz w:val="28"/>
          <w:szCs w:val="28"/>
        </w:rPr>
      </w:pPr>
      <w:r>
        <w:rPr>
          <w:sz w:val="28"/>
          <w:szCs w:val="28"/>
        </w:rPr>
        <w:lastRenderedPageBreak/>
        <w:t>1</w:t>
      </w:r>
      <w:r w:rsidR="00156255">
        <w:rPr>
          <w:sz w:val="28"/>
          <w:szCs w:val="28"/>
        </w:rPr>
        <w:t>6</w:t>
      </w:r>
      <w:r>
        <w:rPr>
          <w:sz w:val="28"/>
          <w:szCs w:val="28"/>
        </w:rPr>
        <w:t>. </w:t>
      </w:r>
      <w:r w:rsidR="009B43C8" w:rsidRPr="009B01DD">
        <w:rPr>
          <w:sz w:val="28"/>
          <w:szCs w:val="28"/>
        </w:rPr>
        <w:t>Papildināt noteikumus ar 18.5. apakšpunktu šādā redakcijā:</w:t>
      </w:r>
    </w:p>
    <w:p w14:paraId="0E9202C4" w14:textId="77777777" w:rsidR="00D90A1B" w:rsidRDefault="00D90A1B" w:rsidP="006E2392">
      <w:pPr>
        <w:tabs>
          <w:tab w:val="left" w:pos="1276"/>
        </w:tabs>
        <w:ind w:firstLine="709"/>
        <w:jc w:val="both"/>
        <w:rPr>
          <w:sz w:val="28"/>
          <w:szCs w:val="28"/>
        </w:rPr>
      </w:pPr>
    </w:p>
    <w:p w14:paraId="0A3A6545" w14:textId="3B8A82C2" w:rsidR="00415E85" w:rsidRDefault="00D90A1B" w:rsidP="006E2392">
      <w:pPr>
        <w:tabs>
          <w:tab w:val="left" w:pos="1276"/>
        </w:tabs>
        <w:ind w:firstLine="709"/>
        <w:jc w:val="both"/>
        <w:rPr>
          <w:sz w:val="28"/>
          <w:szCs w:val="28"/>
        </w:rPr>
      </w:pPr>
      <w:r>
        <w:rPr>
          <w:sz w:val="28"/>
          <w:szCs w:val="28"/>
        </w:rPr>
        <w:t>"</w:t>
      </w:r>
      <w:r w:rsidR="009B43C8" w:rsidRPr="00415E85">
        <w:rPr>
          <w:sz w:val="28"/>
          <w:szCs w:val="28"/>
        </w:rPr>
        <w:t>18.5.</w:t>
      </w:r>
      <w:r w:rsidR="00A41894">
        <w:rPr>
          <w:sz w:val="28"/>
          <w:szCs w:val="28"/>
        </w:rPr>
        <w:t> </w:t>
      </w:r>
      <w:r w:rsidR="009B43C8" w:rsidRPr="00415E85">
        <w:rPr>
          <w:sz w:val="28"/>
          <w:szCs w:val="28"/>
        </w:rPr>
        <w:t>projekts netiek finansēts</w:t>
      </w:r>
      <w:r w:rsidR="001E2578">
        <w:rPr>
          <w:sz w:val="28"/>
          <w:szCs w:val="28"/>
        </w:rPr>
        <w:t xml:space="preserve"> </w:t>
      </w:r>
      <w:r w:rsidR="00AB704B" w:rsidRPr="00415E85">
        <w:rPr>
          <w:sz w:val="28"/>
          <w:szCs w:val="28"/>
        </w:rPr>
        <w:t xml:space="preserve">no citiem </w:t>
      </w:r>
      <w:r w:rsidR="00AB704B">
        <w:rPr>
          <w:sz w:val="28"/>
          <w:szCs w:val="28"/>
        </w:rPr>
        <w:t>publiskiem</w:t>
      </w:r>
      <w:r w:rsidR="00AB704B" w:rsidRPr="00415E85">
        <w:rPr>
          <w:sz w:val="28"/>
          <w:szCs w:val="28"/>
        </w:rPr>
        <w:t xml:space="preserve"> valsts vai ārvalstu </w:t>
      </w:r>
      <w:r w:rsidR="00AB704B">
        <w:rPr>
          <w:sz w:val="28"/>
          <w:szCs w:val="28"/>
        </w:rPr>
        <w:t>finanšu</w:t>
      </w:r>
      <w:r w:rsidR="00AB704B" w:rsidRPr="00415E85">
        <w:rPr>
          <w:sz w:val="28"/>
          <w:szCs w:val="28"/>
        </w:rPr>
        <w:t xml:space="preserve"> instrumentiem</w:t>
      </w:r>
      <w:r w:rsidR="008832FD">
        <w:rPr>
          <w:sz w:val="28"/>
          <w:szCs w:val="28"/>
        </w:rPr>
        <w:t>,</w:t>
      </w:r>
      <w:r w:rsidR="00AB704B">
        <w:rPr>
          <w:sz w:val="28"/>
          <w:szCs w:val="28"/>
        </w:rPr>
        <w:t xml:space="preserve"> </w:t>
      </w:r>
      <w:r w:rsidR="001E2578">
        <w:rPr>
          <w:sz w:val="28"/>
          <w:szCs w:val="28"/>
        </w:rPr>
        <w:t>un</w:t>
      </w:r>
      <w:r w:rsidR="009B43C8" w:rsidRPr="00415E85">
        <w:rPr>
          <w:sz w:val="28"/>
          <w:szCs w:val="28"/>
        </w:rPr>
        <w:t xml:space="preserve"> </w:t>
      </w:r>
      <w:r w:rsidR="009B43C8" w:rsidRPr="005C16A9">
        <w:rPr>
          <w:sz w:val="28"/>
          <w:szCs w:val="28"/>
        </w:rPr>
        <w:t>t</w:t>
      </w:r>
      <w:r w:rsidR="00AB704B" w:rsidRPr="005C16A9">
        <w:rPr>
          <w:sz w:val="28"/>
          <w:szCs w:val="28"/>
        </w:rPr>
        <w:t>ā</w:t>
      </w:r>
      <w:r w:rsidR="009B43C8" w:rsidRPr="005C16A9">
        <w:rPr>
          <w:sz w:val="28"/>
          <w:szCs w:val="28"/>
        </w:rPr>
        <w:t xml:space="preserve"> </w:t>
      </w:r>
      <w:r w:rsidR="00AB704B" w:rsidRPr="005C16A9">
        <w:rPr>
          <w:sz w:val="28"/>
          <w:szCs w:val="28"/>
        </w:rPr>
        <w:t xml:space="preserve">finansēšana </w:t>
      </w:r>
      <w:r w:rsidR="009B43C8" w:rsidRPr="005C16A9">
        <w:rPr>
          <w:sz w:val="28"/>
          <w:szCs w:val="28"/>
        </w:rPr>
        <w:t xml:space="preserve">nav </w:t>
      </w:r>
      <w:r w:rsidR="00C3091E" w:rsidRPr="00A101A2">
        <w:rPr>
          <w:sz w:val="28"/>
          <w:szCs w:val="28"/>
        </w:rPr>
        <w:t>plānota</w:t>
      </w:r>
      <w:r w:rsidR="001E2578" w:rsidRPr="00A101A2">
        <w:rPr>
          <w:sz w:val="28"/>
          <w:szCs w:val="28"/>
        </w:rPr>
        <w:t xml:space="preserve"> </w:t>
      </w:r>
      <w:r w:rsidR="00AB704B" w:rsidRPr="00A101A2">
        <w:rPr>
          <w:sz w:val="28"/>
          <w:szCs w:val="28"/>
        </w:rPr>
        <w:t>c</w:t>
      </w:r>
      <w:r w:rsidR="00AB704B" w:rsidRPr="005C16A9">
        <w:rPr>
          <w:sz w:val="28"/>
          <w:szCs w:val="28"/>
        </w:rPr>
        <w:t>itu valsts vai ārvalstu finanšu instrumentu ietvaros</w:t>
      </w:r>
      <w:r w:rsidR="008832FD">
        <w:rPr>
          <w:sz w:val="28"/>
          <w:szCs w:val="28"/>
        </w:rPr>
        <w:t>.</w:t>
      </w:r>
      <w:r>
        <w:rPr>
          <w:sz w:val="28"/>
          <w:szCs w:val="28"/>
        </w:rPr>
        <w:t>"</w:t>
      </w:r>
    </w:p>
    <w:p w14:paraId="0A3A6546" w14:textId="77777777" w:rsidR="00415E85" w:rsidRDefault="00415E85" w:rsidP="006E2392">
      <w:pPr>
        <w:jc w:val="both"/>
        <w:rPr>
          <w:sz w:val="28"/>
          <w:szCs w:val="28"/>
        </w:rPr>
      </w:pPr>
    </w:p>
    <w:p w14:paraId="0A3A6547" w14:textId="761789F0" w:rsidR="00033599" w:rsidRPr="009B01DD" w:rsidRDefault="009B01DD" w:rsidP="006E2392">
      <w:pPr>
        <w:ind w:firstLine="709"/>
        <w:jc w:val="both"/>
        <w:rPr>
          <w:sz w:val="28"/>
          <w:szCs w:val="28"/>
        </w:rPr>
      </w:pPr>
      <w:r>
        <w:rPr>
          <w:sz w:val="28"/>
          <w:szCs w:val="28"/>
        </w:rPr>
        <w:t>1</w:t>
      </w:r>
      <w:r w:rsidR="00156255">
        <w:rPr>
          <w:sz w:val="28"/>
          <w:szCs w:val="28"/>
        </w:rPr>
        <w:t>7</w:t>
      </w:r>
      <w:r>
        <w:rPr>
          <w:sz w:val="28"/>
          <w:szCs w:val="28"/>
        </w:rPr>
        <w:t>.</w:t>
      </w:r>
      <w:r w:rsidR="009B43C8" w:rsidRPr="009B01DD">
        <w:rPr>
          <w:sz w:val="28"/>
          <w:szCs w:val="28"/>
        </w:rPr>
        <w:t> </w:t>
      </w:r>
      <w:r w:rsidR="005F3F4F" w:rsidRPr="009B01DD">
        <w:rPr>
          <w:sz w:val="28"/>
          <w:szCs w:val="28"/>
        </w:rPr>
        <w:t xml:space="preserve">Izteikt 19. </w:t>
      </w:r>
      <w:r w:rsidR="00885FE9">
        <w:rPr>
          <w:sz w:val="28"/>
          <w:szCs w:val="28"/>
        </w:rPr>
        <w:t xml:space="preserve">un 20. </w:t>
      </w:r>
      <w:r w:rsidR="009B43C8" w:rsidRPr="009B01DD">
        <w:rPr>
          <w:sz w:val="28"/>
          <w:szCs w:val="28"/>
        </w:rPr>
        <w:t>punktu šādā redakcijā:</w:t>
      </w:r>
    </w:p>
    <w:p w14:paraId="71222D6D" w14:textId="77777777" w:rsidR="00D90A1B" w:rsidRDefault="00D90A1B" w:rsidP="006E2392">
      <w:pPr>
        <w:ind w:firstLine="709"/>
        <w:jc w:val="both"/>
        <w:rPr>
          <w:sz w:val="28"/>
          <w:szCs w:val="28"/>
        </w:rPr>
      </w:pPr>
    </w:p>
    <w:p w14:paraId="0A3A6548" w14:textId="55187C20" w:rsidR="005A63C7" w:rsidRDefault="00D90A1B" w:rsidP="006E2392">
      <w:pPr>
        <w:ind w:firstLine="709"/>
        <w:jc w:val="both"/>
        <w:rPr>
          <w:sz w:val="28"/>
          <w:szCs w:val="28"/>
        </w:rPr>
      </w:pPr>
      <w:r>
        <w:rPr>
          <w:sz w:val="28"/>
          <w:szCs w:val="28"/>
        </w:rPr>
        <w:t>"</w:t>
      </w:r>
      <w:r w:rsidR="009B43C8">
        <w:rPr>
          <w:sz w:val="28"/>
          <w:szCs w:val="28"/>
        </w:rPr>
        <w:t>19. </w:t>
      </w:r>
      <w:r w:rsidR="005F3F4F">
        <w:rPr>
          <w:sz w:val="28"/>
          <w:szCs w:val="28"/>
        </w:rPr>
        <w:t>Šo noteikumu 1</w:t>
      </w:r>
      <w:r w:rsidR="009B43C8">
        <w:rPr>
          <w:sz w:val="28"/>
          <w:szCs w:val="28"/>
        </w:rPr>
        <w:t>8</w:t>
      </w:r>
      <w:r w:rsidR="005F3F4F">
        <w:rPr>
          <w:sz w:val="28"/>
          <w:szCs w:val="28"/>
        </w:rPr>
        <w:t>.</w:t>
      </w:r>
      <w:r w:rsidR="008832FD">
        <w:rPr>
          <w:sz w:val="28"/>
          <w:szCs w:val="28"/>
        </w:rPr>
        <w:t> </w:t>
      </w:r>
      <w:r w:rsidR="005F3F4F">
        <w:rPr>
          <w:sz w:val="28"/>
          <w:szCs w:val="28"/>
        </w:rPr>
        <w:t>punktā minētā projekta iesnieguma kvalitātes vērtēšana</w:t>
      </w:r>
      <w:r w:rsidR="00A12E00">
        <w:rPr>
          <w:sz w:val="28"/>
          <w:szCs w:val="28"/>
        </w:rPr>
        <w:t>s kārtība</w:t>
      </w:r>
      <w:r w:rsidR="008832FD">
        <w:rPr>
          <w:sz w:val="28"/>
          <w:szCs w:val="28"/>
        </w:rPr>
        <w:t xml:space="preserve"> ir šāda</w:t>
      </w:r>
      <w:r w:rsidR="009B43C8">
        <w:rPr>
          <w:sz w:val="28"/>
          <w:szCs w:val="28"/>
        </w:rPr>
        <w:t>:</w:t>
      </w:r>
    </w:p>
    <w:p w14:paraId="0A3A6549" w14:textId="2C7B6F1E" w:rsidR="005A63C7" w:rsidRDefault="00D90A1B" w:rsidP="006E2392">
      <w:pPr>
        <w:ind w:firstLine="709"/>
        <w:jc w:val="both"/>
        <w:rPr>
          <w:sz w:val="28"/>
          <w:szCs w:val="28"/>
        </w:rPr>
      </w:pPr>
      <w:r>
        <w:rPr>
          <w:sz w:val="28"/>
          <w:szCs w:val="28"/>
        </w:rPr>
        <w:t>"</w:t>
      </w:r>
      <w:r w:rsidR="009B43C8">
        <w:rPr>
          <w:sz w:val="28"/>
          <w:szCs w:val="28"/>
        </w:rPr>
        <w:t>19.1. </w:t>
      </w:r>
      <w:r w:rsidR="00670469">
        <w:rPr>
          <w:sz w:val="28"/>
          <w:szCs w:val="28"/>
        </w:rPr>
        <w:t xml:space="preserve">programmas </w:t>
      </w:r>
      <w:r>
        <w:rPr>
          <w:sz w:val="28"/>
          <w:szCs w:val="28"/>
        </w:rPr>
        <w:t>"</w:t>
      </w:r>
      <w:r w:rsidR="00670469" w:rsidRPr="005A63C7">
        <w:rPr>
          <w:sz w:val="28"/>
          <w:szCs w:val="28"/>
        </w:rPr>
        <w:t>Apvārsnis 2020</w:t>
      </w:r>
      <w:r>
        <w:rPr>
          <w:sz w:val="28"/>
          <w:szCs w:val="28"/>
        </w:rPr>
        <w:t>"</w:t>
      </w:r>
      <w:r w:rsidR="00670469">
        <w:rPr>
          <w:sz w:val="28"/>
          <w:szCs w:val="28"/>
        </w:rPr>
        <w:t xml:space="preserve"> projekta iesnieguma kvalitātes vērtēšanai</w:t>
      </w:r>
      <w:r w:rsidR="009B43C8">
        <w:rPr>
          <w:sz w:val="28"/>
          <w:szCs w:val="28"/>
        </w:rPr>
        <w:t xml:space="preserve"> izmanto programma</w:t>
      </w:r>
      <w:r w:rsidR="00191752">
        <w:rPr>
          <w:sz w:val="28"/>
          <w:szCs w:val="28"/>
        </w:rPr>
        <w:t>s</w:t>
      </w:r>
      <w:r w:rsidR="009B43C8">
        <w:rPr>
          <w:sz w:val="28"/>
          <w:szCs w:val="28"/>
        </w:rPr>
        <w:t xml:space="preserve"> </w:t>
      </w:r>
      <w:r>
        <w:rPr>
          <w:sz w:val="28"/>
          <w:szCs w:val="28"/>
        </w:rPr>
        <w:t>"</w:t>
      </w:r>
      <w:r w:rsidR="009B43C8" w:rsidRPr="005A63C7">
        <w:rPr>
          <w:sz w:val="28"/>
          <w:szCs w:val="28"/>
        </w:rPr>
        <w:t>Apvārsnis 2020</w:t>
      </w:r>
      <w:r>
        <w:rPr>
          <w:sz w:val="28"/>
          <w:szCs w:val="28"/>
        </w:rPr>
        <w:t>"</w:t>
      </w:r>
      <w:r w:rsidR="009B43C8">
        <w:rPr>
          <w:sz w:val="28"/>
          <w:szCs w:val="28"/>
        </w:rPr>
        <w:t xml:space="preserve"> </w:t>
      </w:r>
      <w:r w:rsidR="009B43C8" w:rsidRPr="005A63C7">
        <w:rPr>
          <w:sz w:val="28"/>
          <w:szCs w:val="28"/>
        </w:rPr>
        <w:t>ietvaros saņemto ekspertu vērtējumu par projekta kvalitāti</w:t>
      </w:r>
      <w:r w:rsidR="009B43C8">
        <w:rPr>
          <w:sz w:val="28"/>
          <w:szCs w:val="28"/>
        </w:rPr>
        <w:t>;</w:t>
      </w:r>
    </w:p>
    <w:p w14:paraId="0A3A654A" w14:textId="0C7B07E0" w:rsidR="00A41894" w:rsidRDefault="009B43C8" w:rsidP="006E2392">
      <w:pPr>
        <w:ind w:firstLine="709"/>
        <w:jc w:val="both"/>
        <w:rPr>
          <w:sz w:val="28"/>
          <w:szCs w:val="28"/>
        </w:rPr>
      </w:pPr>
      <w:r>
        <w:rPr>
          <w:sz w:val="28"/>
          <w:szCs w:val="28"/>
        </w:rPr>
        <w:t>19.2. </w:t>
      </w:r>
      <w:r w:rsidR="00B22DCF">
        <w:rPr>
          <w:sz w:val="28"/>
          <w:szCs w:val="28"/>
        </w:rPr>
        <w:t xml:space="preserve">otrās un </w:t>
      </w:r>
      <w:r>
        <w:rPr>
          <w:sz w:val="28"/>
          <w:szCs w:val="28"/>
        </w:rPr>
        <w:t>turpmāk</w:t>
      </w:r>
      <w:r w:rsidR="009433CC">
        <w:rPr>
          <w:sz w:val="28"/>
          <w:szCs w:val="28"/>
        </w:rPr>
        <w:t>o</w:t>
      </w:r>
      <w:r>
        <w:rPr>
          <w:sz w:val="28"/>
          <w:szCs w:val="28"/>
        </w:rPr>
        <w:t xml:space="preserve"> projektu iesniegumu atlases kārt</w:t>
      </w:r>
      <w:r w:rsidR="009433CC">
        <w:rPr>
          <w:sz w:val="28"/>
          <w:szCs w:val="28"/>
        </w:rPr>
        <w:t>u</w:t>
      </w:r>
      <w:r>
        <w:rPr>
          <w:sz w:val="28"/>
          <w:szCs w:val="28"/>
        </w:rPr>
        <w:t xml:space="preserve"> </w:t>
      </w:r>
      <w:r w:rsidR="005026AD">
        <w:rPr>
          <w:sz w:val="28"/>
          <w:szCs w:val="28"/>
        </w:rPr>
        <w:t xml:space="preserve">nolikumā nosaka </w:t>
      </w:r>
      <w:r w:rsidR="008832FD">
        <w:rPr>
          <w:sz w:val="28"/>
          <w:szCs w:val="28"/>
        </w:rPr>
        <w:t xml:space="preserve">kārtību, </w:t>
      </w:r>
      <w:r w:rsidR="00E80D15">
        <w:rPr>
          <w:sz w:val="28"/>
          <w:szCs w:val="28"/>
        </w:rPr>
        <w:t>kādā</w:t>
      </w:r>
      <w:r w:rsidR="008832FD">
        <w:rPr>
          <w:sz w:val="28"/>
          <w:szCs w:val="28"/>
        </w:rPr>
        <w:t xml:space="preserve"> </w:t>
      </w:r>
      <w:r w:rsidR="00E80D15">
        <w:rPr>
          <w:sz w:val="28"/>
          <w:szCs w:val="28"/>
        </w:rPr>
        <w:t xml:space="preserve">savstarpēji </w:t>
      </w:r>
      <w:r w:rsidR="008832FD">
        <w:rPr>
          <w:sz w:val="28"/>
          <w:szCs w:val="28"/>
        </w:rPr>
        <w:t>salāgo</w:t>
      </w:r>
      <w:r w:rsidR="005026AD">
        <w:rPr>
          <w:sz w:val="28"/>
          <w:szCs w:val="28"/>
        </w:rPr>
        <w:t xml:space="preserve"> </w:t>
      </w:r>
      <w:r w:rsidR="00E22641">
        <w:rPr>
          <w:sz w:val="28"/>
          <w:szCs w:val="28"/>
        </w:rPr>
        <w:t xml:space="preserve">programmas </w:t>
      </w:r>
      <w:r w:rsidR="00D90A1B">
        <w:rPr>
          <w:sz w:val="28"/>
          <w:szCs w:val="28"/>
        </w:rPr>
        <w:t>"</w:t>
      </w:r>
      <w:r w:rsidR="00E22641" w:rsidRPr="005A63C7">
        <w:rPr>
          <w:sz w:val="28"/>
          <w:szCs w:val="28"/>
        </w:rPr>
        <w:t>Apvārsnis 2020</w:t>
      </w:r>
      <w:r w:rsidR="00D90A1B">
        <w:rPr>
          <w:sz w:val="28"/>
          <w:szCs w:val="28"/>
        </w:rPr>
        <w:t>"</w:t>
      </w:r>
      <w:r w:rsidR="00E22641">
        <w:rPr>
          <w:sz w:val="28"/>
          <w:szCs w:val="28"/>
        </w:rPr>
        <w:t xml:space="preserve"> </w:t>
      </w:r>
      <w:r w:rsidR="008C4835">
        <w:rPr>
          <w:sz w:val="28"/>
          <w:szCs w:val="28"/>
        </w:rPr>
        <w:t>projekta kvalitātes vērtēšanas sistēm</w:t>
      </w:r>
      <w:r w:rsidR="00E80D15">
        <w:rPr>
          <w:sz w:val="28"/>
          <w:szCs w:val="28"/>
        </w:rPr>
        <w:t>u</w:t>
      </w:r>
      <w:r w:rsidR="008C4835">
        <w:rPr>
          <w:sz w:val="28"/>
          <w:szCs w:val="28"/>
        </w:rPr>
        <w:t xml:space="preserve"> </w:t>
      </w:r>
      <w:r w:rsidR="00E22641">
        <w:rPr>
          <w:sz w:val="28"/>
          <w:szCs w:val="28"/>
        </w:rPr>
        <w:t xml:space="preserve">un pasākuma </w:t>
      </w:r>
      <w:r w:rsidR="00E22641" w:rsidRPr="005A63C7">
        <w:rPr>
          <w:sz w:val="28"/>
          <w:szCs w:val="28"/>
        </w:rPr>
        <w:t>ietvaros</w:t>
      </w:r>
      <w:r w:rsidR="00E22641">
        <w:rPr>
          <w:sz w:val="28"/>
          <w:szCs w:val="28"/>
        </w:rPr>
        <w:t xml:space="preserve"> noteikt</w:t>
      </w:r>
      <w:r w:rsidR="00E80D15">
        <w:rPr>
          <w:sz w:val="28"/>
          <w:szCs w:val="28"/>
        </w:rPr>
        <w:t>o</w:t>
      </w:r>
      <w:r w:rsidR="00E22641">
        <w:rPr>
          <w:sz w:val="28"/>
          <w:szCs w:val="28"/>
        </w:rPr>
        <w:t xml:space="preserve"> </w:t>
      </w:r>
      <w:r w:rsidR="005026AD">
        <w:rPr>
          <w:sz w:val="28"/>
          <w:szCs w:val="28"/>
        </w:rPr>
        <w:t>projekta kvalitātes vērtēšanas sistēm</w:t>
      </w:r>
      <w:r w:rsidR="00E80D15">
        <w:rPr>
          <w:sz w:val="28"/>
          <w:szCs w:val="28"/>
        </w:rPr>
        <w:t>u</w:t>
      </w:r>
      <w:r w:rsidR="00191752">
        <w:rPr>
          <w:sz w:val="28"/>
          <w:szCs w:val="28"/>
        </w:rPr>
        <w:t xml:space="preserve">, ievērojot </w:t>
      </w:r>
      <w:r>
        <w:rPr>
          <w:sz w:val="28"/>
          <w:szCs w:val="28"/>
        </w:rPr>
        <w:t>šādus</w:t>
      </w:r>
      <w:r w:rsidR="00191752">
        <w:rPr>
          <w:sz w:val="28"/>
          <w:szCs w:val="28"/>
        </w:rPr>
        <w:t xml:space="preserve"> nosacījumus</w:t>
      </w:r>
      <w:r>
        <w:rPr>
          <w:sz w:val="28"/>
          <w:szCs w:val="28"/>
        </w:rPr>
        <w:t>:</w:t>
      </w:r>
    </w:p>
    <w:p w14:paraId="0A3A654B" w14:textId="7EFAC104" w:rsidR="009721CE" w:rsidRPr="005C16A9" w:rsidRDefault="009B43C8" w:rsidP="006E2392">
      <w:pPr>
        <w:ind w:firstLine="709"/>
        <w:jc w:val="both"/>
        <w:rPr>
          <w:sz w:val="28"/>
          <w:szCs w:val="28"/>
        </w:rPr>
      </w:pPr>
      <w:r w:rsidRPr="005C16A9">
        <w:rPr>
          <w:sz w:val="28"/>
          <w:szCs w:val="28"/>
        </w:rPr>
        <w:t>19.</w:t>
      </w:r>
      <w:r w:rsidR="00113A3F" w:rsidRPr="005C16A9">
        <w:rPr>
          <w:sz w:val="28"/>
          <w:szCs w:val="28"/>
        </w:rPr>
        <w:t>2.1</w:t>
      </w:r>
      <w:r w:rsidRPr="005C16A9">
        <w:rPr>
          <w:sz w:val="28"/>
          <w:szCs w:val="28"/>
        </w:rPr>
        <w:t>. </w:t>
      </w:r>
      <w:r w:rsidR="00543342" w:rsidRPr="005C16A9">
        <w:rPr>
          <w:sz w:val="28"/>
          <w:szCs w:val="28"/>
        </w:rPr>
        <w:t xml:space="preserve">ja programmas </w:t>
      </w:r>
      <w:r w:rsidR="00D90A1B">
        <w:rPr>
          <w:sz w:val="28"/>
          <w:szCs w:val="28"/>
        </w:rPr>
        <w:t>"</w:t>
      </w:r>
      <w:r w:rsidR="00543342" w:rsidRPr="005C16A9">
        <w:rPr>
          <w:sz w:val="28"/>
          <w:szCs w:val="28"/>
        </w:rPr>
        <w:t>Apvārsnis 2020</w:t>
      </w:r>
      <w:r w:rsidR="00D90A1B">
        <w:rPr>
          <w:sz w:val="28"/>
          <w:szCs w:val="28"/>
        </w:rPr>
        <w:t>"</w:t>
      </w:r>
      <w:r w:rsidR="00543342" w:rsidRPr="005C16A9">
        <w:rPr>
          <w:sz w:val="28"/>
          <w:szCs w:val="28"/>
        </w:rPr>
        <w:t xml:space="preserve"> un pasākuma ietvaros konkrētā kvalitātes kritērija vērtēšanas sistēmas nav identiskas, </w:t>
      </w:r>
      <w:r w:rsidR="0082011E" w:rsidRPr="005C16A9">
        <w:rPr>
          <w:sz w:val="28"/>
          <w:szCs w:val="28"/>
        </w:rPr>
        <w:t>veic šo noteikumu 19.1.</w:t>
      </w:r>
      <w:r w:rsidR="00E80D15">
        <w:rPr>
          <w:sz w:val="28"/>
          <w:szCs w:val="28"/>
        </w:rPr>
        <w:t> </w:t>
      </w:r>
      <w:r w:rsidR="0082011E" w:rsidRPr="005C16A9">
        <w:rPr>
          <w:sz w:val="28"/>
          <w:szCs w:val="28"/>
        </w:rPr>
        <w:t xml:space="preserve">apakšpunktā minētā vērtējuma pārrēķinu, </w:t>
      </w:r>
      <w:r w:rsidRPr="005C16A9">
        <w:rPr>
          <w:sz w:val="28"/>
          <w:szCs w:val="28"/>
        </w:rPr>
        <w:t>izmantojot</w:t>
      </w:r>
      <w:r w:rsidR="00113A3F" w:rsidRPr="005C16A9">
        <w:rPr>
          <w:sz w:val="28"/>
          <w:szCs w:val="28"/>
        </w:rPr>
        <w:t xml:space="preserve"> šādu formulu: </w:t>
      </w:r>
    </w:p>
    <w:p w14:paraId="0A3A654C" w14:textId="77777777" w:rsidR="009721CE" w:rsidRPr="005C16A9" w:rsidRDefault="009721CE" w:rsidP="006E2392">
      <w:pPr>
        <w:jc w:val="both"/>
        <w:rPr>
          <w:sz w:val="28"/>
          <w:szCs w:val="28"/>
        </w:rPr>
      </w:pPr>
    </w:p>
    <w:p w14:paraId="0A3A654D" w14:textId="64D8E4D0" w:rsidR="009721CE" w:rsidRPr="005C16A9" w:rsidRDefault="009B43C8" w:rsidP="006E2392">
      <w:pPr>
        <w:jc w:val="center"/>
        <w:rPr>
          <w:color w:val="000000"/>
          <w:sz w:val="28"/>
          <w:szCs w:val="28"/>
        </w:rPr>
      </w:pPr>
      <w:r w:rsidRPr="005C16A9">
        <w:rPr>
          <w:color w:val="000000"/>
          <w:sz w:val="28"/>
          <w:szCs w:val="28"/>
        </w:rPr>
        <w:t>P</w:t>
      </w:r>
      <w:r w:rsidRPr="005C16A9">
        <w:rPr>
          <w:color w:val="000000"/>
          <w:sz w:val="28"/>
          <w:szCs w:val="28"/>
          <w:vertAlign w:val="subscript"/>
        </w:rPr>
        <w:t>KV</w:t>
      </w:r>
      <w:r w:rsidRPr="005C16A9">
        <w:rPr>
          <w:color w:val="000000"/>
          <w:sz w:val="28"/>
          <w:szCs w:val="28"/>
        </w:rPr>
        <w:t xml:space="preserve"> = P</w:t>
      </w:r>
      <w:r w:rsidRPr="005C16A9">
        <w:rPr>
          <w:color w:val="000000"/>
          <w:sz w:val="28"/>
          <w:szCs w:val="28"/>
          <w:vertAlign w:val="subscript"/>
        </w:rPr>
        <w:t>H2020</w:t>
      </w:r>
      <w:r w:rsidRPr="005C16A9">
        <w:rPr>
          <w:color w:val="000000"/>
          <w:sz w:val="28"/>
          <w:szCs w:val="28"/>
        </w:rPr>
        <w:t xml:space="preserve"> </w:t>
      </w:r>
      <w:r w:rsidR="00E80D15">
        <w:rPr>
          <w:color w:val="000000"/>
          <w:sz w:val="28"/>
          <w:szCs w:val="28"/>
        </w:rPr>
        <w:t>x</w:t>
      </w:r>
      <w:r w:rsidRPr="005C16A9">
        <w:rPr>
          <w:color w:val="000000"/>
          <w:sz w:val="28"/>
          <w:szCs w:val="28"/>
        </w:rPr>
        <w:t xml:space="preserve"> P</w:t>
      </w:r>
      <w:r w:rsidRPr="005C16A9">
        <w:rPr>
          <w:color w:val="000000"/>
          <w:sz w:val="28"/>
          <w:szCs w:val="28"/>
          <w:vertAlign w:val="subscript"/>
        </w:rPr>
        <w:t>KV </w:t>
      </w:r>
      <w:proofErr w:type="spellStart"/>
      <w:r w:rsidRPr="005C16A9">
        <w:rPr>
          <w:color w:val="000000"/>
          <w:sz w:val="28"/>
          <w:szCs w:val="28"/>
          <w:vertAlign w:val="subscript"/>
        </w:rPr>
        <w:t>Max</w:t>
      </w:r>
      <w:proofErr w:type="spellEnd"/>
      <w:r w:rsidR="00E80D15">
        <w:rPr>
          <w:color w:val="000000"/>
          <w:sz w:val="28"/>
          <w:szCs w:val="28"/>
        </w:rPr>
        <w:t>/</w:t>
      </w:r>
      <w:r w:rsidRPr="005C16A9">
        <w:rPr>
          <w:color w:val="000000"/>
          <w:sz w:val="28"/>
          <w:szCs w:val="28"/>
        </w:rPr>
        <w:t>P</w:t>
      </w:r>
      <w:r w:rsidRPr="005C16A9">
        <w:rPr>
          <w:color w:val="000000"/>
          <w:sz w:val="28"/>
          <w:szCs w:val="28"/>
          <w:vertAlign w:val="subscript"/>
        </w:rPr>
        <w:t>H2020 </w:t>
      </w:r>
      <w:proofErr w:type="spellStart"/>
      <w:r w:rsidRPr="005C16A9">
        <w:rPr>
          <w:color w:val="000000"/>
          <w:sz w:val="28"/>
          <w:szCs w:val="28"/>
          <w:vertAlign w:val="subscript"/>
        </w:rPr>
        <w:t>Max</w:t>
      </w:r>
      <w:proofErr w:type="spellEnd"/>
      <w:r w:rsidRPr="005C16A9">
        <w:rPr>
          <w:color w:val="000000"/>
          <w:sz w:val="28"/>
          <w:szCs w:val="28"/>
        </w:rPr>
        <w:t>, kur:</w:t>
      </w:r>
    </w:p>
    <w:p w14:paraId="0A3A654E" w14:textId="77777777" w:rsidR="009721CE" w:rsidRPr="005C16A9" w:rsidRDefault="009721CE" w:rsidP="006E2392">
      <w:pPr>
        <w:jc w:val="center"/>
        <w:rPr>
          <w:color w:val="000000"/>
          <w:sz w:val="28"/>
          <w:szCs w:val="28"/>
        </w:rPr>
      </w:pPr>
    </w:p>
    <w:p w14:paraId="0A3A654F" w14:textId="13F4C0B8" w:rsidR="00670469" w:rsidRPr="005C16A9" w:rsidRDefault="009B43C8" w:rsidP="006E2392">
      <w:pPr>
        <w:ind w:firstLine="709"/>
        <w:jc w:val="both"/>
        <w:rPr>
          <w:color w:val="000000"/>
          <w:sz w:val="28"/>
          <w:szCs w:val="28"/>
        </w:rPr>
      </w:pPr>
      <w:r w:rsidRPr="005C16A9">
        <w:rPr>
          <w:color w:val="000000"/>
          <w:sz w:val="28"/>
          <w:szCs w:val="28"/>
        </w:rPr>
        <w:t>P</w:t>
      </w:r>
      <w:r w:rsidRPr="005C16A9">
        <w:rPr>
          <w:color w:val="000000"/>
          <w:sz w:val="28"/>
          <w:szCs w:val="28"/>
          <w:vertAlign w:val="subscript"/>
        </w:rPr>
        <w:t>KV</w:t>
      </w:r>
      <w:r w:rsidRPr="005C16A9">
        <w:rPr>
          <w:color w:val="000000"/>
          <w:sz w:val="28"/>
          <w:szCs w:val="28"/>
        </w:rPr>
        <w:t xml:space="preserve"> –</w:t>
      </w:r>
      <w:r w:rsidR="00543342" w:rsidRPr="005C16A9">
        <w:rPr>
          <w:color w:val="000000"/>
          <w:sz w:val="28"/>
          <w:szCs w:val="28"/>
        </w:rPr>
        <w:t xml:space="preserve"> </w:t>
      </w:r>
      <w:r w:rsidR="00230C17" w:rsidRPr="005C16A9">
        <w:rPr>
          <w:color w:val="000000"/>
          <w:sz w:val="28"/>
          <w:szCs w:val="28"/>
        </w:rPr>
        <w:t xml:space="preserve">vērtējums pasākuma ietvaros </w:t>
      </w:r>
      <w:r w:rsidR="00230C17">
        <w:rPr>
          <w:color w:val="000000"/>
          <w:sz w:val="28"/>
          <w:szCs w:val="28"/>
        </w:rPr>
        <w:t xml:space="preserve">par </w:t>
      </w:r>
      <w:r w:rsidR="00543342" w:rsidRPr="005C16A9">
        <w:rPr>
          <w:color w:val="000000"/>
          <w:sz w:val="28"/>
          <w:szCs w:val="28"/>
        </w:rPr>
        <w:t>projekta iesnieguma atbilstīb</w:t>
      </w:r>
      <w:r w:rsidR="00230C17">
        <w:rPr>
          <w:color w:val="000000"/>
          <w:sz w:val="28"/>
          <w:szCs w:val="28"/>
        </w:rPr>
        <w:t>u</w:t>
      </w:r>
      <w:r w:rsidR="00543342" w:rsidRPr="005C16A9">
        <w:rPr>
          <w:color w:val="000000"/>
          <w:sz w:val="28"/>
          <w:szCs w:val="28"/>
        </w:rPr>
        <w:t xml:space="preserve"> konkrētam kvalitātes kritērijam</w:t>
      </w:r>
      <w:r w:rsidRPr="005C16A9">
        <w:rPr>
          <w:color w:val="000000"/>
          <w:sz w:val="28"/>
          <w:szCs w:val="28"/>
        </w:rPr>
        <w:t>;</w:t>
      </w:r>
    </w:p>
    <w:p w14:paraId="0A3A6550" w14:textId="06822E46" w:rsidR="009721CE" w:rsidRPr="005C16A9" w:rsidRDefault="009B43C8" w:rsidP="006E2392">
      <w:pPr>
        <w:ind w:firstLine="709"/>
        <w:jc w:val="both"/>
        <w:rPr>
          <w:color w:val="000000"/>
          <w:sz w:val="28"/>
          <w:szCs w:val="28"/>
        </w:rPr>
      </w:pPr>
      <w:r w:rsidRPr="005C16A9">
        <w:rPr>
          <w:color w:val="000000"/>
          <w:sz w:val="28"/>
          <w:szCs w:val="28"/>
        </w:rPr>
        <w:t>P</w:t>
      </w:r>
      <w:r w:rsidRPr="005C16A9">
        <w:rPr>
          <w:color w:val="000000"/>
          <w:sz w:val="28"/>
          <w:szCs w:val="28"/>
          <w:vertAlign w:val="subscript"/>
        </w:rPr>
        <w:t>H2020</w:t>
      </w:r>
      <w:r w:rsidRPr="005C16A9">
        <w:rPr>
          <w:color w:val="000000"/>
          <w:sz w:val="28"/>
          <w:szCs w:val="28"/>
        </w:rPr>
        <w:t xml:space="preserve"> – </w:t>
      </w:r>
      <w:r w:rsidR="00230C17" w:rsidRPr="005C16A9">
        <w:rPr>
          <w:color w:val="000000"/>
          <w:sz w:val="28"/>
          <w:szCs w:val="28"/>
        </w:rPr>
        <w:t xml:space="preserve">vērtējums </w:t>
      </w:r>
      <w:r w:rsidR="00230C17" w:rsidRPr="005C16A9">
        <w:rPr>
          <w:sz w:val="28"/>
          <w:szCs w:val="28"/>
        </w:rPr>
        <w:t xml:space="preserve">programmas </w:t>
      </w:r>
      <w:r w:rsidR="00230C17">
        <w:rPr>
          <w:sz w:val="28"/>
          <w:szCs w:val="28"/>
        </w:rPr>
        <w:t>"</w:t>
      </w:r>
      <w:r w:rsidR="00230C17" w:rsidRPr="005C16A9">
        <w:rPr>
          <w:sz w:val="28"/>
          <w:szCs w:val="28"/>
        </w:rPr>
        <w:t>Apvārsnis 2020</w:t>
      </w:r>
      <w:r w:rsidR="00230C17">
        <w:rPr>
          <w:sz w:val="28"/>
          <w:szCs w:val="28"/>
        </w:rPr>
        <w:t>"</w:t>
      </w:r>
      <w:r w:rsidR="00230C17" w:rsidRPr="005C16A9">
        <w:rPr>
          <w:color w:val="000000"/>
          <w:sz w:val="28"/>
          <w:szCs w:val="28"/>
        </w:rPr>
        <w:t xml:space="preserve"> ietvaros </w:t>
      </w:r>
      <w:r w:rsidR="00230C17">
        <w:rPr>
          <w:color w:val="000000"/>
          <w:sz w:val="28"/>
          <w:szCs w:val="28"/>
        </w:rPr>
        <w:t xml:space="preserve">par </w:t>
      </w:r>
      <w:r w:rsidR="00543342" w:rsidRPr="005C16A9">
        <w:rPr>
          <w:color w:val="000000"/>
          <w:sz w:val="28"/>
          <w:szCs w:val="28"/>
        </w:rPr>
        <w:t>projekta iesnieguma atbilstīb</w:t>
      </w:r>
      <w:r w:rsidR="00230C17">
        <w:rPr>
          <w:color w:val="000000"/>
          <w:sz w:val="28"/>
          <w:szCs w:val="28"/>
        </w:rPr>
        <w:t>u</w:t>
      </w:r>
      <w:r w:rsidR="00543342" w:rsidRPr="005C16A9">
        <w:rPr>
          <w:color w:val="000000"/>
          <w:sz w:val="28"/>
          <w:szCs w:val="28"/>
        </w:rPr>
        <w:t xml:space="preserve"> konkrētam kvalitātes kritērijam;</w:t>
      </w:r>
    </w:p>
    <w:p w14:paraId="0A3A6551" w14:textId="6B3C02BB" w:rsidR="00543342" w:rsidRPr="005C16A9" w:rsidRDefault="009B43C8" w:rsidP="006E2392">
      <w:pPr>
        <w:ind w:firstLine="709"/>
        <w:jc w:val="both"/>
        <w:rPr>
          <w:color w:val="000000"/>
          <w:sz w:val="28"/>
          <w:szCs w:val="28"/>
        </w:rPr>
      </w:pPr>
      <w:r w:rsidRPr="005C16A9">
        <w:rPr>
          <w:color w:val="000000"/>
          <w:sz w:val="28"/>
          <w:szCs w:val="28"/>
        </w:rPr>
        <w:t>P</w:t>
      </w:r>
      <w:r w:rsidRPr="005C16A9">
        <w:rPr>
          <w:color w:val="000000"/>
          <w:sz w:val="28"/>
          <w:szCs w:val="28"/>
          <w:vertAlign w:val="subscript"/>
        </w:rPr>
        <w:t>KV </w:t>
      </w:r>
      <w:proofErr w:type="spellStart"/>
      <w:r w:rsidRPr="005C16A9">
        <w:rPr>
          <w:color w:val="000000"/>
          <w:sz w:val="28"/>
          <w:szCs w:val="28"/>
          <w:vertAlign w:val="subscript"/>
        </w:rPr>
        <w:t>Max</w:t>
      </w:r>
      <w:proofErr w:type="spellEnd"/>
      <w:r w:rsidRPr="005C16A9">
        <w:rPr>
          <w:color w:val="000000"/>
          <w:sz w:val="28"/>
          <w:szCs w:val="28"/>
        </w:rPr>
        <w:t xml:space="preserve"> – konkrēt</w:t>
      </w:r>
      <w:r w:rsidR="00230C17">
        <w:rPr>
          <w:color w:val="000000"/>
          <w:sz w:val="28"/>
          <w:szCs w:val="28"/>
        </w:rPr>
        <w:t>aj</w:t>
      </w:r>
      <w:r w:rsidRPr="005C16A9">
        <w:rPr>
          <w:color w:val="000000"/>
          <w:sz w:val="28"/>
          <w:szCs w:val="28"/>
        </w:rPr>
        <w:t>ā kvalitātes kritērijā maksimāli iegūstamais punktu skaits pasākuma ietvaros;</w:t>
      </w:r>
    </w:p>
    <w:p w14:paraId="0A3A6552" w14:textId="0AE56DF4" w:rsidR="00543342" w:rsidRPr="005C16A9" w:rsidRDefault="009B43C8" w:rsidP="006E2392">
      <w:pPr>
        <w:ind w:firstLine="709"/>
        <w:jc w:val="both"/>
        <w:rPr>
          <w:sz w:val="28"/>
          <w:szCs w:val="28"/>
        </w:rPr>
      </w:pPr>
      <w:r w:rsidRPr="005C16A9">
        <w:rPr>
          <w:color w:val="000000"/>
          <w:sz w:val="28"/>
          <w:szCs w:val="28"/>
        </w:rPr>
        <w:t>P</w:t>
      </w:r>
      <w:r w:rsidRPr="005C16A9">
        <w:rPr>
          <w:color w:val="000000"/>
          <w:sz w:val="28"/>
          <w:szCs w:val="28"/>
          <w:vertAlign w:val="subscript"/>
        </w:rPr>
        <w:t>H2020 </w:t>
      </w:r>
      <w:proofErr w:type="spellStart"/>
      <w:r w:rsidRPr="005C16A9">
        <w:rPr>
          <w:color w:val="000000"/>
          <w:sz w:val="28"/>
          <w:szCs w:val="28"/>
          <w:vertAlign w:val="subscript"/>
        </w:rPr>
        <w:t>Max</w:t>
      </w:r>
      <w:proofErr w:type="spellEnd"/>
      <w:r w:rsidRPr="005C16A9">
        <w:rPr>
          <w:color w:val="000000"/>
          <w:sz w:val="28"/>
          <w:szCs w:val="28"/>
        </w:rPr>
        <w:t xml:space="preserve"> –</w:t>
      </w:r>
      <w:r w:rsidRPr="005C16A9">
        <w:rPr>
          <w:color w:val="000000"/>
          <w:sz w:val="28"/>
          <w:szCs w:val="28"/>
          <w:vertAlign w:val="subscript"/>
        </w:rPr>
        <w:t> </w:t>
      </w:r>
      <w:r w:rsidRPr="005C16A9">
        <w:rPr>
          <w:color w:val="000000"/>
          <w:sz w:val="28"/>
          <w:szCs w:val="28"/>
        </w:rPr>
        <w:t>konkrēt</w:t>
      </w:r>
      <w:r w:rsidR="00230C17">
        <w:rPr>
          <w:color w:val="000000"/>
          <w:sz w:val="28"/>
          <w:szCs w:val="28"/>
        </w:rPr>
        <w:t>aj</w:t>
      </w:r>
      <w:r w:rsidRPr="005C16A9">
        <w:rPr>
          <w:color w:val="000000"/>
          <w:sz w:val="28"/>
          <w:szCs w:val="28"/>
        </w:rPr>
        <w:t xml:space="preserve">ā kvalitātes kritērijā maksimāli iegūstamais punktu skaits </w:t>
      </w:r>
      <w:r w:rsidRPr="005C16A9">
        <w:rPr>
          <w:sz w:val="28"/>
          <w:szCs w:val="28"/>
        </w:rPr>
        <w:t xml:space="preserve">programmas </w:t>
      </w:r>
      <w:r w:rsidR="00D90A1B">
        <w:rPr>
          <w:sz w:val="28"/>
          <w:szCs w:val="28"/>
        </w:rPr>
        <w:t>"</w:t>
      </w:r>
      <w:r w:rsidRPr="005C16A9">
        <w:rPr>
          <w:sz w:val="28"/>
          <w:szCs w:val="28"/>
        </w:rPr>
        <w:t>Apvārsnis 2020</w:t>
      </w:r>
      <w:r w:rsidR="00D90A1B">
        <w:rPr>
          <w:sz w:val="28"/>
          <w:szCs w:val="28"/>
        </w:rPr>
        <w:t>"</w:t>
      </w:r>
      <w:r w:rsidRPr="005C16A9">
        <w:rPr>
          <w:color w:val="000000"/>
          <w:sz w:val="28"/>
          <w:szCs w:val="28"/>
        </w:rPr>
        <w:t xml:space="preserve"> ietvaros;</w:t>
      </w:r>
    </w:p>
    <w:p w14:paraId="34D48FF9" w14:textId="77777777" w:rsidR="009433CC" w:rsidRDefault="009433CC" w:rsidP="006E2392">
      <w:pPr>
        <w:ind w:firstLine="709"/>
        <w:jc w:val="both"/>
        <w:rPr>
          <w:sz w:val="28"/>
          <w:szCs w:val="28"/>
        </w:rPr>
      </w:pPr>
    </w:p>
    <w:p w14:paraId="0A3A6553" w14:textId="66E9DD1D" w:rsidR="00C545C9" w:rsidRDefault="009B43C8" w:rsidP="006E2392">
      <w:pPr>
        <w:ind w:firstLine="709"/>
        <w:jc w:val="both"/>
        <w:rPr>
          <w:sz w:val="28"/>
          <w:szCs w:val="28"/>
        </w:rPr>
      </w:pPr>
      <w:r>
        <w:rPr>
          <w:sz w:val="28"/>
          <w:szCs w:val="28"/>
        </w:rPr>
        <w:t>19.</w:t>
      </w:r>
      <w:r w:rsidR="00D379F7">
        <w:rPr>
          <w:sz w:val="28"/>
          <w:szCs w:val="28"/>
        </w:rPr>
        <w:t>2.2</w:t>
      </w:r>
      <w:r>
        <w:rPr>
          <w:sz w:val="28"/>
          <w:szCs w:val="28"/>
        </w:rPr>
        <w:t>. </w:t>
      </w:r>
      <w:r w:rsidR="00670469">
        <w:rPr>
          <w:sz w:val="28"/>
          <w:szCs w:val="28"/>
        </w:rPr>
        <w:t xml:space="preserve">programmas </w:t>
      </w:r>
      <w:r w:rsidR="00D90A1B">
        <w:rPr>
          <w:sz w:val="28"/>
          <w:szCs w:val="28"/>
        </w:rPr>
        <w:t>"</w:t>
      </w:r>
      <w:r w:rsidR="00670469" w:rsidRPr="005A63C7">
        <w:rPr>
          <w:sz w:val="28"/>
          <w:szCs w:val="28"/>
        </w:rPr>
        <w:t>Apvārsnis 2020</w:t>
      </w:r>
      <w:r w:rsidR="00D90A1B">
        <w:rPr>
          <w:sz w:val="28"/>
          <w:szCs w:val="28"/>
        </w:rPr>
        <w:t>"</w:t>
      </w:r>
      <w:r w:rsidR="00670469">
        <w:rPr>
          <w:sz w:val="28"/>
          <w:szCs w:val="28"/>
        </w:rPr>
        <w:t xml:space="preserve"> projekta </w:t>
      </w:r>
      <w:r>
        <w:rPr>
          <w:sz w:val="28"/>
          <w:szCs w:val="28"/>
        </w:rPr>
        <w:t xml:space="preserve">iesniegumam piemēro maksimāli iespējamo punktu skaitu kvalitātes kritērijos, kas nav vērtēti programmas </w:t>
      </w:r>
      <w:r w:rsidR="00D90A1B">
        <w:rPr>
          <w:sz w:val="28"/>
          <w:szCs w:val="28"/>
        </w:rPr>
        <w:t>"</w:t>
      </w:r>
      <w:r w:rsidRPr="005A63C7">
        <w:rPr>
          <w:sz w:val="28"/>
          <w:szCs w:val="28"/>
        </w:rPr>
        <w:t>Apvārsnis 2020</w:t>
      </w:r>
      <w:r w:rsidR="00D90A1B">
        <w:rPr>
          <w:sz w:val="28"/>
          <w:szCs w:val="28"/>
        </w:rPr>
        <w:t>"</w:t>
      </w:r>
      <w:r w:rsidR="0082011E">
        <w:rPr>
          <w:sz w:val="28"/>
          <w:szCs w:val="28"/>
        </w:rPr>
        <w:t xml:space="preserve"> ietvaros</w:t>
      </w:r>
      <w:r w:rsidR="00EF5632">
        <w:rPr>
          <w:sz w:val="28"/>
          <w:szCs w:val="28"/>
        </w:rPr>
        <w:t>,</w:t>
      </w:r>
      <w:r w:rsidR="00230C17">
        <w:rPr>
          <w:sz w:val="28"/>
          <w:szCs w:val="28"/>
        </w:rPr>
        <w:t xml:space="preserve"> –</w:t>
      </w:r>
      <w:r w:rsidR="00313766">
        <w:rPr>
          <w:sz w:val="28"/>
          <w:szCs w:val="28"/>
        </w:rPr>
        <w:t xml:space="preserve"> </w:t>
      </w:r>
      <w:r>
        <w:rPr>
          <w:sz w:val="28"/>
          <w:szCs w:val="28"/>
        </w:rPr>
        <w:t>kritērij</w:t>
      </w:r>
      <w:r w:rsidR="00230C17">
        <w:rPr>
          <w:sz w:val="28"/>
          <w:szCs w:val="28"/>
        </w:rPr>
        <w:t>ā</w:t>
      </w:r>
      <w:r>
        <w:rPr>
          <w:sz w:val="28"/>
          <w:szCs w:val="28"/>
        </w:rPr>
        <w:t xml:space="preserve"> par projekta ieguldījum</w:t>
      </w:r>
      <w:r w:rsidR="00313766">
        <w:rPr>
          <w:sz w:val="28"/>
          <w:szCs w:val="28"/>
        </w:rPr>
        <w:t>u</w:t>
      </w:r>
      <w:r>
        <w:rPr>
          <w:sz w:val="28"/>
          <w:szCs w:val="28"/>
        </w:rPr>
        <w:t xml:space="preserve"> nozares politikas mērķu sasniegšanā un kritērij</w:t>
      </w:r>
      <w:r w:rsidR="00230C17">
        <w:rPr>
          <w:sz w:val="28"/>
          <w:szCs w:val="28"/>
        </w:rPr>
        <w:t>ā</w:t>
      </w:r>
      <w:r>
        <w:rPr>
          <w:sz w:val="28"/>
          <w:szCs w:val="28"/>
        </w:rPr>
        <w:t xml:space="preserve"> par horizontālām prioritātēm;</w:t>
      </w:r>
    </w:p>
    <w:p w14:paraId="0A3A6554" w14:textId="0CD2B0B5" w:rsidR="00430543" w:rsidRPr="00CA69E9" w:rsidRDefault="009B43C8" w:rsidP="006E2392">
      <w:pPr>
        <w:ind w:firstLine="709"/>
        <w:jc w:val="both"/>
        <w:rPr>
          <w:sz w:val="28"/>
          <w:szCs w:val="28"/>
        </w:rPr>
      </w:pPr>
      <w:r w:rsidRPr="00CA69E9">
        <w:rPr>
          <w:sz w:val="28"/>
          <w:szCs w:val="28"/>
        </w:rPr>
        <w:t>19.2.3. ņem vērā šo noteikumu 20.</w:t>
      </w:r>
      <w:r w:rsidRPr="00CA69E9">
        <w:rPr>
          <w:sz w:val="28"/>
          <w:szCs w:val="28"/>
          <w:vertAlign w:val="superscript"/>
        </w:rPr>
        <w:t>2</w:t>
      </w:r>
      <w:r w:rsidRPr="00CA69E9">
        <w:rPr>
          <w:sz w:val="28"/>
          <w:szCs w:val="28"/>
        </w:rPr>
        <w:t> punkt</w:t>
      </w:r>
      <w:r w:rsidR="00885FE9">
        <w:rPr>
          <w:sz w:val="28"/>
          <w:szCs w:val="28"/>
        </w:rPr>
        <w:t>ā minētos</w:t>
      </w:r>
      <w:r w:rsidRPr="00CA69E9">
        <w:rPr>
          <w:sz w:val="28"/>
          <w:szCs w:val="28"/>
        </w:rPr>
        <w:t xml:space="preserve"> </w:t>
      </w:r>
      <w:r w:rsidR="00885FE9">
        <w:rPr>
          <w:sz w:val="28"/>
          <w:szCs w:val="28"/>
        </w:rPr>
        <w:t>nosacījumus.</w:t>
      </w:r>
    </w:p>
    <w:p w14:paraId="100C7DEA" w14:textId="77777777" w:rsidR="00D90A1B" w:rsidRDefault="00D90A1B" w:rsidP="006E2392">
      <w:pPr>
        <w:ind w:firstLine="709"/>
        <w:jc w:val="both"/>
        <w:rPr>
          <w:sz w:val="28"/>
          <w:szCs w:val="28"/>
        </w:rPr>
      </w:pPr>
    </w:p>
    <w:p w14:paraId="0E4C7889" w14:textId="67F54D25" w:rsidR="00621E7F" w:rsidRPr="005903FC" w:rsidRDefault="00621E7F" w:rsidP="006E2392">
      <w:pPr>
        <w:ind w:firstLine="709"/>
        <w:jc w:val="both"/>
        <w:rPr>
          <w:sz w:val="28"/>
          <w:szCs w:val="28"/>
        </w:rPr>
      </w:pPr>
      <w:r w:rsidRPr="005903FC">
        <w:rPr>
          <w:sz w:val="28"/>
          <w:szCs w:val="28"/>
        </w:rPr>
        <w:t>20. </w:t>
      </w:r>
      <w:r w:rsidR="00D80D53" w:rsidRPr="00621E7F">
        <w:rPr>
          <w:sz w:val="28"/>
          <w:szCs w:val="28"/>
        </w:rPr>
        <w:t>Pirmajā projektu iesniegumu atlases kārtā</w:t>
      </w:r>
      <w:r w:rsidR="00D80D53" w:rsidRPr="005903FC">
        <w:rPr>
          <w:sz w:val="28"/>
          <w:szCs w:val="28"/>
        </w:rPr>
        <w:t xml:space="preserve"> </w:t>
      </w:r>
      <w:r w:rsidR="00D80D53">
        <w:rPr>
          <w:sz w:val="28"/>
          <w:szCs w:val="28"/>
        </w:rPr>
        <w:t>š</w:t>
      </w:r>
      <w:r w:rsidR="00885FE9">
        <w:rPr>
          <w:sz w:val="28"/>
          <w:szCs w:val="28"/>
        </w:rPr>
        <w:t xml:space="preserve">o noteikumu </w:t>
      </w:r>
      <w:hyperlink r:id="rId8" w:anchor="p18" w:tgtFrame="_blank" w:history="1">
        <w:r w:rsidR="005903FC" w:rsidRPr="00D80D53">
          <w:rPr>
            <w:rStyle w:val="Hyperlink"/>
            <w:color w:val="auto"/>
            <w:sz w:val="28"/>
            <w:szCs w:val="28"/>
            <w:u w:val="none"/>
          </w:rPr>
          <w:t>18.</w:t>
        </w:r>
        <w:r w:rsidR="00D80D53">
          <w:rPr>
            <w:rStyle w:val="Hyperlink"/>
            <w:color w:val="auto"/>
            <w:sz w:val="28"/>
            <w:szCs w:val="28"/>
            <w:u w:val="none"/>
          </w:rPr>
          <w:t> </w:t>
        </w:r>
        <w:r w:rsidR="005903FC" w:rsidRPr="00D80D53">
          <w:rPr>
            <w:rStyle w:val="Hyperlink"/>
            <w:color w:val="auto"/>
            <w:sz w:val="28"/>
            <w:szCs w:val="28"/>
            <w:u w:val="none"/>
          </w:rPr>
          <w:t>punktā</w:t>
        </w:r>
      </w:hyperlink>
      <w:r w:rsidR="00885FE9">
        <w:rPr>
          <w:sz w:val="28"/>
          <w:szCs w:val="28"/>
        </w:rPr>
        <w:t xml:space="preserve"> </w:t>
      </w:r>
      <w:r w:rsidR="005903FC" w:rsidRPr="00D80D53">
        <w:rPr>
          <w:sz w:val="28"/>
          <w:szCs w:val="28"/>
        </w:rPr>
        <w:t>minēto projekta iesniegumu iesniedz atbilstoši pasākuma atlases nolikumā noteiktajai projekta iesnieguma veid</w:t>
      </w:r>
      <w:r w:rsidR="00885FE9">
        <w:rPr>
          <w:sz w:val="28"/>
          <w:szCs w:val="28"/>
        </w:rPr>
        <w:t xml:space="preserve">lapai, pievienojot šo noteikumu </w:t>
      </w:r>
      <w:hyperlink r:id="rId9" w:anchor="piel1" w:tgtFrame="_blank" w:history="1">
        <w:r w:rsidR="005903FC" w:rsidRPr="00D80D53">
          <w:rPr>
            <w:rStyle w:val="Hyperlink"/>
            <w:color w:val="auto"/>
            <w:sz w:val="28"/>
            <w:szCs w:val="28"/>
            <w:u w:val="none"/>
          </w:rPr>
          <w:t>1.</w:t>
        </w:r>
      </w:hyperlink>
      <w:r w:rsidR="00885FE9">
        <w:rPr>
          <w:sz w:val="28"/>
          <w:szCs w:val="28"/>
        </w:rPr>
        <w:t xml:space="preserve">, </w:t>
      </w:r>
      <w:hyperlink r:id="rId10" w:anchor="piel2" w:tgtFrame="_blank" w:history="1">
        <w:r w:rsidR="005903FC" w:rsidRPr="00D80D53">
          <w:rPr>
            <w:rStyle w:val="Hyperlink"/>
            <w:color w:val="auto"/>
            <w:sz w:val="28"/>
            <w:szCs w:val="28"/>
            <w:u w:val="none"/>
          </w:rPr>
          <w:t>2.</w:t>
        </w:r>
      </w:hyperlink>
      <w:r w:rsidR="00885FE9">
        <w:rPr>
          <w:sz w:val="28"/>
          <w:szCs w:val="28"/>
        </w:rPr>
        <w:t xml:space="preserve">, 6. </w:t>
      </w:r>
      <w:hyperlink r:id="rId11" w:anchor="piel6" w:tgtFrame="_blank" w:history="1"/>
      <w:r w:rsidR="00885FE9">
        <w:rPr>
          <w:sz w:val="28"/>
          <w:szCs w:val="28"/>
        </w:rPr>
        <w:t xml:space="preserve">un </w:t>
      </w:r>
      <w:hyperlink r:id="rId12" w:anchor="piel7" w:tgtFrame="_blank" w:history="1">
        <w:r w:rsidR="005903FC" w:rsidRPr="00D80D53">
          <w:rPr>
            <w:rStyle w:val="Hyperlink"/>
            <w:color w:val="auto"/>
            <w:sz w:val="28"/>
            <w:szCs w:val="28"/>
            <w:u w:val="none"/>
          </w:rPr>
          <w:t>7.</w:t>
        </w:r>
        <w:r w:rsidR="00D80D53">
          <w:rPr>
            <w:rStyle w:val="Hyperlink"/>
            <w:color w:val="auto"/>
            <w:sz w:val="28"/>
            <w:szCs w:val="28"/>
            <w:u w:val="none"/>
          </w:rPr>
          <w:t> </w:t>
        </w:r>
        <w:r w:rsidR="005903FC" w:rsidRPr="00D80D53">
          <w:rPr>
            <w:rStyle w:val="Hyperlink"/>
            <w:color w:val="auto"/>
            <w:sz w:val="28"/>
            <w:szCs w:val="28"/>
            <w:u w:val="none"/>
          </w:rPr>
          <w:t>pielikumā</w:t>
        </w:r>
      </w:hyperlink>
      <w:r w:rsidR="00825B7A">
        <w:rPr>
          <w:sz w:val="28"/>
          <w:szCs w:val="28"/>
        </w:rPr>
        <w:t xml:space="preserve"> </w:t>
      </w:r>
      <w:r w:rsidR="005903FC" w:rsidRPr="00D80D53">
        <w:rPr>
          <w:sz w:val="28"/>
          <w:szCs w:val="28"/>
        </w:rPr>
        <w:t>minēto</w:t>
      </w:r>
      <w:r w:rsidR="00825B7A">
        <w:rPr>
          <w:sz w:val="28"/>
          <w:szCs w:val="28"/>
        </w:rPr>
        <w:t xml:space="preserve"> </w:t>
      </w:r>
      <w:r w:rsidR="005903FC" w:rsidRPr="00D80D53">
        <w:rPr>
          <w:sz w:val="28"/>
          <w:szCs w:val="28"/>
        </w:rPr>
        <w:t>informāciju,</w:t>
      </w:r>
      <w:r w:rsidR="00825B7A">
        <w:rPr>
          <w:sz w:val="28"/>
          <w:szCs w:val="28"/>
        </w:rPr>
        <w:t xml:space="preserve"> </w:t>
      </w:r>
      <w:r w:rsidR="005903FC" w:rsidRPr="00D80D53">
        <w:rPr>
          <w:sz w:val="28"/>
          <w:szCs w:val="28"/>
        </w:rPr>
        <w:t>šo</w:t>
      </w:r>
      <w:r w:rsidR="00885FE9">
        <w:rPr>
          <w:sz w:val="28"/>
          <w:szCs w:val="28"/>
        </w:rPr>
        <w:t xml:space="preserve"> </w:t>
      </w:r>
      <w:r w:rsidR="005903FC" w:rsidRPr="00D80D53">
        <w:rPr>
          <w:sz w:val="28"/>
          <w:szCs w:val="28"/>
        </w:rPr>
        <w:t>noteikumu</w:t>
      </w:r>
      <w:r w:rsidR="00825B7A">
        <w:rPr>
          <w:sz w:val="28"/>
          <w:szCs w:val="28"/>
        </w:rPr>
        <w:t xml:space="preserve"> </w:t>
      </w:r>
      <w:r w:rsidR="00D80D53">
        <w:rPr>
          <w:sz w:val="28"/>
          <w:szCs w:val="28"/>
        </w:rPr>
        <w:t>19. punktā</w:t>
      </w:r>
      <w:r w:rsidR="00825B7A">
        <w:rPr>
          <w:sz w:val="28"/>
          <w:szCs w:val="28"/>
        </w:rPr>
        <w:t xml:space="preserve"> </w:t>
      </w:r>
      <w:r w:rsidR="005903FC" w:rsidRPr="00D80D53">
        <w:rPr>
          <w:sz w:val="28"/>
          <w:szCs w:val="28"/>
        </w:rPr>
        <w:t>minēto Eiropas Kom</w:t>
      </w:r>
      <w:r w:rsidR="005903FC" w:rsidRPr="005903FC">
        <w:rPr>
          <w:sz w:val="28"/>
          <w:szCs w:val="28"/>
        </w:rPr>
        <w:t xml:space="preserve">isijas ekspertu datubāzē iekļauto ekspertu vērtējumu par projekta zinātnisko kvalitāti, lēmumu par projekta noraidīšanu nepietiekama finansējuma dēļ vai </w:t>
      </w:r>
      <w:r w:rsidR="005903FC" w:rsidRPr="005903FC">
        <w:rPr>
          <w:sz w:val="28"/>
          <w:szCs w:val="28"/>
        </w:rPr>
        <w:lastRenderedPageBreak/>
        <w:t xml:space="preserve">projekta iekļaušanu rezerves sarakstā un </w:t>
      </w:r>
      <w:r w:rsidR="00825B7A">
        <w:rPr>
          <w:sz w:val="28"/>
          <w:szCs w:val="28"/>
        </w:rPr>
        <w:t xml:space="preserve">programmas </w:t>
      </w:r>
      <w:r w:rsidR="00D90A1B">
        <w:rPr>
          <w:sz w:val="28"/>
          <w:szCs w:val="28"/>
        </w:rPr>
        <w:t>"</w:t>
      </w:r>
      <w:r w:rsidR="005903FC" w:rsidRPr="005903FC">
        <w:rPr>
          <w:sz w:val="28"/>
          <w:szCs w:val="28"/>
        </w:rPr>
        <w:t>Apvārsnis 2020</w:t>
      </w:r>
      <w:r w:rsidR="00D90A1B">
        <w:rPr>
          <w:sz w:val="28"/>
          <w:szCs w:val="28"/>
        </w:rPr>
        <w:t>"</w:t>
      </w:r>
      <w:r w:rsidR="005903FC" w:rsidRPr="005903FC">
        <w:rPr>
          <w:sz w:val="28"/>
          <w:szCs w:val="28"/>
        </w:rPr>
        <w:t xml:space="preserve"> ietvaros iesniegtā projekta iesnieguma apliecinātu kopiju.</w:t>
      </w:r>
      <w:r w:rsidR="00D90A1B">
        <w:rPr>
          <w:sz w:val="28"/>
          <w:szCs w:val="28"/>
        </w:rPr>
        <w:t>"</w:t>
      </w:r>
    </w:p>
    <w:p w14:paraId="2ED44C8A" w14:textId="77777777" w:rsidR="00621E7F" w:rsidRPr="005903FC" w:rsidRDefault="00621E7F" w:rsidP="006E2392">
      <w:pPr>
        <w:ind w:firstLine="709"/>
        <w:jc w:val="both"/>
        <w:rPr>
          <w:sz w:val="28"/>
          <w:szCs w:val="28"/>
        </w:rPr>
      </w:pPr>
    </w:p>
    <w:p w14:paraId="0A3A6558" w14:textId="11544CE3" w:rsidR="000A58D9" w:rsidRPr="009B01DD" w:rsidRDefault="009B01DD" w:rsidP="006E2392">
      <w:pPr>
        <w:ind w:firstLine="709"/>
        <w:jc w:val="both"/>
        <w:rPr>
          <w:sz w:val="28"/>
          <w:szCs w:val="28"/>
        </w:rPr>
      </w:pPr>
      <w:r>
        <w:rPr>
          <w:sz w:val="28"/>
          <w:szCs w:val="28"/>
        </w:rPr>
        <w:t>1</w:t>
      </w:r>
      <w:r w:rsidR="00156255">
        <w:rPr>
          <w:sz w:val="28"/>
          <w:szCs w:val="28"/>
        </w:rPr>
        <w:t>8</w:t>
      </w:r>
      <w:r>
        <w:rPr>
          <w:sz w:val="28"/>
          <w:szCs w:val="28"/>
        </w:rPr>
        <w:t>. </w:t>
      </w:r>
      <w:r w:rsidR="009B43C8" w:rsidRPr="009B01DD">
        <w:rPr>
          <w:sz w:val="28"/>
          <w:szCs w:val="28"/>
        </w:rPr>
        <w:t>Papildināt noteikumus ar 20.</w:t>
      </w:r>
      <w:r w:rsidR="009B43C8" w:rsidRPr="009B01DD">
        <w:rPr>
          <w:sz w:val="28"/>
          <w:szCs w:val="28"/>
          <w:vertAlign w:val="superscript"/>
        </w:rPr>
        <w:t>1</w:t>
      </w:r>
      <w:r w:rsidR="009B43C8" w:rsidRPr="009B01DD">
        <w:rPr>
          <w:sz w:val="28"/>
          <w:szCs w:val="28"/>
        </w:rPr>
        <w:t> </w:t>
      </w:r>
      <w:r w:rsidR="008258A7" w:rsidRPr="009B01DD">
        <w:rPr>
          <w:sz w:val="28"/>
          <w:szCs w:val="28"/>
        </w:rPr>
        <w:t>un 20.</w:t>
      </w:r>
      <w:r w:rsidR="008258A7" w:rsidRPr="009B01DD">
        <w:rPr>
          <w:sz w:val="28"/>
          <w:szCs w:val="28"/>
          <w:vertAlign w:val="superscript"/>
        </w:rPr>
        <w:t>2</w:t>
      </w:r>
      <w:r w:rsidR="008258A7" w:rsidRPr="009B01DD">
        <w:rPr>
          <w:sz w:val="28"/>
          <w:szCs w:val="28"/>
        </w:rPr>
        <w:t xml:space="preserve"> </w:t>
      </w:r>
      <w:r w:rsidR="009B43C8" w:rsidRPr="009B01DD">
        <w:rPr>
          <w:sz w:val="28"/>
          <w:szCs w:val="28"/>
        </w:rPr>
        <w:t>punktu šādā redakcijā:</w:t>
      </w:r>
    </w:p>
    <w:p w14:paraId="4866A0DE" w14:textId="77777777" w:rsidR="00D90A1B" w:rsidRDefault="00D90A1B" w:rsidP="006E2392">
      <w:pPr>
        <w:jc w:val="both"/>
        <w:rPr>
          <w:sz w:val="28"/>
          <w:szCs w:val="28"/>
        </w:rPr>
      </w:pPr>
    </w:p>
    <w:p w14:paraId="0A3A6559" w14:textId="73363F2A" w:rsidR="00891455" w:rsidRDefault="00D90A1B" w:rsidP="006E2392">
      <w:pPr>
        <w:ind w:firstLine="709"/>
        <w:jc w:val="both"/>
        <w:rPr>
          <w:sz w:val="28"/>
          <w:szCs w:val="28"/>
        </w:rPr>
      </w:pPr>
      <w:r>
        <w:rPr>
          <w:sz w:val="28"/>
          <w:szCs w:val="28"/>
        </w:rPr>
        <w:t>"</w:t>
      </w:r>
      <w:r w:rsidR="000A58D9" w:rsidRPr="000A58D9">
        <w:rPr>
          <w:sz w:val="28"/>
          <w:szCs w:val="28"/>
        </w:rPr>
        <w:t>20.</w:t>
      </w:r>
      <w:r w:rsidR="009B43C8" w:rsidRPr="00891455">
        <w:rPr>
          <w:sz w:val="28"/>
          <w:szCs w:val="28"/>
          <w:vertAlign w:val="superscript"/>
        </w:rPr>
        <w:t>1</w:t>
      </w:r>
      <w:r w:rsidR="009B43C8">
        <w:rPr>
          <w:sz w:val="28"/>
          <w:szCs w:val="28"/>
        </w:rPr>
        <w:t> </w:t>
      </w:r>
      <w:r w:rsidR="00B22DCF">
        <w:rPr>
          <w:sz w:val="28"/>
          <w:szCs w:val="28"/>
        </w:rPr>
        <w:t>Otrajā un t</w:t>
      </w:r>
      <w:r w:rsidR="009B43C8">
        <w:rPr>
          <w:sz w:val="28"/>
          <w:szCs w:val="28"/>
        </w:rPr>
        <w:t>urpmākajās projektu iesniegumu atlases kārtās š</w:t>
      </w:r>
      <w:r w:rsidR="000A58D9" w:rsidRPr="000A58D9">
        <w:rPr>
          <w:sz w:val="28"/>
          <w:szCs w:val="28"/>
        </w:rPr>
        <w:t>o noteikumu 18.</w:t>
      </w:r>
      <w:r w:rsidR="008E6B54">
        <w:rPr>
          <w:sz w:val="28"/>
          <w:szCs w:val="28"/>
        </w:rPr>
        <w:t> </w:t>
      </w:r>
      <w:r w:rsidR="000A58D9" w:rsidRPr="000A58D9">
        <w:rPr>
          <w:sz w:val="28"/>
          <w:szCs w:val="28"/>
        </w:rPr>
        <w:t>punktā minēt</w:t>
      </w:r>
      <w:r w:rsidR="009B43C8">
        <w:rPr>
          <w:sz w:val="28"/>
          <w:szCs w:val="28"/>
        </w:rPr>
        <w:t>ajā gadījumā projekta iesniedzējs iesniedz</w:t>
      </w:r>
      <w:r w:rsidR="000A58D9" w:rsidRPr="000A58D9">
        <w:rPr>
          <w:sz w:val="28"/>
          <w:szCs w:val="28"/>
        </w:rPr>
        <w:t xml:space="preserve"> </w:t>
      </w:r>
      <w:r w:rsidR="009B43C8" w:rsidRPr="000A58D9">
        <w:rPr>
          <w:sz w:val="28"/>
          <w:szCs w:val="28"/>
        </w:rPr>
        <w:t xml:space="preserve">programmas </w:t>
      </w:r>
      <w:r>
        <w:rPr>
          <w:sz w:val="28"/>
          <w:szCs w:val="28"/>
        </w:rPr>
        <w:t>"</w:t>
      </w:r>
      <w:r w:rsidR="009B43C8" w:rsidRPr="000A58D9">
        <w:rPr>
          <w:sz w:val="28"/>
          <w:szCs w:val="28"/>
        </w:rPr>
        <w:t>Apvārsnis 2020</w:t>
      </w:r>
      <w:r>
        <w:rPr>
          <w:sz w:val="28"/>
          <w:szCs w:val="28"/>
        </w:rPr>
        <w:t>"</w:t>
      </w:r>
      <w:r w:rsidR="009B43C8" w:rsidRPr="000A58D9">
        <w:rPr>
          <w:sz w:val="28"/>
          <w:szCs w:val="28"/>
        </w:rPr>
        <w:t xml:space="preserve"> ietvaros iesniegtā projekta iesnieguma apliecinātu kopiju</w:t>
      </w:r>
      <w:r w:rsidR="008E6B54">
        <w:rPr>
          <w:sz w:val="28"/>
          <w:szCs w:val="28"/>
        </w:rPr>
        <w:t xml:space="preserve"> un</w:t>
      </w:r>
      <w:r w:rsidR="009B43C8">
        <w:rPr>
          <w:sz w:val="28"/>
          <w:szCs w:val="28"/>
        </w:rPr>
        <w:t xml:space="preserve"> pievieno:</w:t>
      </w:r>
    </w:p>
    <w:p w14:paraId="0A3A655A" w14:textId="7FC20AF6" w:rsidR="00891455" w:rsidRPr="00A61569" w:rsidRDefault="009B43C8" w:rsidP="006E2392">
      <w:pPr>
        <w:ind w:firstLine="709"/>
        <w:jc w:val="both"/>
        <w:rPr>
          <w:sz w:val="28"/>
          <w:szCs w:val="28"/>
        </w:rPr>
      </w:pPr>
      <w:r w:rsidRPr="000A58D9">
        <w:rPr>
          <w:sz w:val="28"/>
          <w:szCs w:val="28"/>
        </w:rPr>
        <w:t>20.</w:t>
      </w:r>
      <w:r w:rsidRPr="00891455">
        <w:rPr>
          <w:sz w:val="28"/>
          <w:szCs w:val="28"/>
          <w:vertAlign w:val="superscript"/>
        </w:rPr>
        <w:t>1</w:t>
      </w:r>
      <w:r w:rsidR="009B01DD" w:rsidRPr="006E2392">
        <w:rPr>
          <w:sz w:val="28"/>
          <w:szCs w:val="28"/>
        </w:rPr>
        <w:t> </w:t>
      </w:r>
      <w:r>
        <w:rPr>
          <w:sz w:val="28"/>
          <w:szCs w:val="28"/>
        </w:rPr>
        <w:t>1. </w:t>
      </w:r>
      <w:r w:rsidR="00A61569" w:rsidRPr="00A61569">
        <w:rPr>
          <w:sz w:val="28"/>
          <w:szCs w:val="28"/>
        </w:rPr>
        <w:t xml:space="preserve">dokumentāciju, </w:t>
      </w:r>
      <w:proofErr w:type="gramStart"/>
      <w:r w:rsidR="00A61569" w:rsidRPr="00A61569">
        <w:rPr>
          <w:sz w:val="28"/>
          <w:szCs w:val="28"/>
        </w:rPr>
        <w:t>kas apliecina, ka programmas "Apvārsnis 2020" ietvaros ir veikta projekta iesnieguma zinātniskās kvalitātes vērtēšana un projekta iesniegums ir novērtēts</w:t>
      </w:r>
      <w:proofErr w:type="gramEnd"/>
      <w:r w:rsidR="00A61569" w:rsidRPr="00A61569">
        <w:rPr>
          <w:sz w:val="28"/>
          <w:szCs w:val="28"/>
        </w:rPr>
        <w:t xml:space="preserve"> virs noteiktā minimālā kvalitātes sliekšņa</w:t>
      </w:r>
      <w:r w:rsidRPr="00A61569">
        <w:rPr>
          <w:sz w:val="28"/>
          <w:szCs w:val="28"/>
        </w:rPr>
        <w:t>;</w:t>
      </w:r>
    </w:p>
    <w:p w14:paraId="0A3A655B" w14:textId="0D6B6369" w:rsidR="00891455" w:rsidRDefault="009B43C8" w:rsidP="006E2392">
      <w:pPr>
        <w:ind w:firstLine="709"/>
        <w:jc w:val="both"/>
        <w:rPr>
          <w:sz w:val="28"/>
          <w:szCs w:val="28"/>
        </w:rPr>
      </w:pPr>
      <w:r w:rsidRPr="000A58D9">
        <w:rPr>
          <w:sz w:val="28"/>
          <w:szCs w:val="28"/>
        </w:rPr>
        <w:t>20.</w:t>
      </w:r>
      <w:r w:rsidRPr="00891455">
        <w:rPr>
          <w:sz w:val="28"/>
          <w:szCs w:val="28"/>
          <w:vertAlign w:val="superscript"/>
        </w:rPr>
        <w:t>1</w:t>
      </w:r>
      <w:r w:rsidR="009B01DD" w:rsidRPr="006E2392">
        <w:rPr>
          <w:sz w:val="28"/>
          <w:szCs w:val="28"/>
        </w:rPr>
        <w:t> </w:t>
      </w:r>
      <w:r>
        <w:rPr>
          <w:sz w:val="28"/>
          <w:szCs w:val="28"/>
        </w:rPr>
        <w:t>2. </w:t>
      </w:r>
      <w:r w:rsidR="000A58D9" w:rsidRPr="000A58D9">
        <w:rPr>
          <w:sz w:val="28"/>
          <w:szCs w:val="28"/>
        </w:rPr>
        <w:t xml:space="preserve">lēmumu par projekta </w:t>
      </w:r>
      <w:r w:rsidR="005E1178">
        <w:rPr>
          <w:sz w:val="28"/>
          <w:szCs w:val="28"/>
        </w:rPr>
        <w:t xml:space="preserve">iesnieguma </w:t>
      </w:r>
      <w:r w:rsidR="000A58D9" w:rsidRPr="000A58D9">
        <w:rPr>
          <w:sz w:val="28"/>
          <w:szCs w:val="28"/>
        </w:rPr>
        <w:t>noraidīšanu nepietiekama finansējuma dēļ vai projekta iekļaušanu rezerves sarakstā</w:t>
      </w:r>
      <w:r>
        <w:rPr>
          <w:sz w:val="28"/>
          <w:szCs w:val="28"/>
        </w:rPr>
        <w:t>;</w:t>
      </w:r>
    </w:p>
    <w:p w14:paraId="0A3A655C" w14:textId="11C4CB38" w:rsidR="00F62AA9" w:rsidRDefault="009B43C8" w:rsidP="006E2392">
      <w:pPr>
        <w:ind w:firstLine="709"/>
        <w:jc w:val="both"/>
      </w:pPr>
      <w:r w:rsidRPr="000A58D9">
        <w:rPr>
          <w:sz w:val="28"/>
          <w:szCs w:val="28"/>
        </w:rPr>
        <w:t>20.</w:t>
      </w:r>
      <w:r w:rsidRPr="00891455">
        <w:rPr>
          <w:sz w:val="28"/>
          <w:szCs w:val="28"/>
          <w:vertAlign w:val="superscript"/>
        </w:rPr>
        <w:t>1</w:t>
      </w:r>
      <w:r w:rsidR="009B01DD" w:rsidRPr="006E2392">
        <w:rPr>
          <w:sz w:val="28"/>
          <w:szCs w:val="28"/>
        </w:rPr>
        <w:t> </w:t>
      </w:r>
      <w:r>
        <w:rPr>
          <w:sz w:val="28"/>
          <w:szCs w:val="28"/>
        </w:rPr>
        <w:t>3. </w:t>
      </w:r>
      <w:r w:rsidRPr="00F62AA9">
        <w:rPr>
          <w:sz w:val="28"/>
          <w:szCs w:val="28"/>
        </w:rPr>
        <w:t xml:space="preserve">apliecinājumu, ka iesniegtais projekts </w:t>
      </w:r>
      <w:r w:rsidR="00191752" w:rsidRPr="00191752">
        <w:rPr>
          <w:sz w:val="28"/>
          <w:szCs w:val="28"/>
        </w:rPr>
        <w:t>netiek finansēts</w:t>
      </w:r>
      <w:proofErr w:type="gramStart"/>
      <w:r w:rsidR="00191752" w:rsidRPr="00191752">
        <w:rPr>
          <w:sz w:val="28"/>
          <w:szCs w:val="28"/>
        </w:rPr>
        <w:t xml:space="preserve"> vai līdzfinansēts, kā arī to nav plānots finansēt vai līdzfinansēt no citiem valsts vai ārvalstu finanšu atbalsta instrumentiem</w:t>
      </w:r>
      <w:proofErr w:type="gramEnd"/>
      <w:r w:rsidRPr="00F62AA9">
        <w:rPr>
          <w:sz w:val="28"/>
          <w:szCs w:val="28"/>
        </w:rPr>
        <w:t>;</w:t>
      </w:r>
    </w:p>
    <w:p w14:paraId="0A3A655D" w14:textId="292F9C8C" w:rsidR="000A58D9" w:rsidRDefault="009B43C8" w:rsidP="006E2392">
      <w:pPr>
        <w:ind w:firstLine="709"/>
        <w:jc w:val="both"/>
        <w:rPr>
          <w:sz w:val="28"/>
          <w:szCs w:val="28"/>
        </w:rPr>
      </w:pPr>
      <w:r>
        <w:rPr>
          <w:sz w:val="28"/>
          <w:szCs w:val="28"/>
        </w:rPr>
        <w:t>20.</w:t>
      </w:r>
      <w:r w:rsidRPr="00F62AA9">
        <w:rPr>
          <w:sz w:val="28"/>
          <w:szCs w:val="28"/>
          <w:vertAlign w:val="superscript"/>
        </w:rPr>
        <w:t>1</w:t>
      </w:r>
      <w:r w:rsidR="009B01DD" w:rsidRPr="006E2392">
        <w:rPr>
          <w:sz w:val="28"/>
          <w:szCs w:val="28"/>
        </w:rPr>
        <w:t> </w:t>
      </w:r>
      <w:proofErr w:type="gramStart"/>
      <w:r>
        <w:rPr>
          <w:sz w:val="28"/>
          <w:szCs w:val="28"/>
        </w:rPr>
        <w:t>4.</w:t>
      </w:r>
      <w:r w:rsidR="00A70532">
        <w:rPr>
          <w:sz w:val="28"/>
          <w:szCs w:val="28"/>
        </w:rPr>
        <w:t> </w:t>
      </w:r>
      <w:r w:rsidR="00891455">
        <w:rPr>
          <w:sz w:val="28"/>
          <w:szCs w:val="28"/>
        </w:rPr>
        <w:t>citus dokumentus</w:t>
      </w:r>
      <w:proofErr w:type="gramEnd"/>
      <w:r w:rsidR="00891455">
        <w:rPr>
          <w:sz w:val="28"/>
          <w:szCs w:val="28"/>
        </w:rPr>
        <w:t xml:space="preserve"> atbilstoši šo noteikumu 25.</w:t>
      </w:r>
      <w:r w:rsidR="00891455" w:rsidRPr="000050F0">
        <w:rPr>
          <w:sz w:val="28"/>
          <w:szCs w:val="28"/>
          <w:vertAlign w:val="superscript"/>
        </w:rPr>
        <w:t>1</w:t>
      </w:r>
      <w:r w:rsidR="008E6B54">
        <w:rPr>
          <w:sz w:val="28"/>
          <w:szCs w:val="28"/>
        </w:rPr>
        <w:t> </w:t>
      </w:r>
      <w:r w:rsidR="00891455">
        <w:rPr>
          <w:sz w:val="28"/>
          <w:szCs w:val="28"/>
        </w:rPr>
        <w:t>punkt</w:t>
      </w:r>
      <w:r w:rsidR="008E6B54">
        <w:rPr>
          <w:sz w:val="28"/>
          <w:szCs w:val="28"/>
        </w:rPr>
        <w:t>am</w:t>
      </w:r>
      <w:r w:rsidRPr="000A58D9">
        <w:rPr>
          <w:sz w:val="28"/>
          <w:szCs w:val="28"/>
        </w:rPr>
        <w:t>.</w:t>
      </w:r>
    </w:p>
    <w:p w14:paraId="0A3A655E" w14:textId="77777777" w:rsidR="006A2AD9" w:rsidRDefault="006A2AD9" w:rsidP="006E2392">
      <w:pPr>
        <w:ind w:firstLine="709"/>
        <w:jc w:val="both"/>
        <w:rPr>
          <w:sz w:val="28"/>
          <w:szCs w:val="28"/>
        </w:rPr>
      </w:pPr>
    </w:p>
    <w:p w14:paraId="0A3A655F" w14:textId="52116C28" w:rsidR="000A58D9" w:rsidRPr="005C16A9" w:rsidRDefault="009B43C8" w:rsidP="006E2392">
      <w:pPr>
        <w:ind w:firstLine="709"/>
        <w:jc w:val="both"/>
        <w:rPr>
          <w:sz w:val="28"/>
          <w:szCs w:val="28"/>
        </w:rPr>
      </w:pPr>
      <w:r w:rsidRPr="005C16A9">
        <w:rPr>
          <w:sz w:val="28"/>
          <w:szCs w:val="28"/>
        </w:rPr>
        <w:t>20.</w:t>
      </w:r>
      <w:r w:rsidR="006A2AD9" w:rsidRPr="005C16A9">
        <w:rPr>
          <w:sz w:val="28"/>
          <w:szCs w:val="28"/>
          <w:vertAlign w:val="superscript"/>
        </w:rPr>
        <w:t>2</w:t>
      </w:r>
      <w:r w:rsidRPr="005C16A9">
        <w:rPr>
          <w:sz w:val="28"/>
          <w:szCs w:val="28"/>
        </w:rPr>
        <w:t> </w:t>
      </w:r>
      <w:r w:rsidR="00C97DA2" w:rsidRPr="005C16A9">
        <w:rPr>
          <w:sz w:val="28"/>
          <w:szCs w:val="28"/>
        </w:rPr>
        <w:t>P</w:t>
      </w:r>
      <w:r w:rsidR="006A2AD9" w:rsidRPr="005C16A9">
        <w:rPr>
          <w:sz w:val="28"/>
          <w:szCs w:val="28"/>
        </w:rPr>
        <w:t>rojektu iesniegumu atlases kārtība o</w:t>
      </w:r>
      <w:r w:rsidRPr="005C16A9">
        <w:rPr>
          <w:sz w:val="28"/>
          <w:szCs w:val="28"/>
        </w:rPr>
        <w:t>trajā un turpmākajās projektu iesniegumu atlases kārtās</w:t>
      </w:r>
      <w:r w:rsidR="008E6B54">
        <w:rPr>
          <w:sz w:val="28"/>
          <w:szCs w:val="28"/>
        </w:rPr>
        <w:t xml:space="preserve"> ir šāda</w:t>
      </w:r>
      <w:r w:rsidR="006A2AD9" w:rsidRPr="005C16A9">
        <w:rPr>
          <w:sz w:val="28"/>
          <w:szCs w:val="28"/>
        </w:rPr>
        <w:t>:</w:t>
      </w:r>
    </w:p>
    <w:p w14:paraId="0A3A6560" w14:textId="7E728DFC" w:rsidR="00A70532" w:rsidRDefault="009B43C8" w:rsidP="006E2392">
      <w:pPr>
        <w:ind w:firstLine="709"/>
        <w:jc w:val="both"/>
        <w:rPr>
          <w:sz w:val="28"/>
          <w:szCs w:val="28"/>
        </w:rPr>
      </w:pPr>
      <w:r w:rsidRPr="00EF5632">
        <w:rPr>
          <w:sz w:val="28"/>
          <w:szCs w:val="28"/>
        </w:rPr>
        <w:t>20.</w:t>
      </w:r>
      <w:r w:rsidRPr="00EF5632">
        <w:rPr>
          <w:sz w:val="28"/>
          <w:szCs w:val="28"/>
          <w:vertAlign w:val="superscript"/>
        </w:rPr>
        <w:t>2</w:t>
      </w:r>
      <w:r w:rsidR="005C2E68" w:rsidRPr="00EF5632">
        <w:rPr>
          <w:sz w:val="28"/>
          <w:szCs w:val="28"/>
        </w:rPr>
        <w:t> </w:t>
      </w:r>
      <w:r w:rsidRPr="00EF5632">
        <w:rPr>
          <w:sz w:val="28"/>
          <w:szCs w:val="28"/>
        </w:rPr>
        <w:t>1. projekt</w:t>
      </w:r>
      <w:r w:rsidR="000C2826">
        <w:rPr>
          <w:sz w:val="28"/>
          <w:szCs w:val="28"/>
        </w:rPr>
        <w:t>a</w:t>
      </w:r>
      <w:r w:rsidR="005E1178" w:rsidRPr="00EF5632">
        <w:rPr>
          <w:sz w:val="28"/>
          <w:szCs w:val="28"/>
        </w:rPr>
        <w:t xml:space="preserve"> iesniegumu</w:t>
      </w:r>
      <w:r w:rsidRPr="00EF5632">
        <w:rPr>
          <w:sz w:val="28"/>
          <w:szCs w:val="28"/>
        </w:rPr>
        <w:t xml:space="preserve"> vērtē un salīdzina </w:t>
      </w:r>
      <w:r w:rsidR="00EF5632">
        <w:rPr>
          <w:sz w:val="28"/>
          <w:szCs w:val="28"/>
        </w:rPr>
        <w:t xml:space="preserve">attiecīgi </w:t>
      </w:r>
      <w:r w:rsidRPr="00EF5632">
        <w:rPr>
          <w:sz w:val="28"/>
          <w:szCs w:val="28"/>
        </w:rPr>
        <w:t>šo noteikumu 21.</w:t>
      </w:r>
      <w:r w:rsidR="00EF5632">
        <w:rPr>
          <w:sz w:val="28"/>
          <w:szCs w:val="28"/>
        </w:rPr>
        <w:t> </w:t>
      </w:r>
      <w:r w:rsidRPr="00EF5632">
        <w:rPr>
          <w:sz w:val="28"/>
          <w:szCs w:val="28"/>
        </w:rPr>
        <w:t xml:space="preserve">punktā minēto projektu </w:t>
      </w:r>
      <w:r w:rsidR="005E1178" w:rsidRPr="00EF5632">
        <w:rPr>
          <w:sz w:val="28"/>
          <w:szCs w:val="28"/>
        </w:rPr>
        <w:t xml:space="preserve">iesniegumu </w:t>
      </w:r>
      <w:r w:rsidRPr="00EF5632">
        <w:rPr>
          <w:sz w:val="28"/>
          <w:szCs w:val="28"/>
        </w:rPr>
        <w:t>kopa</w:t>
      </w:r>
      <w:r w:rsidR="00EF5632" w:rsidRPr="00EF5632">
        <w:rPr>
          <w:sz w:val="28"/>
          <w:szCs w:val="28"/>
        </w:rPr>
        <w:t>s</w:t>
      </w:r>
      <w:r w:rsidR="00A12E00" w:rsidRPr="00EF5632">
        <w:rPr>
          <w:sz w:val="28"/>
          <w:szCs w:val="28"/>
        </w:rPr>
        <w:t xml:space="preserve"> un</w:t>
      </w:r>
      <w:r w:rsidRPr="00EF5632">
        <w:rPr>
          <w:sz w:val="28"/>
          <w:szCs w:val="28"/>
        </w:rPr>
        <w:t xml:space="preserve"> </w:t>
      </w:r>
      <w:r w:rsidR="00EF5632" w:rsidRPr="00EF5632">
        <w:rPr>
          <w:sz w:val="28"/>
          <w:szCs w:val="28"/>
        </w:rPr>
        <w:t xml:space="preserve">šo noteikumu </w:t>
      </w:r>
      <w:r w:rsidRPr="00EF5632">
        <w:rPr>
          <w:sz w:val="28"/>
          <w:szCs w:val="28"/>
        </w:rPr>
        <w:t xml:space="preserve">22. punktā minēto projektu </w:t>
      </w:r>
      <w:r w:rsidR="005E1178" w:rsidRPr="00EF5632">
        <w:rPr>
          <w:sz w:val="28"/>
          <w:szCs w:val="28"/>
        </w:rPr>
        <w:t xml:space="preserve">iesniegumu </w:t>
      </w:r>
      <w:r w:rsidRPr="00EF5632">
        <w:rPr>
          <w:sz w:val="28"/>
          <w:szCs w:val="28"/>
        </w:rPr>
        <w:t>kopa</w:t>
      </w:r>
      <w:r w:rsidR="00EF5632" w:rsidRPr="00EF5632">
        <w:rPr>
          <w:sz w:val="28"/>
          <w:szCs w:val="28"/>
        </w:rPr>
        <w:t>s ietvaros</w:t>
      </w:r>
      <w:r w:rsidRPr="00EF5632">
        <w:rPr>
          <w:sz w:val="28"/>
          <w:szCs w:val="28"/>
        </w:rPr>
        <w:t>;</w:t>
      </w:r>
    </w:p>
    <w:p w14:paraId="0A3A6561" w14:textId="0BBDF077" w:rsidR="00C97DA2" w:rsidRPr="00C97DA2" w:rsidRDefault="009B43C8" w:rsidP="006E2392">
      <w:pPr>
        <w:ind w:firstLine="709"/>
        <w:jc w:val="both"/>
        <w:rPr>
          <w:sz w:val="28"/>
          <w:szCs w:val="28"/>
        </w:rPr>
      </w:pPr>
      <w:r w:rsidRPr="000A58D9">
        <w:rPr>
          <w:sz w:val="28"/>
          <w:szCs w:val="28"/>
        </w:rPr>
        <w:t>20.</w:t>
      </w:r>
      <w:r>
        <w:rPr>
          <w:sz w:val="28"/>
          <w:szCs w:val="28"/>
          <w:vertAlign w:val="superscript"/>
        </w:rPr>
        <w:t>2</w:t>
      </w:r>
      <w:r w:rsidR="005C2E68" w:rsidRPr="005C2E68">
        <w:rPr>
          <w:sz w:val="28"/>
          <w:szCs w:val="28"/>
        </w:rPr>
        <w:t> </w:t>
      </w:r>
      <w:r>
        <w:rPr>
          <w:sz w:val="28"/>
          <w:szCs w:val="28"/>
        </w:rPr>
        <w:t>2</w:t>
      </w:r>
      <w:r w:rsidRPr="00C97DA2">
        <w:rPr>
          <w:sz w:val="28"/>
          <w:szCs w:val="28"/>
        </w:rPr>
        <w:t>.</w:t>
      </w:r>
      <w:r>
        <w:rPr>
          <w:sz w:val="28"/>
          <w:szCs w:val="28"/>
        </w:rPr>
        <w:t> </w:t>
      </w:r>
      <w:r w:rsidRPr="00C97DA2">
        <w:rPr>
          <w:sz w:val="28"/>
          <w:szCs w:val="28"/>
        </w:rPr>
        <w:t xml:space="preserve">katrai </w:t>
      </w:r>
      <w:r w:rsidR="00142E2F">
        <w:rPr>
          <w:sz w:val="28"/>
          <w:szCs w:val="28"/>
        </w:rPr>
        <w:t>izlases</w:t>
      </w:r>
      <w:r w:rsidRPr="00C97DA2">
        <w:rPr>
          <w:sz w:val="28"/>
          <w:szCs w:val="28"/>
        </w:rPr>
        <w:t xml:space="preserve"> kopai piemēro šādus nosacījum</w:t>
      </w:r>
      <w:r w:rsidR="000C2826">
        <w:rPr>
          <w:sz w:val="28"/>
          <w:szCs w:val="28"/>
        </w:rPr>
        <w:t>u</w:t>
      </w:r>
      <w:r w:rsidRPr="00C97DA2">
        <w:rPr>
          <w:sz w:val="28"/>
          <w:szCs w:val="28"/>
        </w:rPr>
        <w:t>s:</w:t>
      </w:r>
    </w:p>
    <w:p w14:paraId="0A3A6562" w14:textId="25D5858F" w:rsidR="00C97DA2" w:rsidRPr="00C97DA2" w:rsidRDefault="009B43C8" w:rsidP="006E2392">
      <w:pPr>
        <w:ind w:firstLine="709"/>
        <w:jc w:val="both"/>
        <w:rPr>
          <w:sz w:val="28"/>
          <w:szCs w:val="28"/>
        </w:rPr>
      </w:pPr>
      <w:r w:rsidRPr="000A58D9">
        <w:rPr>
          <w:sz w:val="28"/>
          <w:szCs w:val="28"/>
        </w:rPr>
        <w:t>20.</w:t>
      </w:r>
      <w:r>
        <w:rPr>
          <w:sz w:val="28"/>
          <w:szCs w:val="28"/>
          <w:vertAlign w:val="superscript"/>
        </w:rPr>
        <w:t>2</w:t>
      </w:r>
      <w:r w:rsidR="005C2E68" w:rsidRPr="005C2E68">
        <w:rPr>
          <w:sz w:val="28"/>
          <w:szCs w:val="28"/>
        </w:rPr>
        <w:t> </w:t>
      </w:r>
      <w:r w:rsidR="00A12E00">
        <w:rPr>
          <w:sz w:val="28"/>
          <w:szCs w:val="28"/>
        </w:rPr>
        <w:t>2.1. </w:t>
      </w:r>
      <w:r w:rsidRPr="00C97DA2">
        <w:rPr>
          <w:sz w:val="28"/>
          <w:szCs w:val="28"/>
        </w:rPr>
        <w:t>prioritāri atbalstāms projekta iesniegums, kurš kvalitātes kritēriju vērtējuma kopsummā ir saņēmis lielāku punktu skaitu;</w:t>
      </w:r>
    </w:p>
    <w:p w14:paraId="0A3A6563" w14:textId="1BF51FE6" w:rsidR="00C97DA2" w:rsidRPr="00C97DA2" w:rsidRDefault="009B43C8" w:rsidP="006E2392">
      <w:pPr>
        <w:ind w:firstLine="709"/>
        <w:jc w:val="both"/>
        <w:rPr>
          <w:sz w:val="28"/>
          <w:szCs w:val="28"/>
        </w:rPr>
      </w:pPr>
      <w:r w:rsidRPr="000A58D9">
        <w:rPr>
          <w:sz w:val="28"/>
          <w:szCs w:val="28"/>
        </w:rPr>
        <w:t>20.</w:t>
      </w:r>
      <w:r>
        <w:rPr>
          <w:sz w:val="28"/>
          <w:szCs w:val="28"/>
          <w:vertAlign w:val="superscript"/>
        </w:rPr>
        <w:t>2</w:t>
      </w:r>
      <w:r w:rsidR="005C2E68" w:rsidRPr="005C2E68">
        <w:rPr>
          <w:sz w:val="28"/>
          <w:szCs w:val="28"/>
        </w:rPr>
        <w:t> </w:t>
      </w:r>
      <w:r w:rsidRPr="00C97DA2">
        <w:rPr>
          <w:sz w:val="28"/>
          <w:szCs w:val="28"/>
        </w:rPr>
        <w:t>2.2.</w:t>
      </w:r>
      <w:r>
        <w:rPr>
          <w:sz w:val="28"/>
          <w:szCs w:val="28"/>
        </w:rPr>
        <w:t> </w:t>
      </w:r>
      <w:r w:rsidRPr="00C97DA2">
        <w:rPr>
          <w:sz w:val="28"/>
          <w:szCs w:val="28"/>
        </w:rPr>
        <w:t xml:space="preserve">ja vairāku projektu iesniegumu kvalitātes vērtējuma kopsumma ir vienāda, prioritāri atbalstāms </w:t>
      </w:r>
      <w:r w:rsidR="005E1178">
        <w:rPr>
          <w:sz w:val="28"/>
          <w:szCs w:val="28"/>
        </w:rPr>
        <w:t>projekta iesniegums</w:t>
      </w:r>
      <w:r w:rsidRPr="00C97DA2">
        <w:rPr>
          <w:sz w:val="28"/>
          <w:szCs w:val="28"/>
        </w:rPr>
        <w:t xml:space="preserve">, kurš kvalitātes kritērijā </w:t>
      </w:r>
      <w:r w:rsidR="00D90A1B">
        <w:rPr>
          <w:sz w:val="28"/>
          <w:szCs w:val="28"/>
        </w:rPr>
        <w:t>"</w:t>
      </w:r>
      <w:r w:rsidRPr="00C97DA2">
        <w:rPr>
          <w:sz w:val="28"/>
          <w:szCs w:val="28"/>
        </w:rPr>
        <w:t>Izcilība</w:t>
      </w:r>
      <w:r w:rsidR="00D90A1B">
        <w:rPr>
          <w:sz w:val="28"/>
          <w:szCs w:val="28"/>
        </w:rPr>
        <w:t>"</w:t>
      </w:r>
      <w:r w:rsidRPr="00C97DA2">
        <w:rPr>
          <w:sz w:val="28"/>
          <w:szCs w:val="28"/>
        </w:rPr>
        <w:t xml:space="preserve"> ir saņēmis augstāku vērtējumu;</w:t>
      </w:r>
    </w:p>
    <w:p w14:paraId="0A3A6564" w14:textId="28562684" w:rsidR="006A2AD9" w:rsidRDefault="009B43C8" w:rsidP="006E2392">
      <w:pPr>
        <w:ind w:firstLine="709"/>
        <w:jc w:val="both"/>
        <w:rPr>
          <w:sz w:val="28"/>
          <w:szCs w:val="28"/>
        </w:rPr>
      </w:pPr>
      <w:r w:rsidRPr="000A58D9">
        <w:rPr>
          <w:sz w:val="28"/>
          <w:szCs w:val="28"/>
        </w:rPr>
        <w:t>20.</w:t>
      </w:r>
      <w:r>
        <w:rPr>
          <w:sz w:val="28"/>
          <w:szCs w:val="28"/>
          <w:vertAlign w:val="superscript"/>
        </w:rPr>
        <w:t>2</w:t>
      </w:r>
      <w:r w:rsidR="005C2E68" w:rsidRPr="005C2E68">
        <w:rPr>
          <w:sz w:val="28"/>
          <w:szCs w:val="28"/>
        </w:rPr>
        <w:t> </w:t>
      </w:r>
      <w:r w:rsidR="00C97DA2" w:rsidRPr="00C97DA2">
        <w:rPr>
          <w:sz w:val="28"/>
          <w:szCs w:val="28"/>
        </w:rPr>
        <w:t>2.3.</w:t>
      </w:r>
      <w:r>
        <w:rPr>
          <w:sz w:val="28"/>
          <w:szCs w:val="28"/>
        </w:rPr>
        <w:t> </w:t>
      </w:r>
      <w:r w:rsidR="00C97DA2" w:rsidRPr="00C97DA2">
        <w:rPr>
          <w:sz w:val="28"/>
          <w:szCs w:val="28"/>
        </w:rPr>
        <w:t xml:space="preserve">ja vairāku projektu iesniegumu vērtējums kvalitātes kritērijā </w:t>
      </w:r>
      <w:r w:rsidR="00D90A1B">
        <w:rPr>
          <w:sz w:val="28"/>
          <w:szCs w:val="28"/>
        </w:rPr>
        <w:t>"</w:t>
      </w:r>
      <w:r w:rsidR="00C97DA2" w:rsidRPr="00C97DA2">
        <w:rPr>
          <w:sz w:val="28"/>
          <w:szCs w:val="28"/>
        </w:rPr>
        <w:t>Izcilība</w:t>
      </w:r>
      <w:r w:rsidR="00D90A1B">
        <w:rPr>
          <w:sz w:val="28"/>
          <w:szCs w:val="28"/>
        </w:rPr>
        <w:t>"</w:t>
      </w:r>
      <w:r w:rsidR="00C97DA2" w:rsidRPr="00C97DA2">
        <w:rPr>
          <w:sz w:val="28"/>
          <w:szCs w:val="28"/>
        </w:rPr>
        <w:t xml:space="preserve"> ir vienāds, prioritāri atbalstāms projekt</w:t>
      </w:r>
      <w:r w:rsidR="005E1178">
        <w:rPr>
          <w:sz w:val="28"/>
          <w:szCs w:val="28"/>
        </w:rPr>
        <w:t>a iesniegums</w:t>
      </w:r>
      <w:r w:rsidR="00C97DA2" w:rsidRPr="00C97DA2">
        <w:rPr>
          <w:sz w:val="28"/>
          <w:szCs w:val="28"/>
        </w:rPr>
        <w:t>, kura rezultāti tieši sekmē Latvijas inovācijas kapacitātes palielināšanos atbilstoši šo noteikumu 24.</w:t>
      </w:r>
      <w:r w:rsidR="00C97DA2" w:rsidRPr="00A12E00">
        <w:rPr>
          <w:sz w:val="28"/>
          <w:szCs w:val="28"/>
          <w:vertAlign w:val="superscript"/>
        </w:rPr>
        <w:t>1</w:t>
      </w:r>
      <w:r w:rsidR="00EF5632">
        <w:rPr>
          <w:sz w:val="28"/>
          <w:szCs w:val="28"/>
          <w:vertAlign w:val="superscript"/>
        </w:rPr>
        <w:t> </w:t>
      </w:r>
      <w:r w:rsidR="00C97DA2" w:rsidRPr="00C97DA2">
        <w:rPr>
          <w:sz w:val="28"/>
          <w:szCs w:val="28"/>
        </w:rPr>
        <w:t>2. apakšpunkta nosacījumiem</w:t>
      </w:r>
      <w:r w:rsidR="00EF5632">
        <w:rPr>
          <w:sz w:val="28"/>
          <w:szCs w:val="28"/>
        </w:rPr>
        <w:t>.</w:t>
      </w:r>
      <w:r w:rsidR="00D90A1B">
        <w:rPr>
          <w:sz w:val="28"/>
          <w:szCs w:val="28"/>
        </w:rPr>
        <w:t>"</w:t>
      </w:r>
    </w:p>
    <w:p w14:paraId="0A3A6565" w14:textId="77777777" w:rsidR="008258A7" w:rsidRDefault="008258A7" w:rsidP="006E2392">
      <w:pPr>
        <w:ind w:firstLine="709"/>
        <w:jc w:val="both"/>
        <w:rPr>
          <w:sz w:val="28"/>
          <w:szCs w:val="28"/>
        </w:rPr>
      </w:pPr>
    </w:p>
    <w:p w14:paraId="0A3A6566" w14:textId="76D875C7" w:rsidR="00650E4A" w:rsidRPr="009B01DD" w:rsidRDefault="009B01DD" w:rsidP="006E2392">
      <w:pPr>
        <w:ind w:firstLine="709"/>
        <w:jc w:val="both"/>
        <w:rPr>
          <w:sz w:val="28"/>
          <w:szCs w:val="28"/>
        </w:rPr>
      </w:pPr>
      <w:r>
        <w:rPr>
          <w:sz w:val="28"/>
          <w:szCs w:val="28"/>
        </w:rPr>
        <w:t>1</w:t>
      </w:r>
      <w:r w:rsidR="00156255">
        <w:rPr>
          <w:sz w:val="28"/>
          <w:szCs w:val="28"/>
        </w:rPr>
        <w:t>9</w:t>
      </w:r>
      <w:r>
        <w:rPr>
          <w:sz w:val="28"/>
          <w:szCs w:val="28"/>
        </w:rPr>
        <w:t>. </w:t>
      </w:r>
      <w:r w:rsidR="009B43C8" w:rsidRPr="009B01DD">
        <w:rPr>
          <w:sz w:val="28"/>
          <w:szCs w:val="28"/>
        </w:rPr>
        <w:t>Izteikt 23.6. apakšpunktu šādā redakcijā:</w:t>
      </w:r>
    </w:p>
    <w:p w14:paraId="6DD3785D" w14:textId="77777777" w:rsidR="00D90A1B" w:rsidRDefault="00D90A1B" w:rsidP="006E2392">
      <w:pPr>
        <w:ind w:firstLine="709"/>
        <w:jc w:val="both"/>
        <w:rPr>
          <w:sz w:val="28"/>
          <w:szCs w:val="28"/>
        </w:rPr>
      </w:pPr>
    </w:p>
    <w:p w14:paraId="0A3A6567" w14:textId="177D3AAF" w:rsidR="00650E4A" w:rsidRDefault="00D90A1B" w:rsidP="006E2392">
      <w:pPr>
        <w:ind w:firstLine="709"/>
        <w:jc w:val="both"/>
        <w:rPr>
          <w:rFonts w:ascii="Arial" w:hAnsi="Arial" w:cs="Arial"/>
        </w:rPr>
      </w:pPr>
      <w:r>
        <w:rPr>
          <w:sz w:val="28"/>
          <w:szCs w:val="28"/>
        </w:rPr>
        <w:t>"</w:t>
      </w:r>
      <w:r w:rsidR="009B43C8">
        <w:rPr>
          <w:sz w:val="28"/>
          <w:szCs w:val="28"/>
        </w:rPr>
        <w:t>23.6. </w:t>
      </w:r>
      <w:r w:rsidR="009B43C8" w:rsidRPr="00EA5A69">
        <w:rPr>
          <w:sz w:val="28"/>
          <w:szCs w:val="28"/>
        </w:rPr>
        <w:t>katra sadarbības partnera projekta daļas izmaksas veido vismaz 20</w:t>
      </w:r>
      <w:r w:rsidR="002348C9">
        <w:rPr>
          <w:sz w:val="28"/>
          <w:szCs w:val="28"/>
        </w:rPr>
        <w:t> </w:t>
      </w:r>
      <w:r w:rsidR="009B43C8" w:rsidRPr="00EA5A69">
        <w:rPr>
          <w:sz w:val="28"/>
          <w:szCs w:val="28"/>
        </w:rPr>
        <w:t xml:space="preserve">procentus no projekta kopējām izmaksām, ņemot vērā </w:t>
      </w:r>
      <w:r w:rsidR="00C3091E">
        <w:rPr>
          <w:sz w:val="28"/>
          <w:szCs w:val="28"/>
        </w:rPr>
        <w:t xml:space="preserve">šo noteikumu </w:t>
      </w:r>
      <w:r w:rsidR="009B43C8" w:rsidRPr="00EA5A69">
        <w:rPr>
          <w:sz w:val="28"/>
          <w:szCs w:val="28"/>
        </w:rPr>
        <w:t>30.3.</w:t>
      </w:r>
      <w:r w:rsidR="002348C9">
        <w:rPr>
          <w:sz w:val="28"/>
          <w:szCs w:val="28"/>
        </w:rPr>
        <w:t> </w:t>
      </w:r>
      <w:r w:rsidR="009B43C8" w:rsidRPr="00EA5A69">
        <w:rPr>
          <w:sz w:val="28"/>
          <w:szCs w:val="28"/>
        </w:rPr>
        <w:t>apakšpunkta nosacījumus</w:t>
      </w:r>
      <w:r w:rsidR="002348C9">
        <w:rPr>
          <w:sz w:val="28"/>
          <w:szCs w:val="28"/>
        </w:rPr>
        <w:t>.</w:t>
      </w:r>
      <w:r>
        <w:rPr>
          <w:sz w:val="28"/>
          <w:szCs w:val="28"/>
        </w:rPr>
        <w:t>"</w:t>
      </w:r>
    </w:p>
    <w:p w14:paraId="0A3A6568" w14:textId="77777777" w:rsidR="00EA5A69" w:rsidRDefault="00EA5A69" w:rsidP="006E2392">
      <w:pPr>
        <w:ind w:firstLine="709"/>
        <w:jc w:val="both"/>
        <w:rPr>
          <w:sz w:val="28"/>
          <w:szCs w:val="28"/>
        </w:rPr>
      </w:pPr>
    </w:p>
    <w:p w14:paraId="0A3A6569" w14:textId="76F5DF05" w:rsidR="007A6C6B" w:rsidRPr="009B01DD" w:rsidRDefault="00156255" w:rsidP="006E2392">
      <w:pPr>
        <w:ind w:firstLine="709"/>
        <w:jc w:val="both"/>
        <w:rPr>
          <w:sz w:val="28"/>
          <w:szCs w:val="28"/>
        </w:rPr>
      </w:pPr>
      <w:r>
        <w:rPr>
          <w:sz w:val="28"/>
          <w:szCs w:val="28"/>
        </w:rPr>
        <w:t>20</w:t>
      </w:r>
      <w:r w:rsidR="009B01DD">
        <w:rPr>
          <w:sz w:val="28"/>
          <w:szCs w:val="28"/>
        </w:rPr>
        <w:t>. </w:t>
      </w:r>
      <w:r w:rsidR="009B43C8" w:rsidRPr="009B01DD">
        <w:rPr>
          <w:sz w:val="28"/>
          <w:szCs w:val="28"/>
        </w:rPr>
        <w:t>Izteikt 24. punktu šādā redakcijā:</w:t>
      </w:r>
    </w:p>
    <w:p w14:paraId="550E528E" w14:textId="77777777" w:rsidR="00D90A1B" w:rsidRDefault="00D90A1B" w:rsidP="006E2392">
      <w:pPr>
        <w:ind w:firstLine="709"/>
        <w:jc w:val="both"/>
        <w:rPr>
          <w:sz w:val="28"/>
          <w:szCs w:val="28"/>
        </w:rPr>
      </w:pPr>
    </w:p>
    <w:p w14:paraId="0A3A656A" w14:textId="64BD8118" w:rsidR="00455363" w:rsidRPr="00455363" w:rsidRDefault="00D90A1B" w:rsidP="006E2392">
      <w:pPr>
        <w:ind w:firstLine="709"/>
        <w:jc w:val="both"/>
        <w:rPr>
          <w:sz w:val="28"/>
          <w:szCs w:val="28"/>
        </w:rPr>
      </w:pPr>
      <w:r>
        <w:rPr>
          <w:sz w:val="28"/>
          <w:szCs w:val="28"/>
        </w:rPr>
        <w:lastRenderedPageBreak/>
        <w:t>"</w:t>
      </w:r>
      <w:r w:rsidR="009B43C8">
        <w:rPr>
          <w:sz w:val="28"/>
          <w:szCs w:val="28"/>
        </w:rPr>
        <w:t>24. </w:t>
      </w:r>
      <w:r w:rsidR="009B43C8" w:rsidRPr="00455363">
        <w:rPr>
          <w:sz w:val="28"/>
          <w:szCs w:val="28"/>
        </w:rPr>
        <w:t>Projekta dzīves cikla laikā sagaidāms viens vai vairāki šādi projekta rezultāti:</w:t>
      </w:r>
    </w:p>
    <w:p w14:paraId="0A3A656B" w14:textId="77777777" w:rsidR="00455363" w:rsidRPr="005C16A9" w:rsidRDefault="009B43C8" w:rsidP="006E2392">
      <w:pPr>
        <w:ind w:firstLine="709"/>
        <w:jc w:val="both"/>
        <w:rPr>
          <w:sz w:val="28"/>
          <w:szCs w:val="28"/>
        </w:rPr>
      </w:pPr>
      <w:r w:rsidRPr="005C16A9">
        <w:rPr>
          <w:sz w:val="28"/>
          <w:szCs w:val="28"/>
        </w:rPr>
        <w:t>24.1. oriģināli zinātniskie raksti, kas publicēti žurnālos vai konferenču rakstu krājumos, kuru citēšanas indekss sasniedz vismaz 50 procentus no nozares vidējā citēšanas indeksa;</w:t>
      </w:r>
    </w:p>
    <w:p w14:paraId="0A3A656C" w14:textId="77777777" w:rsidR="00455363" w:rsidRPr="005C16A9" w:rsidRDefault="009B43C8" w:rsidP="006E2392">
      <w:pPr>
        <w:ind w:firstLine="709"/>
        <w:jc w:val="both"/>
        <w:rPr>
          <w:sz w:val="28"/>
          <w:szCs w:val="28"/>
        </w:rPr>
      </w:pPr>
      <w:r w:rsidRPr="005C16A9">
        <w:rPr>
          <w:sz w:val="28"/>
          <w:szCs w:val="28"/>
        </w:rPr>
        <w:t xml:space="preserve">24.2. oriģināli zinātniskie raksti, kas publicēti </w:t>
      </w:r>
      <w:r w:rsidRPr="005C16A9">
        <w:rPr>
          <w:i/>
          <w:sz w:val="28"/>
          <w:szCs w:val="28"/>
        </w:rPr>
        <w:t xml:space="preserve">Web </w:t>
      </w:r>
      <w:proofErr w:type="spellStart"/>
      <w:r w:rsidRPr="005C16A9">
        <w:rPr>
          <w:i/>
          <w:sz w:val="28"/>
          <w:szCs w:val="28"/>
        </w:rPr>
        <w:t>of</w:t>
      </w:r>
      <w:proofErr w:type="spellEnd"/>
      <w:r w:rsidRPr="005C16A9">
        <w:rPr>
          <w:i/>
          <w:sz w:val="28"/>
          <w:szCs w:val="28"/>
        </w:rPr>
        <w:t xml:space="preserve"> </w:t>
      </w:r>
      <w:proofErr w:type="spellStart"/>
      <w:r w:rsidRPr="005C16A9">
        <w:rPr>
          <w:i/>
          <w:sz w:val="28"/>
          <w:szCs w:val="28"/>
        </w:rPr>
        <w:t>Science</w:t>
      </w:r>
      <w:proofErr w:type="spellEnd"/>
      <w:r w:rsidRPr="005C16A9">
        <w:rPr>
          <w:sz w:val="28"/>
          <w:szCs w:val="28"/>
        </w:rPr>
        <w:t xml:space="preserve"> vai </w:t>
      </w:r>
      <w:r w:rsidRPr="005C16A9">
        <w:rPr>
          <w:i/>
          <w:sz w:val="28"/>
          <w:szCs w:val="28"/>
        </w:rPr>
        <w:t>SCOPUS</w:t>
      </w:r>
      <w:r w:rsidRPr="005C16A9">
        <w:rPr>
          <w:sz w:val="28"/>
          <w:szCs w:val="28"/>
        </w:rPr>
        <w:t xml:space="preserve"> (A vai B) datubāzēs iekļautos žurnālos vai konferenču rakstu krājumos;</w:t>
      </w:r>
    </w:p>
    <w:p w14:paraId="0A3A656D" w14:textId="6E035F2C" w:rsidR="00455363" w:rsidRPr="005C16A9" w:rsidRDefault="009B43C8" w:rsidP="006E2392">
      <w:pPr>
        <w:ind w:firstLine="709"/>
        <w:jc w:val="both"/>
        <w:rPr>
          <w:sz w:val="28"/>
          <w:szCs w:val="28"/>
        </w:rPr>
      </w:pPr>
      <w:r w:rsidRPr="005C16A9">
        <w:rPr>
          <w:sz w:val="28"/>
          <w:szCs w:val="28"/>
        </w:rPr>
        <w:t xml:space="preserve">24.3. tehnoloģiju tiesības </w:t>
      </w:r>
      <w:r w:rsidR="002348C9">
        <w:rPr>
          <w:sz w:val="28"/>
          <w:szCs w:val="28"/>
        </w:rPr>
        <w:t>–</w:t>
      </w:r>
      <w:r w:rsidRPr="005C16A9">
        <w:rPr>
          <w:sz w:val="28"/>
          <w:szCs w:val="28"/>
        </w:rPr>
        <w:t xml:space="preserve"> patenti;</w:t>
      </w:r>
    </w:p>
    <w:p w14:paraId="0A3A656E" w14:textId="77777777" w:rsidR="00455363" w:rsidRPr="005C16A9" w:rsidRDefault="009B43C8" w:rsidP="006E2392">
      <w:pPr>
        <w:ind w:firstLine="709"/>
        <w:jc w:val="both"/>
        <w:rPr>
          <w:sz w:val="28"/>
          <w:szCs w:val="28"/>
        </w:rPr>
      </w:pPr>
      <w:r w:rsidRPr="005C16A9">
        <w:rPr>
          <w:sz w:val="28"/>
          <w:szCs w:val="28"/>
        </w:rPr>
        <w:t>24.4. tehnoloģiju tiesības – citi nemateriālie aktīvi;</w:t>
      </w:r>
    </w:p>
    <w:p w14:paraId="0A3A656F" w14:textId="77777777" w:rsidR="00455363" w:rsidRPr="00455363" w:rsidRDefault="009B43C8" w:rsidP="006E2392">
      <w:pPr>
        <w:ind w:firstLine="709"/>
        <w:jc w:val="both"/>
        <w:rPr>
          <w:sz w:val="28"/>
          <w:szCs w:val="28"/>
        </w:rPr>
      </w:pPr>
      <w:r w:rsidRPr="00455363">
        <w:rPr>
          <w:sz w:val="28"/>
          <w:szCs w:val="28"/>
        </w:rPr>
        <w:t>24.</w:t>
      </w:r>
      <w:r>
        <w:rPr>
          <w:sz w:val="28"/>
          <w:szCs w:val="28"/>
        </w:rPr>
        <w:t>5</w:t>
      </w:r>
      <w:r w:rsidRPr="00455363">
        <w:rPr>
          <w:sz w:val="28"/>
          <w:szCs w:val="28"/>
        </w:rPr>
        <w:t>.</w:t>
      </w:r>
      <w:r>
        <w:rPr>
          <w:sz w:val="28"/>
          <w:szCs w:val="28"/>
        </w:rPr>
        <w:t> </w:t>
      </w:r>
      <w:r w:rsidRPr="00455363">
        <w:rPr>
          <w:sz w:val="28"/>
          <w:szCs w:val="28"/>
        </w:rPr>
        <w:t>intelektuālā īpašuma licences līgumi;</w:t>
      </w:r>
    </w:p>
    <w:p w14:paraId="0A3A6570" w14:textId="77777777" w:rsidR="00455363" w:rsidRPr="00455363" w:rsidRDefault="009B43C8" w:rsidP="006E2392">
      <w:pPr>
        <w:ind w:firstLine="709"/>
        <w:jc w:val="both"/>
        <w:rPr>
          <w:sz w:val="28"/>
          <w:szCs w:val="28"/>
        </w:rPr>
      </w:pPr>
      <w:r w:rsidRPr="00455363">
        <w:rPr>
          <w:sz w:val="28"/>
          <w:szCs w:val="28"/>
        </w:rPr>
        <w:t>24.</w:t>
      </w:r>
      <w:r>
        <w:rPr>
          <w:sz w:val="28"/>
          <w:szCs w:val="28"/>
        </w:rPr>
        <w:t>6</w:t>
      </w:r>
      <w:r w:rsidRPr="00455363">
        <w:rPr>
          <w:sz w:val="28"/>
          <w:szCs w:val="28"/>
        </w:rPr>
        <w:t>.</w:t>
      </w:r>
      <w:r>
        <w:rPr>
          <w:sz w:val="28"/>
          <w:szCs w:val="28"/>
        </w:rPr>
        <w:t> </w:t>
      </w:r>
      <w:r w:rsidRPr="00455363">
        <w:rPr>
          <w:sz w:val="28"/>
          <w:szCs w:val="28"/>
        </w:rPr>
        <w:t>jauna produkta vai jaunas tehnoloģijas prototips;</w:t>
      </w:r>
    </w:p>
    <w:p w14:paraId="0A3A6571" w14:textId="5C203E7F" w:rsidR="00455363" w:rsidRPr="00455363" w:rsidRDefault="009B43C8" w:rsidP="006E2392">
      <w:pPr>
        <w:ind w:firstLine="709"/>
        <w:jc w:val="both"/>
        <w:rPr>
          <w:sz w:val="28"/>
          <w:szCs w:val="28"/>
        </w:rPr>
      </w:pPr>
      <w:r w:rsidRPr="00455363">
        <w:rPr>
          <w:sz w:val="28"/>
          <w:szCs w:val="28"/>
        </w:rPr>
        <w:t>24.</w:t>
      </w:r>
      <w:r>
        <w:rPr>
          <w:sz w:val="28"/>
          <w:szCs w:val="28"/>
        </w:rPr>
        <w:t>7</w:t>
      </w:r>
      <w:r w:rsidRPr="00455363">
        <w:rPr>
          <w:sz w:val="28"/>
          <w:szCs w:val="28"/>
        </w:rPr>
        <w:t>.</w:t>
      </w:r>
      <w:r>
        <w:rPr>
          <w:sz w:val="28"/>
          <w:szCs w:val="28"/>
        </w:rPr>
        <w:t> </w:t>
      </w:r>
      <w:r w:rsidRPr="00455363">
        <w:rPr>
          <w:sz w:val="28"/>
          <w:szCs w:val="28"/>
        </w:rPr>
        <w:t>jaunas ārstniecības un diagnostikas metodes (tai skaitā nekomer</w:t>
      </w:r>
      <w:r w:rsidR="00E153D5">
        <w:rPr>
          <w:sz w:val="28"/>
          <w:szCs w:val="28"/>
        </w:rPr>
        <w:softHyphen/>
      </w:r>
      <w:r w:rsidRPr="00455363">
        <w:rPr>
          <w:sz w:val="28"/>
          <w:szCs w:val="28"/>
        </w:rPr>
        <w:t>ciali</w:t>
      </w:r>
      <w:r w:rsidR="00E153D5">
        <w:rPr>
          <w:sz w:val="28"/>
          <w:szCs w:val="28"/>
        </w:rPr>
        <w:softHyphen/>
      </w:r>
      <w:r w:rsidRPr="00455363">
        <w:rPr>
          <w:sz w:val="28"/>
          <w:szCs w:val="28"/>
        </w:rPr>
        <w:t>zējama metode</w:t>
      </w:r>
      <w:r w:rsidR="009B18A9">
        <w:rPr>
          <w:sz w:val="28"/>
          <w:szCs w:val="28"/>
        </w:rPr>
        <w:t>)</w:t>
      </w:r>
      <w:r w:rsidRPr="00455363">
        <w:rPr>
          <w:sz w:val="28"/>
          <w:szCs w:val="28"/>
        </w:rPr>
        <w:t>;</w:t>
      </w:r>
    </w:p>
    <w:p w14:paraId="0A3A6572" w14:textId="63633F35" w:rsidR="007A6C6B" w:rsidRDefault="009B43C8" w:rsidP="006E2392">
      <w:pPr>
        <w:ind w:firstLine="709"/>
        <w:jc w:val="both"/>
        <w:rPr>
          <w:sz w:val="28"/>
          <w:szCs w:val="28"/>
        </w:rPr>
      </w:pPr>
      <w:r w:rsidRPr="00455363">
        <w:rPr>
          <w:sz w:val="28"/>
          <w:szCs w:val="28"/>
        </w:rPr>
        <w:t>24.</w:t>
      </w:r>
      <w:r>
        <w:rPr>
          <w:sz w:val="28"/>
          <w:szCs w:val="28"/>
        </w:rPr>
        <w:t>8</w:t>
      </w:r>
      <w:r w:rsidRPr="00455363">
        <w:rPr>
          <w:sz w:val="28"/>
          <w:szCs w:val="28"/>
        </w:rPr>
        <w:t>.</w:t>
      </w:r>
      <w:r>
        <w:rPr>
          <w:sz w:val="28"/>
          <w:szCs w:val="28"/>
        </w:rPr>
        <w:t> </w:t>
      </w:r>
      <w:r w:rsidRPr="00455363">
        <w:rPr>
          <w:sz w:val="28"/>
          <w:szCs w:val="28"/>
        </w:rPr>
        <w:t>citi pētījuma specifikai atbilstoši projekta rezultāti (tai skaitā dati), kas papildina šo noteikumu 24.1., 24.2., 24.3., 24.4.</w:t>
      </w:r>
      <w:r w:rsidR="005A15A6">
        <w:rPr>
          <w:sz w:val="28"/>
          <w:szCs w:val="28"/>
        </w:rPr>
        <w:t xml:space="preserve">, </w:t>
      </w:r>
      <w:r w:rsidR="005A15A6" w:rsidRPr="00455363">
        <w:rPr>
          <w:sz w:val="28"/>
          <w:szCs w:val="28"/>
        </w:rPr>
        <w:t>24.5.</w:t>
      </w:r>
      <w:r w:rsidR="000C2826">
        <w:rPr>
          <w:sz w:val="28"/>
          <w:szCs w:val="28"/>
        </w:rPr>
        <w:t>,</w:t>
      </w:r>
      <w:r w:rsidR="005A15A6" w:rsidRPr="00455363">
        <w:rPr>
          <w:sz w:val="28"/>
          <w:szCs w:val="28"/>
        </w:rPr>
        <w:t xml:space="preserve"> 24.</w:t>
      </w:r>
      <w:r w:rsidR="005A15A6">
        <w:rPr>
          <w:sz w:val="28"/>
          <w:szCs w:val="28"/>
        </w:rPr>
        <w:t>6</w:t>
      </w:r>
      <w:r w:rsidR="005A15A6" w:rsidRPr="00455363">
        <w:rPr>
          <w:sz w:val="28"/>
          <w:szCs w:val="28"/>
        </w:rPr>
        <w:t xml:space="preserve">. </w:t>
      </w:r>
      <w:r w:rsidRPr="00455363">
        <w:rPr>
          <w:sz w:val="28"/>
          <w:szCs w:val="28"/>
        </w:rPr>
        <w:t>vai 24.</w:t>
      </w:r>
      <w:r w:rsidR="005A15A6">
        <w:rPr>
          <w:sz w:val="28"/>
          <w:szCs w:val="28"/>
        </w:rPr>
        <w:t>7</w:t>
      </w:r>
      <w:r w:rsidRPr="00455363">
        <w:rPr>
          <w:sz w:val="28"/>
          <w:szCs w:val="28"/>
        </w:rPr>
        <w:t>.</w:t>
      </w:r>
      <w:r w:rsidR="000C2826">
        <w:rPr>
          <w:sz w:val="28"/>
          <w:szCs w:val="28"/>
        </w:rPr>
        <w:t> </w:t>
      </w:r>
      <w:r w:rsidRPr="00455363">
        <w:rPr>
          <w:sz w:val="28"/>
          <w:szCs w:val="28"/>
        </w:rPr>
        <w:t>apakš</w:t>
      </w:r>
      <w:r w:rsidR="000C2826">
        <w:rPr>
          <w:sz w:val="28"/>
          <w:szCs w:val="28"/>
        </w:rPr>
        <w:softHyphen/>
      </w:r>
      <w:r w:rsidRPr="00455363">
        <w:rPr>
          <w:sz w:val="28"/>
          <w:szCs w:val="28"/>
        </w:rPr>
        <w:t>punktā minētos rezultātus</w:t>
      </w:r>
      <w:r w:rsidR="00E153D5">
        <w:rPr>
          <w:sz w:val="28"/>
          <w:szCs w:val="28"/>
        </w:rPr>
        <w:t>.</w:t>
      </w:r>
      <w:r w:rsidR="00D90A1B">
        <w:rPr>
          <w:sz w:val="28"/>
          <w:szCs w:val="28"/>
        </w:rPr>
        <w:t>"</w:t>
      </w:r>
    </w:p>
    <w:p w14:paraId="0A3A6573" w14:textId="77777777" w:rsidR="009265E6" w:rsidRDefault="009265E6" w:rsidP="006E2392">
      <w:pPr>
        <w:jc w:val="both"/>
        <w:rPr>
          <w:sz w:val="28"/>
          <w:szCs w:val="28"/>
        </w:rPr>
      </w:pPr>
    </w:p>
    <w:p w14:paraId="0A3A6574" w14:textId="48B117C0" w:rsidR="009365D4" w:rsidRPr="009B01DD" w:rsidRDefault="009B01DD" w:rsidP="006E2392">
      <w:pPr>
        <w:ind w:firstLine="709"/>
        <w:jc w:val="both"/>
        <w:rPr>
          <w:sz w:val="28"/>
          <w:szCs w:val="28"/>
        </w:rPr>
      </w:pPr>
      <w:r>
        <w:rPr>
          <w:sz w:val="28"/>
          <w:szCs w:val="28"/>
        </w:rPr>
        <w:t>2</w:t>
      </w:r>
      <w:r w:rsidR="00156255">
        <w:rPr>
          <w:sz w:val="28"/>
          <w:szCs w:val="28"/>
        </w:rPr>
        <w:t>1</w:t>
      </w:r>
      <w:r>
        <w:rPr>
          <w:sz w:val="28"/>
          <w:szCs w:val="28"/>
        </w:rPr>
        <w:t>.</w:t>
      </w:r>
      <w:r w:rsidR="009B43C8" w:rsidRPr="009B01DD">
        <w:rPr>
          <w:sz w:val="28"/>
          <w:szCs w:val="28"/>
        </w:rPr>
        <w:t> Papildināt noteikumus ar 24.</w:t>
      </w:r>
      <w:r w:rsidR="009B43C8" w:rsidRPr="009B01DD">
        <w:rPr>
          <w:sz w:val="28"/>
          <w:szCs w:val="28"/>
          <w:vertAlign w:val="superscript"/>
        </w:rPr>
        <w:t>1</w:t>
      </w:r>
      <w:r w:rsidR="00E153D5">
        <w:rPr>
          <w:sz w:val="28"/>
          <w:szCs w:val="28"/>
        </w:rPr>
        <w:t> </w:t>
      </w:r>
      <w:r w:rsidR="009B43C8" w:rsidRPr="009B01DD">
        <w:rPr>
          <w:sz w:val="28"/>
          <w:szCs w:val="28"/>
        </w:rPr>
        <w:t>punktu šādā redakcijā:</w:t>
      </w:r>
    </w:p>
    <w:p w14:paraId="107F22C8" w14:textId="77777777" w:rsidR="00D90A1B" w:rsidRDefault="00D90A1B" w:rsidP="006E2392">
      <w:pPr>
        <w:ind w:firstLine="709"/>
        <w:jc w:val="both"/>
        <w:rPr>
          <w:sz w:val="28"/>
          <w:szCs w:val="28"/>
        </w:rPr>
      </w:pPr>
    </w:p>
    <w:p w14:paraId="0A3A6575" w14:textId="7471F986" w:rsidR="001A47F6" w:rsidRPr="009A6D5D" w:rsidRDefault="00D90A1B" w:rsidP="006E2392">
      <w:pPr>
        <w:ind w:firstLine="709"/>
        <w:jc w:val="both"/>
        <w:rPr>
          <w:sz w:val="28"/>
          <w:szCs w:val="28"/>
        </w:rPr>
      </w:pPr>
      <w:r>
        <w:rPr>
          <w:sz w:val="28"/>
          <w:szCs w:val="28"/>
        </w:rPr>
        <w:t>"</w:t>
      </w:r>
      <w:r w:rsidR="009B43C8" w:rsidRPr="009A6D5D">
        <w:rPr>
          <w:sz w:val="28"/>
          <w:szCs w:val="28"/>
        </w:rPr>
        <w:t>24.</w:t>
      </w:r>
      <w:r w:rsidR="003D1EA0" w:rsidRPr="009A6D5D">
        <w:rPr>
          <w:sz w:val="28"/>
          <w:szCs w:val="28"/>
          <w:vertAlign w:val="superscript"/>
        </w:rPr>
        <w:t>1</w:t>
      </w:r>
      <w:r w:rsidR="009B43C8" w:rsidRPr="009A6D5D">
        <w:rPr>
          <w:sz w:val="28"/>
          <w:szCs w:val="28"/>
        </w:rPr>
        <w:t> </w:t>
      </w:r>
      <w:r w:rsidR="00D41CD6" w:rsidRPr="009A6D5D">
        <w:rPr>
          <w:sz w:val="28"/>
          <w:szCs w:val="28"/>
        </w:rPr>
        <w:t xml:space="preserve">Finansējuma saņēmējs projekta iesniegumā pamato sagaidāmo pētniecības rezultātu ilgtspēju vismaz piecus gadus pēc noslēguma maksājuma </w:t>
      </w:r>
      <w:r w:rsidR="001D678E">
        <w:rPr>
          <w:sz w:val="28"/>
          <w:szCs w:val="28"/>
        </w:rPr>
        <w:t>saņemšanas</w:t>
      </w:r>
      <w:r w:rsidR="00D41CD6" w:rsidRPr="009A6D5D">
        <w:rPr>
          <w:sz w:val="28"/>
          <w:szCs w:val="28"/>
        </w:rPr>
        <w:t xml:space="preserve"> atbilstoši vienam vai vairākiem šādiem ieguldījumiem inovācijas sistēmas kapacitātes palielināšanā</w:t>
      </w:r>
      <w:r w:rsidR="009B43C8" w:rsidRPr="009A6D5D">
        <w:rPr>
          <w:sz w:val="28"/>
          <w:szCs w:val="28"/>
        </w:rPr>
        <w:t>:</w:t>
      </w:r>
    </w:p>
    <w:p w14:paraId="0A3A6576" w14:textId="4E9FC8CA" w:rsidR="00BC4FDF" w:rsidRPr="009A6D5D" w:rsidRDefault="009B43C8" w:rsidP="006E2392">
      <w:pPr>
        <w:ind w:firstLine="709"/>
        <w:jc w:val="both"/>
        <w:rPr>
          <w:sz w:val="28"/>
          <w:szCs w:val="28"/>
        </w:rPr>
      </w:pPr>
      <w:r w:rsidRPr="009A6D5D">
        <w:rPr>
          <w:sz w:val="28"/>
          <w:szCs w:val="28"/>
        </w:rPr>
        <w:t>24.</w:t>
      </w:r>
      <w:r w:rsidR="003D1EA0" w:rsidRPr="009A6D5D">
        <w:rPr>
          <w:sz w:val="28"/>
          <w:szCs w:val="28"/>
          <w:vertAlign w:val="superscript"/>
        </w:rPr>
        <w:t>1</w:t>
      </w:r>
      <w:r w:rsidR="009B01DD">
        <w:rPr>
          <w:sz w:val="28"/>
          <w:szCs w:val="28"/>
          <w:vertAlign w:val="superscript"/>
        </w:rPr>
        <w:t> </w:t>
      </w:r>
      <w:r w:rsidRPr="009A6D5D">
        <w:rPr>
          <w:sz w:val="28"/>
          <w:szCs w:val="28"/>
        </w:rPr>
        <w:t>1. </w:t>
      </w:r>
      <w:r w:rsidR="002816EC" w:rsidRPr="009A6D5D">
        <w:rPr>
          <w:sz w:val="28"/>
          <w:szCs w:val="28"/>
        </w:rPr>
        <w:t xml:space="preserve">ieguldījums </w:t>
      </w:r>
      <w:r w:rsidRPr="009A6D5D">
        <w:rPr>
          <w:sz w:val="28"/>
          <w:szCs w:val="28"/>
        </w:rPr>
        <w:t xml:space="preserve">cilvēkkapitāla attīstībā – </w:t>
      </w:r>
      <w:r w:rsidR="00C55308" w:rsidRPr="009A6D5D">
        <w:rPr>
          <w:sz w:val="28"/>
          <w:szCs w:val="28"/>
        </w:rPr>
        <w:t xml:space="preserve">projekta ietvaros </w:t>
      </w:r>
      <w:proofErr w:type="gramStart"/>
      <w:r w:rsidR="00C55308" w:rsidRPr="009A6D5D">
        <w:rPr>
          <w:sz w:val="28"/>
          <w:szCs w:val="28"/>
        </w:rPr>
        <w:t>izveidoto jaun</w:t>
      </w:r>
      <w:r w:rsidR="00522485" w:rsidRPr="009A6D5D">
        <w:rPr>
          <w:sz w:val="28"/>
          <w:szCs w:val="28"/>
        </w:rPr>
        <w:t>u</w:t>
      </w:r>
      <w:r w:rsidR="00C55308" w:rsidRPr="009A6D5D">
        <w:rPr>
          <w:sz w:val="28"/>
          <w:szCs w:val="28"/>
        </w:rPr>
        <w:t xml:space="preserve"> pētnieku</w:t>
      </w:r>
      <w:proofErr w:type="gramEnd"/>
      <w:r w:rsidR="00C55308" w:rsidRPr="009A6D5D">
        <w:rPr>
          <w:sz w:val="28"/>
          <w:szCs w:val="28"/>
        </w:rPr>
        <w:t xml:space="preserve"> darba vietu saglabāšana</w:t>
      </w:r>
      <w:r w:rsidRPr="009A6D5D">
        <w:rPr>
          <w:sz w:val="28"/>
          <w:szCs w:val="28"/>
        </w:rPr>
        <w:t>;</w:t>
      </w:r>
    </w:p>
    <w:p w14:paraId="0A3A6577" w14:textId="0EEF0DF5" w:rsidR="00096E0F" w:rsidRPr="009A6D5D" w:rsidRDefault="009B43C8" w:rsidP="006E2392">
      <w:pPr>
        <w:ind w:firstLine="709"/>
        <w:jc w:val="both"/>
        <w:rPr>
          <w:sz w:val="28"/>
          <w:szCs w:val="28"/>
        </w:rPr>
      </w:pPr>
      <w:r w:rsidRPr="009A6D5D">
        <w:rPr>
          <w:sz w:val="28"/>
          <w:szCs w:val="28"/>
        </w:rPr>
        <w:t>24.</w:t>
      </w:r>
      <w:r w:rsidRPr="009A6D5D">
        <w:rPr>
          <w:sz w:val="28"/>
          <w:szCs w:val="28"/>
          <w:vertAlign w:val="superscript"/>
        </w:rPr>
        <w:t>1</w:t>
      </w:r>
      <w:r w:rsidR="009B01DD">
        <w:rPr>
          <w:sz w:val="28"/>
          <w:szCs w:val="28"/>
          <w:vertAlign w:val="superscript"/>
        </w:rPr>
        <w:t> </w:t>
      </w:r>
      <w:r w:rsidRPr="009A6D5D">
        <w:rPr>
          <w:sz w:val="28"/>
          <w:szCs w:val="28"/>
        </w:rPr>
        <w:t>2. </w:t>
      </w:r>
      <w:r w:rsidR="00D41CD6" w:rsidRPr="009A6D5D">
        <w:rPr>
          <w:sz w:val="28"/>
          <w:szCs w:val="28"/>
        </w:rPr>
        <w:t>projekta ietvaros radīto zināšanu un tehnoloģiju pārnese, ta</w:t>
      </w:r>
      <w:r w:rsidR="001D678E">
        <w:rPr>
          <w:sz w:val="28"/>
          <w:szCs w:val="28"/>
        </w:rPr>
        <w:t>i</w:t>
      </w:r>
      <w:r w:rsidR="00D41CD6" w:rsidRPr="009A6D5D">
        <w:rPr>
          <w:sz w:val="28"/>
          <w:szCs w:val="28"/>
        </w:rPr>
        <w:t xml:space="preserve"> skaitā šo noteikumu 24.1. apakšpunktā minētie zinātniskie raksti, reģistrēt</w:t>
      </w:r>
      <w:r w:rsidR="001D678E">
        <w:rPr>
          <w:sz w:val="28"/>
          <w:szCs w:val="28"/>
        </w:rPr>
        <w:t>ā</w:t>
      </w:r>
      <w:r w:rsidR="00D41CD6" w:rsidRPr="009A6D5D">
        <w:rPr>
          <w:sz w:val="28"/>
          <w:szCs w:val="28"/>
        </w:rPr>
        <w:t>s tehnoloģiju tiesības, intelektuālā īpašuma licences līgumi</w:t>
      </w:r>
      <w:r w:rsidRPr="009A6D5D">
        <w:rPr>
          <w:sz w:val="28"/>
          <w:szCs w:val="28"/>
        </w:rPr>
        <w:t>;</w:t>
      </w:r>
    </w:p>
    <w:p w14:paraId="0A3A6578" w14:textId="2FDC951B" w:rsidR="00D41CD6" w:rsidRPr="009A6D5D" w:rsidRDefault="009B43C8" w:rsidP="006E2392">
      <w:pPr>
        <w:ind w:firstLine="709"/>
        <w:jc w:val="both"/>
        <w:rPr>
          <w:sz w:val="28"/>
          <w:szCs w:val="28"/>
        </w:rPr>
      </w:pPr>
      <w:r w:rsidRPr="009A6D5D">
        <w:rPr>
          <w:sz w:val="28"/>
          <w:szCs w:val="28"/>
        </w:rPr>
        <w:t>24.</w:t>
      </w:r>
      <w:r w:rsidRPr="009A6D5D">
        <w:rPr>
          <w:sz w:val="28"/>
          <w:szCs w:val="28"/>
          <w:vertAlign w:val="superscript"/>
        </w:rPr>
        <w:t>1</w:t>
      </w:r>
      <w:r w:rsidR="009B01DD">
        <w:rPr>
          <w:sz w:val="28"/>
          <w:szCs w:val="28"/>
          <w:vertAlign w:val="superscript"/>
        </w:rPr>
        <w:t> </w:t>
      </w:r>
      <w:r w:rsidRPr="009A6D5D">
        <w:rPr>
          <w:sz w:val="28"/>
          <w:szCs w:val="28"/>
        </w:rPr>
        <w:t xml:space="preserve">3. projekta ietvaros izstrādātā prototipa pilnveide, lai </w:t>
      </w:r>
      <w:r w:rsidR="005C621F">
        <w:rPr>
          <w:sz w:val="28"/>
          <w:szCs w:val="28"/>
        </w:rPr>
        <w:t xml:space="preserve">to </w:t>
      </w:r>
      <w:r w:rsidRPr="009A6D5D">
        <w:rPr>
          <w:sz w:val="28"/>
          <w:szCs w:val="28"/>
        </w:rPr>
        <w:t>ieviestu ražošanā vai pakalpojumu sniegšanā;</w:t>
      </w:r>
    </w:p>
    <w:p w14:paraId="0A3A6579" w14:textId="1565A16E" w:rsidR="001A47F6" w:rsidRPr="009A6D5D" w:rsidRDefault="009B43C8" w:rsidP="006E2392">
      <w:pPr>
        <w:ind w:firstLine="709"/>
        <w:jc w:val="both"/>
        <w:rPr>
          <w:sz w:val="28"/>
          <w:szCs w:val="28"/>
        </w:rPr>
      </w:pPr>
      <w:r w:rsidRPr="009A6D5D">
        <w:rPr>
          <w:sz w:val="28"/>
          <w:szCs w:val="28"/>
        </w:rPr>
        <w:t>24.</w:t>
      </w:r>
      <w:r w:rsidRPr="009A6D5D">
        <w:rPr>
          <w:sz w:val="28"/>
          <w:szCs w:val="28"/>
          <w:vertAlign w:val="superscript"/>
        </w:rPr>
        <w:t>1</w:t>
      </w:r>
      <w:r w:rsidR="009B01DD">
        <w:rPr>
          <w:sz w:val="28"/>
          <w:szCs w:val="28"/>
          <w:vertAlign w:val="superscript"/>
        </w:rPr>
        <w:t> </w:t>
      </w:r>
      <w:r w:rsidRPr="009A6D5D">
        <w:rPr>
          <w:sz w:val="28"/>
          <w:szCs w:val="28"/>
        </w:rPr>
        <w:t>4.</w:t>
      </w:r>
      <w:r w:rsidR="005C621F">
        <w:rPr>
          <w:sz w:val="28"/>
          <w:szCs w:val="28"/>
        </w:rPr>
        <w:t> </w:t>
      </w:r>
      <w:r w:rsidRPr="009A6D5D">
        <w:rPr>
          <w:sz w:val="28"/>
          <w:szCs w:val="28"/>
        </w:rPr>
        <w:t>šo noteikumu 24.6.</w:t>
      </w:r>
      <w:r w:rsidR="005C621F">
        <w:rPr>
          <w:sz w:val="28"/>
          <w:szCs w:val="28"/>
        </w:rPr>
        <w:t> </w:t>
      </w:r>
      <w:r w:rsidRPr="009A6D5D">
        <w:rPr>
          <w:sz w:val="28"/>
          <w:szCs w:val="28"/>
        </w:rPr>
        <w:t>apakšpunktā minēto projekta specifikai atbilstošo pētniecības rezultātu uzturēšana, pilnveide vai aktualizācija</w:t>
      </w:r>
      <w:r w:rsidR="00FE29CE" w:rsidRPr="009A6D5D">
        <w:rPr>
          <w:sz w:val="28"/>
          <w:szCs w:val="28"/>
        </w:rPr>
        <w:t>.</w:t>
      </w:r>
      <w:r w:rsidR="00D90A1B">
        <w:rPr>
          <w:sz w:val="28"/>
          <w:szCs w:val="28"/>
        </w:rPr>
        <w:t>"</w:t>
      </w:r>
    </w:p>
    <w:p w14:paraId="0A3A657A" w14:textId="77777777" w:rsidR="001A47F6" w:rsidRDefault="001A47F6" w:rsidP="006E2392">
      <w:pPr>
        <w:ind w:firstLine="709"/>
        <w:jc w:val="both"/>
        <w:rPr>
          <w:sz w:val="28"/>
          <w:szCs w:val="28"/>
        </w:rPr>
      </w:pPr>
    </w:p>
    <w:p w14:paraId="0A3A657B" w14:textId="221016F3" w:rsidR="00B35F0B" w:rsidRPr="009B01DD" w:rsidRDefault="009B01DD" w:rsidP="006E2392">
      <w:pPr>
        <w:ind w:firstLine="709"/>
        <w:jc w:val="both"/>
        <w:rPr>
          <w:sz w:val="28"/>
          <w:szCs w:val="28"/>
        </w:rPr>
      </w:pPr>
      <w:r>
        <w:rPr>
          <w:sz w:val="28"/>
          <w:szCs w:val="28"/>
        </w:rPr>
        <w:t>2</w:t>
      </w:r>
      <w:r w:rsidR="00156255">
        <w:rPr>
          <w:sz w:val="28"/>
          <w:szCs w:val="28"/>
        </w:rPr>
        <w:t>2</w:t>
      </w:r>
      <w:r>
        <w:rPr>
          <w:sz w:val="28"/>
          <w:szCs w:val="28"/>
        </w:rPr>
        <w:t>. </w:t>
      </w:r>
      <w:r w:rsidR="009B43C8" w:rsidRPr="009B01DD">
        <w:rPr>
          <w:sz w:val="28"/>
          <w:szCs w:val="28"/>
        </w:rPr>
        <w:t>Papildināt noteikumus ar 2</w:t>
      </w:r>
      <w:r w:rsidR="00723B32" w:rsidRPr="009B01DD">
        <w:rPr>
          <w:sz w:val="28"/>
          <w:szCs w:val="28"/>
        </w:rPr>
        <w:t>5</w:t>
      </w:r>
      <w:r w:rsidR="009B43C8" w:rsidRPr="009B01DD">
        <w:rPr>
          <w:sz w:val="28"/>
          <w:szCs w:val="28"/>
        </w:rPr>
        <w:t>.</w:t>
      </w:r>
      <w:r w:rsidR="009B43C8" w:rsidRPr="009B01DD">
        <w:rPr>
          <w:sz w:val="28"/>
          <w:szCs w:val="28"/>
          <w:vertAlign w:val="superscript"/>
        </w:rPr>
        <w:t>1</w:t>
      </w:r>
      <w:r w:rsidR="009B43C8" w:rsidRPr="009B01DD">
        <w:rPr>
          <w:sz w:val="28"/>
          <w:szCs w:val="28"/>
        </w:rPr>
        <w:t> </w:t>
      </w:r>
      <w:r w:rsidR="00723B32" w:rsidRPr="009B01DD">
        <w:rPr>
          <w:sz w:val="28"/>
          <w:szCs w:val="28"/>
        </w:rPr>
        <w:t xml:space="preserve"> </w:t>
      </w:r>
      <w:r w:rsidR="0004020D" w:rsidRPr="009B01DD">
        <w:rPr>
          <w:sz w:val="28"/>
          <w:szCs w:val="28"/>
        </w:rPr>
        <w:t>un 25.</w:t>
      </w:r>
      <w:r w:rsidR="0004020D" w:rsidRPr="009B01DD">
        <w:rPr>
          <w:sz w:val="28"/>
          <w:szCs w:val="28"/>
          <w:vertAlign w:val="superscript"/>
        </w:rPr>
        <w:t>2</w:t>
      </w:r>
      <w:r w:rsidR="0004020D" w:rsidRPr="009B01DD">
        <w:rPr>
          <w:sz w:val="28"/>
          <w:szCs w:val="28"/>
        </w:rPr>
        <w:t xml:space="preserve"> </w:t>
      </w:r>
      <w:r w:rsidR="009B43C8" w:rsidRPr="009B01DD">
        <w:rPr>
          <w:sz w:val="28"/>
          <w:szCs w:val="28"/>
        </w:rPr>
        <w:t xml:space="preserve">punktu </w:t>
      </w:r>
      <w:r w:rsidR="00CD6C4F" w:rsidRPr="009B01DD">
        <w:rPr>
          <w:sz w:val="28"/>
          <w:szCs w:val="28"/>
        </w:rPr>
        <w:t>šādā redakcijā:</w:t>
      </w:r>
    </w:p>
    <w:p w14:paraId="7D877233" w14:textId="77777777" w:rsidR="00D90A1B" w:rsidRDefault="00D90A1B" w:rsidP="006E2392">
      <w:pPr>
        <w:ind w:firstLine="709"/>
        <w:jc w:val="both"/>
        <w:rPr>
          <w:sz w:val="28"/>
          <w:szCs w:val="28"/>
        </w:rPr>
      </w:pPr>
    </w:p>
    <w:p w14:paraId="0A3A657C" w14:textId="78660980" w:rsidR="00B45E48" w:rsidRPr="00C83388" w:rsidRDefault="00D90A1B" w:rsidP="006E2392">
      <w:pPr>
        <w:ind w:firstLine="709"/>
        <w:jc w:val="both"/>
        <w:rPr>
          <w:sz w:val="28"/>
          <w:szCs w:val="28"/>
        </w:rPr>
      </w:pPr>
      <w:r>
        <w:rPr>
          <w:sz w:val="28"/>
          <w:szCs w:val="28"/>
        </w:rPr>
        <w:t>"</w:t>
      </w:r>
      <w:r w:rsidR="009B43C8" w:rsidRPr="00C83388">
        <w:rPr>
          <w:sz w:val="28"/>
          <w:szCs w:val="28"/>
        </w:rPr>
        <w:t>2</w:t>
      </w:r>
      <w:r w:rsidR="00723B32" w:rsidRPr="00C83388">
        <w:rPr>
          <w:sz w:val="28"/>
          <w:szCs w:val="28"/>
        </w:rPr>
        <w:t>5</w:t>
      </w:r>
      <w:r w:rsidR="009B43C8" w:rsidRPr="00C83388">
        <w:rPr>
          <w:sz w:val="28"/>
          <w:szCs w:val="28"/>
        </w:rPr>
        <w:t>.</w:t>
      </w:r>
      <w:r w:rsidR="009323AD" w:rsidRPr="00C83388">
        <w:rPr>
          <w:sz w:val="28"/>
          <w:szCs w:val="28"/>
          <w:vertAlign w:val="superscript"/>
        </w:rPr>
        <w:t>1</w:t>
      </w:r>
      <w:r w:rsidR="009B43C8" w:rsidRPr="00C83388">
        <w:rPr>
          <w:sz w:val="28"/>
          <w:szCs w:val="28"/>
        </w:rPr>
        <w:t> </w:t>
      </w:r>
      <w:r w:rsidR="00B22DCF">
        <w:rPr>
          <w:sz w:val="28"/>
          <w:szCs w:val="28"/>
        </w:rPr>
        <w:t>Otrajā un t</w:t>
      </w:r>
      <w:r w:rsidR="00D705DF" w:rsidRPr="00C83388">
        <w:rPr>
          <w:sz w:val="28"/>
          <w:szCs w:val="28"/>
        </w:rPr>
        <w:t xml:space="preserve">urpmākajās projektu iesniegumu atlases kārtās </w:t>
      </w:r>
      <w:r w:rsidR="00723B32" w:rsidRPr="00C83388">
        <w:rPr>
          <w:sz w:val="28"/>
          <w:szCs w:val="28"/>
        </w:rPr>
        <w:t xml:space="preserve">projekta iesniegumam pievieno </w:t>
      </w:r>
      <w:r w:rsidR="00986C7F" w:rsidRPr="00C83388">
        <w:rPr>
          <w:sz w:val="28"/>
          <w:szCs w:val="28"/>
        </w:rPr>
        <w:t>šādus dokumentus</w:t>
      </w:r>
      <w:r w:rsidR="009B43C8" w:rsidRPr="00C83388">
        <w:rPr>
          <w:sz w:val="28"/>
          <w:szCs w:val="28"/>
        </w:rPr>
        <w:t>:</w:t>
      </w:r>
    </w:p>
    <w:p w14:paraId="0A3A657D" w14:textId="6AFFC5A8" w:rsidR="00E366D3" w:rsidRPr="00C83388" w:rsidRDefault="009B43C8" w:rsidP="006E2392">
      <w:pPr>
        <w:ind w:firstLine="709"/>
        <w:jc w:val="both"/>
        <w:rPr>
          <w:sz w:val="28"/>
          <w:szCs w:val="28"/>
        </w:rPr>
      </w:pPr>
      <w:r w:rsidRPr="00C83388">
        <w:rPr>
          <w:sz w:val="28"/>
          <w:szCs w:val="28"/>
        </w:rPr>
        <w:t>2</w:t>
      </w:r>
      <w:r w:rsidR="00723B32" w:rsidRPr="00C83388">
        <w:rPr>
          <w:sz w:val="28"/>
          <w:szCs w:val="28"/>
        </w:rPr>
        <w:t>5</w:t>
      </w:r>
      <w:r w:rsidR="009B01DD">
        <w:rPr>
          <w:sz w:val="28"/>
          <w:szCs w:val="28"/>
        </w:rPr>
        <w:t>.</w:t>
      </w:r>
      <w:r w:rsidR="009323AD" w:rsidRPr="00C83388">
        <w:rPr>
          <w:sz w:val="28"/>
          <w:szCs w:val="28"/>
          <w:vertAlign w:val="superscript"/>
        </w:rPr>
        <w:t>1</w:t>
      </w:r>
      <w:r w:rsidR="009B01DD" w:rsidRPr="006E2392">
        <w:rPr>
          <w:sz w:val="28"/>
          <w:szCs w:val="28"/>
        </w:rPr>
        <w:t> </w:t>
      </w:r>
      <w:r w:rsidR="009943D8">
        <w:rPr>
          <w:sz w:val="28"/>
          <w:szCs w:val="28"/>
        </w:rPr>
        <w:t>1</w:t>
      </w:r>
      <w:r w:rsidRPr="00C83388">
        <w:rPr>
          <w:sz w:val="28"/>
          <w:szCs w:val="28"/>
        </w:rPr>
        <w:t xml:space="preserve">. projekta īstenošanā iesaistīto zinātnisko darbinieku plānotā noslodze </w:t>
      </w:r>
      <w:r w:rsidR="008F52A0">
        <w:rPr>
          <w:sz w:val="28"/>
          <w:szCs w:val="28"/>
        </w:rPr>
        <w:t>PLE</w:t>
      </w:r>
      <w:r w:rsidRPr="00C83388">
        <w:rPr>
          <w:sz w:val="28"/>
          <w:szCs w:val="28"/>
        </w:rPr>
        <w:t xml:space="preserve"> izteiksmē projekta īstenošanas periodā</w:t>
      </w:r>
      <w:r w:rsidR="002A14DA" w:rsidRPr="00C83388">
        <w:rPr>
          <w:sz w:val="28"/>
          <w:szCs w:val="28"/>
        </w:rPr>
        <w:t xml:space="preserve"> (</w:t>
      </w:r>
      <w:r w:rsidR="00C80341" w:rsidRPr="00C83388">
        <w:rPr>
          <w:sz w:val="28"/>
          <w:szCs w:val="28"/>
        </w:rPr>
        <w:t>1</w:t>
      </w:r>
      <w:r w:rsidR="002A14DA" w:rsidRPr="00C83388">
        <w:rPr>
          <w:sz w:val="28"/>
          <w:szCs w:val="28"/>
        </w:rPr>
        <w:t>.</w:t>
      </w:r>
      <w:r w:rsidR="002A14DA" w:rsidRPr="00C83388">
        <w:rPr>
          <w:sz w:val="28"/>
          <w:szCs w:val="28"/>
          <w:vertAlign w:val="superscript"/>
        </w:rPr>
        <w:t>1</w:t>
      </w:r>
      <w:r w:rsidR="005C621F">
        <w:rPr>
          <w:sz w:val="28"/>
          <w:szCs w:val="28"/>
        </w:rPr>
        <w:t> </w:t>
      </w:r>
      <w:r w:rsidR="002A14DA" w:rsidRPr="00C83388">
        <w:rPr>
          <w:sz w:val="28"/>
          <w:szCs w:val="28"/>
        </w:rPr>
        <w:t>pielikums)</w:t>
      </w:r>
      <w:r w:rsidRPr="00C83388">
        <w:rPr>
          <w:sz w:val="28"/>
          <w:szCs w:val="28"/>
        </w:rPr>
        <w:t>;</w:t>
      </w:r>
    </w:p>
    <w:p w14:paraId="0A3A657E" w14:textId="15C13859" w:rsidR="00E35BD4" w:rsidRPr="00C83388" w:rsidRDefault="009B43C8" w:rsidP="006E2392">
      <w:pPr>
        <w:ind w:firstLine="709"/>
        <w:jc w:val="both"/>
        <w:rPr>
          <w:sz w:val="28"/>
          <w:szCs w:val="28"/>
        </w:rPr>
      </w:pPr>
      <w:r w:rsidRPr="00C83388">
        <w:rPr>
          <w:sz w:val="28"/>
          <w:szCs w:val="28"/>
        </w:rPr>
        <w:t>2</w:t>
      </w:r>
      <w:r w:rsidR="00723B32" w:rsidRPr="00C83388">
        <w:rPr>
          <w:sz w:val="28"/>
          <w:szCs w:val="28"/>
        </w:rPr>
        <w:t>5</w:t>
      </w:r>
      <w:r w:rsidRPr="00C83388">
        <w:rPr>
          <w:sz w:val="28"/>
          <w:szCs w:val="28"/>
        </w:rPr>
        <w:t>.</w:t>
      </w:r>
      <w:r w:rsidR="009323AD" w:rsidRPr="00C83388">
        <w:rPr>
          <w:sz w:val="28"/>
          <w:szCs w:val="28"/>
          <w:vertAlign w:val="superscript"/>
        </w:rPr>
        <w:t>1</w:t>
      </w:r>
      <w:r w:rsidR="009B01DD" w:rsidRPr="006E2392">
        <w:rPr>
          <w:sz w:val="28"/>
          <w:szCs w:val="28"/>
        </w:rPr>
        <w:t> </w:t>
      </w:r>
      <w:r w:rsidR="009943D8">
        <w:rPr>
          <w:sz w:val="28"/>
          <w:szCs w:val="28"/>
        </w:rPr>
        <w:t>2</w:t>
      </w:r>
      <w:r w:rsidRPr="00C83388">
        <w:rPr>
          <w:sz w:val="28"/>
          <w:szCs w:val="28"/>
        </w:rPr>
        <w:t xml:space="preserve">. katra projekta īstenošanā iesaistītā </w:t>
      </w:r>
      <w:r w:rsidR="009943D8">
        <w:rPr>
          <w:sz w:val="28"/>
          <w:szCs w:val="28"/>
        </w:rPr>
        <w:t>vadošā pētnieka vai personas, kas veic vadošā pētnieka pienākumus komersanta institūcijā,</w:t>
      </w:r>
      <w:r w:rsidRPr="00C83388">
        <w:rPr>
          <w:sz w:val="28"/>
          <w:szCs w:val="28"/>
        </w:rPr>
        <w:t xml:space="preserve"> dzīves</w:t>
      </w:r>
      <w:r w:rsidR="00F07BD4" w:rsidRPr="00C83388">
        <w:rPr>
          <w:sz w:val="28"/>
          <w:szCs w:val="28"/>
        </w:rPr>
        <w:t xml:space="preserve"> </w:t>
      </w:r>
      <w:r w:rsidRPr="00C83388">
        <w:rPr>
          <w:sz w:val="28"/>
          <w:szCs w:val="28"/>
        </w:rPr>
        <w:t>gaitas apraksts (</w:t>
      </w:r>
      <w:proofErr w:type="spellStart"/>
      <w:r w:rsidRPr="00C83388">
        <w:rPr>
          <w:bCs/>
          <w:i/>
          <w:sz w:val="28"/>
          <w:szCs w:val="28"/>
        </w:rPr>
        <w:t>Curriculum</w:t>
      </w:r>
      <w:proofErr w:type="spellEnd"/>
      <w:r w:rsidRPr="00C83388">
        <w:rPr>
          <w:bCs/>
          <w:i/>
          <w:sz w:val="28"/>
          <w:szCs w:val="28"/>
        </w:rPr>
        <w:t xml:space="preserve"> </w:t>
      </w:r>
      <w:proofErr w:type="spellStart"/>
      <w:r w:rsidRPr="00C83388">
        <w:rPr>
          <w:bCs/>
          <w:i/>
          <w:sz w:val="28"/>
          <w:szCs w:val="28"/>
        </w:rPr>
        <w:t>vitae</w:t>
      </w:r>
      <w:proofErr w:type="spellEnd"/>
      <w:r w:rsidRPr="00C83388">
        <w:rPr>
          <w:sz w:val="28"/>
          <w:szCs w:val="28"/>
        </w:rPr>
        <w:t>)</w:t>
      </w:r>
      <w:r w:rsidR="008F084E" w:rsidRPr="00C83388">
        <w:rPr>
          <w:sz w:val="28"/>
          <w:szCs w:val="28"/>
        </w:rPr>
        <w:t xml:space="preserve"> (6. pielikums)</w:t>
      </w:r>
      <w:r w:rsidRPr="00C83388">
        <w:rPr>
          <w:sz w:val="28"/>
          <w:szCs w:val="28"/>
        </w:rPr>
        <w:t>;</w:t>
      </w:r>
    </w:p>
    <w:p w14:paraId="0A3A657F" w14:textId="5BDE4A76" w:rsidR="00F26786" w:rsidRPr="00517586" w:rsidRDefault="009B43C8" w:rsidP="006E2392">
      <w:pPr>
        <w:ind w:firstLine="709"/>
        <w:jc w:val="both"/>
        <w:rPr>
          <w:sz w:val="28"/>
          <w:szCs w:val="28"/>
        </w:rPr>
      </w:pPr>
      <w:r w:rsidRPr="00C83388">
        <w:rPr>
          <w:sz w:val="28"/>
          <w:szCs w:val="28"/>
        </w:rPr>
        <w:t>25.</w:t>
      </w:r>
      <w:r w:rsidRPr="00C83388">
        <w:rPr>
          <w:sz w:val="28"/>
          <w:szCs w:val="28"/>
          <w:vertAlign w:val="superscript"/>
        </w:rPr>
        <w:t>1</w:t>
      </w:r>
      <w:r w:rsidR="009B01DD" w:rsidRPr="006E2392">
        <w:rPr>
          <w:sz w:val="28"/>
          <w:szCs w:val="28"/>
        </w:rPr>
        <w:t> </w:t>
      </w:r>
      <w:r w:rsidR="00455363">
        <w:rPr>
          <w:sz w:val="28"/>
          <w:szCs w:val="28"/>
        </w:rPr>
        <w:t>3</w:t>
      </w:r>
      <w:r w:rsidRPr="00C83388">
        <w:rPr>
          <w:sz w:val="28"/>
          <w:szCs w:val="28"/>
        </w:rPr>
        <w:t xml:space="preserve">. projekta iesnieguma un </w:t>
      </w:r>
      <w:r w:rsidR="00FE29CE" w:rsidRPr="00FE29CE">
        <w:rPr>
          <w:sz w:val="28"/>
          <w:szCs w:val="28"/>
        </w:rPr>
        <w:t>tā pielikumu tulkojum</w:t>
      </w:r>
      <w:r w:rsidR="000C2826">
        <w:rPr>
          <w:sz w:val="28"/>
          <w:szCs w:val="28"/>
        </w:rPr>
        <w:t>i</w:t>
      </w:r>
      <w:r w:rsidR="00FE29CE" w:rsidRPr="00FE29CE">
        <w:rPr>
          <w:sz w:val="28"/>
          <w:szCs w:val="28"/>
        </w:rPr>
        <w:t xml:space="preserve"> angļu valodā </w:t>
      </w:r>
      <w:r w:rsidR="00FE29CE" w:rsidRPr="00517586">
        <w:rPr>
          <w:sz w:val="28"/>
          <w:szCs w:val="28"/>
        </w:rPr>
        <w:t>atbilstoši atlases nolikumā noteiktajam</w:t>
      </w:r>
      <w:r w:rsidRPr="00517586">
        <w:rPr>
          <w:sz w:val="28"/>
          <w:szCs w:val="28"/>
        </w:rPr>
        <w:t>;</w:t>
      </w:r>
    </w:p>
    <w:p w14:paraId="0A3A6580" w14:textId="49E60708" w:rsidR="00470BA4" w:rsidRPr="00C83388" w:rsidRDefault="009B43C8" w:rsidP="006E2392">
      <w:pPr>
        <w:ind w:firstLine="709"/>
        <w:jc w:val="both"/>
        <w:rPr>
          <w:sz w:val="28"/>
          <w:szCs w:val="28"/>
        </w:rPr>
      </w:pPr>
      <w:r w:rsidRPr="00C83388">
        <w:rPr>
          <w:sz w:val="28"/>
          <w:szCs w:val="28"/>
        </w:rPr>
        <w:lastRenderedPageBreak/>
        <w:t>2</w:t>
      </w:r>
      <w:r w:rsidR="00723B32" w:rsidRPr="00C83388">
        <w:rPr>
          <w:sz w:val="28"/>
          <w:szCs w:val="28"/>
        </w:rPr>
        <w:t>5</w:t>
      </w:r>
      <w:r w:rsidRPr="00C83388">
        <w:rPr>
          <w:sz w:val="28"/>
          <w:szCs w:val="28"/>
        </w:rPr>
        <w:t>.</w:t>
      </w:r>
      <w:r w:rsidRPr="00C83388">
        <w:rPr>
          <w:sz w:val="28"/>
          <w:szCs w:val="28"/>
          <w:vertAlign w:val="superscript"/>
        </w:rPr>
        <w:t>1</w:t>
      </w:r>
      <w:r w:rsidR="009B01DD" w:rsidRPr="006E2392">
        <w:rPr>
          <w:sz w:val="28"/>
          <w:szCs w:val="28"/>
        </w:rPr>
        <w:t> </w:t>
      </w:r>
      <w:r w:rsidR="00455363">
        <w:rPr>
          <w:sz w:val="28"/>
          <w:szCs w:val="28"/>
        </w:rPr>
        <w:t>4</w:t>
      </w:r>
      <w:r w:rsidR="00171058" w:rsidRPr="00C83388">
        <w:rPr>
          <w:sz w:val="28"/>
          <w:szCs w:val="28"/>
        </w:rPr>
        <w:t>. </w:t>
      </w:r>
      <w:r w:rsidRPr="00C83388">
        <w:rPr>
          <w:sz w:val="28"/>
          <w:szCs w:val="28"/>
        </w:rPr>
        <w:t>šo noteikumu 21. punktā minētajā gadījumā:</w:t>
      </w:r>
    </w:p>
    <w:p w14:paraId="0A3A6581" w14:textId="72B8E67E" w:rsidR="002A14DA" w:rsidRPr="00C83388" w:rsidRDefault="009B43C8" w:rsidP="006E2392">
      <w:pPr>
        <w:ind w:firstLine="709"/>
        <w:jc w:val="both"/>
        <w:rPr>
          <w:sz w:val="28"/>
          <w:szCs w:val="28"/>
        </w:rPr>
      </w:pPr>
      <w:r w:rsidRPr="00C83388">
        <w:rPr>
          <w:sz w:val="28"/>
          <w:szCs w:val="28"/>
        </w:rPr>
        <w:t>2</w:t>
      </w:r>
      <w:r w:rsidR="00723B32" w:rsidRPr="00C83388">
        <w:rPr>
          <w:sz w:val="28"/>
          <w:szCs w:val="28"/>
        </w:rPr>
        <w:t>5</w:t>
      </w:r>
      <w:r w:rsidRPr="00C83388">
        <w:rPr>
          <w:sz w:val="28"/>
          <w:szCs w:val="28"/>
        </w:rPr>
        <w:t>.</w:t>
      </w:r>
      <w:r w:rsidRPr="00C83388">
        <w:rPr>
          <w:sz w:val="28"/>
          <w:szCs w:val="28"/>
          <w:vertAlign w:val="superscript"/>
        </w:rPr>
        <w:t>1</w:t>
      </w:r>
      <w:r w:rsidR="009B01DD" w:rsidRPr="006E2392">
        <w:rPr>
          <w:sz w:val="28"/>
          <w:szCs w:val="28"/>
        </w:rPr>
        <w:t> </w:t>
      </w:r>
      <w:r w:rsidR="00455363">
        <w:rPr>
          <w:sz w:val="28"/>
          <w:szCs w:val="28"/>
        </w:rPr>
        <w:t>4</w:t>
      </w:r>
      <w:r w:rsidRPr="00C83388">
        <w:rPr>
          <w:sz w:val="28"/>
          <w:szCs w:val="28"/>
        </w:rPr>
        <w:t>.1. pētniecības organizācijas apgrozījuma pārskats par trim pēdējiem noslēgt</w:t>
      </w:r>
      <w:r w:rsidR="000C2826">
        <w:rPr>
          <w:sz w:val="28"/>
          <w:szCs w:val="28"/>
        </w:rPr>
        <w:t>aj</w:t>
      </w:r>
      <w:r w:rsidRPr="00C83388">
        <w:rPr>
          <w:sz w:val="28"/>
          <w:szCs w:val="28"/>
        </w:rPr>
        <w:t xml:space="preserve">iem pārskata gadiem (4. pielikums); </w:t>
      </w:r>
    </w:p>
    <w:p w14:paraId="0A3A6582" w14:textId="3044C49E" w:rsidR="00470BA4" w:rsidRPr="00171058" w:rsidRDefault="009B43C8" w:rsidP="006E2392">
      <w:pPr>
        <w:ind w:firstLine="709"/>
        <w:jc w:val="both"/>
        <w:rPr>
          <w:sz w:val="28"/>
          <w:szCs w:val="28"/>
        </w:rPr>
      </w:pPr>
      <w:r w:rsidRPr="00C83388">
        <w:rPr>
          <w:sz w:val="28"/>
          <w:szCs w:val="28"/>
        </w:rPr>
        <w:t>2</w:t>
      </w:r>
      <w:r w:rsidR="00723B32" w:rsidRPr="00C83388">
        <w:rPr>
          <w:sz w:val="28"/>
          <w:szCs w:val="28"/>
        </w:rPr>
        <w:t>5</w:t>
      </w:r>
      <w:r w:rsidRPr="00C83388">
        <w:rPr>
          <w:sz w:val="28"/>
          <w:szCs w:val="28"/>
        </w:rPr>
        <w:t>.</w:t>
      </w:r>
      <w:r w:rsidRPr="00C83388">
        <w:rPr>
          <w:sz w:val="28"/>
          <w:szCs w:val="28"/>
          <w:vertAlign w:val="superscript"/>
        </w:rPr>
        <w:t>1</w:t>
      </w:r>
      <w:r w:rsidR="009B01DD" w:rsidRPr="006E2392">
        <w:rPr>
          <w:sz w:val="28"/>
          <w:szCs w:val="28"/>
        </w:rPr>
        <w:t> </w:t>
      </w:r>
      <w:r w:rsidR="00455363">
        <w:rPr>
          <w:sz w:val="28"/>
          <w:szCs w:val="28"/>
        </w:rPr>
        <w:t>4</w:t>
      </w:r>
      <w:r w:rsidR="00E366D3" w:rsidRPr="00C83388">
        <w:rPr>
          <w:sz w:val="28"/>
          <w:szCs w:val="28"/>
        </w:rPr>
        <w:t>.</w:t>
      </w:r>
      <w:r w:rsidR="009D032C">
        <w:rPr>
          <w:sz w:val="28"/>
          <w:szCs w:val="28"/>
        </w:rPr>
        <w:t>2</w:t>
      </w:r>
      <w:r w:rsidRPr="00C83388">
        <w:rPr>
          <w:sz w:val="28"/>
          <w:szCs w:val="28"/>
        </w:rPr>
        <w:t>. pētniecības organizācijas finanšu vadības un grāmatvedības politikas apraksts vai rakstisks apliecinājums, ka minētā dokumenta kopijas pasākuma ietvaros</w:t>
      </w:r>
      <w:r w:rsidRPr="00E366D3">
        <w:rPr>
          <w:sz w:val="28"/>
          <w:szCs w:val="28"/>
        </w:rPr>
        <w:t xml:space="preserve"> ir iesniegtas sadarbības iestādē (ar norādi uz konkrēta dokumenta datumu un numuru)</w:t>
      </w:r>
      <w:r w:rsidR="00E366D3" w:rsidRPr="00E366D3">
        <w:rPr>
          <w:sz w:val="28"/>
          <w:szCs w:val="28"/>
        </w:rPr>
        <w:t>;</w:t>
      </w:r>
      <w:r w:rsidRPr="00E366D3">
        <w:rPr>
          <w:sz w:val="28"/>
          <w:szCs w:val="28"/>
        </w:rPr>
        <w:t xml:space="preserve"> </w:t>
      </w:r>
    </w:p>
    <w:p w14:paraId="0A3A6583" w14:textId="152B1156" w:rsidR="006F6066" w:rsidRDefault="009B43C8" w:rsidP="006E2392">
      <w:pPr>
        <w:ind w:firstLine="709"/>
        <w:jc w:val="both"/>
        <w:rPr>
          <w:sz w:val="28"/>
          <w:szCs w:val="28"/>
        </w:rPr>
      </w:pPr>
      <w:r w:rsidRPr="00171058">
        <w:rPr>
          <w:sz w:val="28"/>
          <w:szCs w:val="28"/>
        </w:rPr>
        <w:t>2</w:t>
      </w:r>
      <w:r w:rsidR="00723B32">
        <w:rPr>
          <w:sz w:val="28"/>
          <w:szCs w:val="28"/>
        </w:rPr>
        <w:t>5</w:t>
      </w:r>
      <w:r w:rsidRPr="00171058">
        <w:rPr>
          <w:sz w:val="28"/>
          <w:szCs w:val="28"/>
        </w:rPr>
        <w:t>.</w:t>
      </w:r>
      <w:r w:rsidRPr="00171058">
        <w:rPr>
          <w:sz w:val="28"/>
          <w:szCs w:val="28"/>
          <w:vertAlign w:val="superscript"/>
        </w:rPr>
        <w:t>1</w:t>
      </w:r>
      <w:r w:rsidR="009B01DD" w:rsidRPr="006E2392">
        <w:rPr>
          <w:sz w:val="28"/>
          <w:szCs w:val="28"/>
        </w:rPr>
        <w:t> </w:t>
      </w:r>
      <w:r w:rsidR="00455363">
        <w:rPr>
          <w:sz w:val="28"/>
          <w:szCs w:val="28"/>
        </w:rPr>
        <w:t>5</w:t>
      </w:r>
      <w:r w:rsidRPr="00171058">
        <w:rPr>
          <w:sz w:val="28"/>
          <w:szCs w:val="28"/>
        </w:rPr>
        <w:t>. šo noteikumu 22. punktā minētajā gadījumā</w:t>
      </w:r>
      <w:r>
        <w:rPr>
          <w:sz w:val="28"/>
          <w:szCs w:val="28"/>
        </w:rPr>
        <w:t>:</w:t>
      </w:r>
    </w:p>
    <w:p w14:paraId="0A3A6584" w14:textId="6D0FE0AC" w:rsidR="00470BA4" w:rsidRDefault="009B43C8" w:rsidP="006E2392">
      <w:pPr>
        <w:ind w:firstLine="709"/>
        <w:jc w:val="both"/>
        <w:rPr>
          <w:sz w:val="28"/>
          <w:szCs w:val="28"/>
        </w:rPr>
      </w:pPr>
      <w:r w:rsidRPr="00171058">
        <w:rPr>
          <w:sz w:val="28"/>
          <w:szCs w:val="28"/>
        </w:rPr>
        <w:t>2</w:t>
      </w:r>
      <w:r w:rsidR="00723B32">
        <w:rPr>
          <w:sz w:val="28"/>
          <w:szCs w:val="28"/>
        </w:rPr>
        <w:t>5</w:t>
      </w:r>
      <w:r w:rsidRPr="00171058">
        <w:rPr>
          <w:sz w:val="28"/>
          <w:szCs w:val="28"/>
        </w:rPr>
        <w:t>.</w:t>
      </w:r>
      <w:r w:rsidRPr="00171058">
        <w:rPr>
          <w:sz w:val="28"/>
          <w:szCs w:val="28"/>
          <w:vertAlign w:val="superscript"/>
        </w:rPr>
        <w:t>1</w:t>
      </w:r>
      <w:r w:rsidR="009B01DD" w:rsidRPr="006E2392">
        <w:rPr>
          <w:sz w:val="28"/>
          <w:szCs w:val="28"/>
        </w:rPr>
        <w:t> </w:t>
      </w:r>
      <w:r w:rsidR="00455363">
        <w:rPr>
          <w:sz w:val="28"/>
          <w:szCs w:val="28"/>
        </w:rPr>
        <w:t>5</w:t>
      </w:r>
      <w:r>
        <w:rPr>
          <w:sz w:val="28"/>
          <w:szCs w:val="28"/>
        </w:rPr>
        <w:t>.</w:t>
      </w:r>
      <w:r w:rsidR="009E699E">
        <w:rPr>
          <w:sz w:val="28"/>
          <w:szCs w:val="28"/>
        </w:rPr>
        <w:t>1</w:t>
      </w:r>
      <w:r w:rsidRPr="00171058">
        <w:rPr>
          <w:sz w:val="28"/>
          <w:szCs w:val="28"/>
        </w:rPr>
        <w:t>. ar saimniecisku darbību saistīta projekta vidējās svērtās publiskā finansējuma intensitātes aprēķins</w:t>
      </w:r>
      <w:r w:rsidR="008F084E">
        <w:rPr>
          <w:sz w:val="28"/>
          <w:szCs w:val="28"/>
        </w:rPr>
        <w:t xml:space="preserve"> (</w:t>
      </w:r>
      <w:r w:rsidR="008F084E" w:rsidRPr="00600343">
        <w:rPr>
          <w:sz w:val="28"/>
          <w:szCs w:val="28"/>
        </w:rPr>
        <w:t>3. pielikums</w:t>
      </w:r>
      <w:r w:rsidR="008F084E">
        <w:rPr>
          <w:sz w:val="28"/>
          <w:szCs w:val="28"/>
        </w:rPr>
        <w:t>)</w:t>
      </w:r>
      <w:r w:rsidRPr="00171058">
        <w:rPr>
          <w:sz w:val="28"/>
          <w:szCs w:val="28"/>
        </w:rPr>
        <w:t xml:space="preserve">; </w:t>
      </w:r>
    </w:p>
    <w:p w14:paraId="0A3A6585" w14:textId="5BD7CD3A" w:rsidR="00E009D8" w:rsidRPr="0031550D" w:rsidRDefault="009B43C8" w:rsidP="006E2392">
      <w:pPr>
        <w:ind w:firstLine="709"/>
        <w:jc w:val="both"/>
        <w:rPr>
          <w:sz w:val="28"/>
          <w:szCs w:val="28"/>
        </w:rPr>
      </w:pPr>
      <w:r w:rsidRPr="0031550D">
        <w:rPr>
          <w:sz w:val="28"/>
          <w:szCs w:val="28"/>
        </w:rPr>
        <w:t>2</w:t>
      </w:r>
      <w:r w:rsidR="00723B32">
        <w:rPr>
          <w:sz w:val="28"/>
          <w:szCs w:val="28"/>
        </w:rPr>
        <w:t>5</w:t>
      </w:r>
      <w:r w:rsidRPr="0031550D">
        <w:rPr>
          <w:sz w:val="28"/>
          <w:szCs w:val="28"/>
        </w:rPr>
        <w:t>.</w:t>
      </w:r>
      <w:r w:rsidRPr="0031550D">
        <w:rPr>
          <w:sz w:val="28"/>
          <w:szCs w:val="28"/>
          <w:vertAlign w:val="superscript"/>
        </w:rPr>
        <w:t>1</w:t>
      </w:r>
      <w:r w:rsidR="009B01DD" w:rsidRPr="006E2392">
        <w:rPr>
          <w:sz w:val="28"/>
          <w:szCs w:val="28"/>
        </w:rPr>
        <w:t> </w:t>
      </w:r>
      <w:r w:rsidR="00455363">
        <w:rPr>
          <w:sz w:val="28"/>
          <w:szCs w:val="28"/>
        </w:rPr>
        <w:t>5</w:t>
      </w:r>
      <w:r w:rsidRPr="0031550D">
        <w:rPr>
          <w:sz w:val="28"/>
          <w:szCs w:val="28"/>
        </w:rPr>
        <w:t>.</w:t>
      </w:r>
      <w:r w:rsidR="009E699E">
        <w:rPr>
          <w:sz w:val="28"/>
          <w:szCs w:val="28"/>
        </w:rPr>
        <w:t>2</w:t>
      </w:r>
      <w:r>
        <w:rPr>
          <w:sz w:val="28"/>
          <w:szCs w:val="28"/>
        </w:rPr>
        <w:t>.</w:t>
      </w:r>
      <w:r w:rsidRPr="0031550D">
        <w:rPr>
          <w:sz w:val="28"/>
          <w:szCs w:val="28"/>
        </w:rPr>
        <w:t> deklarācija par projekta iesniedzēja un sadarbības partnera atbilstību sīkā (</w:t>
      </w:r>
      <w:proofErr w:type="spellStart"/>
      <w:r w:rsidRPr="0031550D">
        <w:rPr>
          <w:sz w:val="28"/>
          <w:szCs w:val="28"/>
        </w:rPr>
        <w:t>mikro</w:t>
      </w:r>
      <w:proofErr w:type="spellEnd"/>
      <w:r w:rsidRPr="0031550D">
        <w:rPr>
          <w:sz w:val="28"/>
          <w:szCs w:val="28"/>
        </w:rPr>
        <w:t>), mazā vai vidējā komersanta kategorijai, kas sagatavota saskaņā ar normatīvajiem aktiem par mazo, sīko (</w:t>
      </w:r>
      <w:proofErr w:type="spellStart"/>
      <w:r w:rsidRPr="0031550D">
        <w:rPr>
          <w:sz w:val="28"/>
          <w:szCs w:val="28"/>
        </w:rPr>
        <w:t>mikro</w:t>
      </w:r>
      <w:proofErr w:type="spellEnd"/>
      <w:r w:rsidRPr="0031550D">
        <w:rPr>
          <w:sz w:val="28"/>
          <w:szCs w:val="28"/>
        </w:rPr>
        <w:t>) vai vidējo komercsabiedrību deklarēšan</w:t>
      </w:r>
      <w:r w:rsidR="000C2826">
        <w:rPr>
          <w:sz w:val="28"/>
          <w:szCs w:val="28"/>
        </w:rPr>
        <w:t>a</w:t>
      </w:r>
      <w:r w:rsidRPr="0031550D">
        <w:rPr>
          <w:sz w:val="28"/>
          <w:szCs w:val="28"/>
        </w:rPr>
        <w:t>s kārtību;</w:t>
      </w:r>
    </w:p>
    <w:p w14:paraId="0A3A6586" w14:textId="25EDB575" w:rsidR="00E009D8" w:rsidRPr="00C918C2" w:rsidRDefault="009B43C8" w:rsidP="006E2392">
      <w:pPr>
        <w:ind w:firstLine="709"/>
        <w:jc w:val="both"/>
        <w:rPr>
          <w:sz w:val="28"/>
          <w:szCs w:val="28"/>
        </w:rPr>
      </w:pPr>
      <w:r w:rsidRPr="0031550D">
        <w:rPr>
          <w:sz w:val="28"/>
          <w:szCs w:val="28"/>
        </w:rPr>
        <w:t>2</w:t>
      </w:r>
      <w:r w:rsidR="00723B32">
        <w:rPr>
          <w:sz w:val="28"/>
          <w:szCs w:val="28"/>
        </w:rPr>
        <w:t>5</w:t>
      </w:r>
      <w:r w:rsidRPr="0031550D">
        <w:rPr>
          <w:sz w:val="28"/>
          <w:szCs w:val="28"/>
        </w:rPr>
        <w:t>.</w:t>
      </w:r>
      <w:r w:rsidRPr="00913108">
        <w:rPr>
          <w:sz w:val="28"/>
          <w:szCs w:val="28"/>
          <w:vertAlign w:val="superscript"/>
        </w:rPr>
        <w:t>1</w:t>
      </w:r>
      <w:r w:rsidR="009B01DD" w:rsidRPr="006E2392">
        <w:rPr>
          <w:sz w:val="28"/>
          <w:szCs w:val="28"/>
        </w:rPr>
        <w:t> </w:t>
      </w:r>
      <w:r w:rsidR="00455363">
        <w:rPr>
          <w:sz w:val="28"/>
          <w:szCs w:val="28"/>
        </w:rPr>
        <w:t>6</w:t>
      </w:r>
      <w:r w:rsidRPr="00B35F0B">
        <w:rPr>
          <w:sz w:val="28"/>
          <w:szCs w:val="28"/>
        </w:rPr>
        <w:t>. š</w:t>
      </w:r>
      <w:r w:rsidRPr="0031550D">
        <w:rPr>
          <w:sz w:val="28"/>
          <w:szCs w:val="28"/>
        </w:rPr>
        <w:t>o noteikumu 2</w:t>
      </w:r>
      <w:r>
        <w:rPr>
          <w:sz w:val="28"/>
          <w:szCs w:val="28"/>
        </w:rPr>
        <w:t>2</w:t>
      </w:r>
      <w:r w:rsidRPr="0031550D">
        <w:rPr>
          <w:sz w:val="28"/>
          <w:szCs w:val="28"/>
        </w:rPr>
        <w:t>.</w:t>
      </w:r>
      <w:r>
        <w:rPr>
          <w:sz w:val="28"/>
          <w:szCs w:val="28"/>
        </w:rPr>
        <w:t>2.1.</w:t>
      </w:r>
      <w:r w:rsidRPr="0031550D">
        <w:rPr>
          <w:sz w:val="28"/>
          <w:szCs w:val="28"/>
        </w:rPr>
        <w:t xml:space="preserve"> </w:t>
      </w:r>
      <w:r>
        <w:rPr>
          <w:sz w:val="28"/>
          <w:szCs w:val="28"/>
        </w:rPr>
        <w:t>apakš</w:t>
      </w:r>
      <w:r w:rsidRPr="0031550D">
        <w:rPr>
          <w:sz w:val="28"/>
          <w:szCs w:val="28"/>
        </w:rPr>
        <w:t xml:space="preserve">punktā minētajā gadījumā </w:t>
      </w:r>
      <w:r w:rsidR="00036591">
        <w:rPr>
          <w:sz w:val="28"/>
          <w:szCs w:val="28"/>
        </w:rPr>
        <w:t xml:space="preserve">– </w:t>
      </w:r>
      <w:r w:rsidRPr="00C918C2">
        <w:rPr>
          <w:sz w:val="28"/>
          <w:szCs w:val="28"/>
        </w:rPr>
        <w:t>līguma par līgumpētījuma izpildi apliecināta kopija;</w:t>
      </w:r>
    </w:p>
    <w:p w14:paraId="0A3A6587" w14:textId="461F593B" w:rsidR="0004020D" w:rsidRPr="008749EC" w:rsidRDefault="009B43C8" w:rsidP="006E2392">
      <w:pPr>
        <w:ind w:firstLine="709"/>
        <w:jc w:val="both"/>
        <w:rPr>
          <w:sz w:val="28"/>
          <w:szCs w:val="28"/>
        </w:rPr>
      </w:pPr>
      <w:r w:rsidRPr="0031550D">
        <w:rPr>
          <w:sz w:val="28"/>
          <w:szCs w:val="28"/>
        </w:rPr>
        <w:t>2</w:t>
      </w:r>
      <w:r w:rsidR="00723B32">
        <w:rPr>
          <w:sz w:val="28"/>
          <w:szCs w:val="28"/>
        </w:rPr>
        <w:t>5</w:t>
      </w:r>
      <w:r w:rsidRPr="0031550D">
        <w:rPr>
          <w:sz w:val="28"/>
          <w:szCs w:val="28"/>
        </w:rPr>
        <w:t>.</w:t>
      </w:r>
      <w:r w:rsidRPr="0031550D">
        <w:rPr>
          <w:sz w:val="28"/>
          <w:szCs w:val="28"/>
          <w:vertAlign w:val="superscript"/>
        </w:rPr>
        <w:t>1</w:t>
      </w:r>
      <w:r w:rsidR="009B01DD" w:rsidRPr="006E2392">
        <w:rPr>
          <w:sz w:val="28"/>
          <w:szCs w:val="28"/>
        </w:rPr>
        <w:t> </w:t>
      </w:r>
      <w:r w:rsidR="00455363">
        <w:rPr>
          <w:sz w:val="28"/>
          <w:szCs w:val="28"/>
        </w:rPr>
        <w:t>7</w:t>
      </w:r>
      <w:r w:rsidRPr="0031550D">
        <w:rPr>
          <w:sz w:val="28"/>
          <w:szCs w:val="28"/>
        </w:rPr>
        <w:t>. šo noteikumu 23.</w:t>
      </w:r>
      <w:r w:rsidR="0076231C">
        <w:rPr>
          <w:sz w:val="28"/>
          <w:szCs w:val="28"/>
        </w:rPr>
        <w:t> </w:t>
      </w:r>
      <w:r w:rsidRPr="0031550D">
        <w:rPr>
          <w:sz w:val="28"/>
          <w:szCs w:val="28"/>
        </w:rPr>
        <w:t xml:space="preserve">punktā minētajā gadījumā </w:t>
      </w:r>
      <w:r w:rsidR="00036591">
        <w:rPr>
          <w:sz w:val="28"/>
          <w:szCs w:val="28"/>
        </w:rPr>
        <w:t xml:space="preserve">– </w:t>
      </w:r>
      <w:r w:rsidR="00FE29CE" w:rsidRPr="008749EC">
        <w:rPr>
          <w:sz w:val="28"/>
          <w:szCs w:val="28"/>
        </w:rPr>
        <w:t>šo noteikumu 27.3. apakšpunktā minēt</w:t>
      </w:r>
      <w:r w:rsidR="000C2826">
        <w:rPr>
          <w:sz w:val="28"/>
          <w:szCs w:val="28"/>
        </w:rPr>
        <w:t>ais</w:t>
      </w:r>
      <w:r w:rsidR="00FE29CE" w:rsidRPr="008749EC">
        <w:rPr>
          <w:sz w:val="28"/>
          <w:szCs w:val="28"/>
        </w:rPr>
        <w:t xml:space="preserve"> līgum</w:t>
      </w:r>
      <w:r w:rsidR="000C2826">
        <w:rPr>
          <w:sz w:val="28"/>
          <w:szCs w:val="28"/>
        </w:rPr>
        <w:t>s</w:t>
      </w:r>
      <w:r w:rsidR="006719C4">
        <w:rPr>
          <w:sz w:val="28"/>
          <w:szCs w:val="28"/>
        </w:rPr>
        <w:t>.</w:t>
      </w:r>
    </w:p>
    <w:p w14:paraId="0A3A6588" w14:textId="77777777" w:rsidR="0004020D" w:rsidRDefault="0004020D" w:rsidP="006E2392">
      <w:pPr>
        <w:ind w:firstLine="709"/>
        <w:jc w:val="both"/>
        <w:rPr>
          <w:sz w:val="28"/>
          <w:szCs w:val="28"/>
        </w:rPr>
      </w:pPr>
    </w:p>
    <w:p w14:paraId="0A3A6589" w14:textId="77777777" w:rsidR="003B0AAE" w:rsidRPr="003B0AAE" w:rsidRDefault="009B43C8" w:rsidP="006E2392">
      <w:pPr>
        <w:ind w:firstLine="709"/>
        <w:jc w:val="both"/>
        <w:rPr>
          <w:sz w:val="28"/>
          <w:szCs w:val="28"/>
        </w:rPr>
      </w:pPr>
      <w:r>
        <w:rPr>
          <w:sz w:val="28"/>
          <w:szCs w:val="28"/>
        </w:rPr>
        <w:t>25.</w:t>
      </w:r>
      <w:r w:rsidRPr="0004020D">
        <w:rPr>
          <w:sz w:val="28"/>
          <w:szCs w:val="28"/>
          <w:vertAlign w:val="superscript"/>
        </w:rPr>
        <w:t>2</w:t>
      </w:r>
      <w:r w:rsidRPr="003B0AAE">
        <w:rPr>
          <w:sz w:val="28"/>
          <w:szCs w:val="28"/>
        </w:rPr>
        <w:t> </w:t>
      </w:r>
      <w:r>
        <w:rPr>
          <w:sz w:val="28"/>
          <w:szCs w:val="28"/>
        </w:rPr>
        <w:t xml:space="preserve">Lai pamatotu projekta sociālekonomisko ietekmi, projekta iesniegumam var pievienot tādas </w:t>
      </w:r>
      <w:r w:rsidRPr="003B0AAE">
        <w:rPr>
          <w:sz w:val="28"/>
          <w:szCs w:val="28"/>
        </w:rPr>
        <w:t>Latvijā reģistrētas biedrības</w:t>
      </w:r>
      <w:r>
        <w:rPr>
          <w:sz w:val="28"/>
          <w:szCs w:val="28"/>
        </w:rPr>
        <w:t xml:space="preserve"> atzinumu </w:t>
      </w:r>
      <w:r w:rsidRPr="003B0AAE">
        <w:rPr>
          <w:sz w:val="28"/>
          <w:szCs w:val="28"/>
        </w:rPr>
        <w:t xml:space="preserve">par pētījuma nozīmību tautsaimniecības nozares vai komersanta attīstībai, </w:t>
      </w:r>
      <w:r>
        <w:rPr>
          <w:sz w:val="28"/>
          <w:szCs w:val="28"/>
        </w:rPr>
        <w:t>kura</w:t>
      </w:r>
      <w:r w:rsidRPr="003B0AAE">
        <w:rPr>
          <w:sz w:val="28"/>
          <w:szCs w:val="28"/>
        </w:rPr>
        <w:t>:</w:t>
      </w:r>
    </w:p>
    <w:p w14:paraId="0A3A658A" w14:textId="0D4BB18E" w:rsidR="003B0AAE" w:rsidRPr="003B0AAE" w:rsidRDefault="009B43C8" w:rsidP="006E2392">
      <w:pPr>
        <w:ind w:firstLine="709"/>
        <w:jc w:val="both"/>
        <w:rPr>
          <w:sz w:val="28"/>
          <w:szCs w:val="28"/>
        </w:rPr>
      </w:pPr>
      <w:r>
        <w:rPr>
          <w:sz w:val="28"/>
          <w:szCs w:val="28"/>
        </w:rPr>
        <w:t>25.</w:t>
      </w:r>
      <w:r w:rsidRPr="0004020D">
        <w:rPr>
          <w:sz w:val="28"/>
          <w:szCs w:val="28"/>
          <w:vertAlign w:val="superscript"/>
        </w:rPr>
        <w:t>2</w:t>
      </w:r>
      <w:r w:rsidR="009B01DD" w:rsidRPr="006E2392">
        <w:rPr>
          <w:sz w:val="28"/>
          <w:szCs w:val="28"/>
        </w:rPr>
        <w:t> </w:t>
      </w:r>
      <w:r w:rsidRPr="003B0AAE">
        <w:rPr>
          <w:sz w:val="28"/>
          <w:szCs w:val="28"/>
        </w:rPr>
        <w:t>1</w:t>
      </w:r>
      <w:r>
        <w:rPr>
          <w:sz w:val="28"/>
          <w:szCs w:val="28"/>
        </w:rPr>
        <w:t>. </w:t>
      </w:r>
      <w:r w:rsidRPr="003B0AAE">
        <w:rPr>
          <w:sz w:val="28"/>
          <w:szCs w:val="28"/>
        </w:rPr>
        <w:t xml:space="preserve">pārstāv saimnieciskās darbības veicējus no nozares, kurā var tikt </w:t>
      </w:r>
      <w:r w:rsidR="006719C4">
        <w:rPr>
          <w:sz w:val="28"/>
          <w:szCs w:val="28"/>
        </w:rPr>
        <w:t>izmantoti</w:t>
      </w:r>
      <w:r w:rsidRPr="003B0AAE">
        <w:rPr>
          <w:sz w:val="28"/>
          <w:szCs w:val="28"/>
        </w:rPr>
        <w:t xml:space="preserve"> projekta ietvaros plānotā pētījuma rezultāti;</w:t>
      </w:r>
    </w:p>
    <w:p w14:paraId="0A3A658B" w14:textId="613F52BC" w:rsidR="003B0AAE" w:rsidRPr="003B0AAE" w:rsidRDefault="009B43C8" w:rsidP="006E2392">
      <w:pPr>
        <w:ind w:firstLine="709"/>
        <w:jc w:val="both"/>
        <w:rPr>
          <w:sz w:val="28"/>
          <w:szCs w:val="28"/>
        </w:rPr>
      </w:pPr>
      <w:r>
        <w:rPr>
          <w:sz w:val="28"/>
          <w:szCs w:val="28"/>
        </w:rPr>
        <w:t>25.</w:t>
      </w:r>
      <w:r w:rsidRPr="0004020D">
        <w:rPr>
          <w:sz w:val="28"/>
          <w:szCs w:val="28"/>
          <w:vertAlign w:val="superscript"/>
        </w:rPr>
        <w:t>2</w:t>
      </w:r>
      <w:r w:rsidR="009B01DD" w:rsidRPr="006E2392">
        <w:rPr>
          <w:sz w:val="28"/>
          <w:szCs w:val="28"/>
        </w:rPr>
        <w:t> </w:t>
      </w:r>
      <w:r>
        <w:rPr>
          <w:sz w:val="28"/>
          <w:szCs w:val="28"/>
        </w:rPr>
        <w:t>2. </w:t>
      </w:r>
      <w:r w:rsidRPr="003B0AAE">
        <w:rPr>
          <w:sz w:val="28"/>
          <w:szCs w:val="28"/>
        </w:rPr>
        <w:t xml:space="preserve">apvieno nozares saimnieciskās darbības veicējus, </w:t>
      </w:r>
      <w:proofErr w:type="gramStart"/>
      <w:r w:rsidRPr="003B0AAE">
        <w:rPr>
          <w:sz w:val="28"/>
          <w:szCs w:val="28"/>
        </w:rPr>
        <w:t>kuru kopējais apgrozījums pēdējā noslēgt</w:t>
      </w:r>
      <w:r w:rsidR="000C2826">
        <w:rPr>
          <w:sz w:val="28"/>
          <w:szCs w:val="28"/>
        </w:rPr>
        <w:t>aj</w:t>
      </w:r>
      <w:r w:rsidRPr="003B0AAE">
        <w:rPr>
          <w:sz w:val="28"/>
          <w:szCs w:val="28"/>
        </w:rPr>
        <w:t>ā pārskata gadā</w:t>
      </w:r>
      <w:proofErr w:type="gramEnd"/>
      <w:r w:rsidRPr="003B0AAE">
        <w:rPr>
          <w:sz w:val="28"/>
          <w:szCs w:val="28"/>
        </w:rPr>
        <w:t xml:space="preserve"> ir vismaz 150</w:t>
      </w:r>
      <w:r w:rsidR="00052225">
        <w:rPr>
          <w:sz w:val="28"/>
          <w:szCs w:val="28"/>
        </w:rPr>
        <w:t> </w:t>
      </w:r>
      <w:r w:rsidRPr="003B0AAE">
        <w:rPr>
          <w:sz w:val="28"/>
          <w:szCs w:val="28"/>
        </w:rPr>
        <w:t>000</w:t>
      </w:r>
      <w:r w:rsidR="00052225">
        <w:rPr>
          <w:sz w:val="28"/>
          <w:szCs w:val="28"/>
        </w:rPr>
        <w:t> </w:t>
      </w:r>
      <w:r w:rsidRPr="003B0AAE">
        <w:rPr>
          <w:sz w:val="28"/>
          <w:szCs w:val="28"/>
        </w:rPr>
        <w:t xml:space="preserve">000 </w:t>
      </w:r>
      <w:proofErr w:type="spellStart"/>
      <w:r w:rsidRPr="003B0AAE">
        <w:rPr>
          <w:i/>
          <w:sz w:val="28"/>
          <w:szCs w:val="28"/>
        </w:rPr>
        <w:t>euro</w:t>
      </w:r>
      <w:proofErr w:type="spellEnd"/>
      <w:r w:rsidRPr="003B0AAE">
        <w:rPr>
          <w:sz w:val="28"/>
          <w:szCs w:val="28"/>
        </w:rPr>
        <w:t>;</w:t>
      </w:r>
    </w:p>
    <w:p w14:paraId="0A3A658C" w14:textId="36FC4A6A" w:rsidR="00624431" w:rsidRDefault="009B43C8" w:rsidP="006E2392">
      <w:pPr>
        <w:ind w:firstLine="709"/>
        <w:jc w:val="both"/>
        <w:rPr>
          <w:sz w:val="28"/>
          <w:szCs w:val="28"/>
        </w:rPr>
      </w:pPr>
      <w:r>
        <w:rPr>
          <w:sz w:val="28"/>
          <w:szCs w:val="28"/>
        </w:rPr>
        <w:t>25.</w:t>
      </w:r>
      <w:r w:rsidRPr="0004020D">
        <w:rPr>
          <w:sz w:val="28"/>
          <w:szCs w:val="28"/>
          <w:vertAlign w:val="superscript"/>
        </w:rPr>
        <w:t>2</w:t>
      </w:r>
      <w:r w:rsidR="009B01DD" w:rsidRPr="00C22A5E">
        <w:rPr>
          <w:sz w:val="28"/>
          <w:szCs w:val="28"/>
        </w:rPr>
        <w:t> </w:t>
      </w:r>
      <w:r>
        <w:rPr>
          <w:sz w:val="28"/>
          <w:szCs w:val="28"/>
        </w:rPr>
        <w:t>3. </w:t>
      </w:r>
      <w:r w:rsidRPr="003B0AAE">
        <w:rPr>
          <w:sz w:val="28"/>
          <w:szCs w:val="28"/>
        </w:rPr>
        <w:t xml:space="preserve">ir reģistrēta Uzņēmumu reģistra Biedrību un nodibinājumu reģistrā vismaz </w:t>
      </w:r>
      <w:r>
        <w:rPr>
          <w:sz w:val="28"/>
          <w:szCs w:val="28"/>
        </w:rPr>
        <w:t>piecus</w:t>
      </w:r>
      <w:r w:rsidRPr="003B0AAE">
        <w:rPr>
          <w:sz w:val="28"/>
          <w:szCs w:val="28"/>
        </w:rPr>
        <w:t xml:space="preserve"> </w:t>
      </w:r>
      <w:r>
        <w:rPr>
          <w:sz w:val="28"/>
          <w:szCs w:val="28"/>
        </w:rPr>
        <w:t>gadus</w:t>
      </w:r>
      <w:r w:rsidR="006719C4">
        <w:rPr>
          <w:sz w:val="28"/>
          <w:szCs w:val="28"/>
        </w:rPr>
        <w:t>.</w:t>
      </w:r>
      <w:r w:rsidR="00D90A1B">
        <w:rPr>
          <w:sz w:val="28"/>
          <w:szCs w:val="28"/>
        </w:rPr>
        <w:t>"</w:t>
      </w:r>
    </w:p>
    <w:p w14:paraId="0A3A658D" w14:textId="77777777" w:rsidR="00E009D8" w:rsidRDefault="00E009D8" w:rsidP="006E2392">
      <w:pPr>
        <w:ind w:firstLine="709"/>
        <w:jc w:val="both"/>
        <w:rPr>
          <w:sz w:val="28"/>
          <w:szCs w:val="28"/>
        </w:rPr>
      </w:pPr>
    </w:p>
    <w:p w14:paraId="0A3A658E" w14:textId="5341FDD7" w:rsidR="0011595D" w:rsidRPr="009B01DD" w:rsidRDefault="009B01DD" w:rsidP="006E2392">
      <w:pPr>
        <w:ind w:firstLine="709"/>
        <w:jc w:val="both"/>
        <w:rPr>
          <w:sz w:val="28"/>
          <w:szCs w:val="28"/>
        </w:rPr>
      </w:pPr>
      <w:r>
        <w:rPr>
          <w:sz w:val="28"/>
          <w:szCs w:val="28"/>
        </w:rPr>
        <w:t>2</w:t>
      </w:r>
      <w:r w:rsidR="00156255">
        <w:rPr>
          <w:sz w:val="28"/>
          <w:szCs w:val="28"/>
        </w:rPr>
        <w:t>3</w:t>
      </w:r>
      <w:r>
        <w:rPr>
          <w:sz w:val="28"/>
          <w:szCs w:val="28"/>
        </w:rPr>
        <w:t>.</w:t>
      </w:r>
      <w:r w:rsidR="009B43C8" w:rsidRPr="009B01DD">
        <w:rPr>
          <w:sz w:val="28"/>
          <w:szCs w:val="28"/>
        </w:rPr>
        <w:t> </w:t>
      </w:r>
      <w:r w:rsidR="00BF19BF" w:rsidRPr="009B01DD">
        <w:rPr>
          <w:sz w:val="28"/>
          <w:szCs w:val="28"/>
        </w:rPr>
        <w:t>Izteikt 28. punkta ievaddaļu šādā redakcijā:</w:t>
      </w:r>
    </w:p>
    <w:p w14:paraId="1F68E356" w14:textId="77777777" w:rsidR="00D90A1B" w:rsidRDefault="00D90A1B" w:rsidP="006E2392">
      <w:pPr>
        <w:ind w:firstLine="709"/>
        <w:jc w:val="both"/>
        <w:rPr>
          <w:sz w:val="28"/>
          <w:szCs w:val="28"/>
        </w:rPr>
      </w:pPr>
    </w:p>
    <w:p w14:paraId="0A3A658F" w14:textId="03D7620B" w:rsidR="0011595D" w:rsidRPr="008749EC" w:rsidRDefault="00D90A1B" w:rsidP="006E2392">
      <w:pPr>
        <w:ind w:firstLine="709"/>
        <w:jc w:val="both"/>
        <w:rPr>
          <w:sz w:val="28"/>
          <w:szCs w:val="28"/>
        </w:rPr>
      </w:pPr>
      <w:r>
        <w:rPr>
          <w:sz w:val="28"/>
          <w:szCs w:val="28"/>
        </w:rPr>
        <w:t>"</w:t>
      </w:r>
      <w:r w:rsidR="009B43C8" w:rsidRPr="008749EC">
        <w:rPr>
          <w:sz w:val="28"/>
          <w:szCs w:val="28"/>
        </w:rPr>
        <w:t>28.</w:t>
      </w:r>
      <w:r w:rsidR="00885052" w:rsidRPr="008749EC">
        <w:rPr>
          <w:sz w:val="28"/>
          <w:szCs w:val="28"/>
        </w:rPr>
        <w:t> Projekta iesniedzējam un sadarbības partnerim</w:t>
      </w:r>
      <w:r w:rsidR="009B43C8" w:rsidRPr="008749EC">
        <w:rPr>
          <w:sz w:val="28"/>
          <w:szCs w:val="28"/>
        </w:rPr>
        <w:t xml:space="preserve"> noteikt</w:t>
      </w:r>
      <w:r w:rsidR="006719C4">
        <w:rPr>
          <w:sz w:val="28"/>
          <w:szCs w:val="28"/>
        </w:rPr>
        <w:t>a</w:t>
      </w:r>
      <w:r w:rsidR="009B43C8" w:rsidRPr="008749EC">
        <w:rPr>
          <w:sz w:val="28"/>
          <w:szCs w:val="28"/>
        </w:rPr>
        <w:t xml:space="preserve">s </w:t>
      </w:r>
      <w:r w:rsidR="006719C4">
        <w:rPr>
          <w:sz w:val="28"/>
          <w:szCs w:val="28"/>
        </w:rPr>
        <w:t xml:space="preserve">šādas </w:t>
      </w:r>
      <w:r w:rsidR="009B43C8" w:rsidRPr="008749EC">
        <w:rPr>
          <w:sz w:val="28"/>
          <w:szCs w:val="28"/>
        </w:rPr>
        <w:t>prasības</w:t>
      </w:r>
      <w:r w:rsidR="006719C4">
        <w:rPr>
          <w:sz w:val="28"/>
          <w:szCs w:val="28"/>
        </w:rPr>
        <w:t>:</w:t>
      </w:r>
      <w:r>
        <w:rPr>
          <w:sz w:val="28"/>
          <w:szCs w:val="28"/>
        </w:rPr>
        <w:t>"</w:t>
      </w:r>
      <w:r w:rsidR="009B43C8" w:rsidRPr="008749EC">
        <w:rPr>
          <w:sz w:val="28"/>
          <w:szCs w:val="28"/>
        </w:rPr>
        <w:t>.</w:t>
      </w:r>
    </w:p>
    <w:p w14:paraId="0A3A6590" w14:textId="77777777" w:rsidR="00BF19BF" w:rsidRDefault="00BF19BF" w:rsidP="006E2392">
      <w:pPr>
        <w:ind w:firstLine="709"/>
        <w:jc w:val="both"/>
        <w:rPr>
          <w:sz w:val="28"/>
          <w:szCs w:val="28"/>
        </w:rPr>
      </w:pPr>
    </w:p>
    <w:p w14:paraId="0A3A6591" w14:textId="04A647FA" w:rsidR="00C3091E" w:rsidRPr="009B01DD" w:rsidRDefault="009B01DD" w:rsidP="006E2392">
      <w:pPr>
        <w:ind w:firstLine="709"/>
        <w:jc w:val="both"/>
        <w:rPr>
          <w:sz w:val="28"/>
          <w:szCs w:val="28"/>
        </w:rPr>
      </w:pPr>
      <w:r>
        <w:rPr>
          <w:sz w:val="28"/>
          <w:szCs w:val="28"/>
        </w:rPr>
        <w:t>2</w:t>
      </w:r>
      <w:r w:rsidR="00156255">
        <w:rPr>
          <w:sz w:val="28"/>
          <w:szCs w:val="28"/>
        </w:rPr>
        <w:t>4</w:t>
      </w:r>
      <w:r>
        <w:rPr>
          <w:sz w:val="28"/>
          <w:szCs w:val="28"/>
        </w:rPr>
        <w:t>.</w:t>
      </w:r>
      <w:r w:rsidR="009B43C8" w:rsidRPr="009B01DD">
        <w:rPr>
          <w:sz w:val="28"/>
          <w:szCs w:val="28"/>
        </w:rPr>
        <w:t> Aizstāt 28.7.</w:t>
      </w:r>
      <w:r w:rsidR="00C22A5E">
        <w:rPr>
          <w:sz w:val="28"/>
          <w:szCs w:val="28"/>
        </w:rPr>
        <w:t> </w:t>
      </w:r>
      <w:r w:rsidR="009B43C8" w:rsidRPr="009B01DD">
        <w:rPr>
          <w:sz w:val="28"/>
          <w:szCs w:val="28"/>
        </w:rPr>
        <w:t xml:space="preserve">apakšpunktā vārdus </w:t>
      </w:r>
      <w:r w:rsidR="00D90A1B" w:rsidRPr="009B01DD">
        <w:rPr>
          <w:sz w:val="28"/>
          <w:szCs w:val="28"/>
        </w:rPr>
        <w:t>"</w:t>
      </w:r>
      <w:r w:rsidR="009B43C8" w:rsidRPr="009B01DD">
        <w:rPr>
          <w:sz w:val="28"/>
          <w:szCs w:val="28"/>
        </w:rPr>
        <w:t>finansējuma saņēmējs</w:t>
      </w:r>
      <w:r w:rsidR="00D90A1B" w:rsidRPr="009B01DD">
        <w:rPr>
          <w:sz w:val="28"/>
          <w:szCs w:val="28"/>
        </w:rPr>
        <w:t>"</w:t>
      </w:r>
      <w:r w:rsidR="009B43C8" w:rsidRPr="009B01DD">
        <w:rPr>
          <w:sz w:val="28"/>
          <w:szCs w:val="28"/>
        </w:rPr>
        <w:t xml:space="preserve"> ar vārdiem </w:t>
      </w:r>
      <w:r w:rsidR="00D90A1B" w:rsidRPr="009B01DD">
        <w:rPr>
          <w:sz w:val="28"/>
          <w:szCs w:val="28"/>
        </w:rPr>
        <w:t>"</w:t>
      </w:r>
      <w:r w:rsidR="005C383D" w:rsidRPr="009B01DD">
        <w:rPr>
          <w:sz w:val="28"/>
          <w:szCs w:val="28"/>
        </w:rPr>
        <w:t>labuma guvējs</w:t>
      </w:r>
      <w:r w:rsidR="00D90A1B" w:rsidRPr="009B01DD">
        <w:rPr>
          <w:sz w:val="28"/>
          <w:szCs w:val="28"/>
        </w:rPr>
        <w:t>"</w:t>
      </w:r>
      <w:r w:rsidR="009B43C8" w:rsidRPr="009B01DD">
        <w:rPr>
          <w:sz w:val="28"/>
          <w:szCs w:val="28"/>
        </w:rPr>
        <w:t>.</w:t>
      </w:r>
    </w:p>
    <w:p w14:paraId="0A3A6592" w14:textId="77777777" w:rsidR="00C3091E" w:rsidRDefault="00C3091E" w:rsidP="006E2392">
      <w:pPr>
        <w:ind w:firstLine="709"/>
        <w:jc w:val="both"/>
        <w:rPr>
          <w:sz w:val="28"/>
          <w:szCs w:val="28"/>
        </w:rPr>
      </w:pPr>
    </w:p>
    <w:p w14:paraId="0A3A6593" w14:textId="5941BAB1" w:rsidR="00642049" w:rsidRPr="009B01DD" w:rsidRDefault="009B01DD" w:rsidP="006E2392">
      <w:pPr>
        <w:ind w:firstLine="709"/>
        <w:jc w:val="both"/>
        <w:rPr>
          <w:sz w:val="28"/>
          <w:szCs w:val="28"/>
        </w:rPr>
      </w:pPr>
      <w:r>
        <w:rPr>
          <w:sz w:val="28"/>
          <w:szCs w:val="28"/>
        </w:rPr>
        <w:t>2</w:t>
      </w:r>
      <w:r w:rsidR="00981A90">
        <w:rPr>
          <w:sz w:val="28"/>
          <w:szCs w:val="28"/>
        </w:rPr>
        <w:t>5</w:t>
      </w:r>
      <w:r>
        <w:rPr>
          <w:sz w:val="28"/>
          <w:szCs w:val="28"/>
        </w:rPr>
        <w:t>.</w:t>
      </w:r>
      <w:r w:rsidR="009B43C8" w:rsidRPr="009B01DD">
        <w:rPr>
          <w:sz w:val="28"/>
          <w:szCs w:val="28"/>
        </w:rPr>
        <w:t> Papildināt noteikumus ar 28.9. apakšpunktu šādā redakcijā:</w:t>
      </w:r>
    </w:p>
    <w:p w14:paraId="38F9175D" w14:textId="77777777" w:rsidR="00D90A1B" w:rsidRDefault="00D90A1B" w:rsidP="006E2392">
      <w:pPr>
        <w:ind w:firstLine="709"/>
        <w:jc w:val="both"/>
        <w:rPr>
          <w:sz w:val="28"/>
          <w:szCs w:val="28"/>
        </w:rPr>
      </w:pPr>
    </w:p>
    <w:p w14:paraId="0A3A6594" w14:textId="76E54E84" w:rsidR="00C02916" w:rsidRPr="008749EC" w:rsidRDefault="00D90A1B" w:rsidP="006E2392">
      <w:pPr>
        <w:ind w:firstLine="709"/>
        <w:jc w:val="both"/>
        <w:rPr>
          <w:sz w:val="28"/>
          <w:szCs w:val="28"/>
        </w:rPr>
      </w:pPr>
      <w:r>
        <w:rPr>
          <w:sz w:val="28"/>
          <w:szCs w:val="28"/>
        </w:rPr>
        <w:t>"</w:t>
      </w:r>
      <w:r w:rsidR="009B43C8" w:rsidRPr="008749EC">
        <w:rPr>
          <w:sz w:val="28"/>
          <w:szCs w:val="28"/>
        </w:rPr>
        <w:t>28.9. </w:t>
      </w:r>
      <w:r w:rsidR="00020BF7" w:rsidRPr="008749EC">
        <w:rPr>
          <w:sz w:val="28"/>
          <w:szCs w:val="28"/>
        </w:rPr>
        <w:t>otrās un turpmāko projektu iesniegumu atlases kārtu ietvaros</w:t>
      </w:r>
      <w:r w:rsidR="006719C4">
        <w:rPr>
          <w:sz w:val="28"/>
          <w:szCs w:val="28"/>
        </w:rPr>
        <w:t>, īstenojot</w:t>
      </w:r>
      <w:r w:rsidR="00020BF7" w:rsidRPr="008749EC">
        <w:rPr>
          <w:sz w:val="28"/>
          <w:szCs w:val="28"/>
        </w:rPr>
        <w:t xml:space="preserve"> </w:t>
      </w:r>
      <w:r w:rsidR="009B43C8" w:rsidRPr="008749EC">
        <w:rPr>
          <w:sz w:val="28"/>
          <w:szCs w:val="28"/>
        </w:rPr>
        <w:t>šo noteikumu 21.</w:t>
      </w:r>
      <w:r w:rsidR="006719C4">
        <w:rPr>
          <w:sz w:val="28"/>
          <w:szCs w:val="28"/>
        </w:rPr>
        <w:t> </w:t>
      </w:r>
      <w:r w:rsidR="009B43C8" w:rsidRPr="008749EC">
        <w:rPr>
          <w:sz w:val="28"/>
          <w:szCs w:val="28"/>
        </w:rPr>
        <w:t>punktā minēto</w:t>
      </w:r>
      <w:r w:rsidR="006719C4">
        <w:rPr>
          <w:sz w:val="28"/>
          <w:szCs w:val="28"/>
        </w:rPr>
        <w:t>s</w:t>
      </w:r>
      <w:r w:rsidR="009B43C8" w:rsidRPr="008749EC">
        <w:rPr>
          <w:sz w:val="28"/>
          <w:szCs w:val="28"/>
        </w:rPr>
        <w:t xml:space="preserve"> projektu</w:t>
      </w:r>
      <w:r w:rsidR="006719C4">
        <w:rPr>
          <w:sz w:val="28"/>
          <w:szCs w:val="28"/>
        </w:rPr>
        <w:t xml:space="preserve">s, </w:t>
      </w:r>
      <w:r w:rsidR="00C3091E">
        <w:rPr>
          <w:sz w:val="28"/>
          <w:szCs w:val="28"/>
        </w:rPr>
        <w:t>projekta iesniedzējs</w:t>
      </w:r>
      <w:r w:rsidR="009B43C8" w:rsidRPr="008749EC">
        <w:rPr>
          <w:sz w:val="28"/>
          <w:szCs w:val="28"/>
        </w:rPr>
        <w:t xml:space="preserve"> nodrošina</w:t>
      </w:r>
      <w:r w:rsidR="00020BF7" w:rsidRPr="008749EC">
        <w:rPr>
          <w:sz w:val="28"/>
          <w:szCs w:val="28"/>
        </w:rPr>
        <w:t xml:space="preserve"> studējošo </w:t>
      </w:r>
      <w:r w:rsidR="003D19E2" w:rsidRPr="008749EC">
        <w:rPr>
          <w:sz w:val="28"/>
          <w:szCs w:val="28"/>
        </w:rPr>
        <w:t xml:space="preserve">vai zinātniskā grāda pretendentu </w:t>
      </w:r>
      <w:r w:rsidR="00020BF7" w:rsidRPr="008749EC">
        <w:rPr>
          <w:sz w:val="28"/>
          <w:szCs w:val="28"/>
        </w:rPr>
        <w:t>iesaisti projekta īstenošanā, ņemot vērā, ka</w:t>
      </w:r>
      <w:r w:rsidR="009B43C8" w:rsidRPr="008749EC">
        <w:rPr>
          <w:sz w:val="28"/>
          <w:szCs w:val="28"/>
        </w:rPr>
        <w:t xml:space="preserve"> </w:t>
      </w:r>
      <w:r w:rsidR="00B037F1" w:rsidRPr="008749EC">
        <w:rPr>
          <w:sz w:val="28"/>
          <w:szCs w:val="28"/>
        </w:rPr>
        <w:t xml:space="preserve">studējošo </w:t>
      </w:r>
      <w:r w:rsidR="003D19E2" w:rsidRPr="008749EC">
        <w:rPr>
          <w:sz w:val="28"/>
          <w:szCs w:val="28"/>
        </w:rPr>
        <w:t xml:space="preserve">vai zinātniskā grāda pretendentu </w:t>
      </w:r>
      <w:r w:rsidR="009B43C8" w:rsidRPr="008749EC">
        <w:rPr>
          <w:sz w:val="28"/>
          <w:szCs w:val="28"/>
        </w:rPr>
        <w:t xml:space="preserve">kopējā </w:t>
      </w:r>
      <w:r w:rsidR="00A4439F" w:rsidRPr="008749EC">
        <w:rPr>
          <w:sz w:val="28"/>
          <w:szCs w:val="28"/>
        </w:rPr>
        <w:t>no</w:t>
      </w:r>
      <w:r w:rsidR="009B43C8" w:rsidRPr="008749EC">
        <w:rPr>
          <w:sz w:val="28"/>
          <w:szCs w:val="28"/>
        </w:rPr>
        <w:t>slodze visā projekta īstenošanas periodā ir:</w:t>
      </w:r>
    </w:p>
    <w:p w14:paraId="0A3A6595" w14:textId="79496830" w:rsidR="00C02916" w:rsidRPr="008749EC" w:rsidRDefault="009B43C8" w:rsidP="006E2392">
      <w:pPr>
        <w:ind w:firstLine="709"/>
        <w:jc w:val="both"/>
        <w:rPr>
          <w:sz w:val="28"/>
          <w:szCs w:val="28"/>
        </w:rPr>
      </w:pPr>
      <w:r w:rsidRPr="008749EC">
        <w:rPr>
          <w:sz w:val="28"/>
          <w:szCs w:val="28"/>
        </w:rPr>
        <w:lastRenderedPageBreak/>
        <w:t>28.9.1. </w:t>
      </w:r>
      <w:r w:rsidR="00642049" w:rsidRPr="008749EC">
        <w:rPr>
          <w:sz w:val="28"/>
          <w:szCs w:val="28"/>
        </w:rPr>
        <w:t>vismaz divi</w:t>
      </w:r>
      <w:r w:rsidR="006D2BF7">
        <w:rPr>
          <w:sz w:val="28"/>
          <w:szCs w:val="28"/>
        </w:rPr>
        <w:t xml:space="preserve"> </w:t>
      </w:r>
      <w:r w:rsidR="009F4BC2">
        <w:rPr>
          <w:sz w:val="28"/>
          <w:szCs w:val="28"/>
        </w:rPr>
        <w:t>PLE</w:t>
      </w:r>
      <w:r w:rsidRPr="008749EC">
        <w:rPr>
          <w:sz w:val="28"/>
          <w:szCs w:val="28"/>
        </w:rPr>
        <w:t xml:space="preserve">, ja kopējā zinātnisko darbinieku noslodze visā projekta īstenošanas periodā ir vienāda </w:t>
      </w:r>
      <w:r w:rsidR="006719C4">
        <w:rPr>
          <w:sz w:val="28"/>
          <w:szCs w:val="28"/>
        </w:rPr>
        <w:t xml:space="preserve">ar </w:t>
      </w:r>
      <w:r w:rsidR="000C2826" w:rsidRPr="008749EC">
        <w:rPr>
          <w:sz w:val="28"/>
          <w:szCs w:val="28"/>
        </w:rPr>
        <w:t xml:space="preserve">astoņiem </w:t>
      </w:r>
      <w:r w:rsidR="000C2826">
        <w:rPr>
          <w:sz w:val="28"/>
          <w:szCs w:val="28"/>
        </w:rPr>
        <w:t>PLE</w:t>
      </w:r>
      <w:proofErr w:type="gramStart"/>
      <w:r w:rsidR="000C2826" w:rsidRPr="008749EC">
        <w:rPr>
          <w:sz w:val="28"/>
          <w:szCs w:val="28"/>
        </w:rPr>
        <w:t xml:space="preserve"> </w:t>
      </w:r>
      <w:r w:rsidRPr="008749EC">
        <w:rPr>
          <w:sz w:val="28"/>
          <w:szCs w:val="28"/>
        </w:rPr>
        <w:t>vai lielāka</w:t>
      </w:r>
      <w:proofErr w:type="gramEnd"/>
      <w:r w:rsidRPr="008749EC">
        <w:rPr>
          <w:sz w:val="28"/>
          <w:szCs w:val="28"/>
        </w:rPr>
        <w:t>;</w:t>
      </w:r>
    </w:p>
    <w:p w14:paraId="0A3A6596" w14:textId="10D30ACC" w:rsidR="00642049" w:rsidRPr="008749EC" w:rsidRDefault="009B43C8" w:rsidP="006E2392">
      <w:pPr>
        <w:ind w:firstLine="709"/>
        <w:jc w:val="both"/>
        <w:rPr>
          <w:sz w:val="28"/>
          <w:szCs w:val="28"/>
        </w:rPr>
      </w:pPr>
      <w:r w:rsidRPr="008749EC">
        <w:rPr>
          <w:sz w:val="28"/>
          <w:szCs w:val="28"/>
        </w:rPr>
        <w:t>28.9.</w:t>
      </w:r>
      <w:r w:rsidR="0031502D">
        <w:rPr>
          <w:sz w:val="28"/>
          <w:szCs w:val="28"/>
        </w:rPr>
        <w:t>2</w:t>
      </w:r>
      <w:r w:rsidRPr="008749EC">
        <w:rPr>
          <w:sz w:val="28"/>
          <w:szCs w:val="28"/>
        </w:rPr>
        <w:t>. </w:t>
      </w:r>
      <w:r w:rsidR="009B01DD">
        <w:rPr>
          <w:sz w:val="28"/>
          <w:szCs w:val="28"/>
        </w:rPr>
        <w:t> </w:t>
      </w:r>
      <w:r w:rsidR="003B0AAE" w:rsidRPr="008749EC">
        <w:rPr>
          <w:sz w:val="28"/>
          <w:szCs w:val="28"/>
        </w:rPr>
        <w:t>25 procenti no kopējās zinātnisko darbinieku noslodzes visā projekta īstenošanas periodā</w:t>
      </w:r>
      <w:r w:rsidRPr="008749EC">
        <w:rPr>
          <w:sz w:val="28"/>
          <w:szCs w:val="28"/>
        </w:rPr>
        <w:t>, ja kopējā zinātnisko darbinieku noslodze visā projekta ī</w:t>
      </w:r>
      <w:r w:rsidR="00C95471" w:rsidRPr="008749EC">
        <w:rPr>
          <w:sz w:val="28"/>
          <w:szCs w:val="28"/>
        </w:rPr>
        <w:t>stenošanas periodā ir mazāka par</w:t>
      </w:r>
      <w:r w:rsidRPr="008749EC">
        <w:rPr>
          <w:sz w:val="28"/>
          <w:szCs w:val="28"/>
        </w:rPr>
        <w:t xml:space="preserve"> astoņiem </w:t>
      </w:r>
      <w:r w:rsidR="009F4BC2">
        <w:rPr>
          <w:sz w:val="28"/>
          <w:szCs w:val="28"/>
        </w:rPr>
        <w:t>PLE</w:t>
      </w:r>
      <w:r w:rsidR="006719C4">
        <w:rPr>
          <w:sz w:val="28"/>
          <w:szCs w:val="28"/>
        </w:rPr>
        <w:t>.</w:t>
      </w:r>
      <w:r w:rsidR="00D90A1B">
        <w:rPr>
          <w:sz w:val="28"/>
          <w:szCs w:val="28"/>
        </w:rPr>
        <w:t>"</w:t>
      </w:r>
    </w:p>
    <w:p w14:paraId="0A3A6597" w14:textId="77777777" w:rsidR="00642049" w:rsidRDefault="00642049" w:rsidP="006E2392">
      <w:pPr>
        <w:ind w:firstLine="709"/>
        <w:jc w:val="both"/>
        <w:rPr>
          <w:sz w:val="28"/>
          <w:szCs w:val="28"/>
        </w:rPr>
      </w:pPr>
    </w:p>
    <w:p w14:paraId="0A3A6598" w14:textId="13D5CC51" w:rsidR="00487955" w:rsidRDefault="009B01DD" w:rsidP="00C22A5E">
      <w:pPr>
        <w:ind w:firstLine="709"/>
        <w:jc w:val="both"/>
        <w:rPr>
          <w:sz w:val="28"/>
          <w:szCs w:val="28"/>
        </w:rPr>
      </w:pPr>
      <w:r>
        <w:rPr>
          <w:sz w:val="28"/>
          <w:szCs w:val="28"/>
        </w:rPr>
        <w:t>2</w:t>
      </w:r>
      <w:r w:rsidR="00981A90">
        <w:rPr>
          <w:sz w:val="28"/>
          <w:szCs w:val="28"/>
        </w:rPr>
        <w:t>6</w:t>
      </w:r>
      <w:r>
        <w:rPr>
          <w:sz w:val="28"/>
          <w:szCs w:val="28"/>
        </w:rPr>
        <w:t>.</w:t>
      </w:r>
      <w:r w:rsidR="009B43C8" w:rsidRPr="009B01DD">
        <w:rPr>
          <w:sz w:val="28"/>
          <w:szCs w:val="28"/>
        </w:rPr>
        <w:t> Izteikt 31.3.2.</w:t>
      </w:r>
      <w:r w:rsidR="005E2EE0" w:rsidRPr="009B01DD">
        <w:rPr>
          <w:sz w:val="28"/>
          <w:szCs w:val="28"/>
        </w:rPr>
        <w:t> </w:t>
      </w:r>
      <w:r w:rsidR="009B43C8" w:rsidRPr="009B01DD">
        <w:rPr>
          <w:sz w:val="28"/>
          <w:szCs w:val="28"/>
        </w:rPr>
        <w:t>apakšpunktu šādā redakcijā:</w:t>
      </w:r>
    </w:p>
    <w:p w14:paraId="20033FFC" w14:textId="77777777" w:rsidR="009B01DD" w:rsidRPr="009B01DD" w:rsidRDefault="009B01DD" w:rsidP="00C22A5E">
      <w:pPr>
        <w:ind w:firstLine="709"/>
        <w:jc w:val="both"/>
        <w:rPr>
          <w:sz w:val="28"/>
          <w:szCs w:val="28"/>
        </w:rPr>
      </w:pPr>
    </w:p>
    <w:p w14:paraId="0A3A6599" w14:textId="1C3584D7" w:rsidR="00697D39" w:rsidRDefault="00D90A1B" w:rsidP="00C22A5E">
      <w:pPr>
        <w:ind w:firstLine="709"/>
        <w:jc w:val="both"/>
        <w:rPr>
          <w:sz w:val="28"/>
          <w:szCs w:val="28"/>
        </w:rPr>
      </w:pPr>
      <w:r>
        <w:rPr>
          <w:sz w:val="28"/>
          <w:szCs w:val="28"/>
        </w:rPr>
        <w:t>"</w:t>
      </w:r>
      <w:r w:rsidR="009B43C8">
        <w:rPr>
          <w:sz w:val="28"/>
          <w:szCs w:val="28"/>
        </w:rPr>
        <w:t>31.3.2. ja tas netiek veikts laikā, kad atbilstoši noslēgtajam līgumam persona veic ar projektu nesaistītus uzdevumus, un par to projekta ietvaros netiek saņemta atlīdzība</w:t>
      </w:r>
      <w:r w:rsidR="006719C4">
        <w:rPr>
          <w:sz w:val="28"/>
          <w:szCs w:val="28"/>
        </w:rPr>
        <w:t>;</w:t>
      </w:r>
      <w:r>
        <w:rPr>
          <w:sz w:val="28"/>
          <w:szCs w:val="28"/>
        </w:rPr>
        <w:t>"</w:t>
      </w:r>
      <w:r w:rsidR="009B43C8">
        <w:rPr>
          <w:sz w:val="28"/>
          <w:szCs w:val="28"/>
        </w:rPr>
        <w:t>.</w:t>
      </w:r>
    </w:p>
    <w:p w14:paraId="0A3A659A" w14:textId="77777777" w:rsidR="00802405" w:rsidRDefault="00802405" w:rsidP="00C22A5E">
      <w:pPr>
        <w:ind w:firstLine="709"/>
        <w:jc w:val="both"/>
        <w:rPr>
          <w:sz w:val="28"/>
          <w:szCs w:val="28"/>
        </w:rPr>
      </w:pPr>
    </w:p>
    <w:p w14:paraId="0A3A659B" w14:textId="43246610" w:rsidR="005A76A7" w:rsidRPr="009B01DD" w:rsidRDefault="009B01DD" w:rsidP="00C22A5E">
      <w:pPr>
        <w:ind w:firstLine="709"/>
        <w:jc w:val="both"/>
        <w:rPr>
          <w:sz w:val="28"/>
          <w:szCs w:val="28"/>
        </w:rPr>
      </w:pPr>
      <w:r>
        <w:rPr>
          <w:sz w:val="28"/>
          <w:szCs w:val="28"/>
        </w:rPr>
        <w:t>2</w:t>
      </w:r>
      <w:r w:rsidR="00981A90">
        <w:rPr>
          <w:sz w:val="28"/>
          <w:szCs w:val="28"/>
        </w:rPr>
        <w:t>7</w:t>
      </w:r>
      <w:r>
        <w:rPr>
          <w:sz w:val="28"/>
          <w:szCs w:val="28"/>
        </w:rPr>
        <w:t>.</w:t>
      </w:r>
      <w:r w:rsidR="009B43C8" w:rsidRPr="009B01DD">
        <w:rPr>
          <w:sz w:val="28"/>
          <w:szCs w:val="28"/>
        </w:rPr>
        <w:t> </w:t>
      </w:r>
      <w:r w:rsidR="00334583" w:rsidRPr="009B01DD">
        <w:rPr>
          <w:sz w:val="28"/>
          <w:szCs w:val="28"/>
        </w:rPr>
        <w:t>Izteikt 34.2.</w:t>
      </w:r>
      <w:r w:rsidR="009B43C8" w:rsidRPr="009B01DD">
        <w:rPr>
          <w:sz w:val="28"/>
          <w:szCs w:val="28"/>
        </w:rPr>
        <w:t xml:space="preserve"> apakšpunktu šādā redakcijā:</w:t>
      </w:r>
    </w:p>
    <w:p w14:paraId="39FBAC03" w14:textId="77777777" w:rsidR="00D90A1B" w:rsidRDefault="00D90A1B" w:rsidP="00C22A5E">
      <w:pPr>
        <w:ind w:firstLine="709"/>
        <w:jc w:val="both"/>
        <w:rPr>
          <w:sz w:val="28"/>
          <w:szCs w:val="28"/>
        </w:rPr>
      </w:pPr>
    </w:p>
    <w:p w14:paraId="0A3A659C" w14:textId="1931BC6D" w:rsidR="003D0618" w:rsidRDefault="00D90A1B" w:rsidP="00C22A5E">
      <w:pPr>
        <w:ind w:firstLine="709"/>
        <w:jc w:val="both"/>
        <w:rPr>
          <w:sz w:val="28"/>
          <w:szCs w:val="28"/>
        </w:rPr>
      </w:pPr>
      <w:r>
        <w:rPr>
          <w:sz w:val="28"/>
          <w:szCs w:val="28"/>
        </w:rPr>
        <w:t>"</w:t>
      </w:r>
      <w:r w:rsidR="009B43C8">
        <w:rPr>
          <w:sz w:val="28"/>
          <w:szCs w:val="28"/>
        </w:rPr>
        <w:t>34.2. </w:t>
      </w:r>
      <w:r w:rsidR="009B43C8" w:rsidRPr="003D0618">
        <w:rPr>
          <w:sz w:val="28"/>
          <w:szCs w:val="28"/>
        </w:rPr>
        <w:t xml:space="preserve">netiešās attiecināmās izmaksas, kas nav tieši saistītas ar projekta rezultātu sasniegšanu, bet atbalsta un nodrošina atbilstošus apstākļus atbalstāmo darbību īstenošanai un rezultātu sasniegšanai. </w:t>
      </w:r>
      <w:r w:rsidR="004648DF">
        <w:rPr>
          <w:sz w:val="28"/>
          <w:szCs w:val="28"/>
        </w:rPr>
        <w:t>Īstenojot a</w:t>
      </w:r>
      <w:r w:rsidR="009B43C8">
        <w:rPr>
          <w:sz w:val="28"/>
          <w:szCs w:val="28"/>
        </w:rPr>
        <w:t>r saimniecisku darbību nesaistīt</w:t>
      </w:r>
      <w:r w:rsidR="004648DF">
        <w:rPr>
          <w:sz w:val="28"/>
          <w:szCs w:val="28"/>
        </w:rPr>
        <w:t>u</w:t>
      </w:r>
      <w:r w:rsidR="009B43C8">
        <w:rPr>
          <w:sz w:val="28"/>
          <w:szCs w:val="28"/>
        </w:rPr>
        <w:t xml:space="preserve"> projekt</w:t>
      </w:r>
      <w:r w:rsidR="004648DF">
        <w:rPr>
          <w:sz w:val="28"/>
          <w:szCs w:val="28"/>
        </w:rPr>
        <w:t xml:space="preserve">u, netiešās </w:t>
      </w:r>
      <w:r w:rsidR="004648DF" w:rsidRPr="003D0618">
        <w:rPr>
          <w:sz w:val="28"/>
          <w:szCs w:val="28"/>
        </w:rPr>
        <w:t>attiecināmās izmaksas</w:t>
      </w:r>
      <w:r w:rsidR="004648DF">
        <w:rPr>
          <w:sz w:val="28"/>
          <w:szCs w:val="28"/>
        </w:rPr>
        <w:t xml:space="preserve"> ir</w:t>
      </w:r>
      <w:r w:rsidR="009B43C8">
        <w:rPr>
          <w:sz w:val="28"/>
          <w:szCs w:val="28"/>
        </w:rPr>
        <w:t>:</w:t>
      </w:r>
    </w:p>
    <w:p w14:paraId="0A3A659D" w14:textId="77777777" w:rsidR="003D0618" w:rsidRDefault="009B43C8" w:rsidP="00C22A5E">
      <w:pPr>
        <w:ind w:firstLine="709"/>
        <w:jc w:val="both"/>
        <w:rPr>
          <w:sz w:val="28"/>
          <w:szCs w:val="28"/>
        </w:rPr>
      </w:pPr>
      <w:r>
        <w:rPr>
          <w:sz w:val="28"/>
          <w:szCs w:val="28"/>
        </w:rPr>
        <w:t xml:space="preserve">34.2.1. šo noteikumu </w:t>
      </w:r>
      <w:r w:rsidRPr="003D0618">
        <w:rPr>
          <w:sz w:val="28"/>
          <w:szCs w:val="28"/>
        </w:rPr>
        <w:t>35. punktā minētās izmaksas</w:t>
      </w:r>
      <w:r>
        <w:rPr>
          <w:sz w:val="28"/>
          <w:szCs w:val="28"/>
        </w:rPr>
        <w:t>;</w:t>
      </w:r>
    </w:p>
    <w:p w14:paraId="0A3A659E" w14:textId="6E0BBCDF" w:rsidR="006425B1" w:rsidRPr="008749EC" w:rsidRDefault="009B43C8" w:rsidP="00C22A5E">
      <w:pPr>
        <w:ind w:firstLine="709"/>
        <w:jc w:val="both"/>
        <w:rPr>
          <w:sz w:val="28"/>
          <w:szCs w:val="28"/>
        </w:rPr>
      </w:pPr>
      <w:r>
        <w:rPr>
          <w:sz w:val="28"/>
          <w:szCs w:val="28"/>
        </w:rPr>
        <w:t>3</w:t>
      </w:r>
      <w:r w:rsidRPr="008749EC">
        <w:rPr>
          <w:sz w:val="28"/>
          <w:szCs w:val="28"/>
        </w:rPr>
        <w:t xml:space="preserve">.4.2.2. šo </w:t>
      </w:r>
      <w:r w:rsidR="005A76A7" w:rsidRPr="008749EC">
        <w:rPr>
          <w:sz w:val="28"/>
          <w:szCs w:val="28"/>
        </w:rPr>
        <w:t xml:space="preserve">noteikumu 8.4. </w:t>
      </w:r>
      <w:r w:rsidR="008431DC" w:rsidRPr="008749EC">
        <w:rPr>
          <w:sz w:val="28"/>
          <w:szCs w:val="28"/>
        </w:rPr>
        <w:t xml:space="preserve">un 21.3. apakšpunktā </w:t>
      </w:r>
      <w:r w:rsidR="005A76A7" w:rsidRPr="008749EC">
        <w:rPr>
          <w:sz w:val="28"/>
          <w:szCs w:val="28"/>
        </w:rPr>
        <w:t xml:space="preserve">minēto darbību </w:t>
      </w:r>
      <w:r w:rsidRPr="008749EC">
        <w:rPr>
          <w:sz w:val="28"/>
          <w:szCs w:val="28"/>
        </w:rPr>
        <w:t xml:space="preserve">īstenošanas </w:t>
      </w:r>
      <w:r w:rsidR="005A76A7" w:rsidRPr="008749EC">
        <w:rPr>
          <w:sz w:val="28"/>
          <w:szCs w:val="28"/>
        </w:rPr>
        <w:t xml:space="preserve">izmaksas, kas nepārsniedz </w:t>
      </w:r>
      <w:r w:rsidR="008431DC" w:rsidRPr="008749EC">
        <w:rPr>
          <w:sz w:val="28"/>
          <w:szCs w:val="28"/>
        </w:rPr>
        <w:t>divus</w:t>
      </w:r>
      <w:r w:rsidR="005A76A7" w:rsidRPr="008749EC">
        <w:rPr>
          <w:sz w:val="28"/>
          <w:szCs w:val="28"/>
        </w:rPr>
        <w:t xml:space="preserve"> procentu</w:t>
      </w:r>
      <w:r w:rsidR="008431DC" w:rsidRPr="008749EC">
        <w:rPr>
          <w:sz w:val="28"/>
          <w:szCs w:val="28"/>
        </w:rPr>
        <w:t>s</w:t>
      </w:r>
      <w:r w:rsidRPr="008749EC">
        <w:rPr>
          <w:sz w:val="28"/>
          <w:szCs w:val="28"/>
        </w:rPr>
        <w:t xml:space="preserve"> no šo noteikumu</w:t>
      </w:r>
      <w:r w:rsidR="005A76A7" w:rsidRPr="008749EC">
        <w:rPr>
          <w:sz w:val="28"/>
          <w:szCs w:val="28"/>
        </w:rPr>
        <w:t xml:space="preserve"> </w:t>
      </w:r>
      <w:r w:rsidRPr="008749EC">
        <w:rPr>
          <w:sz w:val="28"/>
          <w:szCs w:val="28"/>
        </w:rPr>
        <w:t xml:space="preserve">43. punktā minēto izmaksu </w:t>
      </w:r>
      <w:r w:rsidR="005A76A7" w:rsidRPr="008749EC">
        <w:rPr>
          <w:sz w:val="28"/>
          <w:szCs w:val="28"/>
        </w:rPr>
        <w:t>kopsummas</w:t>
      </w:r>
      <w:r w:rsidR="004648DF">
        <w:rPr>
          <w:sz w:val="28"/>
          <w:szCs w:val="28"/>
        </w:rPr>
        <w:t>.</w:t>
      </w:r>
      <w:r w:rsidR="00D90A1B">
        <w:rPr>
          <w:sz w:val="28"/>
          <w:szCs w:val="28"/>
        </w:rPr>
        <w:t>"</w:t>
      </w:r>
    </w:p>
    <w:p w14:paraId="0A3A659F" w14:textId="77777777" w:rsidR="005A76A7" w:rsidRDefault="005A76A7" w:rsidP="00C22A5E">
      <w:pPr>
        <w:ind w:firstLine="709"/>
        <w:jc w:val="both"/>
        <w:rPr>
          <w:sz w:val="28"/>
          <w:szCs w:val="28"/>
        </w:rPr>
      </w:pPr>
    </w:p>
    <w:p w14:paraId="0A3A65A0" w14:textId="102EE5DD" w:rsidR="008D642F" w:rsidRPr="009B01DD" w:rsidRDefault="009B01DD" w:rsidP="00C22A5E">
      <w:pPr>
        <w:ind w:firstLine="709"/>
        <w:jc w:val="both"/>
        <w:rPr>
          <w:sz w:val="28"/>
          <w:szCs w:val="28"/>
        </w:rPr>
      </w:pPr>
      <w:r>
        <w:rPr>
          <w:sz w:val="28"/>
          <w:szCs w:val="28"/>
        </w:rPr>
        <w:t>2</w:t>
      </w:r>
      <w:r w:rsidR="00981A90">
        <w:rPr>
          <w:sz w:val="28"/>
          <w:szCs w:val="28"/>
        </w:rPr>
        <w:t>8</w:t>
      </w:r>
      <w:r>
        <w:rPr>
          <w:sz w:val="28"/>
          <w:szCs w:val="28"/>
        </w:rPr>
        <w:t>.</w:t>
      </w:r>
      <w:r w:rsidR="009B43C8" w:rsidRPr="009B01DD">
        <w:rPr>
          <w:sz w:val="28"/>
          <w:szCs w:val="28"/>
        </w:rPr>
        <w:t xml:space="preserve"> Svītrot 43. punktā vārdus </w:t>
      </w:r>
      <w:r w:rsidR="00D90A1B" w:rsidRPr="009B01DD">
        <w:rPr>
          <w:sz w:val="28"/>
          <w:szCs w:val="28"/>
        </w:rPr>
        <w:t>"</w:t>
      </w:r>
      <w:r w:rsidR="009B43C8" w:rsidRPr="009B01DD">
        <w:rPr>
          <w:sz w:val="28"/>
          <w:szCs w:val="28"/>
        </w:rPr>
        <w:t>vai studējošais</w:t>
      </w:r>
      <w:r w:rsidR="00D90A1B" w:rsidRPr="009B01DD">
        <w:rPr>
          <w:sz w:val="28"/>
          <w:szCs w:val="28"/>
        </w:rPr>
        <w:t>"</w:t>
      </w:r>
      <w:r w:rsidR="009B43C8" w:rsidRPr="009B01DD">
        <w:rPr>
          <w:sz w:val="28"/>
          <w:szCs w:val="28"/>
        </w:rPr>
        <w:t xml:space="preserve"> </w:t>
      </w:r>
      <w:r w:rsidR="00196228" w:rsidRPr="009B01DD">
        <w:rPr>
          <w:sz w:val="28"/>
          <w:szCs w:val="28"/>
        </w:rPr>
        <w:t>(</w:t>
      </w:r>
      <w:r w:rsidR="009B43C8" w:rsidRPr="009B01DD">
        <w:rPr>
          <w:sz w:val="28"/>
          <w:szCs w:val="28"/>
        </w:rPr>
        <w:t>attiecīgā locījumā</w:t>
      </w:r>
      <w:r w:rsidR="00196228" w:rsidRPr="009B01DD">
        <w:rPr>
          <w:sz w:val="28"/>
          <w:szCs w:val="28"/>
        </w:rPr>
        <w:t>)</w:t>
      </w:r>
      <w:r w:rsidR="009B43C8" w:rsidRPr="009B01DD">
        <w:rPr>
          <w:sz w:val="28"/>
          <w:szCs w:val="28"/>
        </w:rPr>
        <w:t>.</w:t>
      </w:r>
    </w:p>
    <w:p w14:paraId="0A3A65A1" w14:textId="77777777" w:rsidR="0014753B" w:rsidRDefault="0014753B" w:rsidP="00C22A5E">
      <w:pPr>
        <w:pStyle w:val="ListParagraph"/>
        <w:ind w:left="0" w:firstLine="709"/>
        <w:rPr>
          <w:sz w:val="28"/>
          <w:szCs w:val="28"/>
        </w:rPr>
      </w:pPr>
    </w:p>
    <w:p w14:paraId="0A3A65A2" w14:textId="3F20EFBC" w:rsidR="00D61D1B" w:rsidRPr="009B01DD" w:rsidRDefault="009B01DD" w:rsidP="00C22A5E">
      <w:pPr>
        <w:ind w:firstLine="709"/>
        <w:jc w:val="both"/>
        <w:rPr>
          <w:b/>
          <w:sz w:val="28"/>
          <w:szCs w:val="28"/>
        </w:rPr>
      </w:pPr>
      <w:r>
        <w:rPr>
          <w:sz w:val="28"/>
          <w:szCs w:val="28"/>
        </w:rPr>
        <w:t>2</w:t>
      </w:r>
      <w:r w:rsidR="00981A90">
        <w:rPr>
          <w:sz w:val="28"/>
          <w:szCs w:val="28"/>
        </w:rPr>
        <w:t>9</w:t>
      </w:r>
      <w:r>
        <w:rPr>
          <w:sz w:val="28"/>
          <w:szCs w:val="28"/>
        </w:rPr>
        <w:t>. </w:t>
      </w:r>
      <w:r w:rsidR="009B43C8" w:rsidRPr="009B01DD">
        <w:rPr>
          <w:sz w:val="28"/>
          <w:szCs w:val="28"/>
        </w:rPr>
        <w:t xml:space="preserve">Svītrot 43.1.3. apakšpunktā vārdus </w:t>
      </w:r>
      <w:r w:rsidR="00D90A1B" w:rsidRPr="009B01DD">
        <w:rPr>
          <w:sz w:val="28"/>
          <w:szCs w:val="28"/>
        </w:rPr>
        <w:t>"</w:t>
      </w:r>
      <w:r w:rsidR="009B43C8" w:rsidRPr="009B01DD">
        <w:rPr>
          <w:sz w:val="28"/>
          <w:szCs w:val="28"/>
        </w:rPr>
        <w:t>tai skaitā citā iestādē</w:t>
      </w:r>
      <w:r w:rsidR="00D90A1B" w:rsidRPr="004648DF">
        <w:rPr>
          <w:sz w:val="28"/>
          <w:szCs w:val="28"/>
        </w:rPr>
        <w:t>"</w:t>
      </w:r>
      <w:r w:rsidR="009B43C8" w:rsidRPr="004648DF">
        <w:rPr>
          <w:sz w:val="28"/>
          <w:szCs w:val="28"/>
        </w:rPr>
        <w:t>.</w:t>
      </w:r>
      <w:r w:rsidR="009B43C8" w:rsidRPr="009B01DD">
        <w:rPr>
          <w:b/>
          <w:sz w:val="28"/>
          <w:szCs w:val="28"/>
        </w:rPr>
        <w:t xml:space="preserve"> </w:t>
      </w:r>
    </w:p>
    <w:p w14:paraId="0A3A65A3" w14:textId="77777777" w:rsidR="00D61D1B" w:rsidRDefault="00D61D1B" w:rsidP="00C22A5E">
      <w:pPr>
        <w:pStyle w:val="ListParagraph"/>
        <w:ind w:left="0" w:firstLine="709"/>
        <w:rPr>
          <w:sz w:val="28"/>
          <w:szCs w:val="28"/>
        </w:rPr>
      </w:pPr>
    </w:p>
    <w:p w14:paraId="0A3A65A4" w14:textId="609BFB3F" w:rsidR="00D37FF9" w:rsidRPr="009B01DD" w:rsidRDefault="00981A90" w:rsidP="00C22A5E">
      <w:pPr>
        <w:ind w:firstLine="709"/>
        <w:jc w:val="both"/>
        <w:rPr>
          <w:sz w:val="28"/>
          <w:szCs w:val="28"/>
        </w:rPr>
      </w:pPr>
      <w:r>
        <w:rPr>
          <w:sz w:val="28"/>
          <w:szCs w:val="28"/>
        </w:rPr>
        <w:t>30</w:t>
      </w:r>
      <w:r w:rsidR="009B01DD">
        <w:rPr>
          <w:sz w:val="28"/>
          <w:szCs w:val="28"/>
        </w:rPr>
        <w:t>.</w:t>
      </w:r>
      <w:r w:rsidR="009B43C8" w:rsidRPr="009B01DD">
        <w:rPr>
          <w:sz w:val="28"/>
          <w:szCs w:val="28"/>
        </w:rPr>
        <w:t> Papildināt noteikumus ar 43.5. apakšpunktu šādā redakcijā:</w:t>
      </w:r>
    </w:p>
    <w:p w14:paraId="0E50E1C0" w14:textId="77777777" w:rsidR="00D90A1B" w:rsidRDefault="00D90A1B" w:rsidP="00C22A5E">
      <w:pPr>
        <w:ind w:firstLine="709"/>
        <w:jc w:val="both"/>
        <w:rPr>
          <w:sz w:val="28"/>
          <w:szCs w:val="28"/>
        </w:rPr>
      </w:pPr>
    </w:p>
    <w:p w14:paraId="0A3A65A5" w14:textId="769B13D8" w:rsidR="00D37FF9" w:rsidRDefault="00D90A1B" w:rsidP="00C22A5E">
      <w:pPr>
        <w:ind w:firstLine="709"/>
        <w:jc w:val="both"/>
        <w:rPr>
          <w:sz w:val="28"/>
          <w:szCs w:val="28"/>
        </w:rPr>
      </w:pPr>
      <w:r>
        <w:rPr>
          <w:sz w:val="28"/>
          <w:szCs w:val="28"/>
        </w:rPr>
        <w:t>"</w:t>
      </w:r>
      <w:r w:rsidR="007B648B">
        <w:rPr>
          <w:sz w:val="28"/>
          <w:szCs w:val="28"/>
        </w:rPr>
        <w:t>43.5. </w:t>
      </w:r>
      <w:r w:rsidR="009B43C8">
        <w:rPr>
          <w:sz w:val="28"/>
          <w:szCs w:val="28"/>
        </w:rPr>
        <w:t>šo noteikumu 24.1.</w:t>
      </w:r>
      <w:r w:rsidR="004648DF">
        <w:rPr>
          <w:sz w:val="28"/>
          <w:szCs w:val="28"/>
        </w:rPr>
        <w:t> </w:t>
      </w:r>
      <w:r w:rsidR="009B43C8">
        <w:rPr>
          <w:sz w:val="28"/>
          <w:szCs w:val="28"/>
        </w:rPr>
        <w:t>apakšpunktā minēto zinātnisko rakstu publicēšanas izmaksas</w:t>
      </w:r>
      <w:r w:rsidR="004648DF">
        <w:rPr>
          <w:sz w:val="28"/>
          <w:szCs w:val="28"/>
        </w:rPr>
        <w:t>.</w:t>
      </w:r>
      <w:r>
        <w:rPr>
          <w:sz w:val="28"/>
          <w:szCs w:val="28"/>
        </w:rPr>
        <w:t>"</w:t>
      </w:r>
    </w:p>
    <w:p w14:paraId="0A3A65A6" w14:textId="77777777" w:rsidR="00E302FA" w:rsidRDefault="00E302FA" w:rsidP="00C22A5E">
      <w:pPr>
        <w:ind w:firstLine="709"/>
        <w:jc w:val="both"/>
        <w:rPr>
          <w:sz w:val="28"/>
          <w:szCs w:val="28"/>
        </w:rPr>
      </w:pPr>
    </w:p>
    <w:p w14:paraId="0A3A65A7" w14:textId="0CD31A67" w:rsidR="00E302FA" w:rsidRPr="009B01DD" w:rsidRDefault="009B01DD" w:rsidP="00C22A5E">
      <w:pPr>
        <w:ind w:firstLine="709"/>
        <w:jc w:val="both"/>
        <w:rPr>
          <w:sz w:val="28"/>
          <w:szCs w:val="28"/>
        </w:rPr>
      </w:pPr>
      <w:r>
        <w:rPr>
          <w:sz w:val="28"/>
          <w:szCs w:val="28"/>
        </w:rPr>
        <w:t>3</w:t>
      </w:r>
      <w:r w:rsidR="00981A90">
        <w:rPr>
          <w:sz w:val="28"/>
          <w:szCs w:val="28"/>
        </w:rPr>
        <w:t>1</w:t>
      </w:r>
      <w:r>
        <w:rPr>
          <w:sz w:val="28"/>
          <w:szCs w:val="28"/>
        </w:rPr>
        <w:t>. </w:t>
      </w:r>
      <w:r w:rsidR="009B43C8" w:rsidRPr="009B01DD">
        <w:rPr>
          <w:sz w:val="28"/>
          <w:szCs w:val="28"/>
        </w:rPr>
        <w:t>Svītrot 45.1. apakšpunktu.</w:t>
      </w:r>
    </w:p>
    <w:p w14:paraId="0A3A65A8" w14:textId="77777777" w:rsidR="006928B8" w:rsidRDefault="006928B8" w:rsidP="00C22A5E">
      <w:pPr>
        <w:ind w:firstLine="709"/>
        <w:jc w:val="both"/>
        <w:rPr>
          <w:sz w:val="28"/>
          <w:szCs w:val="28"/>
        </w:rPr>
      </w:pPr>
    </w:p>
    <w:p w14:paraId="0A3A65A9" w14:textId="76AF20F8" w:rsidR="00A6737E" w:rsidRPr="005C2E68" w:rsidRDefault="005C2E68" w:rsidP="00C22A5E">
      <w:pPr>
        <w:ind w:firstLine="709"/>
        <w:jc w:val="both"/>
        <w:rPr>
          <w:sz w:val="28"/>
          <w:szCs w:val="28"/>
        </w:rPr>
      </w:pPr>
      <w:r>
        <w:rPr>
          <w:sz w:val="28"/>
          <w:szCs w:val="28"/>
        </w:rPr>
        <w:t>3</w:t>
      </w:r>
      <w:r w:rsidR="00981A90">
        <w:rPr>
          <w:sz w:val="28"/>
          <w:szCs w:val="28"/>
        </w:rPr>
        <w:t>2</w:t>
      </w:r>
      <w:r>
        <w:rPr>
          <w:sz w:val="28"/>
          <w:szCs w:val="28"/>
        </w:rPr>
        <w:t>.</w:t>
      </w:r>
      <w:r w:rsidR="009B43C8" w:rsidRPr="005C2E68">
        <w:rPr>
          <w:sz w:val="28"/>
          <w:szCs w:val="28"/>
        </w:rPr>
        <w:t xml:space="preserve"> Aizstāt 51.2. apakšpunktā vārdus </w:t>
      </w:r>
      <w:r w:rsidR="00D90A1B" w:rsidRPr="005C2E68">
        <w:rPr>
          <w:sz w:val="28"/>
          <w:szCs w:val="28"/>
        </w:rPr>
        <w:t>"</w:t>
      </w:r>
      <w:r w:rsidR="009B43C8" w:rsidRPr="005C2E68">
        <w:rPr>
          <w:sz w:val="28"/>
          <w:szCs w:val="28"/>
        </w:rPr>
        <w:t>nozares apakšnozarei</w:t>
      </w:r>
      <w:r w:rsidR="00D90A1B" w:rsidRPr="005C2E68">
        <w:rPr>
          <w:sz w:val="28"/>
          <w:szCs w:val="28"/>
        </w:rPr>
        <w:t>"</w:t>
      </w:r>
      <w:r w:rsidR="009B43C8" w:rsidRPr="005C2E68">
        <w:rPr>
          <w:sz w:val="28"/>
          <w:szCs w:val="28"/>
        </w:rPr>
        <w:t xml:space="preserve"> ar vārdiem </w:t>
      </w:r>
      <w:r w:rsidR="00D90A1B" w:rsidRPr="005C2E68">
        <w:rPr>
          <w:sz w:val="28"/>
          <w:szCs w:val="28"/>
        </w:rPr>
        <w:t>"</w:t>
      </w:r>
      <w:r w:rsidR="009B43C8" w:rsidRPr="005C2E68">
        <w:rPr>
          <w:sz w:val="28"/>
          <w:szCs w:val="28"/>
        </w:rPr>
        <w:t>nozarei vai apakšnozarei</w:t>
      </w:r>
      <w:r w:rsidR="00D90A1B" w:rsidRPr="005C2E68">
        <w:rPr>
          <w:sz w:val="28"/>
          <w:szCs w:val="28"/>
        </w:rPr>
        <w:t>"</w:t>
      </w:r>
      <w:r w:rsidR="009B43C8" w:rsidRPr="005C2E68">
        <w:rPr>
          <w:sz w:val="28"/>
          <w:szCs w:val="28"/>
        </w:rPr>
        <w:t xml:space="preserve">. </w:t>
      </w:r>
    </w:p>
    <w:p w14:paraId="0A3A65AA" w14:textId="77777777" w:rsidR="00A6737E" w:rsidRPr="00A6737E" w:rsidRDefault="00A6737E" w:rsidP="00C22A5E">
      <w:pPr>
        <w:ind w:firstLine="709"/>
        <w:jc w:val="both"/>
        <w:rPr>
          <w:sz w:val="28"/>
          <w:szCs w:val="28"/>
        </w:rPr>
      </w:pPr>
    </w:p>
    <w:p w14:paraId="0A3A65AB" w14:textId="45E1D7A2" w:rsidR="00802405" w:rsidRPr="005C2E68" w:rsidRDefault="005C2E68" w:rsidP="00C22A5E">
      <w:pPr>
        <w:ind w:firstLine="709"/>
        <w:jc w:val="both"/>
        <w:rPr>
          <w:sz w:val="28"/>
          <w:szCs w:val="28"/>
        </w:rPr>
      </w:pPr>
      <w:r>
        <w:rPr>
          <w:sz w:val="28"/>
          <w:szCs w:val="28"/>
        </w:rPr>
        <w:t>3</w:t>
      </w:r>
      <w:r w:rsidR="00981A90">
        <w:rPr>
          <w:sz w:val="28"/>
          <w:szCs w:val="28"/>
        </w:rPr>
        <w:t>3</w:t>
      </w:r>
      <w:r>
        <w:rPr>
          <w:sz w:val="28"/>
          <w:szCs w:val="28"/>
        </w:rPr>
        <w:t>. </w:t>
      </w:r>
      <w:r w:rsidR="009B43C8" w:rsidRPr="005C2E68">
        <w:rPr>
          <w:sz w:val="28"/>
          <w:szCs w:val="28"/>
        </w:rPr>
        <w:t>Izteikt 52.</w:t>
      </w:r>
      <w:r w:rsidR="00C34538" w:rsidRPr="005C2E68">
        <w:rPr>
          <w:sz w:val="28"/>
          <w:szCs w:val="28"/>
        </w:rPr>
        <w:t> </w:t>
      </w:r>
      <w:r w:rsidR="009B43C8" w:rsidRPr="005C2E68">
        <w:rPr>
          <w:sz w:val="28"/>
          <w:szCs w:val="28"/>
        </w:rPr>
        <w:t>punktu šādā redakcijā:</w:t>
      </w:r>
    </w:p>
    <w:p w14:paraId="771B59D0" w14:textId="77777777" w:rsidR="00D90A1B" w:rsidRDefault="00D90A1B" w:rsidP="00C22A5E">
      <w:pPr>
        <w:ind w:firstLine="709"/>
        <w:jc w:val="both"/>
        <w:rPr>
          <w:sz w:val="28"/>
          <w:szCs w:val="28"/>
        </w:rPr>
      </w:pPr>
    </w:p>
    <w:p w14:paraId="0A3A65AC" w14:textId="79BAE6CE" w:rsidR="009B1498" w:rsidRPr="009B1498" w:rsidRDefault="00D90A1B" w:rsidP="00C22A5E">
      <w:pPr>
        <w:ind w:firstLine="709"/>
        <w:jc w:val="both"/>
        <w:rPr>
          <w:sz w:val="28"/>
          <w:szCs w:val="28"/>
        </w:rPr>
      </w:pPr>
      <w:r>
        <w:rPr>
          <w:sz w:val="28"/>
          <w:szCs w:val="28"/>
        </w:rPr>
        <w:t>"</w:t>
      </w:r>
      <w:r w:rsidR="009B43C8">
        <w:rPr>
          <w:sz w:val="28"/>
          <w:szCs w:val="28"/>
        </w:rPr>
        <w:t>52. </w:t>
      </w:r>
      <w:r w:rsidR="009B43C8" w:rsidRPr="009B1498">
        <w:rPr>
          <w:sz w:val="28"/>
          <w:szCs w:val="28"/>
        </w:rPr>
        <w:t>Šo noteikumu 8.</w:t>
      </w:r>
      <w:r w:rsidR="00C22A5E">
        <w:rPr>
          <w:sz w:val="28"/>
          <w:szCs w:val="28"/>
        </w:rPr>
        <w:t> </w:t>
      </w:r>
      <w:r w:rsidR="009B43C8" w:rsidRPr="009B1498">
        <w:rPr>
          <w:sz w:val="28"/>
          <w:szCs w:val="28"/>
        </w:rPr>
        <w:t>punktā minētās darbības ir atbalstāmas, ja tās uzsāktas, ievērojot šādus nosacījumus:</w:t>
      </w:r>
    </w:p>
    <w:p w14:paraId="0A3A65AD" w14:textId="49A3EC98" w:rsidR="003016AC" w:rsidRDefault="009B43C8" w:rsidP="00C22A5E">
      <w:pPr>
        <w:ind w:firstLine="709"/>
        <w:jc w:val="both"/>
        <w:rPr>
          <w:sz w:val="28"/>
          <w:szCs w:val="28"/>
        </w:rPr>
      </w:pPr>
      <w:r w:rsidRPr="009B1498">
        <w:rPr>
          <w:sz w:val="28"/>
          <w:szCs w:val="28"/>
        </w:rPr>
        <w:t>52.</w:t>
      </w:r>
      <w:r>
        <w:rPr>
          <w:sz w:val="28"/>
          <w:szCs w:val="28"/>
        </w:rPr>
        <w:t>1</w:t>
      </w:r>
      <w:r w:rsidRPr="009B1498">
        <w:rPr>
          <w:sz w:val="28"/>
          <w:szCs w:val="28"/>
        </w:rPr>
        <w:t>.</w:t>
      </w:r>
      <w:r>
        <w:rPr>
          <w:sz w:val="28"/>
          <w:szCs w:val="28"/>
        </w:rPr>
        <w:t> </w:t>
      </w:r>
      <w:r w:rsidRPr="009B1498">
        <w:rPr>
          <w:sz w:val="28"/>
          <w:szCs w:val="28"/>
        </w:rPr>
        <w:t>šo noteikumu 8.1.</w:t>
      </w:r>
      <w:r w:rsidR="00C22A5E">
        <w:rPr>
          <w:sz w:val="28"/>
          <w:szCs w:val="28"/>
        </w:rPr>
        <w:t> </w:t>
      </w:r>
      <w:r w:rsidRPr="009B1498">
        <w:rPr>
          <w:sz w:val="28"/>
          <w:szCs w:val="28"/>
        </w:rPr>
        <w:t>apakšpunktā minētā darbība veikta</w:t>
      </w:r>
      <w:r>
        <w:rPr>
          <w:sz w:val="28"/>
          <w:szCs w:val="28"/>
        </w:rPr>
        <w:t>:</w:t>
      </w:r>
    </w:p>
    <w:p w14:paraId="0A3A65AE" w14:textId="77777777" w:rsidR="00A101A2" w:rsidRDefault="009B43C8" w:rsidP="00C22A5E">
      <w:pPr>
        <w:ind w:firstLine="709"/>
        <w:jc w:val="both"/>
        <w:rPr>
          <w:sz w:val="28"/>
          <w:szCs w:val="28"/>
        </w:rPr>
      </w:pPr>
      <w:r>
        <w:rPr>
          <w:sz w:val="28"/>
          <w:szCs w:val="28"/>
        </w:rPr>
        <w:t>52.1.1. pirmajā projektu iesniegumu atlases kārtā:</w:t>
      </w:r>
    </w:p>
    <w:p w14:paraId="0A3A65AF" w14:textId="77777777" w:rsidR="003016AC" w:rsidRPr="00C440AD" w:rsidRDefault="009B43C8" w:rsidP="00C22A5E">
      <w:pPr>
        <w:ind w:firstLine="709"/>
        <w:jc w:val="both"/>
        <w:rPr>
          <w:sz w:val="28"/>
          <w:szCs w:val="28"/>
        </w:rPr>
      </w:pPr>
      <w:r w:rsidRPr="00C440AD">
        <w:rPr>
          <w:sz w:val="28"/>
          <w:szCs w:val="28"/>
        </w:rPr>
        <w:lastRenderedPageBreak/>
        <w:t>52.1.1.1. sākot ar šo noteikumu spēkā stāšanās dienu, ja īsteno ar saimniecisku darbību nesaistītu projektu;</w:t>
      </w:r>
    </w:p>
    <w:p w14:paraId="0A3A65B0" w14:textId="77777777" w:rsidR="00A101A2" w:rsidRPr="00C440AD" w:rsidRDefault="009B43C8" w:rsidP="00C22A5E">
      <w:pPr>
        <w:ind w:firstLine="709"/>
        <w:jc w:val="both"/>
        <w:rPr>
          <w:sz w:val="28"/>
          <w:szCs w:val="28"/>
        </w:rPr>
      </w:pPr>
      <w:r w:rsidRPr="00C440AD">
        <w:rPr>
          <w:sz w:val="28"/>
          <w:szCs w:val="28"/>
        </w:rPr>
        <w:t>52.1.1.2. pēc projekta iesnieguma iesniegšanas sadarbības iestādē, ja īsteno ar saimniecisku darbību saistītu projektu;</w:t>
      </w:r>
    </w:p>
    <w:p w14:paraId="0A3A65B1" w14:textId="77777777" w:rsidR="00786220" w:rsidRDefault="009B43C8" w:rsidP="00C22A5E">
      <w:pPr>
        <w:ind w:firstLine="709"/>
        <w:jc w:val="both"/>
        <w:rPr>
          <w:sz w:val="28"/>
          <w:szCs w:val="28"/>
        </w:rPr>
      </w:pPr>
      <w:r>
        <w:rPr>
          <w:sz w:val="28"/>
          <w:szCs w:val="28"/>
        </w:rPr>
        <w:t>52.1.2. otrajā un turpmākajās projektu iesniegumu atlases kārtās:</w:t>
      </w:r>
    </w:p>
    <w:p w14:paraId="0A3A65B2" w14:textId="1987C44E" w:rsidR="003016AC" w:rsidRPr="00523754" w:rsidRDefault="009B43C8" w:rsidP="00C22A5E">
      <w:pPr>
        <w:ind w:firstLine="709"/>
        <w:jc w:val="both"/>
        <w:rPr>
          <w:sz w:val="28"/>
          <w:szCs w:val="28"/>
        </w:rPr>
      </w:pPr>
      <w:r>
        <w:rPr>
          <w:sz w:val="28"/>
          <w:szCs w:val="28"/>
        </w:rPr>
        <w:t xml:space="preserve">52.1.2.1. sākot ar konkrētās atklātās projektu iesniegumu atlases kārtas izsludināšanas (publicējot paziņojumu </w:t>
      </w:r>
      <w:r w:rsidRPr="008749EC">
        <w:rPr>
          <w:sz w:val="28"/>
          <w:szCs w:val="28"/>
        </w:rPr>
        <w:t>oficiālajā izdevumā</w:t>
      </w:r>
      <w:r w:rsidRPr="00832BBB">
        <w:rPr>
          <w:sz w:val="28"/>
          <w:szCs w:val="28"/>
        </w:rPr>
        <w:t xml:space="preserve"> </w:t>
      </w:r>
      <w:r w:rsidR="00D90A1B">
        <w:rPr>
          <w:sz w:val="28"/>
          <w:szCs w:val="28"/>
        </w:rPr>
        <w:t>"</w:t>
      </w:r>
      <w:r w:rsidRPr="00832BBB">
        <w:rPr>
          <w:sz w:val="28"/>
          <w:szCs w:val="28"/>
        </w:rPr>
        <w:t>Latvijas Vēstnesis</w:t>
      </w:r>
      <w:r w:rsidR="00D90A1B">
        <w:rPr>
          <w:sz w:val="28"/>
          <w:szCs w:val="28"/>
        </w:rPr>
        <w:t>"</w:t>
      </w:r>
      <w:r>
        <w:rPr>
          <w:sz w:val="28"/>
          <w:szCs w:val="28"/>
        </w:rPr>
        <w:t xml:space="preserve">) </w:t>
      </w:r>
      <w:r w:rsidRPr="00523754">
        <w:rPr>
          <w:sz w:val="28"/>
          <w:szCs w:val="28"/>
        </w:rPr>
        <w:t>dienu</w:t>
      </w:r>
      <w:r w:rsidR="00DE0004" w:rsidRPr="00523754">
        <w:rPr>
          <w:sz w:val="28"/>
          <w:szCs w:val="28"/>
        </w:rPr>
        <w:t>, ja īsteno ar saimniecisku darbību nesaistītu projektu</w:t>
      </w:r>
      <w:r w:rsidRPr="00523754">
        <w:rPr>
          <w:sz w:val="28"/>
          <w:szCs w:val="28"/>
        </w:rPr>
        <w:t>;</w:t>
      </w:r>
    </w:p>
    <w:p w14:paraId="0A3A65B3" w14:textId="77777777" w:rsidR="00786220" w:rsidRPr="00523754" w:rsidRDefault="009B43C8" w:rsidP="00C22A5E">
      <w:pPr>
        <w:ind w:firstLine="709"/>
        <w:jc w:val="both"/>
        <w:rPr>
          <w:sz w:val="28"/>
          <w:szCs w:val="28"/>
        </w:rPr>
      </w:pPr>
      <w:r w:rsidRPr="00523754">
        <w:rPr>
          <w:sz w:val="28"/>
          <w:szCs w:val="28"/>
        </w:rPr>
        <w:t>52.1.2.2. </w:t>
      </w:r>
      <w:r w:rsidR="00137EC3" w:rsidRPr="00523754">
        <w:rPr>
          <w:sz w:val="28"/>
          <w:szCs w:val="28"/>
        </w:rPr>
        <w:t>pēc projekta iesnieguma iesniegšanas sadarbības iestādē</w:t>
      </w:r>
      <w:r w:rsidR="00DE0004" w:rsidRPr="00523754">
        <w:rPr>
          <w:sz w:val="28"/>
          <w:szCs w:val="28"/>
        </w:rPr>
        <w:t>, ja īsteno ar saimniecisku darbību saistītu projektu</w:t>
      </w:r>
      <w:r w:rsidR="00137EC3" w:rsidRPr="00523754">
        <w:rPr>
          <w:sz w:val="28"/>
          <w:szCs w:val="28"/>
        </w:rPr>
        <w:t>;</w:t>
      </w:r>
    </w:p>
    <w:p w14:paraId="0A3A65B4" w14:textId="664CAF41" w:rsidR="009B1498" w:rsidRDefault="009B43C8" w:rsidP="00C22A5E">
      <w:pPr>
        <w:ind w:firstLine="709"/>
        <w:jc w:val="both"/>
        <w:rPr>
          <w:sz w:val="28"/>
          <w:szCs w:val="28"/>
        </w:rPr>
      </w:pPr>
      <w:r w:rsidRPr="009B1498">
        <w:rPr>
          <w:sz w:val="28"/>
          <w:szCs w:val="28"/>
        </w:rPr>
        <w:t>52.</w:t>
      </w:r>
      <w:r w:rsidR="003016AC">
        <w:rPr>
          <w:sz w:val="28"/>
          <w:szCs w:val="28"/>
        </w:rPr>
        <w:t>2</w:t>
      </w:r>
      <w:r w:rsidRPr="009B1498">
        <w:rPr>
          <w:sz w:val="28"/>
          <w:szCs w:val="28"/>
        </w:rPr>
        <w:t>.</w:t>
      </w:r>
      <w:r>
        <w:rPr>
          <w:sz w:val="28"/>
          <w:szCs w:val="28"/>
        </w:rPr>
        <w:t> </w:t>
      </w:r>
      <w:r w:rsidRPr="009B1498">
        <w:rPr>
          <w:sz w:val="28"/>
          <w:szCs w:val="28"/>
        </w:rPr>
        <w:t xml:space="preserve"> </w:t>
      </w:r>
      <w:r w:rsidR="002A33E4">
        <w:rPr>
          <w:sz w:val="28"/>
          <w:szCs w:val="28"/>
        </w:rPr>
        <w:t xml:space="preserve">šo noteikumu </w:t>
      </w:r>
      <w:r w:rsidR="003016AC">
        <w:rPr>
          <w:sz w:val="28"/>
          <w:szCs w:val="28"/>
        </w:rPr>
        <w:t>8.2., 8.3. un 8.4.</w:t>
      </w:r>
      <w:r w:rsidR="000C2826">
        <w:rPr>
          <w:sz w:val="28"/>
          <w:szCs w:val="28"/>
        </w:rPr>
        <w:t> apakš</w:t>
      </w:r>
      <w:r w:rsidR="003016AC">
        <w:rPr>
          <w:sz w:val="28"/>
          <w:szCs w:val="28"/>
        </w:rPr>
        <w:t xml:space="preserve">punktā minētās </w:t>
      </w:r>
      <w:r>
        <w:rPr>
          <w:sz w:val="28"/>
          <w:szCs w:val="28"/>
        </w:rPr>
        <w:t xml:space="preserve">darbības </w:t>
      </w:r>
      <w:r w:rsidR="002A33E4">
        <w:rPr>
          <w:sz w:val="28"/>
          <w:szCs w:val="28"/>
        </w:rPr>
        <w:t xml:space="preserve">īstenotas </w:t>
      </w:r>
      <w:r w:rsidR="002A33E4" w:rsidRPr="009B1498">
        <w:rPr>
          <w:sz w:val="28"/>
          <w:szCs w:val="28"/>
        </w:rPr>
        <w:t xml:space="preserve">ar saimniecisku darbību nesaistīta projekta ietvaros </w:t>
      </w:r>
      <w:r w:rsidR="002A33E4">
        <w:rPr>
          <w:sz w:val="28"/>
          <w:szCs w:val="28"/>
        </w:rPr>
        <w:t xml:space="preserve">un </w:t>
      </w:r>
      <w:r>
        <w:rPr>
          <w:sz w:val="28"/>
          <w:szCs w:val="28"/>
        </w:rPr>
        <w:t>veiktas:</w:t>
      </w:r>
    </w:p>
    <w:p w14:paraId="0A3A65B5" w14:textId="2B29E74D" w:rsidR="009B1498" w:rsidRPr="009B1498" w:rsidRDefault="009B43C8" w:rsidP="00C22A5E">
      <w:pPr>
        <w:ind w:firstLine="709"/>
        <w:jc w:val="both"/>
        <w:rPr>
          <w:sz w:val="28"/>
          <w:szCs w:val="28"/>
        </w:rPr>
      </w:pPr>
      <w:r>
        <w:rPr>
          <w:sz w:val="28"/>
          <w:szCs w:val="28"/>
        </w:rPr>
        <w:t>5</w:t>
      </w:r>
      <w:r w:rsidR="0095779F">
        <w:rPr>
          <w:sz w:val="28"/>
          <w:szCs w:val="28"/>
        </w:rPr>
        <w:t>2</w:t>
      </w:r>
      <w:r>
        <w:rPr>
          <w:sz w:val="28"/>
          <w:szCs w:val="28"/>
        </w:rPr>
        <w:t>.</w:t>
      </w:r>
      <w:r w:rsidR="003016AC">
        <w:rPr>
          <w:sz w:val="28"/>
          <w:szCs w:val="28"/>
        </w:rPr>
        <w:t>2</w:t>
      </w:r>
      <w:r>
        <w:rPr>
          <w:sz w:val="28"/>
          <w:szCs w:val="28"/>
        </w:rPr>
        <w:t>.1. pirmajā projektu iesniegumu atlases kārtā,</w:t>
      </w:r>
      <w:r w:rsidRPr="009B1498">
        <w:rPr>
          <w:sz w:val="28"/>
          <w:szCs w:val="28"/>
        </w:rPr>
        <w:t xml:space="preserve"> sākot ar 2016.</w:t>
      </w:r>
      <w:r w:rsidR="00981A90">
        <w:rPr>
          <w:sz w:val="28"/>
          <w:szCs w:val="28"/>
        </w:rPr>
        <w:t> </w:t>
      </w:r>
      <w:r w:rsidRPr="009B1498">
        <w:rPr>
          <w:sz w:val="28"/>
          <w:szCs w:val="28"/>
        </w:rPr>
        <w:t>gada 1.</w:t>
      </w:r>
      <w:r w:rsidR="009A6D5D">
        <w:rPr>
          <w:sz w:val="28"/>
          <w:szCs w:val="28"/>
        </w:rPr>
        <w:t> </w:t>
      </w:r>
      <w:r w:rsidRPr="009B1498">
        <w:rPr>
          <w:sz w:val="28"/>
          <w:szCs w:val="28"/>
        </w:rPr>
        <w:t>janvāri:</w:t>
      </w:r>
    </w:p>
    <w:p w14:paraId="0A3A65B6" w14:textId="77777777" w:rsidR="009B1498" w:rsidRPr="009B1498" w:rsidRDefault="009B43C8" w:rsidP="00C22A5E">
      <w:pPr>
        <w:ind w:firstLine="709"/>
        <w:jc w:val="both"/>
        <w:rPr>
          <w:sz w:val="28"/>
          <w:szCs w:val="28"/>
        </w:rPr>
      </w:pPr>
      <w:r>
        <w:rPr>
          <w:sz w:val="28"/>
          <w:szCs w:val="28"/>
        </w:rPr>
        <w:t>5</w:t>
      </w:r>
      <w:r w:rsidR="0095779F">
        <w:rPr>
          <w:sz w:val="28"/>
          <w:szCs w:val="28"/>
        </w:rPr>
        <w:t>2</w:t>
      </w:r>
      <w:r>
        <w:rPr>
          <w:sz w:val="28"/>
          <w:szCs w:val="28"/>
        </w:rPr>
        <w:t>.</w:t>
      </w:r>
      <w:r w:rsidR="003016AC">
        <w:rPr>
          <w:sz w:val="28"/>
          <w:szCs w:val="28"/>
        </w:rPr>
        <w:t>2</w:t>
      </w:r>
      <w:r>
        <w:rPr>
          <w:sz w:val="28"/>
          <w:szCs w:val="28"/>
        </w:rPr>
        <w:t xml:space="preserve">.2. otrajā un turpmākajās projektu iesniegumu atlases kārtās pēc </w:t>
      </w:r>
      <w:r w:rsidRPr="009B1498">
        <w:rPr>
          <w:sz w:val="28"/>
          <w:szCs w:val="28"/>
        </w:rPr>
        <w:t>projekta iesnieguma iesniegšanas sadarbības iestādē</w:t>
      </w:r>
      <w:r>
        <w:rPr>
          <w:sz w:val="28"/>
          <w:szCs w:val="28"/>
        </w:rPr>
        <w:t>;</w:t>
      </w:r>
    </w:p>
    <w:p w14:paraId="0A3A65B7" w14:textId="55495B3A" w:rsidR="009B1498" w:rsidRPr="009B1498" w:rsidRDefault="009B43C8" w:rsidP="00C22A5E">
      <w:pPr>
        <w:ind w:firstLine="709"/>
        <w:jc w:val="both"/>
        <w:rPr>
          <w:sz w:val="28"/>
          <w:szCs w:val="28"/>
        </w:rPr>
      </w:pPr>
      <w:r w:rsidRPr="009B1498">
        <w:rPr>
          <w:sz w:val="28"/>
          <w:szCs w:val="28"/>
        </w:rPr>
        <w:t xml:space="preserve">52.3. </w:t>
      </w:r>
      <w:r w:rsidR="002A33E4">
        <w:rPr>
          <w:sz w:val="28"/>
          <w:szCs w:val="28"/>
        </w:rPr>
        <w:t xml:space="preserve">šo noteikumu 8.2., 8.3. un 8.4. </w:t>
      </w:r>
      <w:r w:rsidR="000C2826">
        <w:rPr>
          <w:sz w:val="28"/>
          <w:szCs w:val="28"/>
        </w:rPr>
        <w:t>apakš</w:t>
      </w:r>
      <w:r w:rsidR="002A33E4">
        <w:rPr>
          <w:sz w:val="28"/>
          <w:szCs w:val="28"/>
        </w:rPr>
        <w:t xml:space="preserve">punktā minētās darbības īstenotas </w:t>
      </w:r>
      <w:r w:rsidR="002A33E4" w:rsidRPr="009B1498">
        <w:rPr>
          <w:sz w:val="28"/>
          <w:szCs w:val="28"/>
        </w:rPr>
        <w:t xml:space="preserve">ar saimniecisku darbību saistīta projekta ietvaros </w:t>
      </w:r>
      <w:r w:rsidR="002A33E4">
        <w:rPr>
          <w:sz w:val="28"/>
          <w:szCs w:val="28"/>
        </w:rPr>
        <w:t>un veiktas</w:t>
      </w:r>
      <w:r w:rsidRPr="009B1498">
        <w:rPr>
          <w:sz w:val="28"/>
          <w:szCs w:val="28"/>
        </w:rPr>
        <w:t>:</w:t>
      </w:r>
    </w:p>
    <w:p w14:paraId="0A3A65B8" w14:textId="77777777" w:rsidR="009B1498" w:rsidRPr="009B1498" w:rsidRDefault="009B43C8" w:rsidP="00C22A5E">
      <w:pPr>
        <w:ind w:firstLine="709"/>
        <w:jc w:val="both"/>
        <w:rPr>
          <w:sz w:val="28"/>
          <w:szCs w:val="28"/>
        </w:rPr>
      </w:pPr>
      <w:r>
        <w:rPr>
          <w:sz w:val="28"/>
          <w:szCs w:val="28"/>
        </w:rPr>
        <w:t>52.3.</w:t>
      </w:r>
      <w:r w:rsidR="00487C22">
        <w:rPr>
          <w:sz w:val="28"/>
          <w:szCs w:val="28"/>
        </w:rPr>
        <w:t>1.</w:t>
      </w:r>
      <w:r w:rsidR="005E2EE0">
        <w:rPr>
          <w:sz w:val="28"/>
          <w:szCs w:val="28"/>
        </w:rPr>
        <w:t> </w:t>
      </w:r>
      <w:r>
        <w:rPr>
          <w:sz w:val="28"/>
          <w:szCs w:val="28"/>
        </w:rPr>
        <w:t>pirmajā projektu iesniegumu atlases kārtā</w:t>
      </w:r>
      <w:r w:rsidR="00487C22">
        <w:rPr>
          <w:sz w:val="28"/>
          <w:szCs w:val="28"/>
        </w:rPr>
        <w:t>:</w:t>
      </w:r>
    </w:p>
    <w:p w14:paraId="0A3A65B9" w14:textId="77777777" w:rsidR="009B1498" w:rsidRPr="009B1498" w:rsidRDefault="009B43C8" w:rsidP="00C22A5E">
      <w:pPr>
        <w:ind w:firstLine="709"/>
        <w:jc w:val="both"/>
        <w:rPr>
          <w:sz w:val="28"/>
          <w:szCs w:val="28"/>
        </w:rPr>
      </w:pPr>
      <w:r w:rsidRPr="009B1498">
        <w:rPr>
          <w:sz w:val="28"/>
          <w:szCs w:val="28"/>
        </w:rPr>
        <w:t>52.3.1.</w:t>
      </w:r>
      <w:r w:rsidR="00487C22">
        <w:rPr>
          <w:sz w:val="28"/>
          <w:szCs w:val="28"/>
        </w:rPr>
        <w:t>1.</w:t>
      </w:r>
      <w:r w:rsidR="005E2EE0">
        <w:rPr>
          <w:sz w:val="28"/>
          <w:szCs w:val="28"/>
        </w:rPr>
        <w:t> </w:t>
      </w:r>
      <w:r w:rsidRPr="009B1498">
        <w:rPr>
          <w:sz w:val="28"/>
          <w:szCs w:val="28"/>
        </w:rPr>
        <w:t>pēc projekta iesnieguma iesniegšanas sadarbības iestādē, ja labuma guvējs pretendē uz atbalstu atbilstoši sīkā (</w:t>
      </w:r>
      <w:proofErr w:type="spellStart"/>
      <w:r w:rsidRPr="009B1498">
        <w:rPr>
          <w:sz w:val="28"/>
          <w:szCs w:val="28"/>
        </w:rPr>
        <w:t>mikro</w:t>
      </w:r>
      <w:proofErr w:type="spellEnd"/>
      <w:r w:rsidRPr="009B1498">
        <w:rPr>
          <w:sz w:val="28"/>
          <w:szCs w:val="28"/>
        </w:rPr>
        <w:t>), mazā vai vidējā komersanta definīcijai;</w:t>
      </w:r>
    </w:p>
    <w:p w14:paraId="0A3A65BA" w14:textId="77777777" w:rsidR="00487C22" w:rsidRDefault="009B43C8" w:rsidP="00C22A5E">
      <w:pPr>
        <w:ind w:firstLine="709"/>
        <w:jc w:val="both"/>
        <w:rPr>
          <w:sz w:val="28"/>
          <w:szCs w:val="28"/>
        </w:rPr>
      </w:pPr>
      <w:r w:rsidRPr="009B1498">
        <w:rPr>
          <w:sz w:val="28"/>
          <w:szCs w:val="28"/>
        </w:rPr>
        <w:t>52.3.</w:t>
      </w:r>
      <w:r>
        <w:rPr>
          <w:sz w:val="28"/>
          <w:szCs w:val="28"/>
        </w:rPr>
        <w:t>1.</w:t>
      </w:r>
      <w:r w:rsidRPr="009B1498">
        <w:rPr>
          <w:sz w:val="28"/>
          <w:szCs w:val="28"/>
        </w:rPr>
        <w:t>2.</w:t>
      </w:r>
      <w:r w:rsidR="005E2EE0">
        <w:rPr>
          <w:sz w:val="28"/>
          <w:szCs w:val="28"/>
        </w:rPr>
        <w:t> </w:t>
      </w:r>
      <w:r w:rsidRPr="009B1498">
        <w:rPr>
          <w:sz w:val="28"/>
          <w:szCs w:val="28"/>
        </w:rPr>
        <w:t>pēc līguma vai vienošanās noslēgšanas par projekta īstenošanu ar sadarbības iestādi, ja labuma guvējs pretendē uz atbalstu atbilstoši lielā komersanta definīcijai</w:t>
      </w:r>
      <w:r>
        <w:rPr>
          <w:sz w:val="28"/>
          <w:szCs w:val="28"/>
        </w:rPr>
        <w:t>;</w:t>
      </w:r>
    </w:p>
    <w:p w14:paraId="0A3A65BB" w14:textId="64058158" w:rsidR="00802405" w:rsidRPr="00802405" w:rsidRDefault="000C2826" w:rsidP="00C22A5E">
      <w:pPr>
        <w:ind w:firstLine="709"/>
        <w:jc w:val="both"/>
        <w:rPr>
          <w:sz w:val="28"/>
          <w:szCs w:val="28"/>
        </w:rPr>
      </w:pPr>
      <w:r>
        <w:rPr>
          <w:sz w:val="28"/>
          <w:szCs w:val="28"/>
        </w:rPr>
        <w:t>5</w:t>
      </w:r>
      <w:r w:rsidR="009B43C8">
        <w:rPr>
          <w:sz w:val="28"/>
          <w:szCs w:val="28"/>
        </w:rPr>
        <w:t xml:space="preserve">2.3.2. otrajā un turpmākajās projektu iesniegumu atlases kārtās pēc </w:t>
      </w:r>
      <w:r w:rsidR="009B43C8" w:rsidRPr="009B1498">
        <w:rPr>
          <w:sz w:val="28"/>
          <w:szCs w:val="28"/>
        </w:rPr>
        <w:t>projekta iesnieguma iesniegšanas sadarbības iestādē</w:t>
      </w:r>
      <w:r w:rsidR="00981A90">
        <w:rPr>
          <w:sz w:val="28"/>
          <w:szCs w:val="28"/>
        </w:rPr>
        <w:t>.</w:t>
      </w:r>
      <w:r w:rsidR="00D90A1B">
        <w:rPr>
          <w:sz w:val="28"/>
          <w:szCs w:val="28"/>
        </w:rPr>
        <w:t>"</w:t>
      </w:r>
    </w:p>
    <w:p w14:paraId="0A3A65BC" w14:textId="77777777" w:rsidR="00487955" w:rsidRDefault="00487955" w:rsidP="00C22A5E">
      <w:pPr>
        <w:ind w:firstLine="709"/>
        <w:jc w:val="both"/>
        <w:rPr>
          <w:sz w:val="28"/>
          <w:szCs w:val="28"/>
        </w:rPr>
      </w:pPr>
    </w:p>
    <w:p w14:paraId="0A3A65BD" w14:textId="62953045" w:rsidR="00832BBB" w:rsidRPr="005C2E68" w:rsidRDefault="005C2E68" w:rsidP="00C22A5E">
      <w:pPr>
        <w:ind w:firstLine="709"/>
        <w:jc w:val="both"/>
        <w:rPr>
          <w:sz w:val="28"/>
          <w:szCs w:val="28"/>
        </w:rPr>
      </w:pPr>
      <w:r>
        <w:rPr>
          <w:sz w:val="28"/>
          <w:szCs w:val="28"/>
        </w:rPr>
        <w:t>3</w:t>
      </w:r>
      <w:r w:rsidR="00981A90">
        <w:rPr>
          <w:sz w:val="28"/>
          <w:szCs w:val="28"/>
        </w:rPr>
        <w:t>4.</w:t>
      </w:r>
      <w:r w:rsidR="009B43C8" w:rsidRPr="005C2E68">
        <w:rPr>
          <w:sz w:val="28"/>
          <w:szCs w:val="28"/>
        </w:rPr>
        <w:t> Izteikt 70. punktu šādā redakcijā:</w:t>
      </w:r>
    </w:p>
    <w:p w14:paraId="22C8E7EB" w14:textId="77777777" w:rsidR="00D90A1B" w:rsidRDefault="00D90A1B" w:rsidP="00C22A5E">
      <w:pPr>
        <w:ind w:firstLine="709"/>
        <w:jc w:val="both"/>
        <w:rPr>
          <w:sz w:val="28"/>
          <w:szCs w:val="28"/>
        </w:rPr>
      </w:pPr>
    </w:p>
    <w:p w14:paraId="0A3A65BE" w14:textId="54862C2B" w:rsidR="00832BBB" w:rsidRDefault="00D90A1B" w:rsidP="00C22A5E">
      <w:pPr>
        <w:ind w:firstLine="709"/>
        <w:jc w:val="both"/>
        <w:rPr>
          <w:sz w:val="28"/>
          <w:szCs w:val="28"/>
        </w:rPr>
      </w:pPr>
      <w:r>
        <w:rPr>
          <w:sz w:val="28"/>
          <w:szCs w:val="28"/>
        </w:rPr>
        <w:t>"</w:t>
      </w:r>
      <w:r w:rsidR="009B43C8" w:rsidRPr="00832BBB">
        <w:rPr>
          <w:sz w:val="28"/>
          <w:szCs w:val="28"/>
        </w:rPr>
        <w:t>70.</w:t>
      </w:r>
      <w:r w:rsidR="009B43C8">
        <w:rPr>
          <w:sz w:val="28"/>
          <w:szCs w:val="28"/>
        </w:rPr>
        <w:t> </w:t>
      </w:r>
      <w:r w:rsidR="009B43C8" w:rsidRPr="00832BBB">
        <w:rPr>
          <w:sz w:val="28"/>
          <w:szCs w:val="28"/>
        </w:rPr>
        <w:t>Atbalsta sniedzējs un finansējuma saņēmējs nodrošina informācijas glabāšanu atbilstoši Komisijas regulas Nr. 651/2014 12. panta 1. punktam</w:t>
      </w:r>
      <w:r w:rsidR="000C2826">
        <w:rPr>
          <w:sz w:val="28"/>
          <w:szCs w:val="28"/>
        </w:rPr>
        <w:t>.</w:t>
      </w:r>
      <w:r>
        <w:rPr>
          <w:sz w:val="28"/>
          <w:szCs w:val="28"/>
        </w:rPr>
        <w:t>"</w:t>
      </w:r>
    </w:p>
    <w:p w14:paraId="0A3A65BF" w14:textId="77777777" w:rsidR="00832BBB" w:rsidRPr="0031550D" w:rsidRDefault="00832BBB" w:rsidP="00C22A5E">
      <w:pPr>
        <w:ind w:firstLine="709"/>
        <w:jc w:val="both"/>
        <w:rPr>
          <w:sz w:val="28"/>
          <w:szCs w:val="28"/>
        </w:rPr>
      </w:pPr>
    </w:p>
    <w:p w14:paraId="0A3A65C0" w14:textId="406E2905" w:rsidR="00600343" w:rsidRPr="005C2E68" w:rsidRDefault="005C2E68" w:rsidP="00C22A5E">
      <w:pPr>
        <w:ind w:firstLine="709"/>
        <w:jc w:val="both"/>
        <w:rPr>
          <w:sz w:val="28"/>
          <w:szCs w:val="28"/>
        </w:rPr>
      </w:pPr>
      <w:r>
        <w:rPr>
          <w:sz w:val="28"/>
          <w:szCs w:val="28"/>
        </w:rPr>
        <w:t>3</w:t>
      </w:r>
      <w:r w:rsidR="00981A90">
        <w:rPr>
          <w:sz w:val="28"/>
          <w:szCs w:val="28"/>
        </w:rPr>
        <w:t>5</w:t>
      </w:r>
      <w:r>
        <w:rPr>
          <w:sz w:val="28"/>
          <w:szCs w:val="28"/>
        </w:rPr>
        <w:t>.</w:t>
      </w:r>
      <w:r w:rsidR="009B43C8" w:rsidRPr="005C2E68">
        <w:rPr>
          <w:sz w:val="28"/>
          <w:szCs w:val="28"/>
        </w:rPr>
        <w:t> Svītrot 1.</w:t>
      </w:r>
      <w:r w:rsidR="003D19E2" w:rsidRPr="005C2E68">
        <w:rPr>
          <w:sz w:val="28"/>
          <w:szCs w:val="28"/>
        </w:rPr>
        <w:t xml:space="preserve"> un</w:t>
      </w:r>
      <w:r w:rsidR="00C95471" w:rsidRPr="005C2E68">
        <w:rPr>
          <w:sz w:val="28"/>
          <w:szCs w:val="28"/>
        </w:rPr>
        <w:t xml:space="preserve"> 2</w:t>
      </w:r>
      <w:r w:rsidR="003D19E2" w:rsidRPr="005C2E68">
        <w:rPr>
          <w:sz w:val="28"/>
          <w:szCs w:val="28"/>
        </w:rPr>
        <w:t>.</w:t>
      </w:r>
      <w:r w:rsidR="009B43C8" w:rsidRPr="005C2E68">
        <w:rPr>
          <w:sz w:val="28"/>
          <w:szCs w:val="28"/>
        </w:rPr>
        <w:t xml:space="preserve"> pielikumu.</w:t>
      </w:r>
    </w:p>
    <w:p w14:paraId="0A3A65C1" w14:textId="77777777" w:rsidR="00DD7F99" w:rsidRDefault="00DD7F99" w:rsidP="00C22A5E">
      <w:pPr>
        <w:ind w:firstLine="709"/>
        <w:jc w:val="both"/>
        <w:rPr>
          <w:sz w:val="28"/>
          <w:szCs w:val="28"/>
        </w:rPr>
      </w:pPr>
    </w:p>
    <w:p w14:paraId="0A3A65C2" w14:textId="76F9F468" w:rsidR="005A76A7" w:rsidRPr="005C2E68" w:rsidRDefault="005C2E68" w:rsidP="00C22A5E">
      <w:pPr>
        <w:ind w:firstLine="709"/>
        <w:jc w:val="both"/>
        <w:rPr>
          <w:sz w:val="28"/>
          <w:szCs w:val="28"/>
        </w:rPr>
      </w:pPr>
      <w:r>
        <w:rPr>
          <w:sz w:val="28"/>
          <w:szCs w:val="28"/>
        </w:rPr>
        <w:t>3</w:t>
      </w:r>
      <w:r w:rsidR="00981A90">
        <w:rPr>
          <w:sz w:val="28"/>
          <w:szCs w:val="28"/>
        </w:rPr>
        <w:t>6</w:t>
      </w:r>
      <w:r>
        <w:rPr>
          <w:sz w:val="28"/>
          <w:szCs w:val="28"/>
        </w:rPr>
        <w:t>.</w:t>
      </w:r>
      <w:r w:rsidR="009B43C8" w:rsidRPr="005C2E68">
        <w:rPr>
          <w:sz w:val="28"/>
          <w:szCs w:val="28"/>
        </w:rPr>
        <w:t> Papildināt noteikumus ar 1.</w:t>
      </w:r>
      <w:r w:rsidR="009B43C8" w:rsidRPr="005C2E68">
        <w:rPr>
          <w:sz w:val="28"/>
          <w:szCs w:val="28"/>
          <w:vertAlign w:val="superscript"/>
        </w:rPr>
        <w:t>1</w:t>
      </w:r>
      <w:r w:rsidR="00C22A5E">
        <w:rPr>
          <w:sz w:val="28"/>
          <w:szCs w:val="28"/>
        </w:rPr>
        <w:t> </w:t>
      </w:r>
      <w:r w:rsidR="009B43C8" w:rsidRPr="005C2E68">
        <w:rPr>
          <w:sz w:val="28"/>
          <w:szCs w:val="28"/>
        </w:rPr>
        <w:t>pielikumu šādā redakcijā:</w:t>
      </w:r>
    </w:p>
    <w:p w14:paraId="0A3A65C3" w14:textId="77777777" w:rsidR="005A76A7" w:rsidRDefault="005A76A7" w:rsidP="006E2392">
      <w:pPr>
        <w:pStyle w:val="ListParagraph"/>
        <w:ind w:left="0"/>
        <w:jc w:val="right"/>
      </w:pPr>
    </w:p>
    <w:p w14:paraId="0A3A65C4" w14:textId="3A595134" w:rsidR="005A76A7" w:rsidRPr="00D90A1B" w:rsidRDefault="009B43C8" w:rsidP="006E2392">
      <w:pPr>
        <w:pStyle w:val="ListParagraph"/>
        <w:ind w:left="0"/>
        <w:jc w:val="right"/>
        <w:rPr>
          <w:sz w:val="28"/>
        </w:rPr>
      </w:pPr>
      <w:r w:rsidRPr="00D90A1B">
        <w:rPr>
          <w:sz w:val="28"/>
        </w:rPr>
        <w:t>1.</w:t>
      </w:r>
      <w:r w:rsidRPr="00D90A1B">
        <w:rPr>
          <w:sz w:val="28"/>
          <w:vertAlign w:val="superscript"/>
        </w:rPr>
        <w:t>1</w:t>
      </w:r>
      <w:r w:rsidR="00C22A5E">
        <w:rPr>
          <w:sz w:val="28"/>
          <w:vertAlign w:val="superscript"/>
        </w:rPr>
        <w:t> </w:t>
      </w:r>
      <w:r w:rsidRPr="00D90A1B">
        <w:rPr>
          <w:sz w:val="28"/>
        </w:rPr>
        <w:t>pielikums</w:t>
      </w:r>
      <w:r w:rsidRPr="00D90A1B">
        <w:rPr>
          <w:sz w:val="28"/>
        </w:rPr>
        <w:br/>
        <w:t>Ministru kabineta</w:t>
      </w:r>
      <w:r w:rsidRPr="00D90A1B">
        <w:rPr>
          <w:sz w:val="28"/>
        </w:rPr>
        <w:br/>
        <w:t>2016.</w:t>
      </w:r>
      <w:r w:rsidR="000C2826">
        <w:rPr>
          <w:sz w:val="28"/>
        </w:rPr>
        <w:t> </w:t>
      </w:r>
      <w:r w:rsidRPr="00D90A1B">
        <w:rPr>
          <w:sz w:val="28"/>
        </w:rPr>
        <w:t>gada 12.</w:t>
      </w:r>
      <w:r w:rsidR="00981A90">
        <w:rPr>
          <w:sz w:val="28"/>
        </w:rPr>
        <w:t> </w:t>
      </w:r>
      <w:r w:rsidRPr="00D90A1B">
        <w:rPr>
          <w:sz w:val="28"/>
        </w:rPr>
        <w:t>janvāra</w:t>
      </w:r>
      <w:r w:rsidRPr="00D90A1B">
        <w:rPr>
          <w:sz w:val="28"/>
        </w:rPr>
        <w:br/>
        <w:t>noteikumiem Nr. 34</w:t>
      </w:r>
    </w:p>
    <w:p w14:paraId="0A3A65C5" w14:textId="564C025E" w:rsidR="005C2E68" w:rsidRDefault="005C2E68" w:rsidP="006E2392">
      <w:pPr>
        <w:rPr>
          <w:b/>
        </w:rPr>
      </w:pPr>
      <w:r>
        <w:rPr>
          <w:b/>
        </w:rPr>
        <w:br w:type="page"/>
      </w:r>
    </w:p>
    <w:p w14:paraId="3D03AB56" w14:textId="77777777" w:rsidR="005A76A7" w:rsidRPr="00487955" w:rsidRDefault="005A76A7" w:rsidP="006E2392">
      <w:pPr>
        <w:jc w:val="both"/>
        <w:rPr>
          <w:b/>
        </w:rPr>
      </w:pPr>
    </w:p>
    <w:p w14:paraId="0A3A65C6" w14:textId="312EB043" w:rsidR="005A76A7" w:rsidRPr="00C22A5E" w:rsidRDefault="009B43C8" w:rsidP="00C22A5E">
      <w:pPr>
        <w:jc w:val="center"/>
        <w:rPr>
          <w:b/>
          <w:color w:val="000000"/>
          <w:sz w:val="28"/>
          <w:szCs w:val="28"/>
        </w:rPr>
      </w:pPr>
      <w:r w:rsidRPr="00C22A5E">
        <w:rPr>
          <w:b/>
          <w:color w:val="000000"/>
          <w:sz w:val="28"/>
          <w:szCs w:val="28"/>
        </w:rPr>
        <w:t xml:space="preserve">Projektā iesaistīto zinātnisko darbinieku noslodze </w:t>
      </w:r>
      <w:r w:rsidR="009F4BC2">
        <w:rPr>
          <w:b/>
          <w:color w:val="000000"/>
          <w:sz w:val="28"/>
          <w:szCs w:val="28"/>
        </w:rPr>
        <w:t>PLE</w:t>
      </w:r>
      <w:r w:rsidRPr="00C22A5E">
        <w:rPr>
          <w:b/>
          <w:color w:val="000000"/>
          <w:sz w:val="28"/>
          <w:szCs w:val="28"/>
        </w:rPr>
        <w:t xml:space="preserve"> izteiksmē projekta īstenošanas periodā</w:t>
      </w:r>
    </w:p>
    <w:p w14:paraId="0EE3DAC2" w14:textId="77777777" w:rsidR="005C2E68" w:rsidRPr="00B6568E" w:rsidRDefault="005C2E68" w:rsidP="006E2392">
      <w:pPr>
        <w:jc w:val="both"/>
        <w:rPr>
          <w:b/>
          <w:color w:val="000000"/>
          <w:sz w:val="22"/>
          <w:szCs w:val="22"/>
        </w:rPr>
      </w:pPr>
    </w:p>
    <w:tbl>
      <w:tblPr>
        <w:tblW w:w="5000" w:type="pct"/>
        <w:tblLook w:val="04A0" w:firstRow="1" w:lastRow="0" w:firstColumn="1" w:lastColumn="0" w:noHBand="0" w:noVBand="1"/>
      </w:tblPr>
      <w:tblGrid>
        <w:gridCol w:w="689"/>
        <w:gridCol w:w="828"/>
        <w:gridCol w:w="547"/>
        <w:gridCol w:w="667"/>
        <w:gridCol w:w="667"/>
        <w:gridCol w:w="667"/>
        <w:gridCol w:w="690"/>
        <w:gridCol w:w="772"/>
        <w:gridCol w:w="745"/>
        <w:gridCol w:w="729"/>
        <w:gridCol w:w="690"/>
        <w:gridCol w:w="674"/>
        <w:gridCol w:w="696"/>
      </w:tblGrid>
      <w:tr w:rsidR="00022992" w14:paraId="0A3A65CC" w14:textId="77777777" w:rsidTr="000276C0">
        <w:trPr>
          <w:cantSplit/>
          <w:trHeight w:val="375"/>
        </w:trPr>
        <w:tc>
          <w:tcPr>
            <w:tcW w:w="380" w:type="pct"/>
            <w:vMerge w:val="restart"/>
            <w:tcBorders>
              <w:top w:val="single" w:sz="4" w:space="0" w:color="auto"/>
              <w:left w:val="single" w:sz="4" w:space="0" w:color="auto"/>
              <w:right w:val="single" w:sz="4" w:space="0" w:color="auto"/>
            </w:tcBorders>
            <w:vAlign w:val="center"/>
          </w:tcPr>
          <w:p w14:paraId="68C29448" w14:textId="77777777" w:rsidR="005C2E68" w:rsidRDefault="009B43C8" w:rsidP="006E2392">
            <w:pPr>
              <w:jc w:val="center"/>
              <w:rPr>
                <w:bCs/>
                <w:color w:val="000000"/>
                <w:sz w:val="20"/>
                <w:szCs w:val="20"/>
              </w:rPr>
            </w:pPr>
            <w:r w:rsidRPr="00517586">
              <w:rPr>
                <w:bCs/>
                <w:color w:val="000000"/>
                <w:sz w:val="20"/>
                <w:szCs w:val="20"/>
              </w:rPr>
              <w:t>N</w:t>
            </w:r>
            <w:r w:rsidR="005C2E68">
              <w:rPr>
                <w:bCs/>
                <w:color w:val="000000"/>
                <w:sz w:val="20"/>
                <w:szCs w:val="20"/>
              </w:rPr>
              <w:t>r</w:t>
            </w:r>
            <w:r w:rsidRPr="00517586">
              <w:rPr>
                <w:bCs/>
                <w:color w:val="000000"/>
                <w:sz w:val="20"/>
                <w:szCs w:val="20"/>
              </w:rPr>
              <w:t>.</w:t>
            </w:r>
          </w:p>
          <w:p w14:paraId="0A3A65C8" w14:textId="1C352F19" w:rsidR="00053F27" w:rsidRPr="00517586" w:rsidRDefault="005C2E68" w:rsidP="006E2392">
            <w:pPr>
              <w:jc w:val="center"/>
              <w:rPr>
                <w:bCs/>
                <w:color w:val="000000"/>
                <w:sz w:val="20"/>
                <w:szCs w:val="20"/>
              </w:rPr>
            </w:pPr>
            <w:r>
              <w:rPr>
                <w:bCs/>
                <w:color w:val="000000"/>
                <w:sz w:val="20"/>
                <w:szCs w:val="20"/>
              </w:rPr>
              <w:t>p</w:t>
            </w:r>
            <w:r w:rsidR="009B43C8" w:rsidRPr="00517586">
              <w:rPr>
                <w:bCs/>
                <w:color w:val="000000"/>
                <w:sz w:val="20"/>
                <w:szCs w:val="20"/>
              </w:rPr>
              <w:t>.</w:t>
            </w:r>
            <w:r w:rsidR="00C22A5E">
              <w:rPr>
                <w:bCs/>
                <w:color w:val="000000"/>
                <w:sz w:val="20"/>
                <w:szCs w:val="20"/>
              </w:rPr>
              <w:t> </w:t>
            </w:r>
            <w:r>
              <w:rPr>
                <w:bCs/>
                <w:color w:val="000000"/>
                <w:sz w:val="20"/>
                <w:szCs w:val="20"/>
              </w:rPr>
              <w:t>k</w:t>
            </w:r>
            <w:r w:rsidR="009B43C8" w:rsidRPr="00517586">
              <w:rPr>
                <w:bCs/>
                <w:color w:val="000000"/>
                <w:sz w:val="20"/>
                <w:szCs w:val="20"/>
              </w:rPr>
              <w:t>.</w:t>
            </w:r>
          </w:p>
        </w:tc>
        <w:tc>
          <w:tcPr>
            <w:tcW w:w="457" w:type="pct"/>
            <w:vMerge w:val="restart"/>
            <w:tcBorders>
              <w:top w:val="single" w:sz="4" w:space="0" w:color="auto"/>
              <w:left w:val="nil"/>
              <w:right w:val="single" w:sz="4" w:space="0" w:color="auto"/>
            </w:tcBorders>
            <w:shd w:val="clear" w:color="auto" w:fill="auto"/>
            <w:vAlign w:val="center"/>
          </w:tcPr>
          <w:p w14:paraId="0A3A65C9" w14:textId="77777777" w:rsidR="00053F27" w:rsidRPr="00517586" w:rsidRDefault="009B43C8" w:rsidP="006E2392">
            <w:pPr>
              <w:jc w:val="center"/>
              <w:rPr>
                <w:bCs/>
                <w:color w:val="000000"/>
                <w:sz w:val="20"/>
                <w:szCs w:val="20"/>
              </w:rPr>
            </w:pPr>
            <w:r w:rsidRPr="00517586">
              <w:rPr>
                <w:bCs/>
                <w:color w:val="000000"/>
                <w:sz w:val="20"/>
                <w:szCs w:val="20"/>
              </w:rPr>
              <w:t>Amats</w:t>
            </w:r>
          </w:p>
        </w:tc>
        <w:tc>
          <w:tcPr>
            <w:tcW w:w="2624" w:type="pct"/>
            <w:gridSpan w:val="7"/>
            <w:tcBorders>
              <w:top w:val="single" w:sz="4" w:space="0" w:color="auto"/>
              <w:left w:val="nil"/>
              <w:bottom w:val="single" w:sz="4" w:space="0" w:color="auto"/>
              <w:right w:val="single" w:sz="4" w:space="0" w:color="auto"/>
            </w:tcBorders>
            <w:shd w:val="clear" w:color="auto" w:fill="auto"/>
            <w:vAlign w:val="center"/>
          </w:tcPr>
          <w:p w14:paraId="0A3A65CA" w14:textId="77777777" w:rsidR="00053F27" w:rsidRPr="00517586" w:rsidRDefault="009B43C8" w:rsidP="006E2392">
            <w:pPr>
              <w:jc w:val="center"/>
              <w:rPr>
                <w:bCs/>
                <w:iCs/>
                <w:color w:val="000000"/>
                <w:sz w:val="20"/>
                <w:szCs w:val="20"/>
              </w:rPr>
            </w:pPr>
            <w:r w:rsidRPr="00517586">
              <w:rPr>
                <w:bCs/>
                <w:iCs/>
                <w:color w:val="000000"/>
                <w:sz w:val="20"/>
                <w:szCs w:val="20"/>
              </w:rPr>
              <w:t>Projekta īstenošanas periods</w:t>
            </w:r>
          </w:p>
        </w:tc>
        <w:tc>
          <w:tcPr>
            <w:tcW w:w="1539" w:type="pct"/>
            <w:gridSpan w:val="4"/>
            <w:tcBorders>
              <w:top w:val="single" w:sz="4" w:space="0" w:color="auto"/>
              <w:left w:val="nil"/>
              <w:bottom w:val="single" w:sz="4" w:space="0" w:color="auto"/>
              <w:right w:val="single" w:sz="4" w:space="0" w:color="auto"/>
            </w:tcBorders>
            <w:vAlign w:val="center"/>
          </w:tcPr>
          <w:p w14:paraId="0A3A65CB" w14:textId="77777777" w:rsidR="00053F27" w:rsidRPr="00517586" w:rsidRDefault="009B43C8" w:rsidP="006E2392">
            <w:pPr>
              <w:jc w:val="center"/>
              <w:rPr>
                <w:bCs/>
                <w:iCs/>
                <w:color w:val="000000"/>
                <w:sz w:val="20"/>
                <w:szCs w:val="20"/>
              </w:rPr>
            </w:pPr>
            <w:proofErr w:type="spellStart"/>
            <w:r w:rsidRPr="00517586">
              <w:rPr>
                <w:bCs/>
                <w:iCs/>
                <w:color w:val="000000"/>
                <w:sz w:val="20"/>
                <w:szCs w:val="20"/>
              </w:rPr>
              <w:t>Pēcuzraudzības</w:t>
            </w:r>
            <w:proofErr w:type="spellEnd"/>
            <w:r w:rsidRPr="00517586">
              <w:rPr>
                <w:bCs/>
                <w:iCs/>
                <w:color w:val="000000"/>
                <w:sz w:val="20"/>
                <w:szCs w:val="20"/>
              </w:rPr>
              <w:t xml:space="preserve"> periods</w:t>
            </w:r>
          </w:p>
        </w:tc>
      </w:tr>
      <w:tr w:rsidR="00022992" w14:paraId="0A3A65D9" w14:textId="77777777" w:rsidTr="000276C0">
        <w:trPr>
          <w:cantSplit/>
          <w:trHeight w:val="1414"/>
        </w:trPr>
        <w:tc>
          <w:tcPr>
            <w:tcW w:w="380" w:type="pct"/>
            <w:vMerge/>
            <w:tcBorders>
              <w:left w:val="single" w:sz="4" w:space="0" w:color="auto"/>
              <w:right w:val="single" w:sz="4" w:space="0" w:color="auto"/>
            </w:tcBorders>
            <w:vAlign w:val="center"/>
          </w:tcPr>
          <w:p w14:paraId="0A3A65CD" w14:textId="77777777" w:rsidR="00053F27" w:rsidRPr="00517586" w:rsidRDefault="00053F27" w:rsidP="006E2392">
            <w:pPr>
              <w:jc w:val="center"/>
              <w:rPr>
                <w:bCs/>
                <w:color w:val="000000"/>
                <w:sz w:val="20"/>
                <w:szCs w:val="20"/>
              </w:rPr>
            </w:pPr>
          </w:p>
        </w:tc>
        <w:tc>
          <w:tcPr>
            <w:tcW w:w="457" w:type="pct"/>
            <w:vMerge/>
            <w:tcBorders>
              <w:left w:val="nil"/>
              <w:bottom w:val="single" w:sz="4" w:space="0" w:color="auto"/>
              <w:right w:val="single" w:sz="4" w:space="0" w:color="auto"/>
            </w:tcBorders>
            <w:shd w:val="clear" w:color="auto" w:fill="auto"/>
            <w:vAlign w:val="center"/>
          </w:tcPr>
          <w:p w14:paraId="0A3A65CE" w14:textId="77777777" w:rsidR="00053F27" w:rsidRPr="00517586" w:rsidRDefault="00053F27" w:rsidP="006E2392">
            <w:pPr>
              <w:jc w:val="center"/>
              <w:rPr>
                <w:bCs/>
                <w:color w:val="000000"/>
                <w:sz w:val="20"/>
                <w:szCs w:val="20"/>
              </w:rPr>
            </w:pP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tcPr>
          <w:p w14:paraId="0A3A65CF" w14:textId="1FCD6E6B" w:rsidR="00053F27" w:rsidRPr="00517586" w:rsidRDefault="005C2E68" w:rsidP="006E2392">
            <w:pPr>
              <w:ind w:right="113"/>
              <w:jc w:val="center"/>
              <w:rPr>
                <w:bCs/>
                <w:color w:val="000000"/>
                <w:sz w:val="20"/>
                <w:szCs w:val="20"/>
              </w:rPr>
            </w:pPr>
            <w:r>
              <w:rPr>
                <w:bCs/>
                <w:color w:val="000000"/>
                <w:sz w:val="20"/>
                <w:szCs w:val="20"/>
              </w:rPr>
              <w:t>s</w:t>
            </w:r>
            <w:r w:rsidR="009B43C8" w:rsidRPr="00517586">
              <w:rPr>
                <w:bCs/>
                <w:color w:val="000000"/>
                <w:sz w:val="20"/>
                <w:szCs w:val="20"/>
              </w:rPr>
              <w:t>tatuss</w:t>
            </w:r>
            <w:r w:rsidR="009B43C8" w:rsidRPr="00517586">
              <w:rPr>
                <w:bCs/>
                <w:color w:val="000000"/>
                <w:sz w:val="20"/>
                <w:szCs w:val="20"/>
                <w:vertAlign w:val="superscript"/>
              </w:rPr>
              <w:t xml:space="preserve"> 1</w:t>
            </w:r>
          </w:p>
        </w:tc>
        <w:tc>
          <w:tcPr>
            <w:tcW w:w="368" w:type="pct"/>
            <w:tcBorders>
              <w:top w:val="single" w:sz="4" w:space="0" w:color="auto"/>
              <w:left w:val="nil"/>
              <w:bottom w:val="single" w:sz="4" w:space="0" w:color="auto"/>
              <w:right w:val="single" w:sz="4" w:space="0" w:color="auto"/>
            </w:tcBorders>
            <w:shd w:val="clear" w:color="auto" w:fill="auto"/>
            <w:textDirection w:val="btLr"/>
            <w:vAlign w:val="center"/>
          </w:tcPr>
          <w:p w14:paraId="0A3A65D0" w14:textId="5DA15DAB" w:rsidR="00053F27" w:rsidRPr="00517586" w:rsidRDefault="005C2E68" w:rsidP="006E2392">
            <w:pPr>
              <w:ind w:right="113"/>
              <w:jc w:val="center"/>
              <w:rPr>
                <w:bCs/>
                <w:color w:val="000000"/>
                <w:sz w:val="20"/>
                <w:szCs w:val="20"/>
              </w:rPr>
            </w:pPr>
            <w:r>
              <w:rPr>
                <w:bCs/>
                <w:color w:val="000000"/>
                <w:sz w:val="20"/>
                <w:szCs w:val="20"/>
              </w:rPr>
              <w:t>g</w:t>
            </w:r>
            <w:r w:rsidR="009B43C8" w:rsidRPr="00517586">
              <w:rPr>
                <w:bCs/>
                <w:color w:val="000000"/>
                <w:sz w:val="20"/>
                <w:szCs w:val="20"/>
              </w:rPr>
              <w:t>ads</w:t>
            </w:r>
          </w:p>
        </w:tc>
        <w:tc>
          <w:tcPr>
            <w:tcW w:w="368" w:type="pct"/>
            <w:tcBorders>
              <w:top w:val="single" w:sz="4" w:space="0" w:color="auto"/>
              <w:left w:val="nil"/>
              <w:bottom w:val="single" w:sz="4" w:space="0" w:color="auto"/>
              <w:right w:val="single" w:sz="4" w:space="0" w:color="auto"/>
            </w:tcBorders>
            <w:shd w:val="clear" w:color="auto" w:fill="auto"/>
            <w:textDirection w:val="btLr"/>
            <w:vAlign w:val="center"/>
          </w:tcPr>
          <w:p w14:paraId="0A3A65D1" w14:textId="2A90F645" w:rsidR="00053F27" w:rsidRPr="00517586" w:rsidRDefault="005C2E68" w:rsidP="006E2392">
            <w:pPr>
              <w:ind w:right="113"/>
              <w:jc w:val="center"/>
              <w:rPr>
                <w:bCs/>
                <w:color w:val="000000"/>
                <w:sz w:val="20"/>
                <w:szCs w:val="20"/>
              </w:rPr>
            </w:pPr>
            <w:r>
              <w:rPr>
                <w:bCs/>
                <w:color w:val="000000"/>
                <w:sz w:val="20"/>
                <w:szCs w:val="20"/>
              </w:rPr>
              <w:t>s</w:t>
            </w:r>
            <w:r w:rsidR="009B43C8" w:rsidRPr="00517586">
              <w:rPr>
                <w:bCs/>
                <w:color w:val="000000"/>
                <w:sz w:val="20"/>
                <w:szCs w:val="20"/>
              </w:rPr>
              <w:t>lodze</w:t>
            </w:r>
          </w:p>
        </w:tc>
        <w:tc>
          <w:tcPr>
            <w:tcW w:w="368" w:type="pct"/>
            <w:tcBorders>
              <w:top w:val="single" w:sz="4" w:space="0" w:color="auto"/>
              <w:left w:val="nil"/>
              <w:bottom w:val="single" w:sz="4" w:space="0" w:color="auto"/>
              <w:right w:val="single" w:sz="4" w:space="0" w:color="auto"/>
            </w:tcBorders>
            <w:shd w:val="clear" w:color="auto" w:fill="auto"/>
            <w:textDirection w:val="btLr"/>
            <w:vAlign w:val="center"/>
          </w:tcPr>
          <w:p w14:paraId="0A3A65D2" w14:textId="2C78DF0D" w:rsidR="00053F27" w:rsidRPr="00517586" w:rsidRDefault="005C2E68" w:rsidP="006E2392">
            <w:pPr>
              <w:ind w:right="113"/>
              <w:jc w:val="center"/>
              <w:rPr>
                <w:bCs/>
                <w:color w:val="000000"/>
                <w:sz w:val="20"/>
                <w:szCs w:val="20"/>
              </w:rPr>
            </w:pPr>
            <w:r>
              <w:rPr>
                <w:bCs/>
                <w:color w:val="000000"/>
                <w:sz w:val="20"/>
                <w:szCs w:val="20"/>
              </w:rPr>
              <w:t>n</w:t>
            </w:r>
            <w:r w:rsidR="009B43C8" w:rsidRPr="00517586">
              <w:rPr>
                <w:bCs/>
                <w:color w:val="000000"/>
                <w:sz w:val="20"/>
                <w:szCs w:val="20"/>
              </w:rPr>
              <w:t>ostrādātie mēneši</w:t>
            </w:r>
          </w:p>
        </w:tc>
        <w:tc>
          <w:tcPr>
            <w:tcW w:w="807" w:type="pct"/>
            <w:gridSpan w:val="2"/>
            <w:tcBorders>
              <w:top w:val="single" w:sz="4" w:space="0" w:color="auto"/>
              <w:left w:val="nil"/>
              <w:bottom w:val="single" w:sz="4" w:space="0" w:color="auto"/>
              <w:right w:val="single" w:sz="4" w:space="0" w:color="auto"/>
            </w:tcBorders>
            <w:shd w:val="clear" w:color="auto" w:fill="auto"/>
            <w:vAlign w:val="center"/>
          </w:tcPr>
          <w:p w14:paraId="0A3A65D3" w14:textId="076F948F" w:rsidR="00053F27" w:rsidRPr="00517586" w:rsidRDefault="009B43C8" w:rsidP="006E2392">
            <w:pPr>
              <w:jc w:val="center"/>
              <w:rPr>
                <w:bCs/>
                <w:color w:val="000000"/>
                <w:sz w:val="20"/>
                <w:szCs w:val="20"/>
              </w:rPr>
            </w:pPr>
            <w:r w:rsidRPr="00517586">
              <w:rPr>
                <w:bCs/>
                <w:color w:val="000000"/>
                <w:sz w:val="20"/>
                <w:szCs w:val="20"/>
              </w:rPr>
              <w:t>nostrādāto darba stundu skaits gadā</w:t>
            </w:r>
            <w:r w:rsidR="005C2E68">
              <w:rPr>
                <w:bCs/>
                <w:color w:val="000000"/>
                <w:sz w:val="20"/>
                <w:szCs w:val="20"/>
              </w:rPr>
              <w:t xml:space="preserve"> (T)</w:t>
            </w:r>
          </w:p>
        </w:tc>
        <w:tc>
          <w:tcPr>
            <w:tcW w:w="410" w:type="pct"/>
            <w:tcBorders>
              <w:top w:val="single" w:sz="4" w:space="0" w:color="auto"/>
              <w:left w:val="nil"/>
              <w:bottom w:val="single" w:sz="4" w:space="0" w:color="auto"/>
              <w:right w:val="single" w:sz="4" w:space="0" w:color="auto"/>
            </w:tcBorders>
            <w:shd w:val="clear" w:color="auto" w:fill="auto"/>
            <w:textDirection w:val="btLr"/>
            <w:vAlign w:val="center"/>
          </w:tcPr>
          <w:p w14:paraId="0A3A65D4" w14:textId="166EE0D9" w:rsidR="00053F27" w:rsidRPr="00517586" w:rsidRDefault="009F4BC2" w:rsidP="006E2392">
            <w:pPr>
              <w:ind w:right="113"/>
              <w:jc w:val="center"/>
              <w:rPr>
                <w:bCs/>
                <w:i/>
                <w:iCs/>
                <w:color w:val="000000"/>
                <w:sz w:val="20"/>
                <w:szCs w:val="20"/>
              </w:rPr>
            </w:pPr>
            <w:r w:rsidRPr="009F4BC2">
              <w:rPr>
                <w:i/>
                <w:color w:val="000000"/>
                <w:sz w:val="20"/>
                <w:szCs w:val="20"/>
              </w:rPr>
              <w:t>PLE</w:t>
            </w:r>
            <w:r w:rsidR="0031502D" w:rsidRPr="00517586">
              <w:rPr>
                <w:bCs/>
                <w:i/>
                <w:iCs/>
                <w:color w:val="000000"/>
                <w:sz w:val="20"/>
                <w:szCs w:val="20"/>
                <w:vertAlign w:val="subscript"/>
              </w:rPr>
              <w:t xml:space="preserve"> </w:t>
            </w:r>
            <w:r w:rsidR="009B43C8" w:rsidRPr="00517586">
              <w:rPr>
                <w:bCs/>
                <w:i/>
                <w:iCs/>
                <w:color w:val="000000"/>
                <w:sz w:val="20"/>
                <w:szCs w:val="20"/>
                <w:vertAlign w:val="subscript"/>
              </w:rPr>
              <w:t>Iv</w:t>
            </w:r>
            <w:r w:rsidR="009B43C8" w:rsidRPr="00517586">
              <w:rPr>
                <w:bCs/>
                <w:i/>
                <w:iCs/>
                <w:color w:val="000000"/>
                <w:sz w:val="20"/>
                <w:szCs w:val="20"/>
                <w:vertAlign w:val="superscript"/>
              </w:rPr>
              <w:t>2</w:t>
            </w:r>
          </w:p>
        </w:tc>
        <w:tc>
          <w:tcPr>
            <w:tcW w:w="402" w:type="pct"/>
            <w:tcBorders>
              <w:top w:val="single" w:sz="4" w:space="0" w:color="auto"/>
              <w:left w:val="nil"/>
              <w:bottom w:val="single" w:sz="4" w:space="0" w:color="auto"/>
              <w:right w:val="single" w:sz="4" w:space="0" w:color="auto"/>
            </w:tcBorders>
            <w:textDirection w:val="btLr"/>
            <w:vAlign w:val="center"/>
          </w:tcPr>
          <w:p w14:paraId="0A3A65D5" w14:textId="700A4E70" w:rsidR="00053F27" w:rsidRPr="00517586" w:rsidRDefault="005C2E68" w:rsidP="006E2392">
            <w:pPr>
              <w:ind w:right="113"/>
              <w:jc w:val="center"/>
              <w:rPr>
                <w:bCs/>
                <w:color w:val="000000"/>
                <w:sz w:val="20"/>
                <w:szCs w:val="20"/>
              </w:rPr>
            </w:pPr>
            <w:r>
              <w:rPr>
                <w:bCs/>
                <w:color w:val="000000"/>
                <w:sz w:val="20"/>
                <w:szCs w:val="20"/>
              </w:rPr>
              <w:t>j</w:t>
            </w:r>
            <w:r w:rsidR="009B43C8" w:rsidRPr="00517586">
              <w:rPr>
                <w:bCs/>
                <w:color w:val="000000"/>
                <w:sz w:val="20"/>
                <w:szCs w:val="20"/>
              </w:rPr>
              <w:t>auna darba vieta</w:t>
            </w:r>
          </w:p>
        </w:tc>
        <w:tc>
          <w:tcPr>
            <w:tcW w:w="381" w:type="pct"/>
            <w:tcBorders>
              <w:top w:val="single" w:sz="4" w:space="0" w:color="auto"/>
              <w:left w:val="nil"/>
              <w:bottom w:val="single" w:sz="4" w:space="0" w:color="auto"/>
              <w:right w:val="single" w:sz="4" w:space="0" w:color="auto"/>
            </w:tcBorders>
            <w:textDirection w:val="btLr"/>
            <w:vAlign w:val="center"/>
          </w:tcPr>
          <w:p w14:paraId="0A3A65D6" w14:textId="134864D8" w:rsidR="00053F27" w:rsidRPr="00517586" w:rsidRDefault="009F4BC2" w:rsidP="006E2392">
            <w:pPr>
              <w:ind w:right="113"/>
              <w:jc w:val="center"/>
              <w:rPr>
                <w:bCs/>
                <w:iCs/>
                <w:color w:val="000000"/>
                <w:sz w:val="20"/>
                <w:szCs w:val="20"/>
              </w:rPr>
            </w:pPr>
            <w:r w:rsidRPr="009F4BC2">
              <w:rPr>
                <w:i/>
                <w:color w:val="000000"/>
                <w:sz w:val="20"/>
                <w:szCs w:val="20"/>
              </w:rPr>
              <w:t>PLE</w:t>
            </w:r>
            <w:r w:rsidR="0031502D" w:rsidRPr="00517586">
              <w:rPr>
                <w:bCs/>
                <w:i/>
                <w:iCs/>
                <w:color w:val="000000"/>
                <w:sz w:val="20"/>
                <w:szCs w:val="20"/>
                <w:vertAlign w:val="subscript"/>
              </w:rPr>
              <w:t xml:space="preserve"> </w:t>
            </w:r>
            <w:r w:rsidR="009B43C8" w:rsidRPr="00517586">
              <w:rPr>
                <w:bCs/>
                <w:i/>
                <w:iCs/>
                <w:color w:val="000000"/>
                <w:sz w:val="20"/>
                <w:szCs w:val="20"/>
                <w:vertAlign w:val="subscript"/>
              </w:rPr>
              <w:t>Iv</w:t>
            </w:r>
            <w:r w:rsidR="009B43C8" w:rsidRPr="00517586">
              <w:rPr>
                <w:bCs/>
                <w:i/>
                <w:iCs/>
                <w:color w:val="000000"/>
                <w:sz w:val="20"/>
                <w:szCs w:val="20"/>
                <w:vertAlign w:val="superscript"/>
              </w:rPr>
              <w:t>2</w:t>
            </w:r>
          </w:p>
        </w:tc>
        <w:tc>
          <w:tcPr>
            <w:tcW w:w="372" w:type="pct"/>
            <w:tcBorders>
              <w:top w:val="single" w:sz="4" w:space="0" w:color="auto"/>
              <w:left w:val="nil"/>
              <w:bottom w:val="single" w:sz="4" w:space="0" w:color="auto"/>
              <w:right w:val="single" w:sz="4" w:space="0" w:color="auto"/>
            </w:tcBorders>
            <w:textDirection w:val="btLr"/>
            <w:vAlign w:val="center"/>
          </w:tcPr>
          <w:p w14:paraId="0A3A65D7" w14:textId="2330671A" w:rsidR="00053F27" w:rsidRPr="00517586" w:rsidRDefault="005C2E68" w:rsidP="006E2392">
            <w:pPr>
              <w:ind w:right="113"/>
              <w:jc w:val="center"/>
              <w:rPr>
                <w:bCs/>
                <w:iCs/>
                <w:color w:val="000000"/>
                <w:sz w:val="20"/>
                <w:szCs w:val="20"/>
              </w:rPr>
            </w:pPr>
            <w:r>
              <w:rPr>
                <w:bCs/>
                <w:iCs/>
                <w:color w:val="000000"/>
                <w:sz w:val="20"/>
                <w:szCs w:val="20"/>
              </w:rPr>
              <w:t>s</w:t>
            </w:r>
            <w:r w:rsidR="009B43C8" w:rsidRPr="00517586">
              <w:rPr>
                <w:bCs/>
                <w:iCs/>
                <w:color w:val="000000"/>
                <w:sz w:val="20"/>
                <w:szCs w:val="20"/>
              </w:rPr>
              <w:t>aglabāšanas periods</w:t>
            </w:r>
          </w:p>
        </w:tc>
        <w:tc>
          <w:tcPr>
            <w:tcW w:w="384" w:type="pct"/>
            <w:tcBorders>
              <w:top w:val="single" w:sz="4" w:space="0" w:color="auto"/>
              <w:left w:val="nil"/>
              <w:bottom w:val="single" w:sz="4" w:space="0" w:color="auto"/>
              <w:right w:val="single" w:sz="4" w:space="0" w:color="auto"/>
            </w:tcBorders>
            <w:textDirection w:val="btLr"/>
            <w:vAlign w:val="center"/>
          </w:tcPr>
          <w:p w14:paraId="0A3A65D8" w14:textId="1F0F4CAC" w:rsidR="00053F27" w:rsidRPr="00517586" w:rsidRDefault="005C2E68" w:rsidP="006E2392">
            <w:pPr>
              <w:ind w:right="113"/>
              <w:jc w:val="center"/>
              <w:rPr>
                <w:bCs/>
                <w:iCs/>
                <w:color w:val="000000"/>
                <w:sz w:val="20"/>
                <w:szCs w:val="20"/>
              </w:rPr>
            </w:pPr>
            <w:r>
              <w:rPr>
                <w:bCs/>
                <w:iCs/>
                <w:color w:val="000000"/>
                <w:sz w:val="20"/>
                <w:szCs w:val="20"/>
              </w:rPr>
              <w:t>k</w:t>
            </w:r>
            <w:r w:rsidR="009B43C8" w:rsidRPr="00517586">
              <w:rPr>
                <w:bCs/>
                <w:iCs/>
                <w:color w:val="000000"/>
                <w:sz w:val="20"/>
                <w:szCs w:val="20"/>
              </w:rPr>
              <w:t>ompetenču pilnveide</w:t>
            </w:r>
            <w:r w:rsidR="009B43C8" w:rsidRPr="00517586">
              <w:rPr>
                <w:bCs/>
                <w:iCs/>
                <w:color w:val="000000"/>
                <w:sz w:val="20"/>
                <w:szCs w:val="20"/>
                <w:vertAlign w:val="superscript"/>
              </w:rPr>
              <w:t>4</w:t>
            </w:r>
          </w:p>
        </w:tc>
      </w:tr>
      <w:tr w:rsidR="00022992" w14:paraId="0A3A65E6" w14:textId="77777777" w:rsidTr="000276C0">
        <w:trPr>
          <w:trHeight w:val="375"/>
        </w:trPr>
        <w:tc>
          <w:tcPr>
            <w:tcW w:w="380" w:type="pct"/>
            <w:vMerge/>
            <w:tcBorders>
              <w:left w:val="single" w:sz="4" w:space="0" w:color="auto"/>
              <w:bottom w:val="single" w:sz="4" w:space="0" w:color="auto"/>
              <w:right w:val="single" w:sz="4" w:space="0" w:color="auto"/>
            </w:tcBorders>
            <w:vAlign w:val="center"/>
            <w:hideMark/>
          </w:tcPr>
          <w:p w14:paraId="0A3A65DA" w14:textId="77777777" w:rsidR="00053F27" w:rsidRPr="00517586" w:rsidRDefault="00053F27" w:rsidP="006E2392">
            <w:pPr>
              <w:jc w:val="center"/>
              <w:rPr>
                <w:bCs/>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14:paraId="0A3A65DB" w14:textId="77777777" w:rsidR="00053F27" w:rsidRPr="00517586" w:rsidRDefault="009B43C8" w:rsidP="006E2392">
            <w:pPr>
              <w:jc w:val="center"/>
              <w:rPr>
                <w:color w:val="000000"/>
                <w:sz w:val="20"/>
                <w:szCs w:val="20"/>
              </w:rPr>
            </w:pPr>
            <w:r w:rsidRPr="00517586">
              <w:rPr>
                <w:color w:val="000000"/>
                <w:sz w:val="20"/>
                <w:szCs w:val="20"/>
              </w:rPr>
              <w:t>[1]</w:t>
            </w:r>
          </w:p>
        </w:tc>
        <w:tc>
          <w:tcPr>
            <w:tcW w:w="302" w:type="pct"/>
            <w:tcBorders>
              <w:top w:val="nil"/>
              <w:left w:val="nil"/>
              <w:bottom w:val="single" w:sz="4" w:space="0" w:color="auto"/>
              <w:right w:val="single" w:sz="4" w:space="0" w:color="auto"/>
            </w:tcBorders>
            <w:shd w:val="clear" w:color="auto" w:fill="auto"/>
            <w:vAlign w:val="center"/>
            <w:hideMark/>
          </w:tcPr>
          <w:p w14:paraId="0A3A65DC" w14:textId="77777777" w:rsidR="00053F27" w:rsidRPr="00517586" w:rsidRDefault="009B43C8" w:rsidP="006E2392">
            <w:pPr>
              <w:jc w:val="center"/>
              <w:rPr>
                <w:color w:val="000000"/>
                <w:sz w:val="20"/>
                <w:szCs w:val="20"/>
              </w:rPr>
            </w:pPr>
            <w:r w:rsidRPr="00517586">
              <w:rPr>
                <w:color w:val="000000"/>
                <w:sz w:val="20"/>
                <w:szCs w:val="20"/>
              </w:rPr>
              <w:t>[2]</w:t>
            </w:r>
          </w:p>
        </w:tc>
        <w:tc>
          <w:tcPr>
            <w:tcW w:w="368" w:type="pct"/>
            <w:tcBorders>
              <w:top w:val="nil"/>
              <w:left w:val="nil"/>
              <w:bottom w:val="single" w:sz="4" w:space="0" w:color="auto"/>
              <w:right w:val="single" w:sz="4" w:space="0" w:color="auto"/>
            </w:tcBorders>
            <w:shd w:val="clear" w:color="auto" w:fill="auto"/>
            <w:vAlign w:val="center"/>
            <w:hideMark/>
          </w:tcPr>
          <w:p w14:paraId="0A3A65DD" w14:textId="77777777" w:rsidR="00053F27" w:rsidRPr="00517586" w:rsidRDefault="009B43C8" w:rsidP="006E2392">
            <w:pPr>
              <w:jc w:val="center"/>
              <w:rPr>
                <w:color w:val="000000"/>
                <w:sz w:val="20"/>
                <w:szCs w:val="20"/>
              </w:rPr>
            </w:pPr>
            <w:r w:rsidRPr="00517586">
              <w:rPr>
                <w:color w:val="000000"/>
                <w:sz w:val="20"/>
                <w:szCs w:val="20"/>
              </w:rPr>
              <w:t>[3]</w:t>
            </w:r>
          </w:p>
        </w:tc>
        <w:tc>
          <w:tcPr>
            <w:tcW w:w="368" w:type="pct"/>
            <w:tcBorders>
              <w:top w:val="nil"/>
              <w:left w:val="nil"/>
              <w:bottom w:val="single" w:sz="4" w:space="0" w:color="auto"/>
              <w:right w:val="single" w:sz="4" w:space="0" w:color="auto"/>
            </w:tcBorders>
            <w:shd w:val="clear" w:color="auto" w:fill="auto"/>
            <w:vAlign w:val="center"/>
            <w:hideMark/>
          </w:tcPr>
          <w:p w14:paraId="0A3A65DE" w14:textId="77777777" w:rsidR="00053F27" w:rsidRPr="00517586" w:rsidRDefault="009B43C8" w:rsidP="006E2392">
            <w:pPr>
              <w:jc w:val="center"/>
              <w:rPr>
                <w:color w:val="000000"/>
                <w:sz w:val="20"/>
                <w:szCs w:val="20"/>
              </w:rPr>
            </w:pPr>
            <w:r w:rsidRPr="00517586">
              <w:rPr>
                <w:color w:val="000000"/>
                <w:sz w:val="20"/>
                <w:szCs w:val="20"/>
              </w:rPr>
              <w:t>[4]</w:t>
            </w:r>
          </w:p>
        </w:tc>
        <w:tc>
          <w:tcPr>
            <w:tcW w:w="368" w:type="pct"/>
            <w:tcBorders>
              <w:top w:val="nil"/>
              <w:left w:val="nil"/>
              <w:bottom w:val="single" w:sz="4" w:space="0" w:color="auto"/>
              <w:right w:val="single" w:sz="4" w:space="0" w:color="auto"/>
            </w:tcBorders>
            <w:shd w:val="clear" w:color="auto" w:fill="auto"/>
            <w:vAlign w:val="center"/>
            <w:hideMark/>
          </w:tcPr>
          <w:p w14:paraId="0A3A65DF" w14:textId="77777777" w:rsidR="00053F27" w:rsidRPr="00517586" w:rsidRDefault="009B43C8" w:rsidP="006E2392">
            <w:pPr>
              <w:jc w:val="center"/>
              <w:rPr>
                <w:color w:val="000000"/>
                <w:sz w:val="20"/>
                <w:szCs w:val="20"/>
              </w:rPr>
            </w:pPr>
            <w:r w:rsidRPr="00517586">
              <w:rPr>
                <w:color w:val="000000"/>
                <w:sz w:val="20"/>
                <w:szCs w:val="20"/>
              </w:rPr>
              <w:t>[5]</w:t>
            </w:r>
          </w:p>
        </w:tc>
        <w:tc>
          <w:tcPr>
            <w:tcW w:w="807" w:type="pct"/>
            <w:gridSpan w:val="2"/>
            <w:tcBorders>
              <w:top w:val="single" w:sz="4" w:space="0" w:color="auto"/>
              <w:left w:val="nil"/>
              <w:bottom w:val="single" w:sz="4" w:space="0" w:color="auto"/>
              <w:right w:val="single" w:sz="4" w:space="0" w:color="auto"/>
            </w:tcBorders>
            <w:shd w:val="clear" w:color="auto" w:fill="auto"/>
            <w:vAlign w:val="center"/>
            <w:hideMark/>
          </w:tcPr>
          <w:p w14:paraId="0A3A65E0" w14:textId="77777777" w:rsidR="00053F27" w:rsidRPr="00517586" w:rsidRDefault="009B43C8" w:rsidP="006E2392">
            <w:pPr>
              <w:jc w:val="center"/>
              <w:rPr>
                <w:color w:val="000000"/>
                <w:sz w:val="16"/>
                <w:szCs w:val="16"/>
              </w:rPr>
            </w:pPr>
            <w:r w:rsidRPr="00517586">
              <w:rPr>
                <w:color w:val="000000"/>
                <w:sz w:val="16"/>
                <w:szCs w:val="16"/>
              </w:rPr>
              <w:t>[6] = 160*[4]*[5]</w:t>
            </w:r>
          </w:p>
        </w:tc>
        <w:tc>
          <w:tcPr>
            <w:tcW w:w="410" w:type="pct"/>
            <w:tcBorders>
              <w:top w:val="nil"/>
              <w:left w:val="nil"/>
              <w:bottom w:val="single" w:sz="4" w:space="0" w:color="auto"/>
              <w:right w:val="single" w:sz="4" w:space="0" w:color="auto"/>
            </w:tcBorders>
            <w:shd w:val="clear" w:color="auto" w:fill="auto"/>
            <w:vAlign w:val="center"/>
            <w:hideMark/>
          </w:tcPr>
          <w:p w14:paraId="0A3A65E1" w14:textId="77777777" w:rsidR="00053F27" w:rsidRPr="00517586" w:rsidRDefault="009B43C8" w:rsidP="006E2392">
            <w:pPr>
              <w:jc w:val="center"/>
              <w:rPr>
                <w:color w:val="000000"/>
                <w:sz w:val="20"/>
                <w:szCs w:val="20"/>
              </w:rPr>
            </w:pPr>
            <w:r w:rsidRPr="00517586">
              <w:rPr>
                <w:color w:val="000000"/>
                <w:sz w:val="20"/>
                <w:szCs w:val="20"/>
              </w:rPr>
              <w:t>[7]</w:t>
            </w:r>
            <w:r w:rsidRPr="00517586">
              <w:rPr>
                <w:color w:val="000000"/>
                <w:sz w:val="20"/>
                <w:szCs w:val="20"/>
                <w:vertAlign w:val="superscript"/>
              </w:rPr>
              <w:t>3</w:t>
            </w:r>
            <w:r w:rsidRPr="00517586">
              <w:rPr>
                <w:color w:val="000000"/>
                <w:sz w:val="20"/>
                <w:szCs w:val="20"/>
              </w:rPr>
              <w:t xml:space="preserve"> </w:t>
            </w:r>
          </w:p>
        </w:tc>
        <w:tc>
          <w:tcPr>
            <w:tcW w:w="402" w:type="pct"/>
            <w:tcBorders>
              <w:top w:val="nil"/>
              <w:left w:val="nil"/>
              <w:bottom w:val="single" w:sz="4" w:space="0" w:color="auto"/>
              <w:right w:val="single" w:sz="4" w:space="0" w:color="auto"/>
            </w:tcBorders>
            <w:vAlign w:val="center"/>
          </w:tcPr>
          <w:p w14:paraId="0A3A65E2" w14:textId="77777777" w:rsidR="00053F27" w:rsidRPr="00517586" w:rsidRDefault="009B43C8" w:rsidP="006E2392">
            <w:pPr>
              <w:jc w:val="center"/>
              <w:rPr>
                <w:color w:val="000000"/>
                <w:sz w:val="20"/>
                <w:szCs w:val="20"/>
              </w:rPr>
            </w:pPr>
            <w:r w:rsidRPr="00517586">
              <w:rPr>
                <w:color w:val="000000"/>
                <w:sz w:val="20"/>
                <w:szCs w:val="20"/>
              </w:rPr>
              <w:t>[8]</w:t>
            </w:r>
          </w:p>
        </w:tc>
        <w:tc>
          <w:tcPr>
            <w:tcW w:w="381" w:type="pct"/>
            <w:tcBorders>
              <w:top w:val="nil"/>
              <w:left w:val="nil"/>
              <w:bottom w:val="single" w:sz="4" w:space="0" w:color="auto"/>
              <w:right w:val="single" w:sz="4" w:space="0" w:color="auto"/>
            </w:tcBorders>
            <w:vAlign w:val="center"/>
          </w:tcPr>
          <w:p w14:paraId="0A3A65E3" w14:textId="77777777" w:rsidR="00053F27" w:rsidRPr="00517586" w:rsidRDefault="009B43C8" w:rsidP="006E2392">
            <w:pPr>
              <w:jc w:val="center"/>
              <w:rPr>
                <w:color w:val="000000"/>
                <w:sz w:val="20"/>
                <w:szCs w:val="20"/>
              </w:rPr>
            </w:pPr>
            <w:r w:rsidRPr="00517586">
              <w:rPr>
                <w:color w:val="000000"/>
                <w:sz w:val="20"/>
                <w:szCs w:val="20"/>
              </w:rPr>
              <w:t>[9]</w:t>
            </w:r>
          </w:p>
        </w:tc>
        <w:tc>
          <w:tcPr>
            <w:tcW w:w="372" w:type="pct"/>
            <w:tcBorders>
              <w:top w:val="nil"/>
              <w:left w:val="nil"/>
              <w:bottom w:val="single" w:sz="4" w:space="0" w:color="auto"/>
              <w:right w:val="single" w:sz="4" w:space="0" w:color="auto"/>
            </w:tcBorders>
            <w:vAlign w:val="center"/>
          </w:tcPr>
          <w:p w14:paraId="0A3A65E4" w14:textId="77777777" w:rsidR="00053F27" w:rsidRPr="00517586" w:rsidRDefault="009B43C8" w:rsidP="006E2392">
            <w:pPr>
              <w:jc w:val="center"/>
              <w:rPr>
                <w:color w:val="000000"/>
                <w:sz w:val="20"/>
                <w:szCs w:val="20"/>
              </w:rPr>
            </w:pPr>
            <w:r w:rsidRPr="00517586">
              <w:rPr>
                <w:color w:val="000000"/>
                <w:sz w:val="20"/>
                <w:szCs w:val="20"/>
              </w:rPr>
              <w:t>[10]</w:t>
            </w:r>
          </w:p>
        </w:tc>
        <w:tc>
          <w:tcPr>
            <w:tcW w:w="384" w:type="pct"/>
            <w:tcBorders>
              <w:top w:val="nil"/>
              <w:left w:val="nil"/>
              <w:bottom w:val="single" w:sz="4" w:space="0" w:color="auto"/>
              <w:right w:val="single" w:sz="4" w:space="0" w:color="auto"/>
            </w:tcBorders>
            <w:vAlign w:val="center"/>
          </w:tcPr>
          <w:p w14:paraId="0A3A65E5" w14:textId="77777777" w:rsidR="00053F27" w:rsidRPr="00517586" w:rsidRDefault="009B43C8" w:rsidP="006E2392">
            <w:pPr>
              <w:jc w:val="center"/>
              <w:rPr>
                <w:color w:val="000000"/>
                <w:sz w:val="20"/>
                <w:szCs w:val="20"/>
              </w:rPr>
            </w:pPr>
            <w:r w:rsidRPr="00517586">
              <w:rPr>
                <w:color w:val="000000"/>
                <w:sz w:val="20"/>
                <w:szCs w:val="20"/>
              </w:rPr>
              <w:t>[11]</w:t>
            </w:r>
          </w:p>
        </w:tc>
      </w:tr>
      <w:tr w:rsidR="00022992" w14:paraId="0A3A65E8" w14:textId="77777777" w:rsidTr="00B6568E">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0A3A65E7" w14:textId="000AEA33" w:rsidR="00053F27" w:rsidRPr="00517586" w:rsidRDefault="00FB6CB0" w:rsidP="006E2392">
            <w:pPr>
              <w:jc w:val="both"/>
              <w:rPr>
                <w:color w:val="000000"/>
                <w:sz w:val="20"/>
                <w:szCs w:val="20"/>
              </w:rPr>
            </w:pPr>
            <w:r>
              <w:rPr>
                <w:color w:val="000000"/>
                <w:sz w:val="20"/>
                <w:szCs w:val="20"/>
              </w:rPr>
              <w:t>Zinātnieki/</w:t>
            </w:r>
            <w:r w:rsidR="009B43C8" w:rsidRPr="00517586">
              <w:rPr>
                <w:color w:val="000000"/>
                <w:sz w:val="20"/>
                <w:szCs w:val="20"/>
              </w:rPr>
              <w:t>zinātniskais personāls: zinātniskais vadītājs, vadošie pētnieki, pētnieki, zinātniskie asistenti (t.</w:t>
            </w:r>
            <w:r w:rsidR="000C2826">
              <w:rPr>
                <w:color w:val="000000"/>
                <w:sz w:val="20"/>
                <w:szCs w:val="20"/>
              </w:rPr>
              <w:t> </w:t>
            </w:r>
            <w:r w:rsidR="002079FC">
              <w:rPr>
                <w:color w:val="000000"/>
                <w:sz w:val="20"/>
                <w:szCs w:val="20"/>
              </w:rPr>
              <w:t>sk.</w:t>
            </w:r>
            <w:r w:rsidR="009B43C8" w:rsidRPr="00517586">
              <w:rPr>
                <w:color w:val="000000"/>
                <w:sz w:val="20"/>
                <w:szCs w:val="20"/>
              </w:rPr>
              <w:t xml:space="preserve"> jaunie zinātnieki, studējošie un zinātniskā grāda pretendenti), viespētnieki</w:t>
            </w:r>
          </w:p>
        </w:tc>
      </w:tr>
      <w:tr w:rsidR="00022992" w14:paraId="0A3A65F6" w14:textId="77777777" w:rsidTr="000276C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hideMark/>
          </w:tcPr>
          <w:p w14:paraId="0A3A65E9" w14:textId="77777777" w:rsidR="002123E9" w:rsidRPr="00517586" w:rsidRDefault="009B43C8" w:rsidP="006E2392">
            <w:pPr>
              <w:jc w:val="both"/>
              <w:rPr>
                <w:color w:val="000000"/>
                <w:sz w:val="20"/>
                <w:szCs w:val="20"/>
              </w:rPr>
            </w:pPr>
            <w:r w:rsidRPr="00517586">
              <w:rPr>
                <w:color w:val="000000"/>
                <w:sz w:val="20"/>
                <w:szCs w:val="20"/>
              </w:rPr>
              <w:t>1.</w:t>
            </w: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0A3A65EA" w14:textId="77777777" w:rsidR="002123E9" w:rsidRPr="00517586" w:rsidRDefault="002123E9" w:rsidP="006E2392">
            <w:pPr>
              <w:rPr>
                <w:sz w:val="20"/>
                <w:szCs w:val="20"/>
              </w:rPr>
            </w:pP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0A3A65EB"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5EC"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5ED"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5EE"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5EF"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1</w:t>
            </w:r>
          </w:p>
        </w:tc>
        <w:tc>
          <w:tcPr>
            <w:tcW w:w="426" w:type="pct"/>
            <w:tcBorders>
              <w:top w:val="nil"/>
              <w:left w:val="nil"/>
              <w:bottom w:val="single" w:sz="4" w:space="0" w:color="auto"/>
              <w:right w:val="single" w:sz="4" w:space="0" w:color="auto"/>
            </w:tcBorders>
            <w:shd w:val="clear" w:color="auto" w:fill="auto"/>
            <w:vAlign w:val="center"/>
          </w:tcPr>
          <w:p w14:paraId="0A3A65F0" w14:textId="77777777" w:rsidR="002123E9" w:rsidRPr="00517586" w:rsidRDefault="002123E9" w:rsidP="006E2392">
            <w:pPr>
              <w:jc w:val="center"/>
              <w:rPr>
                <w:color w:val="000000"/>
                <w:sz w:val="20"/>
                <w:szCs w:val="20"/>
              </w:rPr>
            </w:pPr>
          </w:p>
        </w:tc>
        <w:tc>
          <w:tcPr>
            <w:tcW w:w="410" w:type="pct"/>
            <w:vMerge w:val="restart"/>
            <w:tcBorders>
              <w:top w:val="single" w:sz="4" w:space="0" w:color="auto"/>
              <w:left w:val="nil"/>
              <w:right w:val="single" w:sz="4" w:space="0" w:color="auto"/>
            </w:tcBorders>
            <w:shd w:val="clear" w:color="auto" w:fill="auto"/>
            <w:vAlign w:val="center"/>
          </w:tcPr>
          <w:p w14:paraId="0A3A65F1" w14:textId="77777777" w:rsidR="002123E9" w:rsidRPr="00517586" w:rsidRDefault="002123E9" w:rsidP="006E2392">
            <w:pPr>
              <w:jc w:val="center"/>
              <w:rPr>
                <w:color w:val="000000"/>
                <w:sz w:val="20"/>
                <w:szCs w:val="20"/>
              </w:rPr>
            </w:pPr>
          </w:p>
        </w:tc>
        <w:tc>
          <w:tcPr>
            <w:tcW w:w="402" w:type="pct"/>
            <w:vMerge w:val="restart"/>
            <w:tcBorders>
              <w:top w:val="nil"/>
              <w:left w:val="single" w:sz="4" w:space="0" w:color="auto"/>
              <w:right w:val="single" w:sz="4" w:space="0" w:color="auto"/>
            </w:tcBorders>
            <w:shd w:val="clear" w:color="auto" w:fill="auto"/>
            <w:vAlign w:val="center"/>
          </w:tcPr>
          <w:p w14:paraId="0A3A65F2" w14:textId="77777777" w:rsidR="002123E9" w:rsidRPr="00517586" w:rsidRDefault="002123E9" w:rsidP="006E2392">
            <w:pPr>
              <w:jc w:val="center"/>
              <w:rPr>
                <w:color w:val="000000"/>
                <w:sz w:val="20"/>
                <w:szCs w:val="20"/>
              </w:rPr>
            </w:pPr>
          </w:p>
        </w:tc>
        <w:tc>
          <w:tcPr>
            <w:tcW w:w="381" w:type="pct"/>
            <w:vMerge w:val="restart"/>
            <w:tcBorders>
              <w:top w:val="nil"/>
              <w:left w:val="single" w:sz="4" w:space="0" w:color="auto"/>
              <w:right w:val="single" w:sz="4" w:space="0" w:color="auto"/>
            </w:tcBorders>
            <w:vAlign w:val="center"/>
          </w:tcPr>
          <w:p w14:paraId="0A3A65F3" w14:textId="77777777" w:rsidR="002123E9" w:rsidRPr="00517586" w:rsidRDefault="002123E9" w:rsidP="006E2392">
            <w:pPr>
              <w:jc w:val="center"/>
              <w:rPr>
                <w:color w:val="000000"/>
                <w:sz w:val="20"/>
                <w:szCs w:val="20"/>
              </w:rPr>
            </w:pPr>
          </w:p>
        </w:tc>
        <w:tc>
          <w:tcPr>
            <w:tcW w:w="372" w:type="pct"/>
            <w:vMerge w:val="restart"/>
            <w:tcBorders>
              <w:top w:val="nil"/>
              <w:left w:val="single" w:sz="4" w:space="0" w:color="auto"/>
              <w:right w:val="single" w:sz="4" w:space="0" w:color="auto"/>
            </w:tcBorders>
            <w:vAlign w:val="center"/>
          </w:tcPr>
          <w:p w14:paraId="0A3A65F4" w14:textId="77777777" w:rsidR="002123E9" w:rsidRPr="00517586" w:rsidRDefault="002123E9" w:rsidP="006E2392">
            <w:pPr>
              <w:jc w:val="center"/>
              <w:rPr>
                <w:color w:val="000000"/>
                <w:sz w:val="20"/>
                <w:szCs w:val="20"/>
              </w:rPr>
            </w:pPr>
          </w:p>
        </w:tc>
        <w:tc>
          <w:tcPr>
            <w:tcW w:w="384" w:type="pct"/>
            <w:vMerge w:val="restart"/>
            <w:tcBorders>
              <w:top w:val="nil"/>
              <w:left w:val="single" w:sz="4" w:space="0" w:color="auto"/>
              <w:right w:val="single" w:sz="4" w:space="0" w:color="auto"/>
            </w:tcBorders>
            <w:vAlign w:val="center"/>
          </w:tcPr>
          <w:p w14:paraId="0A3A65F5" w14:textId="77777777" w:rsidR="002123E9" w:rsidRPr="00517586" w:rsidRDefault="002123E9" w:rsidP="006E2392">
            <w:pPr>
              <w:jc w:val="center"/>
              <w:rPr>
                <w:color w:val="000000"/>
                <w:sz w:val="20"/>
                <w:szCs w:val="20"/>
              </w:rPr>
            </w:pPr>
          </w:p>
        </w:tc>
      </w:tr>
      <w:tr w:rsidR="00022992" w14:paraId="0A3A6604"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5F7" w14:textId="77777777" w:rsidR="002123E9" w:rsidRPr="00517586" w:rsidRDefault="002123E9"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5F8" w14:textId="77777777" w:rsidR="002123E9" w:rsidRPr="00517586" w:rsidRDefault="002123E9" w:rsidP="006E2392">
            <w:pPr>
              <w:rPr>
                <w:i/>
                <w:iCs/>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5F9"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5FA"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5FB"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5FC"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5FD"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2</w:t>
            </w:r>
          </w:p>
        </w:tc>
        <w:tc>
          <w:tcPr>
            <w:tcW w:w="426" w:type="pct"/>
            <w:tcBorders>
              <w:top w:val="nil"/>
              <w:left w:val="nil"/>
              <w:bottom w:val="single" w:sz="4" w:space="0" w:color="auto"/>
              <w:right w:val="single" w:sz="4" w:space="0" w:color="auto"/>
            </w:tcBorders>
            <w:shd w:val="clear" w:color="auto" w:fill="auto"/>
            <w:vAlign w:val="center"/>
          </w:tcPr>
          <w:p w14:paraId="0A3A65FE" w14:textId="77777777" w:rsidR="002123E9" w:rsidRPr="00517586" w:rsidRDefault="002123E9" w:rsidP="006E2392">
            <w:pPr>
              <w:jc w:val="center"/>
              <w:rPr>
                <w:color w:val="000000"/>
                <w:sz w:val="20"/>
                <w:szCs w:val="20"/>
              </w:rPr>
            </w:pPr>
          </w:p>
        </w:tc>
        <w:tc>
          <w:tcPr>
            <w:tcW w:w="410" w:type="pct"/>
            <w:vMerge/>
            <w:tcBorders>
              <w:left w:val="single" w:sz="4" w:space="0" w:color="auto"/>
              <w:right w:val="single" w:sz="4" w:space="0" w:color="auto"/>
            </w:tcBorders>
            <w:shd w:val="clear" w:color="auto" w:fill="auto"/>
            <w:vAlign w:val="center"/>
          </w:tcPr>
          <w:p w14:paraId="0A3A65FF" w14:textId="77777777" w:rsidR="002123E9" w:rsidRPr="00517586" w:rsidRDefault="002123E9" w:rsidP="006E2392">
            <w:pPr>
              <w:jc w:val="center"/>
              <w:rPr>
                <w:color w:val="000000"/>
                <w:sz w:val="20"/>
                <w:szCs w:val="20"/>
              </w:rPr>
            </w:pPr>
          </w:p>
        </w:tc>
        <w:tc>
          <w:tcPr>
            <w:tcW w:w="402" w:type="pct"/>
            <w:vMerge/>
            <w:tcBorders>
              <w:left w:val="single" w:sz="4" w:space="0" w:color="auto"/>
              <w:right w:val="single" w:sz="4" w:space="0" w:color="auto"/>
            </w:tcBorders>
            <w:vAlign w:val="center"/>
          </w:tcPr>
          <w:p w14:paraId="0A3A6600" w14:textId="77777777" w:rsidR="002123E9" w:rsidRPr="00517586" w:rsidRDefault="002123E9" w:rsidP="006E2392">
            <w:pPr>
              <w:jc w:val="center"/>
              <w:rPr>
                <w:color w:val="000000"/>
                <w:sz w:val="20"/>
                <w:szCs w:val="20"/>
              </w:rPr>
            </w:pPr>
          </w:p>
        </w:tc>
        <w:tc>
          <w:tcPr>
            <w:tcW w:w="381" w:type="pct"/>
            <w:vMerge/>
            <w:tcBorders>
              <w:left w:val="single" w:sz="4" w:space="0" w:color="auto"/>
              <w:right w:val="single" w:sz="4" w:space="0" w:color="auto"/>
            </w:tcBorders>
            <w:vAlign w:val="center"/>
          </w:tcPr>
          <w:p w14:paraId="0A3A6601" w14:textId="77777777" w:rsidR="002123E9" w:rsidRPr="00517586" w:rsidRDefault="002123E9" w:rsidP="006E2392">
            <w:pPr>
              <w:jc w:val="center"/>
              <w:rPr>
                <w:color w:val="000000"/>
                <w:sz w:val="20"/>
                <w:szCs w:val="20"/>
              </w:rPr>
            </w:pPr>
          </w:p>
        </w:tc>
        <w:tc>
          <w:tcPr>
            <w:tcW w:w="372" w:type="pct"/>
            <w:vMerge/>
            <w:tcBorders>
              <w:left w:val="single" w:sz="4" w:space="0" w:color="auto"/>
              <w:right w:val="single" w:sz="4" w:space="0" w:color="auto"/>
            </w:tcBorders>
          </w:tcPr>
          <w:p w14:paraId="0A3A6602" w14:textId="77777777" w:rsidR="002123E9" w:rsidRPr="00517586" w:rsidRDefault="002123E9" w:rsidP="006E2392">
            <w:pPr>
              <w:jc w:val="center"/>
              <w:rPr>
                <w:color w:val="000000"/>
                <w:sz w:val="20"/>
                <w:szCs w:val="20"/>
              </w:rPr>
            </w:pPr>
          </w:p>
        </w:tc>
        <w:tc>
          <w:tcPr>
            <w:tcW w:w="384" w:type="pct"/>
            <w:vMerge/>
            <w:tcBorders>
              <w:left w:val="single" w:sz="4" w:space="0" w:color="auto"/>
              <w:right w:val="single" w:sz="4" w:space="0" w:color="auto"/>
            </w:tcBorders>
          </w:tcPr>
          <w:p w14:paraId="0A3A6603" w14:textId="77777777" w:rsidR="002123E9" w:rsidRPr="00517586" w:rsidRDefault="002123E9" w:rsidP="006E2392">
            <w:pPr>
              <w:jc w:val="center"/>
              <w:rPr>
                <w:color w:val="000000"/>
                <w:sz w:val="20"/>
                <w:szCs w:val="20"/>
              </w:rPr>
            </w:pPr>
          </w:p>
        </w:tc>
      </w:tr>
      <w:tr w:rsidR="00022992" w14:paraId="0A3A6612"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605" w14:textId="77777777" w:rsidR="002123E9" w:rsidRPr="00517586" w:rsidRDefault="002123E9"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606" w14:textId="77777777" w:rsidR="002123E9" w:rsidRPr="00517586" w:rsidRDefault="002123E9" w:rsidP="006E2392">
            <w:pPr>
              <w:rPr>
                <w:i/>
                <w:iCs/>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607"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608"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09"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0A"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0B"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3</w:t>
            </w:r>
          </w:p>
        </w:tc>
        <w:tc>
          <w:tcPr>
            <w:tcW w:w="426" w:type="pct"/>
            <w:tcBorders>
              <w:top w:val="nil"/>
              <w:left w:val="nil"/>
              <w:bottom w:val="single" w:sz="4" w:space="0" w:color="auto"/>
              <w:right w:val="single" w:sz="4" w:space="0" w:color="auto"/>
            </w:tcBorders>
            <w:shd w:val="clear" w:color="auto" w:fill="auto"/>
            <w:vAlign w:val="center"/>
          </w:tcPr>
          <w:p w14:paraId="0A3A660C" w14:textId="77777777" w:rsidR="002123E9" w:rsidRPr="00517586" w:rsidRDefault="002123E9" w:rsidP="006E2392">
            <w:pPr>
              <w:jc w:val="center"/>
              <w:rPr>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A3A660D" w14:textId="77777777" w:rsidR="002123E9" w:rsidRPr="00517586" w:rsidRDefault="002123E9" w:rsidP="006E2392">
            <w:pPr>
              <w:jc w:val="center"/>
              <w:rPr>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0A3A660E" w14:textId="77777777" w:rsidR="002123E9" w:rsidRPr="00517586" w:rsidRDefault="002123E9" w:rsidP="006E2392">
            <w:pPr>
              <w:jc w:val="center"/>
              <w:rPr>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0A3A660F" w14:textId="77777777" w:rsidR="002123E9" w:rsidRPr="00517586" w:rsidRDefault="002123E9" w:rsidP="006E2392">
            <w:pPr>
              <w:jc w:val="center"/>
              <w:rPr>
                <w:color w:val="000000"/>
                <w:sz w:val="20"/>
                <w:szCs w:val="20"/>
              </w:rPr>
            </w:pPr>
          </w:p>
        </w:tc>
        <w:tc>
          <w:tcPr>
            <w:tcW w:w="372" w:type="pct"/>
            <w:vMerge/>
            <w:tcBorders>
              <w:left w:val="single" w:sz="4" w:space="0" w:color="auto"/>
              <w:bottom w:val="single" w:sz="4" w:space="0" w:color="000000"/>
              <w:right w:val="single" w:sz="4" w:space="0" w:color="auto"/>
            </w:tcBorders>
          </w:tcPr>
          <w:p w14:paraId="0A3A6610" w14:textId="77777777" w:rsidR="002123E9" w:rsidRPr="00517586" w:rsidRDefault="002123E9" w:rsidP="006E2392">
            <w:pPr>
              <w:jc w:val="center"/>
              <w:rPr>
                <w:color w:val="000000"/>
                <w:sz w:val="20"/>
                <w:szCs w:val="20"/>
              </w:rPr>
            </w:pPr>
          </w:p>
        </w:tc>
        <w:tc>
          <w:tcPr>
            <w:tcW w:w="384" w:type="pct"/>
            <w:vMerge/>
            <w:tcBorders>
              <w:left w:val="single" w:sz="4" w:space="0" w:color="auto"/>
              <w:bottom w:val="single" w:sz="4" w:space="0" w:color="000000"/>
              <w:right w:val="single" w:sz="4" w:space="0" w:color="auto"/>
            </w:tcBorders>
          </w:tcPr>
          <w:p w14:paraId="0A3A6611" w14:textId="77777777" w:rsidR="002123E9" w:rsidRPr="00517586" w:rsidRDefault="002123E9" w:rsidP="006E2392">
            <w:pPr>
              <w:jc w:val="center"/>
              <w:rPr>
                <w:color w:val="000000"/>
                <w:sz w:val="20"/>
                <w:szCs w:val="20"/>
              </w:rPr>
            </w:pPr>
          </w:p>
        </w:tc>
      </w:tr>
      <w:tr w:rsidR="00022992" w14:paraId="0A3A6620" w14:textId="77777777" w:rsidTr="000276C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hideMark/>
          </w:tcPr>
          <w:p w14:paraId="0A3A6613" w14:textId="77777777" w:rsidR="002123E9" w:rsidRPr="00517586" w:rsidRDefault="009B43C8" w:rsidP="006E2392">
            <w:pPr>
              <w:jc w:val="both"/>
              <w:rPr>
                <w:color w:val="000000"/>
                <w:sz w:val="20"/>
                <w:szCs w:val="20"/>
              </w:rPr>
            </w:pPr>
            <w:r w:rsidRPr="00517586">
              <w:rPr>
                <w:color w:val="000000"/>
                <w:sz w:val="20"/>
                <w:szCs w:val="20"/>
              </w:rPr>
              <w:t>2.</w:t>
            </w: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0A3A6614"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0A3A6615"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16"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17"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18"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19"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1</w:t>
            </w:r>
          </w:p>
        </w:tc>
        <w:tc>
          <w:tcPr>
            <w:tcW w:w="426" w:type="pct"/>
            <w:tcBorders>
              <w:top w:val="nil"/>
              <w:left w:val="nil"/>
              <w:bottom w:val="single" w:sz="4" w:space="0" w:color="auto"/>
              <w:right w:val="single" w:sz="4" w:space="0" w:color="auto"/>
            </w:tcBorders>
            <w:shd w:val="clear" w:color="auto" w:fill="auto"/>
            <w:vAlign w:val="center"/>
          </w:tcPr>
          <w:p w14:paraId="0A3A661A" w14:textId="77777777" w:rsidR="002123E9" w:rsidRPr="00517586" w:rsidRDefault="002123E9" w:rsidP="006E2392">
            <w:pPr>
              <w:jc w:val="center"/>
              <w:rPr>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0A3A661B" w14:textId="77777777" w:rsidR="002123E9" w:rsidRPr="00517586" w:rsidRDefault="002123E9" w:rsidP="006E2392">
            <w:pPr>
              <w:jc w:val="center"/>
              <w:rPr>
                <w:color w:val="000000"/>
                <w:sz w:val="20"/>
                <w:szCs w:val="20"/>
              </w:rPr>
            </w:pPr>
          </w:p>
        </w:tc>
        <w:tc>
          <w:tcPr>
            <w:tcW w:w="402" w:type="pct"/>
            <w:vMerge w:val="restart"/>
            <w:tcBorders>
              <w:top w:val="nil"/>
              <w:left w:val="single" w:sz="4" w:space="0" w:color="auto"/>
              <w:right w:val="single" w:sz="4" w:space="0" w:color="auto"/>
            </w:tcBorders>
            <w:vAlign w:val="center"/>
          </w:tcPr>
          <w:p w14:paraId="0A3A661C" w14:textId="77777777" w:rsidR="002123E9" w:rsidRPr="00517586" w:rsidRDefault="002123E9" w:rsidP="006E2392">
            <w:pPr>
              <w:jc w:val="center"/>
              <w:rPr>
                <w:color w:val="000000"/>
                <w:sz w:val="20"/>
                <w:szCs w:val="20"/>
              </w:rPr>
            </w:pPr>
          </w:p>
        </w:tc>
        <w:tc>
          <w:tcPr>
            <w:tcW w:w="381" w:type="pct"/>
            <w:vMerge w:val="restart"/>
            <w:tcBorders>
              <w:top w:val="nil"/>
              <w:left w:val="single" w:sz="4" w:space="0" w:color="auto"/>
              <w:right w:val="single" w:sz="4" w:space="0" w:color="auto"/>
            </w:tcBorders>
            <w:vAlign w:val="center"/>
          </w:tcPr>
          <w:p w14:paraId="0A3A661D" w14:textId="77777777" w:rsidR="002123E9" w:rsidRPr="00517586" w:rsidRDefault="002123E9" w:rsidP="006E2392">
            <w:pPr>
              <w:jc w:val="center"/>
              <w:rPr>
                <w:color w:val="000000"/>
                <w:sz w:val="20"/>
                <w:szCs w:val="20"/>
              </w:rPr>
            </w:pPr>
          </w:p>
        </w:tc>
        <w:tc>
          <w:tcPr>
            <w:tcW w:w="372" w:type="pct"/>
            <w:vMerge w:val="restart"/>
            <w:tcBorders>
              <w:top w:val="nil"/>
              <w:left w:val="single" w:sz="4" w:space="0" w:color="auto"/>
              <w:right w:val="single" w:sz="4" w:space="0" w:color="auto"/>
            </w:tcBorders>
            <w:vAlign w:val="center"/>
          </w:tcPr>
          <w:p w14:paraId="0A3A661E" w14:textId="77777777" w:rsidR="002123E9" w:rsidRPr="00517586" w:rsidRDefault="002123E9" w:rsidP="006E2392">
            <w:pPr>
              <w:jc w:val="center"/>
              <w:rPr>
                <w:color w:val="000000"/>
                <w:sz w:val="20"/>
                <w:szCs w:val="20"/>
              </w:rPr>
            </w:pPr>
          </w:p>
        </w:tc>
        <w:tc>
          <w:tcPr>
            <w:tcW w:w="384" w:type="pct"/>
            <w:vMerge w:val="restart"/>
            <w:tcBorders>
              <w:top w:val="nil"/>
              <w:left w:val="single" w:sz="4" w:space="0" w:color="auto"/>
              <w:right w:val="single" w:sz="4" w:space="0" w:color="auto"/>
            </w:tcBorders>
            <w:vAlign w:val="center"/>
          </w:tcPr>
          <w:p w14:paraId="0A3A661F" w14:textId="77777777" w:rsidR="002123E9" w:rsidRPr="00517586" w:rsidRDefault="002123E9" w:rsidP="006E2392">
            <w:pPr>
              <w:jc w:val="center"/>
              <w:rPr>
                <w:color w:val="000000"/>
                <w:sz w:val="20"/>
                <w:szCs w:val="20"/>
              </w:rPr>
            </w:pPr>
          </w:p>
        </w:tc>
      </w:tr>
      <w:tr w:rsidR="00022992" w14:paraId="0A3A662E"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621" w14:textId="77777777" w:rsidR="002123E9" w:rsidRPr="00517586" w:rsidRDefault="002123E9"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622" w14:textId="77777777" w:rsidR="002123E9" w:rsidRPr="00517586" w:rsidRDefault="002123E9" w:rsidP="006E2392">
            <w:pPr>
              <w:rPr>
                <w:i/>
                <w:iCs/>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623"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624"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25"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26"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27"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2</w:t>
            </w:r>
          </w:p>
        </w:tc>
        <w:tc>
          <w:tcPr>
            <w:tcW w:w="426" w:type="pct"/>
            <w:tcBorders>
              <w:top w:val="nil"/>
              <w:left w:val="nil"/>
              <w:bottom w:val="single" w:sz="4" w:space="0" w:color="auto"/>
              <w:right w:val="single" w:sz="4" w:space="0" w:color="auto"/>
            </w:tcBorders>
            <w:shd w:val="clear" w:color="auto" w:fill="auto"/>
            <w:vAlign w:val="center"/>
          </w:tcPr>
          <w:p w14:paraId="0A3A6628" w14:textId="77777777" w:rsidR="002123E9" w:rsidRPr="00517586" w:rsidRDefault="002123E9" w:rsidP="006E2392">
            <w:pPr>
              <w:jc w:val="center"/>
              <w:rPr>
                <w:color w:val="000000"/>
                <w:sz w:val="20"/>
                <w:szCs w:val="20"/>
              </w:rPr>
            </w:pPr>
          </w:p>
        </w:tc>
        <w:tc>
          <w:tcPr>
            <w:tcW w:w="410" w:type="pct"/>
            <w:vMerge/>
            <w:tcBorders>
              <w:left w:val="single" w:sz="4" w:space="0" w:color="auto"/>
              <w:right w:val="single" w:sz="4" w:space="0" w:color="auto"/>
            </w:tcBorders>
            <w:shd w:val="clear" w:color="auto" w:fill="auto"/>
            <w:vAlign w:val="center"/>
          </w:tcPr>
          <w:p w14:paraId="0A3A6629" w14:textId="77777777" w:rsidR="002123E9" w:rsidRPr="00517586" w:rsidRDefault="002123E9" w:rsidP="006E2392">
            <w:pPr>
              <w:jc w:val="center"/>
              <w:rPr>
                <w:color w:val="000000"/>
                <w:sz w:val="20"/>
                <w:szCs w:val="20"/>
              </w:rPr>
            </w:pPr>
          </w:p>
        </w:tc>
        <w:tc>
          <w:tcPr>
            <w:tcW w:w="402" w:type="pct"/>
            <w:vMerge/>
            <w:tcBorders>
              <w:left w:val="single" w:sz="4" w:space="0" w:color="auto"/>
              <w:right w:val="single" w:sz="4" w:space="0" w:color="auto"/>
            </w:tcBorders>
            <w:vAlign w:val="center"/>
          </w:tcPr>
          <w:p w14:paraId="0A3A662A" w14:textId="77777777" w:rsidR="002123E9" w:rsidRPr="00517586" w:rsidRDefault="002123E9" w:rsidP="006E2392">
            <w:pPr>
              <w:jc w:val="center"/>
              <w:rPr>
                <w:color w:val="000000"/>
                <w:sz w:val="20"/>
                <w:szCs w:val="20"/>
              </w:rPr>
            </w:pPr>
          </w:p>
        </w:tc>
        <w:tc>
          <w:tcPr>
            <w:tcW w:w="381" w:type="pct"/>
            <w:vMerge/>
            <w:tcBorders>
              <w:left w:val="single" w:sz="4" w:space="0" w:color="auto"/>
              <w:right w:val="single" w:sz="4" w:space="0" w:color="auto"/>
            </w:tcBorders>
            <w:vAlign w:val="center"/>
          </w:tcPr>
          <w:p w14:paraId="0A3A662B" w14:textId="77777777" w:rsidR="002123E9" w:rsidRPr="00517586" w:rsidRDefault="002123E9" w:rsidP="006E2392">
            <w:pPr>
              <w:jc w:val="center"/>
              <w:rPr>
                <w:color w:val="000000"/>
                <w:sz w:val="20"/>
                <w:szCs w:val="20"/>
              </w:rPr>
            </w:pPr>
          </w:p>
        </w:tc>
        <w:tc>
          <w:tcPr>
            <w:tcW w:w="372" w:type="pct"/>
            <w:vMerge/>
            <w:tcBorders>
              <w:left w:val="single" w:sz="4" w:space="0" w:color="auto"/>
              <w:right w:val="single" w:sz="4" w:space="0" w:color="auto"/>
            </w:tcBorders>
            <w:vAlign w:val="center"/>
          </w:tcPr>
          <w:p w14:paraId="0A3A662C" w14:textId="77777777" w:rsidR="002123E9" w:rsidRPr="00517586" w:rsidRDefault="002123E9" w:rsidP="006E2392">
            <w:pPr>
              <w:jc w:val="center"/>
              <w:rPr>
                <w:color w:val="000000"/>
                <w:sz w:val="20"/>
                <w:szCs w:val="20"/>
              </w:rPr>
            </w:pPr>
          </w:p>
        </w:tc>
        <w:tc>
          <w:tcPr>
            <w:tcW w:w="384" w:type="pct"/>
            <w:vMerge/>
            <w:tcBorders>
              <w:left w:val="single" w:sz="4" w:space="0" w:color="auto"/>
              <w:right w:val="single" w:sz="4" w:space="0" w:color="auto"/>
            </w:tcBorders>
          </w:tcPr>
          <w:p w14:paraId="0A3A662D" w14:textId="77777777" w:rsidR="002123E9" w:rsidRPr="00517586" w:rsidRDefault="002123E9" w:rsidP="006E2392">
            <w:pPr>
              <w:jc w:val="center"/>
              <w:rPr>
                <w:color w:val="000000"/>
                <w:sz w:val="20"/>
                <w:szCs w:val="20"/>
              </w:rPr>
            </w:pPr>
          </w:p>
        </w:tc>
      </w:tr>
      <w:tr w:rsidR="00022992" w14:paraId="0A3A663C"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62F" w14:textId="77777777" w:rsidR="002123E9" w:rsidRPr="00517586" w:rsidRDefault="002123E9"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630" w14:textId="77777777" w:rsidR="002123E9" w:rsidRPr="00517586" w:rsidRDefault="002123E9" w:rsidP="006E2392">
            <w:pPr>
              <w:rPr>
                <w:i/>
                <w:iCs/>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631"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632"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33"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34"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35"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3</w:t>
            </w:r>
          </w:p>
        </w:tc>
        <w:tc>
          <w:tcPr>
            <w:tcW w:w="426" w:type="pct"/>
            <w:tcBorders>
              <w:top w:val="nil"/>
              <w:left w:val="nil"/>
              <w:bottom w:val="single" w:sz="4" w:space="0" w:color="auto"/>
              <w:right w:val="single" w:sz="4" w:space="0" w:color="auto"/>
            </w:tcBorders>
            <w:shd w:val="clear" w:color="auto" w:fill="auto"/>
            <w:vAlign w:val="center"/>
          </w:tcPr>
          <w:p w14:paraId="0A3A6636" w14:textId="77777777" w:rsidR="002123E9" w:rsidRPr="00517586" w:rsidRDefault="002123E9" w:rsidP="006E2392">
            <w:pPr>
              <w:jc w:val="center"/>
              <w:rPr>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A3A6637" w14:textId="77777777" w:rsidR="002123E9" w:rsidRPr="00517586" w:rsidRDefault="002123E9" w:rsidP="006E2392">
            <w:pPr>
              <w:jc w:val="center"/>
              <w:rPr>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0A3A6638" w14:textId="77777777" w:rsidR="002123E9" w:rsidRPr="00517586" w:rsidRDefault="002123E9" w:rsidP="006E2392">
            <w:pPr>
              <w:jc w:val="center"/>
              <w:rPr>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0A3A6639" w14:textId="77777777" w:rsidR="002123E9" w:rsidRPr="00517586" w:rsidRDefault="002123E9" w:rsidP="006E2392">
            <w:pPr>
              <w:jc w:val="center"/>
              <w:rPr>
                <w:color w:val="000000"/>
                <w:sz w:val="20"/>
                <w:szCs w:val="20"/>
              </w:rPr>
            </w:pPr>
          </w:p>
        </w:tc>
        <w:tc>
          <w:tcPr>
            <w:tcW w:w="372" w:type="pct"/>
            <w:vMerge/>
            <w:tcBorders>
              <w:left w:val="single" w:sz="4" w:space="0" w:color="auto"/>
              <w:bottom w:val="single" w:sz="4" w:space="0" w:color="000000"/>
              <w:right w:val="single" w:sz="4" w:space="0" w:color="auto"/>
            </w:tcBorders>
            <w:vAlign w:val="center"/>
          </w:tcPr>
          <w:p w14:paraId="0A3A663A" w14:textId="77777777" w:rsidR="002123E9" w:rsidRPr="00517586" w:rsidRDefault="002123E9" w:rsidP="006E2392">
            <w:pPr>
              <w:jc w:val="center"/>
              <w:rPr>
                <w:color w:val="000000"/>
                <w:sz w:val="20"/>
                <w:szCs w:val="20"/>
              </w:rPr>
            </w:pPr>
          </w:p>
        </w:tc>
        <w:tc>
          <w:tcPr>
            <w:tcW w:w="384" w:type="pct"/>
            <w:vMerge/>
            <w:tcBorders>
              <w:left w:val="single" w:sz="4" w:space="0" w:color="auto"/>
              <w:bottom w:val="single" w:sz="4" w:space="0" w:color="000000"/>
              <w:right w:val="single" w:sz="4" w:space="0" w:color="auto"/>
            </w:tcBorders>
          </w:tcPr>
          <w:p w14:paraId="0A3A663B" w14:textId="77777777" w:rsidR="002123E9" w:rsidRPr="00517586" w:rsidRDefault="002123E9" w:rsidP="006E2392">
            <w:pPr>
              <w:jc w:val="center"/>
              <w:rPr>
                <w:color w:val="000000"/>
                <w:sz w:val="20"/>
                <w:szCs w:val="20"/>
              </w:rPr>
            </w:pPr>
          </w:p>
        </w:tc>
      </w:tr>
      <w:tr w:rsidR="00022992" w14:paraId="0A3A664A" w14:textId="77777777" w:rsidTr="000276C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hideMark/>
          </w:tcPr>
          <w:p w14:paraId="0A3A663D" w14:textId="77777777" w:rsidR="002123E9" w:rsidRPr="00517586" w:rsidRDefault="009B43C8" w:rsidP="006E2392">
            <w:pPr>
              <w:jc w:val="both"/>
              <w:rPr>
                <w:color w:val="000000"/>
                <w:sz w:val="20"/>
                <w:szCs w:val="20"/>
              </w:rPr>
            </w:pPr>
            <w:r w:rsidRPr="00517586">
              <w:rPr>
                <w:color w:val="000000"/>
                <w:sz w:val="20"/>
                <w:szCs w:val="20"/>
              </w:rPr>
              <w:t>3.</w:t>
            </w: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0A3A663E" w14:textId="77777777" w:rsidR="002123E9" w:rsidRPr="00517586" w:rsidRDefault="009B43C8" w:rsidP="006E2392">
            <w:pPr>
              <w:rPr>
                <w:color w:val="000000" w:themeColor="text1"/>
                <w:sz w:val="20"/>
                <w:szCs w:val="20"/>
              </w:rPr>
            </w:pPr>
            <w:r w:rsidRPr="00517586">
              <w:rPr>
                <w:color w:val="000000" w:themeColor="text1"/>
                <w:sz w:val="20"/>
                <w:szCs w:val="20"/>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0A3A663F" w14:textId="77777777" w:rsidR="002123E9" w:rsidRPr="00517586" w:rsidRDefault="009B43C8" w:rsidP="006E2392">
            <w:pPr>
              <w:rPr>
                <w:color w:val="000000" w:themeColor="text1"/>
                <w:sz w:val="20"/>
                <w:szCs w:val="20"/>
              </w:rPr>
            </w:pPr>
            <w:r w:rsidRPr="00517586">
              <w:rPr>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40"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41"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42"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43"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1</w:t>
            </w:r>
          </w:p>
        </w:tc>
        <w:tc>
          <w:tcPr>
            <w:tcW w:w="426" w:type="pct"/>
            <w:tcBorders>
              <w:top w:val="nil"/>
              <w:left w:val="nil"/>
              <w:bottom w:val="single" w:sz="4" w:space="0" w:color="auto"/>
              <w:right w:val="single" w:sz="4" w:space="0" w:color="auto"/>
            </w:tcBorders>
            <w:shd w:val="clear" w:color="auto" w:fill="auto"/>
            <w:vAlign w:val="center"/>
          </w:tcPr>
          <w:p w14:paraId="0A3A6644" w14:textId="77777777" w:rsidR="002123E9" w:rsidRPr="00517586" w:rsidRDefault="002123E9" w:rsidP="006E2392">
            <w:pPr>
              <w:jc w:val="center"/>
              <w:rPr>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0A3A6645" w14:textId="77777777" w:rsidR="002123E9" w:rsidRPr="00517586" w:rsidRDefault="002123E9" w:rsidP="006E2392">
            <w:pPr>
              <w:jc w:val="center"/>
              <w:rPr>
                <w:color w:val="000000"/>
                <w:sz w:val="20"/>
                <w:szCs w:val="20"/>
              </w:rPr>
            </w:pPr>
          </w:p>
        </w:tc>
        <w:tc>
          <w:tcPr>
            <w:tcW w:w="402" w:type="pct"/>
            <w:vMerge w:val="restart"/>
            <w:tcBorders>
              <w:top w:val="nil"/>
              <w:left w:val="single" w:sz="4" w:space="0" w:color="auto"/>
              <w:right w:val="single" w:sz="4" w:space="0" w:color="auto"/>
            </w:tcBorders>
            <w:vAlign w:val="center"/>
          </w:tcPr>
          <w:p w14:paraId="0A3A6646" w14:textId="77777777" w:rsidR="002123E9" w:rsidRPr="00517586" w:rsidRDefault="002123E9" w:rsidP="006E2392">
            <w:pPr>
              <w:jc w:val="center"/>
              <w:rPr>
                <w:color w:val="000000"/>
                <w:sz w:val="20"/>
                <w:szCs w:val="20"/>
              </w:rPr>
            </w:pPr>
          </w:p>
        </w:tc>
        <w:tc>
          <w:tcPr>
            <w:tcW w:w="381" w:type="pct"/>
            <w:vMerge w:val="restart"/>
            <w:tcBorders>
              <w:top w:val="nil"/>
              <w:left w:val="single" w:sz="4" w:space="0" w:color="auto"/>
              <w:right w:val="single" w:sz="4" w:space="0" w:color="auto"/>
            </w:tcBorders>
            <w:vAlign w:val="center"/>
          </w:tcPr>
          <w:p w14:paraId="0A3A6647" w14:textId="77777777" w:rsidR="002123E9" w:rsidRPr="00517586" w:rsidRDefault="002123E9" w:rsidP="006E2392">
            <w:pPr>
              <w:jc w:val="center"/>
              <w:rPr>
                <w:color w:val="000000"/>
                <w:sz w:val="20"/>
                <w:szCs w:val="20"/>
              </w:rPr>
            </w:pPr>
          </w:p>
        </w:tc>
        <w:tc>
          <w:tcPr>
            <w:tcW w:w="372" w:type="pct"/>
            <w:vMerge w:val="restart"/>
            <w:tcBorders>
              <w:top w:val="nil"/>
              <w:left w:val="single" w:sz="4" w:space="0" w:color="auto"/>
              <w:right w:val="single" w:sz="4" w:space="0" w:color="auto"/>
            </w:tcBorders>
            <w:vAlign w:val="center"/>
          </w:tcPr>
          <w:p w14:paraId="0A3A6648" w14:textId="77777777" w:rsidR="002123E9" w:rsidRPr="00517586" w:rsidRDefault="002123E9" w:rsidP="006E2392">
            <w:pPr>
              <w:jc w:val="center"/>
              <w:rPr>
                <w:color w:val="000000"/>
                <w:sz w:val="20"/>
                <w:szCs w:val="20"/>
              </w:rPr>
            </w:pPr>
          </w:p>
        </w:tc>
        <w:tc>
          <w:tcPr>
            <w:tcW w:w="384" w:type="pct"/>
            <w:vMerge w:val="restart"/>
            <w:tcBorders>
              <w:top w:val="nil"/>
              <w:left w:val="single" w:sz="4" w:space="0" w:color="auto"/>
              <w:right w:val="single" w:sz="4" w:space="0" w:color="auto"/>
            </w:tcBorders>
            <w:vAlign w:val="center"/>
          </w:tcPr>
          <w:p w14:paraId="0A3A6649" w14:textId="77777777" w:rsidR="002123E9" w:rsidRPr="00517586" w:rsidRDefault="002123E9" w:rsidP="006E2392">
            <w:pPr>
              <w:jc w:val="center"/>
              <w:rPr>
                <w:color w:val="000000"/>
                <w:sz w:val="20"/>
                <w:szCs w:val="20"/>
              </w:rPr>
            </w:pPr>
          </w:p>
        </w:tc>
      </w:tr>
      <w:tr w:rsidR="00022992" w14:paraId="0A3A6658"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64B" w14:textId="77777777" w:rsidR="002123E9" w:rsidRPr="00517586" w:rsidRDefault="002123E9"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64C" w14:textId="77777777" w:rsidR="002123E9" w:rsidRPr="00517586" w:rsidRDefault="002123E9" w:rsidP="006E2392">
            <w:pPr>
              <w:rPr>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64D" w14:textId="77777777" w:rsidR="002123E9" w:rsidRPr="00517586" w:rsidRDefault="002123E9"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64E"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4F"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50"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51"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2</w:t>
            </w:r>
          </w:p>
        </w:tc>
        <w:tc>
          <w:tcPr>
            <w:tcW w:w="426" w:type="pct"/>
            <w:tcBorders>
              <w:top w:val="nil"/>
              <w:left w:val="nil"/>
              <w:bottom w:val="single" w:sz="4" w:space="0" w:color="auto"/>
              <w:right w:val="single" w:sz="4" w:space="0" w:color="auto"/>
            </w:tcBorders>
            <w:shd w:val="clear" w:color="auto" w:fill="auto"/>
            <w:vAlign w:val="center"/>
          </w:tcPr>
          <w:p w14:paraId="0A3A6652" w14:textId="77777777" w:rsidR="002123E9" w:rsidRPr="00517586" w:rsidRDefault="002123E9" w:rsidP="006E2392">
            <w:pPr>
              <w:jc w:val="center"/>
              <w:rPr>
                <w:color w:val="000000"/>
                <w:sz w:val="20"/>
                <w:szCs w:val="20"/>
              </w:rPr>
            </w:pPr>
          </w:p>
        </w:tc>
        <w:tc>
          <w:tcPr>
            <w:tcW w:w="410" w:type="pct"/>
            <w:vMerge/>
            <w:tcBorders>
              <w:left w:val="single" w:sz="4" w:space="0" w:color="auto"/>
              <w:right w:val="single" w:sz="4" w:space="0" w:color="auto"/>
            </w:tcBorders>
            <w:shd w:val="clear" w:color="auto" w:fill="auto"/>
            <w:vAlign w:val="center"/>
          </w:tcPr>
          <w:p w14:paraId="0A3A6653" w14:textId="77777777" w:rsidR="002123E9" w:rsidRPr="00517586" w:rsidRDefault="002123E9" w:rsidP="006E2392">
            <w:pPr>
              <w:jc w:val="center"/>
              <w:rPr>
                <w:color w:val="000000"/>
                <w:sz w:val="20"/>
                <w:szCs w:val="20"/>
              </w:rPr>
            </w:pPr>
          </w:p>
        </w:tc>
        <w:tc>
          <w:tcPr>
            <w:tcW w:w="402" w:type="pct"/>
            <w:vMerge/>
            <w:tcBorders>
              <w:left w:val="single" w:sz="4" w:space="0" w:color="auto"/>
              <w:right w:val="single" w:sz="4" w:space="0" w:color="auto"/>
            </w:tcBorders>
            <w:vAlign w:val="center"/>
          </w:tcPr>
          <w:p w14:paraId="0A3A6654" w14:textId="77777777" w:rsidR="002123E9" w:rsidRPr="00517586" w:rsidRDefault="002123E9" w:rsidP="006E2392">
            <w:pPr>
              <w:jc w:val="center"/>
              <w:rPr>
                <w:color w:val="000000"/>
                <w:sz w:val="20"/>
                <w:szCs w:val="20"/>
              </w:rPr>
            </w:pPr>
          </w:p>
        </w:tc>
        <w:tc>
          <w:tcPr>
            <w:tcW w:w="381" w:type="pct"/>
            <w:vMerge/>
            <w:tcBorders>
              <w:left w:val="single" w:sz="4" w:space="0" w:color="auto"/>
              <w:right w:val="single" w:sz="4" w:space="0" w:color="auto"/>
            </w:tcBorders>
            <w:vAlign w:val="center"/>
          </w:tcPr>
          <w:p w14:paraId="0A3A6655" w14:textId="77777777" w:rsidR="002123E9" w:rsidRPr="00517586" w:rsidRDefault="002123E9" w:rsidP="006E2392">
            <w:pPr>
              <w:jc w:val="center"/>
              <w:rPr>
                <w:color w:val="000000"/>
                <w:sz w:val="20"/>
                <w:szCs w:val="20"/>
              </w:rPr>
            </w:pPr>
          </w:p>
        </w:tc>
        <w:tc>
          <w:tcPr>
            <w:tcW w:w="372" w:type="pct"/>
            <w:vMerge/>
            <w:tcBorders>
              <w:left w:val="single" w:sz="4" w:space="0" w:color="auto"/>
              <w:right w:val="single" w:sz="4" w:space="0" w:color="auto"/>
            </w:tcBorders>
            <w:vAlign w:val="center"/>
          </w:tcPr>
          <w:p w14:paraId="0A3A6656" w14:textId="77777777" w:rsidR="002123E9" w:rsidRPr="00517586" w:rsidRDefault="002123E9" w:rsidP="006E2392">
            <w:pPr>
              <w:jc w:val="center"/>
              <w:rPr>
                <w:color w:val="000000"/>
                <w:sz w:val="20"/>
                <w:szCs w:val="20"/>
              </w:rPr>
            </w:pPr>
          </w:p>
        </w:tc>
        <w:tc>
          <w:tcPr>
            <w:tcW w:w="384" w:type="pct"/>
            <w:vMerge/>
            <w:tcBorders>
              <w:left w:val="single" w:sz="4" w:space="0" w:color="auto"/>
              <w:right w:val="single" w:sz="4" w:space="0" w:color="auto"/>
            </w:tcBorders>
            <w:vAlign w:val="center"/>
          </w:tcPr>
          <w:p w14:paraId="0A3A6657" w14:textId="77777777" w:rsidR="002123E9" w:rsidRPr="00517586" w:rsidRDefault="002123E9" w:rsidP="006E2392">
            <w:pPr>
              <w:jc w:val="center"/>
              <w:rPr>
                <w:color w:val="000000"/>
                <w:sz w:val="20"/>
                <w:szCs w:val="20"/>
              </w:rPr>
            </w:pPr>
          </w:p>
        </w:tc>
      </w:tr>
      <w:tr w:rsidR="00022992" w14:paraId="0A3A6666"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659" w14:textId="77777777" w:rsidR="002123E9" w:rsidRPr="00517586" w:rsidRDefault="002123E9"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65A" w14:textId="77777777" w:rsidR="002123E9" w:rsidRPr="00517586" w:rsidRDefault="002123E9" w:rsidP="006E2392">
            <w:pPr>
              <w:rPr>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65B" w14:textId="77777777" w:rsidR="002123E9" w:rsidRPr="00517586" w:rsidRDefault="002123E9"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65C"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5D"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5E" w14:textId="77777777" w:rsidR="002123E9"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5F"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3</w:t>
            </w:r>
          </w:p>
        </w:tc>
        <w:tc>
          <w:tcPr>
            <w:tcW w:w="426" w:type="pct"/>
            <w:tcBorders>
              <w:top w:val="nil"/>
              <w:left w:val="nil"/>
              <w:bottom w:val="single" w:sz="4" w:space="0" w:color="auto"/>
              <w:right w:val="single" w:sz="4" w:space="0" w:color="auto"/>
            </w:tcBorders>
            <w:shd w:val="clear" w:color="auto" w:fill="auto"/>
            <w:vAlign w:val="center"/>
          </w:tcPr>
          <w:p w14:paraId="0A3A6660" w14:textId="77777777" w:rsidR="002123E9" w:rsidRPr="00517586" w:rsidRDefault="002123E9" w:rsidP="006E2392">
            <w:pPr>
              <w:jc w:val="center"/>
              <w:rPr>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A3A6661" w14:textId="77777777" w:rsidR="002123E9" w:rsidRPr="00517586" w:rsidRDefault="002123E9" w:rsidP="006E2392">
            <w:pPr>
              <w:jc w:val="center"/>
              <w:rPr>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0A3A6662" w14:textId="77777777" w:rsidR="002123E9" w:rsidRPr="00517586" w:rsidRDefault="002123E9" w:rsidP="006E2392">
            <w:pPr>
              <w:jc w:val="center"/>
              <w:rPr>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0A3A6663" w14:textId="77777777" w:rsidR="002123E9" w:rsidRPr="00517586" w:rsidRDefault="002123E9" w:rsidP="006E2392">
            <w:pPr>
              <w:jc w:val="center"/>
              <w:rPr>
                <w:color w:val="000000"/>
                <w:sz w:val="20"/>
                <w:szCs w:val="20"/>
              </w:rPr>
            </w:pPr>
          </w:p>
        </w:tc>
        <w:tc>
          <w:tcPr>
            <w:tcW w:w="372" w:type="pct"/>
            <w:vMerge/>
            <w:tcBorders>
              <w:left w:val="single" w:sz="4" w:space="0" w:color="auto"/>
              <w:bottom w:val="single" w:sz="4" w:space="0" w:color="000000"/>
              <w:right w:val="single" w:sz="4" w:space="0" w:color="auto"/>
            </w:tcBorders>
            <w:vAlign w:val="center"/>
          </w:tcPr>
          <w:p w14:paraId="0A3A6664" w14:textId="77777777" w:rsidR="002123E9" w:rsidRPr="00517586" w:rsidRDefault="002123E9" w:rsidP="006E2392">
            <w:pPr>
              <w:jc w:val="center"/>
              <w:rPr>
                <w:color w:val="000000"/>
                <w:sz w:val="20"/>
                <w:szCs w:val="20"/>
              </w:rPr>
            </w:pPr>
          </w:p>
        </w:tc>
        <w:tc>
          <w:tcPr>
            <w:tcW w:w="384" w:type="pct"/>
            <w:vMerge/>
            <w:tcBorders>
              <w:left w:val="single" w:sz="4" w:space="0" w:color="auto"/>
              <w:bottom w:val="single" w:sz="4" w:space="0" w:color="000000"/>
              <w:right w:val="single" w:sz="4" w:space="0" w:color="auto"/>
            </w:tcBorders>
            <w:vAlign w:val="center"/>
          </w:tcPr>
          <w:p w14:paraId="0A3A6665" w14:textId="77777777" w:rsidR="002123E9" w:rsidRPr="00517586" w:rsidRDefault="002123E9" w:rsidP="006E2392">
            <w:pPr>
              <w:jc w:val="center"/>
              <w:rPr>
                <w:color w:val="000000"/>
                <w:sz w:val="20"/>
                <w:szCs w:val="20"/>
              </w:rPr>
            </w:pPr>
          </w:p>
        </w:tc>
      </w:tr>
      <w:tr w:rsidR="00022992" w14:paraId="0A3A6668" w14:textId="77777777" w:rsidTr="00B6568E">
        <w:trPr>
          <w:trHeight w:val="28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A3A6667" w14:textId="2E7B8C4F" w:rsidR="00685942" w:rsidRPr="00517586" w:rsidRDefault="009B43C8" w:rsidP="006E2392">
            <w:pPr>
              <w:rPr>
                <w:color w:val="000000" w:themeColor="text1"/>
                <w:sz w:val="20"/>
                <w:szCs w:val="20"/>
              </w:rPr>
            </w:pPr>
            <w:r w:rsidRPr="00517586">
              <w:rPr>
                <w:color w:val="000000" w:themeColor="text1"/>
                <w:sz w:val="20"/>
                <w:szCs w:val="20"/>
              </w:rPr>
              <w:t>Zināt</w:t>
            </w:r>
            <w:r w:rsidR="00FB6CB0">
              <w:rPr>
                <w:color w:val="000000" w:themeColor="text1"/>
                <w:sz w:val="20"/>
                <w:szCs w:val="20"/>
              </w:rPr>
              <w:t>nes tehniskais personāls (t.</w:t>
            </w:r>
            <w:r w:rsidR="000C2826">
              <w:rPr>
                <w:color w:val="000000" w:themeColor="text1"/>
                <w:sz w:val="20"/>
                <w:szCs w:val="20"/>
              </w:rPr>
              <w:t> </w:t>
            </w:r>
            <w:r w:rsidR="00FB6CB0">
              <w:rPr>
                <w:color w:val="000000" w:themeColor="text1"/>
                <w:sz w:val="20"/>
                <w:szCs w:val="20"/>
              </w:rPr>
              <w:t>sk.</w:t>
            </w:r>
            <w:r w:rsidRPr="00517586">
              <w:rPr>
                <w:color w:val="000000" w:themeColor="text1"/>
                <w:sz w:val="20"/>
                <w:szCs w:val="20"/>
              </w:rPr>
              <w:t xml:space="preserve"> studējošie un zinātniskā grāda pretendenti)</w:t>
            </w:r>
          </w:p>
        </w:tc>
      </w:tr>
      <w:tr w:rsidR="00022992" w14:paraId="0A3A6676" w14:textId="77777777" w:rsidTr="000276C0">
        <w:trPr>
          <w:trHeight w:val="284"/>
        </w:trPr>
        <w:tc>
          <w:tcPr>
            <w:tcW w:w="380" w:type="pct"/>
            <w:vMerge w:val="restart"/>
            <w:tcBorders>
              <w:top w:val="nil"/>
              <w:left w:val="single" w:sz="4" w:space="0" w:color="auto"/>
              <w:right w:val="single" w:sz="4" w:space="0" w:color="auto"/>
            </w:tcBorders>
            <w:shd w:val="clear" w:color="auto" w:fill="auto"/>
          </w:tcPr>
          <w:p w14:paraId="0A3A6669" w14:textId="77777777" w:rsidR="002123E9" w:rsidRPr="00517586" w:rsidRDefault="009B43C8" w:rsidP="006E2392">
            <w:pPr>
              <w:jc w:val="both"/>
              <w:rPr>
                <w:color w:val="000000"/>
                <w:sz w:val="20"/>
                <w:szCs w:val="20"/>
              </w:rPr>
            </w:pPr>
            <w:r w:rsidRPr="00517586">
              <w:rPr>
                <w:color w:val="000000"/>
                <w:sz w:val="20"/>
                <w:szCs w:val="20"/>
              </w:rPr>
              <w:t>4.</w:t>
            </w:r>
          </w:p>
        </w:tc>
        <w:tc>
          <w:tcPr>
            <w:tcW w:w="457" w:type="pct"/>
            <w:vMerge w:val="restart"/>
            <w:tcBorders>
              <w:top w:val="nil"/>
              <w:left w:val="single" w:sz="4" w:space="0" w:color="auto"/>
              <w:right w:val="single" w:sz="4" w:space="0" w:color="auto"/>
            </w:tcBorders>
            <w:shd w:val="clear" w:color="auto" w:fill="auto"/>
            <w:vAlign w:val="center"/>
          </w:tcPr>
          <w:p w14:paraId="0A3A666A" w14:textId="77777777" w:rsidR="002123E9" w:rsidRPr="00517586" w:rsidRDefault="002123E9" w:rsidP="006E2392">
            <w:pPr>
              <w:rPr>
                <w:color w:val="000000" w:themeColor="text1"/>
                <w:sz w:val="20"/>
                <w:szCs w:val="20"/>
              </w:rPr>
            </w:pPr>
          </w:p>
        </w:tc>
        <w:tc>
          <w:tcPr>
            <w:tcW w:w="302" w:type="pct"/>
            <w:vMerge w:val="restart"/>
            <w:tcBorders>
              <w:top w:val="nil"/>
              <w:left w:val="single" w:sz="4" w:space="0" w:color="auto"/>
              <w:right w:val="single" w:sz="4" w:space="0" w:color="auto"/>
            </w:tcBorders>
            <w:shd w:val="clear" w:color="auto" w:fill="auto"/>
            <w:vAlign w:val="center"/>
          </w:tcPr>
          <w:p w14:paraId="0A3A666B" w14:textId="77777777" w:rsidR="002123E9" w:rsidRPr="00517586" w:rsidRDefault="002123E9"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6C"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6D"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6E" w14:textId="77777777" w:rsidR="002123E9" w:rsidRPr="00517586" w:rsidRDefault="002123E9" w:rsidP="006E2392">
            <w:pPr>
              <w:rPr>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A3A666F"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1</w:t>
            </w:r>
          </w:p>
        </w:tc>
        <w:tc>
          <w:tcPr>
            <w:tcW w:w="426" w:type="pct"/>
            <w:tcBorders>
              <w:top w:val="nil"/>
              <w:left w:val="nil"/>
              <w:bottom w:val="single" w:sz="4" w:space="0" w:color="auto"/>
              <w:right w:val="single" w:sz="4" w:space="0" w:color="auto"/>
            </w:tcBorders>
            <w:shd w:val="clear" w:color="auto" w:fill="auto"/>
            <w:vAlign w:val="center"/>
          </w:tcPr>
          <w:p w14:paraId="0A3A6670" w14:textId="77777777" w:rsidR="002123E9" w:rsidRPr="00517586" w:rsidRDefault="002123E9" w:rsidP="006E2392">
            <w:pPr>
              <w:jc w:val="center"/>
              <w:rPr>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0A3A6671" w14:textId="77777777" w:rsidR="002123E9" w:rsidRPr="00517586" w:rsidRDefault="002123E9" w:rsidP="006E2392">
            <w:pPr>
              <w:jc w:val="center"/>
              <w:rPr>
                <w:color w:val="000000"/>
                <w:sz w:val="20"/>
                <w:szCs w:val="20"/>
              </w:rPr>
            </w:pPr>
          </w:p>
        </w:tc>
        <w:tc>
          <w:tcPr>
            <w:tcW w:w="402" w:type="pct"/>
            <w:vMerge w:val="restart"/>
            <w:tcBorders>
              <w:top w:val="nil"/>
              <w:left w:val="single" w:sz="4" w:space="0" w:color="auto"/>
              <w:right w:val="single" w:sz="4" w:space="0" w:color="auto"/>
            </w:tcBorders>
            <w:vAlign w:val="center"/>
          </w:tcPr>
          <w:p w14:paraId="0A3A6672" w14:textId="77777777" w:rsidR="002123E9" w:rsidRPr="00517586" w:rsidRDefault="002123E9" w:rsidP="006E2392">
            <w:pPr>
              <w:jc w:val="center"/>
              <w:rPr>
                <w:color w:val="000000"/>
                <w:sz w:val="20"/>
                <w:szCs w:val="20"/>
              </w:rPr>
            </w:pPr>
          </w:p>
        </w:tc>
        <w:tc>
          <w:tcPr>
            <w:tcW w:w="381" w:type="pct"/>
            <w:vMerge w:val="restart"/>
            <w:tcBorders>
              <w:top w:val="nil"/>
              <w:left w:val="single" w:sz="4" w:space="0" w:color="auto"/>
              <w:right w:val="single" w:sz="4" w:space="0" w:color="auto"/>
            </w:tcBorders>
            <w:vAlign w:val="center"/>
          </w:tcPr>
          <w:p w14:paraId="0A3A6673" w14:textId="77777777" w:rsidR="002123E9" w:rsidRPr="00517586" w:rsidRDefault="002123E9" w:rsidP="006E2392">
            <w:pPr>
              <w:jc w:val="center"/>
              <w:rPr>
                <w:color w:val="000000"/>
                <w:sz w:val="20"/>
                <w:szCs w:val="20"/>
              </w:rPr>
            </w:pPr>
          </w:p>
        </w:tc>
        <w:tc>
          <w:tcPr>
            <w:tcW w:w="372" w:type="pct"/>
            <w:vMerge w:val="restart"/>
            <w:tcBorders>
              <w:top w:val="nil"/>
              <w:left w:val="single" w:sz="4" w:space="0" w:color="auto"/>
              <w:right w:val="single" w:sz="4" w:space="0" w:color="auto"/>
            </w:tcBorders>
            <w:vAlign w:val="center"/>
          </w:tcPr>
          <w:p w14:paraId="0A3A6674" w14:textId="77777777" w:rsidR="002123E9" w:rsidRPr="00517586" w:rsidRDefault="002123E9" w:rsidP="006E2392">
            <w:pPr>
              <w:jc w:val="center"/>
              <w:rPr>
                <w:color w:val="000000"/>
                <w:sz w:val="20"/>
                <w:szCs w:val="20"/>
              </w:rPr>
            </w:pPr>
          </w:p>
        </w:tc>
        <w:tc>
          <w:tcPr>
            <w:tcW w:w="384" w:type="pct"/>
            <w:vMerge w:val="restart"/>
            <w:tcBorders>
              <w:top w:val="nil"/>
              <w:left w:val="single" w:sz="4" w:space="0" w:color="auto"/>
              <w:bottom w:val="single" w:sz="4" w:space="0" w:color="000000"/>
              <w:right w:val="single" w:sz="4" w:space="0" w:color="auto"/>
              <w:tl2br w:val="single" w:sz="4" w:space="0" w:color="auto"/>
              <w:tr2bl w:val="single" w:sz="4" w:space="0" w:color="auto"/>
            </w:tcBorders>
            <w:vAlign w:val="center"/>
          </w:tcPr>
          <w:p w14:paraId="0A3A6675" w14:textId="77777777" w:rsidR="002123E9" w:rsidRPr="00517586" w:rsidRDefault="002123E9" w:rsidP="006E2392">
            <w:pPr>
              <w:jc w:val="center"/>
              <w:rPr>
                <w:color w:val="000000"/>
                <w:sz w:val="20"/>
                <w:szCs w:val="20"/>
              </w:rPr>
            </w:pPr>
          </w:p>
        </w:tc>
      </w:tr>
      <w:tr w:rsidR="00022992" w14:paraId="0A3A6684" w14:textId="77777777" w:rsidTr="000276C0">
        <w:trPr>
          <w:trHeight w:val="284"/>
        </w:trPr>
        <w:tc>
          <w:tcPr>
            <w:tcW w:w="380" w:type="pct"/>
            <w:vMerge/>
            <w:tcBorders>
              <w:left w:val="single" w:sz="4" w:space="0" w:color="auto"/>
              <w:right w:val="single" w:sz="4" w:space="0" w:color="auto"/>
            </w:tcBorders>
            <w:shd w:val="clear" w:color="auto" w:fill="auto"/>
            <w:vAlign w:val="center"/>
          </w:tcPr>
          <w:p w14:paraId="0A3A6677" w14:textId="77777777" w:rsidR="002123E9" w:rsidRPr="00517586" w:rsidRDefault="002123E9" w:rsidP="006E2392">
            <w:pPr>
              <w:jc w:val="both"/>
              <w:rPr>
                <w:color w:val="000000"/>
                <w:sz w:val="20"/>
                <w:szCs w:val="20"/>
              </w:rPr>
            </w:pPr>
          </w:p>
        </w:tc>
        <w:tc>
          <w:tcPr>
            <w:tcW w:w="457" w:type="pct"/>
            <w:vMerge/>
            <w:tcBorders>
              <w:left w:val="single" w:sz="4" w:space="0" w:color="auto"/>
              <w:right w:val="single" w:sz="4" w:space="0" w:color="auto"/>
            </w:tcBorders>
            <w:shd w:val="clear" w:color="auto" w:fill="auto"/>
            <w:vAlign w:val="center"/>
          </w:tcPr>
          <w:p w14:paraId="0A3A6678" w14:textId="77777777" w:rsidR="002123E9" w:rsidRPr="00517586" w:rsidRDefault="002123E9" w:rsidP="006E2392">
            <w:pPr>
              <w:rPr>
                <w:color w:val="000000" w:themeColor="text1"/>
                <w:sz w:val="20"/>
                <w:szCs w:val="20"/>
              </w:rPr>
            </w:pPr>
          </w:p>
        </w:tc>
        <w:tc>
          <w:tcPr>
            <w:tcW w:w="302" w:type="pct"/>
            <w:vMerge/>
            <w:tcBorders>
              <w:left w:val="single" w:sz="4" w:space="0" w:color="auto"/>
              <w:right w:val="single" w:sz="4" w:space="0" w:color="auto"/>
            </w:tcBorders>
            <w:shd w:val="clear" w:color="auto" w:fill="auto"/>
            <w:vAlign w:val="center"/>
          </w:tcPr>
          <w:p w14:paraId="0A3A6679" w14:textId="77777777" w:rsidR="002123E9" w:rsidRPr="00517586" w:rsidRDefault="002123E9"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7A"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7B"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7C" w14:textId="77777777" w:rsidR="002123E9" w:rsidRPr="00517586" w:rsidRDefault="002123E9" w:rsidP="006E2392">
            <w:pPr>
              <w:rPr>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A3A667D"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2</w:t>
            </w:r>
          </w:p>
        </w:tc>
        <w:tc>
          <w:tcPr>
            <w:tcW w:w="426" w:type="pct"/>
            <w:tcBorders>
              <w:top w:val="nil"/>
              <w:left w:val="nil"/>
              <w:bottom w:val="single" w:sz="4" w:space="0" w:color="auto"/>
              <w:right w:val="single" w:sz="4" w:space="0" w:color="auto"/>
            </w:tcBorders>
            <w:shd w:val="clear" w:color="auto" w:fill="auto"/>
            <w:vAlign w:val="center"/>
          </w:tcPr>
          <w:p w14:paraId="0A3A667E" w14:textId="77777777" w:rsidR="002123E9" w:rsidRPr="00517586" w:rsidRDefault="002123E9" w:rsidP="006E2392">
            <w:pPr>
              <w:jc w:val="center"/>
              <w:rPr>
                <w:color w:val="000000"/>
                <w:sz w:val="20"/>
                <w:szCs w:val="20"/>
              </w:rPr>
            </w:pPr>
          </w:p>
        </w:tc>
        <w:tc>
          <w:tcPr>
            <w:tcW w:w="410" w:type="pct"/>
            <w:vMerge/>
            <w:tcBorders>
              <w:left w:val="single" w:sz="4" w:space="0" w:color="auto"/>
              <w:right w:val="single" w:sz="4" w:space="0" w:color="auto"/>
            </w:tcBorders>
            <w:shd w:val="clear" w:color="auto" w:fill="auto"/>
            <w:vAlign w:val="center"/>
          </w:tcPr>
          <w:p w14:paraId="0A3A667F" w14:textId="77777777" w:rsidR="002123E9" w:rsidRPr="00517586" w:rsidRDefault="002123E9" w:rsidP="006E2392">
            <w:pPr>
              <w:jc w:val="center"/>
              <w:rPr>
                <w:color w:val="000000"/>
                <w:sz w:val="20"/>
                <w:szCs w:val="20"/>
              </w:rPr>
            </w:pPr>
          </w:p>
        </w:tc>
        <w:tc>
          <w:tcPr>
            <w:tcW w:w="402" w:type="pct"/>
            <w:vMerge/>
            <w:tcBorders>
              <w:left w:val="single" w:sz="4" w:space="0" w:color="auto"/>
              <w:right w:val="single" w:sz="4" w:space="0" w:color="auto"/>
            </w:tcBorders>
            <w:vAlign w:val="center"/>
          </w:tcPr>
          <w:p w14:paraId="0A3A6680" w14:textId="77777777" w:rsidR="002123E9" w:rsidRPr="00517586" w:rsidRDefault="002123E9" w:rsidP="006E2392">
            <w:pPr>
              <w:jc w:val="center"/>
              <w:rPr>
                <w:color w:val="000000"/>
                <w:sz w:val="20"/>
                <w:szCs w:val="20"/>
              </w:rPr>
            </w:pPr>
          </w:p>
        </w:tc>
        <w:tc>
          <w:tcPr>
            <w:tcW w:w="381" w:type="pct"/>
            <w:vMerge/>
            <w:tcBorders>
              <w:left w:val="single" w:sz="4" w:space="0" w:color="auto"/>
              <w:right w:val="single" w:sz="4" w:space="0" w:color="auto"/>
            </w:tcBorders>
            <w:vAlign w:val="center"/>
          </w:tcPr>
          <w:p w14:paraId="0A3A6681" w14:textId="77777777" w:rsidR="002123E9" w:rsidRPr="00517586" w:rsidRDefault="002123E9" w:rsidP="006E2392">
            <w:pPr>
              <w:jc w:val="center"/>
              <w:rPr>
                <w:color w:val="000000"/>
                <w:sz w:val="20"/>
                <w:szCs w:val="20"/>
              </w:rPr>
            </w:pPr>
          </w:p>
        </w:tc>
        <w:tc>
          <w:tcPr>
            <w:tcW w:w="372" w:type="pct"/>
            <w:vMerge/>
            <w:tcBorders>
              <w:left w:val="single" w:sz="4" w:space="0" w:color="auto"/>
              <w:right w:val="single" w:sz="4" w:space="0" w:color="auto"/>
            </w:tcBorders>
          </w:tcPr>
          <w:p w14:paraId="0A3A6682" w14:textId="77777777" w:rsidR="002123E9" w:rsidRPr="00517586" w:rsidRDefault="002123E9" w:rsidP="006E2392">
            <w:pPr>
              <w:jc w:val="center"/>
              <w:rPr>
                <w:color w:val="000000"/>
                <w:sz w:val="20"/>
                <w:szCs w:val="20"/>
              </w:rPr>
            </w:pPr>
          </w:p>
        </w:tc>
        <w:tc>
          <w:tcPr>
            <w:tcW w:w="384"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0A3A6683" w14:textId="77777777" w:rsidR="002123E9" w:rsidRPr="00517586" w:rsidRDefault="002123E9" w:rsidP="006E2392">
            <w:pPr>
              <w:jc w:val="center"/>
              <w:rPr>
                <w:color w:val="000000"/>
                <w:sz w:val="20"/>
                <w:szCs w:val="20"/>
              </w:rPr>
            </w:pPr>
          </w:p>
        </w:tc>
      </w:tr>
      <w:tr w:rsidR="00022992" w14:paraId="0A3A6692" w14:textId="77777777" w:rsidTr="000276C0">
        <w:trPr>
          <w:trHeight w:val="284"/>
        </w:trPr>
        <w:tc>
          <w:tcPr>
            <w:tcW w:w="380" w:type="pct"/>
            <w:vMerge/>
            <w:tcBorders>
              <w:left w:val="single" w:sz="4" w:space="0" w:color="auto"/>
              <w:bottom w:val="single" w:sz="4" w:space="0" w:color="auto"/>
              <w:right w:val="single" w:sz="4" w:space="0" w:color="auto"/>
            </w:tcBorders>
            <w:shd w:val="clear" w:color="auto" w:fill="auto"/>
            <w:vAlign w:val="center"/>
          </w:tcPr>
          <w:p w14:paraId="0A3A6685" w14:textId="77777777" w:rsidR="002123E9" w:rsidRPr="00517586" w:rsidRDefault="002123E9" w:rsidP="006E2392">
            <w:pPr>
              <w:jc w:val="both"/>
              <w:rPr>
                <w:color w:val="000000"/>
                <w:sz w:val="20"/>
                <w:szCs w:val="20"/>
              </w:rPr>
            </w:pPr>
          </w:p>
        </w:tc>
        <w:tc>
          <w:tcPr>
            <w:tcW w:w="457" w:type="pct"/>
            <w:vMerge/>
            <w:tcBorders>
              <w:left w:val="single" w:sz="4" w:space="0" w:color="auto"/>
              <w:bottom w:val="single" w:sz="4" w:space="0" w:color="auto"/>
              <w:right w:val="single" w:sz="4" w:space="0" w:color="auto"/>
            </w:tcBorders>
            <w:shd w:val="clear" w:color="auto" w:fill="auto"/>
            <w:vAlign w:val="center"/>
          </w:tcPr>
          <w:p w14:paraId="0A3A6686" w14:textId="77777777" w:rsidR="002123E9" w:rsidRPr="00517586" w:rsidRDefault="002123E9" w:rsidP="006E2392">
            <w:pPr>
              <w:rPr>
                <w:color w:val="000000" w:themeColor="text1"/>
                <w:sz w:val="20"/>
                <w:szCs w:val="20"/>
              </w:rPr>
            </w:pPr>
          </w:p>
        </w:tc>
        <w:tc>
          <w:tcPr>
            <w:tcW w:w="302" w:type="pct"/>
            <w:vMerge/>
            <w:tcBorders>
              <w:left w:val="single" w:sz="4" w:space="0" w:color="auto"/>
              <w:bottom w:val="single" w:sz="4" w:space="0" w:color="auto"/>
              <w:right w:val="single" w:sz="4" w:space="0" w:color="auto"/>
            </w:tcBorders>
            <w:shd w:val="clear" w:color="auto" w:fill="auto"/>
            <w:vAlign w:val="center"/>
          </w:tcPr>
          <w:p w14:paraId="0A3A6687" w14:textId="77777777" w:rsidR="002123E9" w:rsidRPr="00517586" w:rsidRDefault="002123E9"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88"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89"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8A" w14:textId="77777777" w:rsidR="002123E9" w:rsidRPr="00517586" w:rsidRDefault="002123E9" w:rsidP="006E2392">
            <w:pPr>
              <w:rPr>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A3A668B"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3</w:t>
            </w:r>
          </w:p>
        </w:tc>
        <w:tc>
          <w:tcPr>
            <w:tcW w:w="426" w:type="pct"/>
            <w:tcBorders>
              <w:top w:val="nil"/>
              <w:left w:val="nil"/>
              <w:bottom w:val="single" w:sz="4" w:space="0" w:color="auto"/>
              <w:right w:val="single" w:sz="4" w:space="0" w:color="auto"/>
            </w:tcBorders>
            <w:shd w:val="clear" w:color="auto" w:fill="auto"/>
            <w:vAlign w:val="center"/>
          </w:tcPr>
          <w:p w14:paraId="0A3A668C" w14:textId="77777777" w:rsidR="002123E9" w:rsidRPr="00517586" w:rsidRDefault="002123E9" w:rsidP="006E2392">
            <w:pPr>
              <w:jc w:val="center"/>
              <w:rPr>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A3A668D" w14:textId="77777777" w:rsidR="002123E9" w:rsidRPr="00517586" w:rsidRDefault="002123E9" w:rsidP="006E2392">
            <w:pPr>
              <w:jc w:val="center"/>
              <w:rPr>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0A3A668E" w14:textId="77777777" w:rsidR="002123E9" w:rsidRPr="00517586" w:rsidRDefault="002123E9" w:rsidP="006E2392">
            <w:pPr>
              <w:jc w:val="center"/>
              <w:rPr>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0A3A668F" w14:textId="77777777" w:rsidR="002123E9" w:rsidRPr="00517586" w:rsidRDefault="002123E9" w:rsidP="006E2392">
            <w:pPr>
              <w:jc w:val="center"/>
              <w:rPr>
                <w:color w:val="000000"/>
                <w:sz w:val="20"/>
                <w:szCs w:val="20"/>
              </w:rPr>
            </w:pPr>
          </w:p>
        </w:tc>
        <w:tc>
          <w:tcPr>
            <w:tcW w:w="372" w:type="pct"/>
            <w:vMerge/>
            <w:tcBorders>
              <w:left w:val="single" w:sz="4" w:space="0" w:color="auto"/>
              <w:bottom w:val="single" w:sz="4" w:space="0" w:color="000000"/>
              <w:right w:val="single" w:sz="4" w:space="0" w:color="auto"/>
            </w:tcBorders>
          </w:tcPr>
          <w:p w14:paraId="0A3A6690" w14:textId="77777777" w:rsidR="002123E9" w:rsidRPr="00517586" w:rsidRDefault="002123E9" w:rsidP="006E2392">
            <w:pPr>
              <w:jc w:val="center"/>
              <w:rPr>
                <w:color w:val="000000"/>
                <w:sz w:val="20"/>
                <w:szCs w:val="20"/>
              </w:rPr>
            </w:pPr>
          </w:p>
        </w:tc>
        <w:tc>
          <w:tcPr>
            <w:tcW w:w="384"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0A3A6691" w14:textId="77777777" w:rsidR="002123E9" w:rsidRPr="00517586" w:rsidRDefault="002123E9" w:rsidP="006E2392">
            <w:pPr>
              <w:jc w:val="center"/>
              <w:rPr>
                <w:color w:val="000000"/>
                <w:sz w:val="20"/>
                <w:szCs w:val="20"/>
              </w:rPr>
            </w:pPr>
          </w:p>
        </w:tc>
      </w:tr>
      <w:tr w:rsidR="00022992" w14:paraId="0A3A66A0" w14:textId="77777777" w:rsidTr="000276C0">
        <w:trPr>
          <w:trHeight w:val="284"/>
        </w:trPr>
        <w:tc>
          <w:tcPr>
            <w:tcW w:w="380" w:type="pct"/>
            <w:vMerge w:val="restart"/>
            <w:tcBorders>
              <w:top w:val="nil"/>
              <w:left w:val="single" w:sz="4" w:space="0" w:color="auto"/>
              <w:right w:val="single" w:sz="4" w:space="0" w:color="auto"/>
            </w:tcBorders>
            <w:shd w:val="clear" w:color="auto" w:fill="auto"/>
          </w:tcPr>
          <w:p w14:paraId="0A3A6693" w14:textId="77777777" w:rsidR="002123E9" w:rsidRPr="00517586" w:rsidRDefault="009B43C8" w:rsidP="006E2392">
            <w:pPr>
              <w:jc w:val="both"/>
              <w:rPr>
                <w:color w:val="000000"/>
                <w:sz w:val="20"/>
                <w:szCs w:val="20"/>
              </w:rPr>
            </w:pPr>
            <w:r w:rsidRPr="00517586">
              <w:rPr>
                <w:color w:val="000000"/>
                <w:sz w:val="20"/>
                <w:szCs w:val="20"/>
              </w:rPr>
              <w:t>5.</w:t>
            </w:r>
          </w:p>
        </w:tc>
        <w:tc>
          <w:tcPr>
            <w:tcW w:w="457" w:type="pct"/>
            <w:vMerge w:val="restart"/>
            <w:tcBorders>
              <w:top w:val="nil"/>
              <w:left w:val="single" w:sz="4" w:space="0" w:color="auto"/>
              <w:right w:val="single" w:sz="4" w:space="0" w:color="auto"/>
            </w:tcBorders>
            <w:shd w:val="clear" w:color="auto" w:fill="auto"/>
            <w:vAlign w:val="center"/>
          </w:tcPr>
          <w:p w14:paraId="0A3A6694" w14:textId="77777777" w:rsidR="002123E9" w:rsidRPr="00517586" w:rsidRDefault="002123E9" w:rsidP="006E2392">
            <w:pPr>
              <w:rPr>
                <w:color w:val="000000" w:themeColor="text1"/>
                <w:sz w:val="20"/>
                <w:szCs w:val="20"/>
              </w:rPr>
            </w:pPr>
          </w:p>
        </w:tc>
        <w:tc>
          <w:tcPr>
            <w:tcW w:w="302" w:type="pct"/>
            <w:vMerge w:val="restart"/>
            <w:tcBorders>
              <w:top w:val="nil"/>
              <w:left w:val="single" w:sz="4" w:space="0" w:color="auto"/>
              <w:right w:val="single" w:sz="4" w:space="0" w:color="auto"/>
            </w:tcBorders>
            <w:shd w:val="clear" w:color="auto" w:fill="auto"/>
            <w:vAlign w:val="center"/>
          </w:tcPr>
          <w:p w14:paraId="0A3A6695" w14:textId="77777777" w:rsidR="002123E9" w:rsidRPr="00517586" w:rsidRDefault="002123E9"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96"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97"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98" w14:textId="77777777" w:rsidR="002123E9" w:rsidRPr="00517586" w:rsidRDefault="002123E9" w:rsidP="006E2392">
            <w:pPr>
              <w:rPr>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A3A6699"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1</w:t>
            </w:r>
          </w:p>
        </w:tc>
        <w:tc>
          <w:tcPr>
            <w:tcW w:w="426" w:type="pct"/>
            <w:tcBorders>
              <w:top w:val="nil"/>
              <w:left w:val="nil"/>
              <w:bottom w:val="single" w:sz="4" w:space="0" w:color="auto"/>
              <w:right w:val="single" w:sz="4" w:space="0" w:color="auto"/>
            </w:tcBorders>
            <w:shd w:val="clear" w:color="auto" w:fill="auto"/>
            <w:vAlign w:val="center"/>
          </w:tcPr>
          <w:p w14:paraId="0A3A669A" w14:textId="77777777" w:rsidR="002123E9" w:rsidRPr="00517586" w:rsidRDefault="002123E9" w:rsidP="006E2392">
            <w:pPr>
              <w:jc w:val="center"/>
              <w:rPr>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0A3A669B" w14:textId="77777777" w:rsidR="002123E9" w:rsidRPr="00517586" w:rsidRDefault="002123E9" w:rsidP="006E2392">
            <w:pPr>
              <w:jc w:val="center"/>
              <w:rPr>
                <w:color w:val="000000"/>
                <w:sz w:val="20"/>
                <w:szCs w:val="20"/>
              </w:rPr>
            </w:pPr>
          </w:p>
        </w:tc>
        <w:tc>
          <w:tcPr>
            <w:tcW w:w="402" w:type="pct"/>
            <w:vMerge w:val="restart"/>
            <w:tcBorders>
              <w:top w:val="nil"/>
              <w:left w:val="single" w:sz="4" w:space="0" w:color="auto"/>
              <w:right w:val="single" w:sz="4" w:space="0" w:color="auto"/>
            </w:tcBorders>
            <w:vAlign w:val="center"/>
          </w:tcPr>
          <w:p w14:paraId="0A3A669C" w14:textId="77777777" w:rsidR="002123E9" w:rsidRPr="00517586" w:rsidRDefault="002123E9" w:rsidP="006E2392">
            <w:pPr>
              <w:jc w:val="center"/>
              <w:rPr>
                <w:color w:val="000000"/>
                <w:sz w:val="20"/>
                <w:szCs w:val="20"/>
              </w:rPr>
            </w:pPr>
          </w:p>
        </w:tc>
        <w:tc>
          <w:tcPr>
            <w:tcW w:w="381" w:type="pct"/>
            <w:vMerge w:val="restart"/>
            <w:tcBorders>
              <w:top w:val="nil"/>
              <w:left w:val="single" w:sz="4" w:space="0" w:color="auto"/>
              <w:right w:val="single" w:sz="4" w:space="0" w:color="auto"/>
            </w:tcBorders>
            <w:vAlign w:val="center"/>
          </w:tcPr>
          <w:p w14:paraId="0A3A669D" w14:textId="77777777" w:rsidR="002123E9" w:rsidRPr="00517586" w:rsidRDefault="002123E9" w:rsidP="006E2392">
            <w:pPr>
              <w:jc w:val="center"/>
              <w:rPr>
                <w:color w:val="000000"/>
                <w:sz w:val="20"/>
                <w:szCs w:val="20"/>
              </w:rPr>
            </w:pPr>
          </w:p>
        </w:tc>
        <w:tc>
          <w:tcPr>
            <w:tcW w:w="372" w:type="pct"/>
            <w:vMerge w:val="restart"/>
            <w:tcBorders>
              <w:top w:val="nil"/>
              <w:left w:val="single" w:sz="4" w:space="0" w:color="auto"/>
              <w:right w:val="single" w:sz="4" w:space="0" w:color="auto"/>
            </w:tcBorders>
            <w:vAlign w:val="center"/>
          </w:tcPr>
          <w:p w14:paraId="0A3A669E" w14:textId="77777777" w:rsidR="002123E9" w:rsidRPr="00517586" w:rsidRDefault="002123E9" w:rsidP="006E2392">
            <w:pPr>
              <w:jc w:val="center"/>
              <w:rPr>
                <w:color w:val="000000"/>
                <w:sz w:val="20"/>
                <w:szCs w:val="20"/>
              </w:rPr>
            </w:pPr>
          </w:p>
        </w:tc>
        <w:tc>
          <w:tcPr>
            <w:tcW w:w="384" w:type="pct"/>
            <w:vMerge w:val="restart"/>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0A3A669F" w14:textId="77777777" w:rsidR="002123E9" w:rsidRPr="00517586" w:rsidRDefault="002123E9" w:rsidP="006E2392">
            <w:pPr>
              <w:jc w:val="center"/>
              <w:rPr>
                <w:color w:val="000000"/>
                <w:sz w:val="20"/>
                <w:szCs w:val="20"/>
              </w:rPr>
            </w:pPr>
          </w:p>
        </w:tc>
      </w:tr>
      <w:tr w:rsidR="00022992" w14:paraId="0A3A66AE" w14:textId="77777777" w:rsidTr="000276C0">
        <w:trPr>
          <w:trHeight w:val="284"/>
        </w:trPr>
        <w:tc>
          <w:tcPr>
            <w:tcW w:w="380" w:type="pct"/>
            <w:vMerge/>
            <w:tcBorders>
              <w:left w:val="single" w:sz="4" w:space="0" w:color="auto"/>
              <w:right w:val="single" w:sz="4" w:space="0" w:color="auto"/>
            </w:tcBorders>
            <w:shd w:val="clear" w:color="auto" w:fill="auto"/>
            <w:vAlign w:val="center"/>
          </w:tcPr>
          <w:p w14:paraId="0A3A66A1" w14:textId="77777777" w:rsidR="002123E9" w:rsidRPr="00517586" w:rsidRDefault="002123E9" w:rsidP="006E2392">
            <w:pPr>
              <w:jc w:val="both"/>
              <w:rPr>
                <w:color w:val="000000"/>
                <w:sz w:val="20"/>
                <w:szCs w:val="20"/>
              </w:rPr>
            </w:pPr>
          </w:p>
        </w:tc>
        <w:tc>
          <w:tcPr>
            <w:tcW w:w="457" w:type="pct"/>
            <w:vMerge/>
            <w:tcBorders>
              <w:left w:val="single" w:sz="4" w:space="0" w:color="auto"/>
              <w:right w:val="single" w:sz="4" w:space="0" w:color="auto"/>
            </w:tcBorders>
            <w:shd w:val="clear" w:color="auto" w:fill="auto"/>
            <w:vAlign w:val="center"/>
          </w:tcPr>
          <w:p w14:paraId="0A3A66A2" w14:textId="77777777" w:rsidR="002123E9" w:rsidRPr="00517586" w:rsidRDefault="002123E9" w:rsidP="006E2392">
            <w:pPr>
              <w:rPr>
                <w:color w:val="000000" w:themeColor="text1"/>
                <w:sz w:val="20"/>
                <w:szCs w:val="20"/>
              </w:rPr>
            </w:pPr>
          </w:p>
        </w:tc>
        <w:tc>
          <w:tcPr>
            <w:tcW w:w="302" w:type="pct"/>
            <w:vMerge/>
            <w:tcBorders>
              <w:left w:val="single" w:sz="4" w:space="0" w:color="auto"/>
              <w:right w:val="single" w:sz="4" w:space="0" w:color="auto"/>
            </w:tcBorders>
            <w:shd w:val="clear" w:color="auto" w:fill="auto"/>
            <w:vAlign w:val="center"/>
          </w:tcPr>
          <w:p w14:paraId="0A3A66A3" w14:textId="77777777" w:rsidR="002123E9" w:rsidRPr="00517586" w:rsidRDefault="002123E9"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A4"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A5"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A6" w14:textId="77777777" w:rsidR="002123E9" w:rsidRPr="00517586" w:rsidRDefault="002123E9" w:rsidP="006E2392">
            <w:pPr>
              <w:rPr>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A3A66A7"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2</w:t>
            </w:r>
          </w:p>
        </w:tc>
        <w:tc>
          <w:tcPr>
            <w:tcW w:w="426" w:type="pct"/>
            <w:tcBorders>
              <w:top w:val="nil"/>
              <w:left w:val="nil"/>
              <w:bottom w:val="single" w:sz="4" w:space="0" w:color="auto"/>
              <w:right w:val="single" w:sz="4" w:space="0" w:color="auto"/>
            </w:tcBorders>
            <w:shd w:val="clear" w:color="auto" w:fill="auto"/>
            <w:vAlign w:val="center"/>
          </w:tcPr>
          <w:p w14:paraId="0A3A66A8" w14:textId="77777777" w:rsidR="002123E9" w:rsidRPr="00517586" w:rsidRDefault="002123E9" w:rsidP="006E2392">
            <w:pPr>
              <w:jc w:val="center"/>
              <w:rPr>
                <w:color w:val="000000"/>
                <w:sz w:val="20"/>
                <w:szCs w:val="20"/>
              </w:rPr>
            </w:pPr>
          </w:p>
        </w:tc>
        <w:tc>
          <w:tcPr>
            <w:tcW w:w="410" w:type="pct"/>
            <w:vMerge/>
            <w:tcBorders>
              <w:left w:val="single" w:sz="4" w:space="0" w:color="auto"/>
              <w:right w:val="single" w:sz="4" w:space="0" w:color="auto"/>
            </w:tcBorders>
            <w:shd w:val="clear" w:color="auto" w:fill="auto"/>
            <w:vAlign w:val="center"/>
          </w:tcPr>
          <w:p w14:paraId="0A3A66A9" w14:textId="77777777" w:rsidR="002123E9" w:rsidRPr="00517586" w:rsidRDefault="002123E9" w:rsidP="006E2392">
            <w:pPr>
              <w:jc w:val="center"/>
              <w:rPr>
                <w:color w:val="000000"/>
                <w:sz w:val="20"/>
                <w:szCs w:val="20"/>
              </w:rPr>
            </w:pPr>
          </w:p>
        </w:tc>
        <w:tc>
          <w:tcPr>
            <w:tcW w:w="402" w:type="pct"/>
            <w:vMerge/>
            <w:tcBorders>
              <w:left w:val="single" w:sz="4" w:space="0" w:color="auto"/>
              <w:right w:val="single" w:sz="4" w:space="0" w:color="auto"/>
            </w:tcBorders>
            <w:vAlign w:val="center"/>
          </w:tcPr>
          <w:p w14:paraId="0A3A66AA" w14:textId="77777777" w:rsidR="002123E9" w:rsidRPr="00517586" w:rsidRDefault="002123E9" w:rsidP="006E2392">
            <w:pPr>
              <w:jc w:val="center"/>
              <w:rPr>
                <w:color w:val="000000"/>
                <w:sz w:val="20"/>
                <w:szCs w:val="20"/>
              </w:rPr>
            </w:pPr>
          </w:p>
        </w:tc>
        <w:tc>
          <w:tcPr>
            <w:tcW w:w="381" w:type="pct"/>
            <w:vMerge/>
            <w:tcBorders>
              <w:left w:val="single" w:sz="4" w:space="0" w:color="auto"/>
              <w:right w:val="single" w:sz="4" w:space="0" w:color="auto"/>
            </w:tcBorders>
            <w:vAlign w:val="center"/>
          </w:tcPr>
          <w:p w14:paraId="0A3A66AB" w14:textId="77777777" w:rsidR="002123E9" w:rsidRPr="00517586" w:rsidRDefault="002123E9" w:rsidP="006E2392">
            <w:pPr>
              <w:jc w:val="center"/>
              <w:rPr>
                <w:color w:val="000000"/>
                <w:sz w:val="20"/>
                <w:szCs w:val="20"/>
              </w:rPr>
            </w:pPr>
          </w:p>
        </w:tc>
        <w:tc>
          <w:tcPr>
            <w:tcW w:w="372" w:type="pct"/>
            <w:vMerge/>
            <w:tcBorders>
              <w:left w:val="single" w:sz="4" w:space="0" w:color="auto"/>
              <w:right w:val="single" w:sz="4" w:space="0" w:color="auto"/>
            </w:tcBorders>
          </w:tcPr>
          <w:p w14:paraId="0A3A66AC" w14:textId="77777777" w:rsidR="002123E9" w:rsidRPr="00517586" w:rsidRDefault="002123E9" w:rsidP="006E2392">
            <w:pPr>
              <w:jc w:val="center"/>
              <w:rPr>
                <w:color w:val="000000"/>
                <w:sz w:val="20"/>
                <w:szCs w:val="20"/>
              </w:rPr>
            </w:pPr>
          </w:p>
        </w:tc>
        <w:tc>
          <w:tcPr>
            <w:tcW w:w="384"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tcPr>
          <w:p w14:paraId="0A3A66AD" w14:textId="77777777" w:rsidR="002123E9" w:rsidRPr="00517586" w:rsidRDefault="002123E9" w:rsidP="006E2392">
            <w:pPr>
              <w:jc w:val="center"/>
              <w:rPr>
                <w:color w:val="000000"/>
                <w:sz w:val="20"/>
                <w:szCs w:val="20"/>
              </w:rPr>
            </w:pPr>
          </w:p>
        </w:tc>
      </w:tr>
      <w:tr w:rsidR="00022992" w14:paraId="0A3A66BC" w14:textId="77777777" w:rsidTr="000276C0">
        <w:trPr>
          <w:trHeight w:val="284"/>
        </w:trPr>
        <w:tc>
          <w:tcPr>
            <w:tcW w:w="380" w:type="pct"/>
            <w:vMerge/>
            <w:tcBorders>
              <w:left w:val="single" w:sz="4" w:space="0" w:color="auto"/>
              <w:bottom w:val="single" w:sz="4" w:space="0" w:color="auto"/>
              <w:right w:val="single" w:sz="4" w:space="0" w:color="auto"/>
            </w:tcBorders>
            <w:shd w:val="clear" w:color="auto" w:fill="auto"/>
            <w:vAlign w:val="center"/>
          </w:tcPr>
          <w:p w14:paraId="0A3A66AF" w14:textId="77777777" w:rsidR="002123E9" w:rsidRPr="00517586" w:rsidRDefault="002123E9" w:rsidP="006E2392">
            <w:pPr>
              <w:jc w:val="both"/>
              <w:rPr>
                <w:color w:val="000000"/>
                <w:sz w:val="20"/>
                <w:szCs w:val="20"/>
              </w:rPr>
            </w:pPr>
          </w:p>
        </w:tc>
        <w:tc>
          <w:tcPr>
            <w:tcW w:w="457" w:type="pct"/>
            <w:vMerge/>
            <w:tcBorders>
              <w:left w:val="single" w:sz="4" w:space="0" w:color="auto"/>
              <w:bottom w:val="single" w:sz="4" w:space="0" w:color="auto"/>
              <w:right w:val="single" w:sz="4" w:space="0" w:color="auto"/>
            </w:tcBorders>
            <w:shd w:val="clear" w:color="auto" w:fill="auto"/>
            <w:vAlign w:val="center"/>
          </w:tcPr>
          <w:p w14:paraId="0A3A66B0" w14:textId="77777777" w:rsidR="002123E9" w:rsidRPr="00517586" w:rsidRDefault="002123E9" w:rsidP="006E2392">
            <w:pPr>
              <w:rPr>
                <w:color w:val="000000" w:themeColor="text1"/>
                <w:sz w:val="20"/>
                <w:szCs w:val="20"/>
              </w:rPr>
            </w:pPr>
          </w:p>
        </w:tc>
        <w:tc>
          <w:tcPr>
            <w:tcW w:w="302" w:type="pct"/>
            <w:vMerge/>
            <w:tcBorders>
              <w:left w:val="single" w:sz="4" w:space="0" w:color="auto"/>
              <w:bottom w:val="single" w:sz="4" w:space="0" w:color="auto"/>
              <w:right w:val="single" w:sz="4" w:space="0" w:color="auto"/>
            </w:tcBorders>
            <w:shd w:val="clear" w:color="auto" w:fill="auto"/>
            <w:vAlign w:val="center"/>
          </w:tcPr>
          <w:p w14:paraId="0A3A66B1" w14:textId="77777777" w:rsidR="002123E9" w:rsidRPr="00517586" w:rsidRDefault="002123E9"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B2"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B3" w14:textId="77777777" w:rsidR="002123E9" w:rsidRPr="00517586" w:rsidRDefault="002123E9" w:rsidP="006E2392">
            <w:pPr>
              <w:rPr>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A3A66B4" w14:textId="77777777" w:rsidR="002123E9" w:rsidRPr="00517586" w:rsidRDefault="002123E9" w:rsidP="006E2392">
            <w:pPr>
              <w:rPr>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A3A66B5" w14:textId="77777777" w:rsidR="002123E9"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3</w:t>
            </w:r>
          </w:p>
        </w:tc>
        <w:tc>
          <w:tcPr>
            <w:tcW w:w="426" w:type="pct"/>
            <w:tcBorders>
              <w:top w:val="nil"/>
              <w:left w:val="nil"/>
              <w:bottom w:val="single" w:sz="4" w:space="0" w:color="auto"/>
              <w:right w:val="single" w:sz="4" w:space="0" w:color="auto"/>
            </w:tcBorders>
            <w:shd w:val="clear" w:color="auto" w:fill="auto"/>
            <w:vAlign w:val="center"/>
          </w:tcPr>
          <w:p w14:paraId="0A3A66B6" w14:textId="77777777" w:rsidR="002123E9" w:rsidRPr="00517586" w:rsidRDefault="002123E9" w:rsidP="006E2392">
            <w:pPr>
              <w:jc w:val="center"/>
              <w:rPr>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A3A66B7" w14:textId="77777777" w:rsidR="002123E9" w:rsidRPr="00517586" w:rsidRDefault="002123E9" w:rsidP="006E2392">
            <w:pPr>
              <w:jc w:val="center"/>
              <w:rPr>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0A3A66B8" w14:textId="77777777" w:rsidR="002123E9" w:rsidRPr="00517586" w:rsidRDefault="002123E9" w:rsidP="006E2392">
            <w:pPr>
              <w:jc w:val="center"/>
              <w:rPr>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0A3A66B9" w14:textId="77777777" w:rsidR="002123E9" w:rsidRPr="00517586" w:rsidRDefault="002123E9" w:rsidP="006E2392">
            <w:pPr>
              <w:jc w:val="center"/>
              <w:rPr>
                <w:color w:val="000000"/>
                <w:sz w:val="20"/>
                <w:szCs w:val="20"/>
              </w:rPr>
            </w:pPr>
          </w:p>
        </w:tc>
        <w:tc>
          <w:tcPr>
            <w:tcW w:w="372" w:type="pct"/>
            <w:vMerge/>
            <w:tcBorders>
              <w:left w:val="single" w:sz="4" w:space="0" w:color="auto"/>
              <w:bottom w:val="single" w:sz="4" w:space="0" w:color="000000"/>
              <w:right w:val="single" w:sz="4" w:space="0" w:color="auto"/>
            </w:tcBorders>
          </w:tcPr>
          <w:p w14:paraId="0A3A66BA" w14:textId="77777777" w:rsidR="002123E9" w:rsidRPr="00517586" w:rsidRDefault="002123E9" w:rsidP="006E2392">
            <w:pPr>
              <w:jc w:val="center"/>
              <w:rPr>
                <w:color w:val="000000"/>
                <w:sz w:val="20"/>
                <w:szCs w:val="20"/>
              </w:rPr>
            </w:pPr>
          </w:p>
        </w:tc>
        <w:tc>
          <w:tcPr>
            <w:tcW w:w="384"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tcPr>
          <w:p w14:paraId="0A3A66BB" w14:textId="77777777" w:rsidR="002123E9" w:rsidRPr="00517586" w:rsidRDefault="002123E9" w:rsidP="006E2392">
            <w:pPr>
              <w:jc w:val="center"/>
              <w:rPr>
                <w:color w:val="000000"/>
                <w:sz w:val="20"/>
                <w:szCs w:val="20"/>
              </w:rPr>
            </w:pPr>
          </w:p>
        </w:tc>
      </w:tr>
      <w:tr w:rsidR="00022992" w14:paraId="0A3A66BE" w14:textId="77777777" w:rsidTr="00B6568E">
        <w:trPr>
          <w:trHeight w:val="80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A3A66BD" w14:textId="7519915D" w:rsidR="00685942" w:rsidRPr="00517586" w:rsidRDefault="009B43C8" w:rsidP="006E2392">
            <w:pPr>
              <w:jc w:val="both"/>
              <w:rPr>
                <w:color w:val="000000" w:themeColor="text1"/>
                <w:sz w:val="20"/>
                <w:szCs w:val="20"/>
              </w:rPr>
            </w:pPr>
            <w:r w:rsidRPr="000C2826">
              <w:rPr>
                <w:color w:val="000000" w:themeColor="text1"/>
                <w:sz w:val="20"/>
                <w:szCs w:val="20"/>
              </w:rPr>
              <w:t>Zinātni</w:t>
            </w:r>
            <w:r w:rsidRPr="00517586">
              <w:rPr>
                <w:color w:val="000000" w:themeColor="text1"/>
                <w:sz w:val="20"/>
                <w:szCs w:val="20"/>
              </w:rPr>
              <w:t xml:space="preserve"> apkalpojošais personāls: </w:t>
            </w:r>
            <w:r w:rsidRPr="00517586">
              <w:rPr>
                <w:sz w:val="20"/>
                <w:szCs w:val="20"/>
              </w:rPr>
              <w:t xml:space="preserve">zinātniski tehniskās informācijas struktūrvienību darbinieki, sabiedrisko attiecību un tehnoloģiju pārneses speciālisti, speciālo un zinātniski tehnisko bibliotēku darbinieki, patentu dienesta speciālisti, ekonomisko un finanšu jomu speciālisti finanšu analīzes izstrādei </w:t>
            </w:r>
            <w:r w:rsidR="00FB6CB0">
              <w:rPr>
                <w:color w:val="000000" w:themeColor="text1"/>
                <w:sz w:val="20"/>
                <w:szCs w:val="20"/>
              </w:rPr>
              <w:t>(t.</w:t>
            </w:r>
            <w:r w:rsidR="002C7D9B">
              <w:rPr>
                <w:color w:val="000000" w:themeColor="text1"/>
                <w:sz w:val="20"/>
                <w:szCs w:val="20"/>
              </w:rPr>
              <w:t> </w:t>
            </w:r>
            <w:r w:rsidR="00FB6CB0">
              <w:rPr>
                <w:color w:val="000000" w:themeColor="text1"/>
                <w:sz w:val="20"/>
                <w:szCs w:val="20"/>
              </w:rPr>
              <w:t>sk.</w:t>
            </w:r>
            <w:r w:rsidRPr="00517586">
              <w:rPr>
                <w:color w:val="000000" w:themeColor="text1"/>
                <w:sz w:val="20"/>
                <w:szCs w:val="20"/>
              </w:rPr>
              <w:t xml:space="preserve"> studējošie)</w:t>
            </w:r>
          </w:p>
        </w:tc>
      </w:tr>
      <w:tr w:rsidR="00022992" w14:paraId="0A3A66CC" w14:textId="77777777" w:rsidTr="000276C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hideMark/>
          </w:tcPr>
          <w:p w14:paraId="0A3A66BF" w14:textId="77777777" w:rsidR="00C67B0B" w:rsidRPr="00517586" w:rsidRDefault="009B43C8" w:rsidP="006E2392">
            <w:pPr>
              <w:jc w:val="both"/>
              <w:rPr>
                <w:color w:val="000000"/>
                <w:sz w:val="20"/>
                <w:szCs w:val="20"/>
              </w:rPr>
            </w:pPr>
            <w:r w:rsidRPr="00517586">
              <w:rPr>
                <w:color w:val="000000"/>
                <w:sz w:val="20"/>
                <w:szCs w:val="20"/>
              </w:rPr>
              <w:t>6.</w:t>
            </w: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0A3A66C0" w14:textId="77777777" w:rsidR="00C67B0B" w:rsidRPr="00517586" w:rsidRDefault="009B43C8" w:rsidP="006E2392">
            <w:pPr>
              <w:rPr>
                <w:color w:val="000000" w:themeColor="text1"/>
                <w:sz w:val="20"/>
                <w:szCs w:val="20"/>
              </w:rPr>
            </w:pPr>
            <w:r w:rsidRPr="00517586">
              <w:rPr>
                <w:color w:val="000000" w:themeColor="text1"/>
                <w:sz w:val="20"/>
                <w:szCs w:val="20"/>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0A3A66C1" w14:textId="77777777" w:rsidR="00C67B0B" w:rsidRPr="00517586" w:rsidRDefault="009B43C8" w:rsidP="006E2392">
            <w:pPr>
              <w:rPr>
                <w:color w:val="000000" w:themeColor="text1"/>
                <w:sz w:val="20"/>
                <w:szCs w:val="20"/>
              </w:rPr>
            </w:pPr>
            <w:r w:rsidRPr="00517586">
              <w:rPr>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C2"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C3"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C4"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C5" w14:textId="77777777" w:rsidR="00C67B0B"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1</w:t>
            </w:r>
          </w:p>
        </w:tc>
        <w:tc>
          <w:tcPr>
            <w:tcW w:w="426" w:type="pct"/>
            <w:tcBorders>
              <w:top w:val="nil"/>
              <w:left w:val="nil"/>
              <w:bottom w:val="single" w:sz="4" w:space="0" w:color="auto"/>
              <w:right w:val="single" w:sz="4" w:space="0" w:color="auto"/>
            </w:tcBorders>
            <w:shd w:val="clear" w:color="auto" w:fill="auto"/>
            <w:vAlign w:val="center"/>
          </w:tcPr>
          <w:p w14:paraId="0A3A66C6" w14:textId="77777777" w:rsidR="00C67B0B" w:rsidRPr="00517586" w:rsidRDefault="00C67B0B" w:rsidP="006E2392">
            <w:pPr>
              <w:jc w:val="center"/>
              <w:rPr>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0A3A66C7" w14:textId="77777777" w:rsidR="00C67B0B" w:rsidRPr="00517586" w:rsidRDefault="00C67B0B" w:rsidP="006E2392">
            <w:pPr>
              <w:jc w:val="center"/>
              <w:rPr>
                <w:color w:val="000000"/>
                <w:sz w:val="20"/>
                <w:szCs w:val="20"/>
              </w:rPr>
            </w:pPr>
          </w:p>
        </w:tc>
        <w:tc>
          <w:tcPr>
            <w:tcW w:w="402" w:type="pct"/>
            <w:vMerge w:val="restart"/>
            <w:tcBorders>
              <w:top w:val="nil"/>
              <w:left w:val="single" w:sz="4" w:space="0" w:color="auto"/>
              <w:bottom w:val="single" w:sz="4" w:space="0" w:color="auto"/>
              <w:right w:val="single" w:sz="4" w:space="0" w:color="auto"/>
              <w:tl2br w:val="single" w:sz="4" w:space="0" w:color="auto"/>
              <w:tr2bl w:val="single" w:sz="4" w:space="0" w:color="auto"/>
            </w:tcBorders>
            <w:vAlign w:val="center"/>
          </w:tcPr>
          <w:p w14:paraId="0A3A66C8" w14:textId="77777777" w:rsidR="00C67B0B" w:rsidRPr="00517586" w:rsidRDefault="00C67B0B" w:rsidP="006E2392">
            <w:pPr>
              <w:jc w:val="center"/>
              <w:rPr>
                <w:color w:val="000000"/>
                <w:sz w:val="20"/>
                <w:szCs w:val="20"/>
              </w:rPr>
            </w:pPr>
          </w:p>
        </w:tc>
        <w:tc>
          <w:tcPr>
            <w:tcW w:w="381" w:type="pct"/>
            <w:vMerge w:val="restart"/>
            <w:tcBorders>
              <w:top w:val="nil"/>
              <w:left w:val="single" w:sz="4" w:space="0" w:color="auto"/>
              <w:bottom w:val="single" w:sz="4" w:space="0" w:color="auto"/>
              <w:right w:val="single" w:sz="4" w:space="0" w:color="auto"/>
              <w:tl2br w:val="single" w:sz="4" w:space="0" w:color="auto"/>
              <w:tr2bl w:val="single" w:sz="4" w:space="0" w:color="auto"/>
            </w:tcBorders>
            <w:vAlign w:val="center"/>
          </w:tcPr>
          <w:p w14:paraId="0A3A66C9" w14:textId="77777777" w:rsidR="00C67B0B" w:rsidRPr="00517586" w:rsidRDefault="00C67B0B" w:rsidP="006E2392">
            <w:pPr>
              <w:jc w:val="center"/>
              <w:rPr>
                <w:color w:val="000000"/>
                <w:sz w:val="20"/>
                <w:szCs w:val="20"/>
              </w:rPr>
            </w:pPr>
          </w:p>
        </w:tc>
        <w:tc>
          <w:tcPr>
            <w:tcW w:w="372" w:type="pct"/>
            <w:vMerge w:val="restart"/>
            <w:tcBorders>
              <w:top w:val="nil"/>
              <w:left w:val="single" w:sz="4" w:space="0" w:color="auto"/>
              <w:right w:val="single" w:sz="4" w:space="0" w:color="auto"/>
              <w:tl2br w:val="single" w:sz="4" w:space="0" w:color="auto"/>
              <w:tr2bl w:val="single" w:sz="4" w:space="0" w:color="auto"/>
            </w:tcBorders>
          </w:tcPr>
          <w:p w14:paraId="0A3A66CA" w14:textId="77777777" w:rsidR="00C67B0B" w:rsidRPr="00517586" w:rsidRDefault="00C67B0B" w:rsidP="006E2392">
            <w:pPr>
              <w:jc w:val="center"/>
              <w:rPr>
                <w:color w:val="000000"/>
                <w:sz w:val="20"/>
                <w:szCs w:val="20"/>
              </w:rPr>
            </w:pPr>
          </w:p>
        </w:tc>
        <w:tc>
          <w:tcPr>
            <w:tcW w:w="384" w:type="pct"/>
            <w:vMerge w:val="restart"/>
            <w:tcBorders>
              <w:top w:val="nil"/>
              <w:left w:val="single" w:sz="4" w:space="0" w:color="auto"/>
              <w:right w:val="single" w:sz="4" w:space="0" w:color="auto"/>
              <w:tl2br w:val="single" w:sz="4" w:space="0" w:color="auto"/>
              <w:tr2bl w:val="single" w:sz="4" w:space="0" w:color="auto"/>
            </w:tcBorders>
          </w:tcPr>
          <w:p w14:paraId="0A3A66CB" w14:textId="77777777" w:rsidR="00C67B0B" w:rsidRPr="00517586" w:rsidRDefault="00C67B0B" w:rsidP="006E2392">
            <w:pPr>
              <w:jc w:val="center"/>
              <w:rPr>
                <w:color w:val="000000"/>
                <w:sz w:val="20"/>
                <w:szCs w:val="20"/>
              </w:rPr>
            </w:pPr>
          </w:p>
        </w:tc>
      </w:tr>
      <w:tr w:rsidR="00022992" w14:paraId="0A3A66DA"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6CD" w14:textId="77777777" w:rsidR="00C67B0B" w:rsidRPr="00517586" w:rsidRDefault="00C67B0B"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6CE" w14:textId="77777777" w:rsidR="00C67B0B" w:rsidRPr="00517586" w:rsidRDefault="00C67B0B" w:rsidP="006E2392">
            <w:pPr>
              <w:rPr>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6CF" w14:textId="77777777" w:rsidR="00C67B0B" w:rsidRPr="00517586" w:rsidRDefault="00C67B0B"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6D0"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D1"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D2"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D3" w14:textId="77777777" w:rsidR="00C67B0B"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2</w:t>
            </w:r>
          </w:p>
        </w:tc>
        <w:tc>
          <w:tcPr>
            <w:tcW w:w="426" w:type="pct"/>
            <w:tcBorders>
              <w:top w:val="nil"/>
              <w:left w:val="nil"/>
              <w:bottom w:val="single" w:sz="4" w:space="0" w:color="auto"/>
              <w:right w:val="single" w:sz="4" w:space="0" w:color="auto"/>
            </w:tcBorders>
            <w:shd w:val="clear" w:color="auto" w:fill="auto"/>
            <w:vAlign w:val="center"/>
          </w:tcPr>
          <w:p w14:paraId="0A3A66D4" w14:textId="77777777" w:rsidR="00C67B0B" w:rsidRPr="00517586" w:rsidRDefault="00C67B0B" w:rsidP="006E2392">
            <w:pPr>
              <w:jc w:val="center"/>
              <w:rPr>
                <w:color w:val="000000"/>
                <w:sz w:val="20"/>
                <w:szCs w:val="20"/>
              </w:rPr>
            </w:pPr>
          </w:p>
        </w:tc>
        <w:tc>
          <w:tcPr>
            <w:tcW w:w="410" w:type="pct"/>
            <w:vMerge/>
            <w:tcBorders>
              <w:left w:val="single" w:sz="4" w:space="0" w:color="auto"/>
              <w:right w:val="single" w:sz="4" w:space="0" w:color="auto"/>
            </w:tcBorders>
            <w:shd w:val="clear" w:color="auto" w:fill="auto"/>
            <w:vAlign w:val="center"/>
          </w:tcPr>
          <w:p w14:paraId="0A3A66D5" w14:textId="77777777" w:rsidR="00C67B0B" w:rsidRPr="00517586" w:rsidRDefault="00C67B0B" w:rsidP="006E2392">
            <w:pPr>
              <w:jc w:val="center"/>
              <w:rPr>
                <w:color w:val="000000"/>
                <w:sz w:val="20"/>
                <w:szCs w:val="20"/>
              </w:rPr>
            </w:pPr>
          </w:p>
        </w:tc>
        <w:tc>
          <w:tcPr>
            <w:tcW w:w="402"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6D6" w14:textId="77777777" w:rsidR="00C67B0B" w:rsidRPr="00517586" w:rsidRDefault="00C67B0B" w:rsidP="006E2392">
            <w:pPr>
              <w:jc w:val="center"/>
              <w:rPr>
                <w:color w:val="000000"/>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6D7" w14:textId="77777777" w:rsidR="00C67B0B" w:rsidRPr="00517586" w:rsidRDefault="00C67B0B" w:rsidP="006E2392">
            <w:pPr>
              <w:jc w:val="center"/>
              <w:rPr>
                <w:color w:val="000000"/>
                <w:sz w:val="20"/>
                <w:szCs w:val="20"/>
              </w:rPr>
            </w:pPr>
          </w:p>
        </w:tc>
        <w:tc>
          <w:tcPr>
            <w:tcW w:w="372" w:type="pct"/>
            <w:vMerge/>
            <w:tcBorders>
              <w:left w:val="single" w:sz="4" w:space="0" w:color="auto"/>
              <w:right w:val="single" w:sz="4" w:space="0" w:color="auto"/>
              <w:tl2br w:val="single" w:sz="4" w:space="0" w:color="auto"/>
              <w:tr2bl w:val="single" w:sz="4" w:space="0" w:color="auto"/>
            </w:tcBorders>
          </w:tcPr>
          <w:p w14:paraId="0A3A66D8" w14:textId="77777777" w:rsidR="00C67B0B" w:rsidRPr="00517586" w:rsidRDefault="00C67B0B" w:rsidP="006E2392">
            <w:pPr>
              <w:jc w:val="center"/>
              <w:rPr>
                <w:color w:val="000000"/>
                <w:sz w:val="20"/>
                <w:szCs w:val="20"/>
              </w:rPr>
            </w:pPr>
          </w:p>
        </w:tc>
        <w:tc>
          <w:tcPr>
            <w:tcW w:w="384" w:type="pct"/>
            <w:vMerge/>
            <w:tcBorders>
              <w:left w:val="single" w:sz="4" w:space="0" w:color="auto"/>
              <w:right w:val="single" w:sz="4" w:space="0" w:color="auto"/>
              <w:tl2br w:val="single" w:sz="4" w:space="0" w:color="auto"/>
              <w:tr2bl w:val="single" w:sz="4" w:space="0" w:color="auto"/>
            </w:tcBorders>
          </w:tcPr>
          <w:p w14:paraId="0A3A66D9" w14:textId="77777777" w:rsidR="00C67B0B" w:rsidRPr="00517586" w:rsidRDefault="00C67B0B" w:rsidP="006E2392">
            <w:pPr>
              <w:jc w:val="center"/>
              <w:rPr>
                <w:color w:val="000000"/>
                <w:sz w:val="20"/>
                <w:szCs w:val="20"/>
              </w:rPr>
            </w:pPr>
          </w:p>
        </w:tc>
      </w:tr>
      <w:tr w:rsidR="00022992" w14:paraId="0A3A66E8"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6DB" w14:textId="77777777" w:rsidR="00C67B0B" w:rsidRPr="00517586" w:rsidRDefault="00C67B0B"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6DC" w14:textId="77777777" w:rsidR="00C67B0B" w:rsidRPr="00517586" w:rsidRDefault="00C67B0B" w:rsidP="006E2392">
            <w:pPr>
              <w:rPr>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6DD" w14:textId="77777777" w:rsidR="00C67B0B" w:rsidRPr="00517586" w:rsidRDefault="00C67B0B"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6DE"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DF"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E0"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E1" w14:textId="77777777" w:rsidR="00C67B0B"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3</w:t>
            </w:r>
          </w:p>
        </w:tc>
        <w:tc>
          <w:tcPr>
            <w:tcW w:w="426" w:type="pct"/>
            <w:tcBorders>
              <w:top w:val="nil"/>
              <w:left w:val="nil"/>
              <w:bottom w:val="single" w:sz="4" w:space="0" w:color="auto"/>
              <w:right w:val="single" w:sz="4" w:space="0" w:color="auto"/>
            </w:tcBorders>
            <w:shd w:val="clear" w:color="auto" w:fill="auto"/>
            <w:vAlign w:val="center"/>
          </w:tcPr>
          <w:p w14:paraId="0A3A66E2" w14:textId="77777777" w:rsidR="00C67B0B" w:rsidRPr="00517586" w:rsidRDefault="00C67B0B" w:rsidP="006E2392">
            <w:pPr>
              <w:jc w:val="center"/>
              <w:rPr>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A3A66E3" w14:textId="77777777" w:rsidR="00C67B0B" w:rsidRPr="00517586" w:rsidRDefault="00C67B0B" w:rsidP="006E2392">
            <w:pPr>
              <w:jc w:val="center"/>
              <w:rPr>
                <w:color w:val="000000"/>
                <w:sz w:val="20"/>
                <w:szCs w:val="20"/>
              </w:rPr>
            </w:pPr>
          </w:p>
        </w:tc>
        <w:tc>
          <w:tcPr>
            <w:tcW w:w="402"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6E4" w14:textId="77777777" w:rsidR="00C67B0B" w:rsidRPr="00517586" w:rsidRDefault="00C67B0B" w:rsidP="006E2392">
            <w:pPr>
              <w:jc w:val="center"/>
              <w:rPr>
                <w:color w:val="000000"/>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6E5" w14:textId="77777777" w:rsidR="00C67B0B" w:rsidRPr="00517586" w:rsidRDefault="00C67B0B" w:rsidP="006E2392">
            <w:pPr>
              <w:jc w:val="center"/>
              <w:rPr>
                <w:color w:val="000000"/>
                <w:sz w:val="20"/>
                <w:szCs w:val="20"/>
              </w:rPr>
            </w:pPr>
          </w:p>
        </w:tc>
        <w:tc>
          <w:tcPr>
            <w:tcW w:w="372" w:type="pct"/>
            <w:vMerge/>
            <w:tcBorders>
              <w:left w:val="single" w:sz="4" w:space="0" w:color="auto"/>
              <w:bottom w:val="single" w:sz="4" w:space="0" w:color="auto"/>
              <w:right w:val="single" w:sz="4" w:space="0" w:color="auto"/>
              <w:tl2br w:val="single" w:sz="4" w:space="0" w:color="auto"/>
              <w:tr2bl w:val="single" w:sz="4" w:space="0" w:color="auto"/>
            </w:tcBorders>
          </w:tcPr>
          <w:p w14:paraId="0A3A66E6" w14:textId="77777777" w:rsidR="00C67B0B" w:rsidRPr="00517586" w:rsidRDefault="00C67B0B" w:rsidP="006E2392">
            <w:pPr>
              <w:jc w:val="center"/>
              <w:rPr>
                <w:color w:val="000000"/>
                <w:sz w:val="20"/>
                <w:szCs w:val="20"/>
              </w:rPr>
            </w:pPr>
          </w:p>
        </w:tc>
        <w:tc>
          <w:tcPr>
            <w:tcW w:w="384" w:type="pct"/>
            <w:vMerge/>
            <w:tcBorders>
              <w:left w:val="single" w:sz="4" w:space="0" w:color="auto"/>
              <w:bottom w:val="single" w:sz="4" w:space="0" w:color="auto"/>
              <w:right w:val="single" w:sz="4" w:space="0" w:color="auto"/>
              <w:tl2br w:val="single" w:sz="4" w:space="0" w:color="auto"/>
              <w:tr2bl w:val="single" w:sz="4" w:space="0" w:color="auto"/>
            </w:tcBorders>
          </w:tcPr>
          <w:p w14:paraId="0A3A66E7" w14:textId="77777777" w:rsidR="00C67B0B" w:rsidRPr="00517586" w:rsidRDefault="00C67B0B" w:rsidP="006E2392">
            <w:pPr>
              <w:jc w:val="center"/>
              <w:rPr>
                <w:color w:val="000000"/>
                <w:sz w:val="20"/>
                <w:szCs w:val="20"/>
              </w:rPr>
            </w:pPr>
          </w:p>
        </w:tc>
      </w:tr>
      <w:tr w:rsidR="00022992" w14:paraId="0A3A66F6" w14:textId="77777777" w:rsidTr="000276C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hideMark/>
          </w:tcPr>
          <w:p w14:paraId="0A3A66E9" w14:textId="77777777" w:rsidR="00C67B0B" w:rsidRPr="00517586" w:rsidRDefault="009B43C8" w:rsidP="006E2392">
            <w:pPr>
              <w:jc w:val="both"/>
              <w:rPr>
                <w:color w:val="000000"/>
                <w:sz w:val="20"/>
                <w:szCs w:val="20"/>
              </w:rPr>
            </w:pPr>
            <w:r w:rsidRPr="00517586">
              <w:rPr>
                <w:color w:val="000000"/>
                <w:sz w:val="20"/>
                <w:szCs w:val="20"/>
              </w:rPr>
              <w:t>7.</w:t>
            </w: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0A3A66EA" w14:textId="77777777" w:rsidR="00C67B0B" w:rsidRPr="00517586" w:rsidRDefault="009B43C8" w:rsidP="006E2392">
            <w:pPr>
              <w:rPr>
                <w:color w:val="000000" w:themeColor="text1"/>
                <w:sz w:val="20"/>
                <w:szCs w:val="20"/>
              </w:rPr>
            </w:pPr>
            <w:r w:rsidRPr="00517586">
              <w:rPr>
                <w:color w:val="000000" w:themeColor="text1"/>
                <w:sz w:val="20"/>
                <w:szCs w:val="20"/>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0A3A66EB" w14:textId="77777777" w:rsidR="00C67B0B" w:rsidRPr="00517586" w:rsidRDefault="009B43C8" w:rsidP="006E2392">
            <w:pPr>
              <w:rPr>
                <w:color w:val="000000" w:themeColor="text1"/>
                <w:sz w:val="20"/>
                <w:szCs w:val="20"/>
              </w:rPr>
            </w:pPr>
            <w:r w:rsidRPr="00517586">
              <w:rPr>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EC"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ED"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EE"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EF" w14:textId="77777777" w:rsidR="00C67B0B"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1</w:t>
            </w:r>
          </w:p>
        </w:tc>
        <w:tc>
          <w:tcPr>
            <w:tcW w:w="426" w:type="pct"/>
            <w:tcBorders>
              <w:top w:val="nil"/>
              <w:left w:val="nil"/>
              <w:bottom w:val="single" w:sz="4" w:space="0" w:color="auto"/>
              <w:right w:val="single" w:sz="4" w:space="0" w:color="auto"/>
            </w:tcBorders>
            <w:shd w:val="clear" w:color="auto" w:fill="auto"/>
            <w:vAlign w:val="center"/>
          </w:tcPr>
          <w:p w14:paraId="0A3A66F0" w14:textId="77777777" w:rsidR="00C67B0B" w:rsidRPr="00517586" w:rsidRDefault="00C67B0B" w:rsidP="006E2392">
            <w:pPr>
              <w:jc w:val="center"/>
              <w:rPr>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0A3A66F1" w14:textId="77777777" w:rsidR="00C67B0B" w:rsidRPr="00517586" w:rsidRDefault="00C67B0B" w:rsidP="006E2392">
            <w:pPr>
              <w:jc w:val="center"/>
              <w:rPr>
                <w:color w:val="000000"/>
                <w:sz w:val="20"/>
                <w:szCs w:val="20"/>
              </w:rPr>
            </w:pPr>
          </w:p>
        </w:tc>
        <w:tc>
          <w:tcPr>
            <w:tcW w:w="402"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6F2" w14:textId="77777777" w:rsidR="00C67B0B" w:rsidRPr="00517586" w:rsidRDefault="00C67B0B" w:rsidP="006E2392">
            <w:pPr>
              <w:jc w:val="center"/>
              <w:rPr>
                <w:color w:val="000000"/>
                <w:sz w:val="20"/>
                <w:szCs w:val="20"/>
              </w:rPr>
            </w:pPr>
          </w:p>
        </w:tc>
        <w:tc>
          <w:tcPr>
            <w:tcW w:w="381"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6F3" w14:textId="77777777" w:rsidR="00C67B0B" w:rsidRPr="00517586" w:rsidRDefault="00C67B0B" w:rsidP="006E2392">
            <w:pPr>
              <w:jc w:val="center"/>
              <w:rPr>
                <w:color w:val="000000"/>
                <w:sz w:val="20"/>
                <w:szCs w:val="20"/>
              </w:rPr>
            </w:pPr>
          </w:p>
        </w:tc>
        <w:tc>
          <w:tcPr>
            <w:tcW w:w="372" w:type="pct"/>
            <w:vMerge w:val="restart"/>
            <w:tcBorders>
              <w:top w:val="single" w:sz="4" w:space="0" w:color="auto"/>
              <w:left w:val="single" w:sz="4" w:space="0" w:color="auto"/>
              <w:right w:val="single" w:sz="4" w:space="0" w:color="auto"/>
              <w:tl2br w:val="single" w:sz="4" w:space="0" w:color="auto"/>
              <w:tr2bl w:val="single" w:sz="4" w:space="0" w:color="auto"/>
            </w:tcBorders>
          </w:tcPr>
          <w:p w14:paraId="0A3A66F4" w14:textId="77777777" w:rsidR="00C67B0B" w:rsidRPr="00517586" w:rsidRDefault="00C67B0B" w:rsidP="006E2392">
            <w:pPr>
              <w:jc w:val="center"/>
              <w:rPr>
                <w:color w:val="000000"/>
                <w:sz w:val="20"/>
                <w:szCs w:val="20"/>
              </w:rPr>
            </w:pPr>
          </w:p>
        </w:tc>
        <w:tc>
          <w:tcPr>
            <w:tcW w:w="384" w:type="pct"/>
            <w:vMerge w:val="restart"/>
            <w:tcBorders>
              <w:top w:val="single" w:sz="4" w:space="0" w:color="auto"/>
              <w:left w:val="single" w:sz="4" w:space="0" w:color="auto"/>
              <w:right w:val="single" w:sz="4" w:space="0" w:color="auto"/>
              <w:tl2br w:val="single" w:sz="4" w:space="0" w:color="auto"/>
              <w:tr2bl w:val="single" w:sz="4" w:space="0" w:color="auto"/>
            </w:tcBorders>
          </w:tcPr>
          <w:p w14:paraId="0A3A66F5" w14:textId="77777777" w:rsidR="00C67B0B" w:rsidRPr="00517586" w:rsidRDefault="00C67B0B" w:rsidP="006E2392">
            <w:pPr>
              <w:jc w:val="center"/>
              <w:rPr>
                <w:color w:val="000000"/>
                <w:sz w:val="20"/>
                <w:szCs w:val="20"/>
              </w:rPr>
            </w:pPr>
          </w:p>
        </w:tc>
      </w:tr>
      <w:tr w:rsidR="00022992" w14:paraId="0A3A6704"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6F7" w14:textId="77777777" w:rsidR="00C67B0B" w:rsidRPr="00517586" w:rsidRDefault="00C67B0B"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6F8" w14:textId="77777777" w:rsidR="00C67B0B" w:rsidRPr="00517586" w:rsidRDefault="00C67B0B" w:rsidP="006E2392">
            <w:pPr>
              <w:rPr>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6F9" w14:textId="77777777" w:rsidR="00C67B0B" w:rsidRPr="00517586" w:rsidRDefault="00C67B0B"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6FA"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FB"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6FC"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6FD" w14:textId="77777777" w:rsidR="00C67B0B"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2</w:t>
            </w:r>
          </w:p>
        </w:tc>
        <w:tc>
          <w:tcPr>
            <w:tcW w:w="426" w:type="pct"/>
            <w:tcBorders>
              <w:top w:val="nil"/>
              <w:left w:val="nil"/>
              <w:bottom w:val="single" w:sz="4" w:space="0" w:color="auto"/>
              <w:right w:val="single" w:sz="4" w:space="0" w:color="auto"/>
            </w:tcBorders>
            <w:shd w:val="clear" w:color="auto" w:fill="auto"/>
            <w:vAlign w:val="center"/>
          </w:tcPr>
          <w:p w14:paraId="0A3A66FE" w14:textId="77777777" w:rsidR="00C67B0B" w:rsidRPr="00517586" w:rsidRDefault="00C67B0B" w:rsidP="006E2392">
            <w:pPr>
              <w:jc w:val="center"/>
              <w:rPr>
                <w:color w:val="000000"/>
                <w:sz w:val="20"/>
                <w:szCs w:val="20"/>
              </w:rPr>
            </w:pPr>
          </w:p>
        </w:tc>
        <w:tc>
          <w:tcPr>
            <w:tcW w:w="410" w:type="pct"/>
            <w:vMerge/>
            <w:tcBorders>
              <w:left w:val="single" w:sz="4" w:space="0" w:color="auto"/>
              <w:right w:val="single" w:sz="4" w:space="0" w:color="auto"/>
            </w:tcBorders>
            <w:shd w:val="clear" w:color="auto" w:fill="auto"/>
            <w:vAlign w:val="center"/>
          </w:tcPr>
          <w:p w14:paraId="0A3A66FF" w14:textId="77777777" w:rsidR="00C67B0B" w:rsidRPr="00517586" w:rsidRDefault="00C67B0B" w:rsidP="006E2392">
            <w:pPr>
              <w:jc w:val="center"/>
              <w:rPr>
                <w:color w:val="000000"/>
                <w:sz w:val="20"/>
                <w:szCs w:val="20"/>
              </w:rPr>
            </w:pPr>
          </w:p>
        </w:tc>
        <w:tc>
          <w:tcPr>
            <w:tcW w:w="402"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700" w14:textId="77777777" w:rsidR="00C67B0B" w:rsidRPr="00517586" w:rsidRDefault="00C67B0B" w:rsidP="006E2392">
            <w:pPr>
              <w:jc w:val="center"/>
              <w:rPr>
                <w:color w:val="000000"/>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701" w14:textId="77777777" w:rsidR="00C67B0B" w:rsidRPr="00517586" w:rsidRDefault="00C67B0B" w:rsidP="006E2392">
            <w:pPr>
              <w:jc w:val="center"/>
              <w:rPr>
                <w:color w:val="000000"/>
                <w:sz w:val="20"/>
                <w:szCs w:val="20"/>
              </w:rPr>
            </w:pPr>
          </w:p>
        </w:tc>
        <w:tc>
          <w:tcPr>
            <w:tcW w:w="372" w:type="pct"/>
            <w:vMerge/>
            <w:tcBorders>
              <w:left w:val="single" w:sz="4" w:space="0" w:color="auto"/>
              <w:right w:val="single" w:sz="4" w:space="0" w:color="auto"/>
              <w:tl2br w:val="single" w:sz="4" w:space="0" w:color="auto"/>
              <w:tr2bl w:val="single" w:sz="4" w:space="0" w:color="auto"/>
            </w:tcBorders>
          </w:tcPr>
          <w:p w14:paraId="0A3A6702" w14:textId="77777777" w:rsidR="00C67B0B" w:rsidRPr="00517586" w:rsidRDefault="00C67B0B" w:rsidP="006E2392">
            <w:pPr>
              <w:jc w:val="center"/>
              <w:rPr>
                <w:color w:val="000000"/>
                <w:sz w:val="20"/>
                <w:szCs w:val="20"/>
              </w:rPr>
            </w:pPr>
          </w:p>
        </w:tc>
        <w:tc>
          <w:tcPr>
            <w:tcW w:w="384" w:type="pct"/>
            <w:vMerge/>
            <w:tcBorders>
              <w:left w:val="single" w:sz="4" w:space="0" w:color="auto"/>
              <w:right w:val="single" w:sz="4" w:space="0" w:color="auto"/>
              <w:tl2br w:val="single" w:sz="4" w:space="0" w:color="auto"/>
              <w:tr2bl w:val="single" w:sz="4" w:space="0" w:color="auto"/>
            </w:tcBorders>
          </w:tcPr>
          <w:p w14:paraId="0A3A6703" w14:textId="77777777" w:rsidR="00C67B0B" w:rsidRPr="00517586" w:rsidRDefault="00C67B0B" w:rsidP="006E2392">
            <w:pPr>
              <w:jc w:val="center"/>
              <w:rPr>
                <w:color w:val="000000"/>
                <w:sz w:val="20"/>
                <w:szCs w:val="20"/>
              </w:rPr>
            </w:pPr>
          </w:p>
        </w:tc>
      </w:tr>
      <w:tr w:rsidR="00022992" w14:paraId="0A3A6712" w14:textId="77777777" w:rsidTr="000276C0">
        <w:trPr>
          <w:trHeight w:val="284"/>
        </w:trPr>
        <w:tc>
          <w:tcPr>
            <w:tcW w:w="380" w:type="pct"/>
            <w:vMerge/>
            <w:tcBorders>
              <w:top w:val="nil"/>
              <w:left w:val="single" w:sz="4" w:space="0" w:color="auto"/>
              <w:bottom w:val="single" w:sz="4" w:space="0" w:color="auto"/>
              <w:right w:val="single" w:sz="4" w:space="0" w:color="auto"/>
            </w:tcBorders>
            <w:vAlign w:val="center"/>
            <w:hideMark/>
          </w:tcPr>
          <w:p w14:paraId="0A3A6705" w14:textId="77777777" w:rsidR="00C67B0B" w:rsidRPr="00517586" w:rsidRDefault="00C67B0B" w:rsidP="006E2392">
            <w:pPr>
              <w:rPr>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A3A6706" w14:textId="77777777" w:rsidR="00C67B0B" w:rsidRPr="00517586" w:rsidRDefault="00C67B0B" w:rsidP="006E2392">
            <w:pPr>
              <w:rPr>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A3A6707" w14:textId="77777777" w:rsidR="00C67B0B" w:rsidRPr="00517586" w:rsidRDefault="00C67B0B" w:rsidP="006E2392">
            <w:pPr>
              <w:rPr>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A3A6708"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709"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3A670A" w14:textId="77777777" w:rsidR="00C67B0B" w:rsidRPr="00517586" w:rsidRDefault="009B43C8" w:rsidP="006E2392">
            <w:pPr>
              <w:rPr>
                <w:i/>
                <w:iCs/>
                <w:color w:val="000000" w:themeColor="text1"/>
                <w:sz w:val="20"/>
                <w:szCs w:val="20"/>
              </w:rPr>
            </w:pPr>
            <w:r w:rsidRPr="00517586">
              <w:rPr>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14:paraId="0A3A670B" w14:textId="77777777" w:rsidR="00C67B0B" w:rsidRPr="00517586" w:rsidRDefault="009B43C8" w:rsidP="006E2392">
            <w:pPr>
              <w:rPr>
                <w:color w:val="000000"/>
                <w:sz w:val="20"/>
                <w:szCs w:val="20"/>
              </w:rPr>
            </w:pPr>
            <w:r w:rsidRPr="00517586">
              <w:rPr>
                <w:color w:val="000000"/>
                <w:sz w:val="20"/>
                <w:szCs w:val="20"/>
              </w:rPr>
              <w:t>T</w:t>
            </w:r>
            <w:r w:rsidRPr="00517586">
              <w:rPr>
                <w:color w:val="000000"/>
                <w:sz w:val="20"/>
                <w:szCs w:val="20"/>
                <w:vertAlign w:val="subscript"/>
              </w:rPr>
              <w:t>3</w:t>
            </w:r>
          </w:p>
        </w:tc>
        <w:tc>
          <w:tcPr>
            <w:tcW w:w="426" w:type="pct"/>
            <w:tcBorders>
              <w:top w:val="nil"/>
              <w:left w:val="nil"/>
              <w:bottom w:val="single" w:sz="4" w:space="0" w:color="auto"/>
              <w:right w:val="single" w:sz="4" w:space="0" w:color="auto"/>
            </w:tcBorders>
            <w:shd w:val="clear" w:color="auto" w:fill="auto"/>
            <w:vAlign w:val="center"/>
          </w:tcPr>
          <w:p w14:paraId="0A3A670C" w14:textId="77777777" w:rsidR="00C67B0B" w:rsidRPr="00517586" w:rsidRDefault="00C67B0B" w:rsidP="006E2392">
            <w:pPr>
              <w:jc w:val="center"/>
              <w:rPr>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A3A670D" w14:textId="77777777" w:rsidR="00C67B0B" w:rsidRPr="00517586" w:rsidRDefault="00C67B0B" w:rsidP="006E2392">
            <w:pPr>
              <w:jc w:val="center"/>
              <w:rPr>
                <w:color w:val="000000"/>
                <w:sz w:val="20"/>
                <w:szCs w:val="20"/>
              </w:rPr>
            </w:pPr>
          </w:p>
        </w:tc>
        <w:tc>
          <w:tcPr>
            <w:tcW w:w="402"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70E" w14:textId="77777777" w:rsidR="00C67B0B" w:rsidRPr="00517586" w:rsidRDefault="00C67B0B" w:rsidP="006E2392">
            <w:pPr>
              <w:jc w:val="center"/>
              <w:rPr>
                <w:color w:val="000000"/>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A3A670F" w14:textId="77777777" w:rsidR="00C67B0B" w:rsidRPr="00517586" w:rsidRDefault="00C67B0B" w:rsidP="006E2392">
            <w:pPr>
              <w:jc w:val="center"/>
              <w:rPr>
                <w:color w:val="000000"/>
                <w:sz w:val="20"/>
                <w:szCs w:val="20"/>
              </w:rPr>
            </w:pPr>
          </w:p>
        </w:tc>
        <w:tc>
          <w:tcPr>
            <w:tcW w:w="372" w:type="pct"/>
            <w:vMerge/>
            <w:tcBorders>
              <w:left w:val="single" w:sz="4" w:space="0" w:color="auto"/>
              <w:bottom w:val="single" w:sz="4" w:space="0" w:color="auto"/>
              <w:right w:val="single" w:sz="4" w:space="0" w:color="auto"/>
              <w:tl2br w:val="single" w:sz="4" w:space="0" w:color="auto"/>
              <w:tr2bl w:val="single" w:sz="4" w:space="0" w:color="auto"/>
            </w:tcBorders>
          </w:tcPr>
          <w:p w14:paraId="0A3A6710" w14:textId="77777777" w:rsidR="00C67B0B" w:rsidRPr="00517586" w:rsidRDefault="00C67B0B" w:rsidP="006E2392">
            <w:pPr>
              <w:jc w:val="center"/>
              <w:rPr>
                <w:color w:val="000000"/>
                <w:sz w:val="20"/>
                <w:szCs w:val="20"/>
              </w:rPr>
            </w:pPr>
          </w:p>
        </w:tc>
        <w:tc>
          <w:tcPr>
            <w:tcW w:w="384" w:type="pct"/>
            <w:vMerge/>
            <w:tcBorders>
              <w:left w:val="single" w:sz="4" w:space="0" w:color="auto"/>
              <w:bottom w:val="single" w:sz="4" w:space="0" w:color="auto"/>
              <w:right w:val="single" w:sz="4" w:space="0" w:color="auto"/>
              <w:tl2br w:val="single" w:sz="4" w:space="0" w:color="auto"/>
              <w:tr2bl w:val="single" w:sz="4" w:space="0" w:color="auto"/>
            </w:tcBorders>
          </w:tcPr>
          <w:p w14:paraId="0A3A6711" w14:textId="77777777" w:rsidR="00C67B0B" w:rsidRPr="00517586" w:rsidRDefault="00C67B0B" w:rsidP="006E2392">
            <w:pPr>
              <w:jc w:val="center"/>
              <w:rPr>
                <w:color w:val="000000"/>
                <w:sz w:val="20"/>
                <w:szCs w:val="20"/>
              </w:rPr>
            </w:pPr>
          </w:p>
        </w:tc>
      </w:tr>
      <w:tr w:rsidR="00022992" w14:paraId="0A3A6715" w14:textId="77777777" w:rsidTr="000276C0">
        <w:trPr>
          <w:trHeight w:val="349"/>
        </w:trPr>
        <w:tc>
          <w:tcPr>
            <w:tcW w:w="3461"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A3A6713" w14:textId="77777777" w:rsidR="00B6568E" w:rsidRPr="00517586" w:rsidRDefault="009B43C8" w:rsidP="006E2392">
            <w:pPr>
              <w:jc w:val="center"/>
              <w:rPr>
                <w:bCs/>
                <w:color w:val="000000"/>
                <w:sz w:val="20"/>
                <w:szCs w:val="20"/>
              </w:rPr>
            </w:pPr>
            <w:r w:rsidRPr="00517586">
              <w:rPr>
                <w:bCs/>
                <w:i/>
                <w:iCs/>
                <w:color w:val="000000"/>
                <w:sz w:val="20"/>
                <w:szCs w:val="20"/>
              </w:rPr>
              <w:t>G</w:t>
            </w:r>
            <w:r w:rsidRPr="00517586">
              <w:rPr>
                <w:bCs/>
                <w:i/>
                <w:iCs/>
                <w:color w:val="000000"/>
                <w:sz w:val="20"/>
                <w:szCs w:val="20"/>
                <w:vertAlign w:val="subscript"/>
              </w:rPr>
              <w:t xml:space="preserve">P </w:t>
            </w:r>
            <w:r w:rsidRPr="00517586">
              <w:rPr>
                <w:bCs/>
                <w:color w:val="000000"/>
                <w:sz w:val="20"/>
                <w:szCs w:val="20"/>
              </w:rPr>
              <w:t>projekta īstenošanas periods (gados)</w:t>
            </w:r>
          </w:p>
        </w:tc>
        <w:tc>
          <w:tcPr>
            <w:tcW w:w="1539" w:type="pct"/>
            <w:gridSpan w:val="4"/>
            <w:tcBorders>
              <w:top w:val="single" w:sz="4" w:space="0" w:color="auto"/>
              <w:left w:val="single" w:sz="4" w:space="0" w:color="auto"/>
              <w:bottom w:val="single" w:sz="4" w:space="0" w:color="auto"/>
              <w:right w:val="single" w:sz="4" w:space="0" w:color="auto"/>
            </w:tcBorders>
            <w:vAlign w:val="center"/>
          </w:tcPr>
          <w:p w14:paraId="0A3A6714" w14:textId="77777777" w:rsidR="00B6568E" w:rsidRPr="00517586" w:rsidRDefault="00B6568E" w:rsidP="006E2392">
            <w:pPr>
              <w:jc w:val="center"/>
              <w:rPr>
                <w:bCs/>
                <w:color w:val="000000"/>
                <w:sz w:val="20"/>
                <w:szCs w:val="20"/>
              </w:rPr>
            </w:pPr>
          </w:p>
        </w:tc>
      </w:tr>
      <w:tr w:rsidR="00022992" w14:paraId="0A3A6719" w14:textId="77777777" w:rsidTr="000276C0">
        <w:trPr>
          <w:trHeight w:val="349"/>
        </w:trPr>
        <w:tc>
          <w:tcPr>
            <w:tcW w:w="3461" w:type="pct"/>
            <w:gridSpan w:val="9"/>
            <w:vMerge w:val="restart"/>
            <w:tcBorders>
              <w:top w:val="single" w:sz="4" w:space="0" w:color="auto"/>
              <w:left w:val="single" w:sz="4" w:space="0" w:color="auto"/>
              <w:right w:val="single" w:sz="4" w:space="0" w:color="auto"/>
            </w:tcBorders>
            <w:shd w:val="clear" w:color="auto" w:fill="auto"/>
            <w:vAlign w:val="center"/>
          </w:tcPr>
          <w:p w14:paraId="0A3A6716" w14:textId="7CC338BF" w:rsidR="002123E9" w:rsidRPr="00517586" w:rsidRDefault="009B43C8" w:rsidP="006E2392">
            <w:pPr>
              <w:jc w:val="both"/>
              <w:rPr>
                <w:color w:val="000000"/>
                <w:sz w:val="20"/>
                <w:szCs w:val="20"/>
              </w:rPr>
            </w:pPr>
            <w:r w:rsidRPr="00517586">
              <w:rPr>
                <w:color w:val="000000"/>
                <w:sz w:val="20"/>
                <w:szCs w:val="20"/>
              </w:rPr>
              <w:t>Labuma guvēja institūcijā strādājoš</w:t>
            </w:r>
            <w:r w:rsidR="00FB6CB0">
              <w:rPr>
                <w:color w:val="000000"/>
                <w:sz w:val="20"/>
                <w:szCs w:val="20"/>
              </w:rPr>
              <w:t>ā</w:t>
            </w:r>
            <w:r w:rsidRPr="00517586">
              <w:rPr>
                <w:color w:val="000000"/>
                <w:sz w:val="20"/>
                <w:szCs w:val="20"/>
              </w:rPr>
              <w:t xml:space="preserve"> zinātniskā personāla un zinātnes tehniskā personāla skaits pirms projekta īstenošanas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A6717" w14:textId="567C78C2" w:rsidR="002123E9" w:rsidRPr="009F4BC2" w:rsidRDefault="009F4BC2" w:rsidP="006E2392">
            <w:pPr>
              <w:rPr>
                <w:bCs/>
                <w:color w:val="000000"/>
                <w:sz w:val="20"/>
                <w:szCs w:val="20"/>
              </w:rPr>
            </w:pPr>
            <w:r w:rsidRPr="009F4BC2">
              <w:rPr>
                <w:color w:val="000000"/>
                <w:sz w:val="20"/>
                <w:szCs w:val="20"/>
              </w:rPr>
              <w:t>PLE</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0A3A6718" w14:textId="77777777" w:rsidR="002123E9" w:rsidRPr="00517586" w:rsidRDefault="002123E9" w:rsidP="006E2392">
            <w:pPr>
              <w:jc w:val="center"/>
              <w:rPr>
                <w:color w:val="000000"/>
                <w:sz w:val="20"/>
                <w:szCs w:val="20"/>
              </w:rPr>
            </w:pPr>
          </w:p>
        </w:tc>
      </w:tr>
      <w:tr w:rsidR="00022992" w14:paraId="0A3A671D" w14:textId="77777777" w:rsidTr="000276C0">
        <w:trPr>
          <w:trHeight w:val="349"/>
        </w:trPr>
        <w:tc>
          <w:tcPr>
            <w:tcW w:w="3461" w:type="pct"/>
            <w:gridSpan w:val="9"/>
            <w:vMerge/>
            <w:tcBorders>
              <w:left w:val="single" w:sz="4" w:space="0" w:color="auto"/>
              <w:bottom w:val="single" w:sz="4" w:space="0" w:color="auto"/>
              <w:right w:val="single" w:sz="4" w:space="0" w:color="auto"/>
            </w:tcBorders>
            <w:shd w:val="clear" w:color="auto" w:fill="auto"/>
            <w:vAlign w:val="center"/>
          </w:tcPr>
          <w:p w14:paraId="0A3A671A" w14:textId="77777777" w:rsidR="002123E9" w:rsidRPr="00517586" w:rsidRDefault="002123E9" w:rsidP="006E2392">
            <w:pPr>
              <w:jc w:val="both"/>
              <w:rPr>
                <w:color w:val="000000"/>
                <w:sz w:val="20"/>
                <w:szCs w:val="20"/>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A671B" w14:textId="77777777" w:rsidR="002123E9" w:rsidRPr="009F4BC2" w:rsidRDefault="009B43C8" w:rsidP="006E2392">
            <w:pPr>
              <w:rPr>
                <w:color w:val="000000"/>
                <w:sz w:val="20"/>
                <w:szCs w:val="20"/>
              </w:rPr>
            </w:pPr>
            <w:r w:rsidRPr="009F4BC2">
              <w:rPr>
                <w:color w:val="000000"/>
                <w:sz w:val="20"/>
                <w:szCs w:val="20"/>
              </w:rPr>
              <w:t>darba vietas</w:t>
            </w:r>
          </w:p>
        </w:tc>
        <w:tc>
          <w:tcPr>
            <w:tcW w:w="756" w:type="pct"/>
            <w:gridSpan w:val="2"/>
            <w:tcBorders>
              <w:top w:val="single" w:sz="4" w:space="0" w:color="auto"/>
              <w:left w:val="single" w:sz="4" w:space="0" w:color="auto"/>
              <w:bottom w:val="single" w:sz="4" w:space="0" w:color="auto"/>
              <w:right w:val="single" w:sz="4" w:space="0" w:color="auto"/>
            </w:tcBorders>
          </w:tcPr>
          <w:p w14:paraId="0A3A671C" w14:textId="77777777" w:rsidR="002123E9" w:rsidRPr="00517586" w:rsidRDefault="002123E9" w:rsidP="006E2392">
            <w:pPr>
              <w:jc w:val="center"/>
              <w:rPr>
                <w:color w:val="000000"/>
                <w:sz w:val="20"/>
                <w:szCs w:val="20"/>
              </w:rPr>
            </w:pPr>
          </w:p>
        </w:tc>
      </w:tr>
      <w:tr w:rsidR="00022992" w14:paraId="0A3A6721" w14:textId="77777777" w:rsidTr="000276C0">
        <w:trPr>
          <w:trHeight w:val="349"/>
        </w:trPr>
        <w:tc>
          <w:tcPr>
            <w:tcW w:w="3461" w:type="pct"/>
            <w:gridSpan w:val="9"/>
            <w:vMerge w:val="restart"/>
            <w:tcBorders>
              <w:top w:val="single" w:sz="4" w:space="0" w:color="auto"/>
              <w:left w:val="single" w:sz="4" w:space="0" w:color="auto"/>
              <w:right w:val="single" w:sz="4" w:space="0" w:color="auto"/>
            </w:tcBorders>
            <w:shd w:val="clear" w:color="auto" w:fill="auto"/>
            <w:vAlign w:val="center"/>
          </w:tcPr>
          <w:p w14:paraId="0A3A671E" w14:textId="0278A4AE" w:rsidR="002123E9" w:rsidRPr="00517586" w:rsidRDefault="009B43C8" w:rsidP="006E2392">
            <w:pPr>
              <w:jc w:val="both"/>
              <w:rPr>
                <w:color w:val="000000"/>
                <w:sz w:val="20"/>
                <w:szCs w:val="20"/>
              </w:rPr>
            </w:pPr>
            <w:r w:rsidRPr="00517586">
              <w:rPr>
                <w:color w:val="000000"/>
                <w:sz w:val="20"/>
                <w:szCs w:val="20"/>
              </w:rPr>
              <w:t>Labuma guvēja institūcijā strādājoš</w:t>
            </w:r>
            <w:r w:rsidR="00FB6CB0">
              <w:rPr>
                <w:color w:val="000000"/>
                <w:sz w:val="20"/>
                <w:szCs w:val="20"/>
              </w:rPr>
              <w:t>ā</w:t>
            </w:r>
            <w:r w:rsidRPr="00517586">
              <w:rPr>
                <w:color w:val="000000"/>
                <w:sz w:val="20"/>
                <w:szCs w:val="20"/>
              </w:rPr>
              <w:t xml:space="preserve"> zinātniskā personāla un zinātnes tehniskā personāla skaits projekta īstenošanas periodā</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A671F" w14:textId="6FBDA258" w:rsidR="002123E9" w:rsidRPr="009F4BC2" w:rsidRDefault="009F4BC2" w:rsidP="006E2392">
            <w:pPr>
              <w:rPr>
                <w:color w:val="000000"/>
                <w:sz w:val="20"/>
                <w:szCs w:val="20"/>
              </w:rPr>
            </w:pPr>
            <w:r w:rsidRPr="009F4BC2">
              <w:rPr>
                <w:color w:val="000000"/>
                <w:sz w:val="20"/>
                <w:szCs w:val="20"/>
              </w:rPr>
              <w:t>PLE</w:t>
            </w:r>
          </w:p>
        </w:tc>
        <w:tc>
          <w:tcPr>
            <w:tcW w:w="756" w:type="pct"/>
            <w:gridSpan w:val="2"/>
            <w:tcBorders>
              <w:top w:val="single" w:sz="4" w:space="0" w:color="auto"/>
              <w:left w:val="single" w:sz="4" w:space="0" w:color="auto"/>
              <w:bottom w:val="single" w:sz="4" w:space="0" w:color="auto"/>
              <w:right w:val="single" w:sz="4" w:space="0" w:color="auto"/>
            </w:tcBorders>
          </w:tcPr>
          <w:p w14:paraId="0A3A6720" w14:textId="77777777" w:rsidR="002123E9" w:rsidRPr="00517586" w:rsidRDefault="002123E9" w:rsidP="006E2392">
            <w:pPr>
              <w:jc w:val="center"/>
              <w:rPr>
                <w:color w:val="000000"/>
                <w:sz w:val="20"/>
                <w:szCs w:val="20"/>
              </w:rPr>
            </w:pPr>
          </w:p>
        </w:tc>
      </w:tr>
      <w:tr w:rsidR="00022992" w14:paraId="0A3A6725" w14:textId="77777777" w:rsidTr="000276C0">
        <w:trPr>
          <w:trHeight w:val="349"/>
        </w:trPr>
        <w:tc>
          <w:tcPr>
            <w:tcW w:w="3461" w:type="pct"/>
            <w:gridSpan w:val="9"/>
            <w:vMerge/>
            <w:tcBorders>
              <w:left w:val="single" w:sz="4" w:space="0" w:color="auto"/>
              <w:right w:val="single" w:sz="4" w:space="0" w:color="auto"/>
            </w:tcBorders>
            <w:shd w:val="clear" w:color="auto" w:fill="auto"/>
            <w:vAlign w:val="center"/>
          </w:tcPr>
          <w:p w14:paraId="0A3A6722" w14:textId="77777777" w:rsidR="002123E9" w:rsidRPr="00517586" w:rsidRDefault="002123E9" w:rsidP="006E2392">
            <w:pPr>
              <w:jc w:val="both"/>
              <w:rPr>
                <w:color w:val="000000"/>
                <w:sz w:val="20"/>
                <w:szCs w:val="20"/>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A6723" w14:textId="77777777" w:rsidR="002123E9" w:rsidRPr="009F4BC2" w:rsidRDefault="009B43C8" w:rsidP="006E2392">
            <w:pPr>
              <w:rPr>
                <w:color w:val="000000"/>
                <w:sz w:val="20"/>
                <w:szCs w:val="20"/>
              </w:rPr>
            </w:pPr>
            <w:r w:rsidRPr="009F4BC2">
              <w:rPr>
                <w:color w:val="000000"/>
                <w:sz w:val="20"/>
                <w:szCs w:val="20"/>
              </w:rPr>
              <w:t>darba vietas</w:t>
            </w:r>
          </w:p>
        </w:tc>
        <w:tc>
          <w:tcPr>
            <w:tcW w:w="756" w:type="pct"/>
            <w:gridSpan w:val="2"/>
            <w:tcBorders>
              <w:top w:val="single" w:sz="4" w:space="0" w:color="auto"/>
              <w:left w:val="single" w:sz="4" w:space="0" w:color="auto"/>
              <w:bottom w:val="single" w:sz="4" w:space="0" w:color="auto"/>
              <w:right w:val="single" w:sz="4" w:space="0" w:color="auto"/>
            </w:tcBorders>
          </w:tcPr>
          <w:p w14:paraId="0A3A6724" w14:textId="77777777" w:rsidR="002123E9" w:rsidRPr="00517586" w:rsidRDefault="002123E9" w:rsidP="006E2392">
            <w:pPr>
              <w:jc w:val="center"/>
              <w:rPr>
                <w:color w:val="000000"/>
                <w:sz w:val="20"/>
                <w:szCs w:val="20"/>
              </w:rPr>
            </w:pPr>
          </w:p>
        </w:tc>
      </w:tr>
      <w:tr w:rsidR="00022992" w14:paraId="0A3A6729" w14:textId="77777777" w:rsidTr="000276C0">
        <w:trPr>
          <w:trHeight w:val="349"/>
        </w:trPr>
        <w:tc>
          <w:tcPr>
            <w:tcW w:w="3461" w:type="pct"/>
            <w:gridSpan w:val="9"/>
            <w:vMerge w:val="restart"/>
            <w:tcBorders>
              <w:top w:val="single" w:sz="4" w:space="0" w:color="auto"/>
              <w:left w:val="single" w:sz="4" w:space="0" w:color="auto"/>
              <w:right w:val="single" w:sz="4" w:space="0" w:color="auto"/>
            </w:tcBorders>
            <w:shd w:val="clear" w:color="auto" w:fill="auto"/>
            <w:vAlign w:val="center"/>
          </w:tcPr>
          <w:p w14:paraId="0A3A6726" w14:textId="4774B78E" w:rsidR="002123E9" w:rsidRPr="00517586" w:rsidRDefault="009B43C8" w:rsidP="006E2392">
            <w:pPr>
              <w:jc w:val="both"/>
              <w:rPr>
                <w:color w:val="000000"/>
                <w:sz w:val="20"/>
                <w:szCs w:val="20"/>
              </w:rPr>
            </w:pPr>
            <w:r w:rsidRPr="00517586">
              <w:rPr>
                <w:color w:val="000000"/>
                <w:sz w:val="20"/>
                <w:szCs w:val="20"/>
              </w:rPr>
              <w:t>Labuma guvēja institūcijā strādājoš</w:t>
            </w:r>
            <w:r w:rsidR="00FB6CB0">
              <w:rPr>
                <w:color w:val="000000"/>
                <w:sz w:val="20"/>
                <w:szCs w:val="20"/>
              </w:rPr>
              <w:t>ā</w:t>
            </w:r>
            <w:r w:rsidRPr="00517586">
              <w:rPr>
                <w:color w:val="000000"/>
                <w:sz w:val="20"/>
                <w:szCs w:val="20"/>
              </w:rPr>
              <w:t xml:space="preserve"> zinātniskā personāla un zinātnes tehniskā personāla skaits piecus gadus pēc pēdējā maksājuma </w:t>
            </w:r>
            <w:r w:rsidR="00FB6CB0" w:rsidRPr="000C2826">
              <w:rPr>
                <w:color w:val="000000"/>
                <w:sz w:val="20"/>
                <w:szCs w:val="20"/>
              </w:rPr>
              <w:t>saņemšanas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A6727" w14:textId="51FCF0D0" w:rsidR="002123E9" w:rsidRPr="009F4BC2" w:rsidRDefault="009F4BC2" w:rsidP="006E2392">
            <w:pPr>
              <w:rPr>
                <w:color w:val="000000"/>
                <w:sz w:val="20"/>
                <w:szCs w:val="20"/>
              </w:rPr>
            </w:pPr>
            <w:r w:rsidRPr="009F4BC2">
              <w:rPr>
                <w:color w:val="000000"/>
                <w:sz w:val="20"/>
                <w:szCs w:val="20"/>
              </w:rPr>
              <w:t>PLE</w:t>
            </w:r>
          </w:p>
        </w:tc>
        <w:tc>
          <w:tcPr>
            <w:tcW w:w="756" w:type="pct"/>
            <w:gridSpan w:val="2"/>
            <w:tcBorders>
              <w:top w:val="single" w:sz="4" w:space="0" w:color="auto"/>
              <w:left w:val="single" w:sz="4" w:space="0" w:color="auto"/>
              <w:bottom w:val="single" w:sz="4" w:space="0" w:color="auto"/>
              <w:right w:val="single" w:sz="4" w:space="0" w:color="auto"/>
            </w:tcBorders>
          </w:tcPr>
          <w:p w14:paraId="0A3A6728" w14:textId="77777777" w:rsidR="002123E9" w:rsidRPr="00517586" w:rsidRDefault="002123E9" w:rsidP="006E2392">
            <w:pPr>
              <w:jc w:val="center"/>
              <w:rPr>
                <w:color w:val="000000"/>
                <w:sz w:val="20"/>
                <w:szCs w:val="20"/>
              </w:rPr>
            </w:pPr>
          </w:p>
        </w:tc>
      </w:tr>
      <w:tr w:rsidR="00022992" w14:paraId="0A3A672D" w14:textId="77777777" w:rsidTr="000276C0">
        <w:trPr>
          <w:trHeight w:val="349"/>
        </w:trPr>
        <w:tc>
          <w:tcPr>
            <w:tcW w:w="3461" w:type="pct"/>
            <w:gridSpan w:val="9"/>
            <w:vMerge/>
            <w:tcBorders>
              <w:left w:val="single" w:sz="4" w:space="0" w:color="auto"/>
              <w:bottom w:val="single" w:sz="4" w:space="0" w:color="auto"/>
              <w:right w:val="single" w:sz="4" w:space="0" w:color="auto"/>
            </w:tcBorders>
            <w:shd w:val="clear" w:color="auto" w:fill="auto"/>
            <w:vAlign w:val="center"/>
          </w:tcPr>
          <w:p w14:paraId="0A3A672A" w14:textId="77777777" w:rsidR="002123E9" w:rsidRPr="00517586" w:rsidRDefault="002123E9" w:rsidP="006E2392">
            <w:pPr>
              <w:jc w:val="both"/>
              <w:rPr>
                <w:color w:val="000000"/>
                <w:sz w:val="20"/>
                <w:szCs w:val="20"/>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A672B" w14:textId="77777777" w:rsidR="002123E9" w:rsidRPr="00517586" w:rsidRDefault="009B43C8" w:rsidP="006E2392">
            <w:pPr>
              <w:rPr>
                <w:color w:val="000000"/>
                <w:sz w:val="20"/>
                <w:szCs w:val="20"/>
              </w:rPr>
            </w:pPr>
            <w:r w:rsidRPr="00517586">
              <w:rPr>
                <w:color w:val="000000"/>
                <w:sz w:val="20"/>
                <w:szCs w:val="20"/>
              </w:rPr>
              <w:t>darba vietas</w:t>
            </w:r>
          </w:p>
        </w:tc>
        <w:tc>
          <w:tcPr>
            <w:tcW w:w="756" w:type="pct"/>
            <w:gridSpan w:val="2"/>
            <w:tcBorders>
              <w:top w:val="single" w:sz="4" w:space="0" w:color="auto"/>
              <w:left w:val="single" w:sz="4" w:space="0" w:color="auto"/>
              <w:bottom w:val="single" w:sz="4" w:space="0" w:color="auto"/>
              <w:right w:val="single" w:sz="4" w:space="0" w:color="auto"/>
            </w:tcBorders>
          </w:tcPr>
          <w:p w14:paraId="0A3A672C" w14:textId="77777777" w:rsidR="002123E9" w:rsidRPr="00517586" w:rsidRDefault="002123E9" w:rsidP="006E2392">
            <w:pPr>
              <w:jc w:val="center"/>
              <w:rPr>
                <w:color w:val="000000"/>
                <w:sz w:val="20"/>
                <w:szCs w:val="20"/>
              </w:rPr>
            </w:pPr>
          </w:p>
        </w:tc>
      </w:tr>
    </w:tbl>
    <w:p w14:paraId="0A3A6733" w14:textId="63B2A9E9" w:rsidR="005A76A7" w:rsidRDefault="005A76A7" w:rsidP="006E2392">
      <w:pPr>
        <w:jc w:val="both"/>
        <w:rPr>
          <w:sz w:val="28"/>
          <w:szCs w:val="28"/>
        </w:rPr>
      </w:pPr>
    </w:p>
    <w:p w14:paraId="43F894CE" w14:textId="77777777" w:rsidR="000C2826" w:rsidRDefault="000C2826" w:rsidP="000276C0">
      <w:pPr>
        <w:ind w:firstLine="709"/>
        <w:jc w:val="both"/>
        <w:rPr>
          <w:sz w:val="20"/>
          <w:szCs w:val="20"/>
        </w:rPr>
      </w:pPr>
    </w:p>
    <w:p w14:paraId="582D3BFD" w14:textId="479BEDA4" w:rsidR="00FB6CB0" w:rsidRPr="000276C0" w:rsidRDefault="000276C0" w:rsidP="000276C0">
      <w:pPr>
        <w:ind w:firstLine="709"/>
        <w:jc w:val="both"/>
        <w:rPr>
          <w:sz w:val="20"/>
          <w:szCs w:val="20"/>
        </w:rPr>
      </w:pPr>
      <w:r w:rsidRPr="000276C0">
        <w:rPr>
          <w:sz w:val="20"/>
          <w:szCs w:val="20"/>
        </w:rPr>
        <w:lastRenderedPageBreak/>
        <w:t>Piezīmes.</w:t>
      </w:r>
    </w:p>
    <w:p w14:paraId="2F86C943" w14:textId="77777777" w:rsidR="000276C0" w:rsidRDefault="000276C0" w:rsidP="000276C0">
      <w:pPr>
        <w:ind w:firstLine="709"/>
        <w:jc w:val="both"/>
        <w:rPr>
          <w:color w:val="000000"/>
          <w:sz w:val="20"/>
          <w:szCs w:val="20"/>
        </w:rPr>
      </w:pPr>
      <w:r w:rsidRPr="000276C0">
        <w:rPr>
          <w:color w:val="000000"/>
          <w:sz w:val="20"/>
          <w:szCs w:val="20"/>
          <w:vertAlign w:val="superscript"/>
        </w:rPr>
        <w:t>1</w:t>
      </w:r>
      <w:r w:rsidRPr="000276C0">
        <w:rPr>
          <w:color w:val="000000"/>
          <w:sz w:val="20"/>
          <w:szCs w:val="20"/>
        </w:rPr>
        <w:t>Statuss – norāda</w:t>
      </w:r>
      <w:r>
        <w:rPr>
          <w:color w:val="000000"/>
          <w:sz w:val="20"/>
          <w:szCs w:val="20"/>
        </w:rPr>
        <w:t>:</w:t>
      </w:r>
    </w:p>
    <w:p w14:paraId="0410B59D" w14:textId="77777777" w:rsidR="000276C0" w:rsidRDefault="000276C0" w:rsidP="000276C0">
      <w:pPr>
        <w:ind w:firstLine="709"/>
        <w:jc w:val="both"/>
        <w:rPr>
          <w:color w:val="000000"/>
          <w:sz w:val="20"/>
          <w:szCs w:val="20"/>
        </w:rPr>
      </w:pPr>
      <w:r w:rsidRPr="000276C0">
        <w:rPr>
          <w:color w:val="000000"/>
          <w:sz w:val="20"/>
          <w:szCs w:val="20"/>
        </w:rPr>
        <w:t>1) "S"</w:t>
      </w:r>
      <w:r>
        <w:rPr>
          <w:color w:val="000000"/>
          <w:sz w:val="20"/>
          <w:szCs w:val="20"/>
        </w:rPr>
        <w:t xml:space="preserve"> –</w:t>
      </w:r>
      <w:r w:rsidRPr="000276C0">
        <w:rPr>
          <w:color w:val="000000"/>
          <w:sz w:val="20"/>
          <w:szCs w:val="20"/>
        </w:rPr>
        <w:t xml:space="preserve"> ja persona projekta iesniegšanas dienā ir studējošais akreditētā</w:t>
      </w:r>
      <w:proofErr w:type="gramStart"/>
      <w:r w:rsidRPr="000276C0">
        <w:rPr>
          <w:color w:val="000000"/>
          <w:sz w:val="20"/>
          <w:szCs w:val="20"/>
        </w:rPr>
        <w:t xml:space="preserve"> vai licencētā augstākās izglītības programmā</w:t>
      </w:r>
      <w:r>
        <w:rPr>
          <w:color w:val="000000"/>
          <w:sz w:val="20"/>
          <w:szCs w:val="20"/>
        </w:rPr>
        <w:t>,</w:t>
      </w:r>
      <w:r w:rsidRPr="000276C0">
        <w:rPr>
          <w:color w:val="000000"/>
          <w:sz w:val="20"/>
          <w:szCs w:val="20"/>
        </w:rPr>
        <w:t xml:space="preserve"> atbilstošo programmas izglītības klasifikācijas kodu saskaņā ar Ministru kabineta 2017. gada 13. jūnija noteikumiem Nr.</w:t>
      </w:r>
      <w:r>
        <w:rPr>
          <w:color w:val="000000"/>
          <w:sz w:val="20"/>
          <w:szCs w:val="20"/>
        </w:rPr>
        <w:t> </w:t>
      </w:r>
      <w:r w:rsidRPr="000276C0">
        <w:rPr>
          <w:color w:val="000000"/>
          <w:sz w:val="20"/>
          <w:szCs w:val="20"/>
        </w:rPr>
        <w:t>322 "Noteikumi par Latvijas izglītības klasifikāciju"</w:t>
      </w:r>
      <w:proofErr w:type="gramEnd"/>
      <w:r w:rsidRPr="000276C0">
        <w:rPr>
          <w:color w:val="000000"/>
          <w:sz w:val="20"/>
          <w:szCs w:val="20"/>
        </w:rPr>
        <w:t xml:space="preserve">, augstskolu; </w:t>
      </w:r>
    </w:p>
    <w:p w14:paraId="35526C88" w14:textId="77777777" w:rsidR="000276C0" w:rsidRDefault="000276C0" w:rsidP="000276C0">
      <w:pPr>
        <w:ind w:firstLine="709"/>
        <w:jc w:val="both"/>
        <w:rPr>
          <w:color w:val="000000"/>
          <w:sz w:val="20"/>
          <w:szCs w:val="20"/>
        </w:rPr>
      </w:pPr>
      <w:r w:rsidRPr="000276C0">
        <w:rPr>
          <w:color w:val="000000"/>
          <w:sz w:val="20"/>
          <w:szCs w:val="20"/>
        </w:rPr>
        <w:t>2) "ZGP"</w:t>
      </w:r>
      <w:r>
        <w:rPr>
          <w:color w:val="000000"/>
          <w:sz w:val="20"/>
          <w:szCs w:val="20"/>
        </w:rPr>
        <w:t xml:space="preserve"> –</w:t>
      </w:r>
      <w:r w:rsidRPr="000276C0">
        <w:rPr>
          <w:color w:val="000000"/>
          <w:sz w:val="20"/>
          <w:szCs w:val="20"/>
        </w:rPr>
        <w:t xml:space="preserve"> ja persona ir zinātniskā grāda pretendents; </w:t>
      </w:r>
    </w:p>
    <w:p w14:paraId="74A127EB" w14:textId="44D780E5" w:rsidR="000276C0" w:rsidRDefault="000276C0" w:rsidP="000276C0">
      <w:pPr>
        <w:ind w:firstLine="709"/>
        <w:jc w:val="both"/>
        <w:rPr>
          <w:color w:val="000000"/>
          <w:sz w:val="20"/>
          <w:szCs w:val="20"/>
        </w:rPr>
      </w:pPr>
      <w:r w:rsidRPr="000276C0">
        <w:rPr>
          <w:color w:val="000000"/>
          <w:sz w:val="20"/>
          <w:szCs w:val="20"/>
        </w:rPr>
        <w:t>3) "JP"</w:t>
      </w:r>
      <w:r>
        <w:rPr>
          <w:color w:val="000000"/>
          <w:sz w:val="20"/>
          <w:szCs w:val="20"/>
        </w:rPr>
        <w:t xml:space="preserve"> –</w:t>
      </w:r>
      <w:r w:rsidRPr="000276C0">
        <w:rPr>
          <w:color w:val="000000"/>
          <w:sz w:val="20"/>
          <w:szCs w:val="20"/>
        </w:rPr>
        <w:t xml:space="preserve"> ja persona ir jauns pētnieks saskaņā ar </w:t>
      </w:r>
      <w:r w:rsidR="00932133" w:rsidRPr="000276C0">
        <w:rPr>
          <w:color w:val="000000"/>
          <w:sz w:val="20"/>
          <w:szCs w:val="20"/>
        </w:rPr>
        <w:t>Ministru kabineta 2016.</w:t>
      </w:r>
      <w:r w:rsidR="00932133">
        <w:rPr>
          <w:color w:val="000000"/>
          <w:sz w:val="20"/>
          <w:szCs w:val="20"/>
        </w:rPr>
        <w:t> </w:t>
      </w:r>
      <w:r w:rsidR="00932133" w:rsidRPr="000276C0">
        <w:rPr>
          <w:color w:val="000000"/>
          <w:sz w:val="20"/>
          <w:szCs w:val="20"/>
        </w:rPr>
        <w:t>gada 12.</w:t>
      </w:r>
      <w:r w:rsidR="00932133">
        <w:rPr>
          <w:color w:val="000000"/>
          <w:sz w:val="20"/>
          <w:szCs w:val="20"/>
        </w:rPr>
        <w:t> </w:t>
      </w:r>
      <w:r w:rsidR="00932133" w:rsidRPr="000276C0">
        <w:rPr>
          <w:color w:val="000000"/>
          <w:sz w:val="20"/>
          <w:szCs w:val="20"/>
        </w:rPr>
        <w:t>janvāra noteikumu Nr.</w:t>
      </w:r>
      <w:r w:rsidR="00932133">
        <w:rPr>
          <w:color w:val="000000"/>
          <w:sz w:val="20"/>
          <w:szCs w:val="20"/>
        </w:rPr>
        <w:t> </w:t>
      </w:r>
      <w:r w:rsidR="00932133" w:rsidRPr="000276C0">
        <w:rPr>
          <w:color w:val="000000"/>
          <w:sz w:val="20"/>
          <w:szCs w:val="20"/>
        </w:rPr>
        <w:t>34 "Darbības programmas "Izaugsme un nodarbinātība" 1.1.1.</w:t>
      </w:r>
      <w:r w:rsidR="00932133">
        <w:rPr>
          <w:color w:val="000000"/>
          <w:sz w:val="20"/>
          <w:szCs w:val="20"/>
        </w:rPr>
        <w:t> </w:t>
      </w:r>
      <w:r w:rsidR="00932133" w:rsidRPr="000276C0">
        <w:rPr>
          <w:color w:val="000000"/>
          <w:sz w:val="20"/>
          <w:szCs w:val="20"/>
        </w:rPr>
        <w:t>specifiskā atbalsta mērķa "Palielināt Latvijas zinātnisko institūciju pētniecisko un inovatīvo kapacitāti un spēju piesaistīt ārējo finansējumu, ieguldot cilvēkresursos un infrastruktūrā" 1.1.1.1.</w:t>
      </w:r>
      <w:r w:rsidR="00932133">
        <w:rPr>
          <w:color w:val="000000"/>
          <w:sz w:val="20"/>
          <w:szCs w:val="20"/>
        </w:rPr>
        <w:t> </w:t>
      </w:r>
      <w:r w:rsidR="00932133" w:rsidRPr="000276C0">
        <w:rPr>
          <w:color w:val="000000"/>
          <w:sz w:val="20"/>
          <w:szCs w:val="20"/>
        </w:rPr>
        <w:t xml:space="preserve">pasākuma "Praktiskas ievirzes pētījumi" īstenošanas noteikumi" </w:t>
      </w:r>
      <w:r w:rsidRPr="000276C0">
        <w:rPr>
          <w:color w:val="000000"/>
          <w:sz w:val="20"/>
          <w:szCs w:val="20"/>
        </w:rPr>
        <w:t>2.10.</w:t>
      </w:r>
      <w:r w:rsidRPr="000276C0">
        <w:rPr>
          <w:color w:val="000000"/>
          <w:sz w:val="20"/>
          <w:szCs w:val="20"/>
          <w:vertAlign w:val="superscript"/>
        </w:rPr>
        <w:t>1</w:t>
      </w:r>
      <w:r w:rsidR="000C2826">
        <w:rPr>
          <w:color w:val="000000"/>
          <w:sz w:val="20"/>
          <w:szCs w:val="20"/>
        </w:rPr>
        <w:t> </w:t>
      </w:r>
      <w:r w:rsidRPr="000276C0">
        <w:rPr>
          <w:color w:val="000000"/>
          <w:sz w:val="20"/>
          <w:szCs w:val="20"/>
        </w:rPr>
        <w:t xml:space="preserve">apakšpunktu; </w:t>
      </w:r>
    </w:p>
    <w:p w14:paraId="77389C8E" w14:textId="77777777" w:rsidR="000276C0" w:rsidRDefault="000276C0" w:rsidP="000276C0">
      <w:pPr>
        <w:ind w:firstLine="709"/>
        <w:jc w:val="both"/>
        <w:rPr>
          <w:color w:val="000000"/>
          <w:sz w:val="20"/>
          <w:szCs w:val="20"/>
        </w:rPr>
      </w:pPr>
      <w:r w:rsidRPr="000276C0">
        <w:rPr>
          <w:color w:val="000000"/>
          <w:sz w:val="20"/>
          <w:szCs w:val="20"/>
        </w:rPr>
        <w:t>4) "JZ"</w:t>
      </w:r>
      <w:r>
        <w:rPr>
          <w:color w:val="000000"/>
          <w:sz w:val="20"/>
          <w:szCs w:val="20"/>
        </w:rPr>
        <w:t xml:space="preserve"> –</w:t>
      </w:r>
      <w:r w:rsidRPr="000276C0">
        <w:rPr>
          <w:color w:val="000000"/>
          <w:sz w:val="20"/>
          <w:szCs w:val="20"/>
        </w:rPr>
        <w:t xml:space="preserve"> ja persona ir jaunais zinātnieks; </w:t>
      </w:r>
    </w:p>
    <w:p w14:paraId="67A9AE92" w14:textId="43F7AD46" w:rsidR="000276C0" w:rsidRPr="000276C0" w:rsidRDefault="000276C0" w:rsidP="000276C0">
      <w:pPr>
        <w:ind w:firstLine="709"/>
        <w:jc w:val="both"/>
        <w:rPr>
          <w:color w:val="000000"/>
          <w:sz w:val="20"/>
          <w:szCs w:val="20"/>
          <w:vertAlign w:val="superscript"/>
        </w:rPr>
      </w:pPr>
      <w:r w:rsidRPr="000276C0">
        <w:rPr>
          <w:color w:val="000000"/>
          <w:sz w:val="20"/>
          <w:szCs w:val="20"/>
        </w:rPr>
        <w:t>5) "VP"</w:t>
      </w:r>
      <w:r>
        <w:rPr>
          <w:color w:val="000000"/>
          <w:sz w:val="20"/>
          <w:szCs w:val="20"/>
        </w:rPr>
        <w:t xml:space="preserve"> –</w:t>
      </w:r>
      <w:r w:rsidRPr="000276C0">
        <w:rPr>
          <w:color w:val="000000"/>
          <w:sz w:val="20"/>
          <w:szCs w:val="20"/>
        </w:rPr>
        <w:t xml:space="preserve"> ja persona ir viespētnieks. </w:t>
      </w:r>
    </w:p>
    <w:p w14:paraId="739AF9DE" w14:textId="685236C8" w:rsidR="000276C0" w:rsidRPr="000276C0" w:rsidRDefault="000276C0" w:rsidP="000276C0">
      <w:pPr>
        <w:ind w:firstLine="709"/>
        <w:jc w:val="both"/>
        <w:rPr>
          <w:color w:val="000000"/>
          <w:sz w:val="20"/>
          <w:szCs w:val="20"/>
        </w:rPr>
      </w:pPr>
      <w:r w:rsidRPr="000276C0">
        <w:rPr>
          <w:noProof/>
          <w:color w:val="000000"/>
          <w:sz w:val="20"/>
          <w:szCs w:val="20"/>
        </w:rPr>
        <w:drawing>
          <wp:anchor distT="0" distB="0" distL="114300" distR="114300" simplePos="0" relativeHeight="251660288" behindDoc="0" locked="0" layoutInCell="1" allowOverlap="1" wp14:anchorId="45A21011" wp14:editId="754F4572">
            <wp:simplePos x="0" y="0"/>
            <wp:positionH relativeFrom="column">
              <wp:posOffset>6315075</wp:posOffset>
            </wp:positionH>
            <wp:positionV relativeFrom="paragraph">
              <wp:posOffset>0</wp:posOffset>
            </wp:positionV>
            <wp:extent cx="533400" cy="9525"/>
            <wp:effectExtent l="0" t="0" r="0" b="9525"/>
            <wp:wrapNone/>
            <wp:docPr id="3" name="Picture 3">
              <a:extLst xmlns:a="http://schemas.openxmlformats.org/drawingml/2006/main">
                <a:ext uri="{63B3BB69-23CF-44E3-9099-C40C66FF867C}">
                  <a14:compatExt xmlns:a14="http://schemas.microsoft.com/office/drawing/2010/main" spid="_x0000_s4102"/>
                </a:ext>
              </a:extLst>
            </wp:docPr>
            <wp:cNvGraphicFramePr/>
            <a:graphic xmlns:a="http://schemas.openxmlformats.org/drawingml/2006/main">
              <a:graphicData uri="http://schemas.openxmlformats.org/drawingml/2006/picture">
                <pic:pic xmlns:pic="http://schemas.openxmlformats.org/drawingml/2006/picture">
                  <pic:nvPicPr>
                    <pic:cNvPr id="1016176276" name="Object 6">
                      <a:extLst>
                        <a:ext uri="{63B3BB69-23CF-44E3-9099-C40C66FF867C}">
                          <a14:compatExt xmlns:a14="http://schemas.microsoft.com/office/drawing/2010/main" spid="_x0000_s4102"/>
                        </a:ext>
                      </a:extLst>
                    </pic:cNvPr>
                    <pic:cNvPicPr>
                      <a:picLocks noChangeAspect="1"/>
                    </pic:cNvPicPr>
                  </pic:nvPicPr>
                  <pic:blipFill>
                    <a:blip r:embed="rId13"/>
                    <a:stretch>
                      <a:fillRect/>
                    </a:stretch>
                  </pic:blipFill>
                  <pic:spPr>
                    <a:xfrm>
                      <a:off x="0" y="0"/>
                      <a:ext cx="533400" cy="9525"/>
                    </a:xfrm>
                    <a:prstGeom prst="rect">
                      <a:avLst/>
                    </a:prstGeom>
                  </pic:spPr>
                </pic:pic>
              </a:graphicData>
            </a:graphic>
            <wp14:sizeRelH relativeFrom="page">
              <wp14:pctWidth>0</wp14:pctWidth>
            </wp14:sizeRelH>
            <wp14:sizeRelV relativeFrom="page">
              <wp14:pctHeight>0</wp14:pctHeight>
            </wp14:sizeRelV>
          </wp:anchor>
        </w:drawing>
      </w:r>
      <w:r w:rsidRPr="000276C0">
        <w:rPr>
          <w:color w:val="000000"/>
          <w:sz w:val="20"/>
          <w:szCs w:val="20"/>
          <w:vertAlign w:val="superscript"/>
        </w:rPr>
        <w:t>2</w:t>
      </w:r>
      <w:r w:rsidRPr="000276C0">
        <w:rPr>
          <w:color w:val="000000"/>
          <w:sz w:val="20"/>
          <w:szCs w:val="20"/>
        </w:rPr>
        <w:t> Ievēro Ministru kabineta 2016.</w:t>
      </w:r>
      <w:r>
        <w:rPr>
          <w:color w:val="000000"/>
          <w:sz w:val="20"/>
          <w:szCs w:val="20"/>
        </w:rPr>
        <w:t> </w:t>
      </w:r>
      <w:r w:rsidRPr="000276C0">
        <w:rPr>
          <w:color w:val="000000"/>
          <w:sz w:val="20"/>
          <w:szCs w:val="20"/>
        </w:rPr>
        <w:t>gada 12.</w:t>
      </w:r>
      <w:r>
        <w:rPr>
          <w:color w:val="000000"/>
          <w:sz w:val="20"/>
          <w:szCs w:val="20"/>
        </w:rPr>
        <w:t> </w:t>
      </w:r>
      <w:r w:rsidRPr="000276C0">
        <w:rPr>
          <w:color w:val="000000"/>
          <w:sz w:val="20"/>
          <w:szCs w:val="20"/>
        </w:rPr>
        <w:t>janvāra noteikumu Nr.</w:t>
      </w:r>
      <w:r>
        <w:rPr>
          <w:color w:val="000000"/>
          <w:sz w:val="20"/>
          <w:szCs w:val="20"/>
        </w:rPr>
        <w:t> </w:t>
      </w:r>
      <w:r w:rsidRPr="000276C0">
        <w:rPr>
          <w:color w:val="000000"/>
          <w:sz w:val="20"/>
          <w:szCs w:val="20"/>
        </w:rPr>
        <w:t>34 "Darbības programmas "Izaugsme un nodarbinātība" 1.1.1.</w:t>
      </w:r>
      <w:r>
        <w:rPr>
          <w:color w:val="000000"/>
          <w:sz w:val="20"/>
          <w:szCs w:val="20"/>
        </w:rPr>
        <w:t> </w:t>
      </w:r>
      <w:r w:rsidRPr="000276C0">
        <w:rPr>
          <w:color w:val="000000"/>
          <w:sz w:val="20"/>
          <w:szCs w:val="20"/>
        </w:rPr>
        <w:t>specifiskā atbalsta mērķa "Palielināt Latvijas zinātnisko institūciju pētniecisko un inovatīvo kapacitāti un spēju piesaistīt ārējo finansējumu, ieguldot cilvēkresursos un infrastruktūrā" 1.1.1.1.</w:t>
      </w:r>
      <w:r>
        <w:rPr>
          <w:color w:val="000000"/>
          <w:sz w:val="20"/>
          <w:szCs w:val="20"/>
        </w:rPr>
        <w:t> </w:t>
      </w:r>
      <w:r w:rsidRPr="000276C0">
        <w:rPr>
          <w:color w:val="000000"/>
          <w:sz w:val="20"/>
          <w:szCs w:val="20"/>
        </w:rPr>
        <w:t>pasākuma "Praktiskas ievirzes pētījumi" īstenošanas noteikumi" 36.11. un 43.1.2.</w:t>
      </w:r>
      <w:r>
        <w:rPr>
          <w:color w:val="000000"/>
          <w:sz w:val="20"/>
          <w:szCs w:val="20"/>
        </w:rPr>
        <w:t> </w:t>
      </w:r>
      <w:r w:rsidRPr="000276C0">
        <w:rPr>
          <w:color w:val="000000"/>
          <w:sz w:val="20"/>
          <w:szCs w:val="20"/>
        </w:rPr>
        <w:t>apakšpunkta nosacījumus.</w:t>
      </w:r>
    </w:p>
    <w:p w14:paraId="1B70A9E5" w14:textId="52D3037D" w:rsidR="000276C0" w:rsidRPr="000276C0" w:rsidRDefault="000276C0" w:rsidP="000276C0">
      <w:pPr>
        <w:ind w:firstLine="709"/>
        <w:jc w:val="both"/>
        <w:rPr>
          <w:color w:val="000000"/>
          <w:sz w:val="20"/>
          <w:szCs w:val="20"/>
        </w:rPr>
      </w:pPr>
      <w:r w:rsidRPr="000276C0">
        <w:rPr>
          <w:color w:val="000000"/>
          <w:sz w:val="20"/>
          <w:szCs w:val="20"/>
          <w:vertAlign w:val="superscript"/>
        </w:rPr>
        <w:t>3</w:t>
      </w:r>
      <w:r w:rsidRPr="000276C0">
        <w:rPr>
          <w:color w:val="000000"/>
          <w:sz w:val="20"/>
          <w:szCs w:val="20"/>
        </w:rPr>
        <w:t xml:space="preserve"> [7] =</w:t>
      </w:r>
      <w:r>
        <w:rPr>
          <w:color w:val="000000"/>
          <w:sz w:val="20"/>
          <w:szCs w:val="20"/>
        </w:rPr>
        <w:t xml:space="preserve"> </w:t>
      </w:r>
      <w:r w:rsidRPr="000276C0">
        <w:rPr>
          <w:color w:val="000000"/>
          <w:sz w:val="20"/>
          <w:szCs w:val="20"/>
        </w:rPr>
        <w:t>(T1</w:t>
      </w:r>
      <w:r>
        <w:rPr>
          <w:color w:val="000000"/>
          <w:sz w:val="20"/>
          <w:szCs w:val="20"/>
        </w:rPr>
        <w:t xml:space="preserve"> </w:t>
      </w:r>
      <w:r w:rsidRPr="000276C0">
        <w:rPr>
          <w:color w:val="000000"/>
          <w:sz w:val="20"/>
          <w:szCs w:val="20"/>
        </w:rPr>
        <w:t>+</w:t>
      </w:r>
      <w:r>
        <w:rPr>
          <w:color w:val="000000"/>
          <w:sz w:val="20"/>
          <w:szCs w:val="20"/>
        </w:rPr>
        <w:t xml:space="preserve"> </w:t>
      </w:r>
      <w:r w:rsidRPr="000276C0">
        <w:rPr>
          <w:color w:val="000000"/>
          <w:sz w:val="20"/>
          <w:szCs w:val="20"/>
        </w:rPr>
        <w:t>T2</w:t>
      </w:r>
      <w:r>
        <w:rPr>
          <w:color w:val="000000"/>
          <w:sz w:val="20"/>
          <w:szCs w:val="20"/>
        </w:rPr>
        <w:t xml:space="preserve"> </w:t>
      </w:r>
      <w:r w:rsidRPr="000276C0">
        <w:rPr>
          <w:color w:val="000000"/>
          <w:sz w:val="20"/>
          <w:szCs w:val="20"/>
        </w:rPr>
        <w:t>+</w:t>
      </w:r>
      <w:r>
        <w:rPr>
          <w:color w:val="000000"/>
          <w:sz w:val="20"/>
          <w:szCs w:val="20"/>
        </w:rPr>
        <w:t xml:space="preserve"> </w:t>
      </w:r>
      <w:r w:rsidRPr="000276C0">
        <w:rPr>
          <w:color w:val="000000"/>
          <w:sz w:val="20"/>
          <w:szCs w:val="20"/>
        </w:rPr>
        <w:t>T3)/1920*</w:t>
      </w:r>
      <w:r w:rsidRPr="000276C0">
        <w:rPr>
          <w:i/>
          <w:iCs/>
          <w:color w:val="000000"/>
          <w:sz w:val="20"/>
          <w:szCs w:val="20"/>
        </w:rPr>
        <w:t>G</w:t>
      </w:r>
      <w:r w:rsidRPr="000276C0">
        <w:rPr>
          <w:i/>
          <w:iCs/>
          <w:color w:val="000000"/>
          <w:sz w:val="20"/>
          <w:szCs w:val="20"/>
          <w:vertAlign w:val="subscript"/>
        </w:rPr>
        <w:t>P</w:t>
      </w:r>
      <w:r>
        <w:rPr>
          <w:iCs/>
          <w:color w:val="000000"/>
          <w:sz w:val="20"/>
          <w:szCs w:val="20"/>
        </w:rPr>
        <w:t>.</w:t>
      </w:r>
    </w:p>
    <w:p w14:paraId="5F8D21CE" w14:textId="2ED7A6E6" w:rsidR="00C22A5E" w:rsidRPr="000276C0" w:rsidRDefault="000276C0" w:rsidP="000276C0">
      <w:pPr>
        <w:ind w:firstLine="709"/>
        <w:jc w:val="both"/>
        <w:rPr>
          <w:sz w:val="20"/>
          <w:szCs w:val="20"/>
        </w:rPr>
      </w:pPr>
      <w:r w:rsidRPr="000276C0">
        <w:rPr>
          <w:color w:val="000000"/>
          <w:sz w:val="20"/>
          <w:szCs w:val="20"/>
          <w:vertAlign w:val="superscript"/>
        </w:rPr>
        <w:t xml:space="preserve">4 </w:t>
      </w:r>
      <w:r w:rsidRPr="000276C0">
        <w:rPr>
          <w:color w:val="000000"/>
          <w:sz w:val="20"/>
          <w:szCs w:val="20"/>
        </w:rPr>
        <w:t>Jaun</w:t>
      </w:r>
      <w:r w:rsidR="0097226F">
        <w:rPr>
          <w:color w:val="000000"/>
          <w:sz w:val="20"/>
          <w:szCs w:val="20"/>
        </w:rPr>
        <w:t>ajiem</w:t>
      </w:r>
      <w:r w:rsidRPr="000276C0">
        <w:rPr>
          <w:color w:val="000000"/>
          <w:sz w:val="20"/>
          <w:szCs w:val="20"/>
        </w:rPr>
        <w:t xml:space="preserve"> zinātnieki</w:t>
      </w:r>
      <w:r w:rsidR="0097226F">
        <w:rPr>
          <w:color w:val="000000"/>
          <w:sz w:val="20"/>
          <w:szCs w:val="20"/>
        </w:rPr>
        <w:t>em</w:t>
      </w:r>
      <w:r w:rsidRPr="000276C0">
        <w:rPr>
          <w:color w:val="000000"/>
          <w:sz w:val="20"/>
          <w:szCs w:val="20"/>
        </w:rPr>
        <w:t>, kuriem projekta īstenošanas ietvaros pilnveidota kompetence</w:t>
      </w:r>
      <w:r w:rsidR="0097226F">
        <w:rPr>
          <w:color w:val="000000"/>
          <w:sz w:val="20"/>
          <w:szCs w:val="20"/>
        </w:rPr>
        <w:t>,</w:t>
      </w:r>
      <w:r w:rsidRPr="000276C0">
        <w:rPr>
          <w:color w:val="000000"/>
          <w:sz w:val="20"/>
          <w:szCs w:val="20"/>
        </w:rPr>
        <w:t xml:space="preserve"> </w:t>
      </w:r>
      <w:r w:rsidR="0097226F">
        <w:rPr>
          <w:color w:val="000000"/>
          <w:sz w:val="20"/>
          <w:szCs w:val="20"/>
        </w:rPr>
        <w:t>n</w:t>
      </w:r>
      <w:r w:rsidRPr="000276C0">
        <w:rPr>
          <w:color w:val="000000"/>
          <w:sz w:val="20"/>
          <w:szCs w:val="20"/>
        </w:rPr>
        <w:t>orāda "K", ja plānots nodrošināt karjeras izaugsmi, "A", ja plānots nodrošināt zinātniskā personāla atjauno</w:t>
      </w:r>
      <w:r w:rsidR="00B234AC">
        <w:rPr>
          <w:color w:val="000000"/>
          <w:sz w:val="20"/>
          <w:szCs w:val="20"/>
        </w:rPr>
        <w:t>šanu</w:t>
      </w:r>
      <w:r w:rsidRPr="000276C0">
        <w:rPr>
          <w:color w:val="000000"/>
          <w:sz w:val="20"/>
          <w:szCs w:val="20"/>
        </w:rPr>
        <w:t>.</w:t>
      </w:r>
      <w:r w:rsidR="0097226F">
        <w:rPr>
          <w:color w:val="000000"/>
          <w:sz w:val="20"/>
          <w:szCs w:val="20"/>
        </w:rPr>
        <w:t>"</w:t>
      </w:r>
    </w:p>
    <w:p w14:paraId="4E19F8CB" w14:textId="77777777" w:rsidR="00C22A5E" w:rsidRDefault="00C22A5E" w:rsidP="006E2392">
      <w:pPr>
        <w:jc w:val="both"/>
        <w:rPr>
          <w:sz w:val="28"/>
          <w:szCs w:val="28"/>
        </w:rPr>
      </w:pPr>
    </w:p>
    <w:p w14:paraId="2B70F0BF" w14:textId="47C7113C" w:rsidR="0097226F" w:rsidRDefault="005C2E68" w:rsidP="00C22A5E">
      <w:pPr>
        <w:ind w:firstLine="709"/>
        <w:jc w:val="both"/>
        <w:rPr>
          <w:sz w:val="28"/>
          <w:szCs w:val="28"/>
        </w:rPr>
      </w:pPr>
      <w:r>
        <w:rPr>
          <w:sz w:val="28"/>
          <w:szCs w:val="28"/>
        </w:rPr>
        <w:t>3</w:t>
      </w:r>
      <w:r w:rsidR="00696FC3">
        <w:rPr>
          <w:sz w:val="28"/>
          <w:szCs w:val="28"/>
        </w:rPr>
        <w:t>7</w:t>
      </w:r>
      <w:r>
        <w:rPr>
          <w:sz w:val="28"/>
          <w:szCs w:val="28"/>
        </w:rPr>
        <w:t>. </w:t>
      </w:r>
      <w:r w:rsidR="009B43C8" w:rsidRPr="005C2E68">
        <w:rPr>
          <w:sz w:val="28"/>
          <w:szCs w:val="28"/>
        </w:rPr>
        <w:t>Aizstāt 5.</w:t>
      </w:r>
      <w:r w:rsidR="00B234AC">
        <w:rPr>
          <w:sz w:val="28"/>
          <w:szCs w:val="28"/>
        </w:rPr>
        <w:t> </w:t>
      </w:r>
      <w:r w:rsidR="009B43C8" w:rsidRPr="005C2E68">
        <w:rPr>
          <w:sz w:val="28"/>
          <w:szCs w:val="28"/>
        </w:rPr>
        <w:t>pielikumā</w:t>
      </w:r>
      <w:r w:rsidR="0097226F">
        <w:rPr>
          <w:sz w:val="28"/>
          <w:szCs w:val="28"/>
        </w:rPr>
        <w:t>:</w:t>
      </w:r>
    </w:p>
    <w:p w14:paraId="0A3A6734" w14:textId="4E4FADC2" w:rsidR="00523754" w:rsidRDefault="0097226F" w:rsidP="00C22A5E">
      <w:pPr>
        <w:ind w:firstLine="709"/>
        <w:jc w:val="both"/>
        <w:rPr>
          <w:sz w:val="28"/>
          <w:szCs w:val="28"/>
        </w:rPr>
      </w:pPr>
      <w:r>
        <w:rPr>
          <w:sz w:val="28"/>
          <w:szCs w:val="28"/>
        </w:rPr>
        <w:t>3</w:t>
      </w:r>
      <w:r w:rsidR="00696FC3">
        <w:rPr>
          <w:sz w:val="28"/>
          <w:szCs w:val="28"/>
        </w:rPr>
        <w:t>7</w:t>
      </w:r>
      <w:r>
        <w:rPr>
          <w:sz w:val="28"/>
          <w:szCs w:val="28"/>
        </w:rPr>
        <w:t>.1. </w:t>
      </w:r>
      <w:r w:rsidR="00B234AC">
        <w:rPr>
          <w:sz w:val="28"/>
          <w:szCs w:val="28"/>
        </w:rPr>
        <w:t>vārdus</w:t>
      </w:r>
      <w:r w:rsidR="009B43C8" w:rsidRPr="005C2E68">
        <w:rPr>
          <w:sz w:val="28"/>
          <w:szCs w:val="28"/>
        </w:rPr>
        <w:t xml:space="preserve"> </w:t>
      </w:r>
      <w:r w:rsidR="00D90A1B" w:rsidRPr="005C2E68">
        <w:rPr>
          <w:sz w:val="28"/>
          <w:szCs w:val="28"/>
        </w:rPr>
        <w:t>"</w:t>
      </w:r>
      <w:r w:rsidR="004F00F1" w:rsidRPr="005C2E68">
        <w:rPr>
          <w:sz w:val="28"/>
          <w:szCs w:val="28"/>
        </w:rPr>
        <w:t>ERAF</w:t>
      </w:r>
      <w:r w:rsidR="00B234AC">
        <w:rPr>
          <w:sz w:val="28"/>
          <w:szCs w:val="28"/>
        </w:rPr>
        <w:t xml:space="preserve"> ieguldījuma aprēķins</w:t>
      </w:r>
      <w:r w:rsidR="00D90A1B" w:rsidRPr="005C2E68">
        <w:rPr>
          <w:sz w:val="28"/>
          <w:szCs w:val="28"/>
        </w:rPr>
        <w:t>"</w:t>
      </w:r>
      <w:r w:rsidR="009B43C8" w:rsidRPr="005C2E68">
        <w:rPr>
          <w:sz w:val="28"/>
          <w:szCs w:val="28"/>
        </w:rPr>
        <w:t xml:space="preserve"> ar vārdiem </w:t>
      </w:r>
      <w:r w:rsidR="00D90A1B" w:rsidRPr="005C2E68">
        <w:rPr>
          <w:sz w:val="28"/>
          <w:szCs w:val="28"/>
        </w:rPr>
        <w:t>"</w:t>
      </w:r>
      <w:r w:rsidR="004F00F1" w:rsidRPr="005C2E68">
        <w:rPr>
          <w:sz w:val="28"/>
          <w:szCs w:val="28"/>
        </w:rPr>
        <w:t>publisk</w:t>
      </w:r>
      <w:r w:rsidR="00B234AC">
        <w:rPr>
          <w:sz w:val="28"/>
          <w:szCs w:val="28"/>
        </w:rPr>
        <w:t>ā</w:t>
      </w:r>
      <w:r w:rsidR="004F00F1" w:rsidRPr="005C2E68">
        <w:rPr>
          <w:sz w:val="28"/>
          <w:szCs w:val="28"/>
        </w:rPr>
        <w:t xml:space="preserve"> finansējum</w:t>
      </w:r>
      <w:r>
        <w:rPr>
          <w:sz w:val="28"/>
          <w:szCs w:val="28"/>
        </w:rPr>
        <w:t>a ieguldījuma aprēķins</w:t>
      </w:r>
      <w:r w:rsidR="00D90A1B" w:rsidRPr="005C2E68">
        <w:rPr>
          <w:sz w:val="28"/>
          <w:szCs w:val="28"/>
        </w:rPr>
        <w:t>"</w:t>
      </w:r>
      <w:r>
        <w:rPr>
          <w:sz w:val="28"/>
          <w:szCs w:val="28"/>
        </w:rPr>
        <w:t>;</w:t>
      </w:r>
    </w:p>
    <w:p w14:paraId="04C47DB3" w14:textId="13A14A5D" w:rsidR="0097226F" w:rsidRPr="005C2E68" w:rsidRDefault="0097226F" w:rsidP="00C22A5E">
      <w:pPr>
        <w:ind w:firstLine="709"/>
        <w:jc w:val="both"/>
        <w:rPr>
          <w:sz w:val="28"/>
          <w:szCs w:val="28"/>
        </w:rPr>
      </w:pPr>
      <w:r>
        <w:rPr>
          <w:sz w:val="28"/>
          <w:szCs w:val="28"/>
        </w:rPr>
        <w:t>3</w:t>
      </w:r>
      <w:r w:rsidR="00696FC3">
        <w:rPr>
          <w:sz w:val="28"/>
          <w:szCs w:val="28"/>
        </w:rPr>
        <w:t>7</w:t>
      </w:r>
      <w:r>
        <w:rPr>
          <w:sz w:val="28"/>
          <w:szCs w:val="28"/>
        </w:rPr>
        <w:t>.2. vārdus "ERAF finansējuma aprēķināšana" ar vārdiem "publiskā finansējuma aprēķināšana".</w:t>
      </w:r>
    </w:p>
    <w:p w14:paraId="0A3A6735" w14:textId="77777777" w:rsidR="00523754" w:rsidRDefault="00523754" w:rsidP="00C22A5E">
      <w:pPr>
        <w:ind w:firstLine="709"/>
        <w:jc w:val="both"/>
        <w:rPr>
          <w:sz w:val="28"/>
          <w:szCs w:val="28"/>
        </w:rPr>
      </w:pPr>
    </w:p>
    <w:p w14:paraId="0A3A6736" w14:textId="1B9FC87D" w:rsidR="00BD185B" w:rsidRPr="005C2E68" w:rsidRDefault="005C2E68" w:rsidP="00C22A5E">
      <w:pPr>
        <w:ind w:firstLine="709"/>
        <w:jc w:val="both"/>
        <w:rPr>
          <w:sz w:val="28"/>
          <w:szCs w:val="28"/>
        </w:rPr>
      </w:pPr>
      <w:r>
        <w:rPr>
          <w:sz w:val="28"/>
          <w:szCs w:val="28"/>
        </w:rPr>
        <w:t>3</w:t>
      </w:r>
      <w:r w:rsidR="00696FC3">
        <w:rPr>
          <w:sz w:val="28"/>
          <w:szCs w:val="28"/>
        </w:rPr>
        <w:t>8</w:t>
      </w:r>
      <w:r>
        <w:rPr>
          <w:sz w:val="28"/>
          <w:szCs w:val="28"/>
        </w:rPr>
        <w:t>.</w:t>
      </w:r>
      <w:r w:rsidR="009B43C8" w:rsidRPr="005C2E68">
        <w:rPr>
          <w:sz w:val="28"/>
          <w:szCs w:val="28"/>
        </w:rPr>
        <w:t> Svītrot 7. pielikumu.</w:t>
      </w:r>
    </w:p>
    <w:p w14:paraId="0A3A6737" w14:textId="77777777" w:rsidR="00BD185B" w:rsidRPr="00DD7F99" w:rsidRDefault="00BD185B" w:rsidP="00C22A5E">
      <w:pPr>
        <w:ind w:firstLine="709"/>
        <w:jc w:val="both"/>
        <w:rPr>
          <w:sz w:val="28"/>
          <w:szCs w:val="28"/>
        </w:rPr>
      </w:pPr>
    </w:p>
    <w:p w14:paraId="0A3A6738" w14:textId="005A2503" w:rsidR="00EC7F6D" w:rsidRPr="005C2E68" w:rsidRDefault="005C2E68" w:rsidP="00C22A5E">
      <w:pPr>
        <w:ind w:firstLine="709"/>
        <w:jc w:val="both"/>
        <w:rPr>
          <w:sz w:val="28"/>
          <w:szCs w:val="28"/>
        </w:rPr>
      </w:pPr>
      <w:r>
        <w:rPr>
          <w:sz w:val="28"/>
          <w:szCs w:val="28"/>
        </w:rPr>
        <w:t>3</w:t>
      </w:r>
      <w:r w:rsidR="00696FC3">
        <w:rPr>
          <w:sz w:val="28"/>
          <w:szCs w:val="28"/>
        </w:rPr>
        <w:t>9</w:t>
      </w:r>
      <w:r>
        <w:rPr>
          <w:sz w:val="28"/>
          <w:szCs w:val="28"/>
        </w:rPr>
        <w:t>.</w:t>
      </w:r>
      <w:r w:rsidR="009B43C8" w:rsidRPr="005C2E68">
        <w:rPr>
          <w:sz w:val="28"/>
          <w:szCs w:val="28"/>
        </w:rPr>
        <w:t> </w:t>
      </w:r>
      <w:r w:rsidR="00070084" w:rsidRPr="005C2E68">
        <w:rPr>
          <w:sz w:val="28"/>
          <w:szCs w:val="28"/>
        </w:rPr>
        <w:t>I</w:t>
      </w:r>
      <w:r w:rsidR="009B43C8" w:rsidRPr="005C2E68">
        <w:rPr>
          <w:sz w:val="28"/>
          <w:szCs w:val="28"/>
        </w:rPr>
        <w:t>zteikt 8. pielikum</w:t>
      </w:r>
      <w:r w:rsidR="005A76A7" w:rsidRPr="005C2E68">
        <w:rPr>
          <w:sz w:val="28"/>
          <w:szCs w:val="28"/>
        </w:rPr>
        <w:t>u</w:t>
      </w:r>
      <w:r w:rsidR="009B43C8" w:rsidRPr="005C2E68">
        <w:rPr>
          <w:sz w:val="28"/>
          <w:szCs w:val="28"/>
        </w:rPr>
        <w:t xml:space="preserve"> šādā redakcijā</w:t>
      </w:r>
      <w:r w:rsidR="00592D4F" w:rsidRPr="005C2E68">
        <w:rPr>
          <w:sz w:val="28"/>
          <w:szCs w:val="28"/>
        </w:rPr>
        <w:t>:</w:t>
      </w:r>
    </w:p>
    <w:p w14:paraId="0A3A6739" w14:textId="77777777" w:rsidR="00592D4F" w:rsidRDefault="00592D4F" w:rsidP="00C22A5E">
      <w:pPr>
        <w:pStyle w:val="ListParagraph"/>
        <w:ind w:left="0" w:firstLine="709"/>
        <w:rPr>
          <w:sz w:val="28"/>
          <w:szCs w:val="28"/>
        </w:rPr>
      </w:pPr>
    </w:p>
    <w:p w14:paraId="0A3A673A" w14:textId="77777777" w:rsidR="002B14C0" w:rsidRPr="00564B90" w:rsidRDefault="009B43C8" w:rsidP="006E2392">
      <w:pPr>
        <w:jc w:val="right"/>
        <w:rPr>
          <w:sz w:val="28"/>
          <w:szCs w:val="28"/>
        </w:rPr>
      </w:pPr>
      <w:r w:rsidRPr="00564B90">
        <w:rPr>
          <w:sz w:val="28"/>
          <w:szCs w:val="28"/>
        </w:rPr>
        <w:t>8.</w:t>
      </w:r>
      <w:r>
        <w:rPr>
          <w:sz w:val="28"/>
          <w:szCs w:val="28"/>
        </w:rPr>
        <w:t xml:space="preserve"> </w:t>
      </w:r>
      <w:r w:rsidRPr="00564B90">
        <w:rPr>
          <w:sz w:val="28"/>
          <w:szCs w:val="28"/>
        </w:rPr>
        <w:t>pielikums</w:t>
      </w:r>
    </w:p>
    <w:p w14:paraId="0A3A673B" w14:textId="77777777" w:rsidR="002B14C0" w:rsidRPr="00564B90" w:rsidRDefault="009B43C8" w:rsidP="006E2392">
      <w:pPr>
        <w:jc w:val="right"/>
        <w:rPr>
          <w:sz w:val="28"/>
          <w:szCs w:val="28"/>
        </w:rPr>
      </w:pPr>
      <w:r w:rsidRPr="00564B90">
        <w:rPr>
          <w:sz w:val="28"/>
          <w:szCs w:val="28"/>
        </w:rPr>
        <w:t>Ministru kabineta</w:t>
      </w:r>
    </w:p>
    <w:p w14:paraId="0A3A673C" w14:textId="77777777" w:rsidR="002B14C0" w:rsidRPr="00564B90" w:rsidRDefault="009B43C8" w:rsidP="006E2392">
      <w:pPr>
        <w:jc w:val="right"/>
        <w:rPr>
          <w:sz w:val="28"/>
          <w:szCs w:val="28"/>
        </w:rPr>
      </w:pPr>
      <w:r w:rsidRPr="00564B90">
        <w:rPr>
          <w:sz w:val="28"/>
          <w:szCs w:val="28"/>
        </w:rPr>
        <w:t>2016.</w:t>
      </w:r>
      <w:r>
        <w:rPr>
          <w:sz w:val="28"/>
          <w:szCs w:val="28"/>
        </w:rPr>
        <w:t xml:space="preserve"> </w:t>
      </w:r>
      <w:r w:rsidRPr="00564B90">
        <w:rPr>
          <w:sz w:val="28"/>
          <w:szCs w:val="28"/>
        </w:rPr>
        <w:t xml:space="preserve">gada </w:t>
      </w:r>
      <w:r>
        <w:rPr>
          <w:sz w:val="28"/>
          <w:szCs w:val="28"/>
        </w:rPr>
        <w:t>12</w:t>
      </w:r>
      <w:r w:rsidRPr="00564B90">
        <w:rPr>
          <w:sz w:val="28"/>
          <w:szCs w:val="28"/>
        </w:rPr>
        <w:t>. janvāra</w:t>
      </w:r>
    </w:p>
    <w:p w14:paraId="0A3A673D" w14:textId="7AACB193" w:rsidR="002B14C0" w:rsidRDefault="009B43C8" w:rsidP="006E2392">
      <w:pPr>
        <w:jc w:val="right"/>
        <w:rPr>
          <w:sz w:val="28"/>
          <w:szCs w:val="28"/>
        </w:rPr>
      </w:pPr>
      <w:r w:rsidRPr="00564B90">
        <w:rPr>
          <w:sz w:val="28"/>
          <w:szCs w:val="28"/>
        </w:rPr>
        <w:t>noteikumiem Nr. </w:t>
      </w:r>
      <w:r>
        <w:rPr>
          <w:sz w:val="28"/>
          <w:szCs w:val="28"/>
        </w:rPr>
        <w:t>34</w:t>
      </w:r>
    </w:p>
    <w:p w14:paraId="4E254F22" w14:textId="0859B993" w:rsidR="0097226F" w:rsidRDefault="0097226F" w:rsidP="006E2392">
      <w:pPr>
        <w:jc w:val="right"/>
        <w:rPr>
          <w:sz w:val="28"/>
          <w:szCs w:val="28"/>
        </w:rPr>
      </w:pPr>
    </w:p>
    <w:p w14:paraId="728BEF9B" w14:textId="77777777" w:rsidR="0097226F" w:rsidRPr="00564B90" w:rsidRDefault="0097226F" w:rsidP="0097226F">
      <w:pPr>
        <w:jc w:val="center"/>
        <w:rPr>
          <w:b/>
          <w:bCs/>
          <w:sz w:val="28"/>
          <w:szCs w:val="28"/>
        </w:rPr>
      </w:pPr>
      <w:r w:rsidRPr="00564B90">
        <w:rPr>
          <w:b/>
          <w:bCs/>
          <w:sz w:val="28"/>
          <w:szCs w:val="28"/>
        </w:rPr>
        <w:t>Projekta īstenošanā iesaistītā zinātniskā darbinieka kopējā darba laika un paveiktā darba uzskaites veidlapa</w:t>
      </w:r>
    </w:p>
    <w:p w14:paraId="0A3A673E" w14:textId="77777777" w:rsidR="002B14C0" w:rsidRPr="007636E7" w:rsidRDefault="002B14C0" w:rsidP="006E2392">
      <w:pPr>
        <w:jc w:val="right"/>
        <w:rPr>
          <w:b/>
          <w:bCs/>
          <w:sz w:val="26"/>
          <w:szCs w:val="26"/>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4260"/>
      </w:tblGrid>
      <w:tr w:rsidR="00022992" w:rsidRPr="00696FC3" w14:paraId="0A3A6744" w14:textId="77777777" w:rsidTr="0097226F">
        <w:trPr>
          <w:trHeight w:val="384"/>
        </w:trPr>
        <w:tc>
          <w:tcPr>
            <w:tcW w:w="5237" w:type="dxa"/>
            <w:shd w:val="clear" w:color="auto" w:fill="auto"/>
            <w:vAlign w:val="center"/>
            <w:hideMark/>
          </w:tcPr>
          <w:p w14:paraId="0A3A6742" w14:textId="77777777" w:rsidR="002B14C0" w:rsidRPr="00696FC3" w:rsidRDefault="009B43C8" w:rsidP="006E2392">
            <w:pPr>
              <w:rPr>
                <w:sz w:val="20"/>
                <w:szCs w:val="20"/>
              </w:rPr>
            </w:pPr>
            <w:r w:rsidRPr="00696FC3">
              <w:rPr>
                <w:sz w:val="20"/>
                <w:szCs w:val="20"/>
              </w:rPr>
              <w:t xml:space="preserve">Zinātniskās institūcijas nosaukums </w:t>
            </w:r>
          </w:p>
        </w:tc>
        <w:tc>
          <w:tcPr>
            <w:tcW w:w="4260" w:type="dxa"/>
            <w:shd w:val="clear" w:color="auto" w:fill="auto"/>
            <w:noWrap/>
            <w:vAlign w:val="center"/>
            <w:hideMark/>
          </w:tcPr>
          <w:p w14:paraId="0A3A6743" w14:textId="77777777" w:rsidR="002B14C0" w:rsidRPr="00696FC3" w:rsidRDefault="002B14C0" w:rsidP="006E2392">
            <w:pPr>
              <w:ind w:right="-3651"/>
              <w:rPr>
                <w:bCs/>
                <w:sz w:val="20"/>
                <w:szCs w:val="20"/>
              </w:rPr>
            </w:pPr>
          </w:p>
        </w:tc>
      </w:tr>
      <w:tr w:rsidR="00022992" w:rsidRPr="00696FC3" w14:paraId="0A3A6747" w14:textId="77777777" w:rsidTr="0097226F">
        <w:trPr>
          <w:trHeight w:val="312"/>
        </w:trPr>
        <w:tc>
          <w:tcPr>
            <w:tcW w:w="5237" w:type="dxa"/>
            <w:shd w:val="clear" w:color="auto" w:fill="auto"/>
            <w:vAlign w:val="center"/>
            <w:hideMark/>
          </w:tcPr>
          <w:p w14:paraId="0A3A6745" w14:textId="77777777" w:rsidR="002B14C0" w:rsidRPr="00696FC3" w:rsidRDefault="009B43C8" w:rsidP="006E2392">
            <w:pPr>
              <w:rPr>
                <w:sz w:val="20"/>
                <w:szCs w:val="20"/>
              </w:rPr>
            </w:pPr>
            <w:r w:rsidRPr="00696FC3">
              <w:rPr>
                <w:sz w:val="20"/>
                <w:szCs w:val="20"/>
              </w:rPr>
              <w:t xml:space="preserve">Darbinieka vārds, uzvārds </w:t>
            </w:r>
          </w:p>
        </w:tc>
        <w:tc>
          <w:tcPr>
            <w:tcW w:w="4260" w:type="dxa"/>
            <w:shd w:val="clear" w:color="auto" w:fill="auto"/>
            <w:noWrap/>
            <w:vAlign w:val="center"/>
            <w:hideMark/>
          </w:tcPr>
          <w:p w14:paraId="0A3A6746" w14:textId="77777777" w:rsidR="002B14C0" w:rsidRPr="00696FC3" w:rsidRDefault="002B14C0" w:rsidP="006E2392">
            <w:pPr>
              <w:ind w:right="-3651"/>
              <w:rPr>
                <w:bCs/>
                <w:sz w:val="20"/>
                <w:szCs w:val="20"/>
              </w:rPr>
            </w:pPr>
          </w:p>
        </w:tc>
      </w:tr>
      <w:tr w:rsidR="00022992" w:rsidRPr="00696FC3" w14:paraId="0A3A674A" w14:textId="77777777" w:rsidTr="0097226F">
        <w:trPr>
          <w:trHeight w:val="312"/>
        </w:trPr>
        <w:tc>
          <w:tcPr>
            <w:tcW w:w="5237" w:type="dxa"/>
            <w:shd w:val="clear" w:color="auto" w:fill="auto"/>
            <w:vAlign w:val="center"/>
            <w:hideMark/>
          </w:tcPr>
          <w:p w14:paraId="0A3A6748" w14:textId="77777777" w:rsidR="002B14C0" w:rsidRPr="00696FC3" w:rsidRDefault="009B43C8" w:rsidP="006E2392">
            <w:pPr>
              <w:rPr>
                <w:sz w:val="20"/>
                <w:szCs w:val="20"/>
              </w:rPr>
            </w:pPr>
            <w:r w:rsidRPr="00696FC3">
              <w:rPr>
                <w:sz w:val="20"/>
                <w:szCs w:val="20"/>
              </w:rPr>
              <w:t>Līguma veids projektā</w:t>
            </w:r>
          </w:p>
        </w:tc>
        <w:tc>
          <w:tcPr>
            <w:tcW w:w="4260" w:type="dxa"/>
            <w:shd w:val="clear" w:color="auto" w:fill="auto"/>
            <w:noWrap/>
            <w:vAlign w:val="center"/>
            <w:hideMark/>
          </w:tcPr>
          <w:p w14:paraId="0A3A6749" w14:textId="77777777" w:rsidR="002B14C0" w:rsidRPr="00696FC3" w:rsidRDefault="002B14C0" w:rsidP="006E2392">
            <w:pPr>
              <w:ind w:right="-3651"/>
              <w:rPr>
                <w:bCs/>
                <w:sz w:val="20"/>
                <w:szCs w:val="20"/>
              </w:rPr>
            </w:pPr>
          </w:p>
        </w:tc>
      </w:tr>
      <w:tr w:rsidR="00022992" w:rsidRPr="00696FC3" w14:paraId="0A3A674D" w14:textId="77777777" w:rsidTr="0097226F">
        <w:trPr>
          <w:trHeight w:val="312"/>
        </w:trPr>
        <w:tc>
          <w:tcPr>
            <w:tcW w:w="5237" w:type="dxa"/>
            <w:shd w:val="clear" w:color="auto" w:fill="auto"/>
            <w:vAlign w:val="center"/>
            <w:hideMark/>
          </w:tcPr>
          <w:p w14:paraId="0A3A674B" w14:textId="01D0AAEA" w:rsidR="002B14C0" w:rsidRPr="00696FC3" w:rsidRDefault="009B43C8" w:rsidP="006E2392">
            <w:pPr>
              <w:rPr>
                <w:sz w:val="20"/>
                <w:szCs w:val="20"/>
              </w:rPr>
            </w:pPr>
            <w:bookmarkStart w:id="10" w:name="RANGE!A5"/>
            <w:r w:rsidRPr="00696FC3">
              <w:rPr>
                <w:sz w:val="20"/>
                <w:szCs w:val="20"/>
              </w:rPr>
              <w:t>Amats saskaņā ar darba līgumu pamatdarbā</w:t>
            </w:r>
            <w:bookmarkEnd w:id="10"/>
          </w:p>
        </w:tc>
        <w:tc>
          <w:tcPr>
            <w:tcW w:w="4260" w:type="dxa"/>
            <w:shd w:val="clear" w:color="auto" w:fill="auto"/>
            <w:noWrap/>
            <w:vAlign w:val="center"/>
            <w:hideMark/>
          </w:tcPr>
          <w:p w14:paraId="0A3A674C" w14:textId="77777777" w:rsidR="002B14C0" w:rsidRPr="00696FC3" w:rsidRDefault="002B14C0" w:rsidP="006E2392">
            <w:pPr>
              <w:ind w:right="-3651"/>
              <w:rPr>
                <w:bCs/>
                <w:sz w:val="20"/>
                <w:szCs w:val="20"/>
              </w:rPr>
            </w:pPr>
          </w:p>
        </w:tc>
      </w:tr>
      <w:tr w:rsidR="00022992" w:rsidRPr="00696FC3" w14:paraId="0A3A6750" w14:textId="77777777" w:rsidTr="0097226F">
        <w:trPr>
          <w:trHeight w:val="312"/>
        </w:trPr>
        <w:tc>
          <w:tcPr>
            <w:tcW w:w="5237" w:type="dxa"/>
            <w:shd w:val="clear" w:color="auto" w:fill="auto"/>
            <w:vAlign w:val="center"/>
            <w:hideMark/>
          </w:tcPr>
          <w:p w14:paraId="0A3A674E" w14:textId="77777777" w:rsidR="002B14C0" w:rsidRPr="00696FC3" w:rsidRDefault="009B43C8" w:rsidP="006E2392">
            <w:pPr>
              <w:rPr>
                <w:sz w:val="20"/>
                <w:szCs w:val="20"/>
              </w:rPr>
            </w:pPr>
            <w:r w:rsidRPr="00696FC3">
              <w:rPr>
                <w:sz w:val="20"/>
                <w:szCs w:val="20"/>
              </w:rPr>
              <w:t>Pārskata periods</w:t>
            </w:r>
          </w:p>
        </w:tc>
        <w:tc>
          <w:tcPr>
            <w:tcW w:w="4260" w:type="dxa"/>
            <w:shd w:val="clear" w:color="auto" w:fill="auto"/>
            <w:noWrap/>
            <w:vAlign w:val="center"/>
            <w:hideMark/>
          </w:tcPr>
          <w:p w14:paraId="0A3A674F" w14:textId="77777777" w:rsidR="002B14C0" w:rsidRPr="00696FC3" w:rsidRDefault="002B14C0" w:rsidP="006E2392">
            <w:pPr>
              <w:ind w:right="-3651"/>
              <w:rPr>
                <w:bCs/>
                <w:sz w:val="20"/>
                <w:szCs w:val="20"/>
              </w:rPr>
            </w:pPr>
          </w:p>
        </w:tc>
      </w:tr>
      <w:tr w:rsidR="00022992" w:rsidRPr="00696FC3" w14:paraId="0A3A6753" w14:textId="77777777" w:rsidTr="0097226F">
        <w:trPr>
          <w:trHeight w:val="312"/>
        </w:trPr>
        <w:tc>
          <w:tcPr>
            <w:tcW w:w="5237" w:type="dxa"/>
            <w:shd w:val="clear" w:color="auto" w:fill="auto"/>
            <w:vAlign w:val="center"/>
            <w:hideMark/>
          </w:tcPr>
          <w:p w14:paraId="0A3A6751" w14:textId="1FE04247" w:rsidR="002B14C0" w:rsidRPr="00696FC3" w:rsidRDefault="009B43C8" w:rsidP="006E2392">
            <w:pPr>
              <w:rPr>
                <w:sz w:val="20"/>
                <w:szCs w:val="20"/>
              </w:rPr>
            </w:pPr>
            <w:r w:rsidRPr="00696FC3">
              <w:rPr>
                <w:sz w:val="20"/>
                <w:szCs w:val="20"/>
              </w:rPr>
              <w:t>Darba līgum</w:t>
            </w:r>
            <w:r w:rsidR="00A61569">
              <w:rPr>
                <w:sz w:val="20"/>
                <w:szCs w:val="20"/>
              </w:rPr>
              <w:t>s</w:t>
            </w:r>
            <w:r w:rsidRPr="00696FC3">
              <w:rPr>
                <w:sz w:val="20"/>
                <w:szCs w:val="20"/>
              </w:rPr>
              <w:t xml:space="preserve"> Nr. </w:t>
            </w:r>
          </w:p>
        </w:tc>
        <w:tc>
          <w:tcPr>
            <w:tcW w:w="4260" w:type="dxa"/>
            <w:shd w:val="clear" w:color="auto" w:fill="auto"/>
            <w:noWrap/>
            <w:vAlign w:val="center"/>
            <w:hideMark/>
          </w:tcPr>
          <w:p w14:paraId="0A3A6752" w14:textId="77777777" w:rsidR="002B14C0" w:rsidRPr="00696FC3" w:rsidRDefault="002B14C0" w:rsidP="006E2392">
            <w:pPr>
              <w:ind w:right="-3651"/>
              <w:rPr>
                <w:bCs/>
                <w:sz w:val="20"/>
                <w:szCs w:val="20"/>
              </w:rPr>
            </w:pPr>
          </w:p>
        </w:tc>
      </w:tr>
      <w:tr w:rsidR="00022992" w:rsidRPr="00696FC3" w14:paraId="0A3A6756" w14:textId="77777777" w:rsidTr="0097226F">
        <w:trPr>
          <w:trHeight w:val="312"/>
        </w:trPr>
        <w:tc>
          <w:tcPr>
            <w:tcW w:w="5237" w:type="dxa"/>
            <w:shd w:val="clear" w:color="auto" w:fill="auto"/>
            <w:vAlign w:val="center"/>
            <w:hideMark/>
          </w:tcPr>
          <w:p w14:paraId="0A3A6754" w14:textId="114744D2" w:rsidR="002B14C0" w:rsidRPr="00696FC3" w:rsidRDefault="009B43C8" w:rsidP="006E2392">
            <w:pPr>
              <w:ind w:right="-108"/>
              <w:rPr>
                <w:sz w:val="20"/>
                <w:szCs w:val="20"/>
              </w:rPr>
            </w:pPr>
            <w:r w:rsidRPr="00696FC3">
              <w:rPr>
                <w:sz w:val="20"/>
                <w:szCs w:val="20"/>
              </w:rPr>
              <w:t xml:space="preserve">Darba līgumā noteiktais darba laiks </w:t>
            </w:r>
            <w:r w:rsidR="00E63674" w:rsidRPr="00696FC3">
              <w:rPr>
                <w:color w:val="000000"/>
                <w:sz w:val="20"/>
                <w:szCs w:val="20"/>
              </w:rPr>
              <w:t>PLE</w:t>
            </w:r>
            <w:r w:rsidRPr="00696FC3">
              <w:rPr>
                <w:sz w:val="20"/>
                <w:szCs w:val="20"/>
              </w:rPr>
              <w:t xml:space="preserve"> izteiksmē</w:t>
            </w:r>
          </w:p>
        </w:tc>
        <w:tc>
          <w:tcPr>
            <w:tcW w:w="4260" w:type="dxa"/>
            <w:shd w:val="clear" w:color="auto" w:fill="auto"/>
            <w:noWrap/>
            <w:vAlign w:val="center"/>
            <w:hideMark/>
          </w:tcPr>
          <w:p w14:paraId="0A3A6755" w14:textId="77777777" w:rsidR="002B14C0" w:rsidRPr="00696FC3" w:rsidRDefault="002B14C0" w:rsidP="006E2392">
            <w:pPr>
              <w:ind w:right="-3651"/>
              <w:rPr>
                <w:bCs/>
                <w:sz w:val="20"/>
                <w:szCs w:val="20"/>
              </w:rPr>
            </w:pPr>
          </w:p>
        </w:tc>
      </w:tr>
      <w:tr w:rsidR="00022992" w:rsidRPr="00696FC3" w14:paraId="0A3A6759" w14:textId="77777777" w:rsidTr="0097226F">
        <w:trPr>
          <w:trHeight w:val="312"/>
        </w:trPr>
        <w:tc>
          <w:tcPr>
            <w:tcW w:w="5237" w:type="dxa"/>
            <w:shd w:val="clear" w:color="auto" w:fill="auto"/>
            <w:vAlign w:val="center"/>
            <w:hideMark/>
          </w:tcPr>
          <w:p w14:paraId="0A3A6757" w14:textId="24115A5B" w:rsidR="002B14C0" w:rsidRPr="00696FC3" w:rsidRDefault="009B43C8" w:rsidP="006E2392">
            <w:pPr>
              <w:rPr>
                <w:sz w:val="20"/>
                <w:szCs w:val="20"/>
              </w:rPr>
            </w:pPr>
            <w:r w:rsidRPr="00696FC3">
              <w:rPr>
                <w:sz w:val="20"/>
                <w:szCs w:val="20"/>
              </w:rPr>
              <w:t xml:space="preserve">Pārskata perioda </w:t>
            </w:r>
            <w:r w:rsidR="00E63674" w:rsidRPr="00696FC3">
              <w:rPr>
                <w:color w:val="000000"/>
                <w:sz w:val="20"/>
                <w:szCs w:val="20"/>
              </w:rPr>
              <w:t>PLE</w:t>
            </w:r>
          </w:p>
        </w:tc>
        <w:tc>
          <w:tcPr>
            <w:tcW w:w="4260" w:type="dxa"/>
            <w:shd w:val="clear" w:color="auto" w:fill="auto"/>
            <w:noWrap/>
            <w:vAlign w:val="center"/>
            <w:hideMark/>
          </w:tcPr>
          <w:p w14:paraId="0A3A6758" w14:textId="77777777" w:rsidR="002B14C0" w:rsidRPr="00696FC3" w:rsidRDefault="002B14C0" w:rsidP="006E2392">
            <w:pPr>
              <w:ind w:right="-3651"/>
              <w:rPr>
                <w:bCs/>
                <w:sz w:val="20"/>
                <w:szCs w:val="20"/>
              </w:rPr>
            </w:pPr>
          </w:p>
        </w:tc>
      </w:tr>
      <w:tr w:rsidR="00022992" w:rsidRPr="00696FC3" w14:paraId="0A3A675C" w14:textId="77777777" w:rsidTr="0097226F">
        <w:trPr>
          <w:trHeight w:val="489"/>
        </w:trPr>
        <w:tc>
          <w:tcPr>
            <w:tcW w:w="5237" w:type="dxa"/>
            <w:shd w:val="clear" w:color="auto" w:fill="auto"/>
            <w:vAlign w:val="bottom"/>
            <w:hideMark/>
          </w:tcPr>
          <w:p w14:paraId="0A3A675A" w14:textId="60AF9CCB" w:rsidR="002B14C0" w:rsidRPr="00696FC3" w:rsidRDefault="009B43C8" w:rsidP="006E2392">
            <w:pPr>
              <w:rPr>
                <w:sz w:val="20"/>
                <w:szCs w:val="20"/>
              </w:rPr>
            </w:pPr>
            <w:r w:rsidRPr="00696FC3">
              <w:rPr>
                <w:sz w:val="20"/>
                <w:szCs w:val="20"/>
              </w:rPr>
              <w:t xml:space="preserve">Pārskata perioda </w:t>
            </w:r>
            <w:r w:rsidR="00E63674" w:rsidRPr="00696FC3">
              <w:rPr>
                <w:color w:val="000000"/>
                <w:sz w:val="20"/>
                <w:szCs w:val="20"/>
              </w:rPr>
              <w:t>PLE</w:t>
            </w:r>
            <w:r w:rsidR="00824856" w:rsidRPr="00696FC3">
              <w:rPr>
                <w:sz w:val="20"/>
                <w:szCs w:val="20"/>
              </w:rPr>
              <w:t xml:space="preserve"> </w:t>
            </w:r>
            <w:r w:rsidRPr="00696FC3">
              <w:rPr>
                <w:sz w:val="20"/>
                <w:szCs w:val="20"/>
              </w:rPr>
              <w:t>un _____________________________________ līgumā noteiktā darba laika salīdzinājums</w:t>
            </w:r>
          </w:p>
        </w:tc>
        <w:tc>
          <w:tcPr>
            <w:tcW w:w="4260" w:type="dxa"/>
            <w:shd w:val="clear" w:color="auto" w:fill="auto"/>
            <w:noWrap/>
            <w:vAlign w:val="center"/>
            <w:hideMark/>
          </w:tcPr>
          <w:p w14:paraId="0A3A675B" w14:textId="77777777" w:rsidR="002B14C0" w:rsidRPr="00696FC3" w:rsidRDefault="002B14C0" w:rsidP="006E2392">
            <w:pPr>
              <w:ind w:right="-3651"/>
              <w:rPr>
                <w:bCs/>
                <w:sz w:val="20"/>
                <w:szCs w:val="20"/>
              </w:rPr>
            </w:pPr>
          </w:p>
        </w:tc>
      </w:tr>
    </w:tbl>
    <w:p w14:paraId="0A3A675D" w14:textId="77777777" w:rsidR="00840D18" w:rsidRPr="00696FC3" w:rsidRDefault="00840D18" w:rsidP="006E2392">
      <w:pPr>
        <w:rPr>
          <w:sz w:val="20"/>
          <w:szCs w:val="20"/>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56"/>
        <w:gridCol w:w="979"/>
        <w:gridCol w:w="1094"/>
        <w:gridCol w:w="1247"/>
        <w:gridCol w:w="332"/>
        <w:gridCol w:w="332"/>
        <w:gridCol w:w="332"/>
        <w:gridCol w:w="332"/>
        <w:gridCol w:w="336"/>
        <w:gridCol w:w="333"/>
        <w:gridCol w:w="335"/>
        <w:gridCol w:w="342"/>
        <w:gridCol w:w="311"/>
        <w:gridCol w:w="514"/>
        <w:gridCol w:w="89"/>
        <w:gridCol w:w="673"/>
      </w:tblGrid>
      <w:tr w:rsidR="00022992" w:rsidRPr="00696FC3" w14:paraId="0A3A6762" w14:textId="77777777" w:rsidTr="00571F82">
        <w:trPr>
          <w:trHeight w:val="276"/>
        </w:trPr>
        <w:tc>
          <w:tcPr>
            <w:tcW w:w="5237" w:type="dxa"/>
            <w:gridSpan w:val="5"/>
            <w:vMerge w:val="restart"/>
            <w:shd w:val="clear" w:color="000000" w:fill="EAF1DD"/>
            <w:vAlign w:val="center"/>
            <w:hideMark/>
          </w:tcPr>
          <w:p w14:paraId="0A3A675E" w14:textId="77777777" w:rsidR="0038464D" w:rsidRPr="00696FC3" w:rsidRDefault="009B43C8" w:rsidP="006E2392">
            <w:pPr>
              <w:jc w:val="center"/>
              <w:rPr>
                <w:sz w:val="20"/>
                <w:szCs w:val="20"/>
              </w:rPr>
            </w:pPr>
            <w:r w:rsidRPr="00696FC3">
              <w:rPr>
                <w:b/>
                <w:bCs/>
                <w:sz w:val="20"/>
                <w:szCs w:val="20"/>
              </w:rPr>
              <w:t>Valsts budžeta, Eiropas Savienības fondu un ārvalstu finanšu instrumentu finansēti pētniecības projekti</w:t>
            </w:r>
          </w:p>
        </w:tc>
        <w:tc>
          <w:tcPr>
            <w:tcW w:w="2985" w:type="dxa"/>
            <w:gridSpan w:val="9"/>
            <w:shd w:val="clear" w:color="000000" w:fill="EAF1DD"/>
            <w:noWrap/>
            <w:vAlign w:val="bottom"/>
            <w:hideMark/>
          </w:tcPr>
          <w:p w14:paraId="0A3A675F" w14:textId="77777777" w:rsidR="0038464D" w:rsidRPr="00696FC3" w:rsidRDefault="009B43C8" w:rsidP="006E2392">
            <w:pPr>
              <w:ind w:right="113"/>
              <w:jc w:val="center"/>
              <w:rPr>
                <w:bCs/>
                <w:sz w:val="20"/>
                <w:szCs w:val="20"/>
              </w:rPr>
            </w:pPr>
            <w:r w:rsidRPr="00696FC3">
              <w:rPr>
                <w:bCs/>
                <w:sz w:val="20"/>
                <w:szCs w:val="20"/>
              </w:rPr>
              <w:t>Nostrādātās stundas</w:t>
            </w:r>
            <w:r w:rsidRPr="00696FC3">
              <w:rPr>
                <w:bCs/>
                <w:sz w:val="20"/>
                <w:szCs w:val="20"/>
                <w:vertAlign w:val="superscript"/>
              </w:rPr>
              <w:t>1</w:t>
            </w:r>
            <w:r w:rsidRPr="00696FC3">
              <w:rPr>
                <w:bCs/>
                <w:sz w:val="20"/>
                <w:szCs w:val="20"/>
              </w:rPr>
              <w:t xml:space="preserve"> (h) </w:t>
            </w:r>
          </w:p>
        </w:tc>
        <w:tc>
          <w:tcPr>
            <w:tcW w:w="603" w:type="dxa"/>
            <w:gridSpan w:val="2"/>
            <w:vMerge w:val="restart"/>
            <w:shd w:val="clear" w:color="000000" w:fill="EAF1DD"/>
            <w:textDirection w:val="tbRl"/>
            <w:vAlign w:val="center"/>
          </w:tcPr>
          <w:p w14:paraId="0A3A6760" w14:textId="77777777" w:rsidR="0038464D" w:rsidRPr="00696FC3" w:rsidRDefault="009B43C8" w:rsidP="006E2392">
            <w:pPr>
              <w:ind w:right="113"/>
              <w:jc w:val="center"/>
              <w:rPr>
                <w:bCs/>
                <w:sz w:val="20"/>
                <w:szCs w:val="20"/>
              </w:rPr>
            </w:pPr>
            <w:r w:rsidRPr="00696FC3">
              <w:rPr>
                <w:bCs/>
                <w:sz w:val="20"/>
                <w:szCs w:val="20"/>
              </w:rPr>
              <w:t>Mēnesī nostrādātās stundas (h)</w:t>
            </w:r>
          </w:p>
        </w:tc>
        <w:tc>
          <w:tcPr>
            <w:tcW w:w="673" w:type="dxa"/>
            <w:vMerge w:val="restart"/>
            <w:shd w:val="clear" w:color="000000" w:fill="EAF1DD"/>
            <w:vAlign w:val="center"/>
          </w:tcPr>
          <w:p w14:paraId="0A3A6761" w14:textId="6A3E9229" w:rsidR="0038464D" w:rsidRPr="00696FC3" w:rsidRDefault="009F4BC2" w:rsidP="006E2392">
            <w:pPr>
              <w:jc w:val="center"/>
              <w:rPr>
                <w:bCs/>
                <w:sz w:val="20"/>
                <w:szCs w:val="20"/>
              </w:rPr>
            </w:pPr>
            <w:r w:rsidRPr="00696FC3">
              <w:rPr>
                <w:color w:val="000000"/>
                <w:sz w:val="20"/>
                <w:szCs w:val="20"/>
              </w:rPr>
              <w:t>PLE</w:t>
            </w:r>
          </w:p>
        </w:tc>
      </w:tr>
      <w:tr w:rsidR="00022992" w:rsidRPr="00696FC3" w14:paraId="0A3A6768" w14:textId="77777777" w:rsidTr="00571F82">
        <w:trPr>
          <w:trHeight w:val="288"/>
        </w:trPr>
        <w:tc>
          <w:tcPr>
            <w:tcW w:w="5237" w:type="dxa"/>
            <w:gridSpan w:val="5"/>
            <w:vMerge/>
            <w:tcBorders>
              <w:bottom w:val="single" w:sz="4" w:space="0" w:color="auto"/>
            </w:tcBorders>
            <w:vAlign w:val="center"/>
            <w:hideMark/>
          </w:tcPr>
          <w:p w14:paraId="0A3A6763" w14:textId="77777777" w:rsidR="0038464D" w:rsidRPr="00696FC3" w:rsidRDefault="0038464D" w:rsidP="006E2392">
            <w:pPr>
              <w:rPr>
                <w:b/>
                <w:bCs/>
                <w:sz w:val="20"/>
                <w:szCs w:val="20"/>
              </w:rPr>
            </w:pPr>
          </w:p>
        </w:tc>
        <w:tc>
          <w:tcPr>
            <w:tcW w:w="2674" w:type="dxa"/>
            <w:gridSpan w:val="8"/>
            <w:tcBorders>
              <w:bottom w:val="single" w:sz="4" w:space="0" w:color="auto"/>
            </w:tcBorders>
            <w:shd w:val="clear" w:color="000000" w:fill="EAF1DD"/>
            <w:noWrap/>
            <w:vAlign w:val="bottom"/>
            <w:hideMark/>
          </w:tcPr>
          <w:p w14:paraId="0A3A6764" w14:textId="77777777" w:rsidR="0038464D" w:rsidRPr="00696FC3" w:rsidRDefault="009B43C8" w:rsidP="006E2392">
            <w:pPr>
              <w:jc w:val="center"/>
              <w:rPr>
                <w:bCs/>
                <w:sz w:val="20"/>
                <w:szCs w:val="20"/>
              </w:rPr>
            </w:pPr>
            <w:r w:rsidRPr="00696FC3">
              <w:rPr>
                <w:bCs/>
                <w:sz w:val="20"/>
                <w:szCs w:val="20"/>
              </w:rPr>
              <w:t>1. nedēļa</w:t>
            </w:r>
          </w:p>
        </w:tc>
        <w:tc>
          <w:tcPr>
            <w:tcW w:w="311" w:type="dxa"/>
            <w:vMerge w:val="restart"/>
            <w:shd w:val="clear" w:color="auto" w:fill="EAF1DD" w:themeFill="accent3" w:themeFillTint="33"/>
            <w:vAlign w:val="center"/>
          </w:tcPr>
          <w:p w14:paraId="0A3A6765" w14:textId="77777777" w:rsidR="0038464D" w:rsidRPr="00696FC3" w:rsidRDefault="009B43C8" w:rsidP="006E2392">
            <w:pPr>
              <w:jc w:val="center"/>
              <w:rPr>
                <w:b/>
                <w:bCs/>
                <w:sz w:val="20"/>
                <w:szCs w:val="20"/>
              </w:rPr>
            </w:pPr>
            <w:r w:rsidRPr="00696FC3">
              <w:rPr>
                <w:b/>
                <w:bCs/>
                <w:sz w:val="20"/>
                <w:szCs w:val="20"/>
              </w:rPr>
              <w:t>…</w:t>
            </w:r>
          </w:p>
        </w:tc>
        <w:tc>
          <w:tcPr>
            <w:tcW w:w="603" w:type="dxa"/>
            <w:gridSpan w:val="2"/>
            <w:vMerge/>
            <w:shd w:val="clear" w:color="000000" w:fill="EAF1DD"/>
          </w:tcPr>
          <w:p w14:paraId="0A3A6766" w14:textId="77777777" w:rsidR="0038464D" w:rsidRPr="00696FC3" w:rsidRDefault="0038464D" w:rsidP="006E2392">
            <w:pPr>
              <w:jc w:val="center"/>
              <w:rPr>
                <w:b/>
                <w:bCs/>
                <w:sz w:val="20"/>
                <w:szCs w:val="20"/>
              </w:rPr>
            </w:pPr>
          </w:p>
        </w:tc>
        <w:tc>
          <w:tcPr>
            <w:tcW w:w="673" w:type="dxa"/>
            <w:vMerge/>
            <w:shd w:val="clear" w:color="000000" w:fill="EAF1DD"/>
          </w:tcPr>
          <w:p w14:paraId="0A3A6767" w14:textId="77777777" w:rsidR="0038464D" w:rsidRPr="00696FC3" w:rsidRDefault="0038464D" w:rsidP="006E2392">
            <w:pPr>
              <w:jc w:val="center"/>
              <w:rPr>
                <w:b/>
                <w:bCs/>
                <w:sz w:val="20"/>
                <w:szCs w:val="20"/>
              </w:rPr>
            </w:pPr>
          </w:p>
        </w:tc>
      </w:tr>
      <w:tr w:rsidR="00022992" w:rsidRPr="00696FC3" w14:paraId="0A3A6771" w14:textId="77777777" w:rsidTr="00571F82">
        <w:trPr>
          <w:cantSplit/>
          <w:trHeight w:val="566"/>
        </w:trPr>
        <w:tc>
          <w:tcPr>
            <w:tcW w:w="2896" w:type="dxa"/>
            <w:gridSpan w:val="3"/>
            <w:vMerge w:val="restart"/>
            <w:tcBorders>
              <w:top w:val="single" w:sz="4" w:space="0" w:color="auto"/>
              <w:left w:val="single" w:sz="4" w:space="0" w:color="auto"/>
              <w:right w:val="single" w:sz="4" w:space="0" w:color="auto"/>
            </w:tcBorders>
            <w:shd w:val="clear" w:color="000000" w:fill="EAF1DD"/>
            <w:vAlign w:val="center"/>
            <w:hideMark/>
          </w:tcPr>
          <w:p w14:paraId="0A3A6769" w14:textId="77777777" w:rsidR="0038464D" w:rsidRPr="00696FC3" w:rsidRDefault="009B43C8" w:rsidP="006E2392">
            <w:pPr>
              <w:jc w:val="center"/>
              <w:rPr>
                <w:sz w:val="20"/>
                <w:szCs w:val="20"/>
              </w:rPr>
            </w:pPr>
            <w:r w:rsidRPr="00696FC3">
              <w:rPr>
                <w:sz w:val="20"/>
                <w:szCs w:val="20"/>
              </w:rPr>
              <w:t>projekta raksturojums</w:t>
            </w:r>
          </w:p>
        </w:tc>
        <w:tc>
          <w:tcPr>
            <w:tcW w:w="1094" w:type="dxa"/>
            <w:vMerge w:val="restart"/>
            <w:tcBorders>
              <w:top w:val="single" w:sz="4" w:space="0" w:color="auto"/>
              <w:left w:val="single" w:sz="4" w:space="0" w:color="auto"/>
              <w:right w:val="single" w:sz="4" w:space="0" w:color="auto"/>
            </w:tcBorders>
            <w:shd w:val="clear" w:color="000000" w:fill="EAF1DD"/>
            <w:vAlign w:val="center"/>
            <w:hideMark/>
          </w:tcPr>
          <w:p w14:paraId="0A3A676A" w14:textId="77777777" w:rsidR="0038464D" w:rsidRPr="00696FC3" w:rsidRDefault="009B43C8" w:rsidP="006E2392">
            <w:pPr>
              <w:jc w:val="center"/>
              <w:rPr>
                <w:sz w:val="20"/>
                <w:szCs w:val="20"/>
              </w:rPr>
            </w:pPr>
            <w:r w:rsidRPr="00696FC3">
              <w:rPr>
                <w:sz w:val="20"/>
                <w:szCs w:val="20"/>
              </w:rPr>
              <w:t>darbība</w:t>
            </w:r>
          </w:p>
        </w:tc>
        <w:tc>
          <w:tcPr>
            <w:tcW w:w="1247" w:type="dxa"/>
            <w:vMerge w:val="restart"/>
            <w:tcBorders>
              <w:top w:val="single" w:sz="4" w:space="0" w:color="auto"/>
              <w:left w:val="single" w:sz="4" w:space="0" w:color="auto"/>
              <w:right w:val="single" w:sz="4" w:space="0" w:color="auto"/>
            </w:tcBorders>
            <w:shd w:val="clear" w:color="000000" w:fill="EAF1DD"/>
            <w:vAlign w:val="center"/>
            <w:hideMark/>
          </w:tcPr>
          <w:p w14:paraId="0A3A676B" w14:textId="77777777" w:rsidR="0038464D" w:rsidRPr="00696FC3" w:rsidRDefault="009B43C8" w:rsidP="006E2392">
            <w:pPr>
              <w:jc w:val="center"/>
              <w:rPr>
                <w:sz w:val="20"/>
                <w:szCs w:val="20"/>
              </w:rPr>
            </w:pPr>
            <w:r w:rsidRPr="00696FC3">
              <w:rPr>
                <w:sz w:val="20"/>
                <w:szCs w:val="20"/>
              </w:rPr>
              <w:t>tieši saistītā pētniecības kategorija</w:t>
            </w:r>
          </w:p>
        </w:tc>
        <w:tc>
          <w:tcPr>
            <w:tcW w:w="2332" w:type="dxa"/>
            <w:gridSpan w:val="7"/>
            <w:tcBorders>
              <w:top w:val="single" w:sz="4" w:space="0" w:color="auto"/>
              <w:left w:val="single" w:sz="4" w:space="0" w:color="auto"/>
              <w:bottom w:val="single" w:sz="4" w:space="0" w:color="auto"/>
              <w:right w:val="single" w:sz="4" w:space="0" w:color="auto"/>
            </w:tcBorders>
            <w:shd w:val="clear" w:color="000000" w:fill="EAF1DD"/>
            <w:noWrap/>
            <w:vAlign w:val="center"/>
          </w:tcPr>
          <w:p w14:paraId="0A3A676C" w14:textId="77777777" w:rsidR="0038464D" w:rsidRPr="00696FC3" w:rsidRDefault="009B43C8" w:rsidP="006E2392">
            <w:pPr>
              <w:jc w:val="center"/>
              <w:rPr>
                <w:bCs/>
                <w:sz w:val="20"/>
                <w:szCs w:val="20"/>
              </w:rPr>
            </w:pPr>
            <w:r w:rsidRPr="00696FC3">
              <w:rPr>
                <w:bCs/>
                <w:sz w:val="20"/>
                <w:szCs w:val="20"/>
              </w:rPr>
              <w:t>Nedēļas dienas</w:t>
            </w:r>
          </w:p>
        </w:tc>
        <w:tc>
          <w:tcPr>
            <w:tcW w:w="342" w:type="dxa"/>
            <w:vMerge w:val="restart"/>
            <w:tcBorders>
              <w:top w:val="single" w:sz="4" w:space="0" w:color="auto"/>
              <w:left w:val="single" w:sz="4" w:space="0" w:color="auto"/>
            </w:tcBorders>
            <w:shd w:val="clear" w:color="000000" w:fill="EAF1DD"/>
            <w:noWrap/>
            <w:textDirection w:val="tbRl"/>
            <w:vAlign w:val="bottom"/>
            <w:hideMark/>
          </w:tcPr>
          <w:p w14:paraId="0A3A676D" w14:textId="77777777" w:rsidR="0038464D" w:rsidRPr="00696FC3" w:rsidRDefault="009B43C8" w:rsidP="006E2392">
            <w:pPr>
              <w:ind w:right="113"/>
              <w:jc w:val="center"/>
              <w:rPr>
                <w:bCs/>
                <w:sz w:val="20"/>
                <w:szCs w:val="20"/>
              </w:rPr>
            </w:pPr>
            <w:r w:rsidRPr="00696FC3">
              <w:rPr>
                <w:bCs/>
                <w:sz w:val="20"/>
                <w:szCs w:val="20"/>
              </w:rPr>
              <w:t>1. nedēļa</w:t>
            </w:r>
          </w:p>
        </w:tc>
        <w:tc>
          <w:tcPr>
            <w:tcW w:w="311" w:type="dxa"/>
            <w:vMerge/>
            <w:shd w:val="clear" w:color="auto" w:fill="EAF1DD" w:themeFill="accent3" w:themeFillTint="33"/>
            <w:textDirection w:val="tbRl"/>
          </w:tcPr>
          <w:p w14:paraId="0A3A676E" w14:textId="77777777" w:rsidR="0038464D" w:rsidRPr="00696FC3" w:rsidRDefault="0038464D" w:rsidP="006E2392">
            <w:pPr>
              <w:ind w:right="113"/>
              <w:jc w:val="center"/>
              <w:rPr>
                <w:b/>
                <w:bCs/>
                <w:sz w:val="20"/>
                <w:szCs w:val="20"/>
              </w:rPr>
            </w:pPr>
          </w:p>
        </w:tc>
        <w:tc>
          <w:tcPr>
            <w:tcW w:w="603" w:type="dxa"/>
            <w:gridSpan w:val="2"/>
            <w:vMerge/>
            <w:shd w:val="clear" w:color="000000" w:fill="EAF1DD"/>
            <w:textDirection w:val="tbRl"/>
          </w:tcPr>
          <w:p w14:paraId="0A3A676F" w14:textId="77777777" w:rsidR="0038464D" w:rsidRPr="00696FC3" w:rsidRDefault="0038464D" w:rsidP="006E2392">
            <w:pPr>
              <w:ind w:right="113"/>
              <w:jc w:val="center"/>
              <w:rPr>
                <w:b/>
                <w:bCs/>
                <w:sz w:val="20"/>
                <w:szCs w:val="20"/>
              </w:rPr>
            </w:pPr>
          </w:p>
        </w:tc>
        <w:tc>
          <w:tcPr>
            <w:tcW w:w="673" w:type="dxa"/>
            <w:vMerge/>
            <w:shd w:val="clear" w:color="000000" w:fill="EAF1DD"/>
            <w:textDirection w:val="tbRl"/>
          </w:tcPr>
          <w:p w14:paraId="0A3A6770" w14:textId="77777777" w:rsidR="0038464D" w:rsidRPr="00696FC3" w:rsidRDefault="0038464D" w:rsidP="006E2392">
            <w:pPr>
              <w:ind w:right="113"/>
              <w:jc w:val="center"/>
              <w:rPr>
                <w:b/>
                <w:bCs/>
                <w:sz w:val="20"/>
                <w:szCs w:val="20"/>
              </w:rPr>
            </w:pPr>
          </w:p>
        </w:tc>
      </w:tr>
      <w:tr w:rsidR="00022992" w:rsidRPr="00696FC3" w14:paraId="0A3A6780" w14:textId="77777777" w:rsidTr="00571F82">
        <w:trPr>
          <w:cantSplit/>
          <w:trHeight w:val="655"/>
        </w:trPr>
        <w:tc>
          <w:tcPr>
            <w:tcW w:w="2896" w:type="dxa"/>
            <w:gridSpan w:val="3"/>
            <w:vMerge/>
            <w:tcBorders>
              <w:left w:val="single" w:sz="4" w:space="0" w:color="auto"/>
              <w:bottom w:val="single" w:sz="4" w:space="0" w:color="auto"/>
              <w:right w:val="single" w:sz="4" w:space="0" w:color="auto"/>
            </w:tcBorders>
            <w:shd w:val="clear" w:color="000000" w:fill="EAF1DD"/>
            <w:vAlign w:val="center"/>
          </w:tcPr>
          <w:p w14:paraId="0A3A6772" w14:textId="77777777" w:rsidR="0038464D" w:rsidRPr="00696FC3" w:rsidRDefault="0038464D" w:rsidP="006E2392">
            <w:pPr>
              <w:jc w:val="center"/>
              <w:rPr>
                <w:sz w:val="20"/>
                <w:szCs w:val="20"/>
              </w:rPr>
            </w:pPr>
          </w:p>
        </w:tc>
        <w:tc>
          <w:tcPr>
            <w:tcW w:w="1094" w:type="dxa"/>
            <w:vMerge/>
            <w:tcBorders>
              <w:left w:val="single" w:sz="4" w:space="0" w:color="auto"/>
              <w:bottom w:val="single" w:sz="4" w:space="0" w:color="auto"/>
              <w:right w:val="single" w:sz="4" w:space="0" w:color="auto"/>
            </w:tcBorders>
            <w:shd w:val="clear" w:color="000000" w:fill="EAF1DD"/>
            <w:vAlign w:val="center"/>
          </w:tcPr>
          <w:p w14:paraId="0A3A6773" w14:textId="77777777" w:rsidR="0038464D" w:rsidRPr="00696FC3" w:rsidRDefault="0038464D" w:rsidP="006E2392">
            <w:pPr>
              <w:jc w:val="center"/>
              <w:rPr>
                <w:sz w:val="20"/>
                <w:szCs w:val="20"/>
              </w:rPr>
            </w:pPr>
          </w:p>
        </w:tc>
        <w:tc>
          <w:tcPr>
            <w:tcW w:w="1247" w:type="dxa"/>
            <w:vMerge/>
            <w:tcBorders>
              <w:left w:val="single" w:sz="4" w:space="0" w:color="auto"/>
              <w:bottom w:val="single" w:sz="4" w:space="0" w:color="auto"/>
              <w:right w:val="single" w:sz="4" w:space="0" w:color="auto"/>
            </w:tcBorders>
            <w:shd w:val="clear" w:color="000000" w:fill="EAF1DD"/>
            <w:vAlign w:val="center"/>
          </w:tcPr>
          <w:p w14:paraId="0A3A6774" w14:textId="77777777" w:rsidR="0038464D" w:rsidRPr="00696FC3" w:rsidRDefault="0038464D" w:rsidP="006E2392">
            <w:pPr>
              <w:jc w:val="center"/>
              <w:rPr>
                <w:sz w:val="20"/>
                <w:szCs w:val="20"/>
              </w:rPr>
            </w:pPr>
          </w:p>
        </w:tc>
        <w:tc>
          <w:tcPr>
            <w:tcW w:w="332" w:type="dxa"/>
            <w:tcBorders>
              <w:top w:val="single" w:sz="4" w:space="0" w:color="auto"/>
              <w:left w:val="single" w:sz="4" w:space="0" w:color="auto"/>
              <w:bottom w:val="single" w:sz="4" w:space="0" w:color="auto"/>
              <w:right w:val="single" w:sz="4" w:space="0" w:color="auto"/>
            </w:tcBorders>
            <w:shd w:val="clear" w:color="000000" w:fill="EAF1DD"/>
            <w:noWrap/>
            <w:vAlign w:val="bottom"/>
          </w:tcPr>
          <w:p w14:paraId="0A3A6775" w14:textId="77777777" w:rsidR="0038464D" w:rsidRPr="00696FC3" w:rsidRDefault="009B43C8" w:rsidP="006E2392">
            <w:pPr>
              <w:jc w:val="center"/>
              <w:rPr>
                <w:bCs/>
                <w:sz w:val="20"/>
                <w:szCs w:val="20"/>
              </w:rPr>
            </w:pPr>
            <w:r w:rsidRPr="00696FC3">
              <w:rPr>
                <w:bCs/>
                <w:sz w:val="20"/>
                <w:szCs w:val="20"/>
              </w:rPr>
              <w:t>1</w:t>
            </w:r>
          </w:p>
        </w:tc>
        <w:tc>
          <w:tcPr>
            <w:tcW w:w="332" w:type="dxa"/>
            <w:tcBorders>
              <w:top w:val="single" w:sz="4" w:space="0" w:color="auto"/>
              <w:left w:val="single" w:sz="4" w:space="0" w:color="auto"/>
              <w:bottom w:val="single" w:sz="4" w:space="0" w:color="auto"/>
              <w:right w:val="single" w:sz="4" w:space="0" w:color="auto"/>
            </w:tcBorders>
            <w:shd w:val="clear" w:color="000000" w:fill="EAF1DD"/>
            <w:noWrap/>
            <w:vAlign w:val="bottom"/>
          </w:tcPr>
          <w:p w14:paraId="0A3A6776" w14:textId="77777777" w:rsidR="0038464D" w:rsidRPr="00696FC3" w:rsidRDefault="009B43C8" w:rsidP="006E2392">
            <w:pPr>
              <w:jc w:val="center"/>
              <w:rPr>
                <w:bCs/>
                <w:sz w:val="20"/>
                <w:szCs w:val="20"/>
              </w:rPr>
            </w:pPr>
            <w:r w:rsidRPr="00696FC3">
              <w:rPr>
                <w:bCs/>
                <w:sz w:val="20"/>
                <w:szCs w:val="20"/>
              </w:rPr>
              <w:t>2</w:t>
            </w:r>
          </w:p>
        </w:tc>
        <w:tc>
          <w:tcPr>
            <w:tcW w:w="332" w:type="dxa"/>
            <w:tcBorders>
              <w:top w:val="single" w:sz="4" w:space="0" w:color="auto"/>
              <w:left w:val="single" w:sz="4" w:space="0" w:color="auto"/>
              <w:bottom w:val="single" w:sz="4" w:space="0" w:color="auto"/>
              <w:right w:val="single" w:sz="4" w:space="0" w:color="auto"/>
            </w:tcBorders>
            <w:shd w:val="clear" w:color="000000" w:fill="EAF1DD"/>
            <w:noWrap/>
            <w:vAlign w:val="bottom"/>
          </w:tcPr>
          <w:p w14:paraId="0A3A6777" w14:textId="77777777" w:rsidR="0038464D" w:rsidRPr="00696FC3" w:rsidRDefault="009B43C8" w:rsidP="006E2392">
            <w:pPr>
              <w:jc w:val="center"/>
              <w:rPr>
                <w:bCs/>
                <w:sz w:val="20"/>
                <w:szCs w:val="20"/>
              </w:rPr>
            </w:pPr>
            <w:r w:rsidRPr="00696FC3">
              <w:rPr>
                <w:bCs/>
                <w:sz w:val="20"/>
                <w:szCs w:val="20"/>
              </w:rPr>
              <w:t>3</w:t>
            </w:r>
          </w:p>
        </w:tc>
        <w:tc>
          <w:tcPr>
            <w:tcW w:w="332" w:type="dxa"/>
            <w:tcBorders>
              <w:top w:val="single" w:sz="4" w:space="0" w:color="auto"/>
              <w:left w:val="single" w:sz="4" w:space="0" w:color="auto"/>
              <w:bottom w:val="single" w:sz="4" w:space="0" w:color="auto"/>
              <w:right w:val="single" w:sz="4" w:space="0" w:color="auto"/>
            </w:tcBorders>
            <w:shd w:val="clear" w:color="000000" w:fill="EAF1DD"/>
            <w:noWrap/>
            <w:vAlign w:val="bottom"/>
          </w:tcPr>
          <w:p w14:paraId="0A3A6778" w14:textId="77777777" w:rsidR="0038464D" w:rsidRPr="00696FC3" w:rsidRDefault="009B43C8" w:rsidP="006E2392">
            <w:pPr>
              <w:jc w:val="center"/>
              <w:rPr>
                <w:bCs/>
                <w:sz w:val="20"/>
                <w:szCs w:val="20"/>
              </w:rPr>
            </w:pPr>
            <w:r w:rsidRPr="00696FC3">
              <w:rPr>
                <w:bCs/>
                <w:sz w:val="20"/>
                <w:szCs w:val="20"/>
              </w:rPr>
              <w:t>4</w:t>
            </w:r>
          </w:p>
        </w:tc>
        <w:tc>
          <w:tcPr>
            <w:tcW w:w="336" w:type="dxa"/>
            <w:tcBorders>
              <w:top w:val="single" w:sz="4" w:space="0" w:color="auto"/>
              <w:left w:val="single" w:sz="4" w:space="0" w:color="auto"/>
              <w:bottom w:val="single" w:sz="4" w:space="0" w:color="auto"/>
              <w:right w:val="single" w:sz="4" w:space="0" w:color="auto"/>
            </w:tcBorders>
            <w:shd w:val="clear" w:color="000000" w:fill="EAF1DD"/>
            <w:noWrap/>
            <w:vAlign w:val="bottom"/>
          </w:tcPr>
          <w:p w14:paraId="0A3A6779" w14:textId="77777777" w:rsidR="0038464D" w:rsidRPr="00696FC3" w:rsidRDefault="009B43C8" w:rsidP="006E2392">
            <w:pPr>
              <w:jc w:val="center"/>
              <w:rPr>
                <w:bCs/>
                <w:sz w:val="20"/>
                <w:szCs w:val="20"/>
              </w:rPr>
            </w:pPr>
            <w:r w:rsidRPr="00696FC3">
              <w:rPr>
                <w:bCs/>
                <w:sz w:val="20"/>
                <w:szCs w:val="20"/>
              </w:rPr>
              <w:t>5</w:t>
            </w:r>
          </w:p>
        </w:tc>
        <w:tc>
          <w:tcPr>
            <w:tcW w:w="333" w:type="dxa"/>
            <w:tcBorders>
              <w:top w:val="single" w:sz="4" w:space="0" w:color="auto"/>
              <w:left w:val="single" w:sz="4" w:space="0" w:color="auto"/>
              <w:bottom w:val="single" w:sz="4" w:space="0" w:color="auto"/>
              <w:right w:val="single" w:sz="4" w:space="0" w:color="auto"/>
            </w:tcBorders>
            <w:shd w:val="clear" w:color="000000" w:fill="EAF1DD"/>
            <w:noWrap/>
            <w:vAlign w:val="bottom"/>
          </w:tcPr>
          <w:p w14:paraId="0A3A677A" w14:textId="77777777" w:rsidR="0038464D" w:rsidRPr="00696FC3" w:rsidRDefault="009B43C8" w:rsidP="006E2392">
            <w:pPr>
              <w:jc w:val="center"/>
              <w:rPr>
                <w:bCs/>
                <w:sz w:val="20"/>
                <w:szCs w:val="20"/>
              </w:rPr>
            </w:pPr>
            <w:r w:rsidRPr="00696FC3">
              <w:rPr>
                <w:bCs/>
                <w:sz w:val="20"/>
                <w:szCs w:val="20"/>
              </w:rPr>
              <w:t>6</w:t>
            </w:r>
          </w:p>
        </w:tc>
        <w:tc>
          <w:tcPr>
            <w:tcW w:w="335" w:type="dxa"/>
            <w:tcBorders>
              <w:top w:val="single" w:sz="4" w:space="0" w:color="auto"/>
              <w:left w:val="single" w:sz="4" w:space="0" w:color="auto"/>
              <w:bottom w:val="single" w:sz="4" w:space="0" w:color="auto"/>
              <w:right w:val="single" w:sz="4" w:space="0" w:color="auto"/>
            </w:tcBorders>
            <w:shd w:val="clear" w:color="000000" w:fill="EAF1DD"/>
            <w:noWrap/>
            <w:vAlign w:val="bottom"/>
          </w:tcPr>
          <w:p w14:paraId="0A3A677B" w14:textId="77777777" w:rsidR="0038464D" w:rsidRPr="00696FC3" w:rsidRDefault="009B43C8" w:rsidP="006E2392">
            <w:pPr>
              <w:jc w:val="center"/>
              <w:rPr>
                <w:bCs/>
                <w:sz w:val="20"/>
                <w:szCs w:val="20"/>
              </w:rPr>
            </w:pPr>
            <w:r w:rsidRPr="00696FC3">
              <w:rPr>
                <w:bCs/>
                <w:sz w:val="20"/>
                <w:szCs w:val="20"/>
              </w:rPr>
              <w:t>7</w:t>
            </w:r>
          </w:p>
        </w:tc>
        <w:tc>
          <w:tcPr>
            <w:tcW w:w="342" w:type="dxa"/>
            <w:vMerge/>
            <w:tcBorders>
              <w:left w:val="single" w:sz="4" w:space="0" w:color="auto"/>
              <w:bottom w:val="single" w:sz="4" w:space="0" w:color="auto"/>
            </w:tcBorders>
            <w:shd w:val="clear" w:color="000000" w:fill="EAF1DD"/>
            <w:noWrap/>
            <w:textDirection w:val="tbRl"/>
            <w:vAlign w:val="bottom"/>
          </w:tcPr>
          <w:p w14:paraId="0A3A677C" w14:textId="77777777" w:rsidR="0038464D" w:rsidRPr="00696FC3" w:rsidRDefault="0038464D" w:rsidP="006E2392">
            <w:pPr>
              <w:ind w:right="113"/>
              <w:jc w:val="center"/>
              <w:rPr>
                <w:bCs/>
                <w:sz w:val="20"/>
                <w:szCs w:val="20"/>
              </w:rPr>
            </w:pPr>
          </w:p>
        </w:tc>
        <w:tc>
          <w:tcPr>
            <w:tcW w:w="311" w:type="dxa"/>
            <w:vMerge/>
            <w:shd w:val="clear" w:color="auto" w:fill="EAF1DD" w:themeFill="accent3" w:themeFillTint="33"/>
            <w:textDirection w:val="tbRl"/>
          </w:tcPr>
          <w:p w14:paraId="0A3A677D" w14:textId="77777777" w:rsidR="0038464D" w:rsidRPr="00696FC3" w:rsidRDefault="0038464D" w:rsidP="006E2392">
            <w:pPr>
              <w:ind w:right="113"/>
              <w:jc w:val="center"/>
              <w:rPr>
                <w:b/>
                <w:bCs/>
                <w:sz w:val="20"/>
                <w:szCs w:val="20"/>
              </w:rPr>
            </w:pPr>
          </w:p>
        </w:tc>
        <w:tc>
          <w:tcPr>
            <w:tcW w:w="603" w:type="dxa"/>
            <w:gridSpan w:val="2"/>
            <w:vMerge/>
            <w:shd w:val="clear" w:color="000000" w:fill="EAF1DD"/>
            <w:textDirection w:val="tbRl"/>
          </w:tcPr>
          <w:p w14:paraId="0A3A677E" w14:textId="77777777" w:rsidR="0038464D" w:rsidRPr="00696FC3" w:rsidRDefault="0038464D" w:rsidP="006E2392">
            <w:pPr>
              <w:ind w:right="113"/>
              <w:jc w:val="center"/>
              <w:rPr>
                <w:b/>
                <w:bCs/>
                <w:sz w:val="20"/>
                <w:szCs w:val="20"/>
              </w:rPr>
            </w:pPr>
          </w:p>
        </w:tc>
        <w:tc>
          <w:tcPr>
            <w:tcW w:w="673" w:type="dxa"/>
            <w:vMerge/>
            <w:shd w:val="clear" w:color="000000" w:fill="EAF1DD"/>
            <w:textDirection w:val="tbRl"/>
          </w:tcPr>
          <w:p w14:paraId="0A3A677F" w14:textId="77777777" w:rsidR="0038464D" w:rsidRPr="00696FC3" w:rsidRDefault="0038464D" w:rsidP="006E2392">
            <w:pPr>
              <w:ind w:right="113"/>
              <w:jc w:val="center"/>
              <w:rPr>
                <w:b/>
                <w:bCs/>
                <w:sz w:val="20"/>
                <w:szCs w:val="20"/>
              </w:rPr>
            </w:pPr>
          </w:p>
        </w:tc>
      </w:tr>
      <w:tr w:rsidR="00022992" w:rsidRPr="00696FC3" w14:paraId="0A3A6790" w14:textId="77777777" w:rsidTr="00571F82">
        <w:trPr>
          <w:trHeight w:hRule="exact" w:val="312"/>
        </w:trPr>
        <w:tc>
          <w:tcPr>
            <w:tcW w:w="1561" w:type="dxa"/>
            <w:tcBorders>
              <w:top w:val="single" w:sz="4" w:space="0" w:color="auto"/>
            </w:tcBorders>
            <w:shd w:val="clear" w:color="auto" w:fill="auto"/>
            <w:vAlign w:val="bottom"/>
            <w:hideMark/>
          </w:tcPr>
          <w:p w14:paraId="0A3A6781" w14:textId="77777777" w:rsidR="0038464D" w:rsidRPr="00696FC3" w:rsidRDefault="009B43C8" w:rsidP="006E2392">
            <w:pPr>
              <w:rPr>
                <w:sz w:val="20"/>
                <w:szCs w:val="20"/>
              </w:rPr>
            </w:pPr>
            <w:r w:rsidRPr="00696FC3">
              <w:rPr>
                <w:sz w:val="20"/>
                <w:szCs w:val="20"/>
              </w:rPr>
              <w:t xml:space="preserve">Projekts Nr. 1 </w:t>
            </w:r>
          </w:p>
        </w:tc>
        <w:tc>
          <w:tcPr>
            <w:tcW w:w="1335" w:type="dxa"/>
            <w:gridSpan w:val="2"/>
            <w:tcBorders>
              <w:top w:val="single" w:sz="4" w:space="0" w:color="auto"/>
            </w:tcBorders>
            <w:shd w:val="clear" w:color="auto" w:fill="auto"/>
            <w:vAlign w:val="bottom"/>
            <w:hideMark/>
          </w:tcPr>
          <w:p w14:paraId="0A3A6782" w14:textId="77777777" w:rsidR="0038464D" w:rsidRPr="00696FC3" w:rsidRDefault="0038464D" w:rsidP="006E2392">
            <w:pPr>
              <w:rPr>
                <w:sz w:val="20"/>
                <w:szCs w:val="20"/>
              </w:rPr>
            </w:pPr>
          </w:p>
        </w:tc>
        <w:tc>
          <w:tcPr>
            <w:tcW w:w="1094" w:type="dxa"/>
            <w:tcBorders>
              <w:top w:val="single" w:sz="4" w:space="0" w:color="auto"/>
            </w:tcBorders>
            <w:shd w:val="clear" w:color="auto" w:fill="auto"/>
            <w:vAlign w:val="bottom"/>
            <w:hideMark/>
          </w:tcPr>
          <w:p w14:paraId="0A3A6783" w14:textId="77777777" w:rsidR="0038464D" w:rsidRPr="00696FC3" w:rsidRDefault="0038464D" w:rsidP="006E2392">
            <w:pPr>
              <w:rPr>
                <w:sz w:val="20"/>
                <w:szCs w:val="20"/>
              </w:rPr>
            </w:pPr>
          </w:p>
        </w:tc>
        <w:tc>
          <w:tcPr>
            <w:tcW w:w="1247" w:type="dxa"/>
            <w:tcBorders>
              <w:top w:val="single" w:sz="4" w:space="0" w:color="auto"/>
            </w:tcBorders>
            <w:shd w:val="clear" w:color="auto" w:fill="auto"/>
            <w:vAlign w:val="bottom"/>
            <w:hideMark/>
          </w:tcPr>
          <w:p w14:paraId="0A3A6784" w14:textId="77777777" w:rsidR="0038464D" w:rsidRPr="00696FC3" w:rsidRDefault="0038464D" w:rsidP="006E2392">
            <w:pPr>
              <w:ind w:right="155"/>
              <w:rPr>
                <w:sz w:val="20"/>
                <w:szCs w:val="20"/>
              </w:rPr>
            </w:pPr>
          </w:p>
        </w:tc>
        <w:tc>
          <w:tcPr>
            <w:tcW w:w="332" w:type="dxa"/>
            <w:tcBorders>
              <w:top w:val="single" w:sz="4" w:space="0" w:color="auto"/>
            </w:tcBorders>
            <w:shd w:val="clear" w:color="auto" w:fill="auto"/>
            <w:noWrap/>
            <w:vAlign w:val="center"/>
            <w:hideMark/>
          </w:tcPr>
          <w:p w14:paraId="0A3A6785" w14:textId="77777777" w:rsidR="0038464D" w:rsidRPr="00696FC3" w:rsidRDefault="0038464D" w:rsidP="006E2392">
            <w:pPr>
              <w:jc w:val="center"/>
              <w:rPr>
                <w:sz w:val="20"/>
                <w:szCs w:val="20"/>
              </w:rPr>
            </w:pPr>
          </w:p>
        </w:tc>
        <w:tc>
          <w:tcPr>
            <w:tcW w:w="332" w:type="dxa"/>
            <w:tcBorders>
              <w:top w:val="single" w:sz="4" w:space="0" w:color="auto"/>
            </w:tcBorders>
            <w:shd w:val="clear" w:color="auto" w:fill="auto"/>
            <w:noWrap/>
            <w:vAlign w:val="center"/>
            <w:hideMark/>
          </w:tcPr>
          <w:p w14:paraId="0A3A6786" w14:textId="77777777" w:rsidR="0038464D" w:rsidRPr="00696FC3" w:rsidRDefault="0038464D" w:rsidP="006E2392">
            <w:pPr>
              <w:jc w:val="center"/>
              <w:rPr>
                <w:sz w:val="20"/>
                <w:szCs w:val="20"/>
              </w:rPr>
            </w:pPr>
          </w:p>
        </w:tc>
        <w:tc>
          <w:tcPr>
            <w:tcW w:w="332" w:type="dxa"/>
            <w:tcBorders>
              <w:top w:val="single" w:sz="4" w:space="0" w:color="auto"/>
            </w:tcBorders>
            <w:shd w:val="clear" w:color="auto" w:fill="auto"/>
            <w:noWrap/>
            <w:vAlign w:val="center"/>
            <w:hideMark/>
          </w:tcPr>
          <w:p w14:paraId="0A3A6787" w14:textId="77777777" w:rsidR="0038464D" w:rsidRPr="00696FC3" w:rsidRDefault="0038464D" w:rsidP="006E2392">
            <w:pPr>
              <w:jc w:val="center"/>
              <w:rPr>
                <w:sz w:val="20"/>
                <w:szCs w:val="20"/>
              </w:rPr>
            </w:pPr>
          </w:p>
        </w:tc>
        <w:tc>
          <w:tcPr>
            <w:tcW w:w="332" w:type="dxa"/>
            <w:tcBorders>
              <w:top w:val="single" w:sz="4" w:space="0" w:color="auto"/>
            </w:tcBorders>
            <w:shd w:val="clear" w:color="auto" w:fill="auto"/>
            <w:noWrap/>
            <w:vAlign w:val="center"/>
            <w:hideMark/>
          </w:tcPr>
          <w:p w14:paraId="0A3A6788" w14:textId="77777777" w:rsidR="0038464D" w:rsidRPr="00696FC3" w:rsidRDefault="0038464D" w:rsidP="006E2392">
            <w:pPr>
              <w:jc w:val="center"/>
              <w:rPr>
                <w:sz w:val="20"/>
                <w:szCs w:val="20"/>
              </w:rPr>
            </w:pPr>
          </w:p>
        </w:tc>
        <w:tc>
          <w:tcPr>
            <w:tcW w:w="336" w:type="dxa"/>
            <w:tcBorders>
              <w:top w:val="single" w:sz="4" w:space="0" w:color="auto"/>
            </w:tcBorders>
            <w:shd w:val="clear" w:color="auto" w:fill="auto"/>
            <w:noWrap/>
            <w:vAlign w:val="center"/>
            <w:hideMark/>
          </w:tcPr>
          <w:p w14:paraId="0A3A6789" w14:textId="77777777" w:rsidR="0038464D" w:rsidRPr="00696FC3" w:rsidRDefault="0038464D" w:rsidP="006E2392">
            <w:pPr>
              <w:jc w:val="center"/>
              <w:rPr>
                <w:sz w:val="20"/>
                <w:szCs w:val="20"/>
              </w:rPr>
            </w:pPr>
          </w:p>
        </w:tc>
        <w:tc>
          <w:tcPr>
            <w:tcW w:w="333" w:type="dxa"/>
            <w:tcBorders>
              <w:top w:val="single" w:sz="4" w:space="0" w:color="auto"/>
            </w:tcBorders>
            <w:shd w:val="clear" w:color="auto" w:fill="auto"/>
            <w:noWrap/>
            <w:vAlign w:val="center"/>
            <w:hideMark/>
          </w:tcPr>
          <w:p w14:paraId="0A3A678A" w14:textId="77777777" w:rsidR="0038464D" w:rsidRPr="00696FC3" w:rsidRDefault="0038464D" w:rsidP="006E2392">
            <w:pPr>
              <w:jc w:val="center"/>
              <w:rPr>
                <w:sz w:val="20"/>
                <w:szCs w:val="20"/>
              </w:rPr>
            </w:pPr>
          </w:p>
        </w:tc>
        <w:tc>
          <w:tcPr>
            <w:tcW w:w="335" w:type="dxa"/>
            <w:tcBorders>
              <w:top w:val="single" w:sz="4" w:space="0" w:color="auto"/>
            </w:tcBorders>
            <w:shd w:val="clear" w:color="auto" w:fill="auto"/>
            <w:noWrap/>
            <w:vAlign w:val="center"/>
            <w:hideMark/>
          </w:tcPr>
          <w:p w14:paraId="0A3A678B" w14:textId="77777777" w:rsidR="0038464D" w:rsidRPr="00696FC3" w:rsidRDefault="0038464D" w:rsidP="006E2392">
            <w:pPr>
              <w:jc w:val="center"/>
              <w:rPr>
                <w:sz w:val="20"/>
                <w:szCs w:val="20"/>
              </w:rPr>
            </w:pPr>
          </w:p>
        </w:tc>
        <w:tc>
          <w:tcPr>
            <w:tcW w:w="342" w:type="dxa"/>
            <w:tcBorders>
              <w:top w:val="single" w:sz="4" w:space="0" w:color="auto"/>
            </w:tcBorders>
            <w:shd w:val="clear" w:color="000000" w:fill="EAF1DD"/>
            <w:noWrap/>
            <w:vAlign w:val="center"/>
            <w:hideMark/>
          </w:tcPr>
          <w:p w14:paraId="0A3A678C" w14:textId="77777777" w:rsidR="0038464D" w:rsidRPr="00696FC3" w:rsidRDefault="0038464D" w:rsidP="006E2392">
            <w:pPr>
              <w:jc w:val="center"/>
              <w:rPr>
                <w:b/>
                <w:bCs/>
                <w:sz w:val="20"/>
                <w:szCs w:val="20"/>
              </w:rPr>
            </w:pPr>
          </w:p>
        </w:tc>
        <w:tc>
          <w:tcPr>
            <w:tcW w:w="311" w:type="dxa"/>
            <w:shd w:val="clear" w:color="auto" w:fill="auto"/>
            <w:vAlign w:val="center"/>
          </w:tcPr>
          <w:p w14:paraId="0A3A678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78E" w14:textId="77777777" w:rsidR="0038464D" w:rsidRPr="00696FC3" w:rsidRDefault="0038464D" w:rsidP="006E2392">
            <w:pPr>
              <w:jc w:val="center"/>
              <w:rPr>
                <w:b/>
                <w:bCs/>
                <w:sz w:val="20"/>
                <w:szCs w:val="20"/>
              </w:rPr>
            </w:pPr>
          </w:p>
        </w:tc>
        <w:tc>
          <w:tcPr>
            <w:tcW w:w="673" w:type="dxa"/>
            <w:shd w:val="clear" w:color="000000" w:fill="EAF1DD"/>
            <w:vAlign w:val="center"/>
          </w:tcPr>
          <w:p w14:paraId="0A3A678F" w14:textId="77777777" w:rsidR="0038464D" w:rsidRPr="00696FC3" w:rsidRDefault="0038464D" w:rsidP="006E2392">
            <w:pPr>
              <w:jc w:val="center"/>
              <w:rPr>
                <w:b/>
                <w:bCs/>
                <w:sz w:val="20"/>
                <w:szCs w:val="20"/>
              </w:rPr>
            </w:pPr>
          </w:p>
        </w:tc>
      </w:tr>
      <w:tr w:rsidR="00022992" w:rsidRPr="00696FC3" w14:paraId="0A3A67A0" w14:textId="77777777" w:rsidTr="00571F82">
        <w:trPr>
          <w:trHeight w:hRule="exact" w:val="312"/>
        </w:trPr>
        <w:tc>
          <w:tcPr>
            <w:tcW w:w="1561" w:type="dxa"/>
            <w:shd w:val="clear" w:color="auto" w:fill="auto"/>
            <w:vAlign w:val="bottom"/>
            <w:hideMark/>
          </w:tcPr>
          <w:p w14:paraId="0A3A6791" w14:textId="77777777" w:rsidR="0038464D" w:rsidRPr="00696FC3" w:rsidRDefault="009B43C8" w:rsidP="006E2392">
            <w:pPr>
              <w:rPr>
                <w:sz w:val="20"/>
                <w:szCs w:val="20"/>
              </w:rPr>
            </w:pPr>
            <w:r w:rsidRPr="00696FC3">
              <w:rPr>
                <w:sz w:val="20"/>
                <w:szCs w:val="20"/>
              </w:rPr>
              <w:t>Projekta tips</w:t>
            </w:r>
          </w:p>
        </w:tc>
        <w:tc>
          <w:tcPr>
            <w:tcW w:w="1335" w:type="dxa"/>
            <w:gridSpan w:val="2"/>
            <w:shd w:val="clear" w:color="auto" w:fill="auto"/>
            <w:vAlign w:val="bottom"/>
            <w:hideMark/>
          </w:tcPr>
          <w:p w14:paraId="0A3A6792" w14:textId="77777777" w:rsidR="0038464D" w:rsidRPr="00696FC3" w:rsidRDefault="0038464D" w:rsidP="006E2392">
            <w:pPr>
              <w:rPr>
                <w:sz w:val="20"/>
                <w:szCs w:val="20"/>
              </w:rPr>
            </w:pPr>
          </w:p>
        </w:tc>
        <w:tc>
          <w:tcPr>
            <w:tcW w:w="1094" w:type="dxa"/>
            <w:shd w:val="clear" w:color="auto" w:fill="auto"/>
            <w:vAlign w:val="bottom"/>
            <w:hideMark/>
          </w:tcPr>
          <w:p w14:paraId="0A3A6793" w14:textId="77777777" w:rsidR="0038464D" w:rsidRPr="00696FC3" w:rsidRDefault="0038464D" w:rsidP="006E2392">
            <w:pPr>
              <w:rPr>
                <w:sz w:val="20"/>
                <w:szCs w:val="20"/>
              </w:rPr>
            </w:pPr>
          </w:p>
        </w:tc>
        <w:tc>
          <w:tcPr>
            <w:tcW w:w="1247" w:type="dxa"/>
            <w:shd w:val="clear" w:color="auto" w:fill="auto"/>
            <w:vAlign w:val="bottom"/>
            <w:hideMark/>
          </w:tcPr>
          <w:p w14:paraId="0A3A6794" w14:textId="77777777" w:rsidR="0038464D" w:rsidRPr="00696FC3" w:rsidRDefault="0038464D" w:rsidP="006E2392">
            <w:pPr>
              <w:rPr>
                <w:sz w:val="20"/>
                <w:szCs w:val="20"/>
              </w:rPr>
            </w:pPr>
          </w:p>
        </w:tc>
        <w:tc>
          <w:tcPr>
            <w:tcW w:w="332" w:type="dxa"/>
            <w:shd w:val="clear" w:color="auto" w:fill="auto"/>
            <w:noWrap/>
            <w:vAlign w:val="center"/>
            <w:hideMark/>
          </w:tcPr>
          <w:p w14:paraId="0A3A679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9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9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9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79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79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79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79C" w14:textId="77777777" w:rsidR="0038464D" w:rsidRPr="00696FC3" w:rsidRDefault="0038464D" w:rsidP="006E2392">
            <w:pPr>
              <w:jc w:val="center"/>
              <w:rPr>
                <w:b/>
                <w:bCs/>
                <w:sz w:val="20"/>
                <w:szCs w:val="20"/>
              </w:rPr>
            </w:pPr>
          </w:p>
        </w:tc>
        <w:tc>
          <w:tcPr>
            <w:tcW w:w="311" w:type="dxa"/>
            <w:shd w:val="clear" w:color="auto" w:fill="auto"/>
            <w:vAlign w:val="center"/>
          </w:tcPr>
          <w:p w14:paraId="0A3A679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79E" w14:textId="77777777" w:rsidR="0038464D" w:rsidRPr="00696FC3" w:rsidRDefault="0038464D" w:rsidP="006E2392">
            <w:pPr>
              <w:jc w:val="center"/>
              <w:rPr>
                <w:b/>
                <w:bCs/>
                <w:sz w:val="20"/>
                <w:szCs w:val="20"/>
              </w:rPr>
            </w:pPr>
          </w:p>
        </w:tc>
        <w:tc>
          <w:tcPr>
            <w:tcW w:w="673" w:type="dxa"/>
            <w:shd w:val="clear" w:color="000000" w:fill="EAF1DD"/>
            <w:vAlign w:val="center"/>
          </w:tcPr>
          <w:p w14:paraId="0A3A679F" w14:textId="77777777" w:rsidR="0038464D" w:rsidRPr="00696FC3" w:rsidRDefault="0038464D" w:rsidP="006E2392">
            <w:pPr>
              <w:jc w:val="center"/>
              <w:rPr>
                <w:b/>
                <w:bCs/>
                <w:sz w:val="20"/>
                <w:szCs w:val="20"/>
              </w:rPr>
            </w:pPr>
          </w:p>
        </w:tc>
      </w:tr>
      <w:tr w:rsidR="00022992" w:rsidRPr="00696FC3" w14:paraId="0A3A67B0" w14:textId="77777777" w:rsidTr="00696FC3">
        <w:trPr>
          <w:trHeight w:hRule="exact" w:val="453"/>
        </w:trPr>
        <w:tc>
          <w:tcPr>
            <w:tcW w:w="1561" w:type="dxa"/>
            <w:shd w:val="clear" w:color="auto" w:fill="auto"/>
            <w:vAlign w:val="bottom"/>
            <w:hideMark/>
          </w:tcPr>
          <w:p w14:paraId="0A3A67A1" w14:textId="77777777" w:rsidR="0038464D" w:rsidRPr="00696FC3" w:rsidRDefault="009B43C8" w:rsidP="006E2392">
            <w:pPr>
              <w:rPr>
                <w:sz w:val="20"/>
                <w:szCs w:val="20"/>
              </w:rPr>
            </w:pPr>
            <w:r w:rsidRPr="00696FC3">
              <w:rPr>
                <w:sz w:val="20"/>
                <w:szCs w:val="20"/>
              </w:rPr>
              <w:t>Projekta raksturs</w:t>
            </w:r>
          </w:p>
        </w:tc>
        <w:tc>
          <w:tcPr>
            <w:tcW w:w="1335" w:type="dxa"/>
            <w:gridSpan w:val="2"/>
            <w:shd w:val="clear" w:color="auto" w:fill="auto"/>
            <w:vAlign w:val="bottom"/>
            <w:hideMark/>
          </w:tcPr>
          <w:p w14:paraId="0A3A67A2" w14:textId="77777777" w:rsidR="0038464D" w:rsidRPr="00696FC3" w:rsidRDefault="0038464D" w:rsidP="006E2392">
            <w:pPr>
              <w:rPr>
                <w:sz w:val="20"/>
                <w:szCs w:val="20"/>
              </w:rPr>
            </w:pPr>
          </w:p>
        </w:tc>
        <w:tc>
          <w:tcPr>
            <w:tcW w:w="1094" w:type="dxa"/>
            <w:shd w:val="clear" w:color="auto" w:fill="auto"/>
            <w:vAlign w:val="bottom"/>
            <w:hideMark/>
          </w:tcPr>
          <w:p w14:paraId="0A3A67A3" w14:textId="77777777" w:rsidR="0038464D" w:rsidRPr="00696FC3" w:rsidRDefault="0038464D" w:rsidP="006E2392">
            <w:pPr>
              <w:rPr>
                <w:sz w:val="20"/>
                <w:szCs w:val="20"/>
              </w:rPr>
            </w:pPr>
          </w:p>
        </w:tc>
        <w:tc>
          <w:tcPr>
            <w:tcW w:w="1247" w:type="dxa"/>
            <w:shd w:val="clear" w:color="auto" w:fill="auto"/>
            <w:vAlign w:val="bottom"/>
            <w:hideMark/>
          </w:tcPr>
          <w:p w14:paraId="0A3A67A4" w14:textId="77777777" w:rsidR="0038464D" w:rsidRPr="00696FC3" w:rsidRDefault="0038464D" w:rsidP="006E2392">
            <w:pPr>
              <w:rPr>
                <w:sz w:val="20"/>
                <w:szCs w:val="20"/>
              </w:rPr>
            </w:pPr>
          </w:p>
        </w:tc>
        <w:tc>
          <w:tcPr>
            <w:tcW w:w="332" w:type="dxa"/>
            <w:shd w:val="clear" w:color="auto" w:fill="auto"/>
            <w:noWrap/>
            <w:vAlign w:val="center"/>
            <w:hideMark/>
          </w:tcPr>
          <w:p w14:paraId="0A3A67A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A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A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A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7A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7A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7A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7AC" w14:textId="77777777" w:rsidR="0038464D" w:rsidRPr="00696FC3" w:rsidRDefault="0038464D" w:rsidP="006E2392">
            <w:pPr>
              <w:jc w:val="center"/>
              <w:rPr>
                <w:b/>
                <w:bCs/>
                <w:sz w:val="20"/>
                <w:szCs w:val="20"/>
              </w:rPr>
            </w:pPr>
          </w:p>
        </w:tc>
        <w:tc>
          <w:tcPr>
            <w:tcW w:w="311" w:type="dxa"/>
            <w:shd w:val="clear" w:color="auto" w:fill="auto"/>
            <w:vAlign w:val="center"/>
          </w:tcPr>
          <w:p w14:paraId="0A3A67A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7AE" w14:textId="77777777" w:rsidR="0038464D" w:rsidRPr="00696FC3" w:rsidRDefault="0038464D" w:rsidP="006E2392">
            <w:pPr>
              <w:jc w:val="center"/>
              <w:rPr>
                <w:b/>
                <w:bCs/>
                <w:sz w:val="20"/>
                <w:szCs w:val="20"/>
              </w:rPr>
            </w:pPr>
          </w:p>
        </w:tc>
        <w:tc>
          <w:tcPr>
            <w:tcW w:w="673" w:type="dxa"/>
            <w:shd w:val="clear" w:color="000000" w:fill="EAF1DD"/>
            <w:vAlign w:val="center"/>
          </w:tcPr>
          <w:p w14:paraId="0A3A67AF" w14:textId="77777777" w:rsidR="0038464D" w:rsidRPr="00696FC3" w:rsidRDefault="0038464D" w:rsidP="006E2392">
            <w:pPr>
              <w:jc w:val="center"/>
              <w:rPr>
                <w:b/>
                <w:bCs/>
                <w:sz w:val="20"/>
                <w:szCs w:val="20"/>
              </w:rPr>
            </w:pPr>
          </w:p>
        </w:tc>
      </w:tr>
      <w:tr w:rsidR="00022992" w:rsidRPr="00696FC3" w14:paraId="0A3A67C0" w14:textId="77777777" w:rsidTr="00571F82">
        <w:trPr>
          <w:trHeight w:hRule="exact" w:val="312"/>
        </w:trPr>
        <w:tc>
          <w:tcPr>
            <w:tcW w:w="1561" w:type="dxa"/>
            <w:shd w:val="clear" w:color="auto" w:fill="auto"/>
            <w:vAlign w:val="bottom"/>
            <w:hideMark/>
          </w:tcPr>
          <w:p w14:paraId="0A3A67B1" w14:textId="77777777" w:rsidR="0038464D" w:rsidRPr="00696FC3" w:rsidRDefault="009B43C8" w:rsidP="006E2392">
            <w:pPr>
              <w:rPr>
                <w:sz w:val="20"/>
                <w:szCs w:val="20"/>
              </w:rPr>
            </w:pPr>
            <w:r w:rsidRPr="00696FC3">
              <w:rPr>
                <w:sz w:val="20"/>
                <w:szCs w:val="20"/>
              </w:rPr>
              <w:t>Amats projektā</w:t>
            </w:r>
          </w:p>
        </w:tc>
        <w:tc>
          <w:tcPr>
            <w:tcW w:w="1335" w:type="dxa"/>
            <w:gridSpan w:val="2"/>
            <w:shd w:val="clear" w:color="auto" w:fill="auto"/>
            <w:vAlign w:val="bottom"/>
            <w:hideMark/>
          </w:tcPr>
          <w:p w14:paraId="0A3A67B2" w14:textId="77777777" w:rsidR="0038464D" w:rsidRPr="00696FC3" w:rsidRDefault="0038464D" w:rsidP="006E2392">
            <w:pPr>
              <w:rPr>
                <w:sz w:val="20"/>
                <w:szCs w:val="20"/>
              </w:rPr>
            </w:pPr>
          </w:p>
        </w:tc>
        <w:tc>
          <w:tcPr>
            <w:tcW w:w="1094" w:type="dxa"/>
            <w:shd w:val="clear" w:color="auto" w:fill="auto"/>
            <w:vAlign w:val="bottom"/>
            <w:hideMark/>
          </w:tcPr>
          <w:p w14:paraId="0A3A67B3" w14:textId="77777777" w:rsidR="0038464D" w:rsidRPr="00696FC3" w:rsidRDefault="0038464D" w:rsidP="006E2392">
            <w:pPr>
              <w:rPr>
                <w:sz w:val="20"/>
                <w:szCs w:val="20"/>
              </w:rPr>
            </w:pPr>
          </w:p>
        </w:tc>
        <w:tc>
          <w:tcPr>
            <w:tcW w:w="1247" w:type="dxa"/>
            <w:shd w:val="clear" w:color="auto" w:fill="auto"/>
            <w:vAlign w:val="bottom"/>
            <w:hideMark/>
          </w:tcPr>
          <w:p w14:paraId="0A3A67B4" w14:textId="77777777" w:rsidR="0038464D" w:rsidRPr="00696FC3" w:rsidRDefault="0038464D" w:rsidP="006E2392">
            <w:pPr>
              <w:rPr>
                <w:sz w:val="20"/>
                <w:szCs w:val="20"/>
              </w:rPr>
            </w:pPr>
          </w:p>
        </w:tc>
        <w:tc>
          <w:tcPr>
            <w:tcW w:w="332" w:type="dxa"/>
            <w:shd w:val="clear" w:color="auto" w:fill="auto"/>
            <w:noWrap/>
            <w:vAlign w:val="center"/>
            <w:hideMark/>
          </w:tcPr>
          <w:p w14:paraId="0A3A67B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B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B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B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7B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7B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7B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7BC" w14:textId="77777777" w:rsidR="0038464D" w:rsidRPr="00696FC3" w:rsidRDefault="0038464D" w:rsidP="006E2392">
            <w:pPr>
              <w:jc w:val="center"/>
              <w:rPr>
                <w:b/>
                <w:bCs/>
                <w:sz w:val="20"/>
                <w:szCs w:val="20"/>
              </w:rPr>
            </w:pPr>
          </w:p>
        </w:tc>
        <w:tc>
          <w:tcPr>
            <w:tcW w:w="311" w:type="dxa"/>
            <w:shd w:val="clear" w:color="auto" w:fill="auto"/>
            <w:vAlign w:val="center"/>
          </w:tcPr>
          <w:p w14:paraId="0A3A67B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7BE" w14:textId="77777777" w:rsidR="0038464D" w:rsidRPr="00696FC3" w:rsidRDefault="0038464D" w:rsidP="006E2392">
            <w:pPr>
              <w:jc w:val="center"/>
              <w:rPr>
                <w:b/>
                <w:bCs/>
                <w:sz w:val="20"/>
                <w:szCs w:val="20"/>
              </w:rPr>
            </w:pPr>
          </w:p>
        </w:tc>
        <w:tc>
          <w:tcPr>
            <w:tcW w:w="673" w:type="dxa"/>
            <w:shd w:val="clear" w:color="000000" w:fill="EAF1DD"/>
            <w:vAlign w:val="center"/>
          </w:tcPr>
          <w:p w14:paraId="0A3A67BF" w14:textId="77777777" w:rsidR="0038464D" w:rsidRPr="00696FC3" w:rsidRDefault="0038464D" w:rsidP="006E2392">
            <w:pPr>
              <w:jc w:val="center"/>
              <w:rPr>
                <w:b/>
                <w:bCs/>
                <w:sz w:val="20"/>
                <w:szCs w:val="20"/>
              </w:rPr>
            </w:pPr>
          </w:p>
        </w:tc>
      </w:tr>
      <w:tr w:rsidR="00022992" w:rsidRPr="00696FC3" w14:paraId="0A3A67D0" w14:textId="77777777" w:rsidTr="00571F82">
        <w:trPr>
          <w:trHeight w:hRule="exact" w:val="312"/>
        </w:trPr>
        <w:tc>
          <w:tcPr>
            <w:tcW w:w="1561" w:type="dxa"/>
            <w:shd w:val="clear" w:color="auto" w:fill="auto"/>
            <w:vAlign w:val="bottom"/>
            <w:hideMark/>
          </w:tcPr>
          <w:p w14:paraId="0A3A67C1" w14:textId="222FB769" w:rsidR="0038464D" w:rsidRPr="00696FC3" w:rsidRDefault="009B43C8" w:rsidP="006E2392">
            <w:pPr>
              <w:rPr>
                <w:sz w:val="20"/>
                <w:szCs w:val="20"/>
              </w:rPr>
            </w:pPr>
            <w:r w:rsidRPr="00696FC3">
              <w:rPr>
                <w:sz w:val="20"/>
                <w:szCs w:val="20"/>
              </w:rPr>
              <w:t>Līgum</w:t>
            </w:r>
            <w:r w:rsidR="00DC3354">
              <w:rPr>
                <w:sz w:val="20"/>
                <w:szCs w:val="20"/>
              </w:rPr>
              <w:t>s</w:t>
            </w:r>
            <w:r w:rsidRPr="00696FC3">
              <w:rPr>
                <w:sz w:val="20"/>
                <w:szCs w:val="20"/>
              </w:rPr>
              <w:t xml:space="preserve"> Nr.</w:t>
            </w:r>
          </w:p>
        </w:tc>
        <w:tc>
          <w:tcPr>
            <w:tcW w:w="1335" w:type="dxa"/>
            <w:gridSpan w:val="2"/>
            <w:shd w:val="clear" w:color="auto" w:fill="auto"/>
            <w:vAlign w:val="bottom"/>
            <w:hideMark/>
          </w:tcPr>
          <w:p w14:paraId="0A3A67C2" w14:textId="77777777" w:rsidR="0038464D" w:rsidRPr="00696FC3" w:rsidRDefault="0038464D" w:rsidP="006E2392">
            <w:pPr>
              <w:rPr>
                <w:sz w:val="20"/>
                <w:szCs w:val="20"/>
              </w:rPr>
            </w:pPr>
          </w:p>
        </w:tc>
        <w:tc>
          <w:tcPr>
            <w:tcW w:w="1094" w:type="dxa"/>
            <w:shd w:val="clear" w:color="auto" w:fill="auto"/>
            <w:vAlign w:val="bottom"/>
            <w:hideMark/>
          </w:tcPr>
          <w:p w14:paraId="0A3A67C3" w14:textId="77777777" w:rsidR="0038464D" w:rsidRPr="00696FC3" w:rsidRDefault="0038464D" w:rsidP="006E2392">
            <w:pPr>
              <w:rPr>
                <w:sz w:val="20"/>
                <w:szCs w:val="20"/>
              </w:rPr>
            </w:pPr>
          </w:p>
        </w:tc>
        <w:tc>
          <w:tcPr>
            <w:tcW w:w="1247" w:type="dxa"/>
            <w:shd w:val="clear" w:color="auto" w:fill="auto"/>
            <w:vAlign w:val="bottom"/>
            <w:hideMark/>
          </w:tcPr>
          <w:p w14:paraId="0A3A67C4" w14:textId="77777777" w:rsidR="0038464D" w:rsidRPr="00696FC3" w:rsidRDefault="0038464D" w:rsidP="006E2392">
            <w:pPr>
              <w:rPr>
                <w:sz w:val="20"/>
                <w:szCs w:val="20"/>
              </w:rPr>
            </w:pPr>
          </w:p>
        </w:tc>
        <w:tc>
          <w:tcPr>
            <w:tcW w:w="332" w:type="dxa"/>
            <w:shd w:val="clear" w:color="auto" w:fill="auto"/>
            <w:noWrap/>
            <w:vAlign w:val="center"/>
            <w:hideMark/>
          </w:tcPr>
          <w:p w14:paraId="0A3A67C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C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C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C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7C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7C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7C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7CC" w14:textId="77777777" w:rsidR="0038464D" w:rsidRPr="00696FC3" w:rsidRDefault="0038464D" w:rsidP="006E2392">
            <w:pPr>
              <w:jc w:val="center"/>
              <w:rPr>
                <w:b/>
                <w:bCs/>
                <w:sz w:val="20"/>
                <w:szCs w:val="20"/>
              </w:rPr>
            </w:pPr>
          </w:p>
        </w:tc>
        <w:tc>
          <w:tcPr>
            <w:tcW w:w="311" w:type="dxa"/>
            <w:shd w:val="clear" w:color="auto" w:fill="auto"/>
            <w:vAlign w:val="center"/>
          </w:tcPr>
          <w:p w14:paraId="0A3A67C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7CE" w14:textId="77777777" w:rsidR="0038464D" w:rsidRPr="00696FC3" w:rsidRDefault="0038464D" w:rsidP="006E2392">
            <w:pPr>
              <w:jc w:val="center"/>
              <w:rPr>
                <w:b/>
                <w:bCs/>
                <w:sz w:val="20"/>
                <w:szCs w:val="20"/>
              </w:rPr>
            </w:pPr>
          </w:p>
        </w:tc>
        <w:tc>
          <w:tcPr>
            <w:tcW w:w="673" w:type="dxa"/>
            <w:shd w:val="clear" w:color="000000" w:fill="EAF1DD"/>
            <w:vAlign w:val="center"/>
          </w:tcPr>
          <w:p w14:paraId="0A3A67CF" w14:textId="77777777" w:rsidR="0038464D" w:rsidRPr="00696FC3" w:rsidRDefault="0038464D" w:rsidP="006E2392">
            <w:pPr>
              <w:jc w:val="center"/>
              <w:rPr>
                <w:b/>
                <w:bCs/>
                <w:sz w:val="20"/>
                <w:szCs w:val="20"/>
              </w:rPr>
            </w:pPr>
          </w:p>
        </w:tc>
      </w:tr>
      <w:tr w:rsidR="00022992" w:rsidRPr="00696FC3" w14:paraId="0A3A67E0" w14:textId="77777777" w:rsidTr="00571F82">
        <w:trPr>
          <w:trHeight w:hRule="exact" w:val="312"/>
        </w:trPr>
        <w:tc>
          <w:tcPr>
            <w:tcW w:w="1561" w:type="dxa"/>
            <w:shd w:val="clear" w:color="auto" w:fill="auto"/>
            <w:vAlign w:val="bottom"/>
            <w:hideMark/>
          </w:tcPr>
          <w:p w14:paraId="0A3A67D1" w14:textId="77777777" w:rsidR="0038464D" w:rsidRPr="00696FC3" w:rsidRDefault="009B43C8" w:rsidP="006E2392">
            <w:pPr>
              <w:rPr>
                <w:sz w:val="20"/>
                <w:szCs w:val="20"/>
              </w:rPr>
            </w:pPr>
            <w:r w:rsidRPr="00696FC3">
              <w:rPr>
                <w:sz w:val="20"/>
                <w:szCs w:val="20"/>
              </w:rPr>
              <w:t xml:space="preserve">Projekts Nr. 2 </w:t>
            </w:r>
          </w:p>
        </w:tc>
        <w:tc>
          <w:tcPr>
            <w:tcW w:w="1335" w:type="dxa"/>
            <w:gridSpan w:val="2"/>
            <w:shd w:val="clear" w:color="auto" w:fill="auto"/>
            <w:vAlign w:val="bottom"/>
            <w:hideMark/>
          </w:tcPr>
          <w:p w14:paraId="0A3A67D2" w14:textId="77777777" w:rsidR="0038464D" w:rsidRPr="00696FC3" w:rsidRDefault="0038464D" w:rsidP="006E2392">
            <w:pPr>
              <w:rPr>
                <w:sz w:val="20"/>
                <w:szCs w:val="20"/>
              </w:rPr>
            </w:pPr>
          </w:p>
        </w:tc>
        <w:tc>
          <w:tcPr>
            <w:tcW w:w="1094" w:type="dxa"/>
            <w:shd w:val="clear" w:color="auto" w:fill="auto"/>
            <w:vAlign w:val="bottom"/>
            <w:hideMark/>
          </w:tcPr>
          <w:p w14:paraId="0A3A67D3" w14:textId="77777777" w:rsidR="0038464D" w:rsidRPr="00696FC3" w:rsidRDefault="0038464D" w:rsidP="006E2392">
            <w:pPr>
              <w:rPr>
                <w:sz w:val="20"/>
                <w:szCs w:val="20"/>
              </w:rPr>
            </w:pPr>
          </w:p>
        </w:tc>
        <w:tc>
          <w:tcPr>
            <w:tcW w:w="1247" w:type="dxa"/>
            <w:shd w:val="clear" w:color="auto" w:fill="auto"/>
            <w:vAlign w:val="bottom"/>
            <w:hideMark/>
          </w:tcPr>
          <w:p w14:paraId="0A3A67D4" w14:textId="77777777" w:rsidR="0038464D" w:rsidRPr="00696FC3" w:rsidRDefault="0038464D" w:rsidP="006E2392">
            <w:pPr>
              <w:rPr>
                <w:sz w:val="20"/>
                <w:szCs w:val="20"/>
              </w:rPr>
            </w:pPr>
          </w:p>
        </w:tc>
        <w:tc>
          <w:tcPr>
            <w:tcW w:w="332" w:type="dxa"/>
            <w:shd w:val="clear" w:color="auto" w:fill="auto"/>
            <w:noWrap/>
            <w:vAlign w:val="center"/>
            <w:hideMark/>
          </w:tcPr>
          <w:p w14:paraId="0A3A67D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D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D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D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7D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7D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7D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7DC" w14:textId="77777777" w:rsidR="0038464D" w:rsidRPr="00696FC3" w:rsidRDefault="0038464D" w:rsidP="006E2392">
            <w:pPr>
              <w:jc w:val="center"/>
              <w:rPr>
                <w:b/>
                <w:bCs/>
                <w:sz w:val="20"/>
                <w:szCs w:val="20"/>
              </w:rPr>
            </w:pPr>
          </w:p>
        </w:tc>
        <w:tc>
          <w:tcPr>
            <w:tcW w:w="311" w:type="dxa"/>
            <w:shd w:val="clear" w:color="auto" w:fill="auto"/>
            <w:vAlign w:val="center"/>
          </w:tcPr>
          <w:p w14:paraId="0A3A67D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7DE" w14:textId="77777777" w:rsidR="0038464D" w:rsidRPr="00696FC3" w:rsidRDefault="0038464D" w:rsidP="006E2392">
            <w:pPr>
              <w:jc w:val="center"/>
              <w:rPr>
                <w:b/>
                <w:bCs/>
                <w:sz w:val="20"/>
                <w:szCs w:val="20"/>
              </w:rPr>
            </w:pPr>
          </w:p>
        </w:tc>
        <w:tc>
          <w:tcPr>
            <w:tcW w:w="673" w:type="dxa"/>
            <w:shd w:val="clear" w:color="000000" w:fill="EAF1DD"/>
            <w:vAlign w:val="center"/>
          </w:tcPr>
          <w:p w14:paraId="0A3A67DF" w14:textId="77777777" w:rsidR="0038464D" w:rsidRPr="00696FC3" w:rsidRDefault="0038464D" w:rsidP="006E2392">
            <w:pPr>
              <w:jc w:val="center"/>
              <w:rPr>
                <w:b/>
                <w:bCs/>
                <w:sz w:val="20"/>
                <w:szCs w:val="20"/>
              </w:rPr>
            </w:pPr>
          </w:p>
        </w:tc>
      </w:tr>
      <w:tr w:rsidR="00022992" w:rsidRPr="00696FC3" w14:paraId="0A3A67F0" w14:textId="77777777" w:rsidTr="00571F82">
        <w:trPr>
          <w:trHeight w:hRule="exact" w:val="312"/>
        </w:trPr>
        <w:tc>
          <w:tcPr>
            <w:tcW w:w="1561" w:type="dxa"/>
            <w:shd w:val="clear" w:color="auto" w:fill="auto"/>
            <w:vAlign w:val="bottom"/>
            <w:hideMark/>
          </w:tcPr>
          <w:p w14:paraId="0A3A67E1" w14:textId="77777777" w:rsidR="0038464D" w:rsidRPr="00696FC3" w:rsidRDefault="009B43C8" w:rsidP="006E2392">
            <w:pPr>
              <w:rPr>
                <w:sz w:val="20"/>
                <w:szCs w:val="20"/>
              </w:rPr>
            </w:pPr>
            <w:r w:rsidRPr="00696FC3">
              <w:rPr>
                <w:sz w:val="20"/>
                <w:szCs w:val="20"/>
              </w:rPr>
              <w:t>Projekta tips</w:t>
            </w:r>
          </w:p>
        </w:tc>
        <w:tc>
          <w:tcPr>
            <w:tcW w:w="1335" w:type="dxa"/>
            <w:gridSpan w:val="2"/>
            <w:shd w:val="clear" w:color="auto" w:fill="auto"/>
            <w:vAlign w:val="bottom"/>
            <w:hideMark/>
          </w:tcPr>
          <w:p w14:paraId="0A3A67E2" w14:textId="5DA025F9" w:rsidR="0038464D" w:rsidRPr="00696FC3" w:rsidRDefault="0097226F" w:rsidP="006E2392">
            <w:pPr>
              <w:rPr>
                <w:sz w:val="20"/>
                <w:szCs w:val="20"/>
              </w:rPr>
            </w:pPr>
            <w:r w:rsidRPr="00696FC3">
              <w:rPr>
                <w:sz w:val="20"/>
                <w:szCs w:val="20"/>
              </w:rPr>
              <w:t>–</w:t>
            </w:r>
          </w:p>
        </w:tc>
        <w:tc>
          <w:tcPr>
            <w:tcW w:w="1094" w:type="dxa"/>
            <w:shd w:val="clear" w:color="auto" w:fill="auto"/>
            <w:vAlign w:val="bottom"/>
            <w:hideMark/>
          </w:tcPr>
          <w:p w14:paraId="0A3A67E3" w14:textId="77777777" w:rsidR="0038464D" w:rsidRPr="00696FC3" w:rsidRDefault="0038464D" w:rsidP="006E2392">
            <w:pPr>
              <w:rPr>
                <w:sz w:val="20"/>
                <w:szCs w:val="20"/>
              </w:rPr>
            </w:pPr>
          </w:p>
        </w:tc>
        <w:tc>
          <w:tcPr>
            <w:tcW w:w="1247" w:type="dxa"/>
            <w:shd w:val="clear" w:color="auto" w:fill="auto"/>
            <w:vAlign w:val="bottom"/>
            <w:hideMark/>
          </w:tcPr>
          <w:p w14:paraId="0A3A67E4" w14:textId="77777777" w:rsidR="0038464D" w:rsidRPr="00696FC3" w:rsidRDefault="0038464D" w:rsidP="006E2392">
            <w:pPr>
              <w:rPr>
                <w:sz w:val="20"/>
                <w:szCs w:val="20"/>
              </w:rPr>
            </w:pPr>
          </w:p>
        </w:tc>
        <w:tc>
          <w:tcPr>
            <w:tcW w:w="332" w:type="dxa"/>
            <w:shd w:val="clear" w:color="auto" w:fill="auto"/>
            <w:noWrap/>
            <w:vAlign w:val="center"/>
            <w:hideMark/>
          </w:tcPr>
          <w:p w14:paraId="0A3A67E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E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E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E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7E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7E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7E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7EC" w14:textId="77777777" w:rsidR="0038464D" w:rsidRPr="00696FC3" w:rsidRDefault="0038464D" w:rsidP="006E2392">
            <w:pPr>
              <w:jc w:val="center"/>
              <w:rPr>
                <w:b/>
                <w:bCs/>
                <w:sz w:val="20"/>
                <w:szCs w:val="20"/>
              </w:rPr>
            </w:pPr>
          </w:p>
        </w:tc>
        <w:tc>
          <w:tcPr>
            <w:tcW w:w="311" w:type="dxa"/>
            <w:shd w:val="clear" w:color="auto" w:fill="auto"/>
            <w:vAlign w:val="center"/>
          </w:tcPr>
          <w:p w14:paraId="0A3A67E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7EE" w14:textId="77777777" w:rsidR="0038464D" w:rsidRPr="00696FC3" w:rsidRDefault="0038464D" w:rsidP="006E2392">
            <w:pPr>
              <w:jc w:val="center"/>
              <w:rPr>
                <w:b/>
                <w:bCs/>
                <w:sz w:val="20"/>
                <w:szCs w:val="20"/>
              </w:rPr>
            </w:pPr>
          </w:p>
        </w:tc>
        <w:tc>
          <w:tcPr>
            <w:tcW w:w="673" w:type="dxa"/>
            <w:shd w:val="clear" w:color="000000" w:fill="EAF1DD"/>
            <w:vAlign w:val="center"/>
          </w:tcPr>
          <w:p w14:paraId="0A3A67EF" w14:textId="77777777" w:rsidR="0038464D" w:rsidRPr="00696FC3" w:rsidRDefault="0038464D" w:rsidP="006E2392">
            <w:pPr>
              <w:jc w:val="center"/>
              <w:rPr>
                <w:b/>
                <w:bCs/>
                <w:sz w:val="20"/>
                <w:szCs w:val="20"/>
              </w:rPr>
            </w:pPr>
          </w:p>
        </w:tc>
      </w:tr>
      <w:tr w:rsidR="00022992" w:rsidRPr="00696FC3" w14:paraId="0A3A6800" w14:textId="77777777" w:rsidTr="00696FC3">
        <w:trPr>
          <w:trHeight w:hRule="exact" w:val="449"/>
        </w:trPr>
        <w:tc>
          <w:tcPr>
            <w:tcW w:w="1561" w:type="dxa"/>
            <w:shd w:val="clear" w:color="auto" w:fill="auto"/>
            <w:vAlign w:val="bottom"/>
            <w:hideMark/>
          </w:tcPr>
          <w:p w14:paraId="0A3A67F1" w14:textId="77777777" w:rsidR="0038464D" w:rsidRPr="00696FC3" w:rsidRDefault="009B43C8" w:rsidP="006E2392">
            <w:pPr>
              <w:rPr>
                <w:sz w:val="20"/>
                <w:szCs w:val="20"/>
              </w:rPr>
            </w:pPr>
            <w:r w:rsidRPr="00696FC3">
              <w:rPr>
                <w:sz w:val="20"/>
                <w:szCs w:val="20"/>
              </w:rPr>
              <w:t>Projekta raksturs</w:t>
            </w:r>
          </w:p>
        </w:tc>
        <w:tc>
          <w:tcPr>
            <w:tcW w:w="1335" w:type="dxa"/>
            <w:gridSpan w:val="2"/>
            <w:shd w:val="clear" w:color="auto" w:fill="auto"/>
            <w:vAlign w:val="bottom"/>
            <w:hideMark/>
          </w:tcPr>
          <w:p w14:paraId="0A3A67F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7F3" w14:textId="77777777" w:rsidR="0038464D" w:rsidRPr="00696FC3" w:rsidRDefault="0038464D" w:rsidP="006E2392">
            <w:pPr>
              <w:rPr>
                <w:sz w:val="20"/>
                <w:szCs w:val="20"/>
              </w:rPr>
            </w:pPr>
          </w:p>
        </w:tc>
        <w:tc>
          <w:tcPr>
            <w:tcW w:w="1247" w:type="dxa"/>
            <w:shd w:val="clear" w:color="auto" w:fill="auto"/>
            <w:vAlign w:val="bottom"/>
            <w:hideMark/>
          </w:tcPr>
          <w:p w14:paraId="0A3A67F4" w14:textId="77777777" w:rsidR="0038464D" w:rsidRPr="00696FC3" w:rsidRDefault="0038464D" w:rsidP="006E2392">
            <w:pPr>
              <w:rPr>
                <w:sz w:val="20"/>
                <w:szCs w:val="20"/>
              </w:rPr>
            </w:pPr>
          </w:p>
        </w:tc>
        <w:tc>
          <w:tcPr>
            <w:tcW w:w="332" w:type="dxa"/>
            <w:shd w:val="clear" w:color="auto" w:fill="auto"/>
            <w:noWrap/>
            <w:vAlign w:val="center"/>
            <w:hideMark/>
          </w:tcPr>
          <w:p w14:paraId="0A3A67F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F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F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7F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7F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7F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7F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7FC" w14:textId="77777777" w:rsidR="0038464D" w:rsidRPr="00696FC3" w:rsidRDefault="0038464D" w:rsidP="006E2392">
            <w:pPr>
              <w:jc w:val="center"/>
              <w:rPr>
                <w:b/>
                <w:bCs/>
                <w:sz w:val="20"/>
                <w:szCs w:val="20"/>
              </w:rPr>
            </w:pPr>
          </w:p>
        </w:tc>
        <w:tc>
          <w:tcPr>
            <w:tcW w:w="311" w:type="dxa"/>
            <w:shd w:val="clear" w:color="auto" w:fill="auto"/>
            <w:vAlign w:val="center"/>
          </w:tcPr>
          <w:p w14:paraId="0A3A67F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7FE" w14:textId="77777777" w:rsidR="0038464D" w:rsidRPr="00696FC3" w:rsidRDefault="0038464D" w:rsidP="006E2392">
            <w:pPr>
              <w:jc w:val="center"/>
              <w:rPr>
                <w:b/>
                <w:bCs/>
                <w:sz w:val="20"/>
                <w:szCs w:val="20"/>
              </w:rPr>
            </w:pPr>
          </w:p>
        </w:tc>
        <w:tc>
          <w:tcPr>
            <w:tcW w:w="673" w:type="dxa"/>
            <w:shd w:val="clear" w:color="000000" w:fill="EAF1DD"/>
            <w:vAlign w:val="center"/>
          </w:tcPr>
          <w:p w14:paraId="0A3A67FF" w14:textId="77777777" w:rsidR="0038464D" w:rsidRPr="00696FC3" w:rsidRDefault="0038464D" w:rsidP="006E2392">
            <w:pPr>
              <w:jc w:val="center"/>
              <w:rPr>
                <w:b/>
                <w:bCs/>
                <w:sz w:val="20"/>
                <w:szCs w:val="20"/>
              </w:rPr>
            </w:pPr>
          </w:p>
        </w:tc>
      </w:tr>
      <w:tr w:rsidR="00022992" w:rsidRPr="00696FC3" w14:paraId="0A3A6810" w14:textId="77777777" w:rsidTr="00571F82">
        <w:trPr>
          <w:trHeight w:hRule="exact" w:val="312"/>
        </w:trPr>
        <w:tc>
          <w:tcPr>
            <w:tcW w:w="1561" w:type="dxa"/>
            <w:shd w:val="clear" w:color="auto" w:fill="auto"/>
            <w:vAlign w:val="bottom"/>
            <w:hideMark/>
          </w:tcPr>
          <w:p w14:paraId="0A3A6801" w14:textId="77777777" w:rsidR="0038464D" w:rsidRPr="00696FC3" w:rsidRDefault="009B43C8" w:rsidP="006E2392">
            <w:pPr>
              <w:rPr>
                <w:sz w:val="20"/>
                <w:szCs w:val="20"/>
              </w:rPr>
            </w:pPr>
            <w:r w:rsidRPr="00696FC3">
              <w:rPr>
                <w:sz w:val="20"/>
                <w:szCs w:val="20"/>
              </w:rPr>
              <w:t>Amats projektā</w:t>
            </w:r>
          </w:p>
        </w:tc>
        <w:tc>
          <w:tcPr>
            <w:tcW w:w="1335" w:type="dxa"/>
            <w:gridSpan w:val="2"/>
            <w:shd w:val="clear" w:color="auto" w:fill="auto"/>
            <w:vAlign w:val="bottom"/>
            <w:hideMark/>
          </w:tcPr>
          <w:p w14:paraId="0A3A680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803" w14:textId="77777777" w:rsidR="0038464D" w:rsidRPr="00696FC3" w:rsidRDefault="0038464D" w:rsidP="006E2392">
            <w:pPr>
              <w:rPr>
                <w:sz w:val="20"/>
                <w:szCs w:val="20"/>
              </w:rPr>
            </w:pPr>
          </w:p>
        </w:tc>
        <w:tc>
          <w:tcPr>
            <w:tcW w:w="1247" w:type="dxa"/>
            <w:shd w:val="clear" w:color="auto" w:fill="auto"/>
            <w:vAlign w:val="bottom"/>
            <w:hideMark/>
          </w:tcPr>
          <w:p w14:paraId="0A3A6804" w14:textId="77777777" w:rsidR="0038464D" w:rsidRPr="00696FC3" w:rsidRDefault="0038464D" w:rsidP="006E2392">
            <w:pPr>
              <w:rPr>
                <w:sz w:val="20"/>
                <w:szCs w:val="20"/>
              </w:rPr>
            </w:pPr>
          </w:p>
        </w:tc>
        <w:tc>
          <w:tcPr>
            <w:tcW w:w="332" w:type="dxa"/>
            <w:shd w:val="clear" w:color="auto" w:fill="auto"/>
            <w:noWrap/>
            <w:vAlign w:val="center"/>
            <w:hideMark/>
          </w:tcPr>
          <w:p w14:paraId="0A3A680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0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0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0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0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0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0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0C" w14:textId="77777777" w:rsidR="0038464D" w:rsidRPr="00696FC3" w:rsidRDefault="0038464D" w:rsidP="006E2392">
            <w:pPr>
              <w:jc w:val="center"/>
              <w:rPr>
                <w:b/>
                <w:bCs/>
                <w:sz w:val="20"/>
                <w:szCs w:val="20"/>
              </w:rPr>
            </w:pPr>
          </w:p>
        </w:tc>
        <w:tc>
          <w:tcPr>
            <w:tcW w:w="311" w:type="dxa"/>
            <w:shd w:val="clear" w:color="auto" w:fill="auto"/>
            <w:vAlign w:val="center"/>
          </w:tcPr>
          <w:p w14:paraId="0A3A680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0E" w14:textId="77777777" w:rsidR="0038464D" w:rsidRPr="00696FC3" w:rsidRDefault="0038464D" w:rsidP="006E2392">
            <w:pPr>
              <w:jc w:val="center"/>
              <w:rPr>
                <w:b/>
                <w:bCs/>
                <w:sz w:val="20"/>
                <w:szCs w:val="20"/>
              </w:rPr>
            </w:pPr>
          </w:p>
        </w:tc>
        <w:tc>
          <w:tcPr>
            <w:tcW w:w="673" w:type="dxa"/>
            <w:shd w:val="clear" w:color="000000" w:fill="EAF1DD"/>
            <w:vAlign w:val="center"/>
          </w:tcPr>
          <w:p w14:paraId="0A3A680F" w14:textId="77777777" w:rsidR="0038464D" w:rsidRPr="00696FC3" w:rsidRDefault="0038464D" w:rsidP="006E2392">
            <w:pPr>
              <w:jc w:val="center"/>
              <w:rPr>
                <w:b/>
                <w:bCs/>
                <w:sz w:val="20"/>
                <w:szCs w:val="20"/>
              </w:rPr>
            </w:pPr>
          </w:p>
        </w:tc>
      </w:tr>
      <w:tr w:rsidR="00022992" w:rsidRPr="00696FC3" w14:paraId="0A3A6820" w14:textId="77777777" w:rsidTr="00571F82">
        <w:trPr>
          <w:trHeight w:hRule="exact" w:val="312"/>
        </w:trPr>
        <w:tc>
          <w:tcPr>
            <w:tcW w:w="1561" w:type="dxa"/>
            <w:shd w:val="clear" w:color="auto" w:fill="auto"/>
            <w:vAlign w:val="bottom"/>
            <w:hideMark/>
          </w:tcPr>
          <w:p w14:paraId="0A3A6811" w14:textId="475F491D" w:rsidR="0038464D" w:rsidRPr="00696FC3" w:rsidRDefault="009B43C8" w:rsidP="006E2392">
            <w:pPr>
              <w:rPr>
                <w:sz w:val="20"/>
                <w:szCs w:val="20"/>
              </w:rPr>
            </w:pPr>
            <w:r w:rsidRPr="00696FC3">
              <w:rPr>
                <w:sz w:val="20"/>
                <w:szCs w:val="20"/>
              </w:rPr>
              <w:t>Līgum</w:t>
            </w:r>
            <w:r w:rsidR="00DC3354">
              <w:rPr>
                <w:sz w:val="20"/>
                <w:szCs w:val="20"/>
              </w:rPr>
              <w:t>s</w:t>
            </w:r>
            <w:r w:rsidRPr="00696FC3">
              <w:rPr>
                <w:sz w:val="20"/>
                <w:szCs w:val="20"/>
              </w:rPr>
              <w:t xml:space="preserve"> Nr.</w:t>
            </w:r>
          </w:p>
        </w:tc>
        <w:tc>
          <w:tcPr>
            <w:tcW w:w="1335" w:type="dxa"/>
            <w:gridSpan w:val="2"/>
            <w:shd w:val="clear" w:color="auto" w:fill="auto"/>
            <w:vAlign w:val="bottom"/>
            <w:hideMark/>
          </w:tcPr>
          <w:p w14:paraId="0A3A681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813" w14:textId="77777777" w:rsidR="0038464D" w:rsidRPr="00696FC3" w:rsidRDefault="0038464D" w:rsidP="006E2392">
            <w:pPr>
              <w:rPr>
                <w:sz w:val="20"/>
                <w:szCs w:val="20"/>
              </w:rPr>
            </w:pPr>
          </w:p>
        </w:tc>
        <w:tc>
          <w:tcPr>
            <w:tcW w:w="1247" w:type="dxa"/>
            <w:shd w:val="clear" w:color="auto" w:fill="auto"/>
            <w:vAlign w:val="bottom"/>
            <w:hideMark/>
          </w:tcPr>
          <w:p w14:paraId="0A3A6814" w14:textId="77777777" w:rsidR="0038464D" w:rsidRPr="00696FC3" w:rsidRDefault="0038464D" w:rsidP="006E2392">
            <w:pPr>
              <w:rPr>
                <w:sz w:val="20"/>
                <w:szCs w:val="20"/>
              </w:rPr>
            </w:pPr>
          </w:p>
        </w:tc>
        <w:tc>
          <w:tcPr>
            <w:tcW w:w="332" w:type="dxa"/>
            <w:shd w:val="clear" w:color="auto" w:fill="auto"/>
            <w:noWrap/>
            <w:vAlign w:val="center"/>
            <w:hideMark/>
          </w:tcPr>
          <w:p w14:paraId="0A3A681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1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1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1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1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1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1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1C" w14:textId="77777777" w:rsidR="0038464D" w:rsidRPr="00696FC3" w:rsidRDefault="0038464D" w:rsidP="006E2392">
            <w:pPr>
              <w:jc w:val="center"/>
              <w:rPr>
                <w:b/>
                <w:bCs/>
                <w:sz w:val="20"/>
                <w:szCs w:val="20"/>
              </w:rPr>
            </w:pPr>
          </w:p>
        </w:tc>
        <w:tc>
          <w:tcPr>
            <w:tcW w:w="311" w:type="dxa"/>
            <w:shd w:val="clear" w:color="auto" w:fill="auto"/>
            <w:vAlign w:val="center"/>
          </w:tcPr>
          <w:p w14:paraId="0A3A681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1E" w14:textId="77777777" w:rsidR="0038464D" w:rsidRPr="00696FC3" w:rsidRDefault="0038464D" w:rsidP="006E2392">
            <w:pPr>
              <w:jc w:val="center"/>
              <w:rPr>
                <w:b/>
                <w:bCs/>
                <w:sz w:val="20"/>
                <w:szCs w:val="20"/>
              </w:rPr>
            </w:pPr>
          </w:p>
        </w:tc>
        <w:tc>
          <w:tcPr>
            <w:tcW w:w="673" w:type="dxa"/>
            <w:shd w:val="clear" w:color="000000" w:fill="EAF1DD"/>
            <w:vAlign w:val="center"/>
          </w:tcPr>
          <w:p w14:paraId="0A3A681F" w14:textId="77777777" w:rsidR="0038464D" w:rsidRPr="00696FC3" w:rsidRDefault="0038464D" w:rsidP="006E2392">
            <w:pPr>
              <w:jc w:val="center"/>
              <w:rPr>
                <w:b/>
                <w:bCs/>
                <w:sz w:val="20"/>
                <w:szCs w:val="20"/>
              </w:rPr>
            </w:pPr>
          </w:p>
        </w:tc>
      </w:tr>
      <w:tr w:rsidR="00022992" w:rsidRPr="00696FC3" w14:paraId="0A3A6830" w14:textId="77777777" w:rsidTr="00571F82">
        <w:trPr>
          <w:trHeight w:hRule="exact" w:val="312"/>
        </w:trPr>
        <w:tc>
          <w:tcPr>
            <w:tcW w:w="1561" w:type="dxa"/>
            <w:shd w:val="clear" w:color="auto" w:fill="auto"/>
            <w:vAlign w:val="bottom"/>
            <w:hideMark/>
          </w:tcPr>
          <w:p w14:paraId="0A3A6821" w14:textId="77777777" w:rsidR="0038464D" w:rsidRPr="00696FC3" w:rsidRDefault="009B43C8" w:rsidP="006E2392">
            <w:pPr>
              <w:rPr>
                <w:sz w:val="20"/>
                <w:szCs w:val="20"/>
              </w:rPr>
            </w:pPr>
            <w:r w:rsidRPr="00696FC3">
              <w:rPr>
                <w:sz w:val="20"/>
                <w:szCs w:val="20"/>
              </w:rPr>
              <w:t>Projekts Nr. 3</w:t>
            </w:r>
          </w:p>
        </w:tc>
        <w:tc>
          <w:tcPr>
            <w:tcW w:w="1335" w:type="dxa"/>
            <w:gridSpan w:val="2"/>
            <w:shd w:val="clear" w:color="auto" w:fill="auto"/>
            <w:vAlign w:val="bottom"/>
            <w:hideMark/>
          </w:tcPr>
          <w:p w14:paraId="0A3A682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tcPr>
          <w:p w14:paraId="0A3A6823" w14:textId="77777777" w:rsidR="0038464D" w:rsidRPr="00696FC3" w:rsidRDefault="0038464D" w:rsidP="006E2392">
            <w:pPr>
              <w:rPr>
                <w:sz w:val="20"/>
                <w:szCs w:val="20"/>
              </w:rPr>
            </w:pPr>
          </w:p>
        </w:tc>
        <w:tc>
          <w:tcPr>
            <w:tcW w:w="1247" w:type="dxa"/>
            <w:shd w:val="clear" w:color="auto" w:fill="auto"/>
            <w:vAlign w:val="bottom"/>
            <w:hideMark/>
          </w:tcPr>
          <w:p w14:paraId="0A3A6824" w14:textId="77777777" w:rsidR="0038464D" w:rsidRPr="00696FC3" w:rsidRDefault="0038464D" w:rsidP="006E2392">
            <w:pPr>
              <w:rPr>
                <w:sz w:val="20"/>
                <w:szCs w:val="20"/>
              </w:rPr>
            </w:pPr>
          </w:p>
        </w:tc>
        <w:tc>
          <w:tcPr>
            <w:tcW w:w="332" w:type="dxa"/>
            <w:shd w:val="clear" w:color="auto" w:fill="auto"/>
            <w:noWrap/>
            <w:vAlign w:val="center"/>
            <w:hideMark/>
          </w:tcPr>
          <w:p w14:paraId="0A3A682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2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2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2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2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2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2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2C" w14:textId="77777777" w:rsidR="0038464D" w:rsidRPr="00696FC3" w:rsidRDefault="0038464D" w:rsidP="006E2392">
            <w:pPr>
              <w:jc w:val="center"/>
              <w:rPr>
                <w:b/>
                <w:bCs/>
                <w:sz w:val="20"/>
                <w:szCs w:val="20"/>
              </w:rPr>
            </w:pPr>
          </w:p>
        </w:tc>
        <w:tc>
          <w:tcPr>
            <w:tcW w:w="311" w:type="dxa"/>
            <w:shd w:val="clear" w:color="auto" w:fill="auto"/>
            <w:vAlign w:val="center"/>
          </w:tcPr>
          <w:p w14:paraId="0A3A682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2E" w14:textId="77777777" w:rsidR="0038464D" w:rsidRPr="00696FC3" w:rsidRDefault="0038464D" w:rsidP="006E2392">
            <w:pPr>
              <w:jc w:val="center"/>
              <w:rPr>
                <w:b/>
                <w:bCs/>
                <w:sz w:val="20"/>
                <w:szCs w:val="20"/>
              </w:rPr>
            </w:pPr>
          </w:p>
        </w:tc>
        <w:tc>
          <w:tcPr>
            <w:tcW w:w="673" w:type="dxa"/>
            <w:shd w:val="clear" w:color="000000" w:fill="EAF1DD"/>
            <w:vAlign w:val="center"/>
          </w:tcPr>
          <w:p w14:paraId="0A3A682F" w14:textId="77777777" w:rsidR="0038464D" w:rsidRPr="00696FC3" w:rsidRDefault="0038464D" w:rsidP="006E2392">
            <w:pPr>
              <w:jc w:val="center"/>
              <w:rPr>
                <w:b/>
                <w:bCs/>
                <w:sz w:val="20"/>
                <w:szCs w:val="20"/>
              </w:rPr>
            </w:pPr>
          </w:p>
        </w:tc>
      </w:tr>
      <w:tr w:rsidR="00022992" w:rsidRPr="00696FC3" w14:paraId="0A3A6840" w14:textId="77777777" w:rsidTr="00571F82">
        <w:trPr>
          <w:trHeight w:hRule="exact" w:val="312"/>
        </w:trPr>
        <w:tc>
          <w:tcPr>
            <w:tcW w:w="1561" w:type="dxa"/>
            <w:shd w:val="clear" w:color="auto" w:fill="auto"/>
            <w:vAlign w:val="bottom"/>
            <w:hideMark/>
          </w:tcPr>
          <w:p w14:paraId="0A3A6831" w14:textId="77777777" w:rsidR="0038464D" w:rsidRPr="00696FC3" w:rsidRDefault="009B43C8" w:rsidP="006E2392">
            <w:pPr>
              <w:rPr>
                <w:sz w:val="20"/>
                <w:szCs w:val="20"/>
              </w:rPr>
            </w:pPr>
            <w:r w:rsidRPr="00696FC3">
              <w:rPr>
                <w:sz w:val="20"/>
                <w:szCs w:val="20"/>
              </w:rPr>
              <w:t>Projekta tips</w:t>
            </w:r>
          </w:p>
        </w:tc>
        <w:tc>
          <w:tcPr>
            <w:tcW w:w="1335" w:type="dxa"/>
            <w:gridSpan w:val="2"/>
            <w:shd w:val="clear" w:color="auto" w:fill="auto"/>
            <w:vAlign w:val="bottom"/>
            <w:hideMark/>
          </w:tcPr>
          <w:p w14:paraId="0A3A6832" w14:textId="4830FD8E" w:rsidR="0038464D" w:rsidRPr="00696FC3" w:rsidRDefault="0097226F" w:rsidP="006E2392">
            <w:pPr>
              <w:rPr>
                <w:sz w:val="20"/>
                <w:szCs w:val="20"/>
              </w:rPr>
            </w:pPr>
            <w:r w:rsidRPr="00696FC3">
              <w:rPr>
                <w:sz w:val="20"/>
                <w:szCs w:val="20"/>
              </w:rPr>
              <w:t>–</w:t>
            </w:r>
          </w:p>
        </w:tc>
        <w:tc>
          <w:tcPr>
            <w:tcW w:w="1094" w:type="dxa"/>
            <w:shd w:val="clear" w:color="auto" w:fill="auto"/>
            <w:vAlign w:val="bottom"/>
            <w:hideMark/>
          </w:tcPr>
          <w:p w14:paraId="0A3A6833" w14:textId="77777777" w:rsidR="0038464D" w:rsidRPr="00696FC3" w:rsidRDefault="0038464D" w:rsidP="006E2392">
            <w:pPr>
              <w:rPr>
                <w:sz w:val="20"/>
                <w:szCs w:val="20"/>
              </w:rPr>
            </w:pPr>
          </w:p>
        </w:tc>
        <w:tc>
          <w:tcPr>
            <w:tcW w:w="1247" w:type="dxa"/>
            <w:shd w:val="clear" w:color="auto" w:fill="auto"/>
            <w:vAlign w:val="bottom"/>
            <w:hideMark/>
          </w:tcPr>
          <w:p w14:paraId="0A3A6834" w14:textId="77777777" w:rsidR="0038464D" w:rsidRPr="00696FC3" w:rsidRDefault="0038464D" w:rsidP="006E2392">
            <w:pPr>
              <w:rPr>
                <w:sz w:val="20"/>
                <w:szCs w:val="20"/>
              </w:rPr>
            </w:pPr>
          </w:p>
        </w:tc>
        <w:tc>
          <w:tcPr>
            <w:tcW w:w="332" w:type="dxa"/>
            <w:shd w:val="clear" w:color="auto" w:fill="auto"/>
            <w:noWrap/>
            <w:vAlign w:val="center"/>
            <w:hideMark/>
          </w:tcPr>
          <w:p w14:paraId="0A3A683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3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3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3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3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3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3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3C" w14:textId="77777777" w:rsidR="0038464D" w:rsidRPr="00696FC3" w:rsidRDefault="0038464D" w:rsidP="006E2392">
            <w:pPr>
              <w:jc w:val="center"/>
              <w:rPr>
                <w:b/>
                <w:bCs/>
                <w:sz w:val="20"/>
                <w:szCs w:val="20"/>
              </w:rPr>
            </w:pPr>
          </w:p>
        </w:tc>
        <w:tc>
          <w:tcPr>
            <w:tcW w:w="311" w:type="dxa"/>
            <w:shd w:val="clear" w:color="auto" w:fill="auto"/>
            <w:vAlign w:val="center"/>
          </w:tcPr>
          <w:p w14:paraId="0A3A683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3E" w14:textId="77777777" w:rsidR="0038464D" w:rsidRPr="00696FC3" w:rsidRDefault="0038464D" w:rsidP="006E2392">
            <w:pPr>
              <w:jc w:val="center"/>
              <w:rPr>
                <w:b/>
                <w:bCs/>
                <w:sz w:val="20"/>
                <w:szCs w:val="20"/>
              </w:rPr>
            </w:pPr>
          </w:p>
        </w:tc>
        <w:tc>
          <w:tcPr>
            <w:tcW w:w="673" w:type="dxa"/>
            <w:shd w:val="clear" w:color="000000" w:fill="EAF1DD"/>
            <w:vAlign w:val="center"/>
          </w:tcPr>
          <w:p w14:paraId="0A3A683F" w14:textId="77777777" w:rsidR="0038464D" w:rsidRPr="00696FC3" w:rsidRDefault="0038464D" w:rsidP="006E2392">
            <w:pPr>
              <w:jc w:val="center"/>
              <w:rPr>
                <w:b/>
                <w:bCs/>
                <w:sz w:val="20"/>
                <w:szCs w:val="20"/>
              </w:rPr>
            </w:pPr>
          </w:p>
        </w:tc>
      </w:tr>
      <w:tr w:rsidR="00022992" w:rsidRPr="00696FC3" w14:paraId="0A3A6850" w14:textId="77777777" w:rsidTr="00696FC3">
        <w:trPr>
          <w:trHeight w:hRule="exact" w:val="445"/>
        </w:trPr>
        <w:tc>
          <w:tcPr>
            <w:tcW w:w="1561" w:type="dxa"/>
            <w:shd w:val="clear" w:color="auto" w:fill="auto"/>
            <w:vAlign w:val="bottom"/>
            <w:hideMark/>
          </w:tcPr>
          <w:p w14:paraId="0A3A6841" w14:textId="77777777" w:rsidR="0038464D" w:rsidRPr="00696FC3" w:rsidRDefault="009B43C8" w:rsidP="006E2392">
            <w:pPr>
              <w:rPr>
                <w:sz w:val="20"/>
                <w:szCs w:val="20"/>
              </w:rPr>
            </w:pPr>
            <w:r w:rsidRPr="00696FC3">
              <w:rPr>
                <w:sz w:val="20"/>
                <w:szCs w:val="20"/>
              </w:rPr>
              <w:t>Projekta raksturs</w:t>
            </w:r>
          </w:p>
        </w:tc>
        <w:tc>
          <w:tcPr>
            <w:tcW w:w="1335" w:type="dxa"/>
            <w:gridSpan w:val="2"/>
            <w:shd w:val="clear" w:color="auto" w:fill="auto"/>
            <w:vAlign w:val="bottom"/>
            <w:hideMark/>
          </w:tcPr>
          <w:p w14:paraId="0A3A684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843" w14:textId="77777777" w:rsidR="0038464D" w:rsidRPr="00696FC3" w:rsidRDefault="0038464D" w:rsidP="006E2392">
            <w:pPr>
              <w:rPr>
                <w:sz w:val="20"/>
                <w:szCs w:val="20"/>
              </w:rPr>
            </w:pPr>
          </w:p>
        </w:tc>
        <w:tc>
          <w:tcPr>
            <w:tcW w:w="1247" w:type="dxa"/>
            <w:shd w:val="clear" w:color="auto" w:fill="auto"/>
            <w:vAlign w:val="bottom"/>
            <w:hideMark/>
          </w:tcPr>
          <w:p w14:paraId="0A3A6844" w14:textId="77777777" w:rsidR="0038464D" w:rsidRPr="00696FC3" w:rsidRDefault="0038464D" w:rsidP="006E2392">
            <w:pPr>
              <w:rPr>
                <w:sz w:val="20"/>
                <w:szCs w:val="20"/>
              </w:rPr>
            </w:pPr>
          </w:p>
        </w:tc>
        <w:tc>
          <w:tcPr>
            <w:tcW w:w="332" w:type="dxa"/>
            <w:shd w:val="clear" w:color="auto" w:fill="auto"/>
            <w:noWrap/>
            <w:vAlign w:val="center"/>
            <w:hideMark/>
          </w:tcPr>
          <w:p w14:paraId="0A3A684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4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4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4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4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4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4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4C" w14:textId="77777777" w:rsidR="0038464D" w:rsidRPr="00696FC3" w:rsidRDefault="0038464D" w:rsidP="006E2392">
            <w:pPr>
              <w:jc w:val="center"/>
              <w:rPr>
                <w:b/>
                <w:bCs/>
                <w:sz w:val="20"/>
                <w:szCs w:val="20"/>
              </w:rPr>
            </w:pPr>
          </w:p>
        </w:tc>
        <w:tc>
          <w:tcPr>
            <w:tcW w:w="311" w:type="dxa"/>
            <w:shd w:val="clear" w:color="auto" w:fill="auto"/>
            <w:vAlign w:val="center"/>
          </w:tcPr>
          <w:p w14:paraId="0A3A684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4E" w14:textId="77777777" w:rsidR="0038464D" w:rsidRPr="00696FC3" w:rsidRDefault="0038464D" w:rsidP="006E2392">
            <w:pPr>
              <w:jc w:val="center"/>
              <w:rPr>
                <w:b/>
                <w:bCs/>
                <w:sz w:val="20"/>
                <w:szCs w:val="20"/>
              </w:rPr>
            </w:pPr>
          </w:p>
        </w:tc>
        <w:tc>
          <w:tcPr>
            <w:tcW w:w="673" w:type="dxa"/>
            <w:shd w:val="clear" w:color="000000" w:fill="EAF1DD"/>
            <w:vAlign w:val="center"/>
          </w:tcPr>
          <w:p w14:paraId="0A3A684F" w14:textId="77777777" w:rsidR="0038464D" w:rsidRPr="00696FC3" w:rsidRDefault="0038464D" w:rsidP="006E2392">
            <w:pPr>
              <w:jc w:val="center"/>
              <w:rPr>
                <w:b/>
                <w:bCs/>
                <w:sz w:val="20"/>
                <w:szCs w:val="20"/>
              </w:rPr>
            </w:pPr>
          </w:p>
        </w:tc>
      </w:tr>
      <w:tr w:rsidR="00022992" w:rsidRPr="00696FC3" w14:paraId="0A3A6860" w14:textId="77777777" w:rsidTr="00571F82">
        <w:trPr>
          <w:trHeight w:hRule="exact" w:val="312"/>
        </w:trPr>
        <w:tc>
          <w:tcPr>
            <w:tcW w:w="1561" w:type="dxa"/>
            <w:shd w:val="clear" w:color="auto" w:fill="auto"/>
            <w:vAlign w:val="bottom"/>
            <w:hideMark/>
          </w:tcPr>
          <w:p w14:paraId="0A3A6851" w14:textId="77777777" w:rsidR="0038464D" w:rsidRPr="00696FC3" w:rsidRDefault="009B43C8" w:rsidP="006E2392">
            <w:pPr>
              <w:rPr>
                <w:sz w:val="20"/>
                <w:szCs w:val="20"/>
              </w:rPr>
            </w:pPr>
            <w:r w:rsidRPr="00696FC3">
              <w:rPr>
                <w:sz w:val="20"/>
                <w:szCs w:val="20"/>
              </w:rPr>
              <w:t>Amats projektā</w:t>
            </w:r>
          </w:p>
        </w:tc>
        <w:tc>
          <w:tcPr>
            <w:tcW w:w="1335" w:type="dxa"/>
            <w:gridSpan w:val="2"/>
            <w:shd w:val="clear" w:color="auto" w:fill="auto"/>
            <w:vAlign w:val="bottom"/>
            <w:hideMark/>
          </w:tcPr>
          <w:p w14:paraId="0A3A685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853" w14:textId="77777777" w:rsidR="0038464D" w:rsidRPr="00696FC3" w:rsidRDefault="0038464D" w:rsidP="006E2392">
            <w:pPr>
              <w:rPr>
                <w:sz w:val="20"/>
                <w:szCs w:val="20"/>
              </w:rPr>
            </w:pPr>
          </w:p>
        </w:tc>
        <w:tc>
          <w:tcPr>
            <w:tcW w:w="1247" w:type="dxa"/>
            <w:shd w:val="clear" w:color="auto" w:fill="auto"/>
            <w:vAlign w:val="bottom"/>
            <w:hideMark/>
          </w:tcPr>
          <w:p w14:paraId="0A3A6854" w14:textId="77777777" w:rsidR="0038464D" w:rsidRPr="00696FC3" w:rsidRDefault="0038464D" w:rsidP="006E2392">
            <w:pPr>
              <w:rPr>
                <w:sz w:val="20"/>
                <w:szCs w:val="20"/>
              </w:rPr>
            </w:pPr>
          </w:p>
        </w:tc>
        <w:tc>
          <w:tcPr>
            <w:tcW w:w="332" w:type="dxa"/>
            <w:shd w:val="clear" w:color="auto" w:fill="auto"/>
            <w:noWrap/>
            <w:vAlign w:val="center"/>
            <w:hideMark/>
          </w:tcPr>
          <w:p w14:paraId="0A3A685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5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5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5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5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5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5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5C" w14:textId="77777777" w:rsidR="0038464D" w:rsidRPr="00696FC3" w:rsidRDefault="0038464D" w:rsidP="006E2392">
            <w:pPr>
              <w:jc w:val="center"/>
              <w:rPr>
                <w:b/>
                <w:bCs/>
                <w:sz w:val="20"/>
                <w:szCs w:val="20"/>
              </w:rPr>
            </w:pPr>
          </w:p>
        </w:tc>
        <w:tc>
          <w:tcPr>
            <w:tcW w:w="311" w:type="dxa"/>
            <w:shd w:val="clear" w:color="auto" w:fill="auto"/>
            <w:vAlign w:val="center"/>
          </w:tcPr>
          <w:p w14:paraId="0A3A685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5E" w14:textId="77777777" w:rsidR="0038464D" w:rsidRPr="00696FC3" w:rsidRDefault="0038464D" w:rsidP="006E2392">
            <w:pPr>
              <w:jc w:val="center"/>
              <w:rPr>
                <w:b/>
                <w:bCs/>
                <w:sz w:val="20"/>
                <w:szCs w:val="20"/>
              </w:rPr>
            </w:pPr>
          </w:p>
        </w:tc>
        <w:tc>
          <w:tcPr>
            <w:tcW w:w="673" w:type="dxa"/>
            <w:shd w:val="clear" w:color="000000" w:fill="EAF1DD"/>
            <w:vAlign w:val="center"/>
          </w:tcPr>
          <w:p w14:paraId="0A3A685F" w14:textId="77777777" w:rsidR="0038464D" w:rsidRPr="00696FC3" w:rsidRDefault="0038464D" w:rsidP="006E2392">
            <w:pPr>
              <w:jc w:val="center"/>
              <w:rPr>
                <w:b/>
                <w:bCs/>
                <w:sz w:val="20"/>
                <w:szCs w:val="20"/>
              </w:rPr>
            </w:pPr>
          </w:p>
        </w:tc>
      </w:tr>
      <w:tr w:rsidR="00022992" w:rsidRPr="00696FC3" w14:paraId="0A3A6870" w14:textId="77777777" w:rsidTr="00571F82">
        <w:trPr>
          <w:trHeight w:hRule="exact" w:val="312"/>
        </w:trPr>
        <w:tc>
          <w:tcPr>
            <w:tcW w:w="1561" w:type="dxa"/>
            <w:shd w:val="clear" w:color="auto" w:fill="auto"/>
            <w:vAlign w:val="bottom"/>
            <w:hideMark/>
          </w:tcPr>
          <w:p w14:paraId="0A3A6861" w14:textId="59B1F612" w:rsidR="0038464D" w:rsidRPr="00696FC3" w:rsidRDefault="009B43C8" w:rsidP="006E2392">
            <w:pPr>
              <w:rPr>
                <w:sz w:val="20"/>
                <w:szCs w:val="20"/>
              </w:rPr>
            </w:pPr>
            <w:r w:rsidRPr="00696FC3">
              <w:rPr>
                <w:sz w:val="20"/>
                <w:szCs w:val="20"/>
              </w:rPr>
              <w:t>Līgum</w:t>
            </w:r>
            <w:r w:rsidR="00DC3354">
              <w:rPr>
                <w:sz w:val="20"/>
                <w:szCs w:val="20"/>
              </w:rPr>
              <w:t>s</w:t>
            </w:r>
            <w:r w:rsidRPr="00696FC3">
              <w:rPr>
                <w:sz w:val="20"/>
                <w:szCs w:val="20"/>
              </w:rPr>
              <w:t xml:space="preserve"> Nr.</w:t>
            </w:r>
          </w:p>
        </w:tc>
        <w:tc>
          <w:tcPr>
            <w:tcW w:w="1335" w:type="dxa"/>
            <w:gridSpan w:val="2"/>
            <w:shd w:val="clear" w:color="auto" w:fill="auto"/>
            <w:vAlign w:val="bottom"/>
            <w:hideMark/>
          </w:tcPr>
          <w:p w14:paraId="0A3A686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863" w14:textId="77777777" w:rsidR="0038464D" w:rsidRPr="00696FC3" w:rsidRDefault="0038464D" w:rsidP="006E2392">
            <w:pPr>
              <w:rPr>
                <w:sz w:val="20"/>
                <w:szCs w:val="20"/>
              </w:rPr>
            </w:pPr>
          </w:p>
        </w:tc>
        <w:tc>
          <w:tcPr>
            <w:tcW w:w="1247" w:type="dxa"/>
            <w:shd w:val="clear" w:color="auto" w:fill="auto"/>
            <w:vAlign w:val="bottom"/>
            <w:hideMark/>
          </w:tcPr>
          <w:p w14:paraId="0A3A6864" w14:textId="77777777" w:rsidR="0038464D" w:rsidRPr="00696FC3" w:rsidRDefault="0038464D" w:rsidP="006E2392">
            <w:pPr>
              <w:rPr>
                <w:sz w:val="20"/>
                <w:szCs w:val="20"/>
              </w:rPr>
            </w:pPr>
          </w:p>
        </w:tc>
        <w:tc>
          <w:tcPr>
            <w:tcW w:w="332" w:type="dxa"/>
            <w:shd w:val="clear" w:color="auto" w:fill="auto"/>
            <w:noWrap/>
            <w:vAlign w:val="center"/>
            <w:hideMark/>
          </w:tcPr>
          <w:p w14:paraId="0A3A686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6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6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6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6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6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6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6C" w14:textId="77777777" w:rsidR="0038464D" w:rsidRPr="00696FC3" w:rsidRDefault="0038464D" w:rsidP="006E2392">
            <w:pPr>
              <w:jc w:val="center"/>
              <w:rPr>
                <w:b/>
                <w:bCs/>
                <w:sz w:val="20"/>
                <w:szCs w:val="20"/>
              </w:rPr>
            </w:pPr>
          </w:p>
        </w:tc>
        <w:tc>
          <w:tcPr>
            <w:tcW w:w="311" w:type="dxa"/>
            <w:shd w:val="clear" w:color="auto" w:fill="auto"/>
            <w:vAlign w:val="center"/>
          </w:tcPr>
          <w:p w14:paraId="0A3A686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6E" w14:textId="77777777" w:rsidR="0038464D" w:rsidRPr="00696FC3" w:rsidRDefault="0038464D" w:rsidP="006E2392">
            <w:pPr>
              <w:jc w:val="center"/>
              <w:rPr>
                <w:b/>
                <w:bCs/>
                <w:sz w:val="20"/>
                <w:szCs w:val="20"/>
              </w:rPr>
            </w:pPr>
          </w:p>
        </w:tc>
        <w:tc>
          <w:tcPr>
            <w:tcW w:w="673" w:type="dxa"/>
            <w:shd w:val="clear" w:color="000000" w:fill="EAF1DD"/>
            <w:vAlign w:val="center"/>
          </w:tcPr>
          <w:p w14:paraId="0A3A686F" w14:textId="77777777" w:rsidR="0038464D" w:rsidRPr="00696FC3" w:rsidRDefault="0038464D" w:rsidP="006E2392">
            <w:pPr>
              <w:jc w:val="center"/>
              <w:rPr>
                <w:b/>
                <w:bCs/>
                <w:sz w:val="20"/>
                <w:szCs w:val="20"/>
              </w:rPr>
            </w:pPr>
          </w:p>
        </w:tc>
      </w:tr>
      <w:tr w:rsidR="00022992" w:rsidRPr="00696FC3" w14:paraId="0A3A6880" w14:textId="77777777" w:rsidTr="00571F82">
        <w:trPr>
          <w:trHeight w:hRule="exact" w:val="312"/>
        </w:trPr>
        <w:tc>
          <w:tcPr>
            <w:tcW w:w="1561" w:type="dxa"/>
            <w:shd w:val="clear" w:color="auto" w:fill="auto"/>
            <w:vAlign w:val="bottom"/>
            <w:hideMark/>
          </w:tcPr>
          <w:p w14:paraId="0A3A6871" w14:textId="77777777" w:rsidR="0038464D" w:rsidRPr="00696FC3" w:rsidRDefault="009B43C8" w:rsidP="006E2392">
            <w:pPr>
              <w:rPr>
                <w:sz w:val="20"/>
                <w:szCs w:val="20"/>
              </w:rPr>
            </w:pPr>
            <w:r w:rsidRPr="00696FC3">
              <w:rPr>
                <w:sz w:val="20"/>
                <w:szCs w:val="20"/>
              </w:rPr>
              <w:t xml:space="preserve">Projekts </w:t>
            </w:r>
            <w:proofErr w:type="spellStart"/>
            <w:r w:rsidRPr="00696FC3">
              <w:rPr>
                <w:sz w:val="20"/>
                <w:szCs w:val="20"/>
              </w:rPr>
              <w:t>Nr</w:t>
            </w:r>
            <w:proofErr w:type="spellEnd"/>
            <w:r w:rsidRPr="00696FC3">
              <w:rPr>
                <w:sz w:val="20"/>
                <w:szCs w:val="20"/>
              </w:rPr>
              <w:t>….</w:t>
            </w:r>
          </w:p>
        </w:tc>
        <w:tc>
          <w:tcPr>
            <w:tcW w:w="1335" w:type="dxa"/>
            <w:gridSpan w:val="2"/>
            <w:shd w:val="clear" w:color="auto" w:fill="auto"/>
            <w:vAlign w:val="bottom"/>
            <w:hideMark/>
          </w:tcPr>
          <w:p w14:paraId="0A3A687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tcPr>
          <w:p w14:paraId="0A3A6873" w14:textId="77777777" w:rsidR="0038464D" w:rsidRPr="00696FC3" w:rsidRDefault="0038464D" w:rsidP="006E2392">
            <w:pPr>
              <w:rPr>
                <w:sz w:val="20"/>
                <w:szCs w:val="20"/>
              </w:rPr>
            </w:pPr>
          </w:p>
        </w:tc>
        <w:tc>
          <w:tcPr>
            <w:tcW w:w="1247" w:type="dxa"/>
            <w:shd w:val="clear" w:color="auto" w:fill="auto"/>
            <w:vAlign w:val="bottom"/>
            <w:hideMark/>
          </w:tcPr>
          <w:p w14:paraId="0A3A6874" w14:textId="77777777" w:rsidR="0038464D" w:rsidRPr="00696FC3" w:rsidRDefault="0038464D" w:rsidP="006E2392">
            <w:pPr>
              <w:rPr>
                <w:sz w:val="20"/>
                <w:szCs w:val="20"/>
              </w:rPr>
            </w:pPr>
          </w:p>
        </w:tc>
        <w:tc>
          <w:tcPr>
            <w:tcW w:w="332" w:type="dxa"/>
            <w:shd w:val="clear" w:color="auto" w:fill="auto"/>
            <w:noWrap/>
            <w:vAlign w:val="center"/>
            <w:hideMark/>
          </w:tcPr>
          <w:p w14:paraId="0A3A687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7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7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7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7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7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7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7C" w14:textId="77777777" w:rsidR="0038464D" w:rsidRPr="00696FC3" w:rsidRDefault="0038464D" w:rsidP="006E2392">
            <w:pPr>
              <w:jc w:val="center"/>
              <w:rPr>
                <w:b/>
                <w:bCs/>
                <w:sz w:val="20"/>
                <w:szCs w:val="20"/>
              </w:rPr>
            </w:pPr>
          </w:p>
        </w:tc>
        <w:tc>
          <w:tcPr>
            <w:tcW w:w="311" w:type="dxa"/>
            <w:shd w:val="clear" w:color="auto" w:fill="auto"/>
            <w:vAlign w:val="center"/>
          </w:tcPr>
          <w:p w14:paraId="0A3A687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7E" w14:textId="77777777" w:rsidR="0038464D" w:rsidRPr="00696FC3" w:rsidRDefault="0038464D" w:rsidP="006E2392">
            <w:pPr>
              <w:jc w:val="center"/>
              <w:rPr>
                <w:b/>
                <w:bCs/>
                <w:sz w:val="20"/>
                <w:szCs w:val="20"/>
              </w:rPr>
            </w:pPr>
          </w:p>
        </w:tc>
        <w:tc>
          <w:tcPr>
            <w:tcW w:w="673" w:type="dxa"/>
            <w:shd w:val="clear" w:color="000000" w:fill="EAF1DD"/>
            <w:vAlign w:val="center"/>
          </w:tcPr>
          <w:p w14:paraId="0A3A687F" w14:textId="77777777" w:rsidR="0038464D" w:rsidRPr="00696FC3" w:rsidRDefault="0038464D" w:rsidP="006E2392">
            <w:pPr>
              <w:jc w:val="center"/>
              <w:rPr>
                <w:b/>
                <w:bCs/>
                <w:sz w:val="20"/>
                <w:szCs w:val="20"/>
              </w:rPr>
            </w:pPr>
          </w:p>
        </w:tc>
      </w:tr>
      <w:tr w:rsidR="00022992" w:rsidRPr="00696FC3" w14:paraId="0A3A6890" w14:textId="77777777" w:rsidTr="00571F82">
        <w:trPr>
          <w:trHeight w:hRule="exact" w:val="312"/>
        </w:trPr>
        <w:tc>
          <w:tcPr>
            <w:tcW w:w="1561" w:type="dxa"/>
            <w:shd w:val="clear" w:color="auto" w:fill="auto"/>
            <w:vAlign w:val="bottom"/>
            <w:hideMark/>
          </w:tcPr>
          <w:p w14:paraId="0A3A6881" w14:textId="77777777" w:rsidR="0038464D" w:rsidRPr="00696FC3" w:rsidRDefault="009B43C8" w:rsidP="006E2392">
            <w:pPr>
              <w:rPr>
                <w:sz w:val="20"/>
                <w:szCs w:val="20"/>
              </w:rPr>
            </w:pPr>
            <w:r w:rsidRPr="00696FC3">
              <w:rPr>
                <w:sz w:val="20"/>
                <w:szCs w:val="20"/>
              </w:rPr>
              <w:t>Projekta tips</w:t>
            </w:r>
          </w:p>
        </w:tc>
        <w:tc>
          <w:tcPr>
            <w:tcW w:w="1335" w:type="dxa"/>
            <w:gridSpan w:val="2"/>
            <w:shd w:val="clear" w:color="auto" w:fill="auto"/>
            <w:vAlign w:val="bottom"/>
            <w:hideMark/>
          </w:tcPr>
          <w:p w14:paraId="0A3A6882" w14:textId="25F8EEA1" w:rsidR="0038464D" w:rsidRPr="00696FC3" w:rsidRDefault="0097226F" w:rsidP="006E2392">
            <w:pPr>
              <w:rPr>
                <w:sz w:val="20"/>
                <w:szCs w:val="20"/>
              </w:rPr>
            </w:pPr>
            <w:r w:rsidRPr="00696FC3">
              <w:rPr>
                <w:sz w:val="20"/>
                <w:szCs w:val="20"/>
              </w:rPr>
              <w:t>–</w:t>
            </w:r>
          </w:p>
        </w:tc>
        <w:tc>
          <w:tcPr>
            <w:tcW w:w="1094" w:type="dxa"/>
            <w:shd w:val="clear" w:color="auto" w:fill="auto"/>
            <w:vAlign w:val="bottom"/>
            <w:hideMark/>
          </w:tcPr>
          <w:p w14:paraId="0A3A6883" w14:textId="77777777" w:rsidR="0038464D" w:rsidRPr="00696FC3" w:rsidRDefault="0038464D" w:rsidP="006E2392">
            <w:pPr>
              <w:rPr>
                <w:sz w:val="20"/>
                <w:szCs w:val="20"/>
              </w:rPr>
            </w:pPr>
          </w:p>
        </w:tc>
        <w:tc>
          <w:tcPr>
            <w:tcW w:w="1247" w:type="dxa"/>
            <w:shd w:val="clear" w:color="auto" w:fill="auto"/>
            <w:vAlign w:val="bottom"/>
            <w:hideMark/>
          </w:tcPr>
          <w:p w14:paraId="0A3A6884" w14:textId="77777777" w:rsidR="0038464D" w:rsidRPr="00696FC3" w:rsidRDefault="0038464D" w:rsidP="006E2392">
            <w:pPr>
              <w:rPr>
                <w:sz w:val="20"/>
                <w:szCs w:val="20"/>
              </w:rPr>
            </w:pPr>
          </w:p>
        </w:tc>
        <w:tc>
          <w:tcPr>
            <w:tcW w:w="332" w:type="dxa"/>
            <w:shd w:val="clear" w:color="auto" w:fill="auto"/>
            <w:noWrap/>
            <w:vAlign w:val="center"/>
            <w:hideMark/>
          </w:tcPr>
          <w:p w14:paraId="0A3A688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8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8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8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8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8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8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8C" w14:textId="77777777" w:rsidR="0038464D" w:rsidRPr="00696FC3" w:rsidRDefault="0038464D" w:rsidP="006E2392">
            <w:pPr>
              <w:jc w:val="center"/>
              <w:rPr>
                <w:b/>
                <w:bCs/>
                <w:sz w:val="20"/>
                <w:szCs w:val="20"/>
              </w:rPr>
            </w:pPr>
          </w:p>
        </w:tc>
        <w:tc>
          <w:tcPr>
            <w:tcW w:w="311" w:type="dxa"/>
            <w:shd w:val="clear" w:color="auto" w:fill="auto"/>
            <w:vAlign w:val="center"/>
          </w:tcPr>
          <w:p w14:paraId="0A3A688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8E" w14:textId="77777777" w:rsidR="0038464D" w:rsidRPr="00696FC3" w:rsidRDefault="0038464D" w:rsidP="006E2392">
            <w:pPr>
              <w:jc w:val="center"/>
              <w:rPr>
                <w:b/>
                <w:bCs/>
                <w:sz w:val="20"/>
                <w:szCs w:val="20"/>
              </w:rPr>
            </w:pPr>
          </w:p>
        </w:tc>
        <w:tc>
          <w:tcPr>
            <w:tcW w:w="673" w:type="dxa"/>
            <w:shd w:val="clear" w:color="000000" w:fill="EAF1DD"/>
            <w:vAlign w:val="center"/>
          </w:tcPr>
          <w:p w14:paraId="0A3A688F" w14:textId="77777777" w:rsidR="0038464D" w:rsidRPr="00696FC3" w:rsidRDefault="0038464D" w:rsidP="006E2392">
            <w:pPr>
              <w:jc w:val="center"/>
              <w:rPr>
                <w:b/>
                <w:bCs/>
                <w:sz w:val="20"/>
                <w:szCs w:val="20"/>
              </w:rPr>
            </w:pPr>
          </w:p>
        </w:tc>
      </w:tr>
      <w:tr w:rsidR="00022992" w:rsidRPr="00696FC3" w14:paraId="0A3A68A0" w14:textId="77777777" w:rsidTr="00696FC3">
        <w:trPr>
          <w:trHeight w:hRule="exact" w:val="455"/>
        </w:trPr>
        <w:tc>
          <w:tcPr>
            <w:tcW w:w="1561" w:type="dxa"/>
            <w:shd w:val="clear" w:color="auto" w:fill="auto"/>
            <w:vAlign w:val="bottom"/>
            <w:hideMark/>
          </w:tcPr>
          <w:p w14:paraId="0A3A6891" w14:textId="77777777" w:rsidR="0038464D" w:rsidRPr="00696FC3" w:rsidRDefault="009B43C8" w:rsidP="006E2392">
            <w:pPr>
              <w:rPr>
                <w:sz w:val="20"/>
                <w:szCs w:val="20"/>
              </w:rPr>
            </w:pPr>
            <w:r w:rsidRPr="00696FC3">
              <w:rPr>
                <w:sz w:val="20"/>
                <w:szCs w:val="20"/>
              </w:rPr>
              <w:t>Projekta raksturs</w:t>
            </w:r>
          </w:p>
        </w:tc>
        <w:tc>
          <w:tcPr>
            <w:tcW w:w="1335" w:type="dxa"/>
            <w:gridSpan w:val="2"/>
            <w:shd w:val="clear" w:color="auto" w:fill="auto"/>
            <w:vAlign w:val="bottom"/>
            <w:hideMark/>
          </w:tcPr>
          <w:p w14:paraId="0A3A689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893" w14:textId="77777777" w:rsidR="0038464D" w:rsidRPr="00696FC3" w:rsidRDefault="0038464D" w:rsidP="006E2392">
            <w:pPr>
              <w:rPr>
                <w:sz w:val="20"/>
                <w:szCs w:val="20"/>
              </w:rPr>
            </w:pPr>
          </w:p>
        </w:tc>
        <w:tc>
          <w:tcPr>
            <w:tcW w:w="1247" w:type="dxa"/>
            <w:shd w:val="clear" w:color="auto" w:fill="auto"/>
            <w:vAlign w:val="bottom"/>
            <w:hideMark/>
          </w:tcPr>
          <w:p w14:paraId="0A3A6894" w14:textId="77777777" w:rsidR="0038464D" w:rsidRPr="00696FC3" w:rsidRDefault="0038464D" w:rsidP="006E2392">
            <w:pPr>
              <w:rPr>
                <w:sz w:val="20"/>
                <w:szCs w:val="20"/>
              </w:rPr>
            </w:pPr>
          </w:p>
        </w:tc>
        <w:tc>
          <w:tcPr>
            <w:tcW w:w="332" w:type="dxa"/>
            <w:shd w:val="clear" w:color="auto" w:fill="auto"/>
            <w:noWrap/>
            <w:vAlign w:val="center"/>
            <w:hideMark/>
          </w:tcPr>
          <w:p w14:paraId="0A3A689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9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9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9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9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9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9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9C" w14:textId="77777777" w:rsidR="0038464D" w:rsidRPr="00696FC3" w:rsidRDefault="0038464D" w:rsidP="006E2392">
            <w:pPr>
              <w:jc w:val="center"/>
              <w:rPr>
                <w:b/>
                <w:bCs/>
                <w:sz w:val="20"/>
                <w:szCs w:val="20"/>
              </w:rPr>
            </w:pPr>
          </w:p>
        </w:tc>
        <w:tc>
          <w:tcPr>
            <w:tcW w:w="311" w:type="dxa"/>
            <w:shd w:val="clear" w:color="auto" w:fill="auto"/>
            <w:vAlign w:val="center"/>
          </w:tcPr>
          <w:p w14:paraId="0A3A689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9E" w14:textId="77777777" w:rsidR="0038464D" w:rsidRPr="00696FC3" w:rsidRDefault="0038464D" w:rsidP="006E2392">
            <w:pPr>
              <w:jc w:val="center"/>
              <w:rPr>
                <w:b/>
                <w:bCs/>
                <w:sz w:val="20"/>
                <w:szCs w:val="20"/>
              </w:rPr>
            </w:pPr>
          </w:p>
        </w:tc>
        <w:tc>
          <w:tcPr>
            <w:tcW w:w="673" w:type="dxa"/>
            <w:shd w:val="clear" w:color="000000" w:fill="EAF1DD"/>
            <w:vAlign w:val="center"/>
          </w:tcPr>
          <w:p w14:paraId="0A3A689F" w14:textId="77777777" w:rsidR="0038464D" w:rsidRPr="00696FC3" w:rsidRDefault="0038464D" w:rsidP="006E2392">
            <w:pPr>
              <w:jc w:val="center"/>
              <w:rPr>
                <w:b/>
                <w:bCs/>
                <w:sz w:val="20"/>
                <w:szCs w:val="20"/>
              </w:rPr>
            </w:pPr>
          </w:p>
        </w:tc>
      </w:tr>
      <w:tr w:rsidR="00022992" w:rsidRPr="00696FC3" w14:paraId="0A3A68B0" w14:textId="77777777" w:rsidTr="00571F82">
        <w:trPr>
          <w:trHeight w:hRule="exact" w:val="312"/>
        </w:trPr>
        <w:tc>
          <w:tcPr>
            <w:tcW w:w="1561" w:type="dxa"/>
            <w:shd w:val="clear" w:color="auto" w:fill="auto"/>
            <w:vAlign w:val="bottom"/>
            <w:hideMark/>
          </w:tcPr>
          <w:p w14:paraId="0A3A68A1" w14:textId="77777777" w:rsidR="0038464D" w:rsidRPr="00696FC3" w:rsidRDefault="009B43C8" w:rsidP="006E2392">
            <w:pPr>
              <w:rPr>
                <w:sz w:val="20"/>
                <w:szCs w:val="20"/>
              </w:rPr>
            </w:pPr>
            <w:r w:rsidRPr="00696FC3">
              <w:rPr>
                <w:sz w:val="20"/>
                <w:szCs w:val="20"/>
              </w:rPr>
              <w:t>Amats projektā</w:t>
            </w:r>
          </w:p>
        </w:tc>
        <w:tc>
          <w:tcPr>
            <w:tcW w:w="1335" w:type="dxa"/>
            <w:gridSpan w:val="2"/>
            <w:shd w:val="clear" w:color="auto" w:fill="auto"/>
            <w:vAlign w:val="bottom"/>
            <w:hideMark/>
          </w:tcPr>
          <w:p w14:paraId="0A3A68A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8A3" w14:textId="77777777" w:rsidR="0038464D" w:rsidRPr="00696FC3" w:rsidRDefault="0038464D" w:rsidP="006E2392">
            <w:pPr>
              <w:rPr>
                <w:sz w:val="20"/>
                <w:szCs w:val="20"/>
              </w:rPr>
            </w:pPr>
          </w:p>
        </w:tc>
        <w:tc>
          <w:tcPr>
            <w:tcW w:w="1247" w:type="dxa"/>
            <w:shd w:val="clear" w:color="auto" w:fill="auto"/>
            <w:vAlign w:val="bottom"/>
            <w:hideMark/>
          </w:tcPr>
          <w:p w14:paraId="0A3A68A4" w14:textId="77777777" w:rsidR="0038464D" w:rsidRPr="00696FC3" w:rsidRDefault="0038464D" w:rsidP="006E2392">
            <w:pPr>
              <w:rPr>
                <w:sz w:val="20"/>
                <w:szCs w:val="20"/>
              </w:rPr>
            </w:pPr>
          </w:p>
        </w:tc>
        <w:tc>
          <w:tcPr>
            <w:tcW w:w="332" w:type="dxa"/>
            <w:shd w:val="clear" w:color="auto" w:fill="auto"/>
            <w:noWrap/>
            <w:vAlign w:val="center"/>
            <w:hideMark/>
          </w:tcPr>
          <w:p w14:paraId="0A3A68A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A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A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A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A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A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A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AC" w14:textId="77777777" w:rsidR="0038464D" w:rsidRPr="00696FC3" w:rsidRDefault="0038464D" w:rsidP="006E2392">
            <w:pPr>
              <w:jc w:val="center"/>
              <w:rPr>
                <w:b/>
                <w:bCs/>
                <w:sz w:val="20"/>
                <w:szCs w:val="20"/>
              </w:rPr>
            </w:pPr>
          </w:p>
        </w:tc>
        <w:tc>
          <w:tcPr>
            <w:tcW w:w="311" w:type="dxa"/>
            <w:shd w:val="clear" w:color="auto" w:fill="auto"/>
            <w:vAlign w:val="center"/>
          </w:tcPr>
          <w:p w14:paraId="0A3A68A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AE" w14:textId="77777777" w:rsidR="0038464D" w:rsidRPr="00696FC3" w:rsidRDefault="0038464D" w:rsidP="006E2392">
            <w:pPr>
              <w:jc w:val="center"/>
              <w:rPr>
                <w:b/>
                <w:bCs/>
                <w:sz w:val="20"/>
                <w:szCs w:val="20"/>
              </w:rPr>
            </w:pPr>
          </w:p>
        </w:tc>
        <w:tc>
          <w:tcPr>
            <w:tcW w:w="673" w:type="dxa"/>
            <w:shd w:val="clear" w:color="000000" w:fill="EAF1DD"/>
            <w:vAlign w:val="center"/>
          </w:tcPr>
          <w:p w14:paraId="0A3A68AF" w14:textId="77777777" w:rsidR="0038464D" w:rsidRPr="00696FC3" w:rsidRDefault="0038464D" w:rsidP="006E2392">
            <w:pPr>
              <w:jc w:val="center"/>
              <w:rPr>
                <w:b/>
                <w:bCs/>
                <w:sz w:val="20"/>
                <w:szCs w:val="20"/>
              </w:rPr>
            </w:pPr>
          </w:p>
        </w:tc>
      </w:tr>
      <w:tr w:rsidR="00022992" w:rsidRPr="00696FC3" w14:paraId="0A3A68C0" w14:textId="77777777" w:rsidTr="00571F82">
        <w:trPr>
          <w:trHeight w:hRule="exact" w:val="312"/>
        </w:trPr>
        <w:tc>
          <w:tcPr>
            <w:tcW w:w="1561" w:type="dxa"/>
            <w:shd w:val="clear" w:color="auto" w:fill="auto"/>
            <w:vAlign w:val="bottom"/>
            <w:hideMark/>
          </w:tcPr>
          <w:p w14:paraId="0A3A68B1" w14:textId="16E1886C" w:rsidR="0038464D" w:rsidRPr="00696FC3" w:rsidRDefault="009B43C8" w:rsidP="006E2392">
            <w:pPr>
              <w:rPr>
                <w:sz w:val="20"/>
                <w:szCs w:val="20"/>
              </w:rPr>
            </w:pPr>
            <w:r w:rsidRPr="00696FC3">
              <w:rPr>
                <w:sz w:val="20"/>
                <w:szCs w:val="20"/>
              </w:rPr>
              <w:t>Līgum</w:t>
            </w:r>
            <w:r w:rsidR="00DC3354">
              <w:rPr>
                <w:sz w:val="20"/>
                <w:szCs w:val="20"/>
              </w:rPr>
              <w:t>s</w:t>
            </w:r>
            <w:r w:rsidRPr="00696FC3">
              <w:rPr>
                <w:sz w:val="20"/>
                <w:szCs w:val="20"/>
              </w:rPr>
              <w:t xml:space="preserve"> Nr.</w:t>
            </w:r>
          </w:p>
        </w:tc>
        <w:tc>
          <w:tcPr>
            <w:tcW w:w="1335" w:type="dxa"/>
            <w:gridSpan w:val="2"/>
            <w:shd w:val="clear" w:color="auto" w:fill="auto"/>
            <w:vAlign w:val="bottom"/>
            <w:hideMark/>
          </w:tcPr>
          <w:p w14:paraId="0A3A68B2" w14:textId="77777777" w:rsidR="0038464D" w:rsidRPr="00696FC3" w:rsidRDefault="009B43C8" w:rsidP="006E2392">
            <w:pPr>
              <w:rPr>
                <w:sz w:val="20"/>
                <w:szCs w:val="20"/>
              </w:rPr>
            </w:pPr>
            <w:r w:rsidRPr="00696FC3">
              <w:rPr>
                <w:sz w:val="20"/>
                <w:szCs w:val="20"/>
              </w:rPr>
              <w:t> </w:t>
            </w:r>
          </w:p>
        </w:tc>
        <w:tc>
          <w:tcPr>
            <w:tcW w:w="1094" w:type="dxa"/>
            <w:shd w:val="clear" w:color="auto" w:fill="auto"/>
            <w:vAlign w:val="bottom"/>
            <w:hideMark/>
          </w:tcPr>
          <w:p w14:paraId="0A3A68B3" w14:textId="77777777" w:rsidR="0038464D" w:rsidRPr="00696FC3" w:rsidRDefault="0038464D" w:rsidP="006E2392">
            <w:pPr>
              <w:rPr>
                <w:sz w:val="20"/>
                <w:szCs w:val="20"/>
              </w:rPr>
            </w:pPr>
          </w:p>
        </w:tc>
        <w:tc>
          <w:tcPr>
            <w:tcW w:w="1247" w:type="dxa"/>
            <w:shd w:val="clear" w:color="auto" w:fill="auto"/>
            <w:vAlign w:val="bottom"/>
            <w:hideMark/>
          </w:tcPr>
          <w:p w14:paraId="0A3A68B4" w14:textId="77777777" w:rsidR="0038464D" w:rsidRPr="00696FC3" w:rsidRDefault="0038464D" w:rsidP="006E2392">
            <w:pPr>
              <w:rPr>
                <w:sz w:val="20"/>
                <w:szCs w:val="20"/>
              </w:rPr>
            </w:pPr>
          </w:p>
        </w:tc>
        <w:tc>
          <w:tcPr>
            <w:tcW w:w="332" w:type="dxa"/>
            <w:shd w:val="clear" w:color="auto" w:fill="auto"/>
            <w:noWrap/>
            <w:vAlign w:val="center"/>
            <w:hideMark/>
          </w:tcPr>
          <w:p w14:paraId="0A3A68B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B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B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B8"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B9"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BA"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BB" w14:textId="77777777" w:rsidR="0038464D" w:rsidRPr="00696FC3" w:rsidRDefault="0038464D" w:rsidP="006E2392">
            <w:pPr>
              <w:jc w:val="center"/>
              <w:rPr>
                <w:sz w:val="20"/>
                <w:szCs w:val="20"/>
              </w:rPr>
            </w:pPr>
          </w:p>
        </w:tc>
        <w:tc>
          <w:tcPr>
            <w:tcW w:w="342" w:type="dxa"/>
            <w:shd w:val="clear" w:color="000000" w:fill="EAF1DD"/>
            <w:noWrap/>
            <w:vAlign w:val="center"/>
            <w:hideMark/>
          </w:tcPr>
          <w:p w14:paraId="0A3A68BC" w14:textId="77777777" w:rsidR="0038464D" w:rsidRPr="00696FC3" w:rsidRDefault="0038464D" w:rsidP="006E2392">
            <w:pPr>
              <w:jc w:val="center"/>
              <w:rPr>
                <w:b/>
                <w:bCs/>
                <w:sz w:val="20"/>
                <w:szCs w:val="20"/>
              </w:rPr>
            </w:pPr>
          </w:p>
        </w:tc>
        <w:tc>
          <w:tcPr>
            <w:tcW w:w="311" w:type="dxa"/>
            <w:shd w:val="clear" w:color="auto" w:fill="auto"/>
            <w:vAlign w:val="center"/>
          </w:tcPr>
          <w:p w14:paraId="0A3A68BD" w14:textId="77777777" w:rsidR="0038464D" w:rsidRPr="00696FC3" w:rsidRDefault="0038464D" w:rsidP="006E2392">
            <w:pPr>
              <w:jc w:val="center"/>
              <w:rPr>
                <w:b/>
                <w:bCs/>
                <w:sz w:val="20"/>
                <w:szCs w:val="20"/>
              </w:rPr>
            </w:pPr>
          </w:p>
        </w:tc>
        <w:tc>
          <w:tcPr>
            <w:tcW w:w="603" w:type="dxa"/>
            <w:gridSpan w:val="2"/>
            <w:shd w:val="clear" w:color="000000" w:fill="EAF1DD"/>
            <w:vAlign w:val="center"/>
          </w:tcPr>
          <w:p w14:paraId="0A3A68BE" w14:textId="77777777" w:rsidR="0038464D" w:rsidRPr="00696FC3" w:rsidRDefault="0038464D" w:rsidP="006E2392">
            <w:pPr>
              <w:jc w:val="center"/>
              <w:rPr>
                <w:b/>
                <w:bCs/>
                <w:sz w:val="20"/>
                <w:szCs w:val="20"/>
              </w:rPr>
            </w:pPr>
          </w:p>
        </w:tc>
        <w:tc>
          <w:tcPr>
            <w:tcW w:w="673" w:type="dxa"/>
            <w:shd w:val="clear" w:color="000000" w:fill="EAF1DD"/>
            <w:vAlign w:val="center"/>
          </w:tcPr>
          <w:p w14:paraId="0A3A68BF" w14:textId="77777777" w:rsidR="0038464D" w:rsidRPr="00696FC3" w:rsidRDefault="0038464D" w:rsidP="006E2392">
            <w:pPr>
              <w:jc w:val="center"/>
              <w:rPr>
                <w:b/>
                <w:bCs/>
                <w:sz w:val="20"/>
                <w:szCs w:val="20"/>
              </w:rPr>
            </w:pPr>
          </w:p>
        </w:tc>
      </w:tr>
      <w:tr w:rsidR="00022992" w:rsidRPr="00696FC3" w14:paraId="0A3A68C6" w14:textId="77777777" w:rsidTr="00571F82">
        <w:trPr>
          <w:trHeight w:hRule="exact" w:val="312"/>
        </w:trPr>
        <w:tc>
          <w:tcPr>
            <w:tcW w:w="7569" w:type="dxa"/>
            <w:gridSpan w:val="12"/>
            <w:shd w:val="clear" w:color="auto" w:fill="auto"/>
            <w:vAlign w:val="bottom"/>
            <w:hideMark/>
          </w:tcPr>
          <w:p w14:paraId="0A3A68C1" w14:textId="77777777" w:rsidR="0038464D" w:rsidRPr="00696FC3" w:rsidRDefault="009B43C8" w:rsidP="006E2392">
            <w:pPr>
              <w:jc w:val="right"/>
              <w:rPr>
                <w:b/>
                <w:bCs/>
                <w:sz w:val="20"/>
                <w:szCs w:val="20"/>
              </w:rPr>
            </w:pPr>
            <w:r w:rsidRPr="00696FC3">
              <w:rPr>
                <w:sz w:val="20"/>
                <w:szCs w:val="20"/>
              </w:rPr>
              <w:t>Kopsavilkums</w:t>
            </w:r>
          </w:p>
        </w:tc>
        <w:tc>
          <w:tcPr>
            <w:tcW w:w="342" w:type="dxa"/>
            <w:shd w:val="clear" w:color="auto" w:fill="EAF1DD"/>
            <w:vAlign w:val="bottom"/>
          </w:tcPr>
          <w:p w14:paraId="0A3A68C2" w14:textId="77777777" w:rsidR="0038464D" w:rsidRPr="00696FC3" w:rsidRDefault="0038464D" w:rsidP="006E2392">
            <w:pPr>
              <w:rPr>
                <w:b/>
                <w:bCs/>
                <w:sz w:val="20"/>
                <w:szCs w:val="20"/>
              </w:rPr>
            </w:pPr>
          </w:p>
        </w:tc>
        <w:tc>
          <w:tcPr>
            <w:tcW w:w="311" w:type="dxa"/>
            <w:shd w:val="clear" w:color="auto" w:fill="auto"/>
            <w:vAlign w:val="bottom"/>
          </w:tcPr>
          <w:p w14:paraId="0A3A68C3" w14:textId="77777777" w:rsidR="0038464D" w:rsidRPr="00696FC3" w:rsidRDefault="0038464D" w:rsidP="006E2392">
            <w:pPr>
              <w:rPr>
                <w:b/>
                <w:bCs/>
                <w:sz w:val="20"/>
                <w:szCs w:val="20"/>
              </w:rPr>
            </w:pPr>
          </w:p>
        </w:tc>
        <w:tc>
          <w:tcPr>
            <w:tcW w:w="603" w:type="dxa"/>
            <w:gridSpan w:val="2"/>
            <w:shd w:val="clear" w:color="auto" w:fill="EAF1DD"/>
            <w:vAlign w:val="bottom"/>
          </w:tcPr>
          <w:p w14:paraId="0A3A68C4" w14:textId="77777777" w:rsidR="0038464D" w:rsidRPr="00696FC3" w:rsidRDefault="0038464D" w:rsidP="006E2392">
            <w:pPr>
              <w:rPr>
                <w:b/>
                <w:bCs/>
                <w:sz w:val="20"/>
                <w:szCs w:val="20"/>
              </w:rPr>
            </w:pPr>
          </w:p>
        </w:tc>
        <w:tc>
          <w:tcPr>
            <w:tcW w:w="673" w:type="dxa"/>
            <w:shd w:val="clear" w:color="auto" w:fill="EAF1DD"/>
            <w:vAlign w:val="bottom"/>
          </w:tcPr>
          <w:p w14:paraId="0A3A68C5" w14:textId="77777777" w:rsidR="0038464D" w:rsidRPr="00696FC3" w:rsidRDefault="0038464D" w:rsidP="006E2392">
            <w:pPr>
              <w:rPr>
                <w:b/>
                <w:bCs/>
                <w:sz w:val="20"/>
                <w:szCs w:val="20"/>
              </w:rPr>
            </w:pPr>
          </w:p>
        </w:tc>
      </w:tr>
      <w:tr w:rsidR="00022992" w:rsidRPr="00696FC3" w14:paraId="0A3A68CB" w14:textId="77777777" w:rsidTr="00571F82">
        <w:tc>
          <w:tcPr>
            <w:tcW w:w="5237" w:type="dxa"/>
            <w:gridSpan w:val="5"/>
            <w:vMerge w:val="restart"/>
            <w:shd w:val="clear" w:color="000000" w:fill="FCD5B4"/>
            <w:vAlign w:val="center"/>
            <w:hideMark/>
          </w:tcPr>
          <w:p w14:paraId="0A3A68C7" w14:textId="77777777" w:rsidR="0038464D" w:rsidRPr="00696FC3" w:rsidRDefault="009B43C8" w:rsidP="006E2392">
            <w:pPr>
              <w:jc w:val="center"/>
              <w:rPr>
                <w:b/>
                <w:bCs/>
                <w:sz w:val="20"/>
                <w:szCs w:val="20"/>
              </w:rPr>
            </w:pPr>
            <w:r w:rsidRPr="00696FC3">
              <w:rPr>
                <w:b/>
                <w:bCs/>
                <w:sz w:val="20"/>
                <w:szCs w:val="20"/>
              </w:rPr>
              <w:t>Akadēmiskais un administratīvais darbs, zinātniskās institūcijas finansēti projekti</w:t>
            </w:r>
          </w:p>
        </w:tc>
        <w:tc>
          <w:tcPr>
            <w:tcW w:w="2985" w:type="dxa"/>
            <w:gridSpan w:val="9"/>
            <w:shd w:val="clear" w:color="000000" w:fill="FCD5B4"/>
            <w:noWrap/>
            <w:vAlign w:val="bottom"/>
            <w:hideMark/>
          </w:tcPr>
          <w:p w14:paraId="0A3A68C8" w14:textId="77777777" w:rsidR="0038464D" w:rsidRPr="00696FC3" w:rsidRDefault="009B43C8" w:rsidP="006E2392">
            <w:pPr>
              <w:ind w:right="113"/>
              <w:jc w:val="center"/>
              <w:rPr>
                <w:bCs/>
                <w:sz w:val="20"/>
                <w:szCs w:val="20"/>
              </w:rPr>
            </w:pPr>
            <w:r w:rsidRPr="00696FC3">
              <w:rPr>
                <w:bCs/>
                <w:sz w:val="20"/>
                <w:szCs w:val="20"/>
              </w:rPr>
              <w:t>Nostrādātās stundas</w:t>
            </w:r>
            <w:r w:rsidRPr="00696FC3">
              <w:rPr>
                <w:bCs/>
                <w:sz w:val="20"/>
                <w:szCs w:val="20"/>
                <w:vertAlign w:val="superscript"/>
              </w:rPr>
              <w:t>1</w:t>
            </w:r>
            <w:r w:rsidRPr="00696FC3">
              <w:rPr>
                <w:bCs/>
                <w:sz w:val="20"/>
                <w:szCs w:val="20"/>
              </w:rPr>
              <w:t xml:space="preserve"> (h) </w:t>
            </w:r>
          </w:p>
        </w:tc>
        <w:tc>
          <w:tcPr>
            <w:tcW w:w="514" w:type="dxa"/>
            <w:vMerge w:val="restart"/>
            <w:shd w:val="clear" w:color="000000" w:fill="FCD5B4"/>
            <w:textDirection w:val="tbRl"/>
            <w:vAlign w:val="center"/>
          </w:tcPr>
          <w:p w14:paraId="0A3A68C9" w14:textId="77777777" w:rsidR="0038464D" w:rsidRPr="00696FC3" w:rsidRDefault="009B43C8" w:rsidP="006E2392">
            <w:pPr>
              <w:ind w:right="113"/>
              <w:jc w:val="center"/>
              <w:rPr>
                <w:bCs/>
                <w:sz w:val="20"/>
                <w:szCs w:val="20"/>
              </w:rPr>
            </w:pPr>
            <w:r w:rsidRPr="00696FC3">
              <w:rPr>
                <w:bCs/>
                <w:sz w:val="20"/>
                <w:szCs w:val="20"/>
              </w:rPr>
              <w:t>Mēnesī nostrādātās stundas (M h)</w:t>
            </w:r>
          </w:p>
        </w:tc>
        <w:tc>
          <w:tcPr>
            <w:tcW w:w="762" w:type="dxa"/>
            <w:gridSpan w:val="2"/>
            <w:vMerge w:val="restart"/>
            <w:shd w:val="clear" w:color="000000" w:fill="FCD5B4"/>
            <w:vAlign w:val="center"/>
          </w:tcPr>
          <w:p w14:paraId="0A3A68CA" w14:textId="38087859" w:rsidR="0038464D" w:rsidRPr="00696FC3" w:rsidRDefault="00E63674" w:rsidP="006E2392">
            <w:pPr>
              <w:jc w:val="center"/>
              <w:rPr>
                <w:bCs/>
                <w:sz w:val="20"/>
                <w:szCs w:val="20"/>
              </w:rPr>
            </w:pPr>
            <w:r w:rsidRPr="00696FC3">
              <w:rPr>
                <w:color w:val="000000"/>
                <w:sz w:val="20"/>
                <w:szCs w:val="20"/>
              </w:rPr>
              <w:t>PLE</w:t>
            </w:r>
          </w:p>
        </w:tc>
      </w:tr>
      <w:tr w:rsidR="00022992" w:rsidRPr="00696FC3" w14:paraId="0A3A68D1" w14:textId="77777777" w:rsidTr="00571F82">
        <w:trPr>
          <w:trHeight w:val="288"/>
        </w:trPr>
        <w:tc>
          <w:tcPr>
            <w:tcW w:w="5237" w:type="dxa"/>
            <w:gridSpan w:val="5"/>
            <w:vMerge/>
            <w:vAlign w:val="center"/>
            <w:hideMark/>
          </w:tcPr>
          <w:p w14:paraId="0A3A68CC" w14:textId="77777777" w:rsidR="0038464D" w:rsidRPr="00696FC3" w:rsidRDefault="0038464D" w:rsidP="006E2392">
            <w:pPr>
              <w:rPr>
                <w:b/>
                <w:bCs/>
                <w:sz w:val="20"/>
                <w:szCs w:val="20"/>
              </w:rPr>
            </w:pPr>
          </w:p>
        </w:tc>
        <w:tc>
          <w:tcPr>
            <w:tcW w:w="2674" w:type="dxa"/>
            <w:gridSpan w:val="8"/>
            <w:shd w:val="clear" w:color="000000" w:fill="FCD5B4"/>
            <w:noWrap/>
            <w:vAlign w:val="bottom"/>
            <w:hideMark/>
          </w:tcPr>
          <w:p w14:paraId="0A3A68CD" w14:textId="77777777" w:rsidR="0038464D" w:rsidRPr="00696FC3" w:rsidRDefault="009B43C8" w:rsidP="006E2392">
            <w:pPr>
              <w:jc w:val="center"/>
              <w:rPr>
                <w:bCs/>
                <w:sz w:val="20"/>
                <w:szCs w:val="20"/>
              </w:rPr>
            </w:pPr>
            <w:r w:rsidRPr="00696FC3">
              <w:rPr>
                <w:bCs/>
                <w:sz w:val="20"/>
                <w:szCs w:val="20"/>
              </w:rPr>
              <w:t>1. nedēļa</w:t>
            </w:r>
          </w:p>
        </w:tc>
        <w:tc>
          <w:tcPr>
            <w:tcW w:w="311" w:type="dxa"/>
            <w:vMerge w:val="restart"/>
            <w:shd w:val="clear" w:color="000000" w:fill="FCD5B4"/>
            <w:vAlign w:val="center"/>
          </w:tcPr>
          <w:p w14:paraId="0A3A68CE" w14:textId="77777777" w:rsidR="0038464D" w:rsidRPr="00696FC3" w:rsidRDefault="009B43C8" w:rsidP="0097226F">
            <w:pPr>
              <w:rPr>
                <w:bCs/>
                <w:sz w:val="20"/>
                <w:szCs w:val="20"/>
              </w:rPr>
            </w:pPr>
            <w:r w:rsidRPr="00696FC3">
              <w:rPr>
                <w:bCs/>
                <w:sz w:val="20"/>
                <w:szCs w:val="20"/>
              </w:rPr>
              <w:t>…</w:t>
            </w:r>
          </w:p>
        </w:tc>
        <w:tc>
          <w:tcPr>
            <w:tcW w:w="514" w:type="dxa"/>
            <w:vMerge/>
            <w:shd w:val="clear" w:color="000000" w:fill="FCD5B4"/>
          </w:tcPr>
          <w:p w14:paraId="0A3A68CF" w14:textId="77777777" w:rsidR="0038464D" w:rsidRPr="00696FC3" w:rsidRDefault="0038464D" w:rsidP="006E2392">
            <w:pPr>
              <w:jc w:val="center"/>
              <w:rPr>
                <w:bCs/>
                <w:sz w:val="20"/>
                <w:szCs w:val="20"/>
              </w:rPr>
            </w:pPr>
          </w:p>
        </w:tc>
        <w:tc>
          <w:tcPr>
            <w:tcW w:w="762" w:type="dxa"/>
            <w:gridSpan w:val="2"/>
            <w:vMerge/>
            <w:shd w:val="clear" w:color="000000" w:fill="FCD5B4"/>
          </w:tcPr>
          <w:p w14:paraId="0A3A68D0" w14:textId="77777777" w:rsidR="0038464D" w:rsidRPr="00696FC3" w:rsidRDefault="0038464D" w:rsidP="006E2392">
            <w:pPr>
              <w:jc w:val="center"/>
              <w:rPr>
                <w:bCs/>
                <w:sz w:val="20"/>
                <w:szCs w:val="20"/>
              </w:rPr>
            </w:pPr>
          </w:p>
        </w:tc>
      </w:tr>
      <w:tr w:rsidR="00022992" w:rsidRPr="00696FC3" w14:paraId="0A3A68D8" w14:textId="77777777" w:rsidTr="00571F82">
        <w:trPr>
          <w:cantSplit/>
          <w:trHeight w:val="619"/>
        </w:trPr>
        <w:tc>
          <w:tcPr>
            <w:tcW w:w="5237" w:type="dxa"/>
            <w:gridSpan w:val="5"/>
            <w:vMerge/>
            <w:vAlign w:val="center"/>
            <w:hideMark/>
          </w:tcPr>
          <w:p w14:paraId="0A3A68D2" w14:textId="77777777" w:rsidR="0038464D" w:rsidRPr="00696FC3" w:rsidRDefault="0038464D" w:rsidP="006E2392">
            <w:pPr>
              <w:rPr>
                <w:b/>
                <w:bCs/>
                <w:sz w:val="20"/>
                <w:szCs w:val="20"/>
              </w:rPr>
            </w:pPr>
          </w:p>
        </w:tc>
        <w:tc>
          <w:tcPr>
            <w:tcW w:w="2332" w:type="dxa"/>
            <w:gridSpan w:val="7"/>
            <w:shd w:val="clear" w:color="000000" w:fill="FCD5B4"/>
            <w:noWrap/>
            <w:vAlign w:val="center"/>
          </w:tcPr>
          <w:p w14:paraId="0A3A68D3" w14:textId="77777777" w:rsidR="0038464D" w:rsidRPr="00696FC3" w:rsidRDefault="009B43C8" w:rsidP="006E2392">
            <w:pPr>
              <w:jc w:val="center"/>
              <w:rPr>
                <w:bCs/>
                <w:sz w:val="20"/>
                <w:szCs w:val="20"/>
              </w:rPr>
            </w:pPr>
            <w:r w:rsidRPr="00696FC3">
              <w:rPr>
                <w:bCs/>
                <w:sz w:val="20"/>
                <w:szCs w:val="20"/>
              </w:rPr>
              <w:t>Nedēļas dienas</w:t>
            </w:r>
          </w:p>
        </w:tc>
        <w:tc>
          <w:tcPr>
            <w:tcW w:w="342" w:type="dxa"/>
            <w:vMerge w:val="restart"/>
            <w:shd w:val="clear" w:color="000000" w:fill="FCD5B4"/>
            <w:noWrap/>
            <w:textDirection w:val="tbRl"/>
            <w:vAlign w:val="bottom"/>
            <w:hideMark/>
          </w:tcPr>
          <w:p w14:paraId="0A3A68D4" w14:textId="77777777" w:rsidR="0038464D" w:rsidRPr="00696FC3" w:rsidRDefault="009B43C8" w:rsidP="006E2392">
            <w:pPr>
              <w:ind w:right="113"/>
              <w:jc w:val="center"/>
              <w:rPr>
                <w:bCs/>
                <w:sz w:val="20"/>
                <w:szCs w:val="20"/>
              </w:rPr>
            </w:pPr>
            <w:r w:rsidRPr="00696FC3">
              <w:rPr>
                <w:bCs/>
                <w:sz w:val="20"/>
                <w:szCs w:val="20"/>
              </w:rPr>
              <w:t>1. nedēļa</w:t>
            </w:r>
          </w:p>
        </w:tc>
        <w:tc>
          <w:tcPr>
            <w:tcW w:w="311" w:type="dxa"/>
            <w:vMerge/>
            <w:shd w:val="clear" w:color="000000" w:fill="FCD5B4"/>
            <w:textDirection w:val="tbRl"/>
          </w:tcPr>
          <w:p w14:paraId="0A3A68D5" w14:textId="77777777" w:rsidR="0038464D" w:rsidRPr="00696FC3" w:rsidRDefault="0038464D" w:rsidP="006E2392">
            <w:pPr>
              <w:ind w:right="113"/>
              <w:jc w:val="center"/>
              <w:rPr>
                <w:bCs/>
                <w:sz w:val="20"/>
                <w:szCs w:val="20"/>
              </w:rPr>
            </w:pPr>
          </w:p>
        </w:tc>
        <w:tc>
          <w:tcPr>
            <w:tcW w:w="514" w:type="dxa"/>
            <w:vMerge/>
            <w:shd w:val="clear" w:color="000000" w:fill="FCD5B4"/>
            <w:textDirection w:val="tbRl"/>
          </w:tcPr>
          <w:p w14:paraId="0A3A68D6" w14:textId="77777777" w:rsidR="0038464D" w:rsidRPr="00696FC3" w:rsidRDefault="0038464D" w:rsidP="006E2392">
            <w:pPr>
              <w:ind w:right="113"/>
              <w:jc w:val="center"/>
              <w:rPr>
                <w:bCs/>
                <w:sz w:val="20"/>
                <w:szCs w:val="20"/>
              </w:rPr>
            </w:pPr>
          </w:p>
        </w:tc>
        <w:tc>
          <w:tcPr>
            <w:tcW w:w="762" w:type="dxa"/>
            <w:gridSpan w:val="2"/>
            <w:vMerge/>
            <w:shd w:val="clear" w:color="000000" w:fill="FCD5B4"/>
            <w:textDirection w:val="tbRl"/>
          </w:tcPr>
          <w:p w14:paraId="0A3A68D7" w14:textId="77777777" w:rsidR="0038464D" w:rsidRPr="00696FC3" w:rsidRDefault="0038464D" w:rsidP="006E2392">
            <w:pPr>
              <w:ind w:right="113"/>
              <w:jc w:val="center"/>
              <w:rPr>
                <w:bCs/>
                <w:sz w:val="20"/>
                <w:szCs w:val="20"/>
              </w:rPr>
            </w:pPr>
          </w:p>
        </w:tc>
      </w:tr>
      <w:tr w:rsidR="00022992" w:rsidRPr="00696FC3" w14:paraId="0A3A68E5" w14:textId="77777777" w:rsidTr="00571F82">
        <w:trPr>
          <w:cantSplit/>
          <w:trHeight w:val="230"/>
        </w:trPr>
        <w:tc>
          <w:tcPr>
            <w:tcW w:w="5237" w:type="dxa"/>
            <w:gridSpan w:val="5"/>
            <w:vMerge/>
            <w:vAlign w:val="center"/>
          </w:tcPr>
          <w:p w14:paraId="0A3A68D9" w14:textId="77777777" w:rsidR="0038464D" w:rsidRPr="00696FC3" w:rsidRDefault="0038464D" w:rsidP="006E2392">
            <w:pPr>
              <w:rPr>
                <w:b/>
                <w:bCs/>
                <w:sz w:val="20"/>
                <w:szCs w:val="20"/>
              </w:rPr>
            </w:pPr>
          </w:p>
        </w:tc>
        <w:tc>
          <w:tcPr>
            <w:tcW w:w="332" w:type="dxa"/>
            <w:vMerge w:val="restart"/>
            <w:shd w:val="clear" w:color="000000" w:fill="FCD5B4"/>
            <w:noWrap/>
            <w:vAlign w:val="center"/>
          </w:tcPr>
          <w:p w14:paraId="0A3A68DA" w14:textId="77777777" w:rsidR="0038464D" w:rsidRPr="00696FC3" w:rsidRDefault="009B43C8" w:rsidP="0097226F">
            <w:pPr>
              <w:jc w:val="center"/>
              <w:rPr>
                <w:bCs/>
                <w:sz w:val="20"/>
                <w:szCs w:val="20"/>
              </w:rPr>
            </w:pPr>
            <w:r w:rsidRPr="00696FC3">
              <w:rPr>
                <w:bCs/>
                <w:sz w:val="20"/>
                <w:szCs w:val="20"/>
              </w:rPr>
              <w:t>1</w:t>
            </w:r>
          </w:p>
        </w:tc>
        <w:tc>
          <w:tcPr>
            <w:tcW w:w="332" w:type="dxa"/>
            <w:vMerge w:val="restart"/>
            <w:shd w:val="clear" w:color="000000" w:fill="FCD5B4"/>
            <w:noWrap/>
            <w:vAlign w:val="center"/>
          </w:tcPr>
          <w:p w14:paraId="0A3A68DB" w14:textId="77777777" w:rsidR="0038464D" w:rsidRPr="00696FC3" w:rsidRDefault="009B43C8" w:rsidP="0097226F">
            <w:pPr>
              <w:jc w:val="center"/>
              <w:rPr>
                <w:bCs/>
                <w:sz w:val="20"/>
                <w:szCs w:val="20"/>
              </w:rPr>
            </w:pPr>
            <w:r w:rsidRPr="00696FC3">
              <w:rPr>
                <w:bCs/>
                <w:sz w:val="20"/>
                <w:szCs w:val="20"/>
              </w:rPr>
              <w:t>2</w:t>
            </w:r>
          </w:p>
        </w:tc>
        <w:tc>
          <w:tcPr>
            <w:tcW w:w="332" w:type="dxa"/>
            <w:vMerge w:val="restart"/>
            <w:shd w:val="clear" w:color="000000" w:fill="FCD5B4"/>
            <w:noWrap/>
            <w:vAlign w:val="center"/>
          </w:tcPr>
          <w:p w14:paraId="0A3A68DC" w14:textId="77777777" w:rsidR="0038464D" w:rsidRPr="00696FC3" w:rsidRDefault="009B43C8" w:rsidP="0097226F">
            <w:pPr>
              <w:jc w:val="center"/>
              <w:rPr>
                <w:bCs/>
                <w:sz w:val="20"/>
                <w:szCs w:val="20"/>
              </w:rPr>
            </w:pPr>
            <w:r w:rsidRPr="00696FC3">
              <w:rPr>
                <w:bCs/>
                <w:sz w:val="20"/>
                <w:szCs w:val="20"/>
              </w:rPr>
              <w:t>3</w:t>
            </w:r>
          </w:p>
        </w:tc>
        <w:tc>
          <w:tcPr>
            <w:tcW w:w="332" w:type="dxa"/>
            <w:vMerge w:val="restart"/>
            <w:shd w:val="clear" w:color="000000" w:fill="FCD5B4"/>
            <w:noWrap/>
            <w:vAlign w:val="center"/>
          </w:tcPr>
          <w:p w14:paraId="0A3A68DD" w14:textId="77777777" w:rsidR="0038464D" w:rsidRPr="00696FC3" w:rsidRDefault="009B43C8" w:rsidP="0097226F">
            <w:pPr>
              <w:jc w:val="center"/>
              <w:rPr>
                <w:bCs/>
                <w:sz w:val="20"/>
                <w:szCs w:val="20"/>
              </w:rPr>
            </w:pPr>
            <w:r w:rsidRPr="00696FC3">
              <w:rPr>
                <w:bCs/>
                <w:sz w:val="20"/>
                <w:szCs w:val="20"/>
              </w:rPr>
              <w:t>4</w:t>
            </w:r>
          </w:p>
        </w:tc>
        <w:tc>
          <w:tcPr>
            <w:tcW w:w="336" w:type="dxa"/>
            <w:vMerge w:val="restart"/>
            <w:shd w:val="clear" w:color="000000" w:fill="FCD5B4"/>
            <w:noWrap/>
            <w:vAlign w:val="center"/>
          </w:tcPr>
          <w:p w14:paraId="0A3A68DE" w14:textId="77777777" w:rsidR="0038464D" w:rsidRPr="00696FC3" w:rsidRDefault="009B43C8" w:rsidP="0097226F">
            <w:pPr>
              <w:jc w:val="center"/>
              <w:rPr>
                <w:bCs/>
                <w:sz w:val="20"/>
                <w:szCs w:val="20"/>
              </w:rPr>
            </w:pPr>
            <w:r w:rsidRPr="00696FC3">
              <w:rPr>
                <w:bCs/>
                <w:sz w:val="20"/>
                <w:szCs w:val="20"/>
              </w:rPr>
              <w:t>5</w:t>
            </w:r>
          </w:p>
        </w:tc>
        <w:tc>
          <w:tcPr>
            <w:tcW w:w="333" w:type="dxa"/>
            <w:vMerge w:val="restart"/>
            <w:shd w:val="clear" w:color="000000" w:fill="FCD5B4"/>
            <w:noWrap/>
            <w:vAlign w:val="center"/>
          </w:tcPr>
          <w:p w14:paraId="0A3A68DF" w14:textId="77777777" w:rsidR="0038464D" w:rsidRPr="00696FC3" w:rsidRDefault="009B43C8" w:rsidP="0097226F">
            <w:pPr>
              <w:jc w:val="center"/>
              <w:rPr>
                <w:bCs/>
                <w:sz w:val="20"/>
                <w:szCs w:val="20"/>
              </w:rPr>
            </w:pPr>
            <w:r w:rsidRPr="00696FC3">
              <w:rPr>
                <w:bCs/>
                <w:sz w:val="20"/>
                <w:szCs w:val="20"/>
              </w:rPr>
              <w:t>6</w:t>
            </w:r>
          </w:p>
        </w:tc>
        <w:tc>
          <w:tcPr>
            <w:tcW w:w="335" w:type="dxa"/>
            <w:vMerge w:val="restart"/>
            <w:shd w:val="clear" w:color="000000" w:fill="FCD5B4"/>
            <w:noWrap/>
            <w:vAlign w:val="center"/>
          </w:tcPr>
          <w:p w14:paraId="0A3A68E0" w14:textId="77777777" w:rsidR="0038464D" w:rsidRPr="00696FC3" w:rsidRDefault="009B43C8" w:rsidP="0097226F">
            <w:pPr>
              <w:jc w:val="center"/>
              <w:rPr>
                <w:bCs/>
                <w:sz w:val="20"/>
                <w:szCs w:val="20"/>
              </w:rPr>
            </w:pPr>
            <w:r w:rsidRPr="00696FC3">
              <w:rPr>
                <w:bCs/>
                <w:sz w:val="20"/>
                <w:szCs w:val="20"/>
              </w:rPr>
              <w:t>7</w:t>
            </w:r>
          </w:p>
        </w:tc>
        <w:tc>
          <w:tcPr>
            <w:tcW w:w="342" w:type="dxa"/>
            <w:vMerge/>
            <w:shd w:val="clear" w:color="000000" w:fill="FCD5B4"/>
            <w:noWrap/>
            <w:textDirection w:val="tbRl"/>
            <w:vAlign w:val="bottom"/>
          </w:tcPr>
          <w:p w14:paraId="0A3A68E1" w14:textId="77777777" w:rsidR="0038464D" w:rsidRPr="00696FC3" w:rsidRDefault="0038464D" w:rsidP="006E2392">
            <w:pPr>
              <w:ind w:right="113"/>
              <w:jc w:val="center"/>
              <w:rPr>
                <w:bCs/>
                <w:sz w:val="20"/>
                <w:szCs w:val="20"/>
              </w:rPr>
            </w:pPr>
          </w:p>
        </w:tc>
        <w:tc>
          <w:tcPr>
            <w:tcW w:w="311" w:type="dxa"/>
            <w:vMerge/>
            <w:shd w:val="clear" w:color="000000" w:fill="FCD5B4"/>
            <w:textDirection w:val="tbRl"/>
          </w:tcPr>
          <w:p w14:paraId="0A3A68E2" w14:textId="77777777" w:rsidR="0038464D" w:rsidRPr="00696FC3" w:rsidRDefault="0038464D" w:rsidP="006E2392">
            <w:pPr>
              <w:ind w:right="113"/>
              <w:jc w:val="center"/>
              <w:rPr>
                <w:bCs/>
                <w:sz w:val="20"/>
                <w:szCs w:val="20"/>
              </w:rPr>
            </w:pPr>
          </w:p>
        </w:tc>
        <w:tc>
          <w:tcPr>
            <w:tcW w:w="514" w:type="dxa"/>
            <w:vMerge/>
            <w:shd w:val="clear" w:color="000000" w:fill="FCD5B4"/>
            <w:textDirection w:val="tbRl"/>
          </w:tcPr>
          <w:p w14:paraId="0A3A68E3" w14:textId="77777777" w:rsidR="0038464D" w:rsidRPr="00696FC3" w:rsidRDefault="0038464D" w:rsidP="006E2392">
            <w:pPr>
              <w:ind w:right="113"/>
              <w:jc w:val="center"/>
              <w:rPr>
                <w:bCs/>
                <w:sz w:val="20"/>
                <w:szCs w:val="20"/>
              </w:rPr>
            </w:pPr>
          </w:p>
        </w:tc>
        <w:tc>
          <w:tcPr>
            <w:tcW w:w="762" w:type="dxa"/>
            <w:gridSpan w:val="2"/>
            <w:vMerge/>
            <w:shd w:val="clear" w:color="000000" w:fill="FCD5B4"/>
            <w:textDirection w:val="tbRl"/>
          </w:tcPr>
          <w:p w14:paraId="0A3A68E4" w14:textId="77777777" w:rsidR="0038464D" w:rsidRPr="00696FC3" w:rsidRDefault="0038464D" w:rsidP="006E2392">
            <w:pPr>
              <w:ind w:right="113"/>
              <w:jc w:val="center"/>
              <w:rPr>
                <w:bCs/>
                <w:sz w:val="20"/>
                <w:szCs w:val="20"/>
              </w:rPr>
            </w:pPr>
          </w:p>
        </w:tc>
      </w:tr>
      <w:tr w:rsidR="00022992" w:rsidRPr="00696FC3" w14:paraId="0A3A68F3" w14:textId="77777777" w:rsidTr="00571F82">
        <w:trPr>
          <w:cantSplit/>
          <w:trHeight w:val="74"/>
        </w:trPr>
        <w:tc>
          <w:tcPr>
            <w:tcW w:w="1917" w:type="dxa"/>
            <w:gridSpan w:val="2"/>
            <w:shd w:val="clear" w:color="auto" w:fill="FBD4B4" w:themeFill="accent6" w:themeFillTint="66"/>
            <w:vAlign w:val="center"/>
          </w:tcPr>
          <w:p w14:paraId="0A3A68E6" w14:textId="5F71D194" w:rsidR="0038464D" w:rsidRPr="00696FC3" w:rsidRDefault="0097226F" w:rsidP="0097226F">
            <w:pPr>
              <w:jc w:val="center"/>
              <w:rPr>
                <w:bCs/>
                <w:sz w:val="20"/>
                <w:szCs w:val="20"/>
              </w:rPr>
            </w:pPr>
            <w:r w:rsidRPr="00696FC3">
              <w:rPr>
                <w:bCs/>
                <w:sz w:val="20"/>
                <w:szCs w:val="20"/>
              </w:rPr>
              <w:t>darbs/</w:t>
            </w:r>
            <w:r w:rsidR="009B43C8" w:rsidRPr="00696FC3">
              <w:rPr>
                <w:bCs/>
                <w:sz w:val="20"/>
                <w:szCs w:val="20"/>
              </w:rPr>
              <w:t>projekts</w:t>
            </w:r>
          </w:p>
        </w:tc>
        <w:tc>
          <w:tcPr>
            <w:tcW w:w="3320" w:type="dxa"/>
            <w:gridSpan w:val="3"/>
            <w:shd w:val="clear" w:color="auto" w:fill="FBD4B4" w:themeFill="accent6" w:themeFillTint="66"/>
            <w:vAlign w:val="center"/>
          </w:tcPr>
          <w:p w14:paraId="0A3A68E7" w14:textId="157417BA" w:rsidR="0038464D" w:rsidRPr="00696FC3" w:rsidRDefault="0097226F" w:rsidP="0097226F">
            <w:pPr>
              <w:jc w:val="center"/>
              <w:rPr>
                <w:bCs/>
                <w:sz w:val="20"/>
                <w:szCs w:val="20"/>
              </w:rPr>
            </w:pPr>
            <w:r w:rsidRPr="00696FC3">
              <w:rPr>
                <w:bCs/>
                <w:sz w:val="20"/>
                <w:szCs w:val="20"/>
              </w:rPr>
              <w:t>d</w:t>
            </w:r>
            <w:r w:rsidR="009B43C8" w:rsidRPr="00696FC3">
              <w:rPr>
                <w:bCs/>
                <w:sz w:val="20"/>
                <w:szCs w:val="20"/>
              </w:rPr>
              <w:t>arbību raksturojums</w:t>
            </w:r>
          </w:p>
        </w:tc>
        <w:tc>
          <w:tcPr>
            <w:tcW w:w="332" w:type="dxa"/>
            <w:vMerge/>
            <w:shd w:val="clear" w:color="000000" w:fill="FCD5B4"/>
            <w:noWrap/>
            <w:vAlign w:val="center"/>
          </w:tcPr>
          <w:p w14:paraId="0A3A68E8" w14:textId="77777777" w:rsidR="0038464D" w:rsidRPr="00696FC3" w:rsidRDefault="0038464D" w:rsidP="0097226F">
            <w:pPr>
              <w:jc w:val="center"/>
              <w:rPr>
                <w:bCs/>
                <w:sz w:val="20"/>
                <w:szCs w:val="20"/>
              </w:rPr>
            </w:pPr>
          </w:p>
        </w:tc>
        <w:tc>
          <w:tcPr>
            <w:tcW w:w="332" w:type="dxa"/>
            <w:vMerge/>
            <w:shd w:val="clear" w:color="000000" w:fill="FCD5B4"/>
            <w:noWrap/>
            <w:vAlign w:val="center"/>
          </w:tcPr>
          <w:p w14:paraId="0A3A68E9" w14:textId="77777777" w:rsidR="0038464D" w:rsidRPr="00696FC3" w:rsidRDefault="0038464D" w:rsidP="0097226F">
            <w:pPr>
              <w:jc w:val="center"/>
              <w:rPr>
                <w:bCs/>
                <w:sz w:val="20"/>
                <w:szCs w:val="20"/>
              </w:rPr>
            </w:pPr>
          </w:p>
        </w:tc>
        <w:tc>
          <w:tcPr>
            <w:tcW w:w="332" w:type="dxa"/>
            <w:vMerge/>
            <w:shd w:val="clear" w:color="000000" w:fill="FCD5B4"/>
            <w:noWrap/>
            <w:vAlign w:val="center"/>
          </w:tcPr>
          <w:p w14:paraId="0A3A68EA" w14:textId="77777777" w:rsidR="0038464D" w:rsidRPr="00696FC3" w:rsidRDefault="0038464D" w:rsidP="0097226F">
            <w:pPr>
              <w:jc w:val="center"/>
              <w:rPr>
                <w:bCs/>
                <w:sz w:val="20"/>
                <w:szCs w:val="20"/>
              </w:rPr>
            </w:pPr>
          </w:p>
        </w:tc>
        <w:tc>
          <w:tcPr>
            <w:tcW w:w="332" w:type="dxa"/>
            <w:vMerge/>
            <w:shd w:val="clear" w:color="000000" w:fill="FCD5B4"/>
            <w:noWrap/>
            <w:vAlign w:val="center"/>
          </w:tcPr>
          <w:p w14:paraId="0A3A68EB" w14:textId="77777777" w:rsidR="0038464D" w:rsidRPr="00696FC3" w:rsidRDefault="0038464D" w:rsidP="0097226F">
            <w:pPr>
              <w:jc w:val="center"/>
              <w:rPr>
                <w:bCs/>
                <w:sz w:val="20"/>
                <w:szCs w:val="20"/>
              </w:rPr>
            </w:pPr>
          </w:p>
        </w:tc>
        <w:tc>
          <w:tcPr>
            <w:tcW w:w="336" w:type="dxa"/>
            <w:vMerge/>
            <w:shd w:val="clear" w:color="000000" w:fill="FCD5B4"/>
            <w:noWrap/>
            <w:vAlign w:val="center"/>
          </w:tcPr>
          <w:p w14:paraId="0A3A68EC" w14:textId="77777777" w:rsidR="0038464D" w:rsidRPr="00696FC3" w:rsidRDefault="0038464D" w:rsidP="0097226F">
            <w:pPr>
              <w:jc w:val="center"/>
              <w:rPr>
                <w:bCs/>
                <w:sz w:val="20"/>
                <w:szCs w:val="20"/>
              </w:rPr>
            </w:pPr>
          </w:p>
        </w:tc>
        <w:tc>
          <w:tcPr>
            <w:tcW w:w="333" w:type="dxa"/>
            <w:vMerge/>
            <w:shd w:val="clear" w:color="000000" w:fill="FCD5B4"/>
            <w:noWrap/>
            <w:vAlign w:val="center"/>
          </w:tcPr>
          <w:p w14:paraId="0A3A68ED" w14:textId="77777777" w:rsidR="0038464D" w:rsidRPr="00696FC3" w:rsidRDefault="0038464D" w:rsidP="0097226F">
            <w:pPr>
              <w:jc w:val="center"/>
              <w:rPr>
                <w:bCs/>
                <w:sz w:val="20"/>
                <w:szCs w:val="20"/>
              </w:rPr>
            </w:pPr>
          </w:p>
        </w:tc>
        <w:tc>
          <w:tcPr>
            <w:tcW w:w="335" w:type="dxa"/>
            <w:vMerge/>
            <w:shd w:val="clear" w:color="000000" w:fill="FCD5B4"/>
            <w:noWrap/>
            <w:vAlign w:val="center"/>
          </w:tcPr>
          <w:p w14:paraId="0A3A68EE" w14:textId="77777777" w:rsidR="0038464D" w:rsidRPr="00696FC3" w:rsidRDefault="0038464D" w:rsidP="0097226F">
            <w:pPr>
              <w:jc w:val="center"/>
              <w:rPr>
                <w:bCs/>
                <w:sz w:val="20"/>
                <w:szCs w:val="20"/>
              </w:rPr>
            </w:pPr>
          </w:p>
        </w:tc>
        <w:tc>
          <w:tcPr>
            <w:tcW w:w="342" w:type="dxa"/>
            <w:vMerge/>
            <w:shd w:val="clear" w:color="000000" w:fill="FCD5B4"/>
            <w:noWrap/>
            <w:textDirection w:val="tbRl"/>
            <w:vAlign w:val="center"/>
          </w:tcPr>
          <w:p w14:paraId="0A3A68EF" w14:textId="77777777" w:rsidR="0038464D" w:rsidRPr="00696FC3" w:rsidRDefault="0038464D" w:rsidP="0097226F">
            <w:pPr>
              <w:ind w:right="113"/>
              <w:jc w:val="center"/>
              <w:rPr>
                <w:bCs/>
                <w:sz w:val="20"/>
                <w:szCs w:val="20"/>
              </w:rPr>
            </w:pPr>
          </w:p>
        </w:tc>
        <w:tc>
          <w:tcPr>
            <w:tcW w:w="311" w:type="dxa"/>
            <w:vMerge/>
            <w:shd w:val="clear" w:color="000000" w:fill="FCD5B4"/>
            <w:textDirection w:val="tbRl"/>
            <w:vAlign w:val="center"/>
          </w:tcPr>
          <w:p w14:paraId="0A3A68F0" w14:textId="77777777" w:rsidR="0038464D" w:rsidRPr="00696FC3" w:rsidRDefault="0038464D" w:rsidP="0097226F">
            <w:pPr>
              <w:ind w:right="113"/>
              <w:jc w:val="center"/>
              <w:rPr>
                <w:bCs/>
                <w:sz w:val="20"/>
                <w:szCs w:val="20"/>
              </w:rPr>
            </w:pPr>
          </w:p>
        </w:tc>
        <w:tc>
          <w:tcPr>
            <w:tcW w:w="514" w:type="dxa"/>
            <w:vMerge/>
            <w:shd w:val="clear" w:color="000000" w:fill="FCD5B4"/>
            <w:textDirection w:val="tbRl"/>
            <w:vAlign w:val="center"/>
          </w:tcPr>
          <w:p w14:paraId="0A3A68F1" w14:textId="77777777" w:rsidR="0038464D" w:rsidRPr="00696FC3" w:rsidRDefault="0038464D" w:rsidP="0097226F">
            <w:pPr>
              <w:ind w:right="113"/>
              <w:jc w:val="center"/>
              <w:rPr>
                <w:bCs/>
                <w:sz w:val="20"/>
                <w:szCs w:val="20"/>
              </w:rPr>
            </w:pPr>
          </w:p>
        </w:tc>
        <w:tc>
          <w:tcPr>
            <w:tcW w:w="762" w:type="dxa"/>
            <w:gridSpan w:val="2"/>
            <w:vMerge/>
            <w:shd w:val="clear" w:color="000000" w:fill="FCD5B4"/>
            <w:textDirection w:val="tbRl"/>
            <w:vAlign w:val="center"/>
          </w:tcPr>
          <w:p w14:paraId="0A3A68F2" w14:textId="77777777" w:rsidR="0038464D" w:rsidRPr="00696FC3" w:rsidRDefault="0038464D" w:rsidP="0097226F">
            <w:pPr>
              <w:ind w:right="113"/>
              <w:jc w:val="center"/>
              <w:rPr>
                <w:bCs/>
                <w:sz w:val="20"/>
                <w:szCs w:val="20"/>
              </w:rPr>
            </w:pPr>
          </w:p>
        </w:tc>
      </w:tr>
      <w:tr w:rsidR="00022992" w:rsidRPr="00696FC3" w14:paraId="0A3A6901" w14:textId="77777777" w:rsidTr="00571F82">
        <w:trPr>
          <w:trHeight w:val="312"/>
        </w:trPr>
        <w:tc>
          <w:tcPr>
            <w:tcW w:w="1917" w:type="dxa"/>
            <w:gridSpan w:val="2"/>
            <w:shd w:val="clear" w:color="auto" w:fill="auto"/>
            <w:vAlign w:val="bottom"/>
          </w:tcPr>
          <w:p w14:paraId="0A3A68F4" w14:textId="77777777" w:rsidR="0038464D" w:rsidRPr="00696FC3" w:rsidRDefault="009B43C8" w:rsidP="006E2392">
            <w:pPr>
              <w:rPr>
                <w:sz w:val="20"/>
                <w:szCs w:val="20"/>
              </w:rPr>
            </w:pPr>
            <w:r w:rsidRPr="00696FC3">
              <w:rPr>
                <w:sz w:val="20"/>
                <w:szCs w:val="20"/>
              </w:rPr>
              <w:t>1.</w:t>
            </w:r>
          </w:p>
        </w:tc>
        <w:tc>
          <w:tcPr>
            <w:tcW w:w="3320" w:type="dxa"/>
            <w:gridSpan w:val="3"/>
            <w:shd w:val="clear" w:color="auto" w:fill="auto"/>
            <w:vAlign w:val="bottom"/>
          </w:tcPr>
          <w:p w14:paraId="0A3A68F5" w14:textId="77777777" w:rsidR="0038464D" w:rsidRPr="00696FC3" w:rsidRDefault="0038464D" w:rsidP="006E2392">
            <w:pPr>
              <w:rPr>
                <w:sz w:val="20"/>
                <w:szCs w:val="20"/>
              </w:rPr>
            </w:pPr>
          </w:p>
        </w:tc>
        <w:tc>
          <w:tcPr>
            <w:tcW w:w="332" w:type="dxa"/>
            <w:shd w:val="clear" w:color="auto" w:fill="auto"/>
            <w:noWrap/>
            <w:vAlign w:val="center"/>
            <w:hideMark/>
          </w:tcPr>
          <w:p w14:paraId="0A3A68F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F7"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F8"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8F9"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8FA"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8FB"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8FC" w14:textId="77777777" w:rsidR="0038464D" w:rsidRPr="00696FC3" w:rsidRDefault="0038464D" w:rsidP="006E2392">
            <w:pPr>
              <w:jc w:val="center"/>
              <w:rPr>
                <w:sz w:val="20"/>
                <w:szCs w:val="20"/>
              </w:rPr>
            </w:pPr>
          </w:p>
        </w:tc>
        <w:tc>
          <w:tcPr>
            <w:tcW w:w="342" w:type="dxa"/>
            <w:shd w:val="clear" w:color="000000" w:fill="FCD5B4"/>
            <w:noWrap/>
            <w:vAlign w:val="center"/>
            <w:hideMark/>
          </w:tcPr>
          <w:p w14:paraId="0A3A68FD" w14:textId="77777777" w:rsidR="0038464D" w:rsidRPr="00696FC3" w:rsidRDefault="0038464D" w:rsidP="006E2392">
            <w:pPr>
              <w:jc w:val="center"/>
              <w:rPr>
                <w:b/>
                <w:bCs/>
                <w:sz w:val="20"/>
                <w:szCs w:val="20"/>
              </w:rPr>
            </w:pPr>
          </w:p>
        </w:tc>
        <w:tc>
          <w:tcPr>
            <w:tcW w:w="311" w:type="dxa"/>
            <w:shd w:val="clear" w:color="auto" w:fill="auto"/>
            <w:vAlign w:val="center"/>
          </w:tcPr>
          <w:p w14:paraId="0A3A68FE" w14:textId="77777777" w:rsidR="0038464D" w:rsidRPr="00696FC3" w:rsidRDefault="0038464D" w:rsidP="006E2392">
            <w:pPr>
              <w:jc w:val="center"/>
              <w:rPr>
                <w:b/>
                <w:bCs/>
                <w:sz w:val="20"/>
                <w:szCs w:val="20"/>
              </w:rPr>
            </w:pPr>
          </w:p>
        </w:tc>
        <w:tc>
          <w:tcPr>
            <w:tcW w:w="514" w:type="dxa"/>
            <w:shd w:val="clear" w:color="000000" w:fill="FCD5B4"/>
            <w:vAlign w:val="center"/>
          </w:tcPr>
          <w:p w14:paraId="0A3A68FF" w14:textId="77777777" w:rsidR="0038464D" w:rsidRPr="00696FC3" w:rsidRDefault="0038464D" w:rsidP="006E2392">
            <w:pPr>
              <w:jc w:val="center"/>
              <w:rPr>
                <w:b/>
                <w:bCs/>
                <w:sz w:val="20"/>
                <w:szCs w:val="20"/>
              </w:rPr>
            </w:pPr>
          </w:p>
        </w:tc>
        <w:tc>
          <w:tcPr>
            <w:tcW w:w="762" w:type="dxa"/>
            <w:gridSpan w:val="2"/>
            <w:shd w:val="clear" w:color="000000" w:fill="FCD5B4"/>
            <w:vAlign w:val="center"/>
          </w:tcPr>
          <w:p w14:paraId="0A3A6900" w14:textId="77777777" w:rsidR="0038464D" w:rsidRPr="00696FC3" w:rsidRDefault="0038464D" w:rsidP="006E2392">
            <w:pPr>
              <w:jc w:val="center"/>
              <w:rPr>
                <w:b/>
                <w:bCs/>
                <w:sz w:val="20"/>
                <w:szCs w:val="20"/>
              </w:rPr>
            </w:pPr>
          </w:p>
        </w:tc>
      </w:tr>
      <w:tr w:rsidR="00022992" w:rsidRPr="00696FC3" w14:paraId="0A3A690F" w14:textId="77777777" w:rsidTr="00571F82">
        <w:trPr>
          <w:trHeight w:val="312"/>
        </w:trPr>
        <w:tc>
          <w:tcPr>
            <w:tcW w:w="1917" w:type="dxa"/>
            <w:gridSpan w:val="2"/>
            <w:shd w:val="clear" w:color="auto" w:fill="auto"/>
            <w:vAlign w:val="bottom"/>
          </w:tcPr>
          <w:p w14:paraId="0A3A6902" w14:textId="77777777" w:rsidR="0038464D" w:rsidRPr="00696FC3" w:rsidRDefault="009B43C8" w:rsidP="006E2392">
            <w:pPr>
              <w:rPr>
                <w:sz w:val="20"/>
                <w:szCs w:val="20"/>
              </w:rPr>
            </w:pPr>
            <w:r w:rsidRPr="00696FC3">
              <w:rPr>
                <w:sz w:val="20"/>
                <w:szCs w:val="20"/>
              </w:rPr>
              <w:t>2.</w:t>
            </w:r>
          </w:p>
        </w:tc>
        <w:tc>
          <w:tcPr>
            <w:tcW w:w="3320" w:type="dxa"/>
            <w:gridSpan w:val="3"/>
            <w:shd w:val="clear" w:color="auto" w:fill="auto"/>
            <w:vAlign w:val="bottom"/>
          </w:tcPr>
          <w:p w14:paraId="0A3A6903" w14:textId="77777777" w:rsidR="0038464D" w:rsidRPr="00696FC3" w:rsidRDefault="0038464D" w:rsidP="006E2392">
            <w:pPr>
              <w:rPr>
                <w:sz w:val="20"/>
                <w:szCs w:val="20"/>
              </w:rPr>
            </w:pPr>
          </w:p>
        </w:tc>
        <w:tc>
          <w:tcPr>
            <w:tcW w:w="332" w:type="dxa"/>
            <w:shd w:val="clear" w:color="auto" w:fill="auto"/>
            <w:noWrap/>
            <w:vAlign w:val="center"/>
            <w:hideMark/>
          </w:tcPr>
          <w:p w14:paraId="0A3A6904"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905"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906"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907"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908"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909"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90A" w14:textId="77777777" w:rsidR="0038464D" w:rsidRPr="00696FC3" w:rsidRDefault="0038464D" w:rsidP="006E2392">
            <w:pPr>
              <w:jc w:val="center"/>
              <w:rPr>
                <w:sz w:val="20"/>
                <w:szCs w:val="20"/>
              </w:rPr>
            </w:pPr>
          </w:p>
        </w:tc>
        <w:tc>
          <w:tcPr>
            <w:tcW w:w="342" w:type="dxa"/>
            <w:shd w:val="clear" w:color="000000" w:fill="FCD5B4"/>
            <w:noWrap/>
            <w:vAlign w:val="center"/>
            <w:hideMark/>
          </w:tcPr>
          <w:p w14:paraId="0A3A690B" w14:textId="77777777" w:rsidR="0038464D" w:rsidRPr="00696FC3" w:rsidRDefault="0038464D" w:rsidP="006E2392">
            <w:pPr>
              <w:jc w:val="center"/>
              <w:rPr>
                <w:b/>
                <w:bCs/>
                <w:sz w:val="20"/>
                <w:szCs w:val="20"/>
              </w:rPr>
            </w:pPr>
          </w:p>
        </w:tc>
        <w:tc>
          <w:tcPr>
            <w:tcW w:w="311" w:type="dxa"/>
            <w:shd w:val="clear" w:color="auto" w:fill="auto"/>
            <w:vAlign w:val="center"/>
          </w:tcPr>
          <w:p w14:paraId="0A3A690C" w14:textId="77777777" w:rsidR="0038464D" w:rsidRPr="00696FC3" w:rsidRDefault="0038464D" w:rsidP="006E2392">
            <w:pPr>
              <w:jc w:val="center"/>
              <w:rPr>
                <w:b/>
                <w:bCs/>
                <w:sz w:val="20"/>
                <w:szCs w:val="20"/>
              </w:rPr>
            </w:pPr>
          </w:p>
        </w:tc>
        <w:tc>
          <w:tcPr>
            <w:tcW w:w="514" w:type="dxa"/>
            <w:shd w:val="clear" w:color="000000" w:fill="FCD5B4"/>
            <w:vAlign w:val="center"/>
          </w:tcPr>
          <w:p w14:paraId="0A3A690D" w14:textId="77777777" w:rsidR="0038464D" w:rsidRPr="00696FC3" w:rsidRDefault="0038464D" w:rsidP="006E2392">
            <w:pPr>
              <w:jc w:val="center"/>
              <w:rPr>
                <w:b/>
                <w:bCs/>
                <w:sz w:val="20"/>
                <w:szCs w:val="20"/>
              </w:rPr>
            </w:pPr>
          </w:p>
        </w:tc>
        <w:tc>
          <w:tcPr>
            <w:tcW w:w="762" w:type="dxa"/>
            <w:gridSpan w:val="2"/>
            <w:shd w:val="clear" w:color="000000" w:fill="FCD5B4"/>
            <w:vAlign w:val="center"/>
          </w:tcPr>
          <w:p w14:paraId="0A3A690E" w14:textId="77777777" w:rsidR="0038464D" w:rsidRPr="00696FC3" w:rsidRDefault="0038464D" w:rsidP="006E2392">
            <w:pPr>
              <w:jc w:val="center"/>
              <w:rPr>
                <w:b/>
                <w:bCs/>
                <w:sz w:val="20"/>
                <w:szCs w:val="20"/>
              </w:rPr>
            </w:pPr>
          </w:p>
        </w:tc>
      </w:tr>
      <w:tr w:rsidR="00022992" w:rsidRPr="00696FC3" w14:paraId="0A3A691D" w14:textId="77777777" w:rsidTr="00571F82">
        <w:trPr>
          <w:trHeight w:val="312"/>
        </w:trPr>
        <w:tc>
          <w:tcPr>
            <w:tcW w:w="1917" w:type="dxa"/>
            <w:gridSpan w:val="2"/>
            <w:shd w:val="clear" w:color="auto" w:fill="auto"/>
            <w:vAlign w:val="bottom"/>
          </w:tcPr>
          <w:p w14:paraId="0A3A6910" w14:textId="77777777" w:rsidR="0038464D" w:rsidRPr="00696FC3" w:rsidRDefault="009B43C8" w:rsidP="006E2392">
            <w:pPr>
              <w:rPr>
                <w:sz w:val="20"/>
                <w:szCs w:val="20"/>
              </w:rPr>
            </w:pPr>
            <w:r w:rsidRPr="00696FC3">
              <w:rPr>
                <w:sz w:val="20"/>
                <w:szCs w:val="20"/>
              </w:rPr>
              <w:t>3.</w:t>
            </w:r>
          </w:p>
        </w:tc>
        <w:tc>
          <w:tcPr>
            <w:tcW w:w="3320" w:type="dxa"/>
            <w:gridSpan w:val="3"/>
            <w:shd w:val="clear" w:color="auto" w:fill="auto"/>
            <w:vAlign w:val="bottom"/>
          </w:tcPr>
          <w:p w14:paraId="0A3A6911" w14:textId="77777777" w:rsidR="0038464D" w:rsidRPr="00696FC3" w:rsidRDefault="0038464D" w:rsidP="006E2392">
            <w:pPr>
              <w:rPr>
                <w:sz w:val="20"/>
                <w:szCs w:val="20"/>
              </w:rPr>
            </w:pPr>
          </w:p>
        </w:tc>
        <w:tc>
          <w:tcPr>
            <w:tcW w:w="332" w:type="dxa"/>
            <w:shd w:val="clear" w:color="auto" w:fill="auto"/>
            <w:noWrap/>
            <w:vAlign w:val="center"/>
            <w:hideMark/>
          </w:tcPr>
          <w:p w14:paraId="0A3A6912"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913"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914" w14:textId="77777777" w:rsidR="0038464D" w:rsidRPr="00696FC3" w:rsidRDefault="0038464D" w:rsidP="006E2392">
            <w:pPr>
              <w:jc w:val="center"/>
              <w:rPr>
                <w:sz w:val="20"/>
                <w:szCs w:val="20"/>
              </w:rPr>
            </w:pPr>
          </w:p>
        </w:tc>
        <w:tc>
          <w:tcPr>
            <w:tcW w:w="332" w:type="dxa"/>
            <w:shd w:val="clear" w:color="auto" w:fill="auto"/>
            <w:noWrap/>
            <w:vAlign w:val="center"/>
            <w:hideMark/>
          </w:tcPr>
          <w:p w14:paraId="0A3A6915" w14:textId="77777777" w:rsidR="0038464D" w:rsidRPr="00696FC3" w:rsidRDefault="0038464D" w:rsidP="006E2392">
            <w:pPr>
              <w:jc w:val="center"/>
              <w:rPr>
                <w:sz w:val="20"/>
                <w:szCs w:val="20"/>
              </w:rPr>
            </w:pPr>
          </w:p>
        </w:tc>
        <w:tc>
          <w:tcPr>
            <w:tcW w:w="336" w:type="dxa"/>
            <w:shd w:val="clear" w:color="auto" w:fill="auto"/>
            <w:noWrap/>
            <w:vAlign w:val="center"/>
            <w:hideMark/>
          </w:tcPr>
          <w:p w14:paraId="0A3A6916" w14:textId="77777777" w:rsidR="0038464D" w:rsidRPr="00696FC3" w:rsidRDefault="0038464D" w:rsidP="006E2392">
            <w:pPr>
              <w:jc w:val="center"/>
              <w:rPr>
                <w:sz w:val="20"/>
                <w:szCs w:val="20"/>
              </w:rPr>
            </w:pPr>
          </w:p>
        </w:tc>
        <w:tc>
          <w:tcPr>
            <w:tcW w:w="333" w:type="dxa"/>
            <w:shd w:val="clear" w:color="auto" w:fill="auto"/>
            <w:noWrap/>
            <w:vAlign w:val="center"/>
            <w:hideMark/>
          </w:tcPr>
          <w:p w14:paraId="0A3A6917" w14:textId="77777777" w:rsidR="0038464D" w:rsidRPr="00696FC3" w:rsidRDefault="0038464D" w:rsidP="006E2392">
            <w:pPr>
              <w:jc w:val="center"/>
              <w:rPr>
                <w:sz w:val="20"/>
                <w:szCs w:val="20"/>
              </w:rPr>
            </w:pPr>
          </w:p>
        </w:tc>
        <w:tc>
          <w:tcPr>
            <w:tcW w:w="335" w:type="dxa"/>
            <w:shd w:val="clear" w:color="auto" w:fill="auto"/>
            <w:noWrap/>
            <w:vAlign w:val="center"/>
            <w:hideMark/>
          </w:tcPr>
          <w:p w14:paraId="0A3A6918" w14:textId="77777777" w:rsidR="0038464D" w:rsidRPr="00696FC3" w:rsidRDefault="0038464D" w:rsidP="006E2392">
            <w:pPr>
              <w:jc w:val="center"/>
              <w:rPr>
                <w:sz w:val="20"/>
                <w:szCs w:val="20"/>
              </w:rPr>
            </w:pPr>
          </w:p>
        </w:tc>
        <w:tc>
          <w:tcPr>
            <w:tcW w:w="342" w:type="dxa"/>
            <w:shd w:val="clear" w:color="000000" w:fill="FCD5B4"/>
            <w:noWrap/>
            <w:vAlign w:val="center"/>
            <w:hideMark/>
          </w:tcPr>
          <w:p w14:paraId="0A3A6919" w14:textId="77777777" w:rsidR="0038464D" w:rsidRPr="00696FC3" w:rsidRDefault="0038464D" w:rsidP="006E2392">
            <w:pPr>
              <w:jc w:val="center"/>
              <w:rPr>
                <w:b/>
                <w:bCs/>
                <w:sz w:val="20"/>
                <w:szCs w:val="20"/>
              </w:rPr>
            </w:pPr>
          </w:p>
        </w:tc>
        <w:tc>
          <w:tcPr>
            <w:tcW w:w="311" w:type="dxa"/>
            <w:shd w:val="clear" w:color="auto" w:fill="auto"/>
            <w:vAlign w:val="center"/>
          </w:tcPr>
          <w:p w14:paraId="0A3A691A" w14:textId="77777777" w:rsidR="0038464D" w:rsidRPr="00696FC3" w:rsidRDefault="0038464D" w:rsidP="006E2392">
            <w:pPr>
              <w:jc w:val="center"/>
              <w:rPr>
                <w:b/>
                <w:bCs/>
                <w:sz w:val="20"/>
                <w:szCs w:val="20"/>
              </w:rPr>
            </w:pPr>
          </w:p>
        </w:tc>
        <w:tc>
          <w:tcPr>
            <w:tcW w:w="514" w:type="dxa"/>
            <w:shd w:val="clear" w:color="000000" w:fill="FCD5B4"/>
            <w:vAlign w:val="center"/>
          </w:tcPr>
          <w:p w14:paraId="0A3A691B" w14:textId="77777777" w:rsidR="0038464D" w:rsidRPr="00696FC3" w:rsidRDefault="0038464D" w:rsidP="006E2392">
            <w:pPr>
              <w:jc w:val="center"/>
              <w:rPr>
                <w:b/>
                <w:bCs/>
                <w:sz w:val="20"/>
                <w:szCs w:val="20"/>
              </w:rPr>
            </w:pPr>
          </w:p>
        </w:tc>
        <w:tc>
          <w:tcPr>
            <w:tcW w:w="762" w:type="dxa"/>
            <w:gridSpan w:val="2"/>
            <w:shd w:val="clear" w:color="000000" w:fill="FCD5B4"/>
            <w:vAlign w:val="center"/>
          </w:tcPr>
          <w:p w14:paraId="0A3A691C" w14:textId="77777777" w:rsidR="0038464D" w:rsidRPr="00696FC3" w:rsidRDefault="0038464D" w:rsidP="006E2392">
            <w:pPr>
              <w:jc w:val="center"/>
              <w:rPr>
                <w:b/>
                <w:bCs/>
                <w:sz w:val="20"/>
                <w:szCs w:val="20"/>
              </w:rPr>
            </w:pPr>
          </w:p>
        </w:tc>
      </w:tr>
      <w:tr w:rsidR="00022992" w:rsidRPr="00696FC3" w14:paraId="0A3A6923" w14:textId="77777777" w:rsidTr="00571F82">
        <w:trPr>
          <w:trHeight w:val="288"/>
        </w:trPr>
        <w:tc>
          <w:tcPr>
            <w:tcW w:w="7569" w:type="dxa"/>
            <w:gridSpan w:val="12"/>
            <w:shd w:val="clear" w:color="auto" w:fill="auto"/>
            <w:noWrap/>
            <w:vAlign w:val="center"/>
            <w:hideMark/>
          </w:tcPr>
          <w:p w14:paraId="0A3A691E" w14:textId="77777777" w:rsidR="0038464D" w:rsidRPr="00696FC3" w:rsidRDefault="009B43C8" w:rsidP="006E2392">
            <w:pPr>
              <w:jc w:val="right"/>
              <w:rPr>
                <w:sz w:val="20"/>
                <w:szCs w:val="20"/>
              </w:rPr>
            </w:pPr>
            <w:r w:rsidRPr="00696FC3">
              <w:rPr>
                <w:sz w:val="20"/>
                <w:szCs w:val="20"/>
              </w:rPr>
              <w:t>Kopsavilkums</w:t>
            </w:r>
          </w:p>
        </w:tc>
        <w:tc>
          <w:tcPr>
            <w:tcW w:w="342" w:type="dxa"/>
            <w:shd w:val="clear" w:color="auto" w:fill="FBD4B4"/>
            <w:vAlign w:val="center"/>
          </w:tcPr>
          <w:p w14:paraId="0A3A691F" w14:textId="77777777" w:rsidR="0038464D" w:rsidRPr="00696FC3" w:rsidRDefault="0038464D" w:rsidP="006E2392">
            <w:pPr>
              <w:jc w:val="center"/>
              <w:rPr>
                <w:sz w:val="20"/>
                <w:szCs w:val="20"/>
              </w:rPr>
            </w:pPr>
          </w:p>
        </w:tc>
        <w:tc>
          <w:tcPr>
            <w:tcW w:w="311" w:type="dxa"/>
            <w:shd w:val="clear" w:color="auto" w:fill="auto"/>
            <w:vAlign w:val="center"/>
          </w:tcPr>
          <w:p w14:paraId="0A3A6920" w14:textId="77777777" w:rsidR="0038464D" w:rsidRPr="00696FC3" w:rsidRDefault="0038464D" w:rsidP="006E2392">
            <w:pPr>
              <w:jc w:val="center"/>
              <w:rPr>
                <w:sz w:val="20"/>
                <w:szCs w:val="20"/>
              </w:rPr>
            </w:pPr>
          </w:p>
        </w:tc>
        <w:tc>
          <w:tcPr>
            <w:tcW w:w="514" w:type="dxa"/>
            <w:shd w:val="clear" w:color="auto" w:fill="FBD4B4"/>
            <w:vAlign w:val="center"/>
          </w:tcPr>
          <w:p w14:paraId="0A3A6921" w14:textId="77777777" w:rsidR="0038464D" w:rsidRPr="00696FC3" w:rsidRDefault="0038464D" w:rsidP="006E2392">
            <w:pPr>
              <w:jc w:val="center"/>
              <w:rPr>
                <w:sz w:val="20"/>
                <w:szCs w:val="20"/>
              </w:rPr>
            </w:pPr>
          </w:p>
        </w:tc>
        <w:tc>
          <w:tcPr>
            <w:tcW w:w="762" w:type="dxa"/>
            <w:gridSpan w:val="2"/>
            <w:shd w:val="clear" w:color="auto" w:fill="FBD4B4"/>
            <w:vAlign w:val="center"/>
          </w:tcPr>
          <w:p w14:paraId="0A3A6922" w14:textId="77777777" w:rsidR="0038464D" w:rsidRPr="00696FC3" w:rsidRDefault="0038464D" w:rsidP="006E2392">
            <w:pPr>
              <w:jc w:val="center"/>
              <w:rPr>
                <w:sz w:val="20"/>
                <w:szCs w:val="20"/>
              </w:rPr>
            </w:pPr>
          </w:p>
        </w:tc>
      </w:tr>
      <w:tr w:rsidR="00022992" w:rsidRPr="00696FC3" w14:paraId="0A3A6928" w14:textId="77777777" w:rsidTr="00571F82">
        <w:trPr>
          <w:trHeight w:val="288"/>
        </w:trPr>
        <w:tc>
          <w:tcPr>
            <w:tcW w:w="5237" w:type="dxa"/>
            <w:gridSpan w:val="5"/>
            <w:vMerge w:val="restart"/>
            <w:shd w:val="clear" w:color="000000" w:fill="E5E0EC"/>
            <w:noWrap/>
            <w:vAlign w:val="center"/>
            <w:hideMark/>
          </w:tcPr>
          <w:p w14:paraId="0A3A6924" w14:textId="77777777" w:rsidR="00045BE9" w:rsidRPr="00696FC3" w:rsidRDefault="009B43C8" w:rsidP="006E2392">
            <w:pPr>
              <w:jc w:val="center"/>
              <w:rPr>
                <w:b/>
                <w:bCs/>
                <w:sz w:val="20"/>
                <w:szCs w:val="20"/>
              </w:rPr>
            </w:pPr>
            <w:r w:rsidRPr="00696FC3">
              <w:rPr>
                <w:b/>
                <w:bCs/>
                <w:sz w:val="20"/>
                <w:szCs w:val="20"/>
              </w:rPr>
              <w:t>Prombūtne (neproduktīvais laiks)</w:t>
            </w:r>
          </w:p>
        </w:tc>
        <w:tc>
          <w:tcPr>
            <w:tcW w:w="2985" w:type="dxa"/>
            <w:gridSpan w:val="9"/>
            <w:shd w:val="clear" w:color="000000" w:fill="E5E0EC"/>
            <w:noWrap/>
            <w:vAlign w:val="bottom"/>
            <w:hideMark/>
          </w:tcPr>
          <w:p w14:paraId="0A3A6925" w14:textId="77777777" w:rsidR="00045BE9" w:rsidRPr="00696FC3" w:rsidRDefault="009B43C8" w:rsidP="006E2392">
            <w:pPr>
              <w:ind w:right="113"/>
              <w:jc w:val="center"/>
              <w:rPr>
                <w:bCs/>
                <w:sz w:val="20"/>
                <w:szCs w:val="20"/>
              </w:rPr>
            </w:pPr>
            <w:r w:rsidRPr="00696FC3">
              <w:rPr>
                <w:bCs/>
                <w:sz w:val="20"/>
                <w:szCs w:val="20"/>
              </w:rPr>
              <w:t>Neproduktīvās stundas</w:t>
            </w:r>
            <w:r w:rsidRPr="00696FC3">
              <w:rPr>
                <w:bCs/>
                <w:sz w:val="20"/>
                <w:szCs w:val="20"/>
                <w:vertAlign w:val="superscript"/>
              </w:rPr>
              <w:t>1</w:t>
            </w:r>
            <w:r w:rsidRPr="00696FC3">
              <w:rPr>
                <w:bCs/>
                <w:sz w:val="20"/>
                <w:szCs w:val="20"/>
              </w:rPr>
              <w:t xml:space="preserve"> (h) </w:t>
            </w:r>
          </w:p>
        </w:tc>
        <w:tc>
          <w:tcPr>
            <w:tcW w:w="514" w:type="dxa"/>
            <w:vMerge w:val="restart"/>
            <w:shd w:val="clear" w:color="000000" w:fill="E5E0EC"/>
            <w:textDirection w:val="tbRl"/>
          </w:tcPr>
          <w:p w14:paraId="0A3A6926" w14:textId="77777777" w:rsidR="00045BE9" w:rsidRPr="00696FC3" w:rsidRDefault="009B43C8" w:rsidP="006E2392">
            <w:pPr>
              <w:ind w:right="113"/>
              <w:jc w:val="center"/>
              <w:rPr>
                <w:bCs/>
                <w:sz w:val="20"/>
                <w:szCs w:val="20"/>
              </w:rPr>
            </w:pPr>
            <w:r w:rsidRPr="00696FC3">
              <w:rPr>
                <w:bCs/>
                <w:sz w:val="20"/>
                <w:szCs w:val="20"/>
              </w:rPr>
              <w:t>Neproduktīvās stundas mēnesī</w:t>
            </w:r>
          </w:p>
        </w:tc>
        <w:tc>
          <w:tcPr>
            <w:tcW w:w="762" w:type="dxa"/>
            <w:gridSpan w:val="2"/>
            <w:vMerge w:val="restart"/>
            <w:shd w:val="clear" w:color="000000" w:fill="E5E0EC"/>
            <w:vAlign w:val="center"/>
          </w:tcPr>
          <w:p w14:paraId="0A3A6927" w14:textId="6E6C0BDB" w:rsidR="00045BE9" w:rsidRPr="00696FC3" w:rsidRDefault="00E63674" w:rsidP="006E2392">
            <w:pPr>
              <w:jc w:val="center"/>
              <w:rPr>
                <w:bCs/>
                <w:sz w:val="20"/>
                <w:szCs w:val="20"/>
              </w:rPr>
            </w:pPr>
            <w:r w:rsidRPr="00696FC3">
              <w:rPr>
                <w:color w:val="000000"/>
                <w:sz w:val="20"/>
                <w:szCs w:val="20"/>
              </w:rPr>
              <w:t>PLE</w:t>
            </w:r>
          </w:p>
        </w:tc>
      </w:tr>
      <w:tr w:rsidR="00022992" w:rsidRPr="00696FC3" w14:paraId="0A3A692E" w14:textId="77777777" w:rsidTr="00571F82">
        <w:trPr>
          <w:trHeight w:val="288"/>
        </w:trPr>
        <w:tc>
          <w:tcPr>
            <w:tcW w:w="5237" w:type="dxa"/>
            <w:gridSpan w:val="5"/>
            <w:vMerge/>
            <w:vAlign w:val="center"/>
            <w:hideMark/>
          </w:tcPr>
          <w:p w14:paraId="0A3A6929" w14:textId="77777777" w:rsidR="00045BE9" w:rsidRPr="00696FC3" w:rsidRDefault="00045BE9" w:rsidP="006E2392">
            <w:pPr>
              <w:rPr>
                <w:b/>
                <w:bCs/>
                <w:sz w:val="20"/>
                <w:szCs w:val="20"/>
              </w:rPr>
            </w:pPr>
          </w:p>
        </w:tc>
        <w:tc>
          <w:tcPr>
            <w:tcW w:w="2674" w:type="dxa"/>
            <w:gridSpan w:val="8"/>
            <w:shd w:val="clear" w:color="000000" w:fill="E5E0EC"/>
            <w:noWrap/>
            <w:vAlign w:val="bottom"/>
            <w:hideMark/>
          </w:tcPr>
          <w:p w14:paraId="0A3A692A" w14:textId="77777777" w:rsidR="00045BE9" w:rsidRPr="00696FC3" w:rsidRDefault="009B43C8" w:rsidP="006E2392">
            <w:pPr>
              <w:jc w:val="center"/>
              <w:rPr>
                <w:bCs/>
                <w:sz w:val="20"/>
                <w:szCs w:val="20"/>
              </w:rPr>
            </w:pPr>
            <w:r w:rsidRPr="00696FC3">
              <w:rPr>
                <w:bCs/>
                <w:sz w:val="20"/>
                <w:szCs w:val="20"/>
              </w:rPr>
              <w:t>1. nedēļa</w:t>
            </w:r>
          </w:p>
        </w:tc>
        <w:tc>
          <w:tcPr>
            <w:tcW w:w="311" w:type="dxa"/>
            <w:vMerge w:val="restart"/>
            <w:shd w:val="clear" w:color="000000" w:fill="E5E0EC"/>
            <w:vAlign w:val="center"/>
          </w:tcPr>
          <w:p w14:paraId="0A3A692B" w14:textId="77777777" w:rsidR="00045BE9" w:rsidRPr="00696FC3" w:rsidRDefault="009B43C8" w:rsidP="006E2392">
            <w:pPr>
              <w:jc w:val="center"/>
              <w:rPr>
                <w:bCs/>
                <w:sz w:val="20"/>
                <w:szCs w:val="20"/>
              </w:rPr>
            </w:pPr>
            <w:r w:rsidRPr="00696FC3">
              <w:rPr>
                <w:bCs/>
                <w:sz w:val="20"/>
                <w:szCs w:val="20"/>
              </w:rPr>
              <w:t>…</w:t>
            </w:r>
          </w:p>
        </w:tc>
        <w:tc>
          <w:tcPr>
            <w:tcW w:w="514" w:type="dxa"/>
            <w:vMerge/>
            <w:shd w:val="clear" w:color="000000" w:fill="E5E0EC"/>
          </w:tcPr>
          <w:p w14:paraId="0A3A692C" w14:textId="77777777" w:rsidR="00045BE9" w:rsidRPr="00696FC3" w:rsidRDefault="00045BE9" w:rsidP="006E2392">
            <w:pPr>
              <w:jc w:val="center"/>
              <w:rPr>
                <w:bCs/>
                <w:sz w:val="20"/>
                <w:szCs w:val="20"/>
              </w:rPr>
            </w:pPr>
          </w:p>
        </w:tc>
        <w:tc>
          <w:tcPr>
            <w:tcW w:w="762" w:type="dxa"/>
            <w:gridSpan w:val="2"/>
            <w:vMerge/>
            <w:shd w:val="clear" w:color="000000" w:fill="E5E0EC"/>
          </w:tcPr>
          <w:p w14:paraId="0A3A692D" w14:textId="77777777" w:rsidR="00045BE9" w:rsidRPr="00696FC3" w:rsidRDefault="00045BE9" w:rsidP="006E2392">
            <w:pPr>
              <w:jc w:val="center"/>
              <w:rPr>
                <w:bCs/>
                <w:sz w:val="20"/>
                <w:szCs w:val="20"/>
              </w:rPr>
            </w:pPr>
          </w:p>
        </w:tc>
      </w:tr>
      <w:tr w:rsidR="00022992" w:rsidRPr="00696FC3" w14:paraId="0A3A6935" w14:textId="77777777" w:rsidTr="00571F82">
        <w:trPr>
          <w:cantSplit/>
          <w:trHeight w:val="567"/>
        </w:trPr>
        <w:tc>
          <w:tcPr>
            <w:tcW w:w="5237" w:type="dxa"/>
            <w:gridSpan w:val="5"/>
            <w:vMerge/>
            <w:vAlign w:val="center"/>
            <w:hideMark/>
          </w:tcPr>
          <w:p w14:paraId="0A3A692F" w14:textId="77777777" w:rsidR="00045BE9" w:rsidRPr="00696FC3" w:rsidRDefault="00045BE9" w:rsidP="006E2392">
            <w:pPr>
              <w:rPr>
                <w:b/>
                <w:bCs/>
                <w:sz w:val="20"/>
                <w:szCs w:val="20"/>
              </w:rPr>
            </w:pPr>
          </w:p>
        </w:tc>
        <w:tc>
          <w:tcPr>
            <w:tcW w:w="2332" w:type="dxa"/>
            <w:gridSpan w:val="7"/>
            <w:shd w:val="clear" w:color="000000" w:fill="E5E0EC"/>
            <w:noWrap/>
            <w:vAlign w:val="center"/>
          </w:tcPr>
          <w:p w14:paraId="0A3A6930" w14:textId="77777777" w:rsidR="00045BE9" w:rsidRPr="00696FC3" w:rsidRDefault="009B43C8" w:rsidP="006E2392">
            <w:pPr>
              <w:jc w:val="center"/>
              <w:rPr>
                <w:bCs/>
                <w:sz w:val="20"/>
                <w:szCs w:val="20"/>
              </w:rPr>
            </w:pPr>
            <w:r w:rsidRPr="00696FC3">
              <w:rPr>
                <w:bCs/>
                <w:sz w:val="20"/>
                <w:szCs w:val="20"/>
              </w:rPr>
              <w:t>Nedēļas dienas</w:t>
            </w:r>
          </w:p>
        </w:tc>
        <w:tc>
          <w:tcPr>
            <w:tcW w:w="342" w:type="dxa"/>
            <w:vMerge w:val="restart"/>
            <w:shd w:val="clear" w:color="000000" w:fill="E5E0EC"/>
            <w:noWrap/>
            <w:textDirection w:val="tbRl"/>
            <w:vAlign w:val="bottom"/>
            <w:hideMark/>
          </w:tcPr>
          <w:p w14:paraId="0A3A6931" w14:textId="77777777" w:rsidR="00045BE9" w:rsidRPr="00696FC3" w:rsidRDefault="009B43C8" w:rsidP="006E2392">
            <w:pPr>
              <w:ind w:right="113"/>
              <w:jc w:val="center"/>
              <w:rPr>
                <w:bCs/>
                <w:sz w:val="20"/>
                <w:szCs w:val="20"/>
              </w:rPr>
            </w:pPr>
            <w:r w:rsidRPr="00696FC3">
              <w:rPr>
                <w:bCs/>
                <w:sz w:val="20"/>
                <w:szCs w:val="20"/>
              </w:rPr>
              <w:t>1. nedēļa.</w:t>
            </w:r>
          </w:p>
        </w:tc>
        <w:tc>
          <w:tcPr>
            <w:tcW w:w="311" w:type="dxa"/>
            <w:vMerge/>
            <w:shd w:val="clear" w:color="000000" w:fill="E5E0EC"/>
          </w:tcPr>
          <w:p w14:paraId="0A3A6932" w14:textId="77777777" w:rsidR="00045BE9" w:rsidRPr="00696FC3" w:rsidRDefault="00045BE9" w:rsidP="006E2392">
            <w:pPr>
              <w:jc w:val="center"/>
              <w:rPr>
                <w:bCs/>
                <w:sz w:val="20"/>
                <w:szCs w:val="20"/>
              </w:rPr>
            </w:pPr>
          </w:p>
        </w:tc>
        <w:tc>
          <w:tcPr>
            <w:tcW w:w="514" w:type="dxa"/>
            <w:vMerge/>
            <w:shd w:val="clear" w:color="000000" w:fill="E5E0EC"/>
          </w:tcPr>
          <w:p w14:paraId="0A3A6933" w14:textId="77777777" w:rsidR="00045BE9" w:rsidRPr="00696FC3" w:rsidRDefault="00045BE9" w:rsidP="006E2392">
            <w:pPr>
              <w:jc w:val="center"/>
              <w:rPr>
                <w:bCs/>
                <w:sz w:val="20"/>
                <w:szCs w:val="20"/>
              </w:rPr>
            </w:pPr>
          </w:p>
        </w:tc>
        <w:tc>
          <w:tcPr>
            <w:tcW w:w="762" w:type="dxa"/>
            <w:gridSpan w:val="2"/>
            <w:vMerge/>
            <w:shd w:val="clear" w:color="000000" w:fill="E5E0EC"/>
          </w:tcPr>
          <w:p w14:paraId="0A3A6934" w14:textId="77777777" w:rsidR="00045BE9" w:rsidRPr="00696FC3" w:rsidRDefault="00045BE9" w:rsidP="006E2392">
            <w:pPr>
              <w:jc w:val="center"/>
              <w:rPr>
                <w:bCs/>
                <w:sz w:val="20"/>
                <w:szCs w:val="20"/>
              </w:rPr>
            </w:pPr>
          </w:p>
        </w:tc>
      </w:tr>
      <w:tr w:rsidR="00022992" w:rsidRPr="00696FC3" w14:paraId="0A3A6942" w14:textId="77777777" w:rsidTr="00571F82">
        <w:trPr>
          <w:cantSplit/>
          <w:trHeight w:val="559"/>
        </w:trPr>
        <w:tc>
          <w:tcPr>
            <w:tcW w:w="5237" w:type="dxa"/>
            <w:gridSpan w:val="5"/>
            <w:vMerge/>
            <w:vAlign w:val="center"/>
          </w:tcPr>
          <w:p w14:paraId="0A3A6936" w14:textId="77777777" w:rsidR="00045BE9" w:rsidRPr="00696FC3" w:rsidRDefault="00045BE9" w:rsidP="006E2392">
            <w:pPr>
              <w:rPr>
                <w:b/>
                <w:bCs/>
                <w:sz w:val="20"/>
                <w:szCs w:val="20"/>
              </w:rPr>
            </w:pPr>
          </w:p>
        </w:tc>
        <w:tc>
          <w:tcPr>
            <w:tcW w:w="332" w:type="dxa"/>
            <w:shd w:val="clear" w:color="000000" w:fill="E5E0EC"/>
            <w:noWrap/>
            <w:vAlign w:val="bottom"/>
          </w:tcPr>
          <w:p w14:paraId="0A3A6937" w14:textId="77777777" w:rsidR="00045BE9" w:rsidRPr="00696FC3" w:rsidRDefault="009B43C8" w:rsidP="006E2392">
            <w:pPr>
              <w:jc w:val="center"/>
              <w:rPr>
                <w:bCs/>
                <w:sz w:val="20"/>
                <w:szCs w:val="20"/>
              </w:rPr>
            </w:pPr>
            <w:r w:rsidRPr="00696FC3">
              <w:rPr>
                <w:bCs/>
                <w:sz w:val="20"/>
                <w:szCs w:val="20"/>
              </w:rPr>
              <w:t>1</w:t>
            </w:r>
          </w:p>
        </w:tc>
        <w:tc>
          <w:tcPr>
            <w:tcW w:w="332" w:type="dxa"/>
            <w:shd w:val="clear" w:color="000000" w:fill="E5E0EC"/>
            <w:noWrap/>
            <w:vAlign w:val="bottom"/>
          </w:tcPr>
          <w:p w14:paraId="0A3A6938" w14:textId="77777777" w:rsidR="00045BE9" w:rsidRPr="00696FC3" w:rsidRDefault="009B43C8" w:rsidP="006E2392">
            <w:pPr>
              <w:jc w:val="center"/>
              <w:rPr>
                <w:bCs/>
                <w:sz w:val="20"/>
                <w:szCs w:val="20"/>
              </w:rPr>
            </w:pPr>
            <w:r w:rsidRPr="00696FC3">
              <w:rPr>
                <w:bCs/>
                <w:sz w:val="20"/>
                <w:szCs w:val="20"/>
              </w:rPr>
              <w:t>2</w:t>
            </w:r>
          </w:p>
        </w:tc>
        <w:tc>
          <w:tcPr>
            <w:tcW w:w="332" w:type="dxa"/>
            <w:shd w:val="clear" w:color="000000" w:fill="E5E0EC"/>
            <w:noWrap/>
            <w:vAlign w:val="bottom"/>
          </w:tcPr>
          <w:p w14:paraId="0A3A6939" w14:textId="77777777" w:rsidR="00045BE9" w:rsidRPr="00696FC3" w:rsidRDefault="009B43C8" w:rsidP="006E2392">
            <w:pPr>
              <w:jc w:val="center"/>
              <w:rPr>
                <w:bCs/>
                <w:sz w:val="20"/>
                <w:szCs w:val="20"/>
              </w:rPr>
            </w:pPr>
            <w:r w:rsidRPr="00696FC3">
              <w:rPr>
                <w:bCs/>
                <w:sz w:val="20"/>
                <w:szCs w:val="20"/>
              </w:rPr>
              <w:t>3</w:t>
            </w:r>
          </w:p>
        </w:tc>
        <w:tc>
          <w:tcPr>
            <w:tcW w:w="332" w:type="dxa"/>
            <w:shd w:val="clear" w:color="000000" w:fill="E5E0EC"/>
            <w:noWrap/>
            <w:vAlign w:val="bottom"/>
          </w:tcPr>
          <w:p w14:paraId="0A3A693A" w14:textId="77777777" w:rsidR="00045BE9" w:rsidRPr="00696FC3" w:rsidRDefault="009B43C8" w:rsidP="006E2392">
            <w:pPr>
              <w:jc w:val="center"/>
              <w:rPr>
                <w:bCs/>
                <w:sz w:val="20"/>
                <w:szCs w:val="20"/>
              </w:rPr>
            </w:pPr>
            <w:r w:rsidRPr="00696FC3">
              <w:rPr>
                <w:bCs/>
                <w:sz w:val="20"/>
                <w:szCs w:val="20"/>
              </w:rPr>
              <w:t>4</w:t>
            </w:r>
          </w:p>
        </w:tc>
        <w:tc>
          <w:tcPr>
            <w:tcW w:w="336" w:type="dxa"/>
            <w:shd w:val="clear" w:color="000000" w:fill="E5E0EC"/>
            <w:noWrap/>
            <w:vAlign w:val="bottom"/>
          </w:tcPr>
          <w:p w14:paraId="0A3A693B" w14:textId="77777777" w:rsidR="00045BE9" w:rsidRPr="00696FC3" w:rsidRDefault="009B43C8" w:rsidP="006E2392">
            <w:pPr>
              <w:jc w:val="center"/>
              <w:rPr>
                <w:bCs/>
                <w:sz w:val="20"/>
                <w:szCs w:val="20"/>
              </w:rPr>
            </w:pPr>
            <w:r w:rsidRPr="00696FC3">
              <w:rPr>
                <w:bCs/>
                <w:sz w:val="20"/>
                <w:szCs w:val="20"/>
              </w:rPr>
              <w:t>5</w:t>
            </w:r>
          </w:p>
        </w:tc>
        <w:tc>
          <w:tcPr>
            <w:tcW w:w="333" w:type="dxa"/>
            <w:shd w:val="clear" w:color="000000" w:fill="E5E0EC"/>
            <w:noWrap/>
            <w:vAlign w:val="bottom"/>
          </w:tcPr>
          <w:p w14:paraId="0A3A693C" w14:textId="77777777" w:rsidR="00045BE9" w:rsidRPr="00696FC3" w:rsidRDefault="009B43C8" w:rsidP="006E2392">
            <w:pPr>
              <w:jc w:val="center"/>
              <w:rPr>
                <w:bCs/>
                <w:sz w:val="20"/>
                <w:szCs w:val="20"/>
              </w:rPr>
            </w:pPr>
            <w:r w:rsidRPr="00696FC3">
              <w:rPr>
                <w:bCs/>
                <w:sz w:val="20"/>
                <w:szCs w:val="20"/>
              </w:rPr>
              <w:t>6</w:t>
            </w:r>
          </w:p>
        </w:tc>
        <w:tc>
          <w:tcPr>
            <w:tcW w:w="335" w:type="dxa"/>
            <w:shd w:val="clear" w:color="000000" w:fill="E5E0EC"/>
            <w:noWrap/>
            <w:vAlign w:val="bottom"/>
          </w:tcPr>
          <w:p w14:paraId="0A3A693D" w14:textId="77777777" w:rsidR="00045BE9" w:rsidRPr="00696FC3" w:rsidRDefault="009B43C8" w:rsidP="006E2392">
            <w:pPr>
              <w:jc w:val="center"/>
              <w:rPr>
                <w:bCs/>
                <w:sz w:val="20"/>
                <w:szCs w:val="20"/>
              </w:rPr>
            </w:pPr>
            <w:r w:rsidRPr="00696FC3">
              <w:rPr>
                <w:bCs/>
                <w:sz w:val="20"/>
                <w:szCs w:val="20"/>
              </w:rPr>
              <w:t>7</w:t>
            </w:r>
          </w:p>
        </w:tc>
        <w:tc>
          <w:tcPr>
            <w:tcW w:w="342" w:type="dxa"/>
            <w:vMerge/>
            <w:shd w:val="clear" w:color="000000" w:fill="E5E0EC"/>
            <w:noWrap/>
            <w:textDirection w:val="tbRl"/>
            <w:vAlign w:val="bottom"/>
          </w:tcPr>
          <w:p w14:paraId="0A3A693E" w14:textId="77777777" w:rsidR="00045BE9" w:rsidRPr="00696FC3" w:rsidRDefault="00045BE9" w:rsidP="006E2392">
            <w:pPr>
              <w:ind w:right="113"/>
              <w:jc w:val="center"/>
              <w:rPr>
                <w:bCs/>
                <w:sz w:val="20"/>
                <w:szCs w:val="20"/>
              </w:rPr>
            </w:pPr>
          </w:p>
        </w:tc>
        <w:tc>
          <w:tcPr>
            <w:tcW w:w="311" w:type="dxa"/>
            <w:vMerge/>
            <w:shd w:val="clear" w:color="000000" w:fill="E5E0EC"/>
          </w:tcPr>
          <w:p w14:paraId="0A3A693F" w14:textId="77777777" w:rsidR="00045BE9" w:rsidRPr="00696FC3" w:rsidRDefault="00045BE9" w:rsidP="006E2392">
            <w:pPr>
              <w:jc w:val="center"/>
              <w:rPr>
                <w:bCs/>
                <w:sz w:val="20"/>
                <w:szCs w:val="20"/>
              </w:rPr>
            </w:pPr>
          </w:p>
        </w:tc>
        <w:tc>
          <w:tcPr>
            <w:tcW w:w="514" w:type="dxa"/>
            <w:vMerge/>
            <w:shd w:val="clear" w:color="000000" w:fill="E5E0EC"/>
          </w:tcPr>
          <w:p w14:paraId="0A3A6940" w14:textId="77777777" w:rsidR="00045BE9" w:rsidRPr="00696FC3" w:rsidRDefault="00045BE9" w:rsidP="006E2392">
            <w:pPr>
              <w:jc w:val="center"/>
              <w:rPr>
                <w:bCs/>
                <w:sz w:val="20"/>
                <w:szCs w:val="20"/>
              </w:rPr>
            </w:pPr>
          </w:p>
        </w:tc>
        <w:tc>
          <w:tcPr>
            <w:tcW w:w="762" w:type="dxa"/>
            <w:gridSpan w:val="2"/>
            <w:vMerge/>
            <w:shd w:val="clear" w:color="000000" w:fill="E5E0EC"/>
          </w:tcPr>
          <w:p w14:paraId="0A3A6941" w14:textId="77777777" w:rsidR="00045BE9" w:rsidRPr="00696FC3" w:rsidRDefault="00045BE9" w:rsidP="006E2392">
            <w:pPr>
              <w:jc w:val="center"/>
              <w:rPr>
                <w:bCs/>
                <w:sz w:val="20"/>
                <w:szCs w:val="20"/>
              </w:rPr>
            </w:pPr>
          </w:p>
        </w:tc>
      </w:tr>
      <w:tr w:rsidR="00022992" w:rsidRPr="00696FC3" w14:paraId="0A3A694F" w14:textId="77777777" w:rsidTr="00571F82">
        <w:trPr>
          <w:trHeight w:val="288"/>
        </w:trPr>
        <w:tc>
          <w:tcPr>
            <w:tcW w:w="5237" w:type="dxa"/>
            <w:gridSpan w:val="5"/>
            <w:shd w:val="clear" w:color="auto" w:fill="auto"/>
            <w:noWrap/>
            <w:vAlign w:val="bottom"/>
            <w:hideMark/>
          </w:tcPr>
          <w:p w14:paraId="0A3A6943" w14:textId="77777777" w:rsidR="00045BE9" w:rsidRPr="00696FC3" w:rsidRDefault="009B43C8" w:rsidP="006E2392">
            <w:pPr>
              <w:rPr>
                <w:sz w:val="20"/>
                <w:szCs w:val="20"/>
              </w:rPr>
            </w:pPr>
            <w:r w:rsidRPr="00696FC3">
              <w:rPr>
                <w:b/>
                <w:bCs/>
                <w:sz w:val="20"/>
                <w:szCs w:val="20"/>
              </w:rPr>
              <w:t xml:space="preserve">Darbnespēja </w:t>
            </w:r>
            <w:r w:rsidRPr="00696FC3">
              <w:rPr>
                <w:sz w:val="20"/>
                <w:szCs w:val="20"/>
              </w:rPr>
              <w:t> </w:t>
            </w:r>
          </w:p>
        </w:tc>
        <w:tc>
          <w:tcPr>
            <w:tcW w:w="332" w:type="dxa"/>
            <w:shd w:val="clear" w:color="auto" w:fill="auto"/>
            <w:noWrap/>
            <w:vAlign w:val="center"/>
            <w:hideMark/>
          </w:tcPr>
          <w:p w14:paraId="0A3A6944"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45"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46"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47" w14:textId="77777777" w:rsidR="00045BE9" w:rsidRPr="00696FC3" w:rsidRDefault="00045BE9" w:rsidP="006E2392">
            <w:pPr>
              <w:jc w:val="center"/>
              <w:rPr>
                <w:sz w:val="20"/>
                <w:szCs w:val="20"/>
              </w:rPr>
            </w:pPr>
          </w:p>
        </w:tc>
        <w:tc>
          <w:tcPr>
            <w:tcW w:w="336" w:type="dxa"/>
            <w:shd w:val="clear" w:color="auto" w:fill="auto"/>
            <w:noWrap/>
            <w:vAlign w:val="center"/>
            <w:hideMark/>
          </w:tcPr>
          <w:p w14:paraId="0A3A6948" w14:textId="77777777" w:rsidR="00045BE9" w:rsidRPr="00696FC3" w:rsidRDefault="00045BE9" w:rsidP="006E2392">
            <w:pPr>
              <w:jc w:val="center"/>
              <w:rPr>
                <w:sz w:val="20"/>
                <w:szCs w:val="20"/>
              </w:rPr>
            </w:pPr>
          </w:p>
        </w:tc>
        <w:tc>
          <w:tcPr>
            <w:tcW w:w="333" w:type="dxa"/>
            <w:shd w:val="clear" w:color="auto" w:fill="auto"/>
            <w:noWrap/>
            <w:vAlign w:val="center"/>
            <w:hideMark/>
          </w:tcPr>
          <w:p w14:paraId="0A3A6949" w14:textId="77777777" w:rsidR="00045BE9" w:rsidRPr="00696FC3" w:rsidRDefault="00045BE9" w:rsidP="006E2392">
            <w:pPr>
              <w:jc w:val="center"/>
              <w:rPr>
                <w:sz w:val="20"/>
                <w:szCs w:val="20"/>
              </w:rPr>
            </w:pPr>
          </w:p>
        </w:tc>
        <w:tc>
          <w:tcPr>
            <w:tcW w:w="335" w:type="dxa"/>
            <w:shd w:val="clear" w:color="auto" w:fill="auto"/>
            <w:noWrap/>
            <w:vAlign w:val="center"/>
            <w:hideMark/>
          </w:tcPr>
          <w:p w14:paraId="0A3A694A" w14:textId="77777777" w:rsidR="00045BE9" w:rsidRPr="00696FC3" w:rsidRDefault="00045BE9" w:rsidP="006E2392">
            <w:pPr>
              <w:jc w:val="center"/>
              <w:rPr>
                <w:sz w:val="20"/>
                <w:szCs w:val="20"/>
              </w:rPr>
            </w:pPr>
          </w:p>
        </w:tc>
        <w:tc>
          <w:tcPr>
            <w:tcW w:w="342" w:type="dxa"/>
            <w:shd w:val="clear" w:color="000000" w:fill="E5E0EC"/>
            <w:noWrap/>
            <w:vAlign w:val="center"/>
            <w:hideMark/>
          </w:tcPr>
          <w:p w14:paraId="0A3A694B" w14:textId="77777777" w:rsidR="00045BE9" w:rsidRPr="00696FC3" w:rsidRDefault="00045BE9" w:rsidP="006E2392">
            <w:pPr>
              <w:jc w:val="center"/>
              <w:rPr>
                <w:b/>
                <w:bCs/>
                <w:sz w:val="20"/>
                <w:szCs w:val="20"/>
              </w:rPr>
            </w:pPr>
          </w:p>
        </w:tc>
        <w:tc>
          <w:tcPr>
            <w:tcW w:w="311" w:type="dxa"/>
            <w:shd w:val="clear" w:color="auto" w:fill="auto"/>
            <w:vAlign w:val="center"/>
          </w:tcPr>
          <w:p w14:paraId="0A3A694C" w14:textId="77777777" w:rsidR="00045BE9" w:rsidRPr="00696FC3" w:rsidRDefault="00045BE9" w:rsidP="006E2392">
            <w:pPr>
              <w:jc w:val="center"/>
              <w:rPr>
                <w:b/>
                <w:bCs/>
                <w:sz w:val="20"/>
                <w:szCs w:val="20"/>
              </w:rPr>
            </w:pPr>
          </w:p>
        </w:tc>
        <w:tc>
          <w:tcPr>
            <w:tcW w:w="514" w:type="dxa"/>
            <w:shd w:val="clear" w:color="000000" w:fill="E5E0EC"/>
            <w:vAlign w:val="center"/>
          </w:tcPr>
          <w:p w14:paraId="0A3A694D" w14:textId="77777777" w:rsidR="00045BE9" w:rsidRPr="00696FC3" w:rsidRDefault="00045BE9" w:rsidP="006E2392">
            <w:pPr>
              <w:jc w:val="center"/>
              <w:rPr>
                <w:b/>
                <w:bCs/>
                <w:sz w:val="20"/>
                <w:szCs w:val="20"/>
              </w:rPr>
            </w:pPr>
          </w:p>
        </w:tc>
        <w:tc>
          <w:tcPr>
            <w:tcW w:w="762" w:type="dxa"/>
            <w:gridSpan w:val="2"/>
            <w:shd w:val="clear" w:color="000000" w:fill="E5E0EC"/>
            <w:vAlign w:val="center"/>
          </w:tcPr>
          <w:p w14:paraId="0A3A694E" w14:textId="77777777" w:rsidR="00045BE9" w:rsidRPr="00696FC3" w:rsidRDefault="00045BE9" w:rsidP="006E2392">
            <w:pPr>
              <w:jc w:val="center"/>
              <w:rPr>
                <w:b/>
                <w:bCs/>
                <w:sz w:val="20"/>
                <w:szCs w:val="20"/>
              </w:rPr>
            </w:pPr>
          </w:p>
        </w:tc>
      </w:tr>
      <w:tr w:rsidR="00022992" w:rsidRPr="00696FC3" w14:paraId="0A3A695C" w14:textId="77777777" w:rsidTr="00571F82">
        <w:trPr>
          <w:trHeight w:val="288"/>
        </w:trPr>
        <w:tc>
          <w:tcPr>
            <w:tcW w:w="5237" w:type="dxa"/>
            <w:gridSpan w:val="5"/>
            <w:shd w:val="clear" w:color="auto" w:fill="auto"/>
            <w:noWrap/>
            <w:vAlign w:val="bottom"/>
            <w:hideMark/>
          </w:tcPr>
          <w:p w14:paraId="0A3A6950" w14:textId="77777777" w:rsidR="00045BE9" w:rsidRPr="00696FC3" w:rsidRDefault="009B43C8" w:rsidP="006E2392">
            <w:pPr>
              <w:rPr>
                <w:b/>
                <w:bCs/>
                <w:sz w:val="20"/>
                <w:szCs w:val="20"/>
              </w:rPr>
            </w:pPr>
            <w:r w:rsidRPr="00696FC3">
              <w:rPr>
                <w:b/>
                <w:bCs/>
                <w:sz w:val="20"/>
                <w:szCs w:val="20"/>
              </w:rPr>
              <w:lastRenderedPageBreak/>
              <w:t>Ikgadējais atvaļinājums  </w:t>
            </w:r>
          </w:p>
        </w:tc>
        <w:tc>
          <w:tcPr>
            <w:tcW w:w="332" w:type="dxa"/>
            <w:shd w:val="clear" w:color="auto" w:fill="auto"/>
            <w:noWrap/>
            <w:vAlign w:val="center"/>
            <w:hideMark/>
          </w:tcPr>
          <w:p w14:paraId="0A3A6951"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52"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53"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54" w14:textId="77777777" w:rsidR="00045BE9" w:rsidRPr="00696FC3" w:rsidRDefault="00045BE9" w:rsidP="006E2392">
            <w:pPr>
              <w:jc w:val="center"/>
              <w:rPr>
                <w:sz w:val="20"/>
                <w:szCs w:val="20"/>
              </w:rPr>
            </w:pPr>
          </w:p>
        </w:tc>
        <w:tc>
          <w:tcPr>
            <w:tcW w:w="336" w:type="dxa"/>
            <w:shd w:val="clear" w:color="auto" w:fill="auto"/>
            <w:noWrap/>
            <w:vAlign w:val="center"/>
            <w:hideMark/>
          </w:tcPr>
          <w:p w14:paraId="0A3A6955" w14:textId="77777777" w:rsidR="00045BE9" w:rsidRPr="00696FC3" w:rsidRDefault="00045BE9" w:rsidP="006E2392">
            <w:pPr>
              <w:jc w:val="center"/>
              <w:rPr>
                <w:sz w:val="20"/>
                <w:szCs w:val="20"/>
              </w:rPr>
            </w:pPr>
          </w:p>
        </w:tc>
        <w:tc>
          <w:tcPr>
            <w:tcW w:w="333" w:type="dxa"/>
            <w:shd w:val="clear" w:color="auto" w:fill="auto"/>
            <w:noWrap/>
            <w:vAlign w:val="center"/>
            <w:hideMark/>
          </w:tcPr>
          <w:p w14:paraId="0A3A6956" w14:textId="77777777" w:rsidR="00045BE9" w:rsidRPr="00696FC3" w:rsidRDefault="00045BE9" w:rsidP="006E2392">
            <w:pPr>
              <w:jc w:val="center"/>
              <w:rPr>
                <w:sz w:val="20"/>
                <w:szCs w:val="20"/>
              </w:rPr>
            </w:pPr>
          </w:p>
        </w:tc>
        <w:tc>
          <w:tcPr>
            <w:tcW w:w="335" w:type="dxa"/>
            <w:shd w:val="clear" w:color="auto" w:fill="auto"/>
            <w:noWrap/>
            <w:vAlign w:val="center"/>
            <w:hideMark/>
          </w:tcPr>
          <w:p w14:paraId="0A3A6957" w14:textId="77777777" w:rsidR="00045BE9" w:rsidRPr="00696FC3" w:rsidRDefault="00045BE9" w:rsidP="006E2392">
            <w:pPr>
              <w:jc w:val="center"/>
              <w:rPr>
                <w:sz w:val="20"/>
                <w:szCs w:val="20"/>
              </w:rPr>
            </w:pPr>
          </w:p>
        </w:tc>
        <w:tc>
          <w:tcPr>
            <w:tcW w:w="342" w:type="dxa"/>
            <w:shd w:val="clear" w:color="000000" w:fill="E5E0EC"/>
            <w:noWrap/>
            <w:vAlign w:val="center"/>
            <w:hideMark/>
          </w:tcPr>
          <w:p w14:paraId="0A3A6958" w14:textId="77777777" w:rsidR="00045BE9" w:rsidRPr="00696FC3" w:rsidRDefault="00045BE9" w:rsidP="006E2392">
            <w:pPr>
              <w:jc w:val="center"/>
              <w:rPr>
                <w:b/>
                <w:bCs/>
                <w:sz w:val="20"/>
                <w:szCs w:val="20"/>
              </w:rPr>
            </w:pPr>
          </w:p>
        </w:tc>
        <w:tc>
          <w:tcPr>
            <w:tcW w:w="311" w:type="dxa"/>
            <w:shd w:val="clear" w:color="auto" w:fill="auto"/>
            <w:vAlign w:val="center"/>
          </w:tcPr>
          <w:p w14:paraId="0A3A6959" w14:textId="77777777" w:rsidR="00045BE9" w:rsidRPr="00696FC3" w:rsidRDefault="00045BE9" w:rsidP="006E2392">
            <w:pPr>
              <w:jc w:val="center"/>
              <w:rPr>
                <w:b/>
                <w:bCs/>
                <w:sz w:val="20"/>
                <w:szCs w:val="20"/>
              </w:rPr>
            </w:pPr>
          </w:p>
        </w:tc>
        <w:tc>
          <w:tcPr>
            <w:tcW w:w="514" w:type="dxa"/>
            <w:shd w:val="clear" w:color="000000" w:fill="E5E0EC"/>
            <w:vAlign w:val="center"/>
          </w:tcPr>
          <w:p w14:paraId="0A3A695A" w14:textId="77777777" w:rsidR="00045BE9" w:rsidRPr="00696FC3" w:rsidRDefault="00045BE9" w:rsidP="006E2392">
            <w:pPr>
              <w:jc w:val="center"/>
              <w:rPr>
                <w:b/>
                <w:bCs/>
                <w:sz w:val="20"/>
                <w:szCs w:val="20"/>
              </w:rPr>
            </w:pPr>
          </w:p>
        </w:tc>
        <w:tc>
          <w:tcPr>
            <w:tcW w:w="762" w:type="dxa"/>
            <w:gridSpan w:val="2"/>
            <w:shd w:val="clear" w:color="000000" w:fill="E5E0EC"/>
            <w:vAlign w:val="center"/>
          </w:tcPr>
          <w:p w14:paraId="0A3A695B" w14:textId="77777777" w:rsidR="00045BE9" w:rsidRPr="00696FC3" w:rsidRDefault="00045BE9" w:rsidP="006E2392">
            <w:pPr>
              <w:jc w:val="center"/>
              <w:rPr>
                <w:b/>
                <w:bCs/>
                <w:sz w:val="20"/>
                <w:szCs w:val="20"/>
              </w:rPr>
            </w:pPr>
          </w:p>
        </w:tc>
      </w:tr>
      <w:tr w:rsidR="00022992" w:rsidRPr="00696FC3" w14:paraId="0A3A6969" w14:textId="77777777" w:rsidTr="00571F82">
        <w:trPr>
          <w:trHeight w:val="288"/>
        </w:trPr>
        <w:tc>
          <w:tcPr>
            <w:tcW w:w="5237" w:type="dxa"/>
            <w:gridSpan w:val="5"/>
            <w:shd w:val="clear" w:color="auto" w:fill="auto"/>
            <w:noWrap/>
            <w:vAlign w:val="bottom"/>
            <w:hideMark/>
          </w:tcPr>
          <w:p w14:paraId="0A3A695D" w14:textId="6EA2F711" w:rsidR="00045BE9" w:rsidRPr="00696FC3" w:rsidRDefault="009B43C8" w:rsidP="006E2392">
            <w:pPr>
              <w:rPr>
                <w:sz w:val="20"/>
                <w:szCs w:val="20"/>
              </w:rPr>
            </w:pPr>
            <w:proofErr w:type="gramStart"/>
            <w:r w:rsidRPr="00696FC3">
              <w:rPr>
                <w:b/>
                <w:bCs/>
                <w:sz w:val="20"/>
                <w:szCs w:val="20"/>
              </w:rPr>
              <w:t>Cits neproduktīvais laiks</w:t>
            </w:r>
            <w:proofErr w:type="gramEnd"/>
            <w:r w:rsidRPr="00696FC3">
              <w:rPr>
                <w:b/>
                <w:bCs/>
                <w:sz w:val="20"/>
                <w:szCs w:val="20"/>
              </w:rPr>
              <w:t xml:space="preserve"> (</w:t>
            </w:r>
            <w:r w:rsidRPr="00696FC3">
              <w:rPr>
                <w:bCs/>
                <w:sz w:val="20"/>
                <w:szCs w:val="20"/>
              </w:rPr>
              <w:t>t. sk. radošais atvaļinājums, bērna kopšanas atvaļin</w:t>
            </w:r>
            <w:r w:rsidR="00696FC3">
              <w:rPr>
                <w:bCs/>
                <w:sz w:val="20"/>
                <w:szCs w:val="20"/>
              </w:rPr>
              <w:t xml:space="preserve">ājums, kavējums, svētku dienas </w:t>
            </w:r>
            <w:r w:rsidRPr="00696FC3">
              <w:rPr>
                <w:bCs/>
                <w:sz w:val="20"/>
                <w:szCs w:val="20"/>
              </w:rPr>
              <w:t>u. c.)</w:t>
            </w:r>
            <w:r w:rsidRPr="00696FC3">
              <w:rPr>
                <w:sz w:val="20"/>
                <w:szCs w:val="20"/>
              </w:rPr>
              <w:t> </w:t>
            </w:r>
          </w:p>
        </w:tc>
        <w:tc>
          <w:tcPr>
            <w:tcW w:w="332" w:type="dxa"/>
            <w:shd w:val="clear" w:color="auto" w:fill="auto"/>
            <w:noWrap/>
            <w:vAlign w:val="center"/>
            <w:hideMark/>
          </w:tcPr>
          <w:p w14:paraId="0A3A695E"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5F"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60"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61" w14:textId="77777777" w:rsidR="00045BE9" w:rsidRPr="00696FC3" w:rsidRDefault="00045BE9" w:rsidP="006E2392">
            <w:pPr>
              <w:jc w:val="center"/>
              <w:rPr>
                <w:sz w:val="20"/>
                <w:szCs w:val="20"/>
              </w:rPr>
            </w:pPr>
          </w:p>
        </w:tc>
        <w:tc>
          <w:tcPr>
            <w:tcW w:w="336" w:type="dxa"/>
            <w:shd w:val="clear" w:color="auto" w:fill="auto"/>
            <w:noWrap/>
            <w:vAlign w:val="center"/>
            <w:hideMark/>
          </w:tcPr>
          <w:p w14:paraId="0A3A6962" w14:textId="77777777" w:rsidR="00045BE9" w:rsidRPr="00696FC3" w:rsidRDefault="00045BE9" w:rsidP="006E2392">
            <w:pPr>
              <w:jc w:val="center"/>
              <w:rPr>
                <w:sz w:val="20"/>
                <w:szCs w:val="20"/>
              </w:rPr>
            </w:pPr>
          </w:p>
        </w:tc>
        <w:tc>
          <w:tcPr>
            <w:tcW w:w="333" w:type="dxa"/>
            <w:shd w:val="clear" w:color="auto" w:fill="auto"/>
            <w:noWrap/>
            <w:vAlign w:val="center"/>
            <w:hideMark/>
          </w:tcPr>
          <w:p w14:paraId="0A3A6963" w14:textId="77777777" w:rsidR="00045BE9" w:rsidRPr="00696FC3" w:rsidRDefault="00045BE9" w:rsidP="006E2392">
            <w:pPr>
              <w:jc w:val="center"/>
              <w:rPr>
                <w:sz w:val="20"/>
                <w:szCs w:val="20"/>
              </w:rPr>
            </w:pPr>
          </w:p>
        </w:tc>
        <w:tc>
          <w:tcPr>
            <w:tcW w:w="335" w:type="dxa"/>
            <w:shd w:val="clear" w:color="auto" w:fill="auto"/>
            <w:noWrap/>
            <w:vAlign w:val="center"/>
            <w:hideMark/>
          </w:tcPr>
          <w:p w14:paraId="0A3A6964" w14:textId="77777777" w:rsidR="00045BE9" w:rsidRPr="00696FC3" w:rsidRDefault="00045BE9" w:rsidP="006E2392">
            <w:pPr>
              <w:jc w:val="center"/>
              <w:rPr>
                <w:sz w:val="20"/>
                <w:szCs w:val="20"/>
              </w:rPr>
            </w:pPr>
          </w:p>
        </w:tc>
        <w:tc>
          <w:tcPr>
            <w:tcW w:w="342" w:type="dxa"/>
            <w:shd w:val="clear" w:color="000000" w:fill="E5E0EC"/>
            <w:noWrap/>
            <w:vAlign w:val="center"/>
            <w:hideMark/>
          </w:tcPr>
          <w:p w14:paraId="0A3A6965" w14:textId="77777777" w:rsidR="00045BE9" w:rsidRPr="00696FC3" w:rsidRDefault="00045BE9" w:rsidP="006E2392">
            <w:pPr>
              <w:jc w:val="center"/>
              <w:rPr>
                <w:b/>
                <w:bCs/>
                <w:sz w:val="20"/>
                <w:szCs w:val="20"/>
              </w:rPr>
            </w:pPr>
          </w:p>
        </w:tc>
        <w:tc>
          <w:tcPr>
            <w:tcW w:w="311" w:type="dxa"/>
            <w:shd w:val="clear" w:color="auto" w:fill="auto"/>
            <w:vAlign w:val="center"/>
          </w:tcPr>
          <w:p w14:paraId="0A3A6966" w14:textId="77777777" w:rsidR="00045BE9" w:rsidRPr="00696FC3" w:rsidRDefault="00045BE9" w:rsidP="006E2392">
            <w:pPr>
              <w:jc w:val="center"/>
              <w:rPr>
                <w:b/>
                <w:bCs/>
                <w:sz w:val="20"/>
                <w:szCs w:val="20"/>
              </w:rPr>
            </w:pPr>
          </w:p>
        </w:tc>
        <w:tc>
          <w:tcPr>
            <w:tcW w:w="514" w:type="dxa"/>
            <w:shd w:val="clear" w:color="000000" w:fill="E5E0EC"/>
            <w:vAlign w:val="center"/>
          </w:tcPr>
          <w:p w14:paraId="0A3A6967" w14:textId="77777777" w:rsidR="00045BE9" w:rsidRPr="00696FC3" w:rsidRDefault="00045BE9" w:rsidP="006E2392">
            <w:pPr>
              <w:jc w:val="center"/>
              <w:rPr>
                <w:b/>
                <w:bCs/>
                <w:sz w:val="20"/>
                <w:szCs w:val="20"/>
              </w:rPr>
            </w:pPr>
          </w:p>
        </w:tc>
        <w:tc>
          <w:tcPr>
            <w:tcW w:w="762" w:type="dxa"/>
            <w:gridSpan w:val="2"/>
            <w:shd w:val="clear" w:color="000000" w:fill="E5E0EC"/>
            <w:vAlign w:val="center"/>
          </w:tcPr>
          <w:p w14:paraId="0A3A6968" w14:textId="77777777" w:rsidR="00045BE9" w:rsidRPr="00696FC3" w:rsidRDefault="00045BE9" w:rsidP="006E2392">
            <w:pPr>
              <w:jc w:val="center"/>
              <w:rPr>
                <w:b/>
                <w:bCs/>
                <w:sz w:val="20"/>
                <w:szCs w:val="20"/>
              </w:rPr>
            </w:pPr>
          </w:p>
        </w:tc>
      </w:tr>
      <w:tr w:rsidR="00022992" w:rsidRPr="00696FC3" w14:paraId="0A3A696F" w14:textId="77777777" w:rsidTr="00571F82">
        <w:trPr>
          <w:trHeight w:val="288"/>
        </w:trPr>
        <w:tc>
          <w:tcPr>
            <w:tcW w:w="7569" w:type="dxa"/>
            <w:gridSpan w:val="12"/>
            <w:shd w:val="clear" w:color="auto" w:fill="auto"/>
            <w:noWrap/>
            <w:vAlign w:val="bottom"/>
            <w:hideMark/>
          </w:tcPr>
          <w:p w14:paraId="0A3A696A" w14:textId="77777777" w:rsidR="00045BE9" w:rsidRPr="00696FC3" w:rsidRDefault="009B43C8" w:rsidP="006E2392">
            <w:pPr>
              <w:jc w:val="right"/>
              <w:rPr>
                <w:sz w:val="20"/>
                <w:szCs w:val="20"/>
              </w:rPr>
            </w:pPr>
            <w:r w:rsidRPr="00696FC3">
              <w:rPr>
                <w:sz w:val="20"/>
                <w:szCs w:val="20"/>
              </w:rPr>
              <w:t>Kopsavilkums</w:t>
            </w:r>
          </w:p>
        </w:tc>
        <w:tc>
          <w:tcPr>
            <w:tcW w:w="342" w:type="dxa"/>
            <w:shd w:val="clear" w:color="auto" w:fill="E5DFEC"/>
            <w:vAlign w:val="bottom"/>
          </w:tcPr>
          <w:p w14:paraId="0A3A696B" w14:textId="77777777" w:rsidR="00045BE9" w:rsidRPr="00696FC3" w:rsidRDefault="00045BE9" w:rsidP="006E2392">
            <w:pPr>
              <w:jc w:val="center"/>
              <w:rPr>
                <w:sz w:val="20"/>
                <w:szCs w:val="20"/>
              </w:rPr>
            </w:pPr>
          </w:p>
        </w:tc>
        <w:tc>
          <w:tcPr>
            <w:tcW w:w="311" w:type="dxa"/>
            <w:shd w:val="clear" w:color="auto" w:fill="auto"/>
            <w:vAlign w:val="bottom"/>
          </w:tcPr>
          <w:p w14:paraId="0A3A696C" w14:textId="77777777" w:rsidR="00045BE9" w:rsidRPr="00696FC3" w:rsidRDefault="00045BE9" w:rsidP="006E2392">
            <w:pPr>
              <w:jc w:val="center"/>
              <w:rPr>
                <w:sz w:val="20"/>
                <w:szCs w:val="20"/>
              </w:rPr>
            </w:pPr>
          </w:p>
        </w:tc>
        <w:tc>
          <w:tcPr>
            <w:tcW w:w="514" w:type="dxa"/>
            <w:shd w:val="clear" w:color="auto" w:fill="E5DFEC"/>
            <w:vAlign w:val="bottom"/>
          </w:tcPr>
          <w:p w14:paraId="0A3A696D" w14:textId="77777777" w:rsidR="00045BE9" w:rsidRPr="00696FC3" w:rsidRDefault="00045BE9" w:rsidP="006E2392">
            <w:pPr>
              <w:jc w:val="center"/>
              <w:rPr>
                <w:sz w:val="20"/>
                <w:szCs w:val="20"/>
              </w:rPr>
            </w:pPr>
          </w:p>
        </w:tc>
        <w:tc>
          <w:tcPr>
            <w:tcW w:w="762" w:type="dxa"/>
            <w:gridSpan w:val="2"/>
            <w:shd w:val="clear" w:color="auto" w:fill="E5DFEC"/>
            <w:vAlign w:val="bottom"/>
          </w:tcPr>
          <w:p w14:paraId="0A3A696E" w14:textId="77777777" w:rsidR="00045BE9" w:rsidRPr="00696FC3" w:rsidRDefault="00045BE9" w:rsidP="006E2392">
            <w:pPr>
              <w:jc w:val="center"/>
              <w:rPr>
                <w:sz w:val="20"/>
                <w:szCs w:val="20"/>
              </w:rPr>
            </w:pPr>
          </w:p>
        </w:tc>
      </w:tr>
      <w:tr w:rsidR="00022992" w:rsidRPr="00696FC3" w14:paraId="0A3A697C" w14:textId="77777777" w:rsidTr="00571F82">
        <w:trPr>
          <w:trHeight w:val="348"/>
        </w:trPr>
        <w:tc>
          <w:tcPr>
            <w:tcW w:w="5237" w:type="dxa"/>
            <w:gridSpan w:val="5"/>
            <w:shd w:val="clear" w:color="auto" w:fill="auto"/>
            <w:noWrap/>
            <w:vAlign w:val="bottom"/>
            <w:hideMark/>
          </w:tcPr>
          <w:p w14:paraId="0A3A6970" w14:textId="77777777" w:rsidR="00045BE9" w:rsidRPr="00696FC3" w:rsidRDefault="009B43C8" w:rsidP="006E2392">
            <w:pPr>
              <w:rPr>
                <w:sz w:val="20"/>
                <w:szCs w:val="20"/>
              </w:rPr>
            </w:pPr>
            <w:r w:rsidRPr="00696FC3">
              <w:rPr>
                <w:b/>
                <w:bCs/>
                <w:sz w:val="20"/>
                <w:szCs w:val="20"/>
              </w:rPr>
              <w:t>Nostrādātās stundas</w:t>
            </w:r>
          </w:p>
        </w:tc>
        <w:tc>
          <w:tcPr>
            <w:tcW w:w="332" w:type="dxa"/>
            <w:shd w:val="clear" w:color="auto" w:fill="auto"/>
            <w:noWrap/>
            <w:vAlign w:val="center"/>
            <w:hideMark/>
          </w:tcPr>
          <w:p w14:paraId="0A3A6971" w14:textId="77777777" w:rsidR="00045BE9" w:rsidRPr="00696FC3" w:rsidRDefault="00045BE9" w:rsidP="006E2392">
            <w:pPr>
              <w:jc w:val="center"/>
              <w:rPr>
                <w:b/>
                <w:bCs/>
                <w:sz w:val="20"/>
                <w:szCs w:val="20"/>
              </w:rPr>
            </w:pPr>
          </w:p>
        </w:tc>
        <w:tc>
          <w:tcPr>
            <w:tcW w:w="332" w:type="dxa"/>
            <w:shd w:val="clear" w:color="auto" w:fill="auto"/>
            <w:vAlign w:val="center"/>
          </w:tcPr>
          <w:p w14:paraId="0A3A6972" w14:textId="77777777" w:rsidR="00045BE9" w:rsidRPr="00696FC3" w:rsidRDefault="00045BE9" w:rsidP="006E2392">
            <w:pPr>
              <w:jc w:val="center"/>
              <w:rPr>
                <w:b/>
                <w:bCs/>
                <w:sz w:val="20"/>
                <w:szCs w:val="20"/>
              </w:rPr>
            </w:pPr>
          </w:p>
        </w:tc>
        <w:tc>
          <w:tcPr>
            <w:tcW w:w="332" w:type="dxa"/>
            <w:shd w:val="clear" w:color="auto" w:fill="auto"/>
            <w:vAlign w:val="center"/>
          </w:tcPr>
          <w:p w14:paraId="0A3A6973" w14:textId="77777777" w:rsidR="00045BE9" w:rsidRPr="00696FC3" w:rsidRDefault="00045BE9" w:rsidP="006E2392">
            <w:pPr>
              <w:jc w:val="center"/>
              <w:rPr>
                <w:b/>
                <w:bCs/>
                <w:sz w:val="20"/>
                <w:szCs w:val="20"/>
              </w:rPr>
            </w:pPr>
          </w:p>
        </w:tc>
        <w:tc>
          <w:tcPr>
            <w:tcW w:w="332" w:type="dxa"/>
            <w:shd w:val="clear" w:color="auto" w:fill="auto"/>
            <w:vAlign w:val="center"/>
          </w:tcPr>
          <w:p w14:paraId="0A3A6974" w14:textId="77777777" w:rsidR="00045BE9" w:rsidRPr="00696FC3" w:rsidRDefault="00045BE9" w:rsidP="006E2392">
            <w:pPr>
              <w:jc w:val="center"/>
              <w:rPr>
                <w:b/>
                <w:bCs/>
                <w:sz w:val="20"/>
                <w:szCs w:val="20"/>
              </w:rPr>
            </w:pPr>
          </w:p>
        </w:tc>
        <w:tc>
          <w:tcPr>
            <w:tcW w:w="336" w:type="dxa"/>
            <w:shd w:val="clear" w:color="auto" w:fill="auto"/>
            <w:vAlign w:val="center"/>
          </w:tcPr>
          <w:p w14:paraId="0A3A6975" w14:textId="77777777" w:rsidR="00045BE9" w:rsidRPr="00696FC3" w:rsidRDefault="00045BE9" w:rsidP="006E2392">
            <w:pPr>
              <w:jc w:val="center"/>
              <w:rPr>
                <w:b/>
                <w:bCs/>
                <w:sz w:val="20"/>
                <w:szCs w:val="20"/>
              </w:rPr>
            </w:pPr>
          </w:p>
        </w:tc>
        <w:tc>
          <w:tcPr>
            <w:tcW w:w="333" w:type="dxa"/>
            <w:shd w:val="clear" w:color="auto" w:fill="auto"/>
            <w:vAlign w:val="center"/>
          </w:tcPr>
          <w:p w14:paraId="0A3A6976" w14:textId="77777777" w:rsidR="00045BE9" w:rsidRPr="00696FC3" w:rsidRDefault="00045BE9" w:rsidP="006E2392">
            <w:pPr>
              <w:jc w:val="center"/>
              <w:rPr>
                <w:b/>
                <w:bCs/>
                <w:sz w:val="20"/>
                <w:szCs w:val="20"/>
              </w:rPr>
            </w:pPr>
          </w:p>
        </w:tc>
        <w:tc>
          <w:tcPr>
            <w:tcW w:w="335" w:type="dxa"/>
            <w:shd w:val="clear" w:color="auto" w:fill="auto"/>
            <w:vAlign w:val="center"/>
          </w:tcPr>
          <w:p w14:paraId="0A3A6977" w14:textId="77777777" w:rsidR="00045BE9" w:rsidRPr="00696FC3" w:rsidRDefault="00045BE9" w:rsidP="006E2392">
            <w:pPr>
              <w:jc w:val="center"/>
              <w:rPr>
                <w:b/>
                <w:bCs/>
                <w:sz w:val="20"/>
                <w:szCs w:val="20"/>
              </w:rPr>
            </w:pPr>
          </w:p>
        </w:tc>
        <w:tc>
          <w:tcPr>
            <w:tcW w:w="342" w:type="dxa"/>
            <w:shd w:val="clear" w:color="auto" w:fill="auto"/>
            <w:vAlign w:val="center"/>
          </w:tcPr>
          <w:p w14:paraId="0A3A6978" w14:textId="77777777" w:rsidR="00045BE9" w:rsidRPr="00696FC3" w:rsidRDefault="00045BE9" w:rsidP="006E2392">
            <w:pPr>
              <w:jc w:val="center"/>
              <w:rPr>
                <w:b/>
                <w:bCs/>
                <w:sz w:val="20"/>
                <w:szCs w:val="20"/>
              </w:rPr>
            </w:pPr>
          </w:p>
        </w:tc>
        <w:tc>
          <w:tcPr>
            <w:tcW w:w="311" w:type="dxa"/>
            <w:shd w:val="clear" w:color="auto" w:fill="auto"/>
            <w:vAlign w:val="center"/>
          </w:tcPr>
          <w:p w14:paraId="0A3A6979" w14:textId="77777777" w:rsidR="00045BE9" w:rsidRPr="00696FC3" w:rsidRDefault="00045BE9" w:rsidP="006E2392">
            <w:pPr>
              <w:jc w:val="center"/>
              <w:rPr>
                <w:b/>
                <w:bCs/>
                <w:sz w:val="20"/>
                <w:szCs w:val="20"/>
              </w:rPr>
            </w:pPr>
          </w:p>
        </w:tc>
        <w:tc>
          <w:tcPr>
            <w:tcW w:w="514" w:type="dxa"/>
            <w:vAlign w:val="center"/>
          </w:tcPr>
          <w:p w14:paraId="0A3A697A" w14:textId="77777777" w:rsidR="00045BE9" w:rsidRPr="00696FC3" w:rsidRDefault="00045BE9" w:rsidP="006E2392">
            <w:pPr>
              <w:jc w:val="center"/>
              <w:rPr>
                <w:b/>
                <w:bCs/>
                <w:sz w:val="20"/>
                <w:szCs w:val="20"/>
              </w:rPr>
            </w:pPr>
          </w:p>
        </w:tc>
        <w:tc>
          <w:tcPr>
            <w:tcW w:w="762" w:type="dxa"/>
            <w:gridSpan w:val="2"/>
            <w:vAlign w:val="center"/>
          </w:tcPr>
          <w:p w14:paraId="0A3A697B" w14:textId="77777777" w:rsidR="00045BE9" w:rsidRPr="00696FC3" w:rsidRDefault="00045BE9" w:rsidP="006E2392">
            <w:pPr>
              <w:jc w:val="center"/>
              <w:rPr>
                <w:b/>
                <w:bCs/>
                <w:sz w:val="20"/>
                <w:szCs w:val="20"/>
              </w:rPr>
            </w:pPr>
          </w:p>
        </w:tc>
      </w:tr>
      <w:tr w:rsidR="00022992" w:rsidRPr="00696FC3" w14:paraId="0A3A6989" w14:textId="77777777" w:rsidTr="00571F82">
        <w:trPr>
          <w:trHeight w:val="348"/>
        </w:trPr>
        <w:tc>
          <w:tcPr>
            <w:tcW w:w="5237" w:type="dxa"/>
            <w:gridSpan w:val="5"/>
            <w:shd w:val="clear" w:color="auto" w:fill="auto"/>
            <w:noWrap/>
            <w:vAlign w:val="bottom"/>
            <w:hideMark/>
          </w:tcPr>
          <w:p w14:paraId="0A3A697D" w14:textId="77777777" w:rsidR="00045BE9" w:rsidRPr="00696FC3" w:rsidRDefault="009B43C8" w:rsidP="006E2392">
            <w:pPr>
              <w:rPr>
                <w:sz w:val="20"/>
                <w:szCs w:val="20"/>
              </w:rPr>
            </w:pPr>
            <w:r w:rsidRPr="00696FC3">
              <w:rPr>
                <w:b/>
                <w:bCs/>
                <w:sz w:val="20"/>
                <w:szCs w:val="20"/>
              </w:rPr>
              <w:t>Kopējās (produktīvās un neproduktīvās) stundas</w:t>
            </w:r>
          </w:p>
        </w:tc>
        <w:tc>
          <w:tcPr>
            <w:tcW w:w="332" w:type="dxa"/>
            <w:shd w:val="clear" w:color="auto" w:fill="auto"/>
            <w:noWrap/>
            <w:vAlign w:val="center"/>
            <w:hideMark/>
          </w:tcPr>
          <w:p w14:paraId="0A3A697E"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7F"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80" w14:textId="77777777" w:rsidR="00045BE9" w:rsidRPr="00696FC3" w:rsidRDefault="00045BE9" w:rsidP="006E2392">
            <w:pPr>
              <w:jc w:val="center"/>
              <w:rPr>
                <w:sz w:val="20"/>
                <w:szCs w:val="20"/>
              </w:rPr>
            </w:pPr>
          </w:p>
        </w:tc>
        <w:tc>
          <w:tcPr>
            <w:tcW w:w="332" w:type="dxa"/>
            <w:shd w:val="clear" w:color="auto" w:fill="auto"/>
            <w:noWrap/>
            <w:vAlign w:val="center"/>
            <w:hideMark/>
          </w:tcPr>
          <w:p w14:paraId="0A3A6981" w14:textId="77777777" w:rsidR="00045BE9" w:rsidRPr="00696FC3" w:rsidRDefault="00045BE9" w:rsidP="006E2392">
            <w:pPr>
              <w:jc w:val="center"/>
              <w:rPr>
                <w:sz w:val="20"/>
                <w:szCs w:val="20"/>
              </w:rPr>
            </w:pPr>
          </w:p>
        </w:tc>
        <w:tc>
          <w:tcPr>
            <w:tcW w:w="336" w:type="dxa"/>
            <w:shd w:val="clear" w:color="auto" w:fill="auto"/>
            <w:noWrap/>
            <w:vAlign w:val="center"/>
            <w:hideMark/>
          </w:tcPr>
          <w:p w14:paraId="0A3A6982" w14:textId="77777777" w:rsidR="00045BE9" w:rsidRPr="00696FC3" w:rsidRDefault="00045BE9" w:rsidP="006E2392">
            <w:pPr>
              <w:jc w:val="center"/>
              <w:rPr>
                <w:sz w:val="20"/>
                <w:szCs w:val="20"/>
              </w:rPr>
            </w:pPr>
          </w:p>
        </w:tc>
        <w:tc>
          <w:tcPr>
            <w:tcW w:w="333" w:type="dxa"/>
            <w:shd w:val="clear" w:color="auto" w:fill="auto"/>
            <w:noWrap/>
            <w:vAlign w:val="center"/>
            <w:hideMark/>
          </w:tcPr>
          <w:p w14:paraId="0A3A6983" w14:textId="77777777" w:rsidR="00045BE9" w:rsidRPr="00696FC3" w:rsidRDefault="00045BE9" w:rsidP="006E2392">
            <w:pPr>
              <w:jc w:val="center"/>
              <w:rPr>
                <w:sz w:val="20"/>
                <w:szCs w:val="20"/>
              </w:rPr>
            </w:pPr>
          </w:p>
        </w:tc>
        <w:tc>
          <w:tcPr>
            <w:tcW w:w="335" w:type="dxa"/>
            <w:shd w:val="clear" w:color="auto" w:fill="auto"/>
            <w:noWrap/>
            <w:vAlign w:val="center"/>
            <w:hideMark/>
          </w:tcPr>
          <w:p w14:paraId="0A3A6984" w14:textId="77777777" w:rsidR="00045BE9" w:rsidRPr="00696FC3" w:rsidRDefault="00045BE9" w:rsidP="006E2392">
            <w:pPr>
              <w:jc w:val="center"/>
              <w:rPr>
                <w:sz w:val="20"/>
                <w:szCs w:val="20"/>
              </w:rPr>
            </w:pPr>
          </w:p>
        </w:tc>
        <w:tc>
          <w:tcPr>
            <w:tcW w:w="342" w:type="dxa"/>
            <w:shd w:val="clear" w:color="auto" w:fill="auto"/>
            <w:vAlign w:val="center"/>
            <w:hideMark/>
          </w:tcPr>
          <w:p w14:paraId="0A3A6985" w14:textId="77777777" w:rsidR="00045BE9" w:rsidRPr="00696FC3" w:rsidRDefault="00045BE9" w:rsidP="006E2392">
            <w:pPr>
              <w:jc w:val="center"/>
              <w:rPr>
                <w:b/>
                <w:bCs/>
                <w:sz w:val="20"/>
                <w:szCs w:val="20"/>
              </w:rPr>
            </w:pPr>
          </w:p>
        </w:tc>
        <w:tc>
          <w:tcPr>
            <w:tcW w:w="311" w:type="dxa"/>
            <w:vAlign w:val="center"/>
          </w:tcPr>
          <w:p w14:paraId="0A3A6986" w14:textId="77777777" w:rsidR="00045BE9" w:rsidRPr="00696FC3" w:rsidRDefault="00045BE9" w:rsidP="006E2392">
            <w:pPr>
              <w:jc w:val="center"/>
              <w:rPr>
                <w:b/>
                <w:bCs/>
                <w:sz w:val="20"/>
                <w:szCs w:val="20"/>
              </w:rPr>
            </w:pPr>
          </w:p>
        </w:tc>
        <w:tc>
          <w:tcPr>
            <w:tcW w:w="514" w:type="dxa"/>
            <w:vAlign w:val="center"/>
          </w:tcPr>
          <w:p w14:paraId="0A3A6987" w14:textId="77777777" w:rsidR="00045BE9" w:rsidRPr="00696FC3" w:rsidRDefault="00045BE9" w:rsidP="006E2392">
            <w:pPr>
              <w:jc w:val="center"/>
              <w:rPr>
                <w:b/>
                <w:bCs/>
                <w:sz w:val="20"/>
                <w:szCs w:val="20"/>
              </w:rPr>
            </w:pPr>
          </w:p>
        </w:tc>
        <w:tc>
          <w:tcPr>
            <w:tcW w:w="762" w:type="dxa"/>
            <w:gridSpan w:val="2"/>
            <w:vAlign w:val="bottom"/>
          </w:tcPr>
          <w:p w14:paraId="0A3A6988" w14:textId="640AF17E" w:rsidR="00045BE9" w:rsidRPr="00696FC3" w:rsidRDefault="00045BE9" w:rsidP="00571F82">
            <w:pPr>
              <w:jc w:val="right"/>
              <w:rPr>
                <w:bCs/>
                <w:sz w:val="20"/>
                <w:szCs w:val="20"/>
              </w:rPr>
            </w:pPr>
          </w:p>
        </w:tc>
      </w:tr>
    </w:tbl>
    <w:p w14:paraId="0A3A698A" w14:textId="12DF49F7" w:rsidR="005A76A7" w:rsidRDefault="005A76A7" w:rsidP="006E2392">
      <w:pPr>
        <w:pStyle w:val="ListParagraph"/>
        <w:ind w:left="0"/>
        <w:rPr>
          <w:sz w:val="28"/>
          <w:szCs w:val="28"/>
        </w:rPr>
      </w:pPr>
    </w:p>
    <w:p w14:paraId="1B253E62" w14:textId="2C4703CD" w:rsidR="00696FC3" w:rsidRPr="00F447C0" w:rsidRDefault="00696FC3" w:rsidP="00696FC3">
      <w:pPr>
        <w:pStyle w:val="ListParagraph"/>
        <w:ind w:left="0" w:firstLine="709"/>
        <w:rPr>
          <w:sz w:val="20"/>
          <w:szCs w:val="20"/>
        </w:rPr>
      </w:pPr>
      <w:r w:rsidRPr="00F447C0">
        <w:rPr>
          <w:sz w:val="20"/>
          <w:szCs w:val="20"/>
          <w:shd w:val="clear" w:color="auto" w:fill="FFFFFF"/>
        </w:rPr>
        <w:t>Piezīme. </w:t>
      </w:r>
      <w:r w:rsidRPr="00F447C0">
        <w:rPr>
          <w:sz w:val="20"/>
          <w:szCs w:val="20"/>
          <w:shd w:val="clear" w:color="auto" w:fill="FFFFFF"/>
          <w:vertAlign w:val="superscript"/>
        </w:rPr>
        <w:t>1</w:t>
      </w:r>
      <w:r w:rsidR="006A3717">
        <w:rPr>
          <w:sz w:val="20"/>
          <w:szCs w:val="20"/>
          <w:shd w:val="clear" w:color="auto" w:fill="FFFFFF"/>
          <w:vertAlign w:val="superscript"/>
        </w:rPr>
        <w:t> </w:t>
      </w:r>
      <w:r w:rsidRPr="00F447C0">
        <w:rPr>
          <w:sz w:val="20"/>
          <w:szCs w:val="20"/>
          <w:shd w:val="clear" w:color="auto" w:fill="FFFFFF"/>
        </w:rPr>
        <w:t>Stundas norāda ar vienu zīmi aiz komata."</w:t>
      </w:r>
    </w:p>
    <w:p w14:paraId="0A3A698B" w14:textId="3B69A5B7" w:rsidR="005A76A7" w:rsidRDefault="005A76A7" w:rsidP="006E2392">
      <w:pPr>
        <w:pStyle w:val="ListParagraph"/>
        <w:ind w:left="0"/>
        <w:rPr>
          <w:sz w:val="28"/>
          <w:szCs w:val="28"/>
        </w:rPr>
      </w:pPr>
    </w:p>
    <w:p w14:paraId="5F0739F1" w14:textId="77777777" w:rsidR="006A3717" w:rsidRDefault="006A3717" w:rsidP="006E2392">
      <w:pPr>
        <w:pStyle w:val="ListParagraph"/>
        <w:ind w:left="0"/>
        <w:rPr>
          <w:sz w:val="28"/>
          <w:szCs w:val="28"/>
        </w:rPr>
      </w:pPr>
    </w:p>
    <w:p w14:paraId="486B2A79" w14:textId="77777777" w:rsidR="00D90A1B" w:rsidRPr="00592D4F" w:rsidRDefault="00D90A1B" w:rsidP="006E2392">
      <w:pPr>
        <w:pStyle w:val="ListParagraph"/>
        <w:ind w:left="0"/>
        <w:rPr>
          <w:sz w:val="28"/>
          <w:szCs w:val="28"/>
        </w:rPr>
      </w:pPr>
    </w:p>
    <w:p w14:paraId="062D6AC3" w14:textId="77777777" w:rsidR="00D90A1B" w:rsidRPr="0022291D" w:rsidRDefault="00D90A1B" w:rsidP="00C22A5E">
      <w:pPr>
        <w:pStyle w:val="naisf"/>
        <w:tabs>
          <w:tab w:val="left" w:pos="6521"/>
        </w:tabs>
        <w:spacing w:before="0" w:after="0"/>
        <w:ind w:firstLine="709"/>
        <w:rPr>
          <w:sz w:val="28"/>
        </w:rPr>
      </w:pPr>
      <w:bookmarkStart w:id="11" w:name="600753"/>
      <w:bookmarkStart w:id="12" w:name="piel5"/>
      <w:bookmarkEnd w:id="11"/>
      <w:bookmarkEnd w:id="12"/>
      <w:r w:rsidRPr="0022291D">
        <w:rPr>
          <w:sz w:val="28"/>
        </w:rPr>
        <w:t>Ministru prezidents,</w:t>
      </w:r>
    </w:p>
    <w:p w14:paraId="17657D3B" w14:textId="77777777" w:rsidR="00D90A1B" w:rsidRPr="0022291D" w:rsidRDefault="00D90A1B" w:rsidP="00C22A5E">
      <w:pPr>
        <w:pStyle w:val="naisf"/>
        <w:tabs>
          <w:tab w:val="left" w:pos="6521"/>
        </w:tabs>
        <w:spacing w:before="0" w:after="0"/>
        <w:ind w:firstLine="709"/>
        <w:rPr>
          <w:sz w:val="28"/>
        </w:rPr>
      </w:pPr>
      <w:r w:rsidRPr="0022291D">
        <w:rPr>
          <w:sz w:val="28"/>
        </w:rPr>
        <w:t>veselības ministra</w:t>
      </w:r>
    </w:p>
    <w:p w14:paraId="2B81FCDC" w14:textId="77777777" w:rsidR="00D90A1B" w:rsidRPr="0022291D" w:rsidRDefault="00D90A1B" w:rsidP="00C22A5E">
      <w:pPr>
        <w:pStyle w:val="naisf"/>
        <w:tabs>
          <w:tab w:val="left" w:pos="6521"/>
        </w:tabs>
        <w:spacing w:before="0" w:after="0"/>
        <w:ind w:firstLine="709"/>
        <w:rPr>
          <w:sz w:val="28"/>
        </w:rPr>
      </w:pPr>
      <w:r w:rsidRPr="0022291D">
        <w:rPr>
          <w:sz w:val="28"/>
        </w:rPr>
        <w:t>pienākumu izpildītājs</w:t>
      </w:r>
      <w:r w:rsidRPr="0022291D">
        <w:rPr>
          <w:sz w:val="28"/>
        </w:rPr>
        <w:tab/>
        <w:t>Māris Kučinskis</w:t>
      </w:r>
    </w:p>
    <w:p w14:paraId="6E0F5779" w14:textId="34CE55E0" w:rsidR="00D90A1B" w:rsidRDefault="00D90A1B" w:rsidP="006E2392">
      <w:pPr>
        <w:tabs>
          <w:tab w:val="left" w:pos="6804"/>
        </w:tabs>
        <w:autoSpaceDE w:val="0"/>
        <w:autoSpaceDN w:val="0"/>
        <w:adjustRightInd w:val="0"/>
        <w:rPr>
          <w:sz w:val="28"/>
          <w:szCs w:val="28"/>
        </w:rPr>
      </w:pPr>
    </w:p>
    <w:p w14:paraId="6AC14924" w14:textId="141FD0F5" w:rsidR="00D90A1B" w:rsidRDefault="00D90A1B" w:rsidP="006E2392">
      <w:pPr>
        <w:tabs>
          <w:tab w:val="left" w:pos="6804"/>
        </w:tabs>
        <w:autoSpaceDE w:val="0"/>
        <w:autoSpaceDN w:val="0"/>
        <w:adjustRightInd w:val="0"/>
        <w:rPr>
          <w:sz w:val="28"/>
          <w:szCs w:val="28"/>
        </w:rPr>
      </w:pPr>
    </w:p>
    <w:p w14:paraId="23A0098B" w14:textId="77777777" w:rsidR="00D90A1B" w:rsidRPr="00F045F9" w:rsidRDefault="00D90A1B" w:rsidP="006E2392">
      <w:pPr>
        <w:tabs>
          <w:tab w:val="left" w:pos="6804"/>
        </w:tabs>
        <w:autoSpaceDE w:val="0"/>
        <w:autoSpaceDN w:val="0"/>
        <w:adjustRightInd w:val="0"/>
        <w:rPr>
          <w:sz w:val="28"/>
          <w:szCs w:val="28"/>
        </w:rPr>
      </w:pPr>
    </w:p>
    <w:p w14:paraId="5D9BACC0" w14:textId="77777777" w:rsidR="00D90A1B" w:rsidRPr="00F045F9" w:rsidRDefault="00D90A1B" w:rsidP="00C22A5E">
      <w:pPr>
        <w:pStyle w:val="naisf"/>
        <w:tabs>
          <w:tab w:val="left" w:pos="6521"/>
        </w:tabs>
        <w:spacing w:before="0" w:after="0"/>
        <w:ind w:firstLine="709"/>
        <w:rPr>
          <w:sz w:val="28"/>
          <w:szCs w:val="28"/>
        </w:rPr>
      </w:pPr>
      <w:r w:rsidRPr="00D90A1B">
        <w:rPr>
          <w:sz w:val="28"/>
        </w:rPr>
        <w:t>Izglītības</w:t>
      </w:r>
      <w:r w:rsidRPr="00F045F9">
        <w:rPr>
          <w:sz w:val="28"/>
          <w:szCs w:val="28"/>
        </w:rPr>
        <w:t xml:space="preserve"> un zinātnes ministrs</w:t>
      </w:r>
      <w:r w:rsidRPr="00F045F9">
        <w:rPr>
          <w:sz w:val="28"/>
          <w:szCs w:val="28"/>
        </w:rPr>
        <w:tab/>
        <w:t>Kārlis Šadurskis</w:t>
      </w:r>
    </w:p>
    <w:sectPr w:rsidR="00D90A1B" w:rsidRPr="00F045F9" w:rsidSect="00D90A1B">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69AE" w14:textId="77777777" w:rsidR="00A61569" w:rsidRDefault="00A61569">
      <w:r>
        <w:separator/>
      </w:r>
    </w:p>
  </w:endnote>
  <w:endnote w:type="continuationSeparator" w:id="0">
    <w:p w14:paraId="0A3A69B0" w14:textId="77777777" w:rsidR="00A61569" w:rsidRDefault="00A6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146A" w14:textId="58D02BCB" w:rsidR="00A61569" w:rsidRPr="00D90A1B" w:rsidRDefault="00A61569">
    <w:pPr>
      <w:pStyle w:val="Footer"/>
      <w:rPr>
        <w:sz w:val="16"/>
        <w:szCs w:val="16"/>
      </w:rPr>
    </w:pPr>
    <w:r w:rsidRPr="00D90A1B">
      <w:rPr>
        <w:sz w:val="16"/>
        <w:szCs w:val="16"/>
      </w:rPr>
      <w:t>N0261_8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7DEE" w14:textId="3F27C2B4" w:rsidR="00A61569" w:rsidRPr="00D90A1B" w:rsidRDefault="00A61569">
    <w:pPr>
      <w:pStyle w:val="Footer"/>
      <w:rPr>
        <w:sz w:val="16"/>
        <w:szCs w:val="16"/>
      </w:rPr>
    </w:pPr>
    <w:r w:rsidRPr="00D90A1B">
      <w:rPr>
        <w:sz w:val="16"/>
        <w:szCs w:val="16"/>
      </w:rPr>
      <w:t>N0261_8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69AA" w14:textId="77777777" w:rsidR="00A61569" w:rsidRDefault="00A61569">
      <w:r>
        <w:separator/>
      </w:r>
    </w:p>
  </w:footnote>
  <w:footnote w:type="continuationSeparator" w:id="0">
    <w:p w14:paraId="0A3A69AC" w14:textId="77777777" w:rsidR="00A61569" w:rsidRDefault="00A6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69A5" w14:textId="431E4FC4" w:rsidR="00A61569" w:rsidRDefault="001F14E9">
    <w:pPr>
      <w:pStyle w:val="Header"/>
      <w:jc w:val="center"/>
    </w:pPr>
    <w:sdt>
      <w:sdtPr>
        <w:id w:val="1013198256"/>
        <w:docPartObj>
          <w:docPartGallery w:val="Page Numbers (Top of Page)"/>
          <w:docPartUnique/>
        </w:docPartObj>
      </w:sdtPr>
      <w:sdtEndPr>
        <w:rPr>
          <w:noProof/>
        </w:rPr>
      </w:sdtEndPr>
      <w:sdtContent>
        <w:r w:rsidR="00A61569">
          <w:fldChar w:fldCharType="begin"/>
        </w:r>
        <w:r w:rsidR="00A61569">
          <w:instrText xml:space="preserve"> PAGE   \* MERGEFORMAT </w:instrText>
        </w:r>
        <w:r w:rsidR="00A61569">
          <w:fldChar w:fldCharType="separate"/>
        </w:r>
        <w:r w:rsidR="00A61569">
          <w:rPr>
            <w:noProof/>
          </w:rPr>
          <w:t>13</w:t>
        </w:r>
        <w:r w:rsidR="00A61569">
          <w:rPr>
            <w:noProof/>
          </w:rPr>
          <w:fldChar w:fldCharType="end"/>
        </w:r>
      </w:sdtContent>
    </w:sdt>
  </w:p>
  <w:p w14:paraId="0A3A69A6" w14:textId="77777777" w:rsidR="00A61569" w:rsidRDefault="00A61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25C1" w14:textId="77777777" w:rsidR="00A61569" w:rsidRPr="00A142D0" w:rsidRDefault="00A61569">
    <w:pPr>
      <w:pStyle w:val="Header"/>
    </w:pPr>
  </w:p>
  <w:p w14:paraId="26FE0F18" w14:textId="6EAB648F" w:rsidR="00A61569" w:rsidRPr="00A142D0" w:rsidRDefault="00A61569">
    <w:pPr>
      <w:pStyle w:val="Header"/>
    </w:pPr>
    <w:r>
      <w:rPr>
        <w:noProof/>
      </w:rPr>
      <w:drawing>
        <wp:inline distT="0" distB="0" distL="0" distR="0" wp14:anchorId="663E8E12" wp14:editId="303EA77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A3A69A8" w14:textId="0F3E5B3B" w:rsidR="00A61569" w:rsidRPr="008B5E93" w:rsidRDefault="00A61569" w:rsidP="00D9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B75C15"/>
    <w:multiLevelType w:val="hybridMultilevel"/>
    <w:tmpl w:val="EE6C6008"/>
    <w:lvl w:ilvl="0" w:tplc="33DCD64C">
      <w:start w:val="1"/>
      <w:numFmt w:val="decimal"/>
      <w:lvlText w:val="%1."/>
      <w:lvlJc w:val="left"/>
      <w:pPr>
        <w:ind w:left="1069" w:hanging="360"/>
      </w:pPr>
      <w:rPr>
        <w:rFonts w:hint="default"/>
      </w:rPr>
    </w:lvl>
    <w:lvl w:ilvl="1" w:tplc="AF085CA0" w:tentative="1">
      <w:start w:val="1"/>
      <w:numFmt w:val="lowerLetter"/>
      <w:lvlText w:val="%2."/>
      <w:lvlJc w:val="left"/>
      <w:pPr>
        <w:ind w:left="1800" w:hanging="360"/>
      </w:pPr>
    </w:lvl>
    <w:lvl w:ilvl="2" w:tplc="D4FEA690" w:tentative="1">
      <w:start w:val="1"/>
      <w:numFmt w:val="lowerRoman"/>
      <w:lvlText w:val="%3."/>
      <w:lvlJc w:val="right"/>
      <w:pPr>
        <w:ind w:left="2520" w:hanging="180"/>
      </w:pPr>
    </w:lvl>
    <w:lvl w:ilvl="3" w:tplc="7E9A3BBA" w:tentative="1">
      <w:start w:val="1"/>
      <w:numFmt w:val="decimal"/>
      <w:lvlText w:val="%4."/>
      <w:lvlJc w:val="left"/>
      <w:pPr>
        <w:ind w:left="3240" w:hanging="360"/>
      </w:pPr>
    </w:lvl>
    <w:lvl w:ilvl="4" w:tplc="96D025DA" w:tentative="1">
      <w:start w:val="1"/>
      <w:numFmt w:val="lowerLetter"/>
      <w:lvlText w:val="%5."/>
      <w:lvlJc w:val="left"/>
      <w:pPr>
        <w:ind w:left="3960" w:hanging="360"/>
      </w:pPr>
    </w:lvl>
    <w:lvl w:ilvl="5" w:tplc="83FE0F78" w:tentative="1">
      <w:start w:val="1"/>
      <w:numFmt w:val="lowerRoman"/>
      <w:lvlText w:val="%6."/>
      <w:lvlJc w:val="right"/>
      <w:pPr>
        <w:ind w:left="4680" w:hanging="180"/>
      </w:pPr>
    </w:lvl>
    <w:lvl w:ilvl="6" w:tplc="CF403F88" w:tentative="1">
      <w:start w:val="1"/>
      <w:numFmt w:val="decimal"/>
      <w:lvlText w:val="%7."/>
      <w:lvlJc w:val="left"/>
      <w:pPr>
        <w:ind w:left="5400" w:hanging="360"/>
      </w:pPr>
    </w:lvl>
    <w:lvl w:ilvl="7" w:tplc="A63CF55A" w:tentative="1">
      <w:start w:val="1"/>
      <w:numFmt w:val="lowerLetter"/>
      <w:lvlText w:val="%8."/>
      <w:lvlJc w:val="left"/>
      <w:pPr>
        <w:ind w:left="6120" w:hanging="360"/>
      </w:pPr>
    </w:lvl>
    <w:lvl w:ilvl="8" w:tplc="134CA3AA" w:tentative="1">
      <w:start w:val="1"/>
      <w:numFmt w:val="lowerRoman"/>
      <w:lvlText w:val="%9."/>
      <w:lvlJc w:val="right"/>
      <w:pPr>
        <w:ind w:left="6840" w:hanging="180"/>
      </w:pPr>
    </w:lvl>
  </w:abstractNum>
  <w:abstractNum w:abstractNumId="1" w15:restartNumberingAfterBreak="1">
    <w:nsid w:val="12852A8F"/>
    <w:multiLevelType w:val="hybridMultilevel"/>
    <w:tmpl w:val="E81AD9F0"/>
    <w:lvl w:ilvl="0" w:tplc="34D64316">
      <w:start w:val="1"/>
      <w:numFmt w:val="decimal"/>
      <w:lvlText w:val="%1."/>
      <w:lvlJc w:val="left"/>
      <w:pPr>
        <w:ind w:left="1080" w:hanging="360"/>
      </w:pPr>
      <w:rPr>
        <w:rFonts w:hint="default"/>
      </w:rPr>
    </w:lvl>
    <w:lvl w:ilvl="1" w:tplc="1070F794" w:tentative="1">
      <w:start w:val="1"/>
      <w:numFmt w:val="lowerLetter"/>
      <w:lvlText w:val="%2."/>
      <w:lvlJc w:val="left"/>
      <w:pPr>
        <w:ind w:left="1800" w:hanging="360"/>
      </w:pPr>
    </w:lvl>
    <w:lvl w:ilvl="2" w:tplc="87ECCB2C" w:tentative="1">
      <w:start w:val="1"/>
      <w:numFmt w:val="lowerRoman"/>
      <w:lvlText w:val="%3."/>
      <w:lvlJc w:val="right"/>
      <w:pPr>
        <w:ind w:left="2520" w:hanging="180"/>
      </w:pPr>
    </w:lvl>
    <w:lvl w:ilvl="3" w:tplc="0292F364" w:tentative="1">
      <w:start w:val="1"/>
      <w:numFmt w:val="decimal"/>
      <w:lvlText w:val="%4."/>
      <w:lvlJc w:val="left"/>
      <w:pPr>
        <w:ind w:left="3240" w:hanging="360"/>
      </w:pPr>
    </w:lvl>
    <w:lvl w:ilvl="4" w:tplc="E8A48C3C" w:tentative="1">
      <w:start w:val="1"/>
      <w:numFmt w:val="lowerLetter"/>
      <w:lvlText w:val="%5."/>
      <w:lvlJc w:val="left"/>
      <w:pPr>
        <w:ind w:left="3960" w:hanging="360"/>
      </w:pPr>
    </w:lvl>
    <w:lvl w:ilvl="5" w:tplc="6E7604F6" w:tentative="1">
      <w:start w:val="1"/>
      <w:numFmt w:val="lowerRoman"/>
      <w:lvlText w:val="%6."/>
      <w:lvlJc w:val="right"/>
      <w:pPr>
        <w:ind w:left="4680" w:hanging="180"/>
      </w:pPr>
    </w:lvl>
    <w:lvl w:ilvl="6" w:tplc="AB963EDE" w:tentative="1">
      <w:start w:val="1"/>
      <w:numFmt w:val="decimal"/>
      <w:lvlText w:val="%7."/>
      <w:lvlJc w:val="left"/>
      <w:pPr>
        <w:ind w:left="5400" w:hanging="360"/>
      </w:pPr>
    </w:lvl>
    <w:lvl w:ilvl="7" w:tplc="40AEB29A" w:tentative="1">
      <w:start w:val="1"/>
      <w:numFmt w:val="lowerLetter"/>
      <w:lvlText w:val="%8."/>
      <w:lvlJc w:val="left"/>
      <w:pPr>
        <w:ind w:left="6120" w:hanging="360"/>
      </w:pPr>
    </w:lvl>
    <w:lvl w:ilvl="8" w:tplc="531E2F8A" w:tentative="1">
      <w:start w:val="1"/>
      <w:numFmt w:val="lowerRoman"/>
      <w:lvlText w:val="%9."/>
      <w:lvlJc w:val="right"/>
      <w:pPr>
        <w:ind w:left="6840" w:hanging="180"/>
      </w:pPr>
    </w:lvl>
  </w:abstractNum>
  <w:abstractNum w:abstractNumId="2" w15:restartNumberingAfterBreak="1">
    <w:nsid w:val="1A502F6B"/>
    <w:multiLevelType w:val="hybridMultilevel"/>
    <w:tmpl w:val="A1408022"/>
    <w:lvl w:ilvl="0" w:tplc="A0BAAF88">
      <w:start w:val="1"/>
      <w:numFmt w:val="decimal"/>
      <w:lvlText w:val="%1."/>
      <w:lvlJc w:val="left"/>
      <w:pPr>
        <w:ind w:left="1440" w:hanging="360"/>
      </w:pPr>
    </w:lvl>
    <w:lvl w:ilvl="1" w:tplc="91FE3D04" w:tentative="1">
      <w:start w:val="1"/>
      <w:numFmt w:val="lowerLetter"/>
      <w:lvlText w:val="%2."/>
      <w:lvlJc w:val="left"/>
      <w:pPr>
        <w:ind w:left="2160" w:hanging="360"/>
      </w:pPr>
    </w:lvl>
    <w:lvl w:ilvl="2" w:tplc="35B830B0" w:tentative="1">
      <w:start w:val="1"/>
      <w:numFmt w:val="lowerRoman"/>
      <w:lvlText w:val="%3."/>
      <w:lvlJc w:val="right"/>
      <w:pPr>
        <w:ind w:left="2880" w:hanging="180"/>
      </w:pPr>
    </w:lvl>
    <w:lvl w:ilvl="3" w:tplc="56822FEA" w:tentative="1">
      <w:start w:val="1"/>
      <w:numFmt w:val="decimal"/>
      <w:lvlText w:val="%4."/>
      <w:lvlJc w:val="left"/>
      <w:pPr>
        <w:ind w:left="3600" w:hanging="360"/>
      </w:pPr>
    </w:lvl>
    <w:lvl w:ilvl="4" w:tplc="6FD4B372" w:tentative="1">
      <w:start w:val="1"/>
      <w:numFmt w:val="lowerLetter"/>
      <w:lvlText w:val="%5."/>
      <w:lvlJc w:val="left"/>
      <w:pPr>
        <w:ind w:left="4320" w:hanging="360"/>
      </w:pPr>
    </w:lvl>
    <w:lvl w:ilvl="5" w:tplc="D444CD5C" w:tentative="1">
      <w:start w:val="1"/>
      <w:numFmt w:val="lowerRoman"/>
      <w:lvlText w:val="%6."/>
      <w:lvlJc w:val="right"/>
      <w:pPr>
        <w:ind w:left="5040" w:hanging="180"/>
      </w:pPr>
    </w:lvl>
    <w:lvl w:ilvl="6" w:tplc="E708AFC0" w:tentative="1">
      <w:start w:val="1"/>
      <w:numFmt w:val="decimal"/>
      <w:lvlText w:val="%7."/>
      <w:lvlJc w:val="left"/>
      <w:pPr>
        <w:ind w:left="5760" w:hanging="360"/>
      </w:pPr>
    </w:lvl>
    <w:lvl w:ilvl="7" w:tplc="FFA2B68A" w:tentative="1">
      <w:start w:val="1"/>
      <w:numFmt w:val="lowerLetter"/>
      <w:lvlText w:val="%8."/>
      <w:lvlJc w:val="left"/>
      <w:pPr>
        <w:ind w:left="6480" w:hanging="360"/>
      </w:pPr>
    </w:lvl>
    <w:lvl w:ilvl="8" w:tplc="75D60856" w:tentative="1">
      <w:start w:val="1"/>
      <w:numFmt w:val="lowerRoman"/>
      <w:lvlText w:val="%9."/>
      <w:lvlJc w:val="right"/>
      <w:pPr>
        <w:ind w:left="7200" w:hanging="180"/>
      </w:pPr>
    </w:lvl>
  </w:abstractNum>
  <w:abstractNum w:abstractNumId="3" w15:restartNumberingAfterBreak="1">
    <w:nsid w:val="1FF35DC5"/>
    <w:multiLevelType w:val="hybridMultilevel"/>
    <w:tmpl w:val="E81AD9F0"/>
    <w:lvl w:ilvl="0" w:tplc="32006FAE">
      <w:start w:val="1"/>
      <w:numFmt w:val="decimal"/>
      <w:lvlText w:val="%1."/>
      <w:lvlJc w:val="left"/>
      <w:pPr>
        <w:ind w:left="3054" w:hanging="360"/>
      </w:pPr>
      <w:rPr>
        <w:rFonts w:hint="default"/>
      </w:rPr>
    </w:lvl>
    <w:lvl w:ilvl="1" w:tplc="CC208952" w:tentative="1">
      <w:start w:val="1"/>
      <w:numFmt w:val="lowerLetter"/>
      <w:lvlText w:val="%2."/>
      <w:lvlJc w:val="left"/>
      <w:pPr>
        <w:ind w:left="1800" w:hanging="360"/>
      </w:pPr>
    </w:lvl>
    <w:lvl w:ilvl="2" w:tplc="A2F2BAC6" w:tentative="1">
      <w:start w:val="1"/>
      <w:numFmt w:val="lowerRoman"/>
      <w:lvlText w:val="%3."/>
      <w:lvlJc w:val="right"/>
      <w:pPr>
        <w:ind w:left="2520" w:hanging="180"/>
      </w:pPr>
    </w:lvl>
    <w:lvl w:ilvl="3" w:tplc="BA80442C" w:tentative="1">
      <w:start w:val="1"/>
      <w:numFmt w:val="decimal"/>
      <w:lvlText w:val="%4."/>
      <w:lvlJc w:val="left"/>
      <w:pPr>
        <w:ind w:left="3240" w:hanging="360"/>
      </w:pPr>
    </w:lvl>
    <w:lvl w:ilvl="4" w:tplc="CFF45614" w:tentative="1">
      <w:start w:val="1"/>
      <w:numFmt w:val="lowerLetter"/>
      <w:lvlText w:val="%5."/>
      <w:lvlJc w:val="left"/>
      <w:pPr>
        <w:ind w:left="3960" w:hanging="360"/>
      </w:pPr>
    </w:lvl>
    <w:lvl w:ilvl="5" w:tplc="B99631E4" w:tentative="1">
      <w:start w:val="1"/>
      <w:numFmt w:val="lowerRoman"/>
      <w:lvlText w:val="%6."/>
      <w:lvlJc w:val="right"/>
      <w:pPr>
        <w:ind w:left="4680" w:hanging="180"/>
      </w:pPr>
    </w:lvl>
    <w:lvl w:ilvl="6" w:tplc="696EF9E4" w:tentative="1">
      <w:start w:val="1"/>
      <w:numFmt w:val="decimal"/>
      <w:lvlText w:val="%7."/>
      <w:lvlJc w:val="left"/>
      <w:pPr>
        <w:ind w:left="5400" w:hanging="360"/>
      </w:pPr>
    </w:lvl>
    <w:lvl w:ilvl="7" w:tplc="4AD89C98" w:tentative="1">
      <w:start w:val="1"/>
      <w:numFmt w:val="lowerLetter"/>
      <w:lvlText w:val="%8."/>
      <w:lvlJc w:val="left"/>
      <w:pPr>
        <w:ind w:left="6120" w:hanging="360"/>
      </w:pPr>
    </w:lvl>
    <w:lvl w:ilvl="8" w:tplc="EB8852E2" w:tentative="1">
      <w:start w:val="1"/>
      <w:numFmt w:val="lowerRoman"/>
      <w:lvlText w:val="%9."/>
      <w:lvlJc w:val="right"/>
      <w:pPr>
        <w:ind w:left="6840" w:hanging="180"/>
      </w:pPr>
    </w:lvl>
  </w:abstractNum>
  <w:abstractNum w:abstractNumId="4" w15:restartNumberingAfterBreak="1">
    <w:nsid w:val="259C13CE"/>
    <w:multiLevelType w:val="hybridMultilevel"/>
    <w:tmpl w:val="5436ED78"/>
    <w:lvl w:ilvl="0" w:tplc="B4802FD0">
      <w:start w:val="1"/>
      <w:numFmt w:val="decimal"/>
      <w:lvlText w:val="%1."/>
      <w:lvlJc w:val="left"/>
      <w:pPr>
        <w:ind w:left="720" w:hanging="360"/>
      </w:pPr>
      <w:rPr>
        <w:rFonts w:hint="default"/>
      </w:rPr>
    </w:lvl>
    <w:lvl w:ilvl="1" w:tplc="85B62202">
      <w:start w:val="1"/>
      <w:numFmt w:val="lowerLetter"/>
      <w:lvlText w:val="%2."/>
      <w:lvlJc w:val="left"/>
      <w:pPr>
        <w:ind w:left="1440" w:hanging="360"/>
      </w:pPr>
    </w:lvl>
    <w:lvl w:ilvl="2" w:tplc="ECD43F56">
      <w:start w:val="1"/>
      <w:numFmt w:val="lowerRoman"/>
      <w:lvlText w:val="%3."/>
      <w:lvlJc w:val="right"/>
      <w:pPr>
        <w:ind w:left="2160" w:hanging="180"/>
      </w:pPr>
    </w:lvl>
    <w:lvl w:ilvl="3" w:tplc="4F969FE8">
      <w:start w:val="1"/>
      <w:numFmt w:val="decimal"/>
      <w:lvlText w:val="%4."/>
      <w:lvlJc w:val="left"/>
      <w:pPr>
        <w:ind w:left="2880" w:hanging="360"/>
      </w:pPr>
    </w:lvl>
    <w:lvl w:ilvl="4" w:tplc="F8E86F96">
      <w:start w:val="1"/>
      <w:numFmt w:val="lowerLetter"/>
      <w:lvlText w:val="%5."/>
      <w:lvlJc w:val="left"/>
      <w:pPr>
        <w:ind w:left="3600" w:hanging="360"/>
      </w:pPr>
    </w:lvl>
    <w:lvl w:ilvl="5" w:tplc="493E1C68">
      <w:start w:val="1"/>
      <w:numFmt w:val="lowerRoman"/>
      <w:lvlText w:val="%6."/>
      <w:lvlJc w:val="right"/>
      <w:pPr>
        <w:ind w:left="4320" w:hanging="180"/>
      </w:pPr>
    </w:lvl>
    <w:lvl w:ilvl="6" w:tplc="12E64174">
      <w:start w:val="1"/>
      <w:numFmt w:val="decimal"/>
      <w:lvlText w:val="%7."/>
      <w:lvlJc w:val="left"/>
      <w:pPr>
        <w:ind w:left="5040" w:hanging="360"/>
      </w:pPr>
    </w:lvl>
    <w:lvl w:ilvl="7" w:tplc="8D823F08">
      <w:start w:val="1"/>
      <w:numFmt w:val="lowerLetter"/>
      <w:lvlText w:val="%8."/>
      <w:lvlJc w:val="left"/>
      <w:pPr>
        <w:ind w:left="5760" w:hanging="360"/>
      </w:pPr>
    </w:lvl>
    <w:lvl w:ilvl="8" w:tplc="6BA2BE8A">
      <w:start w:val="1"/>
      <w:numFmt w:val="lowerRoman"/>
      <w:lvlText w:val="%9."/>
      <w:lvlJc w:val="right"/>
      <w:pPr>
        <w:ind w:left="6480" w:hanging="180"/>
      </w:pPr>
    </w:lvl>
  </w:abstractNum>
  <w:abstractNum w:abstractNumId="5" w15:restartNumberingAfterBreak="1">
    <w:nsid w:val="273F66FA"/>
    <w:multiLevelType w:val="hybridMultilevel"/>
    <w:tmpl w:val="FE76A5F6"/>
    <w:lvl w:ilvl="0" w:tplc="91A28AD2">
      <w:start w:val="1"/>
      <w:numFmt w:val="decimal"/>
      <w:lvlText w:val="%1."/>
      <w:lvlJc w:val="left"/>
      <w:pPr>
        <w:ind w:left="1080" w:hanging="360"/>
      </w:pPr>
      <w:rPr>
        <w:rFonts w:hint="default"/>
      </w:rPr>
    </w:lvl>
    <w:lvl w:ilvl="1" w:tplc="23EC96FE">
      <w:start w:val="1"/>
      <w:numFmt w:val="lowerLetter"/>
      <w:lvlText w:val="%2."/>
      <w:lvlJc w:val="left"/>
      <w:pPr>
        <w:ind w:left="1800" w:hanging="360"/>
      </w:pPr>
    </w:lvl>
    <w:lvl w:ilvl="2" w:tplc="3BE06076">
      <w:start w:val="1"/>
      <w:numFmt w:val="lowerRoman"/>
      <w:lvlText w:val="%3."/>
      <w:lvlJc w:val="right"/>
      <w:pPr>
        <w:ind w:left="2520" w:hanging="180"/>
      </w:pPr>
    </w:lvl>
    <w:lvl w:ilvl="3" w:tplc="F288F1D0">
      <w:start w:val="1"/>
      <w:numFmt w:val="decimal"/>
      <w:lvlText w:val="%4."/>
      <w:lvlJc w:val="left"/>
      <w:pPr>
        <w:ind w:left="3240" w:hanging="360"/>
      </w:pPr>
    </w:lvl>
    <w:lvl w:ilvl="4" w:tplc="68028A32">
      <w:start w:val="1"/>
      <w:numFmt w:val="lowerLetter"/>
      <w:lvlText w:val="%5."/>
      <w:lvlJc w:val="left"/>
      <w:pPr>
        <w:ind w:left="3960" w:hanging="360"/>
      </w:pPr>
    </w:lvl>
    <w:lvl w:ilvl="5" w:tplc="2528E23E">
      <w:start w:val="1"/>
      <w:numFmt w:val="lowerRoman"/>
      <w:lvlText w:val="%6."/>
      <w:lvlJc w:val="right"/>
      <w:pPr>
        <w:ind w:left="4680" w:hanging="180"/>
      </w:pPr>
    </w:lvl>
    <w:lvl w:ilvl="6" w:tplc="FC54C380">
      <w:start w:val="1"/>
      <w:numFmt w:val="decimal"/>
      <w:lvlText w:val="%7."/>
      <w:lvlJc w:val="left"/>
      <w:pPr>
        <w:ind w:left="5400" w:hanging="360"/>
      </w:pPr>
    </w:lvl>
    <w:lvl w:ilvl="7" w:tplc="77E62ED6">
      <w:start w:val="1"/>
      <w:numFmt w:val="lowerLetter"/>
      <w:lvlText w:val="%8."/>
      <w:lvlJc w:val="left"/>
      <w:pPr>
        <w:ind w:left="6120" w:hanging="360"/>
      </w:pPr>
    </w:lvl>
    <w:lvl w:ilvl="8" w:tplc="1508380E">
      <w:start w:val="1"/>
      <w:numFmt w:val="lowerRoman"/>
      <w:lvlText w:val="%9."/>
      <w:lvlJc w:val="right"/>
      <w:pPr>
        <w:ind w:left="6840" w:hanging="180"/>
      </w:pPr>
    </w:lvl>
  </w:abstractNum>
  <w:abstractNum w:abstractNumId="6" w15:restartNumberingAfterBreak="1">
    <w:nsid w:val="27C02B47"/>
    <w:multiLevelType w:val="hybridMultilevel"/>
    <w:tmpl w:val="3E84B53A"/>
    <w:lvl w:ilvl="0" w:tplc="58C4DEF6">
      <w:start w:val="1"/>
      <w:numFmt w:val="decimal"/>
      <w:lvlText w:val="%1."/>
      <w:lvlJc w:val="left"/>
      <w:pPr>
        <w:ind w:left="7448" w:hanging="360"/>
      </w:pPr>
      <w:rPr>
        <w:rFonts w:hint="default"/>
      </w:rPr>
    </w:lvl>
    <w:lvl w:ilvl="1" w:tplc="2A42B046">
      <w:start w:val="1"/>
      <w:numFmt w:val="lowerLetter"/>
      <w:lvlText w:val="%2."/>
      <w:lvlJc w:val="left"/>
      <w:pPr>
        <w:ind w:left="1800" w:hanging="360"/>
      </w:pPr>
    </w:lvl>
    <w:lvl w:ilvl="2" w:tplc="DEF60438">
      <w:start w:val="1"/>
      <w:numFmt w:val="lowerRoman"/>
      <w:lvlText w:val="%3."/>
      <w:lvlJc w:val="right"/>
      <w:pPr>
        <w:ind w:left="2520" w:hanging="180"/>
      </w:pPr>
    </w:lvl>
    <w:lvl w:ilvl="3" w:tplc="4112B796">
      <w:start w:val="1"/>
      <w:numFmt w:val="decimal"/>
      <w:lvlText w:val="%4."/>
      <w:lvlJc w:val="left"/>
      <w:pPr>
        <w:ind w:left="3240" w:hanging="360"/>
      </w:pPr>
    </w:lvl>
    <w:lvl w:ilvl="4" w:tplc="7B5874A0">
      <w:start w:val="1"/>
      <w:numFmt w:val="lowerLetter"/>
      <w:lvlText w:val="%5."/>
      <w:lvlJc w:val="left"/>
      <w:pPr>
        <w:ind w:left="3960" w:hanging="360"/>
      </w:pPr>
    </w:lvl>
    <w:lvl w:ilvl="5" w:tplc="9796D460">
      <w:start w:val="1"/>
      <w:numFmt w:val="lowerRoman"/>
      <w:lvlText w:val="%6."/>
      <w:lvlJc w:val="right"/>
      <w:pPr>
        <w:ind w:left="4680" w:hanging="180"/>
      </w:pPr>
    </w:lvl>
    <w:lvl w:ilvl="6" w:tplc="1556F666">
      <w:start w:val="1"/>
      <w:numFmt w:val="decimal"/>
      <w:lvlText w:val="%7."/>
      <w:lvlJc w:val="left"/>
      <w:pPr>
        <w:ind w:left="5400" w:hanging="360"/>
      </w:pPr>
    </w:lvl>
    <w:lvl w:ilvl="7" w:tplc="4CA0E952">
      <w:start w:val="1"/>
      <w:numFmt w:val="lowerLetter"/>
      <w:lvlText w:val="%8."/>
      <w:lvlJc w:val="left"/>
      <w:pPr>
        <w:ind w:left="6120" w:hanging="360"/>
      </w:pPr>
    </w:lvl>
    <w:lvl w:ilvl="8" w:tplc="77F432AA">
      <w:start w:val="1"/>
      <w:numFmt w:val="lowerRoman"/>
      <w:lvlText w:val="%9."/>
      <w:lvlJc w:val="right"/>
      <w:pPr>
        <w:ind w:left="6840" w:hanging="180"/>
      </w:pPr>
    </w:lvl>
  </w:abstractNum>
  <w:abstractNum w:abstractNumId="7" w15:restartNumberingAfterBreak="1">
    <w:nsid w:val="2BCB5064"/>
    <w:multiLevelType w:val="hybridMultilevel"/>
    <w:tmpl w:val="0B9E2486"/>
    <w:lvl w:ilvl="0" w:tplc="43AA2EFE">
      <w:start w:val="1"/>
      <w:numFmt w:val="decimal"/>
      <w:lvlText w:val="%1."/>
      <w:lvlJc w:val="left"/>
      <w:pPr>
        <w:ind w:left="1080" w:hanging="360"/>
      </w:pPr>
      <w:rPr>
        <w:rFonts w:hint="default"/>
      </w:rPr>
    </w:lvl>
    <w:lvl w:ilvl="1" w:tplc="3EB8A9A6">
      <w:start w:val="1"/>
      <w:numFmt w:val="lowerLetter"/>
      <w:lvlText w:val="%2."/>
      <w:lvlJc w:val="left"/>
      <w:pPr>
        <w:ind w:left="1800" w:hanging="360"/>
      </w:pPr>
    </w:lvl>
    <w:lvl w:ilvl="2" w:tplc="F1F024FC">
      <w:start w:val="1"/>
      <w:numFmt w:val="lowerRoman"/>
      <w:lvlText w:val="%3."/>
      <w:lvlJc w:val="right"/>
      <w:pPr>
        <w:ind w:left="2520" w:hanging="180"/>
      </w:pPr>
    </w:lvl>
    <w:lvl w:ilvl="3" w:tplc="23A6DCC2">
      <w:start w:val="1"/>
      <w:numFmt w:val="decimal"/>
      <w:lvlText w:val="%4."/>
      <w:lvlJc w:val="left"/>
      <w:pPr>
        <w:ind w:left="3240" w:hanging="360"/>
      </w:pPr>
    </w:lvl>
    <w:lvl w:ilvl="4" w:tplc="9D44AD54">
      <w:start w:val="1"/>
      <w:numFmt w:val="lowerLetter"/>
      <w:lvlText w:val="%5."/>
      <w:lvlJc w:val="left"/>
      <w:pPr>
        <w:ind w:left="3960" w:hanging="360"/>
      </w:pPr>
    </w:lvl>
    <w:lvl w:ilvl="5" w:tplc="FD36912E">
      <w:start w:val="1"/>
      <w:numFmt w:val="lowerRoman"/>
      <w:lvlText w:val="%6."/>
      <w:lvlJc w:val="right"/>
      <w:pPr>
        <w:ind w:left="4680" w:hanging="180"/>
      </w:pPr>
    </w:lvl>
    <w:lvl w:ilvl="6" w:tplc="1BB0AC1E">
      <w:start w:val="1"/>
      <w:numFmt w:val="decimal"/>
      <w:lvlText w:val="%7."/>
      <w:lvlJc w:val="left"/>
      <w:pPr>
        <w:ind w:left="5400" w:hanging="360"/>
      </w:pPr>
    </w:lvl>
    <w:lvl w:ilvl="7" w:tplc="68DC3936">
      <w:start w:val="1"/>
      <w:numFmt w:val="lowerLetter"/>
      <w:lvlText w:val="%8."/>
      <w:lvlJc w:val="left"/>
      <w:pPr>
        <w:ind w:left="6120" w:hanging="360"/>
      </w:pPr>
    </w:lvl>
    <w:lvl w:ilvl="8" w:tplc="4E46416A">
      <w:start w:val="1"/>
      <w:numFmt w:val="lowerRoman"/>
      <w:lvlText w:val="%9."/>
      <w:lvlJc w:val="right"/>
      <w:pPr>
        <w:ind w:left="6840" w:hanging="180"/>
      </w:pPr>
    </w:lvl>
  </w:abstractNum>
  <w:abstractNum w:abstractNumId="8" w15:restartNumberingAfterBreak="1">
    <w:nsid w:val="325F20BD"/>
    <w:multiLevelType w:val="hybridMultilevel"/>
    <w:tmpl w:val="3F2245DA"/>
    <w:lvl w:ilvl="0" w:tplc="32DED376">
      <w:start w:val="1"/>
      <w:numFmt w:val="decimal"/>
      <w:lvlText w:val="%1."/>
      <w:lvlJc w:val="left"/>
      <w:pPr>
        <w:ind w:left="1440" w:hanging="360"/>
      </w:pPr>
    </w:lvl>
    <w:lvl w:ilvl="1" w:tplc="E14CD0DC" w:tentative="1">
      <w:start w:val="1"/>
      <w:numFmt w:val="lowerLetter"/>
      <w:lvlText w:val="%2."/>
      <w:lvlJc w:val="left"/>
      <w:pPr>
        <w:ind w:left="2160" w:hanging="360"/>
      </w:pPr>
    </w:lvl>
    <w:lvl w:ilvl="2" w:tplc="214E222A" w:tentative="1">
      <w:start w:val="1"/>
      <w:numFmt w:val="lowerRoman"/>
      <w:lvlText w:val="%3."/>
      <w:lvlJc w:val="right"/>
      <w:pPr>
        <w:ind w:left="2880" w:hanging="180"/>
      </w:pPr>
    </w:lvl>
    <w:lvl w:ilvl="3" w:tplc="1526A93C" w:tentative="1">
      <w:start w:val="1"/>
      <w:numFmt w:val="decimal"/>
      <w:lvlText w:val="%4."/>
      <w:lvlJc w:val="left"/>
      <w:pPr>
        <w:ind w:left="3600" w:hanging="360"/>
      </w:pPr>
    </w:lvl>
    <w:lvl w:ilvl="4" w:tplc="E1A2BB0E" w:tentative="1">
      <w:start w:val="1"/>
      <w:numFmt w:val="lowerLetter"/>
      <w:lvlText w:val="%5."/>
      <w:lvlJc w:val="left"/>
      <w:pPr>
        <w:ind w:left="4320" w:hanging="360"/>
      </w:pPr>
    </w:lvl>
    <w:lvl w:ilvl="5" w:tplc="C00055A8" w:tentative="1">
      <w:start w:val="1"/>
      <w:numFmt w:val="lowerRoman"/>
      <w:lvlText w:val="%6."/>
      <w:lvlJc w:val="right"/>
      <w:pPr>
        <w:ind w:left="5040" w:hanging="180"/>
      </w:pPr>
    </w:lvl>
    <w:lvl w:ilvl="6" w:tplc="836E7C18" w:tentative="1">
      <w:start w:val="1"/>
      <w:numFmt w:val="decimal"/>
      <w:lvlText w:val="%7."/>
      <w:lvlJc w:val="left"/>
      <w:pPr>
        <w:ind w:left="5760" w:hanging="360"/>
      </w:pPr>
    </w:lvl>
    <w:lvl w:ilvl="7" w:tplc="1096867E" w:tentative="1">
      <w:start w:val="1"/>
      <w:numFmt w:val="lowerLetter"/>
      <w:lvlText w:val="%8."/>
      <w:lvlJc w:val="left"/>
      <w:pPr>
        <w:ind w:left="6480" w:hanging="360"/>
      </w:pPr>
    </w:lvl>
    <w:lvl w:ilvl="8" w:tplc="206C57C2" w:tentative="1">
      <w:start w:val="1"/>
      <w:numFmt w:val="lowerRoman"/>
      <w:lvlText w:val="%9."/>
      <w:lvlJc w:val="right"/>
      <w:pPr>
        <w:ind w:left="7200" w:hanging="180"/>
      </w:pPr>
    </w:lvl>
  </w:abstractNum>
  <w:abstractNum w:abstractNumId="9" w15:restartNumberingAfterBreak="1">
    <w:nsid w:val="32E36D6F"/>
    <w:multiLevelType w:val="hybridMultilevel"/>
    <w:tmpl w:val="77161424"/>
    <w:lvl w:ilvl="0" w:tplc="FA5C1ED0">
      <w:start w:val="1"/>
      <w:numFmt w:val="decimal"/>
      <w:lvlText w:val="%1."/>
      <w:lvlJc w:val="left"/>
      <w:pPr>
        <w:ind w:left="1080" w:hanging="360"/>
      </w:pPr>
      <w:rPr>
        <w:rFonts w:hint="default"/>
      </w:rPr>
    </w:lvl>
    <w:lvl w:ilvl="1" w:tplc="61B83648">
      <w:start w:val="1"/>
      <w:numFmt w:val="lowerLetter"/>
      <w:lvlText w:val="%2."/>
      <w:lvlJc w:val="left"/>
      <w:pPr>
        <w:ind w:left="1800" w:hanging="360"/>
      </w:pPr>
    </w:lvl>
    <w:lvl w:ilvl="2" w:tplc="B7A825BE">
      <w:start w:val="1"/>
      <w:numFmt w:val="lowerRoman"/>
      <w:lvlText w:val="%3."/>
      <w:lvlJc w:val="right"/>
      <w:pPr>
        <w:ind w:left="2520" w:hanging="180"/>
      </w:pPr>
    </w:lvl>
    <w:lvl w:ilvl="3" w:tplc="49A47B3C">
      <w:start w:val="1"/>
      <w:numFmt w:val="decimal"/>
      <w:lvlText w:val="%4."/>
      <w:lvlJc w:val="left"/>
      <w:pPr>
        <w:ind w:left="3240" w:hanging="360"/>
      </w:pPr>
    </w:lvl>
    <w:lvl w:ilvl="4" w:tplc="3CC47D4C">
      <w:start w:val="1"/>
      <w:numFmt w:val="lowerLetter"/>
      <w:lvlText w:val="%5."/>
      <w:lvlJc w:val="left"/>
      <w:pPr>
        <w:ind w:left="3960" w:hanging="360"/>
      </w:pPr>
    </w:lvl>
    <w:lvl w:ilvl="5" w:tplc="57C83002">
      <w:start w:val="1"/>
      <w:numFmt w:val="lowerRoman"/>
      <w:lvlText w:val="%6."/>
      <w:lvlJc w:val="right"/>
      <w:pPr>
        <w:ind w:left="4680" w:hanging="180"/>
      </w:pPr>
    </w:lvl>
    <w:lvl w:ilvl="6" w:tplc="3BAEF38E">
      <w:start w:val="1"/>
      <w:numFmt w:val="decimal"/>
      <w:lvlText w:val="%7."/>
      <w:lvlJc w:val="left"/>
      <w:pPr>
        <w:ind w:left="5400" w:hanging="360"/>
      </w:pPr>
    </w:lvl>
    <w:lvl w:ilvl="7" w:tplc="1AE65F04">
      <w:start w:val="1"/>
      <w:numFmt w:val="lowerLetter"/>
      <w:lvlText w:val="%8."/>
      <w:lvlJc w:val="left"/>
      <w:pPr>
        <w:ind w:left="6120" w:hanging="360"/>
      </w:pPr>
    </w:lvl>
    <w:lvl w:ilvl="8" w:tplc="B88A2F0C">
      <w:start w:val="1"/>
      <w:numFmt w:val="lowerRoman"/>
      <w:lvlText w:val="%9."/>
      <w:lvlJc w:val="right"/>
      <w:pPr>
        <w:ind w:left="6840" w:hanging="180"/>
      </w:pPr>
    </w:lvl>
  </w:abstractNum>
  <w:abstractNum w:abstractNumId="10" w15:restartNumberingAfterBreak="1">
    <w:nsid w:val="340E2CBC"/>
    <w:multiLevelType w:val="hybridMultilevel"/>
    <w:tmpl w:val="4386E5CA"/>
    <w:lvl w:ilvl="0" w:tplc="7C5AFC62">
      <w:start w:val="1"/>
      <w:numFmt w:val="decimal"/>
      <w:lvlText w:val="%1."/>
      <w:lvlJc w:val="left"/>
      <w:pPr>
        <w:ind w:left="1080" w:hanging="360"/>
      </w:pPr>
      <w:rPr>
        <w:rFonts w:hint="default"/>
      </w:rPr>
    </w:lvl>
    <w:lvl w:ilvl="1" w:tplc="BD6C65AA">
      <w:start w:val="1"/>
      <w:numFmt w:val="lowerLetter"/>
      <w:lvlText w:val="%2."/>
      <w:lvlJc w:val="left"/>
      <w:pPr>
        <w:ind w:left="1800" w:hanging="360"/>
      </w:pPr>
    </w:lvl>
    <w:lvl w:ilvl="2" w:tplc="BB205CA2">
      <w:start w:val="1"/>
      <w:numFmt w:val="lowerRoman"/>
      <w:lvlText w:val="%3."/>
      <w:lvlJc w:val="right"/>
      <w:pPr>
        <w:ind w:left="2520" w:hanging="180"/>
      </w:pPr>
    </w:lvl>
    <w:lvl w:ilvl="3" w:tplc="1BA03ABA">
      <w:start w:val="1"/>
      <w:numFmt w:val="decimal"/>
      <w:lvlText w:val="%4."/>
      <w:lvlJc w:val="left"/>
      <w:pPr>
        <w:ind w:left="3240" w:hanging="360"/>
      </w:pPr>
    </w:lvl>
    <w:lvl w:ilvl="4" w:tplc="68666BB4">
      <w:start w:val="1"/>
      <w:numFmt w:val="lowerLetter"/>
      <w:lvlText w:val="%5."/>
      <w:lvlJc w:val="left"/>
      <w:pPr>
        <w:ind w:left="3960" w:hanging="360"/>
      </w:pPr>
    </w:lvl>
    <w:lvl w:ilvl="5" w:tplc="5E9E4B08">
      <w:start w:val="1"/>
      <w:numFmt w:val="lowerRoman"/>
      <w:lvlText w:val="%6."/>
      <w:lvlJc w:val="right"/>
      <w:pPr>
        <w:ind w:left="4680" w:hanging="180"/>
      </w:pPr>
    </w:lvl>
    <w:lvl w:ilvl="6" w:tplc="04801C60">
      <w:start w:val="1"/>
      <w:numFmt w:val="decimal"/>
      <w:lvlText w:val="%7."/>
      <w:lvlJc w:val="left"/>
      <w:pPr>
        <w:ind w:left="5400" w:hanging="360"/>
      </w:pPr>
    </w:lvl>
    <w:lvl w:ilvl="7" w:tplc="F732CD24">
      <w:start w:val="1"/>
      <w:numFmt w:val="lowerLetter"/>
      <w:lvlText w:val="%8."/>
      <w:lvlJc w:val="left"/>
      <w:pPr>
        <w:ind w:left="6120" w:hanging="360"/>
      </w:pPr>
    </w:lvl>
    <w:lvl w:ilvl="8" w:tplc="7574653A">
      <w:start w:val="1"/>
      <w:numFmt w:val="lowerRoman"/>
      <w:lvlText w:val="%9."/>
      <w:lvlJc w:val="right"/>
      <w:pPr>
        <w:ind w:left="6840" w:hanging="180"/>
      </w:pPr>
    </w:lvl>
  </w:abstractNum>
  <w:abstractNum w:abstractNumId="11" w15:restartNumberingAfterBreak="1">
    <w:nsid w:val="38165465"/>
    <w:multiLevelType w:val="hybridMultilevel"/>
    <w:tmpl w:val="E1E839AC"/>
    <w:lvl w:ilvl="0" w:tplc="8C0C37C2">
      <w:start w:val="1"/>
      <w:numFmt w:val="bullet"/>
      <w:lvlText w:val=""/>
      <w:lvlJc w:val="left"/>
      <w:pPr>
        <w:ind w:left="1440" w:hanging="360"/>
      </w:pPr>
      <w:rPr>
        <w:rFonts w:ascii="Wingdings" w:hAnsi="Wingdings" w:cs="Wingdings" w:hint="default"/>
      </w:rPr>
    </w:lvl>
    <w:lvl w:ilvl="1" w:tplc="66B0E30E">
      <w:start w:val="1"/>
      <w:numFmt w:val="bullet"/>
      <w:lvlText w:val="o"/>
      <w:lvlJc w:val="left"/>
      <w:pPr>
        <w:ind w:left="2160" w:hanging="360"/>
      </w:pPr>
      <w:rPr>
        <w:rFonts w:ascii="Courier New" w:hAnsi="Courier New" w:cs="Courier New" w:hint="default"/>
      </w:rPr>
    </w:lvl>
    <w:lvl w:ilvl="2" w:tplc="51FC8A4E">
      <w:start w:val="1"/>
      <w:numFmt w:val="bullet"/>
      <w:lvlText w:val=""/>
      <w:lvlJc w:val="left"/>
      <w:pPr>
        <w:ind w:left="2880" w:hanging="360"/>
      </w:pPr>
      <w:rPr>
        <w:rFonts w:ascii="Wingdings" w:hAnsi="Wingdings" w:cs="Wingdings" w:hint="default"/>
      </w:rPr>
    </w:lvl>
    <w:lvl w:ilvl="3" w:tplc="49B410B4">
      <w:start w:val="1"/>
      <w:numFmt w:val="bullet"/>
      <w:lvlText w:val=""/>
      <w:lvlJc w:val="left"/>
      <w:pPr>
        <w:ind w:left="3600" w:hanging="360"/>
      </w:pPr>
      <w:rPr>
        <w:rFonts w:ascii="Symbol" w:hAnsi="Symbol" w:cs="Symbol" w:hint="default"/>
      </w:rPr>
    </w:lvl>
    <w:lvl w:ilvl="4" w:tplc="3516FB6E">
      <w:start w:val="1"/>
      <w:numFmt w:val="bullet"/>
      <w:lvlText w:val="o"/>
      <w:lvlJc w:val="left"/>
      <w:pPr>
        <w:ind w:left="4320" w:hanging="360"/>
      </w:pPr>
      <w:rPr>
        <w:rFonts w:ascii="Courier New" w:hAnsi="Courier New" w:cs="Courier New" w:hint="default"/>
      </w:rPr>
    </w:lvl>
    <w:lvl w:ilvl="5" w:tplc="724092FC">
      <w:start w:val="1"/>
      <w:numFmt w:val="bullet"/>
      <w:lvlText w:val=""/>
      <w:lvlJc w:val="left"/>
      <w:pPr>
        <w:ind w:left="5040" w:hanging="360"/>
      </w:pPr>
      <w:rPr>
        <w:rFonts w:ascii="Wingdings" w:hAnsi="Wingdings" w:cs="Wingdings" w:hint="default"/>
      </w:rPr>
    </w:lvl>
    <w:lvl w:ilvl="6" w:tplc="65DAC858">
      <w:start w:val="1"/>
      <w:numFmt w:val="bullet"/>
      <w:lvlText w:val=""/>
      <w:lvlJc w:val="left"/>
      <w:pPr>
        <w:ind w:left="5760" w:hanging="360"/>
      </w:pPr>
      <w:rPr>
        <w:rFonts w:ascii="Symbol" w:hAnsi="Symbol" w:cs="Symbol" w:hint="default"/>
      </w:rPr>
    </w:lvl>
    <w:lvl w:ilvl="7" w:tplc="9526736E">
      <w:start w:val="1"/>
      <w:numFmt w:val="bullet"/>
      <w:lvlText w:val="o"/>
      <w:lvlJc w:val="left"/>
      <w:pPr>
        <w:ind w:left="6480" w:hanging="360"/>
      </w:pPr>
      <w:rPr>
        <w:rFonts w:ascii="Courier New" w:hAnsi="Courier New" w:cs="Courier New" w:hint="default"/>
      </w:rPr>
    </w:lvl>
    <w:lvl w:ilvl="8" w:tplc="A99441B6">
      <w:start w:val="1"/>
      <w:numFmt w:val="bullet"/>
      <w:lvlText w:val=""/>
      <w:lvlJc w:val="left"/>
      <w:pPr>
        <w:ind w:left="7200" w:hanging="360"/>
      </w:pPr>
      <w:rPr>
        <w:rFonts w:ascii="Wingdings" w:hAnsi="Wingdings" w:cs="Wingdings" w:hint="default"/>
      </w:rPr>
    </w:lvl>
  </w:abstractNum>
  <w:abstractNum w:abstractNumId="12" w15:restartNumberingAfterBreak="1">
    <w:nsid w:val="38AC4E3C"/>
    <w:multiLevelType w:val="hybridMultilevel"/>
    <w:tmpl w:val="8C7ABE64"/>
    <w:lvl w:ilvl="0" w:tplc="DD24576A">
      <w:start w:val="1"/>
      <w:numFmt w:val="decimal"/>
      <w:lvlText w:val="%1."/>
      <w:lvlJc w:val="left"/>
      <w:pPr>
        <w:ind w:left="1069" w:hanging="360"/>
      </w:pPr>
      <w:rPr>
        <w:rFonts w:hint="default"/>
      </w:rPr>
    </w:lvl>
    <w:lvl w:ilvl="1" w:tplc="EF760B44">
      <w:start w:val="1"/>
      <w:numFmt w:val="lowerLetter"/>
      <w:lvlText w:val="%2."/>
      <w:lvlJc w:val="left"/>
      <w:pPr>
        <w:ind w:left="1789" w:hanging="360"/>
      </w:pPr>
    </w:lvl>
    <w:lvl w:ilvl="2" w:tplc="96D0452E">
      <w:start w:val="1"/>
      <w:numFmt w:val="lowerRoman"/>
      <w:lvlText w:val="%3."/>
      <w:lvlJc w:val="right"/>
      <w:pPr>
        <w:ind w:left="2509" w:hanging="180"/>
      </w:pPr>
    </w:lvl>
    <w:lvl w:ilvl="3" w:tplc="5E7C3F00">
      <w:start w:val="1"/>
      <w:numFmt w:val="decimal"/>
      <w:lvlText w:val="%4."/>
      <w:lvlJc w:val="left"/>
      <w:pPr>
        <w:ind w:left="3229" w:hanging="360"/>
      </w:pPr>
    </w:lvl>
    <w:lvl w:ilvl="4" w:tplc="3092A718">
      <w:start w:val="1"/>
      <w:numFmt w:val="lowerLetter"/>
      <w:lvlText w:val="%5."/>
      <w:lvlJc w:val="left"/>
      <w:pPr>
        <w:ind w:left="3949" w:hanging="360"/>
      </w:pPr>
    </w:lvl>
    <w:lvl w:ilvl="5" w:tplc="C6D8DD6A">
      <w:start w:val="1"/>
      <w:numFmt w:val="lowerRoman"/>
      <w:lvlText w:val="%6."/>
      <w:lvlJc w:val="right"/>
      <w:pPr>
        <w:ind w:left="4669" w:hanging="180"/>
      </w:pPr>
    </w:lvl>
    <w:lvl w:ilvl="6" w:tplc="E66E9678">
      <w:start w:val="1"/>
      <w:numFmt w:val="decimal"/>
      <w:lvlText w:val="%7."/>
      <w:lvlJc w:val="left"/>
      <w:pPr>
        <w:ind w:left="5389" w:hanging="360"/>
      </w:pPr>
    </w:lvl>
    <w:lvl w:ilvl="7" w:tplc="2488D012">
      <w:start w:val="1"/>
      <w:numFmt w:val="lowerLetter"/>
      <w:lvlText w:val="%8."/>
      <w:lvlJc w:val="left"/>
      <w:pPr>
        <w:ind w:left="6109" w:hanging="360"/>
      </w:pPr>
    </w:lvl>
    <w:lvl w:ilvl="8" w:tplc="C7AEF82A">
      <w:start w:val="1"/>
      <w:numFmt w:val="lowerRoman"/>
      <w:lvlText w:val="%9."/>
      <w:lvlJc w:val="right"/>
      <w:pPr>
        <w:ind w:left="6829" w:hanging="180"/>
      </w:pPr>
    </w:lvl>
  </w:abstractNum>
  <w:abstractNum w:abstractNumId="13" w15:restartNumberingAfterBreak="1">
    <w:nsid w:val="42296D0B"/>
    <w:multiLevelType w:val="hybridMultilevel"/>
    <w:tmpl w:val="25F20A48"/>
    <w:lvl w:ilvl="0" w:tplc="B330D86C">
      <w:start w:val="80"/>
      <w:numFmt w:val="bullet"/>
      <w:lvlText w:val="–"/>
      <w:lvlJc w:val="left"/>
      <w:pPr>
        <w:ind w:left="1069" w:hanging="360"/>
      </w:pPr>
      <w:rPr>
        <w:rFonts w:ascii="Times New Roman" w:eastAsia="Times New Roman" w:hAnsi="Times New Roman" w:cs="Times New Roman" w:hint="default"/>
      </w:rPr>
    </w:lvl>
    <w:lvl w:ilvl="1" w:tplc="4B766E74" w:tentative="1">
      <w:start w:val="1"/>
      <w:numFmt w:val="bullet"/>
      <w:lvlText w:val="o"/>
      <w:lvlJc w:val="left"/>
      <w:pPr>
        <w:ind w:left="1789" w:hanging="360"/>
      </w:pPr>
      <w:rPr>
        <w:rFonts w:ascii="Courier New" w:hAnsi="Courier New" w:cs="Courier New" w:hint="default"/>
      </w:rPr>
    </w:lvl>
    <w:lvl w:ilvl="2" w:tplc="E8F0BCE0" w:tentative="1">
      <w:start w:val="1"/>
      <w:numFmt w:val="bullet"/>
      <w:lvlText w:val=""/>
      <w:lvlJc w:val="left"/>
      <w:pPr>
        <w:ind w:left="2509" w:hanging="360"/>
      </w:pPr>
      <w:rPr>
        <w:rFonts w:ascii="Wingdings" w:hAnsi="Wingdings" w:hint="default"/>
      </w:rPr>
    </w:lvl>
    <w:lvl w:ilvl="3" w:tplc="8A36DAE2" w:tentative="1">
      <w:start w:val="1"/>
      <w:numFmt w:val="bullet"/>
      <w:lvlText w:val=""/>
      <w:lvlJc w:val="left"/>
      <w:pPr>
        <w:ind w:left="3229" w:hanging="360"/>
      </w:pPr>
      <w:rPr>
        <w:rFonts w:ascii="Symbol" w:hAnsi="Symbol" w:hint="default"/>
      </w:rPr>
    </w:lvl>
    <w:lvl w:ilvl="4" w:tplc="CE64510A" w:tentative="1">
      <w:start w:val="1"/>
      <w:numFmt w:val="bullet"/>
      <w:lvlText w:val="o"/>
      <w:lvlJc w:val="left"/>
      <w:pPr>
        <w:ind w:left="3949" w:hanging="360"/>
      </w:pPr>
      <w:rPr>
        <w:rFonts w:ascii="Courier New" w:hAnsi="Courier New" w:cs="Courier New" w:hint="default"/>
      </w:rPr>
    </w:lvl>
    <w:lvl w:ilvl="5" w:tplc="43AC9E1A" w:tentative="1">
      <w:start w:val="1"/>
      <w:numFmt w:val="bullet"/>
      <w:lvlText w:val=""/>
      <w:lvlJc w:val="left"/>
      <w:pPr>
        <w:ind w:left="4669" w:hanging="360"/>
      </w:pPr>
      <w:rPr>
        <w:rFonts w:ascii="Wingdings" w:hAnsi="Wingdings" w:hint="default"/>
      </w:rPr>
    </w:lvl>
    <w:lvl w:ilvl="6" w:tplc="E29C07EC" w:tentative="1">
      <w:start w:val="1"/>
      <w:numFmt w:val="bullet"/>
      <w:lvlText w:val=""/>
      <w:lvlJc w:val="left"/>
      <w:pPr>
        <w:ind w:left="5389" w:hanging="360"/>
      </w:pPr>
      <w:rPr>
        <w:rFonts w:ascii="Symbol" w:hAnsi="Symbol" w:hint="default"/>
      </w:rPr>
    </w:lvl>
    <w:lvl w:ilvl="7" w:tplc="5942AE12" w:tentative="1">
      <w:start w:val="1"/>
      <w:numFmt w:val="bullet"/>
      <w:lvlText w:val="o"/>
      <w:lvlJc w:val="left"/>
      <w:pPr>
        <w:ind w:left="6109" w:hanging="360"/>
      </w:pPr>
      <w:rPr>
        <w:rFonts w:ascii="Courier New" w:hAnsi="Courier New" w:cs="Courier New" w:hint="default"/>
      </w:rPr>
    </w:lvl>
    <w:lvl w:ilvl="8" w:tplc="548E40F6" w:tentative="1">
      <w:start w:val="1"/>
      <w:numFmt w:val="bullet"/>
      <w:lvlText w:val=""/>
      <w:lvlJc w:val="left"/>
      <w:pPr>
        <w:ind w:left="6829" w:hanging="360"/>
      </w:pPr>
      <w:rPr>
        <w:rFonts w:ascii="Wingdings" w:hAnsi="Wingdings" w:hint="default"/>
      </w:rPr>
    </w:lvl>
  </w:abstractNum>
  <w:abstractNum w:abstractNumId="14" w15:restartNumberingAfterBreak="1">
    <w:nsid w:val="4250450F"/>
    <w:multiLevelType w:val="hybridMultilevel"/>
    <w:tmpl w:val="9C3E76A2"/>
    <w:lvl w:ilvl="0" w:tplc="F2CABC90">
      <w:start w:val="1"/>
      <w:numFmt w:val="decimal"/>
      <w:lvlText w:val="%1."/>
      <w:lvlJc w:val="left"/>
      <w:pPr>
        <w:ind w:left="1080" w:hanging="360"/>
      </w:pPr>
      <w:rPr>
        <w:rFonts w:hint="default"/>
      </w:rPr>
    </w:lvl>
    <w:lvl w:ilvl="1" w:tplc="67B4F7BA">
      <w:start w:val="1"/>
      <w:numFmt w:val="lowerLetter"/>
      <w:lvlText w:val="%2."/>
      <w:lvlJc w:val="left"/>
      <w:pPr>
        <w:ind w:left="1800" w:hanging="360"/>
      </w:pPr>
    </w:lvl>
    <w:lvl w:ilvl="2" w:tplc="200269CA">
      <w:start w:val="1"/>
      <w:numFmt w:val="lowerRoman"/>
      <w:lvlText w:val="%3."/>
      <w:lvlJc w:val="right"/>
      <w:pPr>
        <w:ind w:left="2520" w:hanging="180"/>
      </w:pPr>
    </w:lvl>
    <w:lvl w:ilvl="3" w:tplc="DCA68C06">
      <w:start w:val="1"/>
      <w:numFmt w:val="decimal"/>
      <w:lvlText w:val="%4."/>
      <w:lvlJc w:val="left"/>
      <w:pPr>
        <w:ind w:left="3240" w:hanging="360"/>
      </w:pPr>
    </w:lvl>
    <w:lvl w:ilvl="4" w:tplc="45289086">
      <w:start w:val="1"/>
      <w:numFmt w:val="lowerLetter"/>
      <w:lvlText w:val="%5."/>
      <w:lvlJc w:val="left"/>
      <w:pPr>
        <w:ind w:left="3960" w:hanging="360"/>
      </w:pPr>
    </w:lvl>
    <w:lvl w:ilvl="5" w:tplc="F1C84CB8">
      <w:start w:val="1"/>
      <w:numFmt w:val="lowerRoman"/>
      <w:lvlText w:val="%6."/>
      <w:lvlJc w:val="right"/>
      <w:pPr>
        <w:ind w:left="4680" w:hanging="180"/>
      </w:pPr>
    </w:lvl>
    <w:lvl w:ilvl="6" w:tplc="85024106">
      <w:start w:val="1"/>
      <w:numFmt w:val="decimal"/>
      <w:lvlText w:val="%7."/>
      <w:lvlJc w:val="left"/>
      <w:pPr>
        <w:ind w:left="5400" w:hanging="360"/>
      </w:pPr>
    </w:lvl>
    <w:lvl w:ilvl="7" w:tplc="132A8D20">
      <w:start w:val="1"/>
      <w:numFmt w:val="lowerLetter"/>
      <w:lvlText w:val="%8."/>
      <w:lvlJc w:val="left"/>
      <w:pPr>
        <w:ind w:left="6120" w:hanging="360"/>
      </w:pPr>
    </w:lvl>
    <w:lvl w:ilvl="8" w:tplc="AAB212DC">
      <w:start w:val="1"/>
      <w:numFmt w:val="lowerRoman"/>
      <w:lvlText w:val="%9."/>
      <w:lvlJc w:val="right"/>
      <w:pPr>
        <w:ind w:left="6840" w:hanging="180"/>
      </w:pPr>
    </w:lvl>
  </w:abstractNum>
  <w:abstractNum w:abstractNumId="15" w15:restartNumberingAfterBreak="1">
    <w:nsid w:val="429104C7"/>
    <w:multiLevelType w:val="hybridMultilevel"/>
    <w:tmpl w:val="7FA4313C"/>
    <w:lvl w:ilvl="0" w:tplc="0D9677BE">
      <w:start w:val="1"/>
      <w:numFmt w:val="decimal"/>
      <w:lvlText w:val="%1."/>
      <w:lvlJc w:val="left"/>
      <w:pPr>
        <w:ind w:left="1080" w:hanging="360"/>
      </w:pPr>
      <w:rPr>
        <w:rFonts w:hint="default"/>
      </w:rPr>
    </w:lvl>
    <w:lvl w:ilvl="1" w:tplc="3712F53C" w:tentative="1">
      <w:start w:val="1"/>
      <w:numFmt w:val="lowerLetter"/>
      <w:lvlText w:val="%2."/>
      <w:lvlJc w:val="left"/>
      <w:pPr>
        <w:ind w:left="1800" w:hanging="360"/>
      </w:pPr>
    </w:lvl>
    <w:lvl w:ilvl="2" w:tplc="8C4A5584" w:tentative="1">
      <w:start w:val="1"/>
      <w:numFmt w:val="lowerRoman"/>
      <w:lvlText w:val="%3."/>
      <w:lvlJc w:val="right"/>
      <w:pPr>
        <w:ind w:left="2520" w:hanging="180"/>
      </w:pPr>
    </w:lvl>
    <w:lvl w:ilvl="3" w:tplc="0F360268" w:tentative="1">
      <w:start w:val="1"/>
      <w:numFmt w:val="decimal"/>
      <w:lvlText w:val="%4."/>
      <w:lvlJc w:val="left"/>
      <w:pPr>
        <w:ind w:left="3240" w:hanging="360"/>
      </w:pPr>
    </w:lvl>
    <w:lvl w:ilvl="4" w:tplc="9724DA5C" w:tentative="1">
      <w:start w:val="1"/>
      <w:numFmt w:val="lowerLetter"/>
      <w:lvlText w:val="%5."/>
      <w:lvlJc w:val="left"/>
      <w:pPr>
        <w:ind w:left="3960" w:hanging="360"/>
      </w:pPr>
    </w:lvl>
    <w:lvl w:ilvl="5" w:tplc="A566EBE4" w:tentative="1">
      <w:start w:val="1"/>
      <w:numFmt w:val="lowerRoman"/>
      <w:lvlText w:val="%6."/>
      <w:lvlJc w:val="right"/>
      <w:pPr>
        <w:ind w:left="4680" w:hanging="180"/>
      </w:pPr>
    </w:lvl>
    <w:lvl w:ilvl="6" w:tplc="28CEE506" w:tentative="1">
      <w:start w:val="1"/>
      <w:numFmt w:val="decimal"/>
      <w:lvlText w:val="%7."/>
      <w:lvlJc w:val="left"/>
      <w:pPr>
        <w:ind w:left="5400" w:hanging="360"/>
      </w:pPr>
    </w:lvl>
    <w:lvl w:ilvl="7" w:tplc="DBA2644E" w:tentative="1">
      <w:start w:val="1"/>
      <w:numFmt w:val="lowerLetter"/>
      <w:lvlText w:val="%8."/>
      <w:lvlJc w:val="left"/>
      <w:pPr>
        <w:ind w:left="6120" w:hanging="360"/>
      </w:pPr>
    </w:lvl>
    <w:lvl w:ilvl="8" w:tplc="A516BAAA" w:tentative="1">
      <w:start w:val="1"/>
      <w:numFmt w:val="lowerRoman"/>
      <w:lvlText w:val="%9."/>
      <w:lvlJc w:val="right"/>
      <w:pPr>
        <w:ind w:left="6840" w:hanging="180"/>
      </w:pPr>
    </w:lvl>
  </w:abstractNum>
  <w:abstractNum w:abstractNumId="16" w15:restartNumberingAfterBreak="1">
    <w:nsid w:val="42F31D0D"/>
    <w:multiLevelType w:val="hybridMultilevel"/>
    <w:tmpl w:val="3E84B53A"/>
    <w:lvl w:ilvl="0" w:tplc="56882554">
      <w:start w:val="1"/>
      <w:numFmt w:val="decimal"/>
      <w:lvlText w:val="%1."/>
      <w:lvlJc w:val="left"/>
      <w:pPr>
        <w:ind w:left="1080" w:hanging="360"/>
      </w:pPr>
      <w:rPr>
        <w:rFonts w:hint="default"/>
      </w:rPr>
    </w:lvl>
    <w:lvl w:ilvl="1" w:tplc="7A26A3EC">
      <w:start w:val="1"/>
      <w:numFmt w:val="lowerLetter"/>
      <w:lvlText w:val="%2."/>
      <w:lvlJc w:val="left"/>
      <w:pPr>
        <w:ind w:left="1800" w:hanging="360"/>
      </w:pPr>
    </w:lvl>
    <w:lvl w:ilvl="2" w:tplc="14F682BA">
      <w:start w:val="1"/>
      <w:numFmt w:val="lowerRoman"/>
      <w:lvlText w:val="%3."/>
      <w:lvlJc w:val="right"/>
      <w:pPr>
        <w:ind w:left="2520" w:hanging="180"/>
      </w:pPr>
    </w:lvl>
    <w:lvl w:ilvl="3" w:tplc="946A4496">
      <w:start w:val="1"/>
      <w:numFmt w:val="decimal"/>
      <w:lvlText w:val="%4."/>
      <w:lvlJc w:val="left"/>
      <w:pPr>
        <w:ind w:left="3240" w:hanging="360"/>
      </w:pPr>
    </w:lvl>
    <w:lvl w:ilvl="4" w:tplc="8A42A516">
      <w:start w:val="1"/>
      <w:numFmt w:val="lowerLetter"/>
      <w:lvlText w:val="%5."/>
      <w:lvlJc w:val="left"/>
      <w:pPr>
        <w:ind w:left="3960" w:hanging="360"/>
      </w:pPr>
    </w:lvl>
    <w:lvl w:ilvl="5" w:tplc="D13C6EEA">
      <w:start w:val="1"/>
      <w:numFmt w:val="lowerRoman"/>
      <w:lvlText w:val="%6."/>
      <w:lvlJc w:val="right"/>
      <w:pPr>
        <w:ind w:left="4680" w:hanging="180"/>
      </w:pPr>
    </w:lvl>
    <w:lvl w:ilvl="6" w:tplc="A5C4C712">
      <w:start w:val="1"/>
      <w:numFmt w:val="decimal"/>
      <w:lvlText w:val="%7."/>
      <w:lvlJc w:val="left"/>
      <w:pPr>
        <w:ind w:left="5400" w:hanging="360"/>
      </w:pPr>
    </w:lvl>
    <w:lvl w:ilvl="7" w:tplc="916EB580">
      <w:start w:val="1"/>
      <w:numFmt w:val="lowerLetter"/>
      <w:lvlText w:val="%8."/>
      <w:lvlJc w:val="left"/>
      <w:pPr>
        <w:ind w:left="6120" w:hanging="360"/>
      </w:pPr>
    </w:lvl>
    <w:lvl w:ilvl="8" w:tplc="8CC011CA">
      <w:start w:val="1"/>
      <w:numFmt w:val="lowerRoman"/>
      <w:lvlText w:val="%9."/>
      <w:lvlJc w:val="right"/>
      <w:pPr>
        <w:ind w:left="6840" w:hanging="180"/>
      </w:pPr>
    </w:lvl>
  </w:abstractNum>
  <w:abstractNum w:abstractNumId="17" w15:restartNumberingAfterBreak="1">
    <w:nsid w:val="44996009"/>
    <w:multiLevelType w:val="hybridMultilevel"/>
    <w:tmpl w:val="3E84B53A"/>
    <w:lvl w:ilvl="0" w:tplc="12AA4A9E">
      <w:start w:val="1"/>
      <w:numFmt w:val="decimal"/>
      <w:lvlText w:val="%1."/>
      <w:lvlJc w:val="left"/>
      <w:pPr>
        <w:ind w:left="1080" w:hanging="360"/>
      </w:pPr>
      <w:rPr>
        <w:rFonts w:hint="default"/>
      </w:rPr>
    </w:lvl>
    <w:lvl w:ilvl="1" w:tplc="1D08190A">
      <w:start w:val="1"/>
      <w:numFmt w:val="lowerLetter"/>
      <w:lvlText w:val="%2."/>
      <w:lvlJc w:val="left"/>
      <w:pPr>
        <w:ind w:left="1800" w:hanging="360"/>
      </w:pPr>
    </w:lvl>
    <w:lvl w:ilvl="2" w:tplc="12549458">
      <w:start w:val="1"/>
      <w:numFmt w:val="lowerRoman"/>
      <w:lvlText w:val="%3."/>
      <w:lvlJc w:val="right"/>
      <w:pPr>
        <w:ind w:left="2520" w:hanging="180"/>
      </w:pPr>
    </w:lvl>
    <w:lvl w:ilvl="3" w:tplc="865E4C88">
      <w:start w:val="1"/>
      <w:numFmt w:val="decimal"/>
      <w:lvlText w:val="%4."/>
      <w:lvlJc w:val="left"/>
      <w:pPr>
        <w:ind w:left="3240" w:hanging="360"/>
      </w:pPr>
    </w:lvl>
    <w:lvl w:ilvl="4" w:tplc="61C8A662">
      <w:start w:val="1"/>
      <w:numFmt w:val="lowerLetter"/>
      <w:lvlText w:val="%5."/>
      <w:lvlJc w:val="left"/>
      <w:pPr>
        <w:ind w:left="3960" w:hanging="360"/>
      </w:pPr>
    </w:lvl>
    <w:lvl w:ilvl="5" w:tplc="6B3AF5BA">
      <w:start w:val="1"/>
      <w:numFmt w:val="lowerRoman"/>
      <w:lvlText w:val="%6."/>
      <w:lvlJc w:val="right"/>
      <w:pPr>
        <w:ind w:left="4680" w:hanging="180"/>
      </w:pPr>
    </w:lvl>
    <w:lvl w:ilvl="6" w:tplc="6E74F812">
      <w:start w:val="1"/>
      <w:numFmt w:val="decimal"/>
      <w:lvlText w:val="%7."/>
      <w:lvlJc w:val="left"/>
      <w:pPr>
        <w:ind w:left="5400" w:hanging="360"/>
      </w:pPr>
    </w:lvl>
    <w:lvl w:ilvl="7" w:tplc="96281F54">
      <w:start w:val="1"/>
      <w:numFmt w:val="lowerLetter"/>
      <w:lvlText w:val="%8."/>
      <w:lvlJc w:val="left"/>
      <w:pPr>
        <w:ind w:left="6120" w:hanging="360"/>
      </w:pPr>
    </w:lvl>
    <w:lvl w:ilvl="8" w:tplc="1E9223C6">
      <w:start w:val="1"/>
      <w:numFmt w:val="lowerRoman"/>
      <w:lvlText w:val="%9."/>
      <w:lvlJc w:val="right"/>
      <w:pPr>
        <w:ind w:left="6840" w:hanging="180"/>
      </w:pPr>
    </w:lvl>
  </w:abstractNum>
  <w:abstractNum w:abstractNumId="18" w15:restartNumberingAfterBreak="1">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1">
    <w:nsid w:val="4B9F66C1"/>
    <w:multiLevelType w:val="hybridMultilevel"/>
    <w:tmpl w:val="6DE2DDDE"/>
    <w:lvl w:ilvl="0" w:tplc="06041BD0">
      <w:start w:val="1"/>
      <w:numFmt w:val="decimal"/>
      <w:lvlText w:val="%1."/>
      <w:lvlJc w:val="left"/>
      <w:pPr>
        <w:ind w:left="1440" w:hanging="360"/>
      </w:pPr>
    </w:lvl>
    <w:lvl w:ilvl="1" w:tplc="6FCC4E0E">
      <w:start w:val="1"/>
      <w:numFmt w:val="lowerLetter"/>
      <w:lvlText w:val="%2."/>
      <w:lvlJc w:val="left"/>
      <w:pPr>
        <w:ind w:left="2160" w:hanging="360"/>
      </w:pPr>
    </w:lvl>
    <w:lvl w:ilvl="2" w:tplc="D842F6AE">
      <w:start w:val="1"/>
      <w:numFmt w:val="lowerRoman"/>
      <w:lvlText w:val="%3."/>
      <w:lvlJc w:val="right"/>
      <w:pPr>
        <w:ind w:left="2880" w:hanging="180"/>
      </w:pPr>
    </w:lvl>
    <w:lvl w:ilvl="3" w:tplc="089ED78E">
      <w:start w:val="1"/>
      <w:numFmt w:val="decimal"/>
      <w:lvlText w:val="%4."/>
      <w:lvlJc w:val="left"/>
      <w:pPr>
        <w:ind w:left="3600" w:hanging="360"/>
      </w:pPr>
    </w:lvl>
    <w:lvl w:ilvl="4" w:tplc="11264A02">
      <w:start w:val="1"/>
      <w:numFmt w:val="lowerLetter"/>
      <w:lvlText w:val="%5."/>
      <w:lvlJc w:val="left"/>
      <w:pPr>
        <w:ind w:left="4320" w:hanging="360"/>
      </w:pPr>
    </w:lvl>
    <w:lvl w:ilvl="5" w:tplc="AB9030DE">
      <w:start w:val="1"/>
      <w:numFmt w:val="lowerRoman"/>
      <w:lvlText w:val="%6."/>
      <w:lvlJc w:val="right"/>
      <w:pPr>
        <w:ind w:left="5040" w:hanging="180"/>
      </w:pPr>
    </w:lvl>
    <w:lvl w:ilvl="6" w:tplc="35148898">
      <w:start w:val="1"/>
      <w:numFmt w:val="decimal"/>
      <w:lvlText w:val="%7."/>
      <w:lvlJc w:val="left"/>
      <w:pPr>
        <w:ind w:left="5760" w:hanging="360"/>
      </w:pPr>
    </w:lvl>
    <w:lvl w:ilvl="7" w:tplc="AED6DAD0">
      <w:start w:val="1"/>
      <w:numFmt w:val="lowerLetter"/>
      <w:lvlText w:val="%8."/>
      <w:lvlJc w:val="left"/>
      <w:pPr>
        <w:ind w:left="6480" w:hanging="360"/>
      </w:pPr>
    </w:lvl>
    <w:lvl w:ilvl="8" w:tplc="0914974E">
      <w:start w:val="1"/>
      <w:numFmt w:val="lowerRoman"/>
      <w:lvlText w:val="%9."/>
      <w:lvlJc w:val="right"/>
      <w:pPr>
        <w:ind w:left="7200" w:hanging="180"/>
      </w:pPr>
    </w:lvl>
  </w:abstractNum>
  <w:abstractNum w:abstractNumId="20" w15:restartNumberingAfterBreak="1">
    <w:nsid w:val="4D114C63"/>
    <w:multiLevelType w:val="hybridMultilevel"/>
    <w:tmpl w:val="25A0AF94"/>
    <w:lvl w:ilvl="0" w:tplc="C5ACCBFE">
      <w:start w:val="1"/>
      <w:numFmt w:val="decimal"/>
      <w:lvlText w:val="%1."/>
      <w:lvlJc w:val="left"/>
      <w:pPr>
        <w:ind w:left="1080" w:hanging="360"/>
      </w:pPr>
      <w:rPr>
        <w:rFonts w:hint="default"/>
      </w:rPr>
    </w:lvl>
    <w:lvl w:ilvl="1" w:tplc="806AC634">
      <w:start w:val="1"/>
      <w:numFmt w:val="lowerLetter"/>
      <w:lvlText w:val="%2."/>
      <w:lvlJc w:val="left"/>
      <w:pPr>
        <w:ind w:left="1800" w:hanging="360"/>
      </w:pPr>
    </w:lvl>
    <w:lvl w:ilvl="2" w:tplc="62FA87BE">
      <w:start w:val="1"/>
      <w:numFmt w:val="lowerRoman"/>
      <w:lvlText w:val="%3."/>
      <w:lvlJc w:val="right"/>
      <w:pPr>
        <w:ind w:left="2520" w:hanging="180"/>
      </w:pPr>
    </w:lvl>
    <w:lvl w:ilvl="3" w:tplc="25C45B52">
      <w:start w:val="1"/>
      <w:numFmt w:val="decimal"/>
      <w:lvlText w:val="%4."/>
      <w:lvlJc w:val="left"/>
      <w:pPr>
        <w:ind w:left="3240" w:hanging="360"/>
      </w:pPr>
    </w:lvl>
    <w:lvl w:ilvl="4" w:tplc="E0584C46">
      <w:start w:val="1"/>
      <w:numFmt w:val="lowerLetter"/>
      <w:lvlText w:val="%5."/>
      <w:lvlJc w:val="left"/>
      <w:pPr>
        <w:ind w:left="3960" w:hanging="360"/>
      </w:pPr>
    </w:lvl>
    <w:lvl w:ilvl="5" w:tplc="AEC8CA3C">
      <w:start w:val="1"/>
      <w:numFmt w:val="lowerRoman"/>
      <w:lvlText w:val="%6."/>
      <w:lvlJc w:val="right"/>
      <w:pPr>
        <w:ind w:left="4680" w:hanging="180"/>
      </w:pPr>
    </w:lvl>
    <w:lvl w:ilvl="6" w:tplc="089A41BA">
      <w:start w:val="1"/>
      <w:numFmt w:val="decimal"/>
      <w:lvlText w:val="%7."/>
      <w:lvlJc w:val="left"/>
      <w:pPr>
        <w:ind w:left="5400" w:hanging="360"/>
      </w:pPr>
    </w:lvl>
    <w:lvl w:ilvl="7" w:tplc="D4F2FC24">
      <w:start w:val="1"/>
      <w:numFmt w:val="lowerLetter"/>
      <w:lvlText w:val="%8."/>
      <w:lvlJc w:val="left"/>
      <w:pPr>
        <w:ind w:left="6120" w:hanging="360"/>
      </w:pPr>
    </w:lvl>
    <w:lvl w:ilvl="8" w:tplc="B3E0498E">
      <w:start w:val="1"/>
      <w:numFmt w:val="lowerRoman"/>
      <w:lvlText w:val="%9."/>
      <w:lvlJc w:val="right"/>
      <w:pPr>
        <w:ind w:left="6840" w:hanging="180"/>
      </w:pPr>
    </w:lvl>
  </w:abstractNum>
  <w:abstractNum w:abstractNumId="21" w15:restartNumberingAfterBreak="1">
    <w:nsid w:val="4E514570"/>
    <w:multiLevelType w:val="hybridMultilevel"/>
    <w:tmpl w:val="3E84B53A"/>
    <w:lvl w:ilvl="0" w:tplc="60F2C260">
      <w:start w:val="1"/>
      <w:numFmt w:val="decimal"/>
      <w:lvlText w:val="%1."/>
      <w:lvlJc w:val="left"/>
      <w:pPr>
        <w:ind w:left="1080" w:hanging="360"/>
      </w:pPr>
      <w:rPr>
        <w:rFonts w:hint="default"/>
      </w:rPr>
    </w:lvl>
    <w:lvl w:ilvl="1" w:tplc="7E40E80E">
      <w:start w:val="1"/>
      <w:numFmt w:val="lowerLetter"/>
      <w:lvlText w:val="%2."/>
      <w:lvlJc w:val="left"/>
      <w:pPr>
        <w:ind w:left="1800" w:hanging="360"/>
      </w:pPr>
    </w:lvl>
    <w:lvl w:ilvl="2" w:tplc="05B66AC8">
      <w:start w:val="1"/>
      <w:numFmt w:val="lowerRoman"/>
      <w:lvlText w:val="%3."/>
      <w:lvlJc w:val="right"/>
      <w:pPr>
        <w:ind w:left="2520" w:hanging="180"/>
      </w:pPr>
    </w:lvl>
    <w:lvl w:ilvl="3" w:tplc="D0CA8FE4">
      <w:start w:val="1"/>
      <w:numFmt w:val="decimal"/>
      <w:lvlText w:val="%4."/>
      <w:lvlJc w:val="left"/>
      <w:pPr>
        <w:ind w:left="3240" w:hanging="360"/>
      </w:pPr>
    </w:lvl>
    <w:lvl w:ilvl="4" w:tplc="8EDE8350">
      <w:start w:val="1"/>
      <w:numFmt w:val="lowerLetter"/>
      <w:lvlText w:val="%5."/>
      <w:lvlJc w:val="left"/>
      <w:pPr>
        <w:ind w:left="3960" w:hanging="360"/>
      </w:pPr>
    </w:lvl>
    <w:lvl w:ilvl="5" w:tplc="FA426B78">
      <w:start w:val="1"/>
      <w:numFmt w:val="lowerRoman"/>
      <w:lvlText w:val="%6."/>
      <w:lvlJc w:val="right"/>
      <w:pPr>
        <w:ind w:left="4680" w:hanging="180"/>
      </w:pPr>
    </w:lvl>
    <w:lvl w:ilvl="6" w:tplc="4BC2DA64">
      <w:start w:val="1"/>
      <w:numFmt w:val="decimal"/>
      <w:lvlText w:val="%7."/>
      <w:lvlJc w:val="left"/>
      <w:pPr>
        <w:ind w:left="5400" w:hanging="360"/>
      </w:pPr>
    </w:lvl>
    <w:lvl w:ilvl="7" w:tplc="C26C5802">
      <w:start w:val="1"/>
      <w:numFmt w:val="lowerLetter"/>
      <w:lvlText w:val="%8."/>
      <w:lvlJc w:val="left"/>
      <w:pPr>
        <w:ind w:left="6120" w:hanging="360"/>
      </w:pPr>
    </w:lvl>
    <w:lvl w:ilvl="8" w:tplc="D6CCD850">
      <w:start w:val="1"/>
      <w:numFmt w:val="lowerRoman"/>
      <w:lvlText w:val="%9."/>
      <w:lvlJc w:val="right"/>
      <w:pPr>
        <w:ind w:left="6840" w:hanging="180"/>
      </w:pPr>
    </w:lvl>
  </w:abstractNum>
  <w:abstractNum w:abstractNumId="22" w15:restartNumberingAfterBreak="1">
    <w:nsid w:val="4FF8334B"/>
    <w:multiLevelType w:val="hybridMultilevel"/>
    <w:tmpl w:val="EDE86BCA"/>
    <w:lvl w:ilvl="0" w:tplc="13BEABEA">
      <w:start w:val="1"/>
      <w:numFmt w:val="decimal"/>
      <w:lvlText w:val="%1."/>
      <w:lvlJc w:val="left"/>
      <w:pPr>
        <w:ind w:left="720" w:hanging="360"/>
      </w:pPr>
    </w:lvl>
    <w:lvl w:ilvl="1" w:tplc="CF1277C0" w:tentative="1">
      <w:start w:val="1"/>
      <w:numFmt w:val="lowerLetter"/>
      <w:lvlText w:val="%2."/>
      <w:lvlJc w:val="left"/>
      <w:pPr>
        <w:ind w:left="1440" w:hanging="360"/>
      </w:pPr>
    </w:lvl>
    <w:lvl w:ilvl="2" w:tplc="90823036" w:tentative="1">
      <w:start w:val="1"/>
      <w:numFmt w:val="lowerRoman"/>
      <w:lvlText w:val="%3."/>
      <w:lvlJc w:val="right"/>
      <w:pPr>
        <w:ind w:left="2160" w:hanging="180"/>
      </w:pPr>
    </w:lvl>
    <w:lvl w:ilvl="3" w:tplc="16C83924" w:tentative="1">
      <w:start w:val="1"/>
      <w:numFmt w:val="decimal"/>
      <w:lvlText w:val="%4."/>
      <w:lvlJc w:val="left"/>
      <w:pPr>
        <w:ind w:left="2880" w:hanging="360"/>
      </w:pPr>
    </w:lvl>
    <w:lvl w:ilvl="4" w:tplc="925A29DC" w:tentative="1">
      <w:start w:val="1"/>
      <w:numFmt w:val="lowerLetter"/>
      <w:lvlText w:val="%5."/>
      <w:lvlJc w:val="left"/>
      <w:pPr>
        <w:ind w:left="3600" w:hanging="360"/>
      </w:pPr>
    </w:lvl>
    <w:lvl w:ilvl="5" w:tplc="415E09E8" w:tentative="1">
      <w:start w:val="1"/>
      <w:numFmt w:val="lowerRoman"/>
      <w:lvlText w:val="%6."/>
      <w:lvlJc w:val="right"/>
      <w:pPr>
        <w:ind w:left="4320" w:hanging="180"/>
      </w:pPr>
    </w:lvl>
    <w:lvl w:ilvl="6" w:tplc="712AF494" w:tentative="1">
      <w:start w:val="1"/>
      <w:numFmt w:val="decimal"/>
      <w:lvlText w:val="%7."/>
      <w:lvlJc w:val="left"/>
      <w:pPr>
        <w:ind w:left="5040" w:hanging="360"/>
      </w:pPr>
    </w:lvl>
    <w:lvl w:ilvl="7" w:tplc="72FA3FA0" w:tentative="1">
      <w:start w:val="1"/>
      <w:numFmt w:val="lowerLetter"/>
      <w:lvlText w:val="%8."/>
      <w:lvlJc w:val="left"/>
      <w:pPr>
        <w:ind w:left="5760" w:hanging="360"/>
      </w:pPr>
    </w:lvl>
    <w:lvl w:ilvl="8" w:tplc="6D7822B4" w:tentative="1">
      <w:start w:val="1"/>
      <w:numFmt w:val="lowerRoman"/>
      <w:lvlText w:val="%9."/>
      <w:lvlJc w:val="right"/>
      <w:pPr>
        <w:ind w:left="6480" w:hanging="180"/>
      </w:pPr>
    </w:lvl>
  </w:abstractNum>
  <w:abstractNum w:abstractNumId="23" w15:restartNumberingAfterBreak="1">
    <w:nsid w:val="544B7E72"/>
    <w:multiLevelType w:val="hybridMultilevel"/>
    <w:tmpl w:val="9C54A806"/>
    <w:lvl w:ilvl="0" w:tplc="2FF2D3FC">
      <w:start w:val="1"/>
      <w:numFmt w:val="decimal"/>
      <w:lvlText w:val="%1."/>
      <w:lvlJc w:val="left"/>
      <w:pPr>
        <w:ind w:left="720" w:hanging="360"/>
      </w:pPr>
      <w:rPr>
        <w:rFonts w:hint="default"/>
      </w:rPr>
    </w:lvl>
    <w:lvl w:ilvl="1" w:tplc="1C809AFA">
      <w:start w:val="1"/>
      <w:numFmt w:val="lowerLetter"/>
      <w:lvlText w:val="%2."/>
      <w:lvlJc w:val="left"/>
      <w:pPr>
        <w:ind w:left="1440" w:hanging="360"/>
      </w:pPr>
    </w:lvl>
    <w:lvl w:ilvl="2" w:tplc="EF8451C8">
      <w:start w:val="1"/>
      <w:numFmt w:val="lowerRoman"/>
      <w:lvlText w:val="%3."/>
      <w:lvlJc w:val="right"/>
      <w:pPr>
        <w:ind w:left="2160" w:hanging="180"/>
      </w:pPr>
    </w:lvl>
    <w:lvl w:ilvl="3" w:tplc="E680625E">
      <w:start w:val="1"/>
      <w:numFmt w:val="decimal"/>
      <w:lvlText w:val="%4."/>
      <w:lvlJc w:val="left"/>
      <w:pPr>
        <w:ind w:left="2880" w:hanging="360"/>
      </w:pPr>
    </w:lvl>
    <w:lvl w:ilvl="4" w:tplc="1FE4F87A">
      <w:start w:val="1"/>
      <w:numFmt w:val="lowerLetter"/>
      <w:lvlText w:val="%5."/>
      <w:lvlJc w:val="left"/>
      <w:pPr>
        <w:ind w:left="3600" w:hanging="360"/>
      </w:pPr>
    </w:lvl>
    <w:lvl w:ilvl="5" w:tplc="FB7C5982">
      <w:start w:val="1"/>
      <w:numFmt w:val="lowerRoman"/>
      <w:lvlText w:val="%6."/>
      <w:lvlJc w:val="right"/>
      <w:pPr>
        <w:ind w:left="4320" w:hanging="180"/>
      </w:pPr>
    </w:lvl>
    <w:lvl w:ilvl="6" w:tplc="3F4A830E">
      <w:start w:val="1"/>
      <w:numFmt w:val="decimal"/>
      <w:lvlText w:val="%7."/>
      <w:lvlJc w:val="left"/>
      <w:pPr>
        <w:ind w:left="5040" w:hanging="360"/>
      </w:pPr>
    </w:lvl>
    <w:lvl w:ilvl="7" w:tplc="4706FE62">
      <w:start w:val="1"/>
      <w:numFmt w:val="lowerLetter"/>
      <w:lvlText w:val="%8."/>
      <w:lvlJc w:val="left"/>
      <w:pPr>
        <w:ind w:left="5760" w:hanging="360"/>
      </w:pPr>
    </w:lvl>
    <w:lvl w:ilvl="8" w:tplc="BC02530A">
      <w:start w:val="1"/>
      <w:numFmt w:val="lowerRoman"/>
      <w:lvlText w:val="%9."/>
      <w:lvlJc w:val="right"/>
      <w:pPr>
        <w:ind w:left="6480" w:hanging="180"/>
      </w:pPr>
    </w:lvl>
  </w:abstractNum>
  <w:abstractNum w:abstractNumId="24" w15:restartNumberingAfterBreak="1">
    <w:nsid w:val="59124A2D"/>
    <w:multiLevelType w:val="hybridMultilevel"/>
    <w:tmpl w:val="E81AD9F0"/>
    <w:lvl w:ilvl="0" w:tplc="B0926908">
      <w:start w:val="1"/>
      <w:numFmt w:val="decimal"/>
      <w:lvlText w:val="%1."/>
      <w:lvlJc w:val="left"/>
      <w:pPr>
        <w:ind w:left="1080" w:hanging="360"/>
      </w:pPr>
      <w:rPr>
        <w:rFonts w:hint="default"/>
      </w:rPr>
    </w:lvl>
    <w:lvl w:ilvl="1" w:tplc="CD60959E" w:tentative="1">
      <w:start w:val="1"/>
      <w:numFmt w:val="lowerLetter"/>
      <w:lvlText w:val="%2."/>
      <w:lvlJc w:val="left"/>
      <w:pPr>
        <w:ind w:left="1800" w:hanging="360"/>
      </w:pPr>
    </w:lvl>
    <w:lvl w:ilvl="2" w:tplc="4F90C2B2" w:tentative="1">
      <w:start w:val="1"/>
      <w:numFmt w:val="lowerRoman"/>
      <w:lvlText w:val="%3."/>
      <w:lvlJc w:val="right"/>
      <w:pPr>
        <w:ind w:left="2520" w:hanging="180"/>
      </w:pPr>
    </w:lvl>
    <w:lvl w:ilvl="3" w:tplc="C1BE1624" w:tentative="1">
      <w:start w:val="1"/>
      <w:numFmt w:val="decimal"/>
      <w:lvlText w:val="%4."/>
      <w:lvlJc w:val="left"/>
      <w:pPr>
        <w:ind w:left="3240" w:hanging="360"/>
      </w:pPr>
    </w:lvl>
    <w:lvl w:ilvl="4" w:tplc="D91A6AEC" w:tentative="1">
      <w:start w:val="1"/>
      <w:numFmt w:val="lowerLetter"/>
      <w:lvlText w:val="%5."/>
      <w:lvlJc w:val="left"/>
      <w:pPr>
        <w:ind w:left="3960" w:hanging="360"/>
      </w:pPr>
    </w:lvl>
    <w:lvl w:ilvl="5" w:tplc="5A34195E" w:tentative="1">
      <w:start w:val="1"/>
      <w:numFmt w:val="lowerRoman"/>
      <w:lvlText w:val="%6."/>
      <w:lvlJc w:val="right"/>
      <w:pPr>
        <w:ind w:left="4680" w:hanging="180"/>
      </w:pPr>
    </w:lvl>
    <w:lvl w:ilvl="6" w:tplc="A45CE2F6" w:tentative="1">
      <w:start w:val="1"/>
      <w:numFmt w:val="decimal"/>
      <w:lvlText w:val="%7."/>
      <w:lvlJc w:val="left"/>
      <w:pPr>
        <w:ind w:left="5400" w:hanging="360"/>
      </w:pPr>
    </w:lvl>
    <w:lvl w:ilvl="7" w:tplc="7C2E771E" w:tentative="1">
      <w:start w:val="1"/>
      <w:numFmt w:val="lowerLetter"/>
      <w:lvlText w:val="%8."/>
      <w:lvlJc w:val="left"/>
      <w:pPr>
        <w:ind w:left="6120" w:hanging="360"/>
      </w:pPr>
    </w:lvl>
    <w:lvl w:ilvl="8" w:tplc="2228C688" w:tentative="1">
      <w:start w:val="1"/>
      <w:numFmt w:val="lowerRoman"/>
      <w:lvlText w:val="%9."/>
      <w:lvlJc w:val="right"/>
      <w:pPr>
        <w:ind w:left="6840" w:hanging="180"/>
      </w:pPr>
    </w:lvl>
  </w:abstractNum>
  <w:abstractNum w:abstractNumId="25" w15:restartNumberingAfterBreak="1">
    <w:nsid w:val="5AFE7FDD"/>
    <w:multiLevelType w:val="hybridMultilevel"/>
    <w:tmpl w:val="9AB20DEA"/>
    <w:lvl w:ilvl="0" w:tplc="B248E8C4">
      <w:start w:val="1"/>
      <w:numFmt w:val="decimal"/>
      <w:lvlText w:val="%1."/>
      <w:lvlJc w:val="left"/>
      <w:pPr>
        <w:ind w:left="1080" w:hanging="360"/>
      </w:pPr>
      <w:rPr>
        <w:rFonts w:hint="default"/>
      </w:rPr>
    </w:lvl>
    <w:lvl w:ilvl="1" w:tplc="3EA82178">
      <w:start w:val="1"/>
      <w:numFmt w:val="lowerLetter"/>
      <w:lvlText w:val="%2."/>
      <w:lvlJc w:val="left"/>
      <w:pPr>
        <w:ind w:left="1800" w:hanging="360"/>
      </w:pPr>
    </w:lvl>
    <w:lvl w:ilvl="2" w:tplc="490CA3AC">
      <w:start w:val="1"/>
      <w:numFmt w:val="lowerRoman"/>
      <w:lvlText w:val="%3."/>
      <w:lvlJc w:val="right"/>
      <w:pPr>
        <w:ind w:left="2520" w:hanging="180"/>
      </w:pPr>
    </w:lvl>
    <w:lvl w:ilvl="3" w:tplc="98EC19A2">
      <w:start w:val="1"/>
      <w:numFmt w:val="decimal"/>
      <w:lvlText w:val="%4."/>
      <w:lvlJc w:val="left"/>
      <w:pPr>
        <w:ind w:left="3240" w:hanging="360"/>
      </w:pPr>
    </w:lvl>
    <w:lvl w:ilvl="4" w:tplc="D3588DFC">
      <w:start w:val="1"/>
      <w:numFmt w:val="lowerLetter"/>
      <w:lvlText w:val="%5."/>
      <w:lvlJc w:val="left"/>
      <w:pPr>
        <w:ind w:left="3960" w:hanging="360"/>
      </w:pPr>
    </w:lvl>
    <w:lvl w:ilvl="5" w:tplc="6CB870F0">
      <w:start w:val="1"/>
      <w:numFmt w:val="lowerRoman"/>
      <w:lvlText w:val="%6."/>
      <w:lvlJc w:val="right"/>
      <w:pPr>
        <w:ind w:left="4680" w:hanging="180"/>
      </w:pPr>
    </w:lvl>
    <w:lvl w:ilvl="6" w:tplc="3C0E4536">
      <w:start w:val="1"/>
      <w:numFmt w:val="decimal"/>
      <w:lvlText w:val="%7."/>
      <w:lvlJc w:val="left"/>
      <w:pPr>
        <w:ind w:left="5400" w:hanging="360"/>
      </w:pPr>
    </w:lvl>
    <w:lvl w:ilvl="7" w:tplc="82B849D8">
      <w:start w:val="1"/>
      <w:numFmt w:val="lowerLetter"/>
      <w:lvlText w:val="%8."/>
      <w:lvlJc w:val="left"/>
      <w:pPr>
        <w:ind w:left="6120" w:hanging="360"/>
      </w:pPr>
    </w:lvl>
    <w:lvl w:ilvl="8" w:tplc="406E0B78">
      <w:start w:val="1"/>
      <w:numFmt w:val="lowerRoman"/>
      <w:lvlText w:val="%9."/>
      <w:lvlJc w:val="right"/>
      <w:pPr>
        <w:ind w:left="6840" w:hanging="180"/>
      </w:pPr>
    </w:lvl>
  </w:abstractNum>
  <w:abstractNum w:abstractNumId="26" w15:restartNumberingAfterBreak="1">
    <w:nsid w:val="5EF3562B"/>
    <w:multiLevelType w:val="hybridMultilevel"/>
    <w:tmpl w:val="1A4E95AE"/>
    <w:lvl w:ilvl="0" w:tplc="B60C6424">
      <w:start w:val="1"/>
      <w:numFmt w:val="upperLetter"/>
      <w:lvlText w:val="%1."/>
      <w:lvlJc w:val="left"/>
      <w:pPr>
        <w:ind w:left="720" w:hanging="360"/>
      </w:pPr>
      <w:rPr>
        <w:rFonts w:hint="default"/>
      </w:rPr>
    </w:lvl>
    <w:lvl w:ilvl="1" w:tplc="18ACE510">
      <w:start w:val="1"/>
      <w:numFmt w:val="lowerLetter"/>
      <w:lvlText w:val="%2."/>
      <w:lvlJc w:val="left"/>
      <w:pPr>
        <w:ind w:left="1440" w:hanging="360"/>
      </w:pPr>
    </w:lvl>
    <w:lvl w:ilvl="2" w:tplc="4A6EDFE0">
      <w:start w:val="1"/>
      <w:numFmt w:val="lowerRoman"/>
      <w:lvlText w:val="%3."/>
      <w:lvlJc w:val="right"/>
      <w:pPr>
        <w:ind w:left="2160" w:hanging="180"/>
      </w:pPr>
    </w:lvl>
    <w:lvl w:ilvl="3" w:tplc="4C4A3FFC">
      <w:start w:val="1"/>
      <w:numFmt w:val="decimal"/>
      <w:lvlText w:val="%4."/>
      <w:lvlJc w:val="left"/>
      <w:pPr>
        <w:ind w:left="2880" w:hanging="360"/>
      </w:pPr>
    </w:lvl>
    <w:lvl w:ilvl="4" w:tplc="0DFCF17C">
      <w:start w:val="1"/>
      <w:numFmt w:val="lowerLetter"/>
      <w:lvlText w:val="%5."/>
      <w:lvlJc w:val="left"/>
      <w:pPr>
        <w:ind w:left="3600" w:hanging="360"/>
      </w:pPr>
    </w:lvl>
    <w:lvl w:ilvl="5" w:tplc="B16E5920">
      <w:start w:val="1"/>
      <w:numFmt w:val="lowerRoman"/>
      <w:lvlText w:val="%6."/>
      <w:lvlJc w:val="right"/>
      <w:pPr>
        <w:ind w:left="4320" w:hanging="180"/>
      </w:pPr>
    </w:lvl>
    <w:lvl w:ilvl="6" w:tplc="B97A2F80">
      <w:start w:val="1"/>
      <w:numFmt w:val="decimal"/>
      <w:lvlText w:val="%7."/>
      <w:lvlJc w:val="left"/>
      <w:pPr>
        <w:ind w:left="5040" w:hanging="360"/>
      </w:pPr>
    </w:lvl>
    <w:lvl w:ilvl="7" w:tplc="93AA6192">
      <w:start w:val="1"/>
      <w:numFmt w:val="lowerLetter"/>
      <w:lvlText w:val="%8."/>
      <w:lvlJc w:val="left"/>
      <w:pPr>
        <w:ind w:left="5760" w:hanging="360"/>
      </w:pPr>
    </w:lvl>
    <w:lvl w:ilvl="8" w:tplc="A34E74CC">
      <w:start w:val="1"/>
      <w:numFmt w:val="lowerRoman"/>
      <w:lvlText w:val="%9."/>
      <w:lvlJc w:val="right"/>
      <w:pPr>
        <w:ind w:left="6480" w:hanging="180"/>
      </w:pPr>
    </w:lvl>
  </w:abstractNum>
  <w:abstractNum w:abstractNumId="27" w15:restartNumberingAfterBreak="1">
    <w:nsid w:val="614436A5"/>
    <w:multiLevelType w:val="hybridMultilevel"/>
    <w:tmpl w:val="915E2E7A"/>
    <w:lvl w:ilvl="0" w:tplc="5A8E5DF8">
      <w:start w:val="1"/>
      <w:numFmt w:val="decimal"/>
      <w:lvlText w:val="%1."/>
      <w:lvlJc w:val="left"/>
      <w:pPr>
        <w:ind w:left="1684" w:hanging="975"/>
      </w:pPr>
      <w:rPr>
        <w:rFonts w:hint="default"/>
      </w:rPr>
    </w:lvl>
    <w:lvl w:ilvl="1" w:tplc="56324324">
      <w:start w:val="1"/>
      <w:numFmt w:val="lowerLetter"/>
      <w:lvlText w:val="%2."/>
      <w:lvlJc w:val="left"/>
      <w:pPr>
        <w:ind w:left="1789" w:hanging="360"/>
      </w:pPr>
    </w:lvl>
    <w:lvl w:ilvl="2" w:tplc="39F254FC">
      <w:start w:val="1"/>
      <w:numFmt w:val="lowerRoman"/>
      <w:lvlText w:val="%3."/>
      <w:lvlJc w:val="right"/>
      <w:pPr>
        <w:ind w:left="2509" w:hanging="180"/>
      </w:pPr>
    </w:lvl>
    <w:lvl w:ilvl="3" w:tplc="9B9E9A2C">
      <w:start w:val="1"/>
      <w:numFmt w:val="decimal"/>
      <w:lvlText w:val="%4."/>
      <w:lvlJc w:val="left"/>
      <w:pPr>
        <w:ind w:left="3229" w:hanging="360"/>
      </w:pPr>
    </w:lvl>
    <w:lvl w:ilvl="4" w:tplc="F8AA5840">
      <w:start w:val="1"/>
      <w:numFmt w:val="lowerLetter"/>
      <w:lvlText w:val="%5."/>
      <w:lvlJc w:val="left"/>
      <w:pPr>
        <w:ind w:left="3949" w:hanging="360"/>
      </w:pPr>
    </w:lvl>
    <w:lvl w:ilvl="5" w:tplc="0526E596">
      <w:start w:val="1"/>
      <w:numFmt w:val="lowerRoman"/>
      <w:lvlText w:val="%6."/>
      <w:lvlJc w:val="right"/>
      <w:pPr>
        <w:ind w:left="4669" w:hanging="180"/>
      </w:pPr>
    </w:lvl>
    <w:lvl w:ilvl="6" w:tplc="71D0AA38">
      <w:start w:val="1"/>
      <w:numFmt w:val="decimal"/>
      <w:lvlText w:val="%7."/>
      <w:lvlJc w:val="left"/>
      <w:pPr>
        <w:ind w:left="5389" w:hanging="360"/>
      </w:pPr>
    </w:lvl>
    <w:lvl w:ilvl="7" w:tplc="A858D8F0">
      <w:start w:val="1"/>
      <w:numFmt w:val="lowerLetter"/>
      <w:lvlText w:val="%8."/>
      <w:lvlJc w:val="left"/>
      <w:pPr>
        <w:ind w:left="6109" w:hanging="360"/>
      </w:pPr>
    </w:lvl>
    <w:lvl w:ilvl="8" w:tplc="1B60936E">
      <w:start w:val="1"/>
      <w:numFmt w:val="lowerRoman"/>
      <w:lvlText w:val="%9."/>
      <w:lvlJc w:val="right"/>
      <w:pPr>
        <w:ind w:left="6829" w:hanging="180"/>
      </w:pPr>
    </w:lvl>
  </w:abstractNum>
  <w:abstractNum w:abstractNumId="28" w15:restartNumberingAfterBreak="1">
    <w:nsid w:val="62651850"/>
    <w:multiLevelType w:val="hybridMultilevel"/>
    <w:tmpl w:val="3E84B53A"/>
    <w:lvl w:ilvl="0" w:tplc="7A6E53DE">
      <w:start w:val="1"/>
      <w:numFmt w:val="decimal"/>
      <w:lvlText w:val="%1."/>
      <w:lvlJc w:val="left"/>
      <w:pPr>
        <w:ind w:left="1080" w:hanging="360"/>
      </w:pPr>
      <w:rPr>
        <w:rFonts w:hint="default"/>
      </w:rPr>
    </w:lvl>
    <w:lvl w:ilvl="1" w:tplc="F104BF52">
      <w:start w:val="1"/>
      <w:numFmt w:val="lowerLetter"/>
      <w:lvlText w:val="%2."/>
      <w:lvlJc w:val="left"/>
      <w:pPr>
        <w:ind w:left="1800" w:hanging="360"/>
      </w:pPr>
    </w:lvl>
    <w:lvl w:ilvl="2" w:tplc="5B240080">
      <w:start w:val="1"/>
      <w:numFmt w:val="lowerRoman"/>
      <w:lvlText w:val="%3."/>
      <w:lvlJc w:val="right"/>
      <w:pPr>
        <w:ind w:left="2520" w:hanging="180"/>
      </w:pPr>
    </w:lvl>
    <w:lvl w:ilvl="3" w:tplc="A9BAC086">
      <w:start w:val="1"/>
      <w:numFmt w:val="decimal"/>
      <w:lvlText w:val="%4."/>
      <w:lvlJc w:val="left"/>
      <w:pPr>
        <w:ind w:left="3240" w:hanging="360"/>
      </w:pPr>
    </w:lvl>
    <w:lvl w:ilvl="4" w:tplc="52807FA6">
      <w:start w:val="1"/>
      <w:numFmt w:val="lowerLetter"/>
      <w:lvlText w:val="%5."/>
      <w:lvlJc w:val="left"/>
      <w:pPr>
        <w:ind w:left="3960" w:hanging="360"/>
      </w:pPr>
    </w:lvl>
    <w:lvl w:ilvl="5" w:tplc="A500A13A">
      <w:start w:val="1"/>
      <w:numFmt w:val="lowerRoman"/>
      <w:lvlText w:val="%6."/>
      <w:lvlJc w:val="right"/>
      <w:pPr>
        <w:ind w:left="4680" w:hanging="180"/>
      </w:pPr>
    </w:lvl>
    <w:lvl w:ilvl="6" w:tplc="D4066A26">
      <w:start w:val="1"/>
      <w:numFmt w:val="decimal"/>
      <w:lvlText w:val="%7."/>
      <w:lvlJc w:val="left"/>
      <w:pPr>
        <w:ind w:left="5400" w:hanging="360"/>
      </w:pPr>
    </w:lvl>
    <w:lvl w:ilvl="7" w:tplc="99F23EB0">
      <w:start w:val="1"/>
      <w:numFmt w:val="lowerLetter"/>
      <w:lvlText w:val="%8."/>
      <w:lvlJc w:val="left"/>
      <w:pPr>
        <w:ind w:left="6120" w:hanging="360"/>
      </w:pPr>
    </w:lvl>
    <w:lvl w:ilvl="8" w:tplc="60B6B5F0">
      <w:start w:val="1"/>
      <w:numFmt w:val="lowerRoman"/>
      <w:lvlText w:val="%9."/>
      <w:lvlJc w:val="right"/>
      <w:pPr>
        <w:ind w:left="6840" w:hanging="180"/>
      </w:pPr>
    </w:lvl>
  </w:abstractNum>
  <w:abstractNum w:abstractNumId="29" w15:restartNumberingAfterBreak="1">
    <w:nsid w:val="626E6FD2"/>
    <w:multiLevelType w:val="hybridMultilevel"/>
    <w:tmpl w:val="3E84B53A"/>
    <w:lvl w:ilvl="0" w:tplc="4FB438BC">
      <w:start w:val="1"/>
      <w:numFmt w:val="decimal"/>
      <w:lvlText w:val="%1."/>
      <w:lvlJc w:val="left"/>
      <w:pPr>
        <w:ind w:left="7448" w:hanging="360"/>
      </w:pPr>
      <w:rPr>
        <w:rFonts w:hint="default"/>
      </w:rPr>
    </w:lvl>
    <w:lvl w:ilvl="1" w:tplc="0B28795A">
      <w:start w:val="1"/>
      <w:numFmt w:val="lowerLetter"/>
      <w:lvlText w:val="%2."/>
      <w:lvlJc w:val="left"/>
      <w:pPr>
        <w:ind w:left="1800" w:hanging="360"/>
      </w:pPr>
    </w:lvl>
    <w:lvl w:ilvl="2" w:tplc="EF343B80">
      <w:start w:val="1"/>
      <w:numFmt w:val="lowerRoman"/>
      <w:lvlText w:val="%3."/>
      <w:lvlJc w:val="right"/>
      <w:pPr>
        <w:ind w:left="2520" w:hanging="180"/>
      </w:pPr>
    </w:lvl>
    <w:lvl w:ilvl="3" w:tplc="1B803FC2">
      <w:start w:val="1"/>
      <w:numFmt w:val="decimal"/>
      <w:lvlText w:val="%4."/>
      <w:lvlJc w:val="left"/>
      <w:pPr>
        <w:ind w:left="3240" w:hanging="360"/>
      </w:pPr>
    </w:lvl>
    <w:lvl w:ilvl="4" w:tplc="78A2569A">
      <w:start w:val="1"/>
      <w:numFmt w:val="lowerLetter"/>
      <w:lvlText w:val="%5."/>
      <w:lvlJc w:val="left"/>
      <w:pPr>
        <w:ind w:left="3960" w:hanging="360"/>
      </w:pPr>
    </w:lvl>
    <w:lvl w:ilvl="5" w:tplc="A64AD5F6">
      <w:start w:val="1"/>
      <w:numFmt w:val="lowerRoman"/>
      <w:lvlText w:val="%6."/>
      <w:lvlJc w:val="right"/>
      <w:pPr>
        <w:ind w:left="4680" w:hanging="180"/>
      </w:pPr>
    </w:lvl>
    <w:lvl w:ilvl="6" w:tplc="E45421B8">
      <w:start w:val="1"/>
      <w:numFmt w:val="decimal"/>
      <w:lvlText w:val="%7."/>
      <w:lvlJc w:val="left"/>
      <w:pPr>
        <w:ind w:left="5400" w:hanging="360"/>
      </w:pPr>
    </w:lvl>
    <w:lvl w:ilvl="7" w:tplc="D2103400">
      <w:start w:val="1"/>
      <w:numFmt w:val="lowerLetter"/>
      <w:lvlText w:val="%8."/>
      <w:lvlJc w:val="left"/>
      <w:pPr>
        <w:ind w:left="6120" w:hanging="360"/>
      </w:pPr>
    </w:lvl>
    <w:lvl w:ilvl="8" w:tplc="6D864696">
      <w:start w:val="1"/>
      <w:numFmt w:val="lowerRoman"/>
      <w:lvlText w:val="%9."/>
      <w:lvlJc w:val="right"/>
      <w:pPr>
        <w:ind w:left="6840" w:hanging="180"/>
      </w:pPr>
    </w:lvl>
  </w:abstractNum>
  <w:abstractNum w:abstractNumId="30" w15:restartNumberingAfterBreak="1">
    <w:nsid w:val="68717A8D"/>
    <w:multiLevelType w:val="hybridMultilevel"/>
    <w:tmpl w:val="01465450"/>
    <w:lvl w:ilvl="0" w:tplc="A45E36D4">
      <w:start w:val="1"/>
      <w:numFmt w:val="decimal"/>
      <w:lvlText w:val="%1."/>
      <w:lvlJc w:val="left"/>
      <w:pPr>
        <w:ind w:left="1983" w:hanging="990"/>
      </w:pPr>
      <w:rPr>
        <w:rFonts w:hint="default"/>
      </w:rPr>
    </w:lvl>
    <w:lvl w:ilvl="1" w:tplc="E3F269CC">
      <w:start w:val="1"/>
      <w:numFmt w:val="lowerLetter"/>
      <w:lvlText w:val="%2."/>
      <w:lvlJc w:val="left"/>
      <w:pPr>
        <w:ind w:left="2073" w:hanging="360"/>
      </w:pPr>
    </w:lvl>
    <w:lvl w:ilvl="2" w:tplc="1860813E">
      <w:start w:val="1"/>
      <w:numFmt w:val="lowerRoman"/>
      <w:lvlText w:val="%3."/>
      <w:lvlJc w:val="right"/>
      <w:pPr>
        <w:ind w:left="2793" w:hanging="180"/>
      </w:pPr>
    </w:lvl>
    <w:lvl w:ilvl="3" w:tplc="C93E01BC">
      <w:start w:val="1"/>
      <w:numFmt w:val="decimal"/>
      <w:lvlText w:val="%4."/>
      <w:lvlJc w:val="left"/>
      <w:pPr>
        <w:ind w:left="3513" w:hanging="360"/>
      </w:pPr>
    </w:lvl>
    <w:lvl w:ilvl="4" w:tplc="0B003EBC">
      <w:start w:val="1"/>
      <w:numFmt w:val="lowerLetter"/>
      <w:lvlText w:val="%5."/>
      <w:lvlJc w:val="left"/>
      <w:pPr>
        <w:ind w:left="4233" w:hanging="360"/>
      </w:pPr>
    </w:lvl>
    <w:lvl w:ilvl="5" w:tplc="0A1C4D2E">
      <w:start w:val="1"/>
      <w:numFmt w:val="lowerRoman"/>
      <w:lvlText w:val="%6."/>
      <w:lvlJc w:val="right"/>
      <w:pPr>
        <w:ind w:left="4953" w:hanging="180"/>
      </w:pPr>
    </w:lvl>
    <w:lvl w:ilvl="6" w:tplc="52C6CF52">
      <w:start w:val="1"/>
      <w:numFmt w:val="decimal"/>
      <w:lvlText w:val="%7."/>
      <w:lvlJc w:val="left"/>
      <w:pPr>
        <w:ind w:left="5673" w:hanging="360"/>
      </w:pPr>
    </w:lvl>
    <w:lvl w:ilvl="7" w:tplc="2C80867C">
      <w:start w:val="1"/>
      <w:numFmt w:val="lowerLetter"/>
      <w:lvlText w:val="%8."/>
      <w:lvlJc w:val="left"/>
      <w:pPr>
        <w:ind w:left="6393" w:hanging="360"/>
      </w:pPr>
    </w:lvl>
    <w:lvl w:ilvl="8" w:tplc="B128FE68">
      <w:start w:val="1"/>
      <w:numFmt w:val="lowerRoman"/>
      <w:lvlText w:val="%9."/>
      <w:lvlJc w:val="right"/>
      <w:pPr>
        <w:ind w:left="7113" w:hanging="180"/>
      </w:pPr>
    </w:lvl>
  </w:abstractNum>
  <w:abstractNum w:abstractNumId="31" w15:restartNumberingAfterBreak="1">
    <w:nsid w:val="690D5D7A"/>
    <w:multiLevelType w:val="hybridMultilevel"/>
    <w:tmpl w:val="912A5F4A"/>
    <w:lvl w:ilvl="0" w:tplc="7A162F18">
      <w:start w:val="1"/>
      <w:numFmt w:val="decimal"/>
      <w:lvlText w:val="%1."/>
      <w:lvlJc w:val="left"/>
      <w:pPr>
        <w:ind w:left="1440" w:hanging="360"/>
      </w:pPr>
    </w:lvl>
    <w:lvl w:ilvl="1" w:tplc="F0A0DDC0" w:tentative="1">
      <w:start w:val="1"/>
      <w:numFmt w:val="lowerLetter"/>
      <w:lvlText w:val="%2."/>
      <w:lvlJc w:val="left"/>
      <w:pPr>
        <w:ind w:left="2160" w:hanging="360"/>
      </w:pPr>
    </w:lvl>
    <w:lvl w:ilvl="2" w:tplc="B07AC4BE" w:tentative="1">
      <w:start w:val="1"/>
      <w:numFmt w:val="lowerRoman"/>
      <w:lvlText w:val="%3."/>
      <w:lvlJc w:val="right"/>
      <w:pPr>
        <w:ind w:left="2880" w:hanging="180"/>
      </w:pPr>
    </w:lvl>
    <w:lvl w:ilvl="3" w:tplc="4B709D38" w:tentative="1">
      <w:start w:val="1"/>
      <w:numFmt w:val="decimal"/>
      <w:lvlText w:val="%4."/>
      <w:lvlJc w:val="left"/>
      <w:pPr>
        <w:ind w:left="3600" w:hanging="360"/>
      </w:pPr>
    </w:lvl>
    <w:lvl w:ilvl="4" w:tplc="F7F2C902" w:tentative="1">
      <w:start w:val="1"/>
      <w:numFmt w:val="lowerLetter"/>
      <w:lvlText w:val="%5."/>
      <w:lvlJc w:val="left"/>
      <w:pPr>
        <w:ind w:left="4320" w:hanging="360"/>
      </w:pPr>
    </w:lvl>
    <w:lvl w:ilvl="5" w:tplc="C4AE00E0" w:tentative="1">
      <w:start w:val="1"/>
      <w:numFmt w:val="lowerRoman"/>
      <w:lvlText w:val="%6."/>
      <w:lvlJc w:val="right"/>
      <w:pPr>
        <w:ind w:left="5040" w:hanging="180"/>
      </w:pPr>
    </w:lvl>
    <w:lvl w:ilvl="6" w:tplc="E44CD39C" w:tentative="1">
      <w:start w:val="1"/>
      <w:numFmt w:val="decimal"/>
      <w:lvlText w:val="%7."/>
      <w:lvlJc w:val="left"/>
      <w:pPr>
        <w:ind w:left="5760" w:hanging="360"/>
      </w:pPr>
    </w:lvl>
    <w:lvl w:ilvl="7" w:tplc="A72A7978" w:tentative="1">
      <w:start w:val="1"/>
      <w:numFmt w:val="lowerLetter"/>
      <w:lvlText w:val="%8."/>
      <w:lvlJc w:val="left"/>
      <w:pPr>
        <w:ind w:left="6480" w:hanging="360"/>
      </w:pPr>
    </w:lvl>
    <w:lvl w:ilvl="8" w:tplc="6FAED78C" w:tentative="1">
      <w:start w:val="1"/>
      <w:numFmt w:val="lowerRoman"/>
      <w:lvlText w:val="%9."/>
      <w:lvlJc w:val="right"/>
      <w:pPr>
        <w:ind w:left="7200" w:hanging="180"/>
      </w:pPr>
    </w:lvl>
  </w:abstractNum>
  <w:abstractNum w:abstractNumId="32" w15:restartNumberingAfterBreak="1">
    <w:nsid w:val="6B4D2AA0"/>
    <w:multiLevelType w:val="hybridMultilevel"/>
    <w:tmpl w:val="3E84B53A"/>
    <w:lvl w:ilvl="0" w:tplc="13089E40">
      <w:start w:val="1"/>
      <w:numFmt w:val="decimal"/>
      <w:lvlText w:val="%1."/>
      <w:lvlJc w:val="left"/>
      <w:pPr>
        <w:ind w:left="1080" w:hanging="360"/>
      </w:pPr>
      <w:rPr>
        <w:rFonts w:hint="default"/>
      </w:rPr>
    </w:lvl>
    <w:lvl w:ilvl="1" w:tplc="A1582016">
      <w:start w:val="1"/>
      <w:numFmt w:val="lowerLetter"/>
      <w:lvlText w:val="%2."/>
      <w:lvlJc w:val="left"/>
      <w:pPr>
        <w:ind w:left="1800" w:hanging="360"/>
      </w:pPr>
    </w:lvl>
    <w:lvl w:ilvl="2" w:tplc="74BA84E4">
      <w:start w:val="1"/>
      <w:numFmt w:val="lowerRoman"/>
      <w:lvlText w:val="%3."/>
      <w:lvlJc w:val="right"/>
      <w:pPr>
        <w:ind w:left="2520" w:hanging="180"/>
      </w:pPr>
    </w:lvl>
    <w:lvl w:ilvl="3" w:tplc="9D4AAA88">
      <w:start w:val="1"/>
      <w:numFmt w:val="decimal"/>
      <w:lvlText w:val="%4."/>
      <w:lvlJc w:val="left"/>
      <w:pPr>
        <w:ind w:left="3240" w:hanging="360"/>
      </w:pPr>
    </w:lvl>
    <w:lvl w:ilvl="4" w:tplc="B30C864C">
      <w:start w:val="1"/>
      <w:numFmt w:val="lowerLetter"/>
      <w:lvlText w:val="%5."/>
      <w:lvlJc w:val="left"/>
      <w:pPr>
        <w:ind w:left="3960" w:hanging="360"/>
      </w:pPr>
    </w:lvl>
    <w:lvl w:ilvl="5" w:tplc="71B2154C">
      <w:start w:val="1"/>
      <w:numFmt w:val="lowerRoman"/>
      <w:lvlText w:val="%6."/>
      <w:lvlJc w:val="right"/>
      <w:pPr>
        <w:ind w:left="4680" w:hanging="180"/>
      </w:pPr>
    </w:lvl>
    <w:lvl w:ilvl="6" w:tplc="58FE64BE">
      <w:start w:val="1"/>
      <w:numFmt w:val="decimal"/>
      <w:lvlText w:val="%7."/>
      <w:lvlJc w:val="left"/>
      <w:pPr>
        <w:ind w:left="5400" w:hanging="360"/>
      </w:pPr>
    </w:lvl>
    <w:lvl w:ilvl="7" w:tplc="3648F290">
      <w:start w:val="1"/>
      <w:numFmt w:val="lowerLetter"/>
      <w:lvlText w:val="%8."/>
      <w:lvlJc w:val="left"/>
      <w:pPr>
        <w:ind w:left="6120" w:hanging="360"/>
      </w:pPr>
    </w:lvl>
    <w:lvl w:ilvl="8" w:tplc="2954D94C">
      <w:start w:val="1"/>
      <w:numFmt w:val="lowerRoman"/>
      <w:lvlText w:val="%9."/>
      <w:lvlJc w:val="right"/>
      <w:pPr>
        <w:ind w:left="6840" w:hanging="180"/>
      </w:pPr>
    </w:lvl>
  </w:abstractNum>
  <w:abstractNum w:abstractNumId="33" w15:restartNumberingAfterBreak="1">
    <w:nsid w:val="6E725D78"/>
    <w:multiLevelType w:val="hybridMultilevel"/>
    <w:tmpl w:val="BE08ECD0"/>
    <w:lvl w:ilvl="0" w:tplc="6E727000">
      <w:start w:val="1"/>
      <w:numFmt w:val="decimal"/>
      <w:lvlText w:val="%1."/>
      <w:lvlJc w:val="left"/>
      <w:pPr>
        <w:ind w:left="720" w:hanging="360"/>
      </w:pPr>
    </w:lvl>
    <w:lvl w:ilvl="1" w:tplc="4234473C">
      <w:start w:val="1"/>
      <w:numFmt w:val="lowerLetter"/>
      <w:lvlText w:val="%2."/>
      <w:lvlJc w:val="left"/>
      <w:pPr>
        <w:ind w:left="1440" w:hanging="360"/>
      </w:pPr>
    </w:lvl>
    <w:lvl w:ilvl="2" w:tplc="1CBCCDF0">
      <w:start w:val="1"/>
      <w:numFmt w:val="lowerRoman"/>
      <w:lvlText w:val="%3."/>
      <w:lvlJc w:val="right"/>
      <w:pPr>
        <w:ind w:left="2160" w:hanging="180"/>
      </w:pPr>
    </w:lvl>
    <w:lvl w:ilvl="3" w:tplc="219842C0">
      <w:start w:val="1"/>
      <w:numFmt w:val="decimal"/>
      <w:lvlText w:val="%4."/>
      <w:lvlJc w:val="left"/>
      <w:pPr>
        <w:ind w:left="2880" w:hanging="360"/>
      </w:pPr>
    </w:lvl>
    <w:lvl w:ilvl="4" w:tplc="10A86778">
      <w:start w:val="1"/>
      <w:numFmt w:val="lowerLetter"/>
      <w:lvlText w:val="%5."/>
      <w:lvlJc w:val="left"/>
      <w:pPr>
        <w:ind w:left="3600" w:hanging="360"/>
      </w:pPr>
    </w:lvl>
    <w:lvl w:ilvl="5" w:tplc="ECE6DC08">
      <w:start w:val="1"/>
      <w:numFmt w:val="lowerRoman"/>
      <w:lvlText w:val="%6."/>
      <w:lvlJc w:val="right"/>
      <w:pPr>
        <w:ind w:left="4320" w:hanging="180"/>
      </w:pPr>
    </w:lvl>
    <w:lvl w:ilvl="6" w:tplc="B2C0E3CE">
      <w:start w:val="1"/>
      <w:numFmt w:val="decimal"/>
      <w:lvlText w:val="%7."/>
      <w:lvlJc w:val="left"/>
      <w:pPr>
        <w:ind w:left="5040" w:hanging="360"/>
      </w:pPr>
    </w:lvl>
    <w:lvl w:ilvl="7" w:tplc="D8C6B944">
      <w:start w:val="1"/>
      <w:numFmt w:val="lowerLetter"/>
      <w:lvlText w:val="%8."/>
      <w:lvlJc w:val="left"/>
      <w:pPr>
        <w:ind w:left="5760" w:hanging="360"/>
      </w:pPr>
    </w:lvl>
    <w:lvl w:ilvl="8" w:tplc="09AC556E">
      <w:start w:val="1"/>
      <w:numFmt w:val="lowerRoman"/>
      <w:lvlText w:val="%9."/>
      <w:lvlJc w:val="right"/>
      <w:pPr>
        <w:ind w:left="6480" w:hanging="180"/>
      </w:pPr>
    </w:lvl>
  </w:abstractNum>
  <w:abstractNum w:abstractNumId="34" w15:restartNumberingAfterBreak="1">
    <w:nsid w:val="71994A01"/>
    <w:multiLevelType w:val="hybridMultilevel"/>
    <w:tmpl w:val="1AE2C518"/>
    <w:lvl w:ilvl="0" w:tplc="D8E68BEC">
      <w:start w:val="7"/>
      <w:numFmt w:val="bullet"/>
      <w:lvlText w:val=""/>
      <w:lvlJc w:val="left"/>
      <w:pPr>
        <w:tabs>
          <w:tab w:val="num" w:pos="720"/>
        </w:tabs>
        <w:ind w:left="720" w:hanging="360"/>
      </w:pPr>
      <w:rPr>
        <w:rFonts w:ascii="Symbol" w:eastAsia="Times New Roman" w:hAnsi="Symbol" w:hint="default"/>
      </w:rPr>
    </w:lvl>
    <w:lvl w:ilvl="1" w:tplc="5D18FAB8">
      <w:start w:val="1"/>
      <w:numFmt w:val="bullet"/>
      <w:lvlText w:val="o"/>
      <w:lvlJc w:val="left"/>
      <w:pPr>
        <w:tabs>
          <w:tab w:val="num" w:pos="1440"/>
        </w:tabs>
        <w:ind w:left="1440" w:hanging="360"/>
      </w:pPr>
      <w:rPr>
        <w:rFonts w:ascii="Courier New" w:hAnsi="Courier New" w:cs="Courier New" w:hint="default"/>
      </w:rPr>
    </w:lvl>
    <w:lvl w:ilvl="2" w:tplc="FEDE1650">
      <w:start w:val="1"/>
      <w:numFmt w:val="bullet"/>
      <w:lvlText w:val=""/>
      <w:lvlJc w:val="left"/>
      <w:pPr>
        <w:tabs>
          <w:tab w:val="num" w:pos="2160"/>
        </w:tabs>
        <w:ind w:left="2160" w:hanging="360"/>
      </w:pPr>
      <w:rPr>
        <w:rFonts w:ascii="Wingdings" w:hAnsi="Wingdings" w:cs="Wingdings" w:hint="default"/>
      </w:rPr>
    </w:lvl>
    <w:lvl w:ilvl="3" w:tplc="54522810">
      <w:start w:val="1"/>
      <w:numFmt w:val="bullet"/>
      <w:lvlText w:val=""/>
      <w:lvlJc w:val="left"/>
      <w:pPr>
        <w:tabs>
          <w:tab w:val="num" w:pos="2880"/>
        </w:tabs>
        <w:ind w:left="2880" w:hanging="360"/>
      </w:pPr>
      <w:rPr>
        <w:rFonts w:ascii="Symbol" w:hAnsi="Symbol" w:cs="Symbol" w:hint="default"/>
      </w:rPr>
    </w:lvl>
    <w:lvl w:ilvl="4" w:tplc="7602C33A">
      <w:start w:val="1"/>
      <w:numFmt w:val="bullet"/>
      <w:lvlText w:val="o"/>
      <w:lvlJc w:val="left"/>
      <w:pPr>
        <w:tabs>
          <w:tab w:val="num" w:pos="3600"/>
        </w:tabs>
        <w:ind w:left="3600" w:hanging="360"/>
      </w:pPr>
      <w:rPr>
        <w:rFonts w:ascii="Courier New" w:hAnsi="Courier New" w:cs="Courier New" w:hint="default"/>
      </w:rPr>
    </w:lvl>
    <w:lvl w:ilvl="5" w:tplc="3C060E50">
      <w:start w:val="1"/>
      <w:numFmt w:val="bullet"/>
      <w:lvlText w:val=""/>
      <w:lvlJc w:val="left"/>
      <w:pPr>
        <w:tabs>
          <w:tab w:val="num" w:pos="4320"/>
        </w:tabs>
        <w:ind w:left="4320" w:hanging="360"/>
      </w:pPr>
      <w:rPr>
        <w:rFonts w:ascii="Wingdings" w:hAnsi="Wingdings" w:cs="Wingdings" w:hint="default"/>
      </w:rPr>
    </w:lvl>
    <w:lvl w:ilvl="6" w:tplc="6B96E18A">
      <w:start w:val="1"/>
      <w:numFmt w:val="bullet"/>
      <w:lvlText w:val=""/>
      <w:lvlJc w:val="left"/>
      <w:pPr>
        <w:tabs>
          <w:tab w:val="num" w:pos="5040"/>
        </w:tabs>
        <w:ind w:left="5040" w:hanging="360"/>
      </w:pPr>
      <w:rPr>
        <w:rFonts w:ascii="Symbol" w:hAnsi="Symbol" w:cs="Symbol" w:hint="default"/>
      </w:rPr>
    </w:lvl>
    <w:lvl w:ilvl="7" w:tplc="16EC9B76">
      <w:start w:val="1"/>
      <w:numFmt w:val="bullet"/>
      <w:lvlText w:val="o"/>
      <w:lvlJc w:val="left"/>
      <w:pPr>
        <w:tabs>
          <w:tab w:val="num" w:pos="5760"/>
        </w:tabs>
        <w:ind w:left="5760" w:hanging="360"/>
      </w:pPr>
      <w:rPr>
        <w:rFonts w:ascii="Courier New" w:hAnsi="Courier New" w:cs="Courier New" w:hint="default"/>
      </w:rPr>
    </w:lvl>
    <w:lvl w:ilvl="8" w:tplc="941A1AEE">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1">
    <w:nsid w:val="76557685"/>
    <w:multiLevelType w:val="hybridMultilevel"/>
    <w:tmpl w:val="CB287976"/>
    <w:lvl w:ilvl="0" w:tplc="A8D0C87A">
      <w:start w:val="1"/>
      <w:numFmt w:val="decimal"/>
      <w:lvlText w:val="%1."/>
      <w:lvlJc w:val="left"/>
      <w:pPr>
        <w:ind w:left="1069" w:hanging="360"/>
      </w:pPr>
      <w:rPr>
        <w:rFonts w:hint="default"/>
        <w:b w:val="0"/>
      </w:rPr>
    </w:lvl>
    <w:lvl w:ilvl="1" w:tplc="753627CE" w:tentative="1">
      <w:start w:val="1"/>
      <w:numFmt w:val="lowerLetter"/>
      <w:lvlText w:val="%2."/>
      <w:lvlJc w:val="left"/>
      <w:pPr>
        <w:ind w:left="1800" w:hanging="360"/>
      </w:pPr>
    </w:lvl>
    <w:lvl w:ilvl="2" w:tplc="6BBECF8C" w:tentative="1">
      <w:start w:val="1"/>
      <w:numFmt w:val="lowerRoman"/>
      <w:lvlText w:val="%3."/>
      <w:lvlJc w:val="right"/>
      <w:pPr>
        <w:ind w:left="2520" w:hanging="180"/>
      </w:pPr>
    </w:lvl>
    <w:lvl w:ilvl="3" w:tplc="A5F65C2E" w:tentative="1">
      <w:start w:val="1"/>
      <w:numFmt w:val="decimal"/>
      <w:lvlText w:val="%4."/>
      <w:lvlJc w:val="left"/>
      <w:pPr>
        <w:ind w:left="3240" w:hanging="360"/>
      </w:pPr>
    </w:lvl>
    <w:lvl w:ilvl="4" w:tplc="B17C70A2" w:tentative="1">
      <w:start w:val="1"/>
      <w:numFmt w:val="lowerLetter"/>
      <w:lvlText w:val="%5."/>
      <w:lvlJc w:val="left"/>
      <w:pPr>
        <w:ind w:left="3960" w:hanging="360"/>
      </w:pPr>
    </w:lvl>
    <w:lvl w:ilvl="5" w:tplc="822C5A62" w:tentative="1">
      <w:start w:val="1"/>
      <w:numFmt w:val="lowerRoman"/>
      <w:lvlText w:val="%6."/>
      <w:lvlJc w:val="right"/>
      <w:pPr>
        <w:ind w:left="4680" w:hanging="180"/>
      </w:pPr>
    </w:lvl>
    <w:lvl w:ilvl="6" w:tplc="F606F582" w:tentative="1">
      <w:start w:val="1"/>
      <w:numFmt w:val="decimal"/>
      <w:lvlText w:val="%7."/>
      <w:lvlJc w:val="left"/>
      <w:pPr>
        <w:ind w:left="5400" w:hanging="360"/>
      </w:pPr>
    </w:lvl>
    <w:lvl w:ilvl="7" w:tplc="141602B0" w:tentative="1">
      <w:start w:val="1"/>
      <w:numFmt w:val="lowerLetter"/>
      <w:lvlText w:val="%8."/>
      <w:lvlJc w:val="left"/>
      <w:pPr>
        <w:ind w:left="6120" w:hanging="360"/>
      </w:pPr>
    </w:lvl>
    <w:lvl w:ilvl="8" w:tplc="92D441C6" w:tentative="1">
      <w:start w:val="1"/>
      <w:numFmt w:val="lowerRoman"/>
      <w:lvlText w:val="%9."/>
      <w:lvlJc w:val="right"/>
      <w:pPr>
        <w:ind w:left="6840" w:hanging="180"/>
      </w:pPr>
    </w:lvl>
  </w:abstractNum>
  <w:abstractNum w:abstractNumId="36" w15:restartNumberingAfterBreak="1">
    <w:nsid w:val="7BBD4981"/>
    <w:multiLevelType w:val="hybridMultilevel"/>
    <w:tmpl w:val="3E84B53A"/>
    <w:lvl w:ilvl="0" w:tplc="FEC6AF3E">
      <w:start w:val="1"/>
      <w:numFmt w:val="decimal"/>
      <w:lvlText w:val="%1."/>
      <w:lvlJc w:val="left"/>
      <w:pPr>
        <w:ind w:left="4755" w:hanging="360"/>
      </w:pPr>
      <w:rPr>
        <w:rFonts w:hint="default"/>
      </w:rPr>
    </w:lvl>
    <w:lvl w:ilvl="1" w:tplc="72BC099C">
      <w:start w:val="1"/>
      <w:numFmt w:val="lowerLetter"/>
      <w:lvlText w:val="%2."/>
      <w:lvlJc w:val="left"/>
      <w:pPr>
        <w:ind w:left="1800" w:hanging="360"/>
      </w:pPr>
    </w:lvl>
    <w:lvl w:ilvl="2" w:tplc="261A07A8">
      <w:start w:val="1"/>
      <w:numFmt w:val="lowerRoman"/>
      <w:lvlText w:val="%3."/>
      <w:lvlJc w:val="right"/>
      <w:pPr>
        <w:ind w:left="2520" w:hanging="180"/>
      </w:pPr>
    </w:lvl>
    <w:lvl w:ilvl="3" w:tplc="198EE152">
      <w:start w:val="1"/>
      <w:numFmt w:val="decimal"/>
      <w:lvlText w:val="%4."/>
      <w:lvlJc w:val="left"/>
      <w:pPr>
        <w:ind w:left="3240" w:hanging="360"/>
      </w:pPr>
    </w:lvl>
    <w:lvl w:ilvl="4" w:tplc="9DB2587E">
      <w:start w:val="1"/>
      <w:numFmt w:val="lowerLetter"/>
      <w:lvlText w:val="%5."/>
      <w:lvlJc w:val="left"/>
      <w:pPr>
        <w:ind w:left="3960" w:hanging="360"/>
      </w:pPr>
    </w:lvl>
    <w:lvl w:ilvl="5" w:tplc="3E9E9A2C">
      <w:start w:val="1"/>
      <w:numFmt w:val="lowerRoman"/>
      <w:lvlText w:val="%6."/>
      <w:lvlJc w:val="right"/>
      <w:pPr>
        <w:ind w:left="4680" w:hanging="180"/>
      </w:pPr>
    </w:lvl>
    <w:lvl w:ilvl="6" w:tplc="20F84B92">
      <w:start w:val="1"/>
      <w:numFmt w:val="decimal"/>
      <w:lvlText w:val="%7."/>
      <w:lvlJc w:val="left"/>
      <w:pPr>
        <w:ind w:left="5400" w:hanging="360"/>
      </w:pPr>
    </w:lvl>
    <w:lvl w:ilvl="7" w:tplc="A0E26FF0">
      <w:start w:val="1"/>
      <w:numFmt w:val="lowerLetter"/>
      <w:lvlText w:val="%8."/>
      <w:lvlJc w:val="left"/>
      <w:pPr>
        <w:ind w:left="6120" w:hanging="360"/>
      </w:pPr>
    </w:lvl>
    <w:lvl w:ilvl="8" w:tplc="AA3E7900">
      <w:start w:val="1"/>
      <w:numFmt w:val="lowerRoman"/>
      <w:lvlText w:val="%9."/>
      <w:lvlJc w:val="right"/>
      <w:pPr>
        <w:ind w:left="6840" w:hanging="180"/>
      </w:pPr>
    </w:lvl>
  </w:abstractNum>
  <w:num w:numId="1">
    <w:abstractNumId w:val="19"/>
  </w:num>
  <w:num w:numId="2">
    <w:abstractNumId w:val="30"/>
  </w:num>
  <w:num w:numId="3">
    <w:abstractNumId w:val="27"/>
  </w:num>
  <w:num w:numId="4">
    <w:abstractNumId w:val="4"/>
  </w:num>
  <w:num w:numId="5">
    <w:abstractNumId w:val="23"/>
  </w:num>
  <w:num w:numId="6">
    <w:abstractNumId w:val="12"/>
  </w:num>
  <w:num w:numId="7">
    <w:abstractNumId w:val="9"/>
  </w:num>
  <w:num w:numId="8">
    <w:abstractNumId w:val="5"/>
  </w:num>
  <w:num w:numId="9">
    <w:abstractNumId w:val="20"/>
  </w:num>
  <w:num w:numId="10">
    <w:abstractNumId w:val="10"/>
  </w:num>
  <w:num w:numId="11">
    <w:abstractNumId w:val="25"/>
  </w:num>
  <w:num w:numId="12">
    <w:abstractNumId w:val="7"/>
  </w:num>
  <w:num w:numId="13">
    <w:abstractNumId w:val="14"/>
  </w:num>
  <w:num w:numId="14">
    <w:abstractNumId w:val="6"/>
  </w:num>
  <w:num w:numId="15">
    <w:abstractNumId w:val="34"/>
  </w:num>
  <w:num w:numId="16">
    <w:abstractNumId w:val="11"/>
  </w:num>
  <w:num w:numId="17">
    <w:abstractNumId w:val="26"/>
  </w:num>
  <w:num w:numId="18">
    <w:abstractNumId w:val="21"/>
  </w:num>
  <w:num w:numId="19">
    <w:abstractNumId w:val="32"/>
  </w:num>
  <w:num w:numId="20">
    <w:abstractNumId w:val="13"/>
  </w:num>
  <w:num w:numId="21">
    <w:abstractNumId w:val="28"/>
  </w:num>
  <w:num w:numId="22">
    <w:abstractNumId w:val="16"/>
  </w:num>
  <w:num w:numId="23">
    <w:abstractNumId w:val="17"/>
  </w:num>
  <w:num w:numId="24">
    <w:abstractNumId w:val="36"/>
  </w:num>
  <w:num w:numId="25">
    <w:abstractNumId w:val="29"/>
  </w:num>
  <w:num w:numId="26">
    <w:abstractNumId w:val="22"/>
  </w:num>
  <w:num w:numId="27">
    <w:abstractNumId w:val="15"/>
  </w:num>
  <w:num w:numId="28">
    <w:abstractNumId w:val="8"/>
  </w:num>
  <w:num w:numId="29">
    <w:abstractNumId w:val="2"/>
  </w:num>
  <w:num w:numId="30">
    <w:abstractNumId w:val="3"/>
  </w:num>
  <w:num w:numId="31">
    <w:abstractNumId w:val="18"/>
  </w:num>
  <w:num w:numId="32">
    <w:abstractNumId w:val="24"/>
  </w:num>
  <w:num w:numId="33">
    <w:abstractNumId w:val="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0F0"/>
    <w:rsid w:val="00005C78"/>
    <w:rsid w:val="0000648A"/>
    <w:rsid w:val="00006CF8"/>
    <w:rsid w:val="00006EB7"/>
    <w:rsid w:val="00007271"/>
    <w:rsid w:val="000101A0"/>
    <w:rsid w:val="000109B7"/>
    <w:rsid w:val="00011B53"/>
    <w:rsid w:val="00011D1D"/>
    <w:rsid w:val="00011F6C"/>
    <w:rsid w:val="000122D3"/>
    <w:rsid w:val="00013086"/>
    <w:rsid w:val="00015789"/>
    <w:rsid w:val="000157D6"/>
    <w:rsid w:val="00016CFF"/>
    <w:rsid w:val="0001778E"/>
    <w:rsid w:val="00017B9A"/>
    <w:rsid w:val="00017D7F"/>
    <w:rsid w:val="00020127"/>
    <w:rsid w:val="00020142"/>
    <w:rsid w:val="00020537"/>
    <w:rsid w:val="00020BF7"/>
    <w:rsid w:val="00021ACA"/>
    <w:rsid w:val="00021FE0"/>
    <w:rsid w:val="00022992"/>
    <w:rsid w:val="00023778"/>
    <w:rsid w:val="000238AA"/>
    <w:rsid w:val="00025119"/>
    <w:rsid w:val="00025581"/>
    <w:rsid w:val="00025874"/>
    <w:rsid w:val="0002601B"/>
    <w:rsid w:val="00027251"/>
    <w:rsid w:val="000276C0"/>
    <w:rsid w:val="00027A52"/>
    <w:rsid w:val="00027C0F"/>
    <w:rsid w:val="00027F3B"/>
    <w:rsid w:val="00030268"/>
    <w:rsid w:val="00030678"/>
    <w:rsid w:val="00030980"/>
    <w:rsid w:val="00030A0B"/>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591"/>
    <w:rsid w:val="00036648"/>
    <w:rsid w:val="00036CDF"/>
    <w:rsid w:val="00040173"/>
    <w:rsid w:val="0004018D"/>
    <w:rsid w:val="0004020D"/>
    <w:rsid w:val="0004031C"/>
    <w:rsid w:val="0004066A"/>
    <w:rsid w:val="00040880"/>
    <w:rsid w:val="00040A5D"/>
    <w:rsid w:val="0004114D"/>
    <w:rsid w:val="000411B5"/>
    <w:rsid w:val="00041DC1"/>
    <w:rsid w:val="00042A92"/>
    <w:rsid w:val="000434B5"/>
    <w:rsid w:val="000434FE"/>
    <w:rsid w:val="00044193"/>
    <w:rsid w:val="0004487F"/>
    <w:rsid w:val="00045261"/>
    <w:rsid w:val="000454C3"/>
    <w:rsid w:val="00045825"/>
    <w:rsid w:val="0004582A"/>
    <w:rsid w:val="00045BE9"/>
    <w:rsid w:val="000469FB"/>
    <w:rsid w:val="00046FCE"/>
    <w:rsid w:val="000477D6"/>
    <w:rsid w:val="00047D50"/>
    <w:rsid w:val="00050BAB"/>
    <w:rsid w:val="00051885"/>
    <w:rsid w:val="00051C38"/>
    <w:rsid w:val="00052225"/>
    <w:rsid w:val="000531EA"/>
    <w:rsid w:val="00053F27"/>
    <w:rsid w:val="00053FF3"/>
    <w:rsid w:val="000543DB"/>
    <w:rsid w:val="000547BD"/>
    <w:rsid w:val="00055203"/>
    <w:rsid w:val="00055DA6"/>
    <w:rsid w:val="00055E03"/>
    <w:rsid w:val="00056672"/>
    <w:rsid w:val="00056ECB"/>
    <w:rsid w:val="0005736D"/>
    <w:rsid w:val="000576B7"/>
    <w:rsid w:val="00060134"/>
    <w:rsid w:val="00060DA7"/>
    <w:rsid w:val="000610A5"/>
    <w:rsid w:val="000620DE"/>
    <w:rsid w:val="000621A8"/>
    <w:rsid w:val="00062341"/>
    <w:rsid w:val="00062735"/>
    <w:rsid w:val="00062B04"/>
    <w:rsid w:val="00062BA5"/>
    <w:rsid w:val="00062D62"/>
    <w:rsid w:val="00062EB3"/>
    <w:rsid w:val="00064F8D"/>
    <w:rsid w:val="00064F92"/>
    <w:rsid w:val="00065DC0"/>
    <w:rsid w:val="00065E2D"/>
    <w:rsid w:val="000675F3"/>
    <w:rsid w:val="00067A83"/>
    <w:rsid w:val="00070084"/>
    <w:rsid w:val="000701DE"/>
    <w:rsid w:val="00070B7D"/>
    <w:rsid w:val="00070EEF"/>
    <w:rsid w:val="000714A4"/>
    <w:rsid w:val="00071BC9"/>
    <w:rsid w:val="0007257E"/>
    <w:rsid w:val="00072B5B"/>
    <w:rsid w:val="00072BB4"/>
    <w:rsid w:val="00072CDB"/>
    <w:rsid w:val="000736A9"/>
    <w:rsid w:val="000737E1"/>
    <w:rsid w:val="0007615D"/>
    <w:rsid w:val="000762B4"/>
    <w:rsid w:val="000764E8"/>
    <w:rsid w:val="000768EE"/>
    <w:rsid w:val="00076EFC"/>
    <w:rsid w:val="00080283"/>
    <w:rsid w:val="00080695"/>
    <w:rsid w:val="000826AF"/>
    <w:rsid w:val="00082B0B"/>
    <w:rsid w:val="00082F82"/>
    <w:rsid w:val="0008350D"/>
    <w:rsid w:val="0008397D"/>
    <w:rsid w:val="00084660"/>
    <w:rsid w:val="00084AFD"/>
    <w:rsid w:val="00084F3C"/>
    <w:rsid w:val="00085ADE"/>
    <w:rsid w:val="00085D4F"/>
    <w:rsid w:val="00086863"/>
    <w:rsid w:val="00087169"/>
    <w:rsid w:val="000875EF"/>
    <w:rsid w:val="000913E9"/>
    <w:rsid w:val="00091E27"/>
    <w:rsid w:val="00091EB3"/>
    <w:rsid w:val="00094848"/>
    <w:rsid w:val="00094890"/>
    <w:rsid w:val="00095639"/>
    <w:rsid w:val="000959E3"/>
    <w:rsid w:val="00095BEE"/>
    <w:rsid w:val="00096059"/>
    <w:rsid w:val="00096E0F"/>
    <w:rsid w:val="000977C8"/>
    <w:rsid w:val="000A06F8"/>
    <w:rsid w:val="000A13E4"/>
    <w:rsid w:val="000A17A4"/>
    <w:rsid w:val="000A22D3"/>
    <w:rsid w:val="000A2BEF"/>
    <w:rsid w:val="000A41FD"/>
    <w:rsid w:val="000A44E6"/>
    <w:rsid w:val="000A51F9"/>
    <w:rsid w:val="000A5830"/>
    <w:rsid w:val="000A58D9"/>
    <w:rsid w:val="000A5C5B"/>
    <w:rsid w:val="000A7689"/>
    <w:rsid w:val="000A7E92"/>
    <w:rsid w:val="000B0B74"/>
    <w:rsid w:val="000B0B91"/>
    <w:rsid w:val="000B0E95"/>
    <w:rsid w:val="000B1506"/>
    <w:rsid w:val="000B161A"/>
    <w:rsid w:val="000B195F"/>
    <w:rsid w:val="000B1E0A"/>
    <w:rsid w:val="000B2B80"/>
    <w:rsid w:val="000B3198"/>
    <w:rsid w:val="000B3941"/>
    <w:rsid w:val="000B5273"/>
    <w:rsid w:val="000B5402"/>
    <w:rsid w:val="000B5B8C"/>
    <w:rsid w:val="000C07D1"/>
    <w:rsid w:val="000C1364"/>
    <w:rsid w:val="000C2826"/>
    <w:rsid w:val="000C298E"/>
    <w:rsid w:val="000C2A8A"/>
    <w:rsid w:val="000C2D38"/>
    <w:rsid w:val="000C33B2"/>
    <w:rsid w:val="000C3E97"/>
    <w:rsid w:val="000C4808"/>
    <w:rsid w:val="000C6709"/>
    <w:rsid w:val="000C6CBE"/>
    <w:rsid w:val="000C7A86"/>
    <w:rsid w:val="000C7ED8"/>
    <w:rsid w:val="000D03CA"/>
    <w:rsid w:val="000D0424"/>
    <w:rsid w:val="000D1B22"/>
    <w:rsid w:val="000D1DDE"/>
    <w:rsid w:val="000D27A2"/>
    <w:rsid w:val="000D28DD"/>
    <w:rsid w:val="000D37D8"/>
    <w:rsid w:val="000D3F86"/>
    <w:rsid w:val="000D41AA"/>
    <w:rsid w:val="000D4E1F"/>
    <w:rsid w:val="000D4F28"/>
    <w:rsid w:val="000D4FBD"/>
    <w:rsid w:val="000D55BC"/>
    <w:rsid w:val="000D5DD8"/>
    <w:rsid w:val="000D600A"/>
    <w:rsid w:val="000D65EA"/>
    <w:rsid w:val="000D664B"/>
    <w:rsid w:val="000D6A05"/>
    <w:rsid w:val="000D6B83"/>
    <w:rsid w:val="000D7B40"/>
    <w:rsid w:val="000E0450"/>
    <w:rsid w:val="000E06E0"/>
    <w:rsid w:val="000E0794"/>
    <w:rsid w:val="000E2255"/>
    <w:rsid w:val="000E26C0"/>
    <w:rsid w:val="000E29C3"/>
    <w:rsid w:val="000E352D"/>
    <w:rsid w:val="000E3DBF"/>
    <w:rsid w:val="000E4762"/>
    <w:rsid w:val="000E5272"/>
    <w:rsid w:val="000E5342"/>
    <w:rsid w:val="000E5354"/>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D25"/>
    <w:rsid w:val="00107636"/>
    <w:rsid w:val="00107795"/>
    <w:rsid w:val="00110E2A"/>
    <w:rsid w:val="001118DC"/>
    <w:rsid w:val="00111E0F"/>
    <w:rsid w:val="00111F7E"/>
    <w:rsid w:val="00112A0F"/>
    <w:rsid w:val="00113429"/>
    <w:rsid w:val="001134D8"/>
    <w:rsid w:val="00113A3F"/>
    <w:rsid w:val="001154BD"/>
    <w:rsid w:val="0011595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6925"/>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70F3"/>
    <w:rsid w:val="00137B02"/>
    <w:rsid w:val="00137EC3"/>
    <w:rsid w:val="0014049C"/>
    <w:rsid w:val="00140858"/>
    <w:rsid w:val="00140C7F"/>
    <w:rsid w:val="00141538"/>
    <w:rsid w:val="00141816"/>
    <w:rsid w:val="00141820"/>
    <w:rsid w:val="0014197F"/>
    <w:rsid w:val="00141F3A"/>
    <w:rsid w:val="001427E0"/>
    <w:rsid w:val="001429CE"/>
    <w:rsid w:val="00142E2F"/>
    <w:rsid w:val="00142FEB"/>
    <w:rsid w:val="00143912"/>
    <w:rsid w:val="00143940"/>
    <w:rsid w:val="00143974"/>
    <w:rsid w:val="00143C52"/>
    <w:rsid w:val="00144593"/>
    <w:rsid w:val="0014682B"/>
    <w:rsid w:val="0014753B"/>
    <w:rsid w:val="00150DBA"/>
    <w:rsid w:val="001510C8"/>
    <w:rsid w:val="001514A5"/>
    <w:rsid w:val="00151CB9"/>
    <w:rsid w:val="001520E1"/>
    <w:rsid w:val="001523CF"/>
    <w:rsid w:val="00152406"/>
    <w:rsid w:val="0015308F"/>
    <w:rsid w:val="0015379C"/>
    <w:rsid w:val="00153C09"/>
    <w:rsid w:val="00153F27"/>
    <w:rsid w:val="001548FA"/>
    <w:rsid w:val="00154B4B"/>
    <w:rsid w:val="00154FA0"/>
    <w:rsid w:val="0015548F"/>
    <w:rsid w:val="00155C04"/>
    <w:rsid w:val="00156255"/>
    <w:rsid w:val="00156331"/>
    <w:rsid w:val="00156D81"/>
    <w:rsid w:val="0015787F"/>
    <w:rsid w:val="001579B5"/>
    <w:rsid w:val="00160443"/>
    <w:rsid w:val="001616B3"/>
    <w:rsid w:val="00161A94"/>
    <w:rsid w:val="00161AAF"/>
    <w:rsid w:val="00162581"/>
    <w:rsid w:val="00162812"/>
    <w:rsid w:val="00163CD3"/>
    <w:rsid w:val="001642AA"/>
    <w:rsid w:val="00164902"/>
    <w:rsid w:val="00166D30"/>
    <w:rsid w:val="00167C1F"/>
    <w:rsid w:val="00167C8F"/>
    <w:rsid w:val="00167CB4"/>
    <w:rsid w:val="00170261"/>
    <w:rsid w:val="00170A09"/>
    <w:rsid w:val="00171058"/>
    <w:rsid w:val="00171491"/>
    <w:rsid w:val="00171817"/>
    <w:rsid w:val="00172354"/>
    <w:rsid w:val="001730CA"/>
    <w:rsid w:val="001731C3"/>
    <w:rsid w:val="00174763"/>
    <w:rsid w:val="00174F2F"/>
    <w:rsid w:val="001753A5"/>
    <w:rsid w:val="001753C7"/>
    <w:rsid w:val="001754C6"/>
    <w:rsid w:val="00176520"/>
    <w:rsid w:val="0017679C"/>
    <w:rsid w:val="00177481"/>
    <w:rsid w:val="00177B0D"/>
    <w:rsid w:val="00177BA2"/>
    <w:rsid w:val="00180D75"/>
    <w:rsid w:val="00181A7E"/>
    <w:rsid w:val="00181EE1"/>
    <w:rsid w:val="0018226C"/>
    <w:rsid w:val="00182356"/>
    <w:rsid w:val="001825D5"/>
    <w:rsid w:val="00182A84"/>
    <w:rsid w:val="00183298"/>
    <w:rsid w:val="001839ED"/>
    <w:rsid w:val="00183F08"/>
    <w:rsid w:val="001847A7"/>
    <w:rsid w:val="0018506B"/>
    <w:rsid w:val="001852CC"/>
    <w:rsid w:val="0018537C"/>
    <w:rsid w:val="001858AE"/>
    <w:rsid w:val="00185A57"/>
    <w:rsid w:val="0018608A"/>
    <w:rsid w:val="00186F7D"/>
    <w:rsid w:val="0018756D"/>
    <w:rsid w:val="00187C02"/>
    <w:rsid w:val="00187C5A"/>
    <w:rsid w:val="00187D77"/>
    <w:rsid w:val="0019039F"/>
    <w:rsid w:val="00191351"/>
    <w:rsid w:val="00191752"/>
    <w:rsid w:val="00191C61"/>
    <w:rsid w:val="00192B0B"/>
    <w:rsid w:val="00192DBA"/>
    <w:rsid w:val="00193647"/>
    <w:rsid w:val="00194002"/>
    <w:rsid w:val="0019407F"/>
    <w:rsid w:val="00194455"/>
    <w:rsid w:val="00194C93"/>
    <w:rsid w:val="001957D5"/>
    <w:rsid w:val="00196228"/>
    <w:rsid w:val="0019623E"/>
    <w:rsid w:val="001A0594"/>
    <w:rsid w:val="001A117C"/>
    <w:rsid w:val="001A1678"/>
    <w:rsid w:val="001A1C97"/>
    <w:rsid w:val="001A20CF"/>
    <w:rsid w:val="001A47F6"/>
    <w:rsid w:val="001A4A3D"/>
    <w:rsid w:val="001A4B4B"/>
    <w:rsid w:val="001A537C"/>
    <w:rsid w:val="001A55E5"/>
    <w:rsid w:val="001A59ED"/>
    <w:rsid w:val="001A5E5D"/>
    <w:rsid w:val="001A7092"/>
    <w:rsid w:val="001A78D9"/>
    <w:rsid w:val="001A7E83"/>
    <w:rsid w:val="001B3566"/>
    <w:rsid w:val="001B407F"/>
    <w:rsid w:val="001B4B2D"/>
    <w:rsid w:val="001B6726"/>
    <w:rsid w:val="001B67CB"/>
    <w:rsid w:val="001B6841"/>
    <w:rsid w:val="001B6B90"/>
    <w:rsid w:val="001B7BBB"/>
    <w:rsid w:val="001B7C81"/>
    <w:rsid w:val="001B7D8F"/>
    <w:rsid w:val="001C007F"/>
    <w:rsid w:val="001C0995"/>
    <w:rsid w:val="001C0B9F"/>
    <w:rsid w:val="001C0D89"/>
    <w:rsid w:val="001C133D"/>
    <w:rsid w:val="001C30F8"/>
    <w:rsid w:val="001C35DD"/>
    <w:rsid w:val="001C3CC2"/>
    <w:rsid w:val="001C3F8C"/>
    <w:rsid w:val="001C6C94"/>
    <w:rsid w:val="001C6EDF"/>
    <w:rsid w:val="001C7C17"/>
    <w:rsid w:val="001C7FCD"/>
    <w:rsid w:val="001D0908"/>
    <w:rsid w:val="001D0BD4"/>
    <w:rsid w:val="001D15E9"/>
    <w:rsid w:val="001D1E89"/>
    <w:rsid w:val="001D269E"/>
    <w:rsid w:val="001D2CE7"/>
    <w:rsid w:val="001D3827"/>
    <w:rsid w:val="001D49D9"/>
    <w:rsid w:val="001D4C01"/>
    <w:rsid w:val="001D524D"/>
    <w:rsid w:val="001D54A7"/>
    <w:rsid w:val="001D59D7"/>
    <w:rsid w:val="001D5C6B"/>
    <w:rsid w:val="001D627B"/>
    <w:rsid w:val="001D678E"/>
    <w:rsid w:val="001D6CC7"/>
    <w:rsid w:val="001E0BA9"/>
    <w:rsid w:val="001E0FA9"/>
    <w:rsid w:val="001E14F2"/>
    <w:rsid w:val="001E16B1"/>
    <w:rsid w:val="001E18D8"/>
    <w:rsid w:val="001E2578"/>
    <w:rsid w:val="001E29A8"/>
    <w:rsid w:val="001E3531"/>
    <w:rsid w:val="001E3C1D"/>
    <w:rsid w:val="001E3DFC"/>
    <w:rsid w:val="001E3F70"/>
    <w:rsid w:val="001E48E0"/>
    <w:rsid w:val="001E4EE0"/>
    <w:rsid w:val="001E544E"/>
    <w:rsid w:val="001E7411"/>
    <w:rsid w:val="001F0433"/>
    <w:rsid w:val="001F0727"/>
    <w:rsid w:val="001F1EF6"/>
    <w:rsid w:val="001F246A"/>
    <w:rsid w:val="001F2700"/>
    <w:rsid w:val="001F3246"/>
    <w:rsid w:val="001F378B"/>
    <w:rsid w:val="001F3DB7"/>
    <w:rsid w:val="001F40DB"/>
    <w:rsid w:val="001F5E9C"/>
    <w:rsid w:val="001F617F"/>
    <w:rsid w:val="001F7968"/>
    <w:rsid w:val="001F7C85"/>
    <w:rsid w:val="001F7DD7"/>
    <w:rsid w:val="002001A3"/>
    <w:rsid w:val="00200783"/>
    <w:rsid w:val="00200926"/>
    <w:rsid w:val="00200FC0"/>
    <w:rsid w:val="0020145A"/>
    <w:rsid w:val="00201FE3"/>
    <w:rsid w:val="0020375F"/>
    <w:rsid w:val="002037A0"/>
    <w:rsid w:val="002044E6"/>
    <w:rsid w:val="002047E5"/>
    <w:rsid w:val="002048D9"/>
    <w:rsid w:val="00204FD7"/>
    <w:rsid w:val="00204FF2"/>
    <w:rsid w:val="0020702A"/>
    <w:rsid w:val="002072A1"/>
    <w:rsid w:val="002079FC"/>
    <w:rsid w:val="00207A10"/>
    <w:rsid w:val="00210853"/>
    <w:rsid w:val="00210B64"/>
    <w:rsid w:val="0021125F"/>
    <w:rsid w:val="002117E8"/>
    <w:rsid w:val="00211893"/>
    <w:rsid w:val="00211BD6"/>
    <w:rsid w:val="002123E9"/>
    <w:rsid w:val="0021299B"/>
    <w:rsid w:val="00213630"/>
    <w:rsid w:val="00213B57"/>
    <w:rsid w:val="002155B8"/>
    <w:rsid w:val="00215814"/>
    <w:rsid w:val="00217F0A"/>
    <w:rsid w:val="002202E4"/>
    <w:rsid w:val="00220E10"/>
    <w:rsid w:val="00220FC1"/>
    <w:rsid w:val="00220FE3"/>
    <w:rsid w:val="0022141A"/>
    <w:rsid w:val="00221771"/>
    <w:rsid w:val="00221D6C"/>
    <w:rsid w:val="002224FD"/>
    <w:rsid w:val="00222986"/>
    <w:rsid w:val="00222D64"/>
    <w:rsid w:val="00223E3B"/>
    <w:rsid w:val="00224699"/>
    <w:rsid w:val="00224A25"/>
    <w:rsid w:val="00224F58"/>
    <w:rsid w:val="0022523D"/>
    <w:rsid w:val="002257E5"/>
    <w:rsid w:val="00225D89"/>
    <w:rsid w:val="002267D0"/>
    <w:rsid w:val="00226C19"/>
    <w:rsid w:val="00227688"/>
    <w:rsid w:val="00227BAB"/>
    <w:rsid w:val="00230378"/>
    <w:rsid w:val="00230C17"/>
    <w:rsid w:val="00230F7F"/>
    <w:rsid w:val="00231F6B"/>
    <w:rsid w:val="00232682"/>
    <w:rsid w:val="00232A36"/>
    <w:rsid w:val="00233350"/>
    <w:rsid w:val="00233DDC"/>
    <w:rsid w:val="002348C9"/>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0EA"/>
    <w:rsid w:val="00254B3A"/>
    <w:rsid w:val="00257625"/>
    <w:rsid w:val="0026014E"/>
    <w:rsid w:val="00260B38"/>
    <w:rsid w:val="002613AC"/>
    <w:rsid w:val="00261E2F"/>
    <w:rsid w:val="00263169"/>
    <w:rsid w:val="00263838"/>
    <w:rsid w:val="002639F9"/>
    <w:rsid w:val="00264423"/>
    <w:rsid w:val="00264980"/>
    <w:rsid w:val="00264988"/>
    <w:rsid w:val="002649E2"/>
    <w:rsid w:val="00264A36"/>
    <w:rsid w:val="00264AD2"/>
    <w:rsid w:val="00264F6F"/>
    <w:rsid w:val="00264FB5"/>
    <w:rsid w:val="002654F2"/>
    <w:rsid w:val="00266048"/>
    <w:rsid w:val="002663F5"/>
    <w:rsid w:val="002668C8"/>
    <w:rsid w:val="00266E56"/>
    <w:rsid w:val="002706EC"/>
    <w:rsid w:val="00271142"/>
    <w:rsid w:val="00271623"/>
    <w:rsid w:val="00271DDF"/>
    <w:rsid w:val="002727D2"/>
    <w:rsid w:val="002732CF"/>
    <w:rsid w:val="00273BA9"/>
    <w:rsid w:val="00273EC5"/>
    <w:rsid w:val="002745D6"/>
    <w:rsid w:val="00274A16"/>
    <w:rsid w:val="00274DF6"/>
    <w:rsid w:val="00275990"/>
    <w:rsid w:val="00275AB5"/>
    <w:rsid w:val="0027625A"/>
    <w:rsid w:val="0027644F"/>
    <w:rsid w:val="002778B4"/>
    <w:rsid w:val="00277E7B"/>
    <w:rsid w:val="00280E7A"/>
    <w:rsid w:val="002816EC"/>
    <w:rsid w:val="002823C9"/>
    <w:rsid w:val="00282549"/>
    <w:rsid w:val="002834E9"/>
    <w:rsid w:val="00284424"/>
    <w:rsid w:val="00284431"/>
    <w:rsid w:val="002862A6"/>
    <w:rsid w:val="0028709D"/>
    <w:rsid w:val="0028759D"/>
    <w:rsid w:val="00287810"/>
    <w:rsid w:val="0029046E"/>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4DA"/>
    <w:rsid w:val="002A196F"/>
    <w:rsid w:val="002A228D"/>
    <w:rsid w:val="002A2618"/>
    <w:rsid w:val="002A2A40"/>
    <w:rsid w:val="002A2AA7"/>
    <w:rsid w:val="002A33E4"/>
    <w:rsid w:val="002A341E"/>
    <w:rsid w:val="002A384F"/>
    <w:rsid w:val="002A3E24"/>
    <w:rsid w:val="002A4113"/>
    <w:rsid w:val="002A4319"/>
    <w:rsid w:val="002A51C6"/>
    <w:rsid w:val="002A5B66"/>
    <w:rsid w:val="002A5FBB"/>
    <w:rsid w:val="002A78EA"/>
    <w:rsid w:val="002A7E2D"/>
    <w:rsid w:val="002B01E5"/>
    <w:rsid w:val="002B0B1A"/>
    <w:rsid w:val="002B1323"/>
    <w:rsid w:val="002B14C0"/>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3DBA"/>
    <w:rsid w:val="002C4831"/>
    <w:rsid w:val="002C5A9E"/>
    <w:rsid w:val="002C5B2F"/>
    <w:rsid w:val="002C65E1"/>
    <w:rsid w:val="002C78D7"/>
    <w:rsid w:val="002C79B4"/>
    <w:rsid w:val="002C7D9B"/>
    <w:rsid w:val="002D0404"/>
    <w:rsid w:val="002D0A24"/>
    <w:rsid w:val="002D1964"/>
    <w:rsid w:val="002D1F0E"/>
    <w:rsid w:val="002D216E"/>
    <w:rsid w:val="002D24BA"/>
    <w:rsid w:val="002D2A7F"/>
    <w:rsid w:val="002D3151"/>
    <w:rsid w:val="002D39D9"/>
    <w:rsid w:val="002D480B"/>
    <w:rsid w:val="002D4E41"/>
    <w:rsid w:val="002D52C6"/>
    <w:rsid w:val="002D5D82"/>
    <w:rsid w:val="002D6A99"/>
    <w:rsid w:val="002D6B24"/>
    <w:rsid w:val="002D7623"/>
    <w:rsid w:val="002E0204"/>
    <w:rsid w:val="002E11F2"/>
    <w:rsid w:val="002E1A23"/>
    <w:rsid w:val="002E2303"/>
    <w:rsid w:val="002E23E7"/>
    <w:rsid w:val="002E259F"/>
    <w:rsid w:val="002E2878"/>
    <w:rsid w:val="002E2CB4"/>
    <w:rsid w:val="002E2DFC"/>
    <w:rsid w:val="002E33CB"/>
    <w:rsid w:val="002E3DD1"/>
    <w:rsid w:val="002E43EF"/>
    <w:rsid w:val="002E4406"/>
    <w:rsid w:val="002E4407"/>
    <w:rsid w:val="002E46BA"/>
    <w:rsid w:val="002E4D27"/>
    <w:rsid w:val="002E5413"/>
    <w:rsid w:val="002E553C"/>
    <w:rsid w:val="002E55E4"/>
    <w:rsid w:val="002E57D5"/>
    <w:rsid w:val="002E5DE6"/>
    <w:rsid w:val="002E7255"/>
    <w:rsid w:val="002E773A"/>
    <w:rsid w:val="002E77A9"/>
    <w:rsid w:val="002E791B"/>
    <w:rsid w:val="002E793D"/>
    <w:rsid w:val="002F0169"/>
    <w:rsid w:val="002F0260"/>
    <w:rsid w:val="002F175A"/>
    <w:rsid w:val="002F1827"/>
    <w:rsid w:val="002F231A"/>
    <w:rsid w:val="002F28F1"/>
    <w:rsid w:val="002F369F"/>
    <w:rsid w:val="002F39A6"/>
    <w:rsid w:val="002F4B73"/>
    <w:rsid w:val="002F4E5A"/>
    <w:rsid w:val="002F534C"/>
    <w:rsid w:val="002F5515"/>
    <w:rsid w:val="002F5943"/>
    <w:rsid w:val="002F5FA1"/>
    <w:rsid w:val="002F604B"/>
    <w:rsid w:val="002F7493"/>
    <w:rsid w:val="003016AC"/>
    <w:rsid w:val="00301738"/>
    <w:rsid w:val="0030177E"/>
    <w:rsid w:val="00301E30"/>
    <w:rsid w:val="00302B95"/>
    <w:rsid w:val="00303242"/>
    <w:rsid w:val="00303D2B"/>
    <w:rsid w:val="003044F3"/>
    <w:rsid w:val="003054C5"/>
    <w:rsid w:val="003056B5"/>
    <w:rsid w:val="00306009"/>
    <w:rsid w:val="00306AD3"/>
    <w:rsid w:val="00306BD6"/>
    <w:rsid w:val="00307112"/>
    <w:rsid w:val="00307962"/>
    <w:rsid w:val="0030799A"/>
    <w:rsid w:val="0031081E"/>
    <w:rsid w:val="00311117"/>
    <w:rsid w:val="00311D18"/>
    <w:rsid w:val="00311FCD"/>
    <w:rsid w:val="0031214B"/>
    <w:rsid w:val="003121EA"/>
    <w:rsid w:val="00312273"/>
    <w:rsid w:val="00312826"/>
    <w:rsid w:val="00313766"/>
    <w:rsid w:val="00313BC8"/>
    <w:rsid w:val="00314FD7"/>
    <w:rsid w:val="0031502D"/>
    <w:rsid w:val="0031550D"/>
    <w:rsid w:val="003155F6"/>
    <w:rsid w:val="00315CA2"/>
    <w:rsid w:val="0031638A"/>
    <w:rsid w:val="00316891"/>
    <w:rsid w:val="003168C9"/>
    <w:rsid w:val="003177E7"/>
    <w:rsid w:val="00317DE8"/>
    <w:rsid w:val="003202E4"/>
    <w:rsid w:val="00320E68"/>
    <w:rsid w:val="0032142F"/>
    <w:rsid w:val="00321B23"/>
    <w:rsid w:val="00322530"/>
    <w:rsid w:val="00323712"/>
    <w:rsid w:val="00323AAF"/>
    <w:rsid w:val="00324A94"/>
    <w:rsid w:val="0032575E"/>
    <w:rsid w:val="00325D9B"/>
    <w:rsid w:val="0032619A"/>
    <w:rsid w:val="003262BD"/>
    <w:rsid w:val="00326B20"/>
    <w:rsid w:val="00327E80"/>
    <w:rsid w:val="00330066"/>
    <w:rsid w:val="0033083A"/>
    <w:rsid w:val="00330EFD"/>
    <w:rsid w:val="00330FD9"/>
    <w:rsid w:val="00331987"/>
    <w:rsid w:val="00331F61"/>
    <w:rsid w:val="00332ABC"/>
    <w:rsid w:val="00332B1F"/>
    <w:rsid w:val="0033312F"/>
    <w:rsid w:val="00333445"/>
    <w:rsid w:val="00334583"/>
    <w:rsid w:val="0033477D"/>
    <w:rsid w:val="00334B02"/>
    <w:rsid w:val="00334C55"/>
    <w:rsid w:val="00335500"/>
    <w:rsid w:val="00335906"/>
    <w:rsid w:val="003361E9"/>
    <w:rsid w:val="0033663F"/>
    <w:rsid w:val="0033677E"/>
    <w:rsid w:val="00336840"/>
    <w:rsid w:val="00336BDF"/>
    <w:rsid w:val="00336C6C"/>
    <w:rsid w:val="003376DB"/>
    <w:rsid w:val="00337728"/>
    <w:rsid w:val="00337D6A"/>
    <w:rsid w:val="0034078A"/>
    <w:rsid w:val="00340C81"/>
    <w:rsid w:val="00341219"/>
    <w:rsid w:val="003420B7"/>
    <w:rsid w:val="00342169"/>
    <w:rsid w:val="003439E3"/>
    <w:rsid w:val="00343EF8"/>
    <w:rsid w:val="003444B2"/>
    <w:rsid w:val="003445CE"/>
    <w:rsid w:val="00344CB2"/>
    <w:rsid w:val="00345667"/>
    <w:rsid w:val="00345B78"/>
    <w:rsid w:val="003460E1"/>
    <w:rsid w:val="00346819"/>
    <w:rsid w:val="00346B41"/>
    <w:rsid w:val="00346CE5"/>
    <w:rsid w:val="00347127"/>
    <w:rsid w:val="003476B8"/>
    <w:rsid w:val="003477C3"/>
    <w:rsid w:val="00347878"/>
    <w:rsid w:val="00350333"/>
    <w:rsid w:val="00350AD5"/>
    <w:rsid w:val="00350B64"/>
    <w:rsid w:val="00351029"/>
    <w:rsid w:val="00352B10"/>
    <w:rsid w:val="00352ECF"/>
    <w:rsid w:val="00353331"/>
    <w:rsid w:val="00353826"/>
    <w:rsid w:val="00353CCB"/>
    <w:rsid w:val="0035416A"/>
    <w:rsid w:val="00354418"/>
    <w:rsid w:val="00354583"/>
    <w:rsid w:val="00354CE9"/>
    <w:rsid w:val="00355121"/>
    <w:rsid w:val="0035540C"/>
    <w:rsid w:val="00355C76"/>
    <w:rsid w:val="00355E48"/>
    <w:rsid w:val="00356BDC"/>
    <w:rsid w:val="00356F7B"/>
    <w:rsid w:val="00356F7D"/>
    <w:rsid w:val="00357111"/>
    <w:rsid w:val="00357373"/>
    <w:rsid w:val="0036089D"/>
    <w:rsid w:val="00361FE1"/>
    <w:rsid w:val="003621FE"/>
    <w:rsid w:val="00363550"/>
    <w:rsid w:val="00364916"/>
    <w:rsid w:val="00364C9E"/>
    <w:rsid w:val="003671AD"/>
    <w:rsid w:val="00370E8B"/>
    <w:rsid w:val="0037125C"/>
    <w:rsid w:val="00373376"/>
    <w:rsid w:val="00373AEF"/>
    <w:rsid w:val="0037412F"/>
    <w:rsid w:val="00375590"/>
    <w:rsid w:val="00377243"/>
    <w:rsid w:val="0037750E"/>
    <w:rsid w:val="00377692"/>
    <w:rsid w:val="0037771B"/>
    <w:rsid w:val="00377902"/>
    <w:rsid w:val="00380A15"/>
    <w:rsid w:val="00380BBD"/>
    <w:rsid w:val="00380C5F"/>
    <w:rsid w:val="00380FA7"/>
    <w:rsid w:val="00381E1C"/>
    <w:rsid w:val="003820D6"/>
    <w:rsid w:val="003823A8"/>
    <w:rsid w:val="0038267C"/>
    <w:rsid w:val="00383623"/>
    <w:rsid w:val="0038363C"/>
    <w:rsid w:val="0038400F"/>
    <w:rsid w:val="0038464D"/>
    <w:rsid w:val="003847CA"/>
    <w:rsid w:val="00384B47"/>
    <w:rsid w:val="00385479"/>
    <w:rsid w:val="00385863"/>
    <w:rsid w:val="00390948"/>
    <w:rsid w:val="0039176C"/>
    <w:rsid w:val="00391BF6"/>
    <w:rsid w:val="003926B3"/>
    <w:rsid w:val="00393640"/>
    <w:rsid w:val="00393A91"/>
    <w:rsid w:val="00394D0A"/>
    <w:rsid w:val="00395CD2"/>
    <w:rsid w:val="00395E4F"/>
    <w:rsid w:val="00396454"/>
    <w:rsid w:val="0039673E"/>
    <w:rsid w:val="003973E4"/>
    <w:rsid w:val="00397447"/>
    <w:rsid w:val="003978C9"/>
    <w:rsid w:val="00397AD9"/>
    <w:rsid w:val="003A00C2"/>
    <w:rsid w:val="003A0D7F"/>
    <w:rsid w:val="003A0E38"/>
    <w:rsid w:val="003A1437"/>
    <w:rsid w:val="003A1815"/>
    <w:rsid w:val="003A1909"/>
    <w:rsid w:val="003A2393"/>
    <w:rsid w:val="003A2AAD"/>
    <w:rsid w:val="003A31D5"/>
    <w:rsid w:val="003A3F93"/>
    <w:rsid w:val="003A55A8"/>
    <w:rsid w:val="003A56B6"/>
    <w:rsid w:val="003A56D6"/>
    <w:rsid w:val="003A58E8"/>
    <w:rsid w:val="003A640B"/>
    <w:rsid w:val="003A74B3"/>
    <w:rsid w:val="003A79F3"/>
    <w:rsid w:val="003B0345"/>
    <w:rsid w:val="003B0AAE"/>
    <w:rsid w:val="003B0CB2"/>
    <w:rsid w:val="003B1204"/>
    <w:rsid w:val="003B12C6"/>
    <w:rsid w:val="003B1588"/>
    <w:rsid w:val="003B433E"/>
    <w:rsid w:val="003B49B7"/>
    <w:rsid w:val="003B53E2"/>
    <w:rsid w:val="003B55DD"/>
    <w:rsid w:val="003B5D31"/>
    <w:rsid w:val="003B5F74"/>
    <w:rsid w:val="003B6A0D"/>
    <w:rsid w:val="003B6C93"/>
    <w:rsid w:val="003C0786"/>
    <w:rsid w:val="003C0DB6"/>
    <w:rsid w:val="003C16BB"/>
    <w:rsid w:val="003C23A7"/>
    <w:rsid w:val="003C3687"/>
    <w:rsid w:val="003C3A0D"/>
    <w:rsid w:val="003C3A37"/>
    <w:rsid w:val="003C3E9C"/>
    <w:rsid w:val="003C3F7A"/>
    <w:rsid w:val="003C4EE3"/>
    <w:rsid w:val="003C58DE"/>
    <w:rsid w:val="003C5B9A"/>
    <w:rsid w:val="003C600B"/>
    <w:rsid w:val="003C6309"/>
    <w:rsid w:val="003C6A86"/>
    <w:rsid w:val="003C6D88"/>
    <w:rsid w:val="003D004C"/>
    <w:rsid w:val="003D0618"/>
    <w:rsid w:val="003D0B10"/>
    <w:rsid w:val="003D16A3"/>
    <w:rsid w:val="003D1819"/>
    <w:rsid w:val="003D19E2"/>
    <w:rsid w:val="003D1EA0"/>
    <w:rsid w:val="003D22FE"/>
    <w:rsid w:val="003D2783"/>
    <w:rsid w:val="003D321A"/>
    <w:rsid w:val="003D35BE"/>
    <w:rsid w:val="003D51AD"/>
    <w:rsid w:val="003D5ACF"/>
    <w:rsid w:val="003D5D25"/>
    <w:rsid w:val="003D638A"/>
    <w:rsid w:val="003D67E5"/>
    <w:rsid w:val="003D69D9"/>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86D"/>
    <w:rsid w:val="003E6A73"/>
    <w:rsid w:val="003E6CE6"/>
    <w:rsid w:val="003E7CB3"/>
    <w:rsid w:val="003F2BA0"/>
    <w:rsid w:val="003F336A"/>
    <w:rsid w:val="003F3BD4"/>
    <w:rsid w:val="003F3E83"/>
    <w:rsid w:val="003F493A"/>
    <w:rsid w:val="003F5542"/>
    <w:rsid w:val="003F59FB"/>
    <w:rsid w:val="003F606D"/>
    <w:rsid w:val="003F61E4"/>
    <w:rsid w:val="003F643C"/>
    <w:rsid w:val="003F73F1"/>
    <w:rsid w:val="003F75FA"/>
    <w:rsid w:val="00400533"/>
    <w:rsid w:val="0040087F"/>
    <w:rsid w:val="00400D5D"/>
    <w:rsid w:val="00401572"/>
    <w:rsid w:val="004018FB"/>
    <w:rsid w:val="00401BBB"/>
    <w:rsid w:val="00401E86"/>
    <w:rsid w:val="004023F8"/>
    <w:rsid w:val="0040290E"/>
    <w:rsid w:val="00402FA8"/>
    <w:rsid w:val="00403E49"/>
    <w:rsid w:val="00404B5D"/>
    <w:rsid w:val="00404C71"/>
    <w:rsid w:val="00404F58"/>
    <w:rsid w:val="00405E52"/>
    <w:rsid w:val="00406191"/>
    <w:rsid w:val="004065CA"/>
    <w:rsid w:val="00406C67"/>
    <w:rsid w:val="004104FE"/>
    <w:rsid w:val="00411789"/>
    <w:rsid w:val="00411A58"/>
    <w:rsid w:val="00411BA6"/>
    <w:rsid w:val="00411C36"/>
    <w:rsid w:val="00412263"/>
    <w:rsid w:val="004128DF"/>
    <w:rsid w:val="00412EE5"/>
    <w:rsid w:val="0041373D"/>
    <w:rsid w:val="00413D8F"/>
    <w:rsid w:val="004144CE"/>
    <w:rsid w:val="00415C48"/>
    <w:rsid w:val="00415E85"/>
    <w:rsid w:val="0041610B"/>
    <w:rsid w:val="004163E7"/>
    <w:rsid w:val="004169CB"/>
    <w:rsid w:val="00417101"/>
    <w:rsid w:val="0041731C"/>
    <w:rsid w:val="00417826"/>
    <w:rsid w:val="00420633"/>
    <w:rsid w:val="00420C19"/>
    <w:rsid w:val="00421775"/>
    <w:rsid w:val="0042194C"/>
    <w:rsid w:val="004224BC"/>
    <w:rsid w:val="00422EC7"/>
    <w:rsid w:val="004234EA"/>
    <w:rsid w:val="004241A1"/>
    <w:rsid w:val="00424924"/>
    <w:rsid w:val="00426055"/>
    <w:rsid w:val="00426D1A"/>
    <w:rsid w:val="00426D2B"/>
    <w:rsid w:val="00427103"/>
    <w:rsid w:val="0042715F"/>
    <w:rsid w:val="00427D85"/>
    <w:rsid w:val="00430169"/>
    <w:rsid w:val="00430543"/>
    <w:rsid w:val="004305C7"/>
    <w:rsid w:val="00431922"/>
    <w:rsid w:val="00431A27"/>
    <w:rsid w:val="00431A2D"/>
    <w:rsid w:val="004320F7"/>
    <w:rsid w:val="00432472"/>
    <w:rsid w:val="00432A57"/>
    <w:rsid w:val="004338C6"/>
    <w:rsid w:val="00434140"/>
    <w:rsid w:val="0043414F"/>
    <w:rsid w:val="00434723"/>
    <w:rsid w:val="0043556F"/>
    <w:rsid w:val="00436A81"/>
    <w:rsid w:val="00436D51"/>
    <w:rsid w:val="00436FE7"/>
    <w:rsid w:val="0043708B"/>
    <w:rsid w:val="004402EF"/>
    <w:rsid w:val="004403FD"/>
    <w:rsid w:val="00440631"/>
    <w:rsid w:val="00440693"/>
    <w:rsid w:val="00440871"/>
    <w:rsid w:val="00441D4A"/>
    <w:rsid w:val="00442511"/>
    <w:rsid w:val="00442612"/>
    <w:rsid w:val="00442F31"/>
    <w:rsid w:val="00443D81"/>
    <w:rsid w:val="00445563"/>
    <w:rsid w:val="00446640"/>
    <w:rsid w:val="00446952"/>
    <w:rsid w:val="0044698D"/>
    <w:rsid w:val="00446BEF"/>
    <w:rsid w:val="00447D68"/>
    <w:rsid w:val="00450FE5"/>
    <w:rsid w:val="00451287"/>
    <w:rsid w:val="004517A9"/>
    <w:rsid w:val="004517BC"/>
    <w:rsid w:val="004528B8"/>
    <w:rsid w:val="004550C0"/>
    <w:rsid w:val="00455260"/>
    <w:rsid w:val="00455363"/>
    <w:rsid w:val="00456F33"/>
    <w:rsid w:val="00457DAC"/>
    <w:rsid w:val="0046032B"/>
    <w:rsid w:val="00460370"/>
    <w:rsid w:val="00462ACE"/>
    <w:rsid w:val="00462E2F"/>
    <w:rsid w:val="004633D5"/>
    <w:rsid w:val="00463F59"/>
    <w:rsid w:val="004648DF"/>
    <w:rsid w:val="0046585D"/>
    <w:rsid w:val="00465987"/>
    <w:rsid w:val="00465CFB"/>
    <w:rsid w:val="004661B9"/>
    <w:rsid w:val="00466BF5"/>
    <w:rsid w:val="00466F9C"/>
    <w:rsid w:val="004679FC"/>
    <w:rsid w:val="00470078"/>
    <w:rsid w:val="00470BA4"/>
    <w:rsid w:val="00471C4F"/>
    <w:rsid w:val="00472367"/>
    <w:rsid w:val="00472C3B"/>
    <w:rsid w:val="00473A6D"/>
    <w:rsid w:val="00474401"/>
    <w:rsid w:val="00474FDC"/>
    <w:rsid w:val="0047525D"/>
    <w:rsid w:val="00476B8C"/>
    <w:rsid w:val="00476C95"/>
    <w:rsid w:val="004771EC"/>
    <w:rsid w:val="00477627"/>
    <w:rsid w:val="00480B1B"/>
    <w:rsid w:val="0048126C"/>
    <w:rsid w:val="0048149D"/>
    <w:rsid w:val="00481736"/>
    <w:rsid w:val="00481A1F"/>
    <w:rsid w:val="00481DE2"/>
    <w:rsid w:val="00482F97"/>
    <w:rsid w:val="00483392"/>
    <w:rsid w:val="00484576"/>
    <w:rsid w:val="00484B32"/>
    <w:rsid w:val="00484D4D"/>
    <w:rsid w:val="00485540"/>
    <w:rsid w:val="00485A0F"/>
    <w:rsid w:val="00485E75"/>
    <w:rsid w:val="004866EC"/>
    <w:rsid w:val="00486AEA"/>
    <w:rsid w:val="00486D99"/>
    <w:rsid w:val="00487137"/>
    <w:rsid w:val="0048747C"/>
    <w:rsid w:val="00487925"/>
    <w:rsid w:val="00487955"/>
    <w:rsid w:val="00487C22"/>
    <w:rsid w:val="004909CC"/>
    <w:rsid w:val="00490FF5"/>
    <w:rsid w:val="0049152E"/>
    <w:rsid w:val="00491F8E"/>
    <w:rsid w:val="00492655"/>
    <w:rsid w:val="00493615"/>
    <w:rsid w:val="00493621"/>
    <w:rsid w:val="004936D8"/>
    <w:rsid w:val="00494C3D"/>
    <w:rsid w:val="0049554D"/>
    <w:rsid w:val="004956C6"/>
    <w:rsid w:val="004959EA"/>
    <w:rsid w:val="00495C62"/>
    <w:rsid w:val="00496081"/>
    <w:rsid w:val="0049684D"/>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908"/>
    <w:rsid w:val="004A5969"/>
    <w:rsid w:val="004A5BBC"/>
    <w:rsid w:val="004A5FBC"/>
    <w:rsid w:val="004A6974"/>
    <w:rsid w:val="004B0349"/>
    <w:rsid w:val="004B12A1"/>
    <w:rsid w:val="004B1CAE"/>
    <w:rsid w:val="004B3758"/>
    <w:rsid w:val="004B3AD3"/>
    <w:rsid w:val="004B4074"/>
    <w:rsid w:val="004B40BF"/>
    <w:rsid w:val="004B4B8D"/>
    <w:rsid w:val="004B5D80"/>
    <w:rsid w:val="004B6476"/>
    <w:rsid w:val="004B6B60"/>
    <w:rsid w:val="004B7535"/>
    <w:rsid w:val="004B7630"/>
    <w:rsid w:val="004B77DD"/>
    <w:rsid w:val="004B78F0"/>
    <w:rsid w:val="004B7970"/>
    <w:rsid w:val="004C0404"/>
    <w:rsid w:val="004C0730"/>
    <w:rsid w:val="004C0932"/>
    <w:rsid w:val="004C1D96"/>
    <w:rsid w:val="004C2F22"/>
    <w:rsid w:val="004C3855"/>
    <w:rsid w:val="004C3A47"/>
    <w:rsid w:val="004C3EA2"/>
    <w:rsid w:val="004C47A7"/>
    <w:rsid w:val="004C5DFA"/>
    <w:rsid w:val="004C6588"/>
    <w:rsid w:val="004D0679"/>
    <w:rsid w:val="004D1424"/>
    <w:rsid w:val="004D1A8A"/>
    <w:rsid w:val="004D2221"/>
    <w:rsid w:val="004D2341"/>
    <w:rsid w:val="004D2856"/>
    <w:rsid w:val="004D2A85"/>
    <w:rsid w:val="004D3A45"/>
    <w:rsid w:val="004D3C73"/>
    <w:rsid w:val="004D5886"/>
    <w:rsid w:val="004D58FE"/>
    <w:rsid w:val="004D6DBA"/>
    <w:rsid w:val="004D73E2"/>
    <w:rsid w:val="004E0339"/>
    <w:rsid w:val="004E17A5"/>
    <w:rsid w:val="004E3AAA"/>
    <w:rsid w:val="004E4026"/>
    <w:rsid w:val="004E4262"/>
    <w:rsid w:val="004E45CF"/>
    <w:rsid w:val="004E6D26"/>
    <w:rsid w:val="004E6E9C"/>
    <w:rsid w:val="004E79BD"/>
    <w:rsid w:val="004E7AEF"/>
    <w:rsid w:val="004E7F97"/>
    <w:rsid w:val="004F00F1"/>
    <w:rsid w:val="004F0123"/>
    <w:rsid w:val="004F029A"/>
    <w:rsid w:val="004F0D0A"/>
    <w:rsid w:val="004F1E73"/>
    <w:rsid w:val="004F1EE6"/>
    <w:rsid w:val="004F2054"/>
    <w:rsid w:val="004F20DD"/>
    <w:rsid w:val="004F24D5"/>
    <w:rsid w:val="004F2AE3"/>
    <w:rsid w:val="004F2D53"/>
    <w:rsid w:val="004F3920"/>
    <w:rsid w:val="004F3B0C"/>
    <w:rsid w:val="004F419F"/>
    <w:rsid w:val="004F4A56"/>
    <w:rsid w:val="004F4CA8"/>
    <w:rsid w:val="004F570A"/>
    <w:rsid w:val="004F5A12"/>
    <w:rsid w:val="004F5B95"/>
    <w:rsid w:val="004F64BD"/>
    <w:rsid w:val="004F6CCC"/>
    <w:rsid w:val="004F7076"/>
    <w:rsid w:val="004F70A0"/>
    <w:rsid w:val="004F7131"/>
    <w:rsid w:val="004F722A"/>
    <w:rsid w:val="004F7CC1"/>
    <w:rsid w:val="005009FD"/>
    <w:rsid w:val="005011F7"/>
    <w:rsid w:val="00501FD8"/>
    <w:rsid w:val="005023A5"/>
    <w:rsid w:val="005026AD"/>
    <w:rsid w:val="005042D5"/>
    <w:rsid w:val="005052BB"/>
    <w:rsid w:val="0050566B"/>
    <w:rsid w:val="0050594E"/>
    <w:rsid w:val="00506146"/>
    <w:rsid w:val="00511DC5"/>
    <w:rsid w:val="00511DF7"/>
    <w:rsid w:val="005121DE"/>
    <w:rsid w:val="0051227E"/>
    <w:rsid w:val="00512CE1"/>
    <w:rsid w:val="00512CFB"/>
    <w:rsid w:val="00512D03"/>
    <w:rsid w:val="00512EC9"/>
    <w:rsid w:val="0051305A"/>
    <w:rsid w:val="00513424"/>
    <w:rsid w:val="00513F97"/>
    <w:rsid w:val="00515534"/>
    <w:rsid w:val="00515643"/>
    <w:rsid w:val="00515CD7"/>
    <w:rsid w:val="00515CDF"/>
    <w:rsid w:val="0051615E"/>
    <w:rsid w:val="005163CB"/>
    <w:rsid w:val="00517586"/>
    <w:rsid w:val="00522485"/>
    <w:rsid w:val="00523754"/>
    <w:rsid w:val="005237CE"/>
    <w:rsid w:val="00524131"/>
    <w:rsid w:val="005250F4"/>
    <w:rsid w:val="0052559C"/>
    <w:rsid w:val="00525943"/>
    <w:rsid w:val="005262D8"/>
    <w:rsid w:val="005264CB"/>
    <w:rsid w:val="005264E0"/>
    <w:rsid w:val="00526B60"/>
    <w:rsid w:val="00527155"/>
    <w:rsid w:val="00527E8A"/>
    <w:rsid w:val="0053020A"/>
    <w:rsid w:val="00530DB6"/>
    <w:rsid w:val="00531CB8"/>
    <w:rsid w:val="00532E2D"/>
    <w:rsid w:val="00533275"/>
    <w:rsid w:val="00533317"/>
    <w:rsid w:val="00533AF3"/>
    <w:rsid w:val="00534092"/>
    <w:rsid w:val="0053417F"/>
    <w:rsid w:val="005345B3"/>
    <w:rsid w:val="005355FD"/>
    <w:rsid w:val="00535CC9"/>
    <w:rsid w:val="00536049"/>
    <w:rsid w:val="00536584"/>
    <w:rsid w:val="00537311"/>
    <w:rsid w:val="00537D0D"/>
    <w:rsid w:val="00540831"/>
    <w:rsid w:val="0054141A"/>
    <w:rsid w:val="00541BBB"/>
    <w:rsid w:val="00542254"/>
    <w:rsid w:val="00542D84"/>
    <w:rsid w:val="00543342"/>
    <w:rsid w:val="005433FC"/>
    <w:rsid w:val="005442D5"/>
    <w:rsid w:val="00544818"/>
    <w:rsid w:val="005459DB"/>
    <w:rsid w:val="00545E8C"/>
    <w:rsid w:val="00546964"/>
    <w:rsid w:val="0055032C"/>
    <w:rsid w:val="00550473"/>
    <w:rsid w:val="005509BE"/>
    <w:rsid w:val="00551443"/>
    <w:rsid w:val="00551478"/>
    <w:rsid w:val="00551DAA"/>
    <w:rsid w:val="005527AE"/>
    <w:rsid w:val="00552935"/>
    <w:rsid w:val="00553437"/>
    <w:rsid w:val="00553A7C"/>
    <w:rsid w:val="00553DC8"/>
    <w:rsid w:val="00553EB4"/>
    <w:rsid w:val="005546C5"/>
    <w:rsid w:val="00555232"/>
    <w:rsid w:val="00555614"/>
    <w:rsid w:val="0055579C"/>
    <w:rsid w:val="005563A9"/>
    <w:rsid w:val="005563EF"/>
    <w:rsid w:val="005568B3"/>
    <w:rsid w:val="0055748C"/>
    <w:rsid w:val="005574E8"/>
    <w:rsid w:val="00560064"/>
    <w:rsid w:val="00560720"/>
    <w:rsid w:val="0056079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43DC"/>
    <w:rsid w:val="00564B90"/>
    <w:rsid w:val="00564CDA"/>
    <w:rsid w:val="00564D2B"/>
    <w:rsid w:val="005650C9"/>
    <w:rsid w:val="0056515F"/>
    <w:rsid w:val="0056540A"/>
    <w:rsid w:val="005663F8"/>
    <w:rsid w:val="00566435"/>
    <w:rsid w:val="00566E4C"/>
    <w:rsid w:val="0056722D"/>
    <w:rsid w:val="005672FD"/>
    <w:rsid w:val="00567E9C"/>
    <w:rsid w:val="00570C7C"/>
    <w:rsid w:val="00571162"/>
    <w:rsid w:val="005716E5"/>
    <w:rsid w:val="005717CA"/>
    <w:rsid w:val="00571AB5"/>
    <w:rsid w:val="00571AE6"/>
    <w:rsid w:val="00571F82"/>
    <w:rsid w:val="005723E2"/>
    <w:rsid w:val="0057244D"/>
    <w:rsid w:val="00573B10"/>
    <w:rsid w:val="00574E67"/>
    <w:rsid w:val="0057531D"/>
    <w:rsid w:val="00575D37"/>
    <w:rsid w:val="00576DB7"/>
    <w:rsid w:val="0057757A"/>
    <w:rsid w:val="00581344"/>
    <w:rsid w:val="005825D9"/>
    <w:rsid w:val="0058295A"/>
    <w:rsid w:val="005832F3"/>
    <w:rsid w:val="00583EF5"/>
    <w:rsid w:val="005840BE"/>
    <w:rsid w:val="00584642"/>
    <w:rsid w:val="005849EE"/>
    <w:rsid w:val="00584E5F"/>
    <w:rsid w:val="00585BAD"/>
    <w:rsid w:val="00586079"/>
    <w:rsid w:val="00586146"/>
    <w:rsid w:val="00586185"/>
    <w:rsid w:val="0058737E"/>
    <w:rsid w:val="00587BF3"/>
    <w:rsid w:val="005903FC"/>
    <w:rsid w:val="00590850"/>
    <w:rsid w:val="0059169A"/>
    <w:rsid w:val="00591729"/>
    <w:rsid w:val="00592AC2"/>
    <w:rsid w:val="00592CC4"/>
    <w:rsid w:val="00592D4F"/>
    <w:rsid w:val="00593B4D"/>
    <w:rsid w:val="00593C9F"/>
    <w:rsid w:val="00594824"/>
    <w:rsid w:val="00595920"/>
    <w:rsid w:val="005962C5"/>
    <w:rsid w:val="00596E09"/>
    <w:rsid w:val="0059748B"/>
    <w:rsid w:val="00597701"/>
    <w:rsid w:val="005A08C4"/>
    <w:rsid w:val="005A15A6"/>
    <w:rsid w:val="005A2906"/>
    <w:rsid w:val="005A341F"/>
    <w:rsid w:val="005A362B"/>
    <w:rsid w:val="005A47E2"/>
    <w:rsid w:val="005A5EEC"/>
    <w:rsid w:val="005A5F67"/>
    <w:rsid w:val="005A63C7"/>
    <w:rsid w:val="005A6E11"/>
    <w:rsid w:val="005A70C2"/>
    <w:rsid w:val="005A76A7"/>
    <w:rsid w:val="005A7AA2"/>
    <w:rsid w:val="005A7DBF"/>
    <w:rsid w:val="005A7E4A"/>
    <w:rsid w:val="005B00E7"/>
    <w:rsid w:val="005B0825"/>
    <w:rsid w:val="005B13A6"/>
    <w:rsid w:val="005B1721"/>
    <w:rsid w:val="005B18ED"/>
    <w:rsid w:val="005B29EA"/>
    <w:rsid w:val="005B3345"/>
    <w:rsid w:val="005B4346"/>
    <w:rsid w:val="005B52F3"/>
    <w:rsid w:val="005B530A"/>
    <w:rsid w:val="005B53F2"/>
    <w:rsid w:val="005B5EB5"/>
    <w:rsid w:val="005B60E2"/>
    <w:rsid w:val="005B61A1"/>
    <w:rsid w:val="005B62BA"/>
    <w:rsid w:val="005B7BE8"/>
    <w:rsid w:val="005C0A8A"/>
    <w:rsid w:val="005C0E44"/>
    <w:rsid w:val="005C16A9"/>
    <w:rsid w:val="005C1F69"/>
    <w:rsid w:val="005C2ACE"/>
    <w:rsid w:val="005C2E68"/>
    <w:rsid w:val="005C383D"/>
    <w:rsid w:val="005C43DB"/>
    <w:rsid w:val="005C487D"/>
    <w:rsid w:val="005C48A9"/>
    <w:rsid w:val="005C5A10"/>
    <w:rsid w:val="005C5DA8"/>
    <w:rsid w:val="005C5EC8"/>
    <w:rsid w:val="005C621F"/>
    <w:rsid w:val="005C640E"/>
    <w:rsid w:val="005C6668"/>
    <w:rsid w:val="005C6967"/>
    <w:rsid w:val="005C7072"/>
    <w:rsid w:val="005C7150"/>
    <w:rsid w:val="005C760A"/>
    <w:rsid w:val="005D0038"/>
    <w:rsid w:val="005D051A"/>
    <w:rsid w:val="005D082B"/>
    <w:rsid w:val="005D08DB"/>
    <w:rsid w:val="005D0906"/>
    <w:rsid w:val="005D0CE4"/>
    <w:rsid w:val="005D1AEC"/>
    <w:rsid w:val="005D1F92"/>
    <w:rsid w:val="005D2D72"/>
    <w:rsid w:val="005D2DAE"/>
    <w:rsid w:val="005D2DBD"/>
    <w:rsid w:val="005D2F3E"/>
    <w:rsid w:val="005D3769"/>
    <w:rsid w:val="005D3E5A"/>
    <w:rsid w:val="005D41A8"/>
    <w:rsid w:val="005D46FF"/>
    <w:rsid w:val="005D4C3C"/>
    <w:rsid w:val="005D5F19"/>
    <w:rsid w:val="005D6D51"/>
    <w:rsid w:val="005E1012"/>
    <w:rsid w:val="005E1178"/>
    <w:rsid w:val="005E1C16"/>
    <w:rsid w:val="005E1CC9"/>
    <w:rsid w:val="005E1EE1"/>
    <w:rsid w:val="005E23DA"/>
    <w:rsid w:val="005E2EE0"/>
    <w:rsid w:val="005E30CC"/>
    <w:rsid w:val="005E3460"/>
    <w:rsid w:val="005E428A"/>
    <w:rsid w:val="005E466F"/>
    <w:rsid w:val="005E49DB"/>
    <w:rsid w:val="005E4A6C"/>
    <w:rsid w:val="005E4D72"/>
    <w:rsid w:val="005E6DE4"/>
    <w:rsid w:val="005E7702"/>
    <w:rsid w:val="005E79FD"/>
    <w:rsid w:val="005F03F7"/>
    <w:rsid w:val="005F0D90"/>
    <w:rsid w:val="005F0F9B"/>
    <w:rsid w:val="005F0FA9"/>
    <w:rsid w:val="005F1249"/>
    <w:rsid w:val="005F13A6"/>
    <w:rsid w:val="005F1C1D"/>
    <w:rsid w:val="005F2F1A"/>
    <w:rsid w:val="005F2FCE"/>
    <w:rsid w:val="005F361C"/>
    <w:rsid w:val="005F3F4F"/>
    <w:rsid w:val="005F4B97"/>
    <w:rsid w:val="005F524A"/>
    <w:rsid w:val="005F5D20"/>
    <w:rsid w:val="005F76FD"/>
    <w:rsid w:val="006000B2"/>
    <w:rsid w:val="00600343"/>
    <w:rsid w:val="006006DE"/>
    <w:rsid w:val="006006F4"/>
    <w:rsid w:val="00600AA0"/>
    <w:rsid w:val="00601881"/>
    <w:rsid w:val="00601B48"/>
    <w:rsid w:val="006025FC"/>
    <w:rsid w:val="00602E2D"/>
    <w:rsid w:val="00603127"/>
    <w:rsid w:val="00604D15"/>
    <w:rsid w:val="00605428"/>
    <w:rsid w:val="00605A20"/>
    <w:rsid w:val="00606558"/>
    <w:rsid w:val="00606B1A"/>
    <w:rsid w:val="00606E0B"/>
    <w:rsid w:val="00607079"/>
    <w:rsid w:val="00607390"/>
    <w:rsid w:val="00610172"/>
    <w:rsid w:val="00611D58"/>
    <w:rsid w:val="006128EE"/>
    <w:rsid w:val="00612C3E"/>
    <w:rsid w:val="0061318B"/>
    <w:rsid w:val="00613B5C"/>
    <w:rsid w:val="006152BB"/>
    <w:rsid w:val="0061531A"/>
    <w:rsid w:val="0061563F"/>
    <w:rsid w:val="00615BBD"/>
    <w:rsid w:val="00616345"/>
    <w:rsid w:val="00620237"/>
    <w:rsid w:val="006215B2"/>
    <w:rsid w:val="00621E7F"/>
    <w:rsid w:val="0062235F"/>
    <w:rsid w:val="006228B4"/>
    <w:rsid w:val="0062366C"/>
    <w:rsid w:val="006238B3"/>
    <w:rsid w:val="00624158"/>
    <w:rsid w:val="00624431"/>
    <w:rsid w:val="006247DD"/>
    <w:rsid w:val="00624F33"/>
    <w:rsid w:val="00626400"/>
    <w:rsid w:val="00626A9B"/>
    <w:rsid w:val="00626F68"/>
    <w:rsid w:val="00627A2A"/>
    <w:rsid w:val="006303E6"/>
    <w:rsid w:val="00630779"/>
    <w:rsid w:val="006309D7"/>
    <w:rsid w:val="00631013"/>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457"/>
    <w:rsid w:val="00640BDC"/>
    <w:rsid w:val="00640D03"/>
    <w:rsid w:val="0064153F"/>
    <w:rsid w:val="00642049"/>
    <w:rsid w:val="0064224F"/>
    <w:rsid w:val="006425B1"/>
    <w:rsid w:val="006429FD"/>
    <w:rsid w:val="0064450E"/>
    <w:rsid w:val="00644B4B"/>
    <w:rsid w:val="00644B7D"/>
    <w:rsid w:val="00644D22"/>
    <w:rsid w:val="00645197"/>
    <w:rsid w:val="00645C04"/>
    <w:rsid w:val="00645E8D"/>
    <w:rsid w:val="00646388"/>
    <w:rsid w:val="0064652A"/>
    <w:rsid w:val="006471EB"/>
    <w:rsid w:val="00647534"/>
    <w:rsid w:val="006476BB"/>
    <w:rsid w:val="006479F6"/>
    <w:rsid w:val="0065050F"/>
    <w:rsid w:val="00650E4A"/>
    <w:rsid w:val="006514EC"/>
    <w:rsid w:val="0065179F"/>
    <w:rsid w:val="00652B77"/>
    <w:rsid w:val="00653BCA"/>
    <w:rsid w:val="00653F96"/>
    <w:rsid w:val="00654525"/>
    <w:rsid w:val="0065464B"/>
    <w:rsid w:val="00654824"/>
    <w:rsid w:val="00657F37"/>
    <w:rsid w:val="00657F70"/>
    <w:rsid w:val="0066075F"/>
    <w:rsid w:val="00660EAA"/>
    <w:rsid w:val="00661605"/>
    <w:rsid w:val="00661B4D"/>
    <w:rsid w:val="006621E1"/>
    <w:rsid w:val="0066266C"/>
    <w:rsid w:val="0066296A"/>
    <w:rsid w:val="006635A8"/>
    <w:rsid w:val="006638F0"/>
    <w:rsid w:val="00663C80"/>
    <w:rsid w:val="00664A2A"/>
    <w:rsid w:val="00664C45"/>
    <w:rsid w:val="00665B2E"/>
    <w:rsid w:val="00666199"/>
    <w:rsid w:val="00666336"/>
    <w:rsid w:val="0066687E"/>
    <w:rsid w:val="00666E9C"/>
    <w:rsid w:val="006670EE"/>
    <w:rsid w:val="006671EF"/>
    <w:rsid w:val="00667A72"/>
    <w:rsid w:val="00670469"/>
    <w:rsid w:val="006707FE"/>
    <w:rsid w:val="00670952"/>
    <w:rsid w:val="00670D4B"/>
    <w:rsid w:val="0067160D"/>
    <w:rsid w:val="00671866"/>
    <w:rsid w:val="006719C4"/>
    <w:rsid w:val="00672221"/>
    <w:rsid w:val="006730CA"/>
    <w:rsid w:val="0067320C"/>
    <w:rsid w:val="006732D5"/>
    <w:rsid w:val="006737B1"/>
    <w:rsid w:val="0067406F"/>
    <w:rsid w:val="006743D8"/>
    <w:rsid w:val="006749C6"/>
    <w:rsid w:val="00674A13"/>
    <w:rsid w:val="00674B10"/>
    <w:rsid w:val="00674EBC"/>
    <w:rsid w:val="0067521D"/>
    <w:rsid w:val="0067611A"/>
    <w:rsid w:val="00676283"/>
    <w:rsid w:val="00676804"/>
    <w:rsid w:val="00676D3A"/>
    <w:rsid w:val="006774D7"/>
    <w:rsid w:val="00677963"/>
    <w:rsid w:val="006803B9"/>
    <w:rsid w:val="006803BC"/>
    <w:rsid w:val="0068101E"/>
    <w:rsid w:val="006810EF"/>
    <w:rsid w:val="006816FD"/>
    <w:rsid w:val="006823F6"/>
    <w:rsid w:val="00682D94"/>
    <w:rsid w:val="00683381"/>
    <w:rsid w:val="0068354C"/>
    <w:rsid w:val="006857D4"/>
    <w:rsid w:val="00685942"/>
    <w:rsid w:val="00686860"/>
    <w:rsid w:val="00686CC9"/>
    <w:rsid w:val="00686FF7"/>
    <w:rsid w:val="006871AB"/>
    <w:rsid w:val="00687A31"/>
    <w:rsid w:val="00687EED"/>
    <w:rsid w:val="00691227"/>
    <w:rsid w:val="00691842"/>
    <w:rsid w:val="006928B8"/>
    <w:rsid w:val="00693369"/>
    <w:rsid w:val="0069390D"/>
    <w:rsid w:val="00695A77"/>
    <w:rsid w:val="00695FB0"/>
    <w:rsid w:val="00696321"/>
    <w:rsid w:val="00696F11"/>
    <w:rsid w:val="00696F29"/>
    <w:rsid w:val="00696FC3"/>
    <w:rsid w:val="00697067"/>
    <w:rsid w:val="006977FF"/>
    <w:rsid w:val="00697D39"/>
    <w:rsid w:val="00697E01"/>
    <w:rsid w:val="006A0318"/>
    <w:rsid w:val="006A0579"/>
    <w:rsid w:val="006A0627"/>
    <w:rsid w:val="006A1A97"/>
    <w:rsid w:val="006A1DED"/>
    <w:rsid w:val="006A2AD9"/>
    <w:rsid w:val="006A32AB"/>
    <w:rsid w:val="006A32AD"/>
    <w:rsid w:val="006A3717"/>
    <w:rsid w:val="006A37F5"/>
    <w:rsid w:val="006A3973"/>
    <w:rsid w:val="006A3B0B"/>
    <w:rsid w:val="006A4015"/>
    <w:rsid w:val="006A5517"/>
    <w:rsid w:val="006A5BD7"/>
    <w:rsid w:val="006A70A3"/>
    <w:rsid w:val="006B030A"/>
    <w:rsid w:val="006B0C91"/>
    <w:rsid w:val="006B0EB5"/>
    <w:rsid w:val="006B0EC1"/>
    <w:rsid w:val="006B12DE"/>
    <w:rsid w:val="006B1787"/>
    <w:rsid w:val="006B2092"/>
    <w:rsid w:val="006B21A1"/>
    <w:rsid w:val="006B3155"/>
    <w:rsid w:val="006B34D9"/>
    <w:rsid w:val="006B3583"/>
    <w:rsid w:val="006B3B1C"/>
    <w:rsid w:val="006B3F0D"/>
    <w:rsid w:val="006B457A"/>
    <w:rsid w:val="006B5241"/>
    <w:rsid w:val="006B526C"/>
    <w:rsid w:val="006B54B9"/>
    <w:rsid w:val="006B5CDF"/>
    <w:rsid w:val="006B666E"/>
    <w:rsid w:val="006B68F8"/>
    <w:rsid w:val="006B7ECC"/>
    <w:rsid w:val="006C05B3"/>
    <w:rsid w:val="006C0720"/>
    <w:rsid w:val="006C0E1A"/>
    <w:rsid w:val="006C1238"/>
    <w:rsid w:val="006C1DA0"/>
    <w:rsid w:val="006C3481"/>
    <w:rsid w:val="006C4ADD"/>
    <w:rsid w:val="006C4B66"/>
    <w:rsid w:val="006C585D"/>
    <w:rsid w:val="006C6277"/>
    <w:rsid w:val="006C677A"/>
    <w:rsid w:val="006C7639"/>
    <w:rsid w:val="006D0542"/>
    <w:rsid w:val="006D0904"/>
    <w:rsid w:val="006D137E"/>
    <w:rsid w:val="006D19CB"/>
    <w:rsid w:val="006D1DE1"/>
    <w:rsid w:val="006D1E6D"/>
    <w:rsid w:val="006D24FB"/>
    <w:rsid w:val="006D270B"/>
    <w:rsid w:val="006D2A3E"/>
    <w:rsid w:val="006D2A84"/>
    <w:rsid w:val="006D2BF7"/>
    <w:rsid w:val="006D3516"/>
    <w:rsid w:val="006D4ED1"/>
    <w:rsid w:val="006D5753"/>
    <w:rsid w:val="006D5EAC"/>
    <w:rsid w:val="006D608D"/>
    <w:rsid w:val="006D656A"/>
    <w:rsid w:val="006D7AFC"/>
    <w:rsid w:val="006E0CD7"/>
    <w:rsid w:val="006E1C97"/>
    <w:rsid w:val="006E1DD0"/>
    <w:rsid w:val="006E2392"/>
    <w:rsid w:val="006E246F"/>
    <w:rsid w:val="006E33A9"/>
    <w:rsid w:val="006E3A4D"/>
    <w:rsid w:val="006E3F09"/>
    <w:rsid w:val="006E4E2C"/>
    <w:rsid w:val="006E4EAE"/>
    <w:rsid w:val="006E5028"/>
    <w:rsid w:val="006E61D5"/>
    <w:rsid w:val="006E6711"/>
    <w:rsid w:val="006E6E3B"/>
    <w:rsid w:val="006F0AC2"/>
    <w:rsid w:val="006F0D1C"/>
    <w:rsid w:val="006F0D9D"/>
    <w:rsid w:val="006F114F"/>
    <w:rsid w:val="006F1322"/>
    <w:rsid w:val="006F1903"/>
    <w:rsid w:val="006F1C9B"/>
    <w:rsid w:val="006F3088"/>
    <w:rsid w:val="006F3E57"/>
    <w:rsid w:val="006F52F9"/>
    <w:rsid w:val="006F6004"/>
    <w:rsid w:val="006F6066"/>
    <w:rsid w:val="006F747F"/>
    <w:rsid w:val="006F7C02"/>
    <w:rsid w:val="00700C5A"/>
    <w:rsid w:val="0070102C"/>
    <w:rsid w:val="007021C6"/>
    <w:rsid w:val="00702757"/>
    <w:rsid w:val="007029D0"/>
    <w:rsid w:val="00702F6D"/>
    <w:rsid w:val="007047B1"/>
    <w:rsid w:val="0070540F"/>
    <w:rsid w:val="00705622"/>
    <w:rsid w:val="00706766"/>
    <w:rsid w:val="007068FE"/>
    <w:rsid w:val="00706FB3"/>
    <w:rsid w:val="00710BDD"/>
    <w:rsid w:val="00710CD5"/>
    <w:rsid w:val="00711D6A"/>
    <w:rsid w:val="00712094"/>
    <w:rsid w:val="0071235E"/>
    <w:rsid w:val="007145AF"/>
    <w:rsid w:val="00714E6D"/>
    <w:rsid w:val="00714EDD"/>
    <w:rsid w:val="00715143"/>
    <w:rsid w:val="007164F4"/>
    <w:rsid w:val="00716510"/>
    <w:rsid w:val="007175C4"/>
    <w:rsid w:val="00717BF1"/>
    <w:rsid w:val="00717E3B"/>
    <w:rsid w:val="00717EDD"/>
    <w:rsid w:val="00720883"/>
    <w:rsid w:val="00721CEB"/>
    <w:rsid w:val="00722935"/>
    <w:rsid w:val="00722B0F"/>
    <w:rsid w:val="00722BC2"/>
    <w:rsid w:val="00723640"/>
    <w:rsid w:val="00723B32"/>
    <w:rsid w:val="00723C8F"/>
    <w:rsid w:val="00724199"/>
    <w:rsid w:val="00724F6E"/>
    <w:rsid w:val="007252B4"/>
    <w:rsid w:val="00725D0F"/>
    <w:rsid w:val="00725E23"/>
    <w:rsid w:val="00726361"/>
    <w:rsid w:val="007269B1"/>
    <w:rsid w:val="007277C3"/>
    <w:rsid w:val="0073151B"/>
    <w:rsid w:val="0073370D"/>
    <w:rsid w:val="00733813"/>
    <w:rsid w:val="00734B95"/>
    <w:rsid w:val="00734F05"/>
    <w:rsid w:val="00735013"/>
    <w:rsid w:val="0073552D"/>
    <w:rsid w:val="007365E9"/>
    <w:rsid w:val="00736EA7"/>
    <w:rsid w:val="00737413"/>
    <w:rsid w:val="007379DD"/>
    <w:rsid w:val="0074008E"/>
    <w:rsid w:val="00740226"/>
    <w:rsid w:val="007406CD"/>
    <w:rsid w:val="007414BA"/>
    <w:rsid w:val="007425C0"/>
    <w:rsid w:val="00743124"/>
    <w:rsid w:val="0074351B"/>
    <w:rsid w:val="00743A3A"/>
    <w:rsid w:val="00743A54"/>
    <w:rsid w:val="00743C96"/>
    <w:rsid w:val="00745556"/>
    <w:rsid w:val="007465C1"/>
    <w:rsid w:val="00746728"/>
    <w:rsid w:val="00746984"/>
    <w:rsid w:val="00746CB0"/>
    <w:rsid w:val="00747801"/>
    <w:rsid w:val="007500B4"/>
    <w:rsid w:val="007502F9"/>
    <w:rsid w:val="00750D36"/>
    <w:rsid w:val="00751079"/>
    <w:rsid w:val="007516F7"/>
    <w:rsid w:val="0075192F"/>
    <w:rsid w:val="00753B06"/>
    <w:rsid w:val="00753C5C"/>
    <w:rsid w:val="00754874"/>
    <w:rsid w:val="00755F32"/>
    <w:rsid w:val="0075612E"/>
    <w:rsid w:val="00756210"/>
    <w:rsid w:val="00756795"/>
    <w:rsid w:val="007569B3"/>
    <w:rsid w:val="00757B0F"/>
    <w:rsid w:val="0076061C"/>
    <w:rsid w:val="00760DB9"/>
    <w:rsid w:val="00760EF1"/>
    <w:rsid w:val="00760F58"/>
    <w:rsid w:val="00761607"/>
    <w:rsid w:val="0076231C"/>
    <w:rsid w:val="00762AB3"/>
    <w:rsid w:val="00762DBB"/>
    <w:rsid w:val="00762F61"/>
    <w:rsid w:val="00763064"/>
    <w:rsid w:val="007636E7"/>
    <w:rsid w:val="00763E0E"/>
    <w:rsid w:val="007641DD"/>
    <w:rsid w:val="0076459D"/>
    <w:rsid w:val="00764CB4"/>
    <w:rsid w:val="00764EE4"/>
    <w:rsid w:val="007652ED"/>
    <w:rsid w:val="00765770"/>
    <w:rsid w:val="00765A76"/>
    <w:rsid w:val="00766055"/>
    <w:rsid w:val="007667BA"/>
    <w:rsid w:val="00766970"/>
    <w:rsid w:val="00766E5C"/>
    <w:rsid w:val="00767603"/>
    <w:rsid w:val="00767FE8"/>
    <w:rsid w:val="00770428"/>
    <w:rsid w:val="00770E4D"/>
    <w:rsid w:val="00771324"/>
    <w:rsid w:val="00771367"/>
    <w:rsid w:val="0077155F"/>
    <w:rsid w:val="00771ED5"/>
    <w:rsid w:val="00772B27"/>
    <w:rsid w:val="00773DE2"/>
    <w:rsid w:val="00773DE3"/>
    <w:rsid w:val="00774C77"/>
    <w:rsid w:val="00774F40"/>
    <w:rsid w:val="00775817"/>
    <w:rsid w:val="00775A32"/>
    <w:rsid w:val="00775A54"/>
    <w:rsid w:val="0077603E"/>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880"/>
    <w:rsid w:val="00784B8F"/>
    <w:rsid w:val="00785FE3"/>
    <w:rsid w:val="00786220"/>
    <w:rsid w:val="00786C1B"/>
    <w:rsid w:val="00787BC9"/>
    <w:rsid w:val="00790490"/>
    <w:rsid w:val="0079166D"/>
    <w:rsid w:val="00791F30"/>
    <w:rsid w:val="0079224D"/>
    <w:rsid w:val="007934FC"/>
    <w:rsid w:val="00793969"/>
    <w:rsid w:val="00794669"/>
    <w:rsid w:val="007955CF"/>
    <w:rsid w:val="00796091"/>
    <w:rsid w:val="0079628F"/>
    <w:rsid w:val="007968E0"/>
    <w:rsid w:val="0079692E"/>
    <w:rsid w:val="00797F2A"/>
    <w:rsid w:val="007A075D"/>
    <w:rsid w:val="007A0BD9"/>
    <w:rsid w:val="007A0D50"/>
    <w:rsid w:val="007A0ECA"/>
    <w:rsid w:val="007A1730"/>
    <w:rsid w:val="007A2E31"/>
    <w:rsid w:val="007A342B"/>
    <w:rsid w:val="007A3732"/>
    <w:rsid w:val="007A3EB9"/>
    <w:rsid w:val="007A3F69"/>
    <w:rsid w:val="007A53FB"/>
    <w:rsid w:val="007A5AF1"/>
    <w:rsid w:val="007A6C6B"/>
    <w:rsid w:val="007A7379"/>
    <w:rsid w:val="007A76AD"/>
    <w:rsid w:val="007A7EAE"/>
    <w:rsid w:val="007B07FB"/>
    <w:rsid w:val="007B1EF6"/>
    <w:rsid w:val="007B204F"/>
    <w:rsid w:val="007B2595"/>
    <w:rsid w:val="007B3521"/>
    <w:rsid w:val="007B37CB"/>
    <w:rsid w:val="007B3CC4"/>
    <w:rsid w:val="007B5455"/>
    <w:rsid w:val="007B57FB"/>
    <w:rsid w:val="007B5DC2"/>
    <w:rsid w:val="007B63F6"/>
    <w:rsid w:val="007B648B"/>
    <w:rsid w:val="007B7673"/>
    <w:rsid w:val="007B7B87"/>
    <w:rsid w:val="007B7C05"/>
    <w:rsid w:val="007C12E3"/>
    <w:rsid w:val="007C1A26"/>
    <w:rsid w:val="007C1B73"/>
    <w:rsid w:val="007C2578"/>
    <w:rsid w:val="007C2C0C"/>
    <w:rsid w:val="007C3F15"/>
    <w:rsid w:val="007C3F24"/>
    <w:rsid w:val="007C4590"/>
    <w:rsid w:val="007C4BE3"/>
    <w:rsid w:val="007C569D"/>
    <w:rsid w:val="007C5EEE"/>
    <w:rsid w:val="007C5F4C"/>
    <w:rsid w:val="007C6432"/>
    <w:rsid w:val="007C6AE0"/>
    <w:rsid w:val="007C6B30"/>
    <w:rsid w:val="007C75A3"/>
    <w:rsid w:val="007D0225"/>
    <w:rsid w:val="007D17CB"/>
    <w:rsid w:val="007D1F86"/>
    <w:rsid w:val="007D1FA9"/>
    <w:rsid w:val="007D20BF"/>
    <w:rsid w:val="007D274D"/>
    <w:rsid w:val="007D2AE6"/>
    <w:rsid w:val="007D3364"/>
    <w:rsid w:val="007D36EE"/>
    <w:rsid w:val="007D3790"/>
    <w:rsid w:val="007D4158"/>
    <w:rsid w:val="007D48C9"/>
    <w:rsid w:val="007D4EB9"/>
    <w:rsid w:val="007D51FC"/>
    <w:rsid w:val="007D6BB1"/>
    <w:rsid w:val="007D70F4"/>
    <w:rsid w:val="007D7655"/>
    <w:rsid w:val="007D7E49"/>
    <w:rsid w:val="007E0C90"/>
    <w:rsid w:val="007E0EE3"/>
    <w:rsid w:val="007E19F1"/>
    <w:rsid w:val="007E1CB2"/>
    <w:rsid w:val="007E1FD7"/>
    <w:rsid w:val="007E333C"/>
    <w:rsid w:val="007E3FE3"/>
    <w:rsid w:val="007E40D1"/>
    <w:rsid w:val="007E4FA7"/>
    <w:rsid w:val="007E5314"/>
    <w:rsid w:val="007E5488"/>
    <w:rsid w:val="007E5602"/>
    <w:rsid w:val="007E5CFD"/>
    <w:rsid w:val="007E5F63"/>
    <w:rsid w:val="007E63BE"/>
    <w:rsid w:val="007E65AB"/>
    <w:rsid w:val="007E6F59"/>
    <w:rsid w:val="007E7633"/>
    <w:rsid w:val="007E77BA"/>
    <w:rsid w:val="007E7BB4"/>
    <w:rsid w:val="007F0080"/>
    <w:rsid w:val="007F0A6A"/>
    <w:rsid w:val="007F0C5B"/>
    <w:rsid w:val="007F0E86"/>
    <w:rsid w:val="007F1327"/>
    <w:rsid w:val="007F148A"/>
    <w:rsid w:val="007F15DF"/>
    <w:rsid w:val="007F1A63"/>
    <w:rsid w:val="007F2060"/>
    <w:rsid w:val="007F307B"/>
    <w:rsid w:val="007F34B1"/>
    <w:rsid w:val="007F3EF4"/>
    <w:rsid w:val="007F4578"/>
    <w:rsid w:val="007F50D3"/>
    <w:rsid w:val="007F586B"/>
    <w:rsid w:val="007F5AC9"/>
    <w:rsid w:val="007F5B07"/>
    <w:rsid w:val="007F6224"/>
    <w:rsid w:val="007F64C0"/>
    <w:rsid w:val="007F6617"/>
    <w:rsid w:val="007F6FA0"/>
    <w:rsid w:val="007F7226"/>
    <w:rsid w:val="00800F05"/>
    <w:rsid w:val="00802405"/>
    <w:rsid w:val="00802AC8"/>
    <w:rsid w:val="00803314"/>
    <w:rsid w:val="008049FE"/>
    <w:rsid w:val="0080547C"/>
    <w:rsid w:val="00805871"/>
    <w:rsid w:val="00806452"/>
    <w:rsid w:val="008065A4"/>
    <w:rsid w:val="00806B75"/>
    <w:rsid w:val="00806CE8"/>
    <w:rsid w:val="00806F8D"/>
    <w:rsid w:val="0080785A"/>
    <w:rsid w:val="008079FB"/>
    <w:rsid w:val="008106F4"/>
    <w:rsid w:val="008112F2"/>
    <w:rsid w:val="00811B23"/>
    <w:rsid w:val="00812723"/>
    <w:rsid w:val="00813564"/>
    <w:rsid w:val="00813625"/>
    <w:rsid w:val="0081427F"/>
    <w:rsid w:val="00814495"/>
    <w:rsid w:val="00814D75"/>
    <w:rsid w:val="00815017"/>
    <w:rsid w:val="00815E7B"/>
    <w:rsid w:val="0081672E"/>
    <w:rsid w:val="008167C5"/>
    <w:rsid w:val="00817036"/>
    <w:rsid w:val="00817D5A"/>
    <w:rsid w:val="00817F45"/>
    <w:rsid w:val="0082011E"/>
    <w:rsid w:val="0082013C"/>
    <w:rsid w:val="00820817"/>
    <w:rsid w:val="0082086C"/>
    <w:rsid w:val="00820A55"/>
    <w:rsid w:val="00820CE7"/>
    <w:rsid w:val="00820D97"/>
    <w:rsid w:val="00820E61"/>
    <w:rsid w:val="00821313"/>
    <w:rsid w:val="00821466"/>
    <w:rsid w:val="008218F0"/>
    <w:rsid w:val="00822D19"/>
    <w:rsid w:val="00823177"/>
    <w:rsid w:val="0082430A"/>
    <w:rsid w:val="00824856"/>
    <w:rsid w:val="00824BE7"/>
    <w:rsid w:val="00824D49"/>
    <w:rsid w:val="008251E6"/>
    <w:rsid w:val="00825726"/>
    <w:rsid w:val="008258A7"/>
    <w:rsid w:val="00825B7A"/>
    <w:rsid w:val="00825E17"/>
    <w:rsid w:val="008262F4"/>
    <w:rsid w:val="00826329"/>
    <w:rsid w:val="008267FA"/>
    <w:rsid w:val="0082750C"/>
    <w:rsid w:val="008276B8"/>
    <w:rsid w:val="00830764"/>
    <w:rsid w:val="008325EC"/>
    <w:rsid w:val="00832747"/>
    <w:rsid w:val="008327DD"/>
    <w:rsid w:val="00832BBB"/>
    <w:rsid w:val="00833BDA"/>
    <w:rsid w:val="00833F30"/>
    <w:rsid w:val="00834B9E"/>
    <w:rsid w:val="00840CCB"/>
    <w:rsid w:val="00840D18"/>
    <w:rsid w:val="008410F6"/>
    <w:rsid w:val="008417A9"/>
    <w:rsid w:val="008418A7"/>
    <w:rsid w:val="008422CB"/>
    <w:rsid w:val="0084300E"/>
    <w:rsid w:val="008431DC"/>
    <w:rsid w:val="008435FC"/>
    <w:rsid w:val="008443FE"/>
    <w:rsid w:val="00844ADA"/>
    <w:rsid w:val="0084527C"/>
    <w:rsid w:val="00845FEF"/>
    <w:rsid w:val="00846122"/>
    <w:rsid w:val="008500BC"/>
    <w:rsid w:val="00850180"/>
    <w:rsid w:val="00850A9F"/>
    <w:rsid w:val="00852062"/>
    <w:rsid w:val="008532B8"/>
    <w:rsid w:val="00853BB2"/>
    <w:rsid w:val="0085411C"/>
    <w:rsid w:val="00854625"/>
    <w:rsid w:val="00854628"/>
    <w:rsid w:val="00855728"/>
    <w:rsid w:val="00855735"/>
    <w:rsid w:val="00855B76"/>
    <w:rsid w:val="00855B8B"/>
    <w:rsid w:val="008605FC"/>
    <w:rsid w:val="00860F1E"/>
    <w:rsid w:val="00861C9E"/>
    <w:rsid w:val="00861EE0"/>
    <w:rsid w:val="00861F00"/>
    <w:rsid w:val="008623EB"/>
    <w:rsid w:val="0086240F"/>
    <w:rsid w:val="00862A0D"/>
    <w:rsid w:val="00862AF4"/>
    <w:rsid w:val="0086317D"/>
    <w:rsid w:val="00863321"/>
    <w:rsid w:val="0086359A"/>
    <w:rsid w:val="008637EA"/>
    <w:rsid w:val="00864330"/>
    <w:rsid w:val="00864953"/>
    <w:rsid w:val="00864DBA"/>
    <w:rsid w:val="00864E07"/>
    <w:rsid w:val="00865951"/>
    <w:rsid w:val="008667E8"/>
    <w:rsid w:val="00866B81"/>
    <w:rsid w:val="00866DFB"/>
    <w:rsid w:val="00866FE6"/>
    <w:rsid w:val="00867D26"/>
    <w:rsid w:val="00867F83"/>
    <w:rsid w:val="008700CE"/>
    <w:rsid w:val="00871439"/>
    <w:rsid w:val="00871D3A"/>
    <w:rsid w:val="00872359"/>
    <w:rsid w:val="0087269C"/>
    <w:rsid w:val="008747E6"/>
    <w:rsid w:val="008749EC"/>
    <w:rsid w:val="00875EDF"/>
    <w:rsid w:val="00876564"/>
    <w:rsid w:val="00876C62"/>
    <w:rsid w:val="00876EE2"/>
    <w:rsid w:val="0087733A"/>
    <w:rsid w:val="008773C2"/>
    <w:rsid w:val="00877A86"/>
    <w:rsid w:val="00877B30"/>
    <w:rsid w:val="00877ED0"/>
    <w:rsid w:val="00881315"/>
    <w:rsid w:val="008826DF"/>
    <w:rsid w:val="00882838"/>
    <w:rsid w:val="00882EBC"/>
    <w:rsid w:val="008832FD"/>
    <w:rsid w:val="00883E01"/>
    <w:rsid w:val="0088401A"/>
    <w:rsid w:val="00884A81"/>
    <w:rsid w:val="00885052"/>
    <w:rsid w:val="00885220"/>
    <w:rsid w:val="008852C6"/>
    <w:rsid w:val="00885574"/>
    <w:rsid w:val="00885FE9"/>
    <w:rsid w:val="008861BA"/>
    <w:rsid w:val="00886A86"/>
    <w:rsid w:val="00887515"/>
    <w:rsid w:val="00887D9C"/>
    <w:rsid w:val="00891455"/>
    <w:rsid w:val="00891627"/>
    <w:rsid w:val="00892192"/>
    <w:rsid w:val="00892B95"/>
    <w:rsid w:val="00893542"/>
    <w:rsid w:val="00893CBE"/>
    <w:rsid w:val="00894825"/>
    <w:rsid w:val="00894CF7"/>
    <w:rsid w:val="00894FCB"/>
    <w:rsid w:val="008953AF"/>
    <w:rsid w:val="008967F4"/>
    <w:rsid w:val="00896D85"/>
    <w:rsid w:val="008973B9"/>
    <w:rsid w:val="008973E6"/>
    <w:rsid w:val="008A06AA"/>
    <w:rsid w:val="008A06E6"/>
    <w:rsid w:val="008A1D30"/>
    <w:rsid w:val="008A2A8E"/>
    <w:rsid w:val="008A2F23"/>
    <w:rsid w:val="008A3185"/>
    <w:rsid w:val="008A326A"/>
    <w:rsid w:val="008A5869"/>
    <w:rsid w:val="008A6DF2"/>
    <w:rsid w:val="008A7171"/>
    <w:rsid w:val="008B050B"/>
    <w:rsid w:val="008B09FD"/>
    <w:rsid w:val="008B0A96"/>
    <w:rsid w:val="008B19BA"/>
    <w:rsid w:val="008B2D8D"/>
    <w:rsid w:val="008B315B"/>
    <w:rsid w:val="008B3887"/>
    <w:rsid w:val="008B3D53"/>
    <w:rsid w:val="008B494A"/>
    <w:rsid w:val="008B4D51"/>
    <w:rsid w:val="008B55C4"/>
    <w:rsid w:val="008B57AF"/>
    <w:rsid w:val="008B5E93"/>
    <w:rsid w:val="008B6679"/>
    <w:rsid w:val="008B6D67"/>
    <w:rsid w:val="008B6FA8"/>
    <w:rsid w:val="008B7514"/>
    <w:rsid w:val="008C112E"/>
    <w:rsid w:val="008C1337"/>
    <w:rsid w:val="008C2EB9"/>
    <w:rsid w:val="008C2EFF"/>
    <w:rsid w:val="008C30FF"/>
    <w:rsid w:val="008C3603"/>
    <w:rsid w:val="008C433C"/>
    <w:rsid w:val="008C43A0"/>
    <w:rsid w:val="008C446D"/>
    <w:rsid w:val="008C465B"/>
    <w:rsid w:val="008C481D"/>
    <w:rsid w:val="008C4835"/>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62A0"/>
    <w:rsid w:val="008D642F"/>
    <w:rsid w:val="008E1355"/>
    <w:rsid w:val="008E14B2"/>
    <w:rsid w:val="008E384F"/>
    <w:rsid w:val="008E3C5F"/>
    <w:rsid w:val="008E3EDF"/>
    <w:rsid w:val="008E41C4"/>
    <w:rsid w:val="008E46F0"/>
    <w:rsid w:val="008E527A"/>
    <w:rsid w:val="008E55E0"/>
    <w:rsid w:val="008E5CB3"/>
    <w:rsid w:val="008E6B3F"/>
    <w:rsid w:val="008E6B54"/>
    <w:rsid w:val="008E6BD2"/>
    <w:rsid w:val="008E78DA"/>
    <w:rsid w:val="008E79BA"/>
    <w:rsid w:val="008E7B14"/>
    <w:rsid w:val="008F084E"/>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2A0"/>
    <w:rsid w:val="008F5D1C"/>
    <w:rsid w:val="008F6AE7"/>
    <w:rsid w:val="009004EA"/>
    <w:rsid w:val="00900F1B"/>
    <w:rsid w:val="00901C07"/>
    <w:rsid w:val="00901E39"/>
    <w:rsid w:val="00902493"/>
    <w:rsid w:val="00903090"/>
    <w:rsid w:val="009037EA"/>
    <w:rsid w:val="00905102"/>
    <w:rsid w:val="009066A3"/>
    <w:rsid w:val="00906C26"/>
    <w:rsid w:val="00906E01"/>
    <w:rsid w:val="009105E5"/>
    <w:rsid w:val="009119E6"/>
    <w:rsid w:val="00913108"/>
    <w:rsid w:val="0091398D"/>
    <w:rsid w:val="00914071"/>
    <w:rsid w:val="00914347"/>
    <w:rsid w:val="009145CB"/>
    <w:rsid w:val="0091472B"/>
    <w:rsid w:val="0091482F"/>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5E6"/>
    <w:rsid w:val="00926DAB"/>
    <w:rsid w:val="00926F0C"/>
    <w:rsid w:val="00930381"/>
    <w:rsid w:val="00930516"/>
    <w:rsid w:val="00930ABC"/>
    <w:rsid w:val="009311D4"/>
    <w:rsid w:val="00931C0E"/>
    <w:rsid w:val="00931D34"/>
    <w:rsid w:val="00931EF5"/>
    <w:rsid w:val="00932133"/>
    <w:rsid w:val="009323AD"/>
    <w:rsid w:val="009328B3"/>
    <w:rsid w:val="009340FE"/>
    <w:rsid w:val="00934236"/>
    <w:rsid w:val="009349E1"/>
    <w:rsid w:val="00934BDC"/>
    <w:rsid w:val="009365D4"/>
    <w:rsid w:val="00936BE8"/>
    <w:rsid w:val="0093794D"/>
    <w:rsid w:val="00937C14"/>
    <w:rsid w:val="00937D0E"/>
    <w:rsid w:val="009403FF"/>
    <w:rsid w:val="0094095D"/>
    <w:rsid w:val="009409FB"/>
    <w:rsid w:val="00940B3B"/>
    <w:rsid w:val="009413B2"/>
    <w:rsid w:val="009420BB"/>
    <w:rsid w:val="00942A5E"/>
    <w:rsid w:val="00942EDF"/>
    <w:rsid w:val="009433CC"/>
    <w:rsid w:val="00944F02"/>
    <w:rsid w:val="00945A32"/>
    <w:rsid w:val="00946352"/>
    <w:rsid w:val="009477D7"/>
    <w:rsid w:val="00947843"/>
    <w:rsid w:val="00947CBB"/>
    <w:rsid w:val="00947FE0"/>
    <w:rsid w:val="00950DA9"/>
    <w:rsid w:val="00951C0A"/>
    <w:rsid w:val="009533BA"/>
    <w:rsid w:val="00954233"/>
    <w:rsid w:val="00954521"/>
    <w:rsid w:val="0095469D"/>
    <w:rsid w:val="009552C5"/>
    <w:rsid w:val="0095554B"/>
    <w:rsid w:val="00956410"/>
    <w:rsid w:val="009569A9"/>
    <w:rsid w:val="0095779F"/>
    <w:rsid w:val="009609CD"/>
    <w:rsid w:val="009611F5"/>
    <w:rsid w:val="00961646"/>
    <w:rsid w:val="00961800"/>
    <w:rsid w:val="00961A9F"/>
    <w:rsid w:val="009620B0"/>
    <w:rsid w:val="00963548"/>
    <w:rsid w:val="0096471A"/>
    <w:rsid w:val="00965073"/>
    <w:rsid w:val="00965768"/>
    <w:rsid w:val="009659F4"/>
    <w:rsid w:val="00965F4A"/>
    <w:rsid w:val="0096612D"/>
    <w:rsid w:val="00966790"/>
    <w:rsid w:val="00970062"/>
    <w:rsid w:val="00970978"/>
    <w:rsid w:val="009715C5"/>
    <w:rsid w:val="00971F44"/>
    <w:rsid w:val="009721CE"/>
    <w:rsid w:val="0097226F"/>
    <w:rsid w:val="00973B01"/>
    <w:rsid w:val="00974ADA"/>
    <w:rsid w:val="00975231"/>
    <w:rsid w:val="0097553F"/>
    <w:rsid w:val="0097771F"/>
    <w:rsid w:val="009803A2"/>
    <w:rsid w:val="00980723"/>
    <w:rsid w:val="00981211"/>
    <w:rsid w:val="00981913"/>
    <w:rsid w:val="00981A90"/>
    <w:rsid w:val="00981FB5"/>
    <w:rsid w:val="00983159"/>
    <w:rsid w:val="00983CDA"/>
    <w:rsid w:val="00985239"/>
    <w:rsid w:val="009864EE"/>
    <w:rsid w:val="00986C7F"/>
    <w:rsid w:val="009870CB"/>
    <w:rsid w:val="009901D7"/>
    <w:rsid w:val="009903ED"/>
    <w:rsid w:val="00990A60"/>
    <w:rsid w:val="009910E2"/>
    <w:rsid w:val="00991276"/>
    <w:rsid w:val="00993165"/>
    <w:rsid w:val="00993538"/>
    <w:rsid w:val="009943D8"/>
    <w:rsid w:val="00994F18"/>
    <w:rsid w:val="009952C7"/>
    <w:rsid w:val="00995CB4"/>
    <w:rsid w:val="00995D77"/>
    <w:rsid w:val="00996129"/>
    <w:rsid w:val="00996275"/>
    <w:rsid w:val="00996800"/>
    <w:rsid w:val="00996EBC"/>
    <w:rsid w:val="009970B8"/>
    <w:rsid w:val="0099739D"/>
    <w:rsid w:val="00997637"/>
    <w:rsid w:val="009977CC"/>
    <w:rsid w:val="00997861"/>
    <w:rsid w:val="00997B90"/>
    <w:rsid w:val="009A1916"/>
    <w:rsid w:val="009A2E5F"/>
    <w:rsid w:val="009A342B"/>
    <w:rsid w:val="009A3A20"/>
    <w:rsid w:val="009A3B2F"/>
    <w:rsid w:val="009A3B8E"/>
    <w:rsid w:val="009A4BF0"/>
    <w:rsid w:val="009A4CA9"/>
    <w:rsid w:val="009A5E54"/>
    <w:rsid w:val="009A6C9B"/>
    <w:rsid w:val="009A6CE9"/>
    <w:rsid w:val="009A6D5D"/>
    <w:rsid w:val="009A7712"/>
    <w:rsid w:val="009B01DD"/>
    <w:rsid w:val="009B127F"/>
    <w:rsid w:val="009B1498"/>
    <w:rsid w:val="009B18A9"/>
    <w:rsid w:val="009B1AD4"/>
    <w:rsid w:val="009B2200"/>
    <w:rsid w:val="009B2AF1"/>
    <w:rsid w:val="009B43C8"/>
    <w:rsid w:val="009B4881"/>
    <w:rsid w:val="009B48EC"/>
    <w:rsid w:val="009B5257"/>
    <w:rsid w:val="009B5813"/>
    <w:rsid w:val="009B59E9"/>
    <w:rsid w:val="009B69B3"/>
    <w:rsid w:val="009C020A"/>
    <w:rsid w:val="009C100F"/>
    <w:rsid w:val="009C1752"/>
    <w:rsid w:val="009C1800"/>
    <w:rsid w:val="009C20CE"/>
    <w:rsid w:val="009C2417"/>
    <w:rsid w:val="009C2542"/>
    <w:rsid w:val="009C25D5"/>
    <w:rsid w:val="009C2B82"/>
    <w:rsid w:val="009C2F36"/>
    <w:rsid w:val="009C326F"/>
    <w:rsid w:val="009C35F5"/>
    <w:rsid w:val="009C370C"/>
    <w:rsid w:val="009C51A1"/>
    <w:rsid w:val="009C586E"/>
    <w:rsid w:val="009C6129"/>
    <w:rsid w:val="009C6D24"/>
    <w:rsid w:val="009C6E05"/>
    <w:rsid w:val="009C71B3"/>
    <w:rsid w:val="009C7613"/>
    <w:rsid w:val="009D032C"/>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1AC7"/>
    <w:rsid w:val="009E1D61"/>
    <w:rsid w:val="009E2442"/>
    <w:rsid w:val="009E3337"/>
    <w:rsid w:val="009E3851"/>
    <w:rsid w:val="009E3A32"/>
    <w:rsid w:val="009E40C0"/>
    <w:rsid w:val="009E4C9C"/>
    <w:rsid w:val="009E4D66"/>
    <w:rsid w:val="009E5430"/>
    <w:rsid w:val="009E55B6"/>
    <w:rsid w:val="009E6161"/>
    <w:rsid w:val="009E636B"/>
    <w:rsid w:val="009E6774"/>
    <w:rsid w:val="009E699E"/>
    <w:rsid w:val="009E6AFB"/>
    <w:rsid w:val="009E6DDA"/>
    <w:rsid w:val="009E739C"/>
    <w:rsid w:val="009E75F7"/>
    <w:rsid w:val="009F02ED"/>
    <w:rsid w:val="009F0ABD"/>
    <w:rsid w:val="009F0C58"/>
    <w:rsid w:val="009F1EE6"/>
    <w:rsid w:val="009F2B6C"/>
    <w:rsid w:val="009F33A6"/>
    <w:rsid w:val="009F47E2"/>
    <w:rsid w:val="009F4BC2"/>
    <w:rsid w:val="009F4FFC"/>
    <w:rsid w:val="009F5DCB"/>
    <w:rsid w:val="009F66F3"/>
    <w:rsid w:val="009F7535"/>
    <w:rsid w:val="009F76F9"/>
    <w:rsid w:val="009F787B"/>
    <w:rsid w:val="009F7977"/>
    <w:rsid w:val="00A003F1"/>
    <w:rsid w:val="00A008DB"/>
    <w:rsid w:val="00A01D5D"/>
    <w:rsid w:val="00A02742"/>
    <w:rsid w:val="00A0279B"/>
    <w:rsid w:val="00A03623"/>
    <w:rsid w:val="00A03870"/>
    <w:rsid w:val="00A03E82"/>
    <w:rsid w:val="00A06933"/>
    <w:rsid w:val="00A06C43"/>
    <w:rsid w:val="00A0728A"/>
    <w:rsid w:val="00A0731E"/>
    <w:rsid w:val="00A0787F"/>
    <w:rsid w:val="00A07C4F"/>
    <w:rsid w:val="00A101A2"/>
    <w:rsid w:val="00A107CF"/>
    <w:rsid w:val="00A10C1C"/>
    <w:rsid w:val="00A118AE"/>
    <w:rsid w:val="00A11D91"/>
    <w:rsid w:val="00A12631"/>
    <w:rsid w:val="00A12E00"/>
    <w:rsid w:val="00A13967"/>
    <w:rsid w:val="00A13C20"/>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848"/>
    <w:rsid w:val="00A31A65"/>
    <w:rsid w:val="00A31C52"/>
    <w:rsid w:val="00A31CE2"/>
    <w:rsid w:val="00A32425"/>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960"/>
    <w:rsid w:val="00A409CD"/>
    <w:rsid w:val="00A41894"/>
    <w:rsid w:val="00A42431"/>
    <w:rsid w:val="00A42F3A"/>
    <w:rsid w:val="00A43307"/>
    <w:rsid w:val="00A4336F"/>
    <w:rsid w:val="00A437AB"/>
    <w:rsid w:val="00A43CCC"/>
    <w:rsid w:val="00A43EDF"/>
    <w:rsid w:val="00A4439F"/>
    <w:rsid w:val="00A44AB6"/>
    <w:rsid w:val="00A44B68"/>
    <w:rsid w:val="00A45146"/>
    <w:rsid w:val="00A455B9"/>
    <w:rsid w:val="00A458AD"/>
    <w:rsid w:val="00A460C5"/>
    <w:rsid w:val="00A46428"/>
    <w:rsid w:val="00A4696F"/>
    <w:rsid w:val="00A47AF7"/>
    <w:rsid w:val="00A50A05"/>
    <w:rsid w:val="00A513CC"/>
    <w:rsid w:val="00A51E71"/>
    <w:rsid w:val="00A521AA"/>
    <w:rsid w:val="00A52C52"/>
    <w:rsid w:val="00A52DC9"/>
    <w:rsid w:val="00A530A9"/>
    <w:rsid w:val="00A53296"/>
    <w:rsid w:val="00A54BE1"/>
    <w:rsid w:val="00A54DC5"/>
    <w:rsid w:val="00A54EB8"/>
    <w:rsid w:val="00A5513F"/>
    <w:rsid w:val="00A55682"/>
    <w:rsid w:val="00A56848"/>
    <w:rsid w:val="00A569EC"/>
    <w:rsid w:val="00A56BD1"/>
    <w:rsid w:val="00A57DBA"/>
    <w:rsid w:val="00A57EF2"/>
    <w:rsid w:val="00A6053D"/>
    <w:rsid w:val="00A6075F"/>
    <w:rsid w:val="00A60C78"/>
    <w:rsid w:val="00A60FEC"/>
    <w:rsid w:val="00A61569"/>
    <w:rsid w:val="00A6174C"/>
    <w:rsid w:val="00A6200B"/>
    <w:rsid w:val="00A62D8D"/>
    <w:rsid w:val="00A63564"/>
    <w:rsid w:val="00A63845"/>
    <w:rsid w:val="00A63DFA"/>
    <w:rsid w:val="00A64001"/>
    <w:rsid w:val="00A64ABC"/>
    <w:rsid w:val="00A655C8"/>
    <w:rsid w:val="00A6737E"/>
    <w:rsid w:val="00A700AA"/>
    <w:rsid w:val="00A701FD"/>
    <w:rsid w:val="00A70532"/>
    <w:rsid w:val="00A7088A"/>
    <w:rsid w:val="00A70DEF"/>
    <w:rsid w:val="00A70E11"/>
    <w:rsid w:val="00A72239"/>
    <w:rsid w:val="00A72532"/>
    <w:rsid w:val="00A72FFA"/>
    <w:rsid w:val="00A7338E"/>
    <w:rsid w:val="00A73F1E"/>
    <w:rsid w:val="00A74478"/>
    <w:rsid w:val="00A74898"/>
    <w:rsid w:val="00A756E3"/>
    <w:rsid w:val="00A76387"/>
    <w:rsid w:val="00A76509"/>
    <w:rsid w:val="00A76C53"/>
    <w:rsid w:val="00A80C48"/>
    <w:rsid w:val="00A8119E"/>
    <w:rsid w:val="00A820AA"/>
    <w:rsid w:val="00A8266A"/>
    <w:rsid w:val="00A8277A"/>
    <w:rsid w:val="00A82A8B"/>
    <w:rsid w:val="00A82D42"/>
    <w:rsid w:val="00A83EE8"/>
    <w:rsid w:val="00A83EFD"/>
    <w:rsid w:val="00A857B4"/>
    <w:rsid w:val="00A858CF"/>
    <w:rsid w:val="00A858FA"/>
    <w:rsid w:val="00A863BC"/>
    <w:rsid w:val="00A86B17"/>
    <w:rsid w:val="00A87038"/>
    <w:rsid w:val="00A87C4A"/>
    <w:rsid w:val="00A905A6"/>
    <w:rsid w:val="00A9162D"/>
    <w:rsid w:val="00A91B9B"/>
    <w:rsid w:val="00A92257"/>
    <w:rsid w:val="00A9275B"/>
    <w:rsid w:val="00A92B2A"/>
    <w:rsid w:val="00A930E9"/>
    <w:rsid w:val="00A9395F"/>
    <w:rsid w:val="00A93F9B"/>
    <w:rsid w:val="00A9407E"/>
    <w:rsid w:val="00A942F7"/>
    <w:rsid w:val="00A944F3"/>
    <w:rsid w:val="00A95F83"/>
    <w:rsid w:val="00A96677"/>
    <w:rsid w:val="00A969B5"/>
    <w:rsid w:val="00A96B78"/>
    <w:rsid w:val="00A96C9E"/>
    <w:rsid w:val="00A970FF"/>
    <w:rsid w:val="00A97D37"/>
    <w:rsid w:val="00A97FD2"/>
    <w:rsid w:val="00AA0BF5"/>
    <w:rsid w:val="00AA1BA4"/>
    <w:rsid w:val="00AA275E"/>
    <w:rsid w:val="00AA277F"/>
    <w:rsid w:val="00AA27BE"/>
    <w:rsid w:val="00AA29AE"/>
    <w:rsid w:val="00AA2AD8"/>
    <w:rsid w:val="00AA3208"/>
    <w:rsid w:val="00AA37C3"/>
    <w:rsid w:val="00AA398D"/>
    <w:rsid w:val="00AA3C16"/>
    <w:rsid w:val="00AA3DA1"/>
    <w:rsid w:val="00AA3DFF"/>
    <w:rsid w:val="00AA4F60"/>
    <w:rsid w:val="00AA53D6"/>
    <w:rsid w:val="00AA683D"/>
    <w:rsid w:val="00AA6D91"/>
    <w:rsid w:val="00AA72E1"/>
    <w:rsid w:val="00AA75AE"/>
    <w:rsid w:val="00AA775A"/>
    <w:rsid w:val="00AA7815"/>
    <w:rsid w:val="00AA7A1C"/>
    <w:rsid w:val="00AB02CD"/>
    <w:rsid w:val="00AB03A4"/>
    <w:rsid w:val="00AB0AAA"/>
    <w:rsid w:val="00AB1677"/>
    <w:rsid w:val="00AB307E"/>
    <w:rsid w:val="00AB3306"/>
    <w:rsid w:val="00AB34A5"/>
    <w:rsid w:val="00AB351F"/>
    <w:rsid w:val="00AB434F"/>
    <w:rsid w:val="00AB4901"/>
    <w:rsid w:val="00AB4E6B"/>
    <w:rsid w:val="00AB5368"/>
    <w:rsid w:val="00AB65B8"/>
    <w:rsid w:val="00AB704B"/>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0C1"/>
    <w:rsid w:val="00AD04AA"/>
    <w:rsid w:val="00AD06DC"/>
    <w:rsid w:val="00AD091E"/>
    <w:rsid w:val="00AD0D0D"/>
    <w:rsid w:val="00AD1B39"/>
    <w:rsid w:val="00AD2AD8"/>
    <w:rsid w:val="00AD2BC0"/>
    <w:rsid w:val="00AD39EA"/>
    <w:rsid w:val="00AD3CAF"/>
    <w:rsid w:val="00AD446E"/>
    <w:rsid w:val="00AD4875"/>
    <w:rsid w:val="00AD4904"/>
    <w:rsid w:val="00AD5C9A"/>
    <w:rsid w:val="00AD5D44"/>
    <w:rsid w:val="00AD64B1"/>
    <w:rsid w:val="00AD6BCC"/>
    <w:rsid w:val="00AD7BFB"/>
    <w:rsid w:val="00AE036F"/>
    <w:rsid w:val="00AE0D5F"/>
    <w:rsid w:val="00AE23A7"/>
    <w:rsid w:val="00AE3F64"/>
    <w:rsid w:val="00AE4E74"/>
    <w:rsid w:val="00AE4ED1"/>
    <w:rsid w:val="00AE52CA"/>
    <w:rsid w:val="00AE6FA0"/>
    <w:rsid w:val="00AE77CF"/>
    <w:rsid w:val="00AE7C82"/>
    <w:rsid w:val="00AF057F"/>
    <w:rsid w:val="00AF078D"/>
    <w:rsid w:val="00AF0D51"/>
    <w:rsid w:val="00AF120B"/>
    <w:rsid w:val="00AF1470"/>
    <w:rsid w:val="00AF2A1C"/>
    <w:rsid w:val="00AF2C0D"/>
    <w:rsid w:val="00AF2C95"/>
    <w:rsid w:val="00AF3139"/>
    <w:rsid w:val="00AF3C93"/>
    <w:rsid w:val="00AF413E"/>
    <w:rsid w:val="00AF43BE"/>
    <w:rsid w:val="00AF5257"/>
    <w:rsid w:val="00AF5ACE"/>
    <w:rsid w:val="00AF5BA7"/>
    <w:rsid w:val="00AF5D9F"/>
    <w:rsid w:val="00AF6651"/>
    <w:rsid w:val="00AF6A89"/>
    <w:rsid w:val="00AF70B8"/>
    <w:rsid w:val="00AF7A34"/>
    <w:rsid w:val="00AF7D5F"/>
    <w:rsid w:val="00B00C08"/>
    <w:rsid w:val="00B0189C"/>
    <w:rsid w:val="00B02792"/>
    <w:rsid w:val="00B02B6D"/>
    <w:rsid w:val="00B037F1"/>
    <w:rsid w:val="00B04B35"/>
    <w:rsid w:val="00B05B5F"/>
    <w:rsid w:val="00B05B66"/>
    <w:rsid w:val="00B05B87"/>
    <w:rsid w:val="00B07139"/>
    <w:rsid w:val="00B07223"/>
    <w:rsid w:val="00B0730A"/>
    <w:rsid w:val="00B10451"/>
    <w:rsid w:val="00B10AA0"/>
    <w:rsid w:val="00B10DB9"/>
    <w:rsid w:val="00B10F6E"/>
    <w:rsid w:val="00B10FF9"/>
    <w:rsid w:val="00B11378"/>
    <w:rsid w:val="00B11842"/>
    <w:rsid w:val="00B11CB1"/>
    <w:rsid w:val="00B127DE"/>
    <w:rsid w:val="00B132F6"/>
    <w:rsid w:val="00B14483"/>
    <w:rsid w:val="00B15AF9"/>
    <w:rsid w:val="00B1722D"/>
    <w:rsid w:val="00B17892"/>
    <w:rsid w:val="00B17B71"/>
    <w:rsid w:val="00B17ECE"/>
    <w:rsid w:val="00B17F36"/>
    <w:rsid w:val="00B20BD8"/>
    <w:rsid w:val="00B20F39"/>
    <w:rsid w:val="00B21209"/>
    <w:rsid w:val="00B219ED"/>
    <w:rsid w:val="00B21B85"/>
    <w:rsid w:val="00B21DE3"/>
    <w:rsid w:val="00B21FBE"/>
    <w:rsid w:val="00B229FE"/>
    <w:rsid w:val="00B22B68"/>
    <w:rsid w:val="00B22DCF"/>
    <w:rsid w:val="00B23129"/>
    <w:rsid w:val="00B234AC"/>
    <w:rsid w:val="00B2359C"/>
    <w:rsid w:val="00B24AD8"/>
    <w:rsid w:val="00B24FF3"/>
    <w:rsid w:val="00B25440"/>
    <w:rsid w:val="00B25DD0"/>
    <w:rsid w:val="00B267BB"/>
    <w:rsid w:val="00B27CEC"/>
    <w:rsid w:val="00B3131E"/>
    <w:rsid w:val="00B313C3"/>
    <w:rsid w:val="00B31505"/>
    <w:rsid w:val="00B321B0"/>
    <w:rsid w:val="00B33818"/>
    <w:rsid w:val="00B3436B"/>
    <w:rsid w:val="00B35269"/>
    <w:rsid w:val="00B35F0B"/>
    <w:rsid w:val="00B36C1D"/>
    <w:rsid w:val="00B375A1"/>
    <w:rsid w:val="00B40315"/>
    <w:rsid w:val="00B4078C"/>
    <w:rsid w:val="00B40A30"/>
    <w:rsid w:val="00B40DF5"/>
    <w:rsid w:val="00B4103E"/>
    <w:rsid w:val="00B4183A"/>
    <w:rsid w:val="00B41B71"/>
    <w:rsid w:val="00B423BA"/>
    <w:rsid w:val="00B42796"/>
    <w:rsid w:val="00B43405"/>
    <w:rsid w:val="00B43711"/>
    <w:rsid w:val="00B445FB"/>
    <w:rsid w:val="00B44922"/>
    <w:rsid w:val="00B44A65"/>
    <w:rsid w:val="00B44CB1"/>
    <w:rsid w:val="00B45272"/>
    <w:rsid w:val="00B4536E"/>
    <w:rsid w:val="00B45811"/>
    <w:rsid w:val="00B45B2D"/>
    <w:rsid w:val="00B45E48"/>
    <w:rsid w:val="00B46570"/>
    <w:rsid w:val="00B465EC"/>
    <w:rsid w:val="00B4742F"/>
    <w:rsid w:val="00B47885"/>
    <w:rsid w:val="00B50046"/>
    <w:rsid w:val="00B505BD"/>
    <w:rsid w:val="00B5077C"/>
    <w:rsid w:val="00B50FEC"/>
    <w:rsid w:val="00B543A4"/>
    <w:rsid w:val="00B544F5"/>
    <w:rsid w:val="00B552A9"/>
    <w:rsid w:val="00B55F39"/>
    <w:rsid w:val="00B56317"/>
    <w:rsid w:val="00B56C83"/>
    <w:rsid w:val="00B570D5"/>
    <w:rsid w:val="00B57735"/>
    <w:rsid w:val="00B57C1C"/>
    <w:rsid w:val="00B60680"/>
    <w:rsid w:val="00B609CA"/>
    <w:rsid w:val="00B60B1B"/>
    <w:rsid w:val="00B614DB"/>
    <w:rsid w:val="00B6200E"/>
    <w:rsid w:val="00B6232F"/>
    <w:rsid w:val="00B62A94"/>
    <w:rsid w:val="00B635BA"/>
    <w:rsid w:val="00B635C5"/>
    <w:rsid w:val="00B6482E"/>
    <w:rsid w:val="00B6568E"/>
    <w:rsid w:val="00B6648D"/>
    <w:rsid w:val="00B664D0"/>
    <w:rsid w:val="00B66762"/>
    <w:rsid w:val="00B6728C"/>
    <w:rsid w:val="00B67664"/>
    <w:rsid w:val="00B71011"/>
    <w:rsid w:val="00B71750"/>
    <w:rsid w:val="00B72691"/>
    <w:rsid w:val="00B726B3"/>
    <w:rsid w:val="00B72855"/>
    <w:rsid w:val="00B73F5E"/>
    <w:rsid w:val="00B74239"/>
    <w:rsid w:val="00B748E8"/>
    <w:rsid w:val="00B77BE9"/>
    <w:rsid w:val="00B80772"/>
    <w:rsid w:val="00B80976"/>
    <w:rsid w:val="00B80B0C"/>
    <w:rsid w:val="00B80E86"/>
    <w:rsid w:val="00B8209D"/>
    <w:rsid w:val="00B8238F"/>
    <w:rsid w:val="00B82567"/>
    <w:rsid w:val="00B84346"/>
    <w:rsid w:val="00B847A9"/>
    <w:rsid w:val="00B8483F"/>
    <w:rsid w:val="00B84AF7"/>
    <w:rsid w:val="00B854EF"/>
    <w:rsid w:val="00B8598C"/>
    <w:rsid w:val="00B867E2"/>
    <w:rsid w:val="00B86F3C"/>
    <w:rsid w:val="00B906AB"/>
    <w:rsid w:val="00B907D1"/>
    <w:rsid w:val="00B90E78"/>
    <w:rsid w:val="00B916E9"/>
    <w:rsid w:val="00B918F9"/>
    <w:rsid w:val="00B93712"/>
    <w:rsid w:val="00B9388B"/>
    <w:rsid w:val="00B93D3D"/>
    <w:rsid w:val="00B93E61"/>
    <w:rsid w:val="00B94ACC"/>
    <w:rsid w:val="00B953D7"/>
    <w:rsid w:val="00B955E4"/>
    <w:rsid w:val="00B963C1"/>
    <w:rsid w:val="00B9696E"/>
    <w:rsid w:val="00B96DFD"/>
    <w:rsid w:val="00B96E38"/>
    <w:rsid w:val="00B9745D"/>
    <w:rsid w:val="00BA06DB"/>
    <w:rsid w:val="00BA0906"/>
    <w:rsid w:val="00BA2620"/>
    <w:rsid w:val="00BA3095"/>
    <w:rsid w:val="00BA3879"/>
    <w:rsid w:val="00BA3A48"/>
    <w:rsid w:val="00BA3CC7"/>
    <w:rsid w:val="00BA4210"/>
    <w:rsid w:val="00BA4A19"/>
    <w:rsid w:val="00BA4E4E"/>
    <w:rsid w:val="00BA59E4"/>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71"/>
    <w:rsid w:val="00BC37FB"/>
    <w:rsid w:val="00BC4565"/>
    <w:rsid w:val="00BC4F56"/>
    <w:rsid w:val="00BC4FB0"/>
    <w:rsid w:val="00BC4FDF"/>
    <w:rsid w:val="00BC5927"/>
    <w:rsid w:val="00BC6A73"/>
    <w:rsid w:val="00BC76B7"/>
    <w:rsid w:val="00BC79D1"/>
    <w:rsid w:val="00BC7A7B"/>
    <w:rsid w:val="00BD01A0"/>
    <w:rsid w:val="00BD05D8"/>
    <w:rsid w:val="00BD083E"/>
    <w:rsid w:val="00BD0DB2"/>
    <w:rsid w:val="00BD1778"/>
    <w:rsid w:val="00BD185B"/>
    <w:rsid w:val="00BD2C30"/>
    <w:rsid w:val="00BD3782"/>
    <w:rsid w:val="00BD4F59"/>
    <w:rsid w:val="00BD5A13"/>
    <w:rsid w:val="00BD655D"/>
    <w:rsid w:val="00BD673D"/>
    <w:rsid w:val="00BD6988"/>
    <w:rsid w:val="00BD715C"/>
    <w:rsid w:val="00BD7B0A"/>
    <w:rsid w:val="00BE0742"/>
    <w:rsid w:val="00BE0B01"/>
    <w:rsid w:val="00BE14B0"/>
    <w:rsid w:val="00BE17F5"/>
    <w:rsid w:val="00BE1A4D"/>
    <w:rsid w:val="00BE1C96"/>
    <w:rsid w:val="00BE2770"/>
    <w:rsid w:val="00BE3722"/>
    <w:rsid w:val="00BE3978"/>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9BF"/>
    <w:rsid w:val="00BF1D56"/>
    <w:rsid w:val="00BF3073"/>
    <w:rsid w:val="00BF30D6"/>
    <w:rsid w:val="00BF366D"/>
    <w:rsid w:val="00BF38CD"/>
    <w:rsid w:val="00BF4259"/>
    <w:rsid w:val="00BF44ED"/>
    <w:rsid w:val="00BF5938"/>
    <w:rsid w:val="00BF6E2C"/>
    <w:rsid w:val="00BF7230"/>
    <w:rsid w:val="00BF7611"/>
    <w:rsid w:val="00BF7C80"/>
    <w:rsid w:val="00C004BA"/>
    <w:rsid w:val="00C01089"/>
    <w:rsid w:val="00C01BFA"/>
    <w:rsid w:val="00C01E44"/>
    <w:rsid w:val="00C0229E"/>
    <w:rsid w:val="00C02916"/>
    <w:rsid w:val="00C029D5"/>
    <w:rsid w:val="00C02EF7"/>
    <w:rsid w:val="00C03F20"/>
    <w:rsid w:val="00C04526"/>
    <w:rsid w:val="00C04E55"/>
    <w:rsid w:val="00C05B4B"/>
    <w:rsid w:val="00C062A4"/>
    <w:rsid w:val="00C072DE"/>
    <w:rsid w:val="00C10321"/>
    <w:rsid w:val="00C103DC"/>
    <w:rsid w:val="00C1108C"/>
    <w:rsid w:val="00C1164A"/>
    <w:rsid w:val="00C11671"/>
    <w:rsid w:val="00C119CA"/>
    <w:rsid w:val="00C11AB8"/>
    <w:rsid w:val="00C134A2"/>
    <w:rsid w:val="00C1530E"/>
    <w:rsid w:val="00C165BA"/>
    <w:rsid w:val="00C16EFD"/>
    <w:rsid w:val="00C17CED"/>
    <w:rsid w:val="00C205C0"/>
    <w:rsid w:val="00C21B0C"/>
    <w:rsid w:val="00C220E6"/>
    <w:rsid w:val="00C223F2"/>
    <w:rsid w:val="00C22A5E"/>
    <w:rsid w:val="00C22FA1"/>
    <w:rsid w:val="00C2386C"/>
    <w:rsid w:val="00C23D7D"/>
    <w:rsid w:val="00C24712"/>
    <w:rsid w:val="00C25665"/>
    <w:rsid w:val="00C25A7A"/>
    <w:rsid w:val="00C25D8A"/>
    <w:rsid w:val="00C266D1"/>
    <w:rsid w:val="00C26A8C"/>
    <w:rsid w:val="00C30167"/>
    <w:rsid w:val="00C3091E"/>
    <w:rsid w:val="00C313A5"/>
    <w:rsid w:val="00C32EA5"/>
    <w:rsid w:val="00C339FD"/>
    <w:rsid w:val="00C34485"/>
    <w:rsid w:val="00C3448B"/>
    <w:rsid w:val="00C34538"/>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0AD"/>
    <w:rsid w:val="00C449BB"/>
    <w:rsid w:val="00C44F33"/>
    <w:rsid w:val="00C45715"/>
    <w:rsid w:val="00C46CB6"/>
    <w:rsid w:val="00C46D5E"/>
    <w:rsid w:val="00C47F30"/>
    <w:rsid w:val="00C50A1A"/>
    <w:rsid w:val="00C50BFE"/>
    <w:rsid w:val="00C51867"/>
    <w:rsid w:val="00C52714"/>
    <w:rsid w:val="00C52879"/>
    <w:rsid w:val="00C52C5A"/>
    <w:rsid w:val="00C5434A"/>
    <w:rsid w:val="00C545C9"/>
    <w:rsid w:val="00C5477C"/>
    <w:rsid w:val="00C54790"/>
    <w:rsid w:val="00C54C61"/>
    <w:rsid w:val="00C55308"/>
    <w:rsid w:val="00C55AE0"/>
    <w:rsid w:val="00C55B66"/>
    <w:rsid w:val="00C56974"/>
    <w:rsid w:val="00C57716"/>
    <w:rsid w:val="00C57924"/>
    <w:rsid w:val="00C6023E"/>
    <w:rsid w:val="00C60B9C"/>
    <w:rsid w:val="00C6141E"/>
    <w:rsid w:val="00C61C60"/>
    <w:rsid w:val="00C62373"/>
    <w:rsid w:val="00C63C88"/>
    <w:rsid w:val="00C65167"/>
    <w:rsid w:val="00C653CE"/>
    <w:rsid w:val="00C65417"/>
    <w:rsid w:val="00C657E2"/>
    <w:rsid w:val="00C65802"/>
    <w:rsid w:val="00C660DC"/>
    <w:rsid w:val="00C66409"/>
    <w:rsid w:val="00C6680D"/>
    <w:rsid w:val="00C6695D"/>
    <w:rsid w:val="00C67477"/>
    <w:rsid w:val="00C67B0B"/>
    <w:rsid w:val="00C67B9E"/>
    <w:rsid w:val="00C67FD2"/>
    <w:rsid w:val="00C70CEC"/>
    <w:rsid w:val="00C71307"/>
    <w:rsid w:val="00C71379"/>
    <w:rsid w:val="00C716FA"/>
    <w:rsid w:val="00C71CE8"/>
    <w:rsid w:val="00C729E5"/>
    <w:rsid w:val="00C72FFB"/>
    <w:rsid w:val="00C73CC3"/>
    <w:rsid w:val="00C73FBB"/>
    <w:rsid w:val="00C741DE"/>
    <w:rsid w:val="00C7476B"/>
    <w:rsid w:val="00C75F44"/>
    <w:rsid w:val="00C76657"/>
    <w:rsid w:val="00C76FC5"/>
    <w:rsid w:val="00C76FFD"/>
    <w:rsid w:val="00C77085"/>
    <w:rsid w:val="00C77C1A"/>
    <w:rsid w:val="00C80341"/>
    <w:rsid w:val="00C823B4"/>
    <w:rsid w:val="00C82444"/>
    <w:rsid w:val="00C825BE"/>
    <w:rsid w:val="00C825FA"/>
    <w:rsid w:val="00C826A9"/>
    <w:rsid w:val="00C8320D"/>
    <w:rsid w:val="00C83388"/>
    <w:rsid w:val="00C83637"/>
    <w:rsid w:val="00C837F4"/>
    <w:rsid w:val="00C83E4E"/>
    <w:rsid w:val="00C847A8"/>
    <w:rsid w:val="00C84999"/>
    <w:rsid w:val="00C84C06"/>
    <w:rsid w:val="00C87178"/>
    <w:rsid w:val="00C87213"/>
    <w:rsid w:val="00C87621"/>
    <w:rsid w:val="00C87B6E"/>
    <w:rsid w:val="00C87BEE"/>
    <w:rsid w:val="00C90458"/>
    <w:rsid w:val="00C90F43"/>
    <w:rsid w:val="00C918C2"/>
    <w:rsid w:val="00C9218B"/>
    <w:rsid w:val="00C92506"/>
    <w:rsid w:val="00C92957"/>
    <w:rsid w:val="00C93550"/>
    <w:rsid w:val="00C9357B"/>
    <w:rsid w:val="00C94262"/>
    <w:rsid w:val="00C9441E"/>
    <w:rsid w:val="00C94497"/>
    <w:rsid w:val="00C94C6F"/>
    <w:rsid w:val="00C94D02"/>
    <w:rsid w:val="00C95471"/>
    <w:rsid w:val="00C95D76"/>
    <w:rsid w:val="00C97DA2"/>
    <w:rsid w:val="00CA0DB1"/>
    <w:rsid w:val="00CA0DE9"/>
    <w:rsid w:val="00CA11DE"/>
    <w:rsid w:val="00CA1C6C"/>
    <w:rsid w:val="00CA22ED"/>
    <w:rsid w:val="00CA2343"/>
    <w:rsid w:val="00CA318D"/>
    <w:rsid w:val="00CA375D"/>
    <w:rsid w:val="00CA3DD2"/>
    <w:rsid w:val="00CA496C"/>
    <w:rsid w:val="00CA496D"/>
    <w:rsid w:val="00CA4CE2"/>
    <w:rsid w:val="00CA5078"/>
    <w:rsid w:val="00CA5444"/>
    <w:rsid w:val="00CA5DA5"/>
    <w:rsid w:val="00CA5EB0"/>
    <w:rsid w:val="00CA64EF"/>
    <w:rsid w:val="00CA69A9"/>
    <w:rsid w:val="00CA69E9"/>
    <w:rsid w:val="00CA7FAC"/>
    <w:rsid w:val="00CB01B9"/>
    <w:rsid w:val="00CB0AC0"/>
    <w:rsid w:val="00CB0D4B"/>
    <w:rsid w:val="00CB108A"/>
    <w:rsid w:val="00CB1368"/>
    <w:rsid w:val="00CB185C"/>
    <w:rsid w:val="00CB2225"/>
    <w:rsid w:val="00CB22D2"/>
    <w:rsid w:val="00CB3282"/>
    <w:rsid w:val="00CB3A95"/>
    <w:rsid w:val="00CB3B40"/>
    <w:rsid w:val="00CB3DAD"/>
    <w:rsid w:val="00CB43B3"/>
    <w:rsid w:val="00CB5BCF"/>
    <w:rsid w:val="00CB5FCB"/>
    <w:rsid w:val="00CB6223"/>
    <w:rsid w:val="00CB670E"/>
    <w:rsid w:val="00CB6D16"/>
    <w:rsid w:val="00CB731C"/>
    <w:rsid w:val="00CB7500"/>
    <w:rsid w:val="00CC0D60"/>
    <w:rsid w:val="00CC1399"/>
    <w:rsid w:val="00CC1626"/>
    <w:rsid w:val="00CC1D95"/>
    <w:rsid w:val="00CC244E"/>
    <w:rsid w:val="00CC2737"/>
    <w:rsid w:val="00CC28CE"/>
    <w:rsid w:val="00CC2C64"/>
    <w:rsid w:val="00CC318D"/>
    <w:rsid w:val="00CC3344"/>
    <w:rsid w:val="00CC3E89"/>
    <w:rsid w:val="00CC43E5"/>
    <w:rsid w:val="00CC4E24"/>
    <w:rsid w:val="00CC55E9"/>
    <w:rsid w:val="00CC5DF5"/>
    <w:rsid w:val="00CC5F15"/>
    <w:rsid w:val="00CC67BC"/>
    <w:rsid w:val="00CC708B"/>
    <w:rsid w:val="00CC7970"/>
    <w:rsid w:val="00CC7EDD"/>
    <w:rsid w:val="00CD02B0"/>
    <w:rsid w:val="00CD0688"/>
    <w:rsid w:val="00CD0707"/>
    <w:rsid w:val="00CD10EA"/>
    <w:rsid w:val="00CD17F1"/>
    <w:rsid w:val="00CD224E"/>
    <w:rsid w:val="00CD29FD"/>
    <w:rsid w:val="00CD2C6C"/>
    <w:rsid w:val="00CD2D26"/>
    <w:rsid w:val="00CD3493"/>
    <w:rsid w:val="00CD6851"/>
    <w:rsid w:val="00CD6C4F"/>
    <w:rsid w:val="00CD6C6D"/>
    <w:rsid w:val="00CD6D2E"/>
    <w:rsid w:val="00CD6F71"/>
    <w:rsid w:val="00CD71E2"/>
    <w:rsid w:val="00CD7B4D"/>
    <w:rsid w:val="00CD7B5E"/>
    <w:rsid w:val="00CE0A61"/>
    <w:rsid w:val="00CE0E2E"/>
    <w:rsid w:val="00CE0E54"/>
    <w:rsid w:val="00CE1807"/>
    <w:rsid w:val="00CE1C3F"/>
    <w:rsid w:val="00CE2553"/>
    <w:rsid w:val="00CE29AD"/>
    <w:rsid w:val="00CE2A89"/>
    <w:rsid w:val="00CE2E98"/>
    <w:rsid w:val="00CE37C0"/>
    <w:rsid w:val="00CE3C1E"/>
    <w:rsid w:val="00CE4BB9"/>
    <w:rsid w:val="00CE4BBB"/>
    <w:rsid w:val="00CE4DB4"/>
    <w:rsid w:val="00CE5977"/>
    <w:rsid w:val="00CE68C1"/>
    <w:rsid w:val="00CE7BCE"/>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E63"/>
    <w:rsid w:val="00D03437"/>
    <w:rsid w:val="00D03A5E"/>
    <w:rsid w:val="00D04027"/>
    <w:rsid w:val="00D05184"/>
    <w:rsid w:val="00D05B00"/>
    <w:rsid w:val="00D05FCF"/>
    <w:rsid w:val="00D06186"/>
    <w:rsid w:val="00D0646A"/>
    <w:rsid w:val="00D10166"/>
    <w:rsid w:val="00D10834"/>
    <w:rsid w:val="00D10A7B"/>
    <w:rsid w:val="00D1133B"/>
    <w:rsid w:val="00D13994"/>
    <w:rsid w:val="00D13A85"/>
    <w:rsid w:val="00D14637"/>
    <w:rsid w:val="00D14D43"/>
    <w:rsid w:val="00D14FE6"/>
    <w:rsid w:val="00D157EE"/>
    <w:rsid w:val="00D15CFA"/>
    <w:rsid w:val="00D1617E"/>
    <w:rsid w:val="00D1684F"/>
    <w:rsid w:val="00D16EEC"/>
    <w:rsid w:val="00D1795B"/>
    <w:rsid w:val="00D17E45"/>
    <w:rsid w:val="00D20DB5"/>
    <w:rsid w:val="00D21ED0"/>
    <w:rsid w:val="00D223C9"/>
    <w:rsid w:val="00D231A2"/>
    <w:rsid w:val="00D23311"/>
    <w:rsid w:val="00D2356B"/>
    <w:rsid w:val="00D23949"/>
    <w:rsid w:val="00D23AE8"/>
    <w:rsid w:val="00D25D10"/>
    <w:rsid w:val="00D2615C"/>
    <w:rsid w:val="00D2649F"/>
    <w:rsid w:val="00D27AA3"/>
    <w:rsid w:val="00D30953"/>
    <w:rsid w:val="00D31984"/>
    <w:rsid w:val="00D31CE3"/>
    <w:rsid w:val="00D331D3"/>
    <w:rsid w:val="00D33BCE"/>
    <w:rsid w:val="00D3440B"/>
    <w:rsid w:val="00D34E33"/>
    <w:rsid w:val="00D35DEC"/>
    <w:rsid w:val="00D379F7"/>
    <w:rsid w:val="00D37FF9"/>
    <w:rsid w:val="00D403F4"/>
    <w:rsid w:val="00D41AED"/>
    <w:rsid w:val="00D41BDD"/>
    <w:rsid w:val="00D41CD6"/>
    <w:rsid w:val="00D421DD"/>
    <w:rsid w:val="00D427C7"/>
    <w:rsid w:val="00D434E8"/>
    <w:rsid w:val="00D44096"/>
    <w:rsid w:val="00D44392"/>
    <w:rsid w:val="00D465A2"/>
    <w:rsid w:val="00D47A2D"/>
    <w:rsid w:val="00D51B5A"/>
    <w:rsid w:val="00D51BFD"/>
    <w:rsid w:val="00D52212"/>
    <w:rsid w:val="00D52AC1"/>
    <w:rsid w:val="00D53163"/>
    <w:rsid w:val="00D534FD"/>
    <w:rsid w:val="00D53777"/>
    <w:rsid w:val="00D53F9B"/>
    <w:rsid w:val="00D551CF"/>
    <w:rsid w:val="00D5525F"/>
    <w:rsid w:val="00D55D6F"/>
    <w:rsid w:val="00D55E0B"/>
    <w:rsid w:val="00D5755E"/>
    <w:rsid w:val="00D578B8"/>
    <w:rsid w:val="00D57A61"/>
    <w:rsid w:val="00D606AE"/>
    <w:rsid w:val="00D61B24"/>
    <w:rsid w:val="00D61D1B"/>
    <w:rsid w:val="00D62636"/>
    <w:rsid w:val="00D62C1F"/>
    <w:rsid w:val="00D63587"/>
    <w:rsid w:val="00D637A2"/>
    <w:rsid w:val="00D640BB"/>
    <w:rsid w:val="00D64DAD"/>
    <w:rsid w:val="00D663F8"/>
    <w:rsid w:val="00D66456"/>
    <w:rsid w:val="00D67215"/>
    <w:rsid w:val="00D705DF"/>
    <w:rsid w:val="00D71011"/>
    <w:rsid w:val="00D71566"/>
    <w:rsid w:val="00D71E85"/>
    <w:rsid w:val="00D72095"/>
    <w:rsid w:val="00D72E57"/>
    <w:rsid w:val="00D73877"/>
    <w:rsid w:val="00D73CEA"/>
    <w:rsid w:val="00D74E83"/>
    <w:rsid w:val="00D75921"/>
    <w:rsid w:val="00D75B73"/>
    <w:rsid w:val="00D76BD3"/>
    <w:rsid w:val="00D77367"/>
    <w:rsid w:val="00D77CA0"/>
    <w:rsid w:val="00D80D53"/>
    <w:rsid w:val="00D81A1E"/>
    <w:rsid w:val="00D8238D"/>
    <w:rsid w:val="00D82E66"/>
    <w:rsid w:val="00D8389C"/>
    <w:rsid w:val="00D8421B"/>
    <w:rsid w:val="00D84F27"/>
    <w:rsid w:val="00D851E0"/>
    <w:rsid w:val="00D857AF"/>
    <w:rsid w:val="00D85C31"/>
    <w:rsid w:val="00D86257"/>
    <w:rsid w:val="00D8704E"/>
    <w:rsid w:val="00D8715C"/>
    <w:rsid w:val="00D87914"/>
    <w:rsid w:val="00D90748"/>
    <w:rsid w:val="00D90A1B"/>
    <w:rsid w:val="00D90C9B"/>
    <w:rsid w:val="00D91554"/>
    <w:rsid w:val="00D91CC7"/>
    <w:rsid w:val="00D921D3"/>
    <w:rsid w:val="00D92CC0"/>
    <w:rsid w:val="00D93B9E"/>
    <w:rsid w:val="00D951E6"/>
    <w:rsid w:val="00D9630C"/>
    <w:rsid w:val="00D96F88"/>
    <w:rsid w:val="00D97300"/>
    <w:rsid w:val="00DA02A7"/>
    <w:rsid w:val="00DA1477"/>
    <w:rsid w:val="00DA1DF9"/>
    <w:rsid w:val="00DA206F"/>
    <w:rsid w:val="00DA2361"/>
    <w:rsid w:val="00DA642F"/>
    <w:rsid w:val="00DA69C8"/>
    <w:rsid w:val="00DA7D78"/>
    <w:rsid w:val="00DB09DC"/>
    <w:rsid w:val="00DB1B31"/>
    <w:rsid w:val="00DB2B8D"/>
    <w:rsid w:val="00DB2D53"/>
    <w:rsid w:val="00DB363B"/>
    <w:rsid w:val="00DB3AEE"/>
    <w:rsid w:val="00DB4089"/>
    <w:rsid w:val="00DB56B7"/>
    <w:rsid w:val="00DB5E2B"/>
    <w:rsid w:val="00DB615C"/>
    <w:rsid w:val="00DB634D"/>
    <w:rsid w:val="00DB667E"/>
    <w:rsid w:val="00DB683C"/>
    <w:rsid w:val="00DB68D7"/>
    <w:rsid w:val="00DC0755"/>
    <w:rsid w:val="00DC0948"/>
    <w:rsid w:val="00DC0F63"/>
    <w:rsid w:val="00DC128F"/>
    <w:rsid w:val="00DC1464"/>
    <w:rsid w:val="00DC1E57"/>
    <w:rsid w:val="00DC24A5"/>
    <w:rsid w:val="00DC300A"/>
    <w:rsid w:val="00DC3354"/>
    <w:rsid w:val="00DC35C0"/>
    <w:rsid w:val="00DC3F2E"/>
    <w:rsid w:val="00DC4F2A"/>
    <w:rsid w:val="00DC5F6D"/>
    <w:rsid w:val="00DC60AE"/>
    <w:rsid w:val="00DC6187"/>
    <w:rsid w:val="00DC6408"/>
    <w:rsid w:val="00DC66AC"/>
    <w:rsid w:val="00DC6C71"/>
    <w:rsid w:val="00DD099C"/>
    <w:rsid w:val="00DD0FCD"/>
    <w:rsid w:val="00DD2305"/>
    <w:rsid w:val="00DD2B85"/>
    <w:rsid w:val="00DD4321"/>
    <w:rsid w:val="00DD4BC9"/>
    <w:rsid w:val="00DD4D38"/>
    <w:rsid w:val="00DD564A"/>
    <w:rsid w:val="00DD5DA2"/>
    <w:rsid w:val="00DD6B53"/>
    <w:rsid w:val="00DD6C86"/>
    <w:rsid w:val="00DD6EA7"/>
    <w:rsid w:val="00DD72EA"/>
    <w:rsid w:val="00DD758A"/>
    <w:rsid w:val="00DD7CAA"/>
    <w:rsid w:val="00DD7D90"/>
    <w:rsid w:val="00DD7F99"/>
    <w:rsid w:val="00DE0004"/>
    <w:rsid w:val="00DE1770"/>
    <w:rsid w:val="00DE25C3"/>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29C0"/>
    <w:rsid w:val="00DF2EE7"/>
    <w:rsid w:val="00DF3C7B"/>
    <w:rsid w:val="00DF46AF"/>
    <w:rsid w:val="00DF488C"/>
    <w:rsid w:val="00DF5304"/>
    <w:rsid w:val="00DF5365"/>
    <w:rsid w:val="00DF5393"/>
    <w:rsid w:val="00DF598C"/>
    <w:rsid w:val="00DF5A6E"/>
    <w:rsid w:val="00DF60BB"/>
    <w:rsid w:val="00DF6170"/>
    <w:rsid w:val="00DF6AE1"/>
    <w:rsid w:val="00DF7F61"/>
    <w:rsid w:val="00E009D8"/>
    <w:rsid w:val="00E013DF"/>
    <w:rsid w:val="00E01D1B"/>
    <w:rsid w:val="00E01E91"/>
    <w:rsid w:val="00E02B21"/>
    <w:rsid w:val="00E0343C"/>
    <w:rsid w:val="00E03455"/>
    <w:rsid w:val="00E03484"/>
    <w:rsid w:val="00E03AEE"/>
    <w:rsid w:val="00E04711"/>
    <w:rsid w:val="00E04B95"/>
    <w:rsid w:val="00E04D95"/>
    <w:rsid w:val="00E05545"/>
    <w:rsid w:val="00E059C1"/>
    <w:rsid w:val="00E05A7C"/>
    <w:rsid w:val="00E061ED"/>
    <w:rsid w:val="00E062F1"/>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159"/>
    <w:rsid w:val="00E153D5"/>
    <w:rsid w:val="00E1583B"/>
    <w:rsid w:val="00E16012"/>
    <w:rsid w:val="00E160CC"/>
    <w:rsid w:val="00E16549"/>
    <w:rsid w:val="00E167CA"/>
    <w:rsid w:val="00E16AAE"/>
    <w:rsid w:val="00E170B3"/>
    <w:rsid w:val="00E170FA"/>
    <w:rsid w:val="00E175AF"/>
    <w:rsid w:val="00E20002"/>
    <w:rsid w:val="00E21156"/>
    <w:rsid w:val="00E213B1"/>
    <w:rsid w:val="00E21E47"/>
    <w:rsid w:val="00E21E4F"/>
    <w:rsid w:val="00E22641"/>
    <w:rsid w:val="00E22D80"/>
    <w:rsid w:val="00E23F53"/>
    <w:rsid w:val="00E242BA"/>
    <w:rsid w:val="00E24D82"/>
    <w:rsid w:val="00E25080"/>
    <w:rsid w:val="00E25A5E"/>
    <w:rsid w:val="00E25F6C"/>
    <w:rsid w:val="00E26531"/>
    <w:rsid w:val="00E27CBF"/>
    <w:rsid w:val="00E27D3C"/>
    <w:rsid w:val="00E302FA"/>
    <w:rsid w:val="00E30720"/>
    <w:rsid w:val="00E30CD9"/>
    <w:rsid w:val="00E30DC9"/>
    <w:rsid w:val="00E30FB0"/>
    <w:rsid w:val="00E314A0"/>
    <w:rsid w:val="00E3208D"/>
    <w:rsid w:val="00E339F5"/>
    <w:rsid w:val="00E341B4"/>
    <w:rsid w:val="00E34529"/>
    <w:rsid w:val="00E348C4"/>
    <w:rsid w:val="00E34BE2"/>
    <w:rsid w:val="00E3557C"/>
    <w:rsid w:val="00E35BD4"/>
    <w:rsid w:val="00E36311"/>
    <w:rsid w:val="00E366D3"/>
    <w:rsid w:val="00E36908"/>
    <w:rsid w:val="00E36FEF"/>
    <w:rsid w:val="00E40687"/>
    <w:rsid w:val="00E40B75"/>
    <w:rsid w:val="00E40BAB"/>
    <w:rsid w:val="00E43DE6"/>
    <w:rsid w:val="00E43F4A"/>
    <w:rsid w:val="00E44B78"/>
    <w:rsid w:val="00E45286"/>
    <w:rsid w:val="00E45394"/>
    <w:rsid w:val="00E4551C"/>
    <w:rsid w:val="00E47164"/>
    <w:rsid w:val="00E478C4"/>
    <w:rsid w:val="00E5040E"/>
    <w:rsid w:val="00E50596"/>
    <w:rsid w:val="00E5070A"/>
    <w:rsid w:val="00E50884"/>
    <w:rsid w:val="00E50CA6"/>
    <w:rsid w:val="00E50F58"/>
    <w:rsid w:val="00E51E9C"/>
    <w:rsid w:val="00E51F23"/>
    <w:rsid w:val="00E52D71"/>
    <w:rsid w:val="00E53A80"/>
    <w:rsid w:val="00E54DDF"/>
    <w:rsid w:val="00E54F9E"/>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674"/>
    <w:rsid w:val="00E63A2E"/>
    <w:rsid w:val="00E63C2A"/>
    <w:rsid w:val="00E63E2C"/>
    <w:rsid w:val="00E64939"/>
    <w:rsid w:val="00E64960"/>
    <w:rsid w:val="00E65409"/>
    <w:rsid w:val="00E655AA"/>
    <w:rsid w:val="00E67778"/>
    <w:rsid w:val="00E7037D"/>
    <w:rsid w:val="00E70BF8"/>
    <w:rsid w:val="00E70CD9"/>
    <w:rsid w:val="00E70F30"/>
    <w:rsid w:val="00E71108"/>
    <w:rsid w:val="00E71897"/>
    <w:rsid w:val="00E71B82"/>
    <w:rsid w:val="00E71B9D"/>
    <w:rsid w:val="00E7244C"/>
    <w:rsid w:val="00E72A90"/>
    <w:rsid w:val="00E73743"/>
    <w:rsid w:val="00E73876"/>
    <w:rsid w:val="00E73D00"/>
    <w:rsid w:val="00E73DBA"/>
    <w:rsid w:val="00E7401F"/>
    <w:rsid w:val="00E74DE3"/>
    <w:rsid w:val="00E757F7"/>
    <w:rsid w:val="00E75BEF"/>
    <w:rsid w:val="00E77086"/>
    <w:rsid w:val="00E77800"/>
    <w:rsid w:val="00E802CC"/>
    <w:rsid w:val="00E804D0"/>
    <w:rsid w:val="00E806F5"/>
    <w:rsid w:val="00E80730"/>
    <w:rsid w:val="00E80D15"/>
    <w:rsid w:val="00E81100"/>
    <w:rsid w:val="00E82AB0"/>
    <w:rsid w:val="00E8451A"/>
    <w:rsid w:val="00E84876"/>
    <w:rsid w:val="00E85270"/>
    <w:rsid w:val="00E86ABF"/>
    <w:rsid w:val="00E86AC4"/>
    <w:rsid w:val="00E87285"/>
    <w:rsid w:val="00E878FE"/>
    <w:rsid w:val="00E87F3A"/>
    <w:rsid w:val="00E902CA"/>
    <w:rsid w:val="00E907E7"/>
    <w:rsid w:val="00E90893"/>
    <w:rsid w:val="00E90B73"/>
    <w:rsid w:val="00E91998"/>
    <w:rsid w:val="00E92D30"/>
    <w:rsid w:val="00E934EB"/>
    <w:rsid w:val="00E936C8"/>
    <w:rsid w:val="00E936DB"/>
    <w:rsid w:val="00E937FD"/>
    <w:rsid w:val="00E9732D"/>
    <w:rsid w:val="00E9739D"/>
    <w:rsid w:val="00E97F70"/>
    <w:rsid w:val="00EA17C1"/>
    <w:rsid w:val="00EA1A51"/>
    <w:rsid w:val="00EA1DDB"/>
    <w:rsid w:val="00EA2DA7"/>
    <w:rsid w:val="00EA2E11"/>
    <w:rsid w:val="00EA3002"/>
    <w:rsid w:val="00EA3221"/>
    <w:rsid w:val="00EA33F4"/>
    <w:rsid w:val="00EA3BC9"/>
    <w:rsid w:val="00EA4BBD"/>
    <w:rsid w:val="00EA4E70"/>
    <w:rsid w:val="00EA594B"/>
    <w:rsid w:val="00EA59AF"/>
    <w:rsid w:val="00EA5A69"/>
    <w:rsid w:val="00EA6132"/>
    <w:rsid w:val="00EA69E4"/>
    <w:rsid w:val="00EB0501"/>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E07"/>
    <w:rsid w:val="00EC4851"/>
    <w:rsid w:val="00EC4B44"/>
    <w:rsid w:val="00EC564B"/>
    <w:rsid w:val="00EC56EE"/>
    <w:rsid w:val="00EC5F99"/>
    <w:rsid w:val="00EC64D6"/>
    <w:rsid w:val="00EC6E20"/>
    <w:rsid w:val="00EC7566"/>
    <w:rsid w:val="00EC7D29"/>
    <w:rsid w:val="00EC7D56"/>
    <w:rsid w:val="00EC7F6D"/>
    <w:rsid w:val="00EC7F90"/>
    <w:rsid w:val="00ED009C"/>
    <w:rsid w:val="00ED0C23"/>
    <w:rsid w:val="00ED17F0"/>
    <w:rsid w:val="00ED18EB"/>
    <w:rsid w:val="00ED1D74"/>
    <w:rsid w:val="00ED2166"/>
    <w:rsid w:val="00ED23D3"/>
    <w:rsid w:val="00ED27F5"/>
    <w:rsid w:val="00ED282F"/>
    <w:rsid w:val="00ED2C83"/>
    <w:rsid w:val="00ED3870"/>
    <w:rsid w:val="00ED43E4"/>
    <w:rsid w:val="00ED53EF"/>
    <w:rsid w:val="00ED6901"/>
    <w:rsid w:val="00ED692E"/>
    <w:rsid w:val="00ED70CE"/>
    <w:rsid w:val="00ED785E"/>
    <w:rsid w:val="00EE2955"/>
    <w:rsid w:val="00EE2A20"/>
    <w:rsid w:val="00EE3DE5"/>
    <w:rsid w:val="00EE4831"/>
    <w:rsid w:val="00EE5807"/>
    <w:rsid w:val="00EE58AF"/>
    <w:rsid w:val="00EE64CB"/>
    <w:rsid w:val="00EE69C6"/>
    <w:rsid w:val="00EE6FED"/>
    <w:rsid w:val="00EE70EE"/>
    <w:rsid w:val="00EE7D88"/>
    <w:rsid w:val="00EF070D"/>
    <w:rsid w:val="00EF0D20"/>
    <w:rsid w:val="00EF0E3E"/>
    <w:rsid w:val="00EF1E1A"/>
    <w:rsid w:val="00EF2E0E"/>
    <w:rsid w:val="00EF3DB6"/>
    <w:rsid w:val="00EF465A"/>
    <w:rsid w:val="00EF4794"/>
    <w:rsid w:val="00EF4830"/>
    <w:rsid w:val="00EF49FA"/>
    <w:rsid w:val="00EF5632"/>
    <w:rsid w:val="00EF60F3"/>
    <w:rsid w:val="00EF64E6"/>
    <w:rsid w:val="00EF6A03"/>
    <w:rsid w:val="00EF6F24"/>
    <w:rsid w:val="00EF7106"/>
    <w:rsid w:val="00EF7B2B"/>
    <w:rsid w:val="00F000C4"/>
    <w:rsid w:val="00F00848"/>
    <w:rsid w:val="00F01A09"/>
    <w:rsid w:val="00F01F00"/>
    <w:rsid w:val="00F02100"/>
    <w:rsid w:val="00F03409"/>
    <w:rsid w:val="00F04DDA"/>
    <w:rsid w:val="00F05CFA"/>
    <w:rsid w:val="00F06761"/>
    <w:rsid w:val="00F07162"/>
    <w:rsid w:val="00F07433"/>
    <w:rsid w:val="00F07795"/>
    <w:rsid w:val="00F07BD4"/>
    <w:rsid w:val="00F101D8"/>
    <w:rsid w:val="00F1030B"/>
    <w:rsid w:val="00F10657"/>
    <w:rsid w:val="00F107D0"/>
    <w:rsid w:val="00F11027"/>
    <w:rsid w:val="00F13FF4"/>
    <w:rsid w:val="00F14B9F"/>
    <w:rsid w:val="00F14DAB"/>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A08"/>
    <w:rsid w:val="00F24BC1"/>
    <w:rsid w:val="00F26786"/>
    <w:rsid w:val="00F273F1"/>
    <w:rsid w:val="00F30E38"/>
    <w:rsid w:val="00F3134B"/>
    <w:rsid w:val="00F317F0"/>
    <w:rsid w:val="00F319A0"/>
    <w:rsid w:val="00F31BC1"/>
    <w:rsid w:val="00F32021"/>
    <w:rsid w:val="00F33530"/>
    <w:rsid w:val="00F33743"/>
    <w:rsid w:val="00F34DFD"/>
    <w:rsid w:val="00F35698"/>
    <w:rsid w:val="00F35AC2"/>
    <w:rsid w:val="00F35D14"/>
    <w:rsid w:val="00F35E66"/>
    <w:rsid w:val="00F3686E"/>
    <w:rsid w:val="00F36C0E"/>
    <w:rsid w:val="00F3718E"/>
    <w:rsid w:val="00F372E4"/>
    <w:rsid w:val="00F37DB6"/>
    <w:rsid w:val="00F4078E"/>
    <w:rsid w:val="00F40D00"/>
    <w:rsid w:val="00F44072"/>
    <w:rsid w:val="00F4456C"/>
    <w:rsid w:val="00F447C0"/>
    <w:rsid w:val="00F45493"/>
    <w:rsid w:val="00F45BE6"/>
    <w:rsid w:val="00F45F39"/>
    <w:rsid w:val="00F461FD"/>
    <w:rsid w:val="00F46C9C"/>
    <w:rsid w:val="00F5024E"/>
    <w:rsid w:val="00F50403"/>
    <w:rsid w:val="00F508C2"/>
    <w:rsid w:val="00F5127F"/>
    <w:rsid w:val="00F513FD"/>
    <w:rsid w:val="00F51DB1"/>
    <w:rsid w:val="00F51F62"/>
    <w:rsid w:val="00F52A62"/>
    <w:rsid w:val="00F54AE7"/>
    <w:rsid w:val="00F55698"/>
    <w:rsid w:val="00F55C52"/>
    <w:rsid w:val="00F5782D"/>
    <w:rsid w:val="00F605FE"/>
    <w:rsid w:val="00F60768"/>
    <w:rsid w:val="00F60A91"/>
    <w:rsid w:val="00F6195A"/>
    <w:rsid w:val="00F61A37"/>
    <w:rsid w:val="00F61AE4"/>
    <w:rsid w:val="00F61CAB"/>
    <w:rsid w:val="00F6209B"/>
    <w:rsid w:val="00F62AA9"/>
    <w:rsid w:val="00F63191"/>
    <w:rsid w:val="00F64123"/>
    <w:rsid w:val="00F641FB"/>
    <w:rsid w:val="00F64B96"/>
    <w:rsid w:val="00F64C95"/>
    <w:rsid w:val="00F6536C"/>
    <w:rsid w:val="00F666FB"/>
    <w:rsid w:val="00F71436"/>
    <w:rsid w:val="00F7197F"/>
    <w:rsid w:val="00F71FAF"/>
    <w:rsid w:val="00F72A4B"/>
    <w:rsid w:val="00F733A6"/>
    <w:rsid w:val="00F733D3"/>
    <w:rsid w:val="00F7420C"/>
    <w:rsid w:val="00F74C02"/>
    <w:rsid w:val="00F75441"/>
    <w:rsid w:val="00F75C3F"/>
    <w:rsid w:val="00F762B7"/>
    <w:rsid w:val="00F76D8A"/>
    <w:rsid w:val="00F771FE"/>
    <w:rsid w:val="00F7737C"/>
    <w:rsid w:val="00F80C5D"/>
    <w:rsid w:val="00F81CAF"/>
    <w:rsid w:val="00F82A89"/>
    <w:rsid w:val="00F82D19"/>
    <w:rsid w:val="00F82E73"/>
    <w:rsid w:val="00F83334"/>
    <w:rsid w:val="00F83394"/>
    <w:rsid w:val="00F83DF2"/>
    <w:rsid w:val="00F850F8"/>
    <w:rsid w:val="00F8596F"/>
    <w:rsid w:val="00F866EB"/>
    <w:rsid w:val="00F86AE2"/>
    <w:rsid w:val="00F86D06"/>
    <w:rsid w:val="00F875CA"/>
    <w:rsid w:val="00F876F6"/>
    <w:rsid w:val="00F87BC8"/>
    <w:rsid w:val="00F90952"/>
    <w:rsid w:val="00F90958"/>
    <w:rsid w:val="00F90C47"/>
    <w:rsid w:val="00F91002"/>
    <w:rsid w:val="00F927D2"/>
    <w:rsid w:val="00F9318E"/>
    <w:rsid w:val="00F9384A"/>
    <w:rsid w:val="00F9416A"/>
    <w:rsid w:val="00F9424C"/>
    <w:rsid w:val="00F94504"/>
    <w:rsid w:val="00F9513A"/>
    <w:rsid w:val="00F97353"/>
    <w:rsid w:val="00F97A6E"/>
    <w:rsid w:val="00F97ECE"/>
    <w:rsid w:val="00F97FC8"/>
    <w:rsid w:val="00FA00FB"/>
    <w:rsid w:val="00FA0CE2"/>
    <w:rsid w:val="00FA1D00"/>
    <w:rsid w:val="00FA1D11"/>
    <w:rsid w:val="00FA2434"/>
    <w:rsid w:val="00FA37DC"/>
    <w:rsid w:val="00FA37FF"/>
    <w:rsid w:val="00FA3B70"/>
    <w:rsid w:val="00FA45B1"/>
    <w:rsid w:val="00FA59AC"/>
    <w:rsid w:val="00FA67B8"/>
    <w:rsid w:val="00FA6999"/>
    <w:rsid w:val="00FA7BE9"/>
    <w:rsid w:val="00FA7C7E"/>
    <w:rsid w:val="00FA7EE4"/>
    <w:rsid w:val="00FA7F52"/>
    <w:rsid w:val="00FB0D9C"/>
    <w:rsid w:val="00FB31FC"/>
    <w:rsid w:val="00FB33D8"/>
    <w:rsid w:val="00FB3887"/>
    <w:rsid w:val="00FB402A"/>
    <w:rsid w:val="00FB42F2"/>
    <w:rsid w:val="00FB467C"/>
    <w:rsid w:val="00FB4AAC"/>
    <w:rsid w:val="00FB63EB"/>
    <w:rsid w:val="00FB6CB0"/>
    <w:rsid w:val="00FB7850"/>
    <w:rsid w:val="00FB7AF2"/>
    <w:rsid w:val="00FB7C42"/>
    <w:rsid w:val="00FC08D0"/>
    <w:rsid w:val="00FC09F3"/>
    <w:rsid w:val="00FC1E86"/>
    <w:rsid w:val="00FC1FCD"/>
    <w:rsid w:val="00FC27E4"/>
    <w:rsid w:val="00FC2893"/>
    <w:rsid w:val="00FC3349"/>
    <w:rsid w:val="00FC3735"/>
    <w:rsid w:val="00FC509F"/>
    <w:rsid w:val="00FC5D7F"/>
    <w:rsid w:val="00FC60FF"/>
    <w:rsid w:val="00FC6695"/>
    <w:rsid w:val="00FC6F60"/>
    <w:rsid w:val="00FC767B"/>
    <w:rsid w:val="00FC7B06"/>
    <w:rsid w:val="00FC7EF8"/>
    <w:rsid w:val="00FC7FBB"/>
    <w:rsid w:val="00FD00B5"/>
    <w:rsid w:val="00FD1E7D"/>
    <w:rsid w:val="00FD309C"/>
    <w:rsid w:val="00FD3373"/>
    <w:rsid w:val="00FD36C8"/>
    <w:rsid w:val="00FD411D"/>
    <w:rsid w:val="00FD57C4"/>
    <w:rsid w:val="00FD599F"/>
    <w:rsid w:val="00FD6C7B"/>
    <w:rsid w:val="00FD6CA3"/>
    <w:rsid w:val="00FD71C5"/>
    <w:rsid w:val="00FD75B9"/>
    <w:rsid w:val="00FE0CC4"/>
    <w:rsid w:val="00FE1420"/>
    <w:rsid w:val="00FE149E"/>
    <w:rsid w:val="00FE2049"/>
    <w:rsid w:val="00FE29CE"/>
    <w:rsid w:val="00FE2AB9"/>
    <w:rsid w:val="00FE32E5"/>
    <w:rsid w:val="00FE3D9C"/>
    <w:rsid w:val="00FE47E3"/>
    <w:rsid w:val="00FE55EA"/>
    <w:rsid w:val="00FE5AE9"/>
    <w:rsid w:val="00FE5EF5"/>
    <w:rsid w:val="00FE7C26"/>
    <w:rsid w:val="00FF1031"/>
    <w:rsid w:val="00FF176D"/>
    <w:rsid w:val="00FF1985"/>
    <w:rsid w:val="00FF1EAB"/>
    <w:rsid w:val="00FF21F8"/>
    <w:rsid w:val="00FF22F1"/>
    <w:rsid w:val="00FF3A23"/>
    <w:rsid w:val="00FF419A"/>
    <w:rsid w:val="00FF41DE"/>
    <w:rsid w:val="00FF45A6"/>
    <w:rsid w:val="00FF46BE"/>
    <w:rsid w:val="00FF54D0"/>
    <w:rsid w:val="00FF64B6"/>
    <w:rsid w:val="00FF65E2"/>
    <w:rsid w:val="00FF66D3"/>
    <w:rsid w:val="00FF7996"/>
    <w:rsid w:val="00FF7AB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A64FF"/>
  <w15:docId w15:val="{B444538C-E64C-430C-9B64-207656E1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EB8"/>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A54EB8"/>
    <w:rPr>
      <w:rFonts w:asciiTheme="minorHAnsi" w:hAnsiTheme="minorHAnsi"/>
      <w:sz w:val="16"/>
      <w:szCs w:val="2"/>
    </w:rPr>
  </w:style>
  <w:style w:type="character" w:customStyle="1" w:styleId="BalloonTextChar">
    <w:name w:val="Balloon Text Char"/>
    <w:link w:val="BalloonText"/>
    <w:uiPriority w:val="99"/>
    <w:semiHidden/>
    <w:locked/>
    <w:rsid w:val="00A54EB8"/>
    <w:rPr>
      <w:rFonts w:asciiTheme="minorHAnsi" w:hAnsiTheme="minorHAnsi"/>
      <w:sz w:val="16"/>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A54EB8"/>
    <w:rPr>
      <w:rFonts w:asciiTheme="minorHAnsi" w:hAnsiTheme="minorHAnsi"/>
      <w:sz w:val="16"/>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475?&amp;search=on"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9475?&amp;search=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9475?&amp;search=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79475?&amp;search=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9475?&amp;search=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D790-573C-4D35-8248-5DF7115A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3085</Words>
  <Characters>22571</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Grozījumi Ministru kabineta 2016. gada 12. janvāra noteikumos Nr. 34 "Darbības programmas "Izaugsme un nodarbinātība" 1.1.1. specifiskā atbalsta mērķa "Palielināt Latvijas zinātnisko institūciju pētniecisko un inovatīvo kapacitāti un spēju piesaistīt ārēj</vt:lpstr>
    </vt:vector>
  </TitlesOfParts>
  <Company>Microsoft Corporation</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title>
  <dc:subject>Noteikumu projekts</dc:subject>
  <dc:creator>Inta Švirksta</dc:creator>
  <dc:description>inta.svirksta@izm.gov.lv, talr. 67047878</dc:description>
  <cp:lastModifiedBy>Leontine Babkina</cp:lastModifiedBy>
  <cp:revision>42</cp:revision>
  <cp:lastPrinted>2018-02-20T08:23:00Z</cp:lastPrinted>
  <dcterms:created xsi:type="dcterms:W3CDTF">2018-02-01T09:45:00Z</dcterms:created>
  <dcterms:modified xsi:type="dcterms:W3CDTF">2018-02-28T09:50:00Z</dcterms:modified>
</cp:coreProperties>
</file>