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9B2DA9" w:rsidRDefault="00C11863" w:rsidP="005E63A1">
      <w:pPr>
        <w:shd w:val="clear" w:color="auto" w:fill="FFFFFF"/>
        <w:tabs>
          <w:tab w:val="left" w:pos="3544"/>
        </w:tabs>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9B2DA9">
        <w:rPr>
          <w:rFonts w:ascii="Times New Roman" w:eastAsia="Times New Roman" w:hAnsi="Times New Roman" w:cs="Times New Roman"/>
          <w:b/>
          <w:bCs/>
          <w:sz w:val="24"/>
          <w:szCs w:val="24"/>
          <w:lang w:eastAsia="lv-LV"/>
        </w:rPr>
        <w:t xml:space="preserve">Ministru kabineta rīkojuma </w:t>
      </w:r>
      <w:r w:rsidR="00894C55" w:rsidRPr="009B2DA9">
        <w:rPr>
          <w:rFonts w:ascii="Times New Roman" w:eastAsia="Times New Roman" w:hAnsi="Times New Roman" w:cs="Times New Roman"/>
          <w:b/>
          <w:bCs/>
          <w:sz w:val="24"/>
          <w:szCs w:val="24"/>
          <w:lang w:eastAsia="lv-LV"/>
        </w:rPr>
        <w:t>projekta</w:t>
      </w:r>
      <w:r w:rsidRPr="009B2DA9">
        <w:rPr>
          <w:rFonts w:ascii="Times New Roman" w:eastAsia="Times New Roman" w:hAnsi="Times New Roman" w:cs="Times New Roman"/>
          <w:b/>
          <w:bCs/>
          <w:sz w:val="24"/>
          <w:szCs w:val="24"/>
          <w:lang w:eastAsia="lv-LV"/>
        </w:rPr>
        <w:t xml:space="preserve"> ,,Par publiskās lietošanas dzelzceļa infrastruktūras statusa piešķiršanu</w:t>
      </w:r>
      <w:r w:rsidR="00071B83">
        <w:rPr>
          <w:rFonts w:ascii="Times New Roman" w:eastAsia="Times New Roman" w:hAnsi="Times New Roman" w:cs="Times New Roman"/>
          <w:b/>
          <w:bCs/>
          <w:sz w:val="24"/>
          <w:szCs w:val="24"/>
          <w:lang w:eastAsia="lv-LV"/>
        </w:rPr>
        <w:t>”</w:t>
      </w:r>
      <w:r w:rsidR="00877829" w:rsidRPr="009B2DA9">
        <w:rPr>
          <w:rFonts w:ascii="Times New Roman" w:eastAsia="Times New Roman" w:hAnsi="Times New Roman" w:cs="Times New Roman"/>
          <w:b/>
          <w:bCs/>
          <w:sz w:val="24"/>
          <w:szCs w:val="24"/>
          <w:lang w:eastAsia="lv-LV"/>
        </w:rPr>
        <w:t xml:space="preserve"> </w:t>
      </w:r>
      <w:r w:rsidR="00894C55" w:rsidRPr="009B2DA9">
        <w:rPr>
          <w:rFonts w:ascii="Times New Roman" w:eastAsia="Times New Roman" w:hAnsi="Times New Roman" w:cs="Times New Roman"/>
          <w:b/>
          <w:bCs/>
          <w:sz w:val="24"/>
          <w:szCs w:val="24"/>
          <w:lang w:eastAsia="lv-LV"/>
        </w:rPr>
        <w:t>sākotnējās ietekmes novērtējuma ziņojums (anotācija)</w:t>
      </w:r>
    </w:p>
    <w:p w:rsidR="00E5323B" w:rsidRPr="009B2DA9"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p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80"/>
        <w:gridCol w:w="5381"/>
      </w:tblGrid>
      <w:tr w:rsidR="006A5E4B" w:rsidRPr="009B2DA9" w:rsidTr="006A5E4B">
        <w:trPr>
          <w:tblCellSpacing w:w="15" w:type="dxa"/>
        </w:trPr>
        <w:tc>
          <w:tcPr>
            <w:tcW w:w="0" w:type="auto"/>
            <w:gridSpan w:val="2"/>
            <w:vAlign w:val="center"/>
            <w:hideMark/>
          </w:tcPr>
          <w:p w:rsidR="006A5E4B" w:rsidRPr="009B2DA9" w:rsidRDefault="006A5E4B" w:rsidP="006A5E4B">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 xml:space="preserve">Tiesību akta </w:t>
            </w:r>
            <w:r>
              <w:rPr>
                <w:rFonts w:ascii="Times New Roman" w:eastAsia="Times New Roman" w:hAnsi="Times New Roman" w:cs="Times New Roman"/>
                <w:b/>
                <w:bCs/>
                <w:iCs/>
                <w:sz w:val="24"/>
                <w:szCs w:val="24"/>
                <w:lang w:eastAsia="lv-LV"/>
              </w:rPr>
              <w:t>anotācijas kopsavilkums</w:t>
            </w:r>
          </w:p>
        </w:tc>
      </w:tr>
      <w:tr w:rsidR="00E27C55" w:rsidRPr="009B2DA9" w:rsidTr="005E63A1">
        <w:trPr>
          <w:tblCellSpacing w:w="15" w:type="dxa"/>
        </w:trPr>
        <w:tc>
          <w:tcPr>
            <w:tcW w:w="2006" w:type="pct"/>
            <w:hideMark/>
          </w:tcPr>
          <w:p w:rsidR="00E27C55" w:rsidRPr="009B2DA9" w:rsidRDefault="00E27C55" w:rsidP="005E63A1">
            <w:pPr>
              <w:spacing w:after="0" w:line="240" w:lineRule="auto"/>
              <w:jc w:val="both"/>
              <w:rPr>
                <w:rFonts w:ascii="Times New Roman" w:eastAsia="Times New Roman" w:hAnsi="Times New Roman" w:cs="Times New Roman"/>
                <w:iCs/>
                <w:sz w:val="24"/>
                <w:szCs w:val="24"/>
                <w:lang w:eastAsia="lv-LV"/>
              </w:rPr>
            </w:pPr>
            <w:r w:rsidRPr="00881DA0">
              <w:rPr>
                <w:rFonts w:ascii="Times New Roman" w:hAnsi="Times New Roman" w:cs="Times New Roman"/>
                <w:sz w:val="24"/>
                <w:szCs w:val="24"/>
              </w:rPr>
              <w:t xml:space="preserve">Mērķis, risinājums un projekta spēkā stāšanās laiks </w:t>
            </w:r>
            <w:r w:rsidRPr="00881DA0">
              <w:rPr>
                <w:rFonts w:ascii="Times New Roman" w:eastAsia="Times New Roman" w:hAnsi="Times New Roman" w:cs="Times New Roman"/>
                <w:sz w:val="24"/>
                <w:szCs w:val="24"/>
                <w:lang w:eastAsia="lv-LV"/>
              </w:rPr>
              <w:t>(500 zīmes bez atstarpēm)</w:t>
            </w:r>
          </w:p>
        </w:tc>
        <w:tc>
          <w:tcPr>
            <w:tcW w:w="2944" w:type="pct"/>
          </w:tcPr>
          <w:p w:rsidR="00E27C55" w:rsidRDefault="00E27C55" w:rsidP="005E63A1">
            <w:pPr>
              <w:spacing w:after="0" w:line="240" w:lineRule="auto"/>
              <w:jc w:val="both"/>
              <w:rPr>
                <w:rFonts w:ascii="Times New Roman" w:hAnsi="Times New Roman" w:cs="Times New Roman"/>
                <w:sz w:val="24"/>
                <w:szCs w:val="24"/>
              </w:rPr>
            </w:pPr>
            <w:r w:rsidRPr="00231D82">
              <w:rPr>
                <w:rFonts w:ascii="Times New Roman" w:hAnsi="Times New Roman" w:cs="Times New Roman"/>
                <w:sz w:val="24"/>
                <w:szCs w:val="24"/>
              </w:rPr>
              <w:t>Saskaņā ar Ministru kabineta 2009. gada 15. decembra instrukcijas Nr. 19 “Tiesību akta projekta sākotnējās ietekmes izvērtēšanas kārtība” 5.1 punktu anotācijas kopsavilkums nav aizpildāms.</w:t>
            </w:r>
          </w:p>
          <w:p w:rsidR="00787162" w:rsidRPr="009B2DA9" w:rsidRDefault="00787162" w:rsidP="005E63A1">
            <w:pPr>
              <w:spacing w:after="0" w:line="240" w:lineRule="auto"/>
              <w:jc w:val="both"/>
              <w:rPr>
                <w:rFonts w:ascii="Times New Roman" w:eastAsia="Times New Roman" w:hAnsi="Times New Roman" w:cs="Times New Roman"/>
                <w:iCs/>
                <w:sz w:val="24"/>
                <w:szCs w:val="24"/>
                <w:lang w:eastAsia="lv-LV"/>
              </w:rPr>
            </w:pPr>
          </w:p>
        </w:tc>
      </w:tr>
    </w:tbl>
    <w:p w:rsidR="006A5E4B" w:rsidRDefault="006A5E4B" w:rsidP="00DC47E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9B2DA9" w:rsidRPr="009B2DA9" w:rsidTr="00347FF6">
        <w:trPr>
          <w:tblCellSpacing w:w="15" w:type="dxa"/>
        </w:trPr>
        <w:tc>
          <w:tcPr>
            <w:tcW w:w="0" w:type="auto"/>
            <w:gridSpan w:val="3"/>
            <w:vAlign w:val="center"/>
            <w:hideMark/>
          </w:tcPr>
          <w:p w:rsidR="00655F2C" w:rsidRPr="009B2DA9" w:rsidRDefault="00E5323B" w:rsidP="00DC47EC">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I. Tiesību akta projekta izstrādes nepieciešamība</w:t>
            </w:r>
          </w:p>
        </w:tc>
      </w:tr>
      <w:tr w:rsidR="009B2DA9" w:rsidRPr="009B2DA9" w:rsidTr="005E63A1">
        <w:trPr>
          <w:tblCellSpacing w:w="15" w:type="dxa"/>
        </w:trPr>
        <w:tc>
          <w:tcPr>
            <w:tcW w:w="296" w:type="pct"/>
            <w:hideMark/>
          </w:tcPr>
          <w:p w:rsidR="00655F2C" w:rsidRPr="009B2DA9" w:rsidRDefault="00E5323B" w:rsidP="00DC47EC">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1.</w:t>
            </w:r>
          </w:p>
        </w:tc>
        <w:tc>
          <w:tcPr>
            <w:tcW w:w="1678" w:type="pct"/>
            <w:hideMark/>
          </w:tcPr>
          <w:p w:rsidR="00E5323B" w:rsidRPr="009B2DA9" w:rsidRDefault="00E5323B" w:rsidP="00DC47EC">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Pamatojums</w:t>
            </w:r>
          </w:p>
        </w:tc>
        <w:tc>
          <w:tcPr>
            <w:tcW w:w="2960" w:type="pct"/>
          </w:tcPr>
          <w:p w:rsidR="00E5323B" w:rsidRDefault="00877829" w:rsidP="005E63A1">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Dzelzceļa likuma 5.</w:t>
            </w:r>
            <w:r w:rsidR="009B2DA9" w:rsidRPr="009B2DA9">
              <w:rPr>
                <w:rFonts w:ascii="Times New Roman" w:eastAsia="Times New Roman" w:hAnsi="Times New Roman" w:cs="Times New Roman"/>
                <w:iCs/>
                <w:sz w:val="24"/>
                <w:szCs w:val="24"/>
                <w:lang w:eastAsia="lv-LV"/>
              </w:rPr>
              <w:t xml:space="preserve"> </w:t>
            </w:r>
            <w:r w:rsidRPr="009B2DA9">
              <w:rPr>
                <w:rFonts w:ascii="Times New Roman" w:eastAsia="Times New Roman" w:hAnsi="Times New Roman" w:cs="Times New Roman"/>
                <w:iCs/>
                <w:sz w:val="24"/>
                <w:szCs w:val="24"/>
                <w:lang w:eastAsia="lv-LV"/>
              </w:rPr>
              <w:t>panta pirmās daļas 1.</w:t>
            </w:r>
            <w:r w:rsidR="009B2DA9" w:rsidRPr="009B2DA9">
              <w:rPr>
                <w:rFonts w:ascii="Times New Roman" w:eastAsia="Times New Roman" w:hAnsi="Times New Roman" w:cs="Times New Roman"/>
                <w:iCs/>
                <w:sz w:val="24"/>
                <w:szCs w:val="24"/>
                <w:lang w:eastAsia="lv-LV"/>
              </w:rPr>
              <w:t xml:space="preserve"> </w:t>
            </w:r>
            <w:r w:rsidRPr="009B2DA9">
              <w:rPr>
                <w:rFonts w:ascii="Times New Roman" w:eastAsia="Times New Roman" w:hAnsi="Times New Roman" w:cs="Times New Roman"/>
                <w:iCs/>
                <w:sz w:val="24"/>
                <w:szCs w:val="24"/>
                <w:lang w:eastAsia="lv-LV"/>
              </w:rPr>
              <w:t>punkts</w:t>
            </w:r>
          </w:p>
          <w:p w:rsidR="00787162" w:rsidRPr="009B2DA9" w:rsidRDefault="00787162" w:rsidP="005E63A1">
            <w:pPr>
              <w:spacing w:after="0" w:line="240" w:lineRule="auto"/>
              <w:jc w:val="both"/>
              <w:rPr>
                <w:rFonts w:ascii="Times New Roman" w:eastAsia="Times New Roman" w:hAnsi="Times New Roman" w:cs="Times New Roman"/>
                <w:iCs/>
                <w:sz w:val="24"/>
                <w:szCs w:val="24"/>
                <w:lang w:eastAsia="lv-LV"/>
              </w:rPr>
            </w:pPr>
          </w:p>
        </w:tc>
      </w:tr>
      <w:tr w:rsidR="009B2DA9" w:rsidRPr="009B2DA9" w:rsidTr="005E63A1">
        <w:trPr>
          <w:tblCellSpacing w:w="15" w:type="dxa"/>
        </w:trPr>
        <w:tc>
          <w:tcPr>
            <w:tcW w:w="296" w:type="pct"/>
            <w:hideMark/>
          </w:tcPr>
          <w:p w:rsidR="00655F2C" w:rsidRPr="009B2DA9" w:rsidRDefault="00E5323B" w:rsidP="00DC47EC">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2.</w:t>
            </w:r>
          </w:p>
        </w:tc>
        <w:tc>
          <w:tcPr>
            <w:tcW w:w="1678" w:type="pct"/>
            <w:hideMark/>
          </w:tcPr>
          <w:p w:rsidR="009B2DA9" w:rsidRPr="009B2DA9" w:rsidRDefault="00E5323B" w:rsidP="00DC47EC">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9B2DA9" w:rsidRPr="009B2DA9" w:rsidRDefault="009B2DA9" w:rsidP="00DC47EC">
            <w:pPr>
              <w:rPr>
                <w:rFonts w:ascii="Times New Roman" w:eastAsia="Times New Roman" w:hAnsi="Times New Roman" w:cs="Times New Roman"/>
                <w:sz w:val="24"/>
                <w:szCs w:val="24"/>
                <w:lang w:eastAsia="lv-LV"/>
              </w:rPr>
            </w:pPr>
          </w:p>
          <w:p w:rsidR="00E5323B" w:rsidRPr="009B2DA9" w:rsidRDefault="00E5323B" w:rsidP="00DC47EC">
            <w:pPr>
              <w:rPr>
                <w:rFonts w:ascii="Times New Roman" w:eastAsia="Times New Roman" w:hAnsi="Times New Roman" w:cs="Times New Roman"/>
                <w:sz w:val="24"/>
                <w:szCs w:val="24"/>
                <w:lang w:eastAsia="lv-LV"/>
              </w:rPr>
            </w:pPr>
          </w:p>
        </w:tc>
        <w:tc>
          <w:tcPr>
            <w:tcW w:w="2960" w:type="pct"/>
            <w:hideMark/>
          </w:tcPr>
          <w:p w:rsidR="00BB2B9F" w:rsidRDefault="00052871" w:rsidP="005E63A1">
            <w:pPr>
              <w:spacing w:after="0" w:line="240" w:lineRule="auto"/>
              <w:jc w:val="both"/>
              <w:rPr>
                <w:rFonts w:ascii="Times New Roman" w:hAnsi="Times New Roman" w:cs="Times New Roman"/>
                <w:sz w:val="24"/>
                <w:szCs w:val="24"/>
              </w:rPr>
            </w:pPr>
            <w:r w:rsidRPr="009B2DA9">
              <w:rPr>
                <w:rFonts w:ascii="Times New Roman" w:hAnsi="Times New Roman" w:cs="Times New Roman"/>
                <w:sz w:val="24"/>
                <w:szCs w:val="24"/>
              </w:rPr>
              <w:lastRenderedPageBreak/>
              <w:t xml:space="preserve">Rīgas brīvostas pārvalde, īstenojot Eiropas Savienības Kohēzijas fonda līdzfinansētu projektu „Infrastruktūras attīstība Krievu salā ostas aktivitāšu pārcelšanai no pilsētas centra”, Krievu salā ir izbūvējusi ostas infrastruktūru, tai skaitā arī dzelzceļa infrastruktūru (turpmāk – </w:t>
            </w:r>
            <w:r w:rsidR="00CE419D" w:rsidRPr="009B2DA9">
              <w:rPr>
                <w:rFonts w:ascii="Times New Roman" w:hAnsi="Times New Roman" w:cs="Times New Roman"/>
                <w:sz w:val="24"/>
                <w:szCs w:val="24"/>
              </w:rPr>
              <w:t>Dzelzceļa infrastruktūra</w:t>
            </w:r>
            <w:r w:rsidR="00F364E8" w:rsidRPr="009B2DA9">
              <w:rPr>
                <w:rFonts w:ascii="Times New Roman" w:hAnsi="Times New Roman" w:cs="Times New Roman"/>
                <w:sz w:val="24"/>
                <w:szCs w:val="24"/>
              </w:rPr>
              <w:t>), kura</w:t>
            </w:r>
            <w:r w:rsidRPr="009B2DA9">
              <w:rPr>
                <w:rFonts w:ascii="Times New Roman" w:hAnsi="Times New Roman" w:cs="Times New Roman"/>
                <w:sz w:val="24"/>
                <w:szCs w:val="24"/>
              </w:rPr>
              <w:t xml:space="preserve"> </w:t>
            </w:r>
            <w:r w:rsidR="00CE419D" w:rsidRPr="009B2DA9">
              <w:rPr>
                <w:rFonts w:ascii="Times New Roman" w:hAnsi="Times New Roman" w:cs="Times New Roman"/>
                <w:sz w:val="24"/>
                <w:szCs w:val="24"/>
              </w:rPr>
              <w:t>nodota ekspluatācijā 2015.</w:t>
            </w:r>
            <w:r w:rsidR="009B2DA9" w:rsidRPr="009B2DA9">
              <w:rPr>
                <w:rFonts w:ascii="Times New Roman" w:hAnsi="Times New Roman" w:cs="Times New Roman"/>
                <w:sz w:val="24"/>
                <w:szCs w:val="24"/>
              </w:rPr>
              <w:t xml:space="preserve"> </w:t>
            </w:r>
            <w:r w:rsidR="00CE419D" w:rsidRPr="009B2DA9">
              <w:rPr>
                <w:rFonts w:ascii="Times New Roman" w:hAnsi="Times New Roman" w:cs="Times New Roman"/>
                <w:sz w:val="24"/>
                <w:szCs w:val="24"/>
              </w:rPr>
              <w:t>gada</w:t>
            </w:r>
            <w:r w:rsidRPr="009B2DA9">
              <w:rPr>
                <w:rFonts w:ascii="Times New Roman" w:hAnsi="Times New Roman" w:cs="Times New Roman"/>
                <w:sz w:val="24"/>
                <w:szCs w:val="24"/>
              </w:rPr>
              <w:t xml:space="preserve"> </w:t>
            </w:r>
            <w:r w:rsidR="00CD3BD5" w:rsidRPr="009B2DA9">
              <w:rPr>
                <w:rFonts w:ascii="Times New Roman" w:hAnsi="Times New Roman" w:cs="Times New Roman"/>
                <w:sz w:val="24"/>
                <w:szCs w:val="24"/>
              </w:rPr>
              <w:t>24.</w:t>
            </w:r>
            <w:r w:rsidR="009B2DA9" w:rsidRPr="009B2DA9">
              <w:rPr>
                <w:rFonts w:ascii="Times New Roman" w:hAnsi="Times New Roman" w:cs="Times New Roman"/>
                <w:sz w:val="24"/>
                <w:szCs w:val="24"/>
              </w:rPr>
              <w:t xml:space="preserve"> </w:t>
            </w:r>
            <w:r w:rsidR="00CD3BD5" w:rsidRPr="009B2DA9">
              <w:rPr>
                <w:rFonts w:ascii="Times New Roman" w:hAnsi="Times New Roman" w:cs="Times New Roman"/>
                <w:sz w:val="24"/>
                <w:szCs w:val="24"/>
              </w:rPr>
              <w:t>novembrī</w:t>
            </w:r>
            <w:r w:rsidR="00F364E8" w:rsidRPr="009B2DA9">
              <w:rPr>
                <w:rFonts w:ascii="Times New Roman" w:hAnsi="Times New Roman" w:cs="Times New Roman"/>
                <w:sz w:val="24"/>
                <w:szCs w:val="24"/>
              </w:rPr>
              <w:t xml:space="preserve">. </w:t>
            </w:r>
            <w:r w:rsidR="00CD3BD5" w:rsidRPr="009B2DA9">
              <w:rPr>
                <w:rFonts w:ascii="Times New Roman" w:hAnsi="Times New Roman" w:cs="Times New Roman"/>
                <w:sz w:val="24"/>
                <w:szCs w:val="24"/>
              </w:rPr>
              <w:t xml:space="preserve"> </w:t>
            </w:r>
            <w:r w:rsidR="00F364E8" w:rsidRPr="009B2DA9">
              <w:rPr>
                <w:rFonts w:ascii="Times New Roman" w:hAnsi="Times New Roman" w:cs="Times New Roman"/>
                <w:sz w:val="24"/>
                <w:szCs w:val="24"/>
              </w:rPr>
              <w:t>Dzelzceļa infrastruktūra pieder Rīgas brīvostas pārvaldei un</w:t>
            </w:r>
            <w:r w:rsidR="00DA0167" w:rsidRPr="009B2DA9">
              <w:rPr>
                <w:rFonts w:ascii="Times New Roman" w:hAnsi="Times New Roman" w:cs="Times New Roman"/>
                <w:sz w:val="24"/>
                <w:szCs w:val="24"/>
              </w:rPr>
              <w:t xml:space="preserve"> </w:t>
            </w:r>
            <w:r w:rsidR="00CD3BD5" w:rsidRPr="009B2DA9">
              <w:rPr>
                <w:rFonts w:ascii="Times New Roman" w:hAnsi="Times New Roman" w:cs="Times New Roman"/>
                <w:sz w:val="24"/>
                <w:szCs w:val="24"/>
              </w:rPr>
              <w:t>reģistrēta</w:t>
            </w:r>
            <w:r w:rsidRPr="009B2DA9">
              <w:rPr>
                <w:rFonts w:ascii="Times New Roman" w:hAnsi="Times New Roman" w:cs="Times New Roman"/>
                <w:sz w:val="24"/>
                <w:szCs w:val="24"/>
              </w:rPr>
              <w:t xml:space="preserve"> </w:t>
            </w:r>
            <w:r w:rsidR="00DA0167" w:rsidRPr="009B2DA9">
              <w:rPr>
                <w:rFonts w:ascii="Times New Roman" w:hAnsi="Times New Roman" w:cs="Times New Roman"/>
                <w:sz w:val="24"/>
                <w:szCs w:val="24"/>
              </w:rPr>
              <w:t xml:space="preserve">Dzelzceļa infrastruktūras (sliežu ceļu) valsts reģistrā </w:t>
            </w:r>
            <w:r w:rsidRPr="009B2DA9">
              <w:rPr>
                <w:rFonts w:ascii="Times New Roman" w:hAnsi="Times New Roman" w:cs="Times New Roman"/>
                <w:sz w:val="24"/>
                <w:szCs w:val="24"/>
              </w:rPr>
              <w:t>kā privātās lietošanas dzelzceļa infrastruktūra</w:t>
            </w:r>
            <w:r w:rsidR="00F364E8" w:rsidRPr="009B2DA9">
              <w:rPr>
                <w:rFonts w:ascii="Times New Roman" w:hAnsi="Times New Roman" w:cs="Times New Roman"/>
                <w:sz w:val="24"/>
                <w:szCs w:val="24"/>
              </w:rPr>
              <w:t xml:space="preserve"> (</w:t>
            </w:r>
            <w:r w:rsidR="00EF5649" w:rsidRPr="009B2DA9">
              <w:rPr>
                <w:rFonts w:ascii="Times New Roman" w:hAnsi="Times New Roman" w:cs="Times New Roman"/>
                <w:sz w:val="24"/>
                <w:szCs w:val="24"/>
              </w:rPr>
              <w:t>Dzelzceļa infrastruktūras (sliežu ceļu) valsts reģistrācijas Apliecība Nr.</w:t>
            </w:r>
            <w:r w:rsidR="009B2DA9" w:rsidRPr="009B2DA9">
              <w:rPr>
                <w:rFonts w:ascii="Times New Roman" w:hAnsi="Times New Roman" w:cs="Times New Roman"/>
                <w:sz w:val="24"/>
                <w:szCs w:val="24"/>
              </w:rPr>
              <w:t xml:space="preserve"> </w:t>
            </w:r>
            <w:r w:rsidR="00EF5649" w:rsidRPr="009B2DA9">
              <w:rPr>
                <w:rFonts w:ascii="Times New Roman" w:hAnsi="Times New Roman" w:cs="Times New Roman"/>
                <w:sz w:val="24"/>
                <w:szCs w:val="24"/>
              </w:rPr>
              <w:t>20</w:t>
            </w:r>
            <w:r w:rsidR="00D92ABC">
              <w:rPr>
                <w:rFonts w:ascii="Times New Roman" w:hAnsi="Times New Roman" w:cs="Times New Roman"/>
                <w:sz w:val="24"/>
                <w:szCs w:val="24"/>
              </w:rPr>
              <w:t>9</w:t>
            </w:r>
            <w:r w:rsidR="00EF5649" w:rsidRPr="009B2DA9">
              <w:rPr>
                <w:rFonts w:ascii="Times New Roman" w:hAnsi="Times New Roman" w:cs="Times New Roman"/>
                <w:sz w:val="24"/>
                <w:szCs w:val="24"/>
              </w:rPr>
              <w:t>8</w:t>
            </w:r>
            <w:r w:rsidR="00386DB6" w:rsidRPr="009B2DA9">
              <w:rPr>
                <w:rFonts w:ascii="Times New Roman" w:hAnsi="Times New Roman" w:cs="Times New Roman"/>
                <w:sz w:val="24"/>
                <w:szCs w:val="24"/>
              </w:rPr>
              <w:t>; Valsts reģistrācijas indekss Nr.</w:t>
            </w:r>
            <w:r w:rsidR="009B2DA9" w:rsidRPr="009B2DA9">
              <w:rPr>
                <w:rFonts w:ascii="Times New Roman" w:hAnsi="Times New Roman" w:cs="Times New Roman"/>
                <w:sz w:val="24"/>
                <w:szCs w:val="24"/>
              </w:rPr>
              <w:t xml:space="preserve"> </w:t>
            </w:r>
            <w:r w:rsidR="00386DB6" w:rsidRPr="009B2DA9">
              <w:rPr>
                <w:rFonts w:ascii="Times New Roman" w:hAnsi="Times New Roman" w:cs="Times New Roman"/>
                <w:sz w:val="24"/>
                <w:szCs w:val="24"/>
              </w:rPr>
              <w:t>575</w:t>
            </w:r>
            <w:r w:rsidR="00EF5649" w:rsidRPr="009B2DA9">
              <w:rPr>
                <w:rFonts w:ascii="Times New Roman" w:hAnsi="Times New Roman" w:cs="Times New Roman"/>
                <w:sz w:val="24"/>
                <w:szCs w:val="24"/>
              </w:rPr>
              <w:t>)</w:t>
            </w:r>
            <w:r w:rsidRPr="009B2DA9">
              <w:rPr>
                <w:rFonts w:ascii="Times New Roman" w:hAnsi="Times New Roman" w:cs="Times New Roman"/>
                <w:sz w:val="24"/>
                <w:szCs w:val="24"/>
              </w:rPr>
              <w:t xml:space="preserve">. </w:t>
            </w:r>
            <w:r w:rsidR="00DA0167" w:rsidRPr="009B2DA9">
              <w:rPr>
                <w:rFonts w:ascii="Times New Roman" w:hAnsi="Times New Roman" w:cs="Times New Roman"/>
                <w:sz w:val="24"/>
                <w:szCs w:val="24"/>
              </w:rPr>
              <w:t>Dzelzceļa infrastruktūras pārvaldītājs ir S</w:t>
            </w:r>
            <w:r w:rsidR="00DD0D82" w:rsidRPr="009B2DA9">
              <w:rPr>
                <w:rFonts w:ascii="Times New Roman" w:hAnsi="Times New Roman" w:cs="Times New Roman"/>
                <w:sz w:val="24"/>
                <w:szCs w:val="24"/>
              </w:rPr>
              <w:t xml:space="preserve">IA </w:t>
            </w:r>
            <w:r w:rsidR="00DA0167" w:rsidRPr="009B2DA9">
              <w:rPr>
                <w:rFonts w:ascii="Times New Roman" w:hAnsi="Times New Roman" w:cs="Times New Roman"/>
                <w:sz w:val="24"/>
                <w:szCs w:val="24"/>
              </w:rPr>
              <w:t>,,</w:t>
            </w:r>
            <w:r w:rsidR="00BB2B9F" w:rsidRPr="009B2DA9">
              <w:rPr>
                <w:rFonts w:ascii="Times New Roman" w:hAnsi="Times New Roman" w:cs="Times New Roman"/>
                <w:sz w:val="24"/>
                <w:szCs w:val="24"/>
              </w:rPr>
              <w:t>RĪGAS BRĪVOSTAS FLOTE’’</w:t>
            </w:r>
            <w:r w:rsidR="002B74F3" w:rsidRPr="009B2DA9">
              <w:rPr>
                <w:rFonts w:ascii="Times New Roman" w:hAnsi="Times New Roman" w:cs="Times New Roman"/>
                <w:sz w:val="24"/>
                <w:szCs w:val="24"/>
              </w:rPr>
              <w:t xml:space="preserve"> (</w:t>
            </w:r>
            <w:r w:rsidR="00E361BD" w:rsidRPr="009B2DA9">
              <w:rPr>
                <w:rFonts w:ascii="Times New Roman" w:hAnsi="Times New Roman" w:cs="Times New Roman"/>
                <w:sz w:val="24"/>
                <w:szCs w:val="24"/>
              </w:rPr>
              <w:t>2017.</w:t>
            </w:r>
            <w:r w:rsidR="009B2DA9" w:rsidRPr="009B2DA9">
              <w:rPr>
                <w:rFonts w:ascii="Times New Roman" w:hAnsi="Times New Roman" w:cs="Times New Roman"/>
                <w:sz w:val="24"/>
                <w:szCs w:val="24"/>
              </w:rPr>
              <w:t xml:space="preserve"> </w:t>
            </w:r>
            <w:r w:rsidR="00E361BD" w:rsidRPr="009B2DA9">
              <w:rPr>
                <w:rFonts w:ascii="Times New Roman" w:hAnsi="Times New Roman" w:cs="Times New Roman"/>
                <w:sz w:val="24"/>
                <w:szCs w:val="24"/>
              </w:rPr>
              <w:t>gada 4.</w:t>
            </w:r>
            <w:r w:rsidR="009B2DA9" w:rsidRPr="009B2DA9">
              <w:rPr>
                <w:rFonts w:ascii="Times New Roman" w:hAnsi="Times New Roman" w:cs="Times New Roman"/>
                <w:sz w:val="24"/>
                <w:szCs w:val="24"/>
              </w:rPr>
              <w:t xml:space="preserve"> </w:t>
            </w:r>
            <w:r w:rsidR="00E361BD" w:rsidRPr="009B2DA9">
              <w:rPr>
                <w:rFonts w:ascii="Times New Roman" w:hAnsi="Times New Roman" w:cs="Times New Roman"/>
                <w:sz w:val="24"/>
                <w:szCs w:val="24"/>
              </w:rPr>
              <w:t>maija Drošības apliecība Nr.</w:t>
            </w:r>
            <w:r w:rsidR="009B2DA9" w:rsidRPr="009B2DA9">
              <w:rPr>
                <w:rFonts w:ascii="Times New Roman" w:hAnsi="Times New Roman" w:cs="Times New Roman"/>
                <w:sz w:val="24"/>
                <w:szCs w:val="24"/>
              </w:rPr>
              <w:t xml:space="preserve"> </w:t>
            </w:r>
            <w:r w:rsidR="00E361BD" w:rsidRPr="009B2DA9">
              <w:rPr>
                <w:rFonts w:ascii="Times New Roman" w:hAnsi="Times New Roman" w:cs="Times New Roman"/>
                <w:sz w:val="24"/>
                <w:szCs w:val="24"/>
              </w:rPr>
              <w:t>LV232017</w:t>
            </w:r>
            <w:r w:rsidR="00E04EEC" w:rsidRPr="009B2DA9">
              <w:rPr>
                <w:rFonts w:ascii="Times New Roman" w:hAnsi="Times New Roman" w:cs="Times New Roman"/>
                <w:sz w:val="24"/>
                <w:szCs w:val="24"/>
              </w:rPr>
              <w:t>0028)</w:t>
            </w:r>
            <w:r w:rsidR="00BB2B9F" w:rsidRPr="009B2DA9">
              <w:rPr>
                <w:rFonts w:ascii="Times New Roman" w:hAnsi="Times New Roman" w:cs="Times New Roman"/>
                <w:sz w:val="24"/>
                <w:szCs w:val="24"/>
              </w:rPr>
              <w:t xml:space="preserve"> – kapitālsabiedrība, kuras kapitāla daļas 100% piede</w:t>
            </w:r>
            <w:r w:rsidR="00DD0D82" w:rsidRPr="009B2DA9">
              <w:rPr>
                <w:rFonts w:ascii="Times New Roman" w:hAnsi="Times New Roman" w:cs="Times New Roman"/>
                <w:sz w:val="24"/>
                <w:szCs w:val="24"/>
              </w:rPr>
              <w:t>r Rīgas brīvostas pārvaldei</w:t>
            </w:r>
            <w:r w:rsidR="00BB2B9F" w:rsidRPr="009B2DA9">
              <w:rPr>
                <w:rFonts w:ascii="Times New Roman" w:hAnsi="Times New Roman" w:cs="Times New Roman"/>
                <w:sz w:val="24"/>
                <w:szCs w:val="24"/>
              </w:rPr>
              <w:t>.</w:t>
            </w:r>
            <w:r w:rsidR="008156F1" w:rsidRPr="009B2DA9">
              <w:rPr>
                <w:rFonts w:ascii="Times New Roman" w:hAnsi="Times New Roman" w:cs="Times New Roman"/>
                <w:sz w:val="24"/>
                <w:szCs w:val="24"/>
              </w:rPr>
              <w:t xml:space="preserve"> Dzelzceļa infrastruktūra ir savienota ar VAS ,,Latvijas dzelzceļš’’ </w:t>
            </w:r>
            <w:r w:rsidR="008156F1" w:rsidRPr="00B1610C">
              <w:rPr>
                <w:rFonts w:ascii="Times New Roman" w:hAnsi="Times New Roman" w:cs="Times New Roman"/>
                <w:sz w:val="24"/>
                <w:szCs w:val="24"/>
              </w:rPr>
              <w:t>pārvaldī</w:t>
            </w:r>
            <w:r w:rsidR="000D79FE" w:rsidRPr="00B1610C">
              <w:rPr>
                <w:rFonts w:ascii="Times New Roman" w:hAnsi="Times New Roman" w:cs="Times New Roman"/>
                <w:sz w:val="24"/>
                <w:szCs w:val="24"/>
              </w:rPr>
              <w:t>jumā</w:t>
            </w:r>
            <w:r w:rsidR="008156F1" w:rsidRPr="009B2DA9">
              <w:rPr>
                <w:rFonts w:ascii="Times New Roman" w:hAnsi="Times New Roman" w:cs="Times New Roman"/>
                <w:sz w:val="24"/>
                <w:szCs w:val="24"/>
              </w:rPr>
              <w:t xml:space="preserve"> esošo dzelzceļa infrastruktūru.</w:t>
            </w:r>
          </w:p>
          <w:p w:rsidR="007821E1" w:rsidRPr="009B2DA9" w:rsidRDefault="007821E1" w:rsidP="005E63A1">
            <w:pPr>
              <w:spacing w:after="0" w:line="240" w:lineRule="auto"/>
              <w:jc w:val="both"/>
              <w:rPr>
                <w:rFonts w:ascii="Times New Roman" w:hAnsi="Times New Roman" w:cs="Times New Roman"/>
                <w:sz w:val="24"/>
                <w:szCs w:val="24"/>
              </w:rPr>
            </w:pPr>
          </w:p>
          <w:p w:rsidR="005063CC" w:rsidRDefault="00476893" w:rsidP="005E63A1">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Satiksmes </w:t>
            </w:r>
            <w:r w:rsidRPr="00D426B6">
              <w:rPr>
                <w:rFonts w:ascii="Times New Roman" w:eastAsia="Times New Roman" w:hAnsi="Times New Roman" w:cs="Times New Roman"/>
                <w:bCs/>
                <w:sz w:val="24"/>
                <w:szCs w:val="24"/>
                <w:lang w:eastAsia="lv-LV"/>
              </w:rPr>
              <w:t xml:space="preserve">ministrija </w:t>
            </w:r>
            <w:r w:rsidR="00D426B6">
              <w:rPr>
                <w:rFonts w:ascii="Times New Roman" w:eastAsia="Times New Roman" w:hAnsi="Times New Roman" w:cs="Times New Roman"/>
                <w:bCs/>
                <w:sz w:val="24"/>
                <w:szCs w:val="24"/>
                <w:lang w:eastAsia="lv-LV"/>
              </w:rPr>
              <w:t xml:space="preserve">saņēmusi </w:t>
            </w:r>
            <w:r w:rsidR="005063CC">
              <w:rPr>
                <w:rFonts w:ascii="Times New Roman" w:eastAsia="Times New Roman" w:hAnsi="Times New Roman" w:cs="Times New Roman"/>
                <w:bCs/>
                <w:sz w:val="24"/>
                <w:szCs w:val="24"/>
                <w:lang w:eastAsia="lv-LV"/>
              </w:rPr>
              <w:t>Rīgas brīvostas pārvaldes</w:t>
            </w:r>
            <w:r w:rsidR="005063CC" w:rsidRPr="00D426B6">
              <w:rPr>
                <w:rFonts w:ascii="Times New Roman" w:eastAsia="Times New Roman" w:hAnsi="Times New Roman" w:cs="Times New Roman"/>
                <w:bCs/>
                <w:sz w:val="24"/>
                <w:szCs w:val="24"/>
                <w:lang w:eastAsia="lv-LV"/>
              </w:rPr>
              <w:t xml:space="preserve"> </w:t>
            </w:r>
            <w:r w:rsidR="005063CC">
              <w:rPr>
                <w:rFonts w:ascii="Times New Roman" w:eastAsia="Times New Roman" w:hAnsi="Times New Roman" w:cs="Times New Roman"/>
                <w:bCs/>
                <w:sz w:val="24"/>
                <w:szCs w:val="24"/>
                <w:lang w:eastAsia="lv-LV"/>
              </w:rPr>
              <w:t>vēstules:</w:t>
            </w:r>
            <w:r w:rsidR="005063CC" w:rsidRPr="00D92ABC">
              <w:rPr>
                <w:rFonts w:ascii="Times New Roman" w:eastAsia="Times New Roman" w:hAnsi="Times New Roman" w:cs="Times New Roman"/>
                <w:bCs/>
                <w:sz w:val="24"/>
                <w:szCs w:val="24"/>
                <w:lang w:eastAsia="lv-LV"/>
              </w:rPr>
              <w:t xml:space="preserve"> </w:t>
            </w:r>
            <w:r w:rsidR="00804248">
              <w:rPr>
                <w:rFonts w:ascii="Times New Roman" w:eastAsia="Times New Roman" w:hAnsi="Times New Roman" w:cs="Times New Roman"/>
                <w:bCs/>
                <w:sz w:val="24"/>
                <w:szCs w:val="24"/>
                <w:lang w:eastAsia="lv-LV"/>
              </w:rPr>
              <w:t>2017. gada 3. oktobr</w:t>
            </w:r>
            <w:r w:rsidR="005063CC">
              <w:rPr>
                <w:rFonts w:ascii="Times New Roman" w:eastAsia="Times New Roman" w:hAnsi="Times New Roman" w:cs="Times New Roman"/>
                <w:bCs/>
                <w:sz w:val="24"/>
                <w:szCs w:val="24"/>
                <w:lang w:eastAsia="lv-LV"/>
              </w:rPr>
              <w:t>a</w:t>
            </w:r>
            <w:r w:rsidR="00804248">
              <w:rPr>
                <w:rFonts w:ascii="Times New Roman" w:eastAsia="Times New Roman" w:hAnsi="Times New Roman" w:cs="Times New Roman"/>
                <w:bCs/>
                <w:sz w:val="24"/>
                <w:szCs w:val="24"/>
                <w:lang w:eastAsia="lv-LV"/>
              </w:rPr>
              <w:t xml:space="preserve"> vēstuli Nr. 2-2/1416 “Par publiskās lietošanas dzelzceļa infrastruktūras statusa piešķiršanu Krievu salas dzelzceļam” </w:t>
            </w:r>
            <w:r w:rsidR="005063CC">
              <w:rPr>
                <w:rFonts w:ascii="Times New Roman" w:eastAsia="Times New Roman" w:hAnsi="Times New Roman" w:cs="Times New Roman"/>
                <w:bCs/>
                <w:sz w:val="24"/>
                <w:szCs w:val="24"/>
                <w:lang w:eastAsia="lv-LV"/>
              </w:rPr>
              <w:t xml:space="preserve">un </w:t>
            </w:r>
            <w:r w:rsidR="005063CC" w:rsidRPr="00D426B6">
              <w:rPr>
                <w:rFonts w:ascii="Times New Roman" w:eastAsia="Times New Roman" w:hAnsi="Times New Roman" w:cs="Times New Roman"/>
                <w:bCs/>
                <w:sz w:val="24"/>
                <w:szCs w:val="24"/>
                <w:lang w:eastAsia="lv-LV"/>
              </w:rPr>
              <w:t>201</w:t>
            </w:r>
            <w:r w:rsidR="005063CC">
              <w:rPr>
                <w:rFonts w:ascii="Times New Roman" w:eastAsia="Times New Roman" w:hAnsi="Times New Roman" w:cs="Times New Roman"/>
                <w:bCs/>
                <w:sz w:val="24"/>
                <w:szCs w:val="24"/>
                <w:lang w:eastAsia="lv-LV"/>
              </w:rPr>
              <w:t>8</w:t>
            </w:r>
            <w:r w:rsidR="005063CC" w:rsidRPr="00D426B6">
              <w:rPr>
                <w:rFonts w:ascii="Times New Roman" w:eastAsia="Times New Roman" w:hAnsi="Times New Roman" w:cs="Times New Roman"/>
                <w:bCs/>
                <w:sz w:val="24"/>
                <w:szCs w:val="24"/>
                <w:lang w:eastAsia="lv-LV"/>
              </w:rPr>
              <w:t>. gada</w:t>
            </w:r>
            <w:r w:rsidR="005063CC">
              <w:rPr>
                <w:rFonts w:ascii="Times New Roman" w:eastAsia="Times New Roman" w:hAnsi="Times New Roman" w:cs="Times New Roman"/>
                <w:bCs/>
                <w:sz w:val="24"/>
                <w:szCs w:val="24"/>
                <w:lang w:eastAsia="lv-LV"/>
              </w:rPr>
              <w:t xml:space="preserve"> 16. martā vēstuli Nr. 2-2/370 “Par publiskās lietošanas dzelzceļa infrastruktūras statusa piešķiršanu Krievu salas dzelzceļam”, kurā tika precizēts dzelzceļa iecirkņa nosaukums, </w:t>
            </w:r>
            <w:r w:rsidR="00804248">
              <w:rPr>
                <w:rFonts w:ascii="Times New Roman" w:eastAsia="Times New Roman" w:hAnsi="Times New Roman" w:cs="Times New Roman"/>
                <w:bCs/>
                <w:sz w:val="24"/>
                <w:szCs w:val="24"/>
                <w:lang w:eastAsia="lv-LV"/>
              </w:rPr>
              <w:t xml:space="preserve"> ar lūgumu piešķirt publiskās lietošanas dzelzceļa infrastruktūras statusu </w:t>
            </w:r>
            <w:r w:rsidR="005063CC">
              <w:rPr>
                <w:rFonts w:ascii="Times New Roman" w:eastAsia="Times New Roman" w:hAnsi="Times New Roman" w:cs="Times New Roman"/>
                <w:bCs/>
                <w:sz w:val="24"/>
                <w:szCs w:val="24"/>
                <w:lang w:eastAsia="lv-LV"/>
              </w:rPr>
              <w:t xml:space="preserve">Rīgas brīvostas pārvaldei piederošām </w:t>
            </w:r>
            <w:r w:rsidR="005063CC" w:rsidRPr="005063CC">
              <w:rPr>
                <w:rFonts w:ascii="Times New Roman" w:eastAsia="Times New Roman" w:hAnsi="Times New Roman" w:cs="Times New Roman"/>
                <w:bCs/>
                <w:sz w:val="24"/>
                <w:szCs w:val="24"/>
                <w:lang w:eastAsia="lv-LV"/>
              </w:rPr>
              <w:t xml:space="preserve"> </w:t>
            </w:r>
            <w:r w:rsidR="00804248">
              <w:rPr>
                <w:rFonts w:ascii="Times New Roman" w:eastAsia="Times New Roman" w:hAnsi="Times New Roman" w:cs="Times New Roman"/>
                <w:bCs/>
                <w:sz w:val="24"/>
                <w:szCs w:val="24"/>
                <w:lang w:eastAsia="lv-LV"/>
              </w:rPr>
              <w:t xml:space="preserve">dzelzceļa </w:t>
            </w:r>
            <w:r w:rsidR="005063CC">
              <w:rPr>
                <w:rFonts w:ascii="Times New Roman" w:eastAsia="Times New Roman" w:hAnsi="Times New Roman" w:cs="Times New Roman"/>
                <w:bCs/>
                <w:sz w:val="24"/>
                <w:szCs w:val="24"/>
                <w:lang w:eastAsia="lv-LV"/>
              </w:rPr>
              <w:t xml:space="preserve">infrastruktūras iecirknim “Krievu sala”. </w:t>
            </w:r>
          </w:p>
          <w:p w:rsidR="005063CC" w:rsidRPr="005063CC" w:rsidRDefault="005063CC" w:rsidP="005E63A1">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2018. gada 14. martā   </w:t>
            </w:r>
            <w:r w:rsidRPr="005063CC">
              <w:rPr>
                <w:rFonts w:ascii="Times New Roman" w:eastAsia="Times New Roman" w:hAnsi="Times New Roman" w:cs="Times New Roman"/>
                <w:bCs/>
                <w:sz w:val="24"/>
                <w:szCs w:val="24"/>
                <w:lang w:eastAsia="lv-LV"/>
              </w:rPr>
              <w:t xml:space="preserve">Satiksmes ministrija saņēmusi </w:t>
            </w:r>
            <w:r>
              <w:rPr>
                <w:rFonts w:ascii="Times New Roman" w:eastAsia="Times New Roman" w:hAnsi="Times New Roman" w:cs="Times New Roman"/>
                <w:bCs/>
                <w:sz w:val="24"/>
                <w:szCs w:val="24"/>
                <w:lang w:eastAsia="lv-LV"/>
              </w:rPr>
              <w:t>VAS “Latvijas dzelzceļš” vēstuli Nr. DV-6.4.1./147-</w:t>
            </w:r>
            <w:r>
              <w:rPr>
                <w:rFonts w:ascii="Times New Roman" w:eastAsia="Times New Roman" w:hAnsi="Times New Roman" w:cs="Times New Roman"/>
                <w:bCs/>
                <w:sz w:val="24"/>
                <w:szCs w:val="24"/>
                <w:lang w:eastAsia="lv-LV"/>
              </w:rPr>
              <w:lastRenderedPageBreak/>
              <w:t xml:space="preserve">2018 “Par publiskās lietošanas dzelzceļa infrastruktūras statusa piešķiršanu” </w:t>
            </w:r>
            <w:r w:rsidRPr="005063CC">
              <w:rPr>
                <w:rFonts w:ascii="Times New Roman" w:eastAsia="Times New Roman" w:hAnsi="Times New Roman" w:cs="Times New Roman"/>
                <w:bCs/>
                <w:sz w:val="24"/>
                <w:szCs w:val="24"/>
                <w:lang w:eastAsia="lv-LV"/>
              </w:rPr>
              <w:t xml:space="preserve">ar lūgumu piešķirt publiskās lietošanas dzelzceļa infrastruktūras statusu </w:t>
            </w:r>
            <w:r>
              <w:rPr>
                <w:rFonts w:ascii="Times New Roman" w:eastAsia="Times New Roman" w:hAnsi="Times New Roman" w:cs="Times New Roman"/>
                <w:bCs/>
                <w:sz w:val="24"/>
                <w:szCs w:val="24"/>
                <w:lang w:eastAsia="lv-LV"/>
              </w:rPr>
              <w:t xml:space="preserve">  </w:t>
            </w:r>
            <w:r w:rsidRPr="005063CC">
              <w:rPr>
                <w:rFonts w:ascii="Times New Roman" w:eastAsia="Times New Roman" w:hAnsi="Times New Roman" w:cs="Times New Roman"/>
                <w:bCs/>
                <w:sz w:val="24"/>
                <w:szCs w:val="24"/>
                <w:lang w:eastAsia="lv-LV"/>
              </w:rPr>
              <w:t>dzelzceļa iecirknim “Stacijas Bolderāja, Bolderāja II parks – Krievu sala”</w:t>
            </w:r>
            <w:r>
              <w:rPr>
                <w:rFonts w:ascii="Times New Roman" w:eastAsia="Times New Roman" w:hAnsi="Times New Roman" w:cs="Times New Roman"/>
                <w:bCs/>
                <w:sz w:val="24"/>
                <w:szCs w:val="24"/>
                <w:lang w:eastAsia="lv-LV"/>
              </w:rPr>
              <w:t>, kas savieno</w:t>
            </w:r>
            <w:r w:rsidR="00FA516B">
              <w:t xml:space="preserve"> </w:t>
            </w:r>
            <w:r w:rsidR="00FA516B" w:rsidRPr="00FA516B">
              <w:rPr>
                <w:rFonts w:ascii="Times New Roman" w:eastAsia="Times New Roman" w:hAnsi="Times New Roman" w:cs="Times New Roman"/>
                <w:bCs/>
                <w:sz w:val="24"/>
                <w:szCs w:val="24"/>
                <w:lang w:eastAsia="lv-LV"/>
              </w:rPr>
              <w:t>Rīga</w:t>
            </w:r>
            <w:r w:rsidR="00FA516B">
              <w:rPr>
                <w:rFonts w:ascii="Times New Roman" w:eastAsia="Times New Roman" w:hAnsi="Times New Roman" w:cs="Times New Roman"/>
                <w:bCs/>
                <w:sz w:val="24"/>
                <w:szCs w:val="24"/>
                <w:lang w:eastAsia="lv-LV"/>
              </w:rPr>
              <w:t>s brīvostas pārvaldei piederošo</w:t>
            </w:r>
            <w:r w:rsidR="00FA516B" w:rsidRPr="00FA516B">
              <w:rPr>
                <w:rFonts w:ascii="Times New Roman" w:eastAsia="Times New Roman" w:hAnsi="Times New Roman" w:cs="Times New Roman"/>
                <w:bCs/>
                <w:sz w:val="24"/>
                <w:szCs w:val="24"/>
                <w:lang w:eastAsia="lv-LV"/>
              </w:rPr>
              <w:t xml:space="preserve">  dze</w:t>
            </w:r>
            <w:r w:rsidR="00FA516B">
              <w:rPr>
                <w:rFonts w:ascii="Times New Roman" w:eastAsia="Times New Roman" w:hAnsi="Times New Roman" w:cs="Times New Roman"/>
                <w:bCs/>
                <w:sz w:val="24"/>
                <w:szCs w:val="24"/>
                <w:lang w:eastAsia="lv-LV"/>
              </w:rPr>
              <w:t>lzceļa infrastruktūras iecirkni</w:t>
            </w:r>
            <w:r>
              <w:rPr>
                <w:rFonts w:ascii="Times New Roman" w:eastAsia="Times New Roman" w:hAnsi="Times New Roman" w:cs="Times New Roman"/>
                <w:bCs/>
                <w:sz w:val="24"/>
                <w:szCs w:val="24"/>
                <w:lang w:eastAsia="lv-LV"/>
              </w:rPr>
              <w:t xml:space="preserve"> </w:t>
            </w:r>
            <w:r w:rsidRPr="005063CC">
              <w:rPr>
                <w:rFonts w:ascii="Times New Roman" w:eastAsia="Times New Roman" w:hAnsi="Times New Roman" w:cs="Times New Roman"/>
                <w:bCs/>
                <w:sz w:val="24"/>
                <w:szCs w:val="24"/>
                <w:lang w:eastAsia="lv-LV"/>
              </w:rPr>
              <w:t xml:space="preserve">“Krievu sala” </w:t>
            </w:r>
            <w:r w:rsidR="00FA516B">
              <w:rPr>
                <w:rFonts w:ascii="Times New Roman" w:eastAsia="Times New Roman" w:hAnsi="Times New Roman" w:cs="Times New Roman"/>
                <w:bCs/>
                <w:sz w:val="24"/>
                <w:szCs w:val="24"/>
                <w:lang w:eastAsia="lv-LV"/>
              </w:rPr>
              <w:t xml:space="preserve">ar </w:t>
            </w:r>
            <w:r w:rsidRPr="005063CC">
              <w:rPr>
                <w:rFonts w:ascii="Times New Roman" w:eastAsia="Times New Roman" w:hAnsi="Times New Roman" w:cs="Times New Roman"/>
                <w:bCs/>
                <w:sz w:val="24"/>
                <w:szCs w:val="24"/>
                <w:lang w:eastAsia="lv-LV"/>
              </w:rPr>
              <w:t xml:space="preserve">VAS “Latvijas dzelzceļš” </w:t>
            </w:r>
            <w:r w:rsidR="00FA516B">
              <w:rPr>
                <w:rFonts w:ascii="Times New Roman" w:eastAsia="Times New Roman" w:hAnsi="Times New Roman" w:cs="Times New Roman"/>
                <w:bCs/>
                <w:sz w:val="24"/>
                <w:szCs w:val="24"/>
                <w:lang w:eastAsia="lv-LV"/>
              </w:rPr>
              <w:t xml:space="preserve">piederošo un pārvaldībā esošo </w:t>
            </w:r>
            <w:r w:rsidRPr="005063CC">
              <w:rPr>
                <w:rFonts w:ascii="Times New Roman" w:eastAsia="Times New Roman" w:hAnsi="Times New Roman" w:cs="Times New Roman"/>
                <w:bCs/>
                <w:sz w:val="24"/>
                <w:szCs w:val="24"/>
                <w:lang w:eastAsia="lv-LV"/>
              </w:rPr>
              <w:t>publiskās liet</w:t>
            </w:r>
            <w:r>
              <w:rPr>
                <w:rFonts w:ascii="Times New Roman" w:eastAsia="Times New Roman" w:hAnsi="Times New Roman" w:cs="Times New Roman"/>
                <w:bCs/>
                <w:sz w:val="24"/>
                <w:szCs w:val="24"/>
                <w:lang w:eastAsia="lv-LV"/>
              </w:rPr>
              <w:t>ošanas dzelzceļa infrastruktūru</w:t>
            </w:r>
            <w:r w:rsidR="00FA516B">
              <w:rPr>
                <w:rFonts w:ascii="Times New Roman" w:eastAsia="Times New Roman" w:hAnsi="Times New Roman" w:cs="Times New Roman"/>
                <w:bCs/>
                <w:sz w:val="24"/>
                <w:szCs w:val="24"/>
                <w:lang w:eastAsia="lv-LV"/>
              </w:rPr>
              <w:t>.</w:t>
            </w:r>
            <w:r w:rsidRPr="005063CC">
              <w:rPr>
                <w:rFonts w:ascii="Times New Roman" w:eastAsia="Times New Roman" w:hAnsi="Times New Roman" w:cs="Times New Roman"/>
                <w:bCs/>
                <w:sz w:val="24"/>
                <w:szCs w:val="24"/>
                <w:lang w:eastAsia="lv-LV"/>
              </w:rPr>
              <w:t xml:space="preserve"> </w:t>
            </w:r>
          </w:p>
          <w:p w:rsidR="0059047A" w:rsidRDefault="00476893" w:rsidP="005E63A1">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iCs/>
                <w:sz w:val="24"/>
                <w:szCs w:val="24"/>
                <w:lang w:eastAsia="lv-LV"/>
              </w:rPr>
              <w:t>Ņemot vērā</w:t>
            </w:r>
            <w:r w:rsidR="00D426B6">
              <w:rPr>
                <w:rFonts w:ascii="Times New Roman" w:eastAsia="Times New Roman" w:hAnsi="Times New Roman" w:cs="Times New Roman"/>
                <w:iCs/>
                <w:sz w:val="24"/>
                <w:szCs w:val="24"/>
                <w:lang w:eastAsia="lv-LV"/>
              </w:rPr>
              <w:t xml:space="preserve"> iepriekšminēto un </w:t>
            </w:r>
            <w:r w:rsidR="009B0C0E" w:rsidRPr="009B2DA9">
              <w:rPr>
                <w:rFonts w:ascii="Times New Roman" w:eastAsia="Times New Roman" w:hAnsi="Times New Roman" w:cs="Times New Roman"/>
                <w:iCs/>
                <w:sz w:val="24"/>
                <w:szCs w:val="24"/>
                <w:lang w:eastAsia="lv-LV"/>
              </w:rPr>
              <w:t>Dzelzceļa likuma 5.</w:t>
            </w:r>
            <w:r w:rsidR="009B2DA9" w:rsidRPr="009B2DA9">
              <w:rPr>
                <w:rFonts w:ascii="Times New Roman" w:eastAsia="Times New Roman" w:hAnsi="Times New Roman" w:cs="Times New Roman"/>
                <w:iCs/>
                <w:sz w:val="24"/>
                <w:szCs w:val="24"/>
                <w:lang w:eastAsia="lv-LV"/>
              </w:rPr>
              <w:t xml:space="preserve"> </w:t>
            </w:r>
            <w:r w:rsidR="009B0C0E" w:rsidRPr="009B2DA9">
              <w:rPr>
                <w:rFonts w:ascii="Times New Roman" w:eastAsia="Times New Roman" w:hAnsi="Times New Roman" w:cs="Times New Roman"/>
                <w:iCs/>
                <w:sz w:val="24"/>
                <w:szCs w:val="24"/>
                <w:lang w:eastAsia="lv-LV"/>
              </w:rPr>
              <w:t>panta pirmās da</w:t>
            </w:r>
            <w:r w:rsidR="0059047A" w:rsidRPr="009B2DA9">
              <w:rPr>
                <w:rFonts w:ascii="Times New Roman" w:eastAsia="Times New Roman" w:hAnsi="Times New Roman" w:cs="Times New Roman"/>
                <w:iCs/>
                <w:sz w:val="24"/>
                <w:szCs w:val="24"/>
                <w:lang w:eastAsia="lv-LV"/>
              </w:rPr>
              <w:t>ļas 1.</w:t>
            </w:r>
            <w:r w:rsidR="009B2DA9" w:rsidRPr="009B2DA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punktā noteikto</w:t>
            </w:r>
            <w:r w:rsidR="00FC528E">
              <w:rPr>
                <w:rFonts w:ascii="Times New Roman" w:eastAsia="Times New Roman" w:hAnsi="Times New Roman" w:cs="Times New Roman"/>
                <w:iCs/>
                <w:sz w:val="24"/>
                <w:szCs w:val="24"/>
                <w:lang w:eastAsia="lv-LV"/>
              </w:rPr>
              <w:t xml:space="preserve">, </w:t>
            </w:r>
            <w:r w:rsidR="0059047A" w:rsidRPr="009B2DA9">
              <w:rPr>
                <w:rFonts w:ascii="Times New Roman" w:hAnsi="Times New Roman" w:cs="Times New Roman"/>
                <w:sz w:val="24"/>
                <w:szCs w:val="24"/>
              </w:rPr>
              <w:t>ka publiskās lietošanas dzelzceļa infrastruktūras statuss tiek piešķirt</w:t>
            </w:r>
            <w:r w:rsidR="002E5A7E" w:rsidRPr="009B2DA9">
              <w:rPr>
                <w:rFonts w:ascii="Times New Roman" w:hAnsi="Times New Roman" w:cs="Times New Roman"/>
                <w:sz w:val="24"/>
                <w:szCs w:val="24"/>
              </w:rPr>
              <w:t>s ar Ministru kabineta rīkojumu, šāda dzelzceļa infrastruktūra ir atklāta kravu un pasažieru pārvadājumiem</w:t>
            </w:r>
            <w:r w:rsidR="00041C2B" w:rsidRPr="009B2DA9">
              <w:rPr>
                <w:rFonts w:ascii="Times New Roman" w:hAnsi="Times New Roman" w:cs="Times New Roman"/>
                <w:sz w:val="24"/>
                <w:szCs w:val="24"/>
              </w:rPr>
              <w:t xml:space="preserve"> vai tehnoloģisko procesu nodrošināšanai, ievērojot vienlīdzības principu. </w:t>
            </w:r>
            <w:r w:rsidR="0059047A" w:rsidRPr="009B2DA9">
              <w:rPr>
                <w:rFonts w:ascii="Times New Roman" w:hAnsi="Times New Roman" w:cs="Times New Roman"/>
                <w:sz w:val="24"/>
                <w:szCs w:val="24"/>
              </w:rPr>
              <w:t xml:space="preserve">Ar </w:t>
            </w:r>
            <w:r w:rsidR="0059047A" w:rsidRPr="009B2DA9">
              <w:rPr>
                <w:rFonts w:ascii="Times New Roman" w:eastAsia="Times New Roman" w:hAnsi="Times New Roman" w:cs="Times New Roman"/>
                <w:bCs/>
                <w:sz w:val="24"/>
                <w:szCs w:val="24"/>
                <w:lang w:eastAsia="lv-LV"/>
              </w:rPr>
              <w:t>Minist</w:t>
            </w:r>
            <w:r w:rsidR="004B7AEE">
              <w:rPr>
                <w:rFonts w:ascii="Times New Roman" w:eastAsia="Times New Roman" w:hAnsi="Times New Roman" w:cs="Times New Roman"/>
                <w:bCs/>
                <w:sz w:val="24"/>
                <w:szCs w:val="24"/>
                <w:lang w:eastAsia="lv-LV"/>
              </w:rPr>
              <w:t xml:space="preserve">ru kabineta rīkojuma projektu </w:t>
            </w:r>
            <w:r w:rsidR="0059047A" w:rsidRPr="009B2DA9">
              <w:rPr>
                <w:rFonts w:ascii="Times New Roman" w:eastAsia="Times New Roman" w:hAnsi="Times New Roman" w:cs="Times New Roman"/>
                <w:bCs/>
                <w:sz w:val="24"/>
                <w:szCs w:val="24"/>
                <w:lang w:eastAsia="lv-LV"/>
              </w:rPr>
              <w:t>,,Par publiskās lietošanas dzelzceļa infrastruktūras statusa piešķiršan</w:t>
            </w:r>
            <w:r w:rsidR="004B7AEE">
              <w:rPr>
                <w:rFonts w:ascii="Times New Roman" w:eastAsia="Times New Roman" w:hAnsi="Times New Roman" w:cs="Times New Roman"/>
                <w:bCs/>
                <w:sz w:val="24"/>
                <w:szCs w:val="24"/>
                <w:lang w:eastAsia="lv-LV"/>
              </w:rPr>
              <w:t>u’’</w:t>
            </w:r>
            <w:r w:rsidR="0059047A" w:rsidRPr="009B2DA9">
              <w:rPr>
                <w:rFonts w:ascii="Times New Roman" w:eastAsia="Times New Roman" w:hAnsi="Times New Roman" w:cs="Times New Roman"/>
                <w:bCs/>
                <w:sz w:val="24"/>
                <w:szCs w:val="24"/>
                <w:lang w:eastAsia="lv-LV"/>
              </w:rPr>
              <w:t xml:space="preserve"> paredzēts Dzelzceļa infrastruktūrai piešķirt publiskās lietošanas statusu, </w:t>
            </w:r>
            <w:r w:rsidR="003402AE" w:rsidRPr="009B2DA9">
              <w:rPr>
                <w:rFonts w:ascii="Times New Roman" w:eastAsia="Times New Roman" w:hAnsi="Times New Roman" w:cs="Times New Roman"/>
                <w:bCs/>
                <w:sz w:val="24"/>
                <w:szCs w:val="24"/>
                <w:lang w:eastAsia="lv-LV"/>
              </w:rPr>
              <w:t>saglabājot</w:t>
            </w:r>
            <w:r w:rsidR="0059047A" w:rsidRPr="009B2DA9">
              <w:rPr>
                <w:rFonts w:ascii="Times New Roman" w:eastAsia="Times New Roman" w:hAnsi="Times New Roman" w:cs="Times New Roman"/>
                <w:bCs/>
                <w:sz w:val="24"/>
                <w:szCs w:val="24"/>
                <w:lang w:eastAsia="lv-LV"/>
              </w:rPr>
              <w:t xml:space="preserve"> Dzelzceļa infrastruktūras </w:t>
            </w:r>
            <w:r w:rsidR="00E128E2">
              <w:rPr>
                <w:rFonts w:ascii="Times New Roman" w:eastAsia="Times New Roman" w:hAnsi="Times New Roman" w:cs="Times New Roman"/>
                <w:bCs/>
                <w:sz w:val="24"/>
                <w:szCs w:val="24"/>
                <w:lang w:eastAsia="lv-LV"/>
              </w:rPr>
              <w:t>īpašumtiesības</w:t>
            </w:r>
            <w:r w:rsidR="0059047A" w:rsidRPr="009B2DA9">
              <w:rPr>
                <w:rFonts w:ascii="Times New Roman" w:eastAsia="Times New Roman" w:hAnsi="Times New Roman" w:cs="Times New Roman"/>
                <w:bCs/>
                <w:sz w:val="24"/>
                <w:szCs w:val="24"/>
                <w:lang w:eastAsia="lv-LV"/>
              </w:rPr>
              <w:t xml:space="preserve"> Rīgas brīvostas pārvaldei.</w:t>
            </w:r>
          </w:p>
          <w:p w:rsidR="00787162" w:rsidRDefault="00787162" w:rsidP="005E63A1">
            <w:pPr>
              <w:spacing w:after="0" w:line="240" w:lineRule="auto"/>
              <w:jc w:val="both"/>
              <w:rPr>
                <w:rFonts w:ascii="Times New Roman" w:eastAsia="Times New Roman" w:hAnsi="Times New Roman" w:cs="Times New Roman"/>
                <w:bCs/>
                <w:sz w:val="24"/>
                <w:szCs w:val="24"/>
                <w:lang w:eastAsia="lv-LV"/>
              </w:rPr>
            </w:pPr>
          </w:p>
          <w:p w:rsidR="00003653" w:rsidRPr="009B2DA9" w:rsidRDefault="00041C2B" w:rsidP="005E63A1">
            <w:pPr>
              <w:spacing w:after="0" w:line="240" w:lineRule="auto"/>
              <w:jc w:val="both"/>
              <w:rPr>
                <w:rFonts w:ascii="Times New Roman" w:hAnsi="Times New Roman" w:cs="Times New Roman"/>
                <w:sz w:val="24"/>
                <w:szCs w:val="24"/>
              </w:rPr>
            </w:pPr>
            <w:r w:rsidRPr="009B2DA9">
              <w:rPr>
                <w:rFonts w:ascii="Times New Roman" w:eastAsia="Times New Roman" w:hAnsi="Times New Roman" w:cs="Times New Roman"/>
                <w:bCs/>
                <w:sz w:val="24"/>
                <w:szCs w:val="24"/>
                <w:lang w:eastAsia="lv-LV"/>
              </w:rPr>
              <w:t xml:space="preserve">Pēc </w:t>
            </w:r>
            <w:r w:rsidRPr="009B2DA9">
              <w:rPr>
                <w:rFonts w:ascii="Times New Roman" w:hAnsi="Times New Roman" w:cs="Times New Roman"/>
                <w:sz w:val="24"/>
                <w:szCs w:val="24"/>
              </w:rPr>
              <w:t>publiskās lietošanas dzelzceļa infrastruktūras statusa piešķiršanas</w:t>
            </w:r>
            <w:r w:rsidR="00AA073C" w:rsidRPr="009B2DA9">
              <w:rPr>
                <w:rFonts w:ascii="Times New Roman" w:hAnsi="Times New Roman" w:cs="Times New Roman"/>
                <w:sz w:val="24"/>
                <w:szCs w:val="24"/>
              </w:rPr>
              <w:t>,</w:t>
            </w:r>
            <w:r w:rsidRPr="009B2DA9">
              <w:rPr>
                <w:rFonts w:ascii="Times New Roman" w:hAnsi="Times New Roman" w:cs="Times New Roman"/>
                <w:sz w:val="24"/>
                <w:szCs w:val="24"/>
              </w:rPr>
              <w:t xml:space="preserve"> </w:t>
            </w:r>
            <w:r w:rsidR="00883E6B">
              <w:rPr>
                <w:rFonts w:ascii="Times New Roman" w:hAnsi="Times New Roman" w:cs="Times New Roman"/>
                <w:sz w:val="24"/>
                <w:szCs w:val="24"/>
              </w:rPr>
              <w:t xml:space="preserve">uz </w:t>
            </w:r>
            <w:r w:rsidR="00AA073C" w:rsidRPr="009B2DA9">
              <w:rPr>
                <w:rFonts w:ascii="Times New Roman" w:hAnsi="Times New Roman" w:cs="Times New Roman"/>
                <w:sz w:val="24"/>
                <w:szCs w:val="24"/>
              </w:rPr>
              <w:t>Dzelzceļa infrastruktūra</w:t>
            </w:r>
            <w:r w:rsidR="00883E6B">
              <w:rPr>
                <w:rFonts w:ascii="Times New Roman" w:hAnsi="Times New Roman" w:cs="Times New Roman"/>
                <w:sz w:val="24"/>
                <w:szCs w:val="24"/>
              </w:rPr>
              <w:t>s</w:t>
            </w:r>
            <w:r w:rsidR="005F57D5">
              <w:rPr>
                <w:rFonts w:ascii="Times New Roman" w:hAnsi="Times New Roman" w:cs="Times New Roman"/>
                <w:sz w:val="24"/>
                <w:szCs w:val="24"/>
              </w:rPr>
              <w:t>,</w:t>
            </w:r>
            <w:r w:rsidR="00AA073C" w:rsidRPr="009B2DA9">
              <w:rPr>
                <w:rFonts w:ascii="Times New Roman" w:hAnsi="Times New Roman" w:cs="Times New Roman"/>
                <w:sz w:val="24"/>
                <w:szCs w:val="24"/>
              </w:rPr>
              <w:t xml:space="preserve"> saskaņā ar Ministru kabineta 2016.</w:t>
            </w:r>
            <w:r w:rsidR="009B2DA9" w:rsidRPr="009B2DA9">
              <w:rPr>
                <w:rFonts w:ascii="Times New Roman" w:hAnsi="Times New Roman" w:cs="Times New Roman"/>
                <w:sz w:val="24"/>
                <w:szCs w:val="24"/>
              </w:rPr>
              <w:t xml:space="preserve"> </w:t>
            </w:r>
            <w:r w:rsidR="00AA073C" w:rsidRPr="009B2DA9">
              <w:rPr>
                <w:rFonts w:ascii="Times New Roman" w:hAnsi="Times New Roman" w:cs="Times New Roman"/>
                <w:sz w:val="24"/>
                <w:szCs w:val="24"/>
              </w:rPr>
              <w:t>gada 29.</w:t>
            </w:r>
            <w:r w:rsidR="009B2DA9" w:rsidRPr="009B2DA9">
              <w:rPr>
                <w:rFonts w:ascii="Times New Roman" w:hAnsi="Times New Roman" w:cs="Times New Roman"/>
                <w:sz w:val="24"/>
                <w:szCs w:val="24"/>
              </w:rPr>
              <w:t xml:space="preserve"> </w:t>
            </w:r>
            <w:r w:rsidR="00AA073C" w:rsidRPr="009B2DA9">
              <w:rPr>
                <w:rFonts w:ascii="Times New Roman" w:hAnsi="Times New Roman" w:cs="Times New Roman"/>
                <w:sz w:val="24"/>
                <w:szCs w:val="24"/>
              </w:rPr>
              <w:t>augusta noteikumiem Nr.</w:t>
            </w:r>
            <w:r w:rsidR="009B2DA9" w:rsidRPr="009B2DA9">
              <w:rPr>
                <w:rFonts w:ascii="Times New Roman" w:hAnsi="Times New Roman" w:cs="Times New Roman"/>
                <w:sz w:val="24"/>
                <w:szCs w:val="24"/>
              </w:rPr>
              <w:t xml:space="preserve"> </w:t>
            </w:r>
            <w:r w:rsidR="00AA073C" w:rsidRPr="009B2DA9">
              <w:rPr>
                <w:rFonts w:ascii="Times New Roman" w:hAnsi="Times New Roman" w:cs="Times New Roman"/>
                <w:sz w:val="24"/>
                <w:szCs w:val="24"/>
              </w:rPr>
              <w:t xml:space="preserve">712 ,,Dzelzceļa </w:t>
            </w:r>
            <w:r w:rsidR="006977C8" w:rsidRPr="009B2DA9">
              <w:rPr>
                <w:rFonts w:ascii="Times New Roman" w:hAnsi="Times New Roman" w:cs="Times New Roman"/>
                <w:sz w:val="24"/>
                <w:szCs w:val="24"/>
              </w:rPr>
              <w:t xml:space="preserve">staciju, izmaiņas punktu un pieturas punktu – publiskās lietošanas dzelzceļa infrastruktūras objektu </w:t>
            </w:r>
            <w:r w:rsidR="00B179E5" w:rsidRPr="009B2DA9">
              <w:rPr>
                <w:rFonts w:ascii="Times New Roman" w:hAnsi="Times New Roman" w:cs="Times New Roman"/>
                <w:sz w:val="24"/>
                <w:szCs w:val="24"/>
              </w:rPr>
              <w:t>–</w:t>
            </w:r>
            <w:r w:rsidR="006977C8" w:rsidRPr="009B2DA9">
              <w:rPr>
                <w:rFonts w:ascii="Times New Roman" w:hAnsi="Times New Roman" w:cs="Times New Roman"/>
                <w:sz w:val="24"/>
                <w:szCs w:val="24"/>
              </w:rPr>
              <w:t xml:space="preserve"> </w:t>
            </w:r>
            <w:r w:rsidR="00B179E5" w:rsidRPr="009B2DA9">
              <w:rPr>
                <w:rFonts w:ascii="Times New Roman" w:hAnsi="Times New Roman" w:cs="Times New Roman"/>
                <w:sz w:val="24"/>
                <w:szCs w:val="24"/>
              </w:rPr>
              <w:t>atklāšanas, slēgšanas un nosaukumu piešķiršanas kārtība</w:t>
            </w:r>
            <w:r w:rsidR="002F5798" w:rsidRPr="009B2DA9">
              <w:rPr>
                <w:rFonts w:ascii="Times New Roman" w:hAnsi="Times New Roman" w:cs="Times New Roman"/>
                <w:sz w:val="24"/>
                <w:szCs w:val="24"/>
              </w:rPr>
              <w:t xml:space="preserve">’’ paredzēts </w:t>
            </w:r>
            <w:r w:rsidR="00883E6B">
              <w:rPr>
                <w:rFonts w:ascii="Times New Roman" w:hAnsi="Times New Roman" w:cs="Times New Roman"/>
                <w:sz w:val="24"/>
                <w:szCs w:val="24"/>
              </w:rPr>
              <w:t>atklāt dzelzceļ</w:t>
            </w:r>
            <w:r w:rsidR="003B2BB3">
              <w:rPr>
                <w:rFonts w:ascii="Times New Roman" w:hAnsi="Times New Roman" w:cs="Times New Roman"/>
                <w:sz w:val="24"/>
                <w:szCs w:val="24"/>
              </w:rPr>
              <w:t>a</w:t>
            </w:r>
            <w:r w:rsidR="00883E6B">
              <w:rPr>
                <w:rFonts w:ascii="Times New Roman" w:hAnsi="Times New Roman" w:cs="Times New Roman"/>
                <w:sz w:val="24"/>
                <w:szCs w:val="24"/>
              </w:rPr>
              <w:t xml:space="preserve"> </w:t>
            </w:r>
            <w:r w:rsidR="00883E6B" w:rsidRPr="009B2DA9">
              <w:rPr>
                <w:rFonts w:ascii="Times New Roman" w:hAnsi="Times New Roman" w:cs="Times New Roman"/>
                <w:sz w:val="24"/>
                <w:szCs w:val="24"/>
              </w:rPr>
              <w:t xml:space="preserve"> </w:t>
            </w:r>
            <w:r w:rsidR="007152CB" w:rsidRPr="009B2DA9">
              <w:rPr>
                <w:rFonts w:ascii="Times New Roman" w:hAnsi="Times New Roman" w:cs="Times New Roman"/>
                <w:sz w:val="24"/>
                <w:szCs w:val="24"/>
              </w:rPr>
              <w:t>stacij</w:t>
            </w:r>
            <w:r w:rsidR="00883E6B">
              <w:rPr>
                <w:rFonts w:ascii="Times New Roman" w:hAnsi="Times New Roman" w:cs="Times New Roman"/>
                <w:sz w:val="24"/>
                <w:szCs w:val="24"/>
              </w:rPr>
              <w:t>u</w:t>
            </w:r>
            <w:r w:rsidR="007152CB" w:rsidRPr="009B2DA9">
              <w:rPr>
                <w:rFonts w:ascii="Times New Roman" w:hAnsi="Times New Roman" w:cs="Times New Roman"/>
                <w:sz w:val="24"/>
                <w:szCs w:val="24"/>
              </w:rPr>
              <w:t xml:space="preserve"> </w:t>
            </w:r>
            <w:r w:rsidR="00883E6B">
              <w:rPr>
                <w:rFonts w:ascii="Times New Roman" w:hAnsi="Times New Roman" w:cs="Times New Roman"/>
                <w:sz w:val="24"/>
                <w:szCs w:val="24"/>
              </w:rPr>
              <w:t xml:space="preserve"> ar </w:t>
            </w:r>
            <w:r w:rsidR="007152CB" w:rsidRPr="009B2DA9">
              <w:rPr>
                <w:rFonts w:ascii="Times New Roman" w:hAnsi="Times New Roman" w:cs="Times New Roman"/>
                <w:sz w:val="24"/>
                <w:szCs w:val="24"/>
              </w:rPr>
              <w:t xml:space="preserve"> nosaukumu</w:t>
            </w:r>
            <w:r w:rsidR="00731594" w:rsidRPr="009B2DA9">
              <w:rPr>
                <w:rFonts w:ascii="Times New Roman" w:hAnsi="Times New Roman" w:cs="Times New Roman"/>
                <w:sz w:val="24"/>
                <w:szCs w:val="24"/>
              </w:rPr>
              <w:t xml:space="preserve"> ,,Krievu sala’’</w:t>
            </w:r>
            <w:r w:rsidR="007152CB" w:rsidRPr="009B2DA9">
              <w:rPr>
                <w:rFonts w:ascii="Times New Roman" w:hAnsi="Times New Roman" w:cs="Times New Roman"/>
                <w:sz w:val="24"/>
                <w:szCs w:val="24"/>
              </w:rPr>
              <w:t xml:space="preserve"> (</w:t>
            </w:r>
            <w:r w:rsidR="009833EE" w:rsidRPr="009B2DA9">
              <w:rPr>
                <w:rFonts w:ascii="Times New Roman" w:hAnsi="Times New Roman" w:cs="Times New Roman"/>
                <w:sz w:val="24"/>
                <w:szCs w:val="24"/>
              </w:rPr>
              <w:t>turpmāk</w:t>
            </w:r>
            <w:r w:rsidR="00024D49" w:rsidRPr="009B2DA9">
              <w:rPr>
                <w:rFonts w:ascii="Times New Roman" w:hAnsi="Times New Roman" w:cs="Times New Roman"/>
                <w:sz w:val="24"/>
                <w:szCs w:val="24"/>
              </w:rPr>
              <w:t xml:space="preserve"> arī</w:t>
            </w:r>
            <w:r w:rsidR="009833EE" w:rsidRPr="009B2DA9">
              <w:rPr>
                <w:rFonts w:ascii="Times New Roman" w:hAnsi="Times New Roman" w:cs="Times New Roman"/>
                <w:sz w:val="24"/>
                <w:szCs w:val="24"/>
              </w:rPr>
              <w:t xml:space="preserve"> - </w:t>
            </w:r>
            <w:r w:rsidR="00024D49" w:rsidRPr="009B2DA9">
              <w:rPr>
                <w:rFonts w:ascii="Times New Roman" w:hAnsi="Times New Roman" w:cs="Times New Roman"/>
                <w:sz w:val="24"/>
                <w:szCs w:val="24"/>
              </w:rPr>
              <w:t xml:space="preserve">stacija ,,Krievu sala’’). </w:t>
            </w:r>
            <w:r w:rsidR="007152CB" w:rsidRPr="009B2DA9">
              <w:rPr>
                <w:rFonts w:ascii="Times New Roman" w:hAnsi="Times New Roman" w:cs="Times New Roman"/>
                <w:sz w:val="24"/>
                <w:szCs w:val="24"/>
              </w:rPr>
              <w:t>Saskaņā ar Dzelzceļa likuma 19.</w:t>
            </w:r>
            <w:r w:rsidR="009B2DA9" w:rsidRPr="009B2DA9">
              <w:rPr>
                <w:rFonts w:ascii="Times New Roman" w:hAnsi="Times New Roman" w:cs="Times New Roman"/>
                <w:sz w:val="24"/>
                <w:szCs w:val="24"/>
              </w:rPr>
              <w:t xml:space="preserve"> </w:t>
            </w:r>
            <w:r w:rsidR="007152CB" w:rsidRPr="009B2DA9">
              <w:rPr>
                <w:rFonts w:ascii="Times New Roman" w:hAnsi="Times New Roman" w:cs="Times New Roman"/>
                <w:sz w:val="24"/>
                <w:szCs w:val="24"/>
              </w:rPr>
              <w:t>panta pirmo daļu stacija nodrošina dzelzceļa pārvadājuma operāciju veik</w:t>
            </w:r>
            <w:r w:rsidR="009B54ED" w:rsidRPr="009B2DA9">
              <w:rPr>
                <w:rFonts w:ascii="Times New Roman" w:hAnsi="Times New Roman" w:cs="Times New Roman"/>
                <w:sz w:val="24"/>
                <w:szCs w:val="24"/>
              </w:rPr>
              <w:t>šanu.</w:t>
            </w:r>
          </w:p>
          <w:p w:rsidR="00D11700" w:rsidRPr="009B2DA9" w:rsidRDefault="00D11700" w:rsidP="005E63A1">
            <w:pPr>
              <w:spacing w:after="0" w:line="240" w:lineRule="auto"/>
              <w:jc w:val="both"/>
              <w:rPr>
                <w:rFonts w:ascii="Times New Roman" w:hAnsi="Times New Roman" w:cs="Times New Roman"/>
                <w:sz w:val="24"/>
                <w:szCs w:val="24"/>
              </w:rPr>
            </w:pPr>
          </w:p>
          <w:p w:rsidR="00787162" w:rsidRPr="009B2DA9" w:rsidRDefault="00D11700" w:rsidP="00D72D37">
            <w:pPr>
              <w:spacing w:after="0" w:line="240" w:lineRule="auto"/>
              <w:jc w:val="both"/>
              <w:rPr>
                <w:rFonts w:ascii="Times New Roman" w:eastAsia="Times New Roman" w:hAnsi="Times New Roman" w:cs="Times New Roman"/>
                <w:iCs/>
                <w:sz w:val="24"/>
                <w:szCs w:val="24"/>
                <w:lang w:eastAsia="lv-LV"/>
              </w:rPr>
            </w:pPr>
            <w:r w:rsidRPr="009B2DA9">
              <w:rPr>
                <w:rFonts w:ascii="Times New Roman" w:hAnsi="Times New Roman" w:cs="Times New Roman"/>
                <w:sz w:val="24"/>
                <w:szCs w:val="24"/>
              </w:rPr>
              <w:t xml:space="preserve">Pēc publiskās lietošanas dzelzceļa infrastruktūras </w:t>
            </w:r>
            <w:r w:rsidR="008404CC" w:rsidRPr="009B2DA9">
              <w:rPr>
                <w:rFonts w:ascii="Times New Roman" w:hAnsi="Times New Roman" w:cs="Times New Roman"/>
                <w:sz w:val="24"/>
                <w:szCs w:val="24"/>
              </w:rPr>
              <w:t xml:space="preserve"> </w:t>
            </w:r>
            <w:r w:rsidRPr="009B2DA9">
              <w:rPr>
                <w:rFonts w:ascii="Times New Roman" w:hAnsi="Times New Roman" w:cs="Times New Roman"/>
                <w:sz w:val="24"/>
                <w:szCs w:val="24"/>
              </w:rPr>
              <w:t>statusa piešķiršanas</w:t>
            </w:r>
            <w:r w:rsidR="008404CC" w:rsidRPr="009B2DA9">
              <w:rPr>
                <w:rFonts w:ascii="Times New Roman" w:hAnsi="Times New Roman" w:cs="Times New Roman"/>
                <w:sz w:val="24"/>
                <w:szCs w:val="24"/>
              </w:rPr>
              <w:t xml:space="preserve"> un stacijas atklāšanas dzelzceļa kravu</w:t>
            </w:r>
            <w:r w:rsidR="008C077B" w:rsidRPr="009B2DA9">
              <w:rPr>
                <w:rFonts w:ascii="Times New Roman" w:hAnsi="Times New Roman" w:cs="Times New Roman"/>
                <w:sz w:val="24"/>
                <w:szCs w:val="24"/>
              </w:rPr>
              <w:t xml:space="preserve"> pārvadājumi, tajā skaitā starptautiskie dzelzceļa kravu tranzītpārvadājumi, tiks veikti </w:t>
            </w:r>
            <w:r w:rsidR="009833EE" w:rsidRPr="009B2DA9">
              <w:rPr>
                <w:rFonts w:ascii="Times New Roman" w:hAnsi="Times New Roman" w:cs="Times New Roman"/>
                <w:sz w:val="24"/>
                <w:szCs w:val="24"/>
              </w:rPr>
              <w:t>līdz stacijai ,,Krievu sala’’</w:t>
            </w:r>
            <w:r w:rsidR="005F57D5">
              <w:rPr>
                <w:rFonts w:ascii="Times New Roman" w:hAnsi="Times New Roman" w:cs="Times New Roman"/>
                <w:sz w:val="24"/>
                <w:szCs w:val="24"/>
              </w:rPr>
              <w:t xml:space="preserve"> </w:t>
            </w:r>
            <w:r w:rsidR="00583662">
              <w:rPr>
                <w:rFonts w:ascii="Times New Roman" w:hAnsi="Times New Roman" w:cs="Times New Roman"/>
                <w:sz w:val="24"/>
                <w:szCs w:val="24"/>
              </w:rPr>
              <w:t xml:space="preserve">. </w:t>
            </w:r>
            <w:r w:rsidR="00B77B56" w:rsidRPr="009B2DA9">
              <w:rPr>
                <w:rFonts w:ascii="Times New Roman" w:hAnsi="Times New Roman" w:cs="Times New Roman"/>
                <w:sz w:val="24"/>
                <w:szCs w:val="24"/>
              </w:rPr>
              <w:t xml:space="preserve">Plānotā </w:t>
            </w:r>
            <w:r w:rsidR="00985579" w:rsidRPr="009B2DA9">
              <w:rPr>
                <w:rFonts w:ascii="Times New Roman" w:hAnsi="Times New Roman" w:cs="Times New Roman"/>
                <w:sz w:val="24"/>
                <w:szCs w:val="24"/>
              </w:rPr>
              <w:t>stacija</w:t>
            </w:r>
            <w:r w:rsidR="00B77B56" w:rsidRPr="009B2DA9">
              <w:rPr>
                <w:rFonts w:ascii="Times New Roman" w:hAnsi="Times New Roman" w:cs="Times New Roman"/>
                <w:sz w:val="24"/>
                <w:szCs w:val="24"/>
              </w:rPr>
              <w:t xml:space="preserve"> ,,Krievu sala’’</w:t>
            </w:r>
            <w:r w:rsidR="009833EE" w:rsidRPr="009B2DA9">
              <w:rPr>
                <w:rFonts w:ascii="Times New Roman" w:hAnsi="Times New Roman" w:cs="Times New Roman"/>
                <w:sz w:val="24"/>
                <w:szCs w:val="24"/>
              </w:rPr>
              <w:t xml:space="preserve"> atrodas tuvāk Krievu salā </w:t>
            </w:r>
            <w:r w:rsidR="00985579" w:rsidRPr="009B2DA9">
              <w:rPr>
                <w:rFonts w:ascii="Times New Roman" w:hAnsi="Times New Roman" w:cs="Times New Roman"/>
                <w:sz w:val="24"/>
                <w:szCs w:val="24"/>
              </w:rPr>
              <w:t>esošajiem ostas terminā</w:t>
            </w:r>
            <w:r w:rsidR="00D72D37">
              <w:rPr>
                <w:rFonts w:ascii="Times New Roman" w:hAnsi="Times New Roman" w:cs="Times New Roman"/>
                <w:sz w:val="24"/>
                <w:szCs w:val="24"/>
              </w:rPr>
              <w:t>l</w:t>
            </w:r>
            <w:r w:rsidR="00E04EEC" w:rsidRPr="009B2DA9">
              <w:rPr>
                <w:rFonts w:ascii="Times New Roman" w:hAnsi="Times New Roman" w:cs="Times New Roman"/>
                <w:sz w:val="24"/>
                <w:szCs w:val="24"/>
              </w:rPr>
              <w:t>iem nekā VAS ,,Latvijas</w:t>
            </w:r>
            <w:r w:rsidR="00943191" w:rsidRPr="009B2DA9">
              <w:rPr>
                <w:rFonts w:ascii="Times New Roman" w:hAnsi="Times New Roman" w:cs="Times New Roman"/>
                <w:sz w:val="24"/>
                <w:szCs w:val="24"/>
              </w:rPr>
              <w:t xml:space="preserve"> dzelzceļš’’ </w:t>
            </w:r>
            <w:r w:rsidR="00943191" w:rsidRPr="00B1610C">
              <w:rPr>
                <w:rFonts w:ascii="Times New Roman" w:hAnsi="Times New Roman" w:cs="Times New Roman"/>
                <w:sz w:val="24"/>
                <w:szCs w:val="24"/>
              </w:rPr>
              <w:t>pārvaldī</w:t>
            </w:r>
            <w:r w:rsidR="000D79FE" w:rsidRPr="00B1610C">
              <w:rPr>
                <w:rFonts w:ascii="Times New Roman" w:hAnsi="Times New Roman" w:cs="Times New Roman"/>
                <w:sz w:val="24"/>
                <w:szCs w:val="24"/>
              </w:rPr>
              <w:t>jumā</w:t>
            </w:r>
            <w:r w:rsidR="00943191" w:rsidRPr="009B2DA9">
              <w:rPr>
                <w:rFonts w:ascii="Times New Roman" w:hAnsi="Times New Roman" w:cs="Times New Roman"/>
                <w:sz w:val="24"/>
                <w:szCs w:val="24"/>
              </w:rPr>
              <w:t xml:space="preserve"> esošā stacija ,,Bolderāja’’.</w:t>
            </w:r>
            <w:r w:rsidR="005F57D5">
              <w:rPr>
                <w:rFonts w:ascii="Times New Roman" w:hAnsi="Times New Roman" w:cs="Times New Roman"/>
                <w:sz w:val="24"/>
                <w:szCs w:val="24"/>
              </w:rPr>
              <w:t xml:space="preserve"> </w:t>
            </w:r>
            <w:r w:rsidR="00D00523" w:rsidRPr="009B2DA9">
              <w:rPr>
                <w:rFonts w:ascii="Times New Roman" w:hAnsi="Times New Roman" w:cs="Times New Roman"/>
                <w:sz w:val="24"/>
                <w:szCs w:val="24"/>
              </w:rPr>
              <w:t>Tāpēc k</w:t>
            </w:r>
            <w:r w:rsidR="00CD45E6" w:rsidRPr="009B2DA9">
              <w:rPr>
                <w:rFonts w:ascii="Times New Roman" w:hAnsi="Times New Roman" w:cs="Times New Roman"/>
                <w:sz w:val="24"/>
                <w:szCs w:val="24"/>
              </w:rPr>
              <w:t>ravas nogādāšana</w:t>
            </w:r>
            <w:r w:rsidR="006744DC" w:rsidRPr="009B2DA9">
              <w:rPr>
                <w:rFonts w:ascii="Times New Roman" w:hAnsi="Times New Roman" w:cs="Times New Roman"/>
                <w:sz w:val="24"/>
                <w:szCs w:val="24"/>
              </w:rPr>
              <w:t xml:space="preserve"> </w:t>
            </w:r>
            <w:r w:rsidR="00511D71" w:rsidRPr="009B2DA9">
              <w:rPr>
                <w:rFonts w:ascii="Times New Roman" w:hAnsi="Times New Roman" w:cs="Times New Roman"/>
                <w:sz w:val="24"/>
                <w:szCs w:val="24"/>
              </w:rPr>
              <w:t xml:space="preserve">stacijā </w:t>
            </w:r>
            <w:r w:rsidR="00943191" w:rsidRPr="009B2DA9">
              <w:rPr>
                <w:rFonts w:ascii="Times New Roman" w:hAnsi="Times New Roman" w:cs="Times New Roman"/>
                <w:sz w:val="24"/>
                <w:szCs w:val="24"/>
              </w:rPr>
              <w:t xml:space="preserve">,,Krievu sala’’ </w:t>
            </w:r>
            <w:r w:rsidR="00B77B56" w:rsidRPr="009B2DA9">
              <w:rPr>
                <w:rFonts w:ascii="Times New Roman" w:hAnsi="Times New Roman" w:cs="Times New Roman"/>
                <w:sz w:val="24"/>
                <w:szCs w:val="24"/>
              </w:rPr>
              <w:t>samazin</w:t>
            </w:r>
            <w:r w:rsidR="00512F76" w:rsidRPr="009B2DA9">
              <w:rPr>
                <w:rFonts w:ascii="Times New Roman" w:hAnsi="Times New Roman" w:cs="Times New Roman"/>
                <w:sz w:val="24"/>
                <w:szCs w:val="24"/>
              </w:rPr>
              <w:t xml:space="preserve">ās attālumu </w:t>
            </w:r>
            <w:r w:rsidR="00706497" w:rsidRPr="009B2DA9">
              <w:rPr>
                <w:rFonts w:ascii="Times New Roman" w:hAnsi="Times New Roman" w:cs="Times New Roman"/>
                <w:sz w:val="24"/>
                <w:szCs w:val="24"/>
              </w:rPr>
              <w:t xml:space="preserve"> pēc tam</w:t>
            </w:r>
            <w:r w:rsidR="006744DC" w:rsidRPr="009B2DA9">
              <w:rPr>
                <w:rFonts w:ascii="Times New Roman" w:hAnsi="Times New Roman" w:cs="Times New Roman"/>
                <w:sz w:val="24"/>
                <w:szCs w:val="24"/>
              </w:rPr>
              <w:t xml:space="preserve"> </w:t>
            </w:r>
            <w:r w:rsidR="00D00523" w:rsidRPr="009B2DA9">
              <w:rPr>
                <w:rFonts w:ascii="Times New Roman" w:hAnsi="Times New Roman" w:cs="Times New Roman"/>
                <w:sz w:val="24"/>
                <w:szCs w:val="24"/>
              </w:rPr>
              <w:t>veicamajām</w:t>
            </w:r>
            <w:r w:rsidR="00512F76" w:rsidRPr="009B2DA9">
              <w:rPr>
                <w:rFonts w:ascii="Times New Roman" w:hAnsi="Times New Roman" w:cs="Times New Roman"/>
                <w:sz w:val="24"/>
                <w:szCs w:val="24"/>
              </w:rPr>
              <w:t xml:space="preserve"> vagonu padošanas un novākšanas operācijām</w:t>
            </w:r>
            <w:r w:rsidR="00511D71" w:rsidRPr="009B2DA9">
              <w:rPr>
                <w:rFonts w:ascii="Times New Roman" w:hAnsi="Times New Roman" w:cs="Times New Roman"/>
                <w:sz w:val="24"/>
                <w:szCs w:val="24"/>
              </w:rPr>
              <w:t xml:space="preserve">, lai krava tiktu nogādāta </w:t>
            </w:r>
            <w:r w:rsidR="00706497" w:rsidRPr="009B2DA9">
              <w:rPr>
                <w:rFonts w:ascii="Times New Roman" w:hAnsi="Times New Roman" w:cs="Times New Roman"/>
                <w:sz w:val="24"/>
                <w:szCs w:val="24"/>
              </w:rPr>
              <w:t>uz Krievu salas termināliem</w:t>
            </w:r>
            <w:r w:rsidR="00FF09B8" w:rsidRPr="009B2DA9">
              <w:rPr>
                <w:rFonts w:ascii="Times New Roman" w:hAnsi="Times New Roman" w:cs="Times New Roman"/>
                <w:sz w:val="24"/>
                <w:szCs w:val="24"/>
              </w:rPr>
              <w:t xml:space="preserve"> pārkraušanai ku</w:t>
            </w:r>
            <w:r w:rsidR="00B05428" w:rsidRPr="009B2DA9">
              <w:rPr>
                <w:rFonts w:ascii="Times New Roman" w:hAnsi="Times New Roman" w:cs="Times New Roman"/>
                <w:sz w:val="24"/>
                <w:szCs w:val="24"/>
              </w:rPr>
              <w:t>ģos, sekmējot</w:t>
            </w:r>
            <w:r w:rsidR="00B1565C" w:rsidRPr="009B2DA9">
              <w:rPr>
                <w:rFonts w:ascii="Times New Roman" w:hAnsi="Times New Roman" w:cs="Times New Roman"/>
                <w:sz w:val="24"/>
                <w:szCs w:val="24"/>
              </w:rPr>
              <w:t xml:space="preserve"> Rīgas brīvostas </w:t>
            </w:r>
            <w:r w:rsidR="00414054" w:rsidRPr="009B2DA9">
              <w:rPr>
                <w:rFonts w:ascii="Times New Roman" w:hAnsi="Times New Roman" w:cs="Times New Roman"/>
                <w:sz w:val="24"/>
                <w:szCs w:val="24"/>
              </w:rPr>
              <w:t xml:space="preserve">turpmāko </w:t>
            </w:r>
            <w:r w:rsidR="00B1565C" w:rsidRPr="009B2DA9">
              <w:rPr>
                <w:rFonts w:ascii="Times New Roman" w:hAnsi="Times New Roman" w:cs="Times New Roman"/>
                <w:sz w:val="24"/>
                <w:szCs w:val="24"/>
              </w:rPr>
              <w:t>attīstību</w:t>
            </w:r>
            <w:r w:rsidR="00C937F8" w:rsidRPr="009B2DA9">
              <w:rPr>
                <w:rFonts w:ascii="Times New Roman" w:hAnsi="Times New Roman" w:cs="Times New Roman"/>
                <w:sz w:val="24"/>
                <w:szCs w:val="24"/>
              </w:rPr>
              <w:t>, tranzīta kravu plūsmu, kā arī</w:t>
            </w:r>
            <w:r w:rsidR="00B1565C" w:rsidRPr="009B2DA9">
              <w:rPr>
                <w:rFonts w:ascii="Times New Roman" w:hAnsi="Times New Roman" w:cs="Times New Roman"/>
                <w:sz w:val="24"/>
                <w:szCs w:val="24"/>
              </w:rPr>
              <w:t xml:space="preserve"> </w:t>
            </w:r>
            <w:r w:rsidR="00C937F8" w:rsidRPr="009B2DA9">
              <w:rPr>
                <w:rFonts w:ascii="Times New Roman" w:hAnsi="Times New Roman" w:cs="Times New Roman"/>
                <w:sz w:val="24"/>
                <w:szCs w:val="24"/>
              </w:rPr>
              <w:t>projektā</w:t>
            </w:r>
            <w:r w:rsidR="00B1565C" w:rsidRPr="009B2DA9">
              <w:rPr>
                <w:rFonts w:ascii="Times New Roman" w:hAnsi="Times New Roman" w:cs="Times New Roman"/>
                <w:sz w:val="24"/>
                <w:szCs w:val="24"/>
              </w:rPr>
              <w:t xml:space="preserve"> „Infrastruktūras attīstība Krievu salā ostas aktivitāšu pārcelšanai no pilsētas centra”</w:t>
            </w:r>
            <w:r w:rsidR="00706497" w:rsidRPr="009B2DA9">
              <w:rPr>
                <w:rFonts w:ascii="Times New Roman" w:hAnsi="Times New Roman" w:cs="Times New Roman"/>
                <w:sz w:val="24"/>
                <w:szCs w:val="24"/>
              </w:rPr>
              <w:t xml:space="preserve"> </w:t>
            </w:r>
            <w:r w:rsidR="00B1565C" w:rsidRPr="009B2DA9">
              <w:rPr>
                <w:rFonts w:ascii="Times New Roman" w:hAnsi="Times New Roman" w:cs="Times New Roman"/>
                <w:sz w:val="24"/>
                <w:szCs w:val="24"/>
              </w:rPr>
              <w:t>noteikto mērķu sasniegšanu.</w:t>
            </w:r>
          </w:p>
        </w:tc>
      </w:tr>
      <w:tr w:rsidR="009B2DA9" w:rsidRPr="009B2DA9" w:rsidTr="005E63A1">
        <w:trPr>
          <w:tblCellSpacing w:w="15" w:type="dxa"/>
        </w:trPr>
        <w:tc>
          <w:tcPr>
            <w:tcW w:w="296" w:type="pct"/>
            <w:hideMark/>
          </w:tcPr>
          <w:p w:rsidR="00655F2C"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lastRenderedPageBreak/>
              <w:t>3.</w:t>
            </w:r>
          </w:p>
        </w:tc>
        <w:tc>
          <w:tcPr>
            <w:tcW w:w="1678" w:type="pct"/>
            <w:hideMark/>
          </w:tcPr>
          <w:p w:rsidR="00E5323B"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hideMark/>
          </w:tcPr>
          <w:p w:rsidR="00787162" w:rsidRDefault="00DD0D82" w:rsidP="005E63A1">
            <w:pPr>
              <w:spacing w:after="0" w:line="240" w:lineRule="auto"/>
              <w:jc w:val="both"/>
              <w:rPr>
                <w:rFonts w:ascii="Times New Roman" w:eastAsia="Times New Roman" w:hAnsi="Times New Roman" w:cs="Times New Roman"/>
                <w:iCs/>
                <w:sz w:val="24"/>
                <w:szCs w:val="24"/>
                <w:lang w:eastAsia="lv-LV"/>
              </w:rPr>
            </w:pPr>
            <w:r w:rsidRPr="00476893">
              <w:rPr>
                <w:rFonts w:ascii="Times New Roman" w:eastAsia="Times New Roman" w:hAnsi="Times New Roman" w:cs="Times New Roman"/>
                <w:iCs/>
                <w:sz w:val="24"/>
                <w:szCs w:val="24"/>
                <w:lang w:eastAsia="lv-LV"/>
              </w:rPr>
              <w:t>Satiksmes ministrija, Rīgas brīvostas pārvalde</w:t>
            </w:r>
            <w:r w:rsidR="0001101D" w:rsidRPr="00476893">
              <w:rPr>
                <w:rFonts w:ascii="Times New Roman" w:eastAsia="Times New Roman" w:hAnsi="Times New Roman" w:cs="Times New Roman"/>
                <w:iCs/>
                <w:sz w:val="24"/>
                <w:szCs w:val="24"/>
                <w:lang w:eastAsia="lv-LV"/>
              </w:rPr>
              <w:t>, VAS “Lat</w:t>
            </w:r>
            <w:r w:rsidR="00787162">
              <w:rPr>
                <w:rFonts w:ascii="Times New Roman" w:eastAsia="Times New Roman" w:hAnsi="Times New Roman" w:cs="Times New Roman"/>
                <w:iCs/>
                <w:sz w:val="24"/>
                <w:szCs w:val="24"/>
                <w:lang w:eastAsia="lv-LV"/>
              </w:rPr>
              <w:t>v</w:t>
            </w:r>
            <w:r w:rsidR="0001101D" w:rsidRPr="00476893">
              <w:rPr>
                <w:rFonts w:ascii="Times New Roman" w:eastAsia="Times New Roman" w:hAnsi="Times New Roman" w:cs="Times New Roman"/>
                <w:iCs/>
                <w:sz w:val="24"/>
                <w:szCs w:val="24"/>
                <w:lang w:eastAsia="lv-LV"/>
              </w:rPr>
              <w:t>ijas dzelzceļš”</w:t>
            </w:r>
          </w:p>
          <w:p w:rsidR="00787162" w:rsidRDefault="00787162" w:rsidP="005E63A1">
            <w:pPr>
              <w:spacing w:after="0" w:line="240" w:lineRule="auto"/>
              <w:jc w:val="both"/>
              <w:rPr>
                <w:rFonts w:ascii="Times New Roman" w:eastAsia="Times New Roman" w:hAnsi="Times New Roman" w:cs="Times New Roman"/>
                <w:iCs/>
                <w:sz w:val="24"/>
                <w:szCs w:val="24"/>
                <w:lang w:eastAsia="lv-LV"/>
              </w:rPr>
            </w:pPr>
          </w:p>
          <w:p w:rsidR="00787162" w:rsidRPr="009B2DA9" w:rsidRDefault="00787162" w:rsidP="005E63A1">
            <w:pPr>
              <w:spacing w:after="0" w:line="240" w:lineRule="auto"/>
              <w:jc w:val="both"/>
              <w:rPr>
                <w:rFonts w:ascii="Times New Roman" w:eastAsia="Times New Roman" w:hAnsi="Times New Roman" w:cs="Times New Roman"/>
                <w:iCs/>
                <w:sz w:val="24"/>
                <w:szCs w:val="24"/>
                <w:lang w:eastAsia="lv-LV"/>
              </w:rPr>
            </w:pPr>
          </w:p>
        </w:tc>
      </w:tr>
      <w:tr w:rsidR="009B2DA9" w:rsidRPr="009B2DA9" w:rsidTr="005E63A1">
        <w:trPr>
          <w:tblCellSpacing w:w="15" w:type="dxa"/>
        </w:trPr>
        <w:tc>
          <w:tcPr>
            <w:tcW w:w="296" w:type="pct"/>
            <w:hideMark/>
          </w:tcPr>
          <w:p w:rsidR="00655F2C"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4.</w:t>
            </w:r>
          </w:p>
        </w:tc>
        <w:tc>
          <w:tcPr>
            <w:tcW w:w="1678" w:type="pct"/>
            <w:hideMark/>
          </w:tcPr>
          <w:p w:rsidR="00E5323B"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Cita informācija</w:t>
            </w:r>
          </w:p>
        </w:tc>
        <w:tc>
          <w:tcPr>
            <w:tcW w:w="2960" w:type="pct"/>
            <w:hideMark/>
          </w:tcPr>
          <w:p w:rsidR="00E5323B" w:rsidRDefault="00E85FF3" w:rsidP="005E63A1">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Nav</w:t>
            </w:r>
          </w:p>
          <w:p w:rsidR="00787162" w:rsidRPr="009B2DA9" w:rsidRDefault="00787162" w:rsidP="005E63A1">
            <w:pPr>
              <w:spacing w:after="0" w:line="240" w:lineRule="auto"/>
              <w:jc w:val="both"/>
              <w:rPr>
                <w:rFonts w:ascii="Times New Roman" w:eastAsia="Times New Roman" w:hAnsi="Times New Roman" w:cs="Times New Roman"/>
                <w:iCs/>
                <w:sz w:val="24"/>
                <w:szCs w:val="24"/>
                <w:lang w:eastAsia="lv-LV"/>
              </w:rPr>
            </w:pPr>
          </w:p>
        </w:tc>
      </w:tr>
    </w:tbl>
    <w:p w:rsidR="00787162"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9B2DA9" w:rsidRPr="009B2DA9" w:rsidTr="00347FF6">
        <w:trPr>
          <w:tblCellSpacing w:w="15" w:type="dxa"/>
        </w:trPr>
        <w:tc>
          <w:tcPr>
            <w:tcW w:w="0" w:type="auto"/>
            <w:gridSpan w:val="3"/>
            <w:vAlign w:val="center"/>
            <w:hideMark/>
          </w:tcPr>
          <w:p w:rsidR="00655F2C" w:rsidRPr="009B2DA9" w:rsidRDefault="00E5323B" w:rsidP="009B2DA9">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B2DA9" w:rsidRPr="009B2DA9" w:rsidTr="00347FF6">
        <w:trPr>
          <w:tblCellSpacing w:w="15" w:type="dxa"/>
        </w:trPr>
        <w:tc>
          <w:tcPr>
            <w:tcW w:w="300" w:type="pct"/>
            <w:hideMark/>
          </w:tcPr>
          <w:p w:rsidR="00655F2C"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1.</w:t>
            </w:r>
          </w:p>
        </w:tc>
        <w:tc>
          <w:tcPr>
            <w:tcW w:w="1700" w:type="pct"/>
            <w:hideMark/>
          </w:tcPr>
          <w:p w:rsidR="00E5323B"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hideMark/>
          </w:tcPr>
          <w:p w:rsidR="00E5323B" w:rsidRDefault="006B5092" w:rsidP="005E63A1">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Dz</w:t>
            </w:r>
            <w:r w:rsidR="00C6747B" w:rsidRPr="009B2DA9">
              <w:rPr>
                <w:rFonts w:ascii="Times New Roman" w:eastAsia="Times New Roman" w:hAnsi="Times New Roman" w:cs="Times New Roman"/>
                <w:iCs/>
                <w:sz w:val="24"/>
                <w:szCs w:val="24"/>
                <w:lang w:eastAsia="lv-LV"/>
              </w:rPr>
              <w:t>elzceļa infrastruktūras pārvaldītājs, pārvadātāji, kravas saņēmēji</w:t>
            </w:r>
            <w:r w:rsidR="00153DAD">
              <w:rPr>
                <w:rFonts w:ascii="Times New Roman" w:eastAsia="Times New Roman" w:hAnsi="Times New Roman" w:cs="Times New Roman"/>
                <w:iCs/>
                <w:sz w:val="24"/>
                <w:szCs w:val="24"/>
                <w:lang w:eastAsia="lv-LV"/>
              </w:rPr>
              <w:t>, kravu nosūtītāji.</w:t>
            </w:r>
          </w:p>
          <w:p w:rsidR="00787162" w:rsidRDefault="00787162" w:rsidP="005E63A1">
            <w:pPr>
              <w:spacing w:after="0" w:line="240" w:lineRule="auto"/>
              <w:jc w:val="both"/>
              <w:rPr>
                <w:rFonts w:ascii="Times New Roman" w:eastAsia="Times New Roman" w:hAnsi="Times New Roman" w:cs="Times New Roman"/>
                <w:iCs/>
                <w:sz w:val="24"/>
                <w:szCs w:val="24"/>
                <w:lang w:eastAsia="lv-LV"/>
              </w:rPr>
            </w:pPr>
          </w:p>
          <w:p w:rsidR="00787162" w:rsidRPr="009B2DA9" w:rsidRDefault="00787162" w:rsidP="005E63A1">
            <w:pPr>
              <w:spacing w:after="0" w:line="240" w:lineRule="auto"/>
              <w:jc w:val="both"/>
              <w:rPr>
                <w:rFonts w:ascii="Times New Roman" w:eastAsia="Times New Roman" w:hAnsi="Times New Roman" w:cs="Times New Roman"/>
                <w:iCs/>
                <w:sz w:val="24"/>
                <w:szCs w:val="24"/>
                <w:lang w:eastAsia="lv-LV"/>
              </w:rPr>
            </w:pPr>
          </w:p>
        </w:tc>
      </w:tr>
      <w:tr w:rsidR="009B2DA9" w:rsidRPr="009B2DA9" w:rsidTr="00347FF6">
        <w:trPr>
          <w:tblCellSpacing w:w="15" w:type="dxa"/>
        </w:trPr>
        <w:tc>
          <w:tcPr>
            <w:tcW w:w="300" w:type="pct"/>
            <w:hideMark/>
          </w:tcPr>
          <w:p w:rsidR="00655F2C"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2.</w:t>
            </w:r>
          </w:p>
        </w:tc>
        <w:tc>
          <w:tcPr>
            <w:tcW w:w="1700" w:type="pct"/>
            <w:hideMark/>
          </w:tcPr>
          <w:p w:rsidR="00E5323B"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Tiesiskā regulējuma ietekme uz tautsaimniecību un administratīvo slogu</w:t>
            </w:r>
          </w:p>
        </w:tc>
        <w:tc>
          <w:tcPr>
            <w:tcW w:w="3000" w:type="pct"/>
            <w:hideMark/>
          </w:tcPr>
          <w:p w:rsidR="00E5323B" w:rsidRDefault="00D95D5E" w:rsidP="005E63A1">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Projekts šo jomu neskar</w:t>
            </w:r>
            <w:r w:rsidR="00E44337" w:rsidRPr="009B2DA9">
              <w:rPr>
                <w:rFonts w:ascii="Times New Roman" w:eastAsia="Times New Roman" w:hAnsi="Times New Roman" w:cs="Times New Roman"/>
                <w:iCs/>
                <w:sz w:val="24"/>
                <w:szCs w:val="24"/>
                <w:lang w:eastAsia="lv-LV"/>
              </w:rPr>
              <w:t>.</w:t>
            </w:r>
          </w:p>
          <w:p w:rsidR="00787162" w:rsidRDefault="00787162" w:rsidP="005E63A1">
            <w:pPr>
              <w:spacing w:after="0" w:line="240" w:lineRule="auto"/>
              <w:jc w:val="both"/>
              <w:rPr>
                <w:rFonts w:ascii="Times New Roman" w:eastAsia="Times New Roman" w:hAnsi="Times New Roman" w:cs="Times New Roman"/>
                <w:iCs/>
                <w:sz w:val="24"/>
                <w:szCs w:val="24"/>
                <w:lang w:eastAsia="lv-LV"/>
              </w:rPr>
            </w:pPr>
          </w:p>
          <w:p w:rsidR="00787162" w:rsidRDefault="00787162" w:rsidP="005E63A1">
            <w:pPr>
              <w:spacing w:after="0" w:line="240" w:lineRule="auto"/>
              <w:jc w:val="both"/>
              <w:rPr>
                <w:rFonts w:ascii="Times New Roman" w:eastAsia="Times New Roman" w:hAnsi="Times New Roman" w:cs="Times New Roman"/>
                <w:iCs/>
                <w:sz w:val="24"/>
                <w:szCs w:val="24"/>
                <w:lang w:eastAsia="lv-LV"/>
              </w:rPr>
            </w:pPr>
          </w:p>
          <w:p w:rsidR="00787162" w:rsidRPr="009B2DA9" w:rsidRDefault="00787162" w:rsidP="005E63A1">
            <w:pPr>
              <w:spacing w:after="0" w:line="240" w:lineRule="auto"/>
              <w:jc w:val="both"/>
              <w:rPr>
                <w:rFonts w:ascii="Times New Roman" w:eastAsia="Times New Roman" w:hAnsi="Times New Roman" w:cs="Times New Roman"/>
                <w:iCs/>
                <w:sz w:val="24"/>
                <w:szCs w:val="24"/>
                <w:lang w:eastAsia="lv-LV"/>
              </w:rPr>
            </w:pPr>
          </w:p>
        </w:tc>
      </w:tr>
      <w:tr w:rsidR="009B2DA9" w:rsidRPr="009B2DA9" w:rsidTr="00347FF6">
        <w:trPr>
          <w:tblCellSpacing w:w="15" w:type="dxa"/>
        </w:trPr>
        <w:tc>
          <w:tcPr>
            <w:tcW w:w="300" w:type="pct"/>
            <w:hideMark/>
          </w:tcPr>
          <w:p w:rsidR="00655F2C"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3.</w:t>
            </w:r>
          </w:p>
        </w:tc>
        <w:tc>
          <w:tcPr>
            <w:tcW w:w="1700" w:type="pct"/>
            <w:hideMark/>
          </w:tcPr>
          <w:p w:rsidR="00E5323B"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Administratīvo izmaksu monetārs novērtējums</w:t>
            </w:r>
          </w:p>
        </w:tc>
        <w:tc>
          <w:tcPr>
            <w:tcW w:w="3000" w:type="pct"/>
            <w:hideMark/>
          </w:tcPr>
          <w:p w:rsidR="00E5323B" w:rsidRDefault="00D95D5E" w:rsidP="005E63A1">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Projekts šo jomu neskar</w:t>
            </w:r>
            <w:r w:rsidR="00E44337" w:rsidRPr="009B2DA9">
              <w:rPr>
                <w:rFonts w:ascii="Times New Roman" w:eastAsia="Times New Roman" w:hAnsi="Times New Roman" w:cs="Times New Roman"/>
                <w:iCs/>
                <w:sz w:val="24"/>
                <w:szCs w:val="24"/>
                <w:lang w:eastAsia="lv-LV"/>
              </w:rPr>
              <w:t>.</w:t>
            </w:r>
          </w:p>
          <w:p w:rsidR="00787162" w:rsidRDefault="00787162" w:rsidP="005E63A1">
            <w:pPr>
              <w:spacing w:after="0" w:line="240" w:lineRule="auto"/>
              <w:jc w:val="both"/>
              <w:rPr>
                <w:rFonts w:ascii="Times New Roman" w:eastAsia="Times New Roman" w:hAnsi="Times New Roman" w:cs="Times New Roman"/>
                <w:iCs/>
                <w:sz w:val="24"/>
                <w:szCs w:val="24"/>
                <w:lang w:eastAsia="lv-LV"/>
              </w:rPr>
            </w:pPr>
          </w:p>
          <w:p w:rsidR="00787162" w:rsidRPr="009B2DA9" w:rsidRDefault="00787162" w:rsidP="005E63A1">
            <w:pPr>
              <w:spacing w:after="0" w:line="240" w:lineRule="auto"/>
              <w:jc w:val="both"/>
              <w:rPr>
                <w:rFonts w:ascii="Times New Roman" w:eastAsia="Times New Roman" w:hAnsi="Times New Roman" w:cs="Times New Roman"/>
                <w:iCs/>
                <w:sz w:val="24"/>
                <w:szCs w:val="24"/>
                <w:lang w:eastAsia="lv-LV"/>
              </w:rPr>
            </w:pPr>
          </w:p>
        </w:tc>
      </w:tr>
      <w:tr w:rsidR="009B2DA9" w:rsidRPr="009B2DA9" w:rsidTr="00347FF6">
        <w:trPr>
          <w:tblCellSpacing w:w="15" w:type="dxa"/>
        </w:trPr>
        <w:tc>
          <w:tcPr>
            <w:tcW w:w="300" w:type="pct"/>
            <w:hideMark/>
          </w:tcPr>
          <w:p w:rsidR="00655F2C"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4.</w:t>
            </w:r>
          </w:p>
        </w:tc>
        <w:tc>
          <w:tcPr>
            <w:tcW w:w="1700" w:type="pct"/>
            <w:hideMark/>
          </w:tcPr>
          <w:p w:rsidR="00E5323B"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Atbilstības izmaksu monetārs novērtējums</w:t>
            </w:r>
          </w:p>
        </w:tc>
        <w:tc>
          <w:tcPr>
            <w:tcW w:w="3000" w:type="pct"/>
            <w:hideMark/>
          </w:tcPr>
          <w:p w:rsidR="00E5323B" w:rsidRDefault="00D95D5E" w:rsidP="005E63A1">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Projekts šo jomu neskar</w:t>
            </w:r>
            <w:r w:rsidR="00E44337" w:rsidRPr="009B2DA9">
              <w:rPr>
                <w:rFonts w:ascii="Times New Roman" w:eastAsia="Times New Roman" w:hAnsi="Times New Roman" w:cs="Times New Roman"/>
                <w:iCs/>
                <w:sz w:val="24"/>
                <w:szCs w:val="24"/>
                <w:lang w:eastAsia="lv-LV"/>
              </w:rPr>
              <w:t>.</w:t>
            </w:r>
          </w:p>
          <w:p w:rsidR="00787162" w:rsidRDefault="00787162" w:rsidP="005E63A1">
            <w:pPr>
              <w:spacing w:after="0" w:line="240" w:lineRule="auto"/>
              <w:jc w:val="both"/>
              <w:rPr>
                <w:rFonts w:ascii="Times New Roman" w:eastAsia="Times New Roman" w:hAnsi="Times New Roman" w:cs="Times New Roman"/>
                <w:iCs/>
                <w:sz w:val="24"/>
                <w:szCs w:val="24"/>
                <w:lang w:eastAsia="lv-LV"/>
              </w:rPr>
            </w:pPr>
          </w:p>
          <w:p w:rsidR="00787162" w:rsidRPr="009B2DA9" w:rsidRDefault="00787162" w:rsidP="005E63A1">
            <w:pPr>
              <w:spacing w:after="0" w:line="240" w:lineRule="auto"/>
              <w:jc w:val="both"/>
              <w:rPr>
                <w:rFonts w:ascii="Times New Roman" w:eastAsia="Times New Roman" w:hAnsi="Times New Roman" w:cs="Times New Roman"/>
                <w:iCs/>
                <w:sz w:val="24"/>
                <w:szCs w:val="24"/>
                <w:lang w:eastAsia="lv-LV"/>
              </w:rPr>
            </w:pPr>
          </w:p>
        </w:tc>
      </w:tr>
      <w:tr w:rsidR="009B2DA9" w:rsidRPr="009B2DA9" w:rsidTr="00347FF6">
        <w:trPr>
          <w:tblCellSpacing w:w="15" w:type="dxa"/>
        </w:trPr>
        <w:tc>
          <w:tcPr>
            <w:tcW w:w="300" w:type="pct"/>
            <w:hideMark/>
          </w:tcPr>
          <w:p w:rsidR="00655F2C"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5.</w:t>
            </w:r>
          </w:p>
        </w:tc>
        <w:tc>
          <w:tcPr>
            <w:tcW w:w="1700" w:type="pct"/>
            <w:hideMark/>
          </w:tcPr>
          <w:p w:rsidR="00E5323B"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Cita informācija</w:t>
            </w:r>
          </w:p>
        </w:tc>
        <w:tc>
          <w:tcPr>
            <w:tcW w:w="3000" w:type="pct"/>
            <w:hideMark/>
          </w:tcPr>
          <w:p w:rsidR="00787162" w:rsidRDefault="00446E83" w:rsidP="005E63A1">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Nav</w:t>
            </w:r>
            <w:r w:rsidR="00E44337" w:rsidRPr="009B2DA9">
              <w:rPr>
                <w:rFonts w:ascii="Times New Roman" w:eastAsia="Times New Roman" w:hAnsi="Times New Roman" w:cs="Times New Roman"/>
                <w:iCs/>
                <w:sz w:val="24"/>
                <w:szCs w:val="24"/>
                <w:lang w:eastAsia="lv-LV"/>
              </w:rPr>
              <w:t>.</w:t>
            </w:r>
          </w:p>
          <w:p w:rsidR="00C86671" w:rsidRPr="009B2DA9" w:rsidRDefault="00C86671" w:rsidP="005E63A1">
            <w:pPr>
              <w:spacing w:after="0" w:line="240" w:lineRule="auto"/>
              <w:jc w:val="both"/>
              <w:rPr>
                <w:rFonts w:ascii="Times New Roman" w:eastAsia="Times New Roman" w:hAnsi="Times New Roman" w:cs="Times New Roman"/>
                <w:iCs/>
                <w:sz w:val="24"/>
                <w:szCs w:val="24"/>
                <w:lang w:eastAsia="lv-LV"/>
              </w:rPr>
            </w:pPr>
          </w:p>
        </w:tc>
      </w:tr>
    </w:tbl>
    <w:p w:rsidR="005D39BE"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B2DA9" w:rsidRPr="009B2DA9" w:rsidTr="00347FF6">
        <w:trPr>
          <w:tblCellSpacing w:w="15" w:type="dxa"/>
        </w:trPr>
        <w:tc>
          <w:tcPr>
            <w:tcW w:w="0" w:type="auto"/>
            <w:vAlign w:val="center"/>
            <w:hideMark/>
          </w:tcPr>
          <w:p w:rsidR="00655F2C" w:rsidRPr="009B2DA9" w:rsidRDefault="00E5323B" w:rsidP="009B2DA9">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III. Tiesību akta projekta ietekme uz valsts budžetu un pašvaldību budžetiem</w:t>
            </w:r>
          </w:p>
        </w:tc>
      </w:tr>
      <w:tr w:rsidR="009B2DA9" w:rsidRPr="009B2DA9" w:rsidTr="00347FF6">
        <w:trPr>
          <w:tblCellSpacing w:w="15" w:type="dxa"/>
        </w:trPr>
        <w:tc>
          <w:tcPr>
            <w:tcW w:w="0" w:type="auto"/>
            <w:vAlign w:val="center"/>
          </w:tcPr>
          <w:p w:rsidR="00787162" w:rsidRPr="009B2DA9" w:rsidRDefault="00C9077F" w:rsidP="00D92ABC">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Cs/>
                <w:iCs/>
                <w:sz w:val="24"/>
                <w:szCs w:val="24"/>
                <w:lang w:eastAsia="lv-LV"/>
              </w:rPr>
              <w:t>Projekts šo jomu neskar</w:t>
            </w:r>
            <w:r w:rsidR="00E44337" w:rsidRPr="009B2DA9">
              <w:rPr>
                <w:rFonts w:ascii="Times New Roman" w:eastAsia="Times New Roman" w:hAnsi="Times New Roman" w:cs="Times New Roman"/>
                <w:bCs/>
                <w:iCs/>
                <w:sz w:val="24"/>
                <w:szCs w:val="24"/>
                <w:lang w:eastAsia="lv-LV"/>
              </w:rPr>
              <w:t>.</w:t>
            </w:r>
          </w:p>
        </w:tc>
      </w:tr>
    </w:tbl>
    <w:p w:rsidR="00E5323B"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B2DA9" w:rsidRPr="009B2DA9" w:rsidTr="00347FF6">
        <w:trPr>
          <w:tblCellSpacing w:w="15" w:type="dxa"/>
        </w:trPr>
        <w:tc>
          <w:tcPr>
            <w:tcW w:w="0" w:type="auto"/>
            <w:vAlign w:val="center"/>
            <w:hideMark/>
          </w:tcPr>
          <w:p w:rsidR="00655F2C" w:rsidRPr="009B2DA9" w:rsidRDefault="00E5323B" w:rsidP="009B2DA9">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IV. Tiesību akta projekta ietekme uz spēkā esošo tiesību normu sistēmu</w:t>
            </w:r>
          </w:p>
        </w:tc>
      </w:tr>
      <w:tr w:rsidR="009B2DA9" w:rsidRPr="009B2DA9" w:rsidTr="00347FF6">
        <w:trPr>
          <w:tblCellSpacing w:w="15" w:type="dxa"/>
        </w:trPr>
        <w:tc>
          <w:tcPr>
            <w:tcW w:w="0" w:type="auto"/>
            <w:vAlign w:val="center"/>
          </w:tcPr>
          <w:p w:rsidR="00787162" w:rsidRPr="009B2DA9" w:rsidRDefault="00C9077F" w:rsidP="00D92ABC">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Cs/>
                <w:iCs/>
                <w:sz w:val="24"/>
                <w:szCs w:val="24"/>
                <w:lang w:eastAsia="lv-LV"/>
              </w:rPr>
              <w:t>Projekts šo jomu neskar</w:t>
            </w:r>
            <w:r w:rsidR="00E44337" w:rsidRPr="009B2DA9">
              <w:rPr>
                <w:rFonts w:ascii="Times New Roman" w:eastAsia="Times New Roman" w:hAnsi="Times New Roman" w:cs="Times New Roman"/>
                <w:bCs/>
                <w:iCs/>
                <w:sz w:val="24"/>
                <w:szCs w:val="24"/>
                <w:lang w:eastAsia="lv-LV"/>
              </w:rPr>
              <w:t>.</w:t>
            </w:r>
          </w:p>
        </w:tc>
      </w:tr>
    </w:tbl>
    <w:p w:rsidR="00D92ABC"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B2DA9" w:rsidRPr="009B2DA9" w:rsidTr="00347FF6">
        <w:trPr>
          <w:tblCellSpacing w:w="15" w:type="dxa"/>
        </w:trPr>
        <w:tc>
          <w:tcPr>
            <w:tcW w:w="0" w:type="auto"/>
            <w:vAlign w:val="center"/>
            <w:hideMark/>
          </w:tcPr>
          <w:p w:rsidR="00655F2C" w:rsidRPr="009B2DA9" w:rsidRDefault="00E5323B" w:rsidP="009B2DA9">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B2DA9" w:rsidRPr="009B2DA9" w:rsidTr="00347FF6">
        <w:trPr>
          <w:tblCellSpacing w:w="15" w:type="dxa"/>
        </w:trPr>
        <w:tc>
          <w:tcPr>
            <w:tcW w:w="0" w:type="auto"/>
            <w:vAlign w:val="center"/>
          </w:tcPr>
          <w:p w:rsidR="00787162" w:rsidRPr="009B2DA9" w:rsidRDefault="00C3316B" w:rsidP="00D92ABC">
            <w:pPr>
              <w:spacing w:after="0" w:line="240" w:lineRule="auto"/>
              <w:jc w:val="center"/>
              <w:rPr>
                <w:rFonts w:ascii="Times New Roman" w:eastAsia="Times New Roman" w:hAnsi="Times New Roman" w:cs="Times New Roman"/>
                <w:bCs/>
                <w:iCs/>
                <w:sz w:val="24"/>
                <w:szCs w:val="24"/>
                <w:lang w:eastAsia="lv-LV"/>
              </w:rPr>
            </w:pPr>
            <w:r w:rsidRPr="009B2DA9">
              <w:rPr>
                <w:rFonts w:ascii="Times New Roman" w:eastAsia="Times New Roman" w:hAnsi="Times New Roman" w:cs="Times New Roman"/>
                <w:bCs/>
                <w:iCs/>
                <w:sz w:val="24"/>
                <w:szCs w:val="24"/>
                <w:lang w:eastAsia="lv-LV"/>
              </w:rPr>
              <w:t>Projekts šo jomu neskar</w:t>
            </w:r>
            <w:r w:rsidR="00E44337" w:rsidRPr="009B2DA9">
              <w:rPr>
                <w:rFonts w:ascii="Times New Roman" w:eastAsia="Times New Roman" w:hAnsi="Times New Roman" w:cs="Times New Roman"/>
                <w:bCs/>
                <w:iCs/>
                <w:sz w:val="24"/>
                <w:szCs w:val="24"/>
                <w:lang w:eastAsia="lv-LV"/>
              </w:rPr>
              <w:t>.</w:t>
            </w:r>
          </w:p>
        </w:tc>
      </w:tr>
    </w:tbl>
    <w:p w:rsidR="00E5323B"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B2DA9" w:rsidRPr="009B2DA9" w:rsidTr="00347FF6">
        <w:trPr>
          <w:tblCellSpacing w:w="15" w:type="dxa"/>
        </w:trPr>
        <w:tc>
          <w:tcPr>
            <w:tcW w:w="0" w:type="auto"/>
            <w:vAlign w:val="center"/>
            <w:hideMark/>
          </w:tcPr>
          <w:p w:rsidR="00655F2C" w:rsidRPr="009B2DA9" w:rsidRDefault="00E5323B" w:rsidP="009B2DA9">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VI. Sabiedrības līdzdalība un komunikācijas aktivitātes</w:t>
            </w:r>
          </w:p>
        </w:tc>
      </w:tr>
      <w:tr w:rsidR="009B2DA9" w:rsidRPr="009B2DA9" w:rsidTr="00347FF6">
        <w:trPr>
          <w:tblCellSpacing w:w="15" w:type="dxa"/>
        </w:trPr>
        <w:tc>
          <w:tcPr>
            <w:tcW w:w="0" w:type="auto"/>
            <w:vAlign w:val="center"/>
          </w:tcPr>
          <w:p w:rsidR="00787162" w:rsidRPr="009B2DA9" w:rsidRDefault="00BF2E26" w:rsidP="00D92ABC">
            <w:pPr>
              <w:spacing w:after="0" w:line="240" w:lineRule="auto"/>
              <w:jc w:val="center"/>
              <w:rPr>
                <w:rFonts w:ascii="Times New Roman" w:eastAsia="Times New Roman" w:hAnsi="Times New Roman" w:cs="Times New Roman"/>
                <w:bCs/>
                <w:iCs/>
                <w:sz w:val="24"/>
                <w:szCs w:val="24"/>
                <w:lang w:eastAsia="lv-LV"/>
              </w:rPr>
            </w:pPr>
            <w:r w:rsidRPr="009B2DA9">
              <w:rPr>
                <w:rFonts w:ascii="Times New Roman" w:eastAsia="Times New Roman" w:hAnsi="Times New Roman" w:cs="Times New Roman"/>
                <w:bCs/>
                <w:iCs/>
                <w:sz w:val="24"/>
                <w:szCs w:val="24"/>
                <w:lang w:eastAsia="lv-LV"/>
              </w:rPr>
              <w:t>Projekts šo jomu neskar</w:t>
            </w:r>
            <w:r w:rsidR="00E44337" w:rsidRPr="009B2DA9">
              <w:rPr>
                <w:rFonts w:ascii="Times New Roman" w:eastAsia="Times New Roman" w:hAnsi="Times New Roman" w:cs="Times New Roman"/>
                <w:bCs/>
                <w:iCs/>
                <w:sz w:val="24"/>
                <w:szCs w:val="24"/>
                <w:lang w:eastAsia="lv-LV"/>
              </w:rPr>
              <w:t>.</w:t>
            </w:r>
          </w:p>
        </w:tc>
      </w:tr>
    </w:tbl>
    <w:p w:rsidR="00E5323B"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9B2DA9" w:rsidRPr="009B2DA9" w:rsidTr="00347FF6">
        <w:trPr>
          <w:tblCellSpacing w:w="15" w:type="dxa"/>
        </w:trPr>
        <w:tc>
          <w:tcPr>
            <w:tcW w:w="0" w:type="auto"/>
            <w:gridSpan w:val="3"/>
            <w:vAlign w:val="center"/>
            <w:hideMark/>
          </w:tcPr>
          <w:p w:rsidR="00655F2C" w:rsidRPr="009B2DA9" w:rsidRDefault="00E5323B" w:rsidP="009B2DA9">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B2DA9" w:rsidRPr="009B2DA9" w:rsidTr="00347FF6">
        <w:trPr>
          <w:tblCellSpacing w:w="15" w:type="dxa"/>
        </w:trPr>
        <w:tc>
          <w:tcPr>
            <w:tcW w:w="300" w:type="pct"/>
            <w:hideMark/>
          </w:tcPr>
          <w:p w:rsidR="00655F2C"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1.</w:t>
            </w:r>
          </w:p>
        </w:tc>
        <w:tc>
          <w:tcPr>
            <w:tcW w:w="1700" w:type="pct"/>
            <w:hideMark/>
          </w:tcPr>
          <w:p w:rsidR="00E5323B" w:rsidRPr="009B2DA9" w:rsidRDefault="00E5323B" w:rsidP="005E63A1">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Projekta izpildē iesaistītās institūcijas</w:t>
            </w:r>
          </w:p>
        </w:tc>
        <w:tc>
          <w:tcPr>
            <w:tcW w:w="3000" w:type="pct"/>
            <w:hideMark/>
          </w:tcPr>
          <w:p w:rsidR="00E5323B" w:rsidRDefault="00A65A2F"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Rīgas brīvostas pārvalde</w:t>
            </w:r>
            <w:r w:rsidR="00E44337" w:rsidRPr="009B2DA9">
              <w:rPr>
                <w:rFonts w:ascii="Times New Roman" w:eastAsia="Times New Roman" w:hAnsi="Times New Roman" w:cs="Times New Roman"/>
                <w:iCs/>
                <w:sz w:val="24"/>
                <w:szCs w:val="24"/>
                <w:lang w:eastAsia="lv-LV"/>
              </w:rPr>
              <w:t>.</w:t>
            </w:r>
          </w:p>
          <w:p w:rsidR="00787162" w:rsidRDefault="00787162" w:rsidP="00E5323B">
            <w:pPr>
              <w:spacing w:after="0" w:line="240" w:lineRule="auto"/>
              <w:rPr>
                <w:rFonts w:ascii="Times New Roman" w:eastAsia="Times New Roman" w:hAnsi="Times New Roman" w:cs="Times New Roman"/>
                <w:iCs/>
                <w:sz w:val="24"/>
                <w:szCs w:val="24"/>
                <w:lang w:eastAsia="lv-LV"/>
              </w:rPr>
            </w:pPr>
          </w:p>
          <w:p w:rsidR="00787162" w:rsidRPr="009B2DA9" w:rsidRDefault="00787162" w:rsidP="00E5323B">
            <w:pPr>
              <w:spacing w:after="0" w:line="240" w:lineRule="auto"/>
              <w:rPr>
                <w:rFonts w:ascii="Times New Roman" w:eastAsia="Times New Roman" w:hAnsi="Times New Roman" w:cs="Times New Roman"/>
                <w:iCs/>
                <w:sz w:val="24"/>
                <w:szCs w:val="24"/>
                <w:lang w:val="en-GB" w:eastAsia="lv-LV"/>
              </w:rPr>
            </w:pPr>
          </w:p>
        </w:tc>
      </w:tr>
      <w:tr w:rsidR="009B2DA9" w:rsidRPr="009B2DA9" w:rsidTr="00347FF6">
        <w:trPr>
          <w:tblCellSpacing w:w="15" w:type="dxa"/>
        </w:trPr>
        <w:tc>
          <w:tcPr>
            <w:tcW w:w="300" w:type="pct"/>
            <w:hideMark/>
          </w:tcPr>
          <w:p w:rsidR="00655F2C"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lastRenderedPageBreak/>
              <w:t>2.</w:t>
            </w:r>
          </w:p>
        </w:tc>
        <w:tc>
          <w:tcPr>
            <w:tcW w:w="1700" w:type="pct"/>
            <w:hideMark/>
          </w:tcPr>
          <w:p w:rsidR="00E5323B" w:rsidRDefault="00E5323B" w:rsidP="005E63A1">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Projekta izpildes ietekme uz pārvaldes funkcijām un institucionālo struktūru.</w:t>
            </w:r>
            <w:r w:rsidRPr="009B2DA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p w:rsidR="00787162" w:rsidRPr="009B2DA9" w:rsidRDefault="00787162" w:rsidP="005E63A1">
            <w:pPr>
              <w:spacing w:after="0" w:line="240" w:lineRule="auto"/>
              <w:rPr>
                <w:rFonts w:ascii="Times New Roman" w:eastAsia="Times New Roman" w:hAnsi="Times New Roman" w:cs="Times New Roman"/>
                <w:iCs/>
                <w:sz w:val="24"/>
                <w:szCs w:val="24"/>
                <w:lang w:eastAsia="lv-LV"/>
              </w:rPr>
            </w:pPr>
          </w:p>
        </w:tc>
        <w:tc>
          <w:tcPr>
            <w:tcW w:w="3000" w:type="pct"/>
            <w:hideMark/>
          </w:tcPr>
          <w:p w:rsidR="00E5323B" w:rsidRPr="009B2DA9" w:rsidRDefault="005B2AA1" w:rsidP="005E63A1">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Saistībā ar projekta izpildi nav nepieciešams veidot jaunas institūcijas, likvidēt vai reorganizēt esošās.</w:t>
            </w:r>
          </w:p>
        </w:tc>
      </w:tr>
      <w:tr w:rsidR="00E5323B" w:rsidRPr="009B2DA9" w:rsidTr="00347FF6">
        <w:trPr>
          <w:tblCellSpacing w:w="15" w:type="dxa"/>
        </w:trPr>
        <w:tc>
          <w:tcPr>
            <w:tcW w:w="300" w:type="pct"/>
            <w:hideMark/>
          </w:tcPr>
          <w:p w:rsidR="00655F2C" w:rsidRPr="009B2DA9" w:rsidRDefault="00E5323B" w:rsidP="00E5323B">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3.</w:t>
            </w:r>
          </w:p>
        </w:tc>
        <w:tc>
          <w:tcPr>
            <w:tcW w:w="1700" w:type="pct"/>
            <w:hideMark/>
          </w:tcPr>
          <w:p w:rsidR="00E5323B" w:rsidRPr="009B2DA9" w:rsidRDefault="00E5323B" w:rsidP="005E63A1">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Cita informācija</w:t>
            </w:r>
          </w:p>
        </w:tc>
        <w:tc>
          <w:tcPr>
            <w:tcW w:w="3000" w:type="pct"/>
            <w:hideMark/>
          </w:tcPr>
          <w:p w:rsidR="00E5323B" w:rsidRDefault="00173ED2" w:rsidP="005E63A1">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Nav</w:t>
            </w:r>
            <w:r w:rsidR="00E44337" w:rsidRPr="009B2DA9">
              <w:rPr>
                <w:rFonts w:ascii="Times New Roman" w:eastAsia="Times New Roman" w:hAnsi="Times New Roman" w:cs="Times New Roman"/>
                <w:iCs/>
                <w:sz w:val="24"/>
                <w:szCs w:val="24"/>
                <w:lang w:eastAsia="lv-LV"/>
              </w:rPr>
              <w:t>.</w:t>
            </w:r>
          </w:p>
          <w:p w:rsidR="00787162" w:rsidRPr="009B2DA9" w:rsidRDefault="00787162" w:rsidP="005E63A1">
            <w:pPr>
              <w:spacing w:after="0" w:line="240" w:lineRule="auto"/>
              <w:jc w:val="both"/>
              <w:rPr>
                <w:rFonts w:ascii="Times New Roman" w:eastAsia="Times New Roman" w:hAnsi="Times New Roman" w:cs="Times New Roman"/>
                <w:iCs/>
                <w:sz w:val="24"/>
                <w:szCs w:val="24"/>
                <w:lang w:eastAsia="lv-LV"/>
              </w:rPr>
            </w:pPr>
          </w:p>
        </w:tc>
      </w:tr>
    </w:tbl>
    <w:p w:rsidR="00E5323B" w:rsidRDefault="00E5323B" w:rsidP="00894C55">
      <w:pPr>
        <w:spacing w:after="0" w:line="240" w:lineRule="auto"/>
        <w:rPr>
          <w:rFonts w:ascii="Times New Roman" w:hAnsi="Times New Roman" w:cs="Times New Roman"/>
          <w:sz w:val="28"/>
          <w:szCs w:val="28"/>
        </w:rPr>
      </w:pPr>
    </w:p>
    <w:p w:rsidR="00787162" w:rsidRDefault="00787162" w:rsidP="00894C55">
      <w:pPr>
        <w:spacing w:after="0" w:line="240" w:lineRule="auto"/>
        <w:rPr>
          <w:rFonts w:ascii="Times New Roman" w:hAnsi="Times New Roman" w:cs="Times New Roman"/>
          <w:sz w:val="28"/>
          <w:szCs w:val="28"/>
        </w:rPr>
      </w:pPr>
    </w:p>
    <w:p w:rsidR="00787162" w:rsidRPr="009B2DA9" w:rsidRDefault="00787162" w:rsidP="00894C55">
      <w:pPr>
        <w:spacing w:after="0" w:line="240" w:lineRule="auto"/>
        <w:rPr>
          <w:rFonts w:ascii="Times New Roman" w:hAnsi="Times New Roman" w:cs="Times New Roman"/>
          <w:sz w:val="28"/>
          <w:szCs w:val="28"/>
        </w:rPr>
      </w:pPr>
    </w:p>
    <w:p w:rsidR="00894C55" w:rsidRPr="00D715BD" w:rsidRDefault="00E44337" w:rsidP="00F52363">
      <w:pPr>
        <w:tabs>
          <w:tab w:val="left" w:pos="6237"/>
          <w:tab w:val="left" w:pos="7088"/>
          <w:tab w:val="left" w:pos="7230"/>
        </w:tabs>
        <w:spacing w:after="0" w:line="240" w:lineRule="auto"/>
        <w:rPr>
          <w:rFonts w:ascii="Times New Roman" w:hAnsi="Times New Roman" w:cs="Times New Roman"/>
          <w:sz w:val="24"/>
          <w:szCs w:val="24"/>
        </w:rPr>
      </w:pPr>
      <w:r w:rsidRPr="00D715BD">
        <w:rPr>
          <w:rFonts w:ascii="Times New Roman" w:hAnsi="Times New Roman" w:cs="Times New Roman"/>
          <w:sz w:val="24"/>
          <w:szCs w:val="24"/>
        </w:rPr>
        <w:t>Satiksmes</w:t>
      </w:r>
      <w:r w:rsidR="00894C55" w:rsidRPr="00D715BD">
        <w:rPr>
          <w:rFonts w:ascii="Times New Roman" w:hAnsi="Times New Roman" w:cs="Times New Roman"/>
          <w:sz w:val="24"/>
          <w:szCs w:val="24"/>
        </w:rPr>
        <w:t xml:space="preserve"> ministrs</w:t>
      </w:r>
      <w:r w:rsidR="00894C55" w:rsidRPr="00D715BD">
        <w:rPr>
          <w:rFonts w:ascii="Times New Roman" w:hAnsi="Times New Roman" w:cs="Times New Roman"/>
          <w:sz w:val="24"/>
          <w:szCs w:val="24"/>
        </w:rPr>
        <w:tab/>
      </w:r>
      <w:r w:rsidR="00F52363">
        <w:rPr>
          <w:rFonts w:ascii="Times New Roman" w:hAnsi="Times New Roman" w:cs="Times New Roman"/>
          <w:sz w:val="24"/>
          <w:szCs w:val="24"/>
        </w:rPr>
        <w:tab/>
        <w:t xml:space="preserve"> </w:t>
      </w:r>
      <w:r w:rsidR="00476893">
        <w:rPr>
          <w:rFonts w:ascii="Times New Roman" w:hAnsi="Times New Roman" w:cs="Times New Roman"/>
          <w:sz w:val="24"/>
          <w:szCs w:val="24"/>
        </w:rPr>
        <w:t xml:space="preserve">  </w:t>
      </w:r>
      <w:r w:rsidRPr="00D715BD">
        <w:rPr>
          <w:rFonts w:ascii="Times New Roman" w:hAnsi="Times New Roman" w:cs="Times New Roman"/>
          <w:sz w:val="24"/>
          <w:szCs w:val="24"/>
        </w:rPr>
        <w:t>U.</w:t>
      </w:r>
      <w:r w:rsidR="009B2DA9" w:rsidRPr="00D715BD">
        <w:rPr>
          <w:rFonts w:ascii="Times New Roman" w:hAnsi="Times New Roman" w:cs="Times New Roman"/>
          <w:sz w:val="24"/>
          <w:szCs w:val="24"/>
        </w:rPr>
        <w:t xml:space="preserve"> </w:t>
      </w:r>
      <w:r w:rsidRPr="00D715BD">
        <w:rPr>
          <w:rFonts w:ascii="Times New Roman" w:hAnsi="Times New Roman" w:cs="Times New Roman"/>
          <w:sz w:val="24"/>
          <w:szCs w:val="24"/>
        </w:rPr>
        <w:t>Augulis</w:t>
      </w:r>
    </w:p>
    <w:p w:rsidR="00F52363" w:rsidRDefault="00F52363" w:rsidP="00E44337">
      <w:pPr>
        <w:tabs>
          <w:tab w:val="left" w:pos="6237"/>
        </w:tabs>
        <w:spacing w:after="0" w:line="240" w:lineRule="auto"/>
        <w:rPr>
          <w:rFonts w:ascii="Times New Roman" w:hAnsi="Times New Roman" w:cs="Times New Roman"/>
          <w:sz w:val="24"/>
          <w:szCs w:val="24"/>
        </w:rPr>
      </w:pPr>
    </w:p>
    <w:p w:rsidR="00787162" w:rsidRDefault="00787162" w:rsidP="00E44337">
      <w:pPr>
        <w:tabs>
          <w:tab w:val="left" w:pos="6237"/>
        </w:tabs>
        <w:spacing w:after="0" w:line="240" w:lineRule="auto"/>
        <w:rPr>
          <w:rFonts w:ascii="Times New Roman" w:hAnsi="Times New Roman" w:cs="Times New Roman"/>
          <w:sz w:val="24"/>
          <w:szCs w:val="24"/>
        </w:rPr>
      </w:pPr>
    </w:p>
    <w:p w:rsidR="00D715BD" w:rsidRPr="00D715BD" w:rsidRDefault="00D715BD" w:rsidP="00E44337">
      <w:pPr>
        <w:tabs>
          <w:tab w:val="left" w:pos="6237"/>
        </w:tabs>
        <w:spacing w:after="0" w:line="240" w:lineRule="auto"/>
        <w:rPr>
          <w:rFonts w:ascii="Times New Roman" w:hAnsi="Times New Roman" w:cs="Times New Roman"/>
          <w:sz w:val="24"/>
          <w:szCs w:val="24"/>
        </w:rPr>
      </w:pPr>
    </w:p>
    <w:p w:rsidR="00E13556" w:rsidRDefault="008521B8" w:rsidP="00476893">
      <w:pPr>
        <w:tabs>
          <w:tab w:val="left" w:pos="6237"/>
        </w:tabs>
        <w:spacing w:after="0" w:line="240" w:lineRule="auto"/>
        <w:rPr>
          <w:rFonts w:ascii="Times New Roman" w:hAnsi="Times New Roman" w:cs="Times New Roman"/>
          <w:sz w:val="28"/>
          <w:szCs w:val="28"/>
        </w:rPr>
      </w:pPr>
      <w:r w:rsidRPr="00D715BD">
        <w:rPr>
          <w:rFonts w:ascii="Times New Roman" w:hAnsi="Times New Roman" w:cs="Times New Roman"/>
          <w:sz w:val="24"/>
          <w:szCs w:val="24"/>
        </w:rPr>
        <w:t>Vīza: valsts sekretārs</w:t>
      </w:r>
      <w:r w:rsidRPr="00D715BD">
        <w:rPr>
          <w:rFonts w:ascii="Times New Roman" w:hAnsi="Times New Roman" w:cs="Times New Roman"/>
          <w:sz w:val="24"/>
          <w:szCs w:val="24"/>
        </w:rPr>
        <w:tab/>
        <w:t xml:space="preserve">              </w:t>
      </w:r>
      <w:r w:rsidR="00F52363">
        <w:rPr>
          <w:rFonts w:ascii="Times New Roman" w:hAnsi="Times New Roman" w:cs="Times New Roman"/>
          <w:sz w:val="24"/>
          <w:szCs w:val="24"/>
        </w:rPr>
        <w:t xml:space="preserve">  </w:t>
      </w:r>
      <w:r w:rsidR="00476893">
        <w:rPr>
          <w:rFonts w:ascii="Times New Roman" w:hAnsi="Times New Roman" w:cs="Times New Roman"/>
          <w:sz w:val="24"/>
          <w:szCs w:val="24"/>
        </w:rPr>
        <w:t xml:space="preserve">  </w:t>
      </w:r>
      <w:r w:rsidRPr="00D715BD">
        <w:rPr>
          <w:rFonts w:ascii="Times New Roman" w:hAnsi="Times New Roman" w:cs="Times New Roman"/>
          <w:sz w:val="24"/>
          <w:szCs w:val="24"/>
        </w:rPr>
        <w:t>K. Ozoliņš</w:t>
      </w:r>
    </w:p>
    <w:p w:rsidR="00E13556" w:rsidRDefault="00E13556" w:rsidP="00894C55">
      <w:pPr>
        <w:tabs>
          <w:tab w:val="left" w:pos="6237"/>
        </w:tabs>
        <w:spacing w:after="0" w:line="240" w:lineRule="auto"/>
        <w:ind w:firstLine="720"/>
        <w:rPr>
          <w:rFonts w:ascii="Times New Roman" w:hAnsi="Times New Roman" w:cs="Times New Roman"/>
          <w:sz w:val="28"/>
          <w:szCs w:val="28"/>
        </w:rPr>
      </w:pPr>
    </w:p>
    <w:p w:rsidR="00787162" w:rsidRDefault="00787162" w:rsidP="00894C55">
      <w:pPr>
        <w:tabs>
          <w:tab w:val="left" w:pos="6237"/>
        </w:tabs>
        <w:spacing w:after="0" w:line="240" w:lineRule="auto"/>
        <w:ind w:firstLine="720"/>
        <w:rPr>
          <w:rFonts w:ascii="Times New Roman" w:hAnsi="Times New Roman" w:cs="Times New Roman"/>
          <w:sz w:val="28"/>
          <w:szCs w:val="28"/>
        </w:rPr>
      </w:pPr>
    </w:p>
    <w:p w:rsidR="00787162" w:rsidRDefault="00787162" w:rsidP="00894C55">
      <w:pPr>
        <w:tabs>
          <w:tab w:val="left" w:pos="6237"/>
        </w:tabs>
        <w:spacing w:after="0" w:line="240" w:lineRule="auto"/>
        <w:ind w:firstLine="720"/>
        <w:rPr>
          <w:rFonts w:ascii="Times New Roman" w:hAnsi="Times New Roman" w:cs="Times New Roman"/>
          <w:sz w:val="28"/>
          <w:szCs w:val="28"/>
        </w:rPr>
      </w:pPr>
    </w:p>
    <w:p w:rsidR="00476893" w:rsidRPr="009B2DA9" w:rsidRDefault="00476893" w:rsidP="00894C55">
      <w:pPr>
        <w:tabs>
          <w:tab w:val="left" w:pos="6237"/>
        </w:tabs>
        <w:spacing w:after="0" w:line="240" w:lineRule="auto"/>
        <w:ind w:firstLine="720"/>
        <w:rPr>
          <w:rFonts w:ascii="Times New Roman" w:hAnsi="Times New Roman" w:cs="Times New Roman"/>
          <w:sz w:val="28"/>
          <w:szCs w:val="28"/>
        </w:rPr>
      </w:pPr>
    </w:p>
    <w:p w:rsidR="00894C55" w:rsidRPr="00D715BD" w:rsidRDefault="009B2DA9" w:rsidP="00894C55">
      <w:pPr>
        <w:tabs>
          <w:tab w:val="left" w:pos="6237"/>
        </w:tabs>
        <w:spacing w:after="0" w:line="240" w:lineRule="auto"/>
        <w:rPr>
          <w:rFonts w:ascii="Times New Roman" w:hAnsi="Times New Roman" w:cs="Times New Roman"/>
          <w:sz w:val="20"/>
          <w:szCs w:val="20"/>
        </w:rPr>
      </w:pPr>
      <w:r w:rsidRPr="00D715BD">
        <w:rPr>
          <w:rFonts w:ascii="Times New Roman" w:hAnsi="Times New Roman" w:cs="Times New Roman"/>
          <w:sz w:val="20"/>
          <w:szCs w:val="20"/>
        </w:rPr>
        <w:t>Balaša</w:t>
      </w:r>
      <w:r w:rsidR="00D133F8" w:rsidRPr="00D715BD">
        <w:rPr>
          <w:rFonts w:ascii="Times New Roman" w:hAnsi="Times New Roman" w:cs="Times New Roman"/>
          <w:sz w:val="20"/>
          <w:szCs w:val="20"/>
        </w:rPr>
        <w:t xml:space="preserve"> 670</w:t>
      </w:r>
      <w:r w:rsidRPr="00D715BD">
        <w:rPr>
          <w:rFonts w:ascii="Times New Roman" w:hAnsi="Times New Roman" w:cs="Times New Roman"/>
          <w:sz w:val="20"/>
          <w:szCs w:val="20"/>
        </w:rPr>
        <w:t>28071</w:t>
      </w:r>
    </w:p>
    <w:p w:rsidR="00894C55" w:rsidRPr="00D715BD" w:rsidRDefault="009B2DA9" w:rsidP="00894C55">
      <w:pPr>
        <w:tabs>
          <w:tab w:val="left" w:pos="6237"/>
        </w:tabs>
        <w:spacing w:after="0" w:line="240" w:lineRule="auto"/>
        <w:rPr>
          <w:rFonts w:ascii="Times New Roman" w:hAnsi="Times New Roman" w:cs="Times New Roman"/>
          <w:sz w:val="20"/>
          <w:szCs w:val="20"/>
        </w:rPr>
      </w:pPr>
      <w:r w:rsidRPr="00D715BD">
        <w:rPr>
          <w:rFonts w:ascii="Times New Roman" w:hAnsi="Times New Roman" w:cs="Times New Roman"/>
          <w:sz w:val="20"/>
          <w:szCs w:val="20"/>
        </w:rPr>
        <w:t>Santa.Balasa</w:t>
      </w:r>
      <w:r w:rsidR="00894C55" w:rsidRPr="00D715BD">
        <w:rPr>
          <w:rFonts w:ascii="Times New Roman" w:hAnsi="Times New Roman" w:cs="Times New Roman"/>
          <w:sz w:val="20"/>
          <w:szCs w:val="20"/>
        </w:rPr>
        <w:t>@</w:t>
      </w:r>
      <w:r w:rsidR="00D133F8" w:rsidRPr="00D715BD">
        <w:rPr>
          <w:rFonts w:ascii="Times New Roman" w:hAnsi="Times New Roman" w:cs="Times New Roman"/>
          <w:sz w:val="20"/>
          <w:szCs w:val="20"/>
        </w:rPr>
        <w:t>mk</w:t>
      </w:r>
      <w:r w:rsidR="00894C55" w:rsidRPr="00D715BD">
        <w:rPr>
          <w:rFonts w:ascii="Times New Roman" w:hAnsi="Times New Roman" w:cs="Times New Roman"/>
          <w:sz w:val="20"/>
          <w:szCs w:val="20"/>
        </w:rPr>
        <w:t>.gov.lv</w:t>
      </w:r>
    </w:p>
    <w:sectPr w:rsidR="00894C55" w:rsidRPr="00D715BD" w:rsidSect="000B70F8">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298" w:rsidRDefault="00682298" w:rsidP="00894C55">
      <w:pPr>
        <w:spacing w:after="0" w:line="240" w:lineRule="auto"/>
      </w:pPr>
      <w:r>
        <w:separator/>
      </w:r>
    </w:p>
  </w:endnote>
  <w:endnote w:type="continuationSeparator" w:id="0">
    <w:p w:rsidR="00682298" w:rsidRDefault="0068229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D71" w:rsidRPr="00894C55" w:rsidRDefault="009B2DA9">
    <w:pPr>
      <w:pStyle w:val="Footer"/>
      <w:rPr>
        <w:rFonts w:ascii="Times New Roman" w:hAnsi="Times New Roman" w:cs="Times New Roman"/>
        <w:sz w:val="20"/>
        <w:szCs w:val="20"/>
      </w:rPr>
    </w:pPr>
    <w:r>
      <w:rPr>
        <w:rFonts w:ascii="Times New Roman" w:hAnsi="Times New Roman" w:cs="Times New Roman"/>
        <w:sz w:val="20"/>
        <w:szCs w:val="20"/>
      </w:rPr>
      <w:t>SMA</w:t>
    </w:r>
    <w:r w:rsidR="00511D71">
      <w:rPr>
        <w:rFonts w:ascii="Times New Roman" w:hAnsi="Times New Roman" w:cs="Times New Roman"/>
        <w:sz w:val="20"/>
        <w:szCs w:val="20"/>
      </w:rPr>
      <w:t>not_</w:t>
    </w:r>
    <w:r w:rsidR="00EE4A40">
      <w:rPr>
        <w:rFonts w:ascii="Times New Roman" w:hAnsi="Times New Roman" w:cs="Times New Roman"/>
        <w:sz w:val="20"/>
        <w:szCs w:val="20"/>
      </w:rPr>
      <w:t>19</w:t>
    </w:r>
    <w:r w:rsidR="00995F02">
      <w:rPr>
        <w:rFonts w:ascii="Times New Roman" w:hAnsi="Times New Roman" w:cs="Times New Roman"/>
        <w:sz w:val="20"/>
        <w:szCs w:val="20"/>
      </w:rPr>
      <w:t>0318</w:t>
    </w:r>
    <w:r w:rsidR="00511D71">
      <w:rPr>
        <w:rFonts w:ascii="Times New Roman" w:hAnsi="Times New Roman" w:cs="Times New Roman"/>
        <w:sz w:val="20"/>
        <w:szCs w:val="20"/>
      </w:rPr>
      <w:t>_</w:t>
    </w:r>
    <w:r w:rsidR="00B80433">
      <w:rPr>
        <w:rFonts w:ascii="Times New Roman" w:hAnsi="Times New Roman" w:cs="Times New Roman"/>
        <w:sz w:val="20"/>
        <w:szCs w:val="20"/>
      </w:rPr>
      <w:t>Krievu sala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D71" w:rsidRPr="009A2654" w:rsidRDefault="009B2DA9">
    <w:pPr>
      <w:pStyle w:val="Footer"/>
      <w:rPr>
        <w:rFonts w:ascii="Times New Roman" w:hAnsi="Times New Roman" w:cs="Times New Roman"/>
        <w:sz w:val="20"/>
        <w:szCs w:val="20"/>
      </w:rPr>
    </w:pPr>
    <w:r>
      <w:rPr>
        <w:rFonts w:ascii="Times New Roman" w:hAnsi="Times New Roman" w:cs="Times New Roman"/>
        <w:sz w:val="20"/>
        <w:szCs w:val="20"/>
      </w:rPr>
      <w:t>S</w:t>
    </w:r>
    <w:r w:rsidR="005B48C5">
      <w:rPr>
        <w:rFonts w:ascii="Times New Roman" w:hAnsi="Times New Roman" w:cs="Times New Roman"/>
        <w:sz w:val="20"/>
        <w:szCs w:val="20"/>
      </w:rPr>
      <w:t>M</w:t>
    </w:r>
    <w:r>
      <w:rPr>
        <w:rFonts w:ascii="Times New Roman" w:hAnsi="Times New Roman" w:cs="Times New Roman"/>
        <w:sz w:val="20"/>
        <w:szCs w:val="20"/>
      </w:rPr>
      <w:t>A</w:t>
    </w:r>
    <w:r w:rsidR="00511D71">
      <w:rPr>
        <w:rFonts w:ascii="Times New Roman" w:hAnsi="Times New Roman" w:cs="Times New Roman"/>
        <w:sz w:val="20"/>
        <w:szCs w:val="20"/>
      </w:rPr>
      <w:t>not_</w:t>
    </w:r>
    <w:r w:rsidR="00CD23EC">
      <w:rPr>
        <w:rFonts w:ascii="Times New Roman" w:hAnsi="Times New Roman" w:cs="Times New Roman"/>
        <w:sz w:val="20"/>
        <w:szCs w:val="20"/>
      </w:rPr>
      <w:t>1</w:t>
    </w:r>
    <w:r w:rsidR="00EE4A40">
      <w:rPr>
        <w:rFonts w:ascii="Times New Roman" w:hAnsi="Times New Roman" w:cs="Times New Roman"/>
        <w:sz w:val="20"/>
        <w:szCs w:val="20"/>
      </w:rPr>
      <w:t>9</w:t>
    </w:r>
    <w:r w:rsidR="00995F02">
      <w:rPr>
        <w:rFonts w:ascii="Times New Roman" w:hAnsi="Times New Roman" w:cs="Times New Roman"/>
        <w:sz w:val="20"/>
        <w:szCs w:val="20"/>
      </w:rPr>
      <w:t>0318</w:t>
    </w:r>
    <w:r>
      <w:rPr>
        <w:rFonts w:ascii="Times New Roman" w:hAnsi="Times New Roman" w:cs="Times New Roman"/>
        <w:sz w:val="20"/>
        <w:szCs w:val="20"/>
      </w:rPr>
      <w:t>_</w:t>
    </w:r>
    <w:r w:rsidR="00B80433">
      <w:rPr>
        <w:rFonts w:ascii="Times New Roman" w:hAnsi="Times New Roman" w:cs="Times New Roman"/>
        <w:sz w:val="20"/>
        <w:szCs w:val="20"/>
      </w:rPr>
      <w:t>Krievu sala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298" w:rsidRDefault="00682298" w:rsidP="00894C55">
      <w:pPr>
        <w:spacing w:after="0" w:line="240" w:lineRule="auto"/>
      </w:pPr>
      <w:r>
        <w:separator/>
      </w:r>
    </w:p>
  </w:footnote>
  <w:footnote w:type="continuationSeparator" w:id="0">
    <w:p w:rsidR="00682298" w:rsidRDefault="0068229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73079"/>
      <w:docPartObj>
        <w:docPartGallery w:val="Page Numbers (Top of Page)"/>
        <w:docPartUnique/>
      </w:docPartObj>
    </w:sdtPr>
    <w:sdtEndPr>
      <w:rPr>
        <w:rFonts w:ascii="Times New Roman" w:hAnsi="Times New Roman" w:cs="Times New Roman"/>
        <w:noProof/>
        <w:sz w:val="24"/>
        <w:szCs w:val="20"/>
      </w:rPr>
    </w:sdtEndPr>
    <w:sdtContent>
      <w:p w:rsidR="00511D71" w:rsidRPr="00C25B49" w:rsidRDefault="00511D7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354FC">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653"/>
    <w:rsid w:val="0001101D"/>
    <w:rsid w:val="0002431E"/>
    <w:rsid w:val="00024D49"/>
    <w:rsid w:val="00041C2B"/>
    <w:rsid w:val="00052871"/>
    <w:rsid w:val="00071B83"/>
    <w:rsid w:val="000A04B9"/>
    <w:rsid w:val="000B70F8"/>
    <w:rsid w:val="000D79FE"/>
    <w:rsid w:val="00153DAD"/>
    <w:rsid w:val="00173ED2"/>
    <w:rsid w:val="001B080A"/>
    <w:rsid w:val="001E1683"/>
    <w:rsid w:val="001E3BD6"/>
    <w:rsid w:val="00243426"/>
    <w:rsid w:val="002B0DE8"/>
    <w:rsid w:val="002B74F3"/>
    <w:rsid w:val="002E1C05"/>
    <w:rsid w:val="002E5A7E"/>
    <w:rsid w:val="002F5798"/>
    <w:rsid w:val="00313C04"/>
    <w:rsid w:val="003402AE"/>
    <w:rsid w:val="00342BA4"/>
    <w:rsid w:val="00347FF6"/>
    <w:rsid w:val="0037421B"/>
    <w:rsid w:val="00386DB6"/>
    <w:rsid w:val="003A34F2"/>
    <w:rsid w:val="003A5AC6"/>
    <w:rsid w:val="003B0BF9"/>
    <w:rsid w:val="003B2BB3"/>
    <w:rsid w:val="003E0791"/>
    <w:rsid w:val="003F28AC"/>
    <w:rsid w:val="00410E59"/>
    <w:rsid w:val="00414054"/>
    <w:rsid w:val="0042497D"/>
    <w:rsid w:val="004454FE"/>
    <w:rsid w:val="00446E83"/>
    <w:rsid w:val="00456E40"/>
    <w:rsid w:val="00471F27"/>
    <w:rsid w:val="00476893"/>
    <w:rsid w:val="004B7AEE"/>
    <w:rsid w:val="004C2B83"/>
    <w:rsid w:val="004E3380"/>
    <w:rsid w:val="0050178F"/>
    <w:rsid w:val="005063CC"/>
    <w:rsid w:val="00507915"/>
    <w:rsid w:val="00507F06"/>
    <w:rsid w:val="00511D71"/>
    <w:rsid w:val="00512F76"/>
    <w:rsid w:val="00522D9C"/>
    <w:rsid w:val="0053429C"/>
    <w:rsid w:val="005367B8"/>
    <w:rsid w:val="00581C57"/>
    <w:rsid w:val="00583662"/>
    <w:rsid w:val="0059047A"/>
    <w:rsid w:val="005B2AA1"/>
    <w:rsid w:val="005B484D"/>
    <w:rsid w:val="005B48C5"/>
    <w:rsid w:val="005D39BE"/>
    <w:rsid w:val="005E63A1"/>
    <w:rsid w:val="005F57D5"/>
    <w:rsid w:val="006217CC"/>
    <w:rsid w:val="00655F2C"/>
    <w:rsid w:val="00664E2E"/>
    <w:rsid w:val="006744DC"/>
    <w:rsid w:val="00682298"/>
    <w:rsid w:val="00697112"/>
    <w:rsid w:val="006977C8"/>
    <w:rsid w:val="006A5E4B"/>
    <w:rsid w:val="006A6FF7"/>
    <w:rsid w:val="006A73B5"/>
    <w:rsid w:val="006B5092"/>
    <w:rsid w:val="006E1081"/>
    <w:rsid w:val="00706497"/>
    <w:rsid w:val="007152CB"/>
    <w:rsid w:val="0071728C"/>
    <w:rsid w:val="00720585"/>
    <w:rsid w:val="00731594"/>
    <w:rsid w:val="007458EE"/>
    <w:rsid w:val="00773AF6"/>
    <w:rsid w:val="007821E1"/>
    <w:rsid w:val="00787162"/>
    <w:rsid w:val="00795F71"/>
    <w:rsid w:val="007E5F7A"/>
    <w:rsid w:val="007E73AB"/>
    <w:rsid w:val="00804248"/>
    <w:rsid w:val="008156F1"/>
    <w:rsid w:val="00816C11"/>
    <w:rsid w:val="008404CC"/>
    <w:rsid w:val="008521B8"/>
    <w:rsid w:val="00871D95"/>
    <w:rsid w:val="00877829"/>
    <w:rsid w:val="00881DA0"/>
    <w:rsid w:val="00883E6B"/>
    <w:rsid w:val="00894C55"/>
    <w:rsid w:val="008C077B"/>
    <w:rsid w:val="008F4361"/>
    <w:rsid w:val="00943191"/>
    <w:rsid w:val="009833EE"/>
    <w:rsid w:val="00985579"/>
    <w:rsid w:val="00995F02"/>
    <w:rsid w:val="009A2654"/>
    <w:rsid w:val="009A7B04"/>
    <w:rsid w:val="009B0C0E"/>
    <w:rsid w:val="009B2DA9"/>
    <w:rsid w:val="009B54ED"/>
    <w:rsid w:val="009D528C"/>
    <w:rsid w:val="00A10FC3"/>
    <w:rsid w:val="00A6073E"/>
    <w:rsid w:val="00A641A3"/>
    <w:rsid w:val="00A65A2F"/>
    <w:rsid w:val="00AA073C"/>
    <w:rsid w:val="00AE5567"/>
    <w:rsid w:val="00AF1239"/>
    <w:rsid w:val="00AF3A00"/>
    <w:rsid w:val="00B05428"/>
    <w:rsid w:val="00B1565C"/>
    <w:rsid w:val="00B1610C"/>
    <w:rsid w:val="00B16480"/>
    <w:rsid w:val="00B179E5"/>
    <w:rsid w:val="00B2165C"/>
    <w:rsid w:val="00B77B56"/>
    <w:rsid w:val="00B80433"/>
    <w:rsid w:val="00B9097C"/>
    <w:rsid w:val="00BA20AA"/>
    <w:rsid w:val="00BA4101"/>
    <w:rsid w:val="00BB2B9F"/>
    <w:rsid w:val="00BD4425"/>
    <w:rsid w:val="00BF2E26"/>
    <w:rsid w:val="00C11863"/>
    <w:rsid w:val="00C25B49"/>
    <w:rsid w:val="00C3316B"/>
    <w:rsid w:val="00C354FC"/>
    <w:rsid w:val="00C44221"/>
    <w:rsid w:val="00C53E00"/>
    <w:rsid w:val="00C6747B"/>
    <w:rsid w:val="00C760C9"/>
    <w:rsid w:val="00C86671"/>
    <w:rsid w:val="00C9077F"/>
    <w:rsid w:val="00C92D37"/>
    <w:rsid w:val="00C937F8"/>
    <w:rsid w:val="00CC0D2D"/>
    <w:rsid w:val="00CD23EC"/>
    <w:rsid w:val="00CD3BD5"/>
    <w:rsid w:val="00CD45E6"/>
    <w:rsid w:val="00CE419D"/>
    <w:rsid w:val="00CE5657"/>
    <w:rsid w:val="00D00523"/>
    <w:rsid w:val="00D11700"/>
    <w:rsid w:val="00D133F8"/>
    <w:rsid w:val="00D14A3E"/>
    <w:rsid w:val="00D25482"/>
    <w:rsid w:val="00D426B6"/>
    <w:rsid w:val="00D66060"/>
    <w:rsid w:val="00D715BD"/>
    <w:rsid w:val="00D72D37"/>
    <w:rsid w:val="00D8114E"/>
    <w:rsid w:val="00D92ABC"/>
    <w:rsid w:val="00D95D5E"/>
    <w:rsid w:val="00DA0167"/>
    <w:rsid w:val="00DC47EC"/>
    <w:rsid w:val="00DD0D82"/>
    <w:rsid w:val="00E04EEC"/>
    <w:rsid w:val="00E128E2"/>
    <w:rsid w:val="00E13556"/>
    <w:rsid w:val="00E27C55"/>
    <w:rsid w:val="00E361BD"/>
    <w:rsid w:val="00E3716B"/>
    <w:rsid w:val="00E44337"/>
    <w:rsid w:val="00E5323B"/>
    <w:rsid w:val="00E85FF3"/>
    <w:rsid w:val="00E8749E"/>
    <w:rsid w:val="00E90C01"/>
    <w:rsid w:val="00EA486E"/>
    <w:rsid w:val="00EB7192"/>
    <w:rsid w:val="00EE4A40"/>
    <w:rsid w:val="00EF5649"/>
    <w:rsid w:val="00F169BF"/>
    <w:rsid w:val="00F227EF"/>
    <w:rsid w:val="00F364E8"/>
    <w:rsid w:val="00F52363"/>
    <w:rsid w:val="00F57B0C"/>
    <w:rsid w:val="00F7026A"/>
    <w:rsid w:val="00F750F1"/>
    <w:rsid w:val="00F76469"/>
    <w:rsid w:val="00FA4D99"/>
    <w:rsid w:val="00FA516B"/>
    <w:rsid w:val="00FC0252"/>
    <w:rsid w:val="00FC528E"/>
    <w:rsid w:val="00FE38FF"/>
    <w:rsid w:val="00FF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3D6FD8-F1A6-453F-943A-C47D19FE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5367B8"/>
    <w:rPr>
      <w:sz w:val="16"/>
      <w:szCs w:val="16"/>
    </w:rPr>
  </w:style>
  <w:style w:type="paragraph" w:styleId="CommentText">
    <w:name w:val="annotation text"/>
    <w:basedOn w:val="Normal"/>
    <w:link w:val="CommentTextChar"/>
    <w:uiPriority w:val="99"/>
    <w:semiHidden/>
    <w:unhideWhenUsed/>
    <w:rsid w:val="005367B8"/>
    <w:pPr>
      <w:spacing w:line="240" w:lineRule="auto"/>
    </w:pPr>
    <w:rPr>
      <w:sz w:val="20"/>
      <w:szCs w:val="20"/>
    </w:rPr>
  </w:style>
  <w:style w:type="character" w:customStyle="1" w:styleId="CommentTextChar">
    <w:name w:val="Comment Text Char"/>
    <w:basedOn w:val="DefaultParagraphFont"/>
    <w:link w:val="CommentText"/>
    <w:uiPriority w:val="99"/>
    <w:semiHidden/>
    <w:rsid w:val="005367B8"/>
    <w:rPr>
      <w:sz w:val="20"/>
      <w:szCs w:val="20"/>
    </w:rPr>
  </w:style>
  <w:style w:type="paragraph" w:styleId="CommentSubject">
    <w:name w:val="annotation subject"/>
    <w:basedOn w:val="CommentText"/>
    <w:next w:val="CommentText"/>
    <w:link w:val="CommentSubjectChar"/>
    <w:uiPriority w:val="99"/>
    <w:semiHidden/>
    <w:unhideWhenUsed/>
    <w:rsid w:val="005367B8"/>
    <w:rPr>
      <w:b/>
      <w:bCs/>
    </w:rPr>
  </w:style>
  <w:style w:type="character" w:customStyle="1" w:styleId="CommentSubjectChar">
    <w:name w:val="Comment Subject Char"/>
    <w:basedOn w:val="CommentTextChar"/>
    <w:link w:val="CommentSubject"/>
    <w:uiPriority w:val="99"/>
    <w:semiHidden/>
    <w:rsid w:val="0053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8858A-7DD7-47B6-AF61-023E4F5A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4186</Words>
  <Characters>2387</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Ministru kabineta rīkojuma projekta ,,Par publiskās lietošanas dzelzceļa infrastruktūras statusa piešķiršanu”.</vt:lpstr>
    </vt:vector>
  </TitlesOfParts>
  <Company>Iestādes nosaukums</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publiskās lietošanas dzelzceļa infrastruktūras statusa piešķiršanu”.</dc:title>
  <dc:subject>Anotācija</dc:subject>
  <dc:creator>Vārds Uzvārds</dc:creator>
  <cp:keywords>anotācija</cp:keywords>
  <dc:description>67028071
Santa.Balasa@sam.gov.lv</dc:description>
  <cp:lastModifiedBy>Inese Vanaga</cp:lastModifiedBy>
  <cp:revision>2</cp:revision>
  <cp:lastPrinted>2018-03-19T16:30:00Z</cp:lastPrinted>
  <dcterms:created xsi:type="dcterms:W3CDTF">2018-03-20T10:25:00Z</dcterms:created>
  <dcterms:modified xsi:type="dcterms:W3CDTF">2018-03-20T10:25:00Z</dcterms:modified>
</cp:coreProperties>
</file>