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F83B" w14:textId="77777777" w:rsidR="003A31E2" w:rsidRPr="003A31E2" w:rsidRDefault="003A31E2" w:rsidP="003A31E2">
      <w:pPr>
        <w:spacing w:after="0" w:line="240" w:lineRule="auto"/>
        <w:jc w:val="right"/>
        <w:rPr>
          <w:rFonts w:ascii="Times New Roman" w:eastAsia="Times New Roman" w:hAnsi="Times New Roman" w:cs="Times New Roman"/>
          <w:i/>
          <w:sz w:val="28"/>
          <w:szCs w:val="28"/>
          <w:lang w:eastAsia="lv-LV"/>
        </w:rPr>
      </w:pPr>
      <w:bookmarkStart w:id="0" w:name="_Hlk503964133"/>
      <w:r w:rsidRPr="003A31E2">
        <w:rPr>
          <w:rFonts w:ascii="Times New Roman" w:eastAsia="Times New Roman" w:hAnsi="Times New Roman" w:cs="Times New Roman"/>
          <w:i/>
          <w:sz w:val="28"/>
          <w:szCs w:val="28"/>
          <w:lang w:eastAsia="lv-LV"/>
        </w:rPr>
        <w:t>Projekts</w:t>
      </w:r>
    </w:p>
    <w:p w14:paraId="1AE7DE8E" w14:textId="11989090" w:rsidR="003A31E2" w:rsidRDefault="003A31E2" w:rsidP="003A31E2">
      <w:pPr>
        <w:spacing w:after="0" w:line="240" w:lineRule="auto"/>
        <w:jc w:val="center"/>
        <w:rPr>
          <w:rFonts w:ascii="Times New Roman" w:eastAsia="Times New Roman" w:hAnsi="Times New Roman" w:cs="Times New Roman"/>
          <w:szCs w:val="28"/>
          <w:lang w:eastAsia="lv-LV"/>
        </w:rPr>
      </w:pPr>
    </w:p>
    <w:p w14:paraId="24EEA1E8" w14:textId="77777777" w:rsidR="00E25124" w:rsidRPr="00C63990" w:rsidRDefault="00E25124" w:rsidP="003A31E2">
      <w:pPr>
        <w:spacing w:after="0" w:line="240" w:lineRule="auto"/>
        <w:jc w:val="center"/>
        <w:rPr>
          <w:rFonts w:ascii="Times New Roman" w:eastAsia="Times New Roman" w:hAnsi="Times New Roman" w:cs="Times New Roman"/>
          <w:szCs w:val="28"/>
          <w:lang w:eastAsia="lv-LV"/>
        </w:rPr>
      </w:pPr>
    </w:p>
    <w:p w14:paraId="4C51AF5F" w14:textId="329C3AFD" w:rsidR="003A31E2" w:rsidRPr="003A31E2" w:rsidRDefault="003A31E2" w:rsidP="003A31E2">
      <w:pPr>
        <w:spacing w:after="0" w:line="240" w:lineRule="auto"/>
        <w:jc w:val="center"/>
        <w:rPr>
          <w:rFonts w:ascii="Times New Roman" w:eastAsia="Times New Roman" w:hAnsi="Times New Roman" w:cs="Times New Roman"/>
          <w:sz w:val="28"/>
          <w:szCs w:val="28"/>
          <w:lang w:eastAsia="lv-LV"/>
        </w:rPr>
      </w:pPr>
      <w:r w:rsidRPr="003A31E2">
        <w:rPr>
          <w:rFonts w:ascii="Times New Roman" w:eastAsia="Times New Roman" w:hAnsi="Times New Roman" w:cs="Times New Roman"/>
          <w:sz w:val="28"/>
          <w:szCs w:val="28"/>
          <w:lang w:eastAsia="lv-LV"/>
        </w:rPr>
        <w:t>LATVIJAS REPUBLIKAS MINISTRU KABINETA</w:t>
      </w:r>
    </w:p>
    <w:p w14:paraId="74C1BBC8" w14:textId="77777777" w:rsidR="003A31E2" w:rsidRPr="003A31E2" w:rsidRDefault="003A31E2" w:rsidP="003A31E2">
      <w:pPr>
        <w:spacing w:after="0" w:line="240" w:lineRule="auto"/>
        <w:jc w:val="center"/>
        <w:rPr>
          <w:rFonts w:ascii="Times New Roman" w:eastAsia="Times New Roman" w:hAnsi="Times New Roman" w:cs="Times New Roman"/>
          <w:sz w:val="28"/>
          <w:szCs w:val="28"/>
          <w:lang w:eastAsia="lv-LV"/>
        </w:rPr>
      </w:pPr>
      <w:r w:rsidRPr="003A31E2">
        <w:rPr>
          <w:rFonts w:ascii="Times New Roman" w:eastAsia="Times New Roman" w:hAnsi="Times New Roman" w:cs="Times New Roman"/>
          <w:sz w:val="28"/>
          <w:szCs w:val="28"/>
          <w:lang w:eastAsia="lv-LV"/>
        </w:rPr>
        <w:t>SĒDES PROTOKOLLĒMUMS</w:t>
      </w:r>
    </w:p>
    <w:p w14:paraId="474DD38E" w14:textId="71C60098" w:rsidR="003A31E2" w:rsidRDefault="003A31E2" w:rsidP="003A31E2">
      <w:pPr>
        <w:spacing w:after="0" w:line="240" w:lineRule="auto"/>
        <w:rPr>
          <w:rFonts w:ascii="Times New Roman" w:eastAsia="Times New Roman" w:hAnsi="Times New Roman" w:cs="Times New Roman"/>
          <w:szCs w:val="28"/>
          <w:lang w:eastAsia="lv-LV"/>
        </w:rPr>
      </w:pPr>
    </w:p>
    <w:p w14:paraId="5411B3B7" w14:textId="77777777" w:rsidR="00E25124" w:rsidRPr="00C63990" w:rsidRDefault="00E25124" w:rsidP="003A31E2">
      <w:pPr>
        <w:spacing w:after="0" w:line="240" w:lineRule="auto"/>
        <w:rPr>
          <w:rFonts w:ascii="Times New Roman" w:eastAsia="Times New Roman" w:hAnsi="Times New Roman" w:cs="Times New Roman"/>
          <w:szCs w:val="28"/>
          <w:lang w:eastAsia="lv-LV"/>
        </w:rPr>
      </w:pPr>
    </w:p>
    <w:p w14:paraId="0FB9B7A5" w14:textId="2E8FCAE3" w:rsidR="003A31E2" w:rsidRPr="003A31E2" w:rsidRDefault="003A31E2" w:rsidP="003A31E2">
      <w:pPr>
        <w:spacing w:after="0" w:line="240" w:lineRule="auto"/>
        <w:jc w:val="both"/>
        <w:rPr>
          <w:rFonts w:ascii="Times New Roman" w:eastAsia="Times New Roman" w:hAnsi="Times New Roman" w:cs="Times New Roman"/>
          <w:sz w:val="28"/>
          <w:szCs w:val="28"/>
          <w:lang w:eastAsia="lv-LV"/>
        </w:rPr>
      </w:pPr>
      <w:r w:rsidRPr="003A31E2">
        <w:rPr>
          <w:rFonts w:ascii="Times New Roman" w:eastAsia="Times New Roman" w:hAnsi="Times New Roman" w:cs="Times New Roman"/>
          <w:sz w:val="28"/>
          <w:szCs w:val="28"/>
          <w:lang w:eastAsia="lv-LV"/>
        </w:rPr>
        <w:t>Rīgā</w:t>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t>Nr.</w:t>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00D040F3">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201</w:t>
      </w:r>
      <w:r w:rsidR="00D040F3">
        <w:rPr>
          <w:rFonts w:ascii="Times New Roman" w:eastAsia="Times New Roman" w:hAnsi="Times New Roman" w:cs="Times New Roman"/>
          <w:sz w:val="28"/>
          <w:szCs w:val="28"/>
          <w:lang w:eastAsia="lv-LV"/>
        </w:rPr>
        <w:t>8</w:t>
      </w:r>
      <w:r w:rsidRPr="003A31E2">
        <w:rPr>
          <w:rFonts w:ascii="Times New Roman" w:eastAsia="Times New Roman" w:hAnsi="Times New Roman" w:cs="Times New Roman"/>
          <w:sz w:val="28"/>
          <w:szCs w:val="28"/>
          <w:lang w:eastAsia="lv-LV"/>
        </w:rPr>
        <w:t>. gada …</w:t>
      </w:r>
    </w:p>
    <w:p w14:paraId="62C6EC3D" w14:textId="77777777" w:rsidR="003A31E2" w:rsidRPr="00C63990" w:rsidRDefault="003A31E2" w:rsidP="003A31E2">
      <w:pPr>
        <w:spacing w:after="0" w:line="240" w:lineRule="auto"/>
        <w:jc w:val="both"/>
        <w:rPr>
          <w:rFonts w:ascii="Times New Roman" w:eastAsia="Times New Roman" w:hAnsi="Times New Roman" w:cs="Times New Roman"/>
          <w:sz w:val="24"/>
          <w:szCs w:val="28"/>
          <w:lang w:eastAsia="lv-LV"/>
        </w:rPr>
      </w:pPr>
    </w:p>
    <w:p w14:paraId="0461BBF4" w14:textId="77777777" w:rsidR="003A31E2" w:rsidRPr="003A31E2" w:rsidRDefault="003A31E2" w:rsidP="003A31E2">
      <w:pPr>
        <w:spacing w:after="0" w:line="240" w:lineRule="auto"/>
        <w:jc w:val="center"/>
        <w:rPr>
          <w:rFonts w:ascii="Times New Roman" w:eastAsia="Times New Roman" w:hAnsi="Times New Roman" w:cs="Times New Roman"/>
          <w:b/>
          <w:sz w:val="28"/>
          <w:szCs w:val="28"/>
          <w:lang w:eastAsia="lv-LV"/>
        </w:rPr>
      </w:pPr>
      <w:r w:rsidRPr="003A31E2">
        <w:rPr>
          <w:rFonts w:ascii="Times New Roman" w:eastAsia="Times New Roman" w:hAnsi="Times New Roman" w:cs="Times New Roman"/>
          <w:b/>
          <w:sz w:val="28"/>
          <w:szCs w:val="28"/>
          <w:lang w:eastAsia="lv-LV"/>
        </w:rPr>
        <w:t>.§</w:t>
      </w:r>
    </w:p>
    <w:p w14:paraId="3474204F" w14:textId="77777777" w:rsidR="003A31E2" w:rsidRPr="00C63990" w:rsidRDefault="003A31E2" w:rsidP="003A31E2">
      <w:pPr>
        <w:shd w:val="clear" w:color="auto" w:fill="FFFFFF"/>
        <w:spacing w:after="0" w:line="240" w:lineRule="auto"/>
        <w:ind w:right="11"/>
        <w:rPr>
          <w:rFonts w:ascii="Times New Roman" w:eastAsia="Times New Roman" w:hAnsi="Times New Roman" w:cs="Times New Roman"/>
          <w:bCs/>
          <w:sz w:val="28"/>
          <w:szCs w:val="28"/>
          <w:lang w:eastAsia="lv-LV"/>
        </w:rPr>
      </w:pPr>
    </w:p>
    <w:p w14:paraId="66085807" w14:textId="77777777" w:rsidR="003A31E2" w:rsidRPr="003A31E2" w:rsidRDefault="003A31E2" w:rsidP="003A31E2">
      <w:pPr>
        <w:spacing w:after="0" w:line="240" w:lineRule="auto"/>
        <w:jc w:val="center"/>
        <w:rPr>
          <w:rFonts w:ascii="Times New Roman" w:eastAsia="Calibri" w:hAnsi="Times New Roman" w:cs="Times New Roman"/>
          <w:b/>
          <w:sz w:val="28"/>
          <w:szCs w:val="28"/>
        </w:rPr>
      </w:pPr>
      <w:r w:rsidRPr="003A31E2">
        <w:rPr>
          <w:rFonts w:ascii="Times New Roman" w:eastAsia="Calibri" w:hAnsi="Times New Roman" w:cs="Times New Roman"/>
          <w:b/>
          <w:bCs/>
          <w:spacing w:val="-3"/>
          <w:sz w:val="28"/>
          <w:szCs w:val="28"/>
        </w:rPr>
        <w:t xml:space="preserve">Likumprojekts </w:t>
      </w:r>
      <w:r w:rsidR="00210A7D" w:rsidRPr="00210A7D">
        <w:rPr>
          <w:rFonts w:ascii="Times New Roman" w:eastAsia="Times New Roman" w:hAnsi="Times New Roman" w:cs="Times New Roman"/>
          <w:b/>
          <w:bCs/>
          <w:sz w:val="28"/>
          <w:szCs w:val="28"/>
          <w:lang w:eastAsia="lv-LV"/>
        </w:rPr>
        <w:t>"Grozījumi Oficiālās elektroniskās adreses likumā"</w:t>
      </w:r>
    </w:p>
    <w:p w14:paraId="692602DF" w14:textId="77777777" w:rsidR="003A31E2" w:rsidRPr="00C63990" w:rsidRDefault="003A31E2" w:rsidP="00CE38E6">
      <w:pPr>
        <w:shd w:val="clear" w:color="auto" w:fill="FFFFFF"/>
        <w:tabs>
          <w:tab w:val="left" w:pos="298"/>
        </w:tabs>
        <w:spacing w:after="0" w:line="240" w:lineRule="auto"/>
        <w:ind w:right="38"/>
        <w:jc w:val="both"/>
        <w:rPr>
          <w:rFonts w:ascii="Times New Roman" w:eastAsia="Times New Roman" w:hAnsi="Times New Roman" w:cs="Times New Roman"/>
          <w:spacing w:val="-1"/>
          <w:sz w:val="28"/>
          <w:szCs w:val="28"/>
          <w:lang w:eastAsia="lv-LV"/>
        </w:rPr>
      </w:pPr>
    </w:p>
    <w:p w14:paraId="7249084A" w14:textId="77777777" w:rsidR="003A31E2" w:rsidRPr="00FE775C" w:rsidRDefault="003A31E2" w:rsidP="00C63990">
      <w:pPr>
        <w:spacing w:after="0"/>
        <w:ind w:firstLine="709"/>
        <w:rPr>
          <w:rFonts w:ascii="Times New Roman" w:hAnsi="Times New Roman" w:cs="Times New Roman"/>
          <w:spacing w:val="-1"/>
          <w:sz w:val="28"/>
          <w:szCs w:val="28"/>
        </w:rPr>
      </w:pPr>
      <w:r w:rsidRPr="00FE775C">
        <w:rPr>
          <w:rFonts w:ascii="Times New Roman" w:hAnsi="Times New Roman" w:cs="Times New Roman"/>
          <w:sz w:val="28"/>
          <w:szCs w:val="28"/>
          <w:lang w:bidi="gu-IN"/>
        </w:rPr>
        <w:t>1.</w:t>
      </w:r>
      <w:r w:rsidR="00210A7D" w:rsidRPr="00FE775C">
        <w:rPr>
          <w:rFonts w:ascii="Times New Roman" w:hAnsi="Times New Roman" w:cs="Times New Roman"/>
          <w:sz w:val="28"/>
          <w:szCs w:val="28"/>
          <w:lang w:bidi="gu-IN"/>
        </w:rPr>
        <w:t> </w:t>
      </w:r>
      <w:r w:rsidRPr="00FE775C">
        <w:rPr>
          <w:rFonts w:ascii="Times New Roman" w:hAnsi="Times New Roman" w:cs="Times New Roman"/>
          <w:sz w:val="28"/>
          <w:szCs w:val="28"/>
          <w:lang w:bidi="gu-IN"/>
        </w:rPr>
        <w:t>Atbalstīt iesniegto likumprojektu.</w:t>
      </w:r>
    </w:p>
    <w:p w14:paraId="76CFF292" w14:textId="77777777" w:rsidR="00D040F3" w:rsidRPr="00E66D00" w:rsidRDefault="00D040F3" w:rsidP="00CE38E6">
      <w:pPr>
        <w:spacing w:after="0"/>
        <w:rPr>
          <w:rFonts w:ascii="Times New Roman" w:eastAsia="Times New Roman" w:hAnsi="Times New Roman" w:cs="Times New Roman"/>
          <w:spacing w:val="-1"/>
          <w:sz w:val="24"/>
          <w:szCs w:val="28"/>
          <w:lang w:eastAsia="lv-LV"/>
        </w:rPr>
      </w:pPr>
    </w:p>
    <w:p w14:paraId="2299B643" w14:textId="6D00FAF2" w:rsidR="003A31E2" w:rsidRPr="00FE775C" w:rsidRDefault="003A31E2" w:rsidP="00C63990">
      <w:pPr>
        <w:spacing w:after="0"/>
        <w:ind w:firstLine="709"/>
        <w:jc w:val="both"/>
        <w:rPr>
          <w:rFonts w:ascii="Times New Roman" w:eastAsia="Times New Roman" w:hAnsi="Times New Roman" w:cs="Times New Roman"/>
          <w:sz w:val="28"/>
          <w:szCs w:val="28"/>
          <w:lang w:bidi="gu-IN"/>
        </w:rPr>
      </w:pPr>
      <w:r w:rsidRPr="00FE775C">
        <w:rPr>
          <w:rFonts w:ascii="Times New Roman" w:eastAsia="Times New Roman" w:hAnsi="Times New Roman" w:cs="Times New Roman"/>
          <w:sz w:val="28"/>
          <w:szCs w:val="28"/>
          <w:lang w:bidi="gu-IN"/>
        </w:rPr>
        <w:t>Valsts kancelejai sagatavot likumprojektu iesniegšanai Saeimā</w:t>
      </w:r>
      <w:r w:rsidR="00A058E4">
        <w:rPr>
          <w:rFonts w:ascii="Times New Roman" w:eastAsia="Times New Roman" w:hAnsi="Times New Roman" w:cs="Times New Roman"/>
          <w:sz w:val="28"/>
          <w:szCs w:val="28"/>
          <w:lang w:bidi="gu-IN"/>
        </w:rPr>
        <w:t xml:space="preserve"> </w:t>
      </w:r>
      <w:r w:rsidR="00D040F3">
        <w:rPr>
          <w:rFonts w:ascii="Times New Roman" w:eastAsia="Times New Roman" w:hAnsi="Times New Roman" w:cs="Times New Roman"/>
          <w:sz w:val="28"/>
          <w:szCs w:val="28"/>
          <w:lang w:bidi="gu-IN"/>
        </w:rPr>
        <w:t>vienlaikus</w:t>
      </w:r>
      <w:r w:rsidR="00A058E4">
        <w:rPr>
          <w:rFonts w:ascii="Times New Roman" w:eastAsia="Times New Roman" w:hAnsi="Times New Roman" w:cs="Times New Roman"/>
          <w:sz w:val="28"/>
          <w:szCs w:val="28"/>
          <w:lang w:bidi="gu-IN"/>
        </w:rPr>
        <w:t xml:space="preserve"> ar likumprojektu </w:t>
      </w:r>
      <w:r w:rsidR="00A058E4" w:rsidRPr="00210A7D">
        <w:rPr>
          <w:rFonts w:ascii="Times New Roman" w:eastAsia="Times New Roman" w:hAnsi="Times New Roman" w:cs="Times New Roman"/>
          <w:sz w:val="28"/>
          <w:szCs w:val="28"/>
          <w:lang w:bidi="gu-IN"/>
        </w:rPr>
        <w:t>"</w:t>
      </w:r>
      <w:r w:rsidR="00A058E4">
        <w:rPr>
          <w:rFonts w:ascii="Times New Roman" w:eastAsia="Times New Roman" w:hAnsi="Times New Roman" w:cs="Times New Roman"/>
          <w:sz w:val="28"/>
          <w:szCs w:val="28"/>
          <w:lang w:bidi="gu-IN"/>
        </w:rPr>
        <w:t xml:space="preserve">Grozījumi Paziņošanas </w:t>
      </w:r>
      <w:r w:rsidR="00A058E4" w:rsidRPr="00210A7D">
        <w:rPr>
          <w:rFonts w:ascii="Times New Roman" w:eastAsia="Times New Roman" w:hAnsi="Times New Roman" w:cs="Times New Roman"/>
          <w:sz w:val="28"/>
          <w:szCs w:val="28"/>
          <w:lang w:bidi="gu-IN"/>
        </w:rPr>
        <w:t>likum</w:t>
      </w:r>
      <w:r w:rsidR="00A058E4">
        <w:rPr>
          <w:rFonts w:ascii="Times New Roman" w:eastAsia="Times New Roman" w:hAnsi="Times New Roman" w:cs="Times New Roman"/>
          <w:sz w:val="28"/>
          <w:szCs w:val="28"/>
          <w:lang w:bidi="gu-IN"/>
        </w:rPr>
        <w:t>ā</w:t>
      </w:r>
      <w:r w:rsidR="00A058E4" w:rsidRPr="00210A7D">
        <w:rPr>
          <w:rFonts w:ascii="Times New Roman" w:eastAsia="Times New Roman" w:hAnsi="Times New Roman" w:cs="Times New Roman"/>
          <w:sz w:val="28"/>
          <w:szCs w:val="28"/>
          <w:lang w:bidi="gu-IN"/>
        </w:rPr>
        <w:t>"</w:t>
      </w:r>
      <w:r w:rsidRPr="00FE775C">
        <w:rPr>
          <w:rFonts w:ascii="Times New Roman" w:eastAsia="Times New Roman" w:hAnsi="Times New Roman" w:cs="Times New Roman"/>
          <w:sz w:val="28"/>
          <w:szCs w:val="28"/>
          <w:lang w:bidi="gu-IN"/>
        </w:rPr>
        <w:t>.</w:t>
      </w:r>
    </w:p>
    <w:p w14:paraId="7DF1FF7A" w14:textId="77777777" w:rsidR="00D040F3" w:rsidRPr="00E66D00" w:rsidRDefault="00D040F3" w:rsidP="00CE38E6">
      <w:pPr>
        <w:shd w:val="clear" w:color="auto" w:fill="FFFFFF"/>
        <w:tabs>
          <w:tab w:val="left" w:pos="298"/>
        </w:tabs>
        <w:spacing w:after="0" w:line="240" w:lineRule="auto"/>
        <w:ind w:right="38"/>
        <w:jc w:val="both"/>
        <w:rPr>
          <w:rFonts w:ascii="Times New Roman" w:eastAsia="Times New Roman" w:hAnsi="Times New Roman" w:cs="Times New Roman"/>
          <w:sz w:val="24"/>
          <w:szCs w:val="28"/>
          <w:lang w:eastAsia="lv-LV"/>
        </w:rPr>
      </w:pPr>
    </w:p>
    <w:p w14:paraId="47E2F50A" w14:textId="59A813F1" w:rsidR="003A31E2" w:rsidRPr="003A31E2" w:rsidRDefault="00D040F3"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8"/>
          <w:lang w:eastAsia="lv-LV"/>
        </w:rPr>
        <w:t>2</w:t>
      </w:r>
      <w:r w:rsidR="003A31E2" w:rsidRPr="003A31E2">
        <w:rPr>
          <w:rFonts w:ascii="Times New Roman" w:eastAsia="Times New Roman" w:hAnsi="Times New Roman" w:cs="Times New Roman"/>
          <w:sz w:val="28"/>
          <w:szCs w:val="28"/>
          <w:lang w:eastAsia="lv-LV"/>
        </w:rPr>
        <w:t>. </w:t>
      </w:r>
      <w:r w:rsidR="003A31E2" w:rsidRPr="003A31E2">
        <w:rPr>
          <w:rFonts w:ascii="Times New Roman" w:eastAsia="Times New Roman" w:hAnsi="Times New Roman" w:cs="Times New Roman"/>
          <w:sz w:val="28"/>
          <w:szCs w:val="28"/>
          <w:lang w:bidi="gu-IN"/>
        </w:rPr>
        <w:t>Noteikt, ka atbildīgais par likumprojekta turpmāko virzību Saeimā ir tieslietu ministrs.</w:t>
      </w:r>
    </w:p>
    <w:p w14:paraId="68DF5513" w14:textId="075B911C" w:rsidR="00D040F3" w:rsidRPr="00E66D00" w:rsidRDefault="00D040F3" w:rsidP="00CE38E6">
      <w:pPr>
        <w:shd w:val="clear" w:color="auto" w:fill="FFFFFF"/>
        <w:tabs>
          <w:tab w:val="left" w:pos="298"/>
        </w:tabs>
        <w:spacing w:after="0" w:line="240" w:lineRule="auto"/>
        <w:ind w:right="38"/>
        <w:jc w:val="both"/>
        <w:rPr>
          <w:rFonts w:ascii="Times New Roman" w:eastAsia="Times New Roman" w:hAnsi="Times New Roman" w:cs="Times New Roman"/>
          <w:sz w:val="24"/>
          <w:szCs w:val="28"/>
          <w:lang w:eastAsia="lv-LV"/>
        </w:rPr>
      </w:pPr>
    </w:p>
    <w:p w14:paraId="442571B7" w14:textId="6F23A8BD" w:rsidR="008B7B28" w:rsidRPr="008B7B28" w:rsidRDefault="008B7B28" w:rsidP="008B7B28">
      <w:pPr>
        <w:spacing w:after="0" w:line="240" w:lineRule="auto"/>
        <w:ind w:firstLine="720"/>
        <w:jc w:val="both"/>
        <w:rPr>
          <w:rFonts w:ascii="Times New Roman" w:eastAsia="Times New Roman" w:hAnsi="Times New Roman" w:cs="Times New Roman"/>
          <w:sz w:val="28"/>
          <w:szCs w:val="28"/>
          <w:lang w:eastAsia="lv-LV"/>
        </w:rPr>
      </w:pPr>
      <w:r w:rsidRPr="008B7B28">
        <w:rPr>
          <w:rFonts w:ascii="Times New Roman" w:eastAsia="Times New Roman" w:hAnsi="Times New Roman" w:cs="Times New Roman"/>
          <w:sz w:val="28"/>
          <w:szCs w:val="28"/>
          <w:lang w:eastAsia="lv-LV"/>
        </w:rPr>
        <w:t>3. Lūgt Saeimu izskatīt likumprojektu vienlaikus ar likumprojektu "Grozījumi Paziņošanas likumā" (likumprojektu pakete).</w:t>
      </w:r>
    </w:p>
    <w:p w14:paraId="41926DB7" w14:textId="77777777" w:rsidR="008B7B28" w:rsidRPr="00E66D00" w:rsidRDefault="008B7B28" w:rsidP="00CE38E6">
      <w:pPr>
        <w:shd w:val="clear" w:color="auto" w:fill="FFFFFF"/>
        <w:tabs>
          <w:tab w:val="left" w:pos="298"/>
        </w:tabs>
        <w:spacing w:after="0" w:line="240" w:lineRule="auto"/>
        <w:ind w:right="38"/>
        <w:jc w:val="both"/>
        <w:rPr>
          <w:rFonts w:ascii="Times New Roman" w:eastAsia="Times New Roman" w:hAnsi="Times New Roman" w:cs="Times New Roman"/>
          <w:sz w:val="24"/>
          <w:szCs w:val="28"/>
          <w:lang w:eastAsia="lv-LV"/>
        </w:rPr>
      </w:pPr>
    </w:p>
    <w:p w14:paraId="5ACFAEF0" w14:textId="6E9A0959" w:rsidR="00571DDC" w:rsidRDefault="008B7B28"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8"/>
          <w:lang w:eastAsia="lv-LV"/>
        </w:rPr>
        <w:t>4</w:t>
      </w:r>
      <w:r w:rsidR="00210A7D">
        <w:rPr>
          <w:rFonts w:ascii="Times New Roman" w:eastAsia="Times New Roman" w:hAnsi="Times New Roman" w:cs="Times New Roman"/>
          <w:sz w:val="28"/>
          <w:szCs w:val="28"/>
          <w:lang w:eastAsia="lv-LV"/>
        </w:rPr>
        <w:t>. </w:t>
      </w:r>
      <w:r w:rsidR="008F66A7">
        <w:rPr>
          <w:rFonts w:ascii="Times New Roman" w:eastAsia="Times New Roman" w:hAnsi="Times New Roman" w:cs="Times New Roman"/>
          <w:sz w:val="28"/>
          <w:szCs w:val="28"/>
          <w:lang w:bidi="gu-IN"/>
        </w:rPr>
        <w:t>A</w:t>
      </w:r>
      <w:r w:rsidR="008F66A7" w:rsidRPr="00210A7D">
        <w:rPr>
          <w:rFonts w:ascii="Times New Roman" w:eastAsia="Times New Roman" w:hAnsi="Times New Roman" w:cs="Times New Roman"/>
          <w:sz w:val="28"/>
          <w:szCs w:val="28"/>
          <w:lang w:bidi="gu-IN"/>
        </w:rPr>
        <w:t>tzīt Ministru kabineta 2016.</w:t>
      </w:r>
      <w:r w:rsidR="008F66A7">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gada 5.</w:t>
      </w:r>
      <w:r w:rsidR="008F66A7">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janvāra sēdes protokollēmuma (prot.</w:t>
      </w:r>
      <w:r w:rsidR="00F122F3">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Nr.</w:t>
      </w:r>
      <w:r w:rsidR="00D040F3">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1 28.</w:t>
      </w:r>
      <w:r w:rsidR="00D040F3">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 xml:space="preserve">§) "Likumprojekts </w:t>
      </w:r>
      <w:bookmarkStart w:id="1" w:name="_Hlk494808617"/>
      <w:r w:rsidR="008F66A7" w:rsidRPr="00210A7D">
        <w:rPr>
          <w:rFonts w:ascii="Times New Roman" w:eastAsia="Times New Roman" w:hAnsi="Times New Roman" w:cs="Times New Roman"/>
          <w:sz w:val="28"/>
          <w:szCs w:val="28"/>
          <w:lang w:bidi="gu-IN"/>
        </w:rPr>
        <w:t>"Oficiālās elektroniskās adreses likums"</w:t>
      </w:r>
      <w:bookmarkEnd w:id="1"/>
      <w:r w:rsidR="008F66A7" w:rsidRPr="00210A7D">
        <w:rPr>
          <w:rFonts w:ascii="Times New Roman" w:eastAsia="Times New Roman" w:hAnsi="Times New Roman" w:cs="Times New Roman"/>
          <w:sz w:val="28"/>
          <w:szCs w:val="28"/>
          <w:lang w:bidi="gu-IN"/>
        </w:rPr>
        <w:t>" 13.</w:t>
      </w:r>
      <w:r w:rsidR="008F66A7">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punktā doto uzdevumu par aktualitāti zaudējuš</w:t>
      </w:r>
      <w:r w:rsidR="008F66A7">
        <w:rPr>
          <w:rFonts w:ascii="Times New Roman" w:eastAsia="Times New Roman" w:hAnsi="Times New Roman" w:cs="Times New Roman"/>
          <w:sz w:val="28"/>
          <w:szCs w:val="28"/>
          <w:lang w:bidi="gu-IN"/>
        </w:rPr>
        <w:t>u</w:t>
      </w:r>
      <w:r w:rsidR="008F66A7" w:rsidRPr="00210A7D">
        <w:rPr>
          <w:rFonts w:ascii="Times New Roman" w:eastAsia="Times New Roman" w:hAnsi="Times New Roman" w:cs="Times New Roman"/>
          <w:sz w:val="28"/>
          <w:szCs w:val="28"/>
          <w:lang w:bidi="gu-IN"/>
        </w:rPr>
        <w:t>.</w:t>
      </w:r>
      <w:r w:rsidR="008F66A7">
        <w:rPr>
          <w:rFonts w:ascii="Times New Roman" w:eastAsia="Times New Roman" w:hAnsi="Times New Roman" w:cs="Times New Roman"/>
          <w:sz w:val="28"/>
          <w:szCs w:val="28"/>
          <w:lang w:bidi="gu-IN"/>
        </w:rPr>
        <w:t xml:space="preserve"> </w:t>
      </w:r>
      <w:r w:rsidR="007A5617">
        <w:rPr>
          <w:rFonts w:ascii="Times New Roman" w:eastAsia="Times New Roman" w:hAnsi="Times New Roman" w:cs="Times New Roman"/>
          <w:sz w:val="28"/>
          <w:szCs w:val="28"/>
          <w:lang w:bidi="gu-IN"/>
        </w:rPr>
        <w:t>M</w:t>
      </w:r>
      <w:r w:rsidR="007A5617" w:rsidRPr="007A5617">
        <w:rPr>
          <w:rFonts w:ascii="Times New Roman" w:eastAsia="Times New Roman" w:hAnsi="Times New Roman" w:cs="Times New Roman"/>
          <w:sz w:val="28"/>
          <w:szCs w:val="28"/>
          <w:lang w:bidi="gu-IN"/>
        </w:rPr>
        <w:t xml:space="preserve">inistrijām </w:t>
      </w:r>
      <w:r w:rsidR="00C41A65">
        <w:rPr>
          <w:rFonts w:ascii="Times New Roman" w:eastAsia="Times New Roman" w:hAnsi="Times New Roman" w:cs="Times New Roman"/>
          <w:sz w:val="28"/>
          <w:szCs w:val="28"/>
          <w:lang w:bidi="gu-IN"/>
        </w:rPr>
        <w:t xml:space="preserve">nepieciešamības gadījumā </w:t>
      </w:r>
      <w:r w:rsidR="005C196F" w:rsidRPr="008F66A7">
        <w:rPr>
          <w:rFonts w:ascii="Times New Roman" w:eastAsia="Times New Roman" w:hAnsi="Times New Roman" w:cs="Times New Roman"/>
          <w:sz w:val="28"/>
          <w:szCs w:val="28"/>
          <w:lang w:bidi="gu-IN"/>
        </w:rPr>
        <w:t>noteikt</w:t>
      </w:r>
      <w:r w:rsidR="004B3AC2">
        <w:rPr>
          <w:rFonts w:ascii="Times New Roman" w:eastAsia="Times New Roman" w:hAnsi="Times New Roman" w:cs="Times New Roman"/>
          <w:sz w:val="28"/>
          <w:szCs w:val="28"/>
          <w:lang w:bidi="gu-IN"/>
        </w:rPr>
        <w:t>aj</w:t>
      </w:r>
      <w:r w:rsidR="005C196F" w:rsidRPr="008F66A7">
        <w:rPr>
          <w:rFonts w:ascii="Times New Roman" w:eastAsia="Times New Roman" w:hAnsi="Times New Roman" w:cs="Times New Roman"/>
          <w:sz w:val="28"/>
          <w:szCs w:val="28"/>
          <w:lang w:bidi="gu-IN"/>
        </w:rPr>
        <w:t xml:space="preserve">ā kārtībā Ministru kabinetā iesniegt </w:t>
      </w:r>
      <w:r w:rsidR="005C196F">
        <w:rPr>
          <w:rFonts w:ascii="Times New Roman" w:eastAsia="Times New Roman" w:hAnsi="Times New Roman" w:cs="Times New Roman"/>
          <w:sz w:val="28"/>
          <w:szCs w:val="28"/>
          <w:lang w:bidi="gu-IN"/>
        </w:rPr>
        <w:t>g</w:t>
      </w:r>
      <w:r w:rsidR="005C196F" w:rsidRPr="008F66A7">
        <w:rPr>
          <w:rFonts w:ascii="Times New Roman" w:eastAsia="Times New Roman" w:hAnsi="Times New Roman" w:cs="Times New Roman"/>
          <w:sz w:val="28"/>
          <w:szCs w:val="28"/>
          <w:lang w:bidi="gu-IN"/>
        </w:rPr>
        <w:t xml:space="preserve">rozījumus </w:t>
      </w:r>
      <w:r w:rsidR="00C0578F" w:rsidRPr="008F66A7">
        <w:rPr>
          <w:rFonts w:ascii="Times New Roman" w:eastAsia="Times New Roman" w:hAnsi="Times New Roman" w:cs="Times New Roman"/>
          <w:sz w:val="28"/>
          <w:szCs w:val="28"/>
          <w:lang w:bidi="gu-IN"/>
        </w:rPr>
        <w:t>to kompetencē esoš</w:t>
      </w:r>
      <w:r w:rsidR="00C0578F">
        <w:rPr>
          <w:rFonts w:ascii="Times New Roman" w:eastAsia="Times New Roman" w:hAnsi="Times New Roman" w:cs="Times New Roman"/>
          <w:sz w:val="28"/>
          <w:szCs w:val="28"/>
          <w:lang w:bidi="gu-IN"/>
        </w:rPr>
        <w:t>aj</w:t>
      </w:r>
      <w:r w:rsidR="00C0578F" w:rsidRPr="008F66A7">
        <w:rPr>
          <w:rFonts w:ascii="Times New Roman" w:eastAsia="Times New Roman" w:hAnsi="Times New Roman" w:cs="Times New Roman"/>
          <w:sz w:val="28"/>
          <w:szCs w:val="28"/>
          <w:lang w:bidi="gu-IN"/>
        </w:rPr>
        <w:t xml:space="preserve">os </w:t>
      </w:r>
      <w:r w:rsidR="004B3AC2">
        <w:rPr>
          <w:rFonts w:ascii="Times New Roman" w:eastAsia="Times New Roman" w:hAnsi="Times New Roman" w:cs="Times New Roman"/>
          <w:sz w:val="28"/>
          <w:szCs w:val="28"/>
          <w:lang w:bidi="gu-IN"/>
        </w:rPr>
        <w:t>likumo</w:t>
      </w:r>
      <w:r w:rsidR="00C0578F" w:rsidRPr="008F66A7">
        <w:rPr>
          <w:rFonts w:ascii="Times New Roman" w:eastAsia="Times New Roman" w:hAnsi="Times New Roman" w:cs="Times New Roman"/>
          <w:sz w:val="28"/>
          <w:szCs w:val="28"/>
          <w:lang w:bidi="gu-IN"/>
        </w:rPr>
        <w:t>s</w:t>
      </w:r>
      <w:r w:rsidR="007A5617">
        <w:rPr>
          <w:rFonts w:ascii="Times New Roman" w:eastAsia="Times New Roman" w:hAnsi="Times New Roman" w:cs="Times New Roman"/>
          <w:sz w:val="28"/>
          <w:szCs w:val="28"/>
          <w:lang w:bidi="gu-IN"/>
        </w:rPr>
        <w:t xml:space="preserve">, ja </w:t>
      </w:r>
      <w:r w:rsidR="00C0578F">
        <w:rPr>
          <w:rFonts w:ascii="Times New Roman" w:eastAsia="Times New Roman" w:hAnsi="Times New Roman" w:cs="Times New Roman"/>
          <w:sz w:val="28"/>
          <w:szCs w:val="28"/>
          <w:lang w:bidi="gu-IN"/>
        </w:rPr>
        <w:t xml:space="preserve">esošais regulējums </w:t>
      </w:r>
      <w:r w:rsidR="00571DDC">
        <w:rPr>
          <w:rFonts w:ascii="Times New Roman" w:eastAsia="Times New Roman" w:hAnsi="Times New Roman" w:cs="Times New Roman"/>
          <w:sz w:val="28"/>
          <w:szCs w:val="28"/>
          <w:lang w:bidi="gu-IN"/>
        </w:rPr>
        <w:t xml:space="preserve">par saziņas nodrošināšanu </w:t>
      </w:r>
      <w:r w:rsidR="00C0578F">
        <w:rPr>
          <w:rFonts w:ascii="Times New Roman" w:eastAsia="Times New Roman" w:hAnsi="Times New Roman" w:cs="Times New Roman"/>
          <w:sz w:val="28"/>
          <w:szCs w:val="28"/>
          <w:lang w:bidi="gu-IN"/>
        </w:rPr>
        <w:t xml:space="preserve">ir </w:t>
      </w:r>
      <w:r w:rsidR="00843B78">
        <w:rPr>
          <w:rFonts w:ascii="Times New Roman" w:eastAsia="Times New Roman" w:hAnsi="Times New Roman" w:cs="Times New Roman"/>
          <w:sz w:val="28"/>
          <w:szCs w:val="28"/>
          <w:lang w:bidi="gu-IN"/>
        </w:rPr>
        <w:t xml:space="preserve">neatbilstošs </w:t>
      </w:r>
      <w:r w:rsidR="00843B78" w:rsidRPr="00210A7D">
        <w:rPr>
          <w:rFonts w:ascii="Times New Roman" w:eastAsia="Times New Roman" w:hAnsi="Times New Roman" w:cs="Times New Roman"/>
          <w:sz w:val="28"/>
          <w:szCs w:val="28"/>
          <w:lang w:bidi="gu-IN"/>
        </w:rPr>
        <w:t>Oficiālās elektroniskās adreses likum</w:t>
      </w:r>
      <w:r w:rsidR="00843B78">
        <w:rPr>
          <w:rFonts w:ascii="Times New Roman" w:eastAsia="Times New Roman" w:hAnsi="Times New Roman" w:cs="Times New Roman"/>
          <w:sz w:val="28"/>
          <w:szCs w:val="28"/>
          <w:lang w:bidi="gu-IN"/>
        </w:rPr>
        <w:t xml:space="preserve">am saskaņā </w:t>
      </w:r>
      <w:r w:rsidR="00C0578F">
        <w:rPr>
          <w:rFonts w:ascii="Times New Roman" w:eastAsia="Times New Roman" w:hAnsi="Times New Roman" w:cs="Times New Roman"/>
          <w:sz w:val="28"/>
          <w:szCs w:val="28"/>
          <w:lang w:bidi="gu-IN"/>
        </w:rPr>
        <w:t xml:space="preserve">ar </w:t>
      </w:r>
      <w:r w:rsidR="00C0578F" w:rsidRPr="00C0578F">
        <w:rPr>
          <w:rFonts w:ascii="Times New Roman" w:eastAsia="Times New Roman" w:hAnsi="Times New Roman" w:cs="Times New Roman"/>
          <w:sz w:val="28"/>
          <w:szCs w:val="28"/>
          <w:lang w:bidi="gu-IN"/>
        </w:rPr>
        <w:t>Oficiālo publikāciju un tiesiskās informācijas likum</w:t>
      </w:r>
      <w:r w:rsidR="00C0578F">
        <w:rPr>
          <w:rFonts w:ascii="Times New Roman" w:eastAsia="Times New Roman" w:hAnsi="Times New Roman" w:cs="Times New Roman"/>
          <w:sz w:val="28"/>
          <w:szCs w:val="28"/>
          <w:lang w:bidi="gu-IN"/>
        </w:rPr>
        <w:t>a</w:t>
      </w:r>
      <w:r w:rsidR="00C0578F" w:rsidRPr="00C0578F">
        <w:rPr>
          <w:rFonts w:ascii="Times New Roman" w:eastAsia="Times New Roman" w:hAnsi="Times New Roman" w:cs="Times New Roman"/>
          <w:sz w:val="28"/>
          <w:szCs w:val="28"/>
          <w:lang w:bidi="gu-IN"/>
        </w:rPr>
        <w:t xml:space="preserve"> </w:t>
      </w:r>
      <w:r w:rsidR="00C0578F">
        <w:rPr>
          <w:rFonts w:ascii="Times New Roman" w:eastAsia="Times New Roman" w:hAnsi="Times New Roman" w:cs="Times New Roman"/>
          <w:sz w:val="28"/>
          <w:szCs w:val="28"/>
          <w:lang w:bidi="gu-IN"/>
        </w:rPr>
        <w:t>9. pantā noteikt</w:t>
      </w:r>
      <w:r w:rsidR="00FE775C">
        <w:rPr>
          <w:rFonts w:ascii="Times New Roman" w:eastAsia="Times New Roman" w:hAnsi="Times New Roman" w:cs="Times New Roman"/>
          <w:sz w:val="28"/>
          <w:szCs w:val="28"/>
          <w:lang w:bidi="gu-IN"/>
        </w:rPr>
        <w:t>ajiem</w:t>
      </w:r>
      <w:r w:rsidR="00C0578F">
        <w:rPr>
          <w:rFonts w:ascii="Times New Roman" w:eastAsia="Times New Roman" w:hAnsi="Times New Roman" w:cs="Times New Roman"/>
          <w:sz w:val="28"/>
          <w:szCs w:val="28"/>
          <w:lang w:bidi="gu-IN"/>
        </w:rPr>
        <w:t xml:space="preserve"> tiesību normu piemērošan</w:t>
      </w:r>
      <w:r w:rsidR="005C196F">
        <w:rPr>
          <w:rFonts w:ascii="Times New Roman" w:eastAsia="Times New Roman" w:hAnsi="Times New Roman" w:cs="Times New Roman"/>
          <w:sz w:val="28"/>
          <w:szCs w:val="28"/>
          <w:lang w:bidi="gu-IN"/>
        </w:rPr>
        <w:t>as nosacījumiem.</w:t>
      </w:r>
      <w:r w:rsidR="00571DDC">
        <w:rPr>
          <w:rFonts w:ascii="Times New Roman" w:eastAsia="Times New Roman" w:hAnsi="Times New Roman" w:cs="Times New Roman"/>
          <w:sz w:val="28"/>
          <w:szCs w:val="28"/>
          <w:lang w:bidi="gu-IN"/>
        </w:rPr>
        <w:t xml:space="preserve"> </w:t>
      </w:r>
      <w:r w:rsidR="0064717B">
        <w:rPr>
          <w:rFonts w:ascii="Times New Roman" w:eastAsia="Times New Roman" w:hAnsi="Times New Roman" w:cs="Times New Roman"/>
          <w:sz w:val="28"/>
          <w:szCs w:val="28"/>
          <w:lang w:bidi="gu-IN"/>
        </w:rPr>
        <w:t>Tiesību</w:t>
      </w:r>
      <w:r w:rsidR="00C0578F">
        <w:rPr>
          <w:rFonts w:ascii="Times New Roman" w:eastAsia="Times New Roman" w:hAnsi="Times New Roman" w:cs="Times New Roman"/>
          <w:sz w:val="28"/>
          <w:szCs w:val="28"/>
          <w:lang w:bidi="gu-IN"/>
        </w:rPr>
        <w:t xml:space="preserve"> normu redakcionāla rakstura grozījumus </w:t>
      </w:r>
      <w:r w:rsidR="00571DDC">
        <w:rPr>
          <w:rFonts w:ascii="Times New Roman" w:eastAsia="Times New Roman" w:hAnsi="Times New Roman" w:cs="Times New Roman"/>
          <w:sz w:val="28"/>
          <w:szCs w:val="28"/>
          <w:lang w:bidi="gu-IN"/>
        </w:rPr>
        <w:t xml:space="preserve">par </w:t>
      </w:r>
      <w:r w:rsidR="008F66A7" w:rsidRPr="008F66A7">
        <w:rPr>
          <w:rFonts w:ascii="Times New Roman" w:eastAsia="Times New Roman" w:hAnsi="Times New Roman" w:cs="Times New Roman"/>
          <w:sz w:val="28"/>
          <w:szCs w:val="28"/>
          <w:lang w:bidi="gu-IN"/>
        </w:rPr>
        <w:t>saziņas nodrošināšan</w:t>
      </w:r>
      <w:r w:rsidR="00571DDC">
        <w:rPr>
          <w:rFonts w:ascii="Times New Roman" w:eastAsia="Times New Roman" w:hAnsi="Times New Roman" w:cs="Times New Roman"/>
          <w:sz w:val="28"/>
          <w:szCs w:val="28"/>
          <w:lang w:bidi="gu-IN"/>
        </w:rPr>
        <w:t>u,</w:t>
      </w:r>
      <w:r w:rsidR="008F66A7" w:rsidRPr="008F66A7">
        <w:rPr>
          <w:rFonts w:ascii="Times New Roman" w:eastAsia="Times New Roman" w:hAnsi="Times New Roman" w:cs="Times New Roman"/>
          <w:sz w:val="28"/>
          <w:szCs w:val="28"/>
          <w:lang w:bidi="gu-IN"/>
        </w:rPr>
        <w:t xml:space="preserve"> izmanto</w:t>
      </w:r>
      <w:r w:rsidR="00571DDC">
        <w:rPr>
          <w:rFonts w:ascii="Times New Roman" w:eastAsia="Times New Roman" w:hAnsi="Times New Roman" w:cs="Times New Roman"/>
          <w:sz w:val="28"/>
          <w:szCs w:val="28"/>
          <w:lang w:bidi="gu-IN"/>
        </w:rPr>
        <w:t>jo</w:t>
      </w:r>
      <w:r w:rsidR="008F66A7" w:rsidRPr="008F66A7">
        <w:rPr>
          <w:rFonts w:ascii="Times New Roman" w:eastAsia="Times New Roman" w:hAnsi="Times New Roman" w:cs="Times New Roman"/>
          <w:sz w:val="28"/>
          <w:szCs w:val="28"/>
          <w:lang w:bidi="gu-IN"/>
        </w:rPr>
        <w:t xml:space="preserve">t </w:t>
      </w:r>
      <w:r w:rsidR="007972B2">
        <w:rPr>
          <w:rFonts w:ascii="Times New Roman" w:eastAsia="Times New Roman" w:hAnsi="Times New Roman" w:cs="Times New Roman"/>
          <w:sz w:val="28"/>
          <w:szCs w:val="28"/>
          <w:lang w:bidi="gu-IN"/>
        </w:rPr>
        <w:t>oficiālo elektronisko adresi</w:t>
      </w:r>
      <w:r w:rsidR="00571DDC">
        <w:rPr>
          <w:rFonts w:ascii="Times New Roman" w:eastAsia="Times New Roman" w:hAnsi="Times New Roman" w:cs="Times New Roman"/>
          <w:sz w:val="28"/>
          <w:szCs w:val="28"/>
          <w:lang w:bidi="gu-IN"/>
        </w:rPr>
        <w:t xml:space="preserve">, virzīt vienlaicīgi ar citiem aktuāliem </w:t>
      </w:r>
      <w:r w:rsidR="00FE775C">
        <w:rPr>
          <w:rFonts w:ascii="Times New Roman" w:eastAsia="Times New Roman" w:hAnsi="Times New Roman" w:cs="Times New Roman"/>
          <w:sz w:val="28"/>
          <w:szCs w:val="28"/>
          <w:lang w:bidi="gu-IN"/>
        </w:rPr>
        <w:t xml:space="preserve">šādu </w:t>
      </w:r>
      <w:r w:rsidR="0064717B">
        <w:rPr>
          <w:rFonts w:ascii="Times New Roman" w:eastAsia="Times New Roman" w:hAnsi="Times New Roman" w:cs="Times New Roman"/>
          <w:sz w:val="28"/>
          <w:szCs w:val="28"/>
          <w:lang w:bidi="gu-IN"/>
        </w:rPr>
        <w:t xml:space="preserve">normatīvo </w:t>
      </w:r>
      <w:r w:rsidR="00571DDC">
        <w:rPr>
          <w:rFonts w:ascii="Times New Roman" w:eastAsia="Times New Roman" w:hAnsi="Times New Roman" w:cs="Times New Roman"/>
          <w:sz w:val="28"/>
          <w:szCs w:val="28"/>
          <w:lang w:bidi="gu-IN"/>
        </w:rPr>
        <w:t xml:space="preserve">aktu grozījumiem. </w:t>
      </w:r>
    </w:p>
    <w:p w14:paraId="6C7722BF" w14:textId="77777777" w:rsidR="00D040F3" w:rsidRPr="00E66D00" w:rsidRDefault="00D040F3" w:rsidP="00CE38E6">
      <w:pPr>
        <w:shd w:val="clear" w:color="auto" w:fill="FFFFFF"/>
        <w:tabs>
          <w:tab w:val="left" w:pos="298"/>
        </w:tabs>
        <w:spacing w:after="0" w:line="240" w:lineRule="auto"/>
        <w:ind w:right="38"/>
        <w:jc w:val="both"/>
        <w:rPr>
          <w:rFonts w:ascii="Times New Roman" w:eastAsia="Times New Roman" w:hAnsi="Times New Roman" w:cs="Times New Roman"/>
          <w:sz w:val="24"/>
          <w:szCs w:val="28"/>
          <w:lang w:bidi="gu-IN"/>
        </w:rPr>
      </w:pPr>
    </w:p>
    <w:p w14:paraId="2E270C26" w14:textId="1D8EA3FF" w:rsidR="00E25124" w:rsidRDefault="008B7B28"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8"/>
          <w:lang w:bidi="gu-IN"/>
        </w:rPr>
        <w:t>5</w:t>
      </w:r>
      <w:r w:rsidR="003339DC">
        <w:rPr>
          <w:rFonts w:ascii="Times New Roman" w:eastAsia="Times New Roman" w:hAnsi="Times New Roman" w:cs="Times New Roman"/>
          <w:sz w:val="28"/>
          <w:szCs w:val="28"/>
          <w:lang w:bidi="gu-IN"/>
        </w:rPr>
        <w:t>. </w:t>
      </w:r>
      <w:r w:rsidR="003339DC" w:rsidRPr="003339DC">
        <w:rPr>
          <w:rFonts w:ascii="Times New Roman" w:eastAsia="Times New Roman" w:hAnsi="Times New Roman" w:cs="Times New Roman"/>
          <w:sz w:val="28"/>
          <w:szCs w:val="28"/>
          <w:lang w:bidi="gu-IN"/>
        </w:rPr>
        <w:t>Vides aizsardzības un reģionālās attīstības ministrijai</w:t>
      </w:r>
      <w:r w:rsidR="00E25124">
        <w:rPr>
          <w:rFonts w:ascii="Times New Roman" w:eastAsia="Times New Roman" w:hAnsi="Times New Roman" w:cs="Times New Roman"/>
          <w:sz w:val="28"/>
          <w:szCs w:val="28"/>
          <w:lang w:bidi="gu-IN"/>
        </w:rPr>
        <w:t>:</w:t>
      </w:r>
    </w:p>
    <w:p w14:paraId="341FCC9A" w14:textId="0046B31D" w:rsidR="00E25124" w:rsidRDefault="00E25124"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0"/>
          <w:lang w:eastAsia="lv-LV"/>
        </w:rPr>
        <w:t>5.1. </w:t>
      </w:r>
      <w:r w:rsidR="00B85112" w:rsidRPr="001E70F2">
        <w:rPr>
          <w:rFonts w:ascii="Times New Roman" w:eastAsia="Calibri" w:hAnsi="Times New Roman" w:cs="Times New Roman"/>
          <w:sz w:val="28"/>
          <w:szCs w:val="28"/>
          <w:lang w:eastAsia="lv-LV"/>
        </w:rPr>
        <w:t>par jomām vai dokumentu veidie</w:t>
      </w:r>
      <w:bookmarkStart w:id="2" w:name="_GoBack"/>
      <w:bookmarkEnd w:id="2"/>
      <w:r w:rsidR="00B85112" w:rsidRPr="001E70F2">
        <w:rPr>
          <w:rFonts w:ascii="Times New Roman" w:eastAsia="Calibri" w:hAnsi="Times New Roman" w:cs="Times New Roman"/>
          <w:sz w:val="28"/>
          <w:szCs w:val="28"/>
          <w:lang w:eastAsia="lv-LV"/>
        </w:rPr>
        <w:t>m, kuriem oficiālās elektroniskās adreses informācijas sistēmā būtu juridiskais spēks bez droša elektroniskā paraksta, kā arī droša elektroniskā paraksta izmantošanu oficiālā elektroniskā adresē sagatavot izskatīšanai Ministru kabineta 2016. gada 13. decembra sēdes protokollēmuma (prot. Nr. 68 68. §) "Informatīvais ziņojums "Par darbības programmas "Infrastruktūra un pakalpojumi" 3.2.2.1.1. apakšaktivitātes "Informācijas sistēmu un elektronisko pakalpojumu attīstība" projektu ieviešanas plānu izvērtēšanu un uzraudzību" 3. punktā dotā uzdevuma ietvaros līdz š.g. 1.</w:t>
      </w:r>
      <w:r w:rsidR="0070067D">
        <w:rPr>
          <w:rFonts w:ascii="Times New Roman" w:eastAsia="Calibri" w:hAnsi="Times New Roman" w:cs="Times New Roman"/>
          <w:sz w:val="28"/>
          <w:szCs w:val="28"/>
          <w:lang w:eastAsia="lv-LV"/>
        </w:rPr>
        <w:t> </w:t>
      </w:r>
      <w:r w:rsidR="00B85112" w:rsidRPr="001E70F2">
        <w:rPr>
          <w:rFonts w:ascii="Times New Roman" w:eastAsia="Calibri" w:hAnsi="Times New Roman" w:cs="Times New Roman"/>
          <w:sz w:val="28"/>
          <w:szCs w:val="28"/>
          <w:lang w:eastAsia="lv-LV"/>
        </w:rPr>
        <w:t>jūnijam;</w:t>
      </w:r>
      <w:r w:rsidR="00B85112">
        <w:rPr>
          <w:rFonts w:ascii="Times New Roman" w:eastAsia="Calibri" w:hAnsi="Times New Roman" w:cs="Times New Roman"/>
          <w:sz w:val="28"/>
          <w:szCs w:val="28"/>
          <w:lang w:eastAsia="lv-LV"/>
        </w:rPr>
        <w:t xml:space="preserve"> </w:t>
      </w:r>
    </w:p>
    <w:p w14:paraId="4C230E81" w14:textId="7A26CF9A" w:rsidR="00605984" w:rsidRDefault="00E25124"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lastRenderedPageBreak/>
        <w:t>5.</w:t>
      </w:r>
      <w:r w:rsidR="00B85112">
        <w:rPr>
          <w:rFonts w:ascii="Times New Roman" w:eastAsia="Times New Roman" w:hAnsi="Times New Roman" w:cs="Times New Roman"/>
          <w:sz w:val="28"/>
          <w:szCs w:val="20"/>
          <w:lang w:eastAsia="lv-LV"/>
        </w:rPr>
        <w:t>2</w:t>
      </w:r>
      <w:r>
        <w:rPr>
          <w:rFonts w:ascii="Times New Roman" w:eastAsia="Times New Roman" w:hAnsi="Times New Roman" w:cs="Times New Roman"/>
          <w:sz w:val="28"/>
          <w:szCs w:val="20"/>
          <w:lang w:eastAsia="lv-LV"/>
        </w:rPr>
        <w:t>. </w:t>
      </w:r>
      <w:r w:rsidR="00B85112" w:rsidRPr="00B85112">
        <w:rPr>
          <w:rFonts w:ascii="Times New Roman" w:eastAsia="Times New Roman" w:hAnsi="Times New Roman" w:cs="Times New Roman"/>
          <w:sz w:val="28"/>
          <w:szCs w:val="20"/>
          <w:lang w:eastAsia="lv-LV"/>
        </w:rPr>
        <w:t>sadarbībā ar Finanšu ministriju līdz 2019.</w:t>
      </w:r>
      <w:r w:rsidR="00B85112">
        <w:rPr>
          <w:rFonts w:ascii="Times New Roman" w:eastAsia="Times New Roman" w:hAnsi="Times New Roman" w:cs="Times New Roman"/>
          <w:sz w:val="28"/>
          <w:szCs w:val="20"/>
          <w:lang w:eastAsia="lv-LV"/>
        </w:rPr>
        <w:t> </w:t>
      </w:r>
      <w:r w:rsidR="00B85112" w:rsidRPr="00B85112">
        <w:rPr>
          <w:rFonts w:ascii="Times New Roman" w:eastAsia="Times New Roman" w:hAnsi="Times New Roman" w:cs="Times New Roman"/>
          <w:sz w:val="28"/>
          <w:szCs w:val="20"/>
          <w:lang w:eastAsia="lv-LV"/>
        </w:rPr>
        <w:t>gada 1.</w:t>
      </w:r>
      <w:r w:rsidR="00B85112">
        <w:rPr>
          <w:rFonts w:ascii="Times New Roman" w:eastAsia="Times New Roman" w:hAnsi="Times New Roman" w:cs="Times New Roman"/>
          <w:sz w:val="28"/>
          <w:szCs w:val="20"/>
          <w:lang w:eastAsia="lv-LV"/>
        </w:rPr>
        <w:t> </w:t>
      </w:r>
      <w:r w:rsidR="00B85112" w:rsidRPr="00B85112">
        <w:rPr>
          <w:rFonts w:ascii="Times New Roman" w:eastAsia="Times New Roman" w:hAnsi="Times New Roman" w:cs="Times New Roman"/>
          <w:sz w:val="28"/>
          <w:szCs w:val="20"/>
          <w:lang w:eastAsia="lv-LV"/>
        </w:rPr>
        <w:t>jūnijam sagatavot un iesniegt noteiktā kārtībā izskatīšanai Ministru kabinetā normatīvo aktu projektu, paplašinot personu loku, kurām obligāti jālieto oficiālā elektroniskā adrese (piemēram, valsts amatpersonas, nekustamā īpašuma nodokļa maksātāji);</w:t>
      </w:r>
    </w:p>
    <w:p w14:paraId="212102E5" w14:textId="0085E093" w:rsidR="00E25124" w:rsidRDefault="00605984"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0"/>
          <w:lang w:eastAsia="lv-LV"/>
        </w:rPr>
        <w:t>5.</w:t>
      </w:r>
      <w:r w:rsidR="00B85112">
        <w:rPr>
          <w:rFonts w:ascii="Times New Roman" w:eastAsia="Times New Roman" w:hAnsi="Times New Roman" w:cs="Times New Roman"/>
          <w:sz w:val="28"/>
          <w:szCs w:val="20"/>
          <w:lang w:eastAsia="lv-LV"/>
        </w:rPr>
        <w:t>3</w:t>
      </w:r>
      <w:r>
        <w:rPr>
          <w:rFonts w:ascii="Times New Roman" w:eastAsia="Times New Roman" w:hAnsi="Times New Roman" w:cs="Times New Roman"/>
          <w:sz w:val="28"/>
          <w:szCs w:val="20"/>
          <w:lang w:eastAsia="lv-LV"/>
        </w:rPr>
        <w:t>.</w:t>
      </w:r>
      <w:r w:rsidR="00B85112">
        <w:rPr>
          <w:rFonts w:ascii="Times New Roman" w:eastAsia="Times New Roman" w:hAnsi="Times New Roman" w:cs="Times New Roman"/>
          <w:sz w:val="28"/>
          <w:szCs w:val="20"/>
          <w:lang w:eastAsia="lv-LV"/>
        </w:rPr>
        <w:t> </w:t>
      </w:r>
      <w:r w:rsidR="00B85112">
        <w:rPr>
          <w:rFonts w:ascii="Times New Roman" w:eastAsia="Calibri" w:hAnsi="Times New Roman" w:cs="Times New Roman"/>
          <w:sz w:val="28"/>
          <w:szCs w:val="28"/>
          <w:lang w:eastAsia="lv-LV"/>
        </w:rPr>
        <w:t xml:space="preserve">lai </w:t>
      </w:r>
      <w:r w:rsidR="00B85112" w:rsidRPr="00706C8E">
        <w:rPr>
          <w:rFonts w:ascii="Times New Roman" w:eastAsia="Calibri" w:hAnsi="Times New Roman" w:cs="Times New Roman"/>
          <w:sz w:val="28"/>
          <w:szCs w:val="28"/>
          <w:lang w:eastAsia="lv-LV"/>
        </w:rPr>
        <w:t>nodrošin</w:t>
      </w:r>
      <w:r w:rsidR="00B85112" w:rsidRPr="00431D1C">
        <w:rPr>
          <w:rFonts w:ascii="Times New Roman" w:eastAsia="Calibri" w:hAnsi="Times New Roman" w:cs="Times New Roman"/>
          <w:sz w:val="28"/>
          <w:szCs w:val="28"/>
          <w:lang w:eastAsia="lv-LV"/>
        </w:rPr>
        <w:t>ātu</w:t>
      </w:r>
      <w:r w:rsidR="00B85112" w:rsidRPr="00706C8E">
        <w:rPr>
          <w:rFonts w:ascii="Times New Roman" w:eastAsia="Calibri" w:hAnsi="Times New Roman" w:cs="Times New Roman"/>
          <w:sz w:val="28"/>
          <w:szCs w:val="28"/>
          <w:lang w:eastAsia="lv-LV"/>
        </w:rPr>
        <w:t xml:space="preserve"> Latvijas Pašvaldību savienības 2018.</w:t>
      </w:r>
      <w:r w:rsidR="00B85112">
        <w:rPr>
          <w:rFonts w:ascii="Times New Roman" w:eastAsia="Calibri" w:hAnsi="Times New Roman" w:cs="Times New Roman"/>
          <w:sz w:val="28"/>
          <w:szCs w:val="28"/>
          <w:lang w:eastAsia="lv-LV"/>
        </w:rPr>
        <w:t xml:space="preserve"> gada 12. marta </w:t>
      </w:r>
      <w:r w:rsidR="00B85112" w:rsidRPr="00706C8E">
        <w:rPr>
          <w:rFonts w:ascii="Times New Roman" w:eastAsia="Calibri" w:hAnsi="Times New Roman" w:cs="Times New Roman"/>
          <w:sz w:val="28"/>
          <w:szCs w:val="28"/>
          <w:lang w:eastAsia="lv-LV"/>
        </w:rPr>
        <w:t>vēstules Nr.</w:t>
      </w:r>
      <w:r w:rsidR="006164F9">
        <w:rPr>
          <w:rFonts w:ascii="Times New Roman" w:eastAsia="Calibri" w:hAnsi="Times New Roman" w:cs="Times New Roman"/>
          <w:sz w:val="28"/>
          <w:szCs w:val="28"/>
          <w:lang w:eastAsia="lv-LV"/>
        </w:rPr>
        <w:t> </w:t>
      </w:r>
      <w:r w:rsidR="00B85112" w:rsidRPr="00706C8E">
        <w:rPr>
          <w:rFonts w:ascii="Times New Roman" w:eastAsia="Calibri" w:hAnsi="Times New Roman" w:cs="Times New Roman"/>
          <w:sz w:val="28"/>
          <w:szCs w:val="28"/>
          <w:lang w:eastAsia="lv-LV"/>
        </w:rPr>
        <w:t>0620171537/A373 1.</w:t>
      </w:r>
      <w:r w:rsidR="00B85112" w:rsidRPr="00431D1C">
        <w:rPr>
          <w:rFonts w:ascii="Times New Roman" w:eastAsia="Calibri" w:hAnsi="Times New Roman" w:cs="Times New Roman"/>
          <w:sz w:val="28"/>
          <w:szCs w:val="28"/>
          <w:lang w:eastAsia="lv-LV"/>
        </w:rPr>
        <w:t> </w:t>
      </w:r>
      <w:r w:rsidR="00B85112" w:rsidRPr="00706C8E">
        <w:rPr>
          <w:rFonts w:ascii="Times New Roman" w:eastAsia="Calibri" w:hAnsi="Times New Roman" w:cs="Times New Roman"/>
          <w:sz w:val="28"/>
          <w:szCs w:val="28"/>
          <w:lang w:eastAsia="lv-LV"/>
        </w:rPr>
        <w:t>punktā minētās tehniskās prasības</w:t>
      </w:r>
      <w:r w:rsidR="00B85112" w:rsidRPr="00E65672">
        <w:rPr>
          <w:rFonts w:ascii="Times New Roman" w:eastAsia="Calibri" w:hAnsi="Times New Roman" w:cs="Times New Roman"/>
          <w:sz w:val="28"/>
          <w:szCs w:val="28"/>
          <w:lang w:eastAsia="lv-LV"/>
        </w:rPr>
        <w:t xml:space="preserve"> </w:t>
      </w:r>
      <w:r w:rsidR="00B85112" w:rsidRPr="00706C8E">
        <w:rPr>
          <w:rFonts w:ascii="Times New Roman" w:eastAsia="Calibri" w:hAnsi="Times New Roman" w:cs="Times New Roman"/>
          <w:sz w:val="28"/>
          <w:szCs w:val="28"/>
          <w:lang w:eastAsia="lv-LV"/>
        </w:rPr>
        <w:t>nekustamā īpašuma nodokļa paziņojumu nosūtīšan</w:t>
      </w:r>
      <w:r w:rsidR="00B85112">
        <w:rPr>
          <w:rFonts w:ascii="Times New Roman" w:eastAsia="Calibri" w:hAnsi="Times New Roman" w:cs="Times New Roman"/>
          <w:sz w:val="28"/>
          <w:szCs w:val="28"/>
          <w:lang w:eastAsia="lv-LV"/>
        </w:rPr>
        <w:t>ai</w:t>
      </w:r>
      <w:r w:rsidR="00B85112" w:rsidRPr="00431D1C">
        <w:rPr>
          <w:rFonts w:ascii="Times New Roman" w:eastAsia="Calibri" w:hAnsi="Times New Roman" w:cs="Times New Roman"/>
          <w:sz w:val="28"/>
          <w:szCs w:val="28"/>
          <w:lang w:eastAsia="lv-LV"/>
        </w:rPr>
        <w:t>,</w:t>
      </w:r>
      <w:r w:rsidR="00B85112" w:rsidRPr="00706C8E">
        <w:rPr>
          <w:rFonts w:ascii="Times New Roman" w:eastAsia="Calibri" w:hAnsi="Times New Roman" w:cs="Times New Roman"/>
          <w:sz w:val="28"/>
          <w:szCs w:val="28"/>
          <w:lang w:eastAsia="lv-LV"/>
        </w:rPr>
        <w:t xml:space="preserve"> sadarbībā ar Latvijas Pašvaldību savienību līdz š.g. 1.</w:t>
      </w:r>
      <w:r w:rsidR="00B85112">
        <w:rPr>
          <w:rFonts w:ascii="Times New Roman" w:eastAsia="Calibri" w:hAnsi="Times New Roman" w:cs="Times New Roman"/>
          <w:sz w:val="28"/>
          <w:szCs w:val="28"/>
          <w:lang w:eastAsia="lv-LV"/>
        </w:rPr>
        <w:t> </w:t>
      </w:r>
      <w:r w:rsidR="00B85112" w:rsidRPr="00706C8E">
        <w:rPr>
          <w:rFonts w:ascii="Times New Roman" w:eastAsia="Calibri" w:hAnsi="Times New Roman" w:cs="Times New Roman"/>
          <w:sz w:val="28"/>
          <w:szCs w:val="28"/>
          <w:lang w:eastAsia="lv-LV"/>
        </w:rPr>
        <w:t>novembrim izvērtēt oficiālo elektronisko adrešu informācijas sistēmas darbību</w:t>
      </w:r>
      <w:r w:rsidR="00B85112">
        <w:rPr>
          <w:rFonts w:ascii="Times New Roman" w:eastAsia="Calibri" w:hAnsi="Times New Roman" w:cs="Times New Roman"/>
          <w:sz w:val="28"/>
          <w:szCs w:val="28"/>
          <w:lang w:eastAsia="lv-LV"/>
        </w:rPr>
        <w:t xml:space="preserve"> un</w:t>
      </w:r>
      <w:r w:rsidR="00B85112" w:rsidRPr="00706C8E">
        <w:rPr>
          <w:rFonts w:ascii="Times New Roman" w:eastAsia="Calibri" w:hAnsi="Times New Roman" w:cs="Times New Roman"/>
          <w:sz w:val="28"/>
          <w:szCs w:val="28"/>
          <w:lang w:eastAsia="lv-LV"/>
        </w:rPr>
        <w:t xml:space="preserve"> vieno</w:t>
      </w:r>
      <w:r w:rsidR="00B85112" w:rsidRPr="00431D1C">
        <w:rPr>
          <w:rFonts w:ascii="Times New Roman" w:eastAsia="Calibri" w:hAnsi="Times New Roman" w:cs="Times New Roman"/>
          <w:sz w:val="28"/>
          <w:szCs w:val="28"/>
          <w:lang w:eastAsia="lv-LV"/>
        </w:rPr>
        <w:t>t</w:t>
      </w:r>
      <w:r w:rsidR="00B85112">
        <w:rPr>
          <w:rFonts w:ascii="Times New Roman" w:eastAsia="Calibri" w:hAnsi="Times New Roman" w:cs="Times New Roman"/>
          <w:sz w:val="28"/>
          <w:szCs w:val="28"/>
          <w:lang w:eastAsia="lv-LV"/>
        </w:rPr>
        <w:t>ies</w:t>
      </w:r>
      <w:r w:rsidR="00B85112" w:rsidRPr="00706C8E">
        <w:rPr>
          <w:rFonts w:ascii="Times New Roman" w:eastAsia="Calibri" w:hAnsi="Times New Roman" w:cs="Times New Roman"/>
          <w:sz w:val="28"/>
          <w:szCs w:val="28"/>
          <w:lang w:eastAsia="lv-LV"/>
        </w:rPr>
        <w:t xml:space="preserve"> par </w:t>
      </w:r>
      <w:r w:rsidR="00B85112">
        <w:rPr>
          <w:rFonts w:ascii="Times New Roman" w:eastAsia="Calibri" w:hAnsi="Times New Roman" w:cs="Times New Roman"/>
          <w:sz w:val="28"/>
          <w:szCs w:val="28"/>
          <w:lang w:eastAsia="lv-LV"/>
        </w:rPr>
        <w:t xml:space="preserve">paziņojumu nosūtīšanas </w:t>
      </w:r>
      <w:r w:rsidR="00B85112" w:rsidRPr="00706C8E">
        <w:rPr>
          <w:rFonts w:ascii="Times New Roman" w:eastAsia="Calibri" w:hAnsi="Times New Roman" w:cs="Times New Roman"/>
          <w:sz w:val="28"/>
          <w:szCs w:val="28"/>
          <w:lang w:eastAsia="lv-LV"/>
        </w:rPr>
        <w:t>risinājumiem, nepieciešamības gadījumā iesniedzot Ministru kabinetā normatīvo aktu projektus</w:t>
      </w:r>
      <w:r w:rsidR="00E25124">
        <w:rPr>
          <w:rFonts w:ascii="Times New Roman" w:eastAsia="Times New Roman" w:hAnsi="Times New Roman" w:cs="Times New Roman"/>
          <w:sz w:val="28"/>
          <w:szCs w:val="20"/>
          <w:lang w:eastAsia="lv-LV"/>
        </w:rPr>
        <w:t xml:space="preserve">. </w:t>
      </w:r>
    </w:p>
    <w:p w14:paraId="227747EB" w14:textId="2F2305E3" w:rsidR="00210A7D" w:rsidRDefault="00210A7D" w:rsidP="003A31E2">
      <w:pPr>
        <w:tabs>
          <w:tab w:val="left" w:pos="6804"/>
        </w:tabs>
        <w:spacing w:after="200" w:line="276" w:lineRule="auto"/>
        <w:contextualSpacing/>
        <w:jc w:val="both"/>
        <w:rPr>
          <w:rFonts w:ascii="Times New Roman" w:eastAsia="Calibri" w:hAnsi="Times New Roman" w:cs="Times New Roman"/>
          <w:sz w:val="24"/>
          <w:szCs w:val="28"/>
        </w:rPr>
      </w:pPr>
    </w:p>
    <w:p w14:paraId="6DA599CC" w14:textId="050A1A21" w:rsidR="00E25124" w:rsidRDefault="00E25124" w:rsidP="003A31E2">
      <w:pPr>
        <w:tabs>
          <w:tab w:val="left" w:pos="6804"/>
        </w:tabs>
        <w:spacing w:after="200" w:line="276" w:lineRule="auto"/>
        <w:contextualSpacing/>
        <w:jc w:val="both"/>
        <w:rPr>
          <w:rFonts w:ascii="Times New Roman" w:eastAsia="Calibri" w:hAnsi="Times New Roman" w:cs="Times New Roman"/>
          <w:sz w:val="24"/>
          <w:szCs w:val="28"/>
        </w:rPr>
      </w:pPr>
    </w:p>
    <w:p w14:paraId="46EF9234" w14:textId="77777777" w:rsidR="00E25124" w:rsidRPr="00C63990" w:rsidRDefault="00E25124" w:rsidP="003A31E2">
      <w:pPr>
        <w:tabs>
          <w:tab w:val="left" w:pos="6804"/>
        </w:tabs>
        <w:spacing w:after="200" w:line="276" w:lineRule="auto"/>
        <w:contextualSpacing/>
        <w:jc w:val="both"/>
        <w:rPr>
          <w:rFonts w:ascii="Times New Roman" w:eastAsia="Calibri" w:hAnsi="Times New Roman" w:cs="Times New Roman"/>
          <w:sz w:val="24"/>
          <w:szCs w:val="28"/>
        </w:rPr>
      </w:pPr>
    </w:p>
    <w:p w14:paraId="550EC1C2" w14:textId="5C94A9F8" w:rsidR="003A31E2" w:rsidRPr="003A31E2" w:rsidRDefault="003A31E2" w:rsidP="008B7B28">
      <w:pPr>
        <w:tabs>
          <w:tab w:val="left" w:pos="6379"/>
        </w:tabs>
        <w:spacing w:after="0" w:line="240" w:lineRule="auto"/>
        <w:jc w:val="both"/>
        <w:rPr>
          <w:rFonts w:ascii="Times New Roman" w:eastAsia="Times New Roman" w:hAnsi="Times New Roman" w:cs="Times New Roman"/>
          <w:color w:val="000000"/>
          <w:sz w:val="28"/>
          <w:szCs w:val="28"/>
          <w:lang w:eastAsia="lv-LV"/>
        </w:rPr>
      </w:pPr>
      <w:r w:rsidRPr="003A31E2">
        <w:rPr>
          <w:rFonts w:ascii="Times New Roman" w:eastAsia="Times New Roman" w:hAnsi="Times New Roman" w:cs="Times New Roman"/>
          <w:color w:val="000000"/>
          <w:sz w:val="28"/>
          <w:szCs w:val="28"/>
          <w:lang w:eastAsia="lv-LV"/>
        </w:rPr>
        <w:t>Ministru prezidents</w:t>
      </w:r>
      <w:r w:rsidR="00D040F3">
        <w:rPr>
          <w:rFonts w:ascii="Times New Roman" w:eastAsia="Times New Roman" w:hAnsi="Times New Roman" w:cs="Times New Roman"/>
          <w:color w:val="000000"/>
          <w:sz w:val="28"/>
          <w:szCs w:val="28"/>
          <w:lang w:eastAsia="lv-LV"/>
        </w:rPr>
        <w:tab/>
      </w:r>
      <w:r w:rsidRPr="003A31E2">
        <w:rPr>
          <w:rFonts w:ascii="Times New Roman" w:eastAsia="Times New Roman" w:hAnsi="Times New Roman" w:cs="Times New Roman"/>
          <w:color w:val="000000"/>
          <w:sz w:val="28"/>
          <w:szCs w:val="28"/>
          <w:lang w:eastAsia="lv-LV"/>
        </w:rPr>
        <w:t>Māris Kučinskis</w:t>
      </w:r>
    </w:p>
    <w:p w14:paraId="322C22F1" w14:textId="77777777" w:rsidR="003A31E2" w:rsidRPr="00C63990" w:rsidRDefault="003A31E2" w:rsidP="003A31E2">
      <w:pPr>
        <w:tabs>
          <w:tab w:val="left" w:pos="6804"/>
        </w:tabs>
        <w:spacing w:after="0" w:line="240" w:lineRule="auto"/>
        <w:contextualSpacing/>
        <w:jc w:val="both"/>
        <w:rPr>
          <w:rFonts w:ascii="Times New Roman" w:eastAsia="Calibri" w:hAnsi="Times New Roman" w:cs="Times New Roman"/>
          <w:color w:val="000000"/>
          <w:sz w:val="24"/>
          <w:szCs w:val="28"/>
        </w:rPr>
      </w:pPr>
    </w:p>
    <w:p w14:paraId="62454DDE" w14:textId="7284BC66" w:rsidR="003A31E2" w:rsidRPr="003A31E2" w:rsidRDefault="003A31E2" w:rsidP="008B7B28">
      <w:pPr>
        <w:tabs>
          <w:tab w:val="left" w:pos="6379"/>
        </w:tabs>
        <w:spacing w:after="0" w:line="240" w:lineRule="auto"/>
        <w:contextualSpacing/>
        <w:jc w:val="both"/>
        <w:rPr>
          <w:rFonts w:ascii="Times New Roman" w:eastAsia="Calibri" w:hAnsi="Times New Roman" w:cs="Times New Roman"/>
          <w:color w:val="000000"/>
          <w:sz w:val="28"/>
          <w:szCs w:val="28"/>
        </w:rPr>
      </w:pPr>
      <w:r w:rsidRPr="003A31E2">
        <w:rPr>
          <w:rFonts w:ascii="Times New Roman" w:eastAsia="Calibri" w:hAnsi="Times New Roman" w:cs="Times New Roman"/>
          <w:color w:val="000000"/>
          <w:sz w:val="28"/>
          <w:szCs w:val="28"/>
        </w:rPr>
        <w:t>Valsts kancelejas direktors</w:t>
      </w:r>
      <w:r w:rsidR="00D040F3">
        <w:rPr>
          <w:rFonts w:ascii="Times New Roman" w:eastAsia="Calibri" w:hAnsi="Times New Roman" w:cs="Times New Roman"/>
          <w:color w:val="000000"/>
          <w:sz w:val="28"/>
          <w:szCs w:val="28"/>
        </w:rPr>
        <w:tab/>
      </w:r>
      <w:r w:rsidR="0066103C">
        <w:rPr>
          <w:rFonts w:ascii="Times New Roman" w:eastAsia="Calibri" w:hAnsi="Times New Roman" w:cs="Times New Roman"/>
          <w:color w:val="000000"/>
          <w:sz w:val="28"/>
          <w:szCs w:val="28"/>
        </w:rPr>
        <w:t>Jānis Citskovskis</w:t>
      </w:r>
    </w:p>
    <w:p w14:paraId="1A06D788" w14:textId="77777777" w:rsidR="00210A7D" w:rsidRPr="00C63990" w:rsidRDefault="00210A7D" w:rsidP="003A31E2">
      <w:pPr>
        <w:autoSpaceDE w:val="0"/>
        <w:autoSpaceDN w:val="0"/>
        <w:adjustRightInd w:val="0"/>
        <w:spacing w:after="0" w:line="240" w:lineRule="auto"/>
        <w:rPr>
          <w:rFonts w:ascii="Times New Roman" w:eastAsia="Times New Roman" w:hAnsi="Times New Roman" w:cs="Times New Roman"/>
          <w:color w:val="000000"/>
          <w:sz w:val="24"/>
          <w:szCs w:val="28"/>
          <w:lang w:bidi="gu-IN"/>
        </w:rPr>
      </w:pPr>
    </w:p>
    <w:p w14:paraId="13873907" w14:textId="77777777" w:rsidR="003A31E2" w:rsidRPr="003A31E2" w:rsidRDefault="003A31E2" w:rsidP="003A31E2">
      <w:pPr>
        <w:autoSpaceDE w:val="0"/>
        <w:autoSpaceDN w:val="0"/>
        <w:adjustRightInd w:val="0"/>
        <w:spacing w:after="0" w:line="240" w:lineRule="auto"/>
        <w:rPr>
          <w:rFonts w:ascii="Times New Roman" w:eastAsia="Times New Roman" w:hAnsi="Times New Roman" w:cs="Times New Roman"/>
          <w:color w:val="000000"/>
          <w:sz w:val="28"/>
          <w:szCs w:val="28"/>
          <w:lang w:bidi="gu-IN"/>
        </w:rPr>
      </w:pPr>
      <w:r w:rsidRPr="003A31E2">
        <w:rPr>
          <w:rFonts w:ascii="Times New Roman" w:eastAsia="Times New Roman" w:hAnsi="Times New Roman" w:cs="Times New Roman"/>
          <w:color w:val="000000"/>
          <w:sz w:val="28"/>
          <w:szCs w:val="28"/>
          <w:lang w:bidi="gu-IN"/>
        </w:rPr>
        <w:t>Iesniedzējs:</w:t>
      </w:r>
    </w:p>
    <w:p w14:paraId="6AF221B4" w14:textId="693CFD13" w:rsidR="003074DC" w:rsidRPr="003074DC" w:rsidRDefault="004321E9" w:rsidP="005F75DD">
      <w:pPr>
        <w:tabs>
          <w:tab w:val="left" w:pos="6379"/>
        </w:tabs>
        <w:autoSpaceDE w:val="0"/>
        <w:autoSpaceDN w:val="0"/>
        <w:adjustRightInd w:val="0"/>
        <w:spacing w:after="0" w:line="240" w:lineRule="auto"/>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t</w:t>
      </w:r>
      <w:r w:rsidR="003074DC" w:rsidRPr="003074DC">
        <w:rPr>
          <w:rFonts w:ascii="Times New Roman" w:eastAsia="Times New Roman" w:hAnsi="Times New Roman" w:cs="Times New Roman"/>
          <w:color w:val="000000"/>
          <w:sz w:val="28"/>
          <w:szCs w:val="28"/>
          <w:lang w:eastAsia="lv-LV"/>
        </w:rPr>
        <w:t>ieslietu ministrs</w:t>
      </w:r>
      <w:r w:rsidR="003074DC" w:rsidRPr="003074DC">
        <w:rPr>
          <w:rFonts w:ascii="Times New Roman" w:eastAsia="Times New Roman" w:hAnsi="Times New Roman" w:cs="Times New Roman"/>
          <w:color w:val="000000"/>
          <w:sz w:val="28"/>
          <w:szCs w:val="28"/>
          <w:lang w:eastAsia="lv-LV"/>
        </w:rPr>
        <w:tab/>
      </w:r>
      <w:bookmarkStart w:id="3" w:name="_Hlk491946075"/>
      <w:r w:rsidR="003074DC" w:rsidRPr="003074DC">
        <w:rPr>
          <w:rFonts w:ascii="Times New Roman" w:eastAsia="Times New Roman" w:hAnsi="Times New Roman" w:cs="Times New Roman"/>
          <w:color w:val="000000"/>
          <w:sz w:val="28"/>
          <w:szCs w:val="28"/>
          <w:lang w:eastAsia="lv-LV"/>
        </w:rPr>
        <w:t>Dzintars Rasnačs</w:t>
      </w:r>
      <w:bookmarkEnd w:id="0"/>
      <w:bookmarkEnd w:id="3"/>
    </w:p>
    <w:sectPr w:rsidR="003074DC" w:rsidRPr="003074DC" w:rsidSect="005F75DD">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5ADB" w14:textId="77777777" w:rsidR="008A0D35" w:rsidRDefault="008A0D35" w:rsidP="003A31E2">
      <w:pPr>
        <w:spacing w:after="0" w:line="240" w:lineRule="auto"/>
      </w:pPr>
      <w:r>
        <w:separator/>
      </w:r>
    </w:p>
  </w:endnote>
  <w:endnote w:type="continuationSeparator" w:id="0">
    <w:p w14:paraId="53610704" w14:textId="77777777" w:rsidR="008A0D35" w:rsidRDefault="008A0D35" w:rsidP="003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D51A" w14:textId="2CD7993E" w:rsidR="00585160" w:rsidRPr="00EF7114" w:rsidRDefault="000161FA" w:rsidP="008B7B28">
    <w:pPr>
      <w:spacing w:after="0"/>
      <w:jc w:val="both"/>
      <w:rPr>
        <w:rFonts w:ascii="Times New Roman" w:hAnsi="Times New Roman" w:cs="Times New Roman"/>
        <w:sz w:val="20"/>
        <w:szCs w:val="20"/>
      </w:rPr>
    </w:pPr>
    <w:r w:rsidRPr="00EF7114">
      <w:rPr>
        <w:rFonts w:ascii="Times New Roman" w:hAnsi="Times New Roman" w:cs="Times New Roman"/>
        <w:sz w:val="20"/>
        <w:szCs w:val="20"/>
      </w:rPr>
      <w:t>TMProt_</w:t>
    </w:r>
    <w:r w:rsidR="00B85112">
      <w:rPr>
        <w:rFonts w:ascii="Times New Roman" w:hAnsi="Times New Roman" w:cs="Times New Roman"/>
        <w:sz w:val="20"/>
        <w:szCs w:val="20"/>
      </w:rPr>
      <w:t>1</w:t>
    </w:r>
    <w:r w:rsidR="0070067D">
      <w:rPr>
        <w:rFonts w:ascii="Times New Roman" w:hAnsi="Times New Roman" w:cs="Times New Roman"/>
        <w:sz w:val="20"/>
        <w:szCs w:val="20"/>
      </w:rPr>
      <w:t>5</w:t>
    </w:r>
    <w:r w:rsidR="00D040F3">
      <w:rPr>
        <w:rFonts w:ascii="Times New Roman" w:hAnsi="Times New Roman" w:cs="Times New Roman"/>
        <w:sz w:val="20"/>
        <w:szCs w:val="20"/>
      </w:rPr>
      <w:t>0</w:t>
    </w:r>
    <w:r w:rsidR="00B85112">
      <w:rPr>
        <w:rFonts w:ascii="Times New Roman" w:hAnsi="Times New Roman" w:cs="Times New Roman"/>
        <w:sz w:val="20"/>
        <w:szCs w:val="20"/>
      </w:rPr>
      <w:t>3</w:t>
    </w:r>
    <w:r w:rsidR="00D040F3">
      <w:rPr>
        <w:rFonts w:ascii="Times New Roman" w:hAnsi="Times New Roman" w:cs="Times New Roman"/>
        <w:sz w:val="20"/>
        <w:szCs w:val="20"/>
      </w:rPr>
      <w:t>18</w:t>
    </w:r>
    <w:r w:rsidRPr="00EF7114">
      <w:rPr>
        <w:rFonts w:ascii="Times New Roman" w:hAnsi="Times New Roman" w:cs="Times New Roman"/>
        <w:sz w:val="20"/>
        <w:szCs w:val="20"/>
      </w:rPr>
      <w:t>_</w:t>
    </w:r>
    <w:r w:rsidR="003A31E2">
      <w:rPr>
        <w:rFonts w:ascii="Times New Roman" w:hAnsi="Times New Roman" w:cs="Times New Roman"/>
        <w:sz w:val="20"/>
        <w:szCs w:val="20"/>
      </w:rPr>
      <w:t>pazinos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11" w14:textId="661EA1D5" w:rsidR="00CB7289" w:rsidRPr="005F75DD" w:rsidRDefault="00CB7289" w:rsidP="005F75DD">
    <w:pPr>
      <w:spacing w:after="0"/>
      <w:jc w:val="both"/>
      <w:rPr>
        <w:rFonts w:ascii="Times New Roman" w:hAnsi="Times New Roman" w:cs="Times New Roman"/>
        <w:sz w:val="20"/>
        <w:szCs w:val="20"/>
      </w:rPr>
    </w:pPr>
    <w:r w:rsidRPr="00EF7114">
      <w:rPr>
        <w:rFonts w:ascii="Times New Roman" w:hAnsi="Times New Roman" w:cs="Times New Roman"/>
        <w:sz w:val="20"/>
        <w:szCs w:val="20"/>
      </w:rPr>
      <w:t>TMProt_</w:t>
    </w:r>
    <w:r w:rsidR="00B85112">
      <w:rPr>
        <w:rFonts w:ascii="Times New Roman" w:hAnsi="Times New Roman" w:cs="Times New Roman"/>
        <w:sz w:val="20"/>
        <w:szCs w:val="20"/>
      </w:rPr>
      <w:t>1</w:t>
    </w:r>
    <w:r w:rsidR="0070067D">
      <w:rPr>
        <w:rFonts w:ascii="Times New Roman" w:hAnsi="Times New Roman" w:cs="Times New Roman"/>
        <w:sz w:val="20"/>
        <w:szCs w:val="20"/>
      </w:rPr>
      <w:t>5</w:t>
    </w:r>
    <w:r>
      <w:rPr>
        <w:rFonts w:ascii="Times New Roman" w:hAnsi="Times New Roman" w:cs="Times New Roman"/>
        <w:sz w:val="20"/>
        <w:szCs w:val="20"/>
      </w:rPr>
      <w:t>0</w:t>
    </w:r>
    <w:r w:rsidR="00B85112">
      <w:rPr>
        <w:rFonts w:ascii="Times New Roman" w:hAnsi="Times New Roman" w:cs="Times New Roman"/>
        <w:sz w:val="20"/>
        <w:szCs w:val="20"/>
      </w:rPr>
      <w:t>3</w:t>
    </w:r>
    <w:r>
      <w:rPr>
        <w:rFonts w:ascii="Times New Roman" w:hAnsi="Times New Roman" w:cs="Times New Roman"/>
        <w:sz w:val="20"/>
        <w:szCs w:val="20"/>
      </w:rPr>
      <w:t>18</w:t>
    </w:r>
    <w:r w:rsidRPr="00EF7114">
      <w:rPr>
        <w:rFonts w:ascii="Times New Roman" w:hAnsi="Times New Roman" w:cs="Times New Roman"/>
        <w:sz w:val="20"/>
        <w:szCs w:val="20"/>
      </w:rPr>
      <w:t>_</w:t>
    </w:r>
    <w:r>
      <w:rPr>
        <w:rFonts w:ascii="Times New Roman" w:hAnsi="Times New Roman" w:cs="Times New Roman"/>
        <w:sz w:val="20"/>
        <w:szCs w:val="20"/>
      </w:rPr>
      <w:t>pazinos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BB2B" w14:textId="77777777" w:rsidR="008A0D35" w:rsidRDefault="008A0D35" w:rsidP="003A31E2">
      <w:pPr>
        <w:spacing w:after="0" w:line="240" w:lineRule="auto"/>
      </w:pPr>
      <w:r>
        <w:separator/>
      </w:r>
    </w:p>
  </w:footnote>
  <w:footnote w:type="continuationSeparator" w:id="0">
    <w:p w14:paraId="1A52854C" w14:textId="77777777" w:rsidR="008A0D35" w:rsidRDefault="008A0D35" w:rsidP="003A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86468"/>
      <w:docPartObj>
        <w:docPartGallery w:val="Page Numbers (Top of Page)"/>
        <w:docPartUnique/>
      </w:docPartObj>
    </w:sdtPr>
    <w:sdtEndPr>
      <w:rPr>
        <w:rFonts w:ascii="Times New Roman" w:hAnsi="Times New Roman" w:cs="Times New Roman"/>
        <w:sz w:val="24"/>
      </w:rPr>
    </w:sdtEndPr>
    <w:sdtContent>
      <w:p w14:paraId="35E28750" w14:textId="6C11656C" w:rsidR="00CB7289" w:rsidRPr="005F75DD" w:rsidRDefault="00CB7289">
        <w:pPr>
          <w:pStyle w:val="Galvene"/>
          <w:jc w:val="center"/>
          <w:rPr>
            <w:rFonts w:ascii="Times New Roman" w:hAnsi="Times New Roman" w:cs="Times New Roman"/>
            <w:sz w:val="24"/>
          </w:rPr>
        </w:pPr>
        <w:r w:rsidRPr="005F75DD">
          <w:rPr>
            <w:rFonts w:ascii="Times New Roman" w:hAnsi="Times New Roman" w:cs="Times New Roman"/>
            <w:sz w:val="24"/>
          </w:rPr>
          <w:fldChar w:fldCharType="begin"/>
        </w:r>
        <w:r w:rsidRPr="005F75DD">
          <w:rPr>
            <w:rFonts w:ascii="Times New Roman" w:hAnsi="Times New Roman" w:cs="Times New Roman"/>
            <w:sz w:val="24"/>
          </w:rPr>
          <w:instrText>PAGE   \* MERGEFORMAT</w:instrText>
        </w:r>
        <w:r w:rsidRPr="005F75DD">
          <w:rPr>
            <w:rFonts w:ascii="Times New Roman" w:hAnsi="Times New Roman" w:cs="Times New Roman"/>
            <w:sz w:val="24"/>
          </w:rPr>
          <w:fldChar w:fldCharType="separate"/>
        </w:r>
        <w:r w:rsidR="00CC1BB9">
          <w:rPr>
            <w:rFonts w:ascii="Times New Roman" w:hAnsi="Times New Roman" w:cs="Times New Roman"/>
            <w:noProof/>
            <w:sz w:val="24"/>
          </w:rPr>
          <w:t>2</w:t>
        </w:r>
        <w:r w:rsidRPr="005F75DD">
          <w:rPr>
            <w:rFonts w:ascii="Times New Roman" w:hAnsi="Times New Roman" w:cs="Times New Roman"/>
            <w:sz w:val="24"/>
          </w:rPr>
          <w:fldChar w:fldCharType="end"/>
        </w:r>
      </w:p>
    </w:sdtContent>
  </w:sdt>
  <w:p w14:paraId="419C3470" w14:textId="77777777" w:rsidR="00CB7289" w:rsidRDefault="00CB728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2"/>
    <w:rsid w:val="000161FA"/>
    <w:rsid w:val="000D6A7A"/>
    <w:rsid w:val="00210A7D"/>
    <w:rsid w:val="002306F1"/>
    <w:rsid w:val="002A32ED"/>
    <w:rsid w:val="003074DC"/>
    <w:rsid w:val="00320D81"/>
    <w:rsid w:val="003339DC"/>
    <w:rsid w:val="003A31E2"/>
    <w:rsid w:val="004321E9"/>
    <w:rsid w:val="004B3AC2"/>
    <w:rsid w:val="00504577"/>
    <w:rsid w:val="00570339"/>
    <w:rsid w:val="00571DDC"/>
    <w:rsid w:val="005C196F"/>
    <w:rsid w:val="005F75DD"/>
    <w:rsid w:val="00605984"/>
    <w:rsid w:val="006164F9"/>
    <w:rsid w:val="00620219"/>
    <w:rsid w:val="0064717B"/>
    <w:rsid w:val="0066103C"/>
    <w:rsid w:val="006B7C88"/>
    <w:rsid w:val="0070067D"/>
    <w:rsid w:val="00726E9C"/>
    <w:rsid w:val="007972B2"/>
    <w:rsid w:val="007A5617"/>
    <w:rsid w:val="00843B78"/>
    <w:rsid w:val="008767BE"/>
    <w:rsid w:val="008A0D35"/>
    <w:rsid w:val="008B7B28"/>
    <w:rsid w:val="008F66A7"/>
    <w:rsid w:val="00A058E4"/>
    <w:rsid w:val="00A403DB"/>
    <w:rsid w:val="00B26A9E"/>
    <w:rsid w:val="00B85112"/>
    <w:rsid w:val="00BD3BB4"/>
    <w:rsid w:val="00BF53C0"/>
    <w:rsid w:val="00C0578F"/>
    <w:rsid w:val="00C07411"/>
    <w:rsid w:val="00C310A6"/>
    <w:rsid w:val="00C34A0D"/>
    <w:rsid w:val="00C41A65"/>
    <w:rsid w:val="00C63990"/>
    <w:rsid w:val="00C718FB"/>
    <w:rsid w:val="00CB7289"/>
    <w:rsid w:val="00CC1BB9"/>
    <w:rsid w:val="00CE38E6"/>
    <w:rsid w:val="00D040F3"/>
    <w:rsid w:val="00E25124"/>
    <w:rsid w:val="00E66D00"/>
    <w:rsid w:val="00F122F3"/>
    <w:rsid w:val="00F72829"/>
    <w:rsid w:val="00FB42CB"/>
    <w:rsid w:val="00FD0D0E"/>
    <w:rsid w:val="00FD7E1A"/>
    <w:rsid w:val="00FE7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070D"/>
  <w15:docId w15:val="{DBD641EE-BADD-41A2-9094-02894817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A31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31E2"/>
  </w:style>
  <w:style w:type="paragraph" w:styleId="Kjene">
    <w:name w:val="footer"/>
    <w:basedOn w:val="Parasts"/>
    <w:link w:val="KjeneRakstz"/>
    <w:uiPriority w:val="99"/>
    <w:unhideWhenUsed/>
    <w:rsid w:val="003A31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31E2"/>
  </w:style>
  <w:style w:type="paragraph" w:styleId="Balonteksts">
    <w:name w:val="Balloon Text"/>
    <w:basedOn w:val="Parasts"/>
    <w:link w:val="BalontekstsRakstz"/>
    <w:uiPriority w:val="99"/>
    <w:semiHidden/>
    <w:unhideWhenUsed/>
    <w:rsid w:val="00FE77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775C"/>
    <w:rPr>
      <w:rFonts w:ascii="Segoe UI" w:hAnsi="Segoe UI" w:cs="Segoe UI"/>
      <w:sz w:val="18"/>
      <w:szCs w:val="18"/>
    </w:rPr>
  </w:style>
  <w:style w:type="character" w:styleId="Komentraatsauce">
    <w:name w:val="annotation reference"/>
    <w:basedOn w:val="Noklusjumarindkopasfonts"/>
    <w:uiPriority w:val="99"/>
    <w:semiHidden/>
    <w:unhideWhenUsed/>
    <w:rsid w:val="00D040F3"/>
    <w:rPr>
      <w:sz w:val="16"/>
      <w:szCs w:val="16"/>
    </w:rPr>
  </w:style>
  <w:style w:type="paragraph" w:styleId="Komentrateksts">
    <w:name w:val="annotation text"/>
    <w:basedOn w:val="Parasts"/>
    <w:link w:val="KomentratekstsRakstz"/>
    <w:uiPriority w:val="99"/>
    <w:unhideWhenUsed/>
    <w:rsid w:val="00D040F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040F3"/>
    <w:rPr>
      <w:sz w:val="20"/>
      <w:szCs w:val="20"/>
    </w:rPr>
  </w:style>
  <w:style w:type="paragraph" w:styleId="Komentratma">
    <w:name w:val="annotation subject"/>
    <w:basedOn w:val="Komentrateksts"/>
    <w:next w:val="Komentrateksts"/>
    <w:link w:val="KomentratmaRakstz"/>
    <w:uiPriority w:val="99"/>
    <w:semiHidden/>
    <w:unhideWhenUsed/>
    <w:rsid w:val="00D040F3"/>
    <w:rPr>
      <w:b/>
      <w:bCs/>
    </w:rPr>
  </w:style>
  <w:style w:type="character" w:customStyle="1" w:styleId="KomentratmaRakstz">
    <w:name w:val="Komentāra tēma Rakstz."/>
    <w:basedOn w:val="KomentratekstsRakstz"/>
    <w:link w:val="Komentratma"/>
    <w:uiPriority w:val="99"/>
    <w:semiHidden/>
    <w:rsid w:val="00D04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1829</Words>
  <Characters>1043</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Oficiālās elektroniskās adreses likumā"</vt:lpstr>
      <vt:lpstr>Likumprojekts "Grozījumi Oficiālās elektroniskās adreses likumā"</vt:lpstr>
    </vt:vector>
  </TitlesOfParts>
  <Company>Tieslietu ministrija</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Oficiālās elektroniskās adreses likumā"</dc:title>
  <dc:subject>Ministru kabineta sēdes protokollēmums</dc:subject>
  <dc:creator>Uldis Rudziks</dc:creator>
  <dc:description>67036902, uldis.rudziks@tm.gov.lv</dc:description>
  <cp:lastModifiedBy>Uldis Rudziks</cp:lastModifiedBy>
  <cp:revision>2</cp:revision>
  <cp:lastPrinted>2017-10-25T11:42:00Z</cp:lastPrinted>
  <dcterms:created xsi:type="dcterms:W3CDTF">2018-03-15T13:33:00Z</dcterms:created>
  <dcterms:modified xsi:type="dcterms:W3CDTF">2018-03-15T13:33:00Z</dcterms:modified>
</cp:coreProperties>
</file>