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ADB85" w14:textId="77777777" w:rsidR="00745B49" w:rsidRPr="00E93CD1" w:rsidRDefault="00C37775" w:rsidP="00FC540D">
      <w:pPr>
        <w:pStyle w:val="naisc"/>
        <w:spacing w:before="0" w:after="0"/>
        <w:rPr>
          <w:b/>
          <w:bCs/>
        </w:rPr>
      </w:pPr>
      <w:bookmarkStart w:id="0" w:name="OLE_LINK3"/>
      <w:bookmarkStart w:id="1" w:name="OLE_LINK4"/>
      <w:bookmarkStart w:id="2" w:name="OLE_LINK1"/>
      <w:bookmarkStart w:id="3" w:name="OLE_LINK2"/>
      <w:bookmarkStart w:id="4" w:name="_GoBack"/>
      <w:bookmarkEnd w:id="4"/>
      <w:r w:rsidRPr="00E93CD1">
        <w:rPr>
          <w:b/>
          <w:bCs/>
        </w:rPr>
        <w:t>Ministru kabineta noteikumu projekta</w:t>
      </w:r>
    </w:p>
    <w:p w14:paraId="71945AC0" w14:textId="77777777" w:rsidR="00745B49" w:rsidRPr="00E93CD1" w:rsidRDefault="00C37775" w:rsidP="00E93CD1">
      <w:pPr>
        <w:jc w:val="center"/>
        <w:rPr>
          <w:b/>
          <w:bCs/>
        </w:rPr>
      </w:pPr>
      <w:r>
        <w:rPr>
          <w:b/>
          <w:bCs/>
        </w:rPr>
        <w:t>„</w:t>
      </w:r>
      <w:r w:rsidRPr="003B7C66">
        <w:rPr>
          <w:b/>
          <w:bCs/>
        </w:rPr>
        <w:t>Grozījumi Ministru kabineta 1999.</w:t>
      </w:r>
      <w:r>
        <w:rPr>
          <w:b/>
          <w:bCs/>
        </w:rPr>
        <w:t> </w:t>
      </w:r>
      <w:r w:rsidRPr="003B7C66">
        <w:rPr>
          <w:b/>
          <w:bCs/>
        </w:rPr>
        <w:t>gada 15.</w:t>
      </w:r>
      <w:r>
        <w:rPr>
          <w:b/>
          <w:bCs/>
        </w:rPr>
        <w:t> </w:t>
      </w:r>
      <w:r w:rsidRPr="003B7C66">
        <w:rPr>
          <w:b/>
          <w:bCs/>
        </w:rPr>
        <w:t>jūnija noteikumos Nr.</w:t>
      </w:r>
      <w:r>
        <w:rPr>
          <w:b/>
          <w:bCs/>
        </w:rPr>
        <w:t> </w:t>
      </w:r>
      <w:r w:rsidRPr="003B7C66">
        <w:rPr>
          <w:b/>
          <w:bCs/>
        </w:rPr>
        <w:t>212 “Noteikumi par dabas liegumiem”</w:t>
      </w:r>
      <w:r>
        <w:rPr>
          <w:b/>
          <w:bCs/>
        </w:rPr>
        <w:t>”</w:t>
      </w:r>
    </w:p>
    <w:p w14:paraId="636A64FE" w14:textId="77777777" w:rsidR="00745B49" w:rsidRPr="00E93CD1" w:rsidRDefault="00C37775">
      <w:pPr>
        <w:pStyle w:val="naisc"/>
        <w:spacing w:before="0" w:after="0"/>
        <w:rPr>
          <w:b/>
          <w:bCs/>
        </w:rPr>
      </w:pPr>
      <w:r w:rsidRPr="00E93CD1">
        <w:rPr>
          <w:b/>
          <w:bCs/>
        </w:rPr>
        <w:t>sākotnējās ietekmes novērtējuma ziņojums (anotācija)</w:t>
      </w:r>
      <w:bookmarkEnd w:id="0"/>
      <w:bookmarkEnd w:id="1"/>
    </w:p>
    <w:p w14:paraId="03B15E30" w14:textId="77777777" w:rsidR="00745B49" w:rsidRPr="007F76AB" w:rsidRDefault="00745B49">
      <w:pPr>
        <w:pStyle w:val="naisc"/>
        <w:spacing w:before="0" w:after="0"/>
        <w:rPr>
          <w:b/>
          <w:bCs/>
        </w:rPr>
      </w:pPr>
    </w:p>
    <w:bookmarkEnd w:id="2"/>
    <w:bookmarkEnd w:id="3"/>
    <w:p w14:paraId="4676F8DB" w14:textId="77777777" w:rsidR="00745B49" w:rsidRPr="007F76AB" w:rsidRDefault="00745B49" w:rsidP="001C6690">
      <w:pPr>
        <w:jc w:val="center"/>
        <w:rPr>
          <w:b/>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092"/>
        <w:gridCol w:w="6511"/>
      </w:tblGrid>
      <w:tr w:rsidR="00E77C98" w14:paraId="72A730F3" w14:textId="77777777">
        <w:trPr>
          <w:trHeight w:val="405"/>
        </w:trPr>
        <w:tc>
          <w:tcPr>
            <w:tcW w:w="5000" w:type="pct"/>
            <w:gridSpan w:val="3"/>
            <w:tcBorders>
              <w:top w:val="outset" w:sz="6" w:space="0" w:color="414142"/>
              <w:bottom w:val="outset" w:sz="6" w:space="0" w:color="414142"/>
            </w:tcBorders>
            <w:vAlign w:val="center"/>
          </w:tcPr>
          <w:p w14:paraId="5D35C3D9" w14:textId="77777777" w:rsidR="00745B49" w:rsidRPr="007F76AB" w:rsidRDefault="00C37775" w:rsidP="006470D4">
            <w:pPr>
              <w:spacing w:before="100" w:beforeAutospacing="1" w:after="100" w:afterAutospacing="1" w:line="293" w:lineRule="atLeast"/>
              <w:jc w:val="center"/>
              <w:rPr>
                <w:b/>
                <w:bCs/>
              </w:rPr>
            </w:pPr>
            <w:r w:rsidRPr="007F76AB">
              <w:rPr>
                <w:b/>
                <w:bCs/>
              </w:rPr>
              <w:t>I.</w:t>
            </w:r>
            <w:r>
              <w:rPr>
                <w:b/>
                <w:bCs/>
              </w:rPr>
              <w:t> </w:t>
            </w:r>
            <w:r w:rsidRPr="007F76AB">
              <w:rPr>
                <w:b/>
                <w:bCs/>
              </w:rPr>
              <w:t>Tiesību akta projekta izstrādes nepieciešamība</w:t>
            </w:r>
          </w:p>
        </w:tc>
      </w:tr>
      <w:tr w:rsidR="00E77C98" w14:paraId="79A0BDC3" w14:textId="77777777" w:rsidTr="00F927A3">
        <w:trPr>
          <w:trHeight w:val="405"/>
        </w:trPr>
        <w:tc>
          <w:tcPr>
            <w:tcW w:w="250" w:type="pct"/>
            <w:tcBorders>
              <w:top w:val="outset" w:sz="6" w:space="0" w:color="414142"/>
              <w:bottom w:val="outset" w:sz="6" w:space="0" w:color="414142"/>
              <w:right w:val="outset" w:sz="6" w:space="0" w:color="414142"/>
            </w:tcBorders>
          </w:tcPr>
          <w:p w14:paraId="130DC14F" w14:textId="77777777" w:rsidR="00745B49" w:rsidRPr="007F76AB" w:rsidRDefault="00C37775" w:rsidP="006470D4">
            <w:pPr>
              <w:spacing w:before="100" w:beforeAutospacing="1" w:after="100" w:afterAutospacing="1" w:line="293" w:lineRule="atLeast"/>
              <w:jc w:val="center"/>
            </w:pPr>
            <w:r w:rsidRPr="007F76AB">
              <w:t>1.</w:t>
            </w:r>
          </w:p>
        </w:tc>
        <w:tc>
          <w:tcPr>
            <w:tcW w:w="1155" w:type="pct"/>
            <w:tcBorders>
              <w:top w:val="outset" w:sz="6" w:space="0" w:color="414142"/>
              <w:left w:val="outset" w:sz="6" w:space="0" w:color="414142"/>
              <w:bottom w:val="outset" w:sz="6" w:space="0" w:color="414142"/>
              <w:right w:val="outset" w:sz="6" w:space="0" w:color="414142"/>
            </w:tcBorders>
          </w:tcPr>
          <w:p w14:paraId="11BD9DE3" w14:textId="77777777" w:rsidR="00745B49" w:rsidRPr="007F76AB" w:rsidRDefault="00C37775" w:rsidP="006470D4">
            <w:r w:rsidRPr="007F76AB">
              <w:t>Pamatojums</w:t>
            </w:r>
          </w:p>
        </w:tc>
        <w:tc>
          <w:tcPr>
            <w:tcW w:w="3595" w:type="pct"/>
            <w:tcBorders>
              <w:top w:val="outset" w:sz="6" w:space="0" w:color="414142"/>
              <w:left w:val="outset" w:sz="6" w:space="0" w:color="414142"/>
              <w:bottom w:val="single" w:sz="4" w:space="0" w:color="auto"/>
            </w:tcBorders>
          </w:tcPr>
          <w:p w14:paraId="325ECB0F" w14:textId="77777777" w:rsidR="00745B49" w:rsidRPr="00592B62" w:rsidRDefault="00C37775" w:rsidP="00253F61">
            <w:pPr>
              <w:ind w:right="140"/>
              <w:jc w:val="both"/>
              <w:rPr>
                <w:shd w:val="clear" w:color="auto" w:fill="FFFFFF"/>
              </w:rPr>
            </w:pPr>
            <w:r w:rsidRPr="007F76AB">
              <w:rPr>
                <w:bCs/>
              </w:rPr>
              <w:t xml:space="preserve">Ministru </w:t>
            </w:r>
            <w:r>
              <w:rPr>
                <w:shd w:val="clear" w:color="auto" w:fill="FFFFFF"/>
              </w:rPr>
              <w:t>kabineta noteikumu</w:t>
            </w:r>
            <w:r w:rsidR="00FB1AD1">
              <w:rPr>
                <w:shd w:val="clear" w:color="auto" w:fill="FFFFFF"/>
              </w:rPr>
              <w:t xml:space="preserve"> </w:t>
            </w:r>
            <w:r>
              <w:rPr>
                <w:shd w:val="clear" w:color="auto" w:fill="FFFFFF"/>
              </w:rPr>
              <w:t xml:space="preserve">projekts </w:t>
            </w:r>
            <w:r w:rsidRPr="007F76AB">
              <w:rPr>
                <w:shd w:val="clear" w:color="auto" w:fill="FFFFFF"/>
              </w:rPr>
              <w:t>„</w:t>
            </w:r>
            <w:r w:rsidRPr="00253F61">
              <w:rPr>
                <w:shd w:val="clear" w:color="auto" w:fill="FFFFFF"/>
              </w:rPr>
              <w:t>Grozījumi Ministru kabineta 1999.</w:t>
            </w:r>
            <w:r>
              <w:rPr>
                <w:shd w:val="clear" w:color="auto" w:fill="FFFFFF"/>
              </w:rPr>
              <w:t> </w:t>
            </w:r>
            <w:r w:rsidRPr="00253F61">
              <w:rPr>
                <w:shd w:val="clear" w:color="auto" w:fill="FFFFFF"/>
              </w:rPr>
              <w:t>gada 15.</w:t>
            </w:r>
            <w:r>
              <w:rPr>
                <w:shd w:val="clear" w:color="auto" w:fill="FFFFFF"/>
              </w:rPr>
              <w:t> </w:t>
            </w:r>
            <w:r w:rsidRPr="00253F61">
              <w:rPr>
                <w:shd w:val="clear" w:color="auto" w:fill="FFFFFF"/>
              </w:rPr>
              <w:t>jūnija noteikumos Nr.</w:t>
            </w:r>
            <w:r>
              <w:rPr>
                <w:shd w:val="clear" w:color="auto" w:fill="FFFFFF"/>
              </w:rPr>
              <w:t> </w:t>
            </w:r>
            <w:r w:rsidRPr="00253F61">
              <w:rPr>
                <w:shd w:val="clear" w:color="auto" w:fill="FFFFFF"/>
              </w:rPr>
              <w:t>212 “Noteikumi par dabas liegumiem”</w:t>
            </w:r>
            <w:r w:rsidRPr="007F76AB">
              <w:rPr>
                <w:shd w:val="clear" w:color="auto" w:fill="FFFFFF"/>
              </w:rPr>
              <w:t xml:space="preserve">” </w:t>
            </w:r>
            <w:r w:rsidRPr="009E4417">
              <w:rPr>
                <w:shd w:val="clear" w:color="auto" w:fill="FFFFFF"/>
              </w:rPr>
              <w:t>(turpmāk – noteikumu projekts)</w:t>
            </w:r>
            <w:r w:rsidRPr="007F76AB">
              <w:rPr>
                <w:shd w:val="clear" w:color="auto" w:fill="FFFFFF"/>
              </w:rPr>
              <w:t xml:space="preserve">sagatavots </w:t>
            </w:r>
            <w:r>
              <w:t>saskaņā ar</w:t>
            </w:r>
            <w:r w:rsidRPr="00EB018B">
              <w:t xml:space="preserve"> likuma „Par īpaši aizsargājamām dabas teritorijām” </w:t>
            </w:r>
            <w:r>
              <w:t>13</w:t>
            </w:r>
            <w:r>
              <w:t>. panta otro daļu</w:t>
            </w:r>
            <w:r w:rsidRPr="00EB018B">
              <w:t>.</w:t>
            </w:r>
          </w:p>
        </w:tc>
      </w:tr>
      <w:tr w:rsidR="00E77C98" w14:paraId="51A22463" w14:textId="77777777" w:rsidTr="00F927A3">
        <w:trPr>
          <w:trHeight w:val="465"/>
        </w:trPr>
        <w:tc>
          <w:tcPr>
            <w:tcW w:w="250" w:type="pct"/>
            <w:tcBorders>
              <w:top w:val="outset" w:sz="6" w:space="0" w:color="414142"/>
              <w:bottom w:val="outset" w:sz="6" w:space="0" w:color="414142"/>
              <w:right w:val="outset" w:sz="6" w:space="0" w:color="414142"/>
            </w:tcBorders>
          </w:tcPr>
          <w:p w14:paraId="269CCE56" w14:textId="77777777" w:rsidR="00745B49" w:rsidRDefault="00C37775" w:rsidP="006470D4">
            <w:pPr>
              <w:spacing w:before="100" w:beforeAutospacing="1" w:after="100" w:afterAutospacing="1" w:line="293" w:lineRule="atLeast"/>
              <w:jc w:val="center"/>
            </w:pPr>
            <w:r w:rsidRPr="007F76AB">
              <w:t>2.</w:t>
            </w:r>
          </w:p>
          <w:p w14:paraId="68A493AE" w14:textId="77777777" w:rsidR="00745B49" w:rsidRDefault="00745B49" w:rsidP="008F149B"/>
        </w:tc>
        <w:tc>
          <w:tcPr>
            <w:tcW w:w="1155" w:type="pct"/>
            <w:tcBorders>
              <w:top w:val="outset" w:sz="6" w:space="0" w:color="414142"/>
              <w:left w:val="outset" w:sz="6" w:space="0" w:color="414142"/>
              <w:bottom w:val="outset" w:sz="6" w:space="0" w:color="414142"/>
              <w:right w:val="outset" w:sz="6" w:space="0" w:color="414142"/>
            </w:tcBorders>
          </w:tcPr>
          <w:p w14:paraId="0CC25D45" w14:textId="77777777" w:rsidR="00745B49" w:rsidRDefault="00C37775" w:rsidP="006470D4">
            <w:r w:rsidRPr="007F76AB">
              <w:t>Pašreizējā situācija un problēmas, kuru risināšanai tiesību akta projekts izstrādāts, tiesiskā regulējuma mērķis un būtība</w:t>
            </w:r>
          </w:p>
          <w:p w14:paraId="1780D87D" w14:textId="77777777" w:rsidR="00745B49" w:rsidRPr="0015398C" w:rsidRDefault="00745B49" w:rsidP="0015398C"/>
          <w:p w14:paraId="44FE04A2" w14:textId="77777777" w:rsidR="00745B49" w:rsidRPr="0015398C" w:rsidRDefault="00745B49" w:rsidP="0015398C"/>
          <w:p w14:paraId="600490CB" w14:textId="77777777" w:rsidR="00745B49" w:rsidRPr="0015398C" w:rsidRDefault="00745B49" w:rsidP="0015398C"/>
          <w:p w14:paraId="2A33A2B3" w14:textId="77777777" w:rsidR="00745B49" w:rsidRPr="0015398C" w:rsidRDefault="00745B49" w:rsidP="0015398C"/>
          <w:p w14:paraId="19F57689" w14:textId="77777777" w:rsidR="00745B49" w:rsidRPr="0015398C" w:rsidRDefault="00745B49" w:rsidP="0015398C"/>
          <w:p w14:paraId="78D12083" w14:textId="77777777" w:rsidR="00745B49" w:rsidRPr="0015398C" w:rsidRDefault="00745B49" w:rsidP="0015398C"/>
          <w:p w14:paraId="09D92B05" w14:textId="77777777" w:rsidR="00745B49" w:rsidRPr="0015398C" w:rsidRDefault="00745B49" w:rsidP="0015398C"/>
          <w:p w14:paraId="6B5401CE" w14:textId="77777777" w:rsidR="00745B49" w:rsidRPr="0015398C" w:rsidRDefault="00745B49" w:rsidP="0015398C"/>
          <w:p w14:paraId="10D6355F" w14:textId="77777777" w:rsidR="00745B49" w:rsidRPr="0015398C" w:rsidRDefault="00745B49" w:rsidP="0015398C"/>
          <w:p w14:paraId="04CA48F8" w14:textId="77777777" w:rsidR="00745B49" w:rsidRPr="0015398C" w:rsidRDefault="00745B49" w:rsidP="0015398C"/>
          <w:p w14:paraId="5F5E0232" w14:textId="77777777" w:rsidR="00745B49" w:rsidRPr="0015398C" w:rsidRDefault="00745B49" w:rsidP="0015398C"/>
          <w:p w14:paraId="34872988" w14:textId="77777777" w:rsidR="00745B49" w:rsidRPr="0015398C" w:rsidRDefault="00745B49" w:rsidP="0015398C"/>
          <w:p w14:paraId="4051196D" w14:textId="77777777" w:rsidR="00745B49" w:rsidRPr="0015398C" w:rsidRDefault="00745B49" w:rsidP="0015398C"/>
          <w:p w14:paraId="02494E55" w14:textId="77777777" w:rsidR="00745B49" w:rsidRPr="0015398C" w:rsidRDefault="00745B49" w:rsidP="0015398C"/>
          <w:p w14:paraId="514EBD4A" w14:textId="77777777" w:rsidR="00745B49" w:rsidRPr="0015398C" w:rsidRDefault="00745B49" w:rsidP="0015398C"/>
          <w:p w14:paraId="54C09261" w14:textId="77777777" w:rsidR="00745B49" w:rsidRPr="0015398C" w:rsidRDefault="00745B49" w:rsidP="0015398C"/>
          <w:p w14:paraId="7ABC838D" w14:textId="77777777" w:rsidR="00745B49" w:rsidRPr="0015398C" w:rsidRDefault="00745B49" w:rsidP="0015398C"/>
          <w:p w14:paraId="2D0FC324" w14:textId="77777777" w:rsidR="00745B49" w:rsidRPr="0015398C" w:rsidRDefault="00745B49" w:rsidP="0015398C"/>
          <w:p w14:paraId="50BE0CED" w14:textId="77777777" w:rsidR="00745B49" w:rsidRPr="0015398C" w:rsidRDefault="00745B49" w:rsidP="0015398C"/>
          <w:p w14:paraId="2602B990" w14:textId="77777777" w:rsidR="00745B49" w:rsidRDefault="00745B49" w:rsidP="0015398C"/>
          <w:p w14:paraId="51959E81" w14:textId="77777777" w:rsidR="00745B49" w:rsidRPr="0015398C" w:rsidRDefault="00745B49" w:rsidP="0015398C"/>
          <w:p w14:paraId="73EEA8DB" w14:textId="77777777" w:rsidR="00745B49" w:rsidRDefault="00745B49" w:rsidP="0015398C"/>
          <w:p w14:paraId="25D0CC47" w14:textId="77777777" w:rsidR="00745B49" w:rsidRPr="0015398C" w:rsidRDefault="00745B49" w:rsidP="0015398C">
            <w:pPr>
              <w:jc w:val="center"/>
            </w:pPr>
          </w:p>
        </w:tc>
        <w:tc>
          <w:tcPr>
            <w:tcW w:w="3595" w:type="pct"/>
            <w:tcBorders>
              <w:top w:val="outset" w:sz="6" w:space="0" w:color="414142"/>
              <w:left w:val="outset" w:sz="6" w:space="0" w:color="414142"/>
              <w:bottom w:val="outset" w:sz="6" w:space="0" w:color="414142"/>
            </w:tcBorders>
          </w:tcPr>
          <w:p w14:paraId="563976DD" w14:textId="77777777" w:rsidR="007E6253" w:rsidRDefault="00C37775" w:rsidP="008D4171">
            <w:pPr>
              <w:pStyle w:val="naiskr"/>
              <w:ind w:right="145"/>
              <w:jc w:val="both"/>
              <w:rPr>
                <w:bCs/>
              </w:rPr>
            </w:pPr>
            <w:r w:rsidRPr="00D2546E">
              <w:rPr>
                <w:bCs/>
              </w:rPr>
              <w:t>Ministru kabineta 1999.</w:t>
            </w:r>
            <w:r>
              <w:rPr>
                <w:bCs/>
              </w:rPr>
              <w:t> </w:t>
            </w:r>
            <w:r w:rsidRPr="00D2546E">
              <w:rPr>
                <w:bCs/>
              </w:rPr>
              <w:t>gada 15.</w:t>
            </w:r>
            <w:r>
              <w:rPr>
                <w:bCs/>
              </w:rPr>
              <w:t> </w:t>
            </w:r>
            <w:r w:rsidRPr="00D2546E">
              <w:rPr>
                <w:bCs/>
              </w:rPr>
              <w:t>jūnija noteikumi Nr.</w:t>
            </w:r>
            <w:r>
              <w:rPr>
                <w:bCs/>
              </w:rPr>
              <w:t> </w:t>
            </w:r>
            <w:r w:rsidRPr="00D2546E">
              <w:rPr>
                <w:bCs/>
              </w:rPr>
              <w:t xml:space="preserve">212 „Noteikumi par dabas </w:t>
            </w:r>
            <w:r w:rsidRPr="00D2546E">
              <w:rPr>
                <w:bCs/>
              </w:rPr>
              <w:t>liegumiem” (turpmāk – noteikumi Nr.</w:t>
            </w:r>
            <w:r>
              <w:rPr>
                <w:bCs/>
              </w:rPr>
              <w:t> </w:t>
            </w:r>
            <w:r w:rsidRPr="00D2546E">
              <w:rPr>
                <w:bCs/>
              </w:rPr>
              <w:t>212) nosaka dabas liegumu robežas. Saskaņā ar noteikumiem Nr.</w:t>
            </w:r>
            <w:r>
              <w:rPr>
                <w:bCs/>
              </w:rPr>
              <w:t> </w:t>
            </w:r>
            <w:r w:rsidRPr="00D2546E">
              <w:rPr>
                <w:bCs/>
              </w:rPr>
              <w:t>212 līdz šim izveidot</w:t>
            </w:r>
            <w:r>
              <w:rPr>
                <w:bCs/>
              </w:rPr>
              <w:t>s</w:t>
            </w:r>
            <w:r w:rsidRPr="00D2546E">
              <w:rPr>
                <w:bCs/>
              </w:rPr>
              <w:t xml:space="preserve"> 26</w:t>
            </w:r>
            <w:r>
              <w:rPr>
                <w:bCs/>
              </w:rPr>
              <w:t>1</w:t>
            </w:r>
            <w:r w:rsidRPr="00D2546E">
              <w:rPr>
                <w:bCs/>
              </w:rPr>
              <w:t xml:space="preserve"> dabas liegum</w:t>
            </w:r>
            <w:r>
              <w:rPr>
                <w:bCs/>
              </w:rPr>
              <w:t>s</w:t>
            </w:r>
            <w:r w:rsidRPr="00D2546E">
              <w:rPr>
                <w:bCs/>
              </w:rPr>
              <w:t>.</w:t>
            </w:r>
            <w:r w:rsidR="00890255">
              <w:rPr>
                <w:bCs/>
              </w:rPr>
              <w:t xml:space="preserve"> </w:t>
            </w:r>
          </w:p>
          <w:p w14:paraId="7591E987" w14:textId="77777777" w:rsidR="00745B49" w:rsidRPr="0024562D" w:rsidRDefault="00C37775" w:rsidP="008D4171">
            <w:pPr>
              <w:pStyle w:val="naiskr"/>
              <w:ind w:right="145"/>
              <w:jc w:val="both"/>
              <w:rPr>
                <w:bCs/>
                <w:u w:val="single"/>
              </w:rPr>
            </w:pPr>
            <w:r w:rsidRPr="0024562D">
              <w:rPr>
                <w:bCs/>
              </w:rPr>
              <w:t>Visu noteikumos Nr. 212 noteikto dabas liegumu robežu ģeotelpisko dati pieejami dabas datu pārvaldības sistēmā “OZO</w:t>
            </w:r>
            <w:r w:rsidRPr="0024562D">
              <w:rPr>
                <w:bCs/>
              </w:rPr>
              <w:t>LS”</w:t>
            </w:r>
            <w:r w:rsidR="007E6253" w:rsidRPr="0024562D">
              <w:rPr>
                <w:bCs/>
              </w:rPr>
              <w:t xml:space="preserve"> atbilstoši likuma “Par īpaši aizsargājamām dabas teritorijām” 31. pantam un </w:t>
            </w:r>
            <w:r w:rsidR="007E6253" w:rsidRPr="0024562D">
              <w:rPr>
                <w:shd w:val="clear" w:color="auto" w:fill="FFFFFF"/>
              </w:rPr>
              <w:t>Ministru kabineta 2014. </w:t>
            </w:r>
            <w:r w:rsidR="007E6253" w:rsidRPr="0024562D">
              <w:t>gada 9. jūnija noteikumiem Nr. 293 “Dabas datu pārvaldības sistēmas uzturēšanas, datu aktualizācijas un informācijas aprites kārtība”.</w:t>
            </w:r>
            <w:r w:rsidR="006B0A0E" w:rsidRPr="0024562D">
              <w:rPr>
                <w:bCs/>
              </w:rPr>
              <w:t xml:space="preserve"> </w:t>
            </w:r>
            <w:r w:rsidR="006B0A0E" w:rsidRPr="005D3761">
              <w:rPr>
                <w:bCs/>
              </w:rPr>
              <w:t>Sadarbības iestādēm</w:t>
            </w:r>
            <w:r w:rsidR="00673FB7" w:rsidRPr="005D3761">
              <w:rPr>
                <w:bCs/>
              </w:rPr>
              <w:t xml:space="preserve"> (piemēram, Valsts meža dienestam, Lauku atbalsta dienestam, Valsts vides dienestam)</w:t>
            </w:r>
            <w:r w:rsidR="006B0A0E" w:rsidRPr="005D3761">
              <w:rPr>
                <w:bCs/>
              </w:rPr>
              <w:t xml:space="preserve">, </w:t>
            </w:r>
            <w:r w:rsidR="00673FB7" w:rsidRPr="005D3761">
              <w:rPr>
                <w:bCs/>
              </w:rPr>
              <w:t xml:space="preserve">zemes kadastrālās uzmērīšanas veicējiem, zemes ierīkotājiem un citām iestādēm/ personām tiek izsniegti </w:t>
            </w:r>
            <w:r w:rsidR="00892BD6" w:rsidRPr="005D3761">
              <w:rPr>
                <w:bCs/>
              </w:rPr>
              <w:t xml:space="preserve"> </w:t>
            </w:r>
            <w:r w:rsidR="00673FB7" w:rsidRPr="005D3761">
              <w:rPr>
                <w:bCs/>
              </w:rPr>
              <w:t>dabas datu pārvaldības sistēmā “OZOLS” reģistrētie dabas liegumu robežu dati, kā ar šie dati tiek izmantoti, izsniedzot atbildīgo iestāžu administratīvos aktus, tehniskos noteikumus, rakstiskas atļaujas un cit</w:t>
            </w:r>
            <w:r w:rsidR="00F62122" w:rsidRPr="005D3761">
              <w:rPr>
                <w:bCs/>
              </w:rPr>
              <w:t>us</w:t>
            </w:r>
            <w:r w:rsidR="00673FB7" w:rsidRPr="005D3761">
              <w:rPr>
                <w:bCs/>
              </w:rPr>
              <w:t xml:space="preserve"> lēmum</w:t>
            </w:r>
            <w:r w:rsidR="00F62122" w:rsidRPr="005D3761">
              <w:rPr>
                <w:bCs/>
              </w:rPr>
              <w:t>us</w:t>
            </w:r>
            <w:r w:rsidR="00673FB7" w:rsidRPr="005D3761">
              <w:rPr>
                <w:bCs/>
              </w:rPr>
              <w:t>, kas saistīti ar dabas liegumu robežām.</w:t>
            </w:r>
          </w:p>
          <w:p w14:paraId="79B8D9CC" w14:textId="77777777" w:rsidR="00745B49" w:rsidRDefault="00C37775" w:rsidP="008D4171">
            <w:pPr>
              <w:pStyle w:val="naiskr"/>
              <w:ind w:right="145"/>
              <w:jc w:val="both"/>
              <w:rPr>
                <w:bCs/>
              </w:rPr>
            </w:pPr>
            <w:r w:rsidRPr="00D2546E">
              <w:rPr>
                <w:bCs/>
              </w:rPr>
              <w:t xml:space="preserve">Laikā, kad izdoti </w:t>
            </w:r>
            <w:r>
              <w:rPr>
                <w:bCs/>
              </w:rPr>
              <w:t>n</w:t>
            </w:r>
            <w:r w:rsidRPr="00D2546E">
              <w:rPr>
                <w:bCs/>
              </w:rPr>
              <w:t>oteikumi Nr.</w:t>
            </w:r>
            <w:r>
              <w:rPr>
                <w:bCs/>
              </w:rPr>
              <w:t> </w:t>
            </w:r>
            <w:r w:rsidRPr="00D2546E">
              <w:rPr>
                <w:bCs/>
              </w:rPr>
              <w:t>212 un tika apstiprinātas da</w:t>
            </w:r>
            <w:r w:rsidRPr="00D2546E">
              <w:rPr>
                <w:bCs/>
              </w:rPr>
              <w:t xml:space="preserve">bas liegumu robežu shēmas, par pamatu ņemtais kartogrāfiskais materiāls bija pieejams tikai papīra formā vai ar zemu precizitāti, līdz ar to robežu shēmas bija kļūdainas, situācijai dabā neatbilstošas. Tāpat agrāk veidotie dabas liegumu robežu apraksti ir </w:t>
            </w:r>
            <w:r w:rsidRPr="00D2546E">
              <w:rPr>
                <w:bCs/>
              </w:rPr>
              <w:t xml:space="preserve">novecojuši, pašreizējai situācijai neatbilstoši, piemēram, mainīti meža kvartālu un nogabalu numuri, sadalīts dabas lieguma robežu identificējošais </w:t>
            </w:r>
            <w:r>
              <w:rPr>
                <w:bCs/>
              </w:rPr>
              <w:t xml:space="preserve">nekustamais īpašums </w:t>
            </w:r>
            <w:r w:rsidRPr="00D2546E">
              <w:rPr>
                <w:bCs/>
              </w:rPr>
              <w:t>un tamlīdzīgi. Tā</w:t>
            </w:r>
            <w:r>
              <w:rPr>
                <w:bCs/>
              </w:rPr>
              <w:t>dēļ</w:t>
            </w:r>
            <w:r w:rsidRPr="00D2546E">
              <w:rPr>
                <w:bCs/>
              </w:rPr>
              <w:t xml:space="preserve"> pakāpeniski tiek veikta </w:t>
            </w:r>
            <w:r>
              <w:rPr>
                <w:bCs/>
              </w:rPr>
              <w:t xml:space="preserve">robežu aktualizēšana, </w:t>
            </w:r>
            <w:r w:rsidRPr="00D2546E">
              <w:rPr>
                <w:bCs/>
              </w:rPr>
              <w:t xml:space="preserve">izmantojot aktuālāko </w:t>
            </w:r>
            <w:r w:rsidRPr="00D2546E">
              <w:rPr>
                <w:bCs/>
              </w:rPr>
              <w:t>pieejamo kartogrāfisko materiālu,</w:t>
            </w:r>
            <w:r w:rsidR="00FB1AD1">
              <w:rPr>
                <w:bCs/>
              </w:rPr>
              <w:t xml:space="preserve"> </w:t>
            </w:r>
            <w:r w:rsidR="001A5587">
              <w:rPr>
                <w:bCs/>
              </w:rPr>
              <w:t>šādiem</w:t>
            </w:r>
            <w:r>
              <w:rPr>
                <w:bCs/>
              </w:rPr>
              <w:t xml:space="preserve"> dabas liegumiem, kuriem noteikumos Nr. 212 ir saglabājies robežu apraksts:</w:t>
            </w:r>
          </w:p>
          <w:p w14:paraId="43886DC1" w14:textId="77777777" w:rsidR="00745B49" w:rsidRDefault="00C37775" w:rsidP="008D4171">
            <w:pPr>
              <w:pStyle w:val="naiskr"/>
              <w:ind w:right="145"/>
              <w:jc w:val="both"/>
              <w:rPr>
                <w:bCs/>
              </w:rPr>
            </w:pPr>
            <w:r>
              <w:rPr>
                <w:bCs/>
              </w:rPr>
              <w:t>- dabas liegumam “Gaujienas priedes” (13. pielikums),</w:t>
            </w:r>
          </w:p>
          <w:p w14:paraId="63E76EAF" w14:textId="77777777" w:rsidR="00745B49" w:rsidRDefault="00C37775" w:rsidP="008D4171">
            <w:pPr>
              <w:pStyle w:val="naiskr"/>
              <w:ind w:right="145"/>
              <w:jc w:val="both"/>
              <w:rPr>
                <w:bCs/>
              </w:rPr>
            </w:pPr>
            <w:r>
              <w:rPr>
                <w:bCs/>
              </w:rPr>
              <w:t xml:space="preserve">- dabas liegumam “Ziemupe” (94. pielikums); </w:t>
            </w:r>
          </w:p>
          <w:p w14:paraId="408E2D28" w14:textId="77777777" w:rsidR="00745B49" w:rsidRDefault="00C37775" w:rsidP="008D4171">
            <w:pPr>
              <w:pStyle w:val="naiskr"/>
              <w:ind w:right="145"/>
              <w:jc w:val="both"/>
              <w:rPr>
                <w:bCs/>
              </w:rPr>
            </w:pPr>
            <w:r w:rsidRPr="0057169B">
              <w:rPr>
                <w:bCs/>
              </w:rPr>
              <w:t>-</w:t>
            </w:r>
            <w:r>
              <w:rPr>
                <w:bCs/>
              </w:rPr>
              <w:t xml:space="preserve">dabas liegumam “Vecdaugava” </w:t>
            </w:r>
            <w:r>
              <w:rPr>
                <w:bCs/>
              </w:rPr>
              <w:t>(162. pielikums).</w:t>
            </w:r>
          </w:p>
          <w:p w14:paraId="29671B7E" w14:textId="77777777" w:rsidR="00DC2050" w:rsidRPr="00DC2050" w:rsidRDefault="00C37775" w:rsidP="008D4171">
            <w:pPr>
              <w:pStyle w:val="naiskr"/>
              <w:ind w:right="145"/>
              <w:jc w:val="both"/>
              <w:rPr>
                <w:b/>
                <w:bCs/>
              </w:rPr>
            </w:pPr>
            <w:r w:rsidRPr="00DC2050">
              <w:rPr>
                <w:b/>
                <w:bCs/>
              </w:rPr>
              <w:t>Dabas liegum</w:t>
            </w:r>
            <w:r>
              <w:rPr>
                <w:b/>
                <w:bCs/>
              </w:rPr>
              <w:t>s</w:t>
            </w:r>
            <w:r w:rsidRPr="00DC2050">
              <w:rPr>
                <w:b/>
                <w:bCs/>
              </w:rPr>
              <w:t xml:space="preserve"> “Lielupes palienes pļavas” (85.</w:t>
            </w:r>
            <w:r>
              <w:rPr>
                <w:b/>
                <w:bCs/>
              </w:rPr>
              <w:t> </w:t>
            </w:r>
            <w:r w:rsidRPr="00DC2050">
              <w:rPr>
                <w:b/>
                <w:bCs/>
              </w:rPr>
              <w:t>pielikums)</w:t>
            </w:r>
          </w:p>
          <w:p w14:paraId="739680F2" w14:textId="77777777" w:rsidR="00745B49" w:rsidRPr="00892BD6" w:rsidRDefault="00C37775" w:rsidP="008D4171">
            <w:pPr>
              <w:pStyle w:val="naiskr"/>
              <w:ind w:right="145"/>
              <w:jc w:val="both"/>
              <w:rPr>
                <w:bCs/>
              </w:rPr>
            </w:pPr>
            <w:r w:rsidRPr="00D2546E">
              <w:rPr>
                <w:bCs/>
              </w:rPr>
              <w:t xml:space="preserve">Lielai daļai dabas liegumu robežas jau ir </w:t>
            </w:r>
            <w:r w:rsidR="00DC2050">
              <w:rPr>
                <w:bCs/>
              </w:rPr>
              <w:t>aktualizētas</w:t>
            </w:r>
            <w:r>
              <w:rPr>
                <w:bCs/>
              </w:rPr>
              <w:t xml:space="preserve">. Tomēr atsevišķos gadījumos pēc robežu digitizēšanas notikušas citu </w:t>
            </w:r>
            <w:r>
              <w:rPr>
                <w:bCs/>
              </w:rPr>
              <w:lastRenderedPageBreak/>
              <w:t>saistīto kartogrāfisko materiālu izmaiņas, piemēram, kadas</w:t>
            </w:r>
            <w:r>
              <w:rPr>
                <w:bCs/>
              </w:rPr>
              <w:t>trāli uzmērītas iepriekš ierādītu zemesgabalu robežas, veikta mežierīcība (mainīta nogabalu konfigurācija) un citas, dabas lieguma robežu noteikšanai svarīgu identifikatoru kartogrāfiskas izmaiņas. Tādēļ šī noteikumu projekta ietvaros veikta atkārtota robe</w:t>
            </w:r>
            <w:r>
              <w:rPr>
                <w:bCs/>
              </w:rPr>
              <w:t>žu aktualizēšana</w:t>
            </w:r>
            <w:r w:rsidR="00FB1AD1">
              <w:rPr>
                <w:bCs/>
              </w:rPr>
              <w:t xml:space="preserve"> </w:t>
            </w:r>
            <w:r w:rsidRPr="00D2546E">
              <w:rPr>
                <w:bCs/>
              </w:rPr>
              <w:t>dabas liegum</w:t>
            </w:r>
            <w:r>
              <w:rPr>
                <w:bCs/>
              </w:rPr>
              <w:t>am</w:t>
            </w:r>
            <w:r w:rsidR="00FB1AD1">
              <w:rPr>
                <w:bCs/>
              </w:rPr>
              <w:t xml:space="preserve"> </w:t>
            </w:r>
            <w:r>
              <w:rPr>
                <w:bCs/>
              </w:rPr>
              <w:t xml:space="preserve">“Lielupes palienes pļavas” (85. pielikums) atbilstoši jaunākajām kadastra </w:t>
            </w:r>
            <w:r w:rsidRPr="00892BD6">
              <w:rPr>
                <w:bCs/>
              </w:rPr>
              <w:t>robežām.</w:t>
            </w:r>
          </w:p>
          <w:p w14:paraId="6FDDAB63" w14:textId="260F3B58" w:rsidR="00DC2050" w:rsidRPr="00892BD6" w:rsidRDefault="00C37775" w:rsidP="008D4171">
            <w:pPr>
              <w:pStyle w:val="naiskr"/>
              <w:ind w:right="145"/>
              <w:jc w:val="both"/>
              <w:rPr>
                <w:b/>
                <w:bCs/>
              </w:rPr>
            </w:pPr>
            <w:r w:rsidRPr="00892BD6">
              <w:rPr>
                <w:b/>
                <w:bCs/>
              </w:rPr>
              <w:t>Dabas liegums “Ziemupe” (94.</w:t>
            </w:r>
            <w:r w:rsidR="001A5587">
              <w:rPr>
                <w:b/>
                <w:bCs/>
              </w:rPr>
              <w:t> </w:t>
            </w:r>
            <w:r w:rsidRPr="00892BD6">
              <w:rPr>
                <w:b/>
                <w:bCs/>
              </w:rPr>
              <w:t>pielikums)</w:t>
            </w:r>
          </w:p>
          <w:p w14:paraId="2604EF53" w14:textId="0A335CA4" w:rsidR="00DC2050" w:rsidRPr="00892BD6" w:rsidRDefault="00C37775" w:rsidP="008D4171">
            <w:pPr>
              <w:pStyle w:val="naiskr"/>
              <w:ind w:right="145"/>
              <w:jc w:val="both"/>
              <w:rPr>
                <w:bCs/>
              </w:rPr>
            </w:pPr>
            <w:r w:rsidRPr="00892BD6">
              <w:rPr>
                <w:bCs/>
              </w:rPr>
              <w:t>Dabas liegumam “Ziemupe”</w:t>
            </w:r>
            <w:r w:rsidR="00771920" w:rsidRPr="00892BD6">
              <w:rPr>
                <w:bCs/>
              </w:rPr>
              <w:t xml:space="preserve"> apstiprināts dabas aizsardzības plāns 2016. – 2028.</w:t>
            </w:r>
            <w:r w:rsidR="001A5587">
              <w:rPr>
                <w:bCs/>
              </w:rPr>
              <w:t> </w:t>
            </w:r>
            <w:r w:rsidR="00771920" w:rsidRPr="00892BD6">
              <w:rPr>
                <w:bCs/>
              </w:rPr>
              <w:t>gadam</w:t>
            </w:r>
            <w:r w:rsidR="00036188">
              <w:rPr>
                <w:bCs/>
              </w:rPr>
              <w:t xml:space="preserve"> (apstiprināts ar vides aizsardzības un reģionālās attīstības ministra 2016. gada </w:t>
            </w:r>
            <w:r w:rsidR="00472E84">
              <w:rPr>
                <w:bCs/>
              </w:rPr>
              <w:t>28</w:t>
            </w:r>
            <w:r w:rsidR="00036188">
              <w:rPr>
                <w:bCs/>
              </w:rPr>
              <w:t>. </w:t>
            </w:r>
            <w:r w:rsidR="00472E84">
              <w:rPr>
                <w:bCs/>
              </w:rPr>
              <w:t>aprīļa</w:t>
            </w:r>
            <w:r w:rsidR="00036188">
              <w:rPr>
                <w:bCs/>
              </w:rPr>
              <w:t xml:space="preserve"> rīkojumu Nr. 1</w:t>
            </w:r>
            <w:r w:rsidR="00472E84">
              <w:rPr>
                <w:bCs/>
              </w:rPr>
              <w:t>0</w:t>
            </w:r>
            <w:r w:rsidR="00036188">
              <w:rPr>
                <w:bCs/>
              </w:rPr>
              <w:t>5)</w:t>
            </w:r>
            <w:r w:rsidR="00771920" w:rsidRPr="00892BD6">
              <w:rPr>
                <w:bCs/>
              </w:rPr>
              <w:t>, kur</w:t>
            </w:r>
            <w:r w:rsidR="00045975" w:rsidRPr="00892BD6">
              <w:rPr>
                <w:bCs/>
              </w:rPr>
              <w:t>ā pie nepieciešamajiem apsaimniekošanas</w:t>
            </w:r>
            <w:r w:rsidR="00771920" w:rsidRPr="00892BD6">
              <w:rPr>
                <w:bCs/>
              </w:rPr>
              <w:t xml:space="preserve"> </w:t>
            </w:r>
            <w:r w:rsidR="00045975" w:rsidRPr="00892BD6">
              <w:rPr>
                <w:bCs/>
              </w:rPr>
              <w:t>pas</w:t>
            </w:r>
            <w:r w:rsidR="00911C0C" w:rsidRPr="00892BD6">
              <w:rPr>
                <w:bCs/>
              </w:rPr>
              <w:t>ākumiem (3.4. </w:t>
            </w:r>
            <w:r w:rsidR="00045975" w:rsidRPr="00892BD6">
              <w:rPr>
                <w:bCs/>
              </w:rPr>
              <w:t>nodaļa) norādīta arī dabas lieguma robežas precizēšana (</w:t>
            </w:r>
            <w:r w:rsidR="00771920" w:rsidRPr="00892BD6">
              <w:rPr>
                <w:bCs/>
              </w:rPr>
              <w:t xml:space="preserve">6.3. pielikumā </w:t>
            </w:r>
            <w:r w:rsidR="00045975" w:rsidRPr="00892BD6">
              <w:rPr>
                <w:bCs/>
              </w:rPr>
              <w:t>–</w:t>
            </w:r>
            <w:r w:rsidR="003F0FC0" w:rsidRPr="00892BD6">
              <w:rPr>
                <w:bCs/>
              </w:rPr>
              <w:t xml:space="preserve"> ieteicamais </w:t>
            </w:r>
            <w:r w:rsidR="00045975" w:rsidRPr="00892BD6">
              <w:rPr>
                <w:bCs/>
              </w:rPr>
              <w:t xml:space="preserve">robežas un robeža apraksta precizējums), kas </w:t>
            </w:r>
            <w:r w:rsidR="00150670" w:rsidRPr="00892BD6">
              <w:rPr>
                <w:bCs/>
              </w:rPr>
              <w:t xml:space="preserve">arī </w:t>
            </w:r>
            <w:r w:rsidR="00045975" w:rsidRPr="00892BD6">
              <w:rPr>
                <w:bCs/>
              </w:rPr>
              <w:t>veik</w:t>
            </w:r>
            <w:r w:rsidR="00150670" w:rsidRPr="00892BD6">
              <w:rPr>
                <w:bCs/>
              </w:rPr>
              <w:t xml:space="preserve">ts </w:t>
            </w:r>
            <w:r w:rsidR="00045975" w:rsidRPr="00892BD6">
              <w:rPr>
                <w:bCs/>
              </w:rPr>
              <w:t xml:space="preserve">noteikumu projekta </w:t>
            </w:r>
            <w:r w:rsidR="00253358" w:rsidRPr="00892BD6">
              <w:rPr>
                <w:bCs/>
              </w:rPr>
              <w:t>5</w:t>
            </w:r>
            <w:r w:rsidR="00045975" w:rsidRPr="00892BD6">
              <w:rPr>
                <w:bCs/>
              </w:rPr>
              <w:t>. punktā, aizstājot noteikumu Nr.</w:t>
            </w:r>
            <w:r w:rsidR="001A5587">
              <w:rPr>
                <w:bCs/>
              </w:rPr>
              <w:t> </w:t>
            </w:r>
            <w:r w:rsidR="00045975" w:rsidRPr="00892BD6">
              <w:rPr>
                <w:bCs/>
              </w:rPr>
              <w:t>212 94. pielikuma shēmu un robežu aprakstu ar jaunu, atbilstoši dabas aizsardzības plānam</w:t>
            </w:r>
            <w:r w:rsidR="00994886" w:rsidRPr="00892BD6">
              <w:rPr>
                <w:bCs/>
              </w:rPr>
              <w:t xml:space="preserve"> </w:t>
            </w:r>
            <w:r w:rsidR="00045975" w:rsidRPr="00892BD6">
              <w:rPr>
                <w:bCs/>
              </w:rPr>
              <w:t>aktualizēto robežas shēmu</w:t>
            </w:r>
            <w:r w:rsidR="00072537" w:rsidRPr="00892BD6">
              <w:rPr>
                <w:bCs/>
              </w:rPr>
              <w:t xml:space="preserve"> (lielākoties pa zemes vienību kadastra un meža nogabalu robežām)</w:t>
            </w:r>
            <w:r w:rsidR="00045975" w:rsidRPr="00892BD6">
              <w:rPr>
                <w:bCs/>
              </w:rPr>
              <w:t>.</w:t>
            </w:r>
          </w:p>
          <w:p w14:paraId="265E0E75" w14:textId="75EBB556" w:rsidR="00DC2050" w:rsidRPr="00892BD6" w:rsidRDefault="00C37775" w:rsidP="008D4171">
            <w:pPr>
              <w:pStyle w:val="naiskr"/>
              <w:ind w:right="145"/>
              <w:jc w:val="both"/>
              <w:rPr>
                <w:b/>
                <w:bCs/>
              </w:rPr>
            </w:pPr>
            <w:r w:rsidRPr="00892BD6">
              <w:rPr>
                <w:b/>
                <w:bCs/>
              </w:rPr>
              <w:t>Dabas liegums “Vecdaugava” (162.</w:t>
            </w:r>
            <w:r w:rsidR="001A5587">
              <w:rPr>
                <w:b/>
                <w:bCs/>
              </w:rPr>
              <w:t> </w:t>
            </w:r>
            <w:r w:rsidRPr="00892BD6">
              <w:rPr>
                <w:b/>
                <w:bCs/>
              </w:rPr>
              <w:t>pielikums)</w:t>
            </w:r>
          </w:p>
          <w:p w14:paraId="015D670A" w14:textId="7DEF0830" w:rsidR="00DC2050" w:rsidRPr="00892BD6" w:rsidRDefault="00C37775" w:rsidP="008D4171">
            <w:pPr>
              <w:pStyle w:val="naiskr"/>
              <w:ind w:right="145"/>
              <w:jc w:val="both"/>
              <w:rPr>
                <w:bCs/>
              </w:rPr>
            </w:pPr>
            <w:r w:rsidRPr="00892BD6">
              <w:rPr>
                <w:bCs/>
              </w:rPr>
              <w:t>Dabas liegumam “</w:t>
            </w:r>
            <w:r w:rsidR="002568AF" w:rsidRPr="00892BD6">
              <w:rPr>
                <w:bCs/>
              </w:rPr>
              <w:t>Vecdaugava</w:t>
            </w:r>
            <w:r w:rsidRPr="00892BD6">
              <w:rPr>
                <w:bCs/>
              </w:rPr>
              <w:t>” apstiprināts dabas aizsardzības plāns 2016. – 202</w:t>
            </w:r>
            <w:r w:rsidR="002568AF" w:rsidRPr="00892BD6">
              <w:rPr>
                <w:bCs/>
              </w:rPr>
              <w:t>6</w:t>
            </w:r>
            <w:r w:rsidRPr="00892BD6">
              <w:rPr>
                <w:bCs/>
              </w:rPr>
              <w:t>.</w:t>
            </w:r>
            <w:r w:rsidR="00C06C10">
              <w:rPr>
                <w:bCs/>
              </w:rPr>
              <w:t> </w:t>
            </w:r>
            <w:r w:rsidRPr="00892BD6">
              <w:rPr>
                <w:bCs/>
              </w:rPr>
              <w:t>gadam</w:t>
            </w:r>
            <w:r w:rsidR="00C06C10">
              <w:rPr>
                <w:bCs/>
              </w:rPr>
              <w:t xml:space="preserve"> (apstiprināts ar vides aizsardzības un reģionālās attīstības ministra 2016. gada 4. jūlija rīkojumu Nr. 175)</w:t>
            </w:r>
            <w:r w:rsidRPr="00892BD6">
              <w:rPr>
                <w:bCs/>
              </w:rPr>
              <w:t xml:space="preserve">, kurā pie nepieciešamajiem apsaimniekošanas pasākumiem (3.4. nodaļa) norādīta arī dabas lieguma robežas precizēšana, kas arī veikts noteikumu projekta </w:t>
            </w:r>
            <w:r w:rsidR="00253358" w:rsidRPr="00892BD6">
              <w:rPr>
                <w:bCs/>
              </w:rPr>
              <w:t>6</w:t>
            </w:r>
            <w:r w:rsidRPr="00892BD6">
              <w:rPr>
                <w:bCs/>
              </w:rPr>
              <w:t>. punktā, aizstājot noteikumu Nr.</w:t>
            </w:r>
            <w:r w:rsidR="001A5587">
              <w:rPr>
                <w:bCs/>
              </w:rPr>
              <w:t> </w:t>
            </w:r>
            <w:r w:rsidRPr="00892BD6">
              <w:rPr>
                <w:bCs/>
              </w:rPr>
              <w:t xml:space="preserve">212 </w:t>
            </w:r>
            <w:r w:rsidR="00183E0D" w:rsidRPr="00892BD6">
              <w:rPr>
                <w:bCs/>
              </w:rPr>
              <w:t>162</w:t>
            </w:r>
            <w:r w:rsidRPr="00892BD6">
              <w:rPr>
                <w:bCs/>
              </w:rPr>
              <w:t>. pielikuma shēmu un robežu aprakstu ar jaun</w:t>
            </w:r>
            <w:r w:rsidRPr="00892BD6">
              <w:rPr>
                <w:bCs/>
              </w:rPr>
              <w:t xml:space="preserve">u, </w:t>
            </w:r>
            <w:r w:rsidR="00183E0D" w:rsidRPr="00892BD6">
              <w:rPr>
                <w:bCs/>
              </w:rPr>
              <w:t>aktualizēto robežas shēmu pa Vecdaugavai kā publiskajiem ūdeņiem pieguļo</w:t>
            </w:r>
            <w:r w:rsidR="009B6D06" w:rsidRPr="00892BD6">
              <w:rPr>
                <w:bCs/>
              </w:rPr>
              <w:t>šo</w:t>
            </w:r>
            <w:r w:rsidR="00183E0D" w:rsidRPr="00892BD6">
              <w:rPr>
                <w:bCs/>
              </w:rPr>
              <w:t xml:space="preserve"> zemes vienību kadastra robežām</w:t>
            </w:r>
            <w:r w:rsidR="005222A1" w:rsidRPr="00892BD6">
              <w:rPr>
                <w:bCs/>
              </w:rPr>
              <w:t xml:space="preserve"> (neskarot privātīpašumus)</w:t>
            </w:r>
            <w:r w:rsidR="00183E0D" w:rsidRPr="00892BD6">
              <w:rPr>
                <w:bCs/>
              </w:rPr>
              <w:t>, iekļaujot arī publisk</w:t>
            </w:r>
            <w:r w:rsidR="001A5587">
              <w:rPr>
                <w:bCs/>
              </w:rPr>
              <w:t>o</w:t>
            </w:r>
            <w:r w:rsidR="00183E0D" w:rsidRPr="00892BD6">
              <w:rPr>
                <w:bCs/>
              </w:rPr>
              <w:t xml:space="preserve"> ūdeņ</w:t>
            </w:r>
            <w:r w:rsidR="001A5587">
              <w:rPr>
                <w:bCs/>
              </w:rPr>
              <w:t>u</w:t>
            </w:r>
            <w:r w:rsidR="00183E0D" w:rsidRPr="00892BD6">
              <w:rPr>
                <w:bCs/>
              </w:rPr>
              <w:t xml:space="preserve"> sauszemes daļu</w:t>
            </w:r>
            <w:r w:rsidR="009B6D06" w:rsidRPr="00892BD6">
              <w:rPr>
                <w:bCs/>
              </w:rPr>
              <w:t xml:space="preserve">, lai nodrošinātu </w:t>
            </w:r>
            <w:r w:rsidR="00A4099F" w:rsidRPr="00892BD6">
              <w:rPr>
                <w:bCs/>
              </w:rPr>
              <w:t xml:space="preserve">dabas liegumā ietilpstošās Vecdaugavas un tās piekrastes </w:t>
            </w:r>
            <w:r w:rsidR="006C6A5B" w:rsidRPr="00892BD6">
              <w:rPr>
                <w:bCs/>
              </w:rPr>
              <w:t xml:space="preserve">vienotu </w:t>
            </w:r>
            <w:r w:rsidR="005938A2" w:rsidRPr="00892BD6">
              <w:rPr>
                <w:bCs/>
              </w:rPr>
              <w:t>aizsardzību</w:t>
            </w:r>
            <w:r w:rsidR="00A4099F" w:rsidRPr="00892BD6">
              <w:rPr>
                <w:bCs/>
              </w:rPr>
              <w:t xml:space="preserve"> un apsaimniekošanu</w:t>
            </w:r>
            <w:r w:rsidRPr="00892BD6">
              <w:rPr>
                <w:bCs/>
              </w:rPr>
              <w:t>.</w:t>
            </w:r>
          </w:p>
          <w:p w14:paraId="77469783" w14:textId="77777777" w:rsidR="00745B49" w:rsidRDefault="00C37775" w:rsidP="008D4171">
            <w:pPr>
              <w:pStyle w:val="naiskr"/>
              <w:ind w:right="145"/>
              <w:jc w:val="both"/>
              <w:rPr>
                <w:b/>
                <w:bCs/>
              </w:rPr>
            </w:pPr>
            <w:r w:rsidRPr="0057169B">
              <w:rPr>
                <w:b/>
                <w:bCs/>
              </w:rPr>
              <w:t>Dabas liegums “Gaujienas priedes” (13.</w:t>
            </w:r>
            <w:r>
              <w:rPr>
                <w:b/>
                <w:bCs/>
              </w:rPr>
              <w:t> </w:t>
            </w:r>
            <w:r w:rsidRPr="0057169B">
              <w:rPr>
                <w:b/>
                <w:bCs/>
              </w:rPr>
              <w:t>pielikums)</w:t>
            </w:r>
          </w:p>
          <w:p w14:paraId="6A2F7539" w14:textId="77777777" w:rsidR="00745B49" w:rsidRPr="0057169B" w:rsidRDefault="00C37775" w:rsidP="008D4171">
            <w:pPr>
              <w:pStyle w:val="naiskr"/>
              <w:ind w:right="145"/>
              <w:jc w:val="both"/>
              <w:rPr>
                <w:b/>
                <w:bCs/>
              </w:rPr>
            </w:pPr>
            <w:r>
              <w:t>Dabas liegums “Gaujienas priedes” kā Eiropas nozīmes aizsargājamā teritorija (</w:t>
            </w:r>
            <w:r w:rsidRPr="00A82D34">
              <w:rPr>
                <w:i/>
              </w:rPr>
              <w:t>Natura 2000</w:t>
            </w:r>
            <w:r>
              <w:t xml:space="preserve"> teritorija) noteikta</w:t>
            </w:r>
            <w:r w:rsidRPr="00B92B50">
              <w:t xml:space="preserve"> boreālo mežu aizsardzībai</w:t>
            </w:r>
            <w:r>
              <w:t xml:space="preserve"> - v</w:t>
            </w:r>
            <w:r w:rsidRPr="00B92B50">
              <w:t xml:space="preserve">iena no </w:t>
            </w:r>
            <w:r>
              <w:t>tās</w:t>
            </w:r>
            <w:r w:rsidRPr="00B92B50">
              <w:t xml:space="preserve"> galvenajām pam</w:t>
            </w:r>
            <w:r w:rsidRPr="00B92B50">
              <w:t xml:space="preserve">atvērtībām ir </w:t>
            </w:r>
            <w:r w:rsidRPr="004B11C1">
              <w:t>1</w:t>
            </w:r>
            <w:r>
              <w:t>75</w:t>
            </w:r>
            <w:r w:rsidRPr="004B11C1">
              <w:t xml:space="preserve"> - 2</w:t>
            </w:r>
            <w:r>
              <w:t>35</w:t>
            </w:r>
            <w:r w:rsidRPr="00B92B50">
              <w:t>gadus vecās priežu audzes, kas atbilst E</w:t>
            </w:r>
            <w:r>
              <w:t>iropas Savienības</w:t>
            </w:r>
            <w:r w:rsidRPr="00B92B50">
              <w:t xml:space="preserve"> nozīmes </w:t>
            </w:r>
            <w:r>
              <w:t xml:space="preserve">prioritāram </w:t>
            </w:r>
            <w:r w:rsidRPr="00B92B50">
              <w:t xml:space="preserve">aizsargājamam biotopam </w:t>
            </w:r>
            <w:r>
              <w:t>- veci vai dabiski boreālie</w:t>
            </w:r>
            <w:r w:rsidRPr="00B92B50">
              <w:t xml:space="preserve"> meži (kods 9010*)</w:t>
            </w:r>
            <w:r>
              <w:t>.</w:t>
            </w:r>
          </w:p>
          <w:p w14:paraId="39B10205" w14:textId="52A1BD84" w:rsidR="001B000F" w:rsidRPr="00403BF4" w:rsidRDefault="00C37775" w:rsidP="001B000F">
            <w:pPr>
              <w:tabs>
                <w:tab w:val="left" w:pos="5633"/>
              </w:tabs>
              <w:ind w:right="145"/>
              <w:jc w:val="both"/>
            </w:pPr>
            <w:r>
              <w:rPr>
                <w:bCs/>
              </w:rPr>
              <w:t>Saskaņā ar noteikumu Nr. 212 noteikumu 13. pielikumā noteikto dabas lieguma “Gaujiena</w:t>
            </w:r>
            <w:r>
              <w:rPr>
                <w:bCs/>
              </w:rPr>
              <w:t>s priedes” robežu aprakstu dabas lieguma robeža no 2. līdz 3. robežpunktam ir noteikta “</w:t>
            </w:r>
            <w:r w:rsidRPr="00905552">
              <w:rPr>
                <w:bCs/>
                <w:i/>
              </w:rPr>
              <w:t xml:space="preserve">uz dienvidrietumiem pa </w:t>
            </w:r>
            <w:r>
              <w:rPr>
                <w:bCs/>
                <w:i/>
              </w:rPr>
              <w:t xml:space="preserve">valsts meža </w:t>
            </w:r>
            <w:r w:rsidRPr="00905552">
              <w:rPr>
                <w:bCs/>
                <w:i/>
              </w:rPr>
              <w:t>52.</w:t>
            </w:r>
            <w:r w:rsidR="001A5587">
              <w:rPr>
                <w:bCs/>
                <w:i/>
              </w:rPr>
              <w:t> </w:t>
            </w:r>
            <w:r w:rsidRPr="00905552">
              <w:rPr>
                <w:i/>
              </w:rPr>
              <w:t>kvartāla</w:t>
            </w:r>
            <w:r w:rsidRPr="00905552">
              <w:rPr>
                <w:bCs/>
                <w:i/>
              </w:rPr>
              <w:t xml:space="preserve"> dienvidu robežu līdz ceļam Valka-Gaujiena</w:t>
            </w:r>
            <w:r>
              <w:rPr>
                <w:bCs/>
              </w:rPr>
              <w:t xml:space="preserve">”, kas nesakrīt ar shēmā (un dabas datu pārvaldības sistēmā “OZOLS” </w:t>
            </w:r>
            <w:r w:rsidRPr="00430D59">
              <w:rPr>
                <w:bCs/>
              </w:rPr>
              <w:t>(</w:t>
            </w:r>
            <w:hyperlink r:id="rId7" w:history="1">
              <w:r w:rsidRPr="00430D59">
                <w:rPr>
                  <w:rStyle w:val="Hyperlink"/>
                  <w:bCs/>
                  <w:color w:val="auto"/>
                </w:rPr>
                <w:t>http://ozols.daba.gov.lv/pub/Life/</w:t>
              </w:r>
            </w:hyperlink>
            <w:r w:rsidRPr="00430D59">
              <w:rPr>
                <w:bCs/>
              </w:rPr>
              <w:t xml:space="preserve">) </w:t>
            </w:r>
            <w:r>
              <w:rPr>
                <w:bCs/>
              </w:rPr>
              <w:t>norādīto, tas ir, pēc shēmas konfigurācijas dabas liegumā minētajā posmā ietilpst</w:t>
            </w:r>
            <w:r w:rsidR="00FB1AD1">
              <w:rPr>
                <w:bCs/>
              </w:rPr>
              <w:t xml:space="preserve"> </w:t>
            </w:r>
            <w:r>
              <w:rPr>
                <w:bCs/>
              </w:rPr>
              <w:t xml:space="preserve">ne tikai valsts mežs (daļa no zemes vienības ar kadastra apzīmējumu </w:t>
            </w:r>
            <w:r w:rsidRPr="00423278">
              <w:rPr>
                <w:bCs/>
              </w:rPr>
              <w:t>3648</w:t>
            </w:r>
            <w:r>
              <w:rPr>
                <w:bCs/>
              </w:rPr>
              <w:t> </w:t>
            </w:r>
            <w:r w:rsidRPr="00423278">
              <w:rPr>
                <w:bCs/>
              </w:rPr>
              <w:t>005</w:t>
            </w:r>
            <w:r>
              <w:rPr>
                <w:bCs/>
              </w:rPr>
              <w:t> </w:t>
            </w:r>
            <w:r w:rsidRPr="00423278">
              <w:rPr>
                <w:bCs/>
              </w:rPr>
              <w:t>0185</w:t>
            </w:r>
            <w:r>
              <w:rPr>
                <w:bCs/>
              </w:rPr>
              <w:t xml:space="preserve">), bet arī privātīpašumā esošs mežs (daļa no zemes </w:t>
            </w:r>
            <w:r>
              <w:rPr>
                <w:bCs/>
              </w:rPr>
              <w:lastRenderedPageBreak/>
              <w:t>vienības ar kadastra apzīmējumu</w:t>
            </w:r>
            <w:r w:rsidR="00FB1AD1">
              <w:rPr>
                <w:bCs/>
              </w:rPr>
              <w:t xml:space="preserve"> </w:t>
            </w:r>
            <w:r w:rsidRPr="000E56D6">
              <w:rPr>
                <w:bCs/>
              </w:rPr>
              <w:t>3648</w:t>
            </w:r>
            <w:r>
              <w:rPr>
                <w:bCs/>
              </w:rPr>
              <w:t> </w:t>
            </w:r>
            <w:r w:rsidRPr="000E56D6">
              <w:rPr>
                <w:bCs/>
              </w:rPr>
              <w:t>005</w:t>
            </w:r>
            <w:r w:rsidR="00FB1AD1">
              <w:rPr>
                <w:bCs/>
              </w:rPr>
              <w:t> </w:t>
            </w:r>
            <w:r w:rsidRPr="000E56D6">
              <w:rPr>
                <w:bCs/>
              </w:rPr>
              <w:t>0063</w:t>
            </w:r>
            <w:r>
              <w:rPr>
                <w:bCs/>
              </w:rPr>
              <w:t xml:space="preserve"> (nekustamais īpašums “Silmači”, Gaujienas pagasts, Apes novads), meža 1. kvartāla 1.-4. nogabals).</w:t>
            </w:r>
            <w:r w:rsidRPr="00AC5224">
              <w:rPr>
                <w:bCs/>
              </w:rPr>
              <w:t xml:space="preserve">Tas nozīmē, ka kopš </w:t>
            </w:r>
            <w:r>
              <w:rPr>
                <w:bCs/>
              </w:rPr>
              <w:t>n</w:t>
            </w:r>
            <w:r w:rsidRPr="00AC5224">
              <w:rPr>
                <w:bCs/>
              </w:rPr>
              <w:t>oteikumu Nr.</w:t>
            </w:r>
            <w:r>
              <w:rPr>
                <w:bCs/>
              </w:rPr>
              <w:t> 212 pieņemšanas brīža</w:t>
            </w:r>
            <w:r w:rsidRPr="00AC5224">
              <w:rPr>
                <w:bCs/>
              </w:rPr>
              <w:t xml:space="preserve"> robež</w:t>
            </w:r>
            <w:r w:rsidRPr="00AC5224">
              <w:rPr>
                <w:bCs/>
              </w:rPr>
              <w:t>u shēma un apraksts nesakrīt, iespējams, robežu apraksts ir bijis kļūdains. Arī 1987.</w:t>
            </w:r>
            <w:r>
              <w:rPr>
                <w:bCs/>
              </w:rPr>
              <w:t> </w:t>
            </w:r>
            <w:r w:rsidRPr="00AC5224">
              <w:rPr>
                <w:bCs/>
              </w:rPr>
              <w:t xml:space="preserve">gadā noteiktā botāniskā lieguma “Gaujienas priedes” shēmā redzams, ka </w:t>
            </w:r>
            <w:r>
              <w:rPr>
                <w:bCs/>
              </w:rPr>
              <w:t xml:space="preserve">dabas lieguma </w:t>
            </w:r>
            <w:r w:rsidRPr="00AC5224">
              <w:rPr>
                <w:bCs/>
              </w:rPr>
              <w:t>robeža bijusi noteikta pa meža robežu (nevis valsts meža robežu). Savukārt</w:t>
            </w:r>
            <w:r>
              <w:rPr>
                <w:bCs/>
              </w:rPr>
              <w:t>,</w:t>
            </w:r>
            <w:r w:rsidRPr="00AC5224">
              <w:rPr>
                <w:bCs/>
              </w:rPr>
              <w:t xml:space="preserve"> salīdzinot</w:t>
            </w:r>
            <w:r w:rsidRPr="00AC5224">
              <w:rPr>
                <w:bCs/>
              </w:rPr>
              <w:t xml:space="preserve"> 1991., 1995.</w:t>
            </w:r>
            <w:r>
              <w:rPr>
                <w:bCs/>
              </w:rPr>
              <w:t> </w:t>
            </w:r>
            <w:r w:rsidRPr="00AC5224">
              <w:rPr>
                <w:bCs/>
              </w:rPr>
              <w:t>gada un pa</w:t>
            </w:r>
            <w:r>
              <w:rPr>
                <w:bCs/>
              </w:rPr>
              <w:t>š</w:t>
            </w:r>
            <w:r w:rsidRPr="00AC5224">
              <w:rPr>
                <w:bCs/>
              </w:rPr>
              <w:t>reizējos mežierīcības datus, redzams, ka valsts meža robeža nav mainījusies.</w:t>
            </w:r>
            <w:r w:rsidR="00FB1AD1">
              <w:rPr>
                <w:bCs/>
              </w:rPr>
              <w:t xml:space="preserve"> </w:t>
            </w:r>
            <w:r w:rsidRPr="00FD6447">
              <w:rPr>
                <w:bCs/>
              </w:rPr>
              <w:t xml:space="preserve">Dabas </w:t>
            </w:r>
            <w:r>
              <w:rPr>
                <w:bCs/>
              </w:rPr>
              <w:t>liegumam ir izstrādāts un 2006. </w:t>
            </w:r>
            <w:r w:rsidRPr="00FD6447">
              <w:rPr>
                <w:bCs/>
              </w:rPr>
              <w:t>gada 3.</w:t>
            </w:r>
            <w:r>
              <w:rPr>
                <w:bCs/>
              </w:rPr>
              <w:t> </w:t>
            </w:r>
            <w:r w:rsidRPr="00FD6447">
              <w:rPr>
                <w:bCs/>
              </w:rPr>
              <w:t>februārī ar Vides ministra rīkojumu Nr.</w:t>
            </w:r>
            <w:r>
              <w:rPr>
                <w:bCs/>
              </w:rPr>
              <w:t> </w:t>
            </w:r>
            <w:r w:rsidRPr="00FD6447">
              <w:rPr>
                <w:bCs/>
              </w:rPr>
              <w:t xml:space="preserve">48 apstiprināts </w:t>
            </w:r>
            <w:r>
              <w:rPr>
                <w:bCs/>
              </w:rPr>
              <w:t xml:space="preserve">dabas lieguma </w:t>
            </w:r>
            <w:r w:rsidRPr="00FD6447">
              <w:rPr>
                <w:bCs/>
              </w:rPr>
              <w:t>dabas aizsardzības plāns 2005.-2015.</w:t>
            </w:r>
            <w:r>
              <w:rPr>
                <w:bCs/>
              </w:rPr>
              <w:t> </w:t>
            </w:r>
            <w:r w:rsidRPr="00FD6447">
              <w:rPr>
                <w:bCs/>
              </w:rPr>
              <w:t>g</w:t>
            </w:r>
            <w:r w:rsidRPr="00FD6447">
              <w:rPr>
                <w:bCs/>
              </w:rPr>
              <w:t>adam, kas pagarināts līdz 2019.</w:t>
            </w:r>
            <w:r>
              <w:rPr>
                <w:bCs/>
              </w:rPr>
              <w:t> </w:t>
            </w:r>
            <w:r w:rsidRPr="00FD6447">
              <w:rPr>
                <w:bCs/>
              </w:rPr>
              <w:t>gada 31.</w:t>
            </w:r>
            <w:r>
              <w:rPr>
                <w:bCs/>
              </w:rPr>
              <w:t> </w:t>
            </w:r>
            <w:r w:rsidRPr="00FD6447">
              <w:rPr>
                <w:bCs/>
              </w:rPr>
              <w:t>decembrim</w:t>
            </w:r>
            <w:r w:rsidR="00036188">
              <w:rPr>
                <w:bCs/>
              </w:rPr>
              <w:t xml:space="preserve"> (apstiprināts ar vides aizsardzības un reģionālās attīstības ministra 2016. gada </w:t>
            </w:r>
            <w:r w:rsidR="000F643A">
              <w:rPr>
                <w:bCs/>
              </w:rPr>
              <w:t>30</w:t>
            </w:r>
            <w:r w:rsidR="00036188">
              <w:rPr>
                <w:bCs/>
              </w:rPr>
              <w:t>. jū</w:t>
            </w:r>
            <w:r w:rsidR="000F643A">
              <w:rPr>
                <w:bCs/>
              </w:rPr>
              <w:t>nija</w:t>
            </w:r>
            <w:r w:rsidR="00036188">
              <w:rPr>
                <w:bCs/>
              </w:rPr>
              <w:t xml:space="preserve"> rīkojumu Nr. 1</w:t>
            </w:r>
            <w:r w:rsidR="000F643A">
              <w:rPr>
                <w:bCs/>
              </w:rPr>
              <w:t>68</w:t>
            </w:r>
            <w:r w:rsidR="00036188">
              <w:rPr>
                <w:bCs/>
              </w:rPr>
              <w:t>)</w:t>
            </w:r>
            <w:r w:rsidRPr="00FD6447">
              <w:rPr>
                <w:bCs/>
              </w:rPr>
              <w:t xml:space="preserve">. Šajā </w:t>
            </w:r>
            <w:r>
              <w:rPr>
                <w:bCs/>
              </w:rPr>
              <w:t xml:space="preserve">dabas aizsardzības </w:t>
            </w:r>
            <w:r w:rsidRPr="00FD6447">
              <w:rPr>
                <w:bCs/>
              </w:rPr>
              <w:t>plānā dabas lieguma platība noteikta 41.9</w:t>
            </w:r>
            <w:r>
              <w:rPr>
                <w:bCs/>
              </w:rPr>
              <w:t> </w:t>
            </w:r>
            <w:r w:rsidRPr="00FD6447">
              <w:rPr>
                <w:bCs/>
              </w:rPr>
              <w:t xml:space="preserve">ha un tajā ietilpst daļa no </w:t>
            </w:r>
            <w:r>
              <w:rPr>
                <w:bCs/>
              </w:rPr>
              <w:t>akciju sabiedrības</w:t>
            </w:r>
            <w:r w:rsidRPr="00FD6447">
              <w:rPr>
                <w:bCs/>
              </w:rPr>
              <w:t xml:space="preserve"> “Latvijas valsts meži” valdījumā esošā nekustamā īpašuma ar kadastra numuru 3648</w:t>
            </w:r>
            <w:r>
              <w:rPr>
                <w:bCs/>
              </w:rPr>
              <w:t> </w:t>
            </w:r>
            <w:r w:rsidRPr="00FD6447">
              <w:rPr>
                <w:bCs/>
              </w:rPr>
              <w:t>006</w:t>
            </w:r>
            <w:r>
              <w:rPr>
                <w:bCs/>
              </w:rPr>
              <w:t> </w:t>
            </w:r>
            <w:r w:rsidRPr="00FD6447">
              <w:rPr>
                <w:bCs/>
              </w:rPr>
              <w:t>0007, “Valsts mežs” Gaujienas pagasts, Apes novads zemes vienības ar kadastra apzīmējumu 3648</w:t>
            </w:r>
            <w:r>
              <w:rPr>
                <w:bCs/>
              </w:rPr>
              <w:t> </w:t>
            </w:r>
            <w:r w:rsidRPr="00FD6447">
              <w:rPr>
                <w:bCs/>
              </w:rPr>
              <w:t>005</w:t>
            </w:r>
            <w:r w:rsidR="00FB1AD1">
              <w:rPr>
                <w:bCs/>
              </w:rPr>
              <w:t> </w:t>
            </w:r>
            <w:r w:rsidRPr="00FD6447">
              <w:rPr>
                <w:bCs/>
              </w:rPr>
              <w:t>0185.</w:t>
            </w:r>
            <w:r w:rsidR="0089056C">
              <w:rPr>
                <w:bCs/>
              </w:rPr>
              <w:t xml:space="preserve"> </w:t>
            </w:r>
            <w:r w:rsidR="001A5587">
              <w:rPr>
                <w:bCs/>
              </w:rPr>
              <w:t>Minētajā d</w:t>
            </w:r>
            <w:r w:rsidRPr="00FD6447">
              <w:rPr>
                <w:bCs/>
              </w:rPr>
              <w:t>abas aizsardzības plānā ir norādīts, k</w:t>
            </w:r>
            <w:r w:rsidRPr="00FD6447">
              <w:rPr>
                <w:bCs/>
              </w:rPr>
              <w:t>a dabas lieguma teritorijā ir tikai valsts meži.</w:t>
            </w:r>
            <w:r w:rsidR="00FB1AD1">
              <w:rPr>
                <w:bCs/>
              </w:rPr>
              <w:t xml:space="preserve"> </w:t>
            </w:r>
            <w:r w:rsidRPr="00C356F5">
              <w:rPr>
                <w:bCs/>
              </w:rPr>
              <w:t>Ņemot vērā minētās dabas lieguma robežas apraksta un shēmas nesakritības, 2017. gada 9. augustā veikta teritorijas apsekošana</w:t>
            </w:r>
            <w:r w:rsidR="006B7851" w:rsidRPr="00C356F5">
              <w:rPr>
                <w:bCs/>
              </w:rPr>
              <w:t xml:space="preserve"> (piedaloties biotopu aizsardzības jomā sertificētam ekspertam, īpašuma “Silmači” īpašniekam, Dabas aizsardzības pārvaldes un Valsts meža dienesta pārstāvjiem) </w:t>
            </w:r>
            <w:r w:rsidRPr="00C356F5">
              <w:rPr>
                <w:bCs/>
              </w:rPr>
              <w:t>privātīpašumā esošajā zemes vienības ar kadastra apzīmējumu 3648 0050 063 meža 1. kvartāla 1.-4.</w:t>
            </w:r>
            <w:r w:rsidRPr="00C356F5">
              <w:rPr>
                <w:bCs/>
              </w:rPr>
              <w:t> nogabalā 4,7 ha platībā (turpmāk – apsekotā teritorija</w:t>
            </w:r>
            <w:r w:rsidRPr="001A7699">
              <w:rPr>
                <w:bCs/>
              </w:rPr>
              <w:t>)</w:t>
            </w:r>
            <w:r w:rsidR="007A2D56" w:rsidRPr="001A7699">
              <w:rPr>
                <w:bCs/>
              </w:rPr>
              <w:t xml:space="preserve">, </w:t>
            </w:r>
            <w:r w:rsidR="00A25316" w:rsidRPr="001A7699">
              <w:rPr>
                <w:bCs/>
              </w:rPr>
              <w:t>uz kā pamata Dabas aizsardzības pārvalde sagatavojusi</w:t>
            </w:r>
            <w:r w:rsidR="007A2D56" w:rsidRPr="001A7699">
              <w:rPr>
                <w:bCs/>
              </w:rPr>
              <w:t xml:space="preserve"> zinātnisko </w:t>
            </w:r>
            <w:r w:rsidR="0055734D" w:rsidRPr="001A7699">
              <w:rPr>
                <w:bCs/>
              </w:rPr>
              <w:t>pamatojumu</w:t>
            </w:r>
            <w:r w:rsidR="00E5304E" w:rsidRPr="001A7699">
              <w:rPr>
                <w:bCs/>
              </w:rPr>
              <w:t xml:space="preserve"> (anotācijas pielikumā)</w:t>
            </w:r>
            <w:r w:rsidR="00A25316" w:rsidRPr="001A7699">
              <w:rPr>
                <w:bCs/>
              </w:rPr>
              <w:t xml:space="preserve"> </w:t>
            </w:r>
            <w:r w:rsidR="00DE641B" w:rsidRPr="001A7699">
              <w:rPr>
                <w:bCs/>
              </w:rPr>
              <w:t xml:space="preserve">robežas maiņai </w:t>
            </w:r>
            <w:r w:rsidR="003D2D79" w:rsidRPr="001A7699">
              <w:rPr>
                <w:bCs/>
              </w:rPr>
              <w:t>(2017. gada 12. </w:t>
            </w:r>
            <w:r w:rsidR="00A25316" w:rsidRPr="001A7699">
              <w:rPr>
                <w:bCs/>
              </w:rPr>
              <w:t xml:space="preserve">oktobra vēstule </w:t>
            </w:r>
            <w:r w:rsidR="00945DE3" w:rsidRPr="001A7699">
              <w:rPr>
                <w:bCs/>
              </w:rPr>
              <w:t>“</w:t>
            </w:r>
            <w:r w:rsidR="00F62DCF" w:rsidRPr="001A7699">
              <w:t>p</w:t>
            </w:r>
            <w:r w:rsidR="00A25316" w:rsidRPr="001A7699">
              <w:t>ar dabas lieguma “Gaujienas priedes” robežu precizēšanu</w:t>
            </w:r>
            <w:r w:rsidR="00945DE3" w:rsidRPr="001A7699">
              <w:t>”</w:t>
            </w:r>
            <w:r w:rsidR="00A25316" w:rsidRPr="001A7699">
              <w:t>)</w:t>
            </w:r>
            <w:r w:rsidRPr="001A7699">
              <w:rPr>
                <w:bCs/>
              </w:rPr>
              <w:t xml:space="preserve">. </w:t>
            </w:r>
            <w:r w:rsidRPr="00E068C3">
              <w:t>Apsekotās teritorijas raksturojums</w:t>
            </w:r>
            <w:r w:rsidRPr="00A41E4D">
              <w:t>:</w:t>
            </w:r>
            <w:r>
              <w:t xml:space="preserve"> mežaudžu ekoloģiskie apstākļi ir līdzīgi kā visā pārējā blakus esošajā dabas lieguma teritorijā – sausieņu meži gāršas un vēra augšanas apstākļos. Visā teritorijā apmēram pirms 20 gadiem ir veikta samērā intensī</w:t>
            </w:r>
            <w:r>
              <w:t>va pieaugušo koku ciršana, pēc kuras noritējusi dabiska mežaudzes atjaunošanās. Īpaši aizsargājamās augu, sūnu vai ķērpju sugas nav konstatētas, apsekotie meža nogabali neatbilst aizsargājama meža biotopa kvalitātes kritērijiem. Izvērtēj</w:t>
            </w:r>
            <w:r w:rsidR="00942CBF">
              <w:t>u</w:t>
            </w:r>
            <w:r>
              <w:t>mā secināts, ka</w:t>
            </w:r>
            <w:r w:rsidR="00FB1AD1">
              <w:t xml:space="preserve"> </w:t>
            </w:r>
            <w:r>
              <w:t>ap</w:t>
            </w:r>
            <w:r>
              <w:t>sekotās teritorijas mežaudzes pa</w:t>
            </w:r>
            <w:r w:rsidR="001A5587">
              <w:t>š</w:t>
            </w:r>
            <w:r>
              <w:t>reiz nesniedz būtisku nozīmi dabas lieguma ekoloģisko vērtību uzturēšanai, mežaudzēs iepriekšējās saimniekošanas rezultātā ir būtiski samazināts bioloģiski vērtīgo struktūru apjoms. Līdz ar to ierosināts precizēt dabas lieg</w:t>
            </w:r>
            <w:r>
              <w:t xml:space="preserve">uma ārējo robežu, izslēdzot no dabas lieguma teritorijas </w:t>
            </w:r>
            <w:r>
              <w:rPr>
                <w:bCs/>
              </w:rPr>
              <w:t xml:space="preserve">zemes vienības ar kadastra apzīmējumu </w:t>
            </w:r>
            <w:r w:rsidRPr="000E56D6">
              <w:rPr>
                <w:bCs/>
              </w:rPr>
              <w:t>3648</w:t>
            </w:r>
            <w:r>
              <w:rPr>
                <w:bCs/>
              </w:rPr>
              <w:t> </w:t>
            </w:r>
            <w:r w:rsidRPr="000E56D6">
              <w:rPr>
                <w:bCs/>
              </w:rPr>
              <w:t>0050</w:t>
            </w:r>
            <w:r>
              <w:rPr>
                <w:bCs/>
              </w:rPr>
              <w:t> </w:t>
            </w:r>
            <w:r w:rsidRPr="000E56D6">
              <w:rPr>
                <w:bCs/>
              </w:rPr>
              <w:t>063</w:t>
            </w:r>
            <w:r>
              <w:rPr>
                <w:bCs/>
              </w:rPr>
              <w:t xml:space="preserve"> meža 1. kvartāla 1.-4. nogabalu, vienlaikus tehniski precizējot pārējos ārējās robežas posmus atbilstoši kadastrāli uzmērītajām valsts meža robežām</w:t>
            </w:r>
            <w:r>
              <w:rPr>
                <w:bCs/>
              </w:rPr>
              <w:t>.</w:t>
            </w:r>
            <w:r w:rsidR="00FB1AD1">
              <w:rPr>
                <w:bCs/>
              </w:rPr>
              <w:t xml:space="preserve"> </w:t>
            </w:r>
            <w:r>
              <w:rPr>
                <w:shd w:val="clear" w:color="auto" w:fill="FFFFFF"/>
              </w:rPr>
              <w:t>D</w:t>
            </w:r>
            <w:r w:rsidRPr="00AF57A3">
              <w:rPr>
                <w:shd w:val="clear" w:color="auto" w:fill="FFFFFF"/>
              </w:rPr>
              <w:t xml:space="preserve">aļa </w:t>
            </w:r>
            <w:r>
              <w:rPr>
                <w:shd w:val="clear" w:color="auto" w:fill="FFFFFF"/>
              </w:rPr>
              <w:t xml:space="preserve">dabas </w:t>
            </w:r>
            <w:r w:rsidRPr="00AF57A3">
              <w:rPr>
                <w:shd w:val="clear" w:color="auto" w:fill="FFFFFF"/>
              </w:rPr>
              <w:t xml:space="preserve">lieguma </w:t>
            </w:r>
            <w:r>
              <w:rPr>
                <w:shd w:val="clear" w:color="auto" w:fill="FFFFFF"/>
              </w:rPr>
              <w:t xml:space="preserve">(ZR mala) </w:t>
            </w:r>
            <w:r w:rsidRPr="00AF57A3">
              <w:rPr>
                <w:shd w:val="clear" w:color="auto" w:fill="FFFFFF"/>
              </w:rPr>
              <w:t>atrodas elektrolīnijas trases ekspluatācijas aizsargjoslā, kā arī ietver ceļu uz kapsētu</w:t>
            </w:r>
            <w:r>
              <w:rPr>
                <w:shd w:val="clear" w:color="auto" w:fill="FFFFFF"/>
              </w:rPr>
              <w:t xml:space="preserve"> (Z gals)</w:t>
            </w:r>
            <w:r w:rsidRPr="00AF57A3">
              <w:rPr>
                <w:shd w:val="clear" w:color="auto" w:fill="FFFFFF"/>
              </w:rPr>
              <w:t xml:space="preserve">, </w:t>
            </w:r>
            <w:r>
              <w:rPr>
                <w:shd w:val="clear" w:color="auto" w:fill="FFFFFF"/>
              </w:rPr>
              <w:t>tiek precizēti</w:t>
            </w:r>
            <w:r w:rsidRPr="00AF57A3">
              <w:rPr>
                <w:shd w:val="clear" w:color="auto" w:fill="FFFFFF"/>
              </w:rPr>
              <w:t xml:space="preserve"> arī š</w:t>
            </w:r>
            <w:r>
              <w:rPr>
                <w:shd w:val="clear" w:color="auto" w:fill="FFFFFF"/>
              </w:rPr>
              <w:t>ie</w:t>
            </w:r>
            <w:r w:rsidRPr="00AF57A3">
              <w:rPr>
                <w:shd w:val="clear" w:color="auto" w:fill="FFFFFF"/>
              </w:rPr>
              <w:t xml:space="preserve"> ārējās robežas posm</w:t>
            </w:r>
            <w:r>
              <w:rPr>
                <w:shd w:val="clear" w:color="auto" w:fill="FFFFFF"/>
              </w:rPr>
              <w:t>i</w:t>
            </w:r>
            <w:r w:rsidR="00757B1D">
              <w:rPr>
                <w:shd w:val="clear" w:color="auto" w:fill="FFFFFF"/>
              </w:rPr>
              <w:t xml:space="preserve"> </w:t>
            </w:r>
            <w:r w:rsidR="00757B1D" w:rsidRPr="00403BF4">
              <w:rPr>
                <w:shd w:val="clear" w:color="auto" w:fill="FFFFFF"/>
              </w:rPr>
              <w:t xml:space="preserve">atbilstoši </w:t>
            </w:r>
            <w:r w:rsidR="00942CBF" w:rsidRPr="00403BF4">
              <w:rPr>
                <w:shd w:val="clear" w:color="auto" w:fill="FFFFFF"/>
              </w:rPr>
              <w:t xml:space="preserve">zinātniskajam </w:t>
            </w:r>
            <w:r w:rsidR="00942CBF" w:rsidRPr="00403BF4">
              <w:rPr>
                <w:shd w:val="clear" w:color="auto" w:fill="FFFFFF"/>
              </w:rPr>
              <w:lastRenderedPageBreak/>
              <w:t>pamatojumam</w:t>
            </w:r>
            <w:r w:rsidRPr="00403BF4">
              <w:rPr>
                <w:shd w:val="clear" w:color="auto" w:fill="FFFFFF"/>
              </w:rPr>
              <w:t xml:space="preserve">, lai atvieglotu elektrolīnijas un ceļa </w:t>
            </w:r>
            <w:r w:rsidRPr="00403BF4">
              <w:rPr>
                <w:shd w:val="clear" w:color="auto" w:fill="FFFFFF"/>
              </w:rPr>
              <w:t>apsaimniekošanu.</w:t>
            </w:r>
            <w:r w:rsidR="00175D93" w:rsidRPr="00403BF4">
              <w:rPr>
                <w:shd w:val="clear" w:color="auto" w:fill="FFFFFF"/>
              </w:rPr>
              <w:t xml:space="preserve"> </w:t>
            </w:r>
            <w:r w:rsidR="001A5587">
              <w:rPr>
                <w:shd w:val="clear" w:color="auto" w:fill="FFFFFF"/>
              </w:rPr>
              <w:t>Turklāt</w:t>
            </w:r>
            <w:r w:rsidR="00175D93" w:rsidRPr="00403BF4">
              <w:rPr>
                <w:shd w:val="clear" w:color="auto" w:fill="FFFFFF"/>
              </w:rPr>
              <w:t xml:space="preserve"> saskaņā ar Aizsargjoslu likuma 1. panta 19. punktu elektrolīnijas trase ir </w:t>
            </w:r>
            <w:r w:rsidR="00175D93" w:rsidRPr="00403BF4">
              <w:t>elektrolīniju darbības nodrošināšanai paredzēta dabā esoša josla, kas ietilpst aizsargjoslā un uzturama brīva no kokiem un krūmiem. Tādejādi elektrolīnijas esamība dabas lieguma teritorijā ne</w:t>
            </w:r>
            <w:r w:rsidRPr="00403BF4">
              <w:t xml:space="preserve">ietekmē </w:t>
            </w:r>
            <w:r w:rsidR="00175D93" w:rsidRPr="00403BF4">
              <w:t>tās trasē augo</w:t>
            </w:r>
            <w:r w:rsidR="00D54220" w:rsidRPr="00403BF4">
              <w:t>šo koku nociršanu (t.i., arī īpaši aizsargājamās dabas teritorijās elektrolīniju trases attīra no kokiem un krūmiem)</w:t>
            </w:r>
            <w:r w:rsidRPr="00403BF4">
              <w:t>. Tāpat arī esoša ceļa izslēgšana no dabas lieguma teritorijas</w:t>
            </w:r>
            <w:r w:rsidR="002F3F46" w:rsidRPr="00403BF4">
              <w:t xml:space="preserve"> (malas)</w:t>
            </w:r>
            <w:r w:rsidRPr="00403BF4">
              <w:t xml:space="preserve"> ir pamatota,</w:t>
            </w:r>
            <w:r w:rsidRPr="00403BF4">
              <w:t xml:space="preserve"> jo ceļa </w:t>
            </w:r>
            <w:r w:rsidR="005D1B36" w:rsidRPr="00403BF4">
              <w:t>esamība neuzlabos boreālo mežu aizsardzības statusu.</w:t>
            </w:r>
          </w:p>
          <w:p w14:paraId="56A74C63" w14:textId="77777777" w:rsidR="003D0B51" w:rsidRDefault="003D0B51" w:rsidP="001B000F">
            <w:pPr>
              <w:tabs>
                <w:tab w:val="left" w:pos="5633"/>
              </w:tabs>
              <w:ind w:right="145"/>
              <w:jc w:val="both"/>
              <w:rPr>
                <w:u w:val="single"/>
              </w:rPr>
            </w:pPr>
          </w:p>
          <w:p w14:paraId="6B2A523F" w14:textId="1EB7E789" w:rsidR="00745B49" w:rsidRPr="00E66A7F" w:rsidRDefault="00C37775" w:rsidP="00063EBB">
            <w:pPr>
              <w:tabs>
                <w:tab w:val="left" w:pos="5633"/>
              </w:tabs>
              <w:ind w:right="145"/>
              <w:jc w:val="both"/>
              <w:rPr>
                <w:bCs/>
              </w:rPr>
            </w:pPr>
            <w:r>
              <w:rPr>
                <w:shd w:val="clear" w:color="auto" w:fill="FFFFFF"/>
              </w:rPr>
              <w:t>Noteikumu projekt</w:t>
            </w:r>
            <w:r w:rsidR="007E7F8A">
              <w:rPr>
                <w:shd w:val="clear" w:color="auto" w:fill="FFFFFF"/>
              </w:rPr>
              <w:t>a</w:t>
            </w:r>
            <w:r>
              <w:rPr>
                <w:shd w:val="clear" w:color="auto" w:fill="FFFFFF"/>
              </w:rPr>
              <w:t xml:space="preserve"> </w:t>
            </w:r>
            <w:r w:rsidR="001D6B6D">
              <w:rPr>
                <w:shd w:val="clear" w:color="auto" w:fill="FFFFFF"/>
              </w:rPr>
              <w:t>2.</w:t>
            </w:r>
            <w:r w:rsidR="001A5587">
              <w:rPr>
                <w:shd w:val="clear" w:color="auto" w:fill="FFFFFF"/>
              </w:rPr>
              <w:t> </w:t>
            </w:r>
            <w:r w:rsidR="001D6B6D">
              <w:rPr>
                <w:shd w:val="clear" w:color="auto" w:fill="FFFFFF"/>
              </w:rPr>
              <w:t xml:space="preserve">punkts </w:t>
            </w:r>
            <w:r>
              <w:rPr>
                <w:shd w:val="clear" w:color="auto" w:fill="FFFFFF"/>
              </w:rPr>
              <w:t>papildina noteikumus Nr. 212 ar atsauci (</w:t>
            </w:r>
            <w:r w:rsidR="00263958">
              <w:rPr>
                <w:shd w:val="clear" w:color="auto" w:fill="FFFFFF"/>
              </w:rPr>
              <w:t>noteikumu Nr. </w:t>
            </w:r>
            <w:r w:rsidR="00D23EBD">
              <w:rPr>
                <w:shd w:val="clear" w:color="auto" w:fill="FFFFFF"/>
              </w:rPr>
              <w:t xml:space="preserve">212 </w:t>
            </w:r>
            <w:r>
              <w:rPr>
                <w:shd w:val="clear" w:color="auto" w:fill="FFFFFF"/>
              </w:rPr>
              <w:t xml:space="preserve">4. punkts) uz dabas datu pārvaldības sistēmu “OZOLS”, kurā attēloti visu dabas liegumu ģeotelpiskie dati </w:t>
            </w:r>
            <w:r>
              <w:rPr>
                <w:shd w:val="clear" w:color="auto" w:fill="FFFFFF"/>
              </w:rPr>
              <w:t>atbilstoši Ministru kabineta 2014. </w:t>
            </w:r>
            <w:r>
              <w:t>gada 9. jūnija noteikumiem Nr. 293 “Dabas datu pārvaldības sistēmas uzturēšanas, datu aktualizācijas un informācijas aprites kārtība”</w:t>
            </w:r>
            <w:r w:rsidR="00890255">
              <w:t>.</w:t>
            </w:r>
            <w:r w:rsidR="00180867">
              <w:t xml:space="preserve"> </w:t>
            </w:r>
            <w:r w:rsidR="008A6BFA">
              <w:t>Atsauce nepieciešama, lai skaidri norādītu, ka visu dabas liegumu ģeotelpiskie dati pieejami valsts informācijas sistēmā (ar attiecīgu drošības/vēsturisko datu kontroli). Š</w:t>
            </w:r>
            <w:r w:rsidR="00E470AD">
              <w:t>āda atsauce tiek norādīta visu aktuālo īpaši aizsargājamo dabas teritoriju normatīvajos aktos, kuros noteiktas robežu shēmas.</w:t>
            </w:r>
          </w:p>
        </w:tc>
      </w:tr>
      <w:tr w:rsidR="00E77C98" w14:paraId="498DE4AB" w14:textId="77777777" w:rsidTr="00F927A3">
        <w:trPr>
          <w:trHeight w:val="465"/>
        </w:trPr>
        <w:tc>
          <w:tcPr>
            <w:tcW w:w="250" w:type="pct"/>
            <w:tcBorders>
              <w:top w:val="outset" w:sz="6" w:space="0" w:color="414142"/>
              <w:bottom w:val="outset" w:sz="6" w:space="0" w:color="414142"/>
              <w:right w:val="outset" w:sz="6" w:space="0" w:color="414142"/>
            </w:tcBorders>
          </w:tcPr>
          <w:p w14:paraId="545ABA36" w14:textId="77777777" w:rsidR="00745B49" w:rsidRPr="007F76AB" w:rsidRDefault="00C37775" w:rsidP="006470D4">
            <w:pPr>
              <w:spacing w:before="100" w:beforeAutospacing="1" w:after="100" w:afterAutospacing="1" w:line="293" w:lineRule="atLeast"/>
              <w:jc w:val="center"/>
            </w:pPr>
            <w:r w:rsidRPr="007F76AB">
              <w:lastRenderedPageBreak/>
              <w:t>3.</w:t>
            </w:r>
          </w:p>
        </w:tc>
        <w:tc>
          <w:tcPr>
            <w:tcW w:w="1155" w:type="pct"/>
            <w:tcBorders>
              <w:top w:val="outset" w:sz="6" w:space="0" w:color="414142"/>
              <w:left w:val="outset" w:sz="6" w:space="0" w:color="414142"/>
              <w:bottom w:val="outset" w:sz="6" w:space="0" w:color="414142"/>
              <w:right w:val="outset" w:sz="6" w:space="0" w:color="414142"/>
            </w:tcBorders>
          </w:tcPr>
          <w:p w14:paraId="37A69810" w14:textId="77777777" w:rsidR="00745B49" w:rsidRPr="007F76AB" w:rsidRDefault="00C37775" w:rsidP="006470D4">
            <w:r w:rsidRPr="007F76AB">
              <w:t xml:space="preserve">Projekta izstrādē iesaistītās </w:t>
            </w:r>
            <w:r w:rsidRPr="007F76AB">
              <w:t>institūcijas</w:t>
            </w:r>
          </w:p>
        </w:tc>
        <w:tc>
          <w:tcPr>
            <w:tcW w:w="3595" w:type="pct"/>
            <w:tcBorders>
              <w:top w:val="outset" w:sz="6" w:space="0" w:color="414142"/>
              <w:left w:val="outset" w:sz="6" w:space="0" w:color="414142"/>
              <w:bottom w:val="outset" w:sz="6" w:space="0" w:color="414142"/>
            </w:tcBorders>
          </w:tcPr>
          <w:p w14:paraId="0D246D9D" w14:textId="77777777" w:rsidR="00745B49" w:rsidRPr="007F76AB" w:rsidRDefault="00C37775" w:rsidP="00F25CD1">
            <w:pPr>
              <w:ind w:right="140"/>
              <w:jc w:val="both"/>
            </w:pPr>
            <w:r w:rsidRPr="007F76AB">
              <w:t xml:space="preserve">Vides aizsardzības un reģionālās attīstības ministrija (turpmāk – </w:t>
            </w:r>
            <w:r>
              <w:t>M</w:t>
            </w:r>
            <w:r w:rsidRPr="007F76AB">
              <w:t>inistrija),</w:t>
            </w:r>
            <w:r w:rsidR="00FB1AD1">
              <w:t xml:space="preserve"> </w:t>
            </w:r>
            <w:r>
              <w:t>Dabas aizsardzības pārvalde (turpmāk – DAP).</w:t>
            </w:r>
          </w:p>
        </w:tc>
      </w:tr>
      <w:tr w:rsidR="00E77C98" w14:paraId="24F85926" w14:textId="77777777" w:rsidTr="00F927A3">
        <w:tc>
          <w:tcPr>
            <w:tcW w:w="250" w:type="pct"/>
            <w:tcBorders>
              <w:top w:val="outset" w:sz="6" w:space="0" w:color="414142"/>
              <w:bottom w:val="outset" w:sz="6" w:space="0" w:color="414142"/>
              <w:right w:val="outset" w:sz="6" w:space="0" w:color="414142"/>
            </w:tcBorders>
          </w:tcPr>
          <w:p w14:paraId="638A5CA5" w14:textId="77777777" w:rsidR="00745B49" w:rsidRPr="007F76AB" w:rsidRDefault="00C37775" w:rsidP="006470D4">
            <w:pPr>
              <w:spacing w:before="100" w:beforeAutospacing="1" w:after="100" w:afterAutospacing="1" w:line="293" w:lineRule="atLeast"/>
              <w:jc w:val="center"/>
            </w:pPr>
            <w:r w:rsidRPr="007F76AB">
              <w:t>4.</w:t>
            </w:r>
          </w:p>
        </w:tc>
        <w:tc>
          <w:tcPr>
            <w:tcW w:w="1155" w:type="pct"/>
            <w:tcBorders>
              <w:top w:val="outset" w:sz="6" w:space="0" w:color="414142"/>
              <w:left w:val="outset" w:sz="6" w:space="0" w:color="414142"/>
              <w:bottom w:val="outset" w:sz="6" w:space="0" w:color="414142"/>
              <w:right w:val="outset" w:sz="6" w:space="0" w:color="414142"/>
            </w:tcBorders>
          </w:tcPr>
          <w:p w14:paraId="4E110EB1" w14:textId="77777777" w:rsidR="00745B49" w:rsidRPr="007F76AB" w:rsidRDefault="00C37775" w:rsidP="006470D4">
            <w:r w:rsidRPr="007F76AB">
              <w:t>Cita informācija</w:t>
            </w:r>
          </w:p>
        </w:tc>
        <w:tc>
          <w:tcPr>
            <w:tcW w:w="3595" w:type="pct"/>
            <w:tcBorders>
              <w:top w:val="outset" w:sz="6" w:space="0" w:color="414142"/>
              <w:left w:val="outset" w:sz="6" w:space="0" w:color="414142"/>
              <w:bottom w:val="outset" w:sz="6" w:space="0" w:color="414142"/>
            </w:tcBorders>
          </w:tcPr>
          <w:p w14:paraId="7F6D7397" w14:textId="2238EC4B" w:rsidR="00745B49" w:rsidRPr="007F76AB" w:rsidRDefault="00C37775" w:rsidP="005E17DF">
            <w:pPr>
              <w:spacing w:before="100" w:beforeAutospacing="1" w:after="100" w:afterAutospacing="1" w:line="293" w:lineRule="atLeast"/>
              <w:jc w:val="both"/>
            </w:pPr>
            <w:r>
              <w:t xml:space="preserve">Visu noteikumu projektā precizēto dabas liegumu robežu ģeotelpiskie dati </w:t>
            </w:r>
            <w:r w:rsidR="005E17DF">
              <w:t>pēc noteikumu projekta apstiprināšanas Ministru kabinetā tiks aktualizēti</w:t>
            </w:r>
            <w:r>
              <w:t xml:space="preserve"> </w:t>
            </w:r>
            <w:r w:rsidR="00263958">
              <w:t xml:space="preserve">dabas datu pārvaldības sistēmā </w:t>
            </w:r>
            <w:r>
              <w:t>“OZOLS”.</w:t>
            </w:r>
          </w:p>
        </w:tc>
      </w:tr>
    </w:tbl>
    <w:p w14:paraId="6680D2DB" w14:textId="77777777" w:rsidR="00F927A3" w:rsidRDefault="00F927A3"/>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E77C98" w14:paraId="085DA38C" w14:textId="77777777">
        <w:trPr>
          <w:trHeight w:val="555"/>
        </w:trPr>
        <w:tc>
          <w:tcPr>
            <w:tcW w:w="5000" w:type="pct"/>
            <w:gridSpan w:val="3"/>
            <w:tcBorders>
              <w:top w:val="outset" w:sz="6" w:space="0" w:color="414142"/>
              <w:bottom w:val="outset" w:sz="6" w:space="0" w:color="414142"/>
            </w:tcBorders>
            <w:vAlign w:val="center"/>
          </w:tcPr>
          <w:p w14:paraId="77260368" w14:textId="77777777" w:rsidR="00745B49" w:rsidRPr="00623CA6" w:rsidRDefault="00C37775" w:rsidP="00097D02">
            <w:pPr>
              <w:spacing w:before="100" w:beforeAutospacing="1" w:after="100" w:afterAutospacing="1" w:line="293" w:lineRule="atLeast"/>
              <w:jc w:val="center"/>
              <w:rPr>
                <w:b/>
                <w:bCs/>
              </w:rPr>
            </w:pPr>
            <w:r w:rsidRPr="00623CA6">
              <w:rPr>
                <w:b/>
                <w:bCs/>
              </w:rPr>
              <w:t>II.</w:t>
            </w:r>
            <w:r>
              <w:rPr>
                <w:b/>
                <w:bCs/>
              </w:rPr>
              <w:t> </w:t>
            </w:r>
            <w:r w:rsidRPr="00623CA6">
              <w:rPr>
                <w:b/>
                <w:bCs/>
              </w:rPr>
              <w:t>Tiesību akta projekta ietekme uz sabiedrību, tautsaimniecības attīstību un administratīvo slogu</w:t>
            </w:r>
          </w:p>
        </w:tc>
      </w:tr>
      <w:tr w:rsidR="00E77C98" w14:paraId="7CA15C4C" w14:textId="77777777">
        <w:trPr>
          <w:trHeight w:val="465"/>
        </w:trPr>
        <w:tc>
          <w:tcPr>
            <w:tcW w:w="250" w:type="pct"/>
            <w:tcBorders>
              <w:top w:val="outset" w:sz="6" w:space="0" w:color="414142"/>
              <w:bottom w:val="outset" w:sz="6" w:space="0" w:color="414142"/>
              <w:right w:val="outset" w:sz="6" w:space="0" w:color="414142"/>
            </w:tcBorders>
          </w:tcPr>
          <w:p w14:paraId="0B57E198" w14:textId="77777777" w:rsidR="00745B49" w:rsidRPr="00623CA6" w:rsidRDefault="00C37775" w:rsidP="00097D02">
            <w:r w:rsidRPr="00623CA6">
              <w:t>1.</w:t>
            </w:r>
          </w:p>
        </w:tc>
        <w:tc>
          <w:tcPr>
            <w:tcW w:w="1550" w:type="pct"/>
            <w:tcBorders>
              <w:top w:val="outset" w:sz="6" w:space="0" w:color="414142"/>
              <w:left w:val="outset" w:sz="6" w:space="0" w:color="414142"/>
              <w:bottom w:val="outset" w:sz="6" w:space="0" w:color="414142"/>
              <w:right w:val="outset" w:sz="6" w:space="0" w:color="414142"/>
            </w:tcBorders>
          </w:tcPr>
          <w:p w14:paraId="45762C61" w14:textId="77777777" w:rsidR="00745B49" w:rsidRPr="00623CA6" w:rsidRDefault="00C37775" w:rsidP="00097D02">
            <w:r w:rsidRPr="00623CA6">
              <w:t>Sabiedrības mērķgrupas, kuras tiesiskais regulējums ietekmē</w:t>
            </w:r>
            <w:r w:rsidRPr="00623CA6">
              <w:t xml:space="preserve"> vai varētu ietekmēt</w:t>
            </w:r>
          </w:p>
        </w:tc>
        <w:tc>
          <w:tcPr>
            <w:tcW w:w="3200" w:type="pct"/>
            <w:tcBorders>
              <w:top w:val="outset" w:sz="6" w:space="0" w:color="414142"/>
              <w:left w:val="outset" w:sz="6" w:space="0" w:color="414142"/>
              <w:bottom w:val="outset" w:sz="6" w:space="0" w:color="414142"/>
            </w:tcBorders>
          </w:tcPr>
          <w:p w14:paraId="61916CDD" w14:textId="77777777" w:rsidR="00745B49" w:rsidRDefault="00C37775" w:rsidP="00DE52D8">
            <w:pPr>
              <w:shd w:val="clear" w:color="auto" w:fill="FFFFFF"/>
              <w:ind w:left="57" w:right="57"/>
              <w:jc w:val="both"/>
            </w:pPr>
            <w:r>
              <w:t>Dabas liegumu teritorijās iekļauto zemesgabalu īpašnieki un vietējās pašvaldības</w:t>
            </w:r>
            <w:r w:rsidR="001404DE">
              <w:t>, jo precizētas dabas liegumu robežas atvieglo aizsardzības režīma piemērošanu.</w:t>
            </w:r>
          </w:p>
          <w:p w14:paraId="230A3C25" w14:textId="77777777" w:rsidR="000B094D" w:rsidRPr="00F84811" w:rsidRDefault="00C37775" w:rsidP="00DE52D8">
            <w:pPr>
              <w:shd w:val="clear" w:color="auto" w:fill="FFFFFF"/>
              <w:ind w:left="57" w:right="57"/>
              <w:jc w:val="both"/>
            </w:pPr>
            <w:r w:rsidRPr="00F84811">
              <w:t>Dabas liegumu apmeklētāji, sabiedrība kopumā</w:t>
            </w:r>
            <w:r w:rsidR="00174254" w:rsidRPr="00F84811">
              <w:t xml:space="preserve"> (tiesības dzīvot labvēlīgā vidē)</w:t>
            </w:r>
            <w:r w:rsidRPr="00F84811">
              <w:t>.</w:t>
            </w:r>
          </w:p>
          <w:p w14:paraId="5AB21375" w14:textId="77777777" w:rsidR="00745B49" w:rsidRPr="00A15F3B" w:rsidRDefault="00C37775" w:rsidP="00F927A3">
            <w:pPr>
              <w:shd w:val="clear" w:color="auto" w:fill="FFFFFF"/>
              <w:ind w:left="57" w:right="57"/>
              <w:jc w:val="both"/>
            </w:pPr>
            <w:r w:rsidRPr="00F84811">
              <w:t>Valsts meža dienests, Lauku atbalsta dienests, Valsts vides dienests, Dabas aizsardzības pārvalde</w:t>
            </w:r>
            <w:r w:rsidR="00F927A3">
              <w:t xml:space="preserve">, </w:t>
            </w:r>
            <w:r w:rsidR="00F927A3" w:rsidRPr="00AF439F">
              <w:rPr>
                <w:bCs/>
              </w:rPr>
              <w:t>zemes kadastrālās uzmērīšanas veicēji, zemes ierīkotāji</w:t>
            </w:r>
            <w:r w:rsidR="00F927A3" w:rsidRPr="00AF439F">
              <w:t xml:space="preserve"> </w:t>
            </w:r>
            <w:r w:rsidRPr="00AF439F">
              <w:t xml:space="preserve"> – precīzākas dabas liegumu robežas atvieglo to izmantošanu informācijas sistēmās, iestāžu pakalpojumu </w:t>
            </w:r>
            <w:r w:rsidR="007E7F8A" w:rsidRPr="00AF439F">
              <w:t>(izziņas, atļaujas,</w:t>
            </w:r>
            <w:r w:rsidR="00265425" w:rsidRPr="00AF439F">
              <w:t xml:space="preserve"> tehniskie noteikumi,</w:t>
            </w:r>
            <w:r w:rsidR="007E7F8A" w:rsidRPr="00AF439F">
              <w:t xml:space="preserve"> atbalsta maksājumi, ciršanas apliecinājumi u.c.) </w:t>
            </w:r>
            <w:r w:rsidRPr="00AF439F">
              <w:t>sniegšanā</w:t>
            </w:r>
            <w:r w:rsidR="00F927A3" w:rsidRPr="00AF439F">
              <w:t>, zemes kadastrālās uzmērīšanas dokumentu un zemes ierīcības projektu sagatavošanā</w:t>
            </w:r>
            <w:r w:rsidRPr="00AF439F">
              <w:t>.</w:t>
            </w:r>
          </w:p>
        </w:tc>
      </w:tr>
      <w:tr w:rsidR="00E77C98" w14:paraId="56BED9C9" w14:textId="77777777">
        <w:trPr>
          <w:trHeight w:val="510"/>
        </w:trPr>
        <w:tc>
          <w:tcPr>
            <w:tcW w:w="250" w:type="pct"/>
            <w:tcBorders>
              <w:top w:val="outset" w:sz="6" w:space="0" w:color="414142"/>
              <w:bottom w:val="outset" w:sz="6" w:space="0" w:color="414142"/>
              <w:right w:val="outset" w:sz="6" w:space="0" w:color="414142"/>
            </w:tcBorders>
          </w:tcPr>
          <w:p w14:paraId="555EC5EC" w14:textId="77777777" w:rsidR="00745B49" w:rsidRPr="00623CA6" w:rsidRDefault="00C37775" w:rsidP="00097D02">
            <w:r w:rsidRPr="00623CA6">
              <w:t>2.</w:t>
            </w:r>
          </w:p>
        </w:tc>
        <w:tc>
          <w:tcPr>
            <w:tcW w:w="1550" w:type="pct"/>
            <w:tcBorders>
              <w:top w:val="outset" w:sz="6" w:space="0" w:color="414142"/>
              <w:left w:val="outset" w:sz="6" w:space="0" w:color="414142"/>
              <w:bottom w:val="outset" w:sz="6" w:space="0" w:color="414142"/>
              <w:right w:val="outset" w:sz="6" w:space="0" w:color="414142"/>
            </w:tcBorders>
          </w:tcPr>
          <w:p w14:paraId="2FDBC162" w14:textId="77777777" w:rsidR="00745B49" w:rsidRPr="00623CA6" w:rsidRDefault="00C37775" w:rsidP="00097D02">
            <w:r w:rsidRPr="00623CA6">
              <w:t>Tiesiskā regulējuma ietekme uz tautsaimniecību un administratīvo slogu</w:t>
            </w:r>
          </w:p>
        </w:tc>
        <w:tc>
          <w:tcPr>
            <w:tcW w:w="3200" w:type="pct"/>
            <w:tcBorders>
              <w:top w:val="outset" w:sz="6" w:space="0" w:color="414142"/>
              <w:left w:val="outset" w:sz="6" w:space="0" w:color="414142"/>
              <w:bottom w:val="outset" w:sz="6" w:space="0" w:color="414142"/>
            </w:tcBorders>
          </w:tcPr>
          <w:p w14:paraId="1C968D7E" w14:textId="77777777" w:rsidR="00745B49" w:rsidRPr="00F05F93" w:rsidRDefault="00C37775" w:rsidP="007A500F">
            <w:pPr>
              <w:pStyle w:val="NormalWeb"/>
              <w:spacing w:before="0" w:after="0"/>
              <w:ind w:left="92" w:right="146"/>
              <w:jc w:val="both"/>
              <w:rPr>
                <w:iCs/>
              </w:rPr>
            </w:pPr>
            <w:r>
              <w:rPr>
                <w:iCs/>
              </w:rPr>
              <w:t>Administratīvā sloga palielinājums netiek prognozēts.</w:t>
            </w:r>
          </w:p>
        </w:tc>
      </w:tr>
      <w:tr w:rsidR="00E77C98" w14:paraId="1BDADFA5" w14:textId="77777777">
        <w:trPr>
          <w:trHeight w:val="510"/>
        </w:trPr>
        <w:tc>
          <w:tcPr>
            <w:tcW w:w="250" w:type="pct"/>
            <w:tcBorders>
              <w:top w:val="outset" w:sz="6" w:space="0" w:color="414142"/>
              <w:bottom w:val="outset" w:sz="6" w:space="0" w:color="414142"/>
              <w:right w:val="outset" w:sz="6" w:space="0" w:color="414142"/>
            </w:tcBorders>
          </w:tcPr>
          <w:p w14:paraId="72B5EB01" w14:textId="77777777" w:rsidR="00745B49" w:rsidRPr="00623CA6" w:rsidRDefault="00C37775" w:rsidP="00097D02">
            <w:r w:rsidRPr="00623CA6">
              <w:t>3.</w:t>
            </w:r>
          </w:p>
        </w:tc>
        <w:tc>
          <w:tcPr>
            <w:tcW w:w="1550" w:type="pct"/>
            <w:tcBorders>
              <w:top w:val="outset" w:sz="6" w:space="0" w:color="414142"/>
              <w:left w:val="outset" w:sz="6" w:space="0" w:color="414142"/>
              <w:bottom w:val="outset" w:sz="6" w:space="0" w:color="414142"/>
              <w:right w:val="outset" w:sz="6" w:space="0" w:color="414142"/>
            </w:tcBorders>
          </w:tcPr>
          <w:p w14:paraId="48057049" w14:textId="77777777" w:rsidR="00745B49" w:rsidRPr="00623CA6" w:rsidRDefault="00C37775" w:rsidP="00097D02">
            <w:r w:rsidRPr="00623CA6">
              <w:t>Administratīvo izmaksu monetārs novērtējums</w:t>
            </w:r>
          </w:p>
        </w:tc>
        <w:tc>
          <w:tcPr>
            <w:tcW w:w="3200" w:type="pct"/>
            <w:tcBorders>
              <w:top w:val="outset" w:sz="6" w:space="0" w:color="414142"/>
              <w:left w:val="outset" w:sz="6" w:space="0" w:color="414142"/>
              <w:bottom w:val="outset" w:sz="6" w:space="0" w:color="414142"/>
            </w:tcBorders>
          </w:tcPr>
          <w:p w14:paraId="13B18227" w14:textId="77777777" w:rsidR="00745B49" w:rsidRDefault="00C37775" w:rsidP="009E117A">
            <w:pPr>
              <w:ind w:right="140"/>
              <w:jc w:val="both"/>
              <w:rPr>
                <w:b/>
                <w:color w:val="000000"/>
                <w:highlight w:val="yellow"/>
              </w:rPr>
            </w:pPr>
            <w:r>
              <w:t>Noteikumu p</w:t>
            </w:r>
            <w:r w:rsidRPr="001F3548">
              <w:t>rojekts šo jomu neskar.</w:t>
            </w:r>
          </w:p>
        </w:tc>
      </w:tr>
      <w:tr w:rsidR="00E77C98" w14:paraId="5E98FA72" w14:textId="77777777">
        <w:trPr>
          <w:trHeight w:val="345"/>
        </w:trPr>
        <w:tc>
          <w:tcPr>
            <w:tcW w:w="250" w:type="pct"/>
            <w:tcBorders>
              <w:top w:val="outset" w:sz="6" w:space="0" w:color="414142"/>
              <w:bottom w:val="outset" w:sz="6" w:space="0" w:color="414142"/>
              <w:right w:val="outset" w:sz="6" w:space="0" w:color="414142"/>
            </w:tcBorders>
          </w:tcPr>
          <w:p w14:paraId="36C28FBD" w14:textId="77777777" w:rsidR="00745B49" w:rsidRPr="00623CA6" w:rsidRDefault="00C37775" w:rsidP="00097D02">
            <w:r w:rsidRPr="00623CA6">
              <w:lastRenderedPageBreak/>
              <w:t>4.</w:t>
            </w:r>
          </w:p>
        </w:tc>
        <w:tc>
          <w:tcPr>
            <w:tcW w:w="1550" w:type="pct"/>
            <w:tcBorders>
              <w:top w:val="outset" w:sz="6" w:space="0" w:color="414142"/>
              <w:left w:val="outset" w:sz="6" w:space="0" w:color="414142"/>
              <w:bottom w:val="outset" w:sz="6" w:space="0" w:color="414142"/>
              <w:right w:val="outset" w:sz="6" w:space="0" w:color="414142"/>
            </w:tcBorders>
          </w:tcPr>
          <w:p w14:paraId="6111147C" w14:textId="77777777" w:rsidR="00745B49" w:rsidRPr="00623CA6" w:rsidRDefault="00C37775" w:rsidP="00097D02">
            <w:r w:rsidRPr="00623CA6">
              <w:t xml:space="preserve">Cita </w:t>
            </w:r>
            <w:r w:rsidRPr="00623CA6">
              <w:t>informācija</w:t>
            </w:r>
          </w:p>
        </w:tc>
        <w:tc>
          <w:tcPr>
            <w:tcW w:w="3200" w:type="pct"/>
            <w:tcBorders>
              <w:top w:val="outset" w:sz="6" w:space="0" w:color="414142"/>
              <w:left w:val="outset" w:sz="6" w:space="0" w:color="414142"/>
              <w:bottom w:val="outset" w:sz="6" w:space="0" w:color="414142"/>
            </w:tcBorders>
          </w:tcPr>
          <w:p w14:paraId="674BB62E" w14:textId="77777777" w:rsidR="00745B49" w:rsidRPr="00623CA6" w:rsidRDefault="00C37775" w:rsidP="00097D02">
            <w:pPr>
              <w:spacing w:before="100" w:beforeAutospacing="1" w:after="100" w:afterAutospacing="1" w:line="293" w:lineRule="atLeast"/>
            </w:pPr>
            <w:r>
              <w:t>Nav</w:t>
            </w:r>
          </w:p>
        </w:tc>
      </w:tr>
    </w:tbl>
    <w:p w14:paraId="2DCCCB4B" w14:textId="77777777" w:rsidR="00745B49" w:rsidRDefault="00745B49" w:rsidP="003B7242">
      <w:pPr>
        <w:shd w:val="clear" w:color="auto" w:fill="FFFFFF"/>
      </w:pPr>
    </w:p>
    <w:p w14:paraId="249FDAF5" w14:textId="77777777" w:rsidR="00F927A3" w:rsidRDefault="00F927A3" w:rsidP="003B7242">
      <w:pPr>
        <w:shd w:val="clear" w:color="auto" w:fill="FFFFFF"/>
      </w:pPr>
    </w:p>
    <w:p w14:paraId="239FB343" w14:textId="77777777" w:rsidR="00F927A3" w:rsidRDefault="00F927A3" w:rsidP="003B7242">
      <w:pPr>
        <w:shd w:val="clear" w:color="auto" w:fill="FFFFFF"/>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E77C98" w14:paraId="3F0FF736" w14:textId="77777777">
        <w:trPr>
          <w:trHeight w:val="444"/>
        </w:trPr>
        <w:tc>
          <w:tcPr>
            <w:tcW w:w="5000" w:type="pct"/>
            <w:tcBorders>
              <w:top w:val="outset" w:sz="6" w:space="0" w:color="414142"/>
              <w:bottom w:val="outset" w:sz="6" w:space="0" w:color="414142"/>
            </w:tcBorders>
            <w:vAlign w:val="center"/>
          </w:tcPr>
          <w:p w14:paraId="40ACC50A" w14:textId="77777777" w:rsidR="00745B49" w:rsidRPr="009A3E9F" w:rsidRDefault="00C37775" w:rsidP="005931B8">
            <w:pPr>
              <w:spacing w:before="100" w:beforeAutospacing="1" w:after="100" w:afterAutospacing="1" w:line="293" w:lineRule="atLeast"/>
              <w:jc w:val="center"/>
              <w:rPr>
                <w:b/>
                <w:bCs/>
              </w:rPr>
            </w:pPr>
            <w:r w:rsidRPr="009A3E9F">
              <w:rPr>
                <w:b/>
                <w:bCs/>
              </w:rPr>
              <w:t>II</w:t>
            </w:r>
            <w:r>
              <w:rPr>
                <w:b/>
                <w:bCs/>
              </w:rPr>
              <w:t>I</w:t>
            </w:r>
            <w:r w:rsidRPr="009A3E9F">
              <w:rPr>
                <w:b/>
                <w:bCs/>
              </w:rPr>
              <w:t>. </w:t>
            </w:r>
            <w:r w:rsidRPr="00020142">
              <w:rPr>
                <w:b/>
              </w:rPr>
              <w:t>Tiesību akta projekta ietekme uz valsts budžetu un pašvaldību budžetiem</w:t>
            </w:r>
          </w:p>
        </w:tc>
      </w:tr>
      <w:tr w:rsidR="00E77C98" w14:paraId="21784C4B" w14:textId="77777777">
        <w:trPr>
          <w:trHeight w:val="372"/>
        </w:trPr>
        <w:tc>
          <w:tcPr>
            <w:tcW w:w="5000" w:type="pct"/>
            <w:tcBorders>
              <w:top w:val="outset" w:sz="6" w:space="0" w:color="414142"/>
              <w:bottom w:val="outset" w:sz="6" w:space="0" w:color="414142"/>
            </w:tcBorders>
          </w:tcPr>
          <w:p w14:paraId="628B9FA4" w14:textId="77777777" w:rsidR="00745B49" w:rsidRPr="005077A3" w:rsidRDefault="00C37775" w:rsidP="005931B8">
            <w:pPr>
              <w:jc w:val="center"/>
            </w:pPr>
            <w:r w:rsidRPr="005077A3">
              <w:rPr>
                <w:iCs/>
              </w:rPr>
              <w:t>Noteikumu projekts šo jomu neskar</w:t>
            </w:r>
            <w:r>
              <w:rPr>
                <w:iCs/>
              </w:rPr>
              <w:t>.</w:t>
            </w:r>
          </w:p>
        </w:tc>
      </w:tr>
    </w:tbl>
    <w:p w14:paraId="1F139A70" w14:textId="77777777" w:rsidR="00745B49" w:rsidRDefault="00745B49" w:rsidP="00C261F9">
      <w:pPr>
        <w:shd w:val="clear" w:color="auto" w:fill="FFFFFF"/>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E77C98" w14:paraId="1A6F511F" w14:textId="77777777">
        <w:trPr>
          <w:trHeight w:val="444"/>
        </w:trPr>
        <w:tc>
          <w:tcPr>
            <w:tcW w:w="5000" w:type="pct"/>
            <w:tcBorders>
              <w:top w:val="outset" w:sz="6" w:space="0" w:color="414142"/>
              <w:bottom w:val="outset" w:sz="6" w:space="0" w:color="414142"/>
            </w:tcBorders>
            <w:vAlign w:val="center"/>
          </w:tcPr>
          <w:p w14:paraId="4E186F36" w14:textId="77777777" w:rsidR="002A08DF" w:rsidRPr="009A3E9F" w:rsidRDefault="00C37775" w:rsidP="00EB2BC5">
            <w:pPr>
              <w:spacing w:before="100" w:beforeAutospacing="1" w:after="100" w:afterAutospacing="1" w:line="293" w:lineRule="atLeast"/>
              <w:jc w:val="center"/>
              <w:rPr>
                <w:b/>
                <w:bCs/>
              </w:rPr>
            </w:pPr>
            <w:r w:rsidRPr="009A3E9F">
              <w:rPr>
                <w:b/>
              </w:rPr>
              <w:t>IV.</w:t>
            </w:r>
            <w:r>
              <w:rPr>
                <w:b/>
              </w:rPr>
              <w:t> </w:t>
            </w:r>
            <w:r w:rsidRPr="009A3E9F">
              <w:rPr>
                <w:b/>
              </w:rPr>
              <w:t>Tiesību akta projekta ietekme uz spēkā esošo tiesību normu sistēmu</w:t>
            </w:r>
          </w:p>
        </w:tc>
      </w:tr>
      <w:tr w:rsidR="00E77C98" w14:paraId="65829542" w14:textId="77777777">
        <w:trPr>
          <w:trHeight w:val="372"/>
        </w:trPr>
        <w:tc>
          <w:tcPr>
            <w:tcW w:w="5000" w:type="pct"/>
            <w:tcBorders>
              <w:top w:val="outset" w:sz="6" w:space="0" w:color="414142"/>
              <w:bottom w:val="outset" w:sz="6" w:space="0" w:color="414142"/>
            </w:tcBorders>
          </w:tcPr>
          <w:p w14:paraId="3B87D852" w14:textId="77777777" w:rsidR="002A08DF" w:rsidRPr="005077A3" w:rsidRDefault="00C37775" w:rsidP="00EB2BC5">
            <w:pPr>
              <w:jc w:val="center"/>
            </w:pPr>
            <w:r w:rsidRPr="005077A3">
              <w:rPr>
                <w:iCs/>
              </w:rPr>
              <w:t>Noteikumu projekts šo jomu neskar</w:t>
            </w:r>
            <w:r>
              <w:rPr>
                <w:iCs/>
              </w:rPr>
              <w:t>.</w:t>
            </w:r>
          </w:p>
        </w:tc>
      </w:tr>
    </w:tbl>
    <w:p w14:paraId="5DA4EC27" w14:textId="77777777" w:rsidR="002A08DF" w:rsidRDefault="002A08DF" w:rsidP="00C261F9">
      <w:pPr>
        <w:shd w:val="clear" w:color="auto" w:fill="FFFFFF"/>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E77C98" w14:paraId="14AC6C83" w14:textId="77777777">
        <w:trPr>
          <w:trHeight w:val="444"/>
        </w:trPr>
        <w:tc>
          <w:tcPr>
            <w:tcW w:w="5000" w:type="pct"/>
            <w:tcBorders>
              <w:top w:val="outset" w:sz="6" w:space="0" w:color="414142"/>
              <w:bottom w:val="outset" w:sz="6" w:space="0" w:color="414142"/>
            </w:tcBorders>
            <w:vAlign w:val="center"/>
          </w:tcPr>
          <w:p w14:paraId="1B047295" w14:textId="77777777" w:rsidR="002A08DF" w:rsidRPr="009A3E9F" w:rsidRDefault="00C37775" w:rsidP="00EB2BC5">
            <w:pPr>
              <w:spacing w:before="100" w:beforeAutospacing="1" w:after="100" w:afterAutospacing="1" w:line="293" w:lineRule="atLeast"/>
              <w:jc w:val="center"/>
              <w:rPr>
                <w:b/>
                <w:bCs/>
              </w:rPr>
            </w:pPr>
            <w:r w:rsidRPr="009A3E9F">
              <w:rPr>
                <w:b/>
              </w:rPr>
              <w:t>V.</w:t>
            </w:r>
            <w:r>
              <w:rPr>
                <w:b/>
              </w:rPr>
              <w:t> </w:t>
            </w:r>
            <w:r w:rsidRPr="009A3E9F">
              <w:rPr>
                <w:b/>
              </w:rPr>
              <w:t xml:space="preserve">Tiesību </w:t>
            </w:r>
            <w:r w:rsidRPr="009A3E9F">
              <w:rPr>
                <w:b/>
              </w:rPr>
              <w:t>akta projekta atbilstība Latvijas Republikas starptautiskajām saistībām</w:t>
            </w:r>
          </w:p>
        </w:tc>
      </w:tr>
      <w:tr w:rsidR="00E77C98" w14:paraId="600A0E02" w14:textId="77777777">
        <w:trPr>
          <w:trHeight w:val="372"/>
        </w:trPr>
        <w:tc>
          <w:tcPr>
            <w:tcW w:w="5000" w:type="pct"/>
            <w:tcBorders>
              <w:top w:val="outset" w:sz="6" w:space="0" w:color="414142"/>
              <w:bottom w:val="outset" w:sz="6" w:space="0" w:color="414142"/>
            </w:tcBorders>
          </w:tcPr>
          <w:p w14:paraId="35CBA1C7" w14:textId="77777777" w:rsidR="002A08DF" w:rsidRPr="005077A3" w:rsidRDefault="00C37775" w:rsidP="00EB2BC5">
            <w:pPr>
              <w:jc w:val="center"/>
            </w:pPr>
            <w:r w:rsidRPr="005077A3">
              <w:rPr>
                <w:iCs/>
              </w:rPr>
              <w:t>Noteikumu projekts šo jomu neskar</w:t>
            </w:r>
            <w:r>
              <w:rPr>
                <w:iCs/>
              </w:rPr>
              <w:t>.</w:t>
            </w:r>
          </w:p>
        </w:tc>
      </w:tr>
    </w:tbl>
    <w:p w14:paraId="7CC83DD6" w14:textId="77777777" w:rsidR="002A08DF" w:rsidRDefault="002A08DF" w:rsidP="00C261F9">
      <w:pPr>
        <w:shd w:val="clear" w:color="auto" w:fill="FFFFFF"/>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9"/>
        <w:gridCol w:w="1557"/>
        <w:gridCol w:w="7079"/>
      </w:tblGrid>
      <w:tr w:rsidR="00E77C98" w14:paraId="7B9F2FEF" w14:textId="77777777">
        <w:trPr>
          <w:trHeight w:val="420"/>
          <w:jc w:val="center"/>
        </w:trPr>
        <w:tc>
          <w:tcPr>
            <w:tcW w:w="5000" w:type="pct"/>
            <w:gridSpan w:val="3"/>
            <w:tcBorders>
              <w:top w:val="outset" w:sz="6" w:space="0" w:color="414142"/>
              <w:bottom w:val="outset" w:sz="6" w:space="0" w:color="414142"/>
            </w:tcBorders>
            <w:vAlign w:val="center"/>
          </w:tcPr>
          <w:p w14:paraId="28F93627" w14:textId="77777777" w:rsidR="00745B49" w:rsidRPr="007F76AB" w:rsidRDefault="00C37775" w:rsidP="006470D4">
            <w:pPr>
              <w:spacing w:before="100" w:beforeAutospacing="1" w:after="100" w:afterAutospacing="1" w:line="293" w:lineRule="atLeast"/>
              <w:jc w:val="center"/>
              <w:rPr>
                <w:b/>
                <w:bCs/>
              </w:rPr>
            </w:pPr>
            <w:r w:rsidRPr="007F76AB">
              <w:rPr>
                <w:b/>
                <w:bCs/>
              </w:rPr>
              <w:t>VI.</w:t>
            </w:r>
            <w:r>
              <w:rPr>
                <w:b/>
                <w:bCs/>
              </w:rPr>
              <w:t> </w:t>
            </w:r>
            <w:r w:rsidRPr="007F76AB">
              <w:rPr>
                <w:b/>
                <w:bCs/>
              </w:rPr>
              <w:t>Sabiedrības līdzdalība un komunikācijas aktivitātes</w:t>
            </w:r>
          </w:p>
        </w:tc>
      </w:tr>
      <w:tr w:rsidR="00E77C98" w14:paraId="1F7A302F" w14:textId="77777777">
        <w:trPr>
          <w:trHeight w:val="540"/>
          <w:jc w:val="center"/>
        </w:trPr>
        <w:tc>
          <w:tcPr>
            <w:tcW w:w="231" w:type="pct"/>
            <w:tcBorders>
              <w:top w:val="outset" w:sz="6" w:space="0" w:color="414142"/>
              <w:bottom w:val="outset" w:sz="6" w:space="0" w:color="414142"/>
              <w:right w:val="outset" w:sz="6" w:space="0" w:color="414142"/>
            </w:tcBorders>
          </w:tcPr>
          <w:p w14:paraId="24FEE5C0" w14:textId="77777777" w:rsidR="00745B49" w:rsidRPr="007F76AB" w:rsidRDefault="00C37775" w:rsidP="006470D4">
            <w:r w:rsidRPr="007F76AB">
              <w:t>1.</w:t>
            </w:r>
          </w:p>
        </w:tc>
        <w:tc>
          <w:tcPr>
            <w:tcW w:w="860" w:type="pct"/>
            <w:tcBorders>
              <w:top w:val="outset" w:sz="6" w:space="0" w:color="414142"/>
              <w:left w:val="outset" w:sz="6" w:space="0" w:color="414142"/>
              <w:bottom w:val="outset" w:sz="6" w:space="0" w:color="414142"/>
              <w:right w:val="outset" w:sz="6" w:space="0" w:color="414142"/>
            </w:tcBorders>
          </w:tcPr>
          <w:p w14:paraId="61C0CF63" w14:textId="77777777" w:rsidR="00745B49" w:rsidRPr="007F76AB" w:rsidRDefault="00C37775" w:rsidP="006470D4">
            <w:r w:rsidRPr="007F76AB">
              <w:t>Plānotās sabiedrības līdzdalības un komunikācijas aktivitātes saistībā ar projektu</w:t>
            </w:r>
          </w:p>
        </w:tc>
        <w:tc>
          <w:tcPr>
            <w:tcW w:w="3909" w:type="pct"/>
            <w:tcBorders>
              <w:top w:val="outset" w:sz="6" w:space="0" w:color="414142"/>
              <w:left w:val="outset" w:sz="6" w:space="0" w:color="414142"/>
              <w:bottom w:val="outset" w:sz="6" w:space="0" w:color="414142"/>
            </w:tcBorders>
          </w:tcPr>
          <w:p w14:paraId="3CE10499" w14:textId="77777777" w:rsidR="00745B49" w:rsidRDefault="00C37775" w:rsidP="00757565">
            <w:pPr>
              <w:ind w:right="57"/>
              <w:jc w:val="both"/>
            </w:pPr>
            <w:r w:rsidRPr="007F76AB">
              <w:t>Saskaņā ar Ministru kabineta 2009.</w:t>
            </w:r>
            <w:r>
              <w:t> </w:t>
            </w:r>
            <w:r w:rsidRPr="007F76AB">
              <w:t>gada 25.</w:t>
            </w:r>
            <w:r>
              <w:t> </w:t>
            </w:r>
            <w:r w:rsidRPr="007F76AB">
              <w:t>augusta noteikumu Nr.</w:t>
            </w:r>
            <w:r>
              <w:t> </w:t>
            </w:r>
            <w:r w:rsidRPr="007F76AB">
              <w:t>970 „Sabiedrības līdzdalības kārtība attīstības plānošanas procesā” 7.4.</w:t>
            </w:r>
            <w:r w:rsidRPr="007F76AB">
              <w:rPr>
                <w:vertAlign w:val="superscript"/>
              </w:rPr>
              <w:t>1</w:t>
            </w:r>
            <w:r>
              <w:rPr>
                <w:vertAlign w:val="superscript"/>
              </w:rPr>
              <w:t> </w:t>
            </w:r>
            <w:r w:rsidRPr="007F76AB">
              <w:t>apakšpunktu sabiedrības pārstāvji ir aicināti līdzdarboties, rakstiski sniedzot viedokli par noteikumu projektu tā i</w:t>
            </w:r>
            <w:r w:rsidRPr="007F76AB">
              <w:t xml:space="preserve">zstrādes stadijā. Sabiedrības pārstāvji ir informēti par iespēju līdzdarboties, publicējot paziņojumu par līdzdalības procesu </w:t>
            </w:r>
            <w:r>
              <w:t>M</w:t>
            </w:r>
            <w:r w:rsidRPr="007F76AB">
              <w:t>inistrijas tīmekļvietnē.</w:t>
            </w:r>
          </w:p>
        </w:tc>
      </w:tr>
      <w:tr w:rsidR="00E77C98" w14:paraId="522A9DAC" w14:textId="77777777">
        <w:trPr>
          <w:trHeight w:val="330"/>
          <w:jc w:val="center"/>
        </w:trPr>
        <w:tc>
          <w:tcPr>
            <w:tcW w:w="231" w:type="pct"/>
            <w:tcBorders>
              <w:top w:val="outset" w:sz="6" w:space="0" w:color="414142"/>
              <w:bottom w:val="outset" w:sz="6" w:space="0" w:color="414142"/>
              <w:right w:val="outset" w:sz="6" w:space="0" w:color="414142"/>
            </w:tcBorders>
          </w:tcPr>
          <w:p w14:paraId="2D97434E" w14:textId="77777777" w:rsidR="00745B49" w:rsidRPr="007F76AB" w:rsidRDefault="00C37775" w:rsidP="006470D4">
            <w:r w:rsidRPr="007F76AB">
              <w:t>2.</w:t>
            </w:r>
          </w:p>
        </w:tc>
        <w:tc>
          <w:tcPr>
            <w:tcW w:w="860" w:type="pct"/>
            <w:tcBorders>
              <w:top w:val="outset" w:sz="6" w:space="0" w:color="414142"/>
              <w:left w:val="outset" w:sz="6" w:space="0" w:color="414142"/>
              <w:bottom w:val="outset" w:sz="6" w:space="0" w:color="414142"/>
              <w:right w:val="outset" w:sz="6" w:space="0" w:color="414142"/>
            </w:tcBorders>
          </w:tcPr>
          <w:p w14:paraId="1EFDE513" w14:textId="77777777" w:rsidR="00745B49" w:rsidRPr="007F76AB" w:rsidRDefault="00C37775" w:rsidP="006470D4">
            <w:r w:rsidRPr="007F76AB">
              <w:t>Sabiedrības līdzdalība projekta izstrādē</w:t>
            </w:r>
          </w:p>
        </w:tc>
        <w:tc>
          <w:tcPr>
            <w:tcW w:w="3909" w:type="pct"/>
            <w:tcBorders>
              <w:top w:val="outset" w:sz="6" w:space="0" w:color="414142"/>
              <w:left w:val="outset" w:sz="6" w:space="0" w:color="414142"/>
              <w:bottom w:val="outset" w:sz="6" w:space="0" w:color="414142"/>
            </w:tcBorders>
          </w:tcPr>
          <w:p w14:paraId="0D49C64C" w14:textId="77777777" w:rsidR="00745B49" w:rsidRPr="004B6038" w:rsidRDefault="00C37775" w:rsidP="008E3379">
            <w:pPr>
              <w:ind w:right="88"/>
              <w:jc w:val="both"/>
            </w:pPr>
            <w:r w:rsidRPr="004B6038">
              <w:t>Noteikumu projekts 2017. gada 25. oktobrī ievietots Ministr</w:t>
            </w:r>
            <w:r w:rsidRPr="004B6038">
              <w:t>ijas tīmekļvietnē: </w:t>
            </w:r>
            <w:hyperlink r:id="rId8" w:history="1">
              <w:r w:rsidRPr="004B6038">
                <w:rPr>
                  <w:rStyle w:val="Hyperlink"/>
                  <w:u w:val="none"/>
                </w:rPr>
                <w:t>www.varam.gov.lv</w:t>
              </w:r>
            </w:hyperlink>
            <w:r w:rsidRPr="004B6038">
              <w:t>.</w:t>
            </w:r>
          </w:p>
          <w:p w14:paraId="62491485" w14:textId="77777777" w:rsidR="00745B49" w:rsidRPr="004B6038" w:rsidRDefault="00C37775" w:rsidP="003C0D77">
            <w:pPr>
              <w:jc w:val="both"/>
              <w:rPr>
                <w:color w:val="000000"/>
              </w:rPr>
            </w:pPr>
            <w:r w:rsidRPr="004B6038">
              <w:rPr>
                <w:color w:val="000000"/>
              </w:rPr>
              <w:t xml:space="preserve">Atbilstoši Ministru kabineta 2009. gada 25. augusta noteikumu Nr. 970 </w:t>
            </w:r>
            <w:r w:rsidRPr="004B6038">
              <w:t>„</w:t>
            </w:r>
            <w:r w:rsidRPr="004B6038">
              <w:rPr>
                <w:color w:val="000000"/>
              </w:rPr>
              <w:t xml:space="preserve">Sabiedrības līdzdalības kārtība attīstības plānošanas procesā” 14. punkta prasībām, kas paredz, ka tiešās </w:t>
            </w:r>
            <w:r w:rsidRPr="004B6038">
              <w:rPr>
                <w:color w:val="000000"/>
              </w:rPr>
              <w:t>valsts pārvaldes institūcijas elektroniski sagatavotus paziņojumus par līdzdalības procesu iesniedz Valsts kancelejā publicēšanai tās tīmekļvietnē, 2017. gada 25. oktobrī nosūtīts paziņojums par līdzdalības iespējām noteikumu projekta izstrādē.</w:t>
            </w:r>
          </w:p>
          <w:p w14:paraId="28A51406" w14:textId="20FB04A5" w:rsidR="00421D76" w:rsidRPr="004B6038" w:rsidRDefault="00C37775" w:rsidP="0034304E">
            <w:pPr>
              <w:jc w:val="both"/>
              <w:rPr>
                <w:color w:val="000000"/>
              </w:rPr>
            </w:pPr>
            <w:r w:rsidRPr="004B6038">
              <w:rPr>
                <w:color w:val="000000"/>
              </w:rPr>
              <w:t xml:space="preserve">Noteikumu </w:t>
            </w:r>
            <w:r w:rsidRPr="004B6038">
              <w:rPr>
                <w:color w:val="000000"/>
              </w:rPr>
              <w:t>projekts un anotācija 2017.</w:t>
            </w:r>
            <w:r w:rsidR="00DD6930">
              <w:rPr>
                <w:color w:val="000000"/>
              </w:rPr>
              <w:t> </w:t>
            </w:r>
            <w:r w:rsidRPr="004B6038">
              <w:rPr>
                <w:color w:val="000000"/>
              </w:rPr>
              <w:t>gada 1.</w:t>
            </w:r>
            <w:r w:rsidR="00DD6930">
              <w:rPr>
                <w:color w:val="000000"/>
              </w:rPr>
              <w:t> </w:t>
            </w:r>
            <w:r w:rsidRPr="004B6038">
              <w:rPr>
                <w:color w:val="000000"/>
              </w:rPr>
              <w:t>decembrī nosūtīti Apes un Pāvilostas novada, Jelgavas un Rīgas pilsētas pašvaldībām atzinuma sniegšan</w:t>
            </w:r>
            <w:r w:rsidR="001A55B6" w:rsidRPr="004B6038">
              <w:rPr>
                <w:color w:val="000000"/>
              </w:rPr>
              <w:t>ai</w:t>
            </w:r>
            <w:r w:rsidRPr="004B6038">
              <w:rPr>
                <w:color w:val="000000"/>
              </w:rPr>
              <w:t>.</w:t>
            </w:r>
          </w:p>
          <w:p w14:paraId="5FFDFE9F" w14:textId="39F8EB84" w:rsidR="00A92056" w:rsidRPr="004B6038" w:rsidRDefault="00C37775" w:rsidP="0034304E">
            <w:pPr>
              <w:jc w:val="both"/>
              <w:rPr>
                <w:color w:val="000000"/>
              </w:rPr>
            </w:pPr>
            <w:r w:rsidRPr="004B6038">
              <w:rPr>
                <w:color w:val="000000"/>
              </w:rPr>
              <w:t xml:space="preserve">Noteikumu projekts un anotācija </w:t>
            </w:r>
            <w:r w:rsidR="003F658C" w:rsidRPr="004B6038">
              <w:rPr>
                <w:color w:val="000000"/>
              </w:rPr>
              <w:t>(</w:t>
            </w:r>
            <w:r w:rsidRPr="004B6038">
              <w:rPr>
                <w:color w:val="000000"/>
              </w:rPr>
              <w:t>attiecībā uz dabas liegum</w:t>
            </w:r>
            <w:r w:rsidR="00A37BDB" w:rsidRPr="004B6038">
              <w:rPr>
                <w:color w:val="000000"/>
              </w:rPr>
              <w:t>a</w:t>
            </w:r>
            <w:r w:rsidRPr="004B6038">
              <w:rPr>
                <w:color w:val="000000"/>
              </w:rPr>
              <w:t xml:space="preserve"> “Gaujienas priedes” robežu</w:t>
            </w:r>
            <w:r w:rsidR="003F658C" w:rsidRPr="004B6038">
              <w:rPr>
                <w:color w:val="000000"/>
              </w:rPr>
              <w:t>)</w:t>
            </w:r>
            <w:r w:rsidRPr="004B6038">
              <w:rPr>
                <w:color w:val="000000"/>
              </w:rPr>
              <w:t xml:space="preserve"> </w:t>
            </w:r>
            <w:r w:rsidR="003F658C" w:rsidRPr="004B6038">
              <w:rPr>
                <w:color w:val="000000"/>
              </w:rPr>
              <w:t>tika nosūtīts</w:t>
            </w:r>
            <w:r w:rsidR="00495D19" w:rsidRPr="004B6038">
              <w:rPr>
                <w:color w:val="000000"/>
              </w:rPr>
              <w:t xml:space="preserve"> (2017.</w:t>
            </w:r>
            <w:r w:rsidR="00DD6930">
              <w:rPr>
                <w:color w:val="000000"/>
              </w:rPr>
              <w:t> </w:t>
            </w:r>
            <w:r w:rsidR="00495D19" w:rsidRPr="004B6038">
              <w:rPr>
                <w:color w:val="000000"/>
              </w:rPr>
              <w:t>gada 8.</w:t>
            </w:r>
            <w:r w:rsidR="00DD6930">
              <w:rPr>
                <w:color w:val="000000"/>
              </w:rPr>
              <w:t xml:space="preserve"> </w:t>
            </w:r>
            <w:r w:rsidR="00495D19" w:rsidRPr="004B6038">
              <w:rPr>
                <w:color w:val="000000"/>
              </w:rPr>
              <w:t>decembra vēstules)</w:t>
            </w:r>
            <w:r w:rsidR="003F658C" w:rsidRPr="004B6038">
              <w:rPr>
                <w:color w:val="000000"/>
              </w:rPr>
              <w:t xml:space="preserve"> </w:t>
            </w:r>
            <w:r w:rsidRPr="004B6038">
              <w:rPr>
                <w:color w:val="000000"/>
              </w:rPr>
              <w:t xml:space="preserve">dabas liegumā ietverto īpašumu īpašniekiem: īpašuma “Silmači” īpašniekam un </w:t>
            </w:r>
            <w:r w:rsidR="00DE4E41" w:rsidRPr="004B6038">
              <w:rPr>
                <w:color w:val="000000"/>
              </w:rPr>
              <w:t>akciju sabiedrībai “Latvijas valsts meži”</w:t>
            </w:r>
            <w:r w:rsidRPr="004B6038">
              <w:rPr>
                <w:color w:val="000000"/>
              </w:rPr>
              <w:t>.</w:t>
            </w:r>
          </w:p>
          <w:p w14:paraId="2E1E0ECD" w14:textId="77777777" w:rsidR="00421D76" w:rsidRPr="004B6038" w:rsidRDefault="00C37775" w:rsidP="00421D76">
            <w:pPr>
              <w:jc w:val="both"/>
              <w:rPr>
                <w:color w:val="000000"/>
              </w:rPr>
            </w:pPr>
            <w:r w:rsidRPr="004B6038">
              <w:rPr>
                <w:color w:val="000000"/>
              </w:rPr>
              <w:t>Valsts meža dienests, izvērtējot dabas lieguma “Ziemupe” robežu, ierosinājis to atkārtoti precizēt (pa meža nogabalu</w:t>
            </w:r>
            <w:r w:rsidRPr="004B6038">
              <w:rPr>
                <w:color w:val="000000"/>
              </w:rPr>
              <w:t>/kadastra robežām), kas pilnībā iestrādāts noteikumu projektā (shēmā).</w:t>
            </w:r>
          </w:p>
        </w:tc>
      </w:tr>
      <w:tr w:rsidR="00E77C98" w14:paraId="16AEC0E4" w14:textId="77777777">
        <w:trPr>
          <w:trHeight w:val="465"/>
          <w:jc w:val="center"/>
        </w:trPr>
        <w:tc>
          <w:tcPr>
            <w:tcW w:w="231" w:type="pct"/>
            <w:tcBorders>
              <w:top w:val="outset" w:sz="6" w:space="0" w:color="414142"/>
              <w:bottom w:val="outset" w:sz="6" w:space="0" w:color="414142"/>
              <w:right w:val="outset" w:sz="6" w:space="0" w:color="414142"/>
            </w:tcBorders>
          </w:tcPr>
          <w:p w14:paraId="47EFA919" w14:textId="77777777" w:rsidR="00745B49" w:rsidRPr="007F76AB" w:rsidRDefault="00C37775" w:rsidP="006470D4">
            <w:r w:rsidRPr="007F76AB">
              <w:t>3.</w:t>
            </w:r>
          </w:p>
        </w:tc>
        <w:tc>
          <w:tcPr>
            <w:tcW w:w="860" w:type="pct"/>
            <w:tcBorders>
              <w:top w:val="outset" w:sz="6" w:space="0" w:color="414142"/>
              <w:left w:val="outset" w:sz="6" w:space="0" w:color="414142"/>
              <w:bottom w:val="outset" w:sz="6" w:space="0" w:color="414142"/>
              <w:right w:val="outset" w:sz="6" w:space="0" w:color="414142"/>
            </w:tcBorders>
          </w:tcPr>
          <w:p w14:paraId="50370736" w14:textId="77777777" w:rsidR="00745B49" w:rsidRPr="007F76AB" w:rsidRDefault="00C37775" w:rsidP="006470D4">
            <w:r w:rsidRPr="007F76AB">
              <w:t>Sabiedrības līdzdalības rezultāti</w:t>
            </w:r>
          </w:p>
        </w:tc>
        <w:tc>
          <w:tcPr>
            <w:tcW w:w="3909" w:type="pct"/>
            <w:tcBorders>
              <w:top w:val="outset" w:sz="6" w:space="0" w:color="414142"/>
              <w:left w:val="outset" w:sz="6" w:space="0" w:color="414142"/>
              <w:bottom w:val="outset" w:sz="6" w:space="0" w:color="414142"/>
            </w:tcBorders>
          </w:tcPr>
          <w:p w14:paraId="6A1C885E" w14:textId="77777777" w:rsidR="00745B49" w:rsidRPr="004B6038" w:rsidRDefault="00C37775" w:rsidP="00A25FA7">
            <w:pPr>
              <w:jc w:val="both"/>
            </w:pPr>
            <w:r w:rsidRPr="004B6038">
              <w:t xml:space="preserve">Ar Apes </w:t>
            </w:r>
            <w:r w:rsidR="00A25FA7" w:rsidRPr="004B6038">
              <w:t xml:space="preserve">un Pāvilostas </w:t>
            </w:r>
            <w:r w:rsidRPr="004B6038">
              <w:t>novada, Rīgas un Jelgavas pilsētas pašvaldībām ir saskaņotas (ar atsevišķi</w:t>
            </w:r>
            <w:r w:rsidR="00A25FA7" w:rsidRPr="004B6038">
              <w:t>em precizējumiem) dabas liegumu</w:t>
            </w:r>
            <w:r w:rsidRPr="004B6038">
              <w:t xml:space="preserve"> robežas.</w:t>
            </w:r>
          </w:p>
          <w:p w14:paraId="63A8719C" w14:textId="77777777" w:rsidR="00421D76" w:rsidRPr="004B6038" w:rsidRDefault="00C37775" w:rsidP="00421D76">
            <w:pPr>
              <w:jc w:val="both"/>
            </w:pPr>
            <w:r w:rsidRPr="004B6038">
              <w:t>Valsts mež</w:t>
            </w:r>
            <w:r w:rsidRPr="004B6038">
              <w:t>a dienests saskaņo atkārtoti precizēto dabas lieguma “Ziemupe” robežu.</w:t>
            </w:r>
          </w:p>
          <w:p w14:paraId="501B6A5A" w14:textId="6CD85D8B" w:rsidR="002A6587" w:rsidRPr="004B6038" w:rsidRDefault="00C37775" w:rsidP="002A6587">
            <w:pPr>
              <w:jc w:val="both"/>
            </w:pPr>
            <w:r w:rsidRPr="004B6038">
              <w:lastRenderedPageBreak/>
              <w:t xml:space="preserve">Akciju sabiedrība “Latvijas valsts meži” </w:t>
            </w:r>
            <w:r w:rsidR="006670CC" w:rsidRPr="004B6038">
              <w:t>(2017.</w:t>
            </w:r>
            <w:r w:rsidR="00DD6930">
              <w:t> </w:t>
            </w:r>
            <w:r w:rsidR="006670CC" w:rsidRPr="004B6038">
              <w:t>gada 12.</w:t>
            </w:r>
            <w:r w:rsidR="00DD6930">
              <w:t> </w:t>
            </w:r>
            <w:r w:rsidR="006670CC" w:rsidRPr="004B6038">
              <w:t xml:space="preserve">decembra vēstule) </w:t>
            </w:r>
            <w:r w:rsidRPr="004B6038">
              <w:t>un īpašuma “Silmači” īpašnieks (telefoniski) saskaņo dabas lieguma “Gaujienas priedes” robežas izmaiņas.</w:t>
            </w:r>
          </w:p>
          <w:p w14:paraId="46CBE220" w14:textId="77777777" w:rsidR="00B75A2F" w:rsidRPr="004B6038" w:rsidRDefault="00C37775" w:rsidP="002A6587">
            <w:pPr>
              <w:jc w:val="both"/>
            </w:pPr>
            <w:r w:rsidRPr="004B6038">
              <w:t xml:space="preserve">Citi </w:t>
            </w:r>
            <w:r w:rsidRPr="004B6038">
              <w:t>ierosinājumi vai iebildumi nav saņemti.</w:t>
            </w:r>
          </w:p>
        </w:tc>
      </w:tr>
      <w:tr w:rsidR="00E77C98" w14:paraId="44577BDC" w14:textId="77777777">
        <w:trPr>
          <w:trHeight w:val="465"/>
          <w:jc w:val="center"/>
        </w:trPr>
        <w:tc>
          <w:tcPr>
            <w:tcW w:w="231" w:type="pct"/>
            <w:tcBorders>
              <w:top w:val="outset" w:sz="6" w:space="0" w:color="414142"/>
              <w:bottom w:val="outset" w:sz="6" w:space="0" w:color="414142"/>
              <w:right w:val="outset" w:sz="6" w:space="0" w:color="414142"/>
            </w:tcBorders>
          </w:tcPr>
          <w:p w14:paraId="492AA772" w14:textId="77777777" w:rsidR="00745B49" w:rsidRPr="007F76AB" w:rsidRDefault="00C37775" w:rsidP="006470D4">
            <w:r w:rsidRPr="007F76AB">
              <w:lastRenderedPageBreak/>
              <w:t>4.</w:t>
            </w:r>
          </w:p>
        </w:tc>
        <w:tc>
          <w:tcPr>
            <w:tcW w:w="860" w:type="pct"/>
            <w:tcBorders>
              <w:top w:val="outset" w:sz="6" w:space="0" w:color="414142"/>
              <w:left w:val="outset" w:sz="6" w:space="0" w:color="414142"/>
              <w:bottom w:val="outset" w:sz="6" w:space="0" w:color="414142"/>
              <w:right w:val="outset" w:sz="6" w:space="0" w:color="414142"/>
            </w:tcBorders>
          </w:tcPr>
          <w:p w14:paraId="0466983C" w14:textId="77777777" w:rsidR="00745B49" w:rsidRPr="007F76AB" w:rsidRDefault="00C37775" w:rsidP="006470D4">
            <w:r w:rsidRPr="007F76AB">
              <w:t>Cita informācija</w:t>
            </w:r>
          </w:p>
        </w:tc>
        <w:tc>
          <w:tcPr>
            <w:tcW w:w="3909" w:type="pct"/>
            <w:tcBorders>
              <w:top w:val="outset" w:sz="6" w:space="0" w:color="414142"/>
              <w:left w:val="outset" w:sz="6" w:space="0" w:color="414142"/>
              <w:bottom w:val="outset" w:sz="6" w:space="0" w:color="414142"/>
            </w:tcBorders>
          </w:tcPr>
          <w:p w14:paraId="6EEAE4C6" w14:textId="77777777" w:rsidR="00745B49" w:rsidRPr="007F76AB" w:rsidRDefault="00C37775" w:rsidP="006470D4">
            <w:pPr>
              <w:spacing w:before="100" w:beforeAutospacing="1" w:after="100" w:afterAutospacing="1" w:line="293" w:lineRule="atLeast"/>
            </w:pPr>
            <w:r w:rsidRPr="007F76AB">
              <w:t>Nav</w:t>
            </w:r>
          </w:p>
        </w:tc>
      </w:tr>
    </w:tbl>
    <w:p w14:paraId="6B37918B" w14:textId="77777777" w:rsidR="00745B49" w:rsidRDefault="00745B49" w:rsidP="002820BE">
      <w:pPr>
        <w:shd w:val="clear" w:color="auto" w:fill="FFFFFF"/>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00"/>
        <w:gridCol w:w="3461"/>
        <w:gridCol w:w="5194"/>
      </w:tblGrid>
      <w:tr w:rsidR="00E77C98" w14:paraId="5C9244A3" w14:textId="77777777">
        <w:trPr>
          <w:trHeight w:val="375"/>
          <w:jc w:val="center"/>
        </w:trPr>
        <w:tc>
          <w:tcPr>
            <w:tcW w:w="5000" w:type="pct"/>
            <w:gridSpan w:val="3"/>
            <w:tcBorders>
              <w:top w:val="outset" w:sz="6" w:space="0" w:color="414142"/>
              <w:bottom w:val="outset" w:sz="6" w:space="0" w:color="414142"/>
            </w:tcBorders>
            <w:vAlign w:val="center"/>
          </w:tcPr>
          <w:p w14:paraId="4DD76D8B" w14:textId="77777777" w:rsidR="00745B49" w:rsidRPr="007F76AB" w:rsidRDefault="00C37775" w:rsidP="006470D4">
            <w:pPr>
              <w:spacing w:before="100" w:beforeAutospacing="1" w:after="100" w:afterAutospacing="1" w:line="293" w:lineRule="atLeast"/>
              <w:jc w:val="center"/>
              <w:rPr>
                <w:b/>
                <w:bCs/>
              </w:rPr>
            </w:pPr>
            <w:r w:rsidRPr="007F76AB">
              <w:rPr>
                <w:b/>
                <w:bCs/>
              </w:rPr>
              <w:t>VII.</w:t>
            </w:r>
            <w:r>
              <w:rPr>
                <w:b/>
                <w:bCs/>
              </w:rPr>
              <w:t> </w:t>
            </w:r>
            <w:r w:rsidRPr="007F76AB">
              <w:rPr>
                <w:b/>
                <w:bCs/>
              </w:rPr>
              <w:t>Tiesību akta projekta izpildes nodrošināšana un tās ietekme uz institūcijām</w:t>
            </w:r>
          </w:p>
        </w:tc>
      </w:tr>
      <w:tr w:rsidR="00E77C98" w14:paraId="4598BC7F" w14:textId="77777777">
        <w:trPr>
          <w:trHeight w:val="420"/>
          <w:jc w:val="center"/>
        </w:trPr>
        <w:tc>
          <w:tcPr>
            <w:tcW w:w="221" w:type="pct"/>
            <w:tcBorders>
              <w:top w:val="outset" w:sz="6" w:space="0" w:color="414142"/>
              <w:bottom w:val="outset" w:sz="6" w:space="0" w:color="414142"/>
              <w:right w:val="outset" w:sz="6" w:space="0" w:color="414142"/>
            </w:tcBorders>
          </w:tcPr>
          <w:p w14:paraId="72600491" w14:textId="77777777" w:rsidR="00745B49" w:rsidRPr="007F76AB" w:rsidRDefault="00C37775" w:rsidP="006470D4">
            <w:r w:rsidRPr="007F76AB">
              <w:t>1.</w:t>
            </w:r>
          </w:p>
        </w:tc>
        <w:tc>
          <w:tcPr>
            <w:tcW w:w="1911" w:type="pct"/>
            <w:tcBorders>
              <w:top w:val="outset" w:sz="6" w:space="0" w:color="414142"/>
              <w:left w:val="outset" w:sz="6" w:space="0" w:color="414142"/>
              <w:bottom w:val="outset" w:sz="6" w:space="0" w:color="414142"/>
              <w:right w:val="outset" w:sz="6" w:space="0" w:color="414142"/>
            </w:tcBorders>
          </w:tcPr>
          <w:p w14:paraId="689C2955" w14:textId="77777777" w:rsidR="00745B49" w:rsidRPr="007F76AB" w:rsidRDefault="00C37775" w:rsidP="006470D4">
            <w:r w:rsidRPr="007F76AB">
              <w:t>Projekta izpildē iesaistītās institūcijas</w:t>
            </w:r>
          </w:p>
        </w:tc>
        <w:tc>
          <w:tcPr>
            <w:tcW w:w="2868" w:type="pct"/>
            <w:tcBorders>
              <w:top w:val="outset" w:sz="6" w:space="0" w:color="414142"/>
              <w:left w:val="outset" w:sz="6" w:space="0" w:color="414142"/>
              <w:bottom w:val="outset" w:sz="6" w:space="0" w:color="414142"/>
            </w:tcBorders>
          </w:tcPr>
          <w:p w14:paraId="49EA890E" w14:textId="77777777" w:rsidR="00745B49" w:rsidRPr="007F76AB" w:rsidRDefault="00C37775" w:rsidP="009E7A95">
            <w:r w:rsidRPr="007F76AB">
              <w:t xml:space="preserve">Ministrija, </w:t>
            </w:r>
            <w:r>
              <w:t>DAP</w:t>
            </w:r>
          </w:p>
        </w:tc>
      </w:tr>
      <w:tr w:rsidR="00E77C98" w14:paraId="7E759B27" w14:textId="77777777">
        <w:trPr>
          <w:trHeight w:val="450"/>
          <w:jc w:val="center"/>
        </w:trPr>
        <w:tc>
          <w:tcPr>
            <w:tcW w:w="221" w:type="pct"/>
            <w:tcBorders>
              <w:top w:val="outset" w:sz="6" w:space="0" w:color="414142"/>
              <w:bottom w:val="outset" w:sz="6" w:space="0" w:color="414142"/>
              <w:right w:val="outset" w:sz="6" w:space="0" w:color="414142"/>
            </w:tcBorders>
          </w:tcPr>
          <w:p w14:paraId="0F8428E2" w14:textId="77777777" w:rsidR="00745B49" w:rsidRPr="007F76AB" w:rsidRDefault="00C37775" w:rsidP="006470D4">
            <w:r w:rsidRPr="007F76AB">
              <w:t>2.</w:t>
            </w:r>
          </w:p>
        </w:tc>
        <w:tc>
          <w:tcPr>
            <w:tcW w:w="1911" w:type="pct"/>
            <w:tcBorders>
              <w:top w:val="outset" w:sz="6" w:space="0" w:color="414142"/>
              <w:left w:val="outset" w:sz="6" w:space="0" w:color="414142"/>
              <w:bottom w:val="outset" w:sz="6" w:space="0" w:color="414142"/>
              <w:right w:val="outset" w:sz="6" w:space="0" w:color="414142"/>
            </w:tcBorders>
          </w:tcPr>
          <w:p w14:paraId="5C212A49" w14:textId="77777777" w:rsidR="00745B49" w:rsidRPr="007F76AB" w:rsidRDefault="00C37775" w:rsidP="006470D4">
            <w:r w:rsidRPr="007F76AB">
              <w:t xml:space="preserve">Projekta izpildes ietekme uz pārvaldes </w:t>
            </w:r>
            <w:r w:rsidRPr="007F76AB">
              <w:t>funkcijām un institucionālo struktūru.</w:t>
            </w:r>
          </w:p>
          <w:p w14:paraId="7F601798" w14:textId="77777777" w:rsidR="00745B49" w:rsidRPr="007F76AB" w:rsidRDefault="00C37775" w:rsidP="006470D4">
            <w:pPr>
              <w:spacing w:before="100" w:beforeAutospacing="1" w:after="100" w:afterAutospacing="1" w:line="293" w:lineRule="atLeast"/>
            </w:pPr>
            <w:r w:rsidRPr="007F76AB">
              <w:t>Jaunu institūciju izveide, esošu institūciju likvidācija vai reorganizācija, to ietekme uz institūcijas cilvēkresursiem</w:t>
            </w:r>
          </w:p>
        </w:tc>
        <w:tc>
          <w:tcPr>
            <w:tcW w:w="2868" w:type="pct"/>
            <w:tcBorders>
              <w:top w:val="outset" w:sz="6" w:space="0" w:color="414142"/>
              <w:left w:val="outset" w:sz="6" w:space="0" w:color="414142"/>
              <w:bottom w:val="outset" w:sz="6" w:space="0" w:color="414142"/>
            </w:tcBorders>
          </w:tcPr>
          <w:p w14:paraId="247623B2" w14:textId="77777777" w:rsidR="00745B49" w:rsidRDefault="00C37775" w:rsidP="009E117A">
            <w:pPr>
              <w:shd w:val="clear" w:color="auto" w:fill="FFFFFF"/>
              <w:ind w:left="57" w:right="57"/>
              <w:jc w:val="both"/>
            </w:pPr>
            <w:r w:rsidRPr="007F76AB">
              <w:t>Noteikumu projekts neparedz jaunu institūciju izveidi, likvidāciju vai reorganizāciju.</w:t>
            </w:r>
          </w:p>
          <w:p w14:paraId="634438B5" w14:textId="77777777" w:rsidR="00745B49" w:rsidRDefault="00745B49" w:rsidP="009E117A">
            <w:pPr>
              <w:shd w:val="clear" w:color="auto" w:fill="FFFFFF"/>
              <w:ind w:left="57" w:right="57"/>
              <w:jc w:val="both"/>
            </w:pPr>
          </w:p>
          <w:p w14:paraId="4B4057D0" w14:textId="77777777" w:rsidR="00745B49" w:rsidRDefault="00C37775">
            <w:pPr>
              <w:shd w:val="clear" w:color="auto" w:fill="FFFFFF"/>
              <w:jc w:val="both"/>
            </w:pPr>
            <w:r w:rsidRPr="009E117A">
              <w:t xml:space="preserve">Jaunas </w:t>
            </w:r>
            <w:r w:rsidRPr="009E117A">
              <w:t>institūcijas nav jāveido un esošās nav jāreorganizē.</w:t>
            </w:r>
          </w:p>
        </w:tc>
      </w:tr>
      <w:tr w:rsidR="00E77C98" w14:paraId="4A4ADB75" w14:textId="77777777">
        <w:trPr>
          <w:trHeight w:val="390"/>
          <w:jc w:val="center"/>
        </w:trPr>
        <w:tc>
          <w:tcPr>
            <w:tcW w:w="221" w:type="pct"/>
            <w:tcBorders>
              <w:top w:val="outset" w:sz="6" w:space="0" w:color="414142"/>
              <w:bottom w:val="outset" w:sz="6" w:space="0" w:color="414142"/>
              <w:right w:val="outset" w:sz="6" w:space="0" w:color="414142"/>
            </w:tcBorders>
          </w:tcPr>
          <w:p w14:paraId="00CE2A26" w14:textId="77777777" w:rsidR="00745B49" w:rsidRPr="007F76AB" w:rsidRDefault="00C37775" w:rsidP="006470D4">
            <w:r w:rsidRPr="007F76AB">
              <w:t>3.</w:t>
            </w:r>
          </w:p>
        </w:tc>
        <w:tc>
          <w:tcPr>
            <w:tcW w:w="1911" w:type="pct"/>
            <w:tcBorders>
              <w:top w:val="outset" w:sz="6" w:space="0" w:color="414142"/>
              <w:left w:val="outset" w:sz="6" w:space="0" w:color="414142"/>
              <w:bottom w:val="outset" w:sz="6" w:space="0" w:color="414142"/>
              <w:right w:val="outset" w:sz="6" w:space="0" w:color="414142"/>
            </w:tcBorders>
          </w:tcPr>
          <w:p w14:paraId="00339467" w14:textId="77777777" w:rsidR="00745B49" w:rsidRPr="007F76AB" w:rsidRDefault="00C37775" w:rsidP="006470D4">
            <w:r w:rsidRPr="007F76AB">
              <w:t>Cita informācija</w:t>
            </w:r>
          </w:p>
        </w:tc>
        <w:tc>
          <w:tcPr>
            <w:tcW w:w="2868" w:type="pct"/>
            <w:tcBorders>
              <w:top w:val="outset" w:sz="6" w:space="0" w:color="414142"/>
              <w:left w:val="outset" w:sz="6" w:space="0" w:color="414142"/>
              <w:bottom w:val="outset" w:sz="6" w:space="0" w:color="414142"/>
            </w:tcBorders>
          </w:tcPr>
          <w:p w14:paraId="55D0E76B" w14:textId="77777777" w:rsidR="00745B49" w:rsidRPr="007F76AB" w:rsidRDefault="00C37775" w:rsidP="006470D4">
            <w:pPr>
              <w:spacing w:before="100" w:beforeAutospacing="1" w:after="100" w:afterAutospacing="1" w:line="293" w:lineRule="atLeast"/>
            </w:pPr>
            <w:r w:rsidRPr="007F76AB">
              <w:t>Nav</w:t>
            </w:r>
          </w:p>
        </w:tc>
      </w:tr>
    </w:tbl>
    <w:p w14:paraId="34D1F4F1" w14:textId="77777777" w:rsidR="00745B49" w:rsidRPr="007F76AB" w:rsidRDefault="00745B49" w:rsidP="003B312A"/>
    <w:p w14:paraId="75AE886E" w14:textId="77777777" w:rsidR="00745B49" w:rsidRDefault="00745B49" w:rsidP="000A2A2E"/>
    <w:p w14:paraId="43B4DDB8" w14:textId="77777777" w:rsidR="00745B49" w:rsidRPr="00E844F2" w:rsidRDefault="00745B49" w:rsidP="000A2A2E"/>
    <w:p w14:paraId="0CAABC21" w14:textId="77777777" w:rsidR="00745B49" w:rsidRPr="00D204BE" w:rsidRDefault="00C37775" w:rsidP="000A2A2E">
      <w:pPr>
        <w:tabs>
          <w:tab w:val="left" w:pos="6480"/>
          <w:tab w:val="left" w:pos="6840"/>
        </w:tabs>
      </w:pPr>
      <w:r>
        <w:t>V</w:t>
      </w:r>
      <w:r w:rsidRPr="009E117A">
        <w:t xml:space="preserve">ides aizsardzības un reģionālās </w:t>
      </w:r>
    </w:p>
    <w:p w14:paraId="0D000121" w14:textId="77777777" w:rsidR="00745B49" w:rsidRPr="00D204BE" w:rsidRDefault="00C37775" w:rsidP="008A335D">
      <w:pPr>
        <w:tabs>
          <w:tab w:val="right" w:pos="9071"/>
        </w:tabs>
      </w:pPr>
      <w:r w:rsidRPr="009E117A">
        <w:t>attīstības ministrs</w:t>
      </w:r>
      <w:r w:rsidRPr="009E117A">
        <w:tab/>
        <w:t>K</w:t>
      </w:r>
      <w:r>
        <w:t xml:space="preserve">aspars </w:t>
      </w:r>
      <w:r w:rsidRPr="009E117A">
        <w:t>Gerhards</w:t>
      </w:r>
    </w:p>
    <w:p w14:paraId="5437F8DF" w14:textId="77777777" w:rsidR="00745B49" w:rsidRDefault="00745B49" w:rsidP="008A335D">
      <w:pPr>
        <w:tabs>
          <w:tab w:val="left" w:pos="6480"/>
        </w:tabs>
      </w:pPr>
    </w:p>
    <w:p w14:paraId="331F25F9" w14:textId="77777777" w:rsidR="00745B49" w:rsidRDefault="00745B49" w:rsidP="008A335D">
      <w:pPr>
        <w:tabs>
          <w:tab w:val="left" w:pos="6480"/>
        </w:tabs>
      </w:pPr>
    </w:p>
    <w:p w14:paraId="4D009A9F" w14:textId="77777777" w:rsidR="00745B49" w:rsidRDefault="00745B49" w:rsidP="008A335D">
      <w:pPr>
        <w:tabs>
          <w:tab w:val="left" w:pos="6480"/>
        </w:tabs>
      </w:pPr>
    </w:p>
    <w:p w14:paraId="2B38A572" w14:textId="77777777" w:rsidR="00745B49" w:rsidRDefault="00745B49" w:rsidP="000A2A2E">
      <w:pPr>
        <w:tabs>
          <w:tab w:val="left" w:pos="3390"/>
        </w:tabs>
        <w:jc w:val="both"/>
      </w:pPr>
    </w:p>
    <w:p w14:paraId="372FDE88" w14:textId="77777777" w:rsidR="00745B49" w:rsidRPr="00216B14" w:rsidRDefault="00C37775" w:rsidP="000A2A2E">
      <w:pPr>
        <w:tabs>
          <w:tab w:val="left" w:pos="6804"/>
        </w:tabs>
        <w:jc w:val="both"/>
        <w:rPr>
          <w:sz w:val="20"/>
          <w:szCs w:val="20"/>
        </w:rPr>
      </w:pPr>
      <w:r w:rsidRPr="00216B14">
        <w:rPr>
          <w:sz w:val="20"/>
          <w:szCs w:val="20"/>
        </w:rPr>
        <w:t>Saulīte 67026587</w:t>
      </w:r>
    </w:p>
    <w:p w14:paraId="4278D243" w14:textId="77777777" w:rsidR="00745B49" w:rsidRPr="00D204BE" w:rsidRDefault="00C37775" w:rsidP="003B312A">
      <w:hyperlink r:id="rId9" w:history="1">
        <w:r w:rsidRPr="00216B14">
          <w:rPr>
            <w:rStyle w:val="Hyperlink"/>
            <w:sz w:val="20"/>
            <w:szCs w:val="20"/>
          </w:rPr>
          <w:t>diana.saulite@varam.gov.lv</w:t>
        </w:r>
      </w:hyperlink>
    </w:p>
    <w:sectPr w:rsidR="00745B49" w:rsidRPr="00D204BE" w:rsidSect="00861880">
      <w:headerReference w:type="even" r:id="rId10"/>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CAA80" w14:textId="77777777" w:rsidR="00000000" w:rsidRDefault="00C37775">
      <w:r>
        <w:separator/>
      </w:r>
    </w:p>
  </w:endnote>
  <w:endnote w:type="continuationSeparator" w:id="0">
    <w:p w14:paraId="2EE6021A" w14:textId="77777777" w:rsidR="00000000" w:rsidRDefault="00C37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AD32C" w14:textId="77777777" w:rsidR="00263958" w:rsidRPr="00861880" w:rsidRDefault="00C37775">
    <w:pPr>
      <w:pStyle w:val="Footer"/>
      <w:rPr>
        <w:sz w:val="20"/>
        <w:szCs w:val="20"/>
      </w:rPr>
    </w:pPr>
    <w:r w:rsidRPr="00861880">
      <w:rPr>
        <w:sz w:val="20"/>
        <w:szCs w:val="20"/>
      </w:rPr>
      <w:fldChar w:fldCharType="begin"/>
    </w:r>
    <w:r w:rsidRPr="00861880">
      <w:rPr>
        <w:sz w:val="20"/>
        <w:szCs w:val="20"/>
      </w:rPr>
      <w:instrText xml:space="preserve"> FILENAME </w:instrText>
    </w:r>
    <w:r w:rsidRPr="00861880">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CB016" w14:textId="77777777" w:rsidR="00263958" w:rsidRPr="00861880" w:rsidRDefault="00C37775">
    <w:pPr>
      <w:pStyle w:val="Footer"/>
      <w:rPr>
        <w:sz w:val="20"/>
        <w:szCs w:val="20"/>
      </w:rPr>
    </w:pPr>
    <w:r w:rsidRPr="00861880">
      <w:rPr>
        <w:sz w:val="20"/>
        <w:szCs w:val="20"/>
      </w:rPr>
      <w:fldChar w:fldCharType="begin"/>
    </w:r>
    <w:r w:rsidRPr="00861880">
      <w:rPr>
        <w:sz w:val="20"/>
        <w:szCs w:val="20"/>
      </w:rPr>
      <w:instrText xml:space="preserve"> FILENAME </w:instrText>
    </w:r>
    <w:r w:rsidRPr="00861880">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F2047" w14:textId="77777777" w:rsidR="00000000" w:rsidRDefault="00C37775">
      <w:r>
        <w:separator/>
      </w:r>
    </w:p>
  </w:footnote>
  <w:footnote w:type="continuationSeparator" w:id="0">
    <w:p w14:paraId="03DD0311" w14:textId="77777777" w:rsidR="00000000" w:rsidRDefault="00C37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BF1CF" w14:textId="77777777" w:rsidR="00263958" w:rsidRDefault="00C37775" w:rsidP="00EB2BC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D8733B" w14:textId="77777777" w:rsidR="00263958" w:rsidRDefault="002639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2783C" w14:textId="77777777" w:rsidR="00263958" w:rsidRDefault="00C37775" w:rsidP="00EB2BC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4AB3B56" w14:textId="77777777" w:rsidR="00263958" w:rsidRDefault="002639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2BA04C27"/>
    <w:multiLevelType w:val="hybridMultilevel"/>
    <w:tmpl w:val="0220D0E4"/>
    <w:lvl w:ilvl="0" w:tplc="EA28C26C">
      <w:start w:val="1"/>
      <w:numFmt w:val="decimal"/>
      <w:lvlText w:val="%1."/>
      <w:lvlJc w:val="left"/>
      <w:pPr>
        <w:ind w:left="720" w:hanging="360"/>
      </w:pPr>
      <w:rPr>
        <w:rFonts w:cs="Times New Roman" w:hint="default"/>
      </w:rPr>
    </w:lvl>
    <w:lvl w:ilvl="1" w:tplc="55CE3650" w:tentative="1">
      <w:start w:val="1"/>
      <w:numFmt w:val="lowerLetter"/>
      <w:lvlText w:val="%2."/>
      <w:lvlJc w:val="left"/>
      <w:pPr>
        <w:ind w:left="1440" w:hanging="360"/>
      </w:pPr>
      <w:rPr>
        <w:rFonts w:cs="Times New Roman"/>
      </w:rPr>
    </w:lvl>
    <w:lvl w:ilvl="2" w:tplc="2B0CEF48" w:tentative="1">
      <w:start w:val="1"/>
      <w:numFmt w:val="lowerRoman"/>
      <w:lvlText w:val="%3."/>
      <w:lvlJc w:val="right"/>
      <w:pPr>
        <w:ind w:left="2160" w:hanging="180"/>
      </w:pPr>
      <w:rPr>
        <w:rFonts w:cs="Times New Roman"/>
      </w:rPr>
    </w:lvl>
    <w:lvl w:ilvl="3" w:tplc="22BE341E" w:tentative="1">
      <w:start w:val="1"/>
      <w:numFmt w:val="decimal"/>
      <w:lvlText w:val="%4."/>
      <w:lvlJc w:val="left"/>
      <w:pPr>
        <w:ind w:left="2880" w:hanging="360"/>
      </w:pPr>
      <w:rPr>
        <w:rFonts w:cs="Times New Roman"/>
      </w:rPr>
    </w:lvl>
    <w:lvl w:ilvl="4" w:tplc="DBB654DA" w:tentative="1">
      <w:start w:val="1"/>
      <w:numFmt w:val="lowerLetter"/>
      <w:lvlText w:val="%5."/>
      <w:lvlJc w:val="left"/>
      <w:pPr>
        <w:ind w:left="3600" w:hanging="360"/>
      </w:pPr>
      <w:rPr>
        <w:rFonts w:cs="Times New Roman"/>
      </w:rPr>
    </w:lvl>
    <w:lvl w:ilvl="5" w:tplc="C996306E" w:tentative="1">
      <w:start w:val="1"/>
      <w:numFmt w:val="lowerRoman"/>
      <w:lvlText w:val="%6."/>
      <w:lvlJc w:val="right"/>
      <w:pPr>
        <w:ind w:left="4320" w:hanging="180"/>
      </w:pPr>
      <w:rPr>
        <w:rFonts w:cs="Times New Roman"/>
      </w:rPr>
    </w:lvl>
    <w:lvl w:ilvl="6" w:tplc="483EE658" w:tentative="1">
      <w:start w:val="1"/>
      <w:numFmt w:val="decimal"/>
      <w:lvlText w:val="%7."/>
      <w:lvlJc w:val="left"/>
      <w:pPr>
        <w:ind w:left="5040" w:hanging="360"/>
      </w:pPr>
      <w:rPr>
        <w:rFonts w:cs="Times New Roman"/>
      </w:rPr>
    </w:lvl>
    <w:lvl w:ilvl="7" w:tplc="56AC6CF8" w:tentative="1">
      <w:start w:val="1"/>
      <w:numFmt w:val="lowerLetter"/>
      <w:lvlText w:val="%8."/>
      <w:lvlJc w:val="left"/>
      <w:pPr>
        <w:ind w:left="5760" w:hanging="360"/>
      </w:pPr>
      <w:rPr>
        <w:rFonts w:cs="Times New Roman"/>
      </w:rPr>
    </w:lvl>
    <w:lvl w:ilvl="8" w:tplc="BE2ADFF2" w:tentative="1">
      <w:start w:val="1"/>
      <w:numFmt w:val="lowerRoman"/>
      <w:lvlText w:val="%9."/>
      <w:lvlJc w:val="right"/>
      <w:pPr>
        <w:ind w:left="6480" w:hanging="180"/>
      </w:pPr>
      <w:rPr>
        <w:rFonts w:cs="Times New Roman"/>
      </w:rPr>
    </w:lvl>
  </w:abstractNum>
  <w:abstractNum w:abstractNumId="1" w15:restartNumberingAfterBreak="1">
    <w:nsid w:val="58253E55"/>
    <w:multiLevelType w:val="hybridMultilevel"/>
    <w:tmpl w:val="C02E2D60"/>
    <w:lvl w:ilvl="0" w:tplc="576A069C">
      <w:start w:val="1"/>
      <w:numFmt w:val="bullet"/>
      <w:lvlText w:val="-"/>
      <w:lvlJc w:val="left"/>
      <w:pPr>
        <w:ind w:left="720" w:hanging="360"/>
      </w:pPr>
      <w:rPr>
        <w:rFonts w:ascii="Times New Roman" w:eastAsia="Times New Roman" w:hAnsi="Times New Roman" w:hint="default"/>
      </w:rPr>
    </w:lvl>
    <w:lvl w:ilvl="1" w:tplc="EB5CACD0" w:tentative="1">
      <w:start w:val="1"/>
      <w:numFmt w:val="bullet"/>
      <w:lvlText w:val="o"/>
      <w:lvlJc w:val="left"/>
      <w:pPr>
        <w:ind w:left="1440" w:hanging="360"/>
      </w:pPr>
      <w:rPr>
        <w:rFonts w:ascii="Courier New" w:hAnsi="Courier New" w:hint="default"/>
      </w:rPr>
    </w:lvl>
    <w:lvl w:ilvl="2" w:tplc="2D2091A8" w:tentative="1">
      <w:start w:val="1"/>
      <w:numFmt w:val="bullet"/>
      <w:lvlText w:val=""/>
      <w:lvlJc w:val="left"/>
      <w:pPr>
        <w:ind w:left="2160" w:hanging="360"/>
      </w:pPr>
      <w:rPr>
        <w:rFonts w:ascii="Wingdings" w:hAnsi="Wingdings" w:hint="default"/>
      </w:rPr>
    </w:lvl>
    <w:lvl w:ilvl="3" w:tplc="8568867C" w:tentative="1">
      <w:start w:val="1"/>
      <w:numFmt w:val="bullet"/>
      <w:lvlText w:val=""/>
      <w:lvlJc w:val="left"/>
      <w:pPr>
        <w:ind w:left="2880" w:hanging="360"/>
      </w:pPr>
      <w:rPr>
        <w:rFonts w:ascii="Symbol" w:hAnsi="Symbol" w:hint="default"/>
      </w:rPr>
    </w:lvl>
    <w:lvl w:ilvl="4" w:tplc="DE86718E" w:tentative="1">
      <w:start w:val="1"/>
      <w:numFmt w:val="bullet"/>
      <w:lvlText w:val="o"/>
      <w:lvlJc w:val="left"/>
      <w:pPr>
        <w:ind w:left="3600" w:hanging="360"/>
      </w:pPr>
      <w:rPr>
        <w:rFonts w:ascii="Courier New" w:hAnsi="Courier New" w:hint="default"/>
      </w:rPr>
    </w:lvl>
    <w:lvl w:ilvl="5" w:tplc="D39E1202" w:tentative="1">
      <w:start w:val="1"/>
      <w:numFmt w:val="bullet"/>
      <w:lvlText w:val=""/>
      <w:lvlJc w:val="left"/>
      <w:pPr>
        <w:ind w:left="4320" w:hanging="360"/>
      </w:pPr>
      <w:rPr>
        <w:rFonts w:ascii="Wingdings" w:hAnsi="Wingdings" w:hint="default"/>
      </w:rPr>
    </w:lvl>
    <w:lvl w:ilvl="6" w:tplc="51BC0CB2" w:tentative="1">
      <w:start w:val="1"/>
      <w:numFmt w:val="bullet"/>
      <w:lvlText w:val=""/>
      <w:lvlJc w:val="left"/>
      <w:pPr>
        <w:ind w:left="5040" w:hanging="360"/>
      </w:pPr>
      <w:rPr>
        <w:rFonts w:ascii="Symbol" w:hAnsi="Symbol" w:hint="default"/>
      </w:rPr>
    </w:lvl>
    <w:lvl w:ilvl="7" w:tplc="4E825214" w:tentative="1">
      <w:start w:val="1"/>
      <w:numFmt w:val="bullet"/>
      <w:lvlText w:val="o"/>
      <w:lvlJc w:val="left"/>
      <w:pPr>
        <w:ind w:left="5760" w:hanging="360"/>
      </w:pPr>
      <w:rPr>
        <w:rFonts w:ascii="Courier New" w:hAnsi="Courier New" w:hint="default"/>
      </w:rPr>
    </w:lvl>
    <w:lvl w:ilvl="8" w:tplc="4FF867B0" w:tentative="1">
      <w:start w:val="1"/>
      <w:numFmt w:val="bullet"/>
      <w:lvlText w:val=""/>
      <w:lvlJc w:val="left"/>
      <w:pPr>
        <w:ind w:left="6480" w:hanging="360"/>
      </w:pPr>
      <w:rPr>
        <w:rFonts w:ascii="Wingdings" w:hAnsi="Wingdings" w:hint="default"/>
      </w:rPr>
    </w:lvl>
  </w:abstractNum>
  <w:abstractNum w:abstractNumId="2" w15:restartNumberingAfterBreak="1">
    <w:nsid w:val="6D9F2D1B"/>
    <w:multiLevelType w:val="hybridMultilevel"/>
    <w:tmpl w:val="128E0E16"/>
    <w:lvl w:ilvl="0" w:tplc="CCAC6774">
      <w:start w:val="1"/>
      <w:numFmt w:val="bullet"/>
      <w:lvlText w:val="-"/>
      <w:lvlJc w:val="left"/>
      <w:pPr>
        <w:ind w:left="720" w:hanging="360"/>
      </w:pPr>
      <w:rPr>
        <w:rFonts w:ascii="Times New Roman" w:eastAsia="Times New Roman" w:hAnsi="Times New Roman" w:hint="default"/>
      </w:rPr>
    </w:lvl>
    <w:lvl w:ilvl="1" w:tplc="5DF26B44" w:tentative="1">
      <w:start w:val="1"/>
      <w:numFmt w:val="bullet"/>
      <w:lvlText w:val="o"/>
      <w:lvlJc w:val="left"/>
      <w:pPr>
        <w:ind w:left="1440" w:hanging="360"/>
      </w:pPr>
      <w:rPr>
        <w:rFonts w:ascii="Courier New" w:hAnsi="Courier New" w:hint="default"/>
      </w:rPr>
    </w:lvl>
    <w:lvl w:ilvl="2" w:tplc="8AFA36C8" w:tentative="1">
      <w:start w:val="1"/>
      <w:numFmt w:val="bullet"/>
      <w:lvlText w:val=""/>
      <w:lvlJc w:val="left"/>
      <w:pPr>
        <w:ind w:left="2160" w:hanging="360"/>
      </w:pPr>
      <w:rPr>
        <w:rFonts w:ascii="Wingdings" w:hAnsi="Wingdings" w:hint="default"/>
      </w:rPr>
    </w:lvl>
    <w:lvl w:ilvl="3" w:tplc="1E60BA0C" w:tentative="1">
      <w:start w:val="1"/>
      <w:numFmt w:val="bullet"/>
      <w:lvlText w:val=""/>
      <w:lvlJc w:val="left"/>
      <w:pPr>
        <w:ind w:left="2880" w:hanging="360"/>
      </w:pPr>
      <w:rPr>
        <w:rFonts w:ascii="Symbol" w:hAnsi="Symbol" w:hint="default"/>
      </w:rPr>
    </w:lvl>
    <w:lvl w:ilvl="4" w:tplc="F906EF40" w:tentative="1">
      <w:start w:val="1"/>
      <w:numFmt w:val="bullet"/>
      <w:lvlText w:val="o"/>
      <w:lvlJc w:val="left"/>
      <w:pPr>
        <w:ind w:left="3600" w:hanging="360"/>
      </w:pPr>
      <w:rPr>
        <w:rFonts w:ascii="Courier New" w:hAnsi="Courier New" w:hint="default"/>
      </w:rPr>
    </w:lvl>
    <w:lvl w:ilvl="5" w:tplc="25A0B1F4" w:tentative="1">
      <w:start w:val="1"/>
      <w:numFmt w:val="bullet"/>
      <w:lvlText w:val=""/>
      <w:lvlJc w:val="left"/>
      <w:pPr>
        <w:ind w:left="4320" w:hanging="360"/>
      </w:pPr>
      <w:rPr>
        <w:rFonts w:ascii="Wingdings" w:hAnsi="Wingdings" w:hint="default"/>
      </w:rPr>
    </w:lvl>
    <w:lvl w:ilvl="6" w:tplc="857C7810" w:tentative="1">
      <w:start w:val="1"/>
      <w:numFmt w:val="bullet"/>
      <w:lvlText w:val=""/>
      <w:lvlJc w:val="left"/>
      <w:pPr>
        <w:ind w:left="5040" w:hanging="360"/>
      </w:pPr>
      <w:rPr>
        <w:rFonts w:ascii="Symbol" w:hAnsi="Symbol" w:hint="default"/>
      </w:rPr>
    </w:lvl>
    <w:lvl w:ilvl="7" w:tplc="794A8C30" w:tentative="1">
      <w:start w:val="1"/>
      <w:numFmt w:val="bullet"/>
      <w:lvlText w:val="o"/>
      <w:lvlJc w:val="left"/>
      <w:pPr>
        <w:ind w:left="5760" w:hanging="360"/>
      </w:pPr>
      <w:rPr>
        <w:rFonts w:ascii="Courier New" w:hAnsi="Courier New" w:hint="default"/>
      </w:rPr>
    </w:lvl>
    <w:lvl w:ilvl="8" w:tplc="8EBA1872"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45"/>
    <w:rsid w:val="000003A5"/>
    <w:rsid w:val="0000104B"/>
    <w:rsid w:val="0000107A"/>
    <w:rsid w:val="00002076"/>
    <w:rsid w:val="00002369"/>
    <w:rsid w:val="00002ED1"/>
    <w:rsid w:val="00003293"/>
    <w:rsid w:val="00003677"/>
    <w:rsid w:val="00003838"/>
    <w:rsid w:val="00004BB0"/>
    <w:rsid w:val="00005285"/>
    <w:rsid w:val="00005DFA"/>
    <w:rsid w:val="00005F38"/>
    <w:rsid w:val="00006425"/>
    <w:rsid w:val="00006EA8"/>
    <w:rsid w:val="00007653"/>
    <w:rsid w:val="00007948"/>
    <w:rsid w:val="00010818"/>
    <w:rsid w:val="00011581"/>
    <w:rsid w:val="0001183B"/>
    <w:rsid w:val="00011FC2"/>
    <w:rsid w:val="000126F0"/>
    <w:rsid w:val="000137FD"/>
    <w:rsid w:val="00014A39"/>
    <w:rsid w:val="00014EFF"/>
    <w:rsid w:val="00015BE4"/>
    <w:rsid w:val="00015EE5"/>
    <w:rsid w:val="00015EF9"/>
    <w:rsid w:val="0001649B"/>
    <w:rsid w:val="00016FEA"/>
    <w:rsid w:val="0001739E"/>
    <w:rsid w:val="00017C6B"/>
    <w:rsid w:val="00020142"/>
    <w:rsid w:val="00020845"/>
    <w:rsid w:val="0002108D"/>
    <w:rsid w:val="00021E43"/>
    <w:rsid w:val="00022244"/>
    <w:rsid w:val="00022EA2"/>
    <w:rsid w:val="0002387A"/>
    <w:rsid w:val="00023887"/>
    <w:rsid w:val="00023C98"/>
    <w:rsid w:val="000240BA"/>
    <w:rsid w:val="00024406"/>
    <w:rsid w:val="000245B7"/>
    <w:rsid w:val="00025C73"/>
    <w:rsid w:val="0002603C"/>
    <w:rsid w:val="00026094"/>
    <w:rsid w:val="000267FA"/>
    <w:rsid w:val="00030818"/>
    <w:rsid w:val="000333FC"/>
    <w:rsid w:val="00033418"/>
    <w:rsid w:val="00033E8D"/>
    <w:rsid w:val="00034141"/>
    <w:rsid w:val="0003431E"/>
    <w:rsid w:val="000345C2"/>
    <w:rsid w:val="00034A26"/>
    <w:rsid w:val="00035450"/>
    <w:rsid w:val="00035EDF"/>
    <w:rsid w:val="00036188"/>
    <w:rsid w:val="00036E02"/>
    <w:rsid w:val="00036E87"/>
    <w:rsid w:val="00037123"/>
    <w:rsid w:val="000379ED"/>
    <w:rsid w:val="00037DBF"/>
    <w:rsid w:val="00040CB0"/>
    <w:rsid w:val="00041F30"/>
    <w:rsid w:val="00042C82"/>
    <w:rsid w:val="0004327C"/>
    <w:rsid w:val="00043D0A"/>
    <w:rsid w:val="00044768"/>
    <w:rsid w:val="00044DB3"/>
    <w:rsid w:val="00044F3D"/>
    <w:rsid w:val="00045975"/>
    <w:rsid w:val="00045E69"/>
    <w:rsid w:val="0004660D"/>
    <w:rsid w:val="000471C6"/>
    <w:rsid w:val="0004722E"/>
    <w:rsid w:val="000473CC"/>
    <w:rsid w:val="00047F1F"/>
    <w:rsid w:val="00047F28"/>
    <w:rsid w:val="00050917"/>
    <w:rsid w:val="00051191"/>
    <w:rsid w:val="00052AC8"/>
    <w:rsid w:val="00053727"/>
    <w:rsid w:val="000537CE"/>
    <w:rsid w:val="00053B7F"/>
    <w:rsid w:val="000543E3"/>
    <w:rsid w:val="00055A2E"/>
    <w:rsid w:val="00057967"/>
    <w:rsid w:val="00057A45"/>
    <w:rsid w:val="00060BC0"/>
    <w:rsid w:val="00061EF7"/>
    <w:rsid w:val="0006259D"/>
    <w:rsid w:val="00062800"/>
    <w:rsid w:val="00062D16"/>
    <w:rsid w:val="000630F4"/>
    <w:rsid w:val="0006333F"/>
    <w:rsid w:val="000636F6"/>
    <w:rsid w:val="000638C0"/>
    <w:rsid w:val="00063BE3"/>
    <w:rsid w:val="00063EBB"/>
    <w:rsid w:val="0006413F"/>
    <w:rsid w:val="00064D51"/>
    <w:rsid w:val="00065131"/>
    <w:rsid w:val="000663C1"/>
    <w:rsid w:val="00067171"/>
    <w:rsid w:val="00067E9A"/>
    <w:rsid w:val="00070075"/>
    <w:rsid w:val="000700FE"/>
    <w:rsid w:val="00071052"/>
    <w:rsid w:val="000713BC"/>
    <w:rsid w:val="000714A3"/>
    <w:rsid w:val="00072537"/>
    <w:rsid w:val="0007264B"/>
    <w:rsid w:val="00072D40"/>
    <w:rsid w:val="00072F17"/>
    <w:rsid w:val="0007335D"/>
    <w:rsid w:val="000766E3"/>
    <w:rsid w:val="000769BD"/>
    <w:rsid w:val="00076EF5"/>
    <w:rsid w:val="00077B28"/>
    <w:rsid w:val="0008027B"/>
    <w:rsid w:val="00080BF3"/>
    <w:rsid w:val="00081BF2"/>
    <w:rsid w:val="00081F50"/>
    <w:rsid w:val="000821FE"/>
    <w:rsid w:val="00082325"/>
    <w:rsid w:val="00082637"/>
    <w:rsid w:val="00082C31"/>
    <w:rsid w:val="00082CA4"/>
    <w:rsid w:val="000831F6"/>
    <w:rsid w:val="000839D3"/>
    <w:rsid w:val="00084537"/>
    <w:rsid w:val="0008467B"/>
    <w:rsid w:val="000857C2"/>
    <w:rsid w:val="00085CB2"/>
    <w:rsid w:val="000866E9"/>
    <w:rsid w:val="00086DE0"/>
    <w:rsid w:val="000876C8"/>
    <w:rsid w:val="00087C64"/>
    <w:rsid w:val="00091895"/>
    <w:rsid w:val="0009339C"/>
    <w:rsid w:val="000943E6"/>
    <w:rsid w:val="0009467F"/>
    <w:rsid w:val="000947C0"/>
    <w:rsid w:val="000948C7"/>
    <w:rsid w:val="000948DB"/>
    <w:rsid w:val="00094944"/>
    <w:rsid w:val="00095FEE"/>
    <w:rsid w:val="00096762"/>
    <w:rsid w:val="00096FC7"/>
    <w:rsid w:val="000971AC"/>
    <w:rsid w:val="00097499"/>
    <w:rsid w:val="00097D02"/>
    <w:rsid w:val="000A00B4"/>
    <w:rsid w:val="000A0F85"/>
    <w:rsid w:val="000A2030"/>
    <w:rsid w:val="000A2217"/>
    <w:rsid w:val="000A296B"/>
    <w:rsid w:val="000A2A2E"/>
    <w:rsid w:val="000A3B18"/>
    <w:rsid w:val="000A422C"/>
    <w:rsid w:val="000A48C5"/>
    <w:rsid w:val="000A53DA"/>
    <w:rsid w:val="000A6D1D"/>
    <w:rsid w:val="000A6FA4"/>
    <w:rsid w:val="000B094D"/>
    <w:rsid w:val="000B1B53"/>
    <w:rsid w:val="000B28B1"/>
    <w:rsid w:val="000B2E5D"/>
    <w:rsid w:val="000B2F42"/>
    <w:rsid w:val="000B2F97"/>
    <w:rsid w:val="000B664E"/>
    <w:rsid w:val="000B68AE"/>
    <w:rsid w:val="000B6E35"/>
    <w:rsid w:val="000C0AD7"/>
    <w:rsid w:val="000C0D48"/>
    <w:rsid w:val="000C14C2"/>
    <w:rsid w:val="000C23E8"/>
    <w:rsid w:val="000C276B"/>
    <w:rsid w:val="000C2AD4"/>
    <w:rsid w:val="000C327E"/>
    <w:rsid w:val="000C3CA9"/>
    <w:rsid w:val="000C4626"/>
    <w:rsid w:val="000C58CC"/>
    <w:rsid w:val="000C59B1"/>
    <w:rsid w:val="000C6415"/>
    <w:rsid w:val="000C7814"/>
    <w:rsid w:val="000C7AE9"/>
    <w:rsid w:val="000D0155"/>
    <w:rsid w:val="000D4160"/>
    <w:rsid w:val="000D4EE4"/>
    <w:rsid w:val="000D5011"/>
    <w:rsid w:val="000D6205"/>
    <w:rsid w:val="000D6357"/>
    <w:rsid w:val="000D6DC2"/>
    <w:rsid w:val="000D705F"/>
    <w:rsid w:val="000D71B2"/>
    <w:rsid w:val="000D72D0"/>
    <w:rsid w:val="000D7422"/>
    <w:rsid w:val="000D7D32"/>
    <w:rsid w:val="000E0971"/>
    <w:rsid w:val="000E0B3F"/>
    <w:rsid w:val="000E0C74"/>
    <w:rsid w:val="000E28C4"/>
    <w:rsid w:val="000E2EAB"/>
    <w:rsid w:val="000E32AE"/>
    <w:rsid w:val="000E47DF"/>
    <w:rsid w:val="000E52AF"/>
    <w:rsid w:val="000E56D6"/>
    <w:rsid w:val="000E581B"/>
    <w:rsid w:val="000E64C6"/>
    <w:rsid w:val="000E7271"/>
    <w:rsid w:val="000E7760"/>
    <w:rsid w:val="000E7B2E"/>
    <w:rsid w:val="000F1068"/>
    <w:rsid w:val="000F1E6D"/>
    <w:rsid w:val="000F1E99"/>
    <w:rsid w:val="000F338A"/>
    <w:rsid w:val="000F3491"/>
    <w:rsid w:val="000F34C9"/>
    <w:rsid w:val="000F386A"/>
    <w:rsid w:val="000F50CE"/>
    <w:rsid w:val="000F56E3"/>
    <w:rsid w:val="000F5C65"/>
    <w:rsid w:val="000F5C8F"/>
    <w:rsid w:val="000F5DFB"/>
    <w:rsid w:val="000F6083"/>
    <w:rsid w:val="000F643A"/>
    <w:rsid w:val="000F6601"/>
    <w:rsid w:val="000F6906"/>
    <w:rsid w:val="000F6CFC"/>
    <w:rsid w:val="000F77FE"/>
    <w:rsid w:val="00100031"/>
    <w:rsid w:val="00100C0A"/>
    <w:rsid w:val="00102BD7"/>
    <w:rsid w:val="00102EBD"/>
    <w:rsid w:val="00103744"/>
    <w:rsid w:val="00104AC3"/>
    <w:rsid w:val="00106134"/>
    <w:rsid w:val="00106273"/>
    <w:rsid w:val="00106A76"/>
    <w:rsid w:val="00107CE4"/>
    <w:rsid w:val="001116A8"/>
    <w:rsid w:val="0011272C"/>
    <w:rsid w:val="001131CB"/>
    <w:rsid w:val="001134EF"/>
    <w:rsid w:val="00114E39"/>
    <w:rsid w:val="00115DE1"/>
    <w:rsid w:val="00115F91"/>
    <w:rsid w:val="00116AD4"/>
    <w:rsid w:val="00116B81"/>
    <w:rsid w:val="00117E6E"/>
    <w:rsid w:val="00117E8F"/>
    <w:rsid w:val="001213F1"/>
    <w:rsid w:val="00121ABD"/>
    <w:rsid w:val="00122831"/>
    <w:rsid w:val="00122EC4"/>
    <w:rsid w:val="001234FA"/>
    <w:rsid w:val="00123BFA"/>
    <w:rsid w:val="001246EB"/>
    <w:rsid w:val="00124882"/>
    <w:rsid w:val="001256C9"/>
    <w:rsid w:val="00125F63"/>
    <w:rsid w:val="00126108"/>
    <w:rsid w:val="00126DDF"/>
    <w:rsid w:val="00127E66"/>
    <w:rsid w:val="001308AE"/>
    <w:rsid w:val="001311C1"/>
    <w:rsid w:val="001312E0"/>
    <w:rsid w:val="00131483"/>
    <w:rsid w:val="0013207A"/>
    <w:rsid w:val="0013322B"/>
    <w:rsid w:val="00134D99"/>
    <w:rsid w:val="001351F7"/>
    <w:rsid w:val="00135360"/>
    <w:rsid w:val="001353D2"/>
    <w:rsid w:val="00135A5A"/>
    <w:rsid w:val="00135B04"/>
    <w:rsid w:val="00135B78"/>
    <w:rsid w:val="001365EB"/>
    <w:rsid w:val="00136BD2"/>
    <w:rsid w:val="001371A6"/>
    <w:rsid w:val="00137F1B"/>
    <w:rsid w:val="001404DE"/>
    <w:rsid w:val="001407A8"/>
    <w:rsid w:val="00140E02"/>
    <w:rsid w:val="001415DC"/>
    <w:rsid w:val="001420F4"/>
    <w:rsid w:val="00142409"/>
    <w:rsid w:val="00142889"/>
    <w:rsid w:val="00142FCE"/>
    <w:rsid w:val="00143035"/>
    <w:rsid w:val="00144206"/>
    <w:rsid w:val="00144CEF"/>
    <w:rsid w:val="00144F94"/>
    <w:rsid w:val="0014530B"/>
    <w:rsid w:val="001459C7"/>
    <w:rsid w:val="00145B04"/>
    <w:rsid w:val="00146BF3"/>
    <w:rsid w:val="00146EE7"/>
    <w:rsid w:val="00147550"/>
    <w:rsid w:val="00147821"/>
    <w:rsid w:val="00147B63"/>
    <w:rsid w:val="00150362"/>
    <w:rsid w:val="00150670"/>
    <w:rsid w:val="001529F6"/>
    <w:rsid w:val="0015356D"/>
    <w:rsid w:val="00153594"/>
    <w:rsid w:val="001537E4"/>
    <w:rsid w:val="0015398C"/>
    <w:rsid w:val="00153C52"/>
    <w:rsid w:val="00153F63"/>
    <w:rsid w:val="001541AE"/>
    <w:rsid w:val="00154AD6"/>
    <w:rsid w:val="00156177"/>
    <w:rsid w:val="0015629B"/>
    <w:rsid w:val="0015656B"/>
    <w:rsid w:val="00156D64"/>
    <w:rsid w:val="00161055"/>
    <w:rsid w:val="00162811"/>
    <w:rsid w:val="001640BC"/>
    <w:rsid w:val="001641D8"/>
    <w:rsid w:val="00164AA7"/>
    <w:rsid w:val="00166B9E"/>
    <w:rsid w:val="00167D8B"/>
    <w:rsid w:val="00170769"/>
    <w:rsid w:val="0017198F"/>
    <w:rsid w:val="00171EBB"/>
    <w:rsid w:val="00173642"/>
    <w:rsid w:val="0017371E"/>
    <w:rsid w:val="001738DF"/>
    <w:rsid w:val="00174254"/>
    <w:rsid w:val="00174744"/>
    <w:rsid w:val="00174DD2"/>
    <w:rsid w:val="00174DD3"/>
    <w:rsid w:val="00175694"/>
    <w:rsid w:val="00175D93"/>
    <w:rsid w:val="00175F91"/>
    <w:rsid w:val="00176455"/>
    <w:rsid w:val="00176719"/>
    <w:rsid w:val="00176902"/>
    <w:rsid w:val="00177B2B"/>
    <w:rsid w:val="00177C82"/>
    <w:rsid w:val="00180110"/>
    <w:rsid w:val="00180867"/>
    <w:rsid w:val="00181196"/>
    <w:rsid w:val="00182B94"/>
    <w:rsid w:val="00182F26"/>
    <w:rsid w:val="0018329C"/>
    <w:rsid w:val="001835C3"/>
    <w:rsid w:val="00183E0D"/>
    <w:rsid w:val="0018414B"/>
    <w:rsid w:val="00186CB6"/>
    <w:rsid w:val="001879E6"/>
    <w:rsid w:val="0019274C"/>
    <w:rsid w:val="00192759"/>
    <w:rsid w:val="00193190"/>
    <w:rsid w:val="00193C28"/>
    <w:rsid w:val="00194999"/>
    <w:rsid w:val="0019530A"/>
    <w:rsid w:val="00196092"/>
    <w:rsid w:val="00196280"/>
    <w:rsid w:val="001966C0"/>
    <w:rsid w:val="001974CE"/>
    <w:rsid w:val="001A127D"/>
    <w:rsid w:val="001A1402"/>
    <w:rsid w:val="001A17C3"/>
    <w:rsid w:val="001A21BC"/>
    <w:rsid w:val="001A23F6"/>
    <w:rsid w:val="001A34A4"/>
    <w:rsid w:val="001A3899"/>
    <w:rsid w:val="001A42F8"/>
    <w:rsid w:val="001A495C"/>
    <w:rsid w:val="001A5587"/>
    <w:rsid w:val="001A55B6"/>
    <w:rsid w:val="001A61D9"/>
    <w:rsid w:val="001A677D"/>
    <w:rsid w:val="001A7699"/>
    <w:rsid w:val="001A7B6C"/>
    <w:rsid w:val="001B000F"/>
    <w:rsid w:val="001B0AF6"/>
    <w:rsid w:val="001B124B"/>
    <w:rsid w:val="001B1945"/>
    <w:rsid w:val="001B1B12"/>
    <w:rsid w:val="001B1DD7"/>
    <w:rsid w:val="001B1DE0"/>
    <w:rsid w:val="001B1E43"/>
    <w:rsid w:val="001B2246"/>
    <w:rsid w:val="001B25AF"/>
    <w:rsid w:val="001B36CD"/>
    <w:rsid w:val="001B46C8"/>
    <w:rsid w:val="001B4B75"/>
    <w:rsid w:val="001B566E"/>
    <w:rsid w:val="001B67A9"/>
    <w:rsid w:val="001B71FA"/>
    <w:rsid w:val="001C0065"/>
    <w:rsid w:val="001C0AAD"/>
    <w:rsid w:val="001C1363"/>
    <w:rsid w:val="001C1A09"/>
    <w:rsid w:val="001C29BB"/>
    <w:rsid w:val="001C3131"/>
    <w:rsid w:val="001C3946"/>
    <w:rsid w:val="001C43DF"/>
    <w:rsid w:val="001C449A"/>
    <w:rsid w:val="001C5849"/>
    <w:rsid w:val="001C5D7C"/>
    <w:rsid w:val="001C606F"/>
    <w:rsid w:val="001C6690"/>
    <w:rsid w:val="001C6ED2"/>
    <w:rsid w:val="001D042D"/>
    <w:rsid w:val="001D0707"/>
    <w:rsid w:val="001D10F9"/>
    <w:rsid w:val="001D11D4"/>
    <w:rsid w:val="001D1494"/>
    <w:rsid w:val="001D1664"/>
    <w:rsid w:val="001D31BC"/>
    <w:rsid w:val="001D323A"/>
    <w:rsid w:val="001D399A"/>
    <w:rsid w:val="001D3B6D"/>
    <w:rsid w:val="001D3CD7"/>
    <w:rsid w:val="001D5A52"/>
    <w:rsid w:val="001D6B6D"/>
    <w:rsid w:val="001D6BE8"/>
    <w:rsid w:val="001D77BE"/>
    <w:rsid w:val="001D7DCD"/>
    <w:rsid w:val="001E0BA9"/>
    <w:rsid w:val="001E2237"/>
    <w:rsid w:val="001E308C"/>
    <w:rsid w:val="001E376A"/>
    <w:rsid w:val="001E5CE4"/>
    <w:rsid w:val="001E61F0"/>
    <w:rsid w:val="001E626E"/>
    <w:rsid w:val="001E7897"/>
    <w:rsid w:val="001E7C98"/>
    <w:rsid w:val="001F194B"/>
    <w:rsid w:val="001F1FBD"/>
    <w:rsid w:val="001F2596"/>
    <w:rsid w:val="001F30CC"/>
    <w:rsid w:val="001F3548"/>
    <w:rsid w:val="001F3AC9"/>
    <w:rsid w:val="001F523F"/>
    <w:rsid w:val="001F554E"/>
    <w:rsid w:val="001F56B9"/>
    <w:rsid w:val="001F56E6"/>
    <w:rsid w:val="001F7119"/>
    <w:rsid w:val="001F7196"/>
    <w:rsid w:val="001F7247"/>
    <w:rsid w:val="001F72D8"/>
    <w:rsid w:val="001F74CD"/>
    <w:rsid w:val="00201278"/>
    <w:rsid w:val="002019CB"/>
    <w:rsid w:val="002023DD"/>
    <w:rsid w:val="002031A2"/>
    <w:rsid w:val="002033A6"/>
    <w:rsid w:val="00204238"/>
    <w:rsid w:val="00204478"/>
    <w:rsid w:val="00204C30"/>
    <w:rsid w:val="00204CE1"/>
    <w:rsid w:val="00204E76"/>
    <w:rsid w:val="002060AF"/>
    <w:rsid w:val="00207280"/>
    <w:rsid w:val="002078DB"/>
    <w:rsid w:val="00210A97"/>
    <w:rsid w:val="00210AEA"/>
    <w:rsid w:val="00211288"/>
    <w:rsid w:val="00211992"/>
    <w:rsid w:val="002120B6"/>
    <w:rsid w:val="002130B8"/>
    <w:rsid w:val="00214299"/>
    <w:rsid w:val="00214A76"/>
    <w:rsid w:val="00214C14"/>
    <w:rsid w:val="00215196"/>
    <w:rsid w:val="00215216"/>
    <w:rsid w:val="00215287"/>
    <w:rsid w:val="00216B14"/>
    <w:rsid w:val="00216F68"/>
    <w:rsid w:val="00217A5F"/>
    <w:rsid w:val="00220067"/>
    <w:rsid w:val="00220755"/>
    <w:rsid w:val="00220D7E"/>
    <w:rsid w:val="00221251"/>
    <w:rsid w:val="00221ADE"/>
    <w:rsid w:val="0022214D"/>
    <w:rsid w:val="002221D3"/>
    <w:rsid w:val="002222E8"/>
    <w:rsid w:val="00222336"/>
    <w:rsid w:val="00222714"/>
    <w:rsid w:val="00223169"/>
    <w:rsid w:val="0022346E"/>
    <w:rsid w:val="00223969"/>
    <w:rsid w:val="00223B41"/>
    <w:rsid w:val="00223E0D"/>
    <w:rsid w:val="00225065"/>
    <w:rsid w:val="00225E9A"/>
    <w:rsid w:val="002262EF"/>
    <w:rsid w:val="002267D6"/>
    <w:rsid w:val="00227382"/>
    <w:rsid w:val="00227ED2"/>
    <w:rsid w:val="00227FDB"/>
    <w:rsid w:val="002313EE"/>
    <w:rsid w:val="00233263"/>
    <w:rsid w:val="0023355E"/>
    <w:rsid w:val="00233DA6"/>
    <w:rsid w:val="00235755"/>
    <w:rsid w:val="00235BDF"/>
    <w:rsid w:val="0023604C"/>
    <w:rsid w:val="002372B8"/>
    <w:rsid w:val="00237E5A"/>
    <w:rsid w:val="0024033C"/>
    <w:rsid w:val="0024033E"/>
    <w:rsid w:val="002405DA"/>
    <w:rsid w:val="0024138B"/>
    <w:rsid w:val="0024151D"/>
    <w:rsid w:val="00241EF4"/>
    <w:rsid w:val="00242520"/>
    <w:rsid w:val="002434D6"/>
    <w:rsid w:val="00243ACE"/>
    <w:rsid w:val="00243D84"/>
    <w:rsid w:val="0024562D"/>
    <w:rsid w:val="002461AE"/>
    <w:rsid w:val="002462D9"/>
    <w:rsid w:val="00246BC0"/>
    <w:rsid w:val="00246C24"/>
    <w:rsid w:val="00247189"/>
    <w:rsid w:val="00247ADA"/>
    <w:rsid w:val="00247D3A"/>
    <w:rsid w:val="00247F71"/>
    <w:rsid w:val="00250912"/>
    <w:rsid w:val="00250B91"/>
    <w:rsid w:val="00250EB0"/>
    <w:rsid w:val="00251320"/>
    <w:rsid w:val="00251507"/>
    <w:rsid w:val="00251FAC"/>
    <w:rsid w:val="00251FB7"/>
    <w:rsid w:val="00251FE4"/>
    <w:rsid w:val="00252B7E"/>
    <w:rsid w:val="00253358"/>
    <w:rsid w:val="00253722"/>
    <w:rsid w:val="00253B7F"/>
    <w:rsid w:val="00253F3C"/>
    <w:rsid w:val="00253F61"/>
    <w:rsid w:val="002541DE"/>
    <w:rsid w:val="00254201"/>
    <w:rsid w:val="002543F7"/>
    <w:rsid w:val="002551B6"/>
    <w:rsid w:val="00255B7E"/>
    <w:rsid w:val="00256034"/>
    <w:rsid w:val="002568AF"/>
    <w:rsid w:val="00256ACB"/>
    <w:rsid w:val="00256F24"/>
    <w:rsid w:val="002572C6"/>
    <w:rsid w:val="00257806"/>
    <w:rsid w:val="002603DE"/>
    <w:rsid w:val="00262D20"/>
    <w:rsid w:val="00263958"/>
    <w:rsid w:val="002639A5"/>
    <w:rsid w:val="00263ABE"/>
    <w:rsid w:val="00263D8B"/>
    <w:rsid w:val="00264844"/>
    <w:rsid w:val="00264888"/>
    <w:rsid w:val="00264C4D"/>
    <w:rsid w:val="00265223"/>
    <w:rsid w:val="00265425"/>
    <w:rsid w:val="00265746"/>
    <w:rsid w:val="00265A85"/>
    <w:rsid w:val="00265C31"/>
    <w:rsid w:val="00266A4E"/>
    <w:rsid w:val="00267734"/>
    <w:rsid w:val="002709CA"/>
    <w:rsid w:val="00270CEA"/>
    <w:rsid w:val="00270EAB"/>
    <w:rsid w:val="00272497"/>
    <w:rsid w:val="00272B1E"/>
    <w:rsid w:val="00273FA3"/>
    <w:rsid w:val="00274871"/>
    <w:rsid w:val="00276140"/>
    <w:rsid w:val="0028026A"/>
    <w:rsid w:val="00280482"/>
    <w:rsid w:val="002817C8"/>
    <w:rsid w:val="002820BE"/>
    <w:rsid w:val="002829BF"/>
    <w:rsid w:val="00282C82"/>
    <w:rsid w:val="0028308E"/>
    <w:rsid w:val="00284763"/>
    <w:rsid w:val="00284A74"/>
    <w:rsid w:val="00285EFB"/>
    <w:rsid w:val="0028632C"/>
    <w:rsid w:val="002871BF"/>
    <w:rsid w:val="00287276"/>
    <w:rsid w:val="0028743D"/>
    <w:rsid w:val="002878B7"/>
    <w:rsid w:val="00287B3F"/>
    <w:rsid w:val="00287BEF"/>
    <w:rsid w:val="00290908"/>
    <w:rsid w:val="002919FA"/>
    <w:rsid w:val="00293424"/>
    <w:rsid w:val="002935F0"/>
    <w:rsid w:val="00295590"/>
    <w:rsid w:val="00296B9D"/>
    <w:rsid w:val="00296BFB"/>
    <w:rsid w:val="002A0413"/>
    <w:rsid w:val="002A08DF"/>
    <w:rsid w:val="002A0D01"/>
    <w:rsid w:val="002A1245"/>
    <w:rsid w:val="002A179C"/>
    <w:rsid w:val="002A3159"/>
    <w:rsid w:val="002A3CA8"/>
    <w:rsid w:val="002A4390"/>
    <w:rsid w:val="002A4CF3"/>
    <w:rsid w:val="002A4DCB"/>
    <w:rsid w:val="002A6576"/>
    <w:rsid w:val="002A6587"/>
    <w:rsid w:val="002A70AA"/>
    <w:rsid w:val="002B02CB"/>
    <w:rsid w:val="002B0A39"/>
    <w:rsid w:val="002B1874"/>
    <w:rsid w:val="002B201C"/>
    <w:rsid w:val="002B349F"/>
    <w:rsid w:val="002B3D61"/>
    <w:rsid w:val="002B3F8F"/>
    <w:rsid w:val="002B5708"/>
    <w:rsid w:val="002B5960"/>
    <w:rsid w:val="002B6583"/>
    <w:rsid w:val="002B664B"/>
    <w:rsid w:val="002B6E17"/>
    <w:rsid w:val="002B7B9C"/>
    <w:rsid w:val="002B7FAB"/>
    <w:rsid w:val="002C0048"/>
    <w:rsid w:val="002C0FE8"/>
    <w:rsid w:val="002C2C45"/>
    <w:rsid w:val="002C3503"/>
    <w:rsid w:val="002C3C06"/>
    <w:rsid w:val="002C3C68"/>
    <w:rsid w:val="002C3EFE"/>
    <w:rsid w:val="002C42AE"/>
    <w:rsid w:val="002C4560"/>
    <w:rsid w:val="002C458D"/>
    <w:rsid w:val="002C4817"/>
    <w:rsid w:val="002C4B94"/>
    <w:rsid w:val="002C5821"/>
    <w:rsid w:val="002C58CA"/>
    <w:rsid w:val="002C5F0C"/>
    <w:rsid w:val="002C6628"/>
    <w:rsid w:val="002C6B2B"/>
    <w:rsid w:val="002C6C0C"/>
    <w:rsid w:val="002C789E"/>
    <w:rsid w:val="002C7B76"/>
    <w:rsid w:val="002D0035"/>
    <w:rsid w:val="002D1CC7"/>
    <w:rsid w:val="002D2599"/>
    <w:rsid w:val="002D2AA0"/>
    <w:rsid w:val="002D31F9"/>
    <w:rsid w:val="002D3D47"/>
    <w:rsid w:val="002D4118"/>
    <w:rsid w:val="002D433B"/>
    <w:rsid w:val="002D45F6"/>
    <w:rsid w:val="002D4ED9"/>
    <w:rsid w:val="002D567B"/>
    <w:rsid w:val="002D57F4"/>
    <w:rsid w:val="002D6A70"/>
    <w:rsid w:val="002D70FC"/>
    <w:rsid w:val="002D7F76"/>
    <w:rsid w:val="002E197D"/>
    <w:rsid w:val="002E1F5F"/>
    <w:rsid w:val="002E2318"/>
    <w:rsid w:val="002E29C3"/>
    <w:rsid w:val="002E2CB6"/>
    <w:rsid w:val="002E2EF1"/>
    <w:rsid w:val="002E31C0"/>
    <w:rsid w:val="002E3742"/>
    <w:rsid w:val="002E3D3C"/>
    <w:rsid w:val="002E3F7E"/>
    <w:rsid w:val="002E49A5"/>
    <w:rsid w:val="002E5D99"/>
    <w:rsid w:val="002E7315"/>
    <w:rsid w:val="002E758E"/>
    <w:rsid w:val="002E7AC1"/>
    <w:rsid w:val="002E7BB3"/>
    <w:rsid w:val="002E7C61"/>
    <w:rsid w:val="002F19B5"/>
    <w:rsid w:val="002F1E22"/>
    <w:rsid w:val="002F2EF4"/>
    <w:rsid w:val="002F36C7"/>
    <w:rsid w:val="002F3B15"/>
    <w:rsid w:val="002F3F46"/>
    <w:rsid w:val="002F4F04"/>
    <w:rsid w:val="002F5138"/>
    <w:rsid w:val="002F608C"/>
    <w:rsid w:val="002F6FE9"/>
    <w:rsid w:val="002F7499"/>
    <w:rsid w:val="003001EF"/>
    <w:rsid w:val="003004C3"/>
    <w:rsid w:val="003006EB"/>
    <w:rsid w:val="00301648"/>
    <w:rsid w:val="003017AF"/>
    <w:rsid w:val="00301DFA"/>
    <w:rsid w:val="003028D9"/>
    <w:rsid w:val="0030350A"/>
    <w:rsid w:val="003038EB"/>
    <w:rsid w:val="00304249"/>
    <w:rsid w:val="00304596"/>
    <w:rsid w:val="00304E63"/>
    <w:rsid w:val="00304F53"/>
    <w:rsid w:val="0030548E"/>
    <w:rsid w:val="0030720F"/>
    <w:rsid w:val="003073B6"/>
    <w:rsid w:val="00307B0B"/>
    <w:rsid w:val="00307E2D"/>
    <w:rsid w:val="00310901"/>
    <w:rsid w:val="00310936"/>
    <w:rsid w:val="00310E53"/>
    <w:rsid w:val="003118EF"/>
    <w:rsid w:val="003119A3"/>
    <w:rsid w:val="0031238D"/>
    <w:rsid w:val="003129AD"/>
    <w:rsid w:val="003133C4"/>
    <w:rsid w:val="0031345D"/>
    <w:rsid w:val="00313AFB"/>
    <w:rsid w:val="00313BA3"/>
    <w:rsid w:val="00315501"/>
    <w:rsid w:val="00316455"/>
    <w:rsid w:val="00316486"/>
    <w:rsid w:val="00316933"/>
    <w:rsid w:val="003201D5"/>
    <w:rsid w:val="00320742"/>
    <w:rsid w:val="00320D6B"/>
    <w:rsid w:val="003214CE"/>
    <w:rsid w:val="0032159E"/>
    <w:rsid w:val="003215B6"/>
    <w:rsid w:val="00322548"/>
    <w:rsid w:val="00322989"/>
    <w:rsid w:val="003237A5"/>
    <w:rsid w:val="00324C8A"/>
    <w:rsid w:val="00324F98"/>
    <w:rsid w:val="0032559E"/>
    <w:rsid w:val="003256E6"/>
    <w:rsid w:val="00326FAB"/>
    <w:rsid w:val="00327B93"/>
    <w:rsid w:val="00327EBC"/>
    <w:rsid w:val="0033002D"/>
    <w:rsid w:val="00330174"/>
    <w:rsid w:val="00330AF3"/>
    <w:rsid w:val="00330D9D"/>
    <w:rsid w:val="00330DEA"/>
    <w:rsid w:val="00330DEE"/>
    <w:rsid w:val="00330E8C"/>
    <w:rsid w:val="0033121E"/>
    <w:rsid w:val="0033181F"/>
    <w:rsid w:val="00333261"/>
    <w:rsid w:val="003333BE"/>
    <w:rsid w:val="00333C26"/>
    <w:rsid w:val="0033404F"/>
    <w:rsid w:val="003353B0"/>
    <w:rsid w:val="003360E9"/>
    <w:rsid w:val="0033636A"/>
    <w:rsid w:val="003366B8"/>
    <w:rsid w:val="00336A78"/>
    <w:rsid w:val="00336B9A"/>
    <w:rsid w:val="003374AB"/>
    <w:rsid w:val="00337C07"/>
    <w:rsid w:val="003405AF"/>
    <w:rsid w:val="00340727"/>
    <w:rsid w:val="00340C5B"/>
    <w:rsid w:val="0034114D"/>
    <w:rsid w:val="00342323"/>
    <w:rsid w:val="0034304E"/>
    <w:rsid w:val="00343348"/>
    <w:rsid w:val="00343453"/>
    <w:rsid w:val="00343492"/>
    <w:rsid w:val="003439CC"/>
    <w:rsid w:val="0034481C"/>
    <w:rsid w:val="003449FB"/>
    <w:rsid w:val="00344F1A"/>
    <w:rsid w:val="00345983"/>
    <w:rsid w:val="00346DAF"/>
    <w:rsid w:val="003470B0"/>
    <w:rsid w:val="003472FC"/>
    <w:rsid w:val="00347569"/>
    <w:rsid w:val="003475EC"/>
    <w:rsid w:val="00351738"/>
    <w:rsid w:val="00351EF6"/>
    <w:rsid w:val="00352CB6"/>
    <w:rsid w:val="00353CE2"/>
    <w:rsid w:val="00353D3D"/>
    <w:rsid w:val="00354310"/>
    <w:rsid w:val="003546AB"/>
    <w:rsid w:val="0035493A"/>
    <w:rsid w:val="003552FD"/>
    <w:rsid w:val="003558DE"/>
    <w:rsid w:val="00355B62"/>
    <w:rsid w:val="00356439"/>
    <w:rsid w:val="0035690D"/>
    <w:rsid w:val="0035693A"/>
    <w:rsid w:val="00356AD4"/>
    <w:rsid w:val="00357835"/>
    <w:rsid w:val="00357CAC"/>
    <w:rsid w:val="0036237F"/>
    <w:rsid w:val="00362B79"/>
    <w:rsid w:val="003630A9"/>
    <w:rsid w:val="00363DC0"/>
    <w:rsid w:val="003643B1"/>
    <w:rsid w:val="00364587"/>
    <w:rsid w:val="00364631"/>
    <w:rsid w:val="0036497E"/>
    <w:rsid w:val="00365B72"/>
    <w:rsid w:val="00365EF3"/>
    <w:rsid w:val="00366B31"/>
    <w:rsid w:val="00366EAE"/>
    <w:rsid w:val="0036789B"/>
    <w:rsid w:val="00367B6C"/>
    <w:rsid w:val="0037102C"/>
    <w:rsid w:val="00371C11"/>
    <w:rsid w:val="00371EAD"/>
    <w:rsid w:val="00372694"/>
    <w:rsid w:val="0037305E"/>
    <w:rsid w:val="0037354E"/>
    <w:rsid w:val="00373E17"/>
    <w:rsid w:val="00373E80"/>
    <w:rsid w:val="003740BD"/>
    <w:rsid w:val="003747BF"/>
    <w:rsid w:val="00377C24"/>
    <w:rsid w:val="00377C9A"/>
    <w:rsid w:val="00380569"/>
    <w:rsid w:val="00380C1F"/>
    <w:rsid w:val="00385001"/>
    <w:rsid w:val="00385B7B"/>
    <w:rsid w:val="00386B4B"/>
    <w:rsid w:val="00386D8D"/>
    <w:rsid w:val="00387196"/>
    <w:rsid w:val="003904EA"/>
    <w:rsid w:val="00390B96"/>
    <w:rsid w:val="00391A41"/>
    <w:rsid w:val="00391AA8"/>
    <w:rsid w:val="00391DDE"/>
    <w:rsid w:val="003929C9"/>
    <w:rsid w:val="00393424"/>
    <w:rsid w:val="0039373A"/>
    <w:rsid w:val="00393FB6"/>
    <w:rsid w:val="00395AC5"/>
    <w:rsid w:val="00396FA5"/>
    <w:rsid w:val="003A0287"/>
    <w:rsid w:val="003A0D38"/>
    <w:rsid w:val="003A1092"/>
    <w:rsid w:val="003A1277"/>
    <w:rsid w:val="003A1E43"/>
    <w:rsid w:val="003A2A46"/>
    <w:rsid w:val="003A60C7"/>
    <w:rsid w:val="003A72C5"/>
    <w:rsid w:val="003A74BB"/>
    <w:rsid w:val="003A750F"/>
    <w:rsid w:val="003A773A"/>
    <w:rsid w:val="003B0847"/>
    <w:rsid w:val="003B2965"/>
    <w:rsid w:val="003B2E35"/>
    <w:rsid w:val="003B312A"/>
    <w:rsid w:val="003B3CEE"/>
    <w:rsid w:val="003B3F85"/>
    <w:rsid w:val="003B424A"/>
    <w:rsid w:val="003B50E5"/>
    <w:rsid w:val="003B5EA1"/>
    <w:rsid w:val="003B7242"/>
    <w:rsid w:val="003B7353"/>
    <w:rsid w:val="003B7C66"/>
    <w:rsid w:val="003C0539"/>
    <w:rsid w:val="003C0583"/>
    <w:rsid w:val="003C0D77"/>
    <w:rsid w:val="003C1037"/>
    <w:rsid w:val="003C1145"/>
    <w:rsid w:val="003C26F7"/>
    <w:rsid w:val="003C2CD8"/>
    <w:rsid w:val="003C2F80"/>
    <w:rsid w:val="003C307D"/>
    <w:rsid w:val="003C36F6"/>
    <w:rsid w:val="003C6550"/>
    <w:rsid w:val="003C6CBB"/>
    <w:rsid w:val="003C7919"/>
    <w:rsid w:val="003D06D8"/>
    <w:rsid w:val="003D0B51"/>
    <w:rsid w:val="003D1EA2"/>
    <w:rsid w:val="003D2112"/>
    <w:rsid w:val="003D2304"/>
    <w:rsid w:val="003D2D79"/>
    <w:rsid w:val="003D3488"/>
    <w:rsid w:val="003D34E9"/>
    <w:rsid w:val="003D3985"/>
    <w:rsid w:val="003D3FCC"/>
    <w:rsid w:val="003D5885"/>
    <w:rsid w:val="003D5E2B"/>
    <w:rsid w:val="003D64DF"/>
    <w:rsid w:val="003D6B5E"/>
    <w:rsid w:val="003D7372"/>
    <w:rsid w:val="003E00E1"/>
    <w:rsid w:val="003E0241"/>
    <w:rsid w:val="003E2A4C"/>
    <w:rsid w:val="003E2A60"/>
    <w:rsid w:val="003E2DA5"/>
    <w:rsid w:val="003E370C"/>
    <w:rsid w:val="003E3DBC"/>
    <w:rsid w:val="003E407E"/>
    <w:rsid w:val="003E5F5C"/>
    <w:rsid w:val="003E657B"/>
    <w:rsid w:val="003E6D17"/>
    <w:rsid w:val="003E7159"/>
    <w:rsid w:val="003E79DE"/>
    <w:rsid w:val="003F0454"/>
    <w:rsid w:val="003F05D7"/>
    <w:rsid w:val="003F094C"/>
    <w:rsid w:val="003F0FC0"/>
    <w:rsid w:val="003F3652"/>
    <w:rsid w:val="003F46D8"/>
    <w:rsid w:val="003F486B"/>
    <w:rsid w:val="003F5AC9"/>
    <w:rsid w:val="003F658C"/>
    <w:rsid w:val="003F69E3"/>
    <w:rsid w:val="003F779B"/>
    <w:rsid w:val="003F7CAA"/>
    <w:rsid w:val="0040033E"/>
    <w:rsid w:val="0040051E"/>
    <w:rsid w:val="00400F5A"/>
    <w:rsid w:val="004011DB"/>
    <w:rsid w:val="004019EA"/>
    <w:rsid w:val="00402ED5"/>
    <w:rsid w:val="00403B41"/>
    <w:rsid w:val="00403BF4"/>
    <w:rsid w:val="004055F0"/>
    <w:rsid w:val="00405968"/>
    <w:rsid w:val="00405D1B"/>
    <w:rsid w:val="00406AAB"/>
    <w:rsid w:val="00407053"/>
    <w:rsid w:val="00407591"/>
    <w:rsid w:val="00407DFC"/>
    <w:rsid w:val="0041131D"/>
    <w:rsid w:val="00411ECA"/>
    <w:rsid w:val="0041208A"/>
    <w:rsid w:val="0041222E"/>
    <w:rsid w:val="0041235B"/>
    <w:rsid w:val="0041236F"/>
    <w:rsid w:val="00413E97"/>
    <w:rsid w:val="00415C56"/>
    <w:rsid w:val="00416093"/>
    <w:rsid w:val="0041636C"/>
    <w:rsid w:val="00417088"/>
    <w:rsid w:val="004170C4"/>
    <w:rsid w:val="004209C6"/>
    <w:rsid w:val="00420E76"/>
    <w:rsid w:val="00420ECD"/>
    <w:rsid w:val="00421411"/>
    <w:rsid w:val="00421D76"/>
    <w:rsid w:val="004230B8"/>
    <w:rsid w:val="004231CE"/>
    <w:rsid w:val="00423278"/>
    <w:rsid w:val="00423B3F"/>
    <w:rsid w:val="004249A6"/>
    <w:rsid w:val="00424B13"/>
    <w:rsid w:val="00426858"/>
    <w:rsid w:val="00426CB8"/>
    <w:rsid w:val="00426E7A"/>
    <w:rsid w:val="004304AA"/>
    <w:rsid w:val="00430AFC"/>
    <w:rsid w:val="00430C70"/>
    <w:rsid w:val="00430D59"/>
    <w:rsid w:val="00431381"/>
    <w:rsid w:val="00431666"/>
    <w:rsid w:val="004318DB"/>
    <w:rsid w:val="00432E7A"/>
    <w:rsid w:val="00433F21"/>
    <w:rsid w:val="0043489F"/>
    <w:rsid w:val="0043593E"/>
    <w:rsid w:val="0043606D"/>
    <w:rsid w:val="00436368"/>
    <w:rsid w:val="004369C2"/>
    <w:rsid w:val="00437816"/>
    <w:rsid w:val="00437D3E"/>
    <w:rsid w:val="004400A0"/>
    <w:rsid w:val="00440B77"/>
    <w:rsid w:val="00440CEE"/>
    <w:rsid w:val="00442EDD"/>
    <w:rsid w:val="00443205"/>
    <w:rsid w:val="0044472C"/>
    <w:rsid w:val="00444F86"/>
    <w:rsid w:val="004455EB"/>
    <w:rsid w:val="00445904"/>
    <w:rsid w:val="00446068"/>
    <w:rsid w:val="00447D01"/>
    <w:rsid w:val="00450C98"/>
    <w:rsid w:val="004527E6"/>
    <w:rsid w:val="00453054"/>
    <w:rsid w:val="0045313B"/>
    <w:rsid w:val="0045336A"/>
    <w:rsid w:val="00453B00"/>
    <w:rsid w:val="0045427B"/>
    <w:rsid w:val="00454EEF"/>
    <w:rsid w:val="0045522F"/>
    <w:rsid w:val="0045534E"/>
    <w:rsid w:val="00456851"/>
    <w:rsid w:val="004574DC"/>
    <w:rsid w:val="00457CE8"/>
    <w:rsid w:val="004600CF"/>
    <w:rsid w:val="00460891"/>
    <w:rsid w:val="00460EF8"/>
    <w:rsid w:val="00461019"/>
    <w:rsid w:val="00461C4C"/>
    <w:rsid w:val="00461E6D"/>
    <w:rsid w:val="004628D3"/>
    <w:rsid w:val="00462DBD"/>
    <w:rsid w:val="00463653"/>
    <w:rsid w:val="0046389F"/>
    <w:rsid w:val="00463B6E"/>
    <w:rsid w:val="00463D65"/>
    <w:rsid w:val="0046424C"/>
    <w:rsid w:val="004642C9"/>
    <w:rsid w:val="00464548"/>
    <w:rsid w:val="00464609"/>
    <w:rsid w:val="00466AC2"/>
    <w:rsid w:val="00466CBA"/>
    <w:rsid w:val="00466E3A"/>
    <w:rsid w:val="0046742F"/>
    <w:rsid w:val="00467F17"/>
    <w:rsid w:val="00470C99"/>
    <w:rsid w:val="00471CE1"/>
    <w:rsid w:val="00471EDE"/>
    <w:rsid w:val="004724CB"/>
    <w:rsid w:val="00472E84"/>
    <w:rsid w:val="0047400A"/>
    <w:rsid w:val="004748F3"/>
    <w:rsid w:val="00475486"/>
    <w:rsid w:val="00475C5D"/>
    <w:rsid w:val="004763C2"/>
    <w:rsid w:val="0047660A"/>
    <w:rsid w:val="00476FD6"/>
    <w:rsid w:val="00480626"/>
    <w:rsid w:val="00480AD9"/>
    <w:rsid w:val="00481688"/>
    <w:rsid w:val="00482419"/>
    <w:rsid w:val="00482B5D"/>
    <w:rsid w:val="00482FC4"/>
    <w:rsid w:val="0048361F"/>
    <w:rsid w:val="00483C9C"/>
    <w:rsid w:val="00484A4A"/>
    <w:rsid w:val="00484A8A"/>
    <w:rsid w:val="00484AAF"/>
    <w:rsid w:val="00486CD5"/>
    <w:rsid w:val="004879CD"/>
    <w:rsid w:val="00490A77"/>
    <w:rsid w:val="00491120"/>
    <w:rsid w:val="004919BD"/>
    <w:rsid w:val="00492287"/>
    <w:rsid w:val="00492686"/>
    <w:rsid w:val="00492FF8"/>
    <w:rsid w:val="00493527"/>
    <w:rsid w:val="00493A40"/>
    <w:rsid w:val="00493AEB"/>
    <w:rsid w:val="00493DBB"/>
    <w:rsid w:val="00494107"/>
    <w:rsid w:val="0049457D"/>
    <w:rsid w:val="00494DC9"/>
    <w:rsid w:val="00495D19"/>
    <w:rsid w:val="00496068"/>
    <w:rsid w:val="0049621D"/>
    <w:rsid w:val="004964CF"/>
    <w:rsid w:val="004965D7"/>
    <w:rsid w:val="004969BA"/>
    <w:rsid w:val="00497230"/>
    <w:rsid w:val="004974AB"/>
    <w:rsid w:val="004A00FE"/>
    <w:rsid w:val="004A0920"/>
    <w:rsid w:val="004A0B1A"/>
    <w:rsid w:val="004A0B26"/>
    <w:rsid w:val="004A0BBC"/>
    <w:rsid w:val="004A0F69"/>
    <w:rsid w:val="004A1044"/>
    <w:rsid w:val="004A1C0F"/>
    <w:rsid w:val="004A1EC5"/>
    <w:rsid w:val="004A290E"/>
    <w:rsid w:val="004A2B85"/>
    <w:rsid w:val="004A400E"/>
    <w:rsid w:val="004A4144"/>
    <w:rsid w:val="004A5E6B"/>
    <w:rsid w:val="004A6206"/>
    <w:rsid w:val="004A6C82"/>
    <w:rsid w:val="004A75FC"/>
    <w:rsid w:val="004A7EDC"/>
    <w:rsid w:val="004B05B5"/>
    <w:rsid w:val="004B09B5"/>
    <w:rsid w:val="004B0A86"/>
    <w:rsid w:val="004B11C1"/>
    <w:rsid w:val="004B1F67"/>
    <w:rsid w:val="004B26BB"/>
    <w:rsid w:val="004B2858"/>
    <w:rsid w:val="004B2918"/>
    <w:rsid w:val="004B3D9A"/>
    <w:rsid w:val="004B4239"/>
    <w:rsid w:val="004B4E4E"/>
    <w:rsid w:val="004B515D"/>
    <w:rsid w:val="004B6038"/>
    <w:rsid w:val="004B61D4"/>
    <w:rsid w:val="004B646C"/>
    <w:rsid w:val="004B668E"/>
    <w:rsid w:val="004B71BE"/>
    <w:rsid w:val="004C07B1"/>
    <w:rsid w:val="004C13ED"/>
    <w:rsid w:val="004C1C01"/>
    <w:rsid w:val="004C4E0E"/>
    <w:rsid w:val="004C5621"/>
    <w:rsid w:val="004C6111"/>
    <w:rsid w:val="004C69B4"/>
    <w:rsid w:val="004C7131"/>
    <w:rsid w:val="004D007A"/>
    <w:rsid w:val="004D0540"/>
    <w:rsid w:val="004D08D4"/>
    <w:rsid w:val="004D1B63"/>
    <w:rsid w:val="004D2143"/>
    <w:rsid w:val="004D2409"/>
    <w:rsid w:val="004D2BEE"/>
    <w:rsid w:val="004D305B"/>
    <w:rsid w:val="004D3906"/>
    <w:rsid w:val="004D600E"/>
    <w:rsid w:val="004D6207"/>
    <w:rsid w:val="004D6EFA"/>
    <w:rsid w:val="004E0844"/>
    <w:rsid w:val="004E1829"/>
    <w:rsid w:val="004E1DAB"/>
    <w:rsid w:val="004E21E0"/>
    <w:rsid w:val="004E2CC9"/>
    <w:rsid w:val="004E43D9"/>
    <w:rsid w:val="004E5FD9"/>
    <w:rsid w:val="004E63D7"/>
    <w:rsid w:val="004E6414"/>
    <w:rsid w:val="004E6B97"/>
    <w:rsid w:val="004E6D36"/>
    <w:rsid w:val="004F1EAE"/>
    <w:rsid w:val="004F20D0"/>
    <w:rsid w:val="004F26EC"/>
    <w:rsid w:val="004F2D4D"/>
    <w:rsid w:val="004F3433"/>
    <w:rsid w:val="004F34C2"/>
    <w:rsid w:val="004F3632"/>
    <w:rsid w:val="004F3CF1"/>
    <w:rsid w:val="004F3EED"/>
    <w:rsid w:val="004F3FFB"/>
    <w:rsid w:val="004F44E2"/>
    <w:rsid w:val="004F4F76"/>
    <w:rsid w:val="004F5A60"/>
    <w:rsid w:val="004F617D"/>
    <w:rsid w:val="00500182"/>
    <w:rsid w:val="00503792"/>
    <w:rsid w:val="00503DDD"/>
    <w:rsid w:val="00504787"/>
    <w:rsid w:val="005049CB"/>
    <w:rsid w:val="00504C11"/>
    <w:rsid w:val="005051CD"/>
    <w:rsid w:val="00505250"/>
    <w:rsid w:val="00505799"/>
    <w:rsid w:val="00507326"/>
    <w:rsid w:val="005077A3"/>
    <w:rsid w:val="00507D09"/>
    <w:rsid w:val="005102F1"/>
    <w:rsid w:val="00510937"/>
    <w:rsid w:val="00510D05"/>
    <w:rsid w:val="00511BA9"/>
    <w:rsid w:val="005135C2"/>
    <w:rsid w:val="005142AC"/>
    <w:rsid w:val="005148BD"/>
    <w:rsid w:val="005156BF"/>
    <w:rsid w:val="005177D9"/>
    <w:rsid w:val="00521208"/>
    <w:rsid w:val="00521B2E"/>
    <w:rsid w:val="00521F8F"/>
    <w:rsid w:val="005222A1"/>
    <w:rsid w:val="00522C0F"/>
    <w:rsid w:val="0052320E"/>
    <w:rsid w:val="00523325"/>
    <w:rsid w:val="005236E8"/>
    <w:rsid w:val="00523CA1"/>
    <w:rsid w:val="00523EAC"/>
    <w:rsid w:val="00523F38"/>
    <w:rsid w:val="00524795"/>
    <w:rsid w:val="00524BB9"/>
    <w:rsid w:val="00524FAB"/>
    <w:rsid w:val="005256A8"/>
    <w:rsid w:val="00525E87"/>
    <w:rsid w:val="0052675B"/>
    <w:rsid w:val="00527E44"/>
    <w:rsid w:val="00530E55"/>
    <w:rsid w:val="005310FF"/>
    <w:rsid w:val="00532A8F"/>
    <w:rsid w:val="005333D0"/>
    <w:rsid w:val="00533E2C"/>
    <w:rsid w:val="00534946"/>
    <w:rsid w:val="00535A65"/>
    <w:rsid w:val="00535D55"/>
    <w:rsid w:val="0053651E"/>
    <w:rsid w:val="0053690E"/>
    <w:rsid w:val="00536DD0"/>
    <w:rsid w:val="00540249"/>
    <w:rsid w:val="005417C1"/>
    <w:rsid w:val="005417D0"/>
    <w:rsid w:val="0054195C"/>
    <w:rsid w:val="00542102"/>
    <w:rsid w:val="0054215D"/>
    <w:rsid w:val="005427F4"/>
    <w:rsid w:val="00542D94"/>
    <w:rsid w:val="005449A9"/>
    <w:rsid w:val="005454DA"/>
    <w:rsid w:val="0054562D"/>
    <w:rsid w:val="005459A1"/>
    <w:rsid w:val="00545FA4"/>
    <w:rsid w:val="00546C2B"/>
    <w:rsid w:val="0054723B"/>
    <w:rsid w:val="005508EF"/>
    <w:rsid w:val="005525F5"/>
    <w:rsid w:val="00552652"/>
    <w:rsid w:val="00552B81"/>
    <w:rsid w:val="00553738"/>
    <w:rsid w:val="005539AA"/>
    <w:rsid w:val="00553E6B"/>
    <w:rsid w:val="00554563"/>
    <w:rsid w:val="00555427"/>
    <w:rsid w:val="005556DE"/>
    <w:rsid w:val="00556EDA"/>
    <w:rsid w:val="0055734D"/>
    <w:rsid w:val="005609AF"/>
    <w:rsid w:val="00560CA2"/>
    <w:rsid w:val="00560D19"/>
    <w:rsid w:val="00560F2F"/>
    <w:rsid w:val="0056126C"/>
    <w:rsid w:val="005612EF"/>
    <w:rsid w:val="0056183C"/>
    <w:rsid w:val="005621A7"/>
    <w:rsid w:val="005635FF"/>
    <w:rsid w:val="0056444C"/>
    <w:rsid w:val="005644CA"/>
    <w:rsid w:val="00564954"/>
    <w:rsid w:val="00564EDB"/>
    <w:rsid w:val="0056602E"/>
    <w:rsid w:val="0056652D"/>
    <w:rsid w:val="00566CAF"/>
    <w:rsid w:val="00566DE9"/>
    <w:rsid w:val="00567826"/>
    <w:rsid w:val="00567E9B"/>
    <w:rsid w:val="00570ECC"/>
    <w:rsid w:val="0057169B"/>
    <w:rsid w:val="005734C0"/>
    <w:rsid w:val="0057407A"/>
    <w:rsid w:val="0057459A"/>
    <w:rsid w:val="00574C72"/>
    <w:rsid w:val="00574D26"/>
    <w:rsid w:val="00575753"/>
    <w:rsid w:val="00575C6A"/>
    <w:rsid w:val="0057624A"/>
    <w:rsid w:val="00576A93"/>
    <w:rsid w:val="0058013A"/>
    <w:rsid w:val="00580795"/>
    <w:rsid w:val="00580D72"/>
    <w:rsid w:val="005819A8"/>
    <w:rsid w:val="00581F01"/>
    <w:rsid w:val="00582BBD"/>
    <w:rsid w:val="00583266"/>
    <w:rsid w:val="0058351B"/>
    <w:rsid w:val="00583E17"/>
    <w:rsid w:val="00583FF4"/>
    <w:rsid w:val="0058438D"/>
    <w:rsid w:val="005844C6"/>
    <w:rsid w:val="00585A4E"/>
    <w:rsid w:val="00585C8A"/>
    <w:rsid w:val="005869FB"/>
    <w:rsid w:val="00586AA1"/>
    <w:rsid w:val="00586B3A"/>
    <w:rsid w:val="00587A0B"/>
    <w:rsid w:val="00587C3D"/>
    <w:rsid w:val="00590A42"/>
    <w:rsid w:val="00590D4C"/>
    <w:rsid w:val="00592B62"/>
    <w:rsid w:val="005931B8"/>
    <w:rsid w:val="005938A2"/>
    <w:rsid w:val="00593D72"/>
    <w:rsid w:val="00593FC2"/>
    <w:rsid w:val="00594272"/>
    <w:rsid w:val="005A15CD"/>
    <w:rsid w:val="005A16C1"/>
    <w:rsid w:val="005A1BA3"/>
    <w:rsid w:val="005A29FC"/>
    <w:rsid w:val="005A2F55"/>
    <w:rsid w:val="005A360D"/>
    <w:rsid w:val="005A3E70"/>
    <w:rsid w:val="005A4BD8"/>
    <w:rsid w:val="005A4BEA"/>
    <w:rsid w:val="005A4BF8"/>
    <w:rsid w:val="005A52AD"/>
    <w:rsid w:val="005A5460"/>
    <w:rsid w:val="005A5EDF"/>
    <w:rsid w:val="005A69A2"/>
    <w:rsid w:val="005B038B"/>
    <w:rsid w:val="005B052C"/>
    <w:rsid w:val="005B0756"/>
    <w:rsid w:val="005B16C5"/>
    <w:rsid w:val="005B19A3"/>
    <w:rsid w:val="005B1DF4"/>
    <w:rsid w:val="005B1EB7"/>
    <w:rsid w:val="005B24F6"/>
    <w:rsid w:val="005B2CED"/>
    <w:rsid w:val="005B2D34"/>
    <w:rsid w:val="005B3146"/>
    <w:rsid w:val="005B4289"/>
    <w:rsid w:val="005B42E7"/>
    <w:rsid w:val="005B443E"/>
    <w:rsid w:val="005B55D0"/>
    <w:rsid w:val="005B6792"/>
    <w:rsid w:val="005C1B7D"/>
    <w:rsid w:val="005C2ECF"/>
    <w:rsid w:val="005C309F"/>
    <w:rsid w:val="005C3255"/>
    <w:rsid w:val="005C34A5"/>
    <w:rsid w:val="005C3A6A"/>
    <w:rsid w:val="005C3E63"/>
    <w:rsid w:val="005C3EFA"/>
    <w:rsid w:val="005C5475"/>
    <w:rsid w:val="005C5794"/>
    <w:rsid w:val="005C5C08"/>
    <w:rsid w:val="005C62ED"/>
    <w:rsid w:val="005C6A4D"/>
    <w:rsid w:val="005C6B0B"/>
    <w:rsid w:val="005D1989"/>
    <w:rsid w:val="005D1A9D"/>
    <w:rsid w:val="005D1B36"/>
    <w:rsid w:val="005D2F2A"/>
    <w:rsid w:val="005D3635"/>
    <w:rsid w:val="005D3761"/>
    <w:rsid w:val="005D395B"/>
    <w:rsid w:val="005D43AD"/>
    <w:rsid w:val="005D4C66"/>
    <w:rsid w:val="005D568E"/>
    <w:rsid w:val="005D57DF"/>
    <w:rsid w:val="005D5A2D"/>
    <w:rsid w:val="005D5EBF"/>
    <w:rsid w:val="005D616A"/>
    <w:rsid w:val="005D77ED"/>
    <w:rsid w:val="005E0A9B"/>
    <w:rsid w:val="005E16F2"/>
    <w:rsid w:val="005E17DF"/>
    <w:rsid w:val="005E3C23"/>
    <w:rsid w:val="005E4399"/>
    <w:rsid w:val="005E4899"/>
    <w:rsid w:val="005E52E9"/>
    <w:rsid w:val="005E5C12"/>
    <w:rsid w:val="005E65C0"/>
    <w:rsid w:val="005E6FA1"/>
    <w:rsid w:val="005E732F"/>
    <w:rsid w:val="005F166C"/>
    <w:rsid w:val="005F2DC1"/>
    <w:rsid w:val="005F3034"/>
    <w:rsid w:val="005F41AB"/>
    <w:rsid w:val="005F4949"/>
    <w:rsid w:val="005F5E9E"/>
    <w:rsid w:val="005F65A7"/>
    <w:rsid w:val="005F7437"/>
    <w:rsid w:val="005F7DED"/>
    <w:rsid w:val="0060040F"/>
    <w:rsid w:val="00600797"/>
    <w:rsid w:val="00601212"/>
    <w:rsid w:val="00601281"/>
    <w:rsid w:val="00601AF8"/>
    <w:rsid w:val="00601BE1"/>
    <w:rsid w:val="0060207A"/>
    <w:rsid w:val="00602379"/>
    <w:rsid w:val="00602439"/>
    <w:rsid w:val="00602B10"/>
    <w:rsid w:val="00603309"/>
    <w:rsid w:val="0060359F"/>
    <w:rsid w:val="006038B6"/>
    <w:rsid w:val="00603942"/>
    <w:rsid w:val="00604771"/>
    <w:rsid w:val="00605A0B"/>
    <w:rsid w:val="0060610E"/>
    <w:rsid w:val="00606CAB"/>
    <w:rsid w:val="00607F6E"/>
    <w:rsid w:val="006103B7"/>
    <w:rsid w:val="00610984"/>
    <w:rsid w:val="00610A65"/>
    <w:rsid w:val="00610A84"/>
    <w:rsid w:val="00611960"/>
    <w:rsid w:val="00612EA9"/>
    <w:rsid w:val="00613FA6"/>
    <w:rsid w:val="00613FD5"/>
    <w:rsid w:val="00614047"/>
    <w:rsid w:val="006155CF"/>
    <w:rsid w:val="00616AFD"/>
    <w:rsid w:val="00617064"/>
    <w:rsid w:val="00617251"/>
    <w:rsid w:val="00620ED1"/>
    <w:rsid w:val="00622403"/>
    <w:rsid w:val="00622D8D"/>
    <w:rsid w:val="00622FFE"/>
    <w:rsid w:val="0062300B"/>
    <w:rsid w:val="00623062"/>
    <w:rsid w:val="006230B8"/>
    <w:rsid w:val="00623CA6"/>
    <w:rsid w:val="00623F3B"/>
    <w:rsid w:val="006243DC"/>
    <w:rsid w:val="00624739"/>
    <w:rsid w:val="00625533"/>
    <w:rsid w:val="00625862"/>
    <w:rsid w:val="00626B4C"/>
    <w:rsid w:val="0062716A"/>
    <w:rsid w:val="00627C3F"/>
    <w:rsid w:val="006302B3"/>
    <w:rsid w:val="00630ACF"/>
    <w:rsid w:val="006310B1"/>
    <w:rsid w:val="0063152F"/>
    <w:rsid w:val="006317C3"/>
    <w:rsid w:val="00631E14"/>
    <w:rsid w:val="0063275A"/>
    <w:rsid w:val="006328E1"/>
    <w:rsid w:val="006330A8"/>
    <w:rsid w:val="0063359D"/>
    <w:rsid w:val="0063371C"/>
    <w:rsid w:val="006343A9"/>
    <w:rsid w:val="006343D7"/>
    <w:rsid w:val="00635C36"/>
    <w:rsid w:val="0063613B"/>
    <w:rsid w:val="00636570"/>
    <w:rsid w:val="00637E29"/>
    <w:rsid w:val="00640300"/>
    <w:rsid w:val="00642226"/>
    <w:rsid w:val="0064398B"/>
    <w:rsid w:val="00644C7A"/>
    <w:rsid w:val="00644D78"/>
    <w:rsid w:val="006460C4"/>
    <w:rsid w:val="0064629F"/>
    <w:rsid w:val="00646505"/>
    <w:rsid w:val="00646B88"/>
    <w:rsid w:val="00646EDA"/>
    <w:rsid w:val="006470D4"/>
    <w:rsid w:val="00647610"/>
    <w:rsid w:val="00647F04"/>
    <w:rsid w:val="006510A1"/>
    <w:rsid w:val="006533EB"/>
    <w:rsid w:val="0065378F"/>
    <w:rsid w:val="006539F5"/>
    <w:rsid w:val="00653A79"/>
    <w:rsid w:val="00654B4D"/>
    <w:rsid w:val="00657036"/>
    <w:rsid w:val="00657209"/>
    <w:rsid w:val="006603F8"/>
    <w:rsid w:val="006613DE"/>
    <w:rsid w:val="00662C14"/>
    <w:rsid w:val="006630AE"/>
    <w:rsid w:val="00663543"/>
    <w:rsid w:val="00664D0E"/>
    <w:rsid w:val="006654AB"/>
    <w:rsid w:val="00665B3E"/>
    <w:rsid w:val="006664CD"/>
    <w:rsid w:val="006666F7"/>
    <w:rsid w:val="006670CC"/>
    <w:rsid w:val="006679CF"/>
    <w:rsid w:val="00670B83"/>
    <w:rsid w:val="00670E20"/>
    <w:rsid w:val="006711CE"/>
    <w:rsid w:val="006715CB"/>
    <w:rsid w:val="00671C6E"/>
    <w:rsid w:val="00671D41"/>
    <w:rsid w:val="00671FE3"/>
    <w:rsid w:val="006724E0"/>
    <w:rsid w:val="006734E7"/>
    <w:rsid w:val="00673859"/>
    <w:rsid w:val="00673FB7"/>
    <w:rsid w:val="0067432C"/>
    <w:rsid w:val="0067509B"/>
    <w:rsid w:val="00675AF9"/>
    <w:rsid w:val="00677314"/>
    <w:rsid w:val="006773BB"/>
    <w:rsid w:val="006774A2"/>
    <w:rsid w:val="006776F9"/>
    <w:rsid w:val="00680A5B"/>
    <w:rsid w:val="00681583"/>
    <w:rsid w:val="006825E0"/>
    <w:rsid w:val="0068266D"/>
    <w:rsid w:val="006830AE"/>
    <w:rsid w:val="006836F3"/>
    <w:rsid w:val="00683AA1"/>
    <w:rsid w:val="006848E7"/>
    <w:rsid w:val="00684BE8"/>
    <w:rsid w:val="00685479"/>
    <w:rsid w:val="0068560F"/>
    <w:rsid w:val="0068582C"/>
    <w:rsid w:val="00685B73"/>
    <w:rsid w:val="00685D1F"/>
    <w:rsid w:val="006863FF"/>
    <w:rsid w:val="006873B6"/>
    <w:rsid w:val="00687539"/>
    <w:rsid w:val="00687872"/>
    <w:rsid w:val="0068789D"/>
    <w:rsid w:val="00687A01"/>
    <w:rsid w:val="00687DB4"/>
    <w:rsid w:val="00687F75"/>
    <w:rsid w:val="00690987"/>
    <w:rsid w:val="006909D3"/>
    <w:rsid w:val="00690DE6"/>
    <w:rsid w:val="00690DED"/>
    <w:rsid w:val="00691E87"/>
    <w:rsid w:val="0069251A"/>
    <w:rsid w:val="00693171"/>
    <w:rsid w:val="006942E3"/>
    <w:rsid w:val="00694FF3"/>
    <w:rsid w:val="00695396"/>
    <w:rsid w:val="006953F7"/>
    <w:rsid w:val="006968D5"/>
    <w:rsid w:val="0069748A"/>
    <w:rsid w:val="0069791F"/>
    <w:rsid w:val="006A199C"/>
    <w:rsid w:val="006A20B8"/>
    <w:rsid w:val="006A227E"/>
    <w:rsid w:val="006A2AE0"/>
    <w:rsid w:val="006A3E68"/>
    <w:rsid w:val="006A4662"/>
    <w:rsid w:val="006A4961"/>
    <w:rsid w:val="006A6E37"/>
    <w:rsid w:val="006A7135"/>
    <w:rsid w:val="006B0A0E"/>
    <w:rsid w:val="006B0DAD"/>
    <w:rsid w:val="006B0FFD"/>
    <w:rsid w:val="006B2E66"/>
    <w:rsid w:val="006B37E3"/>
    <w:rsid w:val="006B4CA4"/>
    <w:rsid w:val="006B5FD2"/>
    <w:rsid w:val="006B6216"/>
    <w:rsid w:val="006B6262"/>
    <w:rsid w:val="006B66C5"/>
    <w:rsid w:val="006B6B1F"/>
    <w:rsid w:val="006B7851"/>
    <w:rsid w:val="006B7ACD"/>
    <w:rsid w:val="006C0F84"/>
    <w:rsid w:val="006C0FEE"/>
    <w:rsid w:val="006C167C"/>
    <w:rsid w:val="006C2222"/>
    <w:rsid w:val="006C2636"/>
    <w:rsid w:val="006C345F"/>
    <w:rsid w:val="006C436D"/>
    <w:rsid w:val="006C4B9F"/>
    <w:rsid w:val="006C5847"/>
    <w:rsid w:val="006C6A5B"/>
    <w:rsid w:val="006D03DE"/>
    <w:rsid w:val="006D122E"/>
    <w:rsid w:val="006D139C"/>
    <w:rsid w:val="006D1587"/>
    <w:rsid w:val="006D1793"/>
    <w:rsid w:val="006D17CE"/>
    <w:rsid w:val="006D2B40"/>
    <w:rsid w:val="006D2EF1"/>
    <w:rsid w:val="006D4595"/>
    <w:rsid w:val="006D53CE"/>
    <w:rsid w:val="006D5B62"/>
    <w:rsid w:val="006D5D1A"/>
    <w:rsid w:val="006D66C0"/>
    <w:rsid w:val="006D7E32"/>
    <w:rsid w:val="006D7F95"/>
    <w:rsid w:val="006E0702"/>
    <w:rsid w:val="006E0829"/>
    <w:rsid w:val="006E1709"/>
    <w:rsid w:val="006E1E75"/>
    <w:rsid w:val="006E27DB"/>
    <w:rsid w:val="006E2B18"/>
    <w:rsid w:val="006E2FE1"/>
    <w:rsid w:val="006E39BF"/>
    <w:rsid w:val="006E6058"/>
    <w:rsid w:val="006E61B4"/>
    <w:rsid w:val="006E6E7A"/>
    <w:rsid w:val="006E7506"/>
    <w:rsid w:val="006E7B49"/>
    <w:rsid w:val="006F05CC"/>
    <w:rsid w:val="006F0C73"/>
    <w:rsid w:val="006F164F"/>
    <w:rsid w:val="006F2989"/>
    <w:rsid w:val="006F3D4A"/>
    <w:rsid w:val="006F3FA1"/>
    <w:rsid w:val="006F3FC1"/>
    <w:rsid w:val="006F4D24"/>
    <w:rsid w:val="006F53B0"/>
    <w:rsid w:val="006F55D6"/>
    <w:rsid w:val="006F58DA"/>
    <w:rsid w:val="006F6EFC"/>
    <w:rsid w:val="006F73CA"/>
    <w:rsid w:val="006F78E5"/>
    <w:rsid w:val="006F7F3A"/>
    <w:rsid w:val="0070083D"/>
    <w:rsid w:val="00702214"/>
    <w:rsid w:val="0070350B"/>
    <w:rsid w:val="007040CD"/>
    <w:rsid w:val="00704B7C"/>
    <w:rsid w:val="00705797"/>
    <w:rsid w:val="00705D7E"/>
    <w:rsid w:val="00705FFB"/>
    <w:rsid w:val="007060B2"/>
    <w:rsid w:val="007065B4"/>
    <w:rsid w:val="00711147"/>
    <w:rsid w:val="00711219"/>
    <w:rsid w:val="0071146D"/>
    <w:rsid w:val="0071190F"/>
    <w:rsid w:val="00711DB0"/>
    <w:rsid w:val="00711F0D"/>
    <w:rsid w:val="007128C4"/>
    <w:rsid w:val="00713776"/>
    <w:rsid w:val="007137A5"/>
    <w:rsid w:val="007142AD"/>
    <w:rsid w:val="00714A19"/>
    <w:rsid w:val="00714D3B"/>
    <w:rsid w:val="00715E63"/>
    <w:rsid w:val="00717C4E"/>
    <w:rsid w:val="0072025C"/>
    <w:rsid w:val="0072031B"/>
    <w:rsid w:val="0072124B"/>
    <w:rsid w:val="0072125D"/>
    <w:rsid w:val="00722118"/>
    <w:rsid w:val="0072217D"/>
    <w:rsid w:val="00722D0E"/>
    <w:rsid w:val="00722F40"/>
    <w:rsid w:val="007234BF"/>
    <w:rsid w:val="00723AE6"/>
    <w:rsid w:val="007245E6"/>
    <w:rsid w:val="00724A61"/>
    <w:rsid w:val="007257B9"/>
    <w:rsid w:val="0072634A"/>
    <w:rsid w:val="007279CA"/>
    <w:rsid w:val="00727CB7"/>
    <w:rsid w:val="007312BD"/>
    <w:rsid w:val="007313F9"/>
    <w:rsid w:val="007329DE"/>
    <w:rsid w:val="007334FF"/>
    <w:rsid w:val="0073390C"/>
    <w:rsid w:val="00734153"/>
    <w:rsid w:val="0073461C"/>
    <w:rsid w:val="00734B01"/>
    <w:rsid w:val="00735DD7"/>
    <w:rsid w:val="007373FB"/>
    <w:rsid w:val="007376A3"/>
    <w:rsid w:val="0074027A"/>
    <w:rsid w:val="0074071B"/>
    <w:rsid w:val="00740ED2"/>
    <w:rsid w:val="007417E2"/>
    <w:rsid w:val="00741E2D"/>
    <w:rsid w:val="00741F04"/>
    <w:rsid w:val="00741FC8"/>
    <w:rsid w:val="00742D8D"/>
    <w:rsid w:val="00742EDA"/>
    <w:rsid w:val="0074317B"/>
    <w:rsid w:val="007433D2"/>
    <w:rsid w:val="00743D3B"/>
    <w:rsid w:val="00743D51"/>
    <w:rsid w:val="00744AC4"/>
    <w:rsid w:val="007450EA"/>
    <w:rsid w:val="00745B49"/>
    <w:rsid w:val="00746014"/>
    <w:rsid w:val="0074633C"/>
    <w:rsid w:val="0074660C"/>
    <w:rsid w:val="00746D3D"/>
    <w:rsid w:val="00747FBC"/>
    <w:rsid w:val="00750827"/>
    <w:rsid w:val="0075135F"/>
    <w:rsid w:val="00752B1D"/>
    <w:rsid w:val="00753D9D"/>
    <w:rsid w:val="00754F05"/>
    <w:rsid w:val="00755D3F"/>
    <w:rsid w:val="0075666A"/>
    <w:rsid w:val="007566AE"/>
    <w:rsid w:val="0075695E"/>
    <w:rsid w:val="0075732E"/>
    <w:rsid w:val="00757535"/>
    <w:rsid w:val="00757565"/>
    <w:rsid w:val="00757B1D"/>
    <w:rsid w:val="00757D2D"/>
    <w:rsid w:val="007601AB"/>
    <w:rsid w:val="00760483"/>
    <w:rsid w:val="00760A43"/>
    <w:rsid w:val="00761BE9"/>
    <w:rsid w:val="0076378A"/>
    <w:rsid w:val="00763D29"/>
    <w:rsid w:val="00764726"/>
    <w:rsid w:val="00764818"/>
    <w:rsid w:val="00764F89"/>
    <w:rsid w:val="007651E8"/>
    <w:rsid w:val="007653D7"/>
    <w:rsid w:val="00765495"/>
    <w:rsid w:val="007654F4"/>
    <w:rsid w:val="0076553B"/>
    <w:rsid w:val="00765E5A"/>
    <w:rsid w:val="00766488"/>
    <w:rsid w:val="00767970"/>
    <w:rsid w:val="00767D0C"/>
    <w:rsid w:val="00770147"/>
    <w:rsid w:val="00770255"/>
    <w:rsid w:val="00771779"/>
    <w:rsid w:val="00771920"/>
    <w:rsid w:val="00773C21"/>
    <w:rsid w:val="00775080"/>
    <w:rsid w:val="00776264"/>
    <w:rsid w:val="007768CD"/>
    <w:rsid w:val="007812DB"/>
    <w:rsid w:val="00781E88"/>
    <w:rsid w:val="00783474"/>
    <w:rsid w:val="00784919"/>
    <w:rsid w:val="00784972"/>
    <w:rsid w:val="00784C05"/>
    <w:rsid w:val="00785AB3"/>
    <w:rsid w:val="00787B85"/>
    <w:rsid w:val="007909E8"/>
    <w:rsid w:val="00791C44"/>
    <w:rsid w:val="007929F2"/>
    <w:rsid w:val="00792D78"/>
    <w:rsid w:val="00792DAA"/>
    <w:rsid w:val="00793710"/>
    <w:rsid w:val="00793B53"/>
    <w:rsid w:val="00793EA3"/>
    <w:rsid w:val="0079488B"/>
    <w:rsid w:val="0079601D"/>
    <w:rsid w:val="007967B4"/>
    <w:rsid w:val="007970B5"/>
    <w:rsid w:val="00797CA6"/>
    <w:rsid w:val="00797F8E"/>
    <w:rsid w:val="007A066B"/>
    <w:rsid w:val="007A0B85"/>
    <w:rsid w:val="007A2053"/>
    <w:rsid w:val="007A22B9"/>
    <w:rsid w:val="007A242D"/>
    <w:rsid w:val="007A2A37"/>
    <w:rsid w:val="007A2A7A"/>
    <w:rsid w:val="007A2D56"/>
    <w:rsid w:val="007A500F"/>
    <w:rsid w:val="007A529D"/>
    <w:rsid w:val="007A5C2C"/>
    <w:rsid w:val="007A5E81"/>
    <w:rsid w:val="007A6D2D"/>
    <w:rsid w:val="007A6D31"/>
    <w:rsid w:val="007A7C1E"/>
    <w:rsid w:val="007B0319"/>
    <w:rsid w:val="007B0A8D"/>
    <w:rsid w:val="007B1B2D"/>
    <w:rsid w:val="007B25FE"/>
    <w:rsid w:val="007B28F4"/>
    <w:rsid w:val="007B2938"/>
    <w:rsid w:val="007B32DA"/>
    <w:rsid w:val="007B37C6"/>
    <w:rsid w:val="007B41C3"/>
    <w:rsid w:val="007B4601"/>
    <w:rsid w:val="007B478A"/>
    <w:rsid w:val="007B4B84"/>
    <w:rsid w:val="007B4ECA"/>
    <w:rsid w:val="007B4FD2"/>
    <w:rsid w:val="007B5A00"/>
    <w:rsid w:val="007B61E4"/>
    <w:rsid w:val="007B68F7"/>
    <w:rsid w:val="007B6B72"/>
    <w:rsid w:val="007B7D9D"/>
    <w:rsid w:val="007C0508"/>
    <w:rsid w:val="007C0574"/>
    <w:rsid w:val="007C078D"/>
    <w:rsid w:val="007C08EA"/>
    <w:rsid w:val="007C0CBB"/>
    <w:rsid w:val="007C2D63"/>
    <w:rsid w:val="007C3B68"/>
    <w:rsid w:val="007C469A"/>
    <w:rsid w:val="007C4704"/>
    <w:rsid w:val="007C503C"/>
    <w:rsid w:val="007C5277"/>
    <w:rsid w:val="007C5370"/>
    <w:rsid w:val="007C56E9"/>
    <w:rsid w:val="007C5BC5"/>
    <w:rsid w:val="007C5DF6"/>
    <w:rsid w:val="007C5F18"/>
    <w:rsid w:val="007D1F0B"/>
    <w:rsid w:val="007D20B3"/>
    <w:rsid w:val="007D242A"/>
    <w:rsid w:val="007D2589"/>
    <w:rsid w:val="007D271B"/>
    <w:rsid w:val="007D2753"/>
    <w:rsid w:val="007D35AD"/>
    <w:rsid w:val="007D4C73"/>
    <w:rsid w:val="007D54F2"/>
    <w:rsid w:val="007D5592"/>
    <w:rsid w:val="007D5814"/>
    <w:rsid w:val="007D6A73"/>
    <w:rsid w:val="007D761A"/>
    <w:rsid w:val="007E0799"/>
    <w:rsid w:val="007E0B03"/>
    <w:rsid w:val="007E0E65"/>
    <w:rsid w:val="007E0E85"/>
    <w:rsid w:val="007E13F2"/>
    <w:rsid w:val="007E14C6"/>
    <w:rsid w:val="007E2D6E"/>
    <w:rsid w:val="007E3C7D"/>
    <w:rsid w:val="007E4109"/>
    <w:rsid w:val="007E49FA"/>
    <w:rsid w:val="007E5E62"/>
    <w:rsid w:val="007E6253"/>
    <w:rsid w:val="007E6425"/>
    <w:rsid w:val="007E6883"/>
    <w:rsid w:val="007E69C2"/>
    <w:rsid w:val="007E720A"/>
    <w:rsid w:val="007E72E1"/>
    <w:rsid w:val="007E7F8A"/>
    <w:rsid w:val="007F1688"/>
    <w:rsid w:val="007F22BA"/>
    <w:rsid w:val="007F244E"/>
    <w:rsid w:val="007F2ED7"/>
    <w:rsid w:val="007F386D"/>
    <w:rsid w:val="007F3B73"/>
    <w:rsid w:val="007F3E59"/>
    <w:rsid w:val="007F48AE"/>
    <w:rsid w:val="007F51E7"/>
    <w:rsid w:val="007F61E3"/>
    <w:rsid w:val="007F70B9"/>
    <w:rsid w:val="007F722E"/>
    <w:rsid w:val="007F7480"/>
    <w:rsid w:val="007F76AB"/>
    <w:rsid w:val="007F7722"/>
    <w:rsid w:val="007F7796"/>
    <w:rsid w:val="008018DE"/>
    <w:rsid w:val="0080197A"/>
    <w:rsid w:val="00801EAB"/>
    <w:rsid w:val="00802288"/>
    <w:rsid w:val="008028C3"/>
    <w:rsid w:val="00803165"/>
    <w:rsid w:val="00803432"/>
    <w:rsid w:val="00804305"/>
    <w:rsid w:val="008044A7"/>
    <w:rsid w:val="008048F9"/>
    <w:rsid w:val="00805FCB"/>
    <w:rsid w:val="008079BC"/>
    <w:rsid w:val="00811173"/>
    <w:rsid w:val="00811C9A"/>
    <w:rsid w:val="00812250"/>
    <w:rsid w:val="00812407"/>
    <w:rsid w:val="008126A9"/>
    <w:rsid w:val="00812850"/>
    <w:rsid w:val="00812D56"/>
    <w:rsid w:val="008134E3"/>
    <w:rsid w:val="00813502"/>
    <w:rsid w:val="008137CD"/>
    <w:rsid w:val="0081389F"/>
    <w:rsid w:val="00814C4C"/>
    <w:rsid w:val="00815DCA"/>
    <w:rsid w:val="0081680D"/>
    <w:rsid w:val="00817571"/>
    <w:rsid w:val="00817B7C"/>
    <w:rsid w:val="0082031B"/>
    <w:rsid w:val="00821489"/>
    <w:rsid w:val="00821551"/>
    <w:rsid w:val="00821A2C"/>
    <w:rsid w:val="00821CE5"/>
    <w:rsid w:val="00821D24"/>
    <w:rsid w:val="0082213B"/>
    <w:rsid w:val="008229F3"/>
    <w:rsid w:val="00822CE6"/>
    <w:rsid w:val="0082309E"/>
    <w:rsid w:val="0082332A"/>
    <w:rsid w:val="00824744"/>
    <w:rsid w:val="0082500A"/>
    <w:rsid w:val="00825387"/>
    <w:rsid w:val="00825B5B"/>
    <w:rsid w:val="00825B9C"/>
    <w:rsid w:val="008261D0"/>
    <w:rsid w:val="0083054E"/>
    <w:rsid w:val="00831B68"/>
    <w:rsid w:val="00831DCF"/>
    <w:rsid w:val="0083204F"/>
    <w:rsid w:val="0083256C"/>
    <w:rsid w:val="008332C7"/>
    <w:rsid w:val="0083349B"/>
    <w:rsid w:val="0083450F"/>
    <w:rsid w:val="00834541"/>
    <w:rsid w:val="00834A8E"/>
    <w:rsid w:val="00835514"/>
    <w:rsid w:val="00836BDC"/>
    <w:rsid w:val="00836C42"/>
    <w:rsid w:val="008428E9"/>
    <w:rsid w:val="00842C2F"/>
    <w:rsid w:val="00843464"/>
    <w:rsid w:val="00843BCD"/>
    <w:rsid w:val="008446C0"/>
    <w:rsid w:val="008461CA"/>
    <w:rsid w:val="00846AE4"/>
    <w:rsid w:val="00847D78"/>
    <w:rsid w:val="0085046A"/>
    <w:rsid w:val="00851467"/>
    <w:rsid w:val="00852164"/>
    <w:rsid w:val="0085239A"/>
    <w:rsid w:val="008539C0"/>
    <w:rsid w:val="00853F9F"/>
    <w:rsid w:val="00854AA7"/>
    <w:rsid w:val="00855105"/>
    <w:rsid w:val="008552EB"/>
    <w:rsid w:val="008559CB"/>
    <w:rsid w:val="00855DF0"/>
    <w:rsid w:val="00856489"/>
    <w:rsid w:val="00856CB1"/>
    <w:rsid w:val="00860900"/>
    <w:rsid w:val="0086144B"/>
    <w:rsid w:val="00861880"/>
    <w:rsid w:val="00861FC7"/>
    <w:rsid w:val="008626A8"/>
    <w:rsid w:val="0086289C"/>
    <w:rsid w:val="00862EB0"/>
    <w:rsid w:val="0086321D"/>
    <w:rsid w:val="008633A8"/>
    <w:rsid w:val="00863534"/>
    <w:rsid w:val="00863639"/>
    <w:rsid w:val="00864176"/>
    <w:rsid w:val="008653C2"/>
    <w:rsid w:val="00865431"/>
    <w:rsid w:val="008659F9"/>
    <w:rsid w:val="00866445"/>
    <w:rsid w:val="008700DE"/>
    <w:rsid w:val="00870918"/>
    <w:rsid w:val="00871CF3"/>
    <w:rsid w:val="00872730"/>
    <w:rsid w:val="00872C09"/>
    <w:rsid w:val="00874123"/>
    <w:rsid w:val="00874477"/>
    <w:rsid w:val="0087467A"/>
    <w:rsid w:val="0087523D"/>
    <w:rsid w:val="00875CD1"/>
    <w:rsid w:val="00876CF8"/>
    <w:rsid w:val="00877A79"/>
    <w:rsid w:val="00877F0E"/>
    <w:rsid w:val="00881DFF"/>
    <w:rsid w:val="00881FCA"/>
    <w:rsid w:val="008834D1"/>
    <w:rsid w:val="008835AE"/>
    <w:rsid w:val="008836D0"/>
    <w:rsid w:val="00883EE9"/>
    <w:rsid w:val="00884A40"/>
    <w:rsid w:val="00884AE5"/>
    <w:rsid w:val="00884AE9"/>
    <w:rsid w:val="00884E9A"/>
    <w:rsid w:val="0088556E"/>
    <w:rsid w:val="008874F6"/>
    <w:rsid w:val="0088782A"/>
    <w:rsid w:val="00887A4C"/>
    <w:rsid w:val="00887B32"/>
    <w:rsid w:val="00887DFE"/>
    <w:rsid w:val="00890255"/>
    <w:rsid w:val="0089056C"/>
    <w:rsid w:val="008906FF"/>
    <w:rsid w:val="0089089D"/>
    <w:rsid w:val="00890D76"/>
    <w:rsid w:val="00890D94"/>
    <w:rsid w:val="00890FA1"/>
    <w:rsid w:val="00891335"/>
    <w:rsid w:val="00892649"/>
    <w:rsid w:val="00892BD6"/>
    <w:rsid w:val="00893112"/>
    <w:rsid w:val="0089342E"/>
    <w:rsid w:val="0089372F"/>
    <w:rsid w:val="00893803"/>
    <w:rsid w:val="0089486A"/>
    <w:rsid w:val="00895C04"/>
    <w:rsid w:val="008A156C"/>
    <w:rsid w:val="008A1933"/>
    <w:rsid w:val="008A2B30"/>
    <w:rsid w:val="008A2ED9"/>
    <w:rsid w:val="008A32EF"/>
    <w:rsid w:val="008A335D"/>
    <w:rsid w:val="008A3927"/>
    <w:rsid w:val="008A3C00"/>
    <w:rsid w:val="008A556A"/>
    <w:rsid w:val="008A578D"/>
    <w:rsid w:val="008A5CB9"/>
    <w:rsid w:val="008A6021"/>
    <w:rsid w:val="008A64CE"/>
    <w:rsid w:val="008A6BFA"/>
    <w:rsid w:val="008B1016"/>
    <w:rsid w:val="008B127B"/>
    <w:rsid w:val="008B149A"/>
    <w:rsid w:val="008B1E9C"/>
    <w:rsid w:val="008B1F14"/>
    <w:rsid w:val="008B1F69"/>
    <w:rsid w:val="008B231D"/>
    <w:rsid w:val="008B26BC"/>
    <w:rsid w:val="008B29AF"/>
    <w:rsid w:val="008B38CD"/>
    <w:rsid w:val="008B4BEE"/>
    <w:rsid w:val="008B4D46"/>
    <w:rsid w:val="008B56E6"/>
    <w:rsid w:val="008B5C03"/>
    <w:rsid w:val="008B6979"/>
    <w:rsid w:val="008B77E8"/>
    <w:rsid w:val="008C07FF"/>
    <w:rsid w:val="008C1063"/>
    <w:rsid w:val="008C1628"/>
    <w:rsid w:val="008C1CF2"/>
    <w:rsid w:val="008C2FE1"/>
    <w:rsid w:val="008C398C"/>
    <w:rsid w:val="008C5E5D"/>
    <w:rsid w:val="008C7223"/>
    <w:rsid w:val="008C7538"/>
    <w:rsid w:val="008C75DC"/>
    <w:rsid w:val="008C782C"/>
    <w:rsid w:val="008D35FC"/>
    <w:rsid w:val="008D3B6D"/>
    <w:rsid w:val="008D3C8B"/>
    <w:rsid w:val="008D3DCE"/>
    <w:rsid w:val="008D4171"/>
    <w:rsid w:val="008D4845"/>
    <w:rsid w:val="008D4D07"/>
    <w:rsid w:val="008D4F6E"/>
    <w:rsid w:val="008D6134"/>
    <w:rsid w:val="008D62AE"/>
    <w:rsid w:val="008D6A0E"/>
    <w:rsid w:val="008D706C"/>
    <w:rsid w:val="008D730D"/>
    <w:rsid w:val="008D77C3"/>
    <w:rsid w:val="008D7883"/>
    <w:rsid w:val="008E3144"/>
    <w:rsid w:val="008E32DA"/>
    <w:rsid w:val="008E3379"/>
    <w:rsid w:val="008E3987"/>
    <w:rsid w:val="008E4AC4"/>
    <w:rsid w:val="008E505E"/>
    <w:rsid w:val="008E5FAC"/>
    <w:rsid w:val="008E6313"/>
    <w:rsid w:val="008E671B"/>
    <w:rsid w:val="008E6C63"/>
    <w:rsid w:val="008F068B"/>
    <w:rsid w:val="008F149B"/>
    <w:rsid w:val="008F1722"/>
    <w:rsid w:val="008F2882"/>
    <w:rsid w:val="008F34D9"/>
    <w:rsid w:val="008F3A9C"/>
    <w:rsid w:val="008F3AF3"/>
    <w:rsid w:val="008F5D52"/>
    <w:rsid w:val="008F7C86"/>
    <w:rsid w:val="008F7E55"/>
    <w:rsid w:val="009000B2"/>
    <w:rsid w:val="009005A7"/>
    <w:rsid w:val="00901FA0"/>
    <w:rsid w:val="009023A2"/>
    <w:rsid w:val="00902655"/>
    <w:rsid w:val="00905218"/>
    <w:rsid w:val="00905552"/>
    <w:rsid w:val="0090568D"/>
    <w:rsid w:val="00905C16"/>
    <w:rsid w:val="00905DA5"/>
    <w:rsid w:val="0090643F"/>
    <w:rsid w:val="00906EC0"/>
    <w:rsid w:val="00906EC2"/>
    <w:rsid w:val="0090704C"/>
    <w:rsid w:val="009074DB"/>
    <w:rsid w:val="009077DF"/>
    <w:rsid w:val="00907FB7"/>
    <w:rsid w:val="0091028F"/>
    <w:rsid w:val="0091064C"/>
    <w:rsid w:val="00910AD2"/>
    <w:rsid w:val="00911740"/>
    <w:rsid w:val="00911C0C"/>
    <w:rsid w:val="00911C37"/>
    <w:rsid w:val="0091273E"/>
    <w:rsid w:val="0091381B"/>
    <w:rsid w:val="00914CFD"/>
    <w:rsid w:val="00914DB1"/>
    <w:rsid w:val="009156B0"/>
    <w:rsid w:val="00915ADD"/>
    <w:rsid w:val="009162C5"/>
    <w:rsid w:val="00916543"/>
    <w:rsid w:val="00916D86"/>
    <w:rsid w:val="009170B8"/>
    <w:rsid w:val="009172DC"/>
    <w:rsid w:val="009176F8"/>
    <w:rsid w:val="00917EA8"/>
    <w:rsid w:val="00920D0B"/>
    <w:rsid w:val="009217EE"/>
    <w:rsid w:val="009230DB"/>
    <w:rsid w:val="009242D4"/>
    <w:rsid w:val="009244A7"/>
    <w:rsid w:val="009269E8"/>
    <w:rsid w:val="0092775E"/>
    <w:rsid w:val="00930910"/>
    <w:rsid w:val="0093181F"/>
    <w:rsid w:val="00931E42"/>
    <w:rsid w:val="009332CD"/>
    <w:rsid w:val="009333C1"/>
    <w:rsid w:val="00933BFA"/>
    <w:rsid w:val="0093455F"/>
    <w:rsid w:val="00934B3E"/>
    <w:rsid w:val="009350B1"/>
    <w:rsid w:val="0093596A"/>
    <w:rsid w:val="009363C3"/>
    <w:rsid w:val="00940455"/>
    <w:rsid w:val="00940582"/>
    <w:rsid w:val="00940644"/>
    <w:rsid w:val="009413AE"/>
    <w:rsid w:val="009418D2"/>
    <w:rsid w:val="00941BC7"/>
    <w:rsid w:val="00942222"/>
    <w:rsid w:val="0094232E"/>
    <w:rsid w:val="00942CBC"/>
    <w:rsid w:val="00942CBF"/>
    <w:rsid w:val="00943216"/>
    <w:rsid w:val="00943315"/>
    <w:rsid w:val="00943A5B"/>
    <w:rsid w:val="00943DF2"/>
    <w:rsid w:val="00944478"/>
    <w:rsid w:val="009454C5"/>
    <w:rsid w:val="00945DE3"/>
    <w:rsid w:val="00946CC8"/>
    <w:rsid w:val="00946EB9"/>
    <w:rsid w:val="00947834"/>
    <w:rsid w:val="00950422"/>
    <w:rsid w:val="00950D7D"/>
    <w:rsid w:val="0095136F"/>
    <w:rsid w:val="009513DB"/>
    <w:rsid w:val="00952331"/>
    <w:rsid w:val="00952628"/>
    <w:rsid w:val="009526E9"/>
    <w:rsid w:val="009534B6"/>
    <w:rsid w:val="00953630"/>
    <w:rsid w:val="00954729"/>
    <w:rsid w:val="00955753"/>
    <w:rsid w:val="00955CF3"/>
    <w:rsid w:val="0095633F"/>
    <w:rsid w:val="0095654F"/>
    <w:rsid w:val="009567FD"/>
    <w:rsid w:val="00956CA2"/>
    <w:rsid w:val="00956E73"/>
    <w:rsid w:val="00956FBA"/>
    <w:rsid w:val="00957822"/>
    <w:rsid w:val="00957BAF"/>
    <w:rsid w:val="00957DE7"/>
    <w:rsid w:val="009607C1"/>
    <w:rsid w:val="00960BDA"/>
    <w:rsid w:val="00960D7F"/>
    <w:rsid w:val="00960DCD"/>
    <w:rsid w:val="00961DBD"/>
    <w:rsid w:val="0096244D"/>
    <w:rsid w:val="009633D8"/>
    <w:rsid w:val="009635B7"/>
    <w:rsid w:val="00963AAB"/>
    <w:rsid w:val="00964D08"/>
    <w:rsid w:val="00965B27"/>
    <w:rsid w:val="00965D1C"/>
    <w:rsid w:val="0096682A"/>
    <w:rsid w:val="0096762E"/>
    <w:rsid w:val="009704C8"/>
    <w:rsid w:val="009720B1"/>
    <w:rsid w:val="00972B25"/>
    <w:rsid w:val="009733EF"/>
    <w:rsid w:val="0097370B"/>
    <w:rsid w:val="0097597D"/>
    <w:rsid w:val="00976A4D"/>
    <w:rsid w:val="00976F2A"/>
    <w:rsid w:val="0097712A"/>
    <w:rsid w:val="00977526"/>
    <w:rsid w:val="00980595"/>
    <w:rsid w:val="00980BE4"/>
    <w:rsid w:val="00980C4F"/>
    <w:rsid w:val="00980D02"/>
    <w:rsid w:val="009811B9"/>
    <w:rsid w:val="00981201"/>
    <w:rsid w:val="00981682"/>
    <w:rsid w:val="00981AAA"/>
    <w:rsid w:val="00981E49"/>
    <w:rsid w:val="009820EA"/>
    <w:rsid w:val="00982600"/>
    <w:rsid w:val="0098301A"/>
    <w:rsid w:val="009844F2"/>
    <w:rsid w:val="00985426"/>
    <w:rsid w:val="00985838"/>
    <w:rsid w:val="00986A71"/>
    <w:rsid w:val="00987060"/>
    <w:rsid w:val="00987A34"/>
    <w:rsid w:val="00987AA1"/>
    <w:rsid w:val="00990413"/>
    <w:rsid w:val="00990557"/>
    <w:rsid w:val="00990A39"/>
    <w:rsid w:val="00991BC7"/>
    <w:rsid w:val="00991F47"/>
    <w:rsid w:val="00992C8A"/>
    <w:rsid w:val="009931BE"/>
    <w:rsid w:val="00993514"/>
    <w:rsid w:val="009938C6"/>
    <w:rsid w:val="00993A72"/>
    <w:rsid w:val="00994124"/>
    <w:rsid w:val="00994886"/>
    <w:rsid w:val="00994A1E"/>
    <w:rsid w:val="00994F94"/>
    <w:rsid w:val="0099629F"/>
    <w:rsid w:val="0099656A"/>
    <w:rsid w:val="00996727"/>
    <w:rsid w:val="00997C0C"/>
    <w:rsid w:val="009A0212"/>
    <w:rsid w:val="009A0D90"/>
    <w:rsid w:val="009A13D8"/>
    <w:rsid w:val="009A15C3"/>
    <w:rsid w:val="009A1803"/>
    <w:rsid w:val="009A18B8"/>
    <w:rsid w:val="009A1EC1"/>
    <w:rsid w:val="009A26F9"/>
    <w:rsid w:val="009A2F5B"/>
    <w:rsid w:val="009A3D14"/>
    <w:rsid w:val="009A3E9F"/>
    <w:rsid w:val="009A42F3"/>
    <w:rsid w:val="009A5748"/>
    <w:rsid w:val="009A616D"/>
    <w:rsid w:val="009A6EAC"/>
    <w:rsid w:val="009A6FD3"/>
    <w:rsid w:val="009A74EB"/>
    <w:rsid w:val="009B011C"/>
    <w:rsid w:val="009B0165"/>
    <w:rsid w:val="009B0216"/>
    <w:rsid w:val="009B02EB"/>
    <w:rsid w:val="009B102B"/>
    <w:rsid w:val="009B1331"/>
    <w:rsid w:val="009B1523"/>
    <w:rsid w:val="009B2677"/>
    <w:rsid w:val="009B47F5"/>
    <w:rsid w:val="009B4E98"/>
    <w:rsid w:val="009B598B"/>
    <w:rsid w:val="009B67F3"/>
    <w:rsid w:val="009B6D06"/>
    <w:rsid w:val="009B6F69"/>
    <w:rsid w:val="009C1805"/>
    <w:rsid w:val="009C2084"/>
    <w:rsid w:val="009C25AF"/>
    <w:rsid w:val="009C2BC8"/>
    <w:rsid w:val="009C3740"/>
    <w:rsid w:val="009C3CCC"/>
    <w:rsid w:val="009C3FE5"/>
    <w:rsid w:val="009C4165"/>
    <w:rsid w:val="009C4D83"/>
    <w:rsid w:val="009C56BA"/>
    <w:rsid w:val="009C5767"/>
    <w:rsid w:val="009C5B69"/>
    <w:rsid w:val="009C62D4"/>
    <w:rsid w:val="009C6F18"/>
    <w:rsid w:val="009D0365"/>
    <w:rsid w:val="009D05CD"/>
    <w:rsid w:val="009D0A75"/>
    <w:rsid w:val="009D10F1"/>
    <w:rsid w:val="009D139E"/>
    <w:rsid w:val="009D1856"/>
    <w:rsid w:val="009D38E3"/>
    <w:rsid w:val="009D4472"/>
    <w:rsid w:val="009D46BF"/>
    <w:rsid w:val="009D5DFE"/>
    <w:rsid w:val="009D5E48"/>
    <w:rsid w:val="009D601B"/>
    <w:rsid w:val="009D6918"/>
    <w:rsid w:val="009D6CCE"/>
    <w:rsid w:val="009D6D24"/>
    <w:rsid w:val="009D6DCC"/>
    <w:rsid w:val="009D7477"/>
    <w:rsid w:val="009E04CA"/>
    <w:rsid w:val="009E117A"/>
    <w:rsid w:val="009E1554"/>
    <w:rsid w:val="009E1750"/>
    <w:rsid w:val="009E1A81"/>
    <w:rsid w:val="009E1CD7"/>
    <w:rsid w:val="009E2401"/>
    <w:rsid w:val="009E2E54"/>
    <w:rsid w:val="009E3590"/>
    <w:rsid w:val="009E3E0A"/>
    <w:rsid w:val="009E41BA"/>
    <w:rsid w:val="009E4417"/>
    <w:rsid w:val="009E471E"/>
    <w:rsid w:val="009E5E03"/>
    <w:rsid w:val="009E6404"/>
    <w:rsid w:val="009E7A95"/>
    <w:rsid w:val="009F024A"/>
    <w:rsid w:val="009F202B"/>
    <w:rsid w:val="009F3440"/>
    <w:rsid w:val="009F34FF"/>
    <w:rsid w:val="009F53EE"/>
    <w:rsid w:val="009F543C"/>
    <w:rsid w:val="009F5DD6"/>
    <w:rsid w:val="009F66E2"/>
    <w:rsid w:val="009F703C"/>
    <w:rsid w:val="009F7AB6"/>
    <w:rsid w:val="009F7B3B"/>
    <w:rsid w:val="009F7D45"/>
    <w:rsid w:val="00A006E2"/>
    <w:rsid w:val="00A0120C"/>
    <w:rsid w:val="00A017E0"/>
    <w:rsid w:val="00A02043"/>
    <w:rsid w:val="00A036EA"/>
    <w:rsid w:val="00A038E2"/>
    <w:rsid w:val="00A04652"/>
    <w:rsid w:val="00A04877"/>
    <w:rsid w:val="00A04E54"/>
    <w:rsid w:val="00A050A6"/>
    <w:rsid w:val="00A06593"/>
    <w:rsid w:val="00A06749"/>
    <w:rsid w:val="00A06DB6"/>
    <w:rsid w:val="00A071D1"/>
    <w:rsid w:val="00A077BF"/>
    <w:rsid w:val="00A07BBA"/>
    <w:rsid w:val="00A10D2A"/>
    <w:rsid w:val="00A10F77"/>
    <w:rsid w:val="00A114AD"/>
    <w:rsid w:val="00A11F64"/>
    <w:rsid w:val="00A13891"/>
    <w:rsid w:val="00A145F0"/>
    <w:rsid w:val="00A14B2A"/>
    <w:rsid w:val="00A14E6F"/>
    <w:rsid w:val="00A15F3B"/>
    <w:rsid w:val="00A15FBF"/>
    <w:rsid w:val="00A1601B"/>
    <w:rsid w:val="00A16B5C"/>
    <w:rsid w:val="00A17AB6"/>
    <w:rsid w:val="00A20426"/>
    <w:rsid w:val="00A2044B"/>
    <w:rsid w:val="00A20FDE"/>
    <w:rsid w:val="00A21294"/>
    <w:rsid w:val="00A213EF"/>
    <w:rsid w:val="00A216F9"/>
    <w:rsid w:val="00A2249B"/>
    <w:rsid w:val="00A241D2"/>
    <w:rsid w:val="00A2463E"/>
    <w:rsid w:val="00A25316"/>
    <w:rsid w:val="00A253A0"/>
    <w:rsid w:val="00A25FA7"/>
    <w:rsid w:val="00A272EC"/>
    <w:rsid w:val="00A27954"/>
    <w:rsid w:val="00A279B7"/>
    <w:rsid w:val="00A30323"/>
    <w:rsid w:val="00A305C0"/>
    <w:rsid w:val="00A32B15"/>
    <w:rsid w:val="00A32BF6"/>
    <w:rsid w:val="00A3377C"/>
    <w:rsid w:val="00A339C7"/>
    <w:rsid w:val="00A33C10"/>
    <w:rsid w:val="00A33CA9"/>
    <w:rsid w:val="00A341BD"/>
    <w:rsid w:val="00A34456"/>
    <w:rsid w:val="00A34522"/>
    <w:rsid w:val="00A35604"/>
    <w:rsid w:val="00A357F5"/>
    <w:rsid w:val="00A35DEE"/>
    <w:rsid w:val="00A36A49"/>
    <w:rsid w:val="00A36B88"/>
    <w:rsid w:val="00A36EF4"/>
    <w:rsid w:val="00A372D3"/>
    <w:rsid w:val="00A37BDB"/>
    <w:rsid w:val="00A37CCE"/>
    <w:rsid w:val="00A37FF2"/>
    <w:rsid w:val="00A4099F"/>
    <w:rsid w:val="00A409E0"/>
    <w:rsid w:val="00A40C50"/>
    <w:rsid w:val="00A41E4D"/>
    <w:rsid w:val="00A41F5A"/>
    <w:rsid w:val="00A422AE"/>
    <w:rsid w:val="00A42635"/>
    <w:rsid w:val="00A4268D"/>
    <w:rsid w:val="00A42F40"/>
    <w:rsid w:val="00A436B5"/>
    <w:rsid w:val="00A43A0C"/>
    <w:rsid w:val="00A4478D"/>
    <w:rsid w:val="00A44A09"/>
    <w:rsid w:val="00A45B3F"/>
    <w:rsid w:val="00A4757A"/>
    <w:rsid w:val="00A479A8"/>
    <w:rsid w:val="00A50281"/>
    <w:rsid w:val="00A507D2"/>
    <w:rsid w:val="00A5095E"/>
    <w:rsid w:val="00A519FC"/>
    <w:rsid w:val="00A51D89"/>
    <w:rsid w:val="00A52E84"/>
    <w:rsid w:val="00A544C9"/>
    <w:rsid w:val="00A55A8B"/>
    <w:rsid w:val="00A55D25"/>
    <w:rsid w:val="00A56CC2"/>
    <w:rsid w:val="00A57316"/>
    <w:rsid w:val="00A573C3"/>
    <w:rsid w:val="00A5747C"/>
    <w:rsid w:val="00A57587"/>
    <w:rsid w:val="00A57A4C"/>
    <w:rsid w:val="00A62817"/>
    <w:rsid w:val="00A62DF1"/>
    <w:rsid w:val="00A62E9A"/>
    <w:rsid w:val="00A6311F"/>
    <w:rsid w:val="00A637BE"/>
    <w:rsid w:val="00A63DBA"/>
    <w:rsid w:val="00A641A4"/>
    <w:rsid w:val="00A65475"/>
    <w:rsid w:val="00A65810"/>
    <w:rsid w:val="00A66C4C"/>
    <w:rsid w:val="00A66D16"/>
    <w:rsid w:val="00A66D6D"/>
    <w:rsid w:val="00A672FC"/>
    <w:rsid w:val="00A67842"/>
    <w:rsid w:val="00A67871"/>
    <w:rsid w:val="00A67BA2"/>
    <w:rsid w:val="00A67C31"/>
    <w:rsid w:val="00A67D44"/>
    <w:rsid w:val="00A7053E"/>
    <w:rsid w:val="00A70DF4"/>
    <w:rsid w:val="00A710CA"/>
    <w:rsid w:val="00A711CD"/>
    <w:rsid w:val="00A71430"/>
    <w:rsid w:val="00A714EE"/>
    <w:rsid w:val="00A71642"/>
    <w:rsid w:val="00A721F0"/>
    <w:rsid w:val="00A72845"/>
    <w:rsid w:val="00A72B6E"/>
    <w:rsid w:val="00A72B9C"/>
    <w:rsid w:val="00A73D15"/>
    <w:rsid w:val="00A75477"/>
    <w:rsid w:val="00A75584"/>
    <w:rsid w:val="00A75598"/>
    <w:rsid w:val="00A75E1B"/>
    <w:rsid w:val="00A7621D"/>
    <w:rsid w:val="00A777A7"/>
    <w:rsid w:val="00A77C76"/>
    <w:rsid w:val="00A80A0C"/>
    <w:rsid w:val="00A82509"/>
    <w:rsid w:val="00A82671"/>
    <w:rsid w:val="00A82CCA"/>
    <w:rsid w:val="00A82D34"/>
    <w:rsid w:val="00A835EF"/>
    <w:rsid w:val="00A84D39"/>
    <w:rsid w:val="00A84DDD"/>
    <w:rsid w:val="00A8556E"/>
    <w:rsid w:val="00A8581E"/>
    <w:rsid w:val="00A85B1B"/>
    <w:rsid w:val="00A85CCE"/>
    <w:rsid w:val="00A85CDC"/>
    <w:rsid w:val="00A8642C"/>
    <w:rsid w:val="00A86551"/>
    <w:rsid w:val="00A86D11"/>
    <w:rsid w:val="00A8786B"/>
    <w:rsid w:val="00A913DE"/>
    <w:rsid w:val="00A92056"/>
    <w:rsid w:val="00A930D2"/>
    <w:rsid w:val="00A933CF"/>
    <w:rsid w:val="00A95CCA"/>
    <w:rsid w:val="00A96137"/>
    <w:rsid w:val="00A96183"/>
    <w:rsid w:val="00A963D4"/>
    <w:rsid w:val="00A96528"/>
    <w:rsid w:val="00A977E6"/>
    <w:rsid w:val="00AA0C78"/>
    <w:rsid w:val="00AA1F5B"/>
    <w:rsid w:val="00AA2179"/>
    <w:rsid w:val="00AA22A8"/>
    <w:rsid w:val="00AA2B9F"/>
    <w:rsid w:val="00AA3006"/>
    <w:rsid w:val="00AA3E7D"/>
    <w:rsid w:val="00AA418C"/>
    <w:rsid w:val="00AA45BE"/>
    <w:rsid w:val="00AA4A1D"/>
    <w:rsid w:val="00AA4CA2"/>
    <w:rsid w:val="00AA558F"/>
    <w:rsid w:val="00AA5BAA"/>
    <w:rsid w:val="00AA6926"/>
    <w:rsid w:val="00AA78CB"/>
    <w:rsid w:val="00AA7FE9"/>
    <w:rsid w:val="00AB00F9"/>
    <w:rsid w:val="00AB02AB"/>
    <w:rsid w:val="00AB0371"/>
    <w:rsid w:val="00AB1124"/>
    <w:rsid w:val="00AB23C7"/>
    <w:rsid w:val="00AB2BFB"/>
    <w:rsid w:val="00AB2C02"/>
    <w:rsid w:val="00AB31A3"/>
    <w:rsid w:val="00AB3E67"/>
    <w:rsid w:val="00AB4D5B"/>
    <w:rsid w:val="00AB5652"/>
    <w:rsid w:val="00AB6C37"/>
    <w:rsid w:val="00AB7205"/>
    <w:rsid w:val="00AC0809"/>
    <w:rsid w:val="00AC0B8A"/>
    <w:rsid w:val="00AC171D"/>
    <w:rsid w:val="00AC1725"/>
    <w:rsid w:val="00AC2BE2"/>
    <w:rsid w:val="00AC4988"/>
    <w:rsid w:val="00AC5155"/>
    <w:rsid w:val="00AC5224"/>
    <w:rsid w:val="00AC5520"/>
    <w:rsid w:val="00AC59A2"/>
    <w:rsid w:val="00AC6184"/>
    <w:rsid w:val="00AC6F43"/>
    <w:rsid w:val="00AC77FE"/>
    <w:rsid w:val="00AD0355"/>
    <w:rsid w:val="00AD0A40"/>
    <w:rsid w:val="00AD2812"/>
    <w:rsid w:val="00AD3480"/>
    <w:rsid w:val="00AD493D"/>
    <w:rsid w:val="00AD5280"/>
    <w:rsid w:val="00AD54FE"/>
    <w:rsid w:val="00AD657F"/>
    <w:rsid w:val="00AD676C"/>
    <w:rsid w:val="00AD7689"/>
    <w:rsid w:val="00AD7C3D"/>
    <w:rsid w:val="00AE1B9D"/>
    <w:rsid w:val="00AE329C"/>
    <w:rsid w:val="00AE43BA"/>
    <w:rsid w:val="00AE45A8"/>
    <w:rsid w:val="00AE4B1D"/>
    <w:rsid w:val="00AE5E35"/>
    <w:rsid w:val="00AE61A9"/>
    <w:rsid w:val="00AE63BA"/>
    <w:rsid w:val="00AE69BF"/>
    <w:rsid w:val="00AE72DF"/>
    <w:rsid w:val="00AE7F81"/>
    <w:rsid w:val="00AF26BD"/>
    <w:rsid w:val="00AF2D50"/>
    <w:rsid w:val="00AF3453"/>
    <w:rsid w:val="00AF35B4"/>
    <w:rsid w:val="00AF4188"/>
    <w:rsid w:val="00AF4210"/>
    <w:rsid w:val="00AF439F"/>
    <w:rsid w:val="00AF4B4E"/>
    <w:rsid w:val="00AF502E"/>
    <w:rsid w:val="00AF51F6"/>
    <w:rsid w:val="00AF57A3"/>
    <w:rsid w:val="00AF6451"/>
    <w:rsid w:val="00AF782D"/>
    <w:rsid w:val="00AF7BB7"/>
    <w:rsid w:val="00B000F5"/>
    <w:rsid w:val="00B0093E"/>
    <w:rsid w:val="00B009F6"/>
    <w:rsid w:val="00B00B0B"/>
    <w:rsid w:val="00B015FE"/>
    <w:rsid w:val="00B0219F"/>
    <w:rsid w:val="00B02255"/>
    <w:rsid w:val="00B02E0C"/>
    <w:rsid w:val="00B02F9C"/>
    <w:rsid w:val="00B03521"/>
    <w:rsid w:val="00B036D3"/>
    <w:rsid w:val="00B04141"/>
    <w:rsid w:val="00B04661"/>
    <w:rsid w:val="00B06366"/>
    <w:rsid w:val="00B06487"/>
    <w:rsid w:val="00B076DB"/>
    <w:rsid w:val="00B07A0E"/>
    <w:rsid w:val="00B10671"/>
    <w:rsid w:val="00B11E46"/>
    <w:rsid w:val="00B12645"/>
    <w:rsid w:val="00B12C65"/>
    <w:rsid w:val="00B12E5A"/>
    <w:rsid w:val="00B134E3"/>
    <w:rsid w:val="00B1441D"/>
    <w:rsid w:val="00B154BA"/>
    <w:rsid w:val="00B17B24"/>
    <w:rsid w:val="00B17EC4"/>
    <w:rsid w:val="00B2055F"/>
    <w:rsid w:val="00B206E2"/>
    <w:rsid w:val="00B20C91"/>
    <w:rsid w:val="00B2148C"/>
    <w:rsid w:val="00B21953"/>
    <w:rsid w:val="00B219A4"/>
    <w:rsid w:val="00B21C89"/>
    <w:rsid w:val="00B224BC"/>
    <w:rsid w:val="00B23FA8"/>
    <w:rsid w:val="00B249F5"/>
    <w:rsid w:val="00B24EE4"/>
    <w:rsid w:val="00B252EC"/>
    <w:rsid w:val="00B25B2F"/>
    <w:rsid w:val="00B27EEF"/>
    <w:rsid w:val="00B31C2B"/>
    <w:rsid w:val="00B31C59"/>
    <w:rsid w:val="00B31E22"/>
    <w:rsid w:val="00B32662"/>
    <w:rsid w:val="00B32918"/>
    <w:rsid w:val="00B32D2D"/>
    <w:rsid w:val="00B33AED"/>
    <w:rsid w:val="00B34147"/>
    <w:rsid w:val="00B34AFC"/>
    <w:rsid w:val="00B34F74"/>
    <w:rsid w:val="00B35202"/>
    <w:rsid w:val="00B354C9"/>
    <w:rsid w:val="00B357EA"/>
    <w:rsid w:val="00B35ED3"/>
    <w:rsid w:val="00B36C8A"/>
    <w:rsid w:val="00B36E6B"/>
    <w:rsid w:val="00B3719A"/>
    <w:rsid w:val="00B371C2"/>
    <w:rsid w:val="00B372A9"/>
    <w:rsid w:val="00B37910"/>
    <w:rsid w:val="00B37C26"/>
    <w:rsid w:val="00B37ED2"/>
    <w:rsid w:val="00B42C2B"/>
    <w:rsid w:val="00B436BE"/>
    <w:rsid w:val="00B4464A"/>
    <w:rsid w:val="00B44F19"/>
    <w:rsid w:val="00B4513E"/>
    <w:rsid w:val="00B4543A"/>
    <w:rsid w:val="00B469C3"/>
    <w:rsid w:val="00B46A36"/>
    <w:rsid w:val="00B4734F"/>
    <w:rsid w:val="00B479F5"/>
    <w:rsid w:val="00B50AE8"/>
    <w:rsid w:val="00B512D4"/>
    <w:rsid w:val="00B519B2"/>
    <w:rsid w:val="00B51E7A"/>
    <w:rsid w:val="00B525B8"/>
    <w:rsid w:val="00B525EE"/>
    <w:rsid w:val="00B53CDD"/>
    <w:rsid w:val="00B54147"/>
    <w:rsid w:val="00B547DB"/>
    <w:rsid w:val="00B57027"/>
    <w:rsid w:val="00B576E8"/>
    <w:rsid w:val="00B57F5F"/>
    <w:rsid w:val="00B606CE"/>
    <w:rsid w:val="00B61635"/>
    <w:rsid w:val="00B628F4"/>
    <w:rsid w:val="00B631C8"/>
    <w:rsid w:val="00B63C15"/>
    <w:rsid w:val="00B663AC"/>
    <w:rsid w:val="00B664B0"/>
    <w:rsid w:val="00B6658C"/>
    <w:rsid w:val="00B665D6"/>
    <w:rsid w:val="00B669DE"/>
    <w:rsid w:val="00B66D11"/>
    <w:rsid w:val="00B66FB2"/>
    <w:rsid w:val="00B67CDB"/>
    <w:rsid w:val="00B7065C"/>
    <w:rsid w:val="00B70D8D"/>
    <w:rsid w:val="00B70DE1"/>
    <w:rsid w:val="00B711A4"/>
    <w:rsid w:val="00B7219C"/>
    <w:rsid w:val="00B726CF"/>
    <w:rsid w:val="00B72CF9"/>
    <w:rsid w:val="00B72FE7"/>
    <w:rsid w:val="00B73122"/>
    <w:rsid w:val="00B73E6F"/>
    <w:rsid w:val="00B74A51"/>
    <w:rsid w:val="00B75A2F"/>
    <w:rsid w:val="00B75BF5"/>
    <w:rsid w:val="00B761E0"/>
    <w:rsid w:val="00B77DDF"/>
    <w:rsid w:val="00B8082A"/>
    <w:rsid w:val="00B80B1F"/>
    <w:rsid w:val="00B84666"/>
    <w:rsid w:val="00B84A9C"/>
    <w:rsid w:val="00B85E63"/>
    <w:rsid w:val="00B867E3"/>
    <w:rsid w:val="00B868FE"/>
    <w:rsid w:val="00B8789A"/>
    <w:rsid w:val="00B87C9B"/>
    <w:rsid w:val="00B90EF9"/>
    <w:rsid w:val="00B911A1"/>
    <w:rsid w:val="00B91A9F"/>
    <w:rsid w:val="00B9271B"/>
    <w:rsid w:val="00B92B50"/>
    <w:rsid w:val="00B92C96"/>
    <w:rsid w:val="00B93576"/>
    <w:rsid w:val="00B9407C"/>
    <w:rsid w:val="00B940A6"/>
    <w:rsid w:val="00B94134"/>
    <w:rsid w:val="00B94DB1"/>
    <w:rsid w:val="00BA0328"/>
    <w:rsid w:val="00BA0936"/>
    <w:rsid w:val="00BA171B"/>
    <w:rsid w:val="00BA1D5B"/>
    <w:rsid w:val="00BA1E7C"/>
    <w:rsid w:val="00BA251F"/>
    <w:rsid w:val="00BA4004"/>
    <w:rsid w:val="00BA4248"/>
    <w:rsid w:val="00BA4F2A"/>
    <w:rsid w:val="00BA57BB"/>
    <w:rsid w:val="00BA68A2"/>
    <w:rsid w:val="00BA71AE"/>
    <w:rsid w:val="00BA791D"/>
    <w:rsid w:val="00BA7B14"/>
    <w:rsid w:val="00BB050A"/>
    <w:rsid w:val="00BB0791"/>
    <w:rsid w:val="00BB07F0"/>
    <w:rsid w:val="00BB1195"/>
    <w:rsid w:val="00BB18E7"/>
    <w:rsid w:val="00BB21B1"/>
    <w:rsid w:val="00BB252A"/>
    <w:rsid w:val="00BB348E"/>
    <w:rsid w:val="00BB3609"/>
    <w:rsid w:val="00BB3800"/>
    <w:rsid w:val="00BB3CCE"/>
    <w:rsid w:val="00BB44FA"/>
    <w:rsid w:val="00BB50CD"/>
    <w:rsid w:val="00BB5EBE"/>
    <w:rsid w:val="00BB656D"/>
    <w:rsid w:val="00BB6C32"/>
    <w:rsid w:val="00BB6C7A"/>
    <w:rsid w:val="00BB7ACB"/>
    <w:rsid w:val="00BC0E5B"/>
    <w:rsid w:val="00BC131A"/>
    <w:rsid w:val="00BC1328"/>
    <w:rsid w:val="00BC1E06"/>
    <w:rsid w:val="00BC233A"/>
    <w:rsid w:val="00BC3424"/>
    <w:rsid w:val="00BC3CDB"/>
    <w:rsid w:val="00BC51D3"/>
    <w:rsid w:val="00BC5286"/>
    <w:rsid w:val="00BC530F"/>
    <w:rsid w:val="00BC57D6"/>
    <w:rsid w:val="00BC5D76"/>
    <w:rsid w:val="00BD1BB5"/>
    <w:rsid w:val="00BD26D1"/>
    <w:rsid w:val="00BD2A91"/>
    <w:rsid w:val="00BD34FA"/>
    <w:rsid w:val="00BD371D"/>
    <w:rsid w:val="00BD422A"/>
    <w:rsid w:val="00BD482C"/>
    <w:rsid w:val="00BD50A1"/>
    <w:rsid w:val="00BD5998"/>
    <w:rsid w:val="00BD7BF3"/>
    <w:rsid w:val="00BD7C9D"/>
    <w:rsid w:val="00BD7EFF"/>
    <w:rsid w:val="00BE0287"/>
    <w:rsid w:val="00BE04B4"/>
    <w:rsid w:val="00BE0A96"/>
    <w:rsid w:val="00BE1501"/>
    <w:rsid w:val="00BE1C10"/>
    <w:rsid w:val="00BE23FC"/>
    <w:rsid w:val="00BE3B34"/>
    <w:rsid w:val="00BE3BE5"/>
    <w:rsid w:val="00BE45EF"/>
    <w:rsid w:val="00BE4D75"/>
    <w:rsid w:val="00BE5D53"/>
    <w:rsid w:val="00BE5E5D"/>
    <w:rsid w:val="00BE5ECA"/>
    <w:rsid w:val="00BE6BCE"/>
    <w:rsid w:val="00BE6EFB"/>
    <w:rsid w:val="00BE75EC"/>
    <w:rsid w:val="00BE7F54"/>
    <w:rsid w:val="00BF107B"/>
    <w:rsid w:val="00BF1B62"/>
    <w:rsid w:val="00BF27D5"/>
    <w:rsid w:val="00BF2D5E"/>
    <w:rsid w:val="00BF3E16"/>
    <w:rsid w:val="00BF5E25"/>
    <w:rsid w:val="00BF5F74"/>
    <w:rsid w:val="00BF65A1"/>
    <w:rsid w:val="00BF7142"/>
    <w:rsid w:val="00BF76A3"/>
    <w:rsid w:val="00BF771B"/>
    <w:rsid w:val="00C00DDF"/>
    <w:rsid w:val="00C02FE7"/>
    <w:rsid w:val="00C03A5C"/>
    <w:rsid w:val="00C05102"/>
    <w:rsid w:val="00C0539B"/>
    <w:rsid w:val="00C0572C"/>
    <w:rsid w:val="00C06C10"/>
    <w:rsid w:val="00C06CB4"/>
    <w:rsid w:val="00C072CE"/>
    <w:rsid w:val="00C100BB"/>
    <w:rsid w:val="00C118DF"/>
    <w:rsid w:val="00C11E15"/>
    <w:rsid w:val="00C1243E"/>
    <w:rsid w:val="00C13257"/>
    <w:rsid w:val="00C13423"/>
    <w:rsid w:val="00C13D51"/>
    <w:rsid w:val="00C14BA5"/>
    <w:rsid w:val="00C14D45"/>
    <w:rsid w:val="00C14DCB"/>
    <w:rsid w:val="00C15720"/>
    <w:rsid w:val="00C15FEE"/>
    <w:rsid w:val="00C160FC"/>
    <w:rsid w:val="00C20796"/>
    <w:rsid w:val="00C2099D"/>
    <w:rsid w:val="00C21AA0"/>
    <w:rsid w:val="00C21F5C"/>
    <w:rsid w:val="00C22F3D"/>
    <w:rsid w:val="00C2354E"/>
    <w:rsid w:val="00C23C8F"/>
    <w:rsid w:val="00C23EC5"/>
    <w:rsid w:val="00C2478A"/>
    <w:rsid w:val="00C261F9"/>
    <w:rsid w:val="00C2621D"/>
    <w:rsid w:val="00C3004A"/>
    <w:rsid w:val="00C306F0"/>
    <w:rsid w:val="00C30CF1"/>
    <w:rsid w:val="00C30F2D"/>
    <w:rsid w:val="00C31486"/>
    <w:rsid w:val="00C318B6"/>
    <w:rsid w:val="00C32423"/>
    <w:rsid w:val="00C327C6"/>
    <w:rsid w:val="00C33645"/>
    <w:rsid w:val="00C3379A"/>
    <w:rsid w:val="00C3419E"/>
    <w:rsid w:val="00C350A3"/>
    <w:rsid w:val="00C355F4"/>
    <w:rsid w:val="00C356F5"/>
    <w:rsid w:val="00C35AF2"/>
    <w:rsid w:val="00C35B51"/>
    <w:rsid w:val="00C35DF8"/>
    <w:rsid w:val="00C361F1"/>
    <w:rsid w:val="00C36E7F"/>
    <w:rsid w:val="00C3776F"/>
    <w:rsid w:val="00C37775"/>
    <w:rsid w:val="00C37D75"/>
    <w:rsid w:val="00C4057C"/>
    <w:rsid w:val="00C413CB"/>
    <w:rsid w:val="00C41E12"/>
    <w:rsid w:val="00C4310A"/>
    <w:rsid w:val="00C43628"/>
    <w:rsid w:val="00C44385"/>
    <w:rsid w:val="00C4534C"/>
    <w:rsid w:val="00C471FF"/>
    <w:rsid w:val="00C47ADC"/>
    <w:rsid w:val="00C50453"/>
    <w:rsid w:val="00C50920"/>
    <w:rsid w:val="00C509EB"/>
    <w:rsid w:val="00C518F2"/>
    <w:rsid w:val="00C51CDD"/>
    <w:rsid w:val="00C5263E"/>
    <w:rsid w:val="00C527B4"/>
    <w:rsid w:val="00C527E5"/>
    <w:rsid w:val="00C531B6"/>
    <w:rsid w:val="00C53F66"/>
    <w:rsid w:val="00C54628"/>
    <w:rsid w:val="00C54C88"/>
    <w:rsid w:val="00C54E6C"/>
    <w:rsid w:val="00C54EBE"/>
    <w:rsid w:val="00C55A90"/>
    <w:rsid w:val="00C56882"/>
    <w:rsid w:val="00C56DD2"/>
    <w:rsid w:val="00C60607"/>
    <w:rsid w:val="00C60951"/>
    <w:rsid w:val="00C60F64"/>
    <w:rsid w:val="00C62520"/>
    <w:rsid w:val="00C63AC6"/>
    <w:rsid w:val="00C65973"/>
    <w:rsid w:val="00C65CA9"/>
    <w:rsid w:val="00C6644F"/>
    <w:rsid w:val="00C67DF6"/>
    <w:rsid w:val="00C67F2A"/>
    <w:rsid w:val="00C70577"/>
    <w:rsid w:val="00C71FB4"/>
    <w:rsid w:val="00C72470"/>
    <w:rsid w:val="00C73334"/>
    <w:rsid w:val="00C73C4F"/>
    <w:rsid w:val="00C744CC"/>
    <w:rsid w:val="00C747B4"/>
    <w:rsid w:val="00C762DB"/>
    <w:rsid w:val="00C77193"/>
    <w:rsid w:val="00C77457"/>
    <w:rsid w:val="00C774DA"/>
    <w:rsid w:val="00C807AC"/>
    <w:rsid w:val="00C809BE"/>
    <w:rsid w:val="00C80ED2"/>
    <w:rsid w:val="00C80F19"/>
    <w:rsid w:val="00C811E7"/>
    <w:rsid w:val="00C81572"/>
    <w:rsid w:val="00C81781"/>
    <w:rsid w:val="00C81D77"/>
    <w:rsid w:val="00C839A4"/>
    <w:rsid w:val="00C84098"/>
    <w:rsid w:val="00C8497A"/>
    <w:rsid w:val="00C84C24"/>
    <w:rsid w:val="00C85C04"/>
    <w:rsid w:val="00C85CE9"/>
    <w:rsid w:val="00C86446"/>
    <w:rsid w:val="00C87AE7"/>
    <w:rsid w:val="00C90963"/>
    <w:rsid w:val="00C90E35"/>
    <w:rsid w:val="00C9138C"/>
    <w:rsid w:val="00C91B8B"/>
    <w:rsid w:val="00C91F44"/>
    <w:rsid w:val="00C921E6"/>
    <w:rsid w:val="00C92280"/>
    <w:rsid w:val="00C925FA"/>
    <w:rsid w:val="00C9327A"/>
    <w:rsid w:val="00C9385D"/>
    <w:rsid w:val="00C93FBA"/>
    <w:rsid w:val="00C94F96"/>
    <w:rsid w:val="00C9596E"/>
    <w:rsid w:val="00C966C1"/>
    <w:rsid w:val="00C971CE"/>
    <w:rsid w:val="00C9724F"/>
    <w:rsid w:val="00C97957"/>
    <w:rsid w:val="00C97AB7"/>
    <w:rsid w:val="00CA09FC"/>
    <w:rsid w:val="00CA0A6B"/>
    <w:rsid w:val="00CA129B"/>
    <w:rsid w:val="00CA2AC1"/>
    <w:rsid w:val="00CA2CDC"/>
    <w:rsid w:val="00CA2DC3"/>
    <w:rsid w:val="00CA3456"/>
    <w:rsid w:val="00CA3700"/>
    <w:rsid w:val="00CA460E"/>
    <w:rsid w:val="00CA543A"/>
    <w:rsid w:val="00CA564A"/>
    <w:rsid w:val="00CA5883"/>
    <w:rsid w:val="00CA5B9E"/>
    <w:rsid w:val="00CA6778"/>
    <w:rsid w:val="00CA6B19"/>
    <w:rsid w:val="00CB27A1"/>
    <w:rsid w:val="00CB3E02"/>
    <w:rsid w:val="00CB42E3"/>
    <w:rsid w:val="00CB5738"/>
    <w:rsid w:val="00CB67DD"/>
    <w:rsid w:val="00CB7198"/>
    <w:rsid w:val="00CB7F29"/>
    <w:rsid w:val="00CB7F59"/>
    <w:rsid w:val="00CC012A"/>
    <w:rsid w:val="00CC0C2E"/>
    <w:rsid w:val="00CC1C7D"/>
    <w:rsid w:val="00CC2A75"/>
    <w:rsid w:val="00CC2C77"/>
    <w:rsid w:val="00CC2C9A"/>
    <w:rsid w:val="00CC3C01"/>
    <w:rsid w:val="00CC3EE0"/>
    <w:rsid w:val="00CC459B"/>
    <w:rsid w:val="00CC465F"/>
    <w:rsid w:val="00CC47B6"/>
    <w:rsid w:val="00CC49FC"/>
    <w:rsid w:val="00CC4ED4"/>
    <w:rsid w:val="00CC5F70"/>
    <w:rsid w:val="00CC6AF5"/>
    <w:rsid w:val="00CC7805"/>
    <w:rsid w:val="00CC7CBB"/>
    <w:rsid w:val="00CC7E17"/>
    <w:rsid w:val="00CD054C"/>
    <w:rsid w:val="00CD1685"/>
    <w:rsid w:val="00CD32C2"/>
    <w:rsid w:val="00CD3817"/>
    <w:rsid w:val="00CD4742"/>
    <w:rsid w:val="00CD5368"/>
    <w:rsid w:val="00CD577D"/>
    <w:rsid w:val="00CD5847"/>
    <w:rsid w:val="00CD6194"/>
    <w:rsid w:val="00CD6705"/>
    <w:rsid w:val="00CD7D9A"/>
    <w:rsid w:val="00CE0D5B"/>
    <w:rsid w:val="00CE1373"/>
    <w:rsid w:val="00CE1CFF"/>
    <w:rsid w:val="00CE2C51"/>
    <w:rsid w:val="00CE3471"/>
    <w:rsid w:val="00CE4B2A"/>
    <w:rsid w:val="00CE5258"/>
    <w:rsid w:val="00CE535C"/>
    <w:rsid w:val="00CE5754"/>
    <w:rsid w:val="00CE5EA7"/>
    <w:rsid w:val="00CE67A8"/>
    <w:rsid w:val="00CE695E"/>
    <w:rsid w:val="00CE6AD3"/>
    <w:rsid w:val="00CE7730"/>
    <w:rsid w:val="00CE7A88"/>
    <w:rsid w:val="00CE7AF6"/>
    <w:rsid w:val="00CF06C2"/>
    <w:rsid w:val="00CF13EC"/>
    <w:rsid w:val="00CF3E79"/>
    <w:rsid w:val="00CF414B"/>
    <w:rsid w:val="00CF4FCD"/>
    <w:rsid w:val="00D00197"/>
    <w:rsid w:val="00D00B0B"/>
    <w:rsid w:val="00D012A8"/>
    <w:rsid w:val="00D01CB9"/>
    <w:rsid w:val="00D01CC8"/>
    <w:rsid w:val="00D029C2"/>
    <w:rsid w:val="00D033EE"/>
    <w:rsid w:val="00D03AA1"/>
    <w:rsid w:val="00D03AE8"/>
    <w:rsid w:val="00D04136"/>
    <w:rsid w:val="00D04158"/>
    <w:rsid w:val="00D044C1"/>
    <w:rsid w:val="00D04FA8"/>
    <w:rsid w:val="00D055FB"/>
    <w:rsid w:val="00D057A9"/>
    <w:rsid w:val="00D07031"/>
    <w:rsid w:val="00D105FD"/>
    <w:rsid w:val="00D1073B"/>
    <w:rsid w:val="00D10D7B"/>
    <w:rsid w:val="00D11F42"/>
    <w:rsid w:val="00D12C32"/>
    <w:rsid w:val="00D134E0"/>
    <w:rsid w:val="00D13678"/>
    <w:rsid w:val="00D138DB"/>
    <w:rsid w:val="00D139DC"/>
    <w:rsid w:val="00D148D9"/>
    <w:rsid w:val="00D14B93"/>
    <w:rsid w:val="00D158F3"/>
    <w:rsid w:val="00D16C93"/>
    <w:rsid w:val="00D204BE"/>
    <w:rsid w:val="00D20BB3"/>
    <w:rsid w:val="00D20F5A"/>
    <w:rsid w:val="00D21FD5"/>
    <w:rsid w:val="00D21FE0"/>
    <w:rsid w:val="00D21FE8"/>
    <w:rsid w:val="00D220D7"/>
    <w:rsid w:val="00D22BD1"/>
    <w:rsid w:val="00D235BF"/>
    <w:rsid w:val="00D23862"/>
    <w:rsid w:val="00D23A10"/>
    <w:rsid w:val="00D23EBD"/>
    <w:rsid w:val="00D24597"/>
    <w:rsid w:val="00D2546E"/>
    <w:rsid w:val="00D2612C"/>
    <w:rsid w:val="00D2736B"/>
    <w:rsid w:val="00D31706"/>
    <w:rsid w:val="00D320B1"/>
    <w:rsid w:val="00D33B7E"/>
    <w:rsid w:val="00D340EF"/>
    <w:rsid w:val="00D34236"/>
    <w:rsid w:val="00D345CB"/>
    <w:rsid w:val="00D34D1A"/>
    <w:rsid w:val="00D35607"/>
    <w:rsid w:val="00D35C03"/>
    <w:rsid w:val="00D37C65"/>
    <w:rsid w:val="00D404A9"/>
    <w:rsid w:val="00D42438"/>
    <w:rsid w:val="00D432F1"/>
    <w:rsid w:val="00D44A44"/>
    <w:rsid w:val="00D4564D"/>
    <w:rsid w:val="00D45AB8"/>
    <w:rsid w:val="00D460F5"/>
    <w:rsid w:val="00D46703"/>
    <w:rsid w:val="00D46758"/>
    <w:rsid w:val="00D46987"/>
    <w:rsid w:val="00D47055"/>
    <w:rsid w:val="00D47105"/>
    <w:rsid w:val="00D4760A"/>
    <w:rsid w:val="00D50B30"/>
    <w:rsid w:val="00D5147C"/>
    <w:rsid w:val="00D5167A"/>
    <w:rsid w:val="00D519C3"/>
    <w:rsid w:val="00D5219F"/>
    <w:rsid w:val="00D523D1"/>
    <w:rsid w:val="00D53204"/>
    <w:rsid w:val="00D537CC"/>
    <w:rsid w:val="00D54041"/>
    <w:rsid w:val="00D54220"/>
    <w:rsid w:val="00D55038"/>
    <w:rsid w:val="00D55069"/>
    <w:rsid w:val="00D555D4"/>
    <w:rsid w:val="00D574BB"/>
    <w:rsid w:val="00D6230C"/>
    <w:rsid w:val="00D62A44"/>
    <w:rsid w:val="00D6338C"/>
    <w:rsid w:val="00D63C0E"/>
    <w:rsid w:val="00D646D2"/>
    <w:rsid w:val="00D64D42"/>
    <w:rsid w:val="00D64DCC"/>
    <w:rsid w:val="00D6500D"/>
    <w:rsid w:val="00D65080"/>
    <w:rsid w:val="00D65B59"/>
    <w:rsid w:val="00D6671F"/>
    <w:rsid w:val="00D66720"/>
    <w:rsid w:val="00D677E1"/>
    <w:rsid w:val="00D67FB2"/>
    <w:rsid w:val="00D70199"/>
    <w:rsid w:val="00D70E11"/>
    <w:rsid w:val="00D70E51"/>
    <w:rsid w:val="00D710BA"/>
    <w:rsid w:val="00D72B04"/>
    <w:rsid w:val="00D72BF1"/>
    <w:rsid w:val="00D7316B"/>
    <w:rsid w:val="00D73DCC"/>
    <w:rsid w:val="00D7406D"/>
    <w:rsid w:val="00D74D0A"/>
    <w:rsid w:val="00D75009"/>
    <w:rsid w:val="00D75C53"/>
    <w:rsid w:val="00D7628C"/>
    <w:rsid w:val="00D763A9"/>
    <w:rsid w:val="00D76434"/>
    <w:rsid w:val="00D767AF"/>
    <w:rsid w:val="00D76F96"/>
    <w:rsid w:val="00D77148"/>
    <w:rsid w:val="00D77789"/>
    <w:rsid w:val="00D81204"/>
    <w:rsid w:val="00D81548"/>
    <w:rsid w:val="00D8209F"/>
    <w:rsid w:val="00D8266E"/>
    <w:rsid w:val="00D8282B"/>
    <w:rsid w:val="00D836E5"/>
    <w:rsid w:val="00D83AED"/>
    <w:rsid w:val="00D83B35"/>
    <w:rsid w:val="00D84B39"/>
    <w:rsid w:val="00D8574D"/>
    <w:rsid w:val="00D8603F"/>
    <w:rsid w:val="00D8782A"/>
    <w:rsid w:val="00D87D3E"/>
    <w:rsid w:val="00D87E2D"/>
    <w:rsid w:val="00D87FD5"/>
    <w:rsid w:val="00D904F0"/>
    <w:rsid w:val="00D91971"/>
    <w:rsid w:val="00D92D4F"/>
    <w:rsid w:val="00D93262"/>
    <w:rsid w:val="00D93F6D"/>
    <w:rsid w:val="00D94CBC"/>
    <w:rsid w:val="00D95432"/>
    <w:rsid w:val="00D95660"/>
    <w:rsid w:val="00D97046"/>
    <w:rsid w:val="00D97D62"/>
    <w:rsid w:val="00DA0D46"/>
    <w:rsid w:val="00DA10C8"/>
    <w:rsid w:val="00DA1B70"/>
    <w:rsid w:val="00DA2BFE"/>
    <w:rsid w:val="00DA329B"/>
    <w:rsid w:val="00DA37F1"/>
    <w:rsid w:val="00DA4A79"/>
    <w:rsid w:val="00DA56BF"/>
    <w:rsid w:val="00DA6460"/>
    <w:rsid w:val="00DA7B19"/>
    <w:rsid w:val="00DB00E4"/>
    <w:rsid w:val="00DB024B"/>
    <w:rsid w:val="00DB053A"/>
    <w:rsid w:val="00DB082D"/>
    <w:rsid w:val="00DB0A2F"/>
    <w:rsid w:val="00DB0AED"/>
    <w:rsid w:val="00DB23F4"/>
    <w:rsid w:val="00DB4419"/>
    <w:rsid w:val="00DB4B8F"/>
    <w:rsid w:val="00DB590C"/>
    <w:rsid w:val="00DB5B93"/>
    <w:rsid w:val="00DB5DA5"/>
    <w:rsid w:val="00DB6086"/>
    <w:rsid w:val="00DB6661"/>
    <w:rsid w:val="00DB72A2"/>
    <w:rsid w:val="00DB7467"/>
    <w:rsid w:val="00DB77E9"/>
    <w:rsid w:val="00DB7D80"/>
    <w:rsid w:val="00DC0123"/>
    <w:rsid w:val="00DC1F0F"/>
    <w:rsid w:val="00DC2050"/>
    <w:rsid w:val="00DC2349"/>
    <w:rsid w:val="00DC27C9"/>
    <w:rsid w:val="00DC2EA1"/>
    <w:rsid w:val="00DC61F3"/>
    <w:rsid w:val="00DC6C46"/>
    <w:rsid w:val="00DC6CA7"/>
    <w:rsid w:val="00DD0F99"/>
    <w:rsid w:val="00DD13FE"/>
    <w:rsid w:val="00DD1591"/>
    <w:rsid w:val="00DD1C54"/>
    <w:rsid w:val="00DD3174"/>
    <w:rsid w:val="00DD32B2"/>
    <w:rsid w:val="00DD3D7B"/>
    <w:rsid w:val="00DD4E99"/>
    <w:rsid w:val="00DD4FC0"/>
    <w:rsid w:val="00DD4FE7"/>
    <w:rsid w:val="00DD5156"/>
    <w:rsid w:val="00DD6930"/>
    <w:rsid w:val="00DE00AE"/>
    <w:rsid w:val="00DE271C"/>
    <w:rsid w:val="00DE2D4B"/>
    <w:rsid w:val="00DE34A2"/>
    <w:rsid w:val="00DE4E41"/>
    <w:rsid w:val="00DE4EF6"/>
    <w:rsid w:val="00DE52D8"/>
    <w:rsid w:val="00DE57B3"/>
    <w:rsid w:val="00DE641B"/>
    <w:rsid w:val="00DE715D"/>
    <w:rsid w:val="00DE7760"/>
    <w:rsid w:val="00DE7A55"/>
    <w:rsid w:val="00DE7C44"/>
    <w:rsid w:val="00DF1D8B"/>
    <w:rsid w:val="00DF2585"/>
    <w:rsid w:val="00DF295A"/>
    <w:rsid w:val="00DF2A01"/>
    <w:rsid w:val="00DF2A59"/>
    <w:rsid w:val="00DF2EE1"/>
    <w:rsid w:val="00DF3077"/>
    <w:rsid w:val="00DF36D8"/>
    <w:rsid w:val="00DF3B2D"/>
    <w:rsid w:val="00DF43FF"/>
    <w:rsid w:val="00DF48A5"/>
    <w:rsid w:val="00DF5E17"/>
    <w:rsid w:val="00DF60D0"/>
    <w:rsid w:val="00DF6293"/>
    <w:rsid w:val="00DF647D"/>
    <w:rsid w:val="00DF6626"/>
    <w:rsid w:val="00DF669E"/>
    <w:rsid w:val="00DF6757"/>
    <w:rsid w:val="00DF74FC"/>
    <w:rsid w:val="00DF7775"/>
    <w:rsid w:val="00E004AE"/>
    <w:rsid w:val="00E00662"/>
    <w:rsid w:val="00E009CC"/>
    <w:rsid w:val="00E00BBE"/>
    <w:rsid w:val="00E00F80"/>
    <w:rsid w:val="00E01583"/>
    <w:rsid w:val="00E0183D"/>
    <w:rsid w:val="00E01A67"/>
    <w:rsid w:val="00E01FA2"/>
    <w:rsid w:val="00E0247E"/>
    <w:rsid w:val="00E02A8D"/>
    <w:rsid w:val="00E045EF"/>
    <w:rsid w:val="00E04644"/>
    <w:rsid w:val="00E047E4"/>
    <w:rsid w:val="00E050A3"/>
    <w:rsid w:val="00E06694"/>
    <w:rsid w:val="00E068C3"/>
    <w:rsid w:val="00E07131"/>
    <w:rsid w:val="00E07583"/>
    <w:rsid w:val="00E07D5B"/>
    <w:rsid w:val="00E107A6"/>
    <w:rsid w:val="00E10E4F"/>
    <w:rsid w:val="00E11415"/>
    <w:rsid w:val="00E116E9"/>
    <w:rsid w:val="00E1220A"/>
    <w:rsid w:val="00E1243F"/>
    <w:rsid w:val="00E12A5E"/>
    <w:rsid w:val="00E14872"/>
    <w:rsid w:val="00E14A35"/>
    <w:rsid w:val="00E14A44"/>
    <w:rsid w:val="00E14A65"/>
    <w:rsid w:val="00E14FDA"/>
    <w:rsid w:val="00E15EF3"/>
    <w:rsid w:val="00E1605B"/>
    <w:rsid w:val="00E160DB"/>
    <w:rsid w:val="00E16F89"/>
    <w:rsid w:val="00E1740F"/>
    <w:rsid w:val="00E177CF"/>
    <w:rsid w:val="00E177E4"/>
    <w:rsid w:val="00E201B9"/>
    <w:rsid w:val="00E20981"/>
    <w:rsid w:val="00E217D0"/>
    <w:rsid w:val="00E218DD"/>
    <w:rsid w:val="00E21DCA"/>
    <w:rsid w:val="00E21EEC"/>
    <w:rsid w:val="00E22618"/>
    <w:rsid w:val="00E22B8C"/>
    <w:rsid w:val="00E23ADA"/>
    <w:rsid w:val="00E2496B"/>
    <w:rsid w:val="00E253E5"/>
    <w:rsid w:val="00E25879"/>
    <w:rsid w:val="00E25B93"/>
    <w:rsid w:val="00E26736"/>
    <w:rsid w:val="00E2683C"/>
    <w:rsid w:val="00E27906"/>
    <w:rsid w:val="00E30E3F"/>
    <w:rsid w:val="00E31132"/>
    <w:rsid w:val="00E3270F"/>
    <w:rsid w:val="00E330E5"/>
    <w:rsid w:val="00E3359B"/>
    <w:rsid w:val="00E337D5"/>
    <w:rsid w:val="00E33C22"/>
    <w:rsid w:val="00E34593"/>
    <w:rsid w:val="00E35405"/>
    <w:rsid w:val="00E35FFA"/>
    <w:rsid w:val="00E36CCD"/>
    <w:rsid w:val="00E36FF9"/>
    <w:rsid w:val="00E401F8"/>
    <w:rsid w:val="00E41316"/>
    <w:rsid w:val="00E41F27"/>
    <w:rsid w:val="00E44CD2"/>
    <w:rsid w:val="00E4530A"/>
    <w:rsid w:val="00E45430"/>
    <w:rsid w:val="00E469E0"/>
    <w:rsid w:val="00E470AD"/>
    <w:rsid w:val="00E47737"/>
    <w:rsid w:val="00E4790E"/>
    <w:rsid w:val="00E47F4C"/>
    <w:rsid w:val="00E50086"/>
    <w:rsid w:val="00E5041D"/>
    <w:rsid w:val="00E50651"/>
    <w:rsid w:val="00E50DF3"/>
    <w:rsid w:val="00E5304E"/>
    <w:rsid w:val="00E54BC1"/>
    <w:rsid w:val="00E54EEA"/>
    <w:rsid w:val="00E55933"/>
    <w:rsid w:val="00E55A79"/>
    <w:rsid w:val="00E55C7B"/>
    <w:rsid w:val="00E5641D"/>
    <w:rsid w:val="00E575CF"/>
    <w:rsid w:val="00E577B0"/>
    <w:rsid w:val="00E57F56"/>
    <w:rsid w:val="00E60729"/>
    <w:rsid w:val="00E6143F"/>
    <w:rsid w:val="00E61560"/>
    <w:rsid w:val="00E62028"/>
    <w:rsid w:val="00E62CE7"/>
    <w:rsid w:val="00E63366"/>
    <w:rsid w:val="00E63B6A"/>
    <w:rsid w:val="00E63D33"/>
    <w:rsid w:val="00E64203"/>
    <w:rsid w:val="00E64D97"/>
    <w:rsid w:val="00E6597E"/>
    <w:rsid w:val="00E65B80"/>
    <w:rsid w:val="00E66418"/>
    <w:rsid w:val="00E66A7F"/>
    <w:rsid w:val="00E70CA3"/>
    <w:rsid w:val="00E70FB9"/>
    <w:rsid w:val="00E711A2"/>
    <w:rsid w:val="00E72694"/>
    <w:rsid w:val="00E7443B"/>
    <w:rsid w:val="00E7453B"/>
    <w:rsid w:val="00E74C70"/>
    <w:rsid w:val="00E75DB8"/>
    <w:rsid w:val="00E76702"/>
    <w:rsid w:val="00E777AA"/>
    <w:rsid w:val="00E77C98"/>
    <w:rsid w:val="00E77FBF"/>
    <w:rsid w:val="00E808A3"/>
    <w:rsid w:val="00E81608"/>
    <w:rsid w:val="00E81804"/>
    <w:rsid w:val="00E81FAC"/>
    <w:rsid w:val="00E82562"/>
    <w:rsid w:val="00E832CD"/>
    <w:rsid w:val="00E83A35"/>
    <w:rsid w:val="00E844F2"/>
    <w:rsid w:val="00E855F7"/>
    <w:rsid w:val="00E86937"/>
    <w:rsid w:val="00E8723D"/>
    <w:rsid w:val="00E9129A"/>
    <w:rsid w:val="00E91FE6"/>
    <w:rsid w:val="00E92054"/>
    <w:rsid w:val="00E9206A"/>
    <w:rsid w:val="00E92211"/>
    <w:rsid w:val="00E92403"/>
    <w:rsid w:val="00E92507"/>
    <w:rsid w:val="00E9294F"/>
    <w:rsid w:val="00E93CD1"/>
    <w:rsid w:val="00E94259"/>
    <w:rsid w:val="00E94F50"/>
    <w:rsid w:val="00E95C3B"/>
    <w:rsid w:val="00E960D6"/>
    <w:rsid w:val="00E96720"/>
    <w:rsid w:val="00E96954"/>
    <w:rsid w:val="00E96DCA"/>
    <w:rsid w:val="00E96E8C"/>
    <w:rsid w:val="00E9747C"/>
    <w:rsid w:val="00EA0B9C"/>
    <w:rsid w:val="00EA1227"/>
    <w:rsid w:val="00EA1AC0"/>
    <w:rsid w:val="00EA3274"/>
    <w:rsid w:val="00EA38BF"/>
    <w:rsid w:val="00EA52E9"/>
    <w:rsid w:val="00EA57AC"/>
    <w:rsid w:val="00EA5AB7"/>
    <w:rsid w:val="00EA6B96"/>
    <w:rsid w:val="00EA7F52"/>
    <w:rsid w:val="00EB018B"/>
    <w:rsid w:val="00EB04D2"/>
    <w:rsid w:val="00EB07A6"/>
    <w:rsid w:val="00EB0A3C"/>
    <w:rsid w:val="00EB131B"/>
    <w:rsid w:val="00EB14AD"/>
    <w:rsid w:val="00EB157F"/>
    <w:rsid w:val="00EB2207"/>
    <w:rsid w:val="00EB271D"/>
    <w:rsid w:val="00EB2BC5"/>
    <w:rsid w:val="00EB33D6"/>
    <w:rsid w:val="00EB34FE"/>
    <w:rsid w:val="00EB4B98"/>
    <w:rsid w:val="00EB4EDE"/>
    <w:rsid w:val="00EB50D5"/>
    <w:rsid w:val="00EB5947"/>
    <w:rsid w:val="00EB5B2B"/>
    <w:rsid w:val="00EB62C7"/>
    <w:rsid w:val="00EB62CF"/>
    <w:rsid w:val="00EB7156"/>
    <w:rsid w:val="00EC1755"/>
    <w:rsid w:val="00EC2217"/>
    <w:rsid w:val="00EC232F"/>
    <w:rsid w:val="00EC29A6"/>
    <w:rsid w:val="00EC3F72"/>
    <w:rsid w:val="00EC4701"/>
    <w:rsid w:val="00EC4A79"/>
    <w:rsid w:val="00EC60FA"/>
    <w:rsid w:val="00EC670A"/>
    <w:rsid w:val="00ED0F7B"/>
    <w:rsid w:val="00ED119C"/>
    <w:rsid w:val="00ED159C"/>
    <w:rsid w:val="00ED186C"/>
    <w:rsid w:val="00ED2067"/>
    <w:rsid w:val="00ED20CF"/>
    <w:rsid w:val="00ED22DA"/>
    <w:rsid w:val="00ED33EF"/>
    <w:rsid w:val="00ED39BF"/>
    <w:rsid w:val="00ED39DE"/>
    <w:rsid w:val="00ED47C6"/>
    <w:rsid w:val="00ED4CAF"/>
    <w:rsid w:val="00ED74C3"/>
    <w:rsid w:val="00EE0594"/>
    <w:rsid w:val="00EE067E"/>
    <w:rsid w:val="00EE211D"/>
    <w:rsid w:val="00EE315F"/>
    <w:rsid w:val="00EE38BB"/>
    <w:rsid w:val="00EE4225"/>
    <w:rsid w:val="00EE5488"/>
    <w:rsid w:val="00EE5935"/>
    <w:rsid w:val="00EE5BCE"/>
    <w:rsid w:val="00EE66FE"/>
    <w:rsid w:val="00EE788C"/>
    <w:rsid w:val="00EF03E6"/>
    <w:rsid w:val="00EF11A0"/>
    <w:rsid w:val="00EF15AC"/>
    <w:rsid w:val="00EF24D9"/>
    <w:rsid w:val="00EF287C"/>
    <w:rsid w:val="00EF3217"/>
    <w:rsid w:val="00EF3432"/>
    <w:rsid w:val="00EF3DEF"/>
    <w:rsid w:val="00EF40F4"/>
    <w:rsid w:val="00EF42D0"/>
    <w:rsid w:val="00EF458D"/>
    <w:rsid w:val="00EF535F"/>
    <w:rsid w:val="00EF54E6"/>
    <w:rsid w:val="00EF556A"/>
    <w:rsid w:val="00F0170B"/>
    <w:rsid w:val="00F01D9C"/>
    <w:rsid w:val="00F0206B"/>
    <w:rsid w:val="00F029A4"/>
    <w:rsid w:val="00F0473D"/>
    <w:rsid w:val="00F04A01"/>
    <w:rsid w:val="00F05F93"/>
    <w:rsid w:val="00F0635F"/>
    <w:rsid w:val="00F066B0"/>
    <w:rsid w:val="00F0676C"/>
    <w:rsid w:val="00F07A01"/>
    <w:rsid w:val="00F125D3"/>
    <w:rsid w:val="00F13601"/>
    <w:rsid w:val="00F138F8"/>
    <w:rsid w:val="00F14EB1"/>
    <w:rsid w:val="00F153B4"/>
    <w:rsid w:val="00F15520"/>
    <w:rsid w:val="00F15B9C"/>
    <w:rsid w:val="00F174FE"/>
    <w:rsid w:val="00F17824"/>
    <w:rsid w:val="00F17D86"/>
    <w:rsid w:val="00F202F0"/>
    <w:rsid w:val="00F20DBE"/>
    <w:rsid w:val="00F219F7"/>
    <w:rsid w:val="00F22BAC"/>
    <w:rsid w:val="00F241D3"/>
    <w:rsid w:val="00F248BE"/>
    <w:rsid w:val="00F256DC"/>
    <w:rsid w:val="00F25CD1"/>
    <w:rsid w:val="00F26A9F"/>
    <w:rsid w:val="00F26CD9"/>
    <w:rsid w:val="00F271E0"/>
    <w:rsid w:val="00F274C4"/>
    <w:rsid w:val="00F27761"/>
    <w:rsid w:val="00F3053A"/>
    <w:rsid w:val="00F313C4"/>
    <w:rsid w:val="00F3174E"/>
    <w:rsid w:val="00F31874"/>
    <w:rsid w:val="00F31F7E"/>
    <w:rsid w:val="00F32522"/>
    <w:rsid w:val="00F33398"/>
    <w:rsid w:val="00F34954"/>
    <w:rsid w:val="00F34B08"/>
    <w:rsid w:val="00F34E0C"/>
    <w:rsid w:val="00F3508C"/>
    <w:rsid w:val="00F3527C"/>
    <w:rsid w:val="00F3590D"/>
    <w:rsid w:val="00F36F0F"/>
    <w:rsid w:val="00F37FB2"/>
    <w:rsid w:val="00F408BC"/>
    <w:rsid w:val="00F4190D"/>
    <w:rsid w:val="00F41A48"/>
    <w:rsid w:val="00F41B55"/>
    <w:rsid w:val="00F42F35"/>
    <w:rsid w:val="00F448DE"/>
    <w:rsid w:val="00F452CC"/>
    <w:rsid w:val="00F45A0C"/>
    <w:rsid w:val="00F45E62"/>
    <w:rsid w:val="00F46D55"/>
    <w:rsid w:val="00F50C4B"/>
    <w:rsid w:val="00F50FFE"/>
    <w:rsid w:val="00F51C94"/>
    <w:rsid w:val="00F52223"/>
    <w:rsid w:val="00F52F11"/>
    <w:rsid w:val="00F52FD0"/>
    <w:rsid w:val="00F53AAA"/>
    <w:rsid w:val="00F53BB7"/>
    <w:rsid w:val="00F54789"/>
    <w:rsid w:val="00F5498A"/>
    <w:rsid w:val="00F55522"/>
    <w:rsid w:val="00F56089"/>
    <w:rsid w:val="00F5612E"/>
    <w:rsid w:val="00F56608"/>
    <w:rsid w:val="00F56948"/>
    <w:rsid w:val="00F57B67"/>
    <w:rsid w:val="00F60313"/>
    <w:rsid w:val="00F60745"/>
    <w:rsid w:val="00F62122"/>
    <w:rsid w:val="00F62712"/>
    <w:rsid w:val="00F62DCF"/>
    <w:rsid w:val="00F62EBA"/>
    <w:rsid w:val="00F65A74"/>
    <w:rsid w:val="00F65FD1"/>
    <w:rsid w:val="00F66320"/>
    <w:rsid w:val="00F66BF2"/>
    <w:rsid w:val="00F66C87"/>
    <w:rsid w:val="00F70653"/>
    <w:rsid w:val="00F72F90"/>
    <w:rsid w:val="00F73042"/>
    <w:rsid w:val="00F73B32"/>
    <w:rsid w:val="00F73F7E"/>
    <w:rsid w:val="00F74AD6"/>
    <w:rsid w:val="00F75FC1"/>
    <w:rsid w:val="00F76BE7"/>
    <w:rsid w:val="00F76D6C"/>
    <w:rsid w:val="00F77621"/>
    <w:rsid w:val="00F801E4"/>
    <w:rsid w:val="00F8088E"/>
    <w:rsid w:val="00F81972"/>
    <w:rsid w:val="00F824F3"/>
    <w:rsid w:val="00F8285A"/>
    <w:rsid w:val="00F8289D"/>
    <w:rsid w:val="00F835E9"/>
    <w:rsid w:val="00F83EF8"/>
    <w:rsid w:val="00F8422C"/>
    <w:rsid w:val="00F84721"/>
    <w:rsid w:val="00F84811"/>
    <w:rsid w:val="00F855B0"/>
    <w:rsid w:val="00F85A6D"/>
    <w:rsid w:val="00F865B2"/>
    <w:rsid w:val="00F876D9"/>
    <w:rsid w:val="00F87FF6"/>
    <w:rsid w:val="00F90A42"/>
    <w:rsid w:val="00F90A92"/>
    <w:rsid w:val="00F90E2B"/>
    <w:rsid w:val="00F925D3"/>
    <w:rsid w:val="00F927A3"/>
    <w:rsid w:val="00F928E9"/>
    <w:rsid w:val="00F92977"/>
    <w:rsid w:val="00F93A79"/>
    <w:rsid w:val="00F93C44"/>
    <w:rsid w:val="00F94546"/>
    <w:rsid w:val="00F94DEC"/>
    <w:rsid w:val="00F94F79"/>
    <w:rsid w:val="00F953FF"/>
    <w:rsid w:val="00F95670"/>
    <w:rsid w:val="00F959CE"/>
    <w:rsid w:val="00F96D31"/>
    <w:rsid w:val="00F97086"/>
    <w:rsid w:val="00F970AD"/>
    <w:rsid w:val="00F978A2"/>
    <w:rsid w:val="00FA0BB1"/>
    <w:rsid w:val="00FA1117"/>
    <w:rsid w:val="00FA19C5"/>
    <w:rsid w:val="00FA22B5"/>
    <w:rsid w:val="00FA3364"/>
    <w:rsid w:val="00FA3743"/>
    <w:rsid w:val="00FA3BFB"/>
    <w:rsid w:val="00FA4532"/>
    <w:rsid w:val="00FA4B39"/>
    <w:rsid w:val="00FA4DDE"/>
    <w:rsid w:val="00FA6132"/>
    <w:rsid w:val="00FA6593"/>
    <w:rsid w:val="00FA7496"/>
    <w:rsid w:val="00FA78DE"/>
    <w:rsid w:val="00FB06E0"/>
    <w:rsid w:val="00FB17D4"/>
    <w:rsid w:val="00FB1AD1"/>
    <w:rsid w:val="00FB31DB"/>
    <w:rsid w:val="00FB3D69"/>
    <w:rsid w:val="00FB41DC"/>
    <w:rsid w:val="00FB51EC"/>
    <w:rsid w:val="00FB538A"/>
    <w:rsid w:val="00FB6109"/>
    <w:rsid w:val="00FB67C8"/>
    <w:rsid w:val="00FC1AC6"/>
    <w:rsid w:val="00FC1F7B"/>
    <w:rsid w:val="00FC2495"/>
    <w:rsid w:val="00FC2A18"/>
    <w:rsid w:val="00FC2A1C"/>
    <w:rsid w:val="00FC3D49"/>
    <w:rsid w:val="00FC49C8"/>
    <w:rsid w:val="00FC540D"/>
    <w:rsid w:val="00FC54B9"/>
    <w:rsid w:val="00FC6891"/>
    <w:rsid w:val="00FC6DED"/>
    <w:rsid w:val="00FD0634"/>
    <w:rsid w:val="00FD0BB3"/>
    <w:rsid w:val="00FD0C09"/>
    <w:rsid w:val="00FD1220"/>
    <w:rsid w:val="00FD1DB6"/>
    <w:rsid w:val="00FD1E39"/>
    <w:rsid w:val="00FD20DA"/>
    <w:rsid w:val="00FD2233"/>
    <w:rsid w:val="00FD295B"/>
    <w:rsid w:val="00FD2B33"/>
    <w:rsid w:val="00FD2D07"/>
    <w:rsid w:val="00FD34F8"/>
    <w:rsid w:val="00FD4538"/>
    <w:rsid w:val="00FD4A56"/>
    <w:rsid w:val="00FD5169"/>
    <w:rsid w:val="00FD62CD"/>
    <w:rsid w:val="00FD6447"/>
    <w:rsid w:val="00FD6C20"/>
    <w:rsid w:val="00FD7B2D"/>
    <w:rsid w:val="00FD7B37"/>
    <w:rsid w:val="00FE01A4"/>
    <w:rsid w:val="00FE05DA"/>
    <w:rsid w:val="00FE1328"/>
    <w:rsid w:val="00FE14D3"/>
    <w:rsid w:val="00FE17B6"/>
    <w:rsid w:val="00FE23AE"/>
    <w:rsid w:val="00FE2BD6"/>
    <w:rsid w:val="00FE2CEE"/>
    <w:rsid w:val="00FE39A4"/>
    <w:rsid w:val="00FE3AF0"/>
    <w:rsid w:val="00FE3B6D"/>
    <w:rsid w:val="00FE5198"/>
    <w:rsid w:val="00FE55A8"/>
    <w:rsid w:val="00FE5EF1"/>
    <w:rsid w:val="00FE6368"/>
    <w:rsid w:val="00FE63AE"/>
    <w:rsid w:val="00FE6CFF"/>
    <w:rsid w:val="00FE7073"/>
    <w:rsid w:val="00FE7564"/>
    <w:rsid w:val="00FF0330"/>
    <w:rsid w:val="00FF26AF"/>
    <w:rsid w:val="00FF2D0F"/>
    <w:rsid w:val="00FF3B69"/>
    <w:rsid w:val="00FF4126"/>
    <w:rsid w:val="00FF5391"/>
    <w:rsid w:val="00FF54AA"/>
    <w:rsid w:val="00FF5866"/>
    <w:rsid w:val="00FF69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08C0A26-7E32-40DA-9BB3-ADBF9895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D24"/>
    <w:rPr>
      <w:sz w:val="24"/>
      <w:szCs w:val="24"/>
    </w:rPr>
  </w:style>
  <w:style w:type="paragraph" w:styleId="Heading3">
    <w:name w:val="heading 3"/>
    <w:basedOn w:val="Normal"/>
    <w:next w:val="Normal"/>
    <w:link w:val="Heading3Char"/>
    <w:uiPriority w:val="9"/>
    <w:qFormat/>
    <w:rsid w:val="0068560F"/>
    <w:pPr>
      <w:keepNext/>
      <w:spacing w:before="240" w:after="60"/>
      <w:outlineLvl w:val="2"/>
    </w:pPr>
    <w:rPr>
      <w:rFonts w:ascii="Cambria" w:hAnsi="Cambria"/>
      <w:b/>
      <w:bCs/>
      <w:sz w:val="26"/>
      <w:szCs w:val="26"/>
      <w:lang w:val="en-US" w:eastAsia="en-US"/>
    </w:rPr>
  </w:style>
  <w:style w:type="paragraph" w:styleId="Heading4">
    <w:name w:val="heading 4"/>
    <w:basedOn w:val="Normal"/>
    <w:next w:val="Normal"/>
    <w:link w:val="Heading4Char"/>
    <w:uiPriority w:val="9"/>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locked/>
    <w:rsid w:val="0068560F"/>
    <w:rPr>
      <w:rFonts w:ascii="Cambria" w:hAnsi="Cambria"/>
      <w:b/>
      <w:sz w:val="26"/>
    </w:rPr>
  </w:style>
  <w:style w:type="character" w:customStyle="1" w:styleId="Heading4Char">
    <w:name w:val="Heading 4 Char"/>
    <w:link w:val="Heading4"/>
    <w:uiPriority w:val="9"/>
    <w:semiHidden/>
    <w:rsid w:val="00A56954"/>
    <w:rPr>
      <w:rFonts w:ascii="Calibri" w:eastAsia="Times New Roman" w:hAnsi="Calibri" w:cs="Times New Roman"/>
      <w:b/>
      <w:bCs/>
      <w:sz w:val="28"/>
      <w:szCs w:val="28"/>
      <w:lang w:val="lv-LV" w:eastAsia="lv-LV"/>
    </w:rPr>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link w:val="HeaderChar"/>
    <w:uiPriority w:val="99"/>
    <w:rsid w:val="00C9138C"/>
    <w:pPr>
      <w:tabs>
        <w:tab w:val="center" w:pos="4153"/>
        <w:tab w:val="right" w:pos="8306"/>
      </w:tabs>
    </w:pPr>
  </w:style>
  <w:style w:type="character" w:customStyle="1" w:styleId="HeaderChar">
    <w:name w:val="Header Char"/>
    <w:link w:val="Header"/>
    <w:uiPriority w:val="99"/>
    <w:locked/>
    <w:rsid w:val="001D3CD7"/>
    <w:rPr>
      <w:rFonts w:cs="Times New Roman"/>
      <w:sz w:val="24"/>
      <w:szCs w:val="24"/>
      <w:lang w:val="lv-LV" w:eastAsia="lv-LV"/>
    </w:rPr>
  </w:style>
  <w:style w:type="character" w:styleId="PageNumber">
    <w:name w:val="page number"/>
    <w:uiPriority w:val="99"/>
    <w:rsid w:val="00C9138C"/>
    <w:rPr>
      <w:rFonts w:cs="Times New Roman"/>
    </w:rPr>
  </w:style>
  <w:style w:type="paragraph" w:styleId="Footer">
    <w:name w:val="footer"/>
    <w:basedOn w:val="Normal"/>
    <w:link w:val="FooterChar"/>
    <w:uiPriority w:val="99"/>
    <w:rsid w:val="00295590"/>
    <w:pPr>
      <w:tabs>
        <w:tab w:val="center" w:pos="4153"/>
        <w:tab w:val="right" w:pos="8306"/>
      </w:tabs>
    </w:pPr>
    <w:rPr>
      <w:lang w:val="en-US" w:eastAsia="en-US"/>
    </w:rPr>
  </w:style>
  <w:style w:type="character" w:customStyle="1" w:styleId="FooterChar">
    <w:name w:val="Footer Char"/>
    <w:link w:val="Footer"/>
    <w:uiPriority w:val="99"/>
    <w:locked/>
    <w:rsid w:val="00FD2D07"/>
    <w:rPr>
      <w:sz w:val="24"/>
    </w:rPr>
  </w:style>
  <w:style w:type="paragraph" w:styleId="NormalWeb">
    <w:name w:val="Normal (Web)"/>
    <w:basedOn w:val="Normal"/>
    <w:uiPriority w:val="99"/>
    <w:rsid w:val="00E96954"/>
    <w:pPr>
      <w:spacing w:before="75" w:after="75"/>
    </w:pPr>
    <w:rPr>
      <w:rFonts w:eastAsia="SimSun"/>
      <w:noProof/>
      <w:lang w:eastAsia="zh-CN"/>
    </w:rPr>
  </w:style>
  <w:style w:type="character" w:styleId="Hyperlink">
    <w:name w:val="Hyperlink"/>
    <w:uiPriority w:val="99"/>
    <w:rsid w:val="0067509B"/>
    <w:rPr>
      <w:color w:val="0000FF"/>
      <w:u w:val="single"/>
    </w:rPr>
  </w:style>
  <w:style w:type="paragraph" w:styleId="PlainText">
    <w:name w:val="Plain Text"/>
    <w:basedOn w:val="Normal"/>
    <w:link w:val="PlainTextChar"/>
    <w:uiPriority w:val="99"/>
    <w:rsid w:val="004E6D36"/>
    <w:rPr>
      <w:rFonts w:ascii="Courier New" w:hAnsi="Courier New" w:cs="Courier New"/>
      <w:sz w:val="20"/>
      <w:szCs w:val="20"/>
    </w:rPr>
  </w:style>
  <w:style w:type="character" w:customStyle="1" w:styleId="PlainTextChar">
    <w:name w:val="Plain Text Char"/>
    <w:link w:val="PlainText"/>
    <w:uiPriority w:val="99"/>
    <w:semiHidden/>
    <w:rsid w:val="00A56954"/>
    <w:rPr>
      <w:rFonts w:ascii="Courier New" w:hAnsi="Courier New" w:cs="Courier New"/>
      <w:lang w:val="lv-LV" w:eastAsia="lv-LV"/>
    </w:rPr>
  </w:style>
  <w:style w:type="paragraph" w:styleId="BalloonText">
    <w:name w:val="Balloon Text"/>
    <w:basedOn w:val="Normal"/>
    <w:link w:val="BalloonTextChar"/>
    <w:uiPriority w:val="99"/>
    <w:semiHidden/>
    <w:rsid w:val="00D31706"/>
    <w:rPr>
      <w:rFonts w:ascii="Tahoma" w:hAnsi="Tahoma" w:cs="Tahoma"/>
      <w:sz w:val="16"/>
      <w:szCs w:val="16"/>
    </w:rPr>
  </w:style>
  <w:style w:type="character" w:customStyle="1" w:styleId="BalloonTextChar">
    <w:name w:val="Balloon Text Char"/>
    <w:link w:val="BalloonText"/>
    <w:uiPriority w:val="99"/>
    <w:semiHidden/>
    <w:rsid w:val="00A56954"/>
    <w:rPr>
      <w:lang w:val="lv-LV" w:eastAsia="lv-LV"/>
    </w:rPr>
  </w:style>
  <w:style w:type="character" w:styleId="CommentReference">
    <w:name w:val="annotation reference"/>
    <w:uiPriority w:val="99"/>
    <w:semiHidden/>
    <w:rsid w:val="00486CD5"/>
    <w:rPr>
      <w:sz w:val="16"/>
    </w:rPr>
  </w:style>
  <w:style w:type="paragraph" w:styleId="CommentText">
    <w:name w:val="annotation text"/>
    <w:basedOn w:val="Normal"/>
    <w:link w:val="CommentTextChar"/>
    <w:uiPriority w:val="99"/>
    <w:semiHidden/>
    <w:rsid w:val="00486CD5"/>
    <w:rPr>
      <w:sz w:val="20"/>
      <w:szCs w:val="20"/>
    </w:rPr>
  </w:style>
  <w:style w:type="character" w:customStyle="1" w:styleId="CommentTextChar">
    <w:name w:val="Comment Text Char"/>
    <w:basedOn w:val="DefaultParagraphFont"/>
    <w:link w:val="CommentText"/>
    <w:uiPriority w:val="99"/>
    <w:locked/>
    <w:rsid w:val="00825387"/>
  </w:style>
  <w:style w:type="paragraph" w:styleId="CommentSubject">
    <w:name w:val="annotation subject"/>
    <w:basedOn w:val="CommentText"/>
    <w:next w:val="CommentText"/>
    <w:link w:val="CommentSubjectChar"/>
    <w:uiPriority w:val="99"/>
    <w:semiHidden/>
    <w:rsid w:val="00486CD5"/>
    <w:rPr>
      <w:b/>
      <w:bCs/>
    </w:rPr>
  </w:style>
  <w:style w:type="character" w:customStyle="1" w:styleId="CommentSubjectChar">
    <w:name w:val="Comment Subject Char"/>
    <w:link w:val="CommentSubject"/>
    <w:uiPriority w:val="99"/>
    <w:semiHidden/>
    <w:rsid w:val="00A56954"/>
    <w:rPr>
      <w:b/>
      <w:bCs/>
      <w:lang w:val="lv-LV" w:eastAsia="lv-LV"/>
    </w:rPr>
  </w:style>
  <w:style w:type="character" w:customStyle="1" w:styleId="kbondare">
    <w:name w:val="kbondare"/>
    <w:semiHidden/>
    <w:rsid w:val="00B4543A"/>
    <w:rPr>
      <w:rFonts w:ascii="Arial" w:hAnsi="Arial"/>
      <w:color w:val="auto"/>
      <w:sz w:val="20"/>
    </w:rPr>
  </w:style>
  <w:style w:type="character" w:styleId="Strong">
    <w:name w:val="Strong"/>
    <w:uiPriority w:val="22"/>
    <w:qFormat/>
    <w:rsid w:val="00F5498A"/>
    <w:rPr>
      <w:b/>
    </w:rPr>
  </w:style>
  <w:style w:type="paragraph" w:styleId="BodyTextIndent2">
    <w:name w:val="Body Text Indent 2"/>
    <w:basedOn w:val="Normal"/>
    <w:link w:val="BodyTextIndent2Char"/>
    <w:uiPriority w:val="99"/>
    <w:rsid w:val="00957DE7"/>
    <w:pPr>
      <w:spacing w:after="120" w:line="480" w:lineRule="auto"/>
      <w:ind w:left="283"/>
    </w:pPr>
    <w:rPr>
      <w:lang w:val="en-US" w:eastAsia="en-US"/>
    </w:rPr>
  </w:style>
  <w:style w:type="character" w:customStyle="1" w:styleId="BodyTextIndent2Char">
    <w:name w:val="Body Text Indent 2 Char"/>
    <w:link w:val="BodyTextIndent2"/>
    <w:uiPriority w:val="99"/>
    <w:locked/>
    <w:rsid w:val="00957DE7"/>
    <w:rPr>
      <w:sz w:val="24"/>
    </w:rPr>
  </w:style>
  <w:style w:type="paragraph" w:styleId="BodyTextIndent">
    <w:name w:val="Body Text Indent"/>
    <w:basedOn w:val="Normal"/>
    <w:link w:val="BodyTextIndentChar"/>
    <w:uiPriority w:val="99"/>
    <w:rsid w:val="00957DE7"/>
    <w:pPr>
      <w:spacing w:after="120"/>
      <w:ind w:left="283"/>
    </w:pPr>
    <w:rPr>
      <w:lang w:val="en-US" w:eastAsia="en-US"/>
    </w:rPr>
  </w:style>
  <w:style w:type="character" w:customStyle="1" w:styleId="BodyTextIndentChar">
    <w:name w:val="Body Text Indent Char"/>
    <w:link w:val="BodyTextIndent"/>
    <w:uiPriority w:val="99"/>
    <w:locked/>
    <w:rsid w:val="00957DE7"/>
    <w:rPr>
      <w:sz w:val="24"/>
    </w:rPr>
  </w:style>
  <w:style w:type="paragraph" w:customStyle="1" w:styleId="CharChar">
    <w:name w:val="Char Char"/>
    <w:basedOn w:val="Normal"/>
    <w:next w:val="Normal"/>
    <w:rsid w:val="006E39BF"/>
    <w:pPr>
      <w:spacing w:after="160" w:line="240" w:lineRule="exact"/>
    </w:pPr>
    <w:rPr>
      <w:rFonts w:ascii="Tahoma" w:hAnsi="Tahoma"/>
      <w:szCs w:val="20"/>
      <w:lang w:val="en-US" w:eastAsia="en-US"/>
    </w:rPr>
  </w:style>
  <w:style w:type="paragraph" w:customStyle="1" w:styleId="basetext">
    <w:name w:val="base text"/>
    <w:rsid w:val="001459C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spelle">
    <w:name w:val="spelle"/>
    <w:rsid w:val="007C3B68"/>
    <w:rPr>
      <w:rFonts w:cs="Times New Roman"/>
    </w:rPr>
  </w:style>
  <w:style w:type="paragraph" w:styleId="BodyText">
    <w:name w:val="Body Text"/>
    <w:basedOn w:val="Normal"/>
    <w:link w:val="BodyTextChar"/>
    <w:uiPriority w:val="99"/>
    <w:rsid w:val="007C3B68"/>
    <w:pPr>
      <w:spacing w:after="120"/>
    </w:pPr>
    <w:rPr>
      <w:lang w:val="en-US" w:eastAsia="en-US"/>
    </w:rPr>
  </w:style>
  <w:style w:type="character" w:customStyle="1" w:styleId="BodyTextChar">
    <w:name w:val="Body Text Char"/>
    <w:link w:val="BodyText"/>
    <w:uiPriority w:val="99"/>
    <w:locked/>
    <w:rsid w:val="007C3B68"/>
    <w:rPr>
      <w:sz w:val="24"/>
    </w:rPr>
  </w:style>
  <w:style w:type="paragraph" w:customStyle="1" w:styleId="Default">
    <w:name w:val="Default"/>
    <w:rsid w:val="0032159E"/>
    <w:pPr>
      <w:autoSpaceDE w:val="0"/>
      <w:autoSpaceDN w:val="0"/>
      <w:adjustRightInd w:val="0"/>
    </w:pPr>
    <w:rPr>
      <w:color w:val="000000"/>
      <w:sz w:val="24"/>
      <w:szCs w:val="24"/>
      <w:lang w:val="en-US" w:eastAsia="en-US"/>
    </w:rPr>
  </w:style>
  <w:style w:type="paragraph" w:customStyle="1" w:styleId="tvhtml1">
    <w:name w:val="tv_html1"/>
    <w:basedOn w:val="Normal"/>
    <w:rsid w:val="0018329C"/>
    <w:pPr>
      <w:spacing w:before="100" w:beforeAutospacing="1" w:line="360" w:lineRule="auto"/>
    </w:pPr>
    <w:rPr>
      <w:rFonts w:ascii="Verdana" w:hAnsi="Verdana"/>
      <w:sz w:val="18"/>
      <w:szCs w:val="18"/>
    </w:rPr>
  </w:style>
  <w:style w:type="table" w:styleId="TableGrid">
    <w:name w:val="Table Grid"/>
    <w:basedOn w:val="TableNormal"/>
    <w:uiPriority w:val="59"/>
    <w:rsid w:val="00005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E86937"/>
    <w:pPr>
      <w:spacing w:after="120"/>
      <w:ind w:left="283"/>
    </w:pPr>
    <w:rPr>
      <w:sz w:val="16"/>
      <w:szCs w:val="16"/>
      <w:lang w:val="en-US" w:eastAsia="en-US"/>
    </w:rPr>
  </w:style>
  <w:style w:type="character" w:customStyle="1" w:styleId="BodyTextIndent3Char">
    <w:name w:val="Body Text Indent 3 Char"/>
    <w:link w:val="BodyTextIndent3"/>
    <w:uiPriority w:val="99"/>
    <w:locked/>
    <w:rsid w:val="00E86937"/>
    <w:rPr>
      <w:sz w:val="16"/>
    </w:rPr>
  </w:style>
  <w:style w:type="paragraph" w:styleId="ListParagraph">
    <w:name w:val="List Paragraph"/>
    <w:basedOn w:val="Normal"/>
    <w:uiPriority w:val="34"/>
    <w:qFormat/>
    <w:rsid w:val="00A36A49"/>
    <w:pPr>
      <w:ind w:left="720"/>
      <w:contextualSpacing/>
    </w:pPr>
  </w:style>
  <w:style w:type="paragraph" w:customStyle="1" w:styleId="tv2131">
    <w:name w:val="tv2131"/>
    <w:basedOn w:val="Normal"/>
    <w:rsid w:val="00015EE5"/>
    <w:pPr>
      <w:spacing w:line="360" w:lineRule="auto"/>
      <w:ind w:firstLine="253"/>
    </w:pPr>
    <w:rPr>
      <w:color w:val="414142"/>
      <w:sz w:val="16"/>
      <w:szCs w:val="16"/>
      <w:lang w:val="en-US" w:eastAsia="en-US"/>
    </w:rPr>
  </w:style>
  <w:style w:type="paragraph" w:customStyle="1" w:styleId="labojumupamats1">
    <w:name w:val="labojumu_pamats1"/>
    <w:basedOn w:val="Normal"/>
    <w:rsid w:val="00015EE5"/>
    <w:pPr>
      <w:spacing w:before="38" w:line="360" w:lineRule="auto"/>
      <w:ind w:firstLine="253"/>
    </w:pPr>
    <w:rPr>
      <w:i/>
      <w:iCs/>
      <w:color w:val="414142"/>
      <w:sz w:val="16"/>
      <w:szCs w:val="16"/>
      <w:lang w:val="en-US" w:eastAsia="en-US"/>
    </w:rPr>
  </w:style>
  <w:style w:type="character" w:styleId="Emphasis">
    <w:name w:val="Emphasis"/>
    <w:uiPriority w:val="20"/>
    <w:qFormat/>
    <w:rsid w:val="00972B25"/>
    <w:rPr>
      <w:b/>
    </w:rPr>
  </w:style>
  <w:style w:type="character" w:customStyle="1" w:styleId="st1">
    <w:name w:val="st1"/>
    <w:rsid w:val="00972B25"/>
    <w:rPr>
      <w:rFonts w:cs="Times New Roman"/>
    </w:rPr>
  </w:style>
  <w:style w:type="paragraph" w:customStyle="1" w:styleId="tv213">
    <w:name w:val="tv213"/>
    <w:basedOn w:val="Normal"/>
    <w:rsid w:val="00E31132"/>
    <w:pPr>
      <w:spacing w:before="100" w:beforeAutospacing="1" w:after="100" w:afterAutospacing="1"/>
    </w:pPr>
    <w:rPr>
      <w:lang w:val="en-US" w:eastAsia="en-US"/>
    </w:rPr>
  </w:style>
  <w:style w:type="character" w:customStyle="1" w:styleId="apple-converted-space">
    <w:name w:val="apple-converted-space"/>
    <w:rsid w:val="00E31132"/>
    <w:rPr>
      <w:rFonts w:cs="Times New Roman"/>
    </w:rPr>
  </w:style>
  <w:style w:type="paragraph" w:customStyle="1" w:styleId="labojumupamats">
    <w:name w:val="labojumu_pamats"/>
    <w:basedOn w:val="Normal"/>
    <w:rsid w:val="00E31132"/>
    <w:pPr>
      <w:spacing w:before="100" w:beforeAutospacing="1" w:after="100" w:afterAutospacing="1"/>
    </w:pPr>
    <w:rPr>
      <w:lang w:val="en-US" w:eastAsia="en-US"/>
    </w:rPr>
  </w:style>
  <w:style w:type="character" w:styleId="FollowedHyperlink">
    <w:name w:val="FollowedHyperlink"/>
    <w:uiPriority w:val="99"/>
    <w:rsid w:val="00950422"/>
    <w:rPr>
      <w:rFonts w:cs="Times New Roman"/>
      <w:color w:val="800080"/>
      <w:u w:val="single"/>
    </w:rPr>
  </w:style>
  <w:style w:type="paragraph" w:styleId="NoSpacing">
    <w:name w:val="No Spacing"/>
    <w:uiPriority w:val="1"/>
    <w:qFormat/>
    <w:rsid w:val="00A41F5A"/>
    <w:rPr>
      <w:rFonts w:ascii="Calibri" w:hAnsi="Calibri"/>
      <w:sz w:val="22"/>
      <w:szCs w:val="22"/>
      <w:lang w:eastAsia="en-US"/>
    </w:rPr>
  </w:style>
  <w:style w:type="paragraph" w:styleId="Revision">
    <w:name w:val="Revision"/>
    <w:hidden/>
    <w:uiPriority w:val="99"/>
    <w:semiHidden/>
    <w:rsid w:val="00BE0287"/>
    <w:rPr>
      <w:sz w:val="24"/>
      <w:szCs w:val="24"/>
    </w:rPr>
  </w:style>
  <w:style w:type="paragraph" w:styleId="Quote">
    <w:name w:val="Quote"/>
    <w:basedOn w:val="Normal"/>
    <w:next w:val="Normal"/>
    <w:link w:val="QuoteChar"/>
    <w:uiPriority w:val="29"/>
    <w:qFormat/>
    <w:rsid w:val="0007264B"/>
    <w:pPr>
      <w:spacing w:before="200" w:after="160"/>
      <w:ind w:left="864" w:right="864"/>
      <w:jc w:val="center"/>
    </w:pPr>
    <w:rPr>
      <w:i/>
      <w:iCs/>
      <w:color w:val="404040"/>
    </w:rPr>
  </w:style>
  <w:style w:type="character" w:customStyle="1" w:styleId="QuoteChar">
    <w:name w:val="Quote Char"/>
    <w:link w:val="Quote"/>
    <w:uiPriority w:val="29"/>
    <w:locked/>
    <w:rsid w:val="0007264B"/>
    <w:rPr>
      <w:rFonts w:cs="Times New Roman"/>
      <w:i/>
      <w:iCs/>
      <w:color w:val="404040"/>
      <w:sz w:val="24"/>
      <w:szCs w:val="24"/>
      <w:lang w:val="lv-LV" w:eastAsia="lv-LV"/>
    </w:rPr>
  </w:style>
  <w:style w:type="paragraph" w:customStyle="1" w:styleId="tv2161">
    <w:name w:val="tv2161"/>
    <w:basedOn w:val="Normal"/>
    <w:rsid w:val="00C261F9"/>
    <w:pPr>
      <w:spacing w:before="240" w:line="360" w:lineRule="auto"/>
      <w:ind w:firstLine="259"/>
      <w:jc w:val="right"/>
    </w:pPr>
    <w:rPr>
      <w:rFonts w:ascii="Verdana" w:hAnsi="Verdana"/>
      <w:sz w:val="16"/>
      <w:szCs w:val="16"/>
      <w:lang w:eastAsia="en-US"/>
    </w:rPr>
  </w:style>
  <w:style w:type="paragraph" w:customStyle="1" w:styleId="tvhtml">
    <w:name w:val="tv_html"/>
    <w:basedOn w:val="Normal"/>
    <w:rsid w:val="00C85C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ozols.daba.gov.lv/pub/Lif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iana.saulite@var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1836</Words>
  <Characters>12987</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Grozījumi Ministru kabineta 1999.gada 15.jūnija noteikumos Nr.212 “Noteikumi par dabas liegumiem”</vt:lpstr>
    </vt:vector>
  </TitlesOfParts>
  <Company>VARAM</Company>
  <LinksUpToDate>false</LinksUpToDate>
  <CharactersWithSpaces>14794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1999.gada 15.jūnija noteikumos Nr.212 “Noteikumi par dabas liegumiem”</dc:title>
  <dc:subject>Ministru kabineta noteikumu projekta anotācija</dc:subject>
  <dc:creator>Diana.Saulite@varam.gov.lv</dc:creator>
  <dc:description>tālrunis 67026587;diana.saulite@varam.gov.lv</dc:description>
  <cp:lastModifiedBy>Diāna Saulīte</cp:lastModifiedBy>
  <cp:revision>2</cp:revision>
  <cp:lastPrinted>2015-11-17T09:26:00Z</cp:lastPrinted>
  <dcterms:created xsi:type="dcterms:W3CDTF">2018-02-27T09:06:00Z</dcterms:created>
  <dcterms:modified xsi:type="dcterms:W3CDTF">2018-02-27T09:06:00Z</dcterms:modified>
</cp:coreProperties>
</file>