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2487B" w:rsidRPr="00D6596E" w:rsidP="00D6596E" w14:paraId="293AA341" w14:textId="6DF47D87">
      <w:pPr>
        <w:pStyle w:val="NoSpacing"/>
        <w:jc w:val="center"/>
        <w:rPr>
          <w:b/>
        </w:rPr>
      </w:pPr>
      <w:bookmarkStart w:id="0" w:name="OLE_LINK5"/>
      <w:bookmarkStart w:id="1" w:name="OLE_LINK6"/>
      <w:bookmarkStart w:id="2" w:name="OLE_LINK3"/>
      <w:bookmarkStart w:id="3" w:name="OLE_LINK1"/>
      <w:bookmarkStart w:id="4" w:name="OLE_LINK2"/>
      <w:bookmarkStart w:id="5" w:name="OLE_LINK4"/>
      <w:r w:rsidRPr="00D6596E">
        <w:rPr>
          <w:b/>
        </w:rPr>
        <w:t>Ministru kabineta rīkojuma projekta</w:t>
      </w:r>
    </w:p>
    <w:p w:rsidR="00D6596E" w:rsidRPr="00D6596E" w:rsidP="00D6596E" w14:paraId="28FB63C0" w14:textId="626DC2DA">
      <w:pPr>
        <w:pStyle w:val="NoSpacing"/>
        <w:jc w:val="center"/>
        <w:rPr>
          <w:b/>
        </w:rPr>
      </w:pPr>
      <w:r w:rsidRPr="00D6596E">
        <w:rPr>
          <w:b/>
        </w:rPr>
        <w:t>„</w:t>
      </w:r>
      <w:r w:rsidRPr="00D6596E">
        <w:rPr>
          <w:b/>
        </w:rPr>
        <w:t>Par akciju sabiedrības “</w:t>
      </w:r>
      <w:r w:rsidRPr="00D6596E">
        <w:rPr>
          <w:b/>
        </w:rPr>
        <w:t>Conexus</w:t>
      </w:r>
      <w:r w:rsidRPr="00D6596E">
        <w:rPr>
          <w:b/>
        </w:rPr>
        <w:t xml:space="preserve"> </w:t>
      </w:r>
      <w:r w:rsidRPr="00D6596E">
        <w:rPr>
          <w:b/>
        </w:rPr>
        <w:t>Baltic</w:t>
      </w:r>
      <w:r w:rsidRPr="00D6596E">
        <w:rPr>
          <w:b/>
        </w:rPr>
        <w:t xml:space="preserve"> Grid” valsts akciju turētāja maiņu</w:t>
      </w:r>
      <w:r w:rsidRPr="00D6596E">
        <w:rPr>
          <w:b/>
        </w:rPr>
        <w:t>”</w:t>
      </w:r>
    </w:p>
    <w:p w:rsidR="00C86FEA" w:rsidP="00D6596E" w14:paraId="1C4B9752" w14:textId="27D90B79">
      <w:pPr>
        <w:pStyle w:val="NoSpacing"/>
        <w:jc w:val="center"/>
        <w:rPr>
          <w:b/>
        </w:rPr>
      </w:pPr>
      <w:r w:rsidRPr="00D6596E">
        <w:rPr>
          <w:b/>
        </w:rPr>
        <w:t>sākotnējās ietekmes novērtējuma ziņojums (anotācija)</w:t>
      </w:r>
      <w:bookmarkEnd w:id="0"/>
      <w:bookmarkEnd w:id="1"/>
    </w:p>
    <w:p w:rsidR="00D6596E" w:rsidRPr="00D6596E" w:rsidP="00D6596E" w14:paraId="4C99F879" w14:textId="77777777">
      <w:pPr>
        <w:pStyle w:val="NoSpacing"/>
        <w:jc w:val="center"/>
        <w:rPr>
          <w:b/>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24"/>
        <w:gridCol w:w="6257"/>
      </w:tblGrid>
      <w:tr w14:paraId="57C6F7CA" w14:textId="77777777" w:rsidTr="00C86FEA">
        <w:tblPrEx>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C86FEA" w:rsidRPr="00E10634" w:rsidP="00145394" w14:paraId="1AF8D9C4" w14:textId="77777777">
            <w:pPr>
              <w:jc w:val="center"/>
              <w:rPr>
                <w:b/>
                <w:bCs/>
                <w:iCs/>
                <w:color w:val="414142"/>
                <w:lang w:val="sv-SE"/>
              </w:rPr>
            </w:pPr>
            <w:r w:rsidRPr="00E10634">
              <w:rPr>
                <w:b/>
                <w:bCs/>
                <w:iCs/>
                <w:color w:val="414142"/>
                <w:lang w:val="sv-SE"/>
              </w:rPr>
              <w:t>Tiesību akta projekta anotācijas kopsavilkums</w:t>
            </w:r>
          </w:p>
        </w:tc>
      </w:tr>
      <w:tr w14:paraId="26CD49D9" w14:textId="77777777" w:rsidTr="00C65E57">
        <w:tblPrEx>
          <w:tblW w:w="5401" w:type="pct"/>
          <w:tblCellSpacing w:w="15" w:type="dxa"/>
          <w:tblInd w:w="-434" w:type="dxa"/>
          <w:tblCellMar>
            <w:top w:w="30" w:type="dxa"/>
            <w:left w:w="30" w:type="dxa"/>
            <w:bottom w:w="30" w:type="dxa"/>
            <w:right w:w="30" w:type="dxa"/>
          </w:tblCellMar>
          <w:tblLook w:val="04A0"/>
        </w:tblPrEx>
        <w:trPr>
          <w:tblCellSpacing w:w="15" w:type="dxa"/>
        </w:trPr>
        <w:tc>
          <w:tcPr>
            <w:tcW w:w="1784" w:type="pct"/>
            <w:tcBorders>
              <w:top w:val="outset" w:sz="6" w:space="0" w:color="auto"/>
              <w:left w:val="outset" w:sz="6" w:space="0" w:color="auto"/>
              <w:bottom w:val="outset" w:sz="6" w:space="0" w:color="auto"/>
              <w:right w:val="outset" w:sz="6" w:space="0" w:color="auto"/>
            </w:tcBorders>
            <w:hideMark/>
          </w:tcPr>
          <w:p w:rsidR="0059565D" w:rsidRPr="00BD4FD2" w:rsidP="0059565D" w14:paraId="53910D98" w14:textId="261E811A">
            <w:pPr>
              <w:jc w:val="both"/>
              <w:rPr>
                <w:iCs/>
                <w:lang w:val="sv-SE"/>
              </w:rPr>
            </w:pPr>
            <w:r w:rsidRPr="00BD4FD2">
              <w:rPr>
                <w:iCs/>
                <w:lang w:val="sv-SE"/>
              </w:rPr>
              <w:t xml:space="preserve">Mērķis, risinājums un projekta spēkā stāšanās laiks </w:t>
            </w:r>
          </w:p>
        </w:tc>
        <w:tc>
          <w:tcPr>
            <w:tcW w:w="3170" w:type="pct"/>
            <w:tcBorders>
              <w:top w:val="outset" w:sz="6" w:space="0" w:color="auto"/>
              <w:left w:val="outset" w:sz="6" w:space="0" w:color="auto"/>
              <w:bottom w:val="outset" w:sz="6" w:space="0" w:color="auto"/>
              <w:right w:val="outset" w:sz="6" w:space="0" w:color="auto"/>
            </w:tcBorders>
            <w:hideMark/>
          </w:tcPr>
          <w:p w:rsidR="003B2414" w:rsidRPr="00BD4FD2" w:rsidP="00C65E57" w14:paraId="4803C513" w14:textId="709175B2">
            <w:pPr>
              <w:ind w:firstLine="519"/>
              <w:jc w:val="both"/>
              <w:rPr>
                <w:iCs/>
                <w:lang w:val="sv-SE"/>
              </w:rPr>
            </w:pPr>
            <w:r w:rsidRPr="00BD4FD2">
              <w:rPr>
                <w:iCs/>
                <w:lang w:val="sv-SE"/>
              </w:rPr>
              <w:t>M</w:t>
            </w:r>
            <w:r w:rsidRPr="00BD4FD2" w:rsidR="009D16B9">
              <w:rPr>
                <w:iCs/>
                <w:lang w:val="sv-SE"/>
              </w:rPr>
              <w:t>in</w:t>
            </w:r>
            <w:r w:rsidRPr="00BD4FD2">
              <w:rPr>
                <w:iCs/>
                <w:lang w:val="sv-SE"/>
              </w:rPr>
              <w:t xml:space="preserve">istru kabineta </w:t>
            </w:r>
            <w:r w:rsidRPr="00BD4FD2">
              <w:rPr>
                <w:iCs/>
                <w:lang w:val="sv-SE"/>
              </w:rPr>
              <w:t xml:space="preserve">rīkojuma </w:t>
            </w:r>
            <w:r w:rsidRPr="00BD4FD2">
              <w:rPr>
                <w:iCs/>
                <w:lang w:val="sv-SE"/>
              </w:rPr>
              <w:t>p</w:t>
            </w:r>
            <w:r w:rsidRPr="00BD4FD2" w:rsidR="00F767C1">
              <w:rPr>
                <w:iCs/>
                <w:lang w:val="sv-SE"/>
              </w:rPr>
              <w:t>rojekta</w:t>
            </w:r>
            <w:r w:rsidRPr="00BD4FD2" w:rsidR="009D16B9">
              <w:rPr>
                <w:iCs/>
                <w:lang w:val="sv-SE"/>
              </w:rPr>
              <w:t xml:space="preserve"> </w:t>
            </w:r>
            <w:r w:rsidRPr="00BD4FD2" w:rsidR="009D16B9">
              <w:t>„</w:t>
            </w:r>
            <w:r w:rsidRPr="00BD4FD2" w:rsidR="00366EB1">
              <w:rPr>
                <w:iCs/>
                <w:lang w:val="sv-SE"/>
              </w:rPr>
              <w:t>Par akciju sabiedrības “Conexus Baltic Grid” valsts akciju turētāja maiņu</w:t>
            </w:r>
            <w:r w:rsidRPr="00BD4FD2" w:rsidR="00B56227">
              <w:rPr>
                <w:iCs/>
                <w:lang w:val="sv-SE"/>
              </w:rPr>
              <w:t>”</w:t>
            </w:r>
            <w:r w:rsidRPr="00BD4FD2" w:rsidR="00F767C1">
              <w:rPr>
                <w:iCs/>
                <w:lang w:val="sv-SE"/>
              </w:rPr>
              <w:t xml:space="preserve"> </w:t>
            </w:r>
            <w:r w:rsidRPr="00BD4FD2">
              <w:rPr>
                <w:iCs/>
                <w:lang w:val="sv-SE"/>
              </w:rPr>
              <w:t xml:space="preserve">(turpmāk – Rīkojuma projekts) </w:t>
            </w:r>
            <w:r w:rsidRPr="00BD4FD2" w:rsidR="00F767C1">
              <w:rPr>
                <w:iCs/>
                <w:lang w:val="sv-SE"/>
              </w:rPr>
              <w:t>m</w:t>
            </w:r>
            <w:r w:rsidRPr="00BD4FD2" w:rsidR="0059565D">
              <w:rPr>
                <w:iCs/>
                <w:lang w:val="sv-SE"/>
              </w:rPr>
              <w:t xml:space="preserve">ērķis ir </w:t>
            </w:r>
            <w:r w:rsidRPr="00BD4FD2" w:rsidR="00366EB1">
              <w:rPr>
                <w:iCs/>
                <w:lang w:val="sv-SE"/>
              </w:rPr>
              <w:t xml:space="preserve">veikt akciju sabiedrības ”Conexus Baltic Grid” </w:t>
            </w:r>
            <w:r w:rsidR="00161934">
              <w:rPr>
                <w:iCs/>
                <w:lang w:val="sv-SE"/>
              </w:rPr>
              <w:t xml:space="preserve">(turpmāk – AS ”Conexus Baltic Grid”) </w:t>
            </w:r>
            <w:r w:rsidRPr="00BD4FD2" w:rsidR="00366EB1">
              <w:rPr>
                <w:iCs/>
                <w:lang w:val="sv-SE"/>
              </w:rPr>
              <w:t xml:space="preserve">valstij piederošo 117 akciju turētāja maiņu un </w:t>
            </w:r>
            <w:r w:rsidRPr="00BD4FD2" w:rsidR="0059565D">
              <w:rPr>
                <w:iCs/>
                <w:lang w:val="sv-SE"/>
              </w:rPr>
              <w:t>noteikt</w:t>
            </w:r>
            <w:r w:rsidRPr="00BD4FD2" w:rsidR="003B1EF5">
              <w:rPr>
                <w:iCs/>
                <w:lang w:val="sv-SE"/>
              </w:rPr>
              <w:t xml:space="preserve"> par valsts akciju turētāju Finanšu ministriju. Šobrīd valstij piederošo AS ”Conexus Baltic Grid” </w:t>
            </w:r>
            <w:r w:rsidR="00145394">
              <w:rPr>
                <w:iCs/>
                <w:lang w:val="sv-SE"/>
              </w:rPr>
              <w:t xml:space="preserve">117 </w:t>
            </w:r>
            <w:r w:rsidRPr="00BD4FD2" w:rsidR="003B1EF5">
              <w:rPr>
                <w:iCs/>
                <w:lang w:val="sv-SE"/>
              </w:rPr>
              <w:t xml:space="preserve">akciju turētāja ir Ekonomikas ministrija. </w:t>
            </w:r>
          </w:p>
          <w:p w:rsidR="0059565D" w:rsidRPr="00BD4FD2" w:rsidP="00C65E57" w14:paraId="7EC35628" w14:textId="6B4F1927">
            <w:pPr>
              <w:ind w:firstLine="519"/>
              <w:jc w:val="both"/>
              <w:rPr>
                <w:iCs/>
                <w:lang w:val="sv-SE"/>
              </w:rPr>
            </w:pPr>
            <w:r w:rsidRPr="00BD4FD2">
              <w:rPr>
                <w:bCs/>
              </w:rPr>
              <w:t xml:space="preserve">Rīkojuma projekts stāsies spēkā tā </w:t>
            </w:r>
            <w:r w:rsidRPr="00BD4FD2" w:rsidR="003B2414">
              <w:rPr>
                <w:bCs/>
              </w:rPr>
              <w:t>parakstīšanas</w:t>
            </w:r>
            <w:r w:rsidRPr="00BD4FD2" w:rsidR="005B6432">
              <w:rPr>
                <w:bCs/>
              </w:rPr>
              <w:t xml:space="preserve"> brīdī</w:t>
            </w:r>
            <w:r w:rsidRPr="00BD4FD2">
              <w:rPr>
                <w:bCs/>
              </w:rPr>
              <w:t xml:space="preserve">. </w:t>
            </w:r>
          </w:p>
        </w:tc>
      </w:tr>
    </w:tbl>
    <w:p w:rsidR="00C86FEA" w:rsidRPr="00E10634" w:rsidP="00C65E57" w14:paraId="2C96D37D" w14:textId="77777777">
      <w:pPr>
        <w:pStyle w:val="Footer"/>
        <w:tabs>
          <w:tab w:val="clear" w:pos="4153"/>
          <w:tab w:val="clear" w:pos="8306"/>
        </w:tabs>
        <w:spacing w:after="24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89"/>
        <w:gridCol w:w="6186"/>
      </w:tblGrid>
      <w:tr w14:paraId="6C4DF289"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E10634" w:rsidP="00E2648C" w14:paraId="313C2B18" w14:textId="77777777">
            <w:pPr>
              <w:pStyle w:val="naisnod"/>
              <w:spacing w:before="0" w:after="0"/>
            </w:pPr>
            <w:bookmarkEnd w:id="2"/>
            <w:bookmarkEnd w:id="3"/>
            <w:bookmarkEnd w:id="4"/>
            <w:bookmarkEnd w:id="5"/>
            <w:r w:rsidRPr="00E10634">
              <w:t>I. Tiesību akta projekta izstrādes nepieciešamība</w:t>
            </w:r>
          </w:p>
        </w:tc>
      </w:tr>
      <w:tr w14:paraId="1E64E2AF" w14:textId="77777777" w:rsidTr="00C65E57">
        <w:tblPrEx>
          <w:tblW w:w="9725" w:type="dxa"/>
          <w:tblCellMar>
            <w:left w:w="0" w:type="dxa"/>
            <w:right w:w="0" w:type="dxa"/>
          </w:tblCellMar>
          <w:tblLook w:val="0000"/>
        </w:tblPrEx>
        <w:trPr>
          <w:trHeight w:val="630"/>
        </w:trPr>
        <w:tc>
          <w:tcPr>
            <w:tcW w:w="550" w:type="dxa"/>
          </w:tcPr>
          <w:p w:rsidR="00F6571B" w:rsidRPr="00E10634" w:rsidP="00E2648C" w14:paraId="055E622A" w14:textId="77777777">
            <w:pPr>
              <w:pStyle w:val="naiskr"/>
              <w:spacing w:before="0" w:after="0"/>
            </w:pPr>
            <w:r w:rsidRPr="00E10634">
              <w:t>1.</w:t>
            </w:r>
          </w:p>
        </w:tc>
        <w:tc>
          <w:tcPr>
            <w:tcW w:w="2989" w:type="dxa"/>
          </w:tcPr>
          <w:p w:rsidR="00F6571B" w:rsidRPr="00E10634" w:rsidP="00E2648C" w14:paraId="10E8AA6B" w14:textId="77777777">
            <w:pPr>
              <w:pStyle w:val="naiskr"/>
              <w:spacing w:before="0" w:after="0"/>
              <w:ind w:hanging="10"/>
            </w:pPr>
            <w:r w:rsidRPr="00E10634">
              <w:t>Pamatojums</w:t>
            </w:r>
          </w:p>
        </w:tc>
        <w:tc>
          <w:tcPr>
            <w:tcW w:w="6186" w:type="dxa"/>
          </w:tcPr>
          <w:p w:rsidR="00F6571B" w:rsidRPr="00F2487B" w:rsidP="00C65E57" w14:paraId="48DE9773" w14:textId="3BD85C5B">
            <w:pPr>
              <w:spacing w:after="120"/>
              <w:ind w:firstLine="425"/>
              <w:jc w:val="both"/>
            </w:pPr>
            <w:r>
              <w:t>Rīkojuma projekts sagatavots, izpildot Ministru kabineta 2017.gada 19.decembra sēdē (prot. Nr.63 78.§ 10.punkts) Ekonomikas ministrijai doto uzdevumu.</w:t>
            </w:r>
          </w:p>
        </w:tc>
      </w:tr>
      <w:tr w14:paraId="2C417C69" w14:textId="77777777" w:rsidTr="00C65E57">
        <w:tblPrEx>
          <w:tblW w:w="9725" w:type="dxa"/>
          <w:tblCellMar>
            <w:left w:w="0" w:type="dxa"/>
            <w:right w:w="0" w:type="dxa"/>
          </w:tblCellMar>
          <w:tblLook w:val="0000"/>
        </w:tblPrEx>
        <w:trPr>
          <w:trHeight w:val="472"/>
        </w:trPr>
        <w:tc>
          <w:tcPr>
            <w:tcW w:w="550" w:type="dxa"/>
          </w:tcPr>
          <w:p w:rsidR="00F6571B" w:rsidRPr="00E10634" w:rsidP="00E2648C" w14:paraId="1F590721" w14:textId="77777777">
            <w:pPr>
              <w:pStyle w:val="naiskr"/>
              <w:spacing w:before="0" w:after="0"/>
            </w:pPr>
            <w:r w:rsidRPr="00E10634">
              <w:t>2.</w:t>
            </w:r>
          </w:p>
        </w:tc>
        <w:tc>
          <w:tcPr>
            <w:tcW w:w="2989" w:type="dxa"/>
          </w:tcPr>
          <w:p w:rsidR="00F6571B" w:rsidRPr="00E10634" w:rsidP="00366EB1" w14:paraId="35732F44" w14:textId="77777777">
            <w:pPr>
              <w:pStyle w:val="naiskr"/>
              <w:tabs>
                <w:tab w:val="left" w:pos="170"/>
              </w:tabs>
              <w:spacing w:before="0" w:after="0"/>
              <w:jc w:val="both"/>
            </w:pPr>
            <w:r w:rsidRPr="00E10634">
              <w:t xml:space="preserve">Pašreizējā situācija un problēmas, kuru risināšanai tiesību akta projekts izstrādāts, tiesiskā regulējuma mērķis un būtība </w:t>
            </w:r>
          </w:p>
          <w:p w:rsidR="00F6571B" w:rsidRPr="00E10634" w:rsidP="00E2648C" w14:paraId="1EE918F9" w14:textId="77777777"/>
          <w:p w:rsidR="00F6571B" w:rsidRPr="00E10634" w:rsidP="00E2648C" w14:paraId="6F6FD70E" w14:textId="77777777"/>
          <w:p w:rsidR="00F6571B" w:rsidRPr="00E10634" w:rsidP="00E2648C" w14:paraId="309A22AE" w14:textId="77777777">
            <w:pPr>
              <w:ind w:firstLine="720"/>
            </w:pPr>
          </w:p>
        </w:tc>
        <w:tc>
          <w:tcPr>
            <w:tcW w:w="6186" w:type="dxa"/>
          </w:tcPr>
          <w:p w:rsidR="00A97032" w:rsidRPr="00C65E57" w:rsidP="00C65E57" w14:paraId="46AA7DC1" w14:textId="7F9E348C">
            <w:pPr>
              <w:pStyle w:val="NoSpacing"/>
              <w:ind w:firstLine="425"/>
              <w:jc w:val="both"/>
            </w:pPr>
            <w:r w:rsidRPr="00C65E57">
              <w:t xml:space="preserve">Saskaņā ar Ministru kabineta 2017.gada 5.decembra sēdē lemto </w:t>
            </w:r>
            <w:r w:rsidRPr="00C65E57" w:rsidR="007B3284">
              <w:t>2017.gada 15.</w:t>
            </w:r>
            <w:r w:rsidRPr="00C65E57">
              <w:t>decembrī Latvijas elektroenerģija</w:t>
            </w:r>
            <w:r w:rsidRPr="00C65E57" w:rsidR="00C65E57">
              <w:t>s pārvades sistēmas operators akciju sabiedrība</w:t>
            </w:r>
            <w:r w:rsidRPr="00C65E57">
              <w:t xml:space="preserve"> “Augstsprieguma tīkls” </w:t>
            </w:r>
            <w:r w:rsidRPr="00C65E57" w:rsidR="00C65E57">
              <w:t xml:space="preserve">(turpmāk - AS “Augstsprieguma tīkls”) </w:t>
            </w:r>
            <w:r w:rsidRPr="00C65E57">
              <w:t>noslēdz</w:t>
            </w:r>
            <w:r w:rsidRPr="00C65E57" w:rsidR="007B3284">
              <w:t>a</w:t>
            </w:r>
            <w:r w:rsidRPr="00C65E57">
              <w:t xml:space="preserve"> darījumu ar Vācijas enerģētikas uzņēmuma “</w:t>
            </w:r>
            <w:r w:rsidRPr="00C65E57">
              <w:t>Uniper</w:t>
            </w:r>
            <w:r w:rsidRPr="00C65E57">
              <w:t xml:space="preserve"> </w:t>
            </w:r>
            <w:r w:rsidRPr="00C65E57">
              <w:t>Ruhr</w:t>
            </w:r>
            <w:r w:rsidRPr="00C65E57" w:rsidR="00C65E57">
              <w:t>gas</w:t>
            </w:r>
            <w:r w:rsidRPr="00C65E57" w:rsidR="00C65E57">
              <w:t xml:space="preserve"> </w:t>
            </w:r>
            <w:r w:rsidRPr="00C65E57" w:rsidR="00C65E57">
              <w:t>International</w:t>
            </w:r>
            <w:r w:rsidRPr="00C65E57" w:rsidR="00C65E57">
              <w:t xml:space="preserve"> </w:t>
            </w:r>
            <w:r w:rsidRPr="00C65E57" w:rsidR="00C65E57">
              <w:t>GmbH</w:t>
            </w:r>
            <w:r w:rsidRPr="00C65E57" w:rsidR="00C65E57">
              <w:t>”</w:t>
            </w:r>
            <w:r w:rsidRPr="00C65E57">
              <w:t xml:space="preserve"> par tam piederošo 18,31% akciju iegādi dabasgāzes pārvades un </w:t>
            </w:r>
            <w:r w:rsidR="001B481D">
              <w:t>uzglabāšanas sistēmas operatorā</w:t>
            </w:r>
            <w:r w:rsidRPr="00C65E57">
              <w:t xml:space="preserve">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w:t>
            </w:r>
          </w:p>
          <w:p w:rsidR="004F5060" w:rsidRPr="00C65E57" w:rsidP="00C65E57" w14:paraId="66ABBE16" w14:textId="2AE788AC">
            <w:pPr>
              <w:pStyle w:val="NoSpacing"/>
              <w:ind w:firstLine="425"/>
              <w:jc w:val="both"/>
            </w:pPr>
            <w:r w:rsidRPr="00C65E57">
              <w:t>Ministru kabinets</w:t>
            </w:r>
            <w:r w:rsidRPr="00C65E57">
              <w:t xml:space="preserve"> 2017.gada 19.decembra sēdē pieņēm</w:t>
            </w:r>
            <w:r w:rsidRPr="00C65E57">
              <w:t>a</w:t>
            </w:r>
            <w:r w:rsidRPr="00C65E57">
              <w:t xml:space="preserve"> lēmumu,</w:t>
            </w:r>
            <w:r w:rsidR="001B481D">
              <w:t xml:space="preserve"> ka valsts iegādāsies arī no sabiedrības ar ierobežotu atbildību</w:t>
            </w:r>
            <w:r w:rsidRPr="00C65E57">
              <w:t xml:space="preserve"> “ITERA Latvija” tai piederošās Inčukalna pazemes gāzes krātuves operatora 16,05% akcijas. Saskaņā ar šo lēmumu Latvijas elektroenerģijas pārvades sistēmas operators AS “Augstsprieguma tīkls” </w:t>
            </w:r>
            <w:r w:rsidRPr="00C65E57">
              <w:t>2017.gada 27.decembrī noslēdza</w:t>
            </w:r>
            <w:r w:rsidR="00A41C99">
              <w:t xml:space="preserve"> darījumu ar sabiedrību ar ierobežotu atbildību</w:t>
            </w:r>
            <w:r w:rsidRPr="00C65E57">
              <w:t xml:space="preserve"> “ITERA Latvija” par tam piederošo 16,05% akciju iegādi dabasgāzes pārvades un </w:t>
            </w:r>
            <w:r w:rsidR="00A41C99">
              <w:t>uzglabāšanas sistēmas operatorā</w:t>
            </w:r>
            <w:r w:rsidRPr="00C65E57">
              <w:t xml:space="preserve"> </w:t>
            </w:r>
            <w:r w:rsidRPr="00C65E57" w:rsidR="00C65E57">
              <w:t>AS</w:t>
            </w:r>
            <w:r w:rsidRPr="00C65E57">
              <w:t xml:space="preserve"> “</w:t>
            </w:r>
            <w:r w:rsidRPr="00C65E57">
              <w:t>Conexus</w:t>
            </w:r>
            <w:r w:rsidRPr="00C65E57">
              <w:t xml:space="preserve"> </w:t>
            </w:r>
            <w:r w:rsidRPr="00C65E57">
              <w:t>Baltic</w:t>
            </w:r>
            <w:r w:rsidRPr="00C65E57">
              <w:t xml:space="preserve"> Grid”. </w:t>
            </w:r>
            <w:r w:rsidRPr="00C65E57">
              <w:t xml:space="preserve"> </w:t>
            </w:r>
          </w:p>
          <w:p w:rsidR="00C65E57" w:rsidRPr="00C65E57" w:rsidP="00C65E57" w14:paraId="748C5857" w14:textId="77777777">
            <w:pPr>
              <w:pStyle w:val="NoSpacing"/>
              <w:ind w:firstLine="425"/>
              <w:jc w:val="both"/>
            </w:pPr>
            <w:r w:rsidRPr="00C65E57">
              <w:t>AS “Augstsprieguma tīkls” ir valsts kapitālsabiedrība, kuras akciju turētāja ir Finanšu ministrija.</w:t>
            </w:r>
          </w:p>
          <w:p w:rsidR="00A97032" w:rsidRPr="00C65E57" w:rsidP="00C65E57" w14:paraId="5A82AF04" w14:textId="64F1F910">
            <w:pPr>
              <w:pStyle w:val="NoSpacing"/>
              <w:ind w:firstLine="425"/>
              <w:jc w:val="both"/>
            </w:pPr>
            <w:r w:rsidRPr="00C65E57">
              <w:t>Iepriekš minēto darījumu rezultātā</w:t>
            </w:r>
            <w:r w:rsidRPr="00C65E57" w:rsidR="004F5060">
              <w:t xml:space="preserve"> Latvija</w:t>
            </w:r>
            <w:r w:rsidRPr="00C65E57">
              <w:t>s valstij kopumā pieder</w:t>
            </w:r>
            <w:r w:rsidRPr="00C65E57" w:rsidR="004F5060">
              <w:t xml:space="preserve">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rsidR="004F5060">
              <w:t xml:space="preserve"> 34,36% akciju.</w:t>
            </w:r>
            <w:r w:rsidRPr="00C65E57" w:rsidR="005A6D40">
              <w:t xml:space="preserve"> </w:t>
            </w:r>
          </w:p>
          <w:p w:rsidR="004F5060" w:rsidRPr="00C65E57" w:rsidP="00C65E57" w14:paraId="0AC3B8FD" w14:textId="00964E5E">
            <w:pPr>
              <w:pStyle w:val="NoSpacing"/>
              <w:ind w:firstLine="425"/>
              <w:jc w:val="both"/>
            </w:pPr>
            <w:r w:rsidRPr="00C65E57">
              <w:t>Ministru kabinets ir secinājis</w:t>
            </w:r>
            <w:r w:rsidRPr="00C65E57">
              <w:t>, ka</w:t>
            </w:r>
            <w:r w:rsidRPr="00C65E57" w:rsidR="00C65E57">
              <w:t xml:space="preserve"> AS “</w:t>
            </w:r>
            <w:r w:rsidRPr="00C65E57" w:rsidR="00C65E57">
              <w:t>Conexus</w:t>
            </w:r>
            <w:r w:rsidRPr="00C65E57" w:rsidR="00C65E57">
              <w:t xml:space="preserve"> </w:t>
            </w:r>
            <w:r w:rsidRPr="00C65E57" w:rsidR="00C65E57">
              <w:t>Baltic</w:t>
            </w:r>
            <w:r w:rsidRPr="00C65E57" w:rsidR="00C65E57">
              <w:t xml:space="preserve"> Grid”</w:t>
            </w:r>
            <w:r w:rsidRPr="00C65E57">
              <w:t xml:space="preserve"> akciju iegāde ir svarīgs valsts enerģētiskās neatkarības un drošības jautājums. Vienlaikus, iegādājoties Inčukalna pazemes gāzes krātuves operatora akcijas, valsts mērķis ir turpināt virzību uz Baltijas valstu un Somijas reģionālā gāzes tirgus izveidošanu</w:t>
            </w:r>
            <w:r w:rsidRPr="00C65E57" w:rsidR="00C65E57">
              <w:t xml:space="preserve"> līdz 2020.</w:t>
            </w:r>
            <w:r w:rsidRPr="00C65E57">
              <w:t>gadam.</w:t>
            </w:r>
          </w:p>
          <w:p w:rsidR="004F5060" w:rsidRPr="00C65E57" w:rsidP="00C65E57" w14:paraId="256EBEA4" w14:textId="0F7308B4">
            <w:pPr>
              <w:pStyle w:val="NoSpacing"/>
              <w:ind w:firstLine="425"/>
              <w:jc w:val="both"/>
            </w:pPr>
            <w:r w:rsidRPr="00C65E57">
              <w:t xml:space="preserve">Saskaņā ar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 xml:space="preserve"> statūtu 4.1.punktu </w:t>
            </w:r>
            <w:r w:rsidRPr="00C65E57" w:rsidR="00C65E57">
              <w:t xml:space="preserve"> AS “</w:t>
            </w:r>
            <w:r w:rsidRPr="00C65E57" w:rsidR="00C65E57">
              <w:t>Conexus</w:t>
            </w:r>
            <w:r w:rsidRPr="00C65E57" w:rsidR="00C65E57">
              <w:t xml:space="preserve"> </w:t>
            </w:r>
            <w:r w:rsidRPr="00C65E57" w:rsidR="00C65E57">
              <w:t>Baltic</w:t>
            </w:r>
            <w:r w:rsidRPr="00C65E57" w:rsidR="00C65E57">
              <w:t xml:space="preserve"> Grid”</w:t>
            </w:r>
            <w:r w:rsidRPr="00C65E57">
              <w:t xml:space="preserve"> pamatkapitāls ir 39 786 089 </w:t>
            </w:r>
            <w:r w:rsidRPr="00A41C99">
              <w:rPr>
                <w:i/>
              </w:rPr>
              <w:t>euro</w:t>
            </w:r>
            <w:r w:rsidRPr="00C65E57">
              <w:t xml:space="preserve">. </w:t>
            </w:r>
            <w:r w:rsidRPr="00C65E57">
              <w:t xml:space="preserve">Sabiedrības pamatkapitāls sastāv no </w:t>
            </w:r>
            <w:r w:rsidRPr="00C65E57">
              <w:t xml:space="preserve"> </w:t>
            </w:r>
            <w:r w:rsidRPr="00C65E57">
              <w:t xml:space="preserve">39 786 089 akcijām. Vienas akcijas nominālvērtība ir 1 </w:t>
            </w:r>
            <w:r w:rsidRPr="00A41C99">
              <w:rPr>
                <w:i/>
              </w:rPr>
              <w:t>euro</w:t>
            </w:r>
            <w:r w:rsidRPr="00C65E57">
              <w:t>.</w:t>
            </w:r>
          </w:p>
          <w:p w:rsidR="005A6D40" w:rsidRPr="00C65E57" w:rsidP="00C65E57" w14:paraId="4C1C922E" w14:textId="10BEC297">
            <w:pPr>
              <w:pStyle w:val="NoSpacing"/>
              <w:ind w:firstLine="425"/>
              <w:jc w:val="both"/>
            </w:pPr>
            <w:r w:rsidRPr="00C65E57">
              <w:t>Latvijas valsts Ekonomikas ministrijas personā ir turētāja 117 akcijām, kas ir 0.00029%.</w:t>
            </w:r>
          </w:p>
          <w:p w:rsidR="005A6D40" w:rsidRPr="00C65E57" w:rsidP="00C65E57" w14:paraId="556E5230" w14:textId="4CADAA6C">
            <w:pPr>
              <w:pStyle w:val="NoSpacing"/>
              <w:ind w:firstLine="425"/>
              <w:jc w:val="both"/>
            </w:pPr>
            <w:r w:rsidRPr="00C65E57">
              <w:t xml:space="preserve">Lai nodrošinātu valsts tieši un netieši piederošo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 xml:space="preserve"> akciju </w:t>
            </w:r>
            <w:r w:rsidR="00A41C99">
              <w:t>efektīvu</w:t>
            </w:r>
            <w:r w:rsidRPr="00C65E57">
              <w:t xml:space="preserve"> pārvaldību un vienotu valsts iesaisti </w:t>
            </w:r>
            <w:r w:rsidRPr="00A41C99" w:rsidR="00C65E57">
              <w:t>AS “</w:t>
            </w:r>
            <w:r w:rsidRPr="00A41C99" w:rsidR="00C65E57">
              <w:t>Conexus</w:t>
            </w:r>
            <w:r w:rsidRPr="00A41C99" w:rsidR="00C65E57">
              <w:t xml:space="preserve"> </w:t>
            </w:r>
            <w:r w:rsidRPr="00A41C99" w:rsidR="00C65E57">
              <w:t>Baltic</w:t>
            </w:r>
            <w:r w:rsidRPr="00A41C99" w:rsidR="00C65E57">
              <w:t xml:space="preserve"> Grid”</w:t>
            </w:r>
            <w:r w:rsidRPr="00C65E57">
              <w:t xml:space="preserve"> pārvaldības procesos, tad būtu lietderīgi nodrošināt, ka no valsts puses pārvaldību veic viena institūcija nevis divas, tas ir, ņemot vērā, ka AS “Augstsprieguma tīkls” ir Finanšu ministrijas turējumā esoša valsts kapitālsabiedrība, kura ir iegādājusies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 xml:space="preserve"> 34,36% akciju, līdz ar to valstij piederošās 117 akcijas</w:t>
            </w:r>
            <w:r w:rsidR="00A41C99">
              <w:t xml:space="preserve"> (</w:t>
            </w:r>
            <w:r w:rsidRPr="00A41C99">
              <w:t>0.00029%</w:t>
            </w:r>
            <w:r w:rsidR="00A41C99">
              <w:t>)</w:t>
            </w:r>
            <w:r w:rsidRPr="00C65E57">
              <w:t>, kuru turētāja šobrīd ir Ekonomikas ministrija, būtu nododamas Finanšu ministrijas turējumā.</w:t>
            </w:r>
          </w:p>
          <w:p w:rsidR="0044185C" w:rsidRPr="00E10634" w:rsidP="00C65E57" w14:paraId="3AFA37F5" w14:textId="05F292F7">
            <w:pPr>
              <w:pStyle w:val="NoSpacing"/>
              <w:ind w:firstLine="425"/>
              <w:jc w:val="both"/>
            </w:pPr>
            <w:r w:rsidRPr="00C65E57">
              <w:t xml:space="preserve">Publiskas personas kapitāla daļu un kapitālsabiedrību pārvaldības likuma 10.panta pirmās daļas 1.punkts nosaka, ka valsts kapitāla daļu turētājs kapitālsabiedrībā ir ministrija, kuru par valsts kapitāla daļu turētāju iecēlis Ministru kabinets, līdz ar to ir sagatavots Rīkojuma projekts, kas paredz noteikt par </w:t>
            </w:r>
            <w:r w:rsidRPr="00C65E57" w:rsidR="00C65E57">
              <w:t>AS</w:t>
            </w:r>
            <w:r w:rsidRPr="00C65E57">
              <w:t xml:space="preserve"> ”</w:t>
            </w:r>
            <w:r w:rsidRPr="00C65E57">
              <w:t>Conexus</w:t>
            </w:r>
            <w:r w:rsidRPr="00C65E57">
              <w:t xml:space="preserve"> </w:t>
            </w:r>
            <w:r w:rsidRPr="00C65E57">
              <w:t>Baltic</w:t>
            </w:r>
            <w:r w:rsidRPr="00C65E57">
              <w:t xml:space="preserve"> Grid” valstij piederošo 117 akciju turētāju Finanšu ministriju.</w:t>
            </w:r>
          </w:p>
        </w:tc>
      </w:tr>
      <w:tr w14:paraId="1B433540" w14:textId="77777777" w:rsidTr="00C65E57">
        <w:tblPrEx>
          <w:tblW w:w="9725" w:type="dxa"/>
          <w:tblCellMar>
            <w:left w:w="0" w:type="dxa"/>
            <w:right w:w="0" w:type="dxa"/>
          </w:tblCellMar>
          <w:tblLook w:val="0000"/>
        </w:tblPrEx>
        <w:trPr>
          <w:trHeight w:val="585"/>
        </w:trPr>
        <w:tc>
          <w:tcPr>
            <w:tcW w:w="550" w:type="dxa"/>
          </w:tcPr>
          <w:p w:rsidR="00F6571B" w:rsidRPr="00E10634" w:rsidP="00E2648C" w14:paraId="674E89C8" w14:textId="77777777">
            <w:pPr>
              <w:pStyle w:val="naiskr"/>
              <w:spacing w:before="0" w:after="0"/>
            </w:pPr>
            <w:r w:rsidRPr="00E10634">
              <w:t>3.</w:t>
            </w:r>
          </w:p>
        </w:tc>
        <w:tc>
          <w:tcPr>
            <w:tcW w:w="2989" w:type="dxa"/>
          </w:tcPr>
          <w:p w:rsidR="00F6571B" w:rsidRPr="00E10634" w:rsidP="00E2648C" w14:paraId="4B089BFE" w14:textId="483396C3">
            <w:pPr>
              <w:pStyle w:val="naiskr"/>
              <w:spacing w:before="0" w:after="0"/>
            </w:pPr>
            <w:r w:rsidRPr="00E10634">
              <w:t>Projekta izstrādē iesaistītās institūcijas</w:t>
            </w:r>
            <w:r w:rsidRPr="00E10634" w:rsidR="00F2487B">
              <w:t xml:space="preserve"> un publiskas personas kapitālsabiedrības</w:t>
            </w:r>
          </w:p>
        </w:tc>
        <w:tc>
          <w:tcPr>
            <w:tcW w:w="6186" w:type="dxa"/>
          </w:tcPr>
          <w:p w:rsidR="002F610A" w:rsidRPr="00E10634" w:rsidP="0044185C" w14:paraId="72AE1407" w14:textId="18AB4596">
            <w:pPr>
              <w:pStyle w:val="FootnoteText"/>
              <w:jc w:val="both"/>
              <w:rPr>
                <w:sz w:val="24"/>
                <w:szCs w:val="24"/>
              </w:rPr>
            </w:pPr>
            <w:r>
              <w:rPr>
                <w:sz w:val="24"/>
                <w:szCs w:val="24"/>
              </w:rPr>
              <w:t>Ekonomikas ministrija</w:t>
            </w:r>
          </w:p>
        </w:tc>
      </w:tr>
      <w:tr w14:paraId="569712F3" w14:textId="77777777" w:rsidTr="00C65E57">
        <w:tblPrEx>
          <w:tblW w:w="9725" w:type="dxa"/>
          <w:tblCellMar>
            <w:left w:w="0" w:type="dxa"/>
            <w:right w:w="0" w:type="dxa"/>
          </w:tblCellMar>
          <w:tblLook w:val="0000"/>
        </w:tblPrEx>
        <w:tc>
          <w:tcPr>
            <w:tcW w:w="550" w:type="dxa"/>
          </w:tcPr>
          <w:p w:rsidR="00F6571B" w:rsidRPr="00E10634" w:rsidP="00E2648C" w14:paraId="7C5E9085" w14:textId="77777777">
            <w:pPr>
              <w:pStyle w:val="naiskr"/>
              <w:spacing w:before="0" w:after="0"/>
            </w:pPr>
            <w:r w:rsidRPr="00E10634">
              <w:t>4.</w:t>
            </w:r>
          </w:p>
        </w:tc>
        <w:tc>
          <w:tcPr>
            <w:tcW w:w="2989" w:type="dxa"/>
          </w:tcPr>
          <w:p w:rsidR="00F6571B" w:rsidRPr="00E10634" w:rsidP="00E2648C" w14:paraId="52DB27F7" w14:textId="77777777">
            <w:pPr>
              <w:pStyle w:val="naiskr"/>
              <w:spacing w:before="0" w:after="0"/>
            </w:pPr>
            <w:r w:rsidRPr="00E10634">
              <w:t>Cita informācija</w:t>
            </w:r>
          </w:p>
        </w:tc>
        <w:tc>
          <w:tcPr>
            <w:tcW w:w="6186" w:type="dxa"/>
          </w:tcPr>
          <w:p w:rsidR="00C3338F" w:rsidRPr="00E10634" w:rsidP="008F3AF0" w14:paraId="3C990D11" w14:textId="77777777">
            <w:pPr>
              <w:pStyle w:val="naiskr"/>
              <w:spacing w:before="0" w:after="0"/>
              <w:jc w:val="both"/>
            </w:pPr>
            <w:r w:rsidRPr="00E10634">
              <w:t>Nav.</w:t>
            </w:r>
          </w:p>
        </w:tc>
      </w:tr>
    </w:tbl>
    <w:p w:rsidR="0044185C" w:rsidRPr="00E10634" w:rsidP="003C5BEA" w14:paraId="7CBEE2F1" w14:textId="77777777">
      <w:pPr>
        <w:spacing w:before="120"/>
        <w:jc w:val="both"/>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706"/>
      </w:tblGrid>
      <w:tr w14:paraId="44A98608" w14:textId="77777777" w:rsidTr="00DC7C4D">
        <w:tblPrEx>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Ex>
        <w:trPr>
          <w:trHeight w:val="555"/>
          <w:jc w:val="center"/>
        </w:trPr>
        <w:tc>
          <w:tcPr>
            <w:tcW w:w="9706" w:type="dxa"/>
            <w:vAlign w:val="center"/>
          </w:tcPr>
          <w:p w:rsidR="00F64B62" w:rsidRPr="00E10634" w:rsidP="00DC7C4D" w14:paraId="4215429E" w14:textId="77777777">
            <w:pPr>
              <w:pStyle w:val="naisnod"/>
              <w:spacing w:before="0" w:after="0"/>
            </w:pPr>
            <w:r w:rsidRPr="00E10634">
              <w:t>II. Tiesību akta projekta ietekme uz sabiedrību, tautsaimniecības attīstību un administratīvo slogu</w:t>
            </w:r>
          </w:p>
        </w:tc>
      </w:tr>
      <w:tr w14:paraId="127287C6" w14:textId="77777777" w:rsidTr="00DC7C4D">
        <w:tblPrEx>
          <w:tblW w:w="9706" w:type="dxa"/>
          <w:jc w:val="center"/>
          <w:tblCellMar>
            <w:left w:w="57" w:type="dxa"/>
            <w:right w:w="57" w:type="dxa"/>
          </w:tblCellMar>
          <w:tblLook w:val="0000"/>
        </w:tblPrEx>
        <w:trPr>
          <w:trHeight w:val="555"/>
          <w:jc w:val="center"/>
        </w:trPr>
        <w:tc>
          <w:tcPr>
            <w:tcW w:w="9706" w:type="dxa"/>
            <w:vAlign w:val="center"/>
          </w:tcPr>
          <w:p w:rsidR="00F64B62" w:rsidRPr="00E10634" w:rsidP="00DC7C4D" w14:paraId="3687CA8E" w14:textId="77777777">
            <w:pPr>
              <w:pStyle w:val="naisnod"/>
              <w:spacing w:before="0" w:after="0"/>
              <w:rPr>
                <w:b w:val="0"/>
              </w:rPr>
            </w:pPr>
            <w:r w:rsidRPr="00E10634">
              <w:rPr>
                <w:b w:val="0"/>
              </w:rPr>
              <w:t>Projekts šo jomu neskar.</w:t>
            </w:r>
          </w:p>
        </w:tc>
      </w:tr>
    </w:tbl>
    <w:p w:rsidR="00F64B62" w:rsidRPr="00E10634" w:rsidP="00F64B62" w14:paraId="4ECF76C5" w14:textId="77777777">
      <w:pPr>
        <w:jc w:val="both"/>
      </w:pPr>
    </w:p>
    <w:tbl>
      <w:tblPr>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692"/>
      </w:tblGrid>
      <w:tr w14:paraId="5738207D" w14:textId="77777777" w:rsidTr="008C0582">
        <w:tblPrEx>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E10634" w:rsidP="00D6596E" w14:paraId="080C341E" w14:textId="77777777">
            <w:pPr>
              <w:jc w:val="center"/>
              <w:rPr>
                <w:b/>
                <w:bCs/>
              </w:rPr>
            </w:pPr>
            <w:r w:rsidRPr="00E10634">
              <w:rPr>
                <w:b/>
                <w:bCs/>
              </w:rPr>
              <w:t>III. Tiesību akta projekta ietekme uz valsts budžetu un pašvaldību budžetiem</w:t>
            </w:r>
          </w:p>
        </w:tc>
      </w:tr>
      <w:tr w14:paraId="7224D57C" w14:textId="77777777" w:rsidTr="008C0582">
        <w:tblPrEx>
          <w:tblW w:w="5352" w:type="pct"/>
          <w:jc w:val="center"/>
          <w:tblCellMar>
            <w:top w:w="30" w:type="dxa"/>
            <w:left w:w="30" w:type="dxa"/>
            <w:bottom w:w="30" w:type="dxa"/>
            <w:right w:w="30"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E10634" w:rsidP="00F64B62" w14:paraId="1F434117" w14:textId="77777777">
            <w:pPr>
              <w:jc w:val="center"/>
              <w:rPr>
                <w:bCs/>
              </w:rPr>
            </w:pPr>
            <w:r w:rsidRPr="00E10634">
              <w:rPr>
                <w:bCs/>
              </w:rPr>
              <w:t>Projekts šo jomu neskar.</w:t>
            </w:r>
          </w:p>
        </w:tc>
      </w:tr>
    </w:tbl>
    <w:p w:rsidR="00F64B62" w:rsidRPr="00E10634" w:rsidP="00F64B62" w14:paraId="0A1EF6DA" w14:textId="77777777">
      <w:pPr>
        <w:jc w:val="both"/>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7"/>
      </w:tblGrid>
      <w:tr w14:paraId="0FE75420" w14:textId="77777777" w:rsidTr="008C0582">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E10634" w:rsidP="00DC7C4D" w14:paraId="60F0C5F6" w14:textId="77777777">
            <w:pPr>
              <w:ind w:firstLine="300"/>
              <w:jc w:val="center"/>
              <w:rPr>
                <w:b/>
                <w:bCs/>
              </w:rPr>
            </w:pPr>
            <w:r w:rsidRPr="00E10634">
              <w:rPr>
                <w:b/>
                <w:bCs/>
              </w:rPr>
              <w:t>IV. Tiesību akta projekta ietekme uz spēkā esošo tiesību normu sistēmu</w:t>
            </w:r>
          </w:p>
        </w:tc>
      </w:tr>
      <w:tr w14:paraId="79022419" w14:textId="77777777" w:rsidTr="008C0582">
        <w:tblPrEx>
          <w:tblW w:w="5279" w:type="pct"/>
          <w:tblInd w:w="-254" w:type="dxa"/>
          <w:tblCellMar>
            <w:top w:w="30" w:type="dxa"/>
            <w:left w:w="30" w:type="dxa"/>
            <w:bottom w:w="30" w:type="dxa"/>
            <w:right w:w="30" w:type="dxa"/>
          </w:tblCellMar>
          <w:tblLook w:val="04A0"/>
        </w:tblPrEx>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E10634" w:rsidP="00DC7C4D" w14:paraId="3892F65D" w14:textId="77777777">
            <w:pPr>
              <w:ind w:firstLine="300"/>
              <w:jc w:val="center"/>
              <w:rPr>
                <w:bCs/>
              </w:rPr>
            </w:pPr>
            <w:r w:rsidRPr="00E10634">
              <w:rPr>
                <w:bCs/>
              </w:rPr>
              <w:t>Projekts šo jomu neskar.</w:t>
            </w:r>
          </w:p>
        </w:tc>
      </w:tr>
    </w:tbl>
    <w:p w:rsidR="00F64B62" w:rsidRPr="00E10634" w:rsidP="00F64B62" w14:paraId="622FDCE0" w14:textId="77777777"/>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7"/>
      </w:tblGrid>
      <w:tr w14:paraId="700D2810" w14:textId="77777777" w:rsidTr="008C0582">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E10634" w:rsidP="00DC7C4D" w14:paraId="613958B6" w14:textId="77777777">
            <w:pPr>
              <w:ind w:firstLine="300"/>
              <w:jc w:val="center"/>
              <w:rPr>
                <w:b/>
                <w:bCs/>
              </w:rPr>
            </w:pPr>
            <w:r w:rsidRPr="00E10634">
              <w:rPr>
                <w:b/>
                <w:bCs/>
              </w:rPr>
              <w:t>V. Tiesību akta projekta atbilstība Latvijas Republikas starptautiskajām saistībām</w:t>
            </w:r>
          </w:p>
        </w:tc>
      </w:tr>
      <w:tr w14:paraId="40BA2BCE" w14:textId="77777777" w:rsidTr="008C0582">
        <w:tblPrEx>
          <w:tblW w:w="5279" w:type="pct"/>
          <w:tblInd w:w="-254" w:type="dxa"/>
          <w:tblCellMar>
            <w:top w:w="30" w:type="dxa"/>
            <w:left w:w="30" w:type="dxa"/>
            <w:bottom w:w="30" w:type="dxa"/>
            <w:right w:w="30" w:type="dxa"/>
          </w:tblCellMar>
          <w:tblLook w:val="04A0"/>
        </w:tblPrEx>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E10634" w:rsidP="00DC7C4D" w14:paraId="43C6E7DF" w14:textId="77777777">
            <w:pPr>
              <w:ind w:firstLine="300"/>
              <w:jc w:val="center"/>
              <w:rPr>
                <w:bCs/>
              </w:rPr>
            </w:pPr>
            <w:r w:rsidRPr="00E10634">
              <w:rPr>
                <w:bCs/>
              </w:rPr>
              <w:t>Projekts šo jomu neskar.</w:t>
            </w:r>
          </w:p>
        </w:tc>
      </w:tr>
    </w:tbl>
    <w:p w:rsidR="00F64B62" w:rsidRPr="00E10634" w:rsidP="00F64B62" w14:paraId="412F56DA" w14:textId="77777777"/>
    <w:tbl>
      <w:tblPr>
        <w:tblW w:w="54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51"/>
        <w:gridCol w:w="517"/>
        <w:gridCol w:w="3304"/>
        <w:gridCol w:w="5487"/>
        <w:gridCol w:w="316"/>
      </w:tblGrid>
      <w:tr w14:paraId="05C78FEA" w14:textId="77777777" w:rsidTr="00C65E57">
        <w:tblPrEx>
          <w:tblW w:w="54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gridAfter w:val="1"/>
          <w:wAfter w:w="160" w:type="dxa"/>
          <w:trHeight w:val="35"/>
        </w:trPr>
        <w:tc>
          <w:tcPr>
            <w:tcW w:w="4840" w:type="pct"/>
            <w:gridSpan w:val="4"/>
            <w:tcBorders>
              <w:top w:val="outset" w:sz="6" w:space="0" w:color="414142"/>
              <w:left w:val="outset" w:sz="6" w:space="0" w:color="414142"/>
              <w:bottom w:val="outset" w:sz="6" w:space="0" w:color="414142"/>
              <w:right w:val="outset" w:sz="6" w:space="0" w:color="414142"/>
            </w:tcBorders>
            <w:vAlign w:val="center"/>
            <w:hideMark/>
          </w:tcPr>
          <w:p w:rsidR="00F64B62" w:rsidRPr="00E10634" w:rsidP="00DC7C4D" w14:paraId="5023BAF1" w14:textId="77777777">
            <w:pPr>
              <w:ind w:firstLine="300"/>
              <w:jc w:val="center"/>
              <w:rPr>
                <w:b/>
                <w:bCs/>
              </w:rPr>
            </w:pPr>
            <w:r w:rsidRPr="00E10634">
              <w:rPr>
                <w:b/>
                <w:bCs/>
              </w:rPr>
              <w:t>VI. Sabiedrības līdzdalība un komunikācijas aktivitātes</w:t>
            </w:r>
          </w:p>
        </w:tc>
      </w:tr>
      <w:tr w14:paraId="1F783CE1" w14:textId="77777777" w:rsidTr="00C65E57">
        <w:tblPrEx>
          <w:tblW w:w="5453" w:type="pct"/>
          <w:tblInd w:w="-254" w:type="dxa"/>
          <w:tblCellMar>
            <w:top w:w="30" w:type="dxa"/>
            <w:left w:w="30" w:type="dxa"/>
            <w:bottom w:w="30" w:type="dxa"/>
            <w:right w:w="30" w:type="dxa"/>
          </w:tblCellMar>
          <w:tblLook w:val="04A0"/>
        </w:tblPrEx>
        <w:trPr>
          <w:gridAfter w:val="1"/>
          <w:wAfter w:w="160" w:type="dxa"/>
          <w:trHeight w:val="35"/>
        </w:trPr>
        <w:tc>
          <w:tcPr>
            <w:tcW w:w="4840" w:type="pct"/>
            <w:gridSpan w:val="4"/>
            <w:tcBorders>
              <w:top w:val="outset" w:sz="6" w:space="0" w:color="414142"/>
              <w:left w:val="outset" w:sz="6" w:space="0" w:color="414142"/>
              <w:bottom w:val="outset" w:sz="6" w:space="0" w:color="414142"/>
              <w:right w:val="outset" w:sz="6" w:space="0" w:color="414142"/>
            </w:tcBorders>
            <w:vAlign w:val="center"/>
          </w:tcPr>
          <w:p w:rsidR="00F64B62" w:rsidP="00DC7C4D" w14:paraId="790BBCD5" w14:textId="77777777">
            <w:pPr>
              <w:ind w:firstLine="300"/>
              <w:jc w:val="center"/>
              <w:rPr>
                <w:bCs/>
              </w:rPr>
            </w:pPr>
            <w:r w:rsidRPr="00E10634">
              <w:rPr>
                <w:bCs/>
              </w:rPr>
              <w:t>Projekts šo jomu neskar.</w:t>
            </w:r>
          </w:p>
          <w:p w:rsidR="00C65E57" w:rsidP="00DC7C4D" w14:paraId="19D8493A" w14:textId="77777777">
            <w:pPr>
              <w:ind w:firstLine="300"/>
              <w:jc w:val="center"/>
              <w:rPr>
                <w:b/>
                <w:bCs/>
              </w:rPr>
            </w:pPr>
          </w:p>
          <w:p w:rsidR="00C65E57" w:rsidRPr="00E10634" w:rsidP="00DC7C4D" w14:paraId="53E8A7BF" w14:textId="52582034">
            <w:pPr>
              <w:ind w:firstLine="300"/>
              <w:jc w:val="center"/>
              <w:rPr>
                <w:b/>
                <w:bCs/>
              </w:rPr>
            </w:pPr>
          </w:p>
        </w:tc>
      </w:tr>
      <w:tr w14:paraId="20B45372" w14:textId="77777777" w:rsidTr="00C65E57">
        <w:tblPrEx>
          <w:tblW w:w="5453"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gridBefore w:val="1"/>
          <w:wBefore w:w="251" w:type="dxa"/>
          <w:trHeight w:val="554"/>
          <w:jc w:val="center"/>
        </w:trPr>
        <w:tc>
          <w:tcPr>
            <w:tcW w:w="4873" w:type="pct"/>
            <w:gridSpan w:val="4"/>
            <w:tcBorders>
              <w:top w:val="single" w:sz="4" w:space="0" w:color="auto"/>
            </w:tcBorders>
            <w:vAlign w:val="center"/>
          </w:tcPr>
          <w:p w:rsidR="00F64B62" w:rsidRPr="00E10634" w:rsidP="00DC7C4D" w14:paraId="1FABE672" w14:textId="77777777">
            <w:pPr>
              <w:pStyle w:val="naisnod"/>
              <w:spacing w:before="0" w:after="0"/>
              <w:ind w:left="57" w:right="57"/>
            </w:pPr>
            <w:r w:rsidRPr="00E10634">
              <w:t>VII. Tiesību akta projekta izpildes nodrošināšana un tās ietekme uz institūcijām</w:t>
            </w:r>
          </w:p>
        </w:tc>
      </w:tr>
      <w:tr w14:paraId="782E7DDE" w14:textId="77777777" w:rsidTr="00C65E57">
        <w:tblPrEx>
          <w:tblW w:w="5453" w:type="pct"/>
          <w:tblInd w:w="-254" w:type="dxa"/>
          <w:shd w:val="clear" w:color="auto" w:fill="FFFFFF"/>
          <w:tblCellMar>
            <w:top w:w="30" w:type="dxa"/>
            <w:left w:w="30" w:type="dxa"/>
            <w:bottom w:w="30" w:type="dxa"/>
            <w:right w:w="30" w:type="dxa"/>
          </w:tblCellMar>
          <w:tblLook w:val="04A0"/>
        </w:tblPrEx>
        <w:trPr>
          <w:gridBefore w:val="1"/>
          <w:wBefore w:w="251" w:type="dxa"/>
        </w:trPr>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392F2A4F" w14:textId="77777777">
            <w:pPr>
              <w:spacing w:before="100" w:beforeAutospacing="1" w:after="100" w:afterAutospacing="1" w:line="293" w:lineRule="atLeast"/>
              <w:jc w:val="center"/>
              <w:rPr>
                <w:color w:val="414142"/>
              </w:rPr>
            </w:pPr>
            <w:r w:rsidRPr="00D6596E">
              <w:rPr>
                <w:color w:val="414142"/>
              </w:rPr>
              <w:t>1.</w:t>
            </w:r>
          </w:p>
        </w:tc>
        <w:tc>
          <w:tcPr>
            <w:tcW w:w="1673"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6176DEE8" w14:textId="77777777">
            <w:pPr>
              <w:rPr>
                <w:color w:val="414142"/>
              </w:rPr>
            </w:pPr>
            <w:r w:rsidRPr="00D6596E">
              <w:rPr>
                <w:color w:val="414142"/>
              </w:rPr>
              <w:t>Projekta izpildē iesaistītās institūcijas</w:t>
            </w:r>
          </w:p>
        </w:tc>
        <w:tc>
          <w:tcPr>
            <w:tcW w:w="293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28524BB1" w14:textId="26A85648">
            <w:pPr>
              <w:rPr>
                <w:color w:val="414142"/>
              </w:rPr>
            </w:pPr>
            <w:r>
              <w:rPr>
                <w:color w:val="414142"/>
              </w:rPr>
              <w:t>Ekonomikas ministrija un Finanšu ministrija</w:t>
            </w:r>
          </w:p>
        </w:tc>
      </w:tr>
      <w:tr w14:paraId="34830309" w14:textId="77777777" w:rsidTr="00C65E57">
        <w:tblPrEx>
          <w:tblW w:w="5453" w:type="pct"/>
          <w:tblInd w:w="-254" w:type="dxa"/>
          <w:shd w:val="clear" w:color="auto" w:fill="FFFFFF"/>
          <w:tblCellMar>
            <w:top w:w="30" w:type="dxa"/>
            <w:left w:w="30" w:type="dxa"/>
            <w:bottom w:w="30" w:type="dxa"/>
            <w:right w:w="30" w:type="dxa"/>
          </w:tblCellMar>
          <w:tblLook w:val="04A0"/>
        </w:tblPrEx>
        <w:trPr>
          <w:gridBefore w:val="1"/>
          <w:wBefore w:w="251" w:type="dxa"/>
        </w:trPr>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2A9FB32C" w14:textId="77777777">
            <w:pPr>
              <w:spacing w:before="100" w:beforeAutospacing="1" w:after="100" w:afterAutospacing="1" w:line="293" w:lineRule="atLeast"/>
              <w:jc w:val="center"/>
              <w:rPr>
                <w:color w:val="414142"/>
              </w:rPr>
            </w:pPr>
            <w:r w:rsidRPr="00D6596E">
              <w:rPr>
                <w:color w:val="414142"/>
              </w:rPr>
              <w:t>2.</w:t>
            </w:r>
          </w:p>
        </w:tc>
        <w:tc>
          <w:tcPr>
            <w:tcW w:w="1673"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4BA96CD6" w14:textId="77777777">
            <w:pPr>
              <w:jc w:val="both"/>
              <w:rPr>
                <w:color w:val="414142"/>
              </w:rPr>
            </w:pPr>
            <w:r w:rsidRPr="00D6596E">
              <w:rPr>
                <w:color w:val="414142"/>
              </w:rPr>
              <w:t>Projekta izpildes ietekme uz pārvaldes funkcijām un institucionālo struktūru.</w:t>
            </w:r>
            <w:r w:rsidRPr="00D6596E">
              <w:rPr>
                <w:color w:val="414142"/>
              </w:rPr>
              <w:br/>
              <w:t>Jaunu institūciju izveide, esošu institūciju likvidācija vai reorganizācija, to ietekme uz institūcijas cilvēkresursiem</w:t>
            </w:r>
          </w:p>
        </w:tc>
        <w:tc>
          <w:tcPr>
            <w:tcW w:w="293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3DC11D04" w14:textId="61857F53">
            <w:pPr>
              <w:jc w:val="both"/>
              <w:rPr>
                <w:color w:val="414142"/>
              </w:rPr>
            </w:pPr>
            <w:r>
              <w:rPr>
                <w:color w:val="414142"/>
              </w:rPr>
              <w:t>Ekonomikas ministrijas turējumā esošās AS “</w:t>
            </w:r>
            <w:r>
              <w:rPr>
                <w:color w:val="414142"/>
              </w:rPr>
              <w:t>Conexus</w:t>
            </w:r>
            <w:r>
              <w:rPr>
                <w:color w:val="414142"/>
              </w:rPr>
              <w:t xml:space="preserve"> </w:t>
            </w:r>
            <w:r>
              <w:rPr>
                <w:color w:val="414142"/>
              </w:rPr>
              <w:t>Baltic</w:t>
            </w:r>
            <w:r>
              <w:rPr>
                <w:color w:val="414142"/>
              </w:rPr>
              <w:t xml:space="preserve"> Grid” valstij piederošās 117 akcijas tiks nodotas Finanšu ministrijas turējumā. Jaunas institūcijas netiek veidotas, kā arī netiek likvidētas vai reorganizētas esošās institūcijas. Finanšu ministrija iesaisti </w:t>
            </w:r>
            <w:r w:rsidRPr="00D6596E">
              <w:rPr>
                <w:color w:val="414142"/>
              </w:rPr>
              <w:t>AS “</w:t>
            </w:r>
            <w:r w:rsidRPr="00D6596E">
              <w:rPr>
                <w:color w:val="414142"/>
              </w:rPr>
              <w:t>Conexus</w:t>
            </w:r>
            <w:r w:rsidRPr="00D6596E">
              <w:rPr>
                <w:color w:val="414142"/>
              </w:rPr>
              <w:t xml:space="preserve"> </w:t>
            </w:r>
            <w:r w:rsidRPr="00D6596E">
              <w:rPr>
                <w:color w:val="414142"/>
              </w:rPr>
              <w:t>Baltic</w:t>
            </w:r>
            <w:r w:rsidRPr="00D6596E">
              <w:rPr>
                <w:color w:val="414142"/>
              </w:rPr>
              <w:t xml:space="preserve"> Grid”</w:t>
            </w:r>
            <w:r>
              <w:rPr>
                <w:color w:val="414142"/>
              </w:rPr>
              <w:t xml:space="preserve"> pārvaldē nodrošinās esošo cilvēkresursu ietvaros.</w:t>
            </w:r>
          </w:p>
        </w:tc>
      </w:tr>
      <w:tr w14:paraId="3E322C23" w14:textId="77777777" w:rsidTr="00C65E57">
        <w:tblPrEx>
          <w:tblW w:w="5453" w:type="pct"/>
          <w:tblInd w:w="-254" w:type="dxa"/>
          <w:shd w:val="clear" w:color="auto" w:fill="FFFFFF"/>
          <w:tblCellMar>
            <w:top w:w="30" w:type="dxa"/>
            <w:left w:w="30" w:type="dxa"/>
            <w:bottom w:w="30" w:type="dxa"/>
            <w:right w:w="30" w:type="dxa"/>
          </w:tblCellMar>
          <w:tblLook w:val="04A0"/>
        </w:tblPrEx>
        <w:trPr>
          <w:gridBefore w:val="1"/>
          <w:wBefore w:w="251" w:type="dxa"/>
        </w:trPr>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21184F48" w14:textId="77777777">
            <w:pPr>
              <w:spacing w:before="100" w:beforeAutospacing="1" w:after="100" w:afterAutospacing="1" w:line="293" w:lineRule="atLeast"/>
              <w:jc w:val="center"/>
              <w:rPr>
                <w:color w:val="414142"/>
              </w:rPr>
            </w:pPr>
            <w:r w:rsidRPr="00D6596E">
              <w:rPr>
                <w:color w:val="414142"/>
              </w:rPr>
              <w:t>3.</w:t>
            </w:r>
          </w:p>
        </w:tc>
        <w:tc>
          <w:tcPr>
            <w:tcW w:w="1673"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3CA63CEC" w14:textId="77777777">
            <w:pPr>
              <w:rPr>
                <w:color w:val="414142"/>
              </w:rPr>
            </w:pPr>
            <w:r w:rsidRPr="00D6596E">
              <w:rPr>
                <w:color w:val="414142"/>
              </w:rPr>
              <w:t>Cita informācija</w:t>
            </w:r>
          </w:p>
        </w:tc>
        <w:tc>
          <w:tcPr>
            <w:tcW w:w="293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507BF350" w14:textId="06F9B5DA">
            <w:pPr>
              <w:rPr>
                <w:color w:val="414142"/>
              </w:rPr>
            </w:pPr>
            <w:r>
              <w:rPr>
                <w:color w:val="414142"/>
              </w:rPr>
              <w:t>Nav</w:t>
            </w:r>
          </w:p>
        </w:tc>
      </w:tr>
    </w:tbl>
    <w:p w:rsidR="00F64B62" w:rsidRPr="00E10634" w:rsidP="0044185C" w14:paraId="13CAA4BB" w14:textId="77777777">
      <w:pPr>
        <w:spacing w:before="120"/>
        <w:ind w:firstLine="720"/>
        <w:jc w:val="both"/>
      </w:pPr>
    </w:p>
    <w:p w:rsidR="00842D48" w:rsidRPr="00E10634" w:rsidP="00F6571B" w14:paraId="601E47DD" w14:textId="77777777">
      <w:pPr>
        <w:tabs>
          <w:tab w:val="left" w:pos="2552"/>
        </w:tabs>
        <w:jc w:val="both"/>
        <w:rPr>
          <w:rFonts w:eastAsia="Calibri"/>
          <w:b/>
          <w:lang w:eastAsia="en-US"/>
        </w:rPr>
      </w:pPr>
    </w:p>
    <w:p w:rsidR="00C4387C" w:rsidRPr="00E10634" w:rsidP="00C4387C" w14:paraId="04B7D064" w14:textId="77777777">
      <w:pPr>
        <w:ind w:left="284"/>
      </w:pPr>
      <w:r w:rsidRPr="00E10634">
        <w:t>Ministru prezidenta biedrs,</w:t>
      </w:r>
    </w:p>
    <w:p w:rsidR="00C4387C" w:rsidRPr="00E10634" w:rsidP="00C4387C" w14:paraId="1AC23D69" w14:textId="77777777">
      <w:pPr>
        <w:ind w:left="284"/>
      </w:pPr>
      <w:r w:rsidRPr="00E10634">
        <w:t>ekonomikas ministrs</w:t>
      </w:r>
      <w:r w:rsidRPr="00E10634">
        <w:tab/>
      </w:r>
      <w:r w:rsidRPr="00E10634">
        <w:tab/>
      </w:r>
      <w:r w:rsidRPr="00E10634">
        <w:tab/>
      </w:r>
      <w:r w:rsidRPr="00E10634">
        <w:tab/>
      </w:r>
      <w:r w:rsidRPr="00E10634">
        <w:tab/>
        <w:t xml:space="preserve"> </w:t>
      </w:r>
      <w:r w:rsidRPr="00E10634">
        <w:tab/>
      </w:r>
      <w:r w:rsidRPr="00E10634" w:rsidR="00B733A8">
        <w:tab/>
      </w:r>
      <w:r w:rsidRPr="00E10634">
        <w:t>A.</w:t>
      </w:r>
      <w:r w:rsidRPr="00E10634" w:rsidR="00FC5411">
        <w:t> </w:t>
      </w:r>
      <w:r w:rsidRPr="00E10634">
        <w:t>Ašeradens</w:t>
      </w:r>
    </w:p>
    <w:p w:rsidR="00C4387C" w:rsidRPr="00E10634" w:rsidP="00C4387C" w14:paraId="28BA97A6" w14:textId="77777777">
      <w:pPr>
        <w:ind w:left="284"/>
      </w:pPr>
    </w:p>
    <w:p w:rsidR="00C4387C" w:rsidRPr="00E10634" w:rsidP="00C4387C" w14:paraId="19587F1E" w14:textId="77777777">
      <w:pPr>
        <w:ind w:left="284"/>
      </w:pPr>
    </w:p>
    <w:p w:rsidR="00C4387C" w:rsidRPr="00E10634" w:rsidP="00C4387C" w14:paraId="73116422" w14:textId="77777777">
      <w:pPr>
        <w:ind w:left="284"/>
      </w:pPr>
      <w:r w:rsidRPr="00E10634">
        <w:t xml:space="preserve">Vīza: </w:t>
      </w:r>
    </w:p>
    <w:p w:rsidR="00C4387C" w:rsidRPr="00E10634" w:rsidP="00FC5411" w14:paraId="7D3B5C11" w14:textId="4B218304">
      <w:pPr>
        <w:ind w:left="284"/>
      </w:pPr>
      <w:r w:rsidRPr="00E10634">
        <w:t>v</w:t>
      </w:r>
      <w:r w:rsidRPr="00E10634">
        <w:t>alsts sekretār</w:t>
      </w:r>
      <w:r w:rsidRPr="00E10634" w:rsidR="00FC5411">
        <w:t>s</w:t>
      </w:r>
      <w:r w:rsidRPr="00E10634" w:rsidR="00FC5411">
        <w:tab/>
      </w:r>
      <w:r w:rsidRPr="00E10634" w:rsidR="00FC5411">
        <w:tab/>
      </w:r>
      <w:r w:rsidRPr="00E10634" w:rsidR="000C5E1B">
        <w:tab/>
      </w:r>
      <w:r w:rsidRPr="00E10634">
        <w:tab/>
      </w:r>
      <w:r w:rsidRPr="00E10634">
        <w:tab/>
      </w:r>
      <w:r w:rsidRPr="00E10634">
        <w:tab/>
        <w:t xml:space="preserve"> </w:t>
      </w:r>
      <w:r w:rsidRPr="00E10634">
        <w:tab/>
      </w:r>
      <w:r w:rsidRPr="00E10634" w:rsidR="00B733A8">
        <w:tab/>
      </w:r>
      <w:r w:rsidR="00E722F0">
        <w:t>Ē. Eglītis</w:t>
      </w:r>
      <w:bookmarkStart w:id="6" w:name="_GoBack"/>
      <w:bookmarkEnd w:id="6"/>
    </w:p>
    <w:p w:rsidR="00C4387C" w:rsidRPr="00E10634" w:rsidP="00C4387C" w14:paraId="6947F1C8" w14:textId="77777777">
      <w:pPr>
        <w:ind w:left="284"/>
      </w:pPr>
    </w:p>
    <w:p w:rsidR="00C4387C" w:rsidP="00C4387C" w14:paraId="08137E5F" w14:textId="77777777">
      <w:pPr>
        <w:ind w:left="284"/>
        <w:rPr>
          <w:sz w:val="28"/>
          <w:szCs w:val="28"/>
        </w:rPr>
      </w:pPr>
    </w:p>
    <w:p w:rsidR="00C4387C" w:rsidP="00C4387C" w14:paraId="6EE3A786" w14:textId="77777777">
      <w:pPr>
        <w:ind w:left="284"/>
        <w:rPr>
          <w:sz w:val="28"/>
          <w:szCs w:val="28"/>
        </w:rPr>
      </w:pPr>
    </w:p>
    <w:p w:rsidR="00C4387C" w:rsidP="00C4387C" w14:paraId="2E9EB58B" w14:textId="77777777">
      <w:pPr>
        <w:ind w:left="284"/>
        <w:rPr>
          <w:sz w:val="28"/>
          <w:szCs w:val="28"/>
        </w:rPr>
      </w:pPr>
    </w:p>
    <w:p w:rsidR="00740E08" w:rsidRPr="00EC155C" w:rsidP="00740E08" w14:paraId="2B98B8ED" w14:textId="7C4DCBA0">
      <w:pPr>
        <w:rPr>
          <w:sz w:val="20"/>
          <w:szCs w:val="20"/>
        </w:rPr>
      </w:pPr>
      <w:r>
        <w:rPr>
          <w:sz w:val="20"/>
          <w:szCs w:val="20"/>
        </w:rPr>
        <w:t>Spaliņa 67013110</w:t>
      </w:r>
    </w:p>
    <w:p w:rsidR="00740E08" w:rsidRPr="00EC155C" w:rsidP="00740E08" w14:paraId="1CFB1B7D" w14:textId="0048C84D">
      <w:pPr>
        <w:rPr>
          <w:sz w:val="20"/>
          <w:szCs w:val="20"/>
        </w:rPr>
      </w:pPr>
      <w:r>
        <w:rPr>
          <w:sz w:val="20"/>
          <w:szCs w:val="20"/>
        </w:rPr>
        <w:t>Dace.Spalina</w:t>
      </w:r>
      <w:r w:rsidRPr="00EC155C">
        <w:rPr>
          <w:sz w:val="20"/>
          <w:szCs w:val="20"/>
        </w:rPr>
        <w:t>@em.gov.lv</w:t>
      </w:r>
    </w:p>
    <w:p w:rsidR="00740E08" w:rsidRPr="00D723FA" w:rsidP="00740E08" w14:paraId="685A5782" w14:textId="77777777">
      <w:pPr>
        <w:ind w:firstLine="720"/>
      </w:pPr>
    </w:p>
    <w:p w:rsidR="00367CBE" w:rsidRPr="00875574" w:rsidP="00740E08" w14:paraId="6CDC12E8" w14:textId="77777777">
      <w:pPr>
        <w:tabs>
          <w:tab w:val="left" w:pos="6946"/>
        </w:tabs>
        <w:rPr>
          <w:rFonts w:eastAsia="Calibri"/>
          <w:lang w:eastAsia="en-US"/>
        </w:rPr>
      </w:pPr>
    </w:p>
    <w:sectPr w:rsidSect="000D29F9">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9E9" w:rsidRPr="00727DB6" w14:paraId="72B23892" w14:textId="29378501">
    <w:pPr>
      <w:pStyle w:val="Footer"/>
    </w:pPr>
    <w:r>
      <w:t>EMAnot_23</w:t>
    </w:r>
    <w:r w:rsidRPr="00727DB6">
      <w:t>0318_</w:t>
    </w:r>
    <w:r>
      <w:t>CBG_akcijas</w:t>
    </w:r>
    <w:r w:rsidRPr="00727DB6">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5C485A" w:rsidP="0044185C" w14:paraId="21D23619" w14:textId="29D97193">
    <w:pPr>
      <w:pStyle w:val="Footer"/>
      <w:jc w:val="both"/>
      <w:rPr>
        <w:sz w:val="20"/>
        <w:szCs w:val="20"/>
      </w:rPr>
    </w:pPr>
    <w:r>
      <w:rPr>
        <w:sz w:val="20"/>
        <w:szCs w:val="20"/>
      </w:rPr>
      <w:t>EMAnot_23</w:t>
    </w:r>
    <w:r w:rsidR="003339E9">
      <w:rPr>
        <w:sz w:val="20"/>
        <w:szCs w:val="20"/>
      </w:rPr>
      <w:t>0318_</w:t>
    </w:r>
    <w:r>
      <w:rPr>
        <w:sz w:val="20"/>
        <w:szCs w:val="20"/>
      </w:rPr>
      <w:t>CBG_akcijas</w:t>
    </w:r>
    <w:r w:rsidR="003339E9">
      <w:rPr>
        <w:sz w:val="20"/>
        <w:szCs w:val="20"/>
      </w:rPr>
      <w:t>.docx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1A11294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F68DE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056553"/>
      <w:docPartObj>
        <w:docPartGallery w:val="Page Numbers (Top of Page)"/>
        <w:docPartUnique/>
      </w:docPartObj>
    </w:sdtPr>
    <w:sdtEndPr>
      <w:rPr>
        <w:noProof/>
      </w:rPr>
    </w:sdtEndPr>
    <w:sdtContent>
      <w:p w:rsidR="003339E9" w14:paraId="21F38E1B" w14:textId="584C8F88">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339E9" w14:paraId="4FB3F5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9E9" w14:paraId="4CD2A5AD" w14:textId="660F8283">
    <w:pPr>
      <w:pStyle w:val="Header"/>
      <w:jc w:val="center"/>
    </w:pPr>
  </w:p>
  <w:p w:rsidR="003339E9" w14:paraId="436676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388E"/>
    <w:rsid w:val="000244F5"/>
    <w:rsid w:val="0004310D"/>
    <w:rsid w:val="000448BA"/>
    <w:rsid w:val="0005276F"/>
    <w:rsid w:val="0006098A"/>
    <w:rsid w:val="000764E5"/>
    <w:rsid w:val="00096CAC"/>
    <w:rsid w:val="000C2C66"/>
    <w:rsid w:val="000C5E1B"/>
    <w:rsid w:val="000D0E66"/>
    <w:rsid w:val="000D29F9"/>
    <w:rsid w:val="000E6DF9"/>
    <w:rsid w:val="000F6EE8"/>
    <w:rsid w:val="0012743F"/>
    <w:rsid w:val="001300EE"/>
    <w:rsid w:val="00145394"/>
    <w:rsid w:val="0015203C"/>
    <w:rsid w:val="001538F1"/>
    <w:rsid w:val="00161934"/>
    <w:rsid w:val="00162BEB"/>
    <w:rsid w:val="00183250"/>
    <w:rsid w:val="001A3F7E"/>
    <w:rsid w:val="001A5ADA"/>
    <w:rsid w:val="001B2818"/>
    <w:rsid w:val="001B481D"/>
    <w:rsid w:val="001B6964"/>
    <w:rsid w:val="001C40E4"/>
    <w:rsid w:val="001D117C"/>
    <w:rsid w:val="001E17CE"/>
    <w:rsid w:val="001E2224"/>
    <w:rsid w:val="001E459B"/>
    <w:rsid w:val="001E79E7"/>
    <w:rsid w:val="001F0167"/>
    <w:rsid w:val="00202853"/>
    <w:rsid w:val="00207414"/>
    <w:rsid w:val="0020755F"/>
    <w:rsid w:val="00212130"/>
    <w:rsid w:val="002335F1"/>
    <w:rsid w:val="0023689B"/>
    <w:rsid w:val="00245FCC"/>
    <w:rsid w:val="00251D52"/>
    <w:rsid w:val="0025522B"/>
    <w:rsid w:val="00265B85"/>
    <w:rsid w:val="00266771"/>
    <w:rsid w:val="002A4273"/>
    <w:rsid w:val="002A7369"/>
    <w:rsid w:val="002D1CF6"/>
    <w:rsid w:val="002D1ECF"/>
    <w:rsid w:val="002D4802"/>
    <w:rsid w:val="002E5243"/>
    <w:rsid w:val="002F610A"/>
    <w:rsid w:val="00301068"/>
    <w:rsid w:val="003027DA"/>
    <w:rsid w:val="003117A0"/>
    <w:rsid w:val="003215FB"/>
    <w:rsid w:val="0033083E"/>
    <w:rsid w:val="003324EA"/>
    <w:rsid w:val="003339E9"/>
    <w:rsid w:val="00336756"/>
    <w:rsid w:val="0034133E"/>
    <w:rsid w:val="00347978"/>
    <w:rsid w:val="003624BE"/>
    <w:rsid w:val="0036411F"/>
    <w:rsid w:val="00366EB1"/>
    <w:rsid w:val="00367619"/>
    <w:rsid w:val="00367CBE"/>
    <w:rsid w:val="00374ADE"/>
    <w:rsid w:val="00382662"/>
    <w:rsid w:val="00384C7A"/>
    <w:rsid w:val="00385D15"/>
    <w:rsid w:val="00387C8E"/>
    <w:rsid w:val="003A47AE"/>
    <w:rsid w:val="003B1EF5"/>
    <w:rsid w:val="003B2414"/>
    <w:rsid w:val="003C1E3B"/>
    <w:rsid w:val="003C449B"/>
    <w:rsid w:val="003C5BEA"/>
    <w:rsid w:val="003C73BC"/>
    <w:rsid w:val="003E7782"/>
    <w:rsid w:val="003F50B3"/>
    <w:rsid w:val="003F5303"/>
    <w:rsid w:val="003F6C5B"/>
    <w:rsid w:val="0040362B"/>
    <w:rsid w:val="00407C29"/>
    <w:rsid w:val="004200F8"/>
    <w:rsid w:val="00423A51"/>
    <w:rsid w:val="0043285A"/>
    <w:rsid w:val="0044185C"/>
    <w:rsid w:val="004425D1"/>
    <w:rsid w:val="00443C14"/>
    <w:rsid w:val="00465D70"/>
    <w:rsid w:val="00476E36"/>
    <w:rsid w:val="00477F24"/>
    <w:rsid w:val="004866D8"/>
    <w:rsid w:val="004A4E71"/>
    <w:rsid w:val="004B1C00"/>
    <w:rsid w:val="004E38B7"/>
    <w:rsid w:val="004F26BD"/>
    <w:rsid w:val="004F5060"/>
    <w:rsid w:val="00520AD8"/>
    <w:rsid w:val="00523538"/>
    <w:rsid w:val="00532256"/>
    <w:rsid w:val="00540E36"/>
    <w:rsid w:val="00542B31"/>
    <w:rsid w:val="00543858"/>
    <w:rsid w:val="005503A2"/>
    <w:rsid w:val="00557210"/>
    <w:rsid w:val="00590C14"/>
    <w:rsid w:val="0059565D"/>
    <w:rsid w:val="005A6D40"/>
    <w:rsid w:val="005B6384"/>
    <w:rsid w:val="005B6432"/>
    <w:rsid w:val="005C485A"/>
    <w:rsid w:val="005F12F3"/>
    <w:rsid w:val="00603724"/>
    <w:rsid w:val="0062471A"/>
    <w:rsid w:val="00634116"/>
    <w:rsid w:val="00634C78"/>
    <w:rsid w:val="0064557E"/>
    <w:rsid w:val="006466C9"/>
    <w:rsid w:val="00653EB7"/>
    <w:rsid w:val="006818BB"/>
    <w:rsid w:val="00693CC9"/>
    <w:rsid w:val="006A5F95"/>
    <w:rsid w:val="006B28F9"/>
    <w:rsid w:val="006B5A44"/>
    <w:rsid w:val="006B6DFC"/>
    <w:rsid w:val="006C281B"/>
    <w:rsid w:val="006D00D8"/>
    <w:rsid w:val="006D0A77"/>
    <w:rsid w:val="006D1C25"/>
    <w:rsid w:val="006D223A"/>
    <w:rsid w:val="006D46C0"/>
    <w:rsid w:val="006D7564"/>
    <w:rsid w:val="006E0ACB"/>
    <w:rsid w:val="006F64EB"/>
    <w:rsid w:val="0071340D"/>
    <w:rsid w:val="00727DB6"/>
    <w:rsid w:val="0073590F"/>
    <w:rsid w:val="00740E08"/>
    <w:rsid w:val="00746651"/>
    <w:rsid w:val="00747E71"/>
    <w:rsid w:val="00750406"/>
    <w:rsid w:val="0075361C"/>
    <w:rsid w:val="0075381D"/>
    <w:rsid w:val="0075392A"/>
    <w:rsid w:val="007B001D"/>
    <w:rsid w:val="007B3284"/>
    <w:rsid w:val="007B4D75"/>
    <w:rsid w:val="007C3A9D"/>
    <w:rsid w:val="007C4DED"/>
    <w:rsid w:val="007D400B"/>
    <w:rsid w:val="007F493D"/>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B45D5"/>
    <w:rsid w:val="008C0582"/>
    <w:rsid w:val="008C514A"/>
    <w:rsid w:val="008E68B2"/>
    <w:rsid w:val="008F247E"/>
    <w:rsid w:val="008F3AF0"/>
    <w:rsid w:val="0091101E"/>
    <w:rsid w:val="00922BE7"/>
    <w:rsid w:val="00923A5E"/>
    <w:rsid w:val="009256C5"/>
    <w:rsid w:val="00931E09"/>
    <w:rsid w:val="009475C8"/>
    <w:rsid w:val="00950B47"/>
    <w:rsid w:val="00955234"/>
    <w:rsid w:val="00960E67"/>
    <w:rsid w:val="00995A0C"/>
    <w:rsid w:val="009977B3"/>
    <w:rsid w:val="009C2331"/>
    <w:rsid w:val="009C47A6"/>
    <w:rsid w:val="009D16B9"/>
    <w:rsid w:val="009E224B"/>
    <w:rsid w:val="009E38DB"/>
    <w:rsid w:val="00A03BDF"/>
    <w:rsid w:val="00A152AB"/>
    <w:rsid w:val="00A225D1"/>
    <w:rsid w:val="00A41C99"/>
    <w:rsid w:val="00A46CA1"/>
    <w:rsid w:val="00A51505"/>
    <w:rsid w:val="00A658C0"/>
    <w:rsid w:val="00A70224"/>
    <w:rsid w:val="00A750D5"/>
    <w:rsid w:val="00A81035"/>
    <w:rsid w:val="00A833E5"/>
    <w:rsid w:val="00A97032"/>
    <w:rsid w:val="00AA4FEC"/>
    <w:rsid w:val="00AB0710"/>
    <w:rsid w:val="00AD26D7"/>
    <w:rsid w:val="00AD6CEA"/>
    <w:rsid w:val="00B05C09"/>
    <w:rsid w:val="00B52B5F"/>
    <w:rsid w:val="00B56227"/>
    <w:rsid w:val="00B60BF5"/>
    <w:rsid w:val="00B733A8"/>
    <w:rsid w:val="00B81F95"/>
    <w:rsid w:val="00B9499A"/>
    <w:rsid w:val="00BA561A"/>
    <w:rsid w:val="00BB13D4"/>
    <w:rsid w:val="00BD1D6B"/>
    <w:rsid w:val="00BD2087"/>
    <w:rsid w:val="00BD2142"/>
    <w:rsid w:val="00BD4582"/>
    <w:rsid w:val="00BD4635"/>
    <w:rsid w:val="00BD4FD2"/>
    <w:rsid w:val="00BE6B42"/>
    <w:rsid w:val="00BE74FE"/>
    <w:rsid w:val="00C05D48"/>
    <w:rsid w:val="00C10CDD"/>
    <w:rsid w:val="00C17C7A"/>
    <w:rsid w:val="00C3338F"/>
    <w:rsid w:val="00C4387C"/>
    <w:rsid w:val="00C46C5D"/>
    <w:rsid w:val="00C606E3"/>
    <w:rsid w:val="00C61004"/>
    <w:rsid w:val="00C64F4D"/>
    <w:rsid w:val="00C65E57"/>
    <w:rsid w:val="00C86F93"/>
    <w:rsid w:val="00C86FEA"/>
    <w:rsid w:val="00C96A0D"/>
    <w:rsid w:val="00CA5BF2"/>
    <w:rsid w:val="00CC1753"/>
    <w:rsid w:val="00CC1CFA"/>
    <w:rsid w:val="00CE2ACA"/>
    <w:rsid w:val="00CF12E5"/>
    <w:rsid w:val="00CF64EF"/>
    <w:rsid w:val="00D00EAB"/>
    <w:rsid w:val="00D03BF5"/>
    <w:rsid w:val="00D04577"/>
    <w:rsid w:val="00D241CD"/>
    <w:rsid w:val="00D25838"/>
    <w:rsid w:val="00D35F67"/>
    <w:rsid w:val="00D43093"/>
    <w:rsid w:val="00D45703"/>
    <w:rsid w:val="00D6596E"/>
    <w:rsid w:val="00D723FA"/>
    <w:rsid w:val="00D75F08"/>
    <w:rsid w:val="00D768E8"/>
    <w:rsid w:val="00D84174"/>
    <w:rsid w:val="00D94CB7"/>
    <w:rsid w:val="00D97E67"/>
    <w:rsid w:val="00DB7E0F"/>
    <w:rsid w:val="00DC7C4D"/>
    <w:rsid w:val="00DE1C13"/>
    <w:rsid w:val="00DE748A"/>
    <w:rsid w:val="00DF0542"/>
    <w:rsid w:val="00E10634"/>
    <w:rsid w:val="00E1099A"/>
    <w:rsid w:val="00E12AC0"/>
    <w:rsid w:val="00E1633E"/>
    <w:rsid w:val="00E2648C"/>
    <w:rsid w:val="00E27AA8"/>
    <w:rsid w:val="00E37E21"/>
    <w:rsid w:val="00E517C7"/>
    <w:rsid w:val="00E547A6"/>
    <w:rsid w:val="00E722F0"/>
    <w:rsid w:val="00E76024"/>
    <w:rsid w:val="00E82A09"/>
    <w:rsid w:val="00E8511E"/>
    <w:rsid w:val="00E90F55"/>
    <w:rsid w:val="00E9104F"/>
    <w:rsid w:val="00EC096C"/>
    <w:rsid w:val="00EC155C"/>
    <w:rsid w:val="00ED5429"/>
    <w:rsid w:val="00F126E9"/>
    <w:rsid w:val="00F14FB7"/>
    <w:rsid w:val="00F2487B"/>
    <w:rsid w:val="00F33D15"/>
    <w:rsid w:val="00F4665B"/>
    <w:rsid w:val="00F51E8B"/>
    <w:rsid w:val="00F54075"/>
    <w:rsid w:val="00F55DFD"/>
    <w:rsid w:val="00F64B62"/>
    <w:rsid w:val="00F651D8"/>
    <w:rsid w:val="00F6571B"/>
    <w:rsid w:val="00F66E6C"/>
    <w:rsid w:val="00F72687"/>
    <w:rsid w:val="00F767C1"/>
    <w:rsid w:val="00F84F25"/>
    <w:rsid w:val="00F86881"/>
    <w:rsid w:val="00FA05F6"/>
    <w:rsid w:val="00FA12C0"/>
    <w:rsid w:val="00FA262C"/>
    <w:rsid w:val="00FA5A38"/>
    <w:rsid w:val="00FB32BF"/>
    <w:rsid w:val="00FC3C0C"/>
    <w:rsid w:val="00FC54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71B"/>
    <w:pPr>
      <w:tabs>
        <w:tab w:val="center" w:pos="4153"/>
        <w:tab w:val="right" w:pos="8306"/>
      </w:tabs>
    </w:pPr>
  </w:style>
  <w:style w:type="character" w:customStyle="1" w:styleId="HeaderChar">
    <w:name w:val="Header Char"/>
    <w:basedOn w:val="DefaultParagraphFont"/>
    <w:link w:val="Header"/>
    <w:uiPriority w:val="99"/>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paragraph" w:styleId="Revision">
    <w:name w:val="Revision"/>
    <w:hidden/>
    <w:uiPriority w:val="99"/>
    <w:semiHidden/>
    <w:rsid w:val="000D29F9"/>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6596E"/>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D659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33A9-211C-4DA2-9D20-EC53E092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3477</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cp:lastModifiedBy>Dace Spaliņa</cp:lastModifiedBy>
  <cp:revision>21</cp:revision>
  <cp:lastPrinted>2014-02-20T12:18:00Z</cp:lastPrinted>
  <dcterms:created xsi:type="dcterms:W3CDTF">2018-03-19T12:22:00Z</dcterms:created>
  <dcterms:modified xsi:type="dcterms:W3CDTF">2018-04-05T12:20:00Z</dcterms:modified>
</cp:coreProperties>
</file>