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9C" w:rsidRDefault="001E6A95" w:rsidP="009136D9">
      <w:pPr>
        <w:spacing w:after="0" w:line="240" w:lineRule="auto"/>
        <w:jc w:val="center"/>
        <w:rPr>
          <w:sz w:val="24"/>
          <w:szCs w:val="24"/>
        </w:rPr>
      </w:pPr>
      <w:bookmarkStart w:id="0" w:name="_GoBack"/>
      <w:bookmarkEnd w:id="0"/>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r w:rsidR="00222860" w:rsidRPr="00CB6E98">
        <w:rPr>
          <w:sz w:val="24"/>
          <w:szCs w:val="24"/>
        </w:rPr>
        <w:t>sākotnējās ietekmes novērtējuma ziņojums (anotācija)</w:t>
      </w:r>
    </w:p>
    <w:p w:rsidR="00EC3F48" w:rsidRDefault="00EC3F48" w:rsidP="009136D9">
      <w:pPr>
        <w:spacing w:after="0" w:line="240" w:lineRule="auto"/>
        <w:jc w:val="center"/>
        <w:rPr>
          <w:sz w:val="24"/>
          <w:szCs w:val="24"/>
        </w:rPr>
      </w:pPr>
    </w:p>
    <w:tbl>
      <w:tblPr>
        <w:tblW w:w="50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1"/>
        <w:gridCol w:w="6265"/>
      </w:tblGrid>
      <w:tr w:rsidR="00EC3F48" w:rsidRPr="00EC3F48" w:rsidTr="00DB0F1D">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DB0F1D">
        <w:trPr>
          <w:tblCellSpacing w:w="15" w:type="dxa"/>
        </w:trPr>
        <w:tc>
          <w:tcPr>
            <w:tcW w:w="1525"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425" w:type="pct"/>
            <w:tcBorders>
              <w:top w:val="single" w:sz="4" w:space="0" w:color="auto"/>
              <w:left w:val="single" w:sz="4" w:space="0" w:color="auto"/>
              <w:bottom w:val="single" w:sz="4" w:space="0" w:color="auto"/>
              <w:right w:val="single" w:sz="4" w:space="0" w:color="auto"/>
            </w:tcBorders>
            <w:hideMark/>
          </w:tcPr>
          <w:p w:rsidR="000A5078" w:rsidRDefault="00AE2370" w:rsidP="000A5078">
            <w:pPr>
              <w:spacing w:after="0" w:line="240" w:lineRule="auto"/>
              <w:ind w:left="57" w:right="57"/>
              <w:jc w:val="both"/>
              <w:rPr>
                <w:sz w:val="24"/>
                <w:szCs w:val="24"/>
              </w:rPr>
            </w:pPr>
            <w:r>
              <w:rPr>
                <w:sz w:val="24"/>
                <w:szCs w:val="24"/>
              </w:rPr>
              <w:t xml:space="preserve">Ņemot vērā, ka nekustamo īpašumu domājamās daļas </w:t>
            </w:r>
            <w:proofErr w:type="spellStart"/>
            <w:r w:rsidRPr="00AE2370">
              <w:rPr>
                <w:b/>
                <w:sz w:val="24"/>
                <w:szCs w:val="24"/>
              </w:rPr>
              <w:t>Kojusalas</w:t>
            </w:r>
            <w:proofErr w:type="spellEnd"/>
            <w:r w:rsidRPr="00AE2370">
              <w:rPr>
                <w:b/>
                <w:sz w:val="24"/>
                <w:szCs w:val="24"/>
              </w:rPr>
              <w:t xml:space="preserve"> ielā 13, Rīgā,</w:t>
            </w:r>
            <w:r>
              <w:rPr>
                <w:sz w:val="24"/>
                <w:szCs w:val="24"/>
              </w:rPr>
              <w:t xml:space="preserve"> </w:t>
            </w:r>
            <w:r w:rsidR="00E04741" w:rsidRPr="00E04741">
              <w:rPr>
                <w:b/>
                <w:sz w:val="24"/>
                <w:szCs w:val="24"/>
              </w:rPr>
              <w:t>Strazdu ielā 1, Baložos, Ķekavas novadā</w:t>
            </w:r>
            <w:r w:rsidR="00E04741">
              <w:rPr>
                <w:b/>
                <w:sz w:val="24"/>
                <w:szCs w:val="24"/>
              </w:rPr>
              <w:t xml:space="preserve"> </w:t>
            </w:r>
            <w:r w:rsidR="00C65544">
              <w:rPr>
                <w:b/>
                <w:sz w:val="24"/>
                <w:szCs w:val="24"/>
              </w:rPr>
              <w:t xml:space="preserve">un </w:t>
            </w:r>
            <w:proofErr w:type="spellStart"/>
            <w:r w:rsidR="00C65544" w:rsidRPr="00C65544">
              <w:rPr>
                <w:b/>
                <w:sz w:val="24"/>
                <w:szCs w:val="24"/>
                <w:lang w:val="en-AU"/>
              </w:rPr>
              <w:t>Pļavu</w:t>
            </w:r>
            <w:proofErr w:type="spellEnd"/>
            <w:r w:rsidR="00C65544" w:rsidRPr="00C65544">
              <w:rPr>
                <w:b/>
                <w:sz w:val="24"/>
                <w:szCs w:val="24"/>
                <w:lang w:val="en-AU"/>
              </w:rPr>
              <w:t xml:space="preserve"> </w:t>
            </w:r>
            <w:proofErr w:type="spellStart"/>
            <w:r w:rsidR="00C65544" w:rsidRPr="00C65544">
              <w:rPr>
                <w:b/>
                <w:sz w:val="24"/>
                <w:szCs w:val="24"/>
                <w:lang w:val="en-AU"/>
              </w:rPr>
              <w:t>ielā</w:t>
            </w:r>
            <w:proofErr w:type="spellEnd"/>
            <w:r w:rsidR="00C65544" w:rsidRPr="00C65544">
              <w:rPr>
                <w:b/>
                <w:sz w:val="24"/>
                <w:szCs w:val="24"/>
                <w:lang w:val="en-AU"/>
              </w:rPr>
              <w:t xml:space="preserve"> 4, </w:t>
            </w:r>
            <w:proofErr w:type="spellStart"/>
            <w:r w:rsidR="00C65544" w:rsidRPr="00C65544">
              <w:rPr>
                <w:b/>
                <w:sz w:val="24"/>
                <w:szCs w:val="24"/>
                <w:lang w:val="en-AU"/>
              </w:rPr>
              <w:t>Rēzeknē</w:t>
            </w:r>
            <w:proofErr w:type="spellEnd"/>
            <w:r w:rsidR="00C65544">
              <w:rPr>
                <w:b/>
                <w:sz w:val="24"/>
                <w:szCs w:val="24"/>
                <w:lang w:val="en-AU"/>
              </w:rPr>
              <w:t>,</w:t>
            </w:r>
            <w:r w:rsidR="00C65544" w:rsidRPr="00C65544">
              <w:rPr>
                <w:b/>
                <w:sz w:val="24"/>
                <w:szCs w:val="24"/>
              </w:rPr>
              <w:t xml:space="preserve"> </w:t>
            </w:r>
            <w:r>
              <w:rPr>
                <w:sz w:val="24"/>
                <w:szCs w:val="24"/>
              </w:rPr>
              <w:t>nav nepieciešamas</w:t>
            </w:r>
            <w:r w:rsidR="00E078B2" w:rsidRPr="00E078B2">
              <w:rPr>
                <w:sz w:val="24"/>
                <w:szCs w:val="24"/>
              </w:rPr>
              <w:t xml:space="preserve"> publisku personu funkciju nodrošināšanai, </w:t>
            </w:r>
            <w:r w:rsidR="00E078B2">
              <w:rPr>
                <w:sz w:val="24"/>
                <w:szCs w:val="24"/>
              </w:rPr>
              <w:t xml:space="preserve">projekts paredz </w:t>
            </w:r>
            <w:r w:rsidR="00E078B2" w:rsidRPr="00E078B2">
              <w:rPr>
                <w:sz w:val="24"/>
                <w:szCs w:val="24"/>
              </w:rPr>
              <w:t>atļaut valsts akciju sabiedrībai “Valsts nekustamie īpašumi” tos atsavināt Publiskas personas mantas atsavināšanas likumā noteiktajā kārtībā</w:t>
            </w:r>
            <w:r w:rsidR="00C65544">
              <w:rPr>
                <w:sz w:val="24"/>
                <w:szCs w:val="24"/>
              </w:rPr>
              <w:t xml:space="preserve">, </w:t>
            </w:r>
            <w:r w:rsidR="000A5078">
              <w:rPr>
                <w:sz w:val="24"/>
                <w:szCs w:val="24"/>
              </w:rPr>
              <w:t>pirm</w:t>
            </w:r>
            <w:r w:rsidR="00C65544">
              <w:rPr>
                <w:sz w:val="24"/>
                <w:szCs w:val="24"/>
              </w:rPr>
              <w:t>pirkuma tiesības piedāvājot nekustamo īpašumu kopīpašniekiem.</w:t>
            </w:r>
          </w:p>
          <w:p w:rsidR="00EF0247" w:rsidRPr="000A5078" w:rsidRDefault="00EF0247" w:rsidP="00EF0247">
            <w:pPr>
              <w:spacing w:after="0" w:line="240" w:lineRule="auto"/>
              <w:ind w:left="57" w:right="57"/>
              <w:jc w:val="both"/>
              <w:rPr>
                <w:sz w:val="24"/>
                <w:szCs w:val="24"/>
              </w:rPr>
            </w:pPr>
            <w:r w:rsidRPr="00EF0247">
              <w:rPr>
                <w:sz w:val="24"/>
                <w:szCs w:val="24"/>
              </w:rPr>
              <w:t>Ministru kabineta rīkojums stāsies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073"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444"/>
        <w:gridCol w:w="55"/>
        <w:gridCol w:w="121"/>
        <w:gridCol w:w="1610"/>
        <w:gridCol w:w="341"/>
        <w:gridCol w:w="284"/>
        <w:gridCol w:w="436"/>
        <w:gridCol w:w="37"/>
        <w:gridCol w:w="1054"/>
        <w:gridCol w:w="1746"/>
        <w:gridCol w:w="1746"/>
        <w:gridCol w:w="1262"/>
      </w:tblGrid>
      <w:tr w:rsidR="001E6A95" w:rsidRPr="005924F7" w:rsidTr="006F4317">
        <w:trPr>
          <w:gridBefore w:val="1"/>
          <w:wBefore w:w="3" w:type="pct"/>
          <w:tblCellSpacing w:w="15" w:type="dxa"/>
        </w:trPr>
        <w:tc>
          <w:tcPr>
            <w:tcW w:w="4948" w:type="pct"/>
            <w:gridSpan w:val="12"/>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962"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657" w:type="pct"/>
            <w:gridSpan w:val="7"/>
            <w:tcBorders>
              <w:top w:val="outset" w:sz="6" w:space="0" w:color="000000"/>
              <w:left w:val="outset" w:sz="6" w:space="0" w:color="000000"/>
              <w:bottom w:val="outset" w:sz="6" w:space="0" w:color="000000"/>
            </w:tcBorders>
          </w:tcPr>
          <w:p w:rsidR="00950D8A" w:rsidRPr="00950D8A" w:rsidRDefault="00950D8A" w:rsidP="00950D8A">
            <w:pPr>
              <w:spacing w:after="0" w:line="240" w:lineRule="auto"/>
              <w:ind w:left="57" w:right="57"/>
              <w:jc w:val="both"/>
              <w:rPr>
                <w:sz w:val="24"/>
                <w:szCs w:val="24"/>
              </w:rPr>
            </w:pPr>
            <w:r w:rsidRPr="00950D8A">
              <w:rPr>
                <w:sz w:val="24"/>
                <w:szCs w:val="24"/>
              </w:rPr>
              <w:t>Publiskas personas mantas atsavināšanas likuma (turpmāk – Atsavināšanas likums) 4.panta pirmā daļa, otrā daļa, 5.panta pirmā daļa, 14.pants, 46.¹ pants.</w:t>
            </w:r>
          </w:p>
          <w:p w:rsidR="00950D8A" w:rsidRPr="005924F7" w:rsidRDefault="00950D8A" w:rsidP="00DB0F1D">
            <w:pPr>
              <w:spacing w:after="0" w:line="240" w:lineRule="auto"/>
              <w:ind w:left="57" w:right="57"/>
              <w:jc w:val="both"/>
              <w:rPr>
                <w:sz w:val="24"/>
                <w:szCs w:val="24"/>
              </w:rPr>
            </w:pPr>
            <w:r w:rsidRPr="00950D8A">
              <w:rPr>
                <w:sz w:val="24"/>
                <w:szCs w:val="24"/>
              </w:rPr>
              <w:t>Likuma „Par valsts un pašvaldību dzīvojamo māju privatizāciju” (turpmāk – Privatizācijas liku</w:t>
            </w:r>
            <w:r w:rsidR="00DB0F1D">
              <w:rPr>
                <w:sz w:val="24"/>
                <w:szCs w:val="24"/>
              </w:rPr>
              <w:t>ms) pārejas noteikumu 30.punkts.</w:t>
            </w:r>
          </w:p>
        </w:tc>
      </w:tr>
      <w:tr w:rsidR="009B353E"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962" w:type="pct"/>
            <w:gridSpan w:val="3"/>
            <w:tcBorders>
              <w:top w:val="outset" w:sz="6" w:space="0" w:color="000000"/>
              <w:left w:val="outset" w:sz="6" w:space="0" w:color="000000"/>
              <w:bottom w:val="outset" w:sz="6" w:space="0" w:color="000000"/>
              <w:right w:val="outset" w:sz="6" w:space="0" w:color="000000"/>
            </w:tcBorders>
          </w:tcPr>
          <w:p w:rsidR="00B44402" w:rsidRPr="00E078B2" w:rsidRDefault="00B432BA" w:rsidP="00B432BA">
            <w:pPr>
              <w:spacing w:before="100" w:beforeAutospacing="1" w:after="100" w:afterAutospacing="1" w:line="240" w:lineRule="auto"/>
              <w:rPr>
                <w:sz w:val="24"/>
                <w:szCs w:val="24"/>
                <w:lang w:eastAsia="lv-LV"/>
              </w:rPr>
            </w:pPr>
            <w:r w:rsidRPr="00E078B2">
              <w:rPr>
                <w:sz w:val="24"/>
                <w:szCs w:val="24"/>
                <w:lang w:eastAsia="lv-LV"/>
              </w:rPr>
              <w:t>Pašreizējā situācija un problēmas, kuru risināšanai tiesību akta projekts izstrādāts, tiesiskā regulējuma mērķis un būtība</w:t>
            </w: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9B353E" w:rsidRPr="00546D7B" w:rsidRDefault="009B353E" w:rsidP="00B44402">
            <w:pPr>
              <w:jc w:val="center"/>
              <w:rPr>
                <w:i/>
                <w:sz w:val="24"/>
                <w:szCs w:val="24"/>
                <w:lang w:eastAsia="lv-LV"/>
              </w:rPr>
            </w:pPr>
          </w:p>
        </w:tc>
        <w:tc>
          <w:tcPr>
            <w:tcW w:w="3657" w:type="pct"/>
            <w:gridSpan w:val="7"/>
            <w:tcBorders>
              <w:top w:val="outset" w:sz="6" w:space="0" w:color="000000"/>
              <w:left w:val="outset" w:sz="6" w:space="0" w:color="000000"/>
              <w:bottom w:val="outset" w:sz="6" w:space="0" w:color="000000"/>
            </w:tcBorders>
          </w:tcPr>
          <w:p w:rsidR="00D90A8D" w:rsidRPr="00BF7561" w:rsidRDefault="00E455D9" w:rsidP="00A84369">
            <w:pPr>
              <w:spacing w:after="0" w:line="240" w:lineRule="auto"/>
              <w:ind w:left="57" w:right="57"/>
              <w:jc w:val="both"/>
              <w:rPr>
                <w:sz w:val="24"/>
                <w:szCs w:val="24"/>
              </w:rPr>
            </w:pPr>
            <w:r w:rsidRPr="00BF7561">
              <w:rPr>
                <w:sz w:val="24"/>
                <w:szCs w:val="24"/>
              </w:rPr>
              <w:lastRenderedPageBreak/>
              <w:t xml:space="preserve">Izstrādātais rīkojuma projekts </w:t>
            </w:r>
            <w:r w:rsidR="00694745" w:rsidRPr="00BF7561">
              <w:rPr>
                <w:sz w:val="24"/>
                <w:szCs w:val="24"/>
              </w:rPr>
              <w:t>„</w:t>
            </w:r>
            <w:r w:rsidR="0098041E" w:rsidRPr="00BF7561">
              <w:rPr>
                <w:sz w:val="24"/>
                <w:szCs w:val="24"/>
              </w:rPr>
              <w:t xml:space="preserve">Par valsts nekustamo īpašumu </w:t>
            </w:r>
            <w:r w:rsidR="003C3F63" w:rsidRPr="00BF7561">
              <w:rPr>
                <w:sz w:val="24"/>
                <w:szCs w:val="24"/>
              </w:rPr>
              <w:t xml:space="preserve"> pārdošanu</w:t>
            </w:r>
            <w:r w:rsidR="00694745" w:rsidRPr="00BF7561">
              <w:rPr>
                <w:sz w:val="24"/>
                <w:szCs w:val="24"/>
              </w:rPr>
              <w:t xml:space="preserve">” (turpmāk –projekts) </w:t>
            </w:r>
            <w:r w:rsidRPr="00BF7561">
              <w:rPr>
                <w:sz w:val="24"/>
                <w:szCs w:val="24"/>
              </w:rPr>
              <w:t xml:space="preserve">paredz atļaut valsts akciju sabiedrībai „Valsts nekustamie īpašumi” pārdot izsolē </w:t>
            </w:r>
            <w:r w:rsidR="0098041E" w:rsidRPr="00BF7561">
              <w:rPr>
                <w:sz w:val="24"/>
                <w:szCs w:val="24"/>
              </w:rPr>
              <w:t>šādus valsts nekustamos īpašumus, kas ierakstīti zemesgrāmatā uz valsts vārda Finanšu ministrijas personā:</w:t>
            </w:r>
          </w:p>
          <w:p w:rsidR="009F1F95" w:rsidRPr="00BF7561" w:rsidRDefault="009F1F95" w:rsidP="000117AD">
            <w:pPr>
              <w:pStyle w:val="BodyTextIndent"/>
              <w:spacing w:after="0" w:line="240" w:lineRule="auto"/>
              <w:ind w:left="0" w:right="57"/>
              <w:jc w:val="both"/>
              <w:rPr>
                <w:sz w:val="24"/>
                <w:szCs w:val="24"/>
              </w:rPr>
            </w:pPr>
          </w:p>
          <w:p w:rsidR="00AE2370" w:rsidRPr="00BF7561" w:rsidRDefault="0006112B" w:rsidP="009115FA">
            <w:pPr>
              <w:pStyle w:val="BodyTextIndent"/>
              <w:spacing w:after="0" w:line="240" w:lineRule="auto"/>
              <w:ind w:left="57" w:right="57"/>
              <w:jc w:val="both"/>
              <w:rPr>
                <w:sz w:val="24"/>
                <w:szCs w:val="24"/>
              </w:rPr>
            </w:pPr>
            <w:r w:rsidRPr="00BF7561">
              <w:rPr>
                <w:sz w:val="24"/>
                <w:szCs w:val="24"/>
              </w:rPr>
              <w:t>1</w:t>
            </w:r>
            <w:r w:rsidR="000117AD" w:rsidRPr="00BF7561">
              <w:rPr>
                <w:sz w:val="24"/>
                <w:szCs w:val="24"/>
              </w:rPr>
              <w:t>. </w:t>
            </w:r>
            <w:r w:rsidR="00AE2370" w:rsidRPr="00BF7561">
              <w:rPr>
                <w:b/>
                <w:sz w:val="24"/>
                <w:szCs w:val="24"/>
              </w:rPr>
              <w:t>½ domājamo daļu no nekustamā īpašuma</w:t>
            </w:r>
            <w:r w:rsidR="00AE2370" w:rsidRPr="00BF7561">
              <w:rPr>
                <w:sz w:val="24"/>
                <w:szCs w:val="24"/>
              </w:rPr>
              <w:t xml:space="preserve"> (nekustamā īpašuma kadastra Nr. 0100 048 0031) – zemes vienības (zemes vienības kadastra apzīmējums 0100 048 0031) 0, 0754 ha kopplatībā – </w:t>
            </w:r>
            <w:proofErr w:type="spellStart"/>
            <w:r w:rsidR="00AE2370" w:rsidRPr="00BF7561">
              <w:rPr>
                <w:b/>
                <w:sz w:val="24"/>
                <w:szCs w:val="24"/>
              </w:rPr>
              <w:t>Kojusalas</w:t>
            </w:r>
            <w:proofErr w:type="spellEnd"/>
            <w:r w:rsidR="00AE2370" w:rsidRPr="00BF7561">
              <w:rPr>
                <w:b/>
                <w:sz w:val="24"/>
                <w:szCs w:val="24"/>
              </w:rPr>
              <w:t xml:space="preserve"> ielā 13, Rīgā.</w:t>
            </w:r>
          </w:p>
          <w:p w:rsidR="00AE2370" w:rsidRPr="00BF7561" w:rsidRDefault="00AE2370" w:rsidP="009115FA">
            <w:pPr>
              <w:pStyle w:val="BodyTextIndent"/>
              <w:spacing w:after="0" w:line="240" w:lineRule="auto"/>
              <w:ind w:left="57" w:right="57"/>
              <w:jc w:val="both"/>
              <w:rPr>
                <w:sz w:val="24"/>
                <w:szCs w:val="24"/>
              </w:rPr>
            </w:pPr>
            <w:r w:rsidRPr="00BF7561">
              <w:rPr>
                <w:sz w:val="24"/>
                <w:szCs w:val="24"/>
              </w:rPr>
              <w:t xml:space="preserve">Nekustamais īpašums </w:t>
            </w:r>
            <w:proofErr w:type="spellStart"/>
            <w:r w:rsidRPr="00BF7561">
              <w:rPr>
                <w:sz w:val="24"/>
                <w:szCs w:val="24"/>
              </w:rPr>
              <w:t>Kojusalas</w:t>
            </w:r>
            <w:proofErr w:type="spellEnd"/>
            <w:r w:rsidRPr="00BF7561">
              <w:rPr>
                <w:sz w:val="24"/>
                <w:szCs w:val="24"/>
              </w:rPr>
              <w:t xml:space="preserve"> ielā 13, Rīgā, ir neapbūvēts un kopīpašums.</w:t>
            </w:r>
          </w:p>
          <w:p w:rsidR="002F1A3A" w:rsidRPr="00BF7561" w:rsidRDefault="00AE2370" w:rsidP="009115FA">
            <w:pPr>
              <w:pStyle w:val="BodyTextIndent"/>
              <w:spacing w:after="0" w:line="240" w:lineRule="auto"/>
              <w:ind w:left="57" w:right="57"/>
              <w:jc w:val="both"/>
              <w:rPr>
                <w:sz w:val="24"/>
                <w:szCs w:val="24"/>
              </w:rPr>
            </w:pPr>
            <w:r w:rsidRPr="00BF7561">
              <w:rPr>
                <w:sz w:val="24"/>
                <w:szCs w:val="24"/>
              </w:rPr>
              <w:t xml:space="preserve">Īpašuma tiesības uz nekustamā īpašuma </w:t>
            </w:r>
            <w:proofErr w:type="spellStart"/>
            <w:r w:rsidRPr="00BF7561">
              <w:rPr>
                <w:sz w:val="24"/>
                <w:szCs w:val="24"/>
              </w:rPr>
              <w:t>Kojusalas</w:t>
            </w:r>
            <w:proofErr w:type="spellEnd"/>
            <w:r w:rsidRPr="00BF7561">
              <w:rPr>
                <w:sz w:val="24"/>
                <w:szCs w:val="24"/>
              </w:rPr>
              <w:t xml:space="preserve"> ielas 13, Rīgā, ½ domājamo daļu ir nostiprinātas Rīgas pilsētas zemesgrāmatas nodalījumā Nr.100000575735 Latvijas valstij Finanšu ministrijas personā, lēmuma datums: 21.02.2018. </w:t>
            </w:r>
            <w:r w:rsidR="002F1A3A" w:rsidRPr="00BF7561">
              <w:rPr>
                <w:sz w:val="24"/>
                <w:szCs w:val="24"/>
              </w:rPr>
              <w:t>(</w:t>
            </w:r>
            <w:r w:rsidR="002F1A3A" w:rsidRPr="00BF7561">
              <w:rPr>
                <w:i/>
                <w:sz w:val="24"/>
                <w:szCs w:val="24"/>
              </w:rPr>
              <w:t>pamats: 2016.gada februāra Rīgas pilsētas Vidzemes priekšpilsētas tiesas spriedums lietā Nr.C30376715, stājies likumīgā spēkā 2016.gada 15.martā</w:t>
            </w:r>
            <w:r w:rsidR="002F1A3A" w:rsidRPr="00BF7561">
              <w:rPr>
                <w:sz w:val="24"/>
                <w:szCs w:val="24"/>
              </w:rPr>
              <w:t>).</w:t>
            </w:r>
          </w:p>
          <w:p w:rsidR="00AE2370" w:rsidRPr="00BF7561" w:rsidRDefault="00AE2370" w:rsidP="009115FA">
            <w:pPr>
              <w:pStyle w:val="BodyTextIndent"/>
              <w:spacing w:after="0" w:line="240" w:lineRule="auto"/>
              <w:ind w:left="57" w:right="57"/>
              <w:jc w:val="both"/>
              <w:rPr>
                <w:sz w:val="24"/>
                <w:szCs w:val="24"/>
              </w:rPr>
            </w:pPr>
            <w:r w:rsidRPr="00BF7561">
              <w:rPr>
                <w:sz w:val="24"/>
                <w:szCs w:val="24"/>
              </w:rPr>
              <w:t xml:space="preserve">Saskaņā ar Nekustamā īpašuma valsts kadastra informācijas sistēmas datiem nekustamā īpašuma </w:t>
            </w:r>
            <w:proofErr w:type="spellStart"/>
            <w:r w:rsidRPr="00BF7561">
              <w:rPr>
                <w:sz w:val="24"/>
                <w:szCs w:val="24"/>
              </w:rPr>
              <w:t>Kojusalas</w:t>
            </w:r>
            <w:proofErr w:type="spellEnd"/>
            <w:r w:rsidRPr="00BF7561">
              <w:rPr>
                <w:sz w:val="24"/>
                <w:szCs w:val="24"/>
              </w:rPr>
              <w:t xml:space="preserve"> ielas 13, Rīgā, otras ½ domājamas daļas tiesiskais valdīt</w:t>
            </w:r>
            <w:r w:rsidR="00887A57" w:rsidRPr="00BF7561">
              <w:rPr>
                <w:sz w:val="24"/>
                <w:szCs w:val="24"/>
              </w:rPr>
              <w:t>ājs ir fiziska persona (</w:t>
            </w:r>
            <w:r w:rsidR="00887A57" w:rsidRPr="00BF7561">
              <w:rPr>
                <w:i/>
                <w:sz w:val="24"/>
                <w:szCs w:val="24"/>
              </w:rPr>
              <w:t>pamats: R</w:t>
            </w:r>
            <w:r w:rsidR="002F1A3A" w:rsidRPr="00BF7561">
              <w:rPr>
                <w:i/>
                <w:sz w:val="24"/>
                <w:szCs w:val="24"/>
              </w:rPr>
              <w:t>īgas apgabaltiesas</w:t>
            </w:r>
            <w:r w:rsidR="00887A57" w:rsidRPr="00BF7561">
              <w:rPr>
                <w:i/>
                <w:sz w:val="24"/>
                <w:szCs w:val="24"/>
              </w:rPr>
              <w:t xml:space="preserve"> 2009.gada 26.oktobra spriedumu civillietā Nr.</w:t>
            </w:r>
            <w:r w:rsidR="002F1A3A" w:rsidRPr="00BF7561">
              <w:rPr>
                <w:i/>
                <w:sz w:val="24"/>
                <w:szCs w:val="24"/>
              </w:rPr>
              <w:t>C04299108</w:t>
            </w:r>
            <w:r w:rsidR="002F1A3A" w:rsidRPr="00BF7561">
              <w:rPr>
                <w:sz w:val="24"/>
                <w:szCs w:val="24"/>
              </w:rPr>
              <w:t>).</w:t>
            </w:r>
          </w:p>
          <w:p w:rsidR="00AE2370" w:rsidRPr="00BF7561" w:rsidRDefault="00AE2370" w:rsidP="009115FA">
            <w:pPr>
              <w:pStyle w:val="BodyTextIndent"/>
              <w:spacing w:after="0" w:line="240" w:lineRule="auto"/>
              <w:ind w:left="57" w:right="57"/>
              <w:jc w:val="both"/>
              <w:rPr>
                <w:sz w:val="24"/>
                <w:szCs w:val="24"/>
              </w:rPr>
            </w:pPr>
            <w:r w:rsidRPr="00BF7561">
              <w:rPr>
                <w:sz w:val="24"/>
                <w:szCs w:val="24"/>
              </w:rPr>
              <w:t>Nekustamajam īpašumam zemesgrāmatas nodalījumā Nr. 100000575735 III daļas 1.iedaļā atzīmes veidā ir ierakstīti šādi apgrūtinājumi:</w:t>
            </w:r>
          </w:p>
          <w:p w:rsidR="00AE2370" w:rsidRPr="00BF7561" w:rsidRDefault="00AE2370" w:rsidP="009115FA">
            <w:pPr>
              <w:pStyle w:val="BodyTextIndent"/>
              <w:spacing w:after="0" w:line="240" w:lineRule="auto"/>
              <w:ind w:left="57" w:right="57"/>
              <w:jc w:val="both"/>
              <w:rPr>
                <w:i/>
                <w:sz w:val="24"/>
                <w:szCs w:val="24"/>
              </w:rPr>
            </w:pPr>
            <w:r w:rsidRPr="00BF7561">
              <w:rPr>
                <w:sz w:val="24"/>
                <w:szCs w:val="24"/>
              </w:rPr>
              <w:noBreakHyphen/>
              <w:t> </w:t>
            </w:r>
            <w:r w:rsidRPr="00BF7561">
              <w:rPr>
                <w:i/>
                <w:sz w:val="24"/>
                <w:szCs w:val="24"/>
              </w:rPr>
              <w:t>ekspluatācijas aizsargjoslas teritorija gar pašteces kanalizācijas vadu- 0.0107 ha  platībā;</w:t>
            </w:r>
          </w:p>
          <w:p w:rsidR="00AE2370" w:rsidRPr="00BF7561" w:rsidRDefault="00AE2370" w:rsidP="009115FA">
            <w:pPr>
              <w:pStyle w:val="BodyTextIndent"/>
              <w:spacing w:after="0" w:line="240" w:lineRule="auto"/>
              <w:ind w:left="57" w:right="57"/>
              <w:jc w:val="both"/>
              <w:rPr>
                <w:i/>
                <w:sz w:val="24"/>
                <w:szCs w:val="24"/>
              </w:rPr>
            </w:pPr>
            <w:r w:rsidRPr="00BF7561">
              <w:rPr>
                <w:i/>
                <w:sz w:val="24"/>
                <w:szCs w:val="24"/>
              </w:rPr>
              <w:lastRenderedPageBreak/>
              <w:t xml:space="preserve">- ekspluatācijas aizsargjoslas teritorija </w:t>
            </w:r>
            <w:r w:rsidR="009115FA" w:rsidRPr="00BF7561">
              <w:rPr>
                <w:i/>
                <w:sz w:val="24"/>
                <w:szCs w:val="24"/>
              </w:rPr>
              <w:t>gar elektri</w:t>
            </w:r>
            <w:r w:rsidRPr="00BF7561">
              <w:rPr>
                <w:i/>
                <w:sz w:val="24"/>
                <w:szCs w:val="24"/>
              </w:rPr>
              <w:t>s</w:t>
            </w:r>
            <w:r w:rsidR="009115FA" w:rsidRPr="00BF7561">
              <w:rPr>
                <w:i/>
                <w:sz w:val="24"/>
                <w:szCs w:val="24"/>
              </w:rPr>
              <w:t>k</w:t>
            </w:r>
            <w:r w:rsidRPr="00BF7561">
              <w:rPr>
                <w:i/>
                <w:sz w:val="24"/>
                <w:szCs w:val="24"/>
              </w:rPr>
              <w:t>o tīklu kabeļu līniju–0.0013 ha platībā.</w:t>
            </w:r>
          </w:p>
          <w:p w:rsidR="00AE2370" w:rsidRPr="00BF7561" w:rsidRDefault="00AE2370" w:rsidP="002F1A3A">
            <w:pPr>
              <w:pStyle w:val="BodyTextIndent"/>
              <w:spacing w:after="0" w:line="240" w:lineRule="auto"/>
              <w:ind w:left="57" w:right="57"/>
              <w:jc w:val="both"/>
              <w:rPr>
                <w:sz w:val="24"/>
                <w:szCs w:val="24"/>
              </w:rPr>
            </w:pPr>
            <w:r w:rsidRPr="00BF7561">
              <w:rPr>
                <w:sz w:val="24"/>
                <w:szCs w:val="24"/>
              </w:rPr>
              <w:t xml:space="preserve">Saskaņā ar informāciju no Nekustamā īpašuma valsts kadastra informācijas sistēmas </w:t>
            </w:r>
            <w:r w:rsidR="009115FA" w:rsidRPr="00BF7561">
              <w:rPr>
                <w:sz w:val="24"/>
                <w:szCs w:val="24"/>
              </w:rPr>
              <w:t xml:space="preserve">visa </w:t>
            </w:r>
            <w:r w:rsidRPr="00BF7561">
              <w:rPr>
                <w:sz w:val="24"/>
                <w:szCs w:val="24"/>
              </w:rPr>
              <w:t xml:space="preserve">nekustamā īpašuma </w:t>
            </w:r>
            <w:proofErr w:type="spellStart"/>
            <w:r w:rsidR="009115FA" w:rsidRPr="00BF7561">
              <w:rPr>
                <w:sz w:val="24"/>
                <w:szCs w:val="24"/>
              </w:rPr>
              <w:t>Kojusalas</w:t>
            </w:r>
            <w:proofErr w:type="spellEnd"/>
            <w:r w:rsidR="009115FA" w:rsidRPr="00BF7561">
              <w:rPr>
                <w:sz w:val="24"/>
                <w:szCs w:val="24"/>
              </w:rPr>
              <w:t xml:space="preserve"> ielas 13, Rīgā</w:t>
            </w:r>
            <w:r w:rsidRPr="00BF7561">
              <w:rPr>
                <w:sz w:val="24"/>
                <w:szCs w:val="24"/>
              </w:rPr>
              <w:t xml:space="preserve">, kadastrālā vērtība uz 01.01.2018. ir </w:t>
            </w:r>
            <w:r w:rsidR="009115FA" w:rsidRPr="00BF7561">
              <w:rPr>
                <w:sz w:val="24"/>
                <w:szCs w:val="24"/>
              </w:rPr>
              <w:t>19957</w:t>
            </w:r>
            <w:r w:rsidRPr="00BF7561">
              <w:rPr>
                <w:sz w:val="24"/>
                <w:szCs w:val="24"/>
              </w:rPr>
              <w:t xml:space="preserve"> </w:t>
            </w:r>
            <w:proofErr w:type="spellStart"/>
            <w:r w:rsidRPr="00BF7561">
              <w:rPr>
                <w:i/>
                <w:sz w:val="24"/>
                <w:szCs w:val="24"/>
              </w:rPr>
              <w:t>euro</w:t>
            </w:r>
            <w:proofErr w:type="spellEnd"/>
            <w:r w:rsidRPr="00BF7561">
              <w:rPr>
                <w:sz w:val="24"/>
                <w:szCs w:val="24"/>
              </w:rPr>
              <w:t>.</w:t>
            </w:r>
          </w:p>
          <w:p w:rsidR="00AE2370" w:rsidRPr="00BF7561" w:rsidRDefault="00AE2370" w:rsidP="002F1A3A">
            <w:pPr>
              <w:pStyle w:val="BodyTextIndent"/>
              <w:spacing w:after="0" w:line="240" w:lineRule="auto"/>
              <w:ind w:left="57" w:right="57"/>
              <w:jc w:val="both"/>
              <w:rPr>
                <w:i/>
                <w:sz w:val="24"/>
                <w:szCs w:val="24"/>
              </w:rPr>
            </w:pPr>
            <w:r w:rsidRPr="00BF7561">
              <w:rPr>
                <w:sz w:val="24"/>
                <w:szCs w:val="24"/>
              </w:rPr>
              <w:t xml:space="preserve">Zemes vienībai noteiktais lietošanas mērķis: </w:t>
            </w:r>
            <w:r w:rsidR="009115FA" w:rsidRPr="00BF7561">
              <w:rPr>
                <w:sz w:val="24"/>
                <w:szCs w:val="24"/>
              </w:rPr>
              <w:t>0600</w:t>
            </w:r>
            <w:r w:rsidRPr="00BF7561">
              <w:rPr>
                <w:sz w:val="24"/>
                <w:szCs w:val="24"/>
              </w:rPr>
              <w:t xml:space="preserve"> – </w:t>
            </w:r>
            <w:r w:rsidR="009115FA" w:rsidRPr="00BF7561">
              <w:rPr>
                <w:i/>
                <w:sz w:val="24"/>
                <w:szCs w:val="24"/>
              </w:rPr>
              <w:t>neapgūta individuālo dzīvojamo māju apbūves zeme.</w:t>
            </w:r>
          </w:p>
          <w:p w:rsidR="00AE2370" w:rsidRPr="00BF7561" w:rsidRDefault="00AE2370" w:rsidP="002F1A3A">
            <w:pPr>
              <w:pStyle w:val="BodyTextIndent"/>
              <w:spacing w:after="0" w:line="240" w:lineRule="auto"/>
              <w:ind w:left="57" w:right="57"/>
              <w:jc w:val="both"/>
              <w:rPr>
                <w:sz w:val="24"/>
                <w:szCs w:val="24"/>
              </w:rPr>
            </w:pPr>
            <w:r w:rsidRPr="00BF7561">
              <w:rPr>
                <w:sz w:val="24"/>
                <w:szCs w:val="24"/>
              </w:rPr>
              <w:t>Valstij piederošās domājamās daļas nav iznomātas.</w:t>
            </w:r>
          </w:p>
          <w:p w:rsidR="00887A57" w:rsidRPr="00BF7561" w:rsidRDefault="00887A57" w:rsidP="0033381E">
            <w:pPr>
              <w:pStyle w:val="BodyTextIndent"/>
              <w:spacing w:after="0" w:line="240" w:lineRule="auto"/>
              <w:ind w:left="57" w:right="57" w:firstLine="720"/>
              <w:jc w:val="both"/>
              <w:rPr>
                <w:sz w:val="24"/>
                <w:szCs w:val="24"/>
              </w:rPr>
            </w:pPr>
            <w:r w:rsidRPr="00BF7561">
              <w:rPr>
                <w:sz w:val="24"/>
                <w:szCs w:val="24"/>
              </w:rPr>
              <w:t xml:space="preserve">Atbilstoši Rīgas domes 2005.gada 20.decembra saistošo noteikumu Nr.34 „Rīgas teritorijas izmantošanas un apbūves noteikumi” 15.pielikumam „Teritorijas plānotā (atļautā) izmantošana”, zemes vienība </w:t>
            </w:r>
            <w:proofErr w:type="spellStart"/>
            <w:r w:rsidRPr="00BF7561">
              <w:rPr>
                <w:sz w:val="24"/>
                <w:szCs w:val="24"/>
              </w:rPr>
              <w:t>Kojusalas</w:t>
            </w:r>
            <w:proofErr w:type="spellEnd"/>
            <w:r w:rsidRPr="00BF7561">
              <w:rPr>
                <w:sz w:val="24"/>
                <w:szCs w:val="24"/>
              </w:rPr>
              <w:t xml:space="preserve"> ielā 13, Rīgā, atrodas jauktas apbūves ar dzīvojamo funkciju teritorijā (J).</w:t>
            </w:r>
          </w:p>
          <w:p w:rsidR="0033381E" w:rsidRPr="00BF7561" w:rsidRDefault="00887A57" w:rsidP="0033381E">
            <w:pPr>
              <w:pStyle w:val="BodyTextIndent"/>
              <w:spacing w:after="0" w:line="240" w:lineRule="auto"/>
              <w:ind w:left="57" w:firstLine="720"/>
              <w:jc w:val="both"/>
              <w:rPr>
                <w:sz w:val="24"/>
                <w:szCs w:val="24"/>
              </w:rPr>
            </w:pPr>
            <w:r w:rsidRPr="00BF7561">
              <w:rPr>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rsidR="00726C20" w:rsidRPr="00BF7561" w:rsidRDefault="0033381E" w:rsidP="0033381E">
            <w:pPr>
              <w:pStyle w:val="BodyTextIndent"/>
              <w:spacing w:after="0" w:line="240" w:lineRule="auto"/>
              <w:ind w:left="57" w:firstLine="720"/>
              <w:jc w:val="both"/>
              <w:rPr>
                <w:sz w:val="24"/>
                <w:szCs w:val="24"/>
              </w:rPr>
            </w:pPr>
            <w:r w:rsidRPr="00BF7561">
              <w:rPr>
                <w:sz w:val="24"/>
                <w:szCs w:val="24"/>
              </w:rPr>
              <w:t>Valstij piederošo domājamo daļu pārvaldīšana valsts akciju sabiedrībai „Valsts nekustamie īpašumi” par periodu</w:t>
            </w:r>
            <w:r w:rsidR="00137EE9" w:rsidRPr="00BF7561">
              <w:rPr>
                <w:sz w:val="24"/>
                <w:szCs w:val="24"/>
              </w:rPr>
              <w:t xml:space="preserve"> 2016.gads- 2018.gada janvāris </w:t>
            </w:r>
            <w:r w:rsidRPr="00BF7561">
              <w:rPr>
                <w:sz w:val="24"/>
                <w:szCs w:val="24"/>
              </w:rPr>
              <w:t>ir nesusi zaudējumus 802 </w:t>
            </w:r>
            <w:proofErr w:type="spellStart"/>
            <w:r w:rsidRPr="00BF7561">
              <w:rPr>
                <w:i/>
                <w:sz w:val="24"/>
                <w:szCs w:val="24"/>
              </w:rPr>
              <w:t>euro</w:t>
            </w:r>
            <w:proofErr w:type="spellEnd"/>
            <w:r w:rsidRPr="00BF7561">
              <w:rPr>
                <w:sz w:val="24"/>
                <w:szCs w:val="24"/>
              </w:rPr>
              <w:t xml:space="preserve"> apmērā.</w:t>
            </w:r>
          </w:p>
          <w:p w:rsidR="00726C20" w:rsidRPr="00BF7561" w:rsidRDefault="00726C20" w:rsidP="0033381E">
            <w:pPr>
              <w:pStyle w:val="BodyTextIndent"/>
              <w:spacing w:after="0" w:line="240" w:lineRule="auto"/>
              <w:ind w:left="57" w:right="57" w:firstLine="720"/>
              <w:jc w:val="both"/>
              <w:rPr>
                <w:bCs/>
                <w:sz w:val="24"/>
                <w:szCs w:val="24"/>
              </w:rPr>
            </w:pPr>
            <w:r w:rsidRPr="00BF7561">
              <w:rPr>
                <w:sz w:val="24"/>
                <w:szCs w:val="24"/>
              </w:rPr>
              <w:t xml:space="preserve">Ievērojot iepriekš norādīto, kā arī to, </w:t>
            </w:r>
            <w:r w:rsidRPr="00BF7561">
              <w:rPr>
                <w:bCs/>
                <w:sz w:val="24"/>
                <w:szCs w:val="24"/>
              </w:rPr>
              <w:t xml:space="preserve">ka valstij piederošais nekustamais īpašums ir kopīpašums un </w:t>
            </w:r>
            <w:r w:rsidRPr="00BF7561">
              <w:rPr>
                <w:sz w:val="24"/>
                <w:szCs w:val="24"/>
              </w:rPr>
              <w:t xml:space="preserve">nav nepieciešams valsts pārvaldes funkciju nodrošināšanai saskaņā ar Valsts pārvaldes iekārtas likumu, un nav nepieciešams </w:t>
            </w:r>
            <w:r w:rsidRPr="00BF7561">
              <w:rPr>
                <w:bCs/>
                <w:sz w:val="24"/>
                <w:szCs w:val="24"/>
              </w:rPr>
              <w:t xml:space="preserve">valsts akciju sabiedrībai „Valsts nekustamie īpašumi” tās saimnieciskās darbības veikšanai, valsts akciju sabiedrības „Valsts nekustamie īpašumi” Īpašumu izvērtēšanas komisija jau 2014.gada 24.aprīlī (prot. Nr.14, 4.punkts) pieņēma konceptuālu lēmumu normatīvajos aktos noteiktajā kārtībā sagatavot un virzīt izskatīšanai Ministru kabineta rīkojuma projektu par ½ domājamās daļas no nekustamā īpašuma (kadastra Nr.0100 048 0031) </w:t>
            </w:r>
            <w:proofErr w:type="spellStart"/>
            <w:r w:rsidRPr="00BF7561">
              <w:rPr>
                <w:bCs/>
                <w:sz w:val="24"/>
                <w:szCs w:val="24"/>
              </w:rPr>
              <w:t>Kojusalas</w:t>
            </w:r>
            <w:proofErr w:type="spellEnd"/>
            <w:r w:rsidRPr="00BF7561">
              <w:rPr>
                <w:bCs/>
                <w:sz w:val="24"/>
                <w:szCs w:val="24"/>
              </w:rPr>
              <w:t xml:space="preserve"> ielā 13, Rīgā, atsavināšanu</w:t>
            </w:r>
            <w:r w:rsidR="002F1A3A" w:rsidRPr="00BF7561">
              <w:rPr>
                <w:bCs/>
                <w:sz w:val="24"/>
                <w:szCs w:val="24"/>
              </w:rPr>
              <w:t>, pēc tam kad nekustamais īpašums ir reģistrēts zemesgrāmatā uz valsts vārda Finanšu ministrijas personā.</w:t>
            </w:r>
          </w:p>
          <w:p w:rsidR="00887A57" w:rsidRPr="00BF7561" w:rsidRDefault="00726C20" w:rsidP="00726C20">
            <w:pPr>
              <w:pStyle w:val="BodyTextIndent"/>
              <w:spacing w:after="0" w:line="240" w:lineRule="auto"/>
              <w:ind w:left="57" w:right="57"/>
              <w:jc w:val="both"/>
              <w:rPr>
                <w:sz w:val="24"/>
                <w:szCs w:val="24"/>
              </w:rPr>
            </w:pPr>
            <w:r w:rsidRPr="00BF7561">
              <w:rPr>
                <w:sz w:val="24"/>
                <w:szCs w:val="24"/>
              </w:rPr>
              <w:t xml:space="preserve">Atbilstoši Atsavināšanas likuma 9.panta pirmajai daļai, valsts nekustamā īpašuma atsavināšanu organizē valsts akciju sabiedrība „Valsts nekustamie īpašumi”. Atbilstoši Atsavināšanas likuma 4.panta ceturtās daļas 7.punktam, atsevišķos gadījumos publiskas personas nekustamā īpašuma atsavināšanu var ierosināt kopīpašnieks, ja vēlas izbeigt kopīpašuma attiecības ar publisku personu. Valsts akciju sabiedrībā „Valsts nekustamie īpašumi” 2013.gada 28.novembrī saņemta zemes vienības ½ domājamās daļas </w:t>
            </w:r>
            <w:proofErr w:type="spellStart"/>
            <w:r w:rsidRPr="00BF7561">
              <w:rPr>
                <w:sz w:val="24"/>
                <w:szCs w:val="24"/>
              </w:rPr>
              <w:t>Kojusalas</w:t>
            </w:r>
            <w:proofErr w:type="spellEnd"/>
            <w:r w:rsidRPr="00BF7561">
              <w:rPr>
                <w:sz w:val="24"/>
                <w:szCs w:val="24"/>
              </w:rPr>
              <w:t xml:space="preserve"> ielā 13, Rīgā, tiesiskās valdītājas Elitas </w:t>
            </w:r>
            <w:proofErr w:type="spellStart"/>
            <w:r w:rsidRPr="00BF7561">
              <w:rPr>
                <w:sz w:val="24"/>
                <w:szCs w:val="24"/>
              </w:rPr>
              <w:t>Viškeres</w:t>
            </w:r>
            <w:proofErr w:type="spellEnd"/>
            <w:r w:rsidRPr="00BF7561">
              <w:rPr>
                <w:sz w:val="24"/>
                <w:szCs w:val="24"/>
              </w:rPr>
              <w:t xml:space="preserve"> – </w:t>
            </w:r>
            <w:proofErr w:type="spellStart"/>
            <w:r w:rsidRPr="00BF7561">
              <w:rPr>
                <w:sz w:val="24"/>
                <w:szCs w:val="24"/>
              </w:rPr>
              <w:t>Šmarovas</w:t>
            </w:r>
            <w:proofErr w:type="spellEnd"/>
            <w:r w:rsidRPr="00BF7561">
              <w:rPr>
                <w:sz w:val="24"/>
                <w:szCs w:val="24"/>
              </w:rPr>
              <w:t xml:space="preserve"> pilnvarotās personas </w:t>
            </w:r>
            <w:proofErr w:type="spellStart"/>
            <w:r w:rsidRPr="00BF7561">
              <w:rPr>
                <w:sz w:val="24"/>
                <w:szCs w:val="24"/>
              </w:rPr>
              <w:t>H.Viškera</w:t>
            </w:r>
            <w:proofErr w:type="spellEnd"/>
            <w:r w:rsidRPr="00BF7561">
              <w:rPr>
                <w:sz w:val="24"/>
                <w:szCs w:val="24"/>
              </w:rPr>
              <w:t xml:space="preserve"> elektroniskā pasta vēstule, kurā izteikta vēlme iegādāties valstij piekrītošo zemes vienības ½ domājamo daļu. Zemes vienības </w:t>
            </w:r>
            <w:proofErr w:type="spellStart"/>
            <w:r w:rsidRPr="00BF7561">
              <w:rPr>
                <w:sz w:val="24"/>
                <w:szCs w:val="24"/>
              </w:rPr>
              <w:t>Kojusalas</w:t>
            </w:r>
            <w:proofErr w:type="spellEnd"/>
            <w:r w:rsidRPr="00BF7561">
              <w:rPr>
                <w:sz w:val="24"/>
                <w:szCs w:val="24"/>
              </w:rPr>
              <w:t xml:space="preserve"> ielā 13, Rīgā, kopīpašniekam tiks nosūtīts paziņojums par izsoli, </w:t>
            </w:r>
            <w:r w:rsidRPr="00BF7561">
              <w:rPr>
                <w:sz w:val="24"/>
                <w:szCs w:val="24"/>
              </w:rPr>
              <w:lastRenderedPageBreak/>
              <w:t>vienlaicīgi uzaicinot to mēneša laikā iesniegt pieteikumu par pirmpirkuma tiesību izmantošanu saskaņā ar Atsavināšanas likuma 14.pantu.</w:t>
            </w:r>
          </w:p>
          <w:p w:rsidR="00950D8A" w:rsidRPr="00BF7561" w:rsidRDefault="00AE2370" w:rsidP="000117AD">
            <w:pPr>
              <w:pStyle w:val="BodyTextIndent"/>
              <w:spacing w:after="0" w:line="240" w:lineRule="auto"/>
              <w:ind w:left="57" w:right="57"/>
              <w:jc w:val="both"/>
              <w:rPr>
                <w:b/>
                <w:sz w:val="24"/>
                <w:szCs w:val="24"/>
              </w:rPr>
            </w:pPr>
            <w:r w:rsidRPr="00BF7561">
              <w:rPr>
                <w:sz w:val="24"/>
                <w:szCs w:val="24"/>
              </w:rPr>
              <w:t>2. </w:t>
            </w:r>
            <w:r w:rsidR="00950D8A" w:rsidRPr="00BF7561">
              <w:rPr>
                <w:b/>
                <w:sz w:val="24"/>
                <w:szCs w:val="24"/>
              </w:rPr>
              <w:t>50/801 domājamās daļas</w:t>
            </w:r>
            <w:r w:rsidR="00950D8A" w:rsidRPr="00BF7561">
              <w:rPr>
                <w:sz w:val="24"/>
                <w:szCs w:val="24"/>
              </w:rPr>
              <w:t xml:space="preserve"> no nekustamā īpašuma (nekustamā īpašuma kadastra Nr. 8007 001 0084) – zemes vienības (zemes vienības kadastra apzīmējums 8007 001 1141) 0,0801 ha kopplatībā – </w:t>
            </w:r>
            <w:r w:rsidR="00950D8A" w:rsidRPr="00BF7561">
              <w:rPr>
                <w:b/>
                <w:sz w:val="24"/>
                <w:szCs w:val="24"/>
              </w:rPr>
              <w:t>Strazdu ielā 1, Baložos, Ķekavas novadā.</w:t>
            </w:r>
          </w:p>
          <w:p w:rsidR="00950D8A" w:rsidRPr="00BF7561" w:rsidRDefault="007D6D60" w:rsidP="007D6D60">
            <w:pPr>
              <w:pStyle w:val="BodyTextIndent"/>
              <w:spacing w:after="0" w:line="240" w:lineRule="auto"/>
              <w:ind w:left="0" w:right="57"/>
              <w:jc w:val="both"/>
              <w:rPr>
                <w:sz w:val="24"/>
                <w:szCs w:val="24"/>
              </w:rPr>
            </w:pPr>
            <w:r w:rsidRPr="00BF7561">
              <w:rPr>
                <w:sz w:val="24"/>
                <w:szCs w:val="24"/>
              </w:rPr>
              <w:t xml:space="preserve">Nekustamais īpašums Strazdu ielā 1, Baložos, Ķekavas novadā, ir </w:t>
            </w:r>
            <w:r w:rsidR="00662A92" w:rsidRPr="00BF7561">
              <w:rPr>
                <w:sz w:val="24"/>
                <w:szCs w:val="24"/>
              </w:rPr>
              <w:t xml:space="preserve">neapbūvēts un </w:t>
            </w:r>
            <w:r w:rsidRPr="00BF7561">
              <w:rPr>
                <w:sz w:val="24"/>
                <w:szCs w:val="24"/>
              </w:rPr>
              <w:t>kopīpašums.</w:t>
            </w:r>
          </w:p>
          <w:p w:rsidR="00604D90" w:rsidRPr="00BF7561" w:rsidRDefault="00604D90" w:rsidP="00604D90">
            <w:pPr>
              <w:pStyle w:val="BodyTextIndent"/>
              <w:spacing w:after="0" w:line="240" w:lineRule="auto"/>
              <w:ind w:left="57" w:right="57"/>
              <w:jc w:val="both"/>
              <w:rPr>
                <w:sz w:val="24"/>
                <w:szCs w:val="24"/>
              </w:rPr>
            </w:pPr>
            <w:r w:rsidRPr="00BF7561">
              <w:rPr>
                <w:sz w:val="24"/>
                <w:szCs w:val="24"/>
              </w:rPr>
              <w:t xml:space="preserve">Īpašuma tiesības </w:t>
            </w:r>
            <w:r w:rsidR="007D6D60" w:rsidRPr="00BF7561">
              <w:rPr>
                <w:sz w:val="24"/>
                <w:szCs w:val="24"/>
              </w:rPr>
              <w:t>uz nekustamā īpašuma</w:t>
            </w:r>
            <w:r w:rsidRPr="00BF7561">
              <w:rPr>
                <w:sz w:val="24"/>
                <w:szCs w:val="24"/>
              </w:rPr>
              <w:t xml:space="preserve"> </w:t>
            </w:r>
            <w:r w:rsidR="007D6D60" w:rsidRPr="00BF7561">
              <w:rPr>
                <w:sz w:val="24"/>
                <w:szCs w:val="24"/>
              </w:rPr>
              <w:t xml:space="preserve">Strazdu ielā 1, Baložos, Ķekavas novadā, 50/801 domājamām daļām </w:t>
            </w:r>
            <w:r w:rsidRPr="00BF7561">
              <w:rPr>
                <w:sz w:val="24"/>
                <w:szCs w:val="24"/>
              </w:rPr>
              <w:t xml:space="preserve">ir nostiprinātas </w:t>
            </w:r>
            <w:r w:rsidR="007D6D60" w:rsidRPr="00BF7561">
              <w:rPr>
                <w:sz w:val="24"/>
                <w:szCs w:val="24"/>
              </w:rPr>
              <w:t>Baložu</w:t>
            </w:r>
            <w:r w:rsidRPr="00BF7561">
              <w:rPr>
                <w:sz w:val="24"/>
                <w:szCs w:val="24"/>
              </w:rPr>
              <w:t xml:space="preserve"> pilsētas zemesgrā</w:t>
            </w:r>
            <w:r w:rsidR="007D6D60" w:rsidRPr="00BF7561">
              <w:rPr>
                <w:sz w:val="24"/>
                <w:szCs w:val="24"/>
              </w:rPr>
              <w:t>matas nodalījumā Nr.100000477086</w:t>
            </w:r>
            <w:r w:rsidRPr="00BF7561">
              <w:rPr>
                <w:sz w:val="24"/>
                <w:szCs w:val="24"/>
              </w:rPr>
              <w:t xml:space="preserve"> Latvijas valstij Finanšu mini</w:t>
            </w:r>
            <w:r w:rsidR="007601A5" w:rsidRPr="00BF7561">
              <w:rPr>
                <w:sz w:val="24"/>
                <w:szCs w:val="24"/>
              </w:rPr>
              <w:t>strijas personā, lēmuma datums:</w:t>
            </w:r>
            <w:r w:rsidR="00B44EE1" w:rsidRPr="00BF7561">
              <w:rPr>
                <w:sz w:val="24"/>
                <w:szCs w:val="24"/>
              </w:rPr>
              <w:t xml:space="preserve"> </w:t>
            </w:r>
            <w:r w:rsidR="007D6D60" w:rsidRPr="00BF7561">
              <w:rPr>
                <w:sz w:val="24"/>
                <w:szCs w:val="24"/>
              </w:rPr>
              <w:t>22.01.2018</w:t>
            </w:r>
            <w:r w:rsidRPr="00BF7561">
              <w:rPr>
                <w:sz w:val="24"/>
                <w:szCs w:val="24"/>
              </w:rPr>
              <w:t xml:space="preserve">. </w:t>
            </w:r>
            <w:r w:rsidR="007D6D60" w:rsidRPr="00BF7561">
              <w:rPr>
                <w:sz w:val="24"/>
                <w:szCs w:val="24"/>
              </w:rPr>
              <w:t>Uz 751/801 domājamo daļu īpašuma tiesības ir nostiprinātas fiziskai personai, lēmuma datums:</w:t>
            </w:r>
            <w:r w:rsidR="00B44EE1" w:rsidRPr="00BF7561">
              <w:rPr>
                <w:sz w:val="24"/>
                <w:szCs w:val="24"/>
              </w:rPr>
              <w:t xml:space="preserve"> </w:t>
            </w:r>
            <w:r w:rsidR="007D6D60" w:rsidRPr="00BF7561">
              <w:rPr>
                <w:sz w:val="24"/>
                <w:szCs w:val="24"/>
              </w:rPr>
              <w:t xml:space="preserve">25.09.2017. </w:t>
            </w:r>
          </w:p>
          <w:p w:rsidR="00B44EE1" w:rsidRPr="00BF7561" w:rsidRDefault="00B44EE1" w:rsidP="00B44EE1">
            <w:pPr>
              <w:pStyle w:val="BodyTextIndent"/>
              <w:spacing w:after="0" w:line="240" w:lineRule="auto"/>
              <w:ind w:left="0" w:right="57"/>
              <w:jc w:val="both"/>
              <w:rPr>
                <w:sz w:val="24"/>
                <w:szCs w:val="24"/>
              </w:rPr>
            </w:pPr>
            <w:r w:rsidRPr="00BF7561">
              <w:rPr>
                <w:sz w:val="24"/>
                <w:szCs w:val="24"/>
              </w:rPr>
              <w:t>Nekustamajam īpašumam zemesgrāmatas nodalījumā Nr.100000477086 III daļas 1.iedaļā atzīmes veidā ir ierakstīti šādi apgrūtinājumi:</w:t>
            </w:r>
          </w:p>
          <w:p w:rsidR="00B44EE1" w:rsidRPr="00BF7561" w:rsidRDefault="00B44EE1" w:rsidP="00B44EE1">
            <w:pPr>
              <w:pStyle w:val="BodyTextIndent"/>
              <w:spacing w:after="0" w:line="240" w:lineRule="auto"/>
              <w:ind w:left="57" w:right="57"/>
              <w:jc w:val="both"/>
              <w:rPr>
                <w:i/>
                <w:sz w:val="24"/>
                <w:szCs w:val="24"/>
              </w:rPr>
            </w:pPr>
            <w:r w:rsidRPr="00BF7561">
              <w:rPr>
                <w:sz w:val="24"/>
                <w:szCs w:val="24"/>
              </w:rPr>
              <w:noBreakHyphen/>
              <w:t> </w:t>
            </w:r>
            <w:r w:rsidRPr="00BF7561">
              <w:rPr>
                <w:i/>
                <w:sz w:val="24"/>
                <w:szCs w:val="24"/>
              </w:rPr>
              <w:t xml:space="preserve">aizsargjoslas teritorija gar Strazdu un Titurgas ielām- </w:t>
            </w:r>
            <w:proofErr w:type="spellStart"/>
            <w:r w:rsidRPr="00BF7561">
              <w:rPr>
                <w:i/>
                <w:sz w:val="24"/>
                <w:szCs w:val="24"/>
              </w:rPr>
              <w:t>būvlaide</w:t>
            </w:r>
            <w:proofErr w:type="spellEnd"/>
            <w:r w:rsidRPr="00BF7561">
              <w:rPr>
                <w:i/>
                <w:sz w:val="24"/>
                <w:szCs w:val="24"/>
              </w:rPr>
              <w:t>- 0.0175 ha  platībā;</w:t>
            </w:r>
          </w:p>
          <w:p w:rsidR="00B44EE1" w:rsidRPr="00BF7561" w:rsidRDefault="00B44EE1" w:rsidP="00B44EE1">
            <w:pPr>
              <w:pStyle w:val="BodyTextIndent"/>
              <w:spacing w:after="0" w:line="240" w:lineRule="auto"/>
              <w:ind w:left="57" w:right="57"/>
              <w:jc w:val="both"/>
              <w:rPr>
                <w:i/>
                <w:sz w:val="24"/>
                <w:szCs w:val="24"/>
              </w:rPr>
            </w:pPr>
            <w:r w:rsidRPr="00BF7561">
              <w:rPr>
                <w:i/>
                <w:sz w:val="24"/>
                <w:szCs w:val="24"/>
              </w:rPr>
              <w:t>- ķīmiskās aizsargjoslas teritorija ap pazemes ūdens ņemšanas vietu –0.0801 ha platībā.</w:t>
            </w:r>
          </w:p>
          <w:p w:rsidR="009742FA" w:rsidRPr="00BF7561" w:rsidRDefault="00604D90" w:rsidP="007601A5">
            <w:pPr>
              <w:pStyle w:val="BodyTextIndent"/>
              <w:spacing w:after="0" w:line="240" w:lineRule="auto"/>
              <w:ind w:left="57" w:right="57"/>
              <w:jc w:val="both"/>
              <w:rPr>
                <w:sz w:val="24"/>
                <w:szCs w:val="24"/>
              </w:rPr>
            </w:pPr>
            <w:r w:rsidRPr="00BF7561">
              <w:rPr>
                <w:sz w:val="24"/>
                <w:szCs w:val="24"/>
              </w:rPr>
              <w:t xml:space="preserve">Saskaņā ar informāciju no Nekustamā īpašuma valsts kadastra informācijas sistēmas </w:t>
            </w:r>
            <w:r w:rsidR="00B44EE1" w:rsidRPr="00BF7561">
              <w:rPr>
                <w:sz w:val="24"/>
                <w:szCs w:val="24"/>
              </w:rPr>
              <w:t>nekustamā</w:t>
            </w:r>
            <w:r w:rsidRPr="00BF7561">
              <w:rPr>
                <w:sz w:val="24"/>
                <w:szCs w:val="24"/>
              </w:rPr>
              <w:t xml:space="preserve"> īpašuma </w:t>
            </w:r>
            <w:r w:rsidR="00B44EE1" w:rsidRPr="00BF7561">
              <w:rPr>
                <w:sz w:val="24"/>
                <w:szCs w:val="24"/>
              </w:rPr>
              <w:t xml:space="preserve">Strazdu ielā 1, Baložos, Ķekavas novadā, </w:t>
            </w:r>
            <w:r w:rsidRPr="00BF7561">
              <w:rPr>
                <w:sz w:val="24"/>
                <w:szCs w:val="24"/>
              </w:rPr>
              <w:t xml:space="preserve">kadastrālā vērtība uz 01.01.2018. ir </w:t>
            </w:r>
            <w:r w:rsidR="00B44EE1" w:rsidRPr="00BF7561">
              <w:rPr>
                <w:sz w:val="24"/>
                <w:szCs w:val="24"/>
              </w:rPr>
              <w:t>7180</w:t>
            </w:r>
            <w:r w:rsidRPr="00BF7561">
              <w:rPr>
                <w:sz w:val="24"/>
                <w:szCs w:val="24"/>
              </w:rPr>
              <w:t xml:space="preserve"> </w:t>
            </w:r>
            <w:proofErr w:type="spellStart"/>
            <w:r w:rsidRPr="00BF7561">
              <w:rPr>
                <w:i/>
                <w:sz w:val="24"/>
                <w:szCs w:val="24"/>
              </w:rPr>
              <w:t>euro</w:t>
            </w:r>
            <w:proofErr w:type="spellEnd"/>
            <w:r w:rsidR="00B44EE1" w:rsidRPr="00BF7561">
              <w:rPr>
                <w:sz w:val="24"/>
                <w:szCs w:val="24"/>
              </w:rPr>
              <w:t>.</w:t>
            </w:r>
          </w:p>
          <w:p w:rsidR="00D90A8D" w:rsidRPr="00BF7561" w:rsidRDefault="007C0E4B" w:rsidP="00A84369">
            <w:pPr>
              <w:pStyle w:val="BodyTextIndent"/>
              <w:spacing w:after="0" w:line="240" w:lineRule="auto"/>
              <w:ind w:left="57" w:right="57"/>
              <w:jc w:val="both"/>
              <w:rPr>
                <w:sz w:val="24"/>
                <w:szCs w:val="24"/>
              </w:rPr>
            </w:pPr>
            <w:r w:rsidRPr="00BF7561">
              <w:rPr>
                <w:sz w:val="24"/>
                <w:szCs w:val="24"/>
              </w:rPr>
              <w:t>Z</w:t>
            </w:r>
            <w:r w:rsidR="007601A5" w:rsidRPr="00BF7561">
              <w:rPr>
                <w:sz w:val="24"/>
                <w:szCs w:val="24"/>
              </w:rPr>
              <w:t>emes vienībai noteiktais</w:t>
            </w:r>
            <w:r w:rsidR="00C4325C" w:rsidRPr="00BF7561">
              <w:rPr>
                <w:sz w:val="24"/>
                <w:szCs w:val="24"/>
              </w:rPr>
              <w:t xml:space="preserve"> lietošanas mērķis: </w:t>
            </w:r>
            <w:r w:rsidR="00B44EE1" w:rsidRPr="00BF7561">
              <w:rPr>
                <w:sz w:val="24"/>
                <w:szCs w:val="24"/>
              </w:rPr>
              <w:t>0601</w:t>
            </w:r>
            <w:r w:rsidR="006862F9" w:rsidRPr="00BF7561">
              <w:rPr>
                <w:sz w:val="24"/>
                <w:szCs w:val="24"/>
              </w:rPr>
              <w:t xml:space="preserve"> </w:t>
            </w:r>
            <w:r w:rsidR="00D90A8D" w:rsidRPr="00BF7561">
              <w:rPr>
                <w:sz w:val="24"/>
                <w:szCs w:val="24"/>
              </w:rPr>
              <w:t>–</w:t>
            </w:r>
            <w:r w:rsidR="006862F9" w:rsidRPr="00BF7561">
              <w:rPr>
                <w:sz w:val="24"/>
                <w:szCs w:val="24"/>
              </w:rPr>
              <w:t xml:space="preserve"> </w:t>
            </w:r>
            <w:r w:rsidR="00B44EE1" w:rsidRPr="00BF7561">
              <w:rPr>
                <w:sz w:val="24"/>
                <w:szCs w:val="24"/>
              </w:rPr>
              <w:t>individuālo dzīvojamo māju</w:t>
            </w:r>
            <w:r w:rsidR="007601A5" w:rsidRPr="00BF7561">
              <w:rPr>
                <w:sz w:val="24"/>
                <w:szCs w:val="24"/>
              </w:rPr>
              <w:t xml:space="preserve"> apbūve.</w:t>
            </w:r>
          </w:p>
          <w:p w:rsidR="007601A5" w:rsidRPr="00BF7561" w:rsidRDefault="00B44EE1" w:rsidP="00A84369">
            <w:pPr>
              <w:pStyle w:val="BodyTextIndent"/>
              <w:spacing w:after="0" w:line="240" w:lineRule="auto"/>
              <w:ind w:left="57" w:right="57"/>
              <w:jc w:val="both"/>
              <w:rPr>
                <w:sz w:val="24"/>
                <w:szCs w:val="24"/>
              </w:rPr>
            </w:pPr>
            <w:r w:rsidRPr="00BF7561">
              <w:rPr>
                <w:sz w:val="24"/>
                <w:szCs w:val="24"/>
              </w:rPr>
              <w:t>Valstij piederošās 50/801 domājamās daļas</w:t>
            </w:r>
            <w:r w:rsidR="007601A5" w:rsidRPr="00BF7561">
              <w:rPr>
                <w:sz w:val="24"/>
                <w:szCs w:val="24"/>
              </w:rPr>
              <w:t xml:space="preserve"> </w:t>
            </w:r>
            <w:r w:rsidRPr="00BF7561">
              <w:rPr>
                <w:sz w:val="24"/>
                <w:szCs w:val="24"/>
              </w:rPr>
              <w:t>nav iznomātas.</w:t>
            </w:r>
          </w:p>
          <w:p w:rsidR="00662A92" w:rsidRPr="00BF7561" w:rsidRDefault="00662A92" w:rsidP="00662A92">
            <w:pPr>
              <w:pStyle w:val="BodyTextIndent"/>
              <w:spacing w:after="0" w:line="240" w:lineRule="auto"/>
              <w:ind w:left="57"/>
              <w:jc w:val="both"/>
              <w:rPr>
                <w:sz w:val="24"/>
                <w:szCs w:val="24"/>
              </w:rPr>
            </w:pPr>
            <w:r w:rsidRPr="00BF7561">
              <w:rPr>
                <w:sz w:val="24"/>
                <w:szCs w:val="24"/>
              </w:rPr>
              <w:t>Nekustamā īpašuma Strazdu ielā 1, Baložos, Ķekavas novadā, kopīpašnieks nav ierosinājis valstij piederošo domāja</w:t>
            </w:r>
            <w:r w:rsidR="00A8263E" w:rsidRPr="00BF7561">
              <w:rPr>
                <w:sz w:val="24"/>
                <w:szCs w:val="24"/>
              </w:rPr>
              <w:t>mo daļu atsavināšanu saskaņā ar</w:t>
            </w:r>
            <w:r w:rsidRPr="00BF7561">
              <w:rPr>
                <w:sz w:val="24"/>
                <w:szCs w:val="24"/>
              </w:rPr>
              <w:t xml:space="preserve"> Atsavināšanas likuma 4.panta ceturtās daļas 7.punktu, kas noteic, ka atsevišķos gadījumos publiskas personas nekustamā īpašuma atsavināšanu var ierosināt kopīpašnieks, ja vēlas izbeigt kopīpašuma attiecības ar publisku personu. </w:t>
            </w:r>
          </w:p>
          <w:p w:rsidR="00662A92" w:rsidRPr="00BF7561" w:rsidRDefault="00662A92" w:rsidP="00662A92">
            <w:pPr>
              <w:pStyle w:val="BodyTextIndent"/>
              <w:spacing w:after="0" w:line="240" w:lineRule="auto"/>
              <w:ind w:left="57"/>
              <w:jc w:val="both"/>
              <w:rPr>
                <w:sz w:val="24"/>
                <w:szCs w:val="24"/>
              </w:rPr>
            </w:pPr>
            <w:r w:rsidRPr="00BF7561">
              <w:rPr>
                <w:sz w:val="24"/>
                <w:szCs w:val="24"/>
              </w:rPr>
              <w:t xml:space="preserve">Nekustamā īpašuma kopīpašniekam Strazdu ielā 1, Baložos, Ķekavas novadā, ir pirmpirkuma tiesības uz nekustamā īpašuma valstij piederošajām 50/801 domājamām daļām. Nekustamā īpašuma Strazdu ielā 1, Baložos, Ķekavas novadā, kopīpašniekam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rsidR="009A1DBD" w:rsidRPr="00BF7561" w:rsidRDefault="009A1DBD" w:rsidP="00A84369">
            <w:pPr>
              <w:pStyle w:val="BodyTextIndent"/>
              <w:spacing w:after="0" w:line="240" w:lineRule="auto"/>
              <w:ind w:left="57" w:right="57"/>
              <w:jc w:val="both"/>
              <w:rPr>
                <w:sz w:val="24"/>
                <w:szCs w:val="24"/>
              </w:rPr>
            </w:pPr>
            <w:r w:rsidRPr="00BF7561">
              <w:rPr>
                <w:sz w:val="24"/>
                <w:szCs w:val="24"/>
              </w:rPr>
              <w:t xml:space="preserve">Valsts akciju sabiedrības „Valsts nekustamie īpašumi” Īpašumu </w:t>
            </w:r>
            <w:r w:rsidR="007C0DA9" w:rsidRPr="00BF7561">
              <w:rPr>
                <w:sz w:val="24"/>
                <w:szCs w:val="24"/>
              </w:rPr>
              <w:t>izvērtēšanas komisija 07.12</w:t>
            </w:r>
            <w:r w:rsidRPr="00BF7561">
              <w:rPr>
                <w:sz w:val="24"/>
                <w:szCs w:val="24"/>
              </w:rPr>
              <w:t xml:space="preserve">.2017. </w:t>
            </w:r>
            <w:r w:rsidR="007C0DA9" w:rsidRPr="00BF7561">
              <w:rPr>
                <w:sz w:val="24"/>
                <w:szCs w:val="24"/>
              </w:rPr>
              <w:t>(prot.Nr.IZKP-17/50, 6</w:t>
            </w:r>
            <w:r w:rsidRPr="00BF7561">
              <w:rPr>
                <w:sz w:val="24"/>
                <w:szCs w:val="24"/>
              </w:rPr>
              <w:t xml:space="preserve">.punkts) pieņēma lēmumu – noteiktā kārtībā sagatavot un virzīt </w:t>
            </w:r>
            <w:r w:rsidR="00546D7B" w:rsidRPr="00BF7561">
              <w:rPr>
                <w:sz w:val="24"/>
                <w:szCs w:val="24"/>
              </w:rPr>
              <w:t xml:space="preserve">izskatīšanai </w:t>
            </w:r>
            <w:r w:rsidRPr="00BF7561">
              <w:rPr>
                <w:sz w:val="24"/>
                <w:szCs w:val="24"/>
              </w:rPr>
              <w:t>Ministru kabineta</w:t>
            </w:r>
            <w:r w:rsidR="00546D7B" w:rsidRPr="00BF7561">
              <w:rPr>
                <w:sz w:val="24"/>
                <w:szCs w:val="24"/>
              </w:rPr>
              <w:t xml:space="preserve"> rīkojuma</w:t>
            </w:r>
            <w:r w:rsidRPr="00BF7561">
              <w:rPr>
                <w:sz w:val="24"/>
                <w:szCs w:val="24"/>
              </w:rPr>
              <w:t xml:space="preserve"> projektu par </w:t>
            </w:r>
            <w:r w:rsidR="00546D7B" w:rsidRPr="00BF7561">
              <w:rPr>
                <w:sz w:val="24"/>
                <w:szCs w:val="24"/>
              </w:rPr>
              <w:t xml:space="preserve">valsts nekustamā īpašuma </w:t>
            </w:r>
            <w:r w:rsidRPr="00BF7561">
              <w:rPr>
                <w:sz w:val="24"/>
                <w:szCs w:val="24"/>
              </w:rPr>
              <w:lastRenderedPageBreak/>
              <w:t>atsavināšanu. Pieņemot lēmumu par atsavināšanu valsts akciju sabiedrības „Valsts nekustamie īpašumi” Īpašumu izvērtēšanas komisija ņēma vērā:</w:t>
            </w:r>
          </w:p>
          <w:p w:rsidR="00662A92" w:rsidRPr="00BF7561" w:rsidRDefault="009A1DBD" w:rsidP="00662A92">
            <w:pPr>
              <w:pStyle w:val="BodyTextIndent"/>
              <w:spacing w:after="0" w:line="240" w:lineRule="auto"/>
              <w:ind w:left="57" w:right="57"/>
              <w:jc w:val="both"/>
              <w:rPr>
                <w:sz w:val="24"/>
                <w:szCs w:val="24"/>
              </w:rPr>
            </w:pPr>
            <w:r w:rsidRPr="00BF7561">
              <w:rPr>
                <w:sz w:val="24"/>
                <w:szCs w:val="24"/>
              </w:rPr>
              <w:t>- nekustamā īpašuma tirgus situāciju un izmantošanas iespējas</w:t>
            </w:r>
            <w:r w:rsidR="00E131AB" w:rsidRPr="00BF7561">
              <w:rPr>
                <w:sz w:val="24"/>
                <w:szCs w:val="24"/>
              </w:rPr>
              <w:t xml:space="preserve"> </w:t>
            </w:r>
            <w:r w:rsidRPr="00BF7561">
              <w:rPr>
                <w:sz w:val="24"/>
                <w:szCs w:val="24"/>
              </w:rPr>
              <w:t xml:space="preserve">-  </w:t>
            </w:r>
            <w:r w:rsidR="00662A92" w:rsidRPr="00BF7561">
              <w:rPr>
                <w:sz w:val="24"/>
                <w:szCs w:val="24"/>
              </w:rPr>
              <w:t>ņ</w:t>
            </w:r>
            <w:r w:rsidR="00B44EE1" w:rsidRPr="00BF7561">
              <w:rPr>
                <w:sz w:val="24"/>
                <w:szCs w:val="24"/>
              </w:rPr>
              <w:t>emot vērā</w:t>
            </w:r>
            <w:r w:rsidR="00662A92" w:rsidRPr="00BF7561">
              <w:rPr>
                <w:sz w:val="24"/>
                <w:szCs w:val="24"/>
              </w:rPr>
              <w:t xml:space="preserve"> nekus</w:t>
            </w:r>
            <w:r w:rsidR="007C0DA9" w:rsidRPr="00BF7561">
              <w:rPr>
                <w:sz w:val="24"/>
                <w:szCs w:val="24"/>
              </w:rPr>
              <w:t>tamā īpašuma tiesisko sastāvu -</w:t>
            </w:r>
            <w:r w:rsidR="00662A92" w:rsidRPr="00BF7561">
              <w:rPr>
                <w:sz w:val="24"/>
                <w:szCs w:val="24"/>
              </w:rPr>
              <w:t xml:space="preserve"> kopīpašums, </w:t>
            </w:r>
            <w:r w:rsidR="00B44EE1" w:rsidRPr="00BF7561">
              <w:rPr>
                <w:sz w:val="24"/>
                <w:szCs w:val="24"/>
              </w:rPr>
              <w:t>zemes lietošanas mērķi – individuālo dzīvojamo māju apbūve</w:t>
            </w:r>
            <w:r w:rsidR="00662A92" w:rsidRPr="00BF7561">
              <w:rPr>
                <w:sz w:val="24"/>
                <w:szCs w:val="24"/>
              </w:rPr>
              <w:t>, tas nav izmantojams valsts pārvaldes funkciju nodrošināšanai, kā arī valsts akciju sabiedrības „Valsts nekustamie īpašumi” saimnieciskās darbības veikšanai;</w:t>
            </w:r>
          </w:p>
          <w:p w:rsidR="009A1DBD" w:rsidRPr="00BF7561" w:rsidRDefault="009A1DBD" w:rsidP="00662A92">
            <w:pPr>
              <w:pStyle w:val="BodyTextIndent"/>
              <w:spacing w:after="0" w:line="240" w:lineRule="auto"/>
              <w:ind w:left="0" w:right="57"/>
              <w:jc w:val="both"/>
              <w:rPr>
                <w:sz w:val="24"/>
                <w:szCs w:val="24"/>
              </w:rPr>
            </w:pPr>
            <w:r w:rsidRPr="00BF7561">
              <w:rPr>
                <w:sz w:val="24"/>
                <w:szCs w:val="24"/>
              </w:rPr>
              <w:t xml:space="preserve">- nekustamā īpašuma rentabilitātes rādītājus- </w:t>
            </w:r>
            <w:r w:rsidR="00662A92" w:rsidRPr="00BF7561">
              <w:rPr>
                <w:sz w:val="24"/>
                <w:szCs w:val="24"/>
              </w:rPr>
              <w:t>valstij piederošo domājamo daļu</w:t>
            </w:r>
            <w:r w:rsidR="006A6F16" w:rsidRPr="00BF7561">
              <w:rPr>
                <w:sz w:val="24"/>
                <w:szCs w:val="24"/>
              </w:rPr>
              <w:t xml:space="preserve"> </w:t>
            </w:r>
            <w:r w:rsidRPr="00BF7561">
              <w:rPr>
                <w:sz w:val="24"/>
                <w:szCs w:val="24"/>
              </w:rPr>
              <w:t xml:space="preserve">pārvaldīšana valsts akciju sabiedrībai „Valsts nekustamie īpašumi” par periodu </w:t>
            </w:r>
            <w:r w:rsidR="006A6F16" w:rsidRPr="00BF7561">
              <w:rPr>
                <w:sz w:val="24"/>
                <w:szCs w:val="24"/>
              </w:rPr>
              <w:t xml:space="preserve">2017.gada </w:t>
            </w:r>
            <w:r w:rsidR="004E46A6" w:rsidRPr="00BF7561">
              <w:rPr>
                <w:sz w:val="24"/>
                <w:szCs w:val="24"/>
              </w:rPr>
              <w:t xml:space="preserve">oktobris </w:t>
            </w:r>
            <w:r w:rsidR="00662A92" w:rsidRPr="00BF7561">
              <w:rPr>
                <w:sz w:val="24"/>
                <w:szCs w:val="24"/>
              </w:rPr>
              <w:t xml:space="preserve">– novembris </w:t>
            </w:r>
            <w:r w:rsidRPr="00BF7561">
              <w:rPr>
                <w:sz w:val="24"/>
                <w:szCs w:val="24"/>
              </w:rPr>
              <w:t xml:space="preserve">ir nesusi zaudējumus </w:t>
            </w:r>
            <w:r w:rsidR="00662A92" w:rsidRPr="00BF7561">
              <w:rPr>
                <w:sz w:val="24"/>
                <w:szCs w:val="24"/>
              </w:rPr>
              <w:t>26</w:t>
            </w:r>
            <w:r w:rsidRPr="00BF7561">
              <w:rPr>
                <w:sz w:val="24"/>
                <w:szCs w:val="24"/>
              </w:rPr>
              <w:t> </w:t>
            </w:r>
            <w:proofErr w:type="spellStart"/>
            <w:r w:rsidRPr="00BF7561">
              <w:rPr>
                <w:i/>
                <w:sz w:val="24"/>
                <w:szCs w:val="24"/>
              </w:rPr>
              <w:t>euro</w:t>
            </w:r>
            <w:proofErr w:type="spellEnd"/>
            <w:r w:rsidRPr="00BF7561">
              <w:rPr>
                <w:sz w:val="24"/>
                <w:szCs w:val="24"/>
              </w:rPr>
              <w:t xml:space="preserve"> apmērā.</w:t>
            </w:r>
          </w:p>
          <w:p w:rsidR="009A1DBD" w:rsidRPr="00BF7561" w:rsidRDefault="009A1DBD" w:rsidP="00A84369">
            <w:pPr>
              <w:pStyle w:val="BodyTextIndent"/>
              <w:spacing w:after="0" w:line="240" w:lineRule="auto"/>
              <w:ind w:left="57" w:right="57"/>
              <w:jc w:val="both"/>
              <w:rPr>
                <w:sz w:val="24"/>
                <w:szCs w:val="24"/>
              </w:rPr>
            </w:pPr>
            <w:r w:rsidRPr="00BF7561">
              <w:rPr>
                <w:sz w:val="24"/>
                <w:szCs w:val="24"/>
              </w:rPr>
              <w:noBreakHyphen/>
              <w:t>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Nekustamais īpašu</w:t>
            </w:r>
            <w:r w:rsidR="000322BF" w:rsidRPr="00BF7561">
              <w:rPr>
                <w:sz w:val="24"/>
                <w:szCs w:val="24"/>
              </w:rPr>
              <w:t xml:space="preserve">ms </w:t>
            </w:r>
            <w:r w:rsidR="00662A92" w:rsidRPr="00BF7561">
              <w:rPr>
                <w:sz w:val="24"/>
                <w:szCs w:val="24"/>
              </w:rPr>
              <w:t>Strazdu ielā 1, Baložos, Ķekavas novadā</w:t>
            </w:r>
            <w:r w:rsidR="006A6F16" w:rsidRPr="00BF7561">
              <w:rPr>
                <w:sz w:val="24"/>
                <w:szCs w:val="24"/>
              </w:rPr>
              <w:t xml:space="preserve">, </w:t>
            </w:r>
            <w:r w:rsidR="000322BF" w:rsidRPr="00BF7561">
              <w:rPr>
                <w:sz w:val="24"/>
                <w:szCs w:val="24"/>
              </w:rPr>
              <w:t>ir iekļauts</w:t>
            </w:r>
            <w:r w:rsidRPr="00BF7561">
              <w:rPr>
                <w:sz w:val="24"/>
                <w:szCs w:val="24"/>
              </w:rPr>
              <w:t xml:space="preserve"> pārveidojamā portfelī ar mērķi atsavināt.</w:t>
            </w:r>
          </w:p>
          <w:p w:rsidR="000117AD" w:rsidRPr="00BF7561" w:rsidRDefault="009A1DBD" w:rsidP="00EF0247">
            <w:pPr>
              <w:pStyle w:val="BodyTextIndent"/>
              <w:spacing w:after="0" w:line="240" w:lineRule="auto"/>
              <w:ind w:left="57" w:right="57"/>
              <w:jc w:val="both"/>
              <w:rPr>
                <w:sz w:val="24"/>
                <w:szCs w:val="24"/>
              </w:rPr>
            </w:pPr>
            <w:r w:rsidRPr="00BF7561">
              <w:rPr>
                <w:sz w:val="24"/>
                <w:szCs w:val="24"/>
              </w:rPr>
              <w:t xml:space="preserve">Atsavinot </w:t>
            </w:r>
            <w:r w:rsidR="006A6F16" w:rsidRPr="00BF7561">
              <w:rPr>
                <w:sz w:val="24"/>
                <w:szCs w:val="24"/>
              </w:rPr>
              <w:t>valsts nekustamo īpašumu</w:t>
            </w:r>
            <w:r w:rsidRPr="00BF7561">
              <w:rPr>
                <w:sz w:val="24"/>
                <w:szCs w:val="24"/>
              </w:rPr>
              <w:t xml:space="preserve"> jāņem vērā likumā </w:t>
            </w:r>
            <w:r w:rsidR="006A6F16" w:rsidRPr="00BF7561">
              <w:rPr>
                <w:sz w:val="24"/>
                <w:szCs w:val="24"/>
              </w:rPr>
              <w:t>“Par zemes reformu Latvijas Republikas pilsētās” noteiktie ierobežojumi darījumiem ar zemes īpašumiem</w:t>
            </w:r>
            <w:r w:rsidR="0072316E" w:rsidRPr="00BF7561">
              <w:rPr>
                <w:sz w:val="24"/>
                <w:szCs w:val="24"/>
              </w:rPr>
              <w:t>.</w:t>
            </w:r>
          </w:p>
          <w:p w:rsidR="00EF0247" w:rsidRPr="00BF7561" w:rsidRDefault="00EF0247" w:rsidP="00EF0247">
            <w:pPr>
              <w:pStyle w:val="BodyTextIndent"/>
              <w:spacing w:after="0" w:line="240" w:lineRule="auto"/>
              <w:ind w:left="57" w:right="57"/>
              <w:jc w:val="both"/>
              <w:rPr>
                <w:sz w:val="24"/>
                <w:szCs w:val="24"/>
              </w:rPr>
            </w:pPr>
          </w:p>
          <w:p w:rsidR="00662A92" w:rsidRPr="00BF7561" w:rsidRDefault="00AE2370" w:rsidP="000117AD">
            <w:pPr>
              <w:pStyle w:val="BodyTextIndent"/>
              <w:spacing w:after="0" w:line="240" w:lineRule="auto"/>
              <w:ind w:left="57" w:right="57"/>
              <w:jc w:val="both"/>
              <w:rPr>
                <w:b/>
                <w:sz w:val="24"/>
                <w:szCs w:val="24"/>
              </w:rPr>
            </w:pPr>
            <w:r w:rsidRPr="00BF7561">
              <w:rPr>
                <w:sz w:val="24"/>
                <w:szCs w:val="24"/>
              </w:rPr>
              <w:t>3. </w:t>
            </w:r>
            <w:r w:rsidR="00662A92" w:rsidRPr="00BF7561">
              <w:rPr>
                <w:b/>
                <w:sz w:val="24"/>
                <w:szCs w:val="24"/>
              </w:rPr>
              <w:t>3/7 domājamās daļas no nekustamā īpašuma</w:t>
            </w:r>
            <w:r w:rsidR="00662A92" w:rsidRPr="00BF7561">
              <w:rPr>
                <w:sz w:val="24"/>
                <w:szCs w:val="24"/>
              </w:rPr>
              <w:t xml:space="preserve"> (nekustamā īpašuma kada</w:t>
            </w:r>
            <w:r w:rsidR="0032648A" w:rsidRPr="00BF7561">
              <w:rPr>
                <w:sz w:val="24"/>
                <w:szCs w:val="24"/>
              </w:rPr>
              <w:t>stra Nr. 2100 510 1401) – četrām būvēm</w:t>
            </w:r>
            <w:r w:rsidR="00662A92" w:rsidRPr="00BF7561">
              <w:rPr>
                <w:sz w:val="24"/>
                <w:szCs w:val="24"/>
              </w:rPr>
              <w:t xml:space="preserve"> (būvju kadastra apzīmējumi: 2100 010 1403 001, 2100 010 1403 002, 2100 010 1403 003 un 2100 010 1403 004), </w:t>
            </w:r>
            <w:r w:rsidR="00DB0F1D" w:rsidRPr="00BF7561">
              <w:rPr>
                <w:sz w:val="24"/>
                <w:szCs w:val="24"/>
              </w:rPr>
              <w:t xml:space="preserve">un </w:t>
            </w:r>
            <w:r w:rsidR="007C0DA9" w:rsidRPr="00BF7561">
              <w:rPr>
                <w:b/>
                <w:sz w:val="24"/>
                <w:szCs w:val="24"/>
              </w:rPr>
              <w:t xml:space="preserve">3/7 </w:t>
            </w:r>
            <w:r w:rsidR="00DB0F1D" w:rsidRPr="00BF7561">
              <w:rPr>
                <w:b/>
                <w:sz w:val="24"/>
                <w:szCs w:val="24"/>
              </w:rPr>
              <w:t>domājamās daļas</w:t>
            </w:r>
            <w:r w:rsidR="00662A92" w:rsidRPr="00BF7561">
              <w:rPr>
                <w:b/>
                <w:sz w:val="24"/>
                <w:szCs w:val="24"/>
              </w:rPr>
              <w:t xml:space="preserve"> no nekustamā īpašuma</w:t>
            </w:r>
            <w:r w:rsidR="00662A92" w:rsidRPr="00BF7561">
              <w:rPr>
                <w:sz w:val="24"/>
                <w:szCs w:val="24"/>
              </w:rPr>
              <w:t xml:space="preserve"> (nekustamā īpašuma kadastra Nr.2100 010 1403) </w:t>
            </w:r>
            <w:r w:rsidR="00662A92" w:rsidRPr="00BF7561">
              <w:rPr>
                <w:sz w:val="24"/>
                <w:szCs w:val="24"/>
              </w:rPr>
              <w:noBreakHyphen/>
              <w:t> zemes vienības (zemes vienības kadastra apzīmējums 2100 010 1403) 0,</w:t>
            </w:r>
            <w:r w:rsidR="00B53E00" w:rsidRPr="00BF7561">
              <w:rPr>
                <w:sz w:val="24"/>
                <w:szCs w:val="24"/>
              </w:rPr>
              <w:t> </w:t>
            </w:r>
            <w:r w:rsidR="00662A92" w:rsidRPr="00BF7561">
              <w:rPr>
                <w:sz w:val="24"/>
                <w:szCs w:val="24"/>
              </w:rPr>
              <w:t>3700 ha kopplatībā – </w:t>
            </w:r>
            <w:r w:rsidR="00662A92" w:rsidRPr="00BF7561">
              <w:rPr>
                <w:b/>
                <w:sz w:val="24"/>
                <w:szCs w:val="24"/>
              </w:rPr>
              <w:t>Pļavu ielā 4, Rēzeknē.</w:t>
            </w:r>
          </w:p>
          <w:p w:rsidR="00B53E00" w:rsidRPr="00BF7561" w:rsidRDefault="002F1A3A" w:rsidP="007A3E1A">
            <w:pPr>
              <w:spacing w:after="0" w:line="240" w:lineRule="auto"/>
              <w:ind w:firstLine="720"/>
              <w:jc w:val="both"/>
              <w:rPr>
                <w:sz w:val="24"/>
                <w:szCs w:val="24"/>
              </w:rPr>
            </w:pPr>
            <w:r w:rsidRPr="00BF7561">
              <w:rPr>
                <w:sz w:val="24"/>
                <w:szCs w:val="24"/>
              </w:rPr>
              <w:t>3</w:t>
            </w:r>
            <w:r w:rsidR="00B53E00" w:rsidRPr="00BF7561">
              <w:rPr>
                <w:sz w:val="24"/>
                <w:szCs w:val="24"/>
              </w:rPr>
              <w:t>.1. </w:t>
            </w:r>
            <w:r w:rsidR="007A3E1A" w:rsidRPr="00647299">
              <w:rPr>
                <w:sz w:val="24"/>
                <w:szCs w:val="24"/>
                <w:u w:val="single"/>
              </w:rPr>
              <w:t>Būvju n</w:t>
            </w:r>
            <w:r w:rsidR="00B53E00" w:rsidRPr="00647299">
              <w:rPr>
                <w:sz w:val="24"/>
                <w:szCs w:val="24"/>
                <w:u w:val="single"/>
              </w:rPr>
              <w:t>ekustamais īpašums (nekustamā īpašuma kadastra Nr.2100 510 1401) Pļavu ielā 4, Rēzeknē, sastāv no</w:t>
            </w:r>
            <w:r w:rsidR="00B53E00" w:rsidRPr="00BF7561">
              <w:rPr>
                <w:sz w:val="24"/>
                <w:szCs w:val="24"/>
              </w:rPr>
              <w:t>:</w:t>
            </w:r>
          </w:p>
          <w:p w:rsidR="00B53E00" w:rsidRPr="00BF7561" w:rsidRDefault="00B53E00" w:rsidP="00B53E00">
            <w:pPr>
              <w:numPr>
                <w:ilvl w:val="0"/>
                <w:numId w:val="34"/>
              </w:numPr>
              <w:spacing w:after="0" w:line="240" w:lineRule="auto"/>
              <w:jc w:val="both"/>
              <w:rPr>
                <w:sz w:val="24"/>
                <w:szCs w:val="24"/>
              </w:rPr>
            </w:pPr>
            <w:r w:rsidRPr="00BF7561">
              <w:rPr>
                <w:sz w:val="24"/>
                <w:szCs w:val="24"/>
              </w:rPr>
              <w:t>dzīvojamās mājas (būves kadastra apzīmējums 2100 010 1403 001; būves tips 11210101 – dvīņu, rindu un atsevišķu divu dzīvokļu mājas) ar kopējo platību 79,30  m2;</w:t>
            </w:r>
          </w:p>
          <w:p w:rsidR="00B53E00" w:rsidRPr="00BF7561" w:rsidRDefault="00B53E00" w:rsidP="00B53E00">
            <w:pPr>
              <w:numPr>
                <w:ilvl w:val="0"/>
                <w:numId w:val="34"/>
              </w:numPr>
              <w:spacing w:after="0" w:line="240" w:lineRule="auto"/>
              <w:jc w:val="both"/>
              <w:rPr>
                <w:sz w:val="24"/>
                <w:szCs w:val="24"/>
              </w:rPr>
            </w:pPr>
            <w:r w:rsidRPr="00BF7561">
              <w:rPr>
                <w:sz w:val="24"/>
                <w:szCs w:val="24"/>
              </w:rPr>
              <w:t>garāžas (būves kadastra apzīmējums 2100 010 1403 002; būves tips 12740202 – individuālās garāžas) ar kopējo platību 18,20 m2;</w:t>
            </w:r>
          </w:p>
          <w:p w:rsidR="00B53E00" w:rsidRPr="00BF7561" w:rsidRDefault="00B53E00" w:rsidP="00B53E00">
            <w:pPr>
              <w:numPr>
                <w:ilvl w:val="0"/>
                <w:numId w:val="34"/>
              </w:numPr>
              <w:spacing w:after="0" w:line="240" w:lineRule="auto"/>
              <w:jc w:val="both"/>
              <w:rPr>
                <w:sz w:val="24"/>
                <w:szCs w:val="24"/>
              </w:rPr>
            </w:pPr>
            <w:r w:rsidRPr="00BF7561">
              <w:rPr>
                <w:sz w:val="24"/>
                <w:szCs w:val="24"/>
              </w:rPr>
              <w:t>šķūņa (būves kadastra apzīmējums 2100 010 1403 003; būves tips 12740203 – siltumnīcas ar kopējo platību līdz 60 m² (ieskaitot), šķūņi un citas palīgēkas) ar kopējo platību 19,10 m2;</w:t>
            </w:r>
          </w:p>
          <w:p w:rsidR="00B53E00" w:rsidRPr="00BF7561" w:rsidRDefault="00B53E00" w:rsidP="00B53E00">
            <w:pPr>
              <w:numPr>
                <w:ilvl w:val="0"/>
                <w:numId w:val="34"/>
              </w:numPr>
              <w:spacing w:after="0" w:line="240" w:lineRule="auto"/>
              <w:jc w:val="both"/>
              <w:rPr>
                <w:sz w:val="24"/>
                <w:szCs w:val="24"/>
              </w:rPr>
            </w:pPr>
            <w:r w:rsidRPr="00BF7561">
              <w:rPr>
                <w:sz w:val="24"/>
                <w:szCs w:val="24"/>
              </w:rPr>
              <w:t>pagraba (būves kadastra apzīmējums 2100 010 1403 004; būves tips 12740201 –</w:t>
            </w:r>
            <w:r w:rsidR="002F1A3A" w:rsidRPr="00BF7561">
              <w:rPr>
                <w:sz w:val="24"/>
                <w:szCs w:val="24"/>
              </w:rPr>
              <w:t xml:space="preserve"> kūts ar kopējo platību līdz 60 </w:t>
            </w:r>
            <w:r w:rsidRPr="00BF7561">
              <w:rPr>
                <w:sz w:val="24"/>
                <w:szCs w:val="24"/>
              </w:rPr>
              <w:t>m² (ieskaitot), saimniecības ēkas, pagrabi un sabiedriskās tualetes) ar kopējo platību 9,60 m</w:t>
            </w:r>
            <w:r w:rsidRPr="00BF7561">
              <w:rPr>
                <w:sz w:val="24"/>
                <w:szCs w:val="24"/>
                <w:vertAlign w:val="superscript"/>
              </w:rPr>
              <w:t>2</w:t>
            </w:r>
            <w:r w:rsidRPr="00BF7561">
              <w:rPr>
                <w:sz w:val="24"/>
                <w:szCs w:val="24"/>
              </w:rPr>
              <w:t xml:space="preserve">. </w:t>
            </w:r>
          </w:p>
          <w:p w:rsidR="00DB0F1D" w:rsidRPr="00BF7561" w:rsidRDefault="00B53E00" w:rsidP="00B53E00">
            <w:pPr>
              <w:spacing w:after="0" w:line="240" w:lineRule="auto"/>
              <w:ind w:firstLine="663"/>
              <w:jc w:val="both"/>
              <w:rPr>
                <w:sz w:val="24"/>
                <w:szCs w:val="24"/>
              </w:rPr>
            </w:pPr>
            <w:r w:rsidRPr="00BF7561">
              <w:rPr>
                <w:sz w:val="24"/>
                <w:szCs w:val="24"/>
              </w:rPr>
              <w:lastRenderedPageBreak/>
              <w:t>Īpašuma</w:t>
            </w:r>
            <w:r w:rsidR="005951B8" w:rsidRPr="00BF7561">
              <w:rPr>
                <w:sz w:val="24"/>
                <w:szCs w:val="24"/>
              </w:rPr>
              <w:t xml:space="preserve"> tiesības uz nekustamā īpašuma 3/7 domājamām daļām</w:t>
            </w:r>
            <w:r w:rsidRPr="00BF7561">
              <w:rPr>
                <w:sz w:val="24"/>
                <w:szCs w:val="24"/>
              </w:rPr>
              <w:t xml:space="preserve"> ir nostiprinātas Latvijas valstij Finanšu ministrijas personā </w:t>
            </w:r>
            <w:r w:rsidR="00F25579" w:rsidRPr="00BF7561">
              <w:rPr>
                <w:sz w:val="24"/>
                <w:szCs w:val="24"/>
              </w:rPr>
              <w:t>Rēzeknes tiesas Z</w:t>
            </w:r>
            <w:r w:rsidRPr="00BF7561">
              <w:rPr>
                <w:sz w:val="24"/>
                <w:szCs w:val="24"/>
              </w:rPr>
              <w:t xml:space="preserve">emesgrāmatu nodaļas Rēzeknes pilsētas zemesgrāmatas nodalījumā Nr.100000041689, lēmuma datums: </w:t>
            </w:r>
            <w:r w:rsidR="005951B8" w:rsidRPr="00BF7561">
              <w:rPr>
                <w:sz w:val="24"/>
                <w:szCs w:val="24"/>
              </w:rPr>
              <w:t>09.01.2018</w:t>
            </w:r>
            <w:r w:rsidR="00A8263E" w:rsidRPr="00BF7561">
              <w:rPr>
                <w:sz w:val="24"/>
                <w:szCs w:val="24"/>
              </w:rPr>
              <w:t>.</w:t>
            </w:r>
            <w:r w:rsidRPr="00BF7561">
              <w:rPr>
                <w:sz w:val="24"/>
                <w:szCs w:val="24"/>
              </w:rPr>
              <w:t xml:space="preserve"> Īpašuma</w:t>
            </w:r>
            <w:r w:rsidR="005951B8" w:rsidRPr="00BF7561">
              <w:rPr>
                <w:sz w:val="24"/>
                <w:szCs w:val="24"/>
              </w:rPr>
              <w:t xml:space="preserve"> tiesības uz nekustamā īpašuma 4</w:t>
            </w:r>
            <w:r w:rsidRPr="00BF7561">
              <w:rPr>
                <w:sz w:val="24"/>
                <w:szCs w:val="24"/>
              </w:rPr>
              <w:t xml:space="preserve">/7 domājamām daļām nostiprinātas </w:t>
            </w:r>
            <w:r w:rsidR="00DB0F1D" w:rsidRPr="00BF7561">
              <w:rPr>
                <w:sz w:val="24"/>
                <w:szCs w:val="24"/>
              </w:rPr>
              <w:t>fiziskai personai, lēmuma datums: 15.02.2016.</w:t>
            </w:r>
          </w:p>
          <w:p w:rsidR="00C401C2" w:rsidRPr="00BF7561" w:rsidRDefault="00B53E00" w:rsidP="00B53E00">
            <w:pPr>
              <w:spacing w:after="0" w:line="240" w:lineRule="auto"/>
              <w:ind w:firstLine="663"/>
              <w:jc w:val="both"/>
              <w:rPr>
                <w:sz w:val="24"/>
                <w:szCs w:val="24"/>
              </w:rPr>
            </w:pPr>
            <w:r w:rsidRPr="00BF7561">
              <w:rPr>
                <w:sz w:val="24"/>
                <w:szCs w:val="24"/>
              </w:rPr>
              <w:t xml:space="preserve">Saskaņā ar informāciju no Nekustamā īpašuma valsts kadastra informācijas sistēmas </w:t>
            </w:r>
            <w:r w:rsidR="00C401C2" w:rsidRPr="00BF7561">
              <w:rPr>
                <w:sz w:val="24"/>
                <w:szCs w:val="24"/>
              </w:rPr>
              <w:t xml:space="preserve">būvju </w:t>
            </w:r>
            <w:r w:rsidRPr="00BF7561">
              <w:rPr>
                <w:sz w:val="24"/>
                <w:szCs w:val="24"/>
              </w:rPr>
              <w:t xml:space="preserve">nekustamā īpašuma </w:t>
            </w:r>
            <w:r w:rsidR="00C401C2" w:rsidRPr="00BF7561">
              <w:rPr>
                <w:sz w:val="24"/>
                <w:szCs w:val="24"/>
              </w:rPr>
              <w:t xml:space="preserve">Pļavu ielā 4, Rēzeknē, </w:t>
            </w:r>
            <w:r w:rsidR="005951B8" w:rsidRPr="00BF7561">
              <w:rPr>
                <w:sz w:val="24"/>
                <w:szCs w:val="24"/>
              </w:rPr>
              <w:t>kadastrālā vērtība uz 2018</w:t>
            </w:r>
            <w:r w:rsidRPr="00BF7561">
              <w:rPr>
                <w:sz w:val="24"/>
                <w:szCs w:val="24"/>
              </w:rPr>
              <w:t xml:space="preserve">.gada 1.janvāri ir </w:t>
            </w:r>
            <w:r w:rsidR="00C401C2" w:rsidRPr="00BF7561">
              <w:rPr>
                <w:sz w:val="24"/>
                <w:szCs w:val="24"/>
              </w:rPr>
              <w:t>3602</w:t>
            </w:r>
            <w:r w:rsidRPr="00BF7561">
              <w:rPr>
                <w:sz w:val="24"/>
                <w:szCs w:val="24"/>
              </w:rPr>
              <w:t xml:space="preserve"> </w:t>
            </w:r>
            <w:proofErr w:type="spellStart"/>
            <w:r w:rsidR="00C401C2" w:rsidRPr="00BF7561">
              <w:rPr>
                <w:sz w:val="24"/>
                <w:szCs w:val="24"/>
              </w:rPr>
              <w:t>eur</w:t>
            </w:r>
            <w:r w:rsidR="00DB0F1D" w:rsidRPr="00BF7561">
              <w:rPr>
                <w:sz w:val="24"/>
                <w:szCs w:val="24"/>
              </w:rPr>
              <w:t>o</w:t>
            </w:r>
            <w:proofErr w:type="spellEnd"/>
            <w:r w:rsidR="00C401C2" w:rsidRPr="00BF7561">
              <w:rPr>
                <w:sz w:val="24"/>
                <w:szCs w:val="24"/>
              </w:rPr>
              <w:t>.</w:t>
            </w:r>
          </w:p>
          <w:p w:rsidR="0080023F" w:rsidRPr="00BF7561" w:rsidRDefault="0080023F" w:rsidP="0080023F">
            <w:pPr>
              <w:spacing w:after="0" w:line="240" w:lineRule="auto"/>
              <w:ind w:firstLine="663"/>
              <w:jc w:val="both"/>
              <w:rPr>
                <w:sz w:val="24"/>
                <w:szCs w:val="24"/>
              </w:rPr>
            </w:pPr>
            <w:r w:rsidRPr="00BF7561">
              <w:rPr>
                <w:sz w:val="24"/>
                <w:szCs w:val="24"/>
              </w:rPr>
              <w:t xml:space="preserve">Būvju nekustamais īpašums Pļavu ielā 4, Rēzeknē, saistīts ar </w:t>
            </w:r>
            <w:r w:rsidR="00DA4B3D" w:rsidRPr="00BF7561">
              <w:rPr>
                <w:sz w:val="24"/>
                <w:szCs w:val="24"/>
              </w:rPr>
              <w:t xml:space="preserve">valsts </w:t>
            </w:r>
            <w:r w:rsidRPr="00BF7561">
              <w:rPr>
                <w:sz w:val="24"/>
                <w:szCs w:val="24"/>
              </w:rPr>
              <w:t xml:space="preserve">zemes vienību (nekustamā īpašuma kadastra Nr.2100 010 1403) </w:t>
            </w:r>
            <w:r w:rsidRPr="00BF7561">
              <w:rPr>
                <w:sz w:val="24"/>
                <w:szCs w:val="24"/>
              </w:rPr>
              <w:noBreakHyphen/>
              <w:t> Pļavu ielā 4, Rēzeknē.</w:t>
            </w:r>
          </w:p>
          <w:p w:rsidR="0080023F" w:rsidRPr="00BF7561" w:rsidRDefault="0080023F" w:rsidP="00B53E00">
            <w:pPr>
              <w:spacing w:after="0" w:line="240" w:lineRule="auto"/>
              <w:ind w:firstLine="663"/>
              <w:jc w:val="both"/>
              <w:rPr>
                <w:sz w:val="24"/>
                <w:szCs w:val="24"/>
              </w:rPr>
            </w:pPr>
            <w:r w:rsidRPr="00BF7561">
              <w:rPr>
                <w:sz w:val="24"/>
                <w:szCs w:val="24"/>
              </w:rPr>
              <w:t>Valstij piederošās domājam</w:t>
            </w:r>
            <w:r w:rsidR="00DA4B3D" w:rsidRPr="00BF7561">
              <w:rPr>
                <w:sz w:val="24"/>
                <w:szCs w:val="24"/>
              </w:rPr>
              <w:t xml:space="preserve">ās daļas no būvju īpašuma nav </w:t>
            </w:r>
            <w:r w:rsidR="00A8263E" w:rsidRPr="00BF7561">
              <w:rPr>
                <w:sz w:val="24"/>
                <w:szCs w:val="24"/>
              </w:rPr>
              <w:t xml:space="preserve">ne </w:t>
            </w:r>
            <w:r w:rsidR="00DA4B3D" w:rsidRPr="00BF7561">
              <w:rPr>
                <w:sz w:val="24"/>
                <w:szCs w:val="24"/>
              </w:rPr>
              <w:t>izīrē</w:t>
            </w:r>
            <w:r w:rsidRPr="00BF7561">
              <w:rPr>
                <w:sz w:val="24"/>
                <w:szCs w:val="24"/>
              </w:rPr>
              <w:t>tas, ne iznomātas.</w:t>
            </w:r>
          </w:p>
          <w:p w:rsidR="00B53E00" w:rsidRPr="00BF7561" w:rsidRDefault="00B53E00" w:rsidP="00B53E00">
            <w:pPr>
              <w:spacing w:after="0" w:line="240" w:lineRule="auto"/>
              <w:ind w:right="14" w:firstLine="663"/>
              <w:jc w:val="both"/>
              <w:rPr>
                <w:sz w:val="24"/>
                <w:szCs w:val="24"/>
              </w:rPr>
            </w:pPr>
            <w:r w:rsidRPr="00BF7561">
              <w:rPr>
                <w:sz w:val="24"/>
                <w:szCs w:val="24"/>
              </w:rPr>
              <w:t xml:space="preserve">Tā kā Atsavināšanas likuma 45.panta pirmā daļa neparedz piedāvāt nodot pašvaldību īpašumā dzīvojamo māju domājamās daļas, pirms rīkojuma projekta tālākas virzības Rēzeknes domei nav jāpiedāvā pārņemt īpašumā valstij piederošās domājamās daļas no </w:t>
            </w:r>
            <w:r w:rsidR="007A3E1A" w:rsidRPr="00BF7561">
              <w:rPr>
                <w:sz w:val="24"/>
                <w:szCs w:val="24"/>
              </w:rPr>
              <w:t xml:space="preserve">būvju </w:t>
            </w:r>
            <w:r w:rsidRPr="00BF7561">
              <w:rPr>
                <w:sz w:val="24"/>
                <w:szCs w:val="24"/>
              </w:rPr>
              <w:t>nekustamā īpašuma.</w:t>
            </w:r>
          </w:p>
          <w:p w:rsidR="00B53E00" w:rsidRPr="00647299" w:rsidRDefault="002F1A3A" w:rsidP="007A3E1A">
            <w:pPr>
              <w:spacing w:after="0" w:line="240" w:lineRule="auto"/>
              <w:ind w:firstLine="720"/>
              <w:jc w:val="both"/>
              <w:rPr>
                <w:sz w:val="24"/>
                <w:szCs w:val="24"/>
                <w:u w:val="single"/>
              </w:rPr>
            </w:pPr>
            <w:r w:rsidRPr="00BF7561">
              <w:rPr>
                <w:sz w:val="24"/>
                <w:szCs w:val="24"/>
              </w:rPr>
              <w:t>3</w:t>
            </w:r>
            <w:r w:rsidR="007A3E1A" w:rsidRPr="00BF7561">
              <w:rPr>
                <w:sz w:val="24"/>
                <w:szCs w:val="24"/>
              </w:rPr>
              <w:t>.2. </w:t>
            </w:r>
            <w:r w:rsidR="007A3E1A" w:rsidRPr="00647299">
              <w:rPr>
                <w:sz w:val="24"/>
                <w:szCs w:val="24"/>
                <w:u w:val="single"/>
              </w:rPr>
              <w:t>N</w:t>
            </w:r>
            <w:r w:rsidR="00B53E00" w:rsidRPr="00647299">
              <w:rPr>
                <w:sz w:val="24"/>
                <w:szCs w:val="24"/>
                <w:u w:val="single"/>
              </w:rPr>
              <w:t>ekustamais īpašums (nekustamā īpašuma kadastra Nr.2100 010 140</w:t>
            </w:r>
            <w:r w:rsidRPr="00647299">
              <w:rPr>
                <w:sz w:val="24"/>
                <w:szCs w:val="24"/>
                <w:u w:val="single"/>
              </w:rPr>
              <w:t>3) Pļavu ielā 4, Rēzeknē, sastāv</w:t>
            </w:r>
            <w:r w:rsidR="00B53E00" w:rsidRPr="00647299">
              <w:rPr>
                <w:sz w:val="24"/>
                <w:szCs w:val="24"/>
                <w:u w:val="single"/>
              </w:rPr>
              <w:t xml:space="preserve"> no zemes vienības (zemes vienības kadastra apzīmējums 2</w:t>
            </w:r>
            <w:r w:rsidR="007A3E1A" w:rsidRPr="00647299">
              <w:rPr>
                <w:sz w:val="24"/>
                <w:szCs w:val="24"/>
                <w:u w:val="single"/>
              </w:rPr>
              <w:t xml:space="preserve">100 010 1403) 3700 m² platībā. </w:t>
            </w:r>
          </w:p>
          <w:p w:rsidR="00B53E00" w:rsidRPr="00BF7561" w:rsidRDefault="00B53E00" w:rsidP="00B53E00">
            <w:pPr>
              <w:spacing w:after="0" w:line="240" w:lineRule="auto"/>
              <w:ind w:firstLine="663"/>
              <w:jc w:val="both"/>
              <w:rPr>
                <w:sz w:val="24"/>
                <w:szCs w:val="24"/>
              </w:rPr>
            </w:pPr>
            <w:r w:rsidRPr="00BF7561">
              <w:rPr>
                <w:sz w:val="24"/>
                <w:szCs w:val="24"/>
              </w:rPr>
              <w:t xml:space="preserve">Īpašuma tiesības uz nekustamā īpašuma </w:t>
            </w:r>
            <w:r w:rsidR="007A3E1A" w:rsidRPr="00BF7561">
              <w:rPr>
                <w:sz w:val="24"/>
                <w:szCs w:val="24"/>
              </w:rPr>
              <w:t>11/21</w:t>
            </w:r>
            <w:r w:rsidRPr="00BF7561">
              <w:rPr>
                <w:sz w:val="24"/>
                <w:szCs w:val="24"/>
              </w:rPr>
              <w:t xml:space="preserve"> domājamām daļām ir nostiprinātas Latvijas valstij Finanšu ministrijas personā </w:t>
            </w:r>
            <w:r w:rsidR="00C7201B" w:rsidRPr="00BF7561">
              <w:rPr>
                <w:sz w:val="24"/>
                <w:szCs w:val="24"/>
              </w:rPr>
              <w:t>Rēzeknes tiesas Z</w:t>
            </w:r>
            <w:r w:rsidRPr="00BF7561">
              <w:rPr>
                <w:sz w:val="24"/>
                <w:szCs w:val="24"/>
              </w:rPr>
              <w:t xml:space="preserve">emesgrāmatu nodaļas Rēzeknes pilsētas zemesgrāmatas nodalījumā Nr.100000035992, lēmuma datums: </w:t>
            </w:r>
            <w:r w:rsidR="007A3E1A" w:rsidRPr="00BF7561">
              <w:rPr>
                <w:sz w:val="24"/>
                <w:szCs w:val="24"/>
              </w:rPr>
              <w:t>12.02.2016</w:t>
            </w:r>
            <w:r w:rsidRPr="00BF7561">
              <w:rPr>
                <w:sz w:val="24"/>
                <w:szCs w:val="24"/>
              </w:rPr>
              <w:t xml:space="preserve">. Īpašuma tiesības uz nekustamā īpašuma </w:t>
            </w:r>
            <w:r w:rsidR="007A3E1A" w:rsidRPr="00BF7561">
              <w:rPr>
                <w:sz w:val="24"/>
                <w:szCs w:val="24"/>
              </w:rPr>
              <w:t>10/21</w:t>
            </w:r>
            <w:r w:rsidRPr="00BF7561">
              <w:rPr>
                <w:sz w:val="24"/>
                <w:szCs w:val="24"/>
              </w:rPr>
              <w:t xml:space="preserve"> domājamo daļu ir n</w:t>
            </w:r>
            <w:r w:rsidR="007A3E1A" w:rsidRPr="00BF7561">
              <w:rPr>
                <w:sz w:val="24"/>
                <w:szCs w:val="24"/>
              </w:rPr>
              <w:t xml:space="preserve">ostiprinātas </w:t>
            </w:r>
            <w:r w:rsidR="00DB0F1D" w:rsidRPr="00BF7561">
              <w:rPr>
                <w:sz w:val="24"/>
                <w:szCs w:val="24"/>
              </w:rPr>
              <w:t>fiziskai personai</w:t>
            </w:r>
            <w:r w:rsidR="007A3E1A" w:rsidRPr="00BF7561">
              <w:rPr>
                <w:sz w:val="24"/>
                <w:szCs w:val="24"/>
              </w:rPr>
              <w:t>, lēmuma datums: 12.02.2016.</w:t>
            </w:r>
          </w:p>
          <w:p w:rsidR="007A3E1A" w:rsidRPr="00BF7561" w:rsidRDefault="007A3E1A" w:rsidP="007A3E1A">
            <w:pPr>
              <w:spacing w:after="0" w:line="240" w:lineRule="auto"/>
              <w:ind w:firstLine="663"/>
              <w:jc w:val="both"/>
              <w:rPr>
                <w:sz w:val="24"/>
                <w:szCs w:val="24"/>
              </w:rPr>
            </w:pPr>
            <w:r w:rsidRPr="00BF7561">
              <w:rPr>
                <w:sz w:val="24"/>
                <w:szCs w:val="24"/>
              </w:rPr>
              <w:t xml:space="preserve">Saskaņā ar informāciju no Nekustamā īpašuma valsts kadastra informācijas sistēmas zemes vienības Pļavu ielā 4, Rēzeknē, kadastrālā vērtība uz 2018.gada 1.janvāri ir 9496 </w:t>
            </w:r>
            <w:proofErr w:type="spellStart"/>
            <w:r w:rsidRPr="00BF7561">
              <w:rPr>
                <w:i/>
                <w:sz w:val="24"/>
                <w:szCs w:val="24"/>
              </w:rPr>
              <w:t>euro</w:t>
            </w:r>
            <w:proofErr w:type="spellEnd"/>
            <w:r w:rsidRPr="00BF7561">
              <w:rPr>
                <w:sz w:val="24"/>
                <w:szCs w:val="24"/>
              </w:rPr>
              <w:t>.</w:t>
            </w:r>
          </w:p>
          <w:p w:rsidR="007A3E1A" w:rsidRPr="00BF7561" w:rsidRDefault="007A3E1A" w:rsidP="00B53E00">
            <w:pPr>
              <w:spacing w:after="0" w:line="240" w:lineRule="auto"/>
              <w:ind w:firstLine="663"/>
              <w:jc w:val="both"/>
              <w:rPr>
                <w:sz w:val="24"/>
                <w:szCs w:val="24"/>
              </w:rPr>
            </w:pPr>
            <w:r w:rsidRPr="00BF7561">
              <w:rPr>
                <w:sz w:val="24"/>
                <w:szCs w:val="24"/>
              </w:rPr>
              <w:t>Zemes vienībai noteiktais lietošanas veids: 0601- individuālo dzīvojamo māju apbūve.</w:t>
            </w:r>
          </w:p>
          <w:p w:rsidR="007A3E1A" w:rsidRPr="00BF7561" w:rsidRDefault="007A3E1A" w:rsidP="00B53E00">
            <w:pPr>
              <w:spacing w:after="0" w:line="240" w:lineRule="auto"/>
              <w:ind w:firstLine="663"/>
              <w:jc w:val="both"/>
              <w:rPr>
                <w:sz w:val="24"/>
                <w:szCs w:val="24"/>
              </w:rPr>
            </w:pPr>
            <w:r w:rsidRPr="00BF7561">
              <w:rPr>
                <w:sz w:val="24"/>
                <w:szCs w:val="24"/>
              </w:rPr>
              <w:t xml:space="preserve">Zemes vienībai </w:t>
            </w:r>
            <w:r w:rsidR="008C7CE1" w:rsidRPr="00BF7561">
              <w:rPr>
                <w:sz w:val="24"/>
                <w:szCs w:val="24"/>
              </w:rPr>
              <w:t>Rēzeknes tiesas Z</w:t>
            </w:r>
            <w:r w:rsidRPr="00BF7561">
              <w:rPr>
                <w:sz w:val="24"/>
                <w:szCs w:val="24"/>
              </w:rPr>
              <w:t>emesgrāmatu nodaļas Rēzeknes pilsētas zemesgrāmatas nodalījuma Nr.100000035992 III daļas 1.iedaļā atzīmes veidā ir noteikti šādi apgrūtinājumi:</w:t>
            </w:r>
          </w:p>
          <w:p w:rsidR="007A3E1A" w:rsidRPr="00BF7561" w:rsidRDefault="0080023F" w:rsidP="00B53E00">
            <w:pPr>
              <w:spacing w:after="0" w:line="240" w:lineRule="auto"/>
              <w:ind w:firstLine="663"/>
              <w:jc w:val="both"/>
              <w:rPr>
                <w:i/>
                <w:sz w:val="24"/>
                <w:szCs w:val="24"/>
              </w:rPr>
            </w:pPr>
            <w:r w:rsidRPr="00BF7561">
              <w:rPr>
                <w:i/>
                <w:sz w:val="24"/>
                <w:szCs w:val="24"/>
              </w:rPr>
              <w:noBreakHyphen/>
              <w:t> uz zemes gabala atrodas citai personai piederošas ēkas daļa;</w:t>
            </w:r>
          </w:p>
          <w:p w:rsidR="0080023F" w:rsidRPr="00BF7561" w:rsidRDefault="0080023F" w:rsidP="00B53E00">
            <w:pPr>
              <w:spacing w:after="0" w:line="240" w:lineRule="auto"/>
              <w:ind w:firstLine="663"/>
              <w:jc w:val="both"/>
              <w:rPr>
                <w:i/>
                <w:sz w:val="24"/>
                <w:szCs w:val="24"/>
              </w:rPr>
            </w:pPr>
            <w:r w:rsidRPr="00BF7561">
              <w:rPr>
                <w:i/>
                <w:sz w:val="24"/>
                <w:szCs w:val="24"/>
              </w:rPr>
              <w:noBreakHyphen/>
              <w:t> zemes gabalu šķērso novadgrāvis.</w:t>
            </w:r>
          </w:p>
          <w:p w:rsidR="00E04741" w:rsidRPr="00BF7561" w:rsidRDefault="00E04741" w:rsidP="00E04741">
            <w:pPr>
              <w:spacing w:after="0" w:line="240" w:lineRule="auto"/>
              <w:ind w:firstLine="663"/>
              <w:jc w:val="both"/>
              <w:rPr>
                <w:sz w:val="24"/>
                <w:szCs w:val="24"/>
              </w:rPr>
            </w:pPr>
            <w:r w:rsidRPr="00BF7561">
              <w:rPr>
                <w:sz w:val="24"/>
                <w:szCs w:val="24"/>
              </w:rPr>
              <w:t>Valsts akciju sabiedrība “Valsts nekustamie īpašumi” 2015.gada 3.septembrī ir noslēgusi apbūvēta zemesgabala Pļavu ielā 4, Rēzeknē,</w:t>
            </w:r>
            <w:r w:rsidR="008C7CE1" w:rsidRPr="00BF7561">
              <w:rPr>
                <w:sz w:val="24"/>
                <w:szCs w:val="24"/>
              </w:rPr>
              <w:t xml:space="preserve"> 2/21 domājamo daļu, kas atbilst 352,38 m2 platībai, </w:t>
            </w:r>
            <w:r w:rsidRPr="00BF7561">
              <w:rPr>
                <w:sz w:val="24"/>
                <w:szCs w:val="24"/>
              </w:rPr>
              <w:t>nomas līgumu</w:t>
            </w:r>
            <w:r w:rsidR="008C7CE1" w:rsidRPr="00BF7561">
              <w:rPr>
                <w:sz w:val="24"/>
                <w:szCs w:val="24"/>
              </w:rPr>
              <w:t>, ar</w:t>
            </w:r>
            <w:r w:rsidRPr="00BF7561">
              <w:rPr>
                <w:sz w:val="24"/>
                <w:szCs w:val="24"/>
              </w:rPr>
              <w:t xml:space="preserve"> zemes vienības un būvju Pļavu ielā </w:t>
            </w:r>
            <w:r w:rsidR="008C7CE1" w:rsidRPr="00BF7561">
              <w:rPr>
                <w:sz w:val="24"/>
                <w:szCs w:val="24"/>
              </w:rPr>
              <w:t>4, Rēzeknē kopīpašniec</w:t>
            </w:r>
            <w:r w:rsidRPr="00BF7561">
              <w:rPr>
                <w:sz w:val="24"/>
                <w:szCs w:val="24"/>
              </w:rPr>
              <w:t>i</w:t>
            </w:r>
            <w:r w:rsidR="000471FC" w:rsidRPr="00BF7561">
              <w:rPr>
                <w:sz w:val="24"/>
                <w:szCs w:val="24"/>
              </w:rPr>
              <w:t xml:space="preserve">. </w:t>
            </w:r>
            <w:r w:rsidR="00A8263E" w:rsidRPr="00BF7561">
              <w:rPr>
                <w:sz w:val="24"/>
                <w:szCs w:val="24"/>
              </w:rPr>
              <w:t>Līgums noslēg</w:t>
            </w:r>
            <w:r w:rsidRPr="00BF7561">
              <w:rPr>
                <w:sz w:val="24"/>
                <w:szCs w:val="24"/>
              </w:rPr>
              <w:t>ts uz desmit gadiem</w:t>
            </w:r>
            <w:r w:rsidR="00104791" w:rsidRPr="00BF7561">
              <w:rPr>
                <w:sz w:val="24"/>
                <w:szCs w:val="24"/>
              </w:rPr>
              <w:t xml:space="preserve"> </w:t>
            </w:r>
            <w:r w:rsidRPr="00BF7561">
              <w:rPr>
                <w:sz w:val="24"/>
                <w:szCs w:val="24"/>
              </w:rPr>
              <w:t>- līdz 2025.gada 3.septembrim.</w:t>
            </w:r>
          </w:p>
          <w:p w:rsidR="000471FC" w:rsidRPr="00BF7561" w:rsidRDefault="008C7CE1" w:rsidP="00EF0247">
            <w:pPr>
              <w:spacing w:after="0" w:line="240" w:lineRule="auto"/>
              <w:ind w:firstLine="663"/>
              <w:jc w:val="both"/>
              <w:rPr>
                <w:sz w:val="24"/>
                <w:szCs w:val="24"/>
              </w:rPr>
            </w:pPr>
            <w:r w:rsidRPr="00BF7561">
              <w:rPr>
                <w:sz w:val="24"/>
                <w:szCs w:val="24"/>
              </w:rPr>
              <w:t>Atbilstoši Atsavināšanas likuma 44.pant</w:t>
            </w:r>
            <w:r w:rsidR="00196035" w:rsidRPr="00BF7561">
              <w:rPr>
                <w:sz w:val="24"/>
                <w:szCs w:val="24"/>
              </w:rPr>
              <w:t xml:space="preserve">a ceturtajai </w:t>
            </w:r>
            <w:r w:rsidR="0025591A" w:rsidRPr="00BF7561">
              <w:rPr>
                <w:sz w:val="24"/>
                <w:szCs w:val="24"/>
              </w:rPr>
              <w:t xml:space="preserve">un piektajai </w:t>
            </w:r>
            <w:r w:rsidR="00196035" w:rsidRPr="00BF7561">
              <w:rPr>
                <w:sz w:val="24"/>
                <w:szCs w:val="24"/>
              </w:rPr>
              <w:t>daļai</w:t>
            </w:r>
            <w:r w:rsidR="000471FC" w:rsidRPr="00BF7561">
              <w:rPr>
                <w:sz w:val="24"/>
                <w:szCs w:val="24"/>
              </w:rPr>
              <w:t xml:space="preserve"> minētās domājamās daļas no valsts zemes vienības ir nepieciešamas, lai proporcionāli kopīpašniecei piederošajām būvju </w:t>
            </w:r>
            <w:r w:rsidR="000471FC" w:rsidRPr="00BF7561">
              <w:rPr>
                <w:sz w:val="24"/>
                <w:szCs w:val="24"/>
              </w:rPr>
              <w:lastRenderedPageBreak/>
              <w:t>īpašuma domājamām daļām, nodrošinātu to uzturēšanu. Ja būvju kopīpašniece</w:t>
            </w:r>
            <w:r w:rsidR="0025591A" w:rsidRPr="00BF7561">
              <w:rPr>
                <w:sz w:val="24"/>
                <w:szCs w:val="24"/>
              </w:rPr>
              <w:t>, kurai ir pirmpirkuma tiesības uz apbūvētu valsts zemesgabalu (proporcionāli kopīpašuma daļām) nevar izmantot vai neizmanto, tai ir zemes nomas tiesības uz šo zemesgabalu un pienākums maksāt nomas maksu par to.</w:t>
            </w:r>
            <w:r w:rsidR="00EF0247" w:rsidRPr="00BF7561">
              <w:rPr>
                <w:sz w:val="24"/>
                <w:szCs w:val="24"/>
              </w:rPr>
              <w:t xml:space="preserve"> </w:t>
            </w:r>
            <w:r w:rsidR="000471FC" w:rsidRPr="00BF7561">
              <w:rPr>
                <w:sz w:val="24"/>
                <w:szCs w:val="24"/>
              </w:rPr>
              <w:t>Minētais zemesgabals netiek atsavināts citām personām</w:t>
            </w:r>
            <w:r w:rsidR="0025591A" w:rsidRPr="00BF7561">
              <w:rPr>
                <w:sz w:val="24"/>
                <w:szCs w:val="24"/>
              </w:rPr>
              <w:t>.</w:t>
            </w:r>
          </w:p>
          <w:p w:rsidR="0080023F" w:rsidRPr="00BF7561" w:rsidRDefault="0025591A" w:rsidP="00B53E00">
            <w:pPr>
              <w:spacing w:after="0" w:line="240" w:lineRule="auto"/>
              <w:ind w:firstLine="663"/>
              <w:jc w:val="both"/>
              <w:rPr>
                <w:sz w:val="24"/>
                <w:szCs w:val="24"/>
              </w:rPr>
            </w:pPr>
            <w:r w:rsidRPr="00BF7561">
              <w:rPr>
                <w:sz w:val="24"/>
                <w:szCs w:val="24"/>
              </w:rPr>
              <w:t>Līdz ar to, rīkojuma projektā</w:t>
            </w:r>
            <w:r w:rsidR="005B19F6" w:rsidRPr="00BF7561">
              <w:rPr>
                <w:sz w:val="24"/>
                <w:szCs w:val="24"/>
              </w:rPr>
              <w:t xml:space="preserve"> paredzēts </w:t>
            </w:r>
            <w:r w:rsidR="00DA4B3D" w:rsidRPr="00BF7561">
              <w:rPr>
                <w:sz w:val="24"/>
                <w:szCs w:val="24"/>
              </w:rPr>
              <w:t>l</w:t>
            </w:r>
            <w:r w:rsidR="007A3E1A" w:rsidRPr="00BF7561">
              <w:rPr>
                <w:sz w:val="24"/>
                <w:szCs w:val="24"/>
              </w:rPr>
              <w:t>īdz ar valstij piederošajām</w:t>
            </w:r>
            <w:r w:rsidR="00B53E00" w:rsidRPr="00BF7561">
              <w:rPr>
                <w:sz w:val="24"/>
                <w:szCs w:val="24"/>
              </w:rPr>
              <w:t xml:space="preserve"> </w:t>
            </w:r>
            <w:r w:rsidR="0080023F" w:rsidRPr="00BF7561">
              <w:rPr>
                <w:sz w:val="24"/>
                <w:szCs w:val="24"/>
              </w:rPr>
              <w:t>3/7 domājamām</w:t>
            </w:r>
            <w:r w:rsidR="005B19F6" w:rsidRPr="00BF7561">
              <w:rPr>
                <w:sz w:val="24"/>
                <w:szCs w:val="24"/>
              </w:rPr>
              <w:t xml:space="preserve"> daļām</w:t>
            </w:r>
            <w:r w:rsidR="00B53E00" w:rsidRPr="00BF7561">
              <w:rPr>
                <w:sz w:val="24"/>
                <w:szCs w:val="24"/>
              </w:rPr>
              <w:t xml:space="preserve"> no </w:t>
            </w:r>
            <w:r w:rsidR="0080023F" w:rsidRPr="00BF7561">
              <w:rPr>
                <w:sz w:val="24"/>
                <w:szCs w:val="24"/>
              </w:rPr>
              <w:t xml:space="preserve">būvju </w:t>
            </w:r>
            <w:r w:rsidR="00B53E00" w:rsidRPr="00BF7561">
              <w:rPr>
                <w:sz w:val="24"/>
                <w:szCs w:val="24"/>
              </w:rPr>
              <w:t>nekustamā īpašuma (nekustamā īpašuma kadastra Nr.2100 510 1401) Pļav</w:t>
            </w:r>
            <w:r w:rsidR="00EF0247" w:rsidRPr="00BF7561">
              <w:rPr>
                <w:sz w:val="24"/>
                <w:szCs w:val="24"/>
              </w:rPr>
              <w:t>u ielā 4, Rēzeknē, atsavināšanu,</w:t>
            </w:r>
            <w:r w:rsidR="0080023F" w:rsidRPr="00BF7561">
              <w:rPr>
                <w:sz w:val="24"/>
                <w:szCs w:val="24"/>
              </w:rPr>
              <w:t xml:space="preserve"> </w:t>
            </w:r>
            <w:r w:rsidRPr="00BF7561">
              <w:rPr>
                <w:sz w:val="24"/>
                <w:szCs w:val="24"/>
              </w:rPr>
              <w:t xml:space="preserve">proporcionāli kopīpašuma daļām </w:t>
            </w:r>
            <w:r w:rsidR="00B53E00" w:rsidRPr="00BF7561">
              <w:rPr>
                <w:sz w:val="24"/>
                <w:szCs w:val="24"/>
              </w:rPr>
              <w:t xml:space="preserve">atsavināt </w:t>
            </w:r>
            <w:r w:rsidR="00DA4B3D" w:rsidRPr="00BF7561">
              <w:rPr>
                <w:sz w:val="24"/>
                <w:szCs w:val="24"/>
              </w:rPr>
              <w:t>arī</w:t>
            </w:r>
            <w:r w:rsidRPr="00BF7561">
              <w:rPr>
                <w:sz w:val="24"/>
                <w:szCs w:val="24"/>
              </w:rPr>
              <w:t xml:space="preserve"> </w:t>
            </w:r>
            <w:r w:rsidR="0080023F" w:rsidRPr="00BF7561">
              <w:rPr>
                <w:sz w:val="24"/>
                <w:szCs w:val="24"/>
              </w:rPr>
              <w:t xml:space="preserve">valstij piederošās </w:t>
            </w:r>
            <w:r w:rsidRPr="00BF7561">
              <w:rPr>
                <w:sz w:val="24"/>
                <w:szCs w:val="24"/>
              </w:rPr>
              <w:t xml:space="preserve">3/7 </w:t>
            </w:r>
            <w:r w:rsidR="0080023F" w:rsidRPr="00BF7561">
              <w:rPr>
                <w:sz w:val="24"/>
                <w:szCs w:val="24"/>
              </w:rPr>
              <w:t>domājamās daļas</w:t>
            </w:r>
            <w:r w:rsidR="00B53E00" w:rsidRPr="00BF7561">
              <w:rPr>
                <w:sz w:val="24"/>
                <w:szCs w:val="24"/>
              </w:rPr>
              <w:t xml:space="preserve"> no zemes vienības (zemes vienības kadastra apzīmējums 2100 010 1403)</w:t>
            </w:r>
            <w:r w:rsidR="0080023F" w:rsidRPr="00BF7561">
              <w:rPr>
                <w:sz w:val="24"/>
                <w:szCs w:val="24"/>
              </w:rPr>
              <w:t xml:space="preserve"> Pļavu ielā 4, Rēzeknē. </w:t>
            </w:r>
          </w:p>
          <w:p w:rsidR="0027269E" w:rsidRPr="00BF7561" w:rsidRDefault="0027269E" w:rsidP="00B53E00">
            <w:pPr>
              <w:spacing w:after="0" w:line="240" w:lineRule="auto"/>
              <w:ind w:firstLine="663"/>
              <w:jc w:val="both"/>
              <w:rPr>
                <w:sz w:val="24"/>
                <w:szCs w:val="24"/>
              </w:rPr>
            </w:pPr>
            <w:r w:rsidRPr="00BF7561">
              <w:rPr>
                <w:sz w:val="24"/>
                <w:szCs w:val="24"/>
              </w:rPr>
              <w:t>Izpildot rīkojuma projektu, valsts īpašumā paliks 1/7 domājamā daļa no zemes vienības (zemes vienības kadastra apzīmējums 2100 010 1403) Pļavu ielā 4, Rēzeknē. Būvju</w:t>
            </w:r>
            <w:r w:rsidR="002E4987" w:rsidRPr="00BF7561">
              <w:rPr>
                <w:sz w:val="24"/>
                <w:szCs w:val="24"/>
              </w:rPr>
              <w:t xml:space="preserve"> īpašuma </w:t>
            </w:r>
            <w:r w:rsidRPr="00BF7561">
              <w:rPr>
                <w:sz w:val="24"/>
                <w:szCs w:val="24"/>
              </w:rPr>
              <w:t xml:space="preserve"> īpa</w:t>
            </w:r>
            <w:r w:rsidR="002B6B3A" w:rsidRPr="00BF7561">
              <w:rPr>
                <w:sz w:val="24"/>
                <w:szCs w:val="24"/>
              </w:rPr>
              <w:t>šnieks, ja vēlēsies, varēs</w:t>
            </w:r>
            <w:r w:rsidR="002E4987" w:rsidRPr="00BF7561">
              <w:rPr>
                <w:sz w:val="24"/>
                <w:szCs w:val="24"/>
              </w:rPr>
              <w:t xml:space="preserve"> realizēt </w:t>
            </w:r>
            <w:r w:rsidR="002B6B3A" w:rsidRPr="00BF7561">
              <w:rPr>
                <w:sz w:val="24"/>
                <w:szCs w:val="24"/>
              </w:rPr>
              <w:t xml:space="preserve">savas subjektīvās tiesības un izmantot </w:t>
            </w:r>
            <w:r w:rsidR="002E4987" w:rsidRPr="00BF7561">
              <w:rPr>
                <w:sz w:val="24"/>
                <w:szCs w:val="24"/>
              </w:rPr>
              <w:t xml:space="preserve">pirmpirkuma tiesības uz atlikušo valsts </w:t>
            </w:r>
            <w:r w:rsidRPr="00BF7561">
              <w:rPr>
                <w:sz w:val="24"/>
                <w:szCs w:val="24"/>
              </w:rPr>
              <w:t xml:space="preserve">zemes vienības </w:t>
            </w:r>
            <w:r w:rsidR="002E4987" w:rsidRPr="00BF7561">
              <w:rPr>
                <w:sz w:val="24"/>
                <w:szCs w:val="24"/>
              </w:rPr>
              <w:t xml:space="preserve">domājamo daļu Atsavināšanas likuma noteiktajā kārtībā, iesniedzot atsavināšanas ierosinājumu. </w:t>
            </w:r>
          </w:p>
          <w:p w:rsidR="002E4987" w:rsidRPr="00BF7561" w:rsidRDefault="002E4987" w:rsidP="002E4987">
            <w:pPr>
              <w:spacing w:after="0" w:line="240" w:lineRule="auto"/>
              <w:ind w:firstLine="663"/>
              <w:jc w:val="both"/>
              <w:rPr>
                <w:sz w:val="24"/>
                <w:szCs w:val="24"/>
              </w:rPr>
            </w:pPr>
            <w:r w:rsidRPr="00BF7561">
              <w:rPr>
                <w:sz w:val="24"/>
                <w:szCs w:val="24"/>
              </w:rPr>
              <w:t xml:space="preserve">Saskaņā ar Atsavināšanas likuma 5.panta trešo daļu, Ministru kabineta atļauja nav nepieciešama tādu valsts īpašumā esošu apbūvētu zemesgabalu atsavināšanai, par kuriem šā likuma </w:t>
            </w:r>
            <w:hyperlink r:id="rId11" w:anchor="p4" w:tgtFrame="_blank" w:history="1">
              <w:r w:rsidRPr="00BF7561">
                <w:rPr>
                  <w:rStyle w:val="Hyperlink"/>
                  <w:sz w:val="24"/>
                  <w:szCs w:val="24"/>
                  <w:u w:val="none"/>
                </w:rPr>
                <w:t>4.panta</w:t>
              </w:r>
            </w:hyperlink>
            <w:r w:rsidRPr="00BF7561">
              <w:rPr>
                <w:sz w:val="24"/>
                <w:szCs w:val="24"/>
              </w:rPr>
              <w:t xml:space="preserve"> ceturtās daļas 3. un 4.punktā minētās personas noteiktā kārtībā ir iesniegušas atsavināšanas ierosinājumu. Valsts akciju sabiedrība "Valsts nekustamie īpašumi" divu mēnešu laikā pēc tam, kad iesniegts atsavināšanas ierosinājums, ja tam pievienoti visi dokumenti, kas apliecina personas pirmpirkuma tiesības, pieņem lēmumu par attiecīgā zemesgabala pārdošanu. </w:t>
            </w:r>
          </w:p>
          <w:p w:rsidR="00910548" w:rsidRPr="00BF7561" w:rsidRDefault="0080023F" w:rsidP="00910548">
            <w:pPr>
              <w:spacing w:after="0" w:line="240" w:lineRule="auto"/>
              <w:ind w:firstLine="720"/>
              <w:jc w:val="both"/>
              <w:rPr>
                <w:sz w:val="24"/>
                <w:szCs w:val="24"/>
              </w:rPr>
            </w:pPr>
            <w:r w:rsidRPr="00BF7561">
              <w:rPr>
                <w:sz w:val="24"/>
                <w:szCs w:val="24"/>
              </w:rPr>
              <w:t xml:space="preserve">Valsts akciju sabiedrības „Valsts nekustamie īpašumi” </w:t>
            </w:r>
            <w:r w:rsidR="00910548" w:rsidRPr="00BF7561">
              <w:rPr>
                <w:sz w:val="24"/>
                <w:szCs w:val="24"/>
              </w:rPr>
              <w:t>Īpašumu izvērtēšanas komisija 07.12.2017. (prot.Nr.IZKP-17/50, 4</w:t>
            </w:r>
            <w:r w:rsidRPr="00BF7561">
              <w:rPr>
                <w:sz w:val="24"/>
                <w:szCs w:val="24"/>
              </w:rPr>
              <w:t xml:space="preserve">.punkts) pieņēma lēmumu – noteiktā kārtībā sagatavot un virzīt izskatīšanai Ministru kabineta rīkojuma projektu par valsts nekustamā īpašuma </w:t>
            </w:r>
            <w:r w:rsidR="00910548" w:rsidRPr="00BF7561">
              <w:rPr>
                <w:sz w:val="24"/>
                <w:szCs w:val="24"/>
              </w:rPr>
              <w:t>(nekustamā īpašuma kadastra Nr.2100 510 1401) Pļavu ielā 4, Rēzeknē, atsavināšanu</w:t>
            </w:r>
            <w:r w:rsidR="00DB0F1D" w:rsidRPr="00BF7561">
              <w:rPr>
                <w:sz w:val="24"/>
                <w:szCs w:val="24"/>
              </w:rPr>
              <w:t>,</w:t>
            </w:r>
            <w:r w:rsidR="00910548" w:rsidRPr="00BF7561">
              <w:rPr>
                <w:sz w:val="24"/>
                <w:szCs w:val="24"/>
              </w:rPr>
              <w:t xml:space="preserve"> </w:t>
            </w:r>
            <w:r w:rsidR="00F62E62" w:rsidRPr="00BF7561">
              <w:rPr>
                <w:sz w:val="24"/>
                <w:szCs w:val="24"/>
              </w:rPr>
              <w:t>kopā ar valstij piederošām</w:t>
            </w:r>
            <w:r w:rsidR="00910548" w:rsidRPr="00BF7561">
              <w:rPr>
                <w:sz w:val="24"/>
                <w:szCs w:val="24"/>
              </w:rPr>
              <w:t xml:space="preserve"> </w:t>
            </w:r>
            <w:r w:rsidR="001D3571" w:rsidRPr="00BF7561">
              <w:rPr>
                <w:sz w:val="24"/>
                <w:szCs w:val="24"/>
              </w:rPr>
              <w:t>3/7</w:t>
            </w:r>
            <w:r w:rsidR="00F62E62" w:rsidRPr="00BF7561">
              <w:rPr>
                <w:sz w:val="24"/>
                <w:szCs w:val="24"/>
              </w:rPr>
              <w:t xml:space="preserve"> domājamām daļām</w:t>
            </w:r>
            <w:r w:rsidR="00910548" w:rsidRPr="00BF7561">
              <w:rPr>
                <w:sz w:val="24"/>
                <w:szCs w:val="24"/>
              </w:rPr>
              <w:t xml:space="preserve"> no zemes vienības (zemes vienības kadastra apzīmējums 2100 010 1403) Pļavu ielā 4, Rēzeknē. </w:t>
            </w:r>
          </w:p>
          <w:p w:rsidR="0080023F" w:rsidRPr="00BF7561" w:rsidRDefault="0080023F" w:rsidP="0080023F">
            <w:pPr>
              <w:spacing w:after="0" w:line="240" w:lineRule="auto"/>
              <w:ind w:firstLine="720"/>
              <w:jc w:val="both"/>
              <w:rPr>
                <w:sz w:val="24"/>
                <w:szCs w:val="24"/>
              </w:rPr>
            </w:pPr>
            <w:r w:rsidRPr="00BF7561">
              <w:rPr>
                <w:sz w:val="24"/>
                <w:szCs w:val="24"/>
              </w:rPr>
              <w:t>Pieņemot lēmumu par atsavināšanu valsts akciju sabiedr</w:t>
            </w:r>
            <w:r w:rsidR="0025591A" w:rsidRPr="00BF7561">
              <w:rPr>
                <w:sz w:val="24"/>
                <w:szCs w:val="24"/>
              </w:rPr>
              <w:t>ības „Valsts</w:t>
            </w:r>
            <w:r w:rsidRPr="00BF7561">
              <w:rPr>
                <w:sz w:val="24"/>
                <w:szCs w:val="24"/>
              </w:rPr>
              <w:t xml:space="preserve"> </w:t>
            </w:r>
            <w:r w:rsidR="0025591A" w:rsidRPr="00BF7561">
              <w:rPr>
                <w:sz w:val="24"/>
                <w:szCs w:val="24"/>
              </w:rPr>
              <w:t xml:space="preserve">nekustamie </w:t>
            </w:r>
            <w:r w:rsidRPr="00BF7561">
              <w:rPr>
                <w:sz w:val="24"/>
                <w:szCs w:val="24"/>
              </w:rPr>
              <w:t>īpašumi” Īpašumu izvērtēšanas komisija ņēma vērā:</w:t>
            </w:r>
          </w:p>
          <w:p w:rsidR="0080023F" w:rsidRPr="00BF7561" w:rsidRDefault="0080023F" w:rsidP="0080023F">
            <w:pPr>
              <w:spacing w:after="0" w:line="240" w:lineRule="auto"/>
              <w:ind w:firstLine="720"/>
              <w:jc w:val="both"/>
              <w:rPr>
                <w:sz w:val="24"/>
                <w:szCs w:val="24"/>
              </w:rPr>
            </w:pPr>
            <w:r w:rsidRPr="00BF7561">
              <w:rPr>
                <w:sz w:val="24"/>
                <w:szCs w:val="24"/>
              </w:rPr>
              <w:t xml:space="preserve">- nekustamā īpašuma tirgus situāciju un izmantošanas iespējas - </w:t>
            </w:r>
            <w:r w:rsidR="00F62E62" w:rsidRPr="00BF7561">
              <w:rPr>
                <w:sz w:val="24"/>
                <w:szCs w:val="24"/>
              </w:rPr>
              <w:t>ņemot vērā nekustamo īpašumu</w:t>
            </w:r>
            <w:r w:rsidRPr="00BF7561">
              <w:rPr>
                <w:sz w:val="24"/>
                <w:szCs w:val="24"/>
              </w:rPr>
              <w:t xml:space="preserve"> </w:t>
            </w:r>
            <w:r w:rsidR="00F62E62" w:rsidRPr="00BF7561">
              <w:rPr>
                <w:sz w:val="24"/>
                <w:szCs w:val="24"/>
              </w:rPr>
              <w:t xml:space="preserve">Pļavu ielā 4, Rēzeknē, </w:t>
            </w:r>
            <w:r w:rsidRPr="00BF7561">
              <w:rPr>
                <w:sz w:val="24"/>
                <w:szCs w:val="24"/>
              </w:rPr>
              <w:t xml:space="preserve">tiesisko sastāvu </w:t>
            </w:r>
            <w:r w:rsidR="00F62E62" w:rsidRPr="00BF7561">
              <w:rPr>
                <w:sz w:val="24"/>
                <w:szCs w:val="24"/>
              </w:rPr>
              <w:t>–</w:t>
            </w:r>
            <w:r w:rsidRPr="00BF7561">
              <w:rPr>
                <w:sz w:val="24"/>
                <w:szCs w:val="24"/>
              </w:rPr>
              <w:t xml:space="preserve"> kopīpašums, zemes lietošanas mērķi – individuālo dzīvojamo māju apbūve, </w:t>
            </w:r>
            <w:r w:rsidR="00F62E62" w:rsidRPr="00BF7561">
              <w:rPr>
                <w:sz w:val="24"/>
                <w:szCs w:val="24"/>
              </w:rPr>
              <w:t>tie nav izmantojami</w:t>
            </w:r>
            <w:r w:rsidRPr="00BF7561">
              <w:rPr>
                <w:sz w:val="24"/>
                <w:szCs w:val="24"/>
              </w:rPr>
              <w:t xml:space="preserve"> valsts pārvaldes funkciju nodrošināšanai, kā arī valsts akciju sabiedrības „Valsts nekustamie īpašumi” saimnieciskās darbības veikšanai;</w:t>
            </w:r>
          </w:p>
          <w:p w:rsidR="0080023F" w:rsidRPr="00BF7561" w:rsidRDefault="0080023F" w:rsidP="0080023F">
            <w:pPr>
              <w:spacing w:after="0" w:line="240" w:lineRule="auto"/>
              <w:ind w:firstLine="720"/>
              <w:jc w:val="both"/>
              <w:rPr>
                <w:sz w:val="24"/>
                <w:szCs w:val="24"/>
              </w:rPr>
            </w:pPr>
            <w:r w:rsidRPr="00BF7561">
              <w:rPr>
                <w:sz w:val="24"/>
                <w:szCs w:val="24"/>
              </w:rPr>
              <w:t>- nekustamā īpašuma rentabilitātes rādītājus- valstij piederošo domājamo daļu pārvaldīšana valsts akciju sabiedrībai „Valsts neku</w:t>
            </w:r>
            <w:r w:rsidR="0025591A" w:rsidRPr="00BF7561">
              <w:rPr>
                <w:sz w:val="24"/>
                <w:szCs w:val="24"/>
              </w:rPr>
              <w:t>stamie īpašumi” par periodu 2015.gads</w:t>
            </w:r>
            <w:r w:rsidR="00104791" w:rsidRPr="00BF7561">
              <w:rPr>
                <w:sz w:val="24"/>
                <w:szCs w:val="24"/>
              </w:rPr>
              <w:t xml:space="preserve"> </w:t>
            </w:r>
            <w:r w:rsidR="0025591A" w:rsidRPr="00BF7561">
              <w:rPr>
                <w:sz w:val="24"/>
                <w:szCs w:val="24"/>
              </w:rPr>
              <w:t>- 2017.gada decembris</w:t>
            </w:r>
            <w:r w:rsidR="00104791" w:rsidRPr="00BF7561">
              <w:rPr>
                <w:sz w:val="24"/>
                <w:szCs w:val="24"/>
              </w:rPr>
              <w:t xml:space="preserve"> </w:t>
            </w:r>
            <w:r w:rsidRPr="00BF7561">
              <w:rPr>
                <w:sz w:val="24"/>
                <w:szCs w:val="24"/>
              </w:rPr>
              <w:t>ir nesu</w:t>
            </w:r>
            <w:r w:rsidR="00104791" w:rsidRPr="00BF7561">
              <w:rPr>
                <w:sz w:val="24"/>
                <w:szCs w:val="24"/>
              </w:rPr>
              <w:t xml:space="preserve">si zaudējumus 2052 </w:t>
            </w:r>
            <w:proofErr w:type="spellStart"/>
            <w:r w:rsidRPr="00BF7561">
              <w:rPr>
                <w:i/>
                <w:sz w:val="24"/>
                <w:szCs w:val="24"/>
              </w:rPr>
              <w:t>euro</w:t>
            </w:r>
            <w:proofErr w:type="spellEnd"/>
            <w:r w:rsidRPr="00BF7561">
              <w:rPr>
                <w:sz w:val="24"/>
                <w:szCs w:val="24"/>
              </w:rPr>
              <w:t xml:space="preserve"> apmērā.</w:t>
            </w:r>
          </w:p>
          <w:p w:rsidR="0080023F" w:rsidRPr="00BF7561" w:rsidRDefault="0080023F" w:rsidP="0080023F">
            <w:pPr>
              <w:spacing w:after="0" w:line="240" w:lineRule="auto"/>
              <w:ind w:firstLine="720"/>
              <w:jc w:val="both"/>
              <w:rPr>
                <w:sz w:val="24"/>
                <w:szCs w:val="24"/>
              </w:rPr>
            </w:pPr>
            <w:r w:rsidRPr="00BF7561">
              <w:rPr>
                <w:sz w:val="24"/>
                <w:szCs w:val="24"/>
              </w:rPr>
              <w:lastRenderedPageBreak/>
              <w:noBreakHyphen/>
              <w:t>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w:t>
            </w:r>
            <w:r w:rsidR="00F62E62" w:rsidRPr="00BF7561">
              <w:rPr>
                <w:sz w:val="24"/>
                <w:szCs w:val="24"/>
              </w:rPr>
              <w:t>sizdevīgākajā veidā. Nekustamie</w:t>
            </w:r>
            <w:r w:rsidRPr="00BF7561">
              <w:rPr>
                <w:sz w:val="24"/>
                <w:szCs w:val="24"/>
              </w:rPr>
              <w:t xml:space="preserve"> īpa</w:t>
            </w:r>
            <w:r w:rsidR="00F62E62" w:rsidRPr="00BF7561">
              <w:rPr>
                <w:sz w:val="24"/>
                <w:szCs w:val="24"/>
              </w:rPr>
              <w:t>šumi</w:t>
            </w:r>
            <w:r w:rsidRPr="00BF7561">
              <w:rPr>
                <w:sz w:val="24"/>
                <w:szCs w:val="24"/>
              </w:rPr>
              <w:t xml:space="preserve"> </w:t>
            </w:r>
            <w:r w:rsidR="00F62E62" w:rsidRPr="00BF7561">
              <w:rPr>
                <w:sz w:val="24"/>
                <w:szCs w:val="24"/>
              </w:rPr>
              <w:t>Pļavu ielā 4, Rēzeknē, ir iekļauti</w:t>
            </w:r>
            <w:r w:rsidRPr="00BF7561">
              <w:rPr>
                <w:sz w:val="24"/>
                <w:szCs w:val="24"/>
              </w:rPr>
              <w:t xml:space="preserve"> pārveidojamā portfelī ar mērķi atsavināt.</w:t>
            </w:r>
          </w:p>
          <w:p w:rsidR="008402FC" w:rsidRPr="00BF7561" w:rsidRDefault="008402FC" w:rsidP="008402FC">
            <w:pPr>
              <w:spacing w:after="0" w:line="240" w:lineRule="auto"/>
              <w:ind w:right="14" w:firstLine="663"/>
              <w:jc w:val="both"/>
              <w:rPr>
                <w:sz w:val="24"/>
                <w:szCs w:val="24"/>
              </w:rPr>
            </w:pPr>
            <w:r w:rsidRPr="00BF7561">
              <w:rPr>
                <w:sz w:val="24"/>
                <w:szCs w:val="24"/>
              </w:rPr>
              <w:t>Ņemot vērā Privatizācijas likuma Pārejas noteikumu 30.punktā noteikto, valstij piederošās domājamās daļas no nekustamiem īpašumiem Pļavu ielā 4, Rēzeknē, ir atsavināmas Atsavināšanas likumā noteiktajā kārtībā, jo kopīpašums izveidojies pēc 2006.gada 1.septembra.</w:t>
            </w:r>
          </w:p>
          <w:p w:rsidR="00B53E00" w:rsidRPr="00BF7561" w:rsidRDefault="00B53E00" w:rsidP="008402FC">
            <w:pPr>
              <w:spacing w:after="0" w:line="240" w:lineRule="auto"/>
              <w:ind w:left="57" w:right="57" w:firstLine="720"/>
              <w:jc w:val="both"/>
              <w:rPr>
                <w:sz w:val="24"/>
                <w:szCs w:val="24"/>
              </w:rPr>
            </w:pPr>
            <w:r w:rsidRPr="00BF7561">
              <w:rPr>
                <w:sz w:val="24"/>
                <w:szCs w:val="24"/>
              </w:rPr>
              <w:t xml:space="preserve">Saskaņā ar Atsavināšanas likuma 46.¹ panta pirmo un otro daļu valstij piederošās kopīpašumā esošās daudzdzīvokļu dzīvojamās mājas domājamā daļa piedāvājama izsolē, ko organizē </w:t>
            </w:r>
            <w:r w:rsidR="008402FC" w:rsidRPr="00BF7561">
              <w:rPr>
                <w:sz w:val="24"/>
                <w:szCs w:val="24"/>
              </w:rPr>
              <w:t xml:space="preserve">valsts akciju sabiedrības „Valsts nekustamie īpašumi” </w:t>
            </w:r>
            <w:r w:rsidRPr="00BF7561">
              <w:rPr>
                <w:sz w:val="24"/>
                <w:szCs w:val="24"/>
              </w:rPr>
              <w:t xml:space="preserve"> pamatojoties uz Ministru kabineta rīkojumu.</w:t>
            </w:r>
            <w:r w:rsidR="008402FC" w:rsidRPr="00BF7561">
              <w:rPr>
                <w:sz w:val="24"/>
                <w:szCs w:val="24"/>
              </w:rPr>
              <w:t xml:space="preserve"> </w:t>
            </w:r>
            <w:r w:rsidRPr="00BF7561">
              <w:rPr>
                <w:sz w:val="24"/>
                <w:szCs w:val="24"/>
              </w:rPr>
              <w:t>Šā paša likuma 46.¹ panta trešajā daļā noteikts, ka kopīpašuma izbeigšanas gadījumā pirmpirkuma tiesības uz kopīpašuma domājamo daļu ir kopīpašniekam. Minētā persona iegūst pirmpirkuma tiesības, ja tā piesakās mēneša laikā no dienas, kad publicēts paziņojums par izsoli.</w:t>
            </w:r>
          </w:p>
          <w:p w:rsidR="00B53E00" w:rsidRPr="00BF7561" w:rsidRDefault="00B53E00" w:rsidP="00B53E00">
            <w:pPr>
              <w:spacing w:after="0" w:line="240" w:lineRule="auto"/>
              <w:ind w:right="14" w:firstLine="663"/>
              <w:jc w:val="both"/>
              <w:rPr>
                <w:sz w:val="24"/>
                <w:szCs w:val="24"/>
              </w:rPr>
            </w:pPr>
            <w:r w:rsidRPr="00BF7561">
              <w:rPr>
                <w:sz w:val="24"/>
                <w:szCs w:val="24"/>
              </w:rPr>
              <w:t>Ievērojot Atsavināšanas likuma 14.panta otro daļu, kopīpašniekiem tiks nosūtīts uzaicinājums pēc sludinājuma par izsoli publicēšanas iesniegt pieteikumu par pirmpirkuma tiesību izmantošanu.</w:t>
            </w:r>
          </w:p>
          <w:p w:rsidR="008402FC" w:rsidRPr="00BF7561" w:rsidRDefault="008402FC" w:rsidP="008402FC">
            <w:pPr>
              <w:spacing w:after="0" w:line="240" w:lineRule="auto"/>
              <w:ind w:right="14" w:firstLine="663"/>
              <w:jc w:val="both"/>
              <w:rPr>
                <w:sz w:val="24"/>
                <w:szCs w:val="24"/>
              </w:rPr>
            </w:pPr>
            <w:r w:rsidRPr="00BF7561">
              <w:rPr>
                <w:sz w:val="24"/>
                <w:szCs w:val="24"/>
              </w:rPr>
              <w:t>Projektā iekļauto valsts nekustamo īpašumu atsavināšanu saskaņā ar Atsavināšanas likuma 4.panta otro daļu ierosina Finanšu ministrija (VNĪ), jo tie nav nepieciešami valsts pārvaldes funkciju nodrošināšanai saskaņā ar Valsts pārvaldes iekārtas likumu.</w:t>
            </w:r>
          </w:p>
          <w:p w:rsidR="009B124B" w:rsidRPr="00BF7561" w:rsidRDefault="00B44402" w:rsidP="00DB0F1D">
            <w:pPr>
              <w:pStyle w:val="BodyText"/>
              <w:spacing w:after="0"/>
              <w:ind w:right="57" w:firstLine="720"/>
              <w:jc w:val="both"/>
              <w:rPr>
                <w:lang w:eastAsia="en-US"/>
              </w:rPr>
            </w:pPr>
            <w:r w:rsidRPr="00BF7561">
              <w:rPr>
                <w:lang w:eastAsia="en-US"/>
              </w:rPr>
              <w:t>P</w:t>
            </w:r>
            <w:r w:rsidR="0019798C" w:rsidRPr="00BF7561">
              <w:rPr>
                <w:lang w:eastAsia="en-US"/>
              </w:rPr>
              <w:t>rojekts paredz nekustamo īpašumu</w:t>
            </w:r>
            <w:r w:rsidR="007E5CB7" w:rsidRPr="00BF7561">
              <w:rPr>
                <w:lang w:eastAsia="en-US"/>
              </w:rPr>
              <w:t xml:space="preserve"> valdītājam </w:t>
            </w:r>
            <w:r w:rsidR="000B0A74" w:rsidRPr="00BF7561">
              <w:rPr>
                <w:lang w:eastAsia="en-US"/>
              </w:rPr>
              <w:t> – </w:t>
            </w:r>
            <w:r w:rsidR="00A21068" w:rsidRPr="00BF7561">
              <w:rPr>
                <w:lang w:eastAsia="en-US"/>
              </w:rPr>
              <w:t>Finanšu</w:t>
            </w:r>
            <w:r w:rsidR="007E5CB7" w:rsidRPr="00BF7561">
              <w:rPr>
                <w:lang w:eastAsia="en-US"/>
              </w:rPr>
              <w:t xml:space="preserve"> min</w:t>
            </w:r>
            <w:r w:rsidR="006B055E" w:rsidRPr="00BF7561">
              <w:rPr>
                <w:lang w:eastAsia="en-US"/>
              </w:rPr>
              <w:t>istrijai uzdevumu nodot pircējiem</w:t>
            </w:r>
            <w:r w:rsidR="007E5CB7" w:rsidRPr="00BF7561">
              <w:rPr>
                <w:lang w:eastAsia="en-US"/>
              </w:rPr>
              <w:t xml:space="preserve"> valsts nekustamo </w:t>
            </w:r>
            <w:r w:rsidR="003C3F63" w:rsidRPr="00BF7561">
              <w:rPr>
                <w:lang w:eastAsia="en-US"/>
              </w:rPr>
              <w:t>īpašumu</w:t>
            </w:r>
            <w:r w:rsidR="007E5CB7" w:rsidRPr="00BF7561">
              <w:rPr>
                <w:lang w:eastAsia="en-US"/>
              </w:rPr>
              <w:t xml:space="preserve"> 30 (trīsdesmit) dienu laikā no pirkuma līgum</w:t>
            </w:r>
            <w:r w:rsidR="0019798C" w:rsidRPr="00BF7561">
              <w:rPr>
                <w:lang w:eastAsia="en-US"/>
              </w:rPr>
              <w:t>u</w:t>
            </w:r>
            <w:r w:rsidR="007E5CB7" w:rsidRPr="00BF7561">
              <w:rPr>
                <w:lang w:eastAsia="en-US"/>
              </w:rPr>
              <w:t xml:space="preserve"> nos</w:t>
            </w:r>
            <w:r w:rsidR="000E5890" w:rsidRPr="00BF7561">
              <w:rPr>
                <w:lang w:eastAsia="en-US"/>
              </w:rPr>
              <w:t>lēgšanas dienas</w:t>
            </w:r>
            <w:r w:rsidR="006B055E" w:rsidRPr="00BF7561">
              <w:rPr>
                <w:lang w:eastAsia="en-US"/>
              </w:rPr>
              <w:t>,</w:t>
            </w:r>
            <w:r w:rsidR="000E5890" w:rsidRPr="00BF7561">
              <w:rPr>
                <w:lang w:eastAsia="en-US"/>
              </w:rPr>
              <w:t xml:space="preserve"> </w:t>
            </w:r>
            <w:r w:rsidR="00610906" w:rsidRPr="00BF7561">
              <w:rPr>
                <w:lang w:eastAsia="en-US"/>
              </w:rPr>
              <w:t>sastādot attiecīgu</w:t>
            </w:r>
            <w:r w:rsidR="006B055E" w:rsidRPr="00BF7561">
              <w:rPr>
                <w:lang w:eastAsia="en-US"/>
              </w:rPr>
              <w:t xml:space="preserve"> pieņemšanas</w:t>
            </w:r>
            <w:r w:rsidR="002579E7" w:rsidRPr="00BF7561">
              <w:rPr>
                <w:lang w:eastAsia="en-US"/>
              </w:rPr>
              <w:t xml:space="preserve"> un </w:t>
            </w:r>
            <w:r w:rsidR="007E5CB7" w:rsidRPr="00BF7561">
              <w:rPr>
                <w:lang w:eastAsia="en-US"/>
              </w:rPr>
              <w:t>nodošanas aktu.</w:t>
            </w:r>
            <w:r w:rsidR="00771256" w:rsidRPr="00BF7561">
              <w:rPr>
                <w:lang w:eastAsia="en-US"/>
              </w:rPr>
              <w:t xml:space="preserve"> </w:t>
            </w:r>
            <w:r w:rsidR="007E5CB7" w:rsidRPr="00BF7561">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BF7561">
              <w:rPr>
                <w:lang w:eastAsia="en-US"/>
              </w:rPr>
              <w:t xml:space="preserve"> </w:t>
            </w:r>
            <w:r w:rsidR="006B219C" w:rsidRPr="00BF7561">
              <w:rPr>
                <w:lang w:eastAsia="en-US"/>
              </w:rPr>
              <w:t>A</w:t>
            </w:r>
            <w:r w:rsidR="00E93BBB" w:rsidRPr="00BF7561">
              <w:rPr>
                <w:lang w:eastAsia="en-US"/>
              </w:rPr>
              <w:t xml:space="preserve">tsavināšanas likuma </w:t>
            </w:r>
            <w:r w:rsidR="007E5CB7" w:rsidRPr="00BF7561">
              <w:rPr>
                <w:lang w:eastAsia="en-US"/>
              </w:rPr>
              <w:t>30.pantā ir noteikts, ka izsoles dalībniekam, kurš nosolījis augstāko cenu par nekustamo īpašumu, jāsamaksā par nosolīto nekustamo īpašumu divu nedēļu laikā.</w:t>
            </w:r>
            <w:r w:rsidR="002579E7" w:rsidRPr="00BF7561">
              <w:rPr>
                <w:lang w:eastAsia="en-US"/>
              </w:rPr>
              <w:t xml:space="preserve"> </w:t>
            </w:r>
            <w:r w:rsidR="007E5CB7" w:rsidRPr="00BF7561">
              <w:rPr>
                <w:lang w:eastAsia="en-US"/>
              </w:rPr>
              <w:t>Līdz ar to samērīgiem ar nekustamā īpašuma pircēja pienākumiem, veikt noteiktas darbības noteiktos termiņos, ir jābūt arī nekustamā īpašuma pārdevēja pienākumiem.</w:t>
            </w:r>
            <w:r w:rsidR="00CE74EF" w:rsidRPr="00BF7561">
              <w:rPr>
                <w:lang w:eastAsia="en-US"/>
              </w:rPr>
              <w:t xml:space="preserve"> </w:t>
            </w:r>
            <w:r w:rsidR="007E5CB7" w:rsidRPr="00BF7561">
              <w:rPr>
                <w:lang w:eastAsia="en-US"/>
              </w:rPr>
              <w:t xml:space="preserve">Tādēļ </w:t>
            </w:r>
            <w:r w:rsidR="00F92D9F" w:rsidRPr="00BF7561">
              <w:rPr>
                <w:lang w:eastAsia="en-US"/>
              </w:rPr>
              <w:t xml:space="preserve">valsts akciju sabiedrība „Valsts nekustamie īpašumi” </w:t>
            </w:r>
            <w:r w:rsidR="007E5CB7" w:rsidRPr="00BF7561">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r w:rsidR="0006112B">
              <w:rPr>
                <w:sz w:val="24"/>
                <w:szCs w:val="24"/>
                <w:lang w:eastAsia="lv-LV"/>
              </w:rPr>
              <w:t>.</w:t>
            </w:r>
          </w:p>
        </w:tc>
        <w:tc>
          <w:tcPr>
            <w:tcW w:w="962"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6C3A32" w:rsidTr="00EC3F48">
              <w:trPr>
                <w:trHeight w:val="552"/>
              </w:trPr>
              <w:tc>
                <w:tcPr>
                  <w:tcW w:w="1952" w:type="dxa"/>
                </w:tcPr>
                <w:p w:rsidR="00EC3F48" w:rsidRPr="006C3A32" w:rsidRDefault="00EC3F48" w:rsidP="00EC3F48">
                  <w:pPr>
                    <w:spacing w:after="0" w:line="240" w:lineRule="auto"/>
                    <w:rPr>
                      <w:sz w:val="24"/>
                      <w:szCs w:val="24"/>
                      <w:lang w:eastAsia="lv-LV"/>
                    </w:rPr>
                  </w:pPr>
                  <w:r w:rsidRPr="006C3A32">
                    <w:rPr>
                      <w:sz w:val="24"/>
                      <w:szCs w:val="24"/>
                      <w:lang w:eastAsia="lv-LV"/>
                    </w:rPr>
                    <w:t xml:space="preserve">Projekta izstrādē iesaistītās institūcijas un publiskas personas kapitālsabiedrības </w:t>
                  </w:r>
                </w:p>
              </w:tc>
            </w:tr>
          </w:tbl>
          <w:p w:rsidR="009B353E" w:rsidRPr="006C3A32" w:rsidRDefault="009B353E" w:rsidP="001E6A95">
            <w:pPr>
              <w:spacing w:before="100" w:beforeAutospacing="1" w:after="100" w:afterAutospacing="1" w:line="240" w:lineRule="auto"/>
              <w:rPr>
                <w:sz w:val="24"/>
                <w:szCs w:val="24"/>
                <w:lang w:eastAsia="lv-LV"/>
              </w:rPr>
            </w:pPr>
          </w:p>
        </w:tc>
        <w:tc>
          <w:tcPr>
            <w:tcW w:w="3657" w:type="pct"/>
            <w:gridSpan w:val="7"/>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962" w:type="pct"/>
            <w:gridSpan w:val="3"/>
            <w:tcBorders>
              <w:top w:val="outset" w:sz="6" w:space="0" w:color="000000"/>
              <w:left w:val="outset" w:sz="6" w:space="0" w:color="000000"/>
              <w:bottom w:val="outset" w:sz="6" w:space="0" w:color="000000"/>
              <w:right w:val="outset" w:sz="6" w:space="0" w:color="000000"/>
            </w:tcBorders>
          </w:tcPr>
          <w:p w:rsidR="009B353E" w:rsidRPr="006C3A32" w:rsidRDefault="009B353E" w:rsidP="001E6A95">
            <w:pPr>
              <w:spacing w:before="100" w:beforeAutospacing="1" w:after="100" w:afterAutospacing="1" w:line="240" w:lineRule="auto"/>
              <w:rPr>
                <w:sz w:val="24"/>
                <w:szCs w:val="24"/>
                <w:lang w:eastAsia="lv-LV"/>
              </w:rPr>
            </w:pPr>
            <w:r w:rsidRPr="006C3A32">
              <w:rPr>
                <w:sz w:val="24"/>
                <w:szCs w:val="24"/>
                <w:lang w:eastAsia="lv-LV"/>
              </w:rPr>
              <w:t>Cita informācija</w:t>
            </w:r>
          </w:p>
        </w:tc>
        <w:tc>
          <w:tcPr>
            <w:tcW w:w="3657" w:type="pct"/>
            <w:gridSpan w:val="7"/>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7" w:type="pct"/>
            <w:gridSpan w:val="13"/>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68" w:type="pct"/>
            <w:gridSpan w:val="2"/>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43" w:type="pct"/>
            <w:gridSpan w:val="6"/>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24" w:type="pct"/>
            <w:gridSpan w:val="5"/>
            <w:tcBorders>
              <w:top w:val="single" w:sz="4" w:space="0" w:color="auto"/>
              <w:left w:val="single" w:sz="4" w:space="0" w:color="auto"/>
              <w:bottom w:val="single" w:sz="4" w:space="0" w:color="auto"/>
              <w:right w:val="single" w:sz="4" w:space="0" w:color="auto"/>
            </w:tcBorders>
            <w:hideMark/>
          </w:tcPr>
          <w:p w:rsidR="00C65544" w:rsidRPr="00C65544" w:rsidRDefault="00C65544" w:rsidP="00B44402">
            <w:pPr>
              <w:spacing w:after="0" w:line="240" w:lineRule="auto"/>
              <w:ind w:firstLine="720"/>
              <w:jc w:val="both"/>
              <w:rPr>
                <w:sz w:val="24"/>
                <w:szCs w:val="24"/>
                <w:lang w:eastAsia="lv-LV"/>
              </w:rPr>
            </w:pPr>
            <w:r>
              <w:rPr>
                <w:sz w:val="24"/>
                <w:szCs w:val="24"/>
                <w:lang w:eastAsia="lv-LV"/>
              </w:rPr>
              <w:t xml:space="preserve">Nekustamo īpašumu kopīpašnieki, kuriem ir pirmpirkuma tiesības uz nekustamajiem īpašumiem </w:t>
            </w:r>
            <w:proofErr w:type="spellStart"/>
            <w:r w:rsidR="00902883">
              <w:rPr>
                <w:sz w:val="24"/>
                <w:szCs w:val="24"/>
                <w:lang w:eastAsia="lv-LV"/>
              </w:rPr>
              <w:t>Kojusalas</w:t>
            </w:r>
            <w:proofErr w:type="spellEnd"/>
            <w:r w:rsidR="00902883">
              <w:rPr>
                <w:sz w:val="24"/>
                <w:szCs w:val="24"/>
                <w:lang w:eastAsia="lv-LV"/>
              </w:rPr>
              <w:t xml:space="preserve"> ielā 13, Rīgā, </w:t>
            </w:r>
            <w:r w:rsidRPr="00C65544">
              <w:rPr>
                <w:sz w:val="24"/>
                <w:szCs w:val="24"/>
                <w:lang w:eastAsia="lv-LV"/>
              </w:rPr>
              <w:t>Pļavu ielā 4, Rēzeknē</w:t>
            </w:r>
            <w:r>
              <w:rPr>
                <w:sz w:val="24"/>
                <w:szCs w:val="24"/>
                <w:lang w:eastAsia="lv-LV"/>
              </w:rPr>
              <w:t xml:space="preserve"> un </w:t>
            </w:r>
            <w:r w:rsidRPr="00C65544">
              <w:rPr>
                <w:sz w:val="24"/>
                <w:szCs w:val="24"/>
                <w:lang w:eastAsia="lv-LV"/>
              </w:rPr>
              <w:t>Strazdu ielā 1, Baložos, Ķekavas novadā</w:t>
            </w:r>
            <w:r>
              <w:rPr>
                <w:sz w:val="24"/>
                <w:szCs w:val="24"/>
                <w:lang w:eastAsia="lv-LV"/>
              </w:rPr>
              <w:t>.</w:t>
            </w:r>
          </w:p>
          <w:p w:rsidR="00E72983" w:rsidRPr="00F46E68" w:rsidRDefault="00C65544" w:rsidP="00ED0A0E">
            <w:pPr>
              <w:spacing w:after="0" w:line="240" w:lineRule="auto"/>
              <w:ind w:firstLine="720"/>
              <w:jc w:val="both"/>
              <w:rPr>
                <w:sz w:val="24"/>
                <w:szCs w:val="24"/>
                <w:lang w:eastAsia="lv-LV"/>
              </w:rPr>
            </w:pPr>
            <w:r>
              <w:rPr>
                <w:sz w:val="24"/>
                <w:szCs w:val="24"/>
                <w:lang w:eastAsia="lv-LV"/>
              </w:rPr>
              <w:t>Ja pirmpirkuma tiesīgās personas neizmanto savas tiesības, j</w:t>
            </w:r>
            <w:r w:rsidR="00EB42D9" w:rsidRPr="00EB42D9">
              <w:rPr>
                <w:sz w:val="24"/>
                <w:szCs w:val="24"/>
                <w:lang w:eastAsia="lv-LV"/>
              </w:rPr>
              <w:t>ebkurš tiesību subjekts - fiziska un juridiska persona, kurai p</w:t>
            </w:r>
            <w:r w:rsidR="00E72983">
              <w:rPr>
                <w:sz w:val="24"/>
                <w:szCs w:val="24"/>
                <w:lang w:eastAsia="lv-LV"/>
              </w:rPr>
              <w:t>iemīt tiesībspēja un rīcībspēja</w:t>
            </w:r>
            <w:r w:rsidR="00EB42D9" w:rsidRPr="00EB42D9">
              <w:rPr>
                <w:sz w:val="24"/>
                <w:szCs w:val="24"/>
                <w:lang w:eastAsia="lv-LV"/>
              </w:rPr>
              <w:t xml:space="preserve">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68" w:type="pct"/>
            <w:gridSpan w:val="2"/>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43" w:type="pct"/>
            <w:gridSpan w:val="6"/>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24" w:type="pct"/>
            <w:gridSpan w:val="5"/>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68" w:type="pct"/>
            <w:gridSpan w:val="2"/>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3.</w:t>
            </w:r>
          </w:p>
        </w:tc>
        <w:tc>
          <w:tcPr>
            <w:tcW w:w="1443" w:type="pct"/>
            <w:gridSpan w:val="6"/>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24" w:type="pct"/>
            <w:gridSpan w:val="5"/>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68" w:type="pct"/>
            <w:gridSpan w:val="2"/>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43" w:type="pct"/>
            <w:gridSpan w:val="6"/>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749"/>
            </w:tblGrid>
            <w:tr w:rsidR="006F4317" w:rsidRPr="006C3A32">
              <w:trPr>
                <w:trHeight w:val="394"/>
              </w:trPr>
              <w:tc>
                <w:tcPr>
                  <w:tcW w:w="0" w:type="auto"/>
                </w:tcPr>
                <w:p w:rsidR="006F4317" w:rsidRPr="006C3A32" w:rsidRDefault="006F4317" w:rsidP="006F4317">
                  <w:pPr>
                    <w:spacing w:after="0" w:line="240" w:lineRule="auto"/>
                    <w:rPr>
                      <w:sz w:val="24"/>
                      <w:szCs w:val="24"/>
                      <w:lang w:eastAsia="lv-LV"/>
                    </w:rPr>
                  </w:pPr>
                  <w:r w:rsidRPr="006C3A32">
                    <w:rPr>
                      <w:sz w:val="24"/>
                      <w:szCs w:val="24"/>
                      <w:lang w:eastAsia="lv-LV"/>
                    </w:rPr>
                    <w:t xml:space="preserve">Atbilstības izmaksu monetārs novērtējums </w:t>
                  </w:r>
                </w:p>
              </w:tc>
            </w:tr>
          </w:tbl>
          <w:p w:rsidR="00575C63" w:rsidRPr="005924F7" w:rsidRDefault="00575C63" w:rsidP="00575C63">
            <w:pPr>
              <w:spacing w:after="0" w:line="240" w:lineRule="auto"/>
              <w:rPr>
                <w:sz w:val="24"/>
                <w:szCs w:val="24"/>
                <w:lang w:eastAsia="lv-LV"/>
              </w:rPr>
            </w:pPr>
          </w:p>
        </w:tc>
        <w:tc>
          <w:tcPr>
            <w:tcW w:w="3224" w:type="pct"/>
            <w:gridSpan w:val="5"/>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68" w:type="pct"/>
            <w:gridSpan w:val="2"/>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43" w:type="pct"/>
            <w:gridSpan w:val="6"/>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24" w:type="pct"/>
            <w:gridSpan w:val="5"/>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6F4317">
        <w:trPr>
          <w:gridBefore w:val="1"/>
          <w:wBefore w:w="3" w:type="pct"/>
          <w:tblCellSpacing w:w="15" w:type="dxa"/>
        </w:trPr>
        <w:tc>
          <w:tcPr>
            <w:tcW w:w="4948" w:type="pct"/>
            <w:gridSpan w:val="12"/>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6F4317">
        <w:trPr>
          <w:gridBefore w:val="1"/>
          <w:wBefore w:w="3" w:type="pct"/>
          <w:tblCellSpacing w:w="15" w:type="dxa"/>
        </w:trPr>
        <w:tc>
          <w:tcPr>
            <w:tcW w:w="1109"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17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2018</w:t>
            </w:r>
            <w:r w:rsidR="001251B0" w:rsidRPr="005924F7">
              <w:rPr>
                <w:b/>
                <w:bCs/>
                <w:sz w:val="24"/>
                <w:szCs w:val="24"/>
                <w:lang w:eastAsia="lv-LV"/>
              </w:rPr>
              <w:t>.</w:t>
            </w:r>
            <w:r w:rsidR="001E6A95" w:rsidRPr="005924F7">
              <w:rPr>
                <w:b/>
                <w:bCs/>
                <w:sz w:val="24"/>
                <w:szCs w:val="24"/>
                <w:lang w:eastAsia="lv-LV"/>
              </w:rPr>
              <w:t xml:space="preserve"> gads</w:t>
            </w:r>
          </w:p>
        </w:tc>
        <w:tc>
          <w:tcPr>
            <w:tcW w:w="2630"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6F4317">
        <w:trPr>
          <w:gridBefore w:val="1"/>
          <w:wBefore w:w="3" w:type="pct"/>
          <w:tblCellSpacing w:w="15" w:type="dxa"/>
        </w:trPr>
        <w:tc>
          <w:tcPr>
            <w:tcW w:w="1109"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177" w:type="pct"/>
            <w:gridSpan w:val="5"/>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2019</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2020</w:t>
            </w:r>
            <w:r w:rsidR="001251B0" w:rsidRPr="005924F7">
              <w:rPr>
                <w:b/>
                <w:bCs/>
                <w:sz w:val="24"/>
                <w:szCs w:val="24"/>
                <w:lang w:eastAsia="lv-LV"/>
              </w:rPr>
              <w:t>.</w:t>
            </w:r>
          </w:p>
        </w:tc>
        <w:tc>
          <w:tcPr>
            <w:tcW w:w="662" w:type="pct"/>
            <w:tcBorders>
              <w:top w:val="outset" w:sz="6" w:space="0" w:color="000000"/>
              <w:left w:val="outset" w:sz="6" w:space="0" w:color="000000"/>
              <w:bottom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2021</w:t>
            </w:r>
            <w:r w:rsidR="001251B0" w:rsidRPr="005924F7">
              <w:rPr>
                <w:b/>
                <w:bCs/>
                <w:sz w:val="24"/>
                <w:szCs w:val="24"/>
                <w:lang w:eastAsia="lv-LV"/>
              </w:rPr>
              <w:t>.</w:t>
            </w:r>
          </w:p>
        </w:tc>
      </w:tr>
      <w:tr w:rsidR="001E6A95" w:rsidRPr="005924F7" w:rsidTr="006F4317">
        <w:trPr>
          <w:gridBefore w:val="1"/>
          <w:wBefore w:w="3" w:type="pct"/>
          <w:tblCellSpacing w:w="15" w:type="dxa"/>
        </w:trPr>
        <w:tc>
          <w:tcPr>
            <w:tcW w:w="1109"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603" w:type="pct"/>
            <w:gridSpan w:val="4"/>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 xml:space="preserve">Saskaņā ar valsts budžetu </w:t>
            </w:r>
            <w:r w:rsidRPr="005924F7">
              <w:rPr>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lastRenderedPageBreak/>
              <w:t xml:space="preserve">Izmaiņas kārtējā gadā, salīdzinot </w:t>
            </w:r>
            <w:r w:rsidRPr="005924F7">
              <w:rPr>
                <w:sz w:val="24"/>
                <w:szCs w:val="24"/>
                <w:lang w:eastAsia="lv-LV"/>
              </w:rPr>
              <w:lastRenderedPageBreak/>
              <w:t>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lastRenderedPageBreak/>
              <w:t>Izm</w:t>
            </w:r>
            <w:r w:rsidR="000160E4">
              <w:rPr>
                <w:sz w:val="24"/>
                <w:szCs w:val="24"/>
                <w:lang w:eastAsia="lv-LV"/>
              </w:rPr>
              <w:t>a</w:t>
            </w:r>
            <w:r w:rsidR="00E72983">
              <w:rPr>
                <w:sz w:val="24"/>
                <w:szCs w:val="24"/>
                <w:lang w:eastAsia="lv-LV"/>
              </w:rPr>
              <w:t>iņas, salīdzinot ar kārtējo 2018</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E72983">
              <w:rPr>
                <w:sz w:val="24"/>
                <w:szCs w:val="24"/>
                <w:lang w:eastAsia="lv-LV"/>
              </w:rPr>
              <w:t>2018</w:t>
            </w:r>
            <w:r w:rsidR="000160E4">
              <w:rPr>
                <w:sz w:val="24"/>
                <w:szCs w:val="24"/>
                <w:lang w:eastAsia="lv-LV"/>
              </w:rPr>
              <w:t>. </w:t>
            </w:r>
            <w:r w:rsidRPr="005924F7">
              <w:rPr>
                <w:sz w:val="24"/>
                <w:szCs w:val="24"/>
                <w:lang w:eastAsia="lv-LV"/>
              </w:rPr>
              <w:t>gadu</w:t>
            </w:r>
          </w:p>
        </w:tc>
        <w:tc>
          <w:tcPr>
            <w:tcW w:w="662"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E72983">
              <w:rPr>
                <w:sz w:val="24"/>
                <w:szCs w:val="24"/>
                <w:lang w:eastAsia="lv-LV"/>
              </w:rPr>
              <w:t>iņas, salīdzinot ar kārtējo 2018</w:t>
            </w:r>
            <w:r w:rsidR="000160E4">
              <w:rPr>
                <w:sz w:val="24"/>
                <w:szCs w:val="24"/>
                <w:lang w:eastAsia="lv-LV"/>
              </w:rPr>
              <w:t xml:space="preserve">.  </w:t>
            </w:r>
            <w:r w:rsidRPr="005924F7">
              <w:rPr>
                <w:sz w:val="24"/>
                <w:szCs w:val="24"/>
                <w:lang w:eastAsia="lv-LV"/>
              </w:rPr>
              <w:t>gadu</w:t>
            </w: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603" w:type="pct"/>
            <w:gridSpan w:val="4"/>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62"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23" w:type="pct"/>
            <w:gridSpan w:val="8"/>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23" w:type="pct"/>
            <w:gridSpan w:val="8"/>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23" w:type="pct"/>
            <w:gridSpan w:val="8"/>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23" w:type="pct"/>
            <w:gridSpan w:val="8"/>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rHeight w:val="1930"/>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603" w:type="pct"/>
            <w:gridSpan w:val="4"/>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04"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603" w:type="pct"/>
            <w:gridSpan w:val="4"/>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04"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603" w:type="pct"/>
            <w:gridSpan w:val="4"/>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04"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5.2. speciālais budžets</w:t>
            </w:r>
          </w:p>
        </w:tc>
        <w:tc>
          <w:tcPr>
            <w:tcW w:w="603" w:type="pct"/>
            <w:gridSpan w:val="4"/>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04"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603" w:type="pct"/>
            <w:gridSpan w:val="4"/>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04"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23" w:type="pct"/>
            <w:gridSpan w:val="8"/>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23" w:type="pct"/>
            <w:gridSpan w:val="8"/>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23" w:type="pct"/>
            <w:gridSpan w:val="8"/>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06112B"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06112B" w:rsidRPr="005924F7" w:rsidRDefault="00EF0247" w:rsidP="001E6A95">
            <w:pPr>
              <w:spacing w:before="100" w:beforeAutospacing="1" w:after="100" w:afterAutospacing="1" w:line="240" w:lineRule="auto"/>
              <w:rPr>
                <w:sz w:val="24"/>
                <w:szCs w:val="24"/>
                <w:lang w:eastAsia="lv-LV"/>
              </w:rPr>
            </w:pPr>
            <w:r w:rsidRPr="00EF0247">
              <w:rPr>
                <w:sz w:val="24"/>
                <w:szCs w:val="24"/>
                <w:lang w:eastAsia="lv-LV"/>
              </w:rPr>
              <w:t>7. Amata vietu skaita izmaiņas</w:t>
            </w:r>
          </w:p>
        </w:tc>
        <w:tc>
          <w:tcPr>
            <w:tcW w:w="3823" w:type="pct"/>
            <w:gridSpan w:val="8"/>
            <w:tcBorders>
              <w:top w:val="outset" w:sz="6" w:space="0" w:color="000000"/>
              <w:left w:val="outset" w:sz="6" w:space="0" w:color="000000"/>
              <w:bottom w:val="outset" w:sz="6" w:space="0" w:color="000000"/>
            </w:tcBorders>
            <w:vAlign w:val="center"/>
          </w:tcPr>
          <w:p w:rsidR="0006112B" w:rsidRPr="005924F7" w:rsidRDefault="00EF0247" w:rsidP="00EF0247">
            <w:pPr>
              <w:spacing w:after="0" w:line="240" w:lineRule="auto"/>
              <w:jc w:val="center"/>
              <w:rPr>
                <w:sz w:val="24"/>
                <w:szCs w:val="24"/>
                <w:lang w:eastAsia="lv-LV"/>
              </w:rPr>
            </w:pPr>
            <w:r w:rsidRPr="00EF0247">
              <w:rPr>
                <w:bCs/>
                <w:sz w:val="24"/>
                <w:szCs w:val="24"/>
                <w:lang w:eastAsia="lv-LV"/>
              </w:rPr>
              <w:t>Projekts šo jomu neskar</w:t>
            </w:r>
          </w:p>
        </w:tc>
      </w:tr>
      <w:tr w:rsidR="001E6A95" w:rsidRPr="005924F7" w:rsidTr="006F4317">
        <w:trPr>
          <w:gridBefore w:val="1"/>
          <w:wBefore w:w="3" w:type="pct"/>
          <w:trHeight w:val="1216"/>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06112B"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23" w:type="pct"/>
            <w:gridSpan w:val="8"/>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6F4317">
        <w:trPr>
          <w:tblCellSpacing w:w="15" w:type="dxa"/>
        </w:trPr>
        <w:tc>
          <w:tcPr>
            <w:tcW w:w="4967" w:type="pct"/>
            <w:gridSpan w:val="13"/>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6F4317">
        <w:trPr>
          <w:tblCellSpacing w:w="15" w:type="dxa"/>
        </w:trPr>
        <w:tc>
          <w:tcPr>
            <w:tcW w:w="4967" w:type="pct"/>
            <w:gridSpan w:val="13"/>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2"/>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 xml:space="preserve">Plānotās sabiedrības līdzdalības un komunikācijas </w:t>
            </w:r>
            <w:r w:rsidRPr="005924F7">
              <w:rPr>
                <w:sz w:val="24"/>
                <w:szCs w:val="24"/>
                <w:lang w:eastAsia="lv-LV"/>
              </w:rPr>
              <w:lastRenderedPageBreak/>
              <w:t>aktivitātes saistībā ar projektu</w:t>
            </w:r>
          </w:p>
        </w:tc>
        <w:tc>
          <w:tcPr>
            <w:tcW w:w="3474" w:type="pct"/>
            <w:gridSpan w:val="6"/>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w:t>
            </w:r>
            <w:r w:rsidRPr="005924F7">
              <w:rPr>
                <w:sz w:val="24"/>
                <w:szCs w:val="24"/>
                <w:lang w:eastAsia="lv-LV"/>
              </w:rPr>
              <w:lastRenderedPageBreak/>
              <w:t xml:space="preserve">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lastRenderedPageBreak/>
              <w:t>2.</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474" w:type="pct"/>
            <w:gridSpan w:val="6"/>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474" w:type="pct"/>
            <w:gridSpan w:val="6"/>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474" w:type="pct"/>
            <w:gridSpan w:val="6"/>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5"/>
        <w:gridCol w:w="2239"/>
        <w:gridCol w:w="6278"/>
      </w:tblGrid>
      <w:tr w:rsidR="001E6A95" w:rsidRPr="005924F7" w:rsidTr="001D34B5">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1D34B5">
        <w:trPr>
          <w:tblCellSpacing w:w="15" w:type="dxa"/>
        </w:trPr>
        <w:tc>
          <w:tcPr>
            <w:tcW w:w="0" w:type="auto"/>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19"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440"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1D34B5">
        <w:trPr>
          <w:tblCellSpacing w:w="15" w:type="dxa"/>
        </w:trPr>
        <w:tc>
          <w:tcPr>
            <w:tcW w:w="0" w:type="auto"/>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19"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440"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1D34B5">
        <w:trPr>
          <w:tblCellSpacing w:w="15" w:type="dxa"/>
        </w:trPr>
        <w:tc>
          <w:tcPr>
            <w:tcW w:w="0" w:type="auto"/>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19"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440"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906124" w:rsidRDefault="00906124" w:rsidP="008602AC">
      <w:pPr>
        <w:spacing w:after="0" w:line="240" w:lineRule="auto"/>
        <w:rPr>
          <w:sz w:val="24"/>
          <w:szCs w:val="24"/>
          <w:lang w:eastAsia="lv-LV"/>
        </w:rPr>
      </w:pPr>
    </w:p>
    <w:p w:rsidR="00E72983" w:rsidRDefault="00E72983"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D. Reizniece- Ozola</w:t>
      </w:r>
    </w:p>
    <w:p w:rsidR="0046688E" w:rsidRDefault="0046688E" w:rsidP="001D34B5">
      <w:pPr>
        <w:spacing w:after="0" w:line="240" w:lineRule="auto"/>
        <w:ind w:firstLine="720"/>
        <w:rPr>
          <w:sz w:val="24"/>
          <w:szCs w:val="24"/>
          <w:lang w:eastAsia="lv-LV"/>
        </w:rPr>
      </w:pPr>
    </w:p>
    <w:p w:rsidR="00906124" w:rsidRDefault="00906124" w:rsidP="001D34B5">
      <w:pPr>
        <w:spacing w:after="0" w:line="240" w:lineRule="auto"/>
        <w:ind w:firstLine="720"/>
        <w:rPr>
          <w:sz w:val="24"/>
          <w:szCs w:val="24"/>
          <w:lang w:eastAsia="lv-LV"/>
        </w:rPr>
      </w:pPr>
    </w:p>
    <w:p w:rsidR="00906124" w:rsidRDefault="00906124" w:rsidP="00E13254">
      <w:pPr>
        <w:spacing w:after="0" w:line="240" w:lineRule="auto"/>
        <w:rPr>
          <w:sz w:val="24"/>
          <w:szCs w:val="24"/>
          <w:lang w:eastAsia="lv-LV"/>
        </w:rPr>
      </w:pPr>
    </w:p>
    <w:p w:rsidR="00042FE2" w:rsidRDefault="00042FE2" w:rsidP="001D34B5">
      <w:pPr>
        <w:spacing w:after="0" w:line="240" w:lineRule="auto"/>
        <w:ind w:firstLine="720"/>
        <w:rPr>
          <w:sz w:val="24"/>
          <w:szCs w:val="24"/>
          <w:lang w:eastAsia="lv-LV"/>
        </w:rPr>
      </w:pPr>
    </w:p>
    <w:p w:rsidR="00E72983" w:rsidRDefault="00E72983" w:rsidP="002B6B3A">
      <w:pPr>
        <w:spacing w:after="0" w:line="240" w:lineRule="auto"/>
        <w:rPr>
          <w:sz w:val="24"/>
          <w:szCs w:val="24"/>
          <w:lang w:eastAsia="lv-LV"/>
        </w:rPr>
      </w:pPr>
    </w:p>
    <w:p w:rsidR="00906124" w:rsidRDefault="00906124"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601DBF" w:rsidP="008D017C">
      <w:pPr>
        <w:tabs>
          <w:tab w:val="left" w:pos="720"/>
        </w:tabs>
        <w:spacing w:after="0" w:line="240" w:lineRule="auto"/>
        <w:ind w:right="74"/>
        <w:jc w:val="both"/>
        <w:rPr>
          <w:sz w:val="20"/>
          <w:szCs w:val="20"/>
        </w:rPr>
      </w:pPr>
      <w:hyperlink r:id="rId12" w:history="1">
        <w:r w:rsidR="00865851" w:rsidRPr="005924F7">
          <w:rPr>
            <w:rStyle w:val="Hyperlink"/>
            <w:sz w:val="20"/>
            <w:szCs w:val="20"/>
          </w:rPr>
          <w:t>Vita.Bruzas@vni.lv</w:t>
        </w:r>
      </w:hyperlink>
    </w:p>
    <w:sectPr w:rsidR="008D017C" w:rsidRPr="005924F7" w:rsidSect="008A399E">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BF" w:rsidRDefault="00601DBF">
      <w:r>
        <w:separator/>
      </w:r>
    </w:p>
  </w:endnote>
  <w:endnote w:type="continuationSeparator" w:id="0">
    <w:p w:rsidR="00601DBF" w:rsidRDefault="0060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B6B3A">
      <w:rPr>
        <w:noProof/>
        <w:sz w:val="18"/>
        <w:szCs w:val="18"/>
      </w:rPr>
      <w:t>FMAnot_160318_Nek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B6B3A">
      <w:rPr>
        <w:noProof/>
        <w:sz w:val="18"/>
        <w:szCs w:val="18"/>
      </w:rPr>
      <w:t>FMAnot_160318_Nek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BF" w:rsidRDefault="00601DBF">
      <w:r>
        <w:separator/>
      </w:r>
    </w:p>
  </w:footnote>
  <w:footnote w:type="continuationSeparator" w:id="0">
    <w:p w:rsidR="00601DBF" w:rsidRDefault="0060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BE7">
      <w:rPr>
        <w:rStyle w:val="PageNumber"/>
        <w:noProof/>
      </w:rPr>
      <w:t>11</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1"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3"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7"/>
  </w:num>
  <w:num w:numId="3">
    <w:abstractNumId w:val="8"/>
  </w:num>
  <w:num w:numId="4">
    <w:abstractNumId w:val="32"/>
  </w:num>
  <w:num w:numId="5">
    <w:abstractNumId w:val="21"/>
  </w:num>
  <w:num w:numId="6">
    <w:abstractNumId w:val="26"/>
  </w:num>
  <w:num w:numId="7">
    <w:abstractNumId w:val="28"/>
  </w:num>
  <w:num w:numId="8">
    <w:abstractNumId w:val="4"/>
  </w:num>
  <w:num w:numId="9">
    <w:abstractNumId w:val="1"/>
  </w:num>
  <w:num w:numId="10">
    <w:abstractNumId w:val="11"/>
  </w:num>
  <w:num w:numId="11">
    <w:abstractNumId w:val="0"/>
  </w:num>
  <w:num w:numId="12">
    <w:abstractNumId w:val="25"/>
  </w:num>
  <w:num w:numId="13">
    <w:abstractNumId w:val="3"/>
  </w:num>
  <w:num w:numId="14">
    <w:abstractNumId w:val="14"/>
  </w:num>
  <w:num w:numId="15">
    <w:abstractNumId w:val="15"/>
  </w:num>
  <w:num w:numId="16">
    <w:abstractNumId w:val="31"/>
  </w:num>
  <w:num w:numId="17">
    <w:abstractNumId w:val="20"/>
  </w:num>
  <w:num w:numId="18">
    <w:abstractNumId w:val="27"/>
  </w:num>
  <w:num w:numId="19">
    <w:abstractNumId w:val="5"/>
  </w:num>
  <w:num w:numId="20">
    <w:abstractNumId w:val="7"/>
  </w:num>
  <w:num w:numId="21">
    <w:abstractNumId w:val="33"/>
  </w:num>
  <w:num w:numId="22">
    <w:abstractNumId w:val="2"/>
  </w:num>
  <w:num w:numId="23">
    <w:abstractNumId w:val="19"/>
  </w:num>
  <w:num w:numId="24">
    <w:abstractNumId w:val="30"/>
  </w:num>
  <w:num w:numId="25">
    <w:abstractNumId w:val="16"/>
  </w:num>
  <w:num w:numId="26">
    <w:abstractNumId w:val="12"/>
  </w:num>
  <w:num w:numId="27">
    <w:abstractNumId w:val="10"/>
  </w:num>
  <w:num w:numId="28">
    <w:abstractNumId w:val="18"/>
  </w:num>
  <w:num w:numId="29">
    <w:abstractNumId w:val="24"/>
  </w:num>
  <w:num w:numId="30">
    <w:abstractNumId w:val="29"/>
  </w:num>
  <w:num w:numId="31">
    <w:abstractNumId w:val="9"/>
  </w:num>
  <w:num w:numId="32">
    <w:abstractNumId w:val="23"/>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17AD"/>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31A"/>
    <w:rsid w:val="00035803"/>
    <w:rsid w:val="00036825"/>
    <w:rsid w:val="00042835"/>
    <w:rsid w:val="000429A9"/>
    <w:rsid w:val="00042FE2"/>
    <w:rsid w:val="00044458"/>
    <w:rsid w:val="000456B5"/>
    <w:rsid w:val="000471FC"/>
    <w:rsid w:val="00051F13"/>
    <w:rsid w:val="00052D41"/>
    <w:rsid w:val="00053881"/>
    <w:rsid w:val="00054C8E"/>
    <w:rsid w:val="00056437"/>
    <w:rsid w:val="00060B31"/>
    <w:rsid w:val="0006112B"/>
    <w:rsid w:val="000626FE"/>
    <w:rsid w:val="00062CD0"/>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078"/>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220"/>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791"/>
    <w:rsid w:val="00104C83"/>
    <w:rsid w:val="0010509E"/>
    <w:rsid w:val="0010603B"/>
    <w:rsid w:val="0010669F"/>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37EE9"/>
    <w:rsid w:val="00140C0B"/>
    <w:rsid w:val="00142185"/>
    <w:rsid w:val="00142B61"/>
    <w:rsid w:val="001432F6"/>
    <w:rsid w:val="00144D05"/>
    <w:rsid w:val="00147574"/>
    <w:rsid w:val="00147CE6"/>
    <w:rsid w:val="0015049C"/>
    <w:rsid w:val="00151D38"/>
    <w:rsid w:val="0015206C"/>
    <w:rsid w:val="0015242C"/>
    <w:rsid w:val="00152F6F"/>
    <w:rsid w:val="00154E12"/>
    <w:rsid w:val="00163718"/>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6035"/>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571"/>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0A41"/>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722"/>
    <w:rsid w:val="0025591A"/>
    <w:rsid w:val="002579E7"/>
    <w:rsid w:val="00262969"/>
    <w:rsid w:val="00263624"/>
    <w:rsid w:val="00263907"/>
    <w:rsid w:val="00265701"/>
    <w:rsid w:val="002657AA"/>
    <w:rsid w:val="0026673F"/>
    <w:rsid w:val="00272568"/>
    <w:rsid w:val="0027269E"/>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A17"/>
    <w:rsid w:val="00296E2E"/>
    <w:rsid w:val="002A0366"/>
    <w:rsid w:val="002A069D"/>
    <w:rsid w:val="002A093C"/>
    <w:rsid w:val="002A115B"/>
    <w:rsid w:val="002A1847"/>
    <w:rsid w:val="002A1D81"/>
    <w:rsid w:val="002A32E8"/>
    <w:rsid w:val="002A4387"/>
    <w:rsid w:val="002A444C"/>
    <w:rsid w:val="002A4945"/>
    <w:rsid w:val="002A71D1"/>
    <w:rsid w:val="002A74A2"/>
    <w:rsid w:val="002A79D3"/>
    <w:rsid w:val="002B0D68"/>
    <w:rsid w:val="002B1936"/>
    <w:rsid w:val="002B20C0"/>
    <w:rsid w:val="002B2A68"/>
    <w:rsid w:val="002B37F7"/>
    <w:rsid w:val="002B3DA9"/>
    <w:rsid w:val="002B4BFE"/>
    <w:rsid w:val="002B6B3A"/>
    <w:rsid w:val="002C0C73"/>
    <w:rsid w:val="002C2E05"/>
    <w:rsid w:val="002C2EEB"/>
    <w:rsid w:val="002C3E28"/>
    <w:rsid w:val="002C6936"/>
    <w:rsid w:val="002C7754"/>
    <w:rsid w:val="002D3D6F"/>
    <w:rsid w:val="002D3FFE"/>
    <w:rsid w:val="002D5A71"/>
    <w:rsid w:val="002D5F47"/>
    <w:rsid w:val="002D6B97"/>
    <w:rsid w:val="002D6C8A"/>
    <w:rsid w:val="002E0269"/>
    <w:rsid w:val="002E0406"/>
    <w:rsid w:val="002E1067"/>
    <w:rsid w:val="002E17A4"/>
    <w:rsid w:val="002E1893"/>
    <w:rsid w:val="002E3AC6"/>
    <w:rsid w:val="002E4755"/>
    <w:rsid w:val="002E4987"/>
    <w:rsid w:val="002E5168"/>
    <w:rsid w:val="002E57EE"/>
    <w:rsid w:val="002F02BD"/>
    <w:rsid w:val="002F1A3A"/>
    <w:rsid w:val="002F2FB2"/>
    <w:rsid w:val="002F3216"/>
    <w:rsid w:val="002F3A69"/>
    <w:rsid w:val="002F4A5D"/>
    <w:rsid w:val="002F52A3"/>
    <w:rsid w:val="002F61D3"/>
    <w:rsid w:val="002F63EC"/>
    <w:rsid w:val="003001D1"/>
    <w:rsid w:val="003004CC"/>
    <w:rsid w:val="00300938"/>
    <w:rsid w:val="003022E8"/>
    <w:rsid w:val="003028F4"/>
    <w:rsid w:val="00303B60"/>
    <w:rsid w:val="00304561"/>
    <w:rsid w:val="00304988"/>
    <w:rsid w:val="003066BF"/>
    <w:rsid w:val="00307C9A"/>
    <w:rsid w:val="003117B6"/>
    <w:rsid w:val="00315D8D"/>
    <w:rsid w:val="00315DD8"/>
    <w:rsid w:val="003166A5"/>
    <w:rsid w:val="00317F95"/>
    <w:rsid w:val="00320413"/>
    <w:rsid w:val="00321FA5"/>
    <w:rsid w:val="00322A58"/>
    <w:rsid w:val="0032401E"/>
    <w:rsid w:val="00324348"/>
    <w:rsid w:val="0032648A"/>
    <w:rsid w:val="003305F9"/>
    <w:rsid w:val="00331DE9"/>
    <w:rsid w:val="0033376A"/>
    <w:rsid w:val="0033381E"/>
    <w:rsid w:val="003344B2"/>
    <w:rsid w:val="0034003C"/>
    <w:rsid w:val="00340F11"/>
    <w:rsid w:val="00341568"/>
    <w:rsid w:val="00343568"/>
    <w:rsid w:val="00345CFB"/>
    <w:rsid w:val="003501B8"/>
    <w:rsid w:val="003503B8"/>
    <w:rsid w:val="003508F7"/>
    <w:rsid w:val="00352B54"/>
    <w:rsid w:val="00353165"/>
    <w:rsid w:val="00354C53"/>
    <w:rsid w:val="00355204"/>
    <w:rsid w:val="0035631D"/>
    <w:rsid w:val="003564A0"/>
    <w:rsid w:val="00357728"/>
    <w:rsid w:val="00357885"/>
    <w:rsid w:val="00360A21"/>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5830"/>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AE3"/>
    <w:rsid w:val="004E4D36"/>
    <w:rsid w:val="004E5080"/>
    <w:rsid w:val="004E524E"/>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390A"/>
    <w:rsid w:val="00513DBF"/>
    <w:rsid w:val="005141B0"/>
    <w:rsid w:val="00514648"/>
    <w:rsid w:val="00514A8F"/>
    <w:rsid w:val="00514FD8"/>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1878"/>
    <w:rsid w:val="00574312"/>
    <w:rsid w:val="005743AA"/>
    <w:rsid w:val="00574AFD"/>
    <w:rsid w:val="00575703"/>
    <w:rsid w:val="005759E9"/>
    <w:rsid w:val="00575C63"/>
    <w:rsid w:val="005769E7"/>
    <w:rsid w:val="00581376"/>
    <w:rsid w:val="00581B75"/>
    <w:rsid w:val="0058791B"/>
    <w:rsid w:val="005917D9"/>
    <w:rsid w:val="005924F7"/>
    <w:rsid w:val="0059264E"/>
    <w:rsid w:val="0059499E"/>
    <w:rsid w:val="005951B8"/>
    <w:rsid w:val="00595E6D"/>
    <w:rsid w:val="005A085F"/>
    <w:rsid w:val="005A1BA0"/>
    <w:rsid w:val="005A2067"/>
    <w:rsid w:val="005A2A98"/>
    <w:rsid w:val="005A379C"/>
    <w:rsid w:val="005A3FD0"/>
    <w:rsid w:val="005A5B3A"/>
    <w:rsid w:val="005A6A57"/>
    <w:rsid w:val="005A6C96"/>
    <w:rsid w:val="005A72CB"/>
    <w:rsid w:val="005B026A"/>
    <w:rsid w:val="005B19F6"/>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3424"/>
    <w:rsid w:val="005F39FF"/>
    <w:rsid w:val="005F6D3B"/>
    <w:rsid w:val="00600813"/>
    <w:rsid w:val="00601480"/>
    <w:rsid w:val="00601DBF"/>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299"/>
    <w:rsid w:val="00647B69"/>
    <w:rsid w:val="00651987"/>
    <w:rsid w:val="00652542"/>
    <w:rsid w:val="006601FB"/>
    <w:rsid w:val="00660815"/>
    <w:rsid w:val="00660915"/>
    <w:rsid w:val="00661D17"/>
    <w:rsid w:val="00661E59"/>
    <w:rsid w:val="00662A92"/>
    <w:rsid w:val="00662BBC"/>
    <w:rsid w:val="00662E2F"/>
    <w:rsid w:val="00663059"/>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3A32"/>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2CB8"/>
    <w:rsid w:val="00713937"/>
    <w:rsid w:val="0071510A"/>
    <w:rsid w:val="00715410"/>
    <w:rsid w:val="00716008"/>
    <w:rsid w:val="00716305"/>
    <w:rsid w:val="00716C14"/>
    <w:rsid w:val="00717566"/>
    <w:rsid w:val="007175C4"/>
    <w:rsid w:val="00717854"/>
    <w:rsid w:val="0072186E"/>
    <w:rsid w:val="0072316E"/>
    <w:rsid w:val="007235CF"/>
    <w:rsid w:val="00724A6A"/>
    <w:rsid w:val="007266E9"/>
    <w:rsid w:val="00726BB9"/>
    <w:rsid w:val="00726C20"/>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47BE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E1A"/>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DA9"/>
    <w:rsid w:val="007C0E4B"/>
    <w:rsid w:val="007C370F"/>
    <w:rsid w:val="007C57B0"/>
    <w:rsid w:val="007C6A83"/>
    <w:rsid w:val="007D0F23"/>
    <w:rsid w:val="007D58A9"/>
    <w:rsid w:val="007D6D60"/>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3F"/>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16A7A"/>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2FC"/>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57"/>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97D"/>
    <w:rsid w:val="008B77BA"/>
    <w:rsid w:val="008C124A"/>
    <w:rsid w:val="008C1EAA"/>
    <w:rsid w:val="008C4BDB"/>
    <w:rsid w:val="008C7CE1"/>
    <w:rsid w:val="008C7E3C"/>
    <w:rsid w:val="008D017C"/>
    <w:rsid w:val="008D0688"/>
    <w:rsid w:val="008D0B96"/>
    <w:rsid w:val="008D0E23"/>
    <w:rsid w:val="008D1E6A"/>
    <w:rsid w:val="008D23E4"/>
    <w:rsid w:val="008D2A9A"/>
    <w:rsid w:val="008D4359"/>
    <w:rsid w:val="008D4FF2"/>
    <w:rsid w:val="008D5EAD"/>
    <w:rsid w:val="008D7C72"/>
    <w:rsid w:val="008E2668"/>
    <w:rsid w:val="008E4AF2"/>
    <w:rsid w:val="008E5159"/>
    <w:rsid w:val="008E54A1"/>
    <w:rsid w:val="008E7194"/>
    <w:rsid w:val="008F0789"/>
    <w:rsid w:val="008F0790"/>
    <w:rsid w:val="008F37AE"/>
    <w:rsid w:val="008F5617"/>
    <w:rsid w:val="008F6405"/>
    <w:rsid w:val="008F7B74"/>
    <w:rsid w:val="0090060B"/>
    <w:rsid w:val="00900C3D"/>
    <w:rsid w:val="00901411"/>
    <w:rsid w:val="00902883"/>
    <w:rsid w:val="00902CF6"/>
    <w:rsid w:val="009038ED"/>
    <w:rsid w:val="00904693"/>
    <w:rsid w:val="0090527B"/>
    <w:rsid w:val="00906124"/>
    <w:rsid w:val="009067DD"/>
    <w:rsid w:val="00907A8F"/>
    <w:rsid w:val="00910548"/>
    <w:rsid w:val="009111DB"/>
    <w:rsid w:val="009115FA"/>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0D8A"/>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1F95"/>
    <w:rsid w:val="009F2517"/>
    <w:rsid w:val="009F2CE5"/>
    <w:rsid w:val="009F366D"/>
    <w:rsid w:val="009F452F"/>
    <w:rsid w:val="009F5CF0"/>
    <w:rsid w:val="00A00CFD"/>
    <w:rsid w:val="00A019AC"/>
    <w:rsid w:val="00A01A10"/>
    <w:rsid w:val="00A029D8"/>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263E"/>
    <w:rsid w:val="00A84369"/>
    <w:rsid w:val="00A85BD5"/>
    <w:rsid w:val="00A86B0E"/>
    <w:rsid w:val="00A86B30"/>
    <w:rsid w:val="00A9008B"/>
    <w:rsid w:val="00A92457"/>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370"/>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0DF"/>
    <w:rsid w:val="00B325A0"/>
    <w:rsid w:val="00B33D1C"/>
    <w:rsid w:val="00B3491C"/>
    <w:rsid w:val="00B35451"/>
    <w:rsid w:val="00B3762C"/>
    <w:rsid w:val="00B37889"/>
    <w:rsid w:val="00B37BEE"/>
    <w:rsid w:val="00B41705"/>
    <w:rsid w:val="00B432BA"/>
    <w:rsid w:val="00B43884"/>
    <w:rsid w:val="00B44402"/>
    <w:rsid w:val="00B44EE1"/>
    <w:rsid w:val="00B45490"/>
    <w:rsid w:val="00B46B30"/>
    <w:rsid w:val="00B47054"/>
    <w:rsid w:val="00B471C7"/>
    <w:rsid w:val="00B5028F"/>
    <w:rsid w:val="00B5029C"/>
    <w:rsid w:val="00B52737"/>
    <w:rsid w:val="00B5294E"/>
    <w:rsid w:val="00B53E00"/>
    <w:rsid w:val="00B54994"/>
    <w:rsid w:val="00B55092"/>
    <w:rsid w:val="00B55897"/>
    <w:rsid w:val="00B562DD"/>
    <w:rsid w:val="00B56BAF"/>
    <w:rsid w:val="00B576DC"/>
    <w:rsid w:val="00B57C78"/>
    <w:rsid w:val="00B57E4A"/>
    <w:rsid w:val="00B61020"/>
    <w:rsid w:val="00B63649"/>
    <w:rsid w:val="00B63BBC"/>
    <w:rsid w:val="00B66581"/>
    <w:rsid w:val="00B67E77"/>
    <w:rsid w:val="00B70098"/>
    <w:rsid w:val="00B707CE"/>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514"/>
    <w:rsid w:val="00BA6B52"/>
    <w:rsid w:val="00BA76AB"/>
    <w:rsid w:val="00BB1819"/>
    <w:rsid w:val="00BB2124"/>
    <w:rsid w:val="00BB2D78"/>
    <w:rsid w:val="00BB42DC"/>
    <w:rsid w:val="00BB6705"/>
    <w:rsid w:val="00BB6D42"/>
    <w:rsid w:val="00BB6E21"/>
    <w:rsid w:val="00BB6FE9"/>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561"/>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1C2"/>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5544"/>
    <w:rsid w:val="00C66254"/>
    <w:rsid w:val="00C70463"/>
    <w:rsid w:val="00C70756"/>
    <w:rsid w:val="00C7201B"/>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B85"/>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47D1"/>
    <w:rsid w:val="00CF4AB2"/>
    <w:rsid w:val="00CF51FE"/>
    <w:rsid w:val="00CF5221"/>
    <w:rsid w:val="00CF56EA"/>
    <w:rsid w:val="00CF60AF"/>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14874"/>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18F5"/>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97669"/>
    <w:rsid w:val="00DA1359"/>
    <w:rsid w:val="00DA2B49"/>
    <w:rsid w:val="00DA4A73"/>
    <w:rsid w:val="00DA4B3D"/>
    <w:rsid w:val="00DA5C18"/>
    <w:rsid w:val="00DA6F3B"/>
    <w:rsid w:val="00DA75EE"/>
    <w:rsid w:val="00DB08AD"/>
    <w:rsid w:val="00DB0F1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7856"/>
    <w:rsid w:val="00DE0506"/>
    <w:rsid w:val="00DE1A8A"/>
    <w:rsid w:val="00DE1DFC"/>
    <w:rsid w:val="00DE4EEB"/>
    <w:rsid w:val="00DF1166"/>
    <w:rsid w:val="00DF1BF9"/>
    <w:rsid w:val="00DF49DD"/>
    <w:rsid w:val="00DF5069"/>
    <w:rsid w:val="00DF5700"/>
    <w:rsid w:val="00E02458"/>
    <w:rsid w:val="00E04741"/>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2C1"/>
    <w:rsid w:val="00E6387B"/>
    <w:rsid w:val="00E63EBC"/>
    <w:rsid w:val="00E64048"/>
    <w:rsid w:val="00E652BF"/>
    <w:rsid w:val="00E67D8A"/>
    <w:rsid w:val="00E70827"/>
    <w:rsid w:val="00E708DE"/>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0A0E"/>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247"/>
    <w:rsid w:val="00EF209C"/>
    <w:rsid w:val="00EF2152"/>
    <w:rsid w:val="00EF3649"/>
    <w:rsid w:val="00EF3B1D"/>
    <w:rsid w:val="00EF448E"/>
    <w:rsid w:val="00EF4782"/>
    <w:rsid w:val="00EF6344"/>
    <w:rsid w:val="00EF72CF"/>
    <w:rsid w:val="00F016AD"/>
    <w:rsid w:val="00F01F3A"/>
    <w:rsid w:val="00F0389B"/>
    <w:rsid w:val="00F03CC2"/>
    <w:rsid w:val="00F05F95"/>
    <w:rsid w:val="00F1070F"/>
    <w:rsid w:val="00F13663"/>
    <w:rsid w:val="00F14AF6"/>
    <w:rsid w:val="00F15649"/>
    <w:rsid w:val="00F205C7"/>
    <w:rsid w:val="00F2342D"/>
    <w:rsid w:val="00F23B5B"/>
    <w:rsid w:val="00F25579"/>
    <w:rsid w:val="00F25F3F"/>
    <w:rsid w:val="00F2629E"/>
    <w:rsid w:val="00F30A44"/>
    <w:rsid w:val="00F31185"/>
    <w:rsid w:val="00F312E1"/>
    <w:rsid w:val="00F32D2B"/>
    <w:rsid w:val="00F34E68"/>
    <w:rsid w:val="00F35E9F"/>
    <w:rsid w:val="00F37E67"/>
    <w:rsid w:val="00F41FFE"/>
    <w:rsid w:val="00F4237F"/>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2E62"/>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4C5"/>
    <w:rsid w:val="00FA7818"/>
    <w:rsid w:val="00FB0445"/>
    <w:rsid w:val="00FB14DE"/>
    <w:rsid w:val="00FB25E7"/>
    <w:rsid w:val="00FB2660"/>
    <w:rsid w:val="00FB34F8"/>
    <w:rsid w:val="00FB42E4"/>
    <w:rsid w:val="00FB496A"/>
    <w:rsid w:val="00FB5315"/>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326"/>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33BD48-306F-4B28-8598-C2C41C2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CommentReference">
    <w:name w:val="annotation reference"/>
    <w:basedOn w:val="DefaultParagraphFont"/>
    <w:rsid w:val="00D718F5"/>
    <w:rPr>
      <w:sz w:val="16"/>
      <w:szCs w:val="16"/>
    </w:rPr>
  </w:style>
  <w:style w:type="paragraph" w:styleId="CommentText">
    <w:name w:val="annotation text"/>
    <w:basedOn w:val="Normal"/>
    <w:link w:val="CommentTextChar"/>
    <w:rsid w:val="00D718F5"/>
    <w:pPr>
      <w:spacing w:line="240" w:lineRule="auto"/>
    </w:pPr>
    <w:rPr>
      <w:sz w:val="20"/>
      <w:szCs w:val="20"/>
    </w:rPr>
  </w:style>
  <w:style w:type="character" w:customStyle="1" w:styleId="CommentTextChar">
    <w:name w:val="Comment Text Char"/>
    <w:basedOn w:val="DefaultParagraphFont"/>
    <w:link w:val="CommentText"/>
    <w:rsid w:val="00D718F5"/>
    <w:rPr>
      <w:lang w:eastAsia="en-US"/>
    </w:rPr>
  </w:style>
  <w:style w:type="paragraph" w:styleId="CommentSubject">
    <w:name w:val="annotation subject"/>
    <w:basedOn w:val="CommentText"/>
    <w:next w:val="CommentText"/>
    <w:link w:val="CommentSubjectChar"/>
    <w:rsid w:val="00D718F5"/>
    <w:rPr>
      <w:b/>
      <w:bCs/>
    </w:rPr>
  </w:style>
  <w:style w:type="character" w:customStyle="1" w:styleId="CommentSubjectChar">
    <w:name w:val="Comment Subject Char"/>
    <w:basedOn w:val="CommentTextChar"/>
    <w:link w:val="CommentSubject"/>
    <w:rsid w:val="00D718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502406">
      <w:bodyDiv w:val="1"/>
      <w:marLeft w:val="0"/>
      <w:marRight w:val="0"/>
      <w:marTop w:val="0"/>
      <w:marBottom w:val="0"/>
      <w:divBdr>
        <w:top w:val="none" w:sz="0" w:space="0" w:color="auto"/>
        <w:left w:val="none" w:sz="0" w:space="0" w:color="auto"/>
        <w:bottom w:val="none" w:sz="0" w:space="0" w:color="auto"/>
        <w:right w:val="none" w:sz="0" w:space="0" w:color="auto"/>
      </w:divBdr>
      <w:divsChild>
        <w:div w:id="1223713027">
          <w:marLeft w:val="0"/>
          <w:marRight w:val="0"/>
          <w:marTop w:val="0"/>
          <w:marBottom w:val="0"/>
          <w:divBdr>
            <w:top w:val="none" w:sz="0" w:space="0" w:color="auto"/>
            <w:left w:val="none" w:sz="0" w:space="0" w:color="auto"/>
            <w:bottom w:val="none" w:sz="0" w:space="0" w:color="auto"/>
            <w:right w:val="none" w:sz="0" w:space="0" w:color="auto"/>
          </w:divBdr>
          <w:divsChild>
            <w:div w:id="285478104">
              <w:marLeft w:val="0"/>
              <w:marRight w:val="0"/>
              <w:marTop w:val="0"/>
              <w:marBottom w:val="0"/>
              <w:divBdr>
                <w:top w:val="none" w:sz="0" w:space="0" w:color="auto"/>
                <w:left w:val="none" w:sz="0" w:space="0" w:color="auto"/>
                <w:bottom w:val="none" w:sz="0" w:space="0" w:color="auto"/>
                <w:right w:val="none" w:sz="0" w:space="0" w:color="auto"/>
              </w:divBdr>
              <w:divsChild>
                <w:div w:id="153880940">
                  <w:marLeft w:val="0"/>
                  <w:marRight w:val="0"/>
                  <w:marTop w:val="0"/>
                  <w:marBottom w:val="0"/>
                  <w:divBdr>
                    <w:top w:val="none" w:sz="0" w:space="0" w:color="auto"/>
                    <w:left w:val="none" w:sz="0" w:space="0" w:color="auto"/>
                    <w:bottom w:val="none" w:sz="0" w:space="0" w:color="auto"/>
                    <w:right w:val="none" w:sz="0" w:space="0" w:color="auto"/>
                  </w:divBdr>
                  <w:divsChild>
                    <w:div w:id="1662544900">
                      <w:marLeft w:val="0"/>
                      <w:marRight w:val="0"/>
                      <w:marTop w:val="0"/>
                      <w:marBottom w:val="0"/>
                      <w:divBdr>
                        <w:top w:val="none" w:sz="0" w:space="0" w:color="auto"/>
                        <w:left w:val="none" w:sz="0" w:space="0" w:color="auto"/>
                        <w:bottom w:val="none" w:sz="0" w:space="0" w:color="auto"/>
                        <w:right w:val="none" w:sz="0" w:space="0" w:color="auto"/>
                      </w:divBdr>
                      <w:divsChild>
                        <w:div w:id="1779373827">
                          <w:marLeft w:val="0"/>
                          <w:marRight w:val="0"/>
                          <w:marTop w:val="0"/>
                          <w:marBottom w:val="0"/>
                          <w:divBdr>
                            <w:top w:val="none" w:sz="0" w:space="0" w:color="auto"/>
                            <w:left w:val="none" w:sz="0" w:space="0" w:color="auto"/>
                            <w:bottom w:val="none" w:sz="0" w:space="0" w:color="auto"/>
                            <w:right w:val="none" w:sz="0" w:space="0" w:color="auto"/>
                          </w:divBdr>
                          <w:divsChild>
                            <w:div w:id="1155030118">
                              <w:marLeft w:val="0"/>
                              <w:marRight w:val="0"/>
                              <w:marTop w:val="0"/>
                              <w:marBottom w:val="0"/>
                              <w:divBdr>
                                <w:top w:val="none" w:sz="0" w:space="0" w:color="auto"/>
                                <w:left w:val="none" w:sz="0" w:space="0" w:color="auto"/>
                                <w:bottom w:val="none" w:sz="0" w:space="0" w:color="auto"/>
                                <w:right w:val="none" w:sz="0" w:space="0" w:color="auto"/>
                              </w:divBdr>
                              <w:divsChild>
                                <w:div w:id="2012483920">
                                  <w:marLeft w:val="0"/>
                                  <w:marRight w:val="0"/>
                                  <w:marTop w:val="0"/>
                                  <w:marBottom w:val="0"/>
                                  <w:divBdr>
                                    <w:top w:val="none" w:sz="0" w:space="0" w:color="auto"/>
                                    <w:left w:val="none" w:sz="0" w:space="0" w:color="auto"/>
                                    <w:bottom w:val="none" w:sz="0" w:space="0" w:color="auto"/>
                                    <w:right w:val="none" w:sz="0" w:space="0" w:color="auto"/>
                                  </w:divBdr>
                                  <w:divsChild>
                                    <w:div w:id="1730953424">
                                      <w:marLeft w:val="0"/>
                                      <w:marRight w:val="0"/>
                                      <w:marTop w:val="0"/>
                                      <w:marBottom w:val="0"/>
                                      <w:divBdr>
                                        <w:top w:val="none" w:sz="0" w:space="0" w:color="auto"/>
                                        <w:left w:val="none" w:sz="0" w:space="0" w:color="auto"/>
                                        <w:bottom w:val="none" w:sz="0" w:space="0" w:color="auto"/>
                                        <w:right w:val="none" w:sz="0" w:space="0" w:color="auto"/>
                                      </w:divBdr>
                                      <w:divsChild>
                                        <w:div w:id="721834810">
                                          <w:marLeft w:val="0"/>
                                          <w:marRight w:val="0"/>
                                          <w:marTop w:val="0"/>
                                          <w:marBottom w:val="0"/>
                                          <w:divBdr>
                                            <w:top w:val="none" w:sz="0" w:space="0" w:color="auto"/>
                                            <w:left w:val="none" w:sz="0" w:space="0" w:color="auto"/>
                                            <w:bottom w:val="none" w:sz="0" w:space="0" w:color="auto"/>
                                            <w:right w:val="none" w:sz="0" w:space="0" w:color="auto"/>
                                          </w:divBdr>
                                          <w:divsChild>
                                            <w:div w:id="1991514779">
                                              <w:marLeft w:val="0"/>
                                              <w:marRight w:val="0"/>
                                              <w:marTop w:val="0"/>
                                              <w:marBottom w:val="0"/>
                                              <w:divBdr>
                                                <w:top w:val="none" w:sz="0" w:space="0" w:color="auto"/>
                                                <w:left w:val="none" w:sz="0" w:space="0" w:color="auto"/>
                                                <w:bottom w:val="none" w:sz="0" w:space="0" w:color="auto"/>
                                                <w:right w:val="none" w:sz="0" w:space="0" w:color="auto"/>
                                              </w:divBdr>
                                              <w:divsChild>
                                                <w:div w:id="1321890446">
                                                  <w:marLeft w:val="0"/>
                                                  <w:marRight w:val="0"/>
                                                  <w:marTop w:val="0"/>
                                                  <w:marBottom w:val="0"/>
                                                  <w:divBdr>
                                                    <w:top w:val="none" w:sz="0" w:space="0" w:color="auto"/>
                                                    <w:left w:val="none" w:sz="0" w:space="0" w:color="auto"/>
                                                    <w:bottom w:val="none" w:sz="0" w:space="0" w:color="auto"/>
                                                    <w:right w:val="none" w:sz="0" w:space="0" w:color="auto"/>
                                                  </w:divBdr>
                                                  <w:divsChild>
                                                    <w:div w:id="562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6849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Tiesību aktu daļas p.i.</Vad_x012b_t_x0101_js>
    <Kategorija xmlns="2e5bb04e-596e-45bd-9003-43ca78b1ba16">Anotācija</Kategorija>
    <TAP xmlns="1c33a644-f6cf-45d4-832d-e32e0e370d68">50</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7674-8DEE-41F8-920C-EF87352F22D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0D0B3464-9563-4016-A5C4-5BBF9F63CCFC}">
  <ds:schemaRefs>
    <ds:schemaRef ds:uri="http://schemas.microsoft.com/sharepoint/v3/contenttype/forms"/>
  </ds:schemaRefs>
</ds:datastoreItem>
</file>

<file path=customXml/itemProps3.xml><?xml version="1.0" encoding="utf-8"?>
<ds:datastoreItem xmlns:ds="http://schemas.openxmlformats.org/officeDocument/2006/customXml" ds:itemID="{CE03F1B3-D053-4B6C-B94F-3B68F6222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43B7B-C0D9-4C11-B915-1CC55C0D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16798</Words>
  <Characters>9576</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26322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 VNĪ Tiesību aktu daļa</dc:creator>
  <cp:keywords/>
  <dc:description/>
  <cp:lastModifiedBy>Inguna Dancīte</cp:lastModifiedBy>
  <cp:revision>2</cp:revision>
  <cp:lastPrinted>2018-03-16T10:53:00Z</cp:lastPrinted>
  <dcterms:created xsi:type="dcterms:W3CDTF">2018-03-28T13:37:00Z</dcterms:created>
  <dcterms:modified xsi:type="dcterms:W3CDTF">2018-03-28T13:37:00Z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