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C55" w:rsidRPr="001F3B11" w:rsidRDefault="001F3B11" w:rsidP="001F3B11">
      <w:pPr>
        <w:pStyle w:val="BodyText2"/>
        <w:tabs>
          <w:tab w:val="left" w:pos="1560"/>
        </w:tabs>
        <w:jc w:val="center"/>
        <w:rPr>
          <w:b/>
          <w:szCs w:val="28"/>
        </w:rPr>
      </w:pPr>
      <w:r>
        <w:rPr>
          <w:b/>
          <w:szCs w:val="28"/>
        </w:rPr>
        <w:t>Ministru kabineta noteikumu</w:t>
      </w:r>
      <w:r w:rsidRPr="006E205E">
        <w:rPr>
          <w:b/>
          <w:szCs w:val="28"/>
        </w:rPr>
        <w:t xml:space="preserve"> </w:t>
      </w:r>
      <w:r>
        <w:rPr>
          <w:b/>
          <w:szCs w:val="28"/>
        </w:rPr>
        <w:t xml:space="preserve">projekta </w:t>
      </w:r>
      <w:r w:rsidRPr="006E205E">
        <w:rPr>
          <w:b/>
          <w:szCs w:val="28"/>
        </w:rPr>
        <w:t>“</w:t>
      </w:r>
      <w:r>
        <w:rPr>
          <w:b/>
          <w:szCs w:val="28"/>
        </w:rPr>
        <w:t>Grozījumi Ministru kabineta 2016.gada 5.janvāra noteikumos Nr.20 “</w:t>
      </w:r>
      <w:r w:rsidRPr="006E205E">
        <w:rPr>
          <w:b/>
          <w:szCs w:val="28"/>
        </w:rPr>
        <w:t>Kārtība, kādā finanšu iestāde izpilda finanšu kontu pienācīgas pārbaudes procedūras un sniedz Valsts ieņēmumu dienestam informāciju par finanšu kontiem”</w:t>
      </w:r>
      <w:r>
        <w:rPr>
          <w:b/>
          <w:szCs w:val="28"/>
        </w:rPr>
        <w:t xml:space="preserve">” </w:t>
      </w:r>
      <w:r w:rsidRPr="00D15915">
        <w:rPr>
          <w:b/>
          <w:szCs w:val="28"/>
        </w:rPr>
        <w:t>sākotnējās ietekmes novērtējuma ziņojums (anotācija)</w:t>
      </w:r>
    </w:p>
    <w:p w:rsidR="00894C55" w:rsidRDefault="00894C55"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60"/>
        <w:gridCol w:w="5795"/>
      </w:tblGrid>
      <w:tr w:rsidR="00CF5648" w:rsidRPr="001F3B11" w:rsidTr="00616C57">
        <w:trPr>
          <w:trHeight w:val="324"/>
        </w:trPr>
        <w:tc>
          <w:tcPr>
            <w:tcW w:w="0" w:type="auto"/>
            <w:gridSpan w:val="2"/>
            <w:tcBorders>
              <w:top w:val="outset" w:sz="6" w:space="0" w:color="414142"/>
              <w:left w:val="outset" w:sz="6" w:space="0" w:color="414142"/>
              <w:bottom w:val="outset" w:sz="6" w:space="0" w:color="414142"/>
              <w:right w:val="outset" w:sz="6" w:space="0" w:color="414142"/>
            </w:tcBorders>
            <w:shd w:val="clear" w:color="auto" w:fill="auto"/>
            <w:vAlign w:val="center"/>
            <w:hideMark/>
          </w:tcPr>
          <w:p w:rsidR="00CF5648" w:rsidRPr="001F3B11" w:rsidRDefault="00CF5648" w:rsidP="004C6DC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F5648">
              <w:rPr>
                <w:rFonts w:ascii="Times New Roman" w:eastAsia="Times New Roman" w:hAnsi="Times New Roman" w:cs="Times New Roman"/>
                <w:b/>
                <w:bCs/>
                <w:sz w:val="24"/>
                <w:szCs w:val="24"/>
                <w:lang w:eastAsia="lv-LV"/>
              </w:rPr>
              <w:t>Tiesību akta projekta anotācijas kopsavilkums</w:t>
            </w:r>
          </w:p>
        </w:tc>
      </w:tr>
      <w:tr w:rsidR="00CF5648" w:rsidRPr="001F3B11" w:rsidTr="00E246DE">
        <w:trPr>
          <w:trHeight w:val="909"/>
        </w:trPr>
        <w:tc>
          <w:tcPr>
            <w:tcW w:w="1800" w:type="pct"/>
            <w:tcBorders>
              <w:top w:val="outset" w:sz="6" w:space="0" w:color="414142"/>
              <w:left w:val="outset" w:sz="6" w:space="0" w:color="414142"/>
              <w:bottom w:val="outset" w:sz="6" w:space="0" w:color="414142"/>
              <w:right w:val="outset" w:sz="6" w:space="0" w:color="414142"/>
            </w:tcBorders>
            <w:shd w:val="clear" w:color="auto" w:fill="auto"/>
            <w:hideMark/>
          </w:tcPr>
          <w:p w:rsidR="00CF5648" w:rsidRPr="001F3B11" w:rsidRDefault="00CF5648" w:rsidP="00616C57">
            <w:pPr>
              <w:spacing w:after="0" w:line="240" w:lineRule="auto"/>
              <w:jc w:val="both"/>
              <w:rPr>
                <w:rFonts w:ascii="Times New Roman" w:eastAsia="Times New Roman" w:hAnsi="Times New Roman" w:cs="Times New Roman"/>
                <w:sz w:val="24"/>
                <w:szCs w:val="24"/>
                <w:lang w:eastAsia="lv-LV"/>
              </w:rPr>
            </w:pPr>
            <w:r w:rsidRPr="00CF5648">
              <w:rPr>
                <w:rFonts w:ascii="Times New Roman" w:eastAsia="Times New Roman" w:hAnsi="Times New Roman" w:cs="Times New Roman"/>
                <w:sz w:val="24"/>
                <w:szCs w:val="24"/>
                <w:lang w:eastAsia="lv-LV"/>
              </w:rPr>
              <w:t>Mērķis, risinājums un projekta spēkā stāšanās laiks (500 zīmes bez atstarpēm)</w:t>
            </w:r>
          </w:p>
        </w:tc>
        <w:tc>
          <w:tcPr>
            <w:tcW w:w="3200" w:type="pct"/>
            <w:tcBorders>
              <w:top w:val="outset" w:sz="6" w:space="0" w:color="414142"/>
              <w:left w:val="outset" w:sz="6" w:space="0" w:color="414142"/>
              <w:bottom w:val="outset" w:sz="6" w:space="0" w:color="414142"/>
              <w:right w:val="outset" w:sz="6" w:space="0" w:color="414142"/>
            </w:tcBorders>
            <w:shd w:val="clear" w:color="auto" w:fill="auto"/>
            <w:hideMark/>
          </w:tcPr>
          <w:p w:rsidR="00CF5648" w:rsidRPr="00064253" w:rsidRDefault="00616C57" w:rsidP="00444E38">
            <w:pPr>
              <w:spacing w:after="0" w:line="240" w:lineRule="auto"/>
              <w:jc w:val="both"/>
              <w:rPr>
                <w:rFonts w:ascii="Times New Roman" w:eastAsia="Times New Roman" w:hAnsi="Times New Roman" w:cs="Times New Roman"/>
                <w:sz w:val="24"/>
                <w:szCs w:val="24"/>
                <w:lang w:eastAsia="lv-LV"/>
              </w:rPr>
            </w:pPr>
            <w:r w:rsidRPr="00064253">
              <w:rPr>
                <w:rFonts w:ascii="Times New Roman" w:eastAsia="Times New Roman" w:hAnsi="Times New Roman" w:cs="Times New Roman"/>
                <w:sz w:val="24"/>
                <w:szCs w:val="24"/>
                <w:lang w:eastAsia="lv-LV"/>
              </w:rPr>
              <w:t xml:space="preserve">Ministru kabineta noteikumu projekta mērķis ir </w:t>
            </w:r>
            <w:r w:rsidR="00950BB3" w:rsidRPr="00064253">
              <w:rPr>
                <w:rFonts w:ascii="Times New Roman" w:eastAsia="Times New Roman" w:hAnsi="Times New Roman" w:cs="Times New Roman"/>
                <w:sz w:val="24"/>
                <w:szCs w:val="24"/>
              </w:rPr>
              <w:t xml:space="preserve">aktualizēt </w:t>
            </w:r>
            <w:r w:rsidR="00002490">
              <w:rPr>
                <w:rFonts w:ascii="Times New Roman" w:eastAsia="Times New Roman" w:hAnsi="Times New Roman" w:cs="Times New Roman"/>
                <w:sz w:val="24"/>
                <w:szCs w:val="24"/>
              </w:rPr>
              <w:t>esošo noteikumu</w:t>
            </w:r>
            <w:r w:rsidR="00926917" w:rsidRPr="00926917">
              <w:rPr>
                <w:rFonts w:ascii="Times New Roman" w:eastAsia="Times New Roman" w:hAnsi="Times New Roman" w:cs="Times New Roman"/>
                <w:sz w:val="24"/>
                <w:szCs w:val="24"/>
              </w:rPr>
              <w:t xml:space="preserve"> </w:t>
            </w:r>
            <w:r w:rsidR="00950BB3" w:rsidRPr="00064253">
              <w:rPr>
                <w:rFonts w:ascii="Times New Roman" w:eastAsia="Times New Roman" w:hAnsi="Times New Roman" w:cs="Times New Roman"/>
                <w:sz w:val="24"/>
                <w:szCs w:val="24"/>
              </w:rPr>
              <w:t>pielikumā iekļauto valstu sarakstu</w:t>
            </w:r>
            <w:r w:rsidR="00002490">
              <w:rPr>
                <w:rFonts w:ascii="Times New Roman" w:eastAsia="Times New Roman" w:hAnsi="Times New Roman" w:cs="Times New Roman"/>
                <w:sz w:val="24"/>
                <w:szCs w:val="24"/>
              </w:rPr>
              <w:t xml:space="preserve"> ar </w:t>
            </w:r>
            <w:r w:rsidR="00002490">
              <w:rPr>
                <w:rFonts w:ascii="Times New Roman" w:eastAsia="Times New Roman" w:hAnsi="Times New Roman" w:cs="Times New Roman"/>
                <w:sz w:val="24"/>
                <w:szCs w:val="24"/>
                <w:lang w:eastAsia="lv-LV"/>
              </w:rPr>
              <w:t>Azerbaidžānas Republiku, Pakistānas Islāma</w:t>
            </w:r>
            <w:r w:rsidR="00801A35">
              <w:rPr>
                <w:rFonts w:ascii="Times New Roman" w:eastAsia="Times New Roman" w:hAnsi="Times New Roman" w:cs="Times New Roman"/>
                <w:sz w:val="24"/>
                <w:szCs w:val="24"/>
                <w:lang w:eastAsia="lv-LV"/>
              </w:rPr>
              <w:t xml:space="preserve"> Republiku, Nigērijas Federatīvo</w:t>
            </w:r>
            <w:bookmarkStart w:id="0" w:name="_GoBack"/>
            <w:bookmarkEnd w:id="0"/>
            <w:r w:rsidR="00002490">
              <w:rPr>
                <w:rFonts w:ascii="Times New Roman" w:eastAsia="Times New Roman" w:hAnsi="Times New Roman" w:cs="Times New Roman"/>
                <w:sz w:val="24"/>
                <w:szCs w:val="24"/>
                <w:lang w:eastAsia="lv-LV"/>
              </w:rPr>
              <w:t xml:space="preserve"> Republiku un Krievijas Federāciju</w:t>
            </w:r>
            <w:r w:rsidR="00950BB3" w:rsidRPr="00064253">
              <w:rPr>
                <w:rFonts w:ascii="Times New Roman" w:eastAsia="Times New Roman" w:hAnsi="Times New Roman" w:cs="Times New Roman"/>
                <w:sz w:val="24"/>
                <w:szCs w:val="24"/>
              </w:rPr>
              <w:t xml:space="preserve">, lai VID saņemtu informāciju par Latvijas Republikas rezidentu finanšu </w:t>
            </w:r>
            <w:r w:rsidR="00950BB3" w:rsidRPr="00064253">
              <w:rPr>
                <w:rFonts w:ascii="Times New Roman" w:eastAsia="Times New Roman" w:hAnsi="Times New Roman" w:cs="Times New Roman"/>
                <w:sz w:val="24"/>
                <w:szCs w:val="24"/>
                <w:lang w:eastAsia="lv-LV"/>
              </w:rPr>
              <w:t xml:space="preserve">līdzekļiem, kas tiek turēti </w:t>
            </w:r>
            <w:r w:rsidR="00002490">
              <w:rPr>
                <w:rFonts w:ascii="Times New Roman" w:eastAsia="Times New Roman" w:hAnsi="Times New Roman" w:cs="Times New Roman"/>
                <w:sz w:val="24"/>
                <w:szCs w:val="24"/>
                <w:lang w:eastAsia="lv-LV"/>
              </w:rPr>
              <w:t>šo valstu</w:t>
            </w:r>
            <w:r w:rsidR="00002490" w:rsidRPr="00064253">
              <w:rPr>
                <w:rFonts w:ascii="Times New Roman" w:eastAsia="Times New Roman" w:hAnsi="Times New Roman" w:cs="Times New Roman"/>
                <w:sz w:val="24"/>
                <w:szCs w:val="24"/>
                <w:lang w:eastAsia="lv-LV"/>
              </w:rPr>
              <w:t xml:space="preserve"> </w:t>
            </w:r>
            <w:r w:rsidR="00950BB3" w:rsidRPr="00064253">
              <w:rPr>
                <w:rFonts w:ascii="Times New Roman" w:eastAsia="Times New Roman" w:hAnsi="Times New Roman" w:cs="Times New Roman"/>
                <w:sz w:val="24"/>
                <w:szCs w:val="24"/>
                <w:lang w:eastAsia="lv-LV"/>
              </w:rPr>
              <w:t>finanšu kontos</w:t>
            </w:r>
            <w:r w:rsidR="00950BB3" w:rsidRPr="00064253">
              <w:rPr>
                <w:rFonts w:ascii="Times New Roman" w:eastAsia="Times New Roman" w:hAnsi="Times New Roman" w:cs="Times New Roman"/>
                <w:sz w:val="24"/>
                <w:szCs w:val="24"/>
              </w:rPr>
              <w:t>.</w:t>
            </w:r>
            <w:r w:rsidRPr="00064253">
              <w:rPr>
                <w:rFonts w:ascii="Times New Roman" w:eastAsia="Times New Roman" w:hAnsi="Times New Roman" w:cs="Times New Roman"/>
                <w:sz w:val="24"/>
                <w:szCs w:val="24"/>
                <w:lang w:eastAsia="lv-LV"/>
              </w:rPr>
              <w:t xml:space="preserve"> </w:t>
            </w:r>
            <w:r w:rsidR="00926917">
              <w:rPr>
                <w:rFonts w:ascii="Times New Roman" w:eastAsia="Times New Roman" w:hAnsi="Times New Roman" w:cs="Times New Roman"/>
                <w:sz w:val="24"/>
                <w:szCs w:val="24"/>
                <w:lang w:eastAsia="lv-LV"/>
              </w:rPr>
              <w:t xml:space="preserve">Plānotais grozījumu </w:t>
            </w:r>
            <w:r w:rsidR="00064253">
              <w:rPr>
                <w:rFonts w:ascii="Times New Roman" w:eastAsia="Times New Roman" w:hAnsi="Times New Roman" w:cs="Times New Roman"/>
                <w:sz w:val="24"/>
                <w:szCs w:val="24"/>
                <w:lang w:eastAsia="lv-LV"/>
              </w:rPr>
              <w:t xml:space="preserve">spēkā stāšanās laiks – </w:t>
            </w:r>
            <w:r w:rsidR="00444E38">
              <w:rPr>
                <w:rFonts w:ascii="Times New Roman" w:eastAsia="Times New Roman" w:hAnsi="Times New Roman" w:cs="Times New Roman"/>
                <w:sz w:val="24"/>
                <w:szCs w:val="24"/>
                <w:lang w:eastAsia="lv-LV"/>
              </w:rPr>
              <w:t>06</w:t>
            </w:r>
            <w:r w:rsidR="00064253">
              <w:rPr>
                <w:rFonts w:ascii="Times New Roman" w:eastAsia="Times New Roman" w:hAnsi="Times New Roman" w:cs="Times New Roman"/>
                <w:sz w:val="24"/>
                <w:szCs w:val="24"/>
                <w:lang w:eastAsia="lv-LV"/>
              </w:rPr>
              <w:t>.0</w:t>
            </w:r>
            <w:r w:rsidR="00444E38">
              <w:rPr>
                <w:rFonts w:ascii="Times New Roman" w:eastAsia="Times New Roman" w:hAnsi="Times New Roman" w:cs="Times New Roman"/>
                <w:sz w:val="24"/>
                <w:szCs w:val="24"/>
                <w:lang w:eastAsia="lv-LV"/>
              </w:rPr>
              <w:t>4</w:t>
            </w:r>
            <w:r w:rsidR="00064253">
              <w:rPr>
                <w:rFonts w:ascii="Times New Roman" w:eastAsia="Times New Roman" w:hAnsi="Times New Roman" w:cs="Times New Roman"/>
                <w:sz w:val="24"/>
                <w:szCs w:val="24"/>
                <w:lang w:eastAsia="lv-LV"/>
              </w:rPr>
              <w:t>.2018.</w:t>
            </w:r>
          </w:p>
        </w:tc>
      </w:tr>
    </w:tbl>
    <w:p w:rsidR="00CF5648" w:rsidRPr="00894C55" w:rsidRDefault="00CF5648"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1F3B11" w:rsidRPr="001F3B11"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1F3B11"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F3B11">
              <w:rPr>
                <w:rFonts w:ascii="Times New Roman" w:eastAsia="Times New Roman" w:hAnsi="Times New Roman" w:cs="Times New Roman"/>
                <w:b/>
                <w:bCs/>
                <w:sz w:val="24"/>
                <w:szCs w:val="24"/>
                <w:lang w:eastAsia="lv-LV"/>
              </w:rPr>
              <w:t>I.</w:t>
            </w:r>
            <w:r w:rsidR="0050178F" w:rsidRPr="001F3B11">
              <w:rPr>
                <w:rFonts w:ascii="Times New Roman" w:eastAsia="Times New Roman" w:hAnsi="Times New Roman" w:cs="Times New Roman"/>
                <w:b/>
                <w:bCs/>
                <w:sz w:val="24"/>
                <w:szCs w:val="24"/>
                <w:lang w:eastAsia="lv-LV"/>
              </w:rPr>
              <w:t> </w:t>
            </w:r>
            <w:r w:rsidRPr="001F3B11">
              <w:rPr>
                <w:rFonts w:ascii="Times New Roman" w:eastAsia="Times New Roman" w:hAnsi="Times New Roman" w:cs="Times New Roman"/>
                <w:b/>
                <w:bCs/>
                <w:sz w:val="24"/>
                <w:szCs w:val="24"/>
                <w:lang w:eastAsia="lv-LV"/>
              </w:rPr>
              <w:t>Tiesību akta projekta izstrādes nepieciešamība</w:t>
            </w:r>
          </w:p>
        </w:tc>
      </w:tr>
      <w:tr w:rsidR="001F3B11" w:rsidRPr="001F3B11"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1F3B11"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F3B11">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1F3B11" w:rsidRDefault="00894C55" w:rsidP="00894C55">
            <w:pPr>
              <w:spacing w:after="0" w:line="240" w:lineRule="auto"/>
              <w:rPr>
                <w:rFonts w:ascii="Times New Roman" w:eastAsia="Times New Roman" w:hAnsi="Times New Roman" w:cs="Times New Roman"/>
                <w:sz w:val="24"/>
                <w:szCs w:val="24"/>
                <w:lang w:eastAsia="lv-LV"/>
              </w:rPr>
            </w:pPr>
            <w:r w:rsidRPr="001F3B11">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893ACF" w:rsidRDefault="00893ACF" w:rsidP="00E246D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kabineta 2018.gada 30.janvāra sēdes protokola Nr.6 37.§</w:t>
            </w:r>
          </w:p>
          <w:p w:rsidR="00894C55" w:rsidRPr="001F3B11" w:rsidRDefault="001F3B11" w:rsidP="00F57B0C">
            <w:pPr>
              <w:spacing w:after="0" w:line="240" w:lineRule="auto"/>
              <w:rPr>
                <w:rFonts w:ascii="Times New Roman" w:eastAsia="Times New Roman" w:hAnsi="Times New Roman" w:cs="Times New Roman"/>
                <w:sz w:val="24"/>
                <w:szCs w:val="24"/>
                <w:lang w:eastAsia="lv-LV"/>
              </w:rPr>
            </w:pPr>
            <w:r w:rsidRPr="001F3B11">
              <w:rPr>
                <w:rFonts w:ascii="Times New Roman" w:eastAsia="Times New Roman" w:hAnsi="Times New Roman" w:cs="Times New Roman"/>
                <w:sz w:val="24"/>
                <w:szCs w:val="24"/>
                <w:lang w:eastAsia="lv-LV"/>
              </w:rPr>
              <w:t>Finanšu ministrijas iniciatīva</w:t>
            </w:r>
          </w:p>
        </w:tc>
      </w:tr>
      <w:tr w:rsidR="001F3B11" w:rsidRPr="001F3B11"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1F3B11"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F3B11">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B00464" w:rsidRDefault="00894C55" w:rsidP="00894C55">
            <w:pPr>
              <w:spacing w:after="0" w:line="240" w:lineRule="auto"/>
              <w:rPr>
                <w:rFonts w:ascii="Times New Roman" w:eastAsia="Times New Roman" w:hAnsi="Times New Roman" w:cs="Times New Roman"/>
                <w:sz w:val="24"/>
                <w:szCs w:val="24"/>
                <w:lang w:eastAsia="lv-LV"/>
              </w:rPr>
            </w:pPr>
            <w:r w:rsidRPr="001F3B11">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444E38" w:rsidRDefault="00444E38" w:rsidP="001330C8">
            <w:pPr>
              <w:rPr>
                <w:rFonts w:ascii="Times New Roman" w:eastAsia="Times New Roman" w:hAnsi="Times New Roman" w:cs="Times New Roman"/>
                <w:sz w:val="24"/>
                <w:szCs w:val="24"/>
                <w:lang w:eastAsia="lv-LV"/>
              </w:rPr>
            </w:pPr>
          </w:p>
          <w:p w:rsidR="00444E38" w:rsidRPr="00444E38" w:rsidRDefault="00444E38" w:rsidP="00444E38">
            <w:pPr>
              <w:rPr>
                <w:rFonts w:ascii="Times New Roman" w:eastAsia="Times New Roman" w:hAnsi="Times New Roman" w:cs="Times New Roman"/>
                <w:sz w:val="24"/>
                <w:szCs w:val="24"/>
                <w:lang w:eastAsia="lv-LV"/>
              </w:rPr>
            </w:pPr>
          </w:p>
          <w:p w:rsidR="00444E38" w:rsidRPr="00444E38" w:rsidRDefault="00444E38" w:rsidP="00444E38">
            <w:pPr>
              <w:rPr>
                <w:rFonts w:ascii="Times New Roman" w:eastAsia="Times New Roman" w:hAnsi="Times New Roman" w:cs="Times New Roman"/>
                <w:sz w:val="24"/>
                <w:szCs w:val="24"/>
                <w:lang w:eastAsia="lv-LV"/>
              </w:rPr>
            </w:pPr>
          </w:p>
          <w:p w:rsidR="00444E38" w:rsidRPr="00444E38" w:rsidRDefault="00444E38" w:rsidP="00444E38">
            <w:pPr>
              <w:rPr>
                <w:rFonts w:ascii="Times New Roman" w:eastAsia="Times New Roman" w:hAnsi="Times New Roman" w:cs="Times New Roman"/>
                <w:sz w:val="24"/>
                <w:szCs w:val="24"/>
                <w:lang w:eastAsia="lv-LV"/>
              </w:rPr>
            </w:pPr>
          </w:p>
          <w:p w:rsidR="00444E38" w:rsidRPr="00444E38" w:rsidRDefault="00444E38" w:rsidP="00444E38">
            <w:pPr>
              <w:rPr>
                <w:rFonts w:ascii="Times New Roman" w:eastAsia="Times New Roman" w:hAnsi="Times New Roman" w:cs="Times New Roman"/>
                <w:sz w:val="24"/>
                <w:szCs w:val="24"/>
                <w:lang w:eastAsia="lv-LV"/>
              </w:rPr>
            </w:pPr>
          </w:p>
          <w:p w:rsidR="00444E38" w:rsidRPr="00444E38" w:rsidRDefault="00444E38" w:rsidP="00444E38">
            <w:pPr>
              <w:rPr>
                <w:rFonts w:ascii="Times New Roman" w:eastAsia="Times New Roman" w:hAnsi="Times New Roman" w:cs="Times New Roman"/>
                <w:sz w:val="24"/>
                <w:szCs w:val="24"/>
                <w:lang w:eastAsia="lv-LV"/>
              </w:rPr>
            </w:pPr>
          </w:p>
          <w:p w:rsidR="00444E38" w:rsidRPr="00444E38" w:rsidRDefault="00444E38" w:rsidP="00444E38">
            <w:pPr>
              <w:rPr>
                <w:rFonts w:ascii="Times New Roman" w:eastAsia="Times New Roman" w:hAnsi="Times New Roman" w:cs="Times New Roman"/>
                <w:sz w:val="24"/>
                <w:szCs w:val="24"/>
                <w:lang w:eastAsia="lv-LV"/>
              </w:rPr>
            </w:pPr>
          </w:p>
          <w:p w:rsidR="00444E38" w:rsidRPr="00444E38" w:rsidRDefault="00444E38" w:rsidP="00444E38">
            <w:pPr>
              <w:rPr>
                <w:rFonts w:ascii="Times New Roman" w:eastAsia="Times New Roman" w:hAnsi="Times New Roman" w:cs="Times New Roman"/>
                <w:sz w:val="24"/>
                <w:szCs w:val="24"/>
                <w:lang w:eastAsia="lv-LV"/>
              </w:rPr>
            </w:pPr>
          </w:p>
          <w:p w:rsidR="00444E38" w:rsidRPr="00444E38" w:rsidRDefault="00444E38" w:rsidP="00444E38">
            <w:pPr>
              <w:rPr>
                <w:rFonts w:ascii="Times New Roman" w:eastAsia="Times New Roman" w:hAnsi="Times New Roman" w:cs="Times New Roman"/>
                <w:sz w:val="24"/>
                <w:szCs w:val="24"/>
                <w:lang w:eastAsia="lv-LV"/>
              </w:rPr>
            </w:pPr>
          </w:p>
          <w:p w:rsidR="00444E38" w:rsidRPr="00444E38" w:rsidRDefault="00444E38" w:rsidP="00444E38">
            <w:pPr>
              <w:rPr>
                <w:rFonts w:ascii="Times New Roman" w:eastAsia="Times New Roman" w:hAnsi="Times New Roman" w:cs="Times New Roman"/>
                <w:sz w:val="24"/>
                <w:szCs w:val="24"/>
                <w:lang w:eastAsia="lv-LV"/>
              </w:rPr>
            </w:pPr>
          </w:p>
          <w:p w:rsidR="00444E38" w:rsidRPr="00444E38" w:rsidRDefault="00444E38" w:rsidP="00444E38">
            <w:pPr>
              <w:rPr>
                <w:rFonts w:ascii="Times New Roman" w:eastAsia="Times New Roman" w:hAnsi="Times New Roman" w:cs="Times New Roman"/>
                <w:sz w:val="24"/>
                <w:szCs w:val="24"/>
                <w:lang w:eastAsia="lv-LV"/>
              </w:rPr>
            </w:pPr>
          </w:p>
          <w:p w:rsidR="00444E38" w:rsidRPr="00444E38" w:rsidRDefault="00444E38" w:rsidP="00444E38">
            <w:pPr>
              <w:rPr>
                <w:rFonts w:ascii="Times New Roman" w:eastAsia="Times New Roman" w:hAnsi="Times New Roman" w:cs="Times New Roman"/>
                <w:sz w:val="24"/>
                <w:szCs w:val="24"/>
                <w:lang w:eastAsia="lv-LV"/>
              </w:rPr>
            </w:pPr>
          </w:p>
          <w:p w:rsidR="00444E38" w:rsidRPr="00444E38" w:rsidRDefault="00444E38" w:rsidP="00444E38">
            <w:pPr>
              <w:rPr>
                <w:rFonts w:ascii="Times New Roman" w:eastAsia="Times New Roman" w:hAnsi="Times New Roman" w:cs="Times New Roman"/>
                <w:sz w:val="24"/>
                <w:szCs w:val="24"/>
                <w:lang w:eastAsia="lv-LV"/>
              </w:rPr>
            </w:pPr>
          </w:p>
          <w:p w:rsidR="00444E38" w:rsidRPr="00444E38" w:rsidRDefault="00444E38" w:rsidP="00444E38">
            <w:pPr>
              <w:rPr>
                <w:rFonts w:ascii="Times New Roman" w:eastAsia="Times New Roman" w:hAnsi="Times New Roman" w:cs="Times New Roman"/>
                <w:sz w:val="24"/>
                <w:szCs w:val="24"/>
                <w:lang w:eastAsia="lv-LV"/>
              </w:rPr>
            </w:pPr>
          </w:p>
          <w:p w:rsidR="00894C55" w:rsidRPr="00444E38" w:rsidRDefault="00894C55" w:rsidP="00444E38">
            <w:pPr>
              <w:jc w:val="center"/>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hideMark/>
          </w:tcPr>
          <w:p w:rsidR="00757836" w:rsidRPr="00757836" w:rsidRDefault="00757836" w:rsidP="00757836">
            <w:pPr>
              <w:spacing w:after="0" w:line="240" w:lineRule="auto"/>
              <w:ind w:firstLine="254"/>
              <w:jc w:val="both"/>
              <w:rPr>
                <w:rFonts w:ascii="Times New Roman" w:eastAsia="Times New Roman" w:hAnsi="Times New Roman" w:cs="Times New Roman"/>
                <w:sz w:val="24"/>
                <w:szCs w:val="24"/>
                <w:lang w:eastAsia="lv-LV"/>
              </w:rPr>
            </w:pPr>
            <w:r w:rsidRPr="00757836">
              <w:rPr>
                <w:rFonts w:ascii="Times New Roman" w:eastAsia="Times New Roman" w:hAnsi="Times New Roman" w:cs="Times New Roman"/>
                <w:sz w:val="24"/>
                <w:szCs w:val="24"/>
                <w:lang w:eastAsia="lv-LV"/>
              </w:rPr>
              <w:t xml:space="preserve">Ekonomiskās sadarbības un attīstības organizācija (turpmāk – ESAO) ir izstrādājusi Globālo standartu </w:t>
            </w:r>
            <w:r w:rsidR="008C73B1">
              <w:rPr>
                <w:rFonts w:ascii="Times New Roman" w:eastAsia="Times New Roman" w:hAnsi="Times New Roman" w:cs="Times New Roman"/>
                <w:sz w:val="24"/>
                <w:szCs w:val="24"/>
                <w:lang w:eastAsia="lv-LV"/>
              </w:rPr>
              <w:t>par automātisko</w:t>
            </w:r>
            <w:r w:rsidR="008C73B1" w:rsidRPr="00757836">
              <w:rPr>
                <w:rFonts w:ascii="Times New Roman" w:eastAsia="Times New Roman" w:hAnsi="Times New Roman" w:cs="Times New Roman"/>
                <w:sz w:val="24"/>
                <w:szCs w:val="24"/>
                <w:lang w:eastAsia="lv-LV"/>
              </w:rPr>
              <w:t xml:space="preserve"> informācijas </w:t>
            </w:r>
            <w:r w:rsidR="008C73B1">
              <w:rPr>
                <w:rFonts w:ascii="Times New Roman" w:eastAsia="Times New Roman" w:hAnsi="Times New Roman" w:cs="Times New Roman"/>
                <w:sz w:val="24"/>
                <w:szCs w:val="24"/>
                <w:lang w:eastAsia="lv-LV"/>
              </w:rPr>
              <w:t>apmaiņu</w:t>
            </w:r>
            <w:r w:rsidR="008C73B1" w:rsidRPr="00757836">
              <w:rPr>
                <w:rFonts w:ascii="Times New Roman" w:eastAsia="Times New Roman" w:hAnsi="Times New Roman" w:cs="Times New Roman"/>
                <w:sz w:val="24"/>
                <w:szCs w:val="24"/>
                <w:lang w:eastAsia="lv-LV"/>
              </w:rPr>
              <w:t xml:space="preserve"> </w:t>
            </w:r>
            <w:r w:rsidR="008C73B1">
              <w:rPr>
                <w:rFonts w:ascii="Times New Roman" w:eastAsia="Times New Roman" w:hAnsi="Times New Roman" w:cs="Times New Roman"/>
                <w:sz w:val="24"/>
                <w:szCs w:val="24"/>
                <w:lang w:eastAsia="lv-LV"/>
              </w:rPr>
              <w:t xml:space="preserve">par </w:t>
            </w:r>
            <w:r w:rsidRPr="00757836">
              <w:rPr>
                <w:rFonts w:ascii="Times New Roman" w:eastAsia="Times New Roman" w:hAnsi="Times New Roman" w:cs="Times New Roman"/>
                <w:sz w:val="24"/>
                <w:szCs w:val="24"/>
                <w:lang w:eastAsia="lv-LV"/>
              </w:rPr>
              <w:t>finanšu kont</w:t>
            </w:r>
            <w:r w:rsidR="008C73B1">
              <w:rPr>
                <w:rFonts w:ascii="Times New Roman" w:eastAsia="Times New Roman" w:hAnsi="Times New Roman" w:cs="Times New Roman"/>
                <w:sz w:val="24"/>
                <w:szCs w:val="24"/>
                <w:lang w:eastAsia="lv-LV"/>
              </w:rPr>
              <w:t>iem</w:t>
            </w:r>
            <w:r w:rsidR="00681C21">
              <w:rPr>
                <w:rFonts w:ascii="Times New Roman" w:eastAsia="Times New Roman" w:hAnsi="Times New Roman" w:cs="Times New Roman"/>
                <w:sz w:val="24"/>
                <w:szCs w:val="24"/>
                <w:lang w:eastAsia="lv-LV"/>
              </w:rPr>
              <w:t xml:space="preserve"> nodokļu jomā</w:t>
            </w:r>
            <w:r w:rsidRPr="00757836">
              <w:rPr>
                <w:rFonts w:ascii="Times New Roman" w:eastAsia="Times New Roman" w:hAnsi="Times New Roman" w:cs="Times New Roman"/>
                <w:sz w:val="24"/>
                <w:szCs w:val="24"/>
                <w:lang w:eastAsia="lv-LV"/>
              </w:rPr>
              <w:t xml:space="preserve"> (turpmāk – Globālais standarts). Globālais standarts paredz automātisku informācijas apmaiņu par finanšu kontiem, un tā rezultātā nodokļu administrācijām būs pieejama informācija par to rezidentu ārvalstīs turētajiem finanšu kontiem un iespēja pārbaudīt, vai saistībā ar līdzekļiem, kas tiek turēti ārvalstu finanšu kontos, ir nomaksāti nodokļi.</w:t>
            </w:r>
          </w:p>
          <w:p w:rsidR="00DA2BA1" w:rsidRDefault="00DA2BA1" w:rsidP="00757836">
            <w:pPr>
              <w:spacing w:after="0" w:line="240" w:lineRule="auto"/>
              <w:ind w:firstLine="254"/>
              <w:jc w:val="both"/>
              <w:rPr>
                <w:rFonts w:ascii="Times New Roman" w:eastAsia="Times New Roman" w:hAnsi="Times New Roman" w:cs="Times New Roman"/>
                <w:sz w:val="24"/>
                <w:szCs w:val="24"/>
                <w:lang w:eastAsia="lv-LV"/>
              </w:rPr>
            </w:pPr>
          </w:p>
          <w:p w:rsidR="00757836" w:rsidRPr="00757836" w:rsidRDefault="00757836" w:rsidP="00757836">
            <w:pPr>
              <w:spacing w:after="0" w:line="240" w:lineRule="auto"/>
              <w:ind w:firstLine="254"/>
              <w:jc w:val="both"/>
              <w:rPr>
                <w:rFonts w:ascii="Times New Roman" w:eastAsia="Times New Roman" w:hAnsi="Times New Roman" w:cs="Times New Roman"/>
                <w:sz w:val="24"/>
                <w:szCs w:val="24"/>
                <w:lang w:eastAsia="lv-LV"/>
              </w:rPr>
            </w:pPr>
            <w:r w:rsidRPr="00757836">
              <w:rPr>
                <w:rFonts w:ascii="Times New Roman" w:eastAsia="Times New Roman" w:hAnsi="Times New Roman" w:cs="Times New Roman"/>
                <w:sz w:val="24"/>
                <w:szCs w:val="24"/>
                <w:lang w:eastAsia="lv-LV"/>
              </w:rPr>
              <w:t xml:space="preserve">Lai pārņemtu Globālo standartu Eiropas Savienībā, ES Padome </w:t>
            </w:r>
            <w:r w:rsidR="00EA7F62">
              <w:rPr>
                <w:rFonts w:ascii="Times New Roman" w:eastAsia="Times New Roman" w:hAnsi="Times New Roman" w:cs="Times New Roman"/>
                <w:sz w:val="24"/>
                <w:szCs w:val="24"/>
                <w:lang w:eastAsia="lv-LV"/>
              </w:rPr>
              <w:t xml:space="preserve">2014. gada 9. decembrī </w:t>
            </w:r>
            <w:r w:rsidRPr="00757836">
              <w:rPr>
                <w:rFonts w:ascii="Times New Roman" w:eastAsia="Times New Roman" w:hAnsi="Times New Roman" w:cs="Times New Roman"/>
                <w:sz w:val="24"/>
                <w:szCs w:val="24"/>
                <w:lang w:eastAsia="lv-LV"/>
              </w:rPr>
              <w:t>pieņēma Direktīvu 2014/107/ES,</w:t>
            </w:r>
            <w:r w:rsidR="00EA7F62">
              <w:rPr>
                <w:rFonts w:ascii="Times New Roman" w:eastAsia="Times New Roman" w:hAnsi="Times New Roman" w:cs="Times New Roman"/>
                <w:sz w:val="24"/>
                <w:szCs w:val="24"/>
                <w:lang w:eastAsia="lv-LV"/>
              </w:rPr>
              <w:t xml:space="preserve"> </w:t>
            </w:r>
            <w:r w:rsidR="00EA7F62" w:rsidRPr="00EA7F62">
              <w:rPr>
                <w:rFonts w:ascii="Times New Roman" w:eastAsia="Times New Roman" w:hAnsi="Times New Roman" w:cs="Times New Roman"/>
                <w:sz w:val="24"/>
                <w:szCs w:val="24"/>
                <w:lang w:eastAsia="lv-LV"/>
              </w:rPr>
              <w:t>ar ko groza Direktīvu 2011/16/ES attiecībā uz obligāto automātisko informācijas apmaiņu nodokļu jomā</w:t>
            </w:r>
            <w:r w:rsidR="00EA7F62">
              <w:rPr>
                <w:rFonts w:ascii="Times New Roman" w:eastAsia="Times New Roman" w:hAnsi="Times New Roman" w:cs="Times New Roman"/>
                <w:sz w:val="24"/>
                <w:szCs w:val="24"/>
                <w:lang w:eastAsia="lv-LV"/>
              </w:rPr>
              <w:t>,</w:t>
            </w:r>
            <w:r w:rsidRPr="00757836">
              <w:rPr>
                <w:rFonts w:ascii="Times New Roman" w:eastAsia="Times New Roman" w:hAnsi="Times New Roman" w:cs="Times New Roman"/>
                <w:sz w:val="24"/>
                <w:szCs w:val="24"/>
                <w:lang w:eastAsia="lv-LV"/>
              </w:rPr>
              <w:t xml:space="preserve"> kurā ir ietverts Globālais standarts bez būtiskām izmaiņām. Savukārt Konvencija par savstarpējo administratīvo palīdzību nodokļu jomā (turpmāk – Konvencija) tiek izmantota kā vien</w:t>
            </w:r>
            <w:r w:rsidR="00926917">
              <w:rPr>
                <w:rFonts w:ascii="Times New Roman" w:eastAsia="Times New Roman" w:hAnsi="Times New Roman" w:cs="Times New Roman"/>
                <w:sz w:val="24"/>
                <w:szCs w:val="24"/>
                <w:lang w:eastAsia="lv-LV"/>
              </w:rPr>
              <w:t>s</w:t>
            </w:r>
            <w:r w:rsidRPr="00757836">
              <w:rPr>
                <w:rFonts w:ascii="Times New Roman" w:eastAsia="Times New Roman" w:hAnsi="Times New Roman" w:cs="Times New Roman"/>
                <w:sz w:val="24"/>
                <w:szCs w:val="24"/>
                <w:lang w:eastAsia="lv-LV"/>
              </w:rPr>
              <w:t xml:space="preserve"> no galvenajiem instrumentiem administratīvai sadarbībai ar trešajām valstīm. ESAO ir izstrādājis Daudzpusējo kompetento iestāžu līgumu par automātisko informācijas apmaiņu par finanšu kontiem (turpmāk – MCAA), kurā, pamatojoties uz Konvencijas 6. pantu, ir atrunāta kārtība, kādā valstij jāievieš Globālais standarts.</w:t>
            </w:r>
          </w:p>
          <w:p w:rsidR="00DA2BA1" w:rsidRDefault="00DA2BA1" w:rsidP="00757836">
            <w:pPr>
              <w:spacing w:after="0" w:line="240" w:lineRule="auto"/>
              <w:ind w:firstLine="254"/>
              <w:jc w:val="both"/>
              <w:rPr>
                <w:rFonts w:ascii="Times New Roman" w:eastAsia="Times New Roman" w:hAnsi="Times New Roman" w:cs="Times New Roman"/>
                <w:sz w:val="24"/>
                <w:szCs w:val="24"/>
                <w:lang w:eastAsia="lv-LV"/>
              </w:rPr>
            </w:pPr>
          </w:p>
          <w:p w:rsidR="00757836" w:rsidRPr="00757836" w:rsidRDefault="00757836" w:rsidP="00757836">
            <w:pPr>
              <w:spacing w:after="0" w:line="240" w:lineRule="auto"/>
              <w:ind w:firstLine="254"/>
              <w:jc w:val="both"/>
              <w:rPr>
                <w:rFonts w:ascii="Times New Roman" w:eastAsia="Times New Roman" w:hAnsi="Times New Roman" w:cs="Times New Roman"/>
                <w:sz w:val="24"/>
                <w:szCs w:val="24"/>
                <w:lang w:eastAsia="lv-LV"/>
              </w:rPr>
            </w:pPr>
            <w:r w:rsidRPr="00757836">
              <w:rPr>
                <w:rFonts w:ascii="Times New Roman" w:eastAsia="Times New Roman" w:hAnsi="Times New Roman" w:cs="Times New Roman"/>
                <w:sz w:val="24"/>
                <w:szCs w:val="24"/>
                <w:lang w:eastAsia="lv-LV"/>
              </w:rPr>
              <w:t xml:space="preserve">Latvijas Republikā Globālais standarts tika ieviests, papildinot likumu “Par nodokļiem un nodevām” ar 12. nodaļu, pieņemot </w:t>
            </w:r>
            <w:r w:rsidR="00002490" w:rsidRPr="00064253">
              <w:rPr>
                <w:rFonts w:ascii="Times New Roman" w:eastAsia="Times New Roman" w:hAnsi="Times New Roman" w:cs="Times New Roman"/>
                <w:sz w:val="24"/>
                <w:szCs w:val="24"/>
              </w:rPr>
              <w:t>Ministru kabineta 2016.gada 5.janvāra noteikumu</w:t>
            </w:r>
            <w:r w:rsidR="008C73B1">
              <w:rPr>
                <w:rFonts w:ascii="Times New Roman" w:eastAsia="Times New Roman" w:hAnsi="Times New Roman" w:cs="Times New Roman"/>
                <w:sz w:val="24"/>
                <w:szCs w:val="24"/>
              </w:rPr>
              <w:t>s</w:t>
            </w:r>
            <w:r w:rsidR="00002490" w:rsidRPr="00064253">
              <w:rPr>
                <w:rFonts w:ascii="Times New Roman" w:eastAsia="Times New Roman" w:hAnsi="Times New Roman" w:cs="Times New Roman"/>
                <w:sz w:val="24"/>
                <w:szCs w:val="24"/>
              </w:rPr>
              <w:t xml:space="preserve"> Nr.20 “Kārtība, kādā finanšu iestāde izpilda </w:t>
            </w:r>
            <w:r w:rsidR="00002490" w:rsidRPr="00064253">
              <w:rPr>
                <w:rFonts w:ascii="Times New Roman" w:eastAsia="Times New Roman" w:hAnsi="Times New Roman" w:cs="Times New Roman"/>
                <w:sz w:val="24"/>
                <w:szCs w:val="24"/>
              </w:rPr>
              <w:lastRenderedPageBreak/>
              <w:t>finanšu kontu pienācīgas pārbaudes procedūras un s</w:t>
            </w:r>
            <w:r w:rsidR="00002490">
              <w:rPr>
                <w:rFonts w:ascii="Times New Roman" w:eastAsia="Times New Roman" w:hAnsi="Times New Roman" w:cs="Times New Roman"/>
                <w:sz w:val="24"/>
                <w:szCs w:val="24"/>
              </w:rPr>
              <w:t>niedz Valsts ieņēmumu dienestam</w:t>
            </w:r>
            <w:r w:rsidR="00002490" w:rsidRPr="00064253">
              <w:rPr>
                <w:rFonts w:ascii="Times New Roman" w:eastAsia="Times New Roman" w:hAnsi="Times New Roman" w:cs="Times New Roman"/>
                <w:sz w:val="24"/>
                <w:szCs w:val="24"/>
              </w:rPr>
              <w:t xml:space="preserve"> informāciju par finanšu kontiem” </w:t>
            </w:r>
            <w:r w:rsidR="00002490" w:rsidRPr="00926917">
              <w:rPr>
                <w:rFonts w:ascii="Times New Roman" w:eastAsia="Times New Roman" w:hAnsi="Times New Roman" w:cs="Times New Roman"/>
                <w:sz w:val="24"/>
                <w:szCs w:val="24"/>
              </w:rPr>
              <w:t>(turpmāk – MK noteikumi</w:t>
            </w:r>
            <w:r w:rsidR="00002490">
              <w:rPr>
                <w:rFonts w:ascii="Times New Roman" w:eastAsia="Times New Roman" w:hAnsi="Times New Roman" w:cs="Times New Roman"/>
                <w:sz w:val="24"/>
                <w:szCs w:val="24"/>
              </w:rPr>
              <w:t xml:space="preserve"> Nr.20</w:t>
            </w:r>
            <w:r w:rsidR="00002490" w:rsidRPr="00926917">
              <w:rPr>
                <w:rFonts w:ascii="Times New Roman" w:eastAsia="Times New Roman" w:hAnsi="Times New Roman" w:cs="Times New Roman"/>
                <w:sz w:val="24"/>
                <w:szCs w:val="24"/>
              </w:rPr>
              <w:t>)</w:t>
            </w:r>
            <w:r w:rsidRPr="00757836">
              <w:rPr>
                <w:rFonts w:ascii="Times New Roman" w:eastAsia="Times New Roman" w:hAnsi="Times New Roman" w:cs="Times New Roman"/>
                <w:sz w:val="24"/>
                <w:szCs w:val="24"/>
                <w:lang w:eastAsia="lv-LV"/>
              </w:rPr>
              <w:t xml:space="preserve"> un veicot grozījumus Kredītiestāžu likumā.</w:t>
            </w:r>
          </w:p>
          <w:p w:rsidR="00DA2BA1" w:rsidRDefault="00757836" w:rsidP="00757836">
            <w:pPr>
              <w:spacing w:after="0" w:line="240" w:lineRule="auto"/>
              <w:ind w:firstLine="254"/>
              <w:jc w:val="both"/>
              <w:rPr>
                <w:rFonts w:ascii="Times New Roman" w:eastAsia="Times New Roman" w:hAnsi="Times New Roman" w:cs="Times New Roman"/>
                <w:sz w:val="24"/>
                <w:szCs w:val="24"/>
                <w:lang w:eastAsia="lv-LV"/>
              </w:rPr>
            </w:pPr>
            <w:r w:rsidRPr="00757836">
              <w:rPr>
                <w:rFonts w:ascii="Times New Roman" w:eastAsia="Times New Roman" w:hAnsi="Times New Roman" w:cs="Times New Roman"/>
                <w:sz w:val="24"/>
                <w:szCs w:val="24"/>
                <w:lang w:eastAsia="lv-LV"/>
              </w:rPr>
              <w:t xml:space="preserve"> </w:t>
            </w:r>
          </w:p>
          <w:p w:rsidR="00757836" w:rsidRPr="00757836" w:rsidRDefault="00757836" w:rsidP="00757836">
            <w:pPr>
              <w:spacing w:after="0" w:line="240" w:lineRule="auto"/>
              <w:ind w:firstLine="254"/>
              <w:jc w:val="both"/>
              <w:rPr>
                <w:rFonts w:ascii="Times New Roman" w:eastAsia="Times New Roman" w:hAnsi="Times New Roman" w:cs="Times New Roman"/>
                <w:sz w:val="24"/>
                <w:szCs w:val="24"/>
                <w:lang w:eastAsia="lv-LV"/>
              </w:rPr>
            </w:pPr>
            <w:r w:rsidRPr="00757836">
              <w:rPr>
                <w:rFonts w:ascii="Times New Roman" w:eastAsia="Times New Roman" w:hAnsi="Times New Roman" w:cs="Times New Roman"/>
                <w:sz w:val="24"/>
                <w:szCs w:val="24"/>
                <w:lang w:eastAsia="lv-LV"/>
              </w:rPr>
              <w:t xml:space="preserve">MK noteikumu </w:t>
            </w:r>
            <w:r w:rsidR="00607E76">
              <w:rPr>
                <w:rFonts w:ascii="Times New Roman" w:eastAsia="Times New Roman" w:hAnsi="Times New Roman" w:cs="Times New Roman"/>
                <w:sz w:val="24"/>
                <w:szCs w:val="24"/>
                <w:lang w:eastAsia="lv-LV"/>
              </w:rPr>
              <w:t xml:space="preserve">Nr. 20 </w:t>
            </w:r>
            <w:r w:rsidRPr="00757836">
              <w:rPr>
                <w:rFonts w:ascii="Times New Roman" w:eastAsia="Times New Roman" w:hAnsi="Times New Roman" w:cs="Times New Roman"/>
                <w:sz w:val="24"/>
                <w:szCs w:val="24"/>
                <w:lang w:eastAsia="lv-LV"/>
              </w:rPr>
              <w:t xml:space="preserve">pielikumā (turpmāk – pielikums) ir uzskaitīti informācijas apmaiņas partneri – šobrīd 99 valstis, par kuru rezidentu finanšu kontiem Latvijas Republikas finanšu iestādēm jau tagad ir jāveic pienācīgas pārbaudes procedūras un jāsniedz ziņojumi </w:t>
            </w:r>
            <w:r w:rsidR="00002490">
              <w:rPr>
                <w:rFonts w:ascii="Times New Roman" w:eastAsia="Times New Roman" w:hAnsi="Times New Roman" w:cs="Times New Roman"/>
                <w:sz w:val="24"/>
                <w:szCs w:val="24"/>
              </w:rPr>
              <w:t>Valsts ieņēmu</w:t>
            </w:r>
            <w:r w:rsidR="00F04CE6">
              <w:rPr>
                <w:rFonts w:ascii="Times New Roman" w:eastAsia="Times New Roman" w:hAnsi="Times New Roman" w:cs="Times New Roman"/>
                <w:sz w:val="24"/>
                <w:szCs w:val="24"/>
              </w:rPr>
              <w:t>mu dienestam</w:t>
            </w:r>
            <w:r w:rsidR="00002490">
              <w:rPr>
                <w:rFonts w:ascii="Times New Roman" w:eastAsia="Times New Roman" w:hAnsi="Times New Roman" w:cs="Times New Roman"/>
                <w:sz w:val="24"/>
                <w:szCs w:val="24"/>
              </w:rPr>
              <w:t xml:space="preserve"> (turpmāk – </w:t>
            </w:r>
            <w:r w:rsidR="00002490" w:rsidRPr="00064253">
              <w:rPr>
                <w:rFonts w:ascii="Times New Roman" w:eastAsia="Times New Roman" w:hAnsi="Times New Roman" w:cs="Times New Roman"/>
                <w:sz w:val="24"/>
                <w:szCs w:val="24"/>
              </w:rPr>
              <w:t>VID</w:t>
            </w:r>
            <w:r w:rsidR="00002490">
              <w:rPr>
                <w:rFonts w:ascii="Times New Roman" w:eastAsia="Times New Roman" w:hAnsi="Times New Roman" w:cs="Times New Roman"/>
                <w:sz w:val="24"/>
                <w:szCs w:val="24"/>
              </w:rPr>
              <w:t>)</w:t>
            </w:r>
            <w:r w:rsidR="00002490" w:rsidRPr="00064253">
              <w:rPr>
                <w:rFonts w:ascii="Times New Roman" w:eastAsia="Times New Roman" w:hAnsi="Times New Roman" w:cs="Times New Roman"/>
                <w:sz w:val="24"/>
                <w:szCs w:val="24"/>
              </w:rPr>
              <w:t xml:space="preserve"> </w:t>
            </w:r>
            <w:r w:rsidRPr="00757836">
              <w:rPr>
                <w:rFonts w:ascii="Times New Roman" w:eastAsia="Times New Roman" w:hAnsi="Times New Roman" w:cs="Times New Roman"/>
                <w:sz w:val="24"/>
                <w:szCs w:val="24"/>
                <w:lang w:eastAsia="lv-LV"/>
              </w:rPr>
              <w:t xml:space="preserve">tālākai nosūtīšanai attiecīgās valsts kompetentajai iestādei. Sarakstā iekļautās valstis ir ES dalībvalstis, MCAA parakstījušās valstis un tās valstis, ar kurām ir noslēgts divpusējs līgums </w:t>
            </w:r>
            <w:r w:rsidR="008C73B1">
              <w:rPr>
                <w:rFonts w:ascii="Times New Roman" w:eastAsia="Times New Roman" w:hAnsi="Times New Roman" w:cs="Times New Roman"/>
                <w:sz w:val="24"/>
                <w:szCs w:val="24"/>
                <w:lang w:eastAsia="lv-LV"/>
              </w:rPr>
              <w:t>(</w:t>
            </w:r>
            <w:r w:rsidRPr="00757836">
              <w:rPr>
                <w:rFonts w:ascii="Times New Roman" w:eastAsia="Times New Roman" w:hAnsi="Times New Roman" w:cs="Times New Roman"/>
                <w:sz w:val="24"/>
                <w:szCs w:val="24"/>
                <w:lang w:eastAsia="lv-LV"/>
              </w:rPr>
              <w:t>starp kompetentajām iestādēm</w:t>
            </w:r>
            <w:r w:rsidR="008C73B1">
              <w:rPr>
                <w:rFonts w:ascii="Times New Roman" w:eastAsia="Times New Roman" w:hAnsi="Times New Roman" w:cs="Times New Roman"/>
                <w:sz w:val="24"/>
                <w:szCs w:val="24"/>
                <w:lang w:eastAsia="lv-LV"/>
              </w:rPr>
              <w:t>)</w:t>
            </w:r>
            <w:r w:rsidRPr="00757836">
              <w:rPr>
                <w:rFonts w:ascii="Times New Roman" w:eastAsia="Times New Roman" w:hAnsi="Times New Roman" w:cs="Times New Roman"/>
                <w:sz w:val="24"/>
                <w:szCs w:val="24"/>
                <w:lang w:eastAsia="lv-LV"/>
              </w:rPr>
              <w:t>.</w:t>
            </w:r>
          </w:p>
          <w:p w:rsidR="00DA2BA1" w:rsidRDefault="00DA2BA1" w:rsidP="00757836">
            <w:pPr>
              <w:spacing w:after="0" w:line="240" w:lineRule="auto"/>
              <w:ind w:firstLine="254"/>
              <w:jc w:val="both"/>
              <w:rPr>
                <w:rFonts w:ascii="Times New Roman" w:eastAsia="Times New Roman" w:hAnsi="Times New Roman" w:cs="Times New Roman"/>
                <w:sz w:val="24"/>
                <w:szCs w:val="24"/>
                <w:lang w:eastAsia="lv-LV"/>
              </w:rPr>
            </w:pPr>
          </w:p>
          <w:p w:rsidR="00757836" w:rsidRPr="00757836" w:rsidRDefault="00757836" w:rsidP="00757836">
            <w:pPr>
              <w:spacing w:after="0" w:line="240" w:lineRule="auto"/>
              <w:ind w:firstLine="254"/>
              <w:jc w:val="both"/>
              <w:rPr>
                <w:rFonts w:ascii="Times New Roman" w:eastAsia="Times New Roman" w:hAnsi="Times New Roman" w:cs="Times New Roman"/>
                <w:sz w:val="24"/>
                <w:szCs w:val="24"/>
                <w:lang w:eastAsia="lv-LV"/>
              </w:rPr>
            </w:pPr>
            <w:r w:rsidRPr="00757836">
              <w:rPr>
                <w:rFonts w:ascii="Times New Roman" w:eastAsia="Times New Roman" w:hAnsi="Times New Roman" w:cs="Times New Roman"/>
                <w:sz w:val="24"/>
                <w:szCs w:val="24"/>
                <w:lang w:eastAsia="lv-LV"/>
              </w:rPr>
              <w:t>Veicot automātisko informācijas apmaiņu ar pielikumā uzskaitītajām valstīm, VID ir pieejama informācija par Latvijas Republikas rezidentu ārvalstīs turētajiem finanšu kontiem, un iespēja pārbaudīt, vai saistībā ar līdzekļiem, kas tiek turēti ārvalstu finanšu kontos, ir nomaksāti nodokļi.</w:t>
            </w:r>
          </w:p>
          <w:p w:rsidR="00DA2BA1" w:rsidRDefault="00DA2BA1" w:rsidP="008C320D">
            <w:pPr>
              <w:spacing w:after="0" w:line="240" w:lineRule="auto"/>
              <w:ind w:firstLine="254"/>
              <w:jc w:val="both"/>
              <w:rPr>
                <w:rFonts w:ascii="Times New Roman" w:eastAsia="Times New Roman" w:hAnsi="Times New Roman" w:cs="Times New Roman"/>
                <w:sz w:val="24"/>
                <w:szCs w:val="24"/>
                <w:lang w:eastAsia="lv-LV"/>
              </w:rPr>
            </w:pPr>
          </w:p>
          <w:p w:rsidR="00625CA4" w:rsidRDefault="002C408C" w:rsidP="00625CA4">
            <w:pPr>
              <w:spacing w:after="0" w:line="240" w:lineRule="auto"/>
              <w:ind w:firstLine="25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757836" w:rsidRPr="00757836">
              <w:rPr>
                <w:rFonts w:ascii="Times New Roman" w:eastAsia="Times New Roman" w:hAnsi="Times New Roman" w:cs="Times New Roman"/>
                <w:sz w:val="24"/>
                <w:szCs w:val="24"/>
                <w:lang w:eastAsia="lv-LV"/>
              </w:rPr>
              <w:t>riekšnosacījums Globāl</w:t>
            </w:r>
            <w:r w:rsidR="00F1481C">
              <w:rPr>
                <w:rFonts w:ascii="Times New Roman" w:eastAsia="Times New Roman" w:hAnsi="Times New Roman" w:cs="Times New Roman"/>
                <w:sz w:val="24"/>
                <w:szCs w:val="24"/>
                <w:lang w:eastAsia="lv-LV"/>
              </w:rPr>
              <w:t>ā</w:t>
            </w:r>
            <w:r w:rsidR="00757836" w:rsidRPr="00757836">
              <w:rPr>
                <w:rFonts w:ascii="Times New Roman" w:eastAsia="Times New Roman" w:hAnsi="Times New Roman" w:cs="Times New Roman"/>
                <w:sz w:val="24"/>
                <w:szCs w:val="24"/>
                <w:lang w:eastAsia="lv-LV"/>
              </w:rPr>
              <w:t xml:space="preserve"> standarta efektīvai darbībai ir informācijas apmaiņa ar pēc iespējas plašāku valstu loku</w:t>
            </w:r>
            <w:r>
              <w:rPr>
                <w:rFonts w:ascii="Times New Roman" w:eastAsia="Times New Roman" w:hAnsi="Times New Roman" w:cs="Times New Roman"/>
                <w:sz w:val="24"/>
                <w:szCs w:val="24"/>
                <w:lang w:eastAsia="lv-LV"/>
              </w:rPr>
              <w:t xml:space="preserve">. </w:t>
            </w:r>
            <w:r w:rsidR="00757836" w:rsidRPr="00757836">
              <w:rPr>
                <w:rFonts w:ascii="Times New Roman" w:eastAsia="Times New Roman" w:hAnsi="Times New Roman" w:cs="Times New Roman"/>
                <w:sz w:val="24"/>
                <w:szCs w:val="24"/>
                <w:lang w:eastAsia="lv-LV"/>
              </w:rPr>
              <w:t xml:space="preserve">MCAA </w:t>
            </w:r>
            <w:r w:rsidR="00EA4379">
              <w:rPr>
                <w:rFonts w:ascii="Times New Roman" w:eastAsia="Times New Roman" w:hAnsi="Times New Roman" w:cs="Times New Roman"/>
                <w:sz w:val="24"/>
                <w:szCs w:val="24"/>
                <w:lang w:eastAsia="lv-LV"/>
              </w:rPr>
              <w:t>2016</w:t>
            </w:r>
            <w:r w:rsidR="00EA7F62">
              <w:rPr>
                <w:rFonts w:ascii="Times New Roman" w:eastAsia="Times New Roman" w:hAnsi="Times New Roman" w:cs="Times New Roman"/>
                <w:sz w:val="24"/>
                <w:szCs w:val="24"/>
                <w:lang w:eastAsia="lv-LV"/>
              </w:rPr>
              <w:t xml:space="preserve">. gadā </w:t>
            </w:r>
            <w:r w:rsidR="00EA4379">
              <w:rPr>
                <w:rFonts w:ascii="Times New Roman" w:eastAsia="Times New Roman" w:hAnsi="Times New Roman" w:cs="Times New Roman"/>
                <w:sz w:val="24"/>
                <w:szCs w:val="24"/>
                <w:lang w:eastAsia="lv-LV"/>
              </w:rPr>
              <w:t xml:space="preserve">parakstīja Krievijas Federācija, bet 2017. gadā </w:t>
            </w:r>
            <w:r w:rsidR="00757836" w:rsidRPr="00757836">
              <w:rPr>
                <w:rFonts w:ascii="Times New Roman" w:eastAsia="Times New Roman" w:hAnsi="Times New Roman" w:cs="Times New Roman"/>
                <w:sz w:val="24"/>
                <w:szCs w:val="24"/>
                <w:lang w:eastAsia="lv-LV"/>
              </w:rPr>
              <w:t>parakstīj</w:t>
            </w:r>
            <w:r w:rsidR="00EA4379">
              <w:rPr>
                <w:rFonts w:ascii="Times New Roman" w:eastAsia="Times New Roman" w:hAnsi="Times New Roman" w:cs="Times New Roman"/>
                <w:sz w:val="24"/>
                <w:szCs w:val="24"/>
                <w:lang w:eastAsia="lv-LV"/>
              </w:rPr>
              <w:t>a</w:t>
            </w:r>
            <w:r w:rsidR="00757836" w:rsidRPr="00757836">
              <w:rPr>
                <w:rFonts w:ascii="Times New Roman" w:eastAsia="Times New Roman" w:hAnsi="Times New Roman" w:cs="Times New Roman"/>
                <w:sz w:val="24"/>
                <w:szCs w:val="24"/>
                <w:lang w:eastAsia="lv-LV"/>
              </w:rPr>
              <w:t xml:space="preserve"> </w:t>
            </w:r>
            <w:r w:rsidR="002109F2">
              <w:rPr>
                <w:rFonts w:ascii="Times New Roman" w:eastAsia="Times New Roman" w:hAnsi="Times New Roman" w:cs="Times New Roman"/>
                <w:sz w:val="24"/>
                <w:szCs w:val="24"/>
                <w:lang w:eastAsia="lv-LV"/>
              </w:rPr>
              <w:t>3</w:t>
            </w:r>
            <w:r w:rsidR="00EA4379">
              <w:rPr>
                <w:rFonts w:ascii="Times New Roman" w:eastAsia="Times New Roman" w:hAnsi="Times New Roman" w:cs="Times New Roman"/>
                <w:sz w:val="24"/>
                <w:szCs w:val="24"/>
                <w:lang w:eastAsia="lv-LV"/>
              </w:rPr>
              <w:t xml:space="preserve"> valstis - </w:t>
            </w:r>
            <w:r w:rsidR="00757836" w:rsidRPr="00757836">
              <w:rPr>
                <w:rFonts w:ascii="Times New Roman" w:eastAsia="Times New Roman" w:hAnsi="Times New Roman" w:cs="Times New Roman"/>
                <w:sz w:val="24"/>
                <w:szCs w:val="24"/>
                <w:lang w:eastAsia="lv-LV"/>
              </w:rPr>
              <w:t>Azerbaidžānas Republika</w:t>
            </w:r>
            <w:r w:rsidR="002109F2">
              <w:rPr>
                <w:rFonts w:ascii="Times New Roman" w:eastAsia="Times New Roman" w:hAnsi="Times New Roman" w:cs="Times New Roman"/>
                <w:sz w:val="24"/>
                <w:szCs w:val="24"/>
                <w:lang w:eastAsia="lv-LV"/>
              </w:rPr>
              <w:t>,</w:t>
            </w:r>
            <w:r w:rsidR="00757836" w:rsidRPr="00757836">
              <w:rPr>
                <w:rFonts w:ascii="Times New Roman" w:eastAsia="Times New Roman" w:hAnsi="Times New Roman" w:cs="Times New Roman"/>
                <w:sz w:val="24"/>
                <w:szCs w:val="24"/>
                <w:lang w:eastAsia="lv-LV"/>
              </w:rPr>
              <w:t xml:space="preserve"> Pakistānas Islāma Republika</w:t>
            </w:r>
            <w:r w:rsidR="002109F2">
              <w:rPr>
                <w:rFonts w:ascii="Times New Roman" w:eastAsia="Times New Roman" w:hAnsi="Times New Roman" w:cs="Times New Roman"/>
                <w:sz w:val="24"/>
                <w:szCs w:val="24"/>
                <w:lang w:eastAsia="lv-LV"/>
              </w:rPr>
              <w:t xml:space="preserve"> un </w:t>
            </w:r>
            <w:r w:rsidR="002109F2" w:rsidRPr="00E246DE">
              <w:rPr>
                <w:rFonts w:ascii="Times New Roman" w:eastAsia="Times New Roman" w:hAnsi="Times New Roman" w:cs="Times New Roman"/>
                <w:sz w:val="24"/>
                <w:szCs w:val="24"/>
                <w:lang w:eastAsia="lv-LV"/>
              </w:rPr>
              <w:t>Nig</w:t>
            </w:r>
            <w:r w:rsidR="002109F2" w:rsidRPr="00E246DE">
              <w:rPr>
                <w:rFonts w:ascii="Times New Roman" w:eastAsia="Times New Roman" w:hAnsi="Times New Roman" w:cs="Times New Roman" w:hint="eastAsia"/>
                <w:sz w:val="24"/>
                <w:szCs w:val="24"/>
                <w:lang w:eastAsia="lv-LV"/>
              </w:rPr>
              <w:t>ē</w:t>
            </w:r>
            <w:r w:rsidR="002109F2" w:rsidRPr="00E246DE">
              <w:rPr>
                <w:rFonts w:ascii="Times New Roman" w:eastAsia="Times New Roman" w:hAnsi="Times New Roman" w:cs="Times New Roman"/>
                <w:sz w:val="24"/>
                <w:szCs w:val="24"/>
                <w:lang w:eastAsia="lv-LV"/>
              </w:rPr>
              <w:t>rijas Federat</w:t>
            </w:r>
            <w:r w:rsidR="002109F2" w:rsidRPr="00E246DE">
              <w:rPr>
                <w:rFonts w:ascii="Times New Roman" w:eastAsia="Times New Roman" w:hAnsi="Times New Roman" w:cs="Times New Roman" w:hint="eastAsia"/>
                <w:sz w:val="24"/>
                <w:szCs w:val="24"/>
                <w:lang w:eastAsia="lv-LV"/>
              </w:rPr>
              <w:t>ī</w:t>
            </w:r>
            <w:r w:rsidR="002109F2" w:rsidRPr="00E246DE">
              <w:rPr>
                <w:rFonts w:ascii="Times New Roman" w:eastAsia="Times New Roman" w:hAnsi="Times New Roman" w:cs="Times New Roman"/>
                <w:sz w:val="24"/>
                <w:szCs w:val="24"/>
                <w:lang w:eastAsia="lv-LV"/>
              </w:rPr>
              <w:t>v</w:t>
            </w:r>
            <w:r w:rsidR="002109F2" w:rsidRPr="00E246DE">
              <w:rPr>
                <w:rFonts w:ascii="Times New Roman" w:eastAsia="Times New Roman" w:hAnsi="Times New Roman" w:cs="Times New Roman" w:hint="eastAsia"/>
                <w:sz w:val="24"/>
                <w:szCs w:val="24"/>
                <w:lang w:eastAsia="lv-LV"/>
              </w:rPr>
              <w:t>ā</w:t>
            </w:r>
            <w:r w:rsidR="002109F2" w:rsidRPr="00E246DE">
              <w:rPr>
                <w:rFonts w:ascii="Times New Roman" w:eastAsia="Times New Roman" w:hAnsi="Times New Roman" w:cs="Times New Roman"/>
                <w:sz w:val="24"/>
                <w:szCs w:val="24"/>
                <w:lang w:eastAsia="lv-LV"/>
              </w:rPr>
              <w:t xml:space="preserve"> Republika</w:t>
            </w:r>
            <w:r w:rsidR="00EA437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p>
          <w:p w:rsidR="00625CA4" w:rsidRDefault="00625CA4">
            <w:pPr>
              <w:spacing w:after="0" w:line="240" w:lineRule="auto"/>
              <w:ind w:firstLine="254"/>
              <w:jc w:val="both"/>
              <w:rPr>
                <w:rFonts w:ascii="Times New Roman" w:eastAsia="Times New Roman" w:hAnsi="Times New Roman" w:cs="Times New Roman"/>
                <w:sz w:val="24"/>
                <w:szCs w:val="24"/>
                <w:lang w:eastAsia="lv-LV"/>
              </w:rPr>
            </w:pPr>
          </w:p>
          <w:p w:rsidR="00894C55" w:rsidRPr="001F3B11" w:rsidRDefault="008E1109" w:rsidP="008E1109">
            <w:pPr>
              <w:spacing w:after="0" w:line="240" w:lineRule="auto"/>
              <w:ind w:firstLine="25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Saskaņā ar parakstīto MCAA, </w:t>
            </w:r>
            <w:r w:rsidR="002C408C" w:rsidRPr="002C408C">
              <w:rPr>
                <w:rFonts w:ascii="Times New Roman" w:eastAsia="Times New Roman" w:hAnsi="Times New Roman" w:cs="Times New Roman"/>
                <w:sz w:val="24"/>
                <w:szCs w:val="24"/>
                <w:lang w:eastAsia="lv-LV"/>
              </w:rPr>
              <w:t xml:space="preserve">Azerbaidžānas Republika, Pakistānas Islāma Republika </w:t>
            </w:r>
            <w:r w:rsidR="002C408C">
              <w:rPr>
                <w:rFonts w:ascii="Times New Roman" w:eastAsia="Times New Roman" w:hAnsi="Times New Roman" w:cs="Times New Roman"/>
                <w:sz w:val="24"/>
                <w:szCs w:val="24"/>
                <w:lang w:eastAsia="lv-LV"/>
              </w:rPr>
              <w:t xml:space="preserve">un Krievijas Federācija pirmo informācijas apmaiņu ar sadarbības valstīm veiks 2018. gadā, savukārt </w:t>
            </w:r>
            <w:r w:rsidR="00625CA4" w:rsidRPr="003E28F2">
              <w:rPr>
                <w:rFonts w:ascii="Times New Roman" w:eastAsia="Times New Roman" w:hAnsi="Times New Roman" w:cs="Times New Roman"/>
                <w:sz w:val="24"/>
                <w:szCs w:val="24"/>
                <w:lang w:eastAsia="lv-LV"/>
              </w:rPr>
              <w:t>Nigērijas Federatīvā Republika</w:t>
            </w:r>
            <w:r w:rsidR="00625CA4" w:rsidRPr="00757836">
              <w:rPr>
                <w:rFonts w:ascii="Times New Roman" w:eastAsia="Times New Roman" w:hAnsi="Times New Roman" w:cs="Times New Roman"/>
                <w:sz w:val="24"/>
                <w:szCs w:val="24"/>
                <w:lang w:eastAsia="lv-LV"/>
              </w:rPr>
              <w:t xml:space="preserve"> </w:t>
            </w:r>
            <w:r w:rsidR="00625CA4">
              <w:rPr>
                <w:rFonts w:ascii="Times New Roman" w:eastAsia="Times New Roman" w:hAnsi="Times New Roman" w:cs="Times New Roman"/>
                <w:sz w:val="24"/>
                <w:szCs w:val="24"/>
                <w:lang w:eastAsia="lv-LV"/>
              </w:rPr>
              <w:t>– 2019. gadā. Ņemot vērā augstāk minēto, un to, ka šīs valstis</w:t>
            </w:r>
            <w:r w:rsidR="00625CA4" w:rsidRPr="00757836">
              <w:rPr>
                <w:rFonts w:ascii="Times New Roman" w:eastAsia="Times New Roman" w:hAnsi="Times New Roman" w:cs="Times New Roman"/>
                <w:sz w:val="24"/>
                <w:szCs w:val="24"/>
                <w:lang w:eastAsia="lv-LV"/>
              </w:rPr>
              <w:t xml:space="preserve"> </w:t>
            </w:r>
            <w:r w:rsidR="00757836" w:rsidRPr="00757836">
              <w:rPr>
                <w:rFonts w:ascii="Times New Roman" w:eastAsia="Times New Roman" w:hAnsi="Times New Roman" w:cs="Times New Roman"/>
                <w:sz w:val="24"/>
                <w:szCs w:val="24"/>
                <w:lang w:eastAsia="lv-LV"/>
              </w:rPr>
              <w:t>nav iekļautas MK noteikumos</w:t>
            </w:r>
            <w:r w:rsidR="002C408C">
              <w:rPr>
                <w:rFonts w:ascii="Times New Roman" w:eastAsia="Times New Roman" w:hAnsi="Times New Roman" w:cs="Times New Roman"/>
                <w:sz w:val="24"/>
                <w:szCs w:val="24"/>
                <w:lang w:eastAsia="lv-LV"/>
              </w:rPr>
              <w:t xml:space="preserve"> </w:t>
            </w:r>
            <w:r w:rsidR="00642E29">
              <w:rPr>
                <w:rFonts w:ascii="Times New Roman" w:eastAsia="Times New Roman" w:hAnsi="Times New Roman" w:cs="Times New Roman"/>
                <w:sz w:val="24"/>
                <w:szCs w:val="24"/>
                <w:lang w:eastAsia="lv-LV"/>
              </w:rPr>
              <w:t>Nr.20</w:t>
            </w:r>
            <w:r w:rsidR="00757836" w:rsidRPr="00757836">
              <w:rPr>
                <w:rFonts w:ascii="Times New Roman" w:eastAsia="Times New Roman" w:hAnsi="Times New Roman" w:cs="Times New Roman"/>
                <w:sz w:val="24"/>
                <w:szCs w:val="24"/>
                <w:lang w:eastAsia="lv-LV"/>
              </w:rPr>
              <w:t xml:space="preserve">, </w:t>
            </w:r>
            <w:r w:rsidR="00642E29">
              <w:rPr>
                <w:rFonts w:ascii="Times New Roman" w:eastAsia="Times New Roman" w:hAnsi="Times New Roman" w:cs="Times New Roman"/>
                <w:sz w:val="24"/>
                <w:szCs w:val="24"/>
                <w:lang w:eastAsia="lv-LV"/>
              </w:rPr>
              <w:t xml:space="preserve">ar </w:t>
            </w:r>
            <w:r w:rsidR="00642E29" w:rsidRPr="00642E29">
              <w:rPr>
                <w:rFonts w:ascii="Times New Roman" w:eastAsia="Times New Roman" w:hAnsi="Times New Roman" w:cs="Times New Roman"/>
                <w:sz w:val="24"/>
                <w:szCs w:val="24"/>
                <w:lang w:eastAsia="lv-LV"/>
              </w:rPr>
              <w:t>Mini</w:t>
            </w:r>
            <w:r w:rsidR="00642E29">
              <w:rPr>
                <w:rFonts w:ascii="Times New Roman" w:eastAsia="Times New Roman" w:hAnsi="Times New Roman" w:cs="Times New Roman"/>
                <w:sz w:val="24"/>
                <w:szCs w:val="24"/>
                <w:lang w:eastAsia="lv-LV"/>
              </w:rPr>
              <w:t>stru kabineta noteikumu projektu</w:t>
            </w:r>
            <w:r w:rsidR="00642E29" w:rsidRPr="00642E29">
              <w:rPr>
                <w:rFonts w:ascii="Times New Roman" w:eastAsia="Times New Roman" w:hAnsi="Times New Roman" w:cs="Times New Roman"/>
                <w:sz w:val="24"/>
                <w:szCs w:val="24"/>
                <w:lang w:eastAsia="lv-LV"/>
              </w:rPr>
              <w:t xml:space="preserve"> “Grozījumi Ministru kabineta 2016.gada 5.janvāra noteikumos Nr.20 “Kārtība, kādā finanšu iestāde izpilda finanšu kontu pienācīgas pārbaudes procedūras un sniedz Valsts ieņēmumu dienestam informāciju par finanšu kontiem” (turpmāk – noteikumu projekts)</w:t>
            </w:r>
            <w:r w:rsidR="00642E29">
              <w:rPr>
                <w:rFonts w:ascii="Times New Roman" w:eastAsia="Times New Roman" w:hAnsi="Times New Roman" w:cs="Times New Roman"/>
                <w:sz w:val="24"/>
                <w:szCs w:val="24"/>
                <w:lang w:eastAsia="lv-LV"/>
              </w:rPr>
              <w:t xml:space="preserve"> tiks </w:t>
            </w:r>
            <w:r w:rsidR="00757836" w:rsidRPr="00757836">
              <w:rPr>
                <w:rFonts w:ascii="Times New Roman" w:eastAsia="Times New Roman" w:hAnsi="Times New Roman" w:cs="Times New Roman"/>
                <w:sz w:val="24"/>
                <w:szCs w:val="24"/>
                <w:lang w:eastAsia="lv-LV"/>
              </w:rPr>
              <w:t>papildināt</w:t>
            </w:r>
            <w:r w:rsidR="00642E29">
              <w:rPr>
                <w:rFonts w:ascii="Times New Roman" w:eastAsia="Times New Roman" w:hAnsi="Times New Roman" w:cs="Times New Roman"/>
                <w:sz w:val="24"/>
                <w:szCs w:val="24"/>
                <w:lang w:eastAsia="lv-LV"/>
              </w:rPr>
              <w:t>s</w:t>
            </w:r>
            <w:r w:rsidR="00757836" w:rsidRPr="00757836">
              <w:rPr>
                <w:rFonts w:ascii="Times New Roman" w:eastAsia="Times New Roman" w:hAnsi="Times New Roman" w:cs="Times New Roman"/>
                <w:sz w:val="24"/>
                <w:szCs w:val="24"/>
                <w:lang w:eastAsia="lv-LV"/>
              </w:rPr>
              <w:t xml:space="preserve"> pielikumā uzskaitīto valstu sarakst</w:t>
            </w:r>
            <w:r w:rsidR="00F04CE6">
              <w:rPr>
                <w:rFonts w:ascii="Times New Roman" w:eastAsia="Times New Roman" w:hAnsi="Times New Roman" w:cs="Times New Roman"/>
                <w:sz w:val="24"/>
                <w:szCs w:val="24"/>
                <w:lang w:eastAsia="lv-LV"/>
              </w:rPr>
              <w:t>s</w:t>
            </w:r>
            <w:r w:rsidR="00757836" w:rsidRPr="00757836">
              <w:rPr>
                <w:rFonts w:ascii="Times New Roman" w:eastAsia="Times New Roman" w:hAnsi="Times New Roman" w:cs="Times New Roman"/>
                <w:sz w:val="24"/>
                <w:szCs w:val="24"/>
                <w:lang w:eastAsia="lv-LV"/>
              </w:rPr>
              <w:t xml:space="preserve"> ar šīm </w:t>
            </w:r>
            <w:r w:rsidR="00625CA4">
              <w:rPr>
                <w:rFonts w:ascii="Times New Roman" w:eastAsia="Times New Roman" w:hAnsi="Times New Roman" w:cs="Times New Roman"/>
                <w:sz w:val="24"/>
                <w:szCs w:val="24"/>
                <w:lang w:eastAsia="lv-LV"/>
              </w:rPr>
              <w:t>4</w:t>
            </w:r>
            <w:r w:rsidR="00757836" w:rsidRPr="00757836">
              <w:rPr>
                <w:rFonts w:ascii="Times New Roman" w:eastAsia="Times New Roman" w:hAnsi="Times New Roman" w:cs="Times New Roman"/>
                <w:sz w:val="24"/>
                <w:szCs w:val="24"/>
                <w:lang w:eastAsia="lv-LV"/>
              </w:rPr>
              <w:t xml:space="preserve"> valstīm.</w:t>
            </w:r>
          </w:p>
        </w:tc>
      </w:tr>
      <w:tr w:rsidR="001F3B11" w:rsidRPr="001F3B11"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1F3B11"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F3B11">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1F3B11" w:rsidRDefault="00894C55" w:rsidP="00894C55">
            <w:pPr>
              <w:spacing w:after="0" w:line="240" w:lineRule="auto"/>
              <w:rPr>
                <w:rFonts w:ascii="Times New Roman" w:eastAsia="Times New Roman" w:hAnsi="Times New Roman" w:cs="Times New Roman"/>
                <w:sz w:val="24"/>
                <w:szCs w:val="24"/>
                <w:lang w:eastAsia="lv-LV"/>
              </w:rPr>
            </w:pPr>
            <w:r w:rsidRPr="001F3B11">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1F3B11" w:rsidRDefault="000A7DD9" w:rsidP="008C320D">
            <w:pPr>
              <w:spacing w:after="0" w:line="240" w:lineRule="auto"/>
              <w:rPr>
                <w:rFonts w:ascii="Times New Roman" w:eastAsia="Times New Roman" w:hAnsi="Times New Roman" w:cs="Times New Roman"/>
                <w:sz w:val="24"/>
                <w:szCs w:val="24"/>
                <w:lang w:eastAsia="lv-LV"/>
              </w:rPr>
            </w:pPr>
            <w:r w:rsidRPr="000A7DD9">
              <w:rPr>
                <w:rFonts w:ascii="Times New Roman" w:eastAsia="Times New Roman" w:hAnsi="Times New Roman" w:cs="Times New Roman"/>
                <w:sz w:val="24"/>
                <w:szCs w:val="24"/>
                <w:lang w:eastAsia="lv-LV"/>
              </w:rPr>
              <w:t>VID</w:t>
            </w:r>
          </w:p>
        </w:tc>
      </w:tr>
      <w:tr w:rsidR="001F3B11" w:rsidRPr="001F3B11" w:rsidTr="00894C55">
        <w:tc>
          <w:tcPr>
            <w:tcW w:w="250" w:type="pct"/>
            <w:tcBorders>
              <w:top w:val="outset" w:sz="6" w:space="0" w:color="414142"/>
              <w:left w:val="outset" w:sz="6" w:space="0" w:color="414142"/>
              <w:bottom w:val="outset" w:sz="6" w:space="0" w:color="414142"/>
              <w:right w:val="outset" w:sz="6" w:space="0" w:color="414142"/>
            </w:tcBorders>
            <w:hideMark/>
          </w:tcPr>
          <w:p w:rsidR="00894C55" w:rsidRPr="001F3B11"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F3B11">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1F3B11" w:rsidRDefault="00894C55" w:rsidP="00894C55">
            <w:pPr>
              <w:spacing w:after="0" w:line="240" w:lineRule="auto"/>
              <w:rPr>
                <w:rFonts w:ascii="Times New Roman" w:eastAsia="Times New Roman" w:hAnsi="Times New Roman" w:cs="Times New Roman"/>
                <w:sz w:val="24"/>
                <w:szCs w:val="24"/>
                <w:lang w:eastAsia="lv-LV"/>
              </w:rPr>
            </w:pPr>
            <w:r w:rsidRPr="001F3B11">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02355" w:rsidRDefault="00802355" w:rsidP="00802355">
            <w:pPr>
              <w:spacing w:after="0" w:line="240" w:lineRule="auto"/>
              <w:ind w:firstLine="251"/>
              <w:jc w:val="both"/>
              <w:rPr>
                <w:rFonts w:ascii="Times New Roman" w:eastAsia="Times New Roman" w:hAnsi="Times New Roman" w:cs="Times New Roman"/>
                <w:sz w:val="24"/>
                <w:szCs w:val="24"/>
                <w:lang w:eastAsia="lv-LV"/>
              </w:rPr>
            </w:pPr>
            <w:r w:rsidRPr="00757836">
              <w:rPr>
                <w:rFonts w:ascii="Times New Roman" w:eastAsia="Times New Roman" w:hAnsi="Times New Roman" w:cs="Times New Roman"/>
                <w:sz w:val="24"/>
                <w:szCs w:val="24"/>
                <w:lang w:eastAsia="lv-LV"/>
              </w:rPr>
              <w:t>Saskaņā ar Ministru kabineta 2016.gada 5.janvāra sēdes protokola Nr.1 34.§ “Noteikumu projekts “Kārtība, kādā finanšu iestāde izpilda finanšu kontu pienācīgas pārbaudes procedūras un sniedz informāciju par finanšu kontiem Valsts ieņēmumu dienestam”” 4.1.apakšpunktu (turpmāk</w:t>
            </w:r>
            <w:r w:rsidR="00926917">
              <w:rPr>
                <w:rFonts w:ascii="Times New Roman" w:eastAsia="Times New Roman" w:hAnsi="Times New Roman" w:cs="Times New Roman"/>
                <w:sz w:val="24"/>
                <w:szCs w:val="24"/>
                <w:lang w:eastAsia="lv-LV"/>
              </w:rPr>
              <w:t xml:space="preserve"> </w:t>
            </w:r>
            <w:r w:rsidRPr="00757836">
              <w:rPr>
                <w:rFonts w:ascii="Times New Roman" w:eastAsia="Times New Roman" w:hAnsi="Times New Roman" w:cs="Times New Roman"/>
                <w:sz w:val="24"/>
                <w:szCs w:val="24"/>
                <w:lang w:eastAsia="lv-LV"/>
              </w:rPr>
              <w:t xml:space="preserve">- Ministru kabineta 2016.gada 5.janvāra sēdes protokols Nr.1 34.§ 4.1.apakšpunkts) Finanšu ministrijai pirms noteikumu </w:t>
            </w:r>
            <w:r w:rsidRPr="00757836">
              <w:rPr>
                <w:rFonts w:ascii="Times New Roman" w:eastAsia="Times New Roman" w:hAnsi="Times New Roman" w:cs="Times New Roman"/>
                <w:sz w:val="24"/>
                <w:szCs w:val="24"/>
                <w:lang w:eastAsia="lv-LV"/>
              </w:rPr>
              <w:lastRenderedPageBreak/>
              <w:t>pielikumā ietverto valstu saraksta papildināšanas ar jaunu valsti ir jāņem vērā Datu valsts inspekcijas</w:t>
            </w:r>
            <w:r>
              <w:rPr>
                <w:rFonts w:ascii="Times New Roman" w:eastAsia="Times New Roman" w:hAnsi="Times New Roman" w:cs="Times New Roman"/>
                <w:sz w:val="24"/>
                <w:szCs w:val="24"/>
                <w:lang w:eastAsia="lv-LV"/>
              </w:rPr>
              <w:t xml:space="preserve"> (turpmāk – DVI)</w:t>
            </w:r>
            <w:r w:rsidRPr="00757836">
              <w:rPr>
                <w:rFonts w:ascii="Times New Roman" w:eastAsia="Times New Roman" w:hAnsi="Times New Roman" w:cs="Times New Roman"/>
                <w:sz w:val="24"/>
                <w:szCs w:val="24"/>
                <w:lang w:eastAsia="lv-LV"/>
              </w:rPr>
              <w:t xml:space="preserve"> viedoklis par personas datu aizsardzības prasību ievērošanu attiecīgajā valstī attiecībā uz šajos noteikumos noteikto datu apstrādi.</w:t>
            </w:r>
          </w:p>
          <w:p w:rsidR="00DA2BA1" w:rsidRDefault="00DA2BA1" w:rsidP="00802355">
            <w:pPr>
              <w:spacing w:after="0" w:line="240" w:lineRule="auto"/>
              <w:ind w:firstLine="251"/>
              <w:jc w:val="both"/>
              <w:rPr>
                <w:rFonts w:ascii="Times New Roman" w:eastAsia="Times New Roman" w:hAnsi="Times New Roman" w:cs="Times New Roman"/>
                <w:sz w:val="24"/>
                <w:szCs w:val="24"/>
                <w:lang w:eastAsia="lv-LV"/>
              </w:rPr>
            </w:pPr>
          </w:p>
          <w:p w:rsidR="008C320D" w:rsidRPr="00757836" w:rsidRDefault="008C320D" w:rsidP="00802355">
            <w:pPr>
              <w:spacing w:after="0" w:line="240" w:lineRule="auto"/>
              <w:ind w:firstLine="2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DVI priekš viedokļa sniegšanas ir nepieciešami </w:t>
            </w:r>
            <w:r w:rsidRPr="00757836">
              <w:rPr>
                <w:rFonts w:ascii="Times New Roman" w:eastAsia="Times New Roman" w:hAnsi="Times New Roman" w:cs="Times New Roman"/>
                <w:sz w:val="24"/>
                <w:szCs w:val="24"/>
                <w:lang w:eastAsia="lv-LV"/>
              </w:rPr>
              <w:t>ESAO Globālā foruma par pārredzamības un informācijas apmaiņas jautājumiem nodokļu jomā (</w:t>
            </w:r>
            <w:r w:rsidRPr="00757836">
              <w:rPr>
                <w:rFonts w:ascii="Times New Roman" w:eastAsia="Times New Roman" w:hAnsi="Times New Roman" w:cs="Times New Roman"/>
                <w:i/>
                <w:sz w:val="24"/>
                <w:szCs w:val="24"/>
                <w:lang w:eastAsia="lv-LV"/>
              </w:rPr>
              <w:t>Global Forum on Transparency and Exchange of Information for Tax Purposes</w:t>
            </w:r>
            <w:r>
              <w:rPr>
                <w:rFonts w:ascii="Times New Roman" w:eastAsia="Times New Roman" w:hAnsi="Times New Roman" w:cs="Times New Roman"/>
                <w:sz w:val="24"/>
                <w:szCs w:val="24"/>
                <w:lang w:eastAsia="lv-LV"/>
              </w:rPr>
              <w:t>) sagatavoti izvērtējumi</w:t>
            </w:r>
            <w:r w:rsidRPr="0075783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par </w:t>
            </w:r>
            <w:r w:rsidRPr="00757836">
              <w:rPr>
                <w:rFonts w:ascii="Times New Roman" w:eastAsia="Times New Roman" w:hAnsi="Times New Roman" w:cs="Times New Roman"/>
                <w:sz w:val="24"/>
                <w:szCs w:val="24"/>
                <w:lang w:eastAsia="lv-LV"/>
              </w:rPr>
              <w:t>Azerbaidžānas Republika</w:t>
            </w:r>
            <w:r>
              <w:rPr>
                <w:rFonts w:ascii="Times New Roman" w:eastAsia="Times New Roman" w:hAnsi="Times New Roman" w:cs="Times New Roman"/>
                <w:sz w:val="24"/>
                <w:szCs w:val="24"/>
                <w:lang w:eastAsia="lv-LV"/>
              </w:rPr>
              <w:t>s</w:t>
            </w:r>
            <w:r w:rsidR="002109F2">
              <w:rPr>
                <w:rFonts w:ascii="Times New Roman" w:eastAsia="Times New Roman" w:hAnsi="Times New Roman" w:cs="Times New Roman"/>
                <w:sz w:val="24"/>
                <w:szCs w:val="24"/>
                <w:lang w:eastAsia="lv-LV"/>
              </w:rPr>
              <w:t xml:space="preserve">, </w:t>
            </w:r>
            <w:r w:rsidRPr="00757836">
              <w:rPr>
                <w:rFonts w:ascii="Times New Roman" w:eastAsia="Times New Roman" w:hAnsi="Times New Roman" w:cs="Times New Roman"/>
                <w:sz w:val="24"/>
                <w:szCs w:val="24"/>
                <w:lang w:eastAsia="lv-LV"/>
              </w:rPr>
              <w:t>Pakistānas Islāma Republika</w:t>
            </w:r>
            <w:r>
              <w:rPr>
                <w:rFonts w:ascii="Times New Roman" w:eastAsia="Times New Roman" w:hAnsi="Times New Roman" w:cs="Times New Roman"/>
                <w:sz w:val="24"/>
                <w:szCs w:val="24"/>
                <w:lang w:eastAsia="lv-LV"/>
              </w:rPr>
              <w:t>s</w:t>
            </w:r>
            <w:r w:rsidR="002109F2">
              <w:rPr>
                <w:rFonts w:ascii="Times New Roman" w:eastAsia="Times New Roman" w:hAnsi="Times New Roman" w:cs="Times New Roman"/>
                <w:sz w:val="24"/>
                <w:szCs w:val="24"/>
                <w:lang w:eastAsia="lv-LV"/>
              </w:rPr>
              <w:t xml:space="preserve"> un </w:t>
            </w:r>
            <w:r w:rsidR="002109F2" w:rsidRPr="00E246DE">
              <w:rPr>
                <w:rFonts w:ascii="Times New Roman" w:eastAsia="Times New Roman" w:hAnsi="Times New Roman" w:cs="Times New Roman"/>
                <w:sz w:val="24"/>
                <w:szCs w:val="24"/>
                <w:lang w:eastAsia="lv-LV"/>
              </w:rPr>
              <w:t>Nigērijas Federatīvās Republikas</w:t>
            </w:r>
            <w:r>
              <w:rPr>
                <w:rFonts w:ascii="Times New Roman" w:eastAsia="Times New Roman" w:hAnsi="Times New Roman" w:cs="Times New Roman"/>
                <w:sz w:val="24"/>
                <w:szCs w:val="24"/>
                <w:lang w:eastAsia="lv-LV"/>
              </w:rPr>
              <w:t xml:space="preserve"> </w:t>
            </w:r>
            <w:r w:rsidRPr="00AA5783">
              <w:rPr>
                <w:rFonts w:ascii="Times New Roman" w:eastAsia="Times New Roman" w:hAnsi="Times New Roman" w:cs="Times New Roman"/>
                <w:sz w:val="24"/>
                <w:szCs w:val="24"/>
                <w:lang w:eastAsia="lv-LV"/>
              </w:rPr>
              <w:t>datu aizsardzības pasākumiem</w:t>
            </w:r>
            <w:r w:rsidR="00130693">
              <w:rPr>
                <w:rFonts w:ascii="Times New Roman" w:eastAsia="Times New Roman" w:hAnsi="Times New Roman" w:cs="Times New Roman"/>
                <w:sz w:val="24"/>
                <w:szCs w:val="24"/>
                <w:lang w:eastAsia="lv-LV"/>
              </w:rPr>
              <w:t>. Ņemot vērā to, ka</w:t>
            </w:r>
            <w:r w:rsidR="00EA7215">
              <w:rPr>
                <w:rFonts w:ascii="Times New Roman" w:eastAsia="Times New Roman" w:hAnsi="Times New Roman" w:cs="Times New Roman"/>
                <w:sz w:val="24"/>
                <w:szCs w:val="24"/>
                <w:lang w:eastAsia="lv-LV"/>
              </w:rPr>
              <w:t xml:space="preserve"> ESAO plāno sagatavot izvertējumus par šīm 3 valstīm līdz šī gada beigām</w:t>
            </w:r>
            <w:r w:rsidR="00130693">
              <w:rPr>
                <w:rFonts w:ascii="Times New Roman" w:eastAsia="Times New Roman" w:hAnsi="Times New Roman" w:cs="Times New Roman"/>
                <w:sz w:val="24"/>
                <w:szCs w:val="24"/>
                <w:lang w:eastAsia="lv-LV"/>
              </w:rPr>
              <w:t>, savukārt pirmajai informācijas apmaiņai ar šīm valstīm jānotiek 2019. gadā par 2018. gadu, Finanšu ministrija ir uzsākusi noteikumu projekta virzību, lai savlaicīgi tiktu uzkrāta informācija par 2018. gadu.</w:t>
            </w:r>
            <w:r w:rsidR="00EA7215">
              <w:rPr>
                <w:rFonts w:ascii="Times New Roman" w:eastAsia="Times New Roman" w:hAnsi="Times New Roman" w:cs="Times New Roman"/>
                <w:sz w:val="24"/>
                <w:szCs w:val="24"/>
                <w:lang w:eastAsia="lv-LV"/>
              </w:rPr>
              <w:t xml:space="preserve"> </w:t>
            </w:r>
          </w:p>
          <w:p w:rsidR="00DA2BA1" w:rsidRDefault="00DA2BA1" w:rsidP="00C614EF">
            <w:pPr>
              <w:spacing w:after="0" w:line="240" w:lineRule="auto"/>
              <w:ind w:firstLine="393"/>
              <w:jc w:val="both"/>
              <w:rPr>
                <w:rFonts w:ascii="Times New Roman" w:eastAsia="Times New Roman" w:hAnsi="Times New Roman" w:cs="Times New Roman"/>
                <w:sz w:val="24"/>
                <w:szCs w:val="24"/>
                <w:lang w:eastAsia="lv-LV"/>
              </w:rPr>
            </w:pPr>
          </w:p>
          <w:p w:rsidR="00CA1B55" w:rsidRDefault="002478CF" w:rsidP="001C7960">
            <w:pPr>
              <w:spacing w:after="0" w:line="240" w:lineRule="auto"/>
              <w:ind w:firstLine="39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gan to, ka VID apmainās ar informāciju </w:t>
            </w:r>
            <w:r w:rsidR="00625CA4">
              <w:rPr>
                <w:rFonts w:ascii="Times New Roman" w:eastAsia="Times New Roman" w:hAnsi="Times New Roman" w:cs="Times New Roman"/>
                <w:sz w:val="24"/>
                <w:szCs w:val="24"/>
                <w:lang w:eastAsia="lv-LV"/>
              </w:rPr>
              <w:t xml:space="preserve">tikai </w:t>
            </w:r>
            <w:r>
              <w:rPr>
                <w:rFonts w:ascii="Times New Roman" w:eastAsia="Times New Roman" w:hAnsi="Times New Roman" w:cs="Times New Roman"/>
                <w:sz w:val="24"/>
                <w:szCs w:val="24"/>
                <w:lang w:eastAsia="lv-LV"/>
              </w:rPr>
              <w:t xml:space="preserve">ar tām valstīm, par kurām saņemts pozitīvs DVI atzinums, gan arī to, ka </w:t>
            </w:r>
            <w:r w:rsidR="00C614EF" w:rsidRPr="00C614EF">
              <w:rPr>
                <w:rFonts w:ascii="Times New Roman" w:eastAsia="Times New Roman" w:hAnsi="Times New Roman" w:cs="Times New Roman"/>
                <w:sz w:val="24"/>
                <w:szCs w:val="24"/>
                <w:lang w:eastAsia="lv-LV"/>
              </w:rPr>
              <w:t>pirmā informācijas apmaiņa ar valstīm, kuras iekļautas no</w:t>
            </w:r>
            <w:r w:rsidR="00C614EF">
              <w:rPr>
                <w:rFonts w:ascii="Times New Roman" w:eastAsia="Times New Roman" w:hAnsi="Times New Roman" w:cs="Times New Roman"/>
                <w:sz w:val="24"/>
                <w:szCs w:val="24"/>
                <w:lang w:eastAsia="lv-LV"/>
              </w:rPr>
              <w:t xml:space="preserve">teikumu projektā, paredzēta </w:t>
            </w:r>
            <w:r w:rsidR="00EC73CF">
              <w:rPr>
                <w:rFonts w:ascii="Times New Roman" w:eastAsia="Times New Roman" w:hAnsi="Times New Roman" w:cs="Times New Roman"/>
                <w:sz w:val="24"/>
                <w:szCs w:val="24"/>
                <w:lang w:eastAsia="lv-LV"/>
              </w:rPr>
              <w:t>nākamajā gadā (</w:t>
            </w:r>
            <w:r w:rsidR="00C614EF">
              <w:rPr>
                <w:rFonts w:ascii="Times New Roman" w:eastAsia="Times New Roman" w:hAnsi="Times New Roman" w:cs="Times New Roman"/>
                <w:sz w:val="24"/>
                <w:szCs w:val="24"/>
                <w:lang w:eastAsia="lv-LV"/>
              </w:rPr>
              <w:t>2019.gada septembrī</w:t>
            </w:r>
            <w:r w:rsidR="00EC73CF">
              <w:rPr>
                <w:rFonts w:ascii="Times New Roman" w:eastAsia="Times New Roman" w:hAnsi="Times New Roman" w:cs="Times New Roman"/>
                <w:sz w:val="24"/>
                <w:szCs w:val="24"/>
                <w:lang w:eastAsia="lv-LV"/>
              </w:rPr>
              <w:t>)</w:t>
            </w:r>
            <w:r w:rsidR="00C614EF">
              <w:rPr>
                <w:rFonts w:ascii="Times New Roman" w:eastAsia="Times New Roman" w:hAnsi="Times New Roman" w:cs="Times New Roman"/>
                <w:sz w:val="24"/>
                <w:szCs w:val="24"/>
                <w:lang w:eastAsia="lv-LV"/>
              </w:rPr>
              <w:t>, tas</w:t>
            </w:r>
            <w:r w:rsidR="00C614EF" w:rsidRPr="00C614EF">
              <w:rPr>
                <w:rFonts w:ascii="Times New Roman" w:eastAsia="Times New Roman" w:hAnsi="Times New Roman" w:cs="Times New Roman"/>
                <w:sz w:val="24"/>
                <w:szCs w:val="24"/>
                <w:lang w:eastAsia="lv-LV"/>
              </w:rPr>
              <w:t xml:space="preserve">, ka </w:t>
            </w:r>
            <w:r w:rsidR="00C614EF">
              <w:rPr>
                <w:rFonts w:ascii="Times New Roman" w:eastAsia="Times New Roman" w:hAnsi="Times New Roman" w:cs="Times New Roman"/>
                <w:sz w:val="24"/>
                <w:szCs w:val="24"/>
                <w:lang w:eastAsia="lv-LV"/>
              </w:rPr>
              <w:t>šobrīd</w:t>
            </w:r>
            <w:r w:rsidR="00C614EF" w:rsidRPr="00C614EF">
              <w:rPr>
                <w:rFonts w:ascii="Times New Roman" w:eastAsia="Times New Roman" w:hAnsi="Times New Roman" w:cs="Times New Roman"/>
                <w:sz w:val="24"/>
                <w:szCs w:val="24"/>
                <w:lang w:eastAsia="lv-LV"/>
              </w:rPr>
              <w:t xml:space="preserve"> </w:t>
            </w:r>
            <w:r w:rsidR="00C614EF">
              <w:rPr>
                <w:rFonts w:ascii="Times New Roman" w:eastAsia="Times New Roman" w:hAnsi="Times New Roman" w:cs="Times New Roman"/>
                <w:sz w:val="24"/>
                <w:szCs w:val="24"/>
                <w:lang w:eastAsia="lv-LV"/>
              </w:rPr>
              <w:t>nav</w:t>
            </w:r>
            <w:r w:rsidR="00C614EF" w:rsidRPr="00C614EF">
              <w:rPr>
                <w:rFonts w:ascii="Times New Roman" w:eastAsia="Times New Roman" w:hAnsi="Times New Roman" w:cs="Times New Roman"/>
                <w:sz w:val="24"/>
                <w:szCs w:val="24"/>
                <w:lang w:eastAsia="lv-LV"/>
              </w:rPr>
              <w:t xml:space="preserve"> DVI atzinuma par minētajām valstīm, neradīs būtiskus riskus fizisko personu datu aizsardzības jomā.</w:t>
            </w:r>
            <w:r w:rsidDel="002478CF">
              <w:rPr>
                <w:rFonts w:ascii="Times New Roman" w:eastAsia="Times New Roman" w:hAnsi="Times New Roman" w:cs="Times New Roman"/>
                <w:sz w:val="24"/>
                <w:szCs w:val="24"/>
                <w:lang w:eastAsia="lv-LV"/>
              </w:rPr>
              <w:t xml:space="preserve"> </w:t>
            </w:r>
            <w:r w:rsidR="009F13DF">
              <w:rPr>
                <w:rFonts w:ascii="Times New Roman" w:eastAsia="Times New Roman" w:hAnsi="Times New Roman" w:cs="Times New Roman"/>
                <w:sz w:val="24"/>
                <w:szCs w:val="24"/>
                <w:lang w:eastAsia="lv-LV"/>
              </w:rPr>
              <w:t>Turklāt</w:t>
            </w:r>
            <w:r w:rsidR="008E1109">
              <w:rPr>
                <w:rFonts w:ascii="Times New Roman" w:eastAsia="Times New Roman" w:hAnsi="Times New Roman" w:cs="Times New Roman"/>
                <w:sz w:val="24"/>
                <w:szCs w:val="24"/>
                <w:lang w:eastAsia="lv-LV"/>
              </w:rPr>
              <w:t xml:space="preserve"> </w:t>
            </w:r>
            <w:r w:rsidR="009F13DF">
              <w:rPr>
                <w:rFonts w:ascii="Times New Roman" w:eastAsia="Times New Roman" w:hAnsi="Times New Roman" w:cs="Times New Roman"/>
                <w:sz w:val="24"/>
                <w:szCs w:val="24"/>
                <w:lang w:eastAsia="lv-LV"/>
              </w:rPr>
              <w:t>vienlaikus</w:t>
            </w:r>
            <w:r w:rsidR="008E1109">
              <w:rPr>
                <w:rFonts w:ascii="Times New Roman" w:eastAsia="Times New Roman" w:hAnsi="Times New Roman" w:cs="Times New Roman"/>
                <w:sz w:val="24"/>
                <w:szCs w:val="24"/>
                <w:lang w:eastAsia="lv-LV"/>
              </w:rPr>
              <w:t xml:space="preserve"> ar noteikumu projektu tiek virzīts protokollēmums, </w:t>
            </w:r>
            <w:r w:rsidR="008A5702">
              <w:rPr>
                <w:rFonts w:ascii="Times New Roman" w:eastAsia="Times New Roman" w:hAnsi="Times New Roman" w:cs="Times New Roman"/>
                <w:sz w:val="24"/>
                <w:szCs w:val="24"/>
                <w:lang w:eastAsia="lv-LV"/>
              </w:rPr>
              <w:t>kas paredz</w:t>
            </w:r>
            <w:r w:rsidR="008E1109">
              <w:rPr>
                <w:rFonts w:ascii="Times New Roman" w:eastAsia="Times New Roman" w:hAnsi="Times New Roman" w:cs="Times New Roman"/>
                <w:sz w:val="24"/>
                <w:szCs w:val="24"/>
                <w:lang w:eastAsia="lv-LV"/>
              </w:rPr>
              <w:t xml:space="preserve">, ka </w:t>
            </w:r>
            <w:r w:rsidR="00D1076A">
              <w:rPr>
                <w:rFonts w:ascii="Times New Roman" w:eastAsia="Times New Roman" w:hAnsi="Times New Roman" w:cs="Times New Roman"/>
                <w:sz w:val="24"/>
                <w:szCs w:val="24"/>
                <w:lang w:eastAsia="lv-LV"/>
              </w:rPr>
              <w:t>datu apmaiņa</w:t>
            </w:r>
            <w:r w:rsidR="008E1109" w:rsidRPr="008E1109">
              <w:rPr>
                <w:rFonts w:ascii="Times New Roman" w:eastAsia="Times New Roman" w:hAnsi="Times New Roman" w:cs="Times New Roman"/>
                <w:sz w:val="24"/>
                <w:szCs w:val="24"/>
                <w:lang w:eastAsia="lv-LV"/>
              </w:rPr>
              <w:t xml:space="preserve"> ar </w:t>
            </w:r>
            <w:r w:rsidR="009F13DF">
              <w:rPr>
                <w:rFonts w:ascii="Times New Roman" w:eastAsia="Times New Roman" w:hAnsi="Times New Roman" w:cs="Times New Roman"/>
                <w:sz w:val="24"/>
                <w:szCs w:val="24"/>
                <w:lang w:eastAsia="lv-LV"/>
              </w:rPr>
              <w:t>MK noteikumu</w:t>
            </w:r>
            <w:r w:rsidR="00D1076A">
              <w:rPr>
                <w:rFonts w:ascii="Times New Roman" w:eastAsia="Times New Roman" w:hAnsi="Times New Roman" w:cs="Times New Roman"/>
                <w:sz w:val="24"/>
                <w:szCs w:val="24"/>
                <w:lang w:eastAsia="lv-LV"/>
              </w:rPr>
              <w:t xml:space="preserve"> Nr. 20</w:t>
            </w:r>
            <w:r w:rsidR="008E1109" w:rsidRPr="008E1109">
              <w:rPr>
                <w:rFonts w:ascii="Times New Roman" w:eastAsia="Times New Roman" w:hAnsi="Times New Roman" w:cs="Times New Roman"/>
                <w:sz w:val="24"/>
                <w:szCs w:val="24"/>
                <w:lang w:eastAsia="lv-LV"/>
              </w:rPr>
              <w:t xml:space="preserve"> pielikumā minētajām trešajām valstīm </w:t>
            </w:r>
            <w:r w:rsidR="00D1076A">
              <w:rPr>
                <w:rFonts w:ascii="Times New Roman" w:eastAsia="Times New Roman" w:hAnsi="Times New Roman" w:cs="Times New Roman"/>
                <w:sz w:val="24"/>
                <w:szCs w:val="24"/>
                <w:lang w:eastAsia="lv-LV"/>
              </w:rPr>
              <w:t xml:space="preserve">tiks sākta </w:t>
            </w:r>
            <w:r w:rsidR="008E1109" w:rsidRPr="008E1109">
              <w:rPr>
                <w:rFonts w:ascii="Times New Roman" w:eastAsia="Times New Roman" w:hAnsi="Times New Roman" w:cs="Times New Roman"/>
                <w:sz w:val="24"/>
                <w:szCs w:val="24"/>
                <w:lang w:eastAsia="lv-LV"/>
              </w:rPr>
              <w:t>pēc Datu valsts inspekcijas pozitīva atzinuma saņemšanas</w:t>
            </w:r>
            <w:r w:rsidR="00D1076A">
              <w:rPr>
                <w:rFonts w:ascii="Times New Roman" w:eastAsia="Times New Roman" w:hAnsi="Times New Roman" w:cs="Times New Roman"/>
                <w:sz w:val="24"/>
                <w:szCs w:val="24"/>
                <w:lang w:eastAsia="lv-LV"/>
              </w:rPr>
              <w:t>.</w:t>
            </w:r>
            <w:r w:rsidR="00EA7215">
              <w:rPr>
                <w:rFonts w:ascii="Times New Roman" w:eastAsia="Times New Roman" w:hAnsi="Times New Roman" w:cs="Times New Roman"/>
                <w:sz w:val="24"/>
                <w:szCs w:val="24"/>
                <w:lang w:eastAsia="lv-LV"/>
              </w:rPr>
              <w:t xml:space="preserve"> Ņemot vērā</w:t>
            </w:r>
            <w:r w:rsidR="00165863">
              <w:rPr>
                <w:rFonts w:ascii="Times New Roman" w:eastAsia="Times New Roman" w:hAnsi="Times New Roman" w:cs="Times New Roman"/>
                <w:sz w:val="24"/>
                <w:szCs w:val="24"/>
                <w:lang w:eastAsia="lv-LV"/>
              </w:rPr>
              <w:t xml:space="preserve"> to</w:t>
            </w:r>
            <w:r w:rsidR="00EA7215">
              <w:rPr>
                <w:rFonts w:ascii="Times New Roman" w:eastAsia="Times New Roman" w:hAnsi="Times New Roman" w:cs="Times New Roman"/>
                <w:sz w:val="24"/>
                <w:szCs w:val="24"/>
                <w:lang w:eastAsia="lv-LV"/>
              </w:rPr>
              <w:t>, ka ESAO ir izstrādājis izvērtējumu par Krievijas Feder</w:t>
            </w:r>
            <w:r w:rsidR="00165863">
              <w:rPr>
                <w:rFonts w:ascii="Times New Roman" w:eastAsia="Times New Roman" w:hAnsi="Times New Roman" w:cs="Times New Roman"/>
                <w:sz w:val="24"/>
                <w:szCs w:val="24"/>
                <w:lang w:eastAsia="lv-LV"/>
              </w:rPr>
              <w:t xml:space="preserve">ācijas </w:t>
            </w:r>
            <w:r w:rsidR="00165863" w:rsidRPr="00AA5783">
              <w:rPr>
                <w:rFonts w:ascii="Times New Roman" w:eastAsia="Times New Roman" w:hAnsi="Times New Roman" w:cs="Times New Roman"/>
                <w:sz w:val="24"/>
                <w:szCs w:val="24"/>
                <w:lang w:eastAsia="lv-LV"/>
              </w:rPr>
              <w:t>datu aizsardzības pasākumiem</w:t>
            </w:r>
            <w:r w:rsidR="001C7960">
              <w:rPr>
                <w:rFonts w:ascii="Times New Roman" w:eastAsia="Times New Roman" w:hAnsi="Times New Roman" w:cs="Times New Roman"/>
                <w:sz w:val="24"/>
                <w:szCs w:val="24"/>
                <w:lang w:eastAsia="lv-LV"/>
              </w:rPr>
              <w:t xml:space="preserve"> un 2017</w:t>
            </w:r>
            <w:r w:rsidR="00EA7215">
              <w:rPr>
                <w:rFonts w:ascii="Times New Roman" w:eastAsia="Times New Roman" w:hAnsi="Times New Roman" w:cs="Times New Roman"/>
                <w:sz w:val="24"/>
                <w:szCs w:val="24"/>
                <w:lang w:eastAsia="lv-LV"/>
              </w:rPr>
              <w:t xml:space="preserve">. gada </w:t>
            </w:r>
            <w:r w:rsidR="001C7960">
              <w:rPr>
                <w:rFonts w:ascii="Times New Roman" w:eastAsia="Times New Roman" w:hAnsi="Times New Roman" w:cs="Times New Roman"/>
                <w:sz w:val="24"/>
                <w:szCs w:val="24"/>
                <w:lang w:eastAsia="lv-LV"/>
              </w:rPr>
              <w:t>27</w:t>
            </w:r>
            <w:r w:rsidR="00EA7215">
              <w:rPr>
                <w:rFonts w:ascii="Times New Roman" w:eastAsia="Times New Roman" w:hAnsi="Times New Roman" w:cs="Times New Roman"/>
                <w:sz w:val="24"/>
                <w:szCs w:val="24"/>
                <w:lang w:eastAsia="lv-LV"/>
              </w:rPr>
              <w:t xml:space="preserve">. </w:t>
            </w:r>
            <w:r w:rsidR="001C7960">
              <w:rPr>
                <w:rFonts w:ascii="Times New Roman" w:eastAsia="Times New Roman" w:hAnsi="Times New Roman" w:cs="Times New Roman"/>
                <w:sz w:val="24"/>
                <w:szCs w:val="24"/>
                <w:lang w:eastAsia="lv-LV"/>
              </w:rPr>
              <w:t>janvārī</w:t>
            </w:r>
            <w:r w:rsidR="00EA7215">
              <w:rPr>
                <w:rFonts w:ascii="Times New Roman" w:eastAsia="Times New Roman" w:hAnsi="Times New Roman" w:cs="Times New Roman"/>
                <w:sz w:val="24"/>
                <w:szCs w:val="24"/>
                <w:lang w:eastAsia="lv-LV"/>
              </w:rPr>
              <w:t xml:space="preserve"> Finanšu ministrija no DVI saņēma atzinumu, atbalstot informācijas apmaiņu</w:t>
            </w:r>
            <w:r w:rsidR="001C7960">
              <w:rPr>
                <w:rFonts w:ascii="Times New Roman" w:eastAsia="Times New Roman" w:hAnsi="Times New Roman" w:cs="Times New Roman"/>
                <w:sz w:val="24"/>
                <w:szCs w:val="24"/>
                <w:lang w:eastAsia="lv-LV"/>
              </w:rPr>
              <w:t xml:space="preserve"> tajā skaitā ar Krievijas Federāciju</w:t>
            </w:r>
            <w:r w:rsidR="00EA7215">
              <w:rPr>
                <w:rFonts w:ascii="Times New Roman" w:eastAsia="Times New Roman" w:hAnsi="Times New Roman" w:cs="Times New Roman"/>
                <w:sz w:val="24"/>
                <w:szCs w:val="24"/>
                <w:lang w:eastAsia="lv-LV"/>
              </w:rPr>
              <w:t xml:space="preserve">, </w:t>
            </w:r>
            <w:r w:rsidR="00165863">
              <w:rPr>
                <w:rFonts w:ascii="Times New Roman" w:eastAsia="Times New Roman" w:hAnsi="Times New Roman" w:cs="Times New Roman"/>
                <w:sz w:val="24"/>
                <w:szCs w:val="24"/>
                <w:lang w:eastAsia="lv-LV"/>
              </w:rPr>
              <w:t xml:space="preserve">protokollēmums attiecināms uz Azerbaidžānas Republiku, </w:t>
            </w:r>
            <w:r w:rsidR="00165863" w:rsidRPr="00757836">
              <w:rPr>
                <w:rFonts w:ascii="Times New Roman" w:eastAsia="Times New Roman" w:hAnsi="Times New Roman" w:cs="Times New Roman"/>
                <w:sz w:val="24"/>
                <w:szCs w:val="24"/>
                <w:lang w:eastAsia="lv-LV"/>
              </w:rPr>
              <w:t>Pakistānas Islāma Republik</w:t>
            </w:r>
            <w:r w:rsidR="00165863">
              <w:rPr>
                <w:rFonts w:ascii="Times New Roman" w:eastAsia="Times New Roman" w:hAnsi="Times New Roman" w:cs="Times New Roman"/>
                <w:sz w:val="24"/>
                <w:szCs w:val="24"/>
                <w:lang w:eastAsia="lv-LV"/>
              </w:rPr>
              <w:t>u un Nigērijas Federatīvo Republiku</w:t>
            </w:r>
            <w:r w:rsidR="000E3117">
              <w:rPr>
                <w:rFonts w:ascii="Times New Roman" w:eastAsia="Times New Roman" w:hAnsi="Times New Roman" w:cs="Times New Roman"/>
                <w:sz w:val="24"/>
                <w:szCs w:val="24"/>
                <w:lang w:eastAsia="lv-LV"/>
              </w:rPr>
              <w:t>, proti, uz valstīm, par kurām atzinums vēl nav saņemts</w:t>
            </w:r>
            <w:r w:rsidR="00165863">
              <w:rPr>
                <w:rFonts w:ascii="Times New Roman" w:eastAsia="Times New Roman" w:hAnsi="Times New Roman" w:cs="Times New Roman"/>
                <w:sz w:val="24"/>
                <w:szCs w:val="24"/>
                <w:lang w:eastAsia="lv-LV"/>
              </w:rPr>
              <w:t>.</w:t>
            </w:r>
          </w:p>
          <w:p w:rsidR="00F246D7" w:rsidRDefault="00F246D7" w:rsidP="001C7960">
            <w:pPr>
              <w:spacing w:after="0" w:line="240" w:lineRule="auto"/>
              <w:ind w:firstLine="393"/>
              <w:jc w:val="both"/>
              <w:rPr>
                <w:rFonts w:ascii="Times New Roman" w:eastAsia="Times New Roman" w:hAnsi="Times New Roman" w:cs="Times New Roman"/>
                <w:sz w:val="24"/>
                <w:szCs w:val="24"/>
                <w:lang w:eastAsia="lv-LV"/>
              </w:rPr>
            </w:pPr>
          </w:p>
          <w:p w:rsidR="00F246D7" w:rsidRPr="001F3B11" w:rsidRDefault="001B5C40" w:rsidP="00EA4379">
            <w:pPr>
              <w:spacing w:after="0" w:line="240" w:lineRule="auto"/>
              <w:ind w:firstLine="39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Papildus minētaja</w:t>
            </w:r>
            <w:r w:rsidR="00FC5A89">
              <w:rPr>
                <w:rFonts w:ascii="Times New Roman" w:eastAsia="Times New Roman" w:hAnsi="Times New Roman" w:cs="Times New Roman"/>
                <w:sz w:val="24"/>
                <w:szCs w:val="24"/>
                <w:lang w:eastAsia="lv-LV"/>
              </w:rPr>
              <w:t>m</w:t>
            </w:r>
            <w:r w:rsidR="00F246D7">
              <w:rPr>
                <w:rFonts w:ascii="Times New Roman" w:eastAsia="Times New Roman" w:hAnsi="Times New Roman" w:cs="Times New Roman"/>
                <w:sz w:val="24"/>
                <w:szCs w:val="24"/>
                <w:lang w:eastAsia="lv-LV"/>
              </w:rPr>
              <w:t xml:space="preserve"> jāņem vērā, ka gadījumos, kad informācijas apmaiņa notiek</w:t>
            </w:r>
            <w:r w:rsidR="00A161CE">
              <w:rPr>
                <w:rFonts w:ascii="Times New Roman" w:eastAsia="Times New Roman" w:hAnsi="Times New Roman" w:cs="Times New Roman"/>
                <w:sz w:val="24"/>
                <w:szCs w:val="24"/>
                <w:lang w:eastAsia="lv-LV"/>
              </w:rPr>
              <w:t>,</w:t>
            </w:r>
            <w:r w:rsidR="00F246D7">
              <w:rPr>
                <w:rFonts w:ascii="Times New Roman" w:eastAsia="Times New Roman" w:hAnsi="Times New Roman" w:cs="Times New Roman"/>
                <w:sz w:val="24"/>
                <w:szCs w:val="24"/>
                <w:lang w:eastAsia="lv-LV"/>
              </w:rPr>
              <w:t xml:space="preserve"> pamatojoties uz Konvenciju un MCAA,</w:t>
            </w:r>
            <w:r w:rsidR="00341907">
              <w:rPr>
                <w:rFonts w:ascii="Times New Roman" w:eastAsia="Times New Roman" w:hAnsi="Times New Roman" w:cs="Times New Roman"/>
                <w:sz w:val="24"/>
                <w:szCs w:val="24"/>
                <w:lang w:eastAsia="lv-LV"/>
              </w:rPr>
              <w:t xml:space="preserve"> personas dati tiek aizsargāti arī ar Konvencijas 21.panta otro daļu, atbilstoši kurai informācijas apmaiņa</w:t>
            </w:r>
            <w:r>
              <w:rPr>
                <w:rFonts w:ascii="Times New Roman" w:eastAsia="Times New Roman" w:hAnsi="Times New Roman" w:cs="Times New Roman"/>
                <w:sz w:val="24"/>
                <w:szCs w:val="24"/>
                <w:lang w:eastAsia="lv-LV"/>
              </w:rPr>
              <w:t xml:space="preserve"> var nenotikt, ja </w:t>
            </w:r>
            <w:r w:rsidR="00FC5A89">
              <w:rPr>
                <w:rFonts w:ascii="Times New Roman" w:eastAsia="Times New Roman" w:hAnsi="Times New Roman" w:cs="Times New Roman"/>
                <w:sz w:val="24"/>
                <w:szCs w:val="24"/>
                <w:lang w:eastAsia="lv-LV"/>
              </w:rPr>
              <w:t>informācijas</w:t>
            </w:r>
            <w:r>
              <w:rPr>
                <w:rFonts w:ascii="Times New Roman" w:eastAsia="Times New Roman" w:hAnsi="Times New Roman" w:cs="Times New Roman"/>
                <w:sz w:val="24"/>
                <w:szCs w:val="24"/>
                <w:lang w:eastAsia="lv-LV"/>
              </w:rPr>
              <w:t xml:space="preserve"> izpaušana būtu pretrunā ar </w:t>
            </w:r>
            <w:r w:rsidRPr="00341907">
              <w:rPr>
                <w:rFonts w:ascii="Times New Roman" w:eastAsia="Times New Roman" w:hAnsi="Times New Roman" w:cs="Times New Roman"/>
                <w:sz w:val="24"/>
                <w:szCs w:val="24"/>
                <w:lang w:eastAsia="lv-LV"/>
              </w:rPr>
              <w:t>sabiedrisko kārtību (</w:t>
            </w:r>
            <w:r w:rsidRPr="00FC5A89">
              <w:rPr>
                <w:rFonts w:ascii="Times New Roman" w:eastAsia="Times New Roman" w:hAnsi="Times New Roman" w:cs="Times New Roman"/>
                <w:i/>
                <w:sz w:val="24"/>
                <w:szCs w:val="24"/>
                <w:lang w:eastAsia="lv-LV"/>
              </w:rPr>
              <w:t>ordre public</w:t>
            </w:r>
            <w:r w:rsidRPr="0034190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70057E">
              <w:rPr>
                <w:rFonts w:ascii="Times New Roman" w:eastAsia="Times New Roman" w:hAnsi="Times New Roman" w:cs="Times New Roman"/>
                <w:sz w:val="24"/>
                <w:szCs w:val="24"/>
                <w:lang w:eastAsia="lv-LV"/>
              </w:rPr>
              <w:t>Kā viens no gadījumiem, kad informācijas izpaušana būtu pretrunā ar sabiedrisko kārtību, starptautiskajā praksē ir atzīta situācija, kad informācijas izpaušanas gadījumā varētu tikt būtiski pārkāptas personas cilvēktiesības, piemēram, ja tas varētu būt par cēloni izmeklēšanai, kas ir politiski motivēta, vai informācijas izpaušanas rezultātā persona tiktu vajāta tās rases, reliģiskās piederības vai tautības dēļ</w:t>
            </w:r>
            <w:r w:rsidR="00FC5A89">
              <w:rPr>
                <w:rStyle w:val="FootnoteReference"/>
                <w:rFonts w:ascii="Times New Roman" w:eastAsia="Times New Roman" w:hAnsi="Times New Roman" w:cs="Times New Roman"/>
                <w:sz w:val="24"/>
                <w:szCs w:val="24"/>
                <w:lang w:eastAsia="lv-LV"/>
              </w:rPr>
              <w:footnoteReference w:id="1"/>
            </w:r>
            <w:r w:rsidR="0070057E">
              <w:rPr>
                <w:rFonts w:ascii="Times New Roman" w:eastAsia="Times New Roman" w:hAnsi="Times New Roman" w:cs="Times New Roman"/>
                <w:sz w:val="24"/>
                <w:szCs w:val="24"/>
                <w:lang w:eastAsia="lv-LV"/>
              </w:rPr>
              <w:t>.</w:t>
            </w:r>
            <w:r w:rsidR="00FC5A89">
              <w:rPr>
                <w:rFonts w:ascii="Times New Roman" w:eastAsia="Times New Roman" w:hAnsi="Times New Roman" w:cs="Times New Roman"/>
                <w:sz w:val="24"/>
                <w:szCs w:val="24"/>
                <w:lang w:eastAsia="lv-LV"/>
              </w:rPr>
              <w:t xml:space="preserve"> Tādējādi gadījumā, ja persona spēj pamatot Konvencijas 21.panta otrās daļas </w:t>
            </w:r>
            <w:r w:rsidR="00EA4379">
              <w:rPr>
                <w:rFonts w:ascii="Times New Roman" w:eastAsia="Times New Roman" w:hAnsi="Times New Roman" w:cs="Times New Roman"/>
                <w:sz w:val="24"/>
                <w:szCs w:val="24"/>
                <w:lang w:eastAsia="lv-LV"/>
              </w:rPr>
              <w:t>attiecināšanu</w:t>
            </w:r>
            <w:r w:rsidR="00FC5A89">
              <w:rPr>
                <w:rFonts w:ascii="Times New Roman" w:eastAsia="Times New Roman" w:hAnsi="Times New Roman" w:cs="Times New Roman"/>
                <w:sz w:val="24"/>
                <w:szCs w:val="24"/>
                <w:lang w:eastAsia="lv-LV"/>
              </w:rPr>
              <w:t xml:space="preserve"> konkrētajā gadījumā, tās </w:t>
            </w:r>
            <w:r w:rsidR="00A161CE">
              <w:rPr>
                <w:rFonts w:ascii="Times New Roman" w:eastAsia="Times New Roman" w:hAnsi="Times New Roman" w:cs="Times New Roman"/>
                <w:sz w:val="24"/>
                <w:szCs w:val="24"/>
                <w:lang w:eastAsia="lv-LV"/>
              </w:rPr>
              <w:t xml:space="preserve">(personas) </w:t>
            </w:r>
            <w:r w:rsidR="00FC5A89">
              <w:rPr>
                <w:rFonts w:ascii="Times New Roman" w:eastAsia="Times New Roman" w:hAnsi="Times New Roman" w:cs="Times New Roman"/>
                <w:sz w:val="24"/>
                <w:szCs w:val="24"/>
                <w:lang w:eastAsia="lv-LV"/>
              </w:rPr>
              <w:t>dati var netikt izpausti.</w:t>
            </w:r>
          </w:p>
        </w:tc>
      </w:tr>
    </w:tbl>
    <w:p w:rsidR="00DA2BA1" w:rsidRPr="00894C55" w:rsidRDefault="00DA2BA1"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1F3B11" w:rsidRPr="001F3B11"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1F3B11"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F3B11">
              <w:rPr>
                <w:rFonts w:ascii="Times New Roman" w:eastAsia="Times New Roman" w:hAnsi="Times New Roman" w:cs="Times New Roman"/>
                <w:b/>
                <w:bCs/>
                <w:sz w:val="24"/>
                <w:szCs w:val="24"/>
                <w:lang w:eastAsia="lv-LV"/>
              </w:rPr>
              <w:t>II.</w:t>
            </w:r>
            <w:r w:rsidR="0050178F" w:rsidRPr="001F3B11">
              <w:rPr>
                <w:rFonts w:ascii="Times New Roman" w:eastAsia="Times New Roman" w:hAnsi="Times New Roman" w:cs="Times New Roman"/>
                <w:b/>
                <w:bCs/>
                <w:sz w:val="24"/>
                <w:szCs w:val="24"/>
                <w:lang w:eastAsia="lv-LV"/>
              </w:rPr>
              <w:t> </w:t>
            </w:r>
            <w:r w:rsidRPr="001F3B11">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1F3B11" w:rsidRPr="001F3B11"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1F3B11" w:rsidRDefault="00894C55" w:rsidP="00894C55">
            <w:pPr>
              <w:spacing w:after="0" w:line="240" w:lineRule="auto"/>
              <w:rPr>
                <w:rFonts w:ascii="Times New Roman" w:eastAsia="Times New Roman" w:hAnsi="Times New Roman" w:cs="Times New Roman"/>
                <w:sz w:val="24"/>
                <w:szCs w:val="24"/>
                <w:lang w:eastAsia="lv-LV"/>
              </w:rPr>
            </w:pPr>
            <w:r w:rsidRPr="001F3B11">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1F3B11" w:rsidRDefault="00894C55" w:rsidP="00894C55">
            <w:pPr>
              <w:spacing w:after="0" w:line="240" w:lineRule="auto"/>
              <w:rPr>
                <w:rFonts w:ascii="Times New Roman" w:eastAsia="Times New Roman" w:hAnsi="Times New Roman" w:cs="Times New Roman"/>
                <w:sz w:val="24"/>
                <w:szCs w:val="24"/>
                <w:lang w:eastAsia="lv-LV"/>
              </w:rPr>
            </w:pPr>
            <w:r w:rsidRPr="001F3B11">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1F3B11" w:rsidRDefault="000A7DD9" w:rsidP="000A7DD9">
            <w:pPr>
              <w:spacing w:after="0" w:line="240" w:lineRule="auto"/>
              <w:jc w:val="both"/>
              <w:rPr>
                <w:rFonts w:ascii="Times New Roman" w:eastAsia="Times New Roman" w:hAnsi="Times New Roman" w:cs="Times New Roman"/>
                <w:sz w:val="24"/>
                <w:szCs w:val="24"/>
                <w:lang w:eastAsia="lv-LV"/>
              </w:rPr>
            </w:pPr>
            <w:r w:rsidRPr="000A7DD9">
              <w:rPr>
                <w:rFonts w:ascii="Times New Roman" w:eastAsia="Times New Roman" w:hAnsi="Times New Roman" w:cs="Times New Roman"/>
                <w:sz w:val="24"/>
                <w:szCs w:val="24"/>
                <w:lang w:eastAsia="lv-LV"/>
              </w:rPr>
              <w:t>VID, Latvijas finanšu iestādes un Latvijas nerezidenti, kuriem ir konti Latvijas finanšu iestādēs.</w:t>
            </w:r>
          </w:p>
        </w:tc>
      </w:tr>
      <w:tr w:rsidR="001F3B11" w:rsidRPr="001F3B11"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1F3B11" w:rsidRDefault="00894C55" w:rsidP="00894C55">
            <w:pPr>
              <w:spacing w:after="0" w:line="240" w:lineRule="auto"/>
              <w:rPr>
                <w:rFonts w:ascii="Times New Roman" w:eastAsia="Times New Roman" w:hAnsi="Times New Roman" w:cs="Times New Roman"/>
                <w:sz w:val="24"/>
                <w:szCs w:val="24"/>
                <w:lang w:eastAsia="lv-LV"/>
              </w:rPr>
            </w:pPr>
            <w:r w:rsidRPr="001F3B11">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1F3B11" w:rsidRDefault="00894C55" w:rsidP="00894C55">
            <w:pPr>
              <w:spacing w:after="0" w:line="240" w:lineRule="auto"/>
              <w:rPr>
                <w:rFonts w:ascii="Times New Roman" w:eastAsia="Times New Roman" w:hAnsi="Times New Roman" w:cs="Times New Roman"/>
                <w:sz w:val="24"/>
                <w:szCs w:val="24"/>
                <w:lang w:eastAsia="lv-LV"/>
              </w:rPr>
            </w:pPr>
            <w:r w:rsidRPr="001F3B11">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B54072" w:rsidRDefault="00B54072" w:rsidP="00B5407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VID iegūs vairāk informācijas par Latvijas Republikas rezidentu </w:t>
            </w:r>
            <w:r w:rsidRPr="00B54072">
              <w:rPr>
                <w:rFonts w:ascii="Times New Roman" w:eastAsia="Times New Roman" w:hAnsi="Times New Roman" w:cs="Times New Roman"/>
                <w:sz w:val="24"/>
                <w:szCs w:val="24"/>
                <w:lang w:eastAsia="lv-LV"/>
              </w:rPr>
              <w:t>līdzekļiem, kas tiek turēti ārvalstu finanšu kontos</w:t>
            </w:r>
            <w:r w:rsidR="00075600">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un </w:t>
            </w:r>
            <w:r w:rsidRPr="00B54072">
              <w:rPr>
                <w:rFonts w:ascii="Times New Roman" w:eastAsia="Times New Roman" w:hAnsi="Times New Roman" w:cs="Times New Roman"/>
                <w:sz w:val="24"/>
                <w:szCs w:val="24"/>
                <w:lang w:eastAsia="lv-LV"/>
              </w:rPr>
              <w:t xml:space="preserve">būs iespēja pārbaudīt, vai saistībā ar </w:t>
            </w:r>
            <w:r w:rsidR="00075600">
              <w:rPr>
                <w:rFonts w:ascii="Times New Roman" w:eastAsia="Times New Roman" w:hAnsi="Times New Roman" w:cs="Times New Roman"/>
                <w:sz w:val="24"/>
                <w:szCs w:val="24"/>
                <w:lang w:eastAsia="lv-LV"/>
              </w:rPr>
              <w:t xml:space="preserve">šiem </w:t>
            </w:r>
            <w:r w:rsidRPr="00B54072">
              <w:rPr>
                <w:rFonts w:ascii="Times New Roman" w:eastAsia="Times New Roman" w:hAnsi="Times New Roman" w:cs="Times New Roman"/>
                <w:sz w:val="24"/>
                <w:szCs w:val="24"/>
                <w:lang w:eastAsia="lv-LV"/>
              </w:rPr>
              <w:t>līdzekļiem tika nomaksāti nodokļi</w:t>
            </w:r>
            <w:r w:rsidR="00075600">
              <w:rPr>
                <w:rFonts w:ascii="Times New Roman" w:eastAsia="Times New Roman" w:hAnsi="Times New Roman" w:cs="Times New Roman"/>
                <w:sz w:val="24"/>
                <w:szCs w:val="24"/>
                <w:lang w:eastAsia="lv-LV"/>
              </w:rPr>
              <w:t>.</w:t>
            </w:r>
          </w:p>
          <w:p w:rsidR="00B54072" w:rsidRDefault="00B54072" w:rsidP="00B54072">
            <w:pPr>
              <w:spacing w:after="0" w:line="240" w:lineRule="auto"/>
              <w:jc w:val="both"/>
              <w:rPr>
                <w:rFonts w:ascii="Times New Roman" w:eastAsia="Times New Roman" w:hAnsi="Times New Roman" w:cs="Times New Roman"/>
                <w:sz w:val="24"/>
                <w:szCs w:val="24"/>
                <w:lang w:eastAsia="lv-LV"/>
              </w:rPr>
            </w:pPr>
          </w:p>
          <w:p w:rsidR="00894C55" w:rsidRPr="001F3B11" w:rsidRDefault="00B26AF2" w:rsidP="00B54072">
            <w:pPr>
              <w:spacing w:after="0" w:line="240" w:lineRule="auto"/>
              <w:jc w:val="both"/>
              <w:rPr>
                <w:rFonts w:ascii="Times New Roman" w:eastAsia="Times New Roman" w:hAnsi="Times New Roman" w:cs="Times New Roman"/>
                <w:sz w:val="24"/>
                <w:szCs w:val="24"/>
                <w:lang w:eastAsia="lv-LV"/>
              </w:rPr>
            </w:pPr>
            <w:r w:rsidRPr="00B26AF2">
              <w:rPr>
                <w:rFonts w:ascii="Times New Roman" w:eastAsia="Times New Roman" w:hAnsi="Times New Roman" w:cs="Times New Roman"/>
                <w:sz w:val="24"/>
                <w:szCs w:val="24"/>
                <w:lang w:eastAsia="lv-LV"/>
              </w:rPr>
              <w:t xml:space="preserve">Noteikumu projektam nav </w:t>
            </w:r>
            <w:r>
              <w:rPr>
                <w:rFonts w:ascii="Times New Roman" w:eastAsia="Times New Roman" w:hAnsi="Times New Roman" w:cs="Times New Roman"/>
                <w:sz w:val="24"/>
                <w:szCs w:val="24"/>
                <w:lang w:eastAsia="lv-LV"/>
              </w:rPr>
              <w:t xml:space="preserve">būtiskas </w:t>
            </w:r>
            <w:r w:rsidRPr="00B26AF2">
              <w:rPr>
                <w:rFonts w:ascii="Times New Roman" w:eastAsia="Times New Roman" w:hAnsi="Times New Roman" w:cs="Times New Roman"/>
                <w:sz w:val="24"/>
                <w:szCs w:val="24"/>
                <w:lang w:eastAsia="lv-LV"/>
              </w:rPr>
              <w:t xml:space="preserve">ietekmes </w:t>
            </w:r>
            <w:r w:rsidR="00F1481C">
              <w:rPr>
                <w:rFonts w:ascii="Times New Roman" w:eastAsia="Times New Roman" w:hAnsi="Times New Roman" w:cs="Times New Roman"/>
                <w:sz w:val="24"/>
                <w:szCs w:val="24"/>
                <w:lang w:eastAsia="lv-LV"/>
              </w:rPr>
              <w:t xml:space="preserve">uz </w:t>
            </w:r>
            <w:r>
              <w:rPr>
                <w:rFonts w:ascii="Times New Roman" w:eastAsia="Times New Roman" w:hAnsi="Times New Roman" w:cs="Times New Roman"/>
                <w:sz w:val="24"/>
                <w:szCs w:val="24"/>
                <w:lang w:eastAsia="lv-LV"/>
              </w:rPr>
              <w:t xml:space="preserve">administratīvo slogu, jo tiks iegūts vairāk informācijas, izmantojot </w:t>
            </w:r>
            <w:r w:rsidR="00B54072">
              <w:rPr>
                <w:rFonts w:ascii="Times New Roman" w:eastAsia="Times New Roman" w:hAnsi="Times New Roman" w:cs="Times New Roman"/>
                <w:sz w:val="24"/>
                <w:szCs w:val="24"/>
                <w:lang w:eastAsia="lv-LV"/>
              </w:rPr>
              <w:t xml:space="preserve">esošās </w:t>
            </w:r>
            <w:r>
              <w:rPr>
                <w:rFonts w:ascii="Times New Roman" w:eastAsia="Times New Roman" w:hAnsi="Times New Roman" w:cs="Times New Roman"/>
                <w:sz w:val="24"/>
                <w:szCs w:val="24"/>
                <w:lang w:eastAsia="lv-LV"/>
              </w:rPr>
              <w:t>informācijas apmaiņa</w:t>
            </w:r>
            <w:r w:rsidR="00B54072">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un apstrādāšana</w:t>
            </w:r>
            <w:r w:rsidR="00B54072">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sistēmas.</w:t>
            </w:r>
          </w:p>
        </w:tc>
      </w:tr>
      <w:tr w:rsidR="001F3B11" w:rsidRPr="001F3B11" w:rsidTr="0070640A">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1F3B11" w:rsidRDefault="00894C55" w:rsidP="00894C55">
            <w:pPr>
              <w:spacing w:after="0" w:line="240" w:lineRule="auto"/>
              <w:rPr>
                <w:rFonts w:ascii="Times New Roman" w:eastAsia="Times New Roman" w:hAnsi="Times New Roman" w:cs="Times New Roman"/>
                <w:sz w:val="24"/>
                <w:szCs w:val="24"/>
                <w:lang w:eastAsia="lv-LV"/>
              </w:rPr>
            </w:pPr>
            <w:r w:rsidRPr="001F3B11">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1F3B11" w:rsidRDefault="00894C55" w:rsidP="00894C55">
            <w:pPr>
              <w:spacing w:after="0" w:line="240" w:lineRule="auto"/>
              <w:rPr>
                <w:rFonts w:ascii="Times New Roman" w:eastAsia="Times New Roman" w:hAnsi="Times New Roman" w:cs="Times New Roman"/>
                <w:sz w:val="24"/>
                <w:szCs w:val="24"/>
                <w:lang w:eastAsia="lv-LV"/>
              </w:rPr>
            </w:pPr>
            <w:r w:rsidRPr="001F3B11">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rsidR="00894C55" w:rsidRPr="001F3B11" w:rsidRDefault="00FF6434" w:rsidP="00FF6434">
            <w:pPr>
              <w:spacing w:after="0" w:line="240" w:lineRule="auto"/>
              <w:jc w:val="both"/>
              <w:rPr>
                <w:rFonts w:ascii="Times New Roman" w:eastAsia="Times New Roman" w:hAnsi="Times New Roman" w:cs="Times New Roman"/>
                <w:sz w:val="24"/>
                <w:szCs w:val="24"/>
                <w:lang w:eastAsia="lv-LV"/>
              </w:rPr>
            </w:pPr>
            <w:r w:rsidRPr="00FF6434">
              <w:rPr>
                <w:rFonts w:ascii="Times New Roman" w:eastAsia="Times New Roman" w:hAnsi="Times New Roman" w:cs="Times New Roman"/>
                <w:sz w:val="24"/>
                <w:szCs w:val="24"/>
                <w:lang w:eastAsia="lv-LV"/>
              </w:rPr>
              <w:t>Administratīvo izmaksu monetāro novērtējumu šobrīd precīzi noteikt nav iespējams, jo nav ziņu par visu Latvijas finanšu iestāžu uzturēto nerezidentu kontu skaitu un šo kontu vērtību.</w:t>
            </w:r>
          </w:p>
        </w:tc>
      </w:tr>
      <w:tr w:rsidR="00D848B1" w:rsidRPr="001F3B11" w:rsidTr="00883B25">
        <w:trPr>
          <w:trHeight w:val="408"/>
        </w:trPr>
        <w:tc>
          <w:tcPr>
            <w:tcW w:w="250" w:type="pct"/>
            <w:tcBorders>
              <w:top w:val="outset" w:sz="6" w:space="0" w:color="414142"/>
              <w:left w:val="outset" w:sz="6" w:space="0" w:color="414142"/>
              <w:bottom w:val="outset" w:sz="6" w:space="0" w:color="414142"/>
              <w:right w:val="outset" w:sz="6" w:space="0" w:color="414142"/>
            </w:tcBorders>
            <w:shd w:val="clear" w:color="auto" w:fill="auto"/>
          </w:tcPr>
          <w:p w:rsidR="00D848B1" w:rsidRPr="001F3B11" w:rsidRDefault="00D848B1"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shd w:val="clear" w:color="auto" w:fill="auto"/>
          </w:tcPr>
          <w:p w:rsidR="00D848B1" w:rsidRPr="001F3B11" w:rsidRDefault="00D848B1" w:rsidP="00894C55">
            <w:pPr>
              <w:spacing w:after="0" w:line="240" w:lineRule="auto"/>
              <w:rPr>
                <w:rFonts w:ascii="Times New Roman" w:eastAsia="Times New Roman" w:hAnsi="Times New Roman" w:cs="Times New Roman"/>
                <w:sz w:val="24"/>
                <w:szCs w:val="24"/>
                <w:lang w:eastAsia="lv-LV"/>
              </w:rPr>
            </w:pPr>
            <w:r w:rsidRPr="00D848B1">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shd w:val="clear" w:color="auto" w:fill="auto"/>
          </w:tcPr>
          <w:p w:rsidR="00D848B1" w:rsidRPr="00FF6434" w:rsidRDefault="00381118" w:rsidP="00FF6434">
            <w:pPr>
              <w:spacing w:after="0" w:line="240" w:lineRule="auto"/>
              <w:jc w:val="both"/>
              <w:rPr>
                <w:rFonts w:ascii="Times New Roman" w:eastAsia="Times New Roman" w:hAnsi="Times New Roman" w:cs="Times New Roman"/>
                <w:sz w:val="24"/>
                <w:szCs w:val="24"/>
                <w:lang w:eastAsia="lv-LV"/>
              </w:rPr>
            </w:pPr>
            <w:r w:rsidRPr="00D848B1">
              <w:rPr>
                <w:rFonts w:ascii="Times New Roman" w:eastAsia="Times New Roman" w:hAnsi="Times New Roman" w:cs="Times New Roman"/>
                <w:sz w:val="24"/>
                <w:szCs w:val="24"/>
                <w:lang w:eastAsia="lv-LV"/>
              </w:rPr>
              <w:t>Atbilstības izmaksu monetār</w:t>
            </w:r>
            <w:r w:rsidR="0060554F">
              <w:rPr>
                <w:rFonts w:ascii="Times New Roman" w:eastAsia="Times New Roman" w:hAnsi="Times New Roman" w:cs="Times New Roman"/>
                <w:sz w:val="24"/>
                <w:szCs w:val="24"/>
                <w:lang w:eastAsia="lv-LV"/>
              </w:rPr>
              <w:t>u</w:t>
            </w:r>
            <w:r w:rsidRPr="00D848B1">
              <w:rPr>
                <w:rFonts w:ascii="Times New Roman" w:eastAsia="Times New Roman" w:hAnsi="Times New Roman" w:cs="Times New Roman"/>
                <w:sz w:val="24"/>
                <w:szCs w:val="24"/>
                <w:lang w:eastAsia="lv-LV"/>
              </w:rPr>
              <w:t xml:space="preserve"> novērtējum</w:t>
            </w:r>
            <w:r w:rsidRPr="00FF6434">
              <w:rPr>
                <w:rFonts w:ascii="Times New Roman" w:eastAsia="Times New Roman" w:hAnsi="Times New Roman" w:cs="Times New Roman"/>
                <w:sz w:val="24"/>
                <w:szCs w:val="24"/>
                <w:lang w:eastAsia="lv-LV"/>
              </w:rPr>
              <w:t>u šobrīd precīzi noteikt nav iespējams, jo nav ziņu par visu Latvijas finanšu iestāžu uzturēto nerezidentu kontu skaitu un šo kontu vērtību.</w:t>
            </w:r>
          </w:p>
        </w:tc>
      </w:tr>
      <w:tr w:rsidR="001F3B11" w:rsidRPr="001F3B11"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1F3B11" w:rsidRDefault="00D848B1"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894C55" w:rsidRPr="001F3B11">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1F3B11" w:rsidRDefault="00894C55" w:rsidP="00894C55">
            <w:pPr>
              <w:spacing w:after="0" w:line="240" w:lineRule="auto"/>
              <w:rPr>
                <w:rFonts w:ascii="Times New Roman" w:eastAsia="Times New Roman" w:hAnsi="Times New Roman" w:cs="Times New Roman"/>
                <w:sz w:val="24"/>
                <w:szCs w:val="24"/>
                <w:lang w:eastAsia="lv-LV"/>
              </w:rPr>
            </w:pPr>
            <w:r w:rsidRPr="001F3B11">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1F3B11" w:rsidRDefault="000A7DD9" w:rsidP="00F57B0C">
            <w:pPr>
              <w:spacing w:before="100" w:beforeAutospacing="1" w:after="100" w:afterAutospacing="1" w:line="293" w:lineRule="atLeas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DA2BA1" w:rsidRDefault="00DA2BA1"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DA2BA1" w:rsidRDefault="00DA2BA1"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4D5725" w:rsidRPr="00CC5015" w:rsidTr="00F16EDA">
        <w:tc>
          <w:tcPr>
            <w:tcW w:w="5000" w:type="pct"/>
            <w:tcBorders>
              <w:top w:val="outset" w:sz="6" w:space="0" w:color="414142"/>
              <w:left w:val="outset" w:sz="6" w:space="0" w:color="414142"/>
              <w:bottom w:val="outset" w:sz="6" w:space="0" w:color="414142"/>
              <w:right w:val="outset" w:sz="6" w:space="0" w:color="414142"/>
            </w:tcBorders>
            <w:vAlign w:val="center"/>
            <w:hideMark/>
          </w:tcPr>
          <w:p w:rsidR="004D5725" w:rsidRPr="00CC5015" w:rsidRDefault="004D5725" w:rsidP="003A7F4C">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D5725">
              <w:rPr>
                <w:rFonts w:ascii="Times New Roman" w:eastAsia="Times New Roman" w:hAnsi="Times New Roman" w:cs="Times New Roman"/>
                <w:b/>
                <w:bCs/>
                <w:sz w:val="24"/>
                <w:szCs w:val="24"/>
                <w:lang w:eastAsia="lv-LV"/>
              </w:rPr>
              <w:t>III. Tiesību akta projekta ietekme uz valsts budžetu un pašvaldību budžetiem</w:t>
            </w:r>
          </w:p>
        </w:tc>
      </w:tr>
      <w:tr w:rsidR="004D5725" w:rsidRPr="00CC5015" w:rsidTr="004D5725">
        <w:tc>
          <w:tcPr>
            <w:tcW w:w="5000" w:type="pct"/>
            <w:tcBorders>
              <w:top w:val="outset" w:sz="6" w:space="0" w:color="414142"/>
              <w:left w:val="outset" w:sz="6" w:space="0" w:color="414142"/>
              <w:bottom w:val="outset" w:sz="6" w:space="0" w:color="414142"/>
              <w:right w:val="outset" w:sz="6" w:space="0" w:color="414142"/>
            </w:tcBorders>
          </w:tcPr>
          <w:p w:rsidR="004D5725" w:rsidRPr="00CC5015" w:rsidRDefault="004D5725" w:rsidP="00F16EDA">
            <w:pPr>
              <w:spacing w:before="100" w:beforeAutospacing="1" w:after="100" w:afterAutospacing="1" w:line="293" w:lineRule="atLeast"/>
              <w:jc w:val="center"/>
              <w:rPr>
                <w:rFonts w:ascii="Times New Roman" w:eastAsia="Times New Roman" w:hAnsi="Times New Roman" w:cs="Times New Roman"/>
                <w:sz w:val="24"/>
                <w:szCs w:val="24"/>
                <w:highlight w:val="yellow"/>
                <w:lang w:eastAsia="lv-LV"/>
              </w:rPr>
            </w:pPr>
            <w:r w:rsidRPr="00EB67AF">
              <w:rPr>
                <w:rFonts w:ascii="Times New Roman" w:eastAsia="Times New Roman" w:hAnsi="Times New Roman" w:cs="Times New Roman"/>
                <w:i/>
                <w:sz w:val="26"/>
                <w:szCs w:val="26"/>
              </w:rPr>
              <w:t>Projekts šo jomu neskar.</w:t>
            </w:r>
          </w:p>
        </w:tc>
      </w:tr>
    </w:tbl>
    <w:p w:rsidR="004D5725" w:rsidRDefault="00DA2BA1"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br/>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4D5725" w:rsidRPr="00CC5015" w:rsidTr="00F16EDA">
        <w:tc>
          <w:tcPr>
            <w:tcW w:w="5000" w:type="pct"/>
            <w:tcBorders>
              <w:top w:val="outset" w:sz="6" w:space="0" w:color="414142"/>
              <w:left w:val="outset" w:sz="6" w:space="0" w:color="414142"/>
              <w:bottom w:val="outset" w:sz="6" w:space="0" w:color="414142"/>
              <w:right w:val="outset" w:sz="6" w:space="0" w:color="414142"/>
            </w:tcBorders>
            <w:vAlign w:val="center"/>
            <w:hideMark/>
          </w:tcPr>
          <w:p w:rsidR="004D5725" w:rsidRPr="00CC5015" w:rsidRDefault="004D5725" w:rsidP="003A7F4C">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D5725">
              <w:rPr>
                <w:rFonts w:ascii="Times New Roman" w:eastAsia="Times New Roman" w:hAnsi="Times New Roman" w:cs="Times New Roman"/>
                <w:b/>
                <w:bCs/>
                <w:sz w:val="24"/>
                <w:szCs w:val="24"/>
                <w:lang w:eastAsia="lv-LV"/>
              </w:rPr>
              <w:t>IV. Tiesību akta projekta ietekme uz spēkā esošo tiesību normu sistēmu</w:t>
            </w:r>
          </w:p>
        </w:tc>
      </w:tr>
      <w:tr w:rsidR="00302FFB" w:rsidRPr="00CC5015" w:rsidTr="00F16EDA">
        <w:tc>
          <w:tcPr>
            <w:tcW w:w="5000" w:type="pct"/>
            <w:tcBorders>
              <w:top w:val="outset" w:sz="6" w:space="0" w:color="414142"/>
              <w:left w:val="outset" w:sz="6" w:space="0" w:color="414142"/>
              <w:bottom w:val="outset" w:sz="6" w:space="0" w:color="414142"/>
              <w:right w:val="outset" w:sz="6" w:space="0" w:color="414142"/>
            </w:tcBorders>
            <w:vAlign w:val="center"/>
          </w:tcPr>
          <w:p w:rsidR="00302FFB" w:rsidRPr="00CC5015" w:rsidRDefault="00302FFB" w:rsidP="00F16EDA">
            <w:pPr>
              <w:spacing w:after="0" w:line="240" w:lineRule="auto"/>
              <w:jc w:val="center"/>
              <w:rPr>
                <w:rFonts w:ascii="Times New Roman" w:eastAsia="Times New Roman" w:hAnsi="Times New Roman" w:cs="Times New Roman"/>
                <w:sz w:val="24"/>
                <w:szCs w:val="24"/>
                <w:lang w:eastAsia="lv-LV"/>
              </w:rPr>
            </w:pPr>
            <w:r w:rsidRPr="00EB67AF">
              <w:rPr>
                <w:rFonts w:ascii="Times New Roman" w:eastAsia="Times New Roman" w:hAnsi="Times New Roman" w:cs="Times New Roman"/>
                <w:i/>
                <w:sz w:val="26"/>
                <w:szCs w:val="26"/>
              </w:rPr>
              <w:t>Projekts šo jomu neskar.</w:t>
            </w:r>
          </w:p>
        </w:tc>
      </w:tr>
    </w:tbl>
    <w:p w:rsidR="004D5725" w:rsidRDefault="004D572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DA2BA1" w:rsidRDefault="00DA2BA1"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626"/>
        <w:gridCol w:w="5976"/>
      </w:tblGrid>
      <w:tr w:rsidR="00CC5015" w:rsidRPr="00CC5015" w:rsidTr="00D03346">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CC5015" w:rsidRPr="00CC5015" w:rsidRDefault="00CC5015" w:rsidP="00D0334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C5015">
              <w:rPr>
                <w:rFonts w:ascii="Times New Roman" w:eastAsia="Times New Roman" w:hAnsi="Times New Roman" w:cs="Times New Roman"/>
                <w:b/>
                <w:bCs/>
                <w:sz w:val="24"/>
                <w:szCs w:val="24"/>
                <w:lang w:eastAsia="lv-LV"/>
              </w:rPr>
              <w:t>V. Tiesību akta projekta atbilstība Latvijas Republikas starptautiskajām saistībām</w:t>
            </w:r>
          </w:p>
        </w:tc>
      </w:tr>
      <w:tr w:rsidR="00CC5015" w:rsidRPr="00CC5015" w:rsidTr="00D03346">
        <w:tc>
          <w:tcPr>
            <w:tcW w:w="250" w:type="pct"/>
            <w:tcBorders>
              <w:top w:val="outset" w:sz="6" w:space="0" w:color="414142"/>
              <w:left w:val="outset" w:sz="6" w:space="0" w:color="414142"/>
              <w:bottom w:val="outset" w:sz="6" w:space="0" w:color="414142"/>
              <w:right w:val="outset" w:sz="6" w:space="0" w:color="414142"/>
            </w:tcBorders>
            <w:hideMark/>
          </w:tcPr>
          <w:p w:rsidR="00CC5015" w:rsidRPr="00CC5015" w:rsidRDefault="00CC5015" w:rsidP="00D03346">
            <w:pPr>
              <w:spacing w:after="0" w:line="240" w:lineRule="auto"/>
              <w:rPr>
                <w:rFonts w:ascii="Times New Roman" w:eastAsia="Times New Roman" w:hAnsi="Times New Roman" w:cs="Times New Roman"/>
                <w:sz w:val="24"/>
                <w:szCs w:val="24"/>
                <w:lang w:eastAsia="lv-LV"/>
              </w:rPr>
            </w:pPr>
            <w:r w:rsidRPr="00CC5015">
              <w:rPr>
                <w:rFonts w:ascii="Times New Roman" w:eastAsia="Times New Roman" w:hAnsi="Times New Roman" w:cs="Times New Roman"/>
                <w:sz w:val="24"/>
                <w:szCs w:val="24"/>
                <w:lang w:eastAsia="lv-LV"/>
              </w:rPr>
              <w:t>1.</w:t>
            </w:r>
          </w:p>
        </w:tc>
        <w:tc>
          <w:tcPr>
            <w:tcW w:w="3912" w:type="dxa"/>
            <w:tcBorders>
              <w:top w:val="outset" w:sz="6" w:space="0" w:color="414142"/>
              <w:left w:val="outset" w:sz="6" w:space="0" w:color="414142"/>
              <w:bottom w:val="outset" w:sz="6" w:space="0" w:color="414142"/>
              <w:right w:val="outset" w:sz="6" w:space="0" w:color="414142"/>
            </w:tcBorders>
            <w:hideMark/>
          </w:tcPr>
          <w:p w:rsidR="00CC5015" w:rsidRPr="00CC5015" w:rsidRDefault="00CC5015" w:rsidP="00D03346">
            <w:pPr>
              <w:spacing w:after="0" w:line="240" w:lineRule="auto"/>
              <w:rPr>
                <w:rFonts w:ascii="Times New Roman" w:eastAsia="Times New Roman" w:hAnsi="Times New Roman" w:cs="Times New Roman"/>
                <w:sz w:val="24"/>
                <w:szCs w:val="24"/>
                <w:lang w:eastAsia="lv-LV"/>
              </w:rPr>
            </w:pPr>
            <w:r w:rsidRPr="00CC5015">
              <w:rPr>
                <w:rFonts w:ascii="Times New Roman" w:eastAsia="Times New Roman" w:hAnsi="Times New Roman" w:cs="Times New Roman"/>
                <w:sz w:val="24"/>
                <w:szCs w:val="24"/>
                <w:lang w:eastAsia="lv-LV"/>
              </w:rPr>
              <w:t>Saistības pret Eiropas Savienību</w:t>
            </w:r>
          </w:p>
        </w:tc>
        <w:tc>
          <w:tcPr>
            <w:tcW w:w="3300" w:type="pct"/>
            <w:tcBorders>
              <w:top w:val="outset" w:sz="6" w:space="0" w:color="414142"/>
              <w:left w:val="outset" w:sz="6" w:space="0" w:color="414142"/>
              <w:bottom w:val="outset" w:sz="6" w:space="0" w:color="414142"/>
              <w:right w:val="outset" w:sz="6" w:space="0" w:color="414142"/>
            </w:tcBorders>
            <w:hideMark/>
          </w:tcPr>
          <w:p w:rsidR="00CC5015" w:rsidRPr="00CC5015" w:rsidRDefault="00CC5015" w:rsidP="00CC501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CC5015" w:rsidRPr="00CC5015" w:rsidTr="00D03346">
        <w:tc>
          <w:tcPr>
            <w:tcW w:w="250" w:type="pct"/>
            <w:tcBorders>
              <w:top w:val="outset" w:sz="6" w:space="0" w:color="414142"/>
              <w:left w:val="outset" w:sz="6" w:space="0" w:color="414142"/>
              <w:bottom w:val="outset" w:sz="6" w:space="0" w:color="414142"/>
              <w:right w:val="outset" w:sz="6" w:space="0" w:color="414142"/>
            </w:tcBorders>
            <w:hideMark/>
          </w:tcPr>
          <w:p w:rsidR="00CC5015" w:rsidRPr="00CC5015" w:rsidRDefault="00CC5015" w:rsidP="00D03346">
            <w:pPr>
              <w:spacing w:after="0" w:line="240" w:lineRule="auto"/>
              <w:rPr>
                <w:rFonts w:ascii="Times New Roman" w:eastAsia="Times New Roman" w:hAnsi="Times New Roman" w:cs="Times New Roman"/>
                <w:sz w:val="24"/>
                <w:szCs w:val="24"/>
                <w:lang w:eastAsia="lv-LV"/>
              </w:rPr>
            </w:pPr>
            <w:r w:rsidRPr="00CC5015">
              <w:rPr>
                <w:rFonts w:ascii="Times New Roman" w:eastAsia="Times New Roman" w:hAnsi="Times New Roman" w:cs="Times New Roman"/>
                <w:sz w:val="24"/>
                <w:szCs w:val="24"/>
                <w:lang w:eastAsia="lv-LV"/>
              </w:rPr>
              <w:t>2.</w:t>
            </w:r>
          </w:p>
        </w:tc>
        <w:tc>
          <w:tcPr>
            <w:tcW w:w="3912" w:type="dxa"/>
            <w:tcBorders>
              <w:top w:val="outset" w:sz="6" w:space="0" w:color="414142"/>
              <w:left w:val="outset" w:sz="6" w:space="0" w:color="414142"/>
              <w:bottom w:val="outset" w:sz="6" w:space="0" w:color="414142"/>
              <w:right w:val="outset" w:sz="6" w:space="0" w:color="414142"/>
            </w:tcBorders>
            <w:hideMark/>
          </w:tcPr>
          <w:p w:rsidR="00CC5015" w:rsidRPr="00CC5015" w:rsidRDefault="00CC5015" w:rsidP="00D03346">
            <w:pPr>
              <w:spacing w:after="0" w:line="240" w:lineRule="auto"/>
              <w:rPr>
                <w:rFonts w:ascii="Times New Roman" w:eastAsia="Times New Roman" w:hAnsi="Times New Roman" w:cs="Times New Roman"/>
                <w:sz w:val="24"/>
                <w:szCs w:val="24"/>
                <w:lang w:eastAsia="lv-LV"/>
              </w:rPr>
            </w:pPr>
            <w:r w:rsidRPr="00CC5015">
              <w:rPr>
                <w:rFonts w:ascii="Times New Roman" w:eastAsia="Times New Roman" w:hAnsi="Times New Roman" w:cs="Times New Roman"/>
                <w:sz w:val="24"/>
                <w:szCs w:val="24"/>
                <w:lang w:eastAsia="lv-LV"/>
              </w:rPr>
              <w:t>Citas starptautiskās saistības</w:t>
            </w:r>
          </w:p>
        </w:tc>
        <w:tc>
          <w:tcPr>
            <w:tcW w:w="3300" w:type="pct"/>
            <w:tcBorders>
              <w:top w:val="outset" w:sz="6" w:space="0" w:color="414142"/>
              <w:left w:val="outset" w:sz="6" w:space="0" w:color="414142"/>
              <w:bottom w:val="outset" w:sz="6" w:space="0" w:color="414142"/>
              <w:right w:val="outset" w:sz="6" w:space="0" w:color="414142"/>
            </w:tcBorders>
            <w:hideMark/>
          </w:tcPr>
          <w:p w:rsidR="00CC5015" w:rsidRPr="00CC5015" w:rsidRDefault="00CC5015" w:rsidP="00CC5015">
            <w:pPr>
              <w:spacing w:after="0" w:line="240" w:lineRule="auto"/>
              <w:jc w:val="both"/>
              <w:rPr>
                <w:rFonts w:ascii="Times New Roman" w:eastAsia="Times New Roman" w:hAnsi="Times New Roman" w:cs="Times New Roman"/>
                <w:sz w:val="24"/>
                <w:szCs w:val="24"/>
                <w:lang w:eastAsia="lv-LV"/>
              </w:rPr>
            </w:pPr>
            <w:r w:rsidRPr="00CC5015">
              <w:rPr>
                <w:rFonts w:ascii="Times New Roman" w:eastAsia="Times New Roman" w:hAnsi="Times New Roman" w:cs="Times New Roman"/>
                <w:sz w:val="24"/>
                <w:szCs w:val="24"/>
                <w:lang w:eastAsia="lv-LV"/>
              </w:rPr>
              <w:t>Konvencija par savstarpējo admini</w:t>
            </w:r>
            <w:r>
              <w:rPr>
                <w:rFonts w:ascii="Times New Roman" w:eastAsia="Times New Roman" w:hAnsi="Times New Roman" w:cs="Times New Roman"/>
                <w:sz w:val="24"/>
                <w:szCs w:val="24"/>
                <w:lang w:eastAsia="lv-LV"/>
              </w:rPr>
              <w:t>stratīvo palīdzību nodokļu jomā</w:t>
            </w:r>
          </w:p>
        </w:tc>
      </w:tr>
      <w:tr w:rsidR="00CC5015" w:rsidRPr="00CC5015" w:rsidTr="005E6440">
        <w:tc>
          <w:tcPr>
            <w:tcW w:w="250" w:type="pct"/>
            <w:tcBorders>
              <w:top w:val="outset" w:sz="6" w:space="0" w:color="414142"/>
              <w:left w:val="outset" w:sz="6" w:space="0" w:color="414142"/>
              <w:bottom w:val="outset" w:sz="6" w:space="0" w:color="414142"/>
              <w:right w:val="outset" w:sz="6" w:space="0" w:color="414142"/>
            </w:tcBorders>
            <w:hideMark/>
          </w:tcPr>
          <w:p w:rsidR="00CC5015" w:rsidRPr="00CC5015" w:rsidRDefault="00CC5015" w:rsidP="00D03346">
            <w:pPr>
              <w:spacing w:after="0" w:line="240" w:lineRule="auto"/>
              <w:rPr>
                <w:rFonts w:ascii="Times New Roman" w:eastAsia="Times New Roman" w:hAnsi="Times New Roman" w:cs="Times New Roman"/>
                <w:sz w:val="24"/>
                <w:szCs w:val="24"/>
                <w:lang w:eastAsia="lv-LV"/>
              </w:rPr>
            </w:pPr>
            <w:r w:rsidRPr="00CC5015">
              <w:rPr>
                <w:rFonts w:ascii="Times New Roman" w:eastAsia="Times New Roman" w:hAnsi="Times New Roman" w:cs="Times New Roman"/>
                <w:sz w:val="24"/>
                <w:szCs w:val="24"/>
                <w:lang w:eastAsia="lv-LV"/>
              </w:rPr>
              <w:t>3.</w:t>
            </w:r>
          </w:p>
        </w:tc>
        <w:tc>
          <w:tcPr>
            <w:tcW w:w="3912" w:type="dxa"/>
            <w:tcBorders>
              <w:top w:val="outset" w:sz="6" w:space="0" w:color="414142"/>
              <w:left w:val="outset" w:sz="6" w:space="0" w:color="414142"/>
              <w:bottom w:val="outset" w:sz="6" w:space="0" w:color="414142"/>
              <w:right w:val="outset" w:sz="6" w:space="0" w:color="414142"/>
            </w:tcBorders>
            <w:hideMark/>
          </w:tcPr>
          <w:p w:rsidR="00CC5015" w:rsidRPr="00CC5015" w:rsidRDefault="00CC5015" w:rsidP="00D03346">
            <w:pPr>
              <w:spacing w:after="0" w:line="240" w:lineRule="auto"/>
              <w:rPr>
                <w:rFonts w:ascii="Times New Roman" w:eastAsia="Times New Roman" w:hAnsi="Times New Roman" w:cs="Times New Roman"/>
                <w:sz w:val="24"/>
                <w:szCs w:val="24"/>
                <w:lang w:eastAsia="lv-LV"/>
              </w:rPr>
            </w:pPr>
            <w:r w:rsidRPr="00CC5015">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tcPr>
          <w:p w:rsidR="00CC5015" w:rsidRPr="00CC5015" w:rsidRDefault="005E6440" w:rsidP="00EB67AF">
            <w:pPr>
              <w:spacing w:before="100" w:beforeAutospacing="1" w:after="100" w:afterAutospacing="1" w:line="293" w:lineRule="atLeast"/>
              <w:jc w:val="both"/>
              <w:rPr>
                <w:rFonts w:ascii="Times New Roman" w:eastAsia="Times New Roman" w:hAnsi="Times New Roman" w:cs="Times New Roman"/>
                <w:sz w:val="24"/>
                <w:szCs w:val="24"/>
                <w:highlight w:val="yellow"/>
                <w:lang w:eastAsia="lv-LV"/>
              </w:rPr>
            </w:pPr>
            <w:r w:rsidRPr="005E6440">
              <w:rPr>
                <w:rFonts w:ascii="Times New Roman" w:eastAsia="Times New Roman" w:hAnsi="Times New Roman" w:cs="Times New Roman"/>
                <w:sz w:val="24"/>
                <w:szCs w:val="24"/>
                <w:lang w:eastAsia="lv-LV"/>
              </w:rPr>
              <w:t>Nav</w:t>
            </w:r>
          </w:p>
        </w:tc>
      </w:tr>
    </w:tbl>
    <w:p w:rsidR="000A7DD9" w:rsidRDefault="000A7DD9" w:rsidP="00CC5015">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1"/>
      </w:tblGrid>
      <w:tr w:rsidR="00EB67AF" w:rsidRPr="00EB67AF" w:rsidTr="00D03346">
        <w:tc>
          <w:tcPr>
            <w:tcW w:w="0" w:type="auto"/>
            <w:shd w:val="clear" w:color="auto" w:fill="auto"/>
            <w:hideMark/>
          </w:tcPr>
          <w:p w:rsidR="00EB67AF" w:rsidRPr="00EB67AF" w:rsidRDefault="00EB67AF" w:rsidP="00EB67AF">
            <w:pPr>
              <w:spacing w:after="0" w:line="240" w:lineRule="auto"/>
              <w:jc w:val="center"/>
              <w:rPr>
                <w:rFonts w:ascii="Times New Roman" w:eastAsia="Times New Roman" w:hAnsi="Times New Roman" w:cs="Times New Roman"/>
                <w:b/>
                <w:sz w:val="24"/>
                <w:szCs w:val="24"/>
              </w:rPr>
            </w:pPr>
            <w:r w:rsidRPr="00EB67AF">
              <w:rPr>
                <w:rFonts w:ascii="Times New Roman" w:eastAsia="Times New Roman" w:hAnsi="Times New Roman" w:cs="Times New Roman"/>
                <w:b/>
                <w:sz w:val="24"/>
                <w:szCs w:val="24"/>
              </w:rPr>
              <w:t>1.tabula</w:t>
            </w:r>
          </w:p>
          <w:p w:rsidR="00EB67AF" w:rsidRPr="00EB67AF" w:rsidRDefault="00EB67AF" w:rsidP="00EB67AF">
            <w:pPr>
              <w:spacing w:after="0" w:line="240" w:lineRule="auto"/>
              <w:jc w:val="center"/>
              <w:rPr>
                <w:rFonts w:ascii="Times New Roman" w:eastAsia="Times New Roman" w:hAnsi="Times New Roman" w:cs="Times New Roman"/>
                <w:sz w:val="24"/>
                <w:szCs w:val="24"/>
                <w:lang w:eastAsia="lv-LV"/>
              </w:rPr>
            </w:pPr>
            <w:r w:rsidRPr="00EB67AF">
              <w:rPr>
                <w:rFonts w:ascii="Times New Roman" w:eastAsia="Times New Roman" w:hAnsi="Times New Roman" w:cs="Times New Roman"/>
                <w:b/>
                <w:sz w:val="26"/>
                <w:szCs w:val="26"/>
              </w:rPr>
              <w:t>Tiesību akta projekta atbilstība ES tiesību aktiem</w:t>
            </w:r>
          </w:p>
        </w:tc>
      </w:tr>
      <w:tr w:rsidR="00EB67AF" w:rsidRPr="00EB67AF" w:rsidTr="00D03346">
        <w:trPr>
          <w:trHeight w:val="114"/>
        </w:trPr>
        <w:tc>
          <w:tcPr>
            <w:tcW w:w="0" w:type="auto"/>
            <w:shd w:val="clear" w:color="auto" w:fill="auto"/>
          </w:tcPr>
          <w:p w:rsidR="00EB67AF" w:rsidRPr="00EB67AF" w:rsidRDefault="00EB67AF" w:rsidP="00EB67AF">
            <w:pPr>
              <w:spacing w:after="0" w:line="240" w:lineRule="auto"/>
              <w:jc w:val="center"/>
              <w:rPr>
                <w:rFonts w:ascii="Times New Roman" w:eastAsia="Times New Roman" w:hAnsi="Times New Roman" w:cs="Times New Roman"/>
                <w:i/>
                <w:sz w:val="26"/>
                <w:szCs w:val="26"/>
              </w:rPr>
            </w:pPr>
            <w:r w:rsidRPr="00EB67AF">
              <w:rPr>
                <w:rFonts w:ascii="Times New Roman" w:eastAsia="Times New Roman" w:hAnsi="Times New Roman" w:cs="Times New Roman"/>
                <w:i/>
                <w:sz w:val="26"/>
                <w:szCs w:val="26"/>
              </w:rPr>
              <w:t>Projekts šo jomu neskar.</w:t>
            </w:r>
          </w:p>
        </w:tc>
      </w:tr>
      <w:tr w:rsidR="00EB67AF" w:rsidRPr="00EB67AF" w:rsidTr="00D03346">
        <w:tc>
          <w:tcPr>
            <w:tcW w:w="0" w:type="auto"/>
            <w:shd w:val="clear" w:color="auto" w:fill="auto"/>
            <w:hideMark/>
          </w:tcPr>
          <w:p w:rsidR="00EB67AF" w:rsidRPr="00EB67AF" w:rsidRDefault="00A72934" w:rsidP="00A72934">
            <w:pPr>
              <w:tabs>
                <w:tab w:val="left" w:pos="1377"/>
                <w:tab w:val="center" w:pos="4422"/>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EB67AF" w:rsidRPr="00EB67AF">
              <w:rPr>
                <w:rFonts w:ascii="Times New Roman" w:eastAsia="Times New Roman" w:hAnsi="Times New Roman" w:cs="Times New Roman"/>
                <w:b/>
                <w:sz w:val="24"/>
                <w:szCs w:val="24"/>
              </w:rPr>
              <w:t>2.tabula</w:t>
            </w:r>
          </w:p>
          <w:p w:rsidR="00EB67AF" w:rsidRPr="00EB67AF" w:rsidRDefault="00EB67AF" w:rsidP="00EB67AF">
            <w:pPr>
              <w:spacing w:after="0" w:line="240" w:lineRule="auto"/>
              <w:jc w:val="center"/>
              <w:rPr>
                <w:rFonts w:ascii="Times New Roman" w:eastAsia="Times New Roman" w:hAnsi="Times New Roman" w:cs="Times New Roman"/>
                <w:sz w:val="24"/>
                <w:szCs w:val="24"/>
              </w:rPr>
            </w:pPr>
            <w:r w:rsidRPr="00EB67AF">
              <w:rPr>
                <w:rFonts w:ascii="Times New Roman" w:eastAsia="Times New Roman" w:hAnsi="Times New Roman" w:cs="Times New Roman"/>
                <w:b/>
                <w:sz w:val="24"/>
                <w:szCs w:val="24"/>
              </w:rPr>
              <w:t>Ar tiesību akta projektu izpildītās vai uzņemtās saistības, kas izriet no starptautiskajiem tiesību aktiem vai starptautiskas institūcijas vai organizācijas dokumentiem.</w:t>
            </w:r>
            <w:r w:rsidRPr="00EB67AF">
              <w:rPr>
                <w:rFonts w:ascii="Times New Roman" w:eastAsia="Times New Roman" w:hAnsi="Times New Roman" w:cs="Times New Roman"/>
                <w:b/>
                <w:sz w:val="24"/>
                <w:szCs w:val="24"/>
              </w:rPr>
              <w:br/>
              <w:t>Pasākumi šo saistību izpildei</w:t>
            </w:r>
          </w:p>
        </w:tc>
      </w:tr>
      <w:tr w:rsidR="00EB67AF" w:rsidRPr="00EB67AF" w:rsidTr="00D03346">
        <w:tc>
          <w:tcPr>
            <w:tcW w:w="5000" w:type="pct"/>
            <w:shd w:val="clear" w:color="auto" w:fill="auto"/>
            <w:hideMark/>
          </w:tcPr>
          <w:p w:rsidR="00EB67AF" w:rsidRPr="00EB67AF" w:rsidRDefault="00EB67AF" w:rsidP="00EB67AF">
            <w:pPr>
              <w:spacing w:after="0" w:line="240" w:lineRule="auto"/>
              <w:jc w:val="center"/>
              <w:rPr>
                <w:rFonts w:ascii="Times New Roman" w:eastAsia="Times New Roman" w:hAnsi="Times New Roman" w:cs="Times New Roman"/>
                <w:i/>
                <w:sz w:val="26"/>
                <w:szCs w:val="26"/>
              </w:rPr>
            </w:pPr>
            <w:r w:rsidRPr="00EB67AF">
              <w:rPr>
                <w:rFonts w:ascii="Times New Roman" w:eastAsia="Times New Roman" w:hAnsi="Times New Roman" w:cs="Times New Roman"/>
                <w:i/>
                <w:sz w:val="26"/>
                <w:szCs w:val="26"/>
              </w:rPr>
              <w:t>Projekts šo jomu neskar.</w:t>
            </w:r>
          </w:p>
        </w:tc>
      </w:tr>
    </w:tbl>
    <w:p w:rsidR="00DA2BA1" w:rsidRDefault="00DA2BA1" w:rsidP="00CC5015">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88"/>
        <w:gridCol w:w="2553"/>
        <w:gridCol w:w="6214"/>
      </w:tblGrid>
      <w:tr w:rsidR="001F3B11" w:rsidRPr="001F3B11"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1F3B11"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F3B11">
              <w:rPr>
                <w:rFonts w:ascii="Times New Roman" w:eastAsia="Times New Roman" w:hAnsi="Times New Roman" w:cs="Times New Roman"/>
                <w:b/>
                <w:bCs/>
                <w:sz w:val="24"/>
                <w:szCs w:val="24"/>
                <w:lang w:eastAsia="lv-LV"/>
              </w:rPr>
              <w:t>VI.</w:t>
            </w:r>
            <w:r w:rsidR="00816C11" w:rsidRPr="001F3B11">
              <w:rPr>
                <w:rFonts w:ascii="Times New Roman" w:eastAsia="Times New Roman" w:hAnsi="Times New Roman" w:cs="Times New Roman"/>
                <w:b/>
                <w:bCs/>
                <w:sz w:val="24"/>
                <w:szCs w:val="24"/>
                <w:lang w:eastAsia="lv-LV"/>
              </w:rPr>
              <w:t> </w:t>
            </w:r>
            <w:r w:rsidRPr="001F3B11">
              <w:rPr>
                <w:rFonts w:ascii="Times New Roman" w:eastAsia="Times New Roman" w:hAnsi="Times New Roman" w:cs="Times New Roman"/>
                <w:b/>
                <w:bCs/>
                <w:sz w:val="24"/>
                <w:szCs w:val="24"/>
                <w:lang w:eastAsia="lv-LV"/>
              </w:rPr>
              <w:t>Sabiedrības līdzdalība un komunikācijas aktivitātes</w:t>
            </w:r>
          </w:p>
        </w:tc>
      </w:tr>
      <w:tr w:rsidR="001F3B11" w:rsidRPr="001F3B11"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1F3B11" w:rsidRDefault="00894C55" w:rsidP="00894C55">
            <w:pPr>
              <w:spacing w:after="0" w:line="240" w:lineRule="auto"/>
              <w:rPr>
                <w:rFonts w:ascii="Times New Roman" w:eastAsia="Times New Roman" w:hAnsi="Times New Roman" w:cs="Times New Roman"/>
                <w:sz w:val="24"/>
                <w:szCs w:val="24"/>
                <w:lang w:eastAsia="lv-LV"/>
              </w:rPr>
            </w:pPr>
            <w:r w:rsidRPr="001F3B11">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1F3B11" w:rsidRDefault="00894C55" w:rsidP="00894C55">
            <w:pPr>
              <w:spacing w:after="0" w:line="240" w:lineRule="auto"/>
              <w:rPr>
                <w:rFonts w:ascii="Times New Roman" w:eastAsia="Times New Roman" w:hAnsi="Times New Roman" w:cs="Times New Roman"/>
                <w:sz w:val="24"/>
                <w:szCs w:val="24"/>
                <w:lang w:eastAsia="lv-LV"/>
              </w:rPr>
            </w:pPr>
            <w:r w:rsidRPr="001F3B11">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5E6440" w:rsidRDefault="005E6440" w:rsidP="005E6440">
            <w:pPr>
              <w:spacing w:after="0" w:line="240" w:lineRule="auto"/>
              <w:jc w:val="both"/>
              <w:rPr>
                <w:rFonts w:ascii="Times New Roman" w:eastAsia="Times New Roman" w:hAnsi="Times New Roman" w:cs="Times New Roman"/>
                <w:sz w:val="24"/>
                <w:szCs w:val="24"/>
                <w:lang w:eastAsia="lv-LV"/>
              </w:rPr>
            </w:pPr>
            <w:r w:rsidRPr="005E6440">
              <w:rPr>
                <w:rFonts w:ascii="Times New Roman" w:eastAsia="Times New Roman" w:hAnsi="Times New Roman" w:cs="Times New Roman"/>
                <w:sz w:val="24"/>
                <w:szCs w:val="24"/>
                <w:lang w:eastAsia="lv-LV"/>
              </w:rPr>
              <w:t xml:space="preserve">Informācija par </w:t>
            </w:r>
            <w:r>
              <w:rPr>
                <w:rFonts w:ascii="Times New Roman" w:eastAsia="Times New Roman" w:hAnsi="Times New Roman" w:cs="Times New Roman"/>
                <w:sz w:val="24"/>
                <w:szCs w:val="24"/>
                <w:lang w:eastAsia="lv-LV"/>
              </w:rPr>
              <w:t xml:space="preserve">tiesību akta </w:t>
            </w:r>
            <w:r w:rsidRPr="005E6440">
              <w:rPr>
                <w:rFonts w:ascii="Times New Roman" w:eastAsia="Times New Roman" w:hAnsi="Times New Roman" w:cs="Times New Roman"/>
                <w:sz w:val="24"/>
                <w:szCs w:val="24"/>
                <w:lang w:eastAsia="lv-LV"/>
              </w:rPr>
              <w:t xml:space="preserve">projekta uzsākšanu </w:t>
            </w:r>
            <w:r w:rsidR="00366D6C">
              <w:rPr>
                <w:rFonts w:ascii="Times New Roman" w:eastAsia="Times New Roman" w:hAnsi="Times New Roman" w:cs="Times New Roman"/>
                <w:sz w:val="24"/>
                <w:szCs w:val="24"/>
                <w:lang w:eastAsia="lv-LV"/>
              </w:rPr>
              <w:t xml:space="preserve">2017. gada 19. decembrī </w:t>
            </w:r>
            <w:r w:rsidRPr="005E6440">
              <w:rPr>
                <w:rFonts w:ascii="Times New Roman" w:eastAsia="Times New Roman" w:hAnsi="Times New Roman" w:cs="Times New Roman"/>
                <w:sz w:val="24"/>
                <w:szCs w:val="24"/>
                <w:lang w:eastAsia="lv-LV"/>
              </w:rPr>
              <w:t>ievietota Finanšu ministrijas mājas lapā sadaļā “Sabiedrības līdzdalība”</w:t>
            </w:r>
            <w:r w:rsidR="004B7373">
              <w:rPr>
                <w:rFonts w:ascii="Times New Roman" w:eastAsia="Times New Roman" w:hAnsi="Times New Roman" w:cs="Times New Roman"/>
                <w:sz w:val="24"/>
                <w:szCs w:val="24"/>
                <w:lang w:eastAsia="lv-LV"/>
              </w:rPr>
              <w:t xml:space="preserve"> (</w:t>
            </w:r>
            <w:hyperlink r:id="rId9" w:anchor="project434" w:history="1">
              <w:r w:rsidR="004B7373" w:rsidRPr="00A94422">
                <w:rPr>
                  <w:rStyle w:val="Hyperlink"/>
                  <w:rFonts w:ascii="Times New Roman" w:eastAsia="Times New Roman" w:hAnsi="Times New Roman" w:cs="Times New Roman"/>
                  <w:sz w:val="24"/>
                  <w:szCs w:val="24"/>
                  <w:lang w:eastAsia="lv-LV"/>
                </w:rPr>
                <w:t>http://www.fm.gov.lv/lv/sabiedribas</w:t>
              </w:r>
              <w:r w:rsidR="004B7373" w:rsidRPr="00A94422">
                <w:rPr>
                  <w:rStyle w:val="Hyperlink"/>
                  <w:rFonts w:ascii="Times New Roman" w:eastAsia="Times New Roman" w:hAnsi="Times New Roman" w:cs="Times New Roman"/>
                  <w:sz w:val="24"/>
                  <w:szCs w:val="24"/>
                  <w:lang w:eastAsia="lv-LV"/>
                </w:rPr>
                <w:br/>
                <w:t>_lidzdaliba/tiesibu_aktu_projekti/nodoklu_politika#project434</w:t>
              </w:r>
            </w:hyperlink>
            <w:r w:rsidR="004B7373">
              <w:rPr>
                <w:rFonts w:ascii="Times New Roman" w:eastAsia="Times New Roman" w:hAnsi="Times New Roman" w:cs="Times New Roman"/>
                <w:sz w:val="24"/>
                <w:szCs w:val="24"/>
                <w:lang w:eastAsia="lv-LV"/>
              </w:rPr>
              <w:t>)</w:t>
            </w:r>
            <w:r w:rsidR="00B7614C">
              <w:rPr>
                <w:rFonts w:ascii="Times New Roman" w:eastAsia="Times New Roman" w:hAnsi="Times New Roman" w:cs="Times New Roman"/>
                <w:sz w:val="24"/>
                <w:szCs w:val="24"/>
                <w:lang w:eastAsia="lv-LV"/>
              </w:rPr>
              <w:t>, kā arī Valsts kancelejas mājas lapā (</w:t>
            </w:r>
            <w:hyperlink r:id="rId10" w:history="1">
              <w:r w:rsidR="00B7614C" w:rsidRPr="00B7614C">
                <w:rPr>
                  <w:rStyle w:val="Hyperlink"/>
                  <w:rFonts w:ascii="Times New Roman" w:eastAsia="Times New Roman" w:hAnsi="Times New Roman" w:cs="Times New Roman"/>
                  <w:sz w:val="24"/>
                  <w:szCs w:val="24"/>
                  <w:lang w:eastAsia="lv-LV"/>
                </w:rPr>
                <w:t>http://tap.mk.gov.lv/lv/mk/tap/?pid=40445789</w:t>
              </w:r>
            </w:hyperlink>
            <w:r w:rsidR="00B7614C">
              <w:rPr>
                <w:rFonts w:ascii="Times New Roman" w:eastAsia="Times New Roman" w:hAnsi="Times New Roman" w:cs="Times New Roman"/>
                <w:sz w:val="24"/>
                <w:szCs w:val="24"/>
                <w:lang w:eastAsia="lv-LV"/>
              </w:rPr>
              <w:t>).</w:t>
            </w:r>
          </w:p>
          <w:p w:rsidR="00894C55" w:rsidRPr="001F3B11" w:rsidRDefault="00894C55" w:rsidP="005E6440">
            <w:pPr>
              <w:spacing w:after="0" w:line="240" w:lineRule="auto"/>
              <w:jc w:val="both"/>
              <w:rPr>
                <w:rFonts w:ascii="Times New Roman" w:eastAsia="Times New Roman" w:hAnsi="Times New Roman" w:cs="Times New Roman"/>
                <w:sz w:val="24"/>
                <w:szCs w:val="24"/>
                <w:lang w:eastAsia="lv-LV"/>
              </w:rPr>
            </w:pPr>
          </w:p>
        </w:tc>
      </w:tr>
      <w:tr w:rsidR="001F3B11" w:rsidRPr="001F3B11"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1F3B11" w:rsidRDefault="00894C55" w:rsidP="00894C55">
            <w:pPr>
              <w:spacing w:after="0" w:line="240" w:lineRule="auto"/>
              <w:rPr>
                <w:rFonts w:ascii="Times New Roman" w:eastAsia="Times New Roman" w:hAnsi="Times New Roman" w:cs="Times New Roman"/>
                <w:sz w:val="24"/>
                <w:szCs w:val="24"/>
                <w:lang w:eastAsia="lv-LV"/>
              </w:rPr>
            </w:pPr>
            <w:r w:rsidRPr="001F3B11">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1F3B11" w:rsidRDefault="00894C55" w:rsidP="00894C55">
            <w:pPr>
              <w:spacing w:after="0" w:line="240" w:lineRule="auto"/>
              <w:rPr>
                <w:rFonts w:ascii="Times New Roman" w:eastAsia="Times New Roman" w:hAnsi="Times New Roman" w:cs="Times New Roman"/>
                <w:sz w:val="24"/>
                <w:szCs w:val="24"/>
                <w:lang w:eastAsia="lv-LV"/>
              </w:rPr>
            </w:pPr>
            <w:r w:rsidRPr="001F3B11">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1F3B11" w:rsidRDefault="0071524A" w:rsidP="00883B2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 noteikumu</w:t>
            </w:r>
            <w:r w:rsidR="00F61989">
              <w:rPr>
                <w:rFonts w:ascii="Times New Roman" w:eastAsia="Times New Roman" w:hAnsi="Times New Roman" w:cs="Times New Roman"/>
                <w:sz w:val="24"/>
                <w:szCs w:val="24"/>
                <w:lang w:eastAsia="lv-LV"/>
              </w:rPr>
              <w:t xml:space="preserve"> projekts tika nosūtīts saskaņošanai Latvijas Komercbanku asociācijai.</w:t>
            </w:r>
          </w:p>
        </w:tc>
      </w:tr>
      <w:tr w:rsidR="001F3B11" w:rsidRPr="001F3B11"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1F3B11" w:rsidRDefault="00894C55" w:rsidP="00894C55">
            <w:pPr>
              <w:spacing w:after="0" w:line="240" w:lineRule="auto"/>
              <w:rPr>
                <w:rFonts w:ascii="Times New Roman" w:eastAsia="Times New Roman" w:hAnsi="Times New Roman" w:cs="Times New Roman"/>
                <w:sz w:val="24"/>
                <w:szCs w:val="24"/>
                <w:lang w:eastAsia="lv-LV"/>
              </w:rPr>
            </w:pPr>
            <w:r w:rsidRPr="001F3B11">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1F3B11" w:rsidRDefault="00894C55" w:rsidP="00894C55">
            <w:pPr>
              <w:spacing w:after="0" w:line="240" w:lineRule="auto"/>
              <w:rPr>
                <w:rFonts w:ascii="Times New Roman" w:eastAsia="Times New Roman" w:hAnsi="Times New Roman" w:cs="Times New Roman"/>
                <w:sz w:val="24"/>
                <w:szCs w:val="24"/>
                <w:lang w:eastAsia="lv-LV"/>
              </w:rPr>
            </w:pPr>
            <w:r w:rsidRPr="001F3B11">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1F3B11" w:rsidRDefault="0071524A" w:rsidP="005E644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 noteikumu</w:t>
            </w:r>
            <w:r w:rsidR="00DF3DF0">
              <w:rPr>
                <w:rFonts w:ascii="Times New Roman" w:eastAsia="Times New Roman" w:hAnsi="Times New Roman" w:cs="Times New Roman"/>
                <w:sz w:val="24"/>
                <w:szCs w:val="24"/>
                <w:lang w:eastAsia="lv-LV"/>
              </w:rPr>
              <w:t xml:space="preserve"> projekts saskaņots ar Latvijas Komercbanku asociāciju.</w:t>
            </w:r>
          </w:p>
        </w:tc>
      </w:tr>
      <w:tr w:rsidR="001F3B11" w:rsidRPr="001F3B11"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1F3B11" w:rsidRDefault="00894C55" w:rsidP="00894C55">
            <w:pPr>
              <w:spacing w:after="0" w:line="240" w:lineRule="auto"/>
              <w:rPr>
                <w:rFonts w:ascii="Times New Roman" w:eastAsia="Times New Roman" w:hAnsi="Times New Roman" w:cs="Times New Roman"/>
                <w:sz w:val="24"/>
                <w:szCs w:val="24"/>
                <w:lang w:eastAsia="lv-LV"/>
              </w:rPr>
            </w:pPr>
            <w:r w:rsidRPr="001F3B11">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1F3B11" w:rsidRDefault="00894C55" w:rsidP="00894C55">
            <w:pPr>
              <w:spacing w:after="0" w:line="240" w:lineRule="auto"/>
              <w:rPr>
                <w:rFonts w:ascii="Times New Roman" w:eastAsia="Times New Roman" w:hAnsi="Times New Roman" w:cs="Times New Roman"/>
                <w:sz w:val="24"/>
                <w:szCs w:val="24"/>
                <w:lang w:eastAsia="lv-LV"/>
              </w:rPr>
            </w:pPr>
            <w:r w:rsidRPr="001F3B11">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1F3B11" w:rsidRDefault="005E6440" w:rsidP="005E6440">
            <w:pPr>
              <w:spacing w:before="100" w:beforeAutospacing="1" w:after="100" w:afterAutospacing="1" w:line="293"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DA2BA1" w:rsidRPr="00894C55" w:rsidRDefault="00DA2BA1"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1F3B11" w:rsidRPr="001F3B11"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1F3B11"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F3B11">
              <w:rPr>
                <w:rFonts w:ascii="Times New Roman" w:eastAsia="Times New Roman" w:hAnsi="Times New Roman" w:cs="Times New Roman"/>
                <w:b/>
                <w:bCs/>
                <w:sz w:val="24"/>
                <w:szCs w:val="24"/>
                <w:lang w:eastAsia="lv-LV"/>
              </w:rPr>
              <w:t>VII.</w:t>
            </w:r>
            <w:r w:rsidR="00816C11" w:rsidRPr="001F3B11">
              <w:rPr>
                <w:rFonts w:ascii="Times New Roman" w:eastAsia="Times New Roman" w:hAnsi="Times New Roman" w:cs="Times New Roman"/>
                <w:b/>
                <w:bCs/>
                <w:sz w:val="24"/>
                <w:szCs w:val="24"/>
                <w:lang w:eastAsia="lv-LV"/>
              </w:rPr>
              <w:t> </w:t>
            </w:r>
            <w:r w:rsidRPr="001F3B11">
              <w:rPr>
                <w:rFonts w:ascii="Times New Roman" w:eastAsia="Times New Roman" w:hAnsi="Times New Roman" w:cs="Times New Roman"/>
                <w:b/>
                <w:bCs/>
                <w:sz w:val="24"/>
                <w:szCs w:val="24"/>
                <w:lang w:eastAsia="lv-LV"/>
              </w:rPr>
              <w:t>Tiesību akta projekta izpildes nodrošināšana un tās ietekme uz institūcijām</w:t>
            </w:r>
          </w:p>
        </w:tc>
      </w:tr>
      <w:tr w:rsidR="001F3B11" w:rsidRPr="001F3B11" w:rsidTr="00852DEC">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1F3B11" w:rsidRDefault="00894C55" w:rsidP="00894C55">
            <w:pPr>
              <w:spacing w:after="0" w:line="240" w:lineRule="auto"/>
              <w:rPr>
                <w:rFonts w:ascii="Times New Roman" w:eastAsia="Times New Roman" w:hAnsi="Times New Roman" w:cs="Times New Roman"/>
                <w:sz w:val="24"/>
                <w:szCs w:val="24"/>
                <w:lang w:eastAsia="lv-LV"/>
              </w:rPr>
            </w:pPr>
            <w:r w:rsidRPr="001F3B11">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1F3B11" w:rsidRDefault="00894C55" w:rsidP="00894C55">
            <w:pPr>
              <w:spacing w:after="0" w:line="240" w:lineRule="auto"/>
              <w:rPr>
                <w:rFonts w:ascii="Times New Roman" w:eastAsia="Times New Roman" w:hAnsi="Times New Roman" w:cs="Times New Roman"/>
                <w:sz w:val="24"/>
                <w:szCs w:val="24"/>
                <w:lang w:eastAsia="lv-LV"/>
              </w:rPr>
            </w:pPr>
            <w:r w:rsidRPr="001F3B11">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tcPr>
          <w:p w:rsidR="00894C55" w:rsidRPr="001F3B11" w:rsidRDefault="00852DEC"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VID</w:t>
            </w:r>
          </w:p>
        </w:tc>
      </w:tr>
      <w:tr w:rsidR="001F3B11" w:rsidRPr="001F3B11"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1F3B11" w:rsidRDefault="00894C55" w:rsidP="00894C55">
            <w:pPr>
              <w:spacing w:after="0" w:line="240" w:lineRule="auto"/>
              <w:rPr>
                <w:rFonts w:ascii="Times New Roman" w:eastAsia="Times New Roman" w:hAnsi="Times New Roman" w:cs="Times New Roman"/>
                <w:sz w:val="24"/>
                <w:szCs w:val="24"/>
                <w:lang w:eastAsia="lv-LV"/>
              </w:rPr>
            </w:pPr>
            <w:r w:rsidRPr="001F3B11">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852DEC" w:rsidRDefault="00894C55" w:rsidP="00852DEC">
            <w:pPr>
              <w:spacing w:after="0" w:line="240" w:lineRule="auto"/>
              <w:rPr>
                <w:rFonts w:ascii="Times New Roman" w:eastAsia="Times New Roman" w:hAnsi="Times New Roman" w:cs="Times New Roman"/>
                <w:sz w:val="24"/>
                <w:szCs w:val="24"/>
                <w:lang w:eastAsia="lv-LV"/>
              </w:rPr>
            </w:pPr>
            <w:r w:rsidRPr="001F3B11">
              <w:rPr>
                <w:rFonts w:ascii="Times New Roman" w:eastAsia="Times New Roman" w:hAnsi="Times New Roman" w:cs="Times New Roman"/>
                <w:sz w:val="24"/>
                <w:szCs w:val="24"/>
                <w:lang w:eastAsia="lv-LV"/>
              </w:rPr>
              <w:t>Projekta izpildes ietekme uz pārvaldes funkcijām un institucionālo struktūru.</w:t>
            </w:r>
          </w:p>
          <w:p w:rsidR="00894C55" w:rsidRPr="001F3B11" w:rsidRDefault="00894C55" w:rsidP="00852DEC">
            <w:pPr>
              <w:spacing w:after="0" w:line="240" w:lineRule="auto"/>
              <w:rPr>
                <w:rFonts w:ascii="Times New Roman" w:eastAsia="Times New Roman" w:hAnsi="Times New Roman" w:cs="Times New Roman"/>
                <w:sz w:val="24"/>
                <w:szCs w:val="24"/>
                <w:lang w:eastAsia="lv-LV"/>
              </w:rPr>
            </w:pPr>
            <w:r w:rsidRPr="001F3B11">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852DEC" w:rsidRPr="00852DEC" w:rsidRDefault="00852DEC" w:rsidP="00852DEC">
            <w:pPr>
              <w:spacing w:after="0" w:line="240" w:lineRule="auto"/>
              <w:jc w:val="both"/>
              <w:rPr>
                <w:rFonts w:ascii="Times New Roman" w:eastAsia="Times New Roman" w:hAnsi="Times New Roman" w:cs="Times New Roman"/>
                <w:sz w:val="24"/>
                <w:szCs w:val="24"/>
                <w:lang w:eastAsia="lv-LV"/>
              </w:rPr>
            </w:pPr>
            <w:r w:rsidRPr="00852DEC">
              <w:rPr>
                <w:rFonts w:ascii="Times New Roman" w:eastAsia="Times New Roman" w:hAnsi="Times New Roman" w:cs="Times New Roman"/>
                <w:sz w:val="24"/>
                <w:szCs w:val="24"/>
                <w:lang w:eastAsia="lv-LV"/>
              </w:rPr>
              <w:t>Noteikumu projekts nemaina iesaistīto institūciju kompetenci un funkcijas.</w:t>
            </w:r>
          </w:p>
          <w:p w:rsidR="00852DEC" w:rsidRPr="00852DEC" w:rsidRDefault="00852DEC" w:rsidP="00852DEC">
            <w:pPr>
              <w:spacing w:after="0" w:line="240" w:lineRule="auto"/>
              <w:jc w:val="both"/>
              <w:rPr>
                <w:rFonts w:ascii="Times New Roman" w:eastAsia="Times New Roman" w:hAnsi="Times New Roman" w:cs="Times New Roman"/>
                <w:sz w:val="24"/>
                <w:szCs w:val="24"/>
                <w:lang w:eastAsia="lv-LV"/>
              </w:rPr>
            </w:pPr>
            <w:r w:rsidRPr="00852DEC">
              <w:rPr>
                <w:rFonts w:ascii="Times New Roman" w:eastAsia="Times New Roman" w:hAnsi="Times New Roman" w:cs="Times New Roman"/>
                <w:sz w:val="24"/>
                <w:szCs w:val="24"/>
                <w:lang w:eastAsia="lv-LV"/>
              </w:rPr>
              <w:t>Netiks veidotas nedz jaunas institūcijas, nedz reorganizētas vai likvidētas esošās institūcijas.</w:t>
            </w:r>
          </w:p>
          <w:p w:rsidR="00894C55" w:rsidRPr="001F3B11" w:rsidRDefault="00894C55" w:rsidP="00852DEC">
            <w:pPr>
              <w:spacing w:after="0" w:line="240" w:lineRule="auto"/>
              <w:jc w:val="both"/>
              <w:rPr>
                <w:rFonts w:ascii="Times New Roman" w:eastAsia="Times New Roman" w:hAnsi="Times New Roman" w:cs="Times New Roman"/>
                <w:sz w:val="24"/>
                <w:szCs w:val="24"/>
                <w:lang w:eastAsia="lv-LV"/>
              </w:rPr>
            </w:pPr>
          </w:p>
        </w:tc>
      </w:tr>
      <w:tr w:rsidR="001F3B11" w:rsidRPr="001F3B11"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1F3B11" w:rsidRDefault="00894C55" w:rsidP="00894C55">
            <w:pPr>
              <w:spacing w:after="0" w:line="240" w:lineRule="auto"/>
              <w:rPr>
                <w:rFonts w:ascii="Times New Roman" w:eastAsia="Times New Roman" w:hAnsi="Times New Roman" w:cs="Times New Roman"/>
                <w:sz w:val="24"/>
                <w:szCs w:val="24"/>
                <w:lang w:eastAsia="lv-LV"/>
              </w:rPr>
            </w:pPr>
            <w:r w:rsidRPr="001F3B11">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1F3B11" w:rsidRDefault="00894C55" w:rsidP="00894C55">
            <w:pPr>
              <w:spacing w:after="0" w:line="240" w:lineRule="auto"/>
              <w:rPr>
                <w:rFonts w:ascii="Times New Roman" w:eastAsia="Times New Roman" w:hAnsi="Times New Roman" w:cs="Times New Roman"/>
                <w:sz w:val="24"/>
                <w:szCs w:val="24"/>
                <w:lang w:eastAsia="lv-LV"/>
              </w:rPr>
            </w:pPr>
            <w:r w:rsidRPr="001F3B11">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1F3B11" w:rsidRDefault="00852DEC" w:rsidP="00F57B0C">
            <w:pPr>
              <w:spacing w:before="100" w:beforeAutospacing="1" w:after="100" w:afterAutospacing="1" w:line="293" w:lineRule="atLeas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2109F2" w:rsidRDefault="002109F2" w:rsidP="00894C55">
      <w:pPr>
        <w:spacing w:after="0" w:line="240" w:lineRule="auto"/>
        <w:rPr>
          <w:rFonts w:ascii="Times New Roman" w:hAnsi="Times New Roman" w:cs="Times New Roman"/>
          <w:sz w:val="28"/>
          <w:szCs w:val="28"/>
        </w:rPr>
      </w:pPr>
    </w:p>
    <w:p w:rsidR="00071387" w:rsidRDefault="00071387" w:rsidP="000E3117">
      <w:pPr>
        <w:tabs>
          <w:tab w:val="left" w:pos="6237"/>
        </w:tabs>
        <w:spacing w:after="0" w:line="240" w:lineRule="auto"/>
        <w:rPr>
          <w:rFonts w:ascii="Times New Roman" w:hAnsi="Times New Roman" w:cs="Times New Roman"/>
          <w:sz w:val="28"/>
          <w:szCs w:val="28"/>
        </w:rPr>
      </w:pPr>
    </w:p>
    <w:p w:rsidR="00894C55" w:rsidRPr="00894C55" w:rsidRDefault="00627412" w:rsidP="00894C55">
      <w:pPr>
        <w:tabs>
          <w:tab w:val="left" w:pos="6237"/>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Finanšu ministre</w:t>
      </w:r>
      <w:r w:rsidR="00894C55">
        <w:rPr>
          <w:rFonts w:ascii="Times New Roman" w:hAnsi="Times New Roman" w:cs="Times New Roman"/>
          <w:sz w:val="28"/>
          <w:szCs w:val="28"/>
        </w:rPr>
        <w:tab/>
      </w:r>
      <w:r w:rsidRPr="00627412">
        <w:rPr>
          <w:rFonts w:ascii="Times New Roman" w:hAnsi="Times New Roman" w:cs="Times New Roman"/>
          <w:sz w:val="28"/>
          <w:szCs w:val="28"/>
        </w:rPr>
        <w:t>D</w:t>
      </w:r>
      <w:r w:rsidR="00FF6434">
        <w:rPr>
          <w:rFonts w:ascii="Times New Roman" w:hAnsi="Times New Roman" w:cs="Times New Roman"/>
          <w:sz w:val="28"/>
          <w:szCs w:val="28"/>
        </w:rPr>
        <w:t>.</w:t>
      </w:r>
      <w:r w:rsidRPr="00627412">
        <w:rPr>
          <w:rFonts w:ascii="Times New Roman" w:hAnsi="Times New Roman" w:cs="Times New Roman"/>
          <w:sz w:val="28"/>
          <w:szCs w:val="28"/>
        </w:rPr>
        <w:t xml:space="preserve"> Reizniece - Ozola</w:t>
      </w:r>
    </w:p>
    <w:p w:rsidR="00894C55" w:rsidRDefault="00894C55" w:rsidP="000E3117">
      <w:pPr>
        <w:tabs>
          <w:tab w:val="left" w:pos="6237"/>
        </w:tabs>
        <w:spacing w:after="0" w:line="240" w:lineRule="auto"/>
        <w:rPr>
          <w:rFonts w:ascii="Times New Roman" w:hAnsi="Times New Roman" w:cs="Times New Roman"/>
          <w:sz w:val="28"/>
          <w:szCs w:val="28"/>
        </w:rPr>
      </w:pPr>
    </w:p>
    <w:p w:rsidR="00894C55" w:rsidRDefault="00894C55" w:rsidP="00894C55">
      <w:pPr>
        <w:tabs>
          <w:tab w:val="left" w:pos="6237"/>
        </w:tabs>
        <w:spacing w:after="0" w:line="240" w:lineRule="auto"/>
        <w:ind w:firstLine="720"/>
        <w:rPr>
          <w:rFonts w:ascii="Times New Roman" w:hAnsi="Times New Roman" w:cs="Times New Roman"/>
          <w:sz w:val="28"/>
          <w:szCs w:val="28"/>
        </w:rPr>
      </w:pPr>
    </w:p>
    <w:p w:rsidR="00894C55" w:rsidRPr="00894C55" w:rsidRDefault="00071387"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Pentjuša</w:t>
      </w:r>
      <w:r w:rsidR="00B41DEB">
        <w:rPr>
          <w:rFonts w:ascii="Times New Roman" w:hAnsi="Times New Roman" w:cs="Times New Roman"/>
          <w:sz w:val="24"/>
          <w:szCs w:val="28"/>
        </w:rPr>
        <w:t xml:space="preserve"> </w:t>
      </w:r>
      <w:r w:rsidR="00894C55" w:rsidRPr="00894C55">
        <w:rPr>
          <w:rFonts w:ascii="Times New Roman" w:hAnsi="Times New Roman" w:cs="Times New Roman"/>
          <w:sz w:val="24"/>
          <w:szCs w:val="28"/>
        </w:rPr>
        <w:t>670</w:t>
      </w:r>
      <w:r>
        <w:rPr>
          <w:rFonts w:ascii="Times New Roman" w:hAnsi="Times New Roman" w:cs="Times New Roman"/>
          <w:sz w:val="24"/>
          <w:szCs w:val="28"/>
        </w:rPr>
        <w:t>95651</w:t>
      </w:r>
    </w:p>
    <w:p w:rsidR="00894C55" w:rsidRPr="00894C55" w:rsidRDefault="00071387"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elina</w:t>
      </w:r>
      <w:r w:rsidR="00894C55" w:rsidRPr="00894C55">
        <w:rPr>
          <w:rFonts w:ascii="Times New Roman" w:hAnsi="Times New Roman" w:cs="Times New Roman"/>
          <w:sz w:val="24"/>
          <w:szCs w:val="28"/>
        </w:rPr>
        <w:t>.</w:t>
      </w:r>
      <w:r>
        <w:rPr>
          <w:rFonts w:ascii="Times New Roman" w:hAnsi="Times New Roman" w:cs="Times New Roman"/>
          <w:sz w:val="24"/>
          <w:szCs w:val="28"/>
        </w:rPr>
        <w:t>pentjusa</w:t>
      </w:r>
      <w:r w:rsidR="00894C55" w:rsidRPr="00894C55">
        <w:rPr>
          <w:rFonts w:ascii="Times New Roman" w:hAnsi="Times New Roman" w:cs="Times New Roman"/>
          <w:sz w:val="24"/>
          <w:szCs w:val="28"/>
        </w:rPr>
        <w:t>@</w:t>
      </w:r>
      <w:r>
        <w:rPr>
          <w:rFonts w:ascii="Times New Roman" w:hAnsi="Times New Roman" w:cs="Times New Roman"/>
          <w:sz w:val="24"/>
          <w:szCs w:val="28"/>
        </w:rPr>
        <w:t>fm</w:t>
      </w:r>
      <w:r w:rsidR="00894C55" w:rsidRPr="00894C55">
        <w:rPr>
          <w:rFonts w:ascii="Times New Roman" w:hAnsi="Times New Roman" w:cs="Times New Roman"/>
          <w:sz w:val="24"/>
          <w:szCs w:val="28"/>
        </w:rPr>
        <w:t>.gov.lv</w:t>
      </w:r>
    </w:p>
    <w:sectPr w:rsidR="00894C55" w:rsidRPr="00894C55" w:rsidSect="005722BE">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0C3" w:rsidRDefault="00CC30C3" w:rsidP="00894C55">
      <w:pPr>
        <w:spacing w:after="0" w:line="240" w:lineRule="auto"/>
      </w:pPr>
      <w:r>
        <w:separator/>
      </w:r>
    </w:p>
  </w:endnote>
  <w:endnote w:type="continuationSeparator" w:id="0">
    <w:p w:rsidR="00CC30C3" w:rsidRDefault="00CC30C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C55" w:rsidRPr="00802355" w:rsidRDefault="00802355" w:rsidP="00802355">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BB52B2">
      <w:rPr>
        <w:rFonts w:ascii="Times New Roman" w:hAnsi="Times New Roman" w:cs="Times New Roman"/>
        <w:noProof/>
        <w:sz w:val="20"/>
        <w:szCs w:val="20"/>
      </w:rPr>
      <w:t>FMAnot_200318_CRS.37.docx</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2BE" w:rsidRDefault="001B3D92">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BB52B2">
      <w:rPr>
        <w:rFonts w:ascii="Times New Roman" w:hAnsi="Times New Roman" w:cs="Times New Roman"/>
        <w:noProof/>
        <w:sz w:val="20"/>
        <w:szCs w:val="20"/>
      </w:rPr>
      <w:t>FMAnot_200318_CRS.37.docx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0C3" w:rsidRDefault="00CC30C3" w:rsidP="00894C55">
      <w:pPr>
        <w:spacing w:after="0" w:line="240" w:lineRule="auto"/>
      </w:pPr>
      <w:r>
        <w:separator/>
      </w:r>
    </w:p>
  </w:footnote>
  <w:footnote w:type="continuationSeparator" w:id="0">
    <w:p w:rsidR="00CC30C3" w:rsidRDefault="00CC30C3" w:rsidP="00894C55">
      <w:pPr>
        <w:spacing w:after="0" w:line="240" w:lineRule="auto"/>
      </w:pPr>
      <w:r>
        <w:continuationSeparator/>
      </w:r>
    </w:p>
  </w:footnote>
  <w:footnote w:id="1">
    <w:p w:rsidR="00FC5A89" w:rsidRDefault="00FC5A89" w:rsidP="00444E38">
      <w:pPr>
        <w:pStyle w:val="FootnoteText"/>
        <w:jc w:val="both"/>
      </w:pPr>
      <w:r w:rsidRPr="00444E38">
        <w:rPr>
          <w:rStyle w:val="FootnoteReference"/>
          <w:rFonts w:ascii="Times New Roman" w:hAnsi="Times New Roman" w:cs="Times New Roman"/>
        </w:rPr>
        <w:footnoteRef/>
      </w:r>
      <w:r w:rsidRPr="00444E38">
        <w:rPr>
          <w:rFonts w:ascii="Times New Roman" w:hAnsi="Times New Roman" w:cs="Times New Roman"/>
        </w:rPr>
        <w:t xml:space="preserve"> Sk., piemēram, OECD and Council of Europe (2011), The Multilateral Convention on Mutual Administrative Assistance in Tax Matters: Amended by the 2010 Protocol, OECD Publishing; – para 196-197</w:t>
      </w:r>
      <w:r>
        <w:t xml:space="preserve"> (pieejams: </w:t>
      </w:r>
      <w:r w:rsidRPr="002546B4">
        <w:t>http://dx.doi.org/10.1787/9789264115606-en)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894C5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01A35">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490"/>
    <w:rsid w:val="00064253"/>
    <w:rsid w:val="00071387"/>
    <w:rsid w:val="0007445A"/>
    <w:rsid w:val="00075600"/>
    <w:rsid w:val="000871BB"/>
    <w:rsid w:val="000A7DD9"/>
    <w:rsid w:val="000E3117"/>
    <w:rsid w:val="00122E58"/>
    <w:rsid w:val="00130693"/>
    <w:rsid w:val="00132A7F"/>
    <w:rsid w:val="001330C8"/>
    <w:rsid w:val="00165863"/>
    <w:rsid w:val="001901E2"/>
    <w:rsid w:val="001A06AD"/>
    <w:rsid w:val="001A639B"/>
    <w:rsid w:val="001A70AC"/>
    <w:rsid w:val="001B3D92"/>
    <w:rsid w:val="001B5C40"/>
    <w:rsid w:val="001C7960"/>
    <w:rsid w:val="001F3B11"/>
    <w:rsid w:val="002109F2"/>
    <w:rsid w:val="00243426"/>
    <w:rsid w:val="002478CF"/>
    <w:rsid w:val="0026484B"/>
    <w:rsid w:val="00281EFD"/>
    <w:rsid w:val="002C408C"/>
    <w:rsid w:val="002E4821"/>
    <w:rsid w:val="002F6FEC"/>
    <w:rsid w:val="00302FFB"/>
    <w:rsid w:val="00341907"/>
    <w:rsid w:val="003540A7"/>
    <w:rsid w:val="00366D6C"/>
    <w:rsid w:val="00381118"/>
    <w:rsid w:val="003A0936"/>
    <w:rsid w:val="003B0BF9"/>
    <w:rsid w:val="003E0791"/>
    <w:rsid w:val="003F28AC"/>
    <w:rsid w:val="00402B62"/>
    <w:rsid w:val="00425AE7"/>
    <w:rsid w:val="00443684"/>
    <w:rsid w:val="00444E38"/>
    <w:rsid w:val="004454FE"/>
    <w:rsid w:val="00457698"/>
    <w:rsid w:val="00471F27"/>
    <w:rsid w:val="004B7373"/>
    <w:rsid w:val="004C1805"/>
    <w:rsid w:val="004D2697"/>
    <w:rsid w:val="004D5725"/>
    <w:rsid w:val="004F32A8"/>
    <w:rsid w:val="0050178F"/>
    <w:rsid w:val="005722BE"/>
    <w:rsid w:val="005C066D"/>
    <w:rsid w:val="005E6440"/>
    <w:rsid w:val="0060554F"/>
    <w:rsid w:val="00607E76"/>
    <w:rsid w:val="00616C57"/>
    <w:rsid w:val="00625CA4"/>
    <w:rsid w:val="00627412"/>
    <w:rsid w:val="00642E29"/>
    <w:rsid w:val="006703E0"/>
    <w:rsid w:val="00670F11"/>
    <w:rsid w:val="00681C21"/>
    <w:rsid w:val="006E1081"/>
    <w:rsid w:val="0070057E"/>
    <w:rsid w:val="0070640A"/>
    <w:rsid w:val="0071524A"/>
    <w:rsid w:val="00720585"/>
    <w:rsid w:val="00735832"/>
    <w:rsid w:val="00757836"/>
    <w:rsid w:val="00773AF6"/>
    <w:rsid w:val="00777B13"/>
    <w:rsid w:val="00781A8E"/>
    <w:rsid w:val="007D07CD"/>
    <w:rsid w:val="007E7964"/>
    <w:rsid w:val="00801A35"/>
    <w:rsid w:val="00802355"/>
    <w:rsid w:val="008122F4"/>
    <w:rsid w:val="00816C11"/>
    <w:rsid w:val="00847FED"/>
    <w:rsid w:val="00852DEC"/>
    <w:rsid w:val="008746AC"/>
    <w:rsid w:val="00883B25"/>
    <w:rsid w:val="00893ACF"/>
    <w:rsid w:val="00894C55"/>
    <w:rsid w:val="008A5702"/>
    <w:rsid w:val="008C320D"/>
    <w:rsid w:val="008C73B1"/>
    <w:rsid w:val="008E1109"/>
    <w:rsid w:val="00926917"/>
    <w:rsid w:val="00950BB3"/>
    <w:rsid w:val="00990572"/>
    <w:rsid w:val="009B4B5E"/>
    <w:rsid w:val="009F13DF"/>
    <w:rsid w:val="00A107E4"/>
    <w:rsid w:val="00A12B0A"/>
    <w:rsid w:val="00A1404E"/>
    <w:rsid w:val="00A161CE"/>
    <w:rsid w:val="00A72934"/>
    <w:rsid w:val="00AA5783"/>
    <w:rsid w:val="00AE5567"/>
    <w:rsid w:val="00B00464"/>
    <w:rsid w:val="00B13B8D"/>
    <w:rsid w:val="00B2165C"/>
    <w:rsid w:val="00B26AF2"/>
    <w:rsid w:val="00B36B98"/>
    <w:rsid w:val="00B41DEB"/>
    <w:rsid w:val="00B54072"/>
    <w:rsid w:val="00B7614C"/>
    <w:rsid w:val="00BB1631"/>
    <w:rsid w:val="00BB3009"/>
    <w:rsid w:val="00BB52B2"/>
    <w:rsid w:val="00BC2C33"/>
    <w:rsid w:val="00BD4425"/>
    <w:rsid w:val="00BF2318"/>
    <w:rsid w:val="00C1388C"/>
    <w:rsid w:val="00C25915"/>
    <w:rsid w:val="00C25B49"/>
    <w:rsid w:val="00C614EF"/>
    <w:rsid w:val="00C80902"/>
    <w:rsid w:val="00C94494"/>
    <w:rsid w:val="00CA1B55"/>
    <w:rsid w:val="00CB30CE"/>
    <w:rsid w:val="00CB4819"/>
    <w:rsid w:val="00CC30C3"/>
    <w:rsid w:val="00CC5015"/>
    <w:rsid w:val="00CE5657"/>
    <w:rsid w:val="00CF5648"/>
    <w:rsid w:val="00D1076A"/>
    <w:rsid w:val="00D7052E"/>
    <w:rsid w:val="00D848B1"/>
    <w:rsid w:val="00DA2BA1"/>
    <w:rsid w:val="00DC052A"/>
    <w:rsid w:val="00DF3DF0"/>
    <w:rsid w:val="00DF3E8C"/>
    <w:rsid w:val="00E13FE1"/>
    <w:rsid w:val="00E246DE"/>
    <w:rsid w:val="00E475AA"/>
    <w:rsid w:val="00E618C5"/>
    <w:rsid w:val="00E856B9"/>
    <w:rsid w:val="00E90C01"/>
    <w:rsid w:val="00E97778"/>
    <w:rsid w:val="00EA4379"/>
    <w:rsid w:val="00EA486E"/>
    <w:rsid w:val="00EA7215"/>
    <w:rsid w:val="00EA7F62"/>
    <w:rsid w:val="00EB344E"/>
    <w:rsid w:val="00EB67AF"/>
    <w:rsid w:val="00EC73CF"/>
    <w:rsid w:val="00EE7E2F"/>
    <w:rsid w:val="00F04CE6"/>
    <w:rsid w:val="00F1481C"/>
    <w:rsid w:val="00F16EDA"/>
    <w:rsid w:val="00F246D7"/>
    <w:rsid w:val="00F32503"/>
    <w:rsid w:val="00F57B0C"/>
    <w:rsid w:val="00F61989"/>
    <w:rsid w:val="00FC5A89"/>
    <w:rsid w:val="00FF64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ED1FBE"/>
  <w15:docId w15:val="{1692C005-2B7A-4429-A7BA-5D846DB4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BodyText2">
    <w:name w:val="Body Text 2"/>
    <w:basedOn w:val="Normal"/>
    <w:link w:val="BodyText2Char"/>
    <w:rsid w:val="001F3B11"/>
    <w:pPr>
      <w:spacing w:after="0" w:line="240" w:lineRule="auto"/>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1F3B11"/>
    <w:rPr>
      <w:rFonts w:ascii="Times New Roman" w:eastAsia="Times New Roman" w:hAnsi="Times New Roman" w:cs="Times New Roman"/>
      <w:sz w:val="28"/>
      <w:szCs w:val="20"/>
    </w:rPr>
  </w:style>
  <w:style w:type="character" w:styleId="CommentReference">
    <w:name w:val="annotation reference"/>
    <w:basedOn w:val="DefaultParagraphFont"/>
    <w:uiPriority w:val="99"/>
    <w:semiHidden/>
    <w:unhideWhenUsed/>
    <w:rsid w:val="00F1481C"/>
    <w:rPr>
      <w:sz w:val="16"/>
      <w:szCs w:val="16"/>
    </w:rPr>
  </w:style>
  <w:style w:type="paragraph" w:styleId="CommentText">
    <w:name w:val="annotation text"/>
    <w:basedOn w:val="Normal"/>
    <w:link w:val="CommentTextChar"/>
    <w:uiPriority w:val="99"/>
    <w:semiHidden/>
    <w:unhideWhenUsed/>
    <w:rsid w:val="00F1481C"/>
    <w:pPr>
      <w:spacing w:line="240" w:lineRule="auto"/>
    </w:pPr>
    <w:rPr>
      <w:sz w:val="20"/>
      <w:szCs w:val="20"/>
    </w:rPr>
  </w:style>
  <w:style w:type="character" w:customStyle="1" w:styleId="CommentTextChar">
    <w:name w:val="Comment Text Char"/>
    <w:basedOn w:val="DefaultParagraphFont"/>
    <w:link w:val="CommentText"/>
    <w:uiPriority w:val="99"/>
    <w:semiHidden/>
    <w:rsid w:val="00F1481C"/>
    <w:rPr>
      <w:sz w:val="20"/>
      <w:szCs w:val="20"/>
    </w:rPr>
  </w:style>
  <w:style w:type="paragraph" w:styleId="CommentSubject">
    <w:name w:val="annotation subject"/>
    <w:basedOn w:val="CommentText"/>
    <w:next w:val="CommentText"/>
    <w:link w:val="CommentSubjectChar"/>
    <w:uiPriority w:val="99"/>
    <w:semiHidden/>
    <w:unhideWhenUsed/>
    <w:rsid w:val="00F1481C"/>
    <w:rPr>
      <w:b/>
      <w:bCs/>
    </w:rPr>
  </w:style>
  <w:style w:type="character" w:customStyle="1" w:styleId="CommentSubjectChar">
    <w:name w:val="Comment Subject Char"/>
    <w:basedOn w:val="CommentTextChar"/>
    <w:link w:val="CommentSubject"/>
    <w:uiPriority w:val="99"/>
    <w:semiHidden/>
    <w:rsid w:val="00F1481C"/>
    <w:rPr>
      <w:b/>
      <w:bCs/>
      <w:sz w:val="20"/>
      <w:szCs w:val="20"/>
    </w:rPr>
  </w:style>
  <w:style w:type="paragraph" w:styleId="Revision">
    <w:name w:val="Revision"/>
    <w:hidden/>
    <w:uiPriority w:val="99"/>
    <w:semiHidden/>
    <w:rsid w:val="00302FFB"/>
    <w:pPr>
      <w:spacing w:after="0" w:line="240" w:lineRule="auto"/>
    </w:pPr>
  </w:style>
  <w:style w:type="paragraph" w:styleId="FootnoteText">
    <w:name w:val="footnote text"/>
    <w:basedOn w:val="Normal"/>
    <w:link w:val="FootnoteTextChar"/>
    <w:uiPriority w:val="99"/>
    <w:semiHidden/>
    <w:unhideWhenUsed/>
    <w:rsid w:val="00FC5A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5A89"/>
    <w:rPr>
      <w:sz w:val="20"/>
      <w:szCs w:val="20"/>
    </w:rPr>
  </w:style>
  <w:style w:type="character" w:styleId="FootnoteReference">
    <w:name w:val="footnote reference"/>
    <w:basedOn w:val="DefaultParagraphFont"/>
    <w:uiPriority w:val="99"/>
    <w:semiHidden/>
    <w:unhideWhenUsed/>
    <w:rsid w:val="00FC5A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421997666">
      <w:bodyDiv w:val="1"/>
      <w:marLeft w:val="0"/>
      <w:marRight w:val="0"/>
      <w:marTop w:val="0"/>
      <w:marBottom w:val="0"/>
      <w:divBdr>
        <w:top w:val="none" w:sz="0" w:space="0" w:color="auto"/>
        <w:left w:val="none" w:sz="0" w:space="0" w:color="auto"/>
        <w:bottom w:val="none" w:sz="0" w:space="0" w:color="auto"/>
        <w:right w:val="none" w:sz="0" w:space="0" w:color="auto"/>
      </w:divBdr>
    </w:div>
    <w:div w:id="669411835">
      <w:bodyDiv w:val="1"/>
      <w:marLeft w:val="0"/>
      <w:marRight w:val="0"/>
      <w:marTop w:val="0"/>
      <w:marBottom w:val="0"/>
      <w:divBdr>
        <w:top w:val="none" w:sz="0" w:space="0" w:color="auto"/>
        <w:left w:val="none" w:sz="0" w:space="0" w:color="auto"/>
        <w:bottom w:val="none" w:sz="0" w:space="0" w:color="auto"/>
        <w:right w:val="none" w:sz="0" w:space="0" w:color="auto"/>
      </w:divBdr>
    </w:div>
    <w:div w:id="1611812912">
      <w:bodyDiv w:val="1"/>
      <w:marLeft w:val="0"/>
      <w:marRight w:val="0"/>
      <w:marTop w:val="0"/>
      <w:marBottom w:val="0"/>
      <w:divBdr>
        <w:top w:val="none" w:sz="0" w:space="0" w:color="auto"/>
        <w:left w:val="none" w:sz="0" w:space="0" w:color="auto"/>
        <w:bottom w:val="none" w:sz="0" w:space="0" w:color="auto"/>
        <w:right w:val="none" w:sz="0" w:space="0" w:color="auto"/>
      </w:divBdr>
    </w:div>
    <w:div w:id="1756852896">
      <w:bodyDiv w:val="1"/>
      <w:marLeft w:val="0"/>
      <w:marRight w:val="0"/>
      <w:marTop w:val="0"/>
      <w:marBottom w:val="0"/>
      <w:divBdr>
        <w:top w:val="none" w:sz="0" w:space="0" w:color="auto"/>
        <w:left w:val="none" w:sz="0" w:space="0" w:color="auto"/>
        <w:bottom w:val="none" w:sz="0" w:space="0" w:color="auto"/>
        <w:right w:val="none" w:sz="0" w:space="0" w:color="auto"/>
      </w:divBdr>
    </w:div>
    <w:div w:id="182400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tap.mk.gov.lv/lv/mk/tap/?pid=40445789" TargetMode="External"/><Relationship Id="rId4" Type="http://schemas.openxmlformats.org/officeDocument/2006/relationships/styles" Target="styles.xml"/><Relationship Id="rId9" Type="http://schemas.openxmlformats.org/officeDocument/2006/relationships/hyperlink" Target="http://www.fm.gov.lv/lv/sabiedribas_lidzdaliba/tiesibu_aktu_projekti/nodoklu_politik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Jana Salmiņa, VSV nodokļu administrēšanas un ēnu ekonomikas apkarošanas jautājumos</Vad_x012b_t_x0101_js>
    <Kategorija xmlns="2e5bb04e-596e-45bd-9003-43ca78b1ba16">Anotācija</Kategorija>
    <TAP xmlns="1c33a644-f6cf-45d4-832d-e32e0e370d68">4</TAP>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26E770-F7CA-4323-AE20-85FC7CBE0677}">
  <ds:schemaRefs>
    <ds:schemaRef ds:uri="http://schemas.microsoft.com/sharepoint/v3/contenttype/forms"/>
  </ds:schemaRefs>
</ds:datastoreItem>
</file>

<file path=customXml/itemProps2.xml><?xml version="1.0" encoding="utf-8"?>
<ds:datastoreItem xmlns:ds="http://schemas.openxmlformats.org/officeDocument/2006/customXml" ds:itemID="{B8377C8E-AE6E-4F62-85C6-4A309E05490A}">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3.xml><?xml version="1.0" encoding="utf-8"?>
<ds:datastoreItem xmlns:ds="http://schemas.openxmlformats.org/officeDocument/2006/customXml" ds:itemID="{4C8E3F8F-9CD8-4219-BF09-1A569CCD8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5</Pages>
  <Words>7242</Words>
  <Characters>4128</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2016.gada 5.janvāra noteikumos Nr.20 “Kārtība, kādā finanšu iestāde izpilda finanšu kontu pienācīgas pārbaudes procedūras un sniedz Valsts ieņēmumu dienestam informāciju par finanšu kontiem</vt:lpstr>
    </vt:vector>
  </TitlesOfParts>
  <Company>FM</Company>
  <LinksUpToDate>false</LinksUpToDate>
  <CharactersWithSpaces>11348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2016.gada 5.janvāra noteikumos Nr.20 “Kārtība, kādā finanšu iestāde izpilda finanšu kontu pienācīgas pārbaudes procedūras un sniedz Valsts ieņēmumu dienestam informāciju par finanšu kontiem</dc:title>
  <dc:subject>Anotācija</dc:subject>
  <dc:creator>Elīna Pentjuša, Nodokļu administrēšanas un sabiedrības interešu politiku departamenta Nodokļu administrēšanas un starptautiskās administratīvās sadarbības politikas nodaļas vecākā eksperte</dc:creator>
  <dc:description>67095651, elina.pentjusa@fm.gov.lv</dc:description>
  <cp:lastModifiedBy>EP</cp:lastModifiedBy>
  <cp:revision>9</cp:revision>
  <cp:lastPrinted>2018-01-10T13:42:00Z</cp:lastPrinted>
  <dcterms:created xsi:type="dcterms:W3CDTF">2018-03-12T14:19:00Z</dcterms:created>
  <dcterms:modified xsi:type="dcterms:W3CDTF">2018-03-22T06:35:00Z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