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28B0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14:paraId="0F58E871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4F61C2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2017</w:t>
      </w:r>
      <w:r w:rsidR="00206EEE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 5.decembra noteikumos Nr.</w:t>
      </w:r>
      <w:r w:rsidR="004F61C2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715 “Interaktīvo azartspēļu un interaktīvo izložu spēlētāju reģistrācijas un identitātes pārbaudes kārtība”</w:t>
      </w: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14:paraId="60D9FE4E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9698F02" w14:textId="28C066BA" w:rsidR="00DE51FE" w:rsidRPr="00A97B46" w:rsidRDefault="00DE51FE" w:rsidP="00A9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DE51FE" w:rsidRPr="00A97B46" w14:paraId="71D73153" w14:textId="77777777" w:rsidTr="00A85D6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FFDC5" w14:textId="77777777" w:rsidR="00DE51FE" w:rsidRPr="00A97B46" w:rsidRDefault="00DE51FE" w:rsidP="00A85D6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E51FE" w:rsidRPr="00A97B46" w14:paraId="57951343" w14:textId="77777777" w:rsidTr="002D4222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C3749" w14:textId="77777777" w:rsidR="00DE51FE" w:rsidRPr="00A97B46" w:rsidRDefault="00DE51FE" w:rsidP="00A8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1D3C0" w14:textId="6600D104" w:rsidR="005D51D4" w:rsidRPr="00A97B46" w:rsidRDefault="005F4C70" w:rsidP="0080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Projekts šo jomu neskar. </w:t>
            </w:r>
          </w:p>
        </w:tc>
      </w:tr>
    </w:tbl>
    <w:p w14:paraId="0D10D91E" w14:textId="77777777" w:rsidR="00924203" w:rsidRPr="00A97B46" w:rsidRDefault="00924203" w:rsidP="00924203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2762"/>
        <w:gridCol w:w="5752"/>
      </w:tblGrid>
      <w:tr w:rsidR="00924203" w:rsidRPr="00A97B46" w14:paraId="1A7FF9A8" w14:textId="77777777" w:rsidTr="000B6793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61D54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924203" w:rsidRPr="00A97B46" w14:paraId="3B85DC78" w14:textId="77777777" w:rsidTr="000B6793">
        <w:trPr>
          <w:trHeight w:val="3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96937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62BE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E7331" w14:textId="55818FF0" w:rsidR="007D2DCD" w:rsidRPr="00A97B46" w:rsidRDefault="00206EEE" w:rsidP="007A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noteikumu “Grozījumi Ministru kabineta 2017.gada 5.decembra noteikumos Nr.715 “Interaktīvo azartspēļu un interaktīvo izložu spēlētāju reģistrācijas un identitātes pārbaudes kārtība”” projekta </w:t>
            </w:r>
            <w:r w:rsidR="002D0AF1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noteikumu projekts)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izstrādes pamatojums ir</w:t>
            </w:r>
            <w:r w:rsidR="00097C65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2017.gada 22.novembrī pieņemtā likuma “</w:t>
            </w:r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Grozījumi </w:t>
            </w:r>
            <w:hyperlink r:id="rId11" w:tgtFrame="_blank" w:history="1">
              <w:r w:rsidR="00097C65" w:rsidRPr="00A97B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Azartspēļu un izložu likumā</w:t>
              </w:r>
            </w:hyperlink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32685B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(turpmāk – AIL grozījumi) </w:t>
            </w:r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pārejas noteikumu 26.punkts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kas stājušies spēkā 2018.gada 1.janvārī.</w:t>
            </w:r>
          </w:p>
        </w:tc>
      </w:tr>
      <w:tr w:rsidR="00801525" w:rsidRPr="00A97B46" w14:paraId="3C5C3D68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7ADE1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652C0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216A8F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01F5D9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41501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AA360E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E89DA9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F54FDB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05813D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3BE49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BD501D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B77207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E5C5E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4A7C9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9A327A" w14:textId="77777777" w:rsidR="00801525" w:rsidRPr="00A97B46" w:rsidRDefault="00801525" w:rsidP="008D095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8F3DB2" w14:textId="77777777" w:rsidR="00801525" w:rsidRPr="00A97B46" w:rsidRDefault="00801525" w:rsidP="000501F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0B59C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6588B" w14:textId="7FF26D3B" w:rsidR="004932B8" w:rsidRPr="00A97B46" w:rsidRDefault="007A36D6" w:rsidP="0053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Ministru kabinets 2017.gada 5.decembrī pieņēma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2017.gada 5.decembra noteikumus Nr.715 “Interaktīvo azartspēļu un interaktīvo izložu spēlētāju reģistrācijas un identitātes pārbaudes kārtība”” (turpmāk – MK noteikumi Nr.715).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2017.gada 22.novembrī tika pieņemti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Azartspēļu un izložu likuma (turpmāk – AIL)</w:t>
            </w:r>
            <w:r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grozījumi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kuros iekļauts regulējums par interaktīvo azartspēļu un interaktīvo izložu spēlētāju reģistra mērķi, datu apjomu, glabāšanas termiņu un piekļuves tiesībām, kas šobrīd ir iekļauts arī MK noteikumos Nr.715, tādējādi </w:t>
            </w:r>
            <w:r w:rsidR="00192B90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attiecīgais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2B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regulējums ir </w:t>
            </w:r>
            <w:r w:rsidR="000E19B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gan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gan MK noteikumos Nr.715</w:t>
            </w:r>
            <w:r w:rsidR="000E19B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741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Minētie grozījumi </w:t>
            </w:r>
            <w:r w:rsidR="00947DE4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paredz deleģējumu Ministru kabinetam noteikt kārtību, kā</w:t>
            </w:r>
            <w:r w:rsidR="00271B39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spēlētājs tiek izslēgts no interaktīvo azartspēļu un interaktīvo izložu spēlētāja reģistra, kā arī minimālās prasības, lai novērstu atkarīgo spēlētāju no interaktīvajām izlozēm.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FA1EB" w14:textId="77777777" w:rsidR="004932B8" w:rsidRPr="00A97B46" w:rsidRDefault="004932B8" w:rsidP="0080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MK noteikumu mērķis ir juridiski sakārtot esošo tiesību aktu sistēmu, veicot tehniskā rakstura grozījumus un novēršot normu dublēšanos.</w:t>
            </w:r>
          </w:p>
          <w:p w14:paraId="34D2012A" w14:textId="2768298B" w:rsidR="00945598" w:rsidRPr="00A97B46" w:rsidRDefault="005F2E58" w:rsidP="0094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MK 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</w:t>
            </w:r>
            <w:r w:rsidR="00A76B83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 veikti </w:t>
            </w:r>
            <w:r w:rsidR="00C45E53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šādi 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precizējumi</w:t>
            </w:r>
            <w:r w:rsidR="00A76B8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MK noteikumos Nr.715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0152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03DA38" w14:textId="5B46687B" w:rsidR="007A36D6" w:rsidRPr="00A97B46" w:rsidRDefault="00A76B83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45598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 </w:t>
            </w:r>
            <w:r w:rsidR="0032685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papildināts </w:t>
            </w:r>
            <w:r w:rsidR="009F350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MK </w:t>
            </w:r>
            <w:r w:rsidR="005F2E5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="009F350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Nr.715 </w:t>
            </w:r>
            <w:r w:rsidR="005F4C70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izdošanas pamats 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5F4C70"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70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Azartspēļu un izložu likuma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panta astoto daļu un 79.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panta  astoto daļu</w:t>
            </w:r>
            <w:r w:rsidR="00947DE4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Papildināts </w:t>
            </w:r>
            <w:r w:rsidR="00A30CC9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MK noteikumu Nr.715 esošais </w:t>
            </w:r>
            <w:r w:rsidR="00947DE4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deleģējums AIL 80.panta pirmās daļas 1.punktā</w:t>
            </w:r>
            <w:r w:rsidR="007A36D6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99338C" w14:textId="77777777" w:rsidR="00801525" w:rsidRPr="00A97B46" w:rsidRDefault="00A76B83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3B627F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noteikumiem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Nr.715</w:t>
            </w:r>
            <w:r w:rsidR="003B627F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tiek svītrotas normas, kuras</w:t>
            </w:r>
            <w:r w:rsidR="00682E2B" w:rsidRPr="00A97B46" w:rsidDel="006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</w:t>
            </w:r>
            <w:r w:rsidR="003F7DBA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iekļautas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2017.gada 22.novembrī pieņemtaj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 grozījumos;</w:t>
            </w:r>
          </w:p>
          <w:p w14:paraId="315B3D94" w14:textId="7B82451C" w:rsidR="003F7DBA" w:rsidRPr="00A97B46" w:rsidRDefault="00763DA0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precizētas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atsevišķas normas,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līdz šim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 noteikumos Nr.715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attiecās tikai uz interaktīvajām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azartspēlēm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projektā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precizētajam deleģējuma</w:t>
            </w:r>
            <w:r w:rsidR="00C91F41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regulējums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F41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analogi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tiek attiecināts arī uz interaktīvajām izlozēm;</w:t>
            </w:r>
          </w:p>
          <w:p w14:paraId="5D1CFE7F" w14:textId="3122439E" w:rsidR="00945598" w:rsidRPr="00A97B46" w:rsidRDefault="00C45E53" w:rsidP="002F2741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spacing w:after="0" w:line="240" w:lineRule="auto"/>
              <w:ind w:left="499" w:hanging="13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veikti gramatiski un stilistiski precizējumi, kas nepieciešami izslēdzot minētās normas no MK noteikumiem.</w:t>
            </w:r>
          </w:p>
        </w:tc>
      </w:tr>
      <w:tr w:rsidR="00801525" w:rsidRPr="00A97B46" w14:paraId="4F972355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C8E81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3CEE5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publiskās personas kapitālsabiedrības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4ED79" w14:textId="77777777" w:rsidR="00801525" w:rsidRPr="00A97B46" w:rsidRDefault="00801525" w:rsidP="0080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un aza</w:t>
            </w:r>
            <w:r w:rsidR="00691C9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rtspēļu uzraudzības inspekcija, </w:t>
            </w:r>
            <w:r w:rsidR="005D59E8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“Latvijas Loto”.</w:t>
            </w:r>
          </w:p>
        </w:tc>
      </w:tr>
      <w:tr w:rsidR="00801525" w:rsidRPr="00A97B46" w14:paraId="097072C7" w14:textId="77777777" w:rsidTr="000B6793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34EB0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EBBD5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2E7E0C12663549F5BC5AB9E98AB80525"/>
            </w:placeholder>
            <w:text/>
          </w:sdtPr>
          <w:sdtEndPr/>
          <w:sdtContent>
            <w:tc>
              <w:tcPr>
                <w:tcW w:w="317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058CB00" w14:textId="77777777" w:rsidR="00801525" w:rsidRPr="00A97B46" w:rsidRDefault="00801525" w:rsidP="008015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39F0037A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924203" w:rsidRPr="00A97B46" w14:paraId="7E8E08CA" w14:textId="77777777" w:rsidTr="000B6793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2283A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924203" w:rsidRPr="00A97B46" w14:paraId="350254FF" w14:textId="77777777" w:rsidTr="000B679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437C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C93A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936A7" w14:textId="7068E6B9" w:rsidR="00924203" w:rsidRPr="00A97B46" w:rsidRDefault="00EF20AD" w:rsidP="007A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Mērķa grupa ir Izložu un azartspēļu uzraudzības inspekcija un kapitālsabiedrības, kas organizē interaktīvās azartspēles. Latvijā šobrīd ir 7 šādi azartspēļu organizētāji 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VAS “Latvijas Loto”, kam tiesības organizēt visu veidu izlozes MK noteikumu projekta mērķis ir juridiski sakārtot esošo tiesību aktu, veicot tehniska rakstura grozījumus un novēršot normu dublēšanos</w:t>
            </w:r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tieši nerada ietekmi sabiedrības </w:t>
            </w:r>
            <w:proofErr w:type="spellStart"/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mērķgrupām</w:t>
            </w:r>
            <w:proofErr w:type="spellEnd"/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24203" w:rsidRPr="00A97B46" w14:paraId="567D2D5F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39A8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CB385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FB3CF" w14:textId="22E30524" w:rsidR="00AE2333" w:rsidRPr="00A97B46" w:rsidRDefault="00924203" w:rsidP="00A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Tiesiskā regulējuma ietekme uz tautsaimniecību netiks mainīta, administratīvais slogs 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nemainās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EF20AD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MK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E233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projekt</w:t>
            </w:r>
            <w:r w:rsidR="00EF20AD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 mērķis ir </w:t>
            </w:r>
            <w:r w:rsidR="00EF20AD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juridiski sakārtot esošo tiesību aktu, veicot tehniska rakstura grozījumus un novēršot normu dublēšanos.</w:t>
            </w:r>
          </w:p>
          <w:p w14:paraId="16A1C131" w14:textId="4B74641A" w:rsidR="00A20F2E" w:rsidRPr="00A97B46" w:rsidRDefault="00FB6733" w:rsidP="00F7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projekts </w:t>
            </w:r>
            <w:r w:rsidR="001E32A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mērķa grupai, ko veido fiziskas personas neveido jaunas </w:t>
            </w:r>
            <w:r w:rsidR="00AE233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dministratīvās izmaksas (naudas izteiksmē)</w:t>
            </w:r>
            <w:r w:rsidR="001E32A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mērķa grupai, ko veido fiziskas personas, neveidojas, jo šo MK noteikumu projekts neattiecas uz fiziskām personām. Savukārt a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dministratīvās izmaksas (naudas izteiksmē) gada laikā, </w:t>
            </w:r>
            <w:proofErr w:type="spellStart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mērķgrupai</w:t>
            </w:r>
            <w:proofErr w:type="spellEnd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kuru veido juridiskas personas, </w:t>
            </w:r>
            <w:r w:rsidR="00A20F2E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nepārsniedz 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2000 </w:t>
            </w:r>
            <w:proofErr w:type="spellStart"/>
            <w:r w:rsidR="00C60198" w:rsidRPr="00A97B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24203" w:rsidRPr="00A97B46" w14:paraId="2ECFF6C1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274A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2B82F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0CAC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946579" w:rsidRPr="00A97B46" w14:paraId="7F1BEB33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A285F" w14:textId="77777777" w:rsidR="00946579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BB1B0" w14:textId="77777777" w:rsidR="00946579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C5314" w14:textId="77777777" w:rsidR="00946579" w:rsidRPr="00A97B46" w:rsidRDefault="00981D1E" w:rsidP="000B6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iCs/>
                <w:sz w:val="24"/>
                <w:szCs w:val="24"/>
              </w:rPr>
              <w:t>Nav</w:t>
            </w:r>
          </w:p>
        </w:tc>
      </w:tr>
      <w:tr w:rsidR="00924203" w:rsidRPr="00A97B46" w14:paraId="6C9D26C1" w14:textId="77777777" w:rsidTr="000B6793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AED0F" w14:textId="77777777" w:rsidR="00924203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537D5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6C3BCBC316474711914948C4D4828E75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0C3BC910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63E49FF0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F15E7" w:rsidRPr="00A97B46" w14:paraId="1898E9D5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8B4B2" w14:textId="77777777" w:rsidR="007F15E7" w:rsidRPr="00A97B46" w:rsidRDefault="007F15E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</w:t>
            </w:r>
            <w:r w:rsidR="006C4EF1"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7F15E7" w:rsidRPr="00A97B46" w14:paraId="25CB3025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4F49B3" w14:textId="77777777" w:rsidR="007F15E7" w:rsidRPr="00A97B46" w:rsidRDefault="0033291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F02C64B" w14:textId="77777777" w:rsidR="00046AD1" w:rsidRPr="00A97B46" w:rsidRDefault="00046AD1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F15E7" w:rsidRPr="00A97B46" w14:paraId="0839706D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E16B2" w14:textId="77777777" w:rsidR="007F15E7" w:rsidRPr="00A97B46" w:rsidRDefault="006C4EF1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="007F15E7"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A9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ietekme uz spēkā esošo tiesību normu sistēmu</w:t>
            </w:r>
          </w:p>
        </w:tc>
      </w:tr>
      <w:tr w:rsidR="007F15E7" w:rsidRPr="00A97B46" w14:paraId="3158F876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9ABD32" w14:textId="77777777" w:rsidR="007F15E7" w:rsidRPr="00A97B46" w:rsidRDefault="00332917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14:paraId="3D40A3C7" w14:textId="77777777" w:rsidR="007F15E7" w:rsidRPr="00A97B46" w:rsidRDefault="007F15E7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15427" w:rsidRPr="00A97B46" w14:paraId="3D8A5181" w14:textId="77777777" w:rsidTr="004A4F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7EC1F" w14:textId="77777777" w:rsidR="00815427" w:rsidRPr="00A97B46" w:rsidRDefault="00815427" w:rsidP="004A4F6E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E2333" w:rsidRPr="00A97B46" w14:paraId="1BA89357" w14:textId="77777777" w:rsidTr="004A4F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659F98" w14:textId="77777777" w:rsidR="00AE2333" w:rsidRPr="00A97B46" w:rsidRDefault="00AE2333" w:rsidP="00AE2333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D2933AB" w14:textId="77777777" w:rsidR="00373595" w:rsidRPr="00A97B46" w:rsidRDefault="00373595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"/>
        <w:gridCol w:w="2835"/>
        <w:gridCol w:w="5812"/>
      </w:tblGrid>
      <w:tr w:rsidR="00924203" w:rsidRPr="00A97B46" w14:paraId="18A66B9F" w14:textId="77777777" w:rsidTr="00ED2CF3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FF067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924203" w:rsidRPr="00A97B46" w14:paraId="7DEDBE92" w14:textId="77777777" w:rsidTr="00A97B46">
        <w:trPr>
          <w:trHeight w:val="43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B8230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E339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6E4F4" w14:textId="66923394" w:rsidR="00ED2CF3" w:rsidRPr="00A97B46" w:rsidRDefault="00EF20AD" w:rsidP="00E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151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abiedrība tika informēta, izstrādājot Azartspēļu un izložu likuma grozījumus, kas Saeimā tika pieņemti 2017.gada 22.novembrī.</w:t>
            </w:r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par 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izstrādi ir publicēta 2018.gada 26.martā Finanšu ministrijas tīmekļa vietnē sadaļā “Sabiedrības līdzdalība”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ED2CF3"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http://www.fm.gov.lv/lv/sabiedribas_lidzdaliba/tiesibu_aktu_projekti/azartspelu_un_izlozu_organizesanas_politika#project457. </w:t>
            </w:r>
          </w:p>
          <w:p w14:paraId="114E24FD" w14:textId="71D902A1" w:rsidR="00924203" w:rsidRPr="00A97B46" w:rsidRDefault="00ED2CF3" w:rsidP="008C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projekts saskaņošanai tiks nosūtīts </w:t>
            </w:r>
            <w:r w:rsidRPr="00A97B4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Latvijas Darba devēju konfederācijai</w:t>
            </w:r>
            <w:r w:rsidRPr="00A97B4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  <w:t>.</w:t>
            </w:r>
          </w:p>
        </w:tc>
      </w:tr>
      <w:tr w:rsidR="00924203" w:rsidRPr="00A97B46" w14:paraId="501E94D6" w14:textId="77777777" w:rsidTr="00A97B46">
        <w:trPr>
          <w:trHeight w:val="264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4DDE1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0B78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E819A" w14:textId="40586C7F" w:rsidR="00D56863" w:rsidRPr="00A97B46" w:rsidRDefault="00E42BA3" w:rsidP="00ED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A1395E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v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iedoklis tik</w:t>
            </w:r>
            <w:r w:rsidR="00BB2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lūgts biedrībai “Latvijas Spēļu biznesa asociācija”.</w:t>
            </w:r>
            <w:r w:rsidR="00AC34B8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4203" w:rsidRPr="00A97B46" w14:paraId="1CC1FE8E" w14:textId="77777777" w:rsidTr="00A97B46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0AFCF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56F6B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01FD5" w14:textId="77777777" w:rsidR="00913A25" w:rsidRPr="00A97B46" w:rsidRDefault="00913A25" w:rsidP="0091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924203" w:rsidRPr="00A97B46" w14:paraId="37FF05D1" w14:textId="77777777" w:rsidTr="00A97B46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F4EB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AFCF2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329C033F59DB40C88300665E7EAD00DC"/>
            </w:placeholder>
            <w:text/>
          </w:sdtPr>
          <w:sdtEndPr/>
          <w:sdtContent>
            <w:tc>
              <w:tcPr>
                <w:tcW w:w="320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916BA8A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4D8EF9EB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924203" w:rsidRPr="00A97B46" w14:paraId="577DFEEB" w14:textId="77777777" w:rsidTr="000B67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1681CB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924203" w:rsidRPr="00A97B46" w14:paraId="10FDBACB" w14:textId="77777777" w:rsidTr="00A97B4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963BA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39A28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DC43B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un azartspēļu uzraudzības inspekcija.</w:t>
            </w:r>
          </w:p>
        </w:tc>
      </w:tr>
      <w:tr w:rsidR="00924203" w:rsidRPr="00A97B46" w14:paraId="446E2994" w14:textId="77777777" w:rsidTr="00A97B4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3A96E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7C532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B14F24A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00CFF" w14:textId="77777777" w:rsidR="00924203" w:rsidRPr="00A97B46" w:rsidRDefault="00924203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Funkcijas un uzdevumi netiek grozīti. Jaunu institūciju izveide, esošo institūciju likvidācija vai reorganizācija netiek paredzēta.</w:t>
            </w:r>
          </w:p>
          <w:p w14:paraId="301F8641" w14:textId="77777777" w:rsidR="00924203" w:rsidRPr="00A97B46" w:rsidRDefault="00A1395E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tiks realizēts esošo resursu ietvaros.</w:t>
            </w:r>
          </w:p>
        </w:tc>
      </w:tr>
      <w:tr w:rsidR="00924203" w:rsidRPr="00A97B46" w14:paraId="0313B923" w14:textId="77777777" w:rsidTr="00A97B4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DF4E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9D9A0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03C3395879914E39884C5A2E4FF2106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64EAB70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26B23834" w14:textId="77777777" w:rsidR="00924203" w:rsidRPr="00A97B46" w:rsidRDefault="00924203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2D71F" w14:textId="77777777" w:rsidR="00924203" w:rsidRPr="00A97B46" w:rsidRDefault="00924203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37B88" w14:textId="4A08A6F6" w:rsidR="00575CF1" w:rsidRPr="00A97B46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46">
        <w:rPr>
          <w:rFonts w:ascii="Times New Roman" w:hAnsi="Times New Roman" w:cs="Times New Roman"/>
          <w:sz w:val="24"/>
          <w:szCs w:val="24"/>
        </w:rPr>
        <w:t>Finanšu ministre</w:t>
      </w:r>
      <w:r w:rsidR="00763E39" w:rsidRPr="00A97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7B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3E39" w:rsidRPr="00A97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39" w:rsidRPr="00A97B46">
        <w:rPr>
          <w:rFonts w:ascii="Times New Roman" w:hAnsi="Times New Roman" w:cs="Times New Roman"/>
          <w:sz w:val="24"/>
          <w:szCs w:val="24"/>
        </w:rPr>
        <w:t>D.Reizniece</w:t>
      </w:r>
      <w:proofErr w:type="spellEnd"/>
      <w:r w:rsidR="00763E39" w:rsidRPr="00A97B46">
        <w:rPr>
          <w:rFonts w:ascii="Times New Roman" w:hAnsi="Times New Roman" w:cs="Times New Roman"/>
          <w:sz w:val="24"/>
          <w:szCs w:val="24"/>
        </w:rPr>
        <w:t>-Ozola</w:t>
      </w:r>
    </w:p>
    <w:p w14:paraId="4FC6DDE2" w14:textId="77777777" w:rsidR="00924203" w:rsidRPr="00A97B46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46">
        <w:rPr>
          <w:rFonts w:ascii="Times New Roman" w:hAnsi="Times New Roman" w:cs="Times New Roman"/>
          <w:sz w:val="24"/>
          <w:szCs w:val="24"/>
        </w:rPr>
        <w:tab/>
      </w:r>
      <w:r w:rsidRPr="00A97B46">
        <w:rPr>
          <w:rFonts w:ascii="Times New Roman" w:hAnsi="Times New Roman" w:cs="Times New Roman"/>
          <w:sz w:val="24"/>
          <w:szCs w:val="24"/>
        </w:rPr>
        <w:tab/>
      </w:r>
    </w:p>
    <w:p w14:paraId="74633DA8" w14:textId="55334AD4" w:rsidR="00ED0ADE" w:rsidRPr="00A97B46" w:rsidRDefault="00ED0ADE" w:rsidP="00EF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44C7" w14:textId="77777777" w:rsidR="00B74BCF" w:rsidRPr="00A97B46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8F84BC0" w14:textId="77777777" w:rsidR="00924203" w:rsidRPr="00A97B46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B46">
        <w:rPr>
          <w:rFonts w:ascii="Times New Roman" w:hAnsi="Times New Roman" w:cs="Times New Roman"/>
          <w:sz w:val="20"/>
          <w:szCs w:val="20"/>
        </w:rPr>
        <w:t>Zariņa 67095672</w:t>
      </w:r>
    </w:p>
    <w:p w14:paraId="1DEF05AC" w14:textId="2C243910" w:rsidR="00386C05" w:rsidRPr="00A97B46" w:rsidRDefault="00924203" w:rsidP="0042066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B46">
        <w:rPr>
          <w:rFonts w:ascii="Times New Roman" w:hAnsi="Times New Roman" w:cs="Times New Roman"/>
          <w:sz w:val="20"/>
          <w:szCs w:val="20"/>
        </w:rPr>
        <w:t>Indra.Zarina@fm.gov.lv</w:t>
      </w:r>
    </w:p>
    <w:sectPr w:rsidR="00386C05" w:rsidRPr="00A97B46" w:rsidSect="00A97B46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DF6C" w14:textId="77777777" w:rsidR="00E22868" w:rsidRDefault="00E22868">
      <w:pPr>
        <w:spacing w:after="0" w:line="240" w:lineRule="auto"/>
      </w:pPr>
      <w:r>
        <w:separator/>
      </w:r>
    </w:p>
  </w:endnote>
  <w:endnote w:type="continuationSeparator" w:id="0">
    <w:p w14:paraId="4BA21B36" w14:textId="77777777" w:rsidR="00E22868" w:rsidRDefault="00E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5D47" w14:textId="3C7F4061" w:rsidR="00D0109D" w:rsidRPr="00524A85" w:rsidRDefault="00D0109D" w:rsidP="00D0109D">
    <w:pPr>
      <w:pStyle w:val="Footer"/>
    </w:pPr>
    <w:r w:rsidRPr="00CA7B51">
      <w:rPr>
        <w:rFonts w:ascii="Times New Roman" w:hAnsi="Times New Roman" w:cs="Times New Roman"/>
        <w:sz w:val="20"/>
        <w:szCs w:val="20"/>
      </w:rPr>
      <w:t>FManot_</w:t>
    </w:r>
    <w:r>
      <w:rPr>
        <w:rFonts w:ascii="Times New Roman" w:hAnsi="Times New Roman" w:cs="Times New Roman"/>
        <w:sz w:val="20"/>
        <w:szCs w:val="20"/>
      </w:rPr>
      <w:t>2</w:t>
    </w:r>
    <w:r w:rsidR="00905814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0318</w:t>
    </w:r>
    <w:r w:rsidRPr="00CA7B5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groz_MKNot_715</w:t>
    </w:r>
  </w:p>
  <w:p w14:paraId="77DBA70D" w14:textId="0B52F76A" w:rsidR="00CA7B51" w:rsidRPr="008D095A" w:rsidRDefault="00E42BA3" w:rsidP="008D095A">
    <w:pPr>
      <w:pStyle w:val="Footer"/>
    </w:pPr>
    <w:r>
      <w:rPr>
        <w:rFonts w:ascii="Times New Roman" w:hAnsi="Times New Roman" w:cs="Times New Roman"/>
        <w:sz w:val="20"/>
        <w:szCs w:val="20"/>
      </w:rPr>
      <w:tab/>
    </w:r>
  </w:p>
  <w:p w14:paraId="40A4A15F" w14:textId="77777777" w:rsidR="00CA7B51" w:rsidRPr="007748C1" w:rsidRDefault="00E22868" w:rsidP="00CA7B51">
    <w:pPr>
      <w:pStyle w:val="Footer"/>
      <w:rPr>
        <w:rFonts w:ascii="Times New Roman" w:hAnsi="Times New Roman" w:cs="Times New Roman"/>
        <w:sz w:val="18"/>
        <w:szCs w:val="18"/>
      </w:rPr>
    </w:pPr>
  </w:p>
  <w:p w14:paraId="06CF98E6" w14:textId="77777777" w:rsidR="00894C55" w:rsidRPr="002910D9" w:rsidRDefault="00E42BA3" w:rsidP="00754D30">
    <w:pPr>
      <w:pStyle w:val="Footer"/>
      <w:tabs>
        <w:tab w:val="clear" w:pos="8306"/>
        <w:tab w:val="left" w:pos="2848"/>
        <w:tab w:val="left" w:pos="4153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4C73" w14:textId="48D0C09E" w:rsidR="005722BE" w:rsidRPr="00524A85" w:rsidRDefault="00524A85" w:rsidP="00524A85">
    <w:pPr>
      <w:pStyle w:val="Footer"/>
    </w:pPr>
    <w:r w:rsidRPr="00CA7B51">
      <w:rPr>
        <w:rFonts w:ascii="Times New Roman" w:hAnsi="Times New Roman" w:cs="Times New Roman"/>
        <w:sz w:val="20"/>
        <w:szCs w:val="20"/>
      </w:rPr>
      <w:t>FManot_</w:t>
    </w:r>
    <w:r w:rsidR="000501F9">
      <w:rPr>
        <w:rFonts w:ascii="Times New Roman" w:hAnsi="Times New Roman" w:cs="Times New Roman"/>
        <w:sz w:val="20"/>
        <w:szCs w:val="20"/>
      </w:rPr>
      <w:t>2</w:t>
    </w:r>
    <w:r w:rsidR="00905814">
      <w:rPr>
        <w:rFonts w:ascii="Times New Roman" w:hAnsi="Times New Roman" w:cs="Times New Roman"/>
        <w:sz w:val="20"/>
        <w:szCs w:val="20"/>
      </w:rPr>
      <w:t>7</w:t>
    </w:r>
    <w:r w:rsidR="009832D4">
      <w:rPr>
        <w:rFonts w:ascii="Times New Roman" w:hAnsi="Times New Roman" w:cs="Times New Roman"/>
        <w:sz w:val="20"/>
        <w:szCs w:val="20"/>
      </w:rPr>
      <w:t>03</w:t>
    </w:r>
    <w:r w:rsidR="00AA6078">
      <w:rPr>
        <w:rFonts w:ascii="Times New Roman" w:hAnsi="Times New Roman" w:cs="Times New Roman"/>
        <w:sz w:val="20"/>
        <w:szCs w:val="20"/>
      </w:rPr>
      <w:t>18</w:t>
    </w:r>
    <w:r w:rsidRPr="00CA7B51">
      <w:rPr>
        <w:rFonts w:ascii="Times New Roman" w:hAnsi="Times New Roman" w:cs="Times New Roman"/>
        <w:sz w:val="20"/>
        <w:szCs w:val="20"/>
      </w:rPr>
      <w:t>_</w:t>
    </w:r>
    <w:r w:rsidR="00D0109D">
      <w:rPr>
        <w:rFonts w:ascii="Times New Roman" w:hAnsi="Times New Roman" w:cs="Times New Roman"/>
        <w:sz w:val="20"/>
        <w:szCs w:val="20"/>
      </w:rPr>
      <w:t>groz_MKNot_</w:t>
    </w:r>
    <w:r w:rsidR="008D095A">
      <w:rPr>
        <w:rFonts w:ascii="Times New Roman" w:hAnsi="Times New Roman" w:cs="Times New Roman"/>
        <w:sz w:val="20"/>
        <w:szCs w:val="20"/>
      </w:rPr>
      <w:t>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1DDC" w14:textId="77777777" w:rsidR="00E22868" w:rsidRDefault="00E22868">
      <w:pPr>
        <w:spacing w:after="0" w:line="240" w:lineRule="auto"/>
      </w:pPr>
      <w:r>
        <w:separator/>
      </w:r>
    </w:p>
  </w:footnote>
  <w:footnote w:type="continuationSeparator" w:id="0">
    <w:p w14:paraId="6F0AE2D9" w14:textId="77777777" w:rsidR="00E22868" w:rsidRDefault="00E2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53D994" w14:textId="3B3D3A16" w:rsidR="00894C55" w:rsidRPr="00C25B49" w:rsidRDefault="00E42BA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E2081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4F7"/>
    <w:multiLevelType w:val="hybridMultilevel"/>
    <w:tmpl w:val="48402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596"/>
    <w:multiLevelType w:val="hybridMultilevel"/>
    <w:tmpl w:val="B9B86C1C"/>
    <w:lvl w:ilvl="0" w:tplc="BDA4D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0385"/>
    <w:multiLevelType w:val="hybridMultilevel"/>
    <w:tmpl w:val="A61039FE"/>
    <w:lvl w:ilvl="0" w:tplc="E9B2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3D2D"/>
    <w:multiLevelType w:val="hybridMultilevel"/>
    <w:tmpl w:val="8252FCE4"/>
    <w:lvl w:ilvl="0" w:tplc="1996D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3"/>
    <w:rsid w:val="000004E8"/>
    <w:rsid w:val="00000F7E"/>
    <w:rsid w:val="00016101"/>
    <w:rsid w:val="00026ABB"/>
    <w:rsid w:val="00027498"/>
    <w:rsid w:val="00046AD1"/>
    <w:rsid w:val="000501F9"/>
    <w:rsid w:val="00076519"/>
    <w:rsid w:val="00097C65"/>
    <w:rsid w:val="000A2E98"/>
    <w:rsid w:val="000A6724"/>
    <w:rsid w:val="000D21A8"/>
    <w:rsid w:val="000E19BB"/>
    <w:rsid w:val="00101837"/>
    <w:rsid w:val="00110389"/>
    <w:rsid w:val="00117307"/>
    <w:rsid w:val="0012157B"/>
    <w:rsid w:val="001348C7"/>
    <w:rsid w:val="00164BCE"/>
    <w:rsid w:val="00177141"/>
    <w:rsid w:val="001902A5"/>
    <w:rsid w:val="00190741"/>
    <w:rsid w:val="00192B90"/>
    <w:rsid w:val="001A1AE0"/>
    <w:rsid w:val="001A5101"/>
    <w:rsid w:val="001B0B14"/>
    <w:rsid w:val="001C6D42"/>
    <w:rsid w:val="001E017D"/>
    <w:rsid w:val="001E32A7"/>
    <w:rsid w:val="001F0827"/>
    <w:rsid w:val="001F5537"/>
    <w:rsid w:val="00206EEE"/>
    <w:rsid w:val="00217B12"/>
    <w:rsid w:val="002252D4"/>
    <w:rsid w:val="00233FC4"/>
    <w:rsid w:val="0024718A"/>
    <w:rsid w:val="00261C6F"/>
    <w:rsid w:val="00271B39"/>
    <w:rsid w:val="002806F2"/>
    <w:rsid w:val="00280E05"/>
    <w:rsid w:val="00281D40"/>
    <w:rsid w:val="0028244E"/>
    <w:rsid w:val="00290D88"/>
    <w:rsid w:val="00291D4C"/>
    <w:rsid w:val="0029221C"/>
    <w:rsid w:val="00294DBD"/>
    <w:rsid w:val="002A2151"/>
    <w:rsid w:val="002A6D43"/>
    <w:rsid w:val="002B3AF9"/>
    <w:rsid w:val="002B4A6E"/>
    <w:rsid w:val="002B709B"/>
    <w:rsid w:val="002B74B6"/>
    <w:rsid w:val="002C5BDF"/>
    <w:rsid w:val="002D0AF1"/>
    <w:rsid w:val="002D4222"/>
    <w:rsid w:val="002F2741"/>
    <w:rsid w:val="00316DDC"/>
    <w:rsid w:val="0032633E"/>
    <w:rsid w:val="0032685B"/>
    <w:rsid w:val="00332917"/>
    <w:rsid w:val="00334FA5"/>
    <w:rsid w:val="003375CF"/>
    <w:rsid w:val="0034434E"/>
    <w:rsid w:val="00344922"/>
    <w:rsid w:val="003632F6"/>
    <w:rsid w:val="00367A94"/>
    <w:rsid w:val="00373595"/>
    <w:rsid w:val="003824FD"/>
    <w:rsid w:val="00386C05"/>
    <w:rsid w:val="003912B7"/>
    <w:rsid w:val="003A2A14"/>
    <w:rsid w:val="003A62D4"/>
    <w:rsid w:val="003B5305"/>
    <w:rsid w:val="003B627F"/>
    <w:rsid w:val="003C08EA"/>
    <w:rsid w:val="003C1BF4"/>
    <w:rsid w:val="003C4061"/>
    <w:rsid w:val="003E0A36"/>
    <w:rsid w:val="003F0566"/>
    <w:rsid w:val="003F7DBA"/>
    <w:rsid w:val="00420669"/>
    <w:rsid w:val="00424322"/>
    <w:rsid w:val="004246E0"/>
    <w:rsid w:val="0042684E"/>
    <w:rsid w:val="0042753F"/>
    <w:rsid w:val="00440D94"/>
    <w:rsid w:val="00451257"/>
    <w:rsid w:val="004771DF"/>
    <w:rsid w:val="00485423"/>
    <w:rsid w:val="0048716B"/>
    <w:rsid w:val="004900B9"/>
    <w:rsid w:val="004932B8"/>
    <w:rsid w:val="0049450E"/>
    <w:rsid w:val="004A0985"/>
    <w:rsid w:val="004B3E93"/>
    <w:rsid w:val="004D163B"/>
    <w:rsid w:val="004E0998"/>
    <w:rsid w:val="004E4B24"/>
    <w:rsid w:val="004E5BC8"/>
    <w:rsid w:val="004F1CDC"/>
    <w:rsid w:val="004F61C2"/>
    <w:rsid w:val="00502001"/>
    <w:rsid w:val="00513550"/>
    <w:rsid w:val="00524A85"/>
    <w:rsid w:val="005346A4"/>
    <w:rsid w:val="00541E8E"/>
    <w:rsid w:val="00542615"/>
    <w:rsid w:val="00542C1F"/>
    <w:rsid w:val="00560A36"/>
    <w:rsid w:val="00566ECE"/>
    <w:rsid w:val="00575CF1"/>
    <w:rsid w:val="00577CF1"/>
    <w:rsid w:val="005800A4"/>
    <w:rsid w:val="0058115F"/>
    <w:rsid w:val="00582DD5"/>
    <w:rsid w:val="00594966"/>
    <w:rsid w:val="00595002"/>
    <w:rsid w:val="00597063"/>
    <w:rsid w:val="005A1E7A"/>
    <w:rsid w:val="005A66C4"/>
    <w:rsid w:val="005B38B1"/>
    <w:rsid w:val="005D113D"/>
    <w:rsid w:val="005D264B"/>
    <w:rsid w:val="005D3575"/>
    <w:rsid w:val="005D51D4"/>
    <w:rsid w:val="005D59E8"/>
    <w:rsid w:val="005D642D"/>
    <w:rsid w:val="005F27FB"/>
    <w:rsid w:val="005F2E58"/>
    <w:rsid w:val="005F4C70"/>
    <w:rsid w:val="005F583A"/>
    <w:rsid w:val="00607CF4"/>
    <w:rsid w:val="00611E2D"/>
    <w:rsid w:val="006179DF"/>
    <w:rsid w:val="006322EB"/>
    <w:rsid w:val="0063623E"/>
    <w:rsid w:val="006428A1"/>
    <w:rsid w:val="0064546A"/>
    <w:rsid w:val="00647B16"/>
    <w:rsid w:val="006631D9"/>
    <w:rsid w:val="006744D3"/>
    <w:rsid w:val="00676AF1"/>
    <w:rsid w:val="00682E2B"/>
    <w:rsid w:val="00684089"/>
    <w:rsid w:val="006878E2"/>
    <w:rsid w:val="00691C93"/>
    <w:rsid w:val="006A6732"/>
    <w:rsid w:val="006B02F3"/>
    <w:rsid w:val="006B4D9F"/>
    <w:rsid w:val="006B5B79"/>
    <w:rsid w:val="006C4EF1"/>
    <w:rsid w:val="006D0416"/>
    <w:rsid w:val="006E6C6C"/>
    <w:rsid w:val="006F4D39"/>
    <w:rsid w:val="0070068C"/>
    <w:rsid w:val="00703990"/>
    <w:rsid w:val="00703E18"/>
    <w:rsid w:val="00704114"/>
    <w:rsid w:val="00705CAB"/>
    <w:rsid w:val="00721019"/>
    <w:rsid w:val="007400C5"/>
    <w:rsid w:val="0074373D"/>
    <w:rsid w:val="00744A58"/>
    <w:rsid w:val="00763DA0"/>
    <w:rsid w:val="00763E39"/>
    <w:rsid w:val="00774088"/>
    <w:rsid w:val="00774DDF"/>
    <w:rsid w:val="007826AC"/>
    <w:rsid w:val="007879EC"/>
    <w:rsid w:val="00787E45"/>
    <w:rsid w:val="00795415"/>
    <w:rsid w:val="007A1652"/>
    <w:rsid w:val="007A36D6"/>
    <w:rsid w:val="007C343C"/>
    <w:rsid w:val="007C5CC2"/>
    <w:rsid w:val="007C5E38"/>
    <w:rsid w:val="007D2DCD"/>
    <w:rsid w:val="007D615B"/>
    <w:rsid w:val="007F15E7"/>
    <w:rsid w:val="00801525"/>
    <w:rsid w:val="00815427"/>
    <w:rsid w:val="008214E7"/>
    <w:rsid w:val="0082381C"/>
    <w:rsid w:val="008267DD"/>
    <w:rsid w:val="00851128"/>
    <w:rsid w:val="00862CA4"/>
    <w:rsid w:val="00863C70"/>
    <w:rsid w:val="00870BD3"/>
    <w:rsid w:val="00871B47"/>
    <w:rsid w:val="00875B4D"/>
    <w:rsid w:val="008871E7"/>
    <w:rsid w:val="008A216E"/>
    <w:rsid w:val="008C0704"/>
    <w:rsid w:val="008C3001"/>
    <w:rsid w:val="008C7DD7"/>
    <w:rsid w:val="008D095A"/>
    <w:rsid w:val="00900545"/>
    <w:rsid w:val="00905814"/>
    <w:rsid w:val="00913A25"/>
    <w:rsid w:val="00914371"/>
    <w:rsid w:val="00921429"/>
    <w:rsid w:val="00924203"/>
    <w:rsid w:val="0093075F"/>
    <w:rsid w:val="00945598"/>
    <w:rsid w:val="00946579"/>
    <w:rsid w:val="00947DE4"/>
    <w:rsid w:val="00951D56"/>
    <w:rsid w:val="0095647F"/>
    <w:rsid w:val="00956AE2"/>
    <w:rsid w:val="00960C24"/>
    <w:rsid w:val="00963E44"/>
    <w:rsid w:val="00963E68"/>
    <w:rsid w:val="00965E67"/>
    <w:rsid w:val="009738B9"/>
    <w:rsid w:val="0097544B"/>
    <w:rsid w:val="00981D1E"/>
    <w:rsid w:val="009832D4"/>
    <w:rsid w:val="009940E7"/>
    <w:rsid w:val="009A5131"/>
    <w:rsid w:val="009A7A0A"/>
    <w:rsid w:val="009B0E93"/>
    <w:rsid w:val="009B1F1F"/>
    <w:rsid w:val="009D3281"/>
    <w:rsid w:val="009D397F"/>
    <w:rsid w:val="009E2081"/>
    <w:rsid w:val="009E2DBE"/>
    <w:rsid w:val="009F3502"/>
    <w:rsid w:val="00A1395E"/>
    <w:rsid w:val="00A20F2E"/>
    <w:rsid w:val="00A30CC9"/>
    <w:rsid w:val="00A35D4E"/>
    <w:rsid w:val="00A4182A"/>
    <w:rsid w:val="00A451DE"/>
    <w:rsid w:val="00A46E97"/>
    <w:rsid w:val="00A4759E"/>
    <w:rsid w:val="00A66605"/>
    <w:rsid w:val="00A67059"/>
    <w:rsid w:val="00A76B83"/>
    <w:rsid w:val="00A866E3"/>
    <w:rsid w:val="00A905A8"/>
    <w:rsid w:val="00A97B46"/>
    <w:rsid w:val="00AA6078"/>
    <w:rsid w:val="00AC2F13"/>
    <w:rsid w:val="00AC34B8"/>
    <w:rsid w:val="00AE0B28"/>
    <w:rsid w:val="00AE2333"/>
    <w:rsid w:val="00B042E3"/>
    <w:rsid w:val="00B06CCC"/>
    <w:rsid w:val="00B30EED"/>
    <w:rsid w:val="00B50ADA"/>
    <w:rsid w:val="00B54272"/>
    <w:rsid w:val="00B70890"/>
    <w:rsid w:val="00B7420F"/>
    <w:rsid w:val="00B74BCF"/>
    <w:rsid w:val="00B7510D"/>
    <w:rsid w:val="00BA572B"/>
    <w:rsid w:val="00BB2EA7"/>
    <w:rsid w:val="00BC129E"/>
    <w:rsid w:val="00BD0A84"/>
    <w:rsid w:val="00BE22A7"/>
    <w:rsid w:val="00BE5D4A"/>
    <w:rsid w:val="00C07969"/>
    <w:rsid w:val="00C20CDB"/>
    <w:rsid w:val="00C45E53"/>
    <w:rsid w:val="00C5701D"/>
    <w:rsid w:val="00C60198"/>
    <w:rsid w:val="00C638F8"/>
    <w:rsid w:val="00C67F01"/>
    <w:rsid w:val="00C7489B"/>
    <w:rsid w:val="00C91F41"/>
    <w:rsid w:val="00CA36E4"/>
    <w:rsid w:val="00CD1C42"/>
    <w:rsid w:val="00CD4E02"/>
    <w:rsid w:val="00CF77D3"/>
    <w:rsid w:val="00D00C2D"/>
    <w:rsid w:val="00D0109D"/>
    <w:rsid w:val="00D118DA"/>
    <w:rsid w:val="00D17554"/>
    <w:rsid w:val="00D176C8"/>
    <w:rsid w:val="00D258BB"/>
    <w:rsid w:val="00D4456D"/>
    <w:rsid w:val="00D4680D"/>
    <w:rsid w:val="00D516B2"/>
    <w:rsid w:val="00D56863"/>
    <w:rsid w:val="00D73816"/>
    <w:rsid w:val="00D749FD"/>
    <w:rsid w:val="00DB4838"/>
    <w:rsid w:val="00DC034B"/>
    <w:rsid w:val="00DD268A"/>
    <w:rsid w:val="00DE51FE"/>
    <w:rsid w:val="00DE6728"/>
    <w:rsid w:val="00E22868"/>
    <w:rsid w:val="00E344E9"/>
    <w:rsid w:val="00E42BA3"/>
    <w:rsid w:val="00E43B73"/>
    <w:rsid w:val="00E72C0B"/>
    <w:rsid w:val="00E84008"/>
    <w:rsid w:val="00EA5762"/>
    <w:rsid w:val="00ED0ADE"/>
    <w:rsid w:val="00ED2CF3"/>
    <w:rsid w:val="00EE192F"/>
    <w:rsid w:val="00EE4B79"/>
    <w:rsid w:val="00EE54BA"/>
    <w:rsid w:val="00EF20AD"/>
    <w:rsid w:val="00EF45D1"/>
    <w:rsid w:val="00F0021E"/>
    <w:rsid w:val="00F01FE2"/>
    <w:rsid w:val="00F0559D"/>
    <w:rsid w:val="00F225E7"/>
    <w:rsid w:val="00F2340E"/>
    <w:rsid w:val="00F25C98"/>
    <w:rsid w:val="00F53507"/>
    <w:rsid w:val="00F76517"/>
    <w:rsid w:val="00F864AA"/>
    <w:rsid w:val="00F9561A"/>
    <w:rsid w:val="00FB6733"/>
    <w:rsid w:val="00FC041B"/>
    <w:rsid w:val="00FD4DE4"/>
    <w:rsid w:val="00FF6C0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AE3AD"/>
  <w15:docId w15:val="{30968A19-566D-4F13-AA2E-8F82B19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4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44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0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66E3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6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63"/>
    <w:rPr>
      <w:rFonts w:asciiTheme="minorHAnsi" w:hAnsi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75CF1"/>
    <w:pPr>
      <w:widowControl w:val="0"/>
      <w:tabs>
        <w:tab w:val="left" w:pos="680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CF1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22941-azartspelu-un-izlozu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BCBC316474711914948C4D48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6942-8253-41E5-9FF8-90B8F97C26BC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4A281A" w:rsidRDefault="00B75E04" w:rsidP="00B75E04">
          <w:pPr>
            <w:pStyle w:val="6C3BCBC316474711914948C4D4828E7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329C033F59DB40C88300665E7EAD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E751-F20B-4CB5-8B45-EB2C60CAD9B4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329C033F59DB40C88300665E7EAD00D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03C3395879914E39884C5A2E4FF2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290-AA36-4DB1-8DA5-0AF2E77463D9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03C3395879914E39884C5A2E4FF2106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2E7E0C12663549F5BC5AB9E98AB8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4CA-8A2B-47DE-9D48-2FCFEBBA5C51}"/>
      </w:docPartPr>
      <w:docPartBody>
        <w:p w:rsidR="00B77292" w:rsidRPr="00894C55" w:rsidRDefault="00B77292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845A53" w:rsidRDefault="00B77292" w:rsidP="00B77292">
          <w:pPr>
            <w:pStyle w:val="2E7E0C12663549F5BC5AB9E98AB8052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4"/>
    <w:rsid w:val="000138F1"/>
    <w:rsid w:val="00021E9D"/>
    <w:rsid w:val="00026963"/>
    <w:rsid w:val="00042111"/>
    <w:rsid w:val="000643BF"/>
    <w:rsid w:val="00085C4F"/>
    <w:rsid w:val="000D59A5"/>
    <w:rsid w:val="000E4B1F"/>
    <w:rsid w:val="00105601"/>
    <w:rsid w:val="001075F6"/>
    <w:rsid w:val="001205D3"/>
    <w:rsid w:val="001462EF"/>
    <w:rsid w:val="001C3B17"/>
    <w:rsid w:val="002B3EC6"/>
    <w:rsid w:val="003656C0"/>
    <w:rsid w:val="003F3CB6"/>
    <w:rsid w:val="004446FE"/>
    <w:rsid w:val="00444E17"/>
    <w:rsid w:val="004A281A"/>
    <w:rsid w:val="005169CB"/>
    <w:rsid w:val="00591A07"/>
    <w:rsid w:val="005A12D3"/>
    <w:rsid w:val="005D780D"/>
    <w:rsid w:val="006530DD"/>
    <w:rsid w:val="006C16EF"/>
    <w:rsid w:val="006C38C9"/>
    <w:rsid w:val="006E4EC8"/>
    <w:rsid w:val="0074564B"/>
    <w:rsid w:val="00777B3F"/>
    <w:rsid w:val="00816AAD"/>
    <w:rsid w:val="00845A53"/>
    <w:rsid w:val="00A0702D"/>
    <w:rsid w:val="00B75E04"/>
    <w:rsid w:val="00B77292"/>
    <w:rsid w:val="00B84E5D"/>
    <w:rsid w:val="00C4531F"/>
    <w:rsid w:val="00C84DBE"/>
    <w:rsid w:val="00CA258C"/>
    <w:rsid w:val="00D57022"/>
    <w:rsid w:val="00D83BA2"/>
    <w:rsid w:val="00DD44A4"/>
    <w:rsid w:val="00DD7741"/>
    <w:rsid w:val="00E52F97"/>
    <w:rsid w:val="00E57429"/>
    <w:rsid w:val="00EB1134"/>
    <w:rsid w:val="00F32991"/>
    <w:rsid w:val="00F47E21"/>
    <w:rsid w:val="00F741C5"/>
    <w:rsid w:val="00FA4109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2AA"/>
    <w:rPr>
      <w:color w:val="808080"/>
    </w:rPr>
  </w:style>
  <w:style w:type="paragraph" w:customStyle="1" w:styleId="8DA1E54007224375ABDB15ADC577FEFF">
    <w:name w:val="8DA1E54007224375ABDB15ADC577FEFF"/>
    <w:rsid w:val="00B75E04"/>
  </w:style>
  <w:style w:type="paragraph" w:customStyle="1" w:styleId="458F8928699A4A2E946DEA8ECABCBDBF">
    <w:name w:val="458F8928699A4A2E946DEA8ECABCBDBF"/>
    <w:rsid w:val="00B75E04"/>
  </w:style>
  <w:style w:type="paragraph" w:customStyle="1" w:styleId="6C3BCBC316474711914948C4D4828E75">
    <w:name w:val="6C3BCBC316474711914948C4D4828E75"/>
    <w:rsid w:val="00B75E04"/>
  </w:style>
  <w:style w:type="paragraph" w:customStyle="1" w:styleId="329C033F59DB40C88300665E7EAD00DC">
    <w:name w:val="329C033F59DB40C88300665E7EAD00DC"/>
    <w:rsid w:val="00B75E04"/>
  </w:style>
  <w:style w:type="paragraph" w:customStyle="1" w:styleId="03C3395879914E39884C5A2E4FF21063">
    <w:name w:val="03C3395879914E39884C5A2E4FF21063"/>
    <w:rsid w:val="00B75E04"/>
  </w:style>
  <w:style w:type="paragraph" w:customStyle="1" w:styleId="C4425F84E44F469B803687DA94BA0DA4">
    <w:name w:val="C4425F84E44F469B803687DA94BA0DA4"/>
    <w:rsid w:val="00FD12AA"/>
  </w:style>
  <w:style w:type="paragraph" w:customStyle="1" w:styleId="2E7E0C12663549F5BC5AB9E98AB80525">
    <w:name w:val="2E7E0C12663549F5BC5AB9E98AB80525"/>
    <w:rsid w:val="00B77292"/>
  </w:style>
  <w:style w:type="paragraph" w:customStyle="1" w:styleId="89C343A761D34045A9264A01DA1E461D">
    <w:name w:val="89C343A761D34045A9264A01DA1E461D"/>
    <w:rsid w:val="00A0702D"/>
  </w:style>
  <w:style w:type="paragraph" w:customStyle="1" w:styleId="94837F1A43554E6A8FEE9E306F77DFEA">
    <w:name w:val="94837F1A43554E6A8FEE9E306F77DFEA"/>
    <w:rsid w:val="00120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J.Salmiņa</Vad_x012b_t_x0101_js>
    <Kategorija xmlns="2e5bb04e-596e-45bd-9003-43ca78b1ba16">Anotācija</Kategorija>
    <TAP xmlns="1c33a644-f6cf-45d4-832d-e32e0e370d68">57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82F3-07DD-4FEF-8774-E0B318AD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62001-8122-4F23-BD72-2C88CBDE0F5C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FF69914C-58EA-44E0-8A62-39C6ABB2B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B8BE2-0B18-454A-8AF1-00B7DC2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2017.gada 5.decembra noteikumos Nr.715 “Interaktīvo azartspēļu un interaktīvo izložu spēlētāju reģistrācijas un identitātes pārbaudes kārtība”” sākotnējās ietekmes novērtējuma ziņojums (ano</vt:lpstr>
    </vt:vector>
  </TitlesOfParts>
  <Company>Finanšu ministrija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2017.gada 5.decembra noteikumos Nr.715 “Interaktīvo azartspēļu un interaktīvo izložu spēlētāju reģistrācijas un identitātes pārbaudes kārtība”” sākotnējās ietekmes novērtējuma ziņojums (ano</dc:title>
  <dc:subject>Anotācija</dc:subject>
  <dc:creator>I.Zariņa</dc:creator>
  <dc:description>67095672, Indra.Zarina@fm.gov.lv</dc:description>
  <cp:lastModifiedBy>Inguna Dancīte</cp:lastModifiedBy>
  <cp:revision>2</cp:revision>
  <cp:lastPrinted>2018-02-12T14:58:00Z</cp:lastPrinted>
  <dcterms:created xsi:type="dcterms:W3CDTF">2018-03-28T13:42:00Z</dcterms:created>
  <dcterms:modified xsi:type="dcterms:W3CDTF">2018-03-28T13:42:00Z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