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9F6303" w:rsidRDefault="000E0C05" w:rsidP="00EA7312">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w:t>
      </w:r>
      <w:r w:rsidR="005D4DFD" w:rsidRPr="009F6303">
        <w:rPr>
          <w:rFonts w:ascii="Times New Roman" w:hAnsi="Times New Roman" w:cs="Times New Roman"/>
          <w:b/>
          <w:bCs/>
          <w:sz w:val="28"/>
          <w:szCs w:val="28"/>
        </w:rPr>
        <w:t xml:space="preserve">inistru kabineta rīkojuma projekta </w:t>
      </w:r>
    </w:p>
    <w:p w14:paraId="2BA7DECC" w14:textId="546EC553" w:rsidR="005D4DFD" w:rsidRPr="009F6303" w:rsidRDefault="005D4DFD" w:rsidP="00EA7312">
      <w:pPr>
        <w:widowControl w:val="0"/>
        <w:spacing w:after="0" w:line="240" w:lineRule="auto"/>
        <w:jc w:val="center"/>
        <w:rPr>
          <w:rFonts w:ascii="Times New Roman" w:hAnsi="Times New Roman" w:cs="Times New Roman"/>
          <w:b/>
          <w:bCs/>
          <w:sz w:val="28"/>
          <w:szCs w:val="28"/>
        </w:rPr>
      </w:pPr>
      <w:r w:rsidRPr="009F6303">
        <w:rPr>
          <w:rFonts w:ascii="Times New Roman" w:hAnsi="Times New Roman" w:cs="Times New Roman"/>
          <w:b/>
          <w:bCs/>
          <w:sz w:val="28"/>
          <w:szCs w:val="28"/>
        </w:rPr>
        <w:t xml:space="preserve">„Par nekustamo īpašumu atsavināšanu Latvijas Republikas un </w:t>
      </w:r>
      <w:r w:rsidR="00CB3F10">
        <w:rPr>
          <w:rFonts w:ascii="Times New Roman" w:hAnsi="Times New Roman" w:cs="Times New Roman"/>
          <w:b/>
          <w:bCs/>
          <w:sz w:val="28"/>
          <w:szCs w:val="28"/>
        </w:rPr>
        <w:t>Baltkrievijas Republikas</w:t>
      </w:r>
      <w:r w:rsidRPr="009F6303">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text" w:val="ziņojums"/>
          <w:attr w:name="baseform" w:val="ziņojums"/>
          <w:attr w:name="id" w:val="-1"/>
        </w:smartTagPr>
        <w:r w:rsidRPr="009F6303">
          <w:rPr>
            <w:rFonts w:ascii="Times New Roman" w:hAnsi="Times New Roman" w:cs="Times New Roman"/>
            <w:b/>
            <w:bCs/>
            <w:sz w:val="28"/>
            <w:szCs w:val="28"/>
          </w:rPr>
          <w:t>ziņojums</w:t>
        </w:r>
      </w:smartTag>
      <w:r w:rsidRPr="009F6303">
        <w:rPr>
          <w:rFonts w:ascii="Times New Roman" w:hAnsi="Times New Roman" w:cs="Times New Roman"/>
          <w:b/>
          <w:bCs/>
          <w:sz w:val="28"/>
          <w:szCs w:val="28"/>
        </w:rPr>
        <w:t xml:space="preserve"> (anotācija)</w:t>
      </w:r>
    </w:p>
    <w:p w14:paraId="0A97C463" w14:textId="77777777" w:rsidR="00D55D3B" w:rsidRPr="009F630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9F630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Tiesību akta projekta anotācijas kopsavilkums</w:t>
            </w:r>
          </w:p>
        </w:tc>
      </w:tr>
      <w:tr w:rsidR="009F6303" w:rsidRPr="009F630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Ministru kabineta rīkojuma projekts „Par nekustamo īpašumu atsavināšanu Latvijas Republikas un </w:t>
            </w:r>
            <w:r w:rsidR="00CB3F10">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9F6303" w:rsidRDefault="00D55D3B" w:rsidP="00AC43F8">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 xml:space="preserve">Ministru kabineta rīkojuma projekts stājas spēkā tā </w:t>
            </w:r>
            <w:r w:rsidR="00130C38">
              <w:rPr>
                <w:rFonts w:ascii="Times New Roman" w:hAnsi="Times New Roman" w:cs="Times New Roman"/>
                <w:sz w:val="28"/>
                <w:szCs w:val="28"/>
              </w:rPr>
              <w:t>parakstīšanas brīdī</w:t>
            </w:r>
            <w:r w:rsidRPr="009F6303">
              <w:rPr>
                <w:rFonts w:ascii="Times New Roman" w:hAnsi="Times New Roman" w:cs="Times New Roman"/>
                <w:sz w:val="28"/>
                <w:szCs w:val="28"/>
              </w:rPr>
              <w:t>.</w:t>
            </w:r>
          </w:p>
        </w:tc>
      </w:tr>
    </w:tbl>
    <w:p w14:paraId="4A9B52B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 Tiesību akta projekta izstrādes nepieciešamība</w:t>
            </w:r>
          </w:p>
        </w:tc>
      </w:tr>
      <w:tr w:rsidR="009F6303" w:rsidRPr="009F630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9F6303" w:rsidRDefault="00D55D3B" w:rsidP="00AC43F8">
            <w:pPr>
              <w:pStyle w:val="Heading2"/>
              <w:tabs>
                <w:tab w:val="left" w:pos="855"/>
              </w:tabs>
              <w:ind w:firstLine="720"/>
              <w:jc w:val="both"/>
              <w:rPr>
                <w:szCs w:val="28"/>
              </w:rPr>
            </w:pPr>
            <w:r w:rsidRPr="009F6303">
              <w:rPr>
                <w:szCs w:val="28"/>
              </w:rPr>
              <w:t>Rīkojuma projekts izstrādāts saskaņā ar:</w:t>
            </w:r>
          </w:p>
          <w:p w14:paraId="040FA60A" w14:textId="77777777" w:rsidR="00D55D3B" w:rsidRPr="009F6303" w:rsidRDefault="00D55D3B"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Latvijas Republikas valsts robežas likuma 13.panta pirmo un ceturto daļu, 31.panta trešās daļas 2.punktu;</w:t>
            </w:r>
          </w:p>
          <w:p w14:paraId="6761751E" w14:textId="1B61D362" w:rsidR="00D55D3B" w:rsidRDefault="00D55D3B"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Sabiedrības vajadzībām nepieciešamā nekustamā īpašuma atsavināšanas likuma 9.pantu;</w:t>
            </w:r>
          </w:p>
          <w:p w14:paraId="1B0EB740" w14:textId="21CBB488" w:rsidR="00D55D3B" w:rsidRPr="009F6303" w:rsidRDefault="00053F8F" w:rsidP="00AC43F8">
            <w:pPr>
              <w:numPr>
                <w:ilvl w:val="0"/>
                <w:numId w:val="5"/>
              </w:numPr>
              <w:tabs>
                <w:tab w:val="left" w:pos="965"/>
              </w:tabs>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Ministru kabineta 2016.gada 3.maija rīkojumu Nr.275 apstiprinātā Valdības rīcības plāna Deklarācijas par Māra Kučinska vadītā Ministru kabineta iecerēto darbību īstenošanai pasākumu Nr.84.3. “Veikt Latvijas Republikas un Baltkrievijas Republikas valsts robežas izbūvi un aprīkošanu, pabeidzot valsts robežas joslas infrastruktūras izveidi un iekārtošanu”</w:t>
            </w:r>
            <w:r w:rsidR="00AC43F8">
              <w:rPr>
                <w:rFonts w:ascii="Times New Roman" w:hAnsi="Times New Roman" w:cs="Times New Roman"/>
                <w:sz w:val="28"/>
                <w:szCs w:val="28"/>
              </w:rPr>
              <w:t>.</w:t>
            </w:r>
          </w:p>
        </w:tc>
      </w:tr>
      <w:tr w:rsidR="009F6303" w:rsidRPr="009F630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xml:space="preserve">Pašreizējā situācija un problēmas, kuru risināšanai tiesību akta projekts izstrādāts, tiesiskā regulējuma mērķis un </w:t>
            </w:r>
            <w:r w:rsidRPr="009F6303">
              <w:rPr>
                <w:rFonts w:ascii="Times New Roman" w:eastAsia="Times New Roman" w:hAnsi="Times New Roman" w:cs="Times New Roman"/>
                <w:sz w:val="28"/>
                <w:szCs w:val="28"/>
                <w:lang w:eastAsia="lv-LV"/>
              </w:rPr>
              <w:lastRenderedPageBreak/>
              <w:t>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w:t>
            </w:r>
            <w:r w:rsidRPr="009F6303">
              <w:rPr>
                <w:rFonts w:ascii="Times New Roman" w:hAnsi="Times New Roman" w:cs="Times New Roman"/>
                <w:sz w:val="28"/>
                <w:szCs w:val="28"/>
              </w:rPr>
              <w:lastRenderedPageBreak/>
              <w:t>uzstādīšanas kārtību nosaka Ministru kabineta 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C07EC0D"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9F6303">
                <w:rPr>
                  <w:rFonts w:ascii="Times New Roman" w:hAnsi="Times New Roman" w:cs="Times New Roman"/>
                  <w:sz w:val="28"/>
                  <w:szCs w:val="28"/>
                </w:rPr>
                <w:t>Ministru kabinets</w:t>
              </w:r>
            </w:smartTag>
            <w:r w:rsidRPr="009F630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Pr>
                <w:rFonts w:ascii="Times New Roman" w:hAnsi="Times New Roman" w:cs="Times New Roman"/>
                <w:sz w:val="28"/>
                <w:szCs w:val="28"/>
              </w:rPr>
              <w:t>1</w:t>
            </w:r>
            <w:r w:rsidRPr="009F6303">
              <w:rPr>
                <w:rFonts w:ascii="Times New Roman" w:hAnsi="Times New Roman" w:cs="Times New Roman"/>
                <w:sz w:val="28"/>
                <w:szCs w:val="28"/>
              </w:rPr>
              <w:t xml:space="preserve">.apakšpunktam, Latvijas Republikas valsts robežas platums ar </w:t>
            </w:r>
            <w:r w:rsidR="00AC56CD">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ir 12 metri.</w:t>
            </w:r>
          </w:p>
          <w:p w14:paraId="3EAC6CF6" w14:textId="72FB6089"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Lai veiktu Latvijas Republikas un </w:t>
            </w:r>
            <w:r w:rsidR="00711A9C">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robežas ierīcību atbilstoši </w:t>
            </w:r>
            <w:r w:rsidRPr="009F6303">
              <w:rPr>
                <w:rFonts w:ascii="Times New Roman" w:hAnsi="Times New Roman" w:cs="Times New Roman"/>
                <w:bCs/>
                <w:sz w:val="28"/>
                <w:szCs w:val="28"/>
              </w:rPr>
              <w:t>Latvijas Republikas valsts robežas likuma nosacījumiem</w:t>
            </w:r>
            <w:r w:rsidRPr="009F630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Pr>
                <w:rFonts w:ascii="Times New Roman" w:hAnsi="Times New Roman" w:cs="Times New Roman"/>
                <w:sz w:val="28"/>
                <w:szCs w:val="28"/>
              </w:rPr>
              <w:t>Baltkrievijas Republiku</w:t>
            </w:r>
            <w:r w:rsidRPr="009F6303">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7C4DE8C7" w:rsidR="00D55D3B" w:rsidRPr="00ED2E8F"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Veicot Latvijas Republikas un </w:t>
            </w:r>
            <w:r w:rsidR="00711A9C">
              <w:rPr>
                <w:rFonts w:ascii="Times New Roman" w:hAnsi="Times New Roman" w:cs="Times New Roman"/>
                <w:sz w:val="28"/>
                <w:szCs w:val="28"/>
              </w:rPr>
              <w:t>Baltkrievijas Republikas</w:t>
            </w:r>
            <w:r w:rsidRPr="009F6303">
              <w:rPr>
                <w:rFonts w:ascii="Times New Roman" w:hAnsi="Times New Roman" w:cs="Times New Roman"/>
                <w:sz w:val="28"/>
                <w:szCs w:val="28"/>
              </w:rPr>
              <w:t xml:space="preserve"> robežas ierīcību, nepieciešams atsavināt robežai pieguļošos nekustamos </w:t>
            </w:r>
            <w:r w:rsidRPr="00ED2E8F">
              <w:rPr>
                <w:rFonts w:ascii="Times New Roman" w:hAnsi="Times New Roman" w:cs="Times New Roman"/>
                <w:sz w:val="28"/>
                <w:szCs w:val="28"/>
              </w:rPr>
              <w:t xml:space="preserve">īpašumus, kuri atrodas valsts robežas joslā: </w:t>
            </w:r>
          </w:p>
          <w:p w14:paraId="712358AB" w14:textId="387C280C" w:rsidR="00D55D3B" w:rsidRPr="0098193F" w:rsidRDefault="00ED2E8F" w:rsidP="00AC43F8">
            <w:pPr>
              <w:numPr>
                <w:ilvl w:val="0"/>
                <w:numId w:val="6"/>
              </w:numPr>
              <w:tabs>
                <w:tab w:val="left" w:pos="965"/>
              </w:tabs>
              <w:spacing w:after="0" w:line="240" w:lineRule="auto"/>
              <w:ind w:left="0" w:firstLine="720"/>
              <w:jc w:val="both"/>
              <w:rPr>
                <w:rFonts w:ascii="Times New Roman" w:hAnsi="Times New Roman" w:cs="Times New Roman"/>
                <w:sz w:val="28"/>
                <w:szCs w:val="28"/>
              </w:rPr>
            </w:pPr>
            <w:r w:rsidRPr="0098193F">
              <w:rPr>
                <w:rFonts w:ascii="Times New Roman" w:hAnsi="Times New Roman" w:cs="Times New Roman"/>
                <w:sz w:val="28"/>
                <w:szCs w:val="28"/>
              </w:rPr>
              <w:t>nekustamā īpašuma “Auziņi”</w:t>
            </w:r>
            <w:r w:rsidR="00E223B4">
              <w:rPr>
                <w:rFonts w:ascii="Times New Roman" w:hAnsi="Times New Roman" w:cs="Times New Roman"/>
                <w:sz w:val="28"/>
                <w:szCs w:val="28"/>
              </w:rPr>
              <w:t xml:space="preserve">, </w:t>
            </w:r>
            <w:proofErr w:type="spellStart"/>
            <w:r w:rsidR="00E223B4">
              <w:rPr>
                <w:rFonts w:ascii="Times New Roman" w:hAnsi="Times New Roman" w:cs="Times New Roman"/>
                <w:sz w:val="28"/>
                <w:szCs w:val="28"/>
              </w:rPr>
              <w:t>Varnaviči</w:t>
            </w:r>
            <w:proofErr w:type="spellEnd"/>
            <w:r w:rsidR="00E223B4">
              <w:rPr>
                <w:rFonts w:ascii="Times New Roman" w:hAnsi="Times New Roman" w:cs="Times New Roman"/>
                <w:sz w:val="28"/>
                <w:szCs w:val="28"/>
              </w:rPr>
              <w:t xml:space="preserve">, </w:t>
            </w:r>
            <w:r w:rsidRPr="0098193F">
              <w:rPr>
                <w:rFonts w:ascii="Times New Roman" w:hAnsi="Times New Roman" w:cs="Times New Roman"/>
                <w:sz w:val="28"/>
                <w:szCs w:val="28"/>
              </w:rPr>
              <w:t xml:space="preserve">Kaplavas pagastā, Krāslavas novadā (kadastra numurs 6070 009 0005) daļu – zemes vienību (kadastra apzīmējums 6070 010 0107) 0,92 ha platībā </w:t>
            </w:r>
            <w:r w:rsidR="00D55D3B" w:rsidRPr="0098193F">
              <w:rPr>
                <w:rFonts w:ascii="Times New Roman" w:hAnsi="Times New Roman" w:cs="Times New Roman"/>
                <w:sz w:val="28"/>
                <w:szCs w:val="28"/>
              </w:rPr>
              <w:t>(turpmāk – nekustamais īpašums „</w:t>
            </w:r>
            <w:r w:rsidRPr="0098193F">
              <w:rPr>
                <w:rFonts w:ascii="Times New Roman" w:hAnsi="Times New Roman" w:cs="Times New Roman"/>
                <w:sz w:val="28"/>
                <w:szCs w:val="28"/>
              </w:rPr>
              <w:t>Auziņi</w:t>
            </w:r>
            <w:r w:rsidR="00D55D3B" w:rsidRPr="0098193F">
              <w:rPr>
                <w:rFonts w:ascii="Times New Roman" w:hAnsi="Times New Roman" w:cs="Times New Roman"/>
                <w:sz w:val="28"/>
                <w:szCs w:val="28"/>
              </w:rPr>
              <w:t>”);</w:t>
            </w:r>
          </w:p>
          <w:p w14:paraId="740D7AF3" w14:textId="75FE62D7" w:rsidR="00D55D3B" w:rsidRPr="0098193F" w:rsidRDefault="00ED2E8F" w:rsidP="00AC43F8">
            <w:pPr>
              <w:numPr>
                <w:ilvl w:val="0"/>
                <w:numId w:val="6"/>
              </w:numPr>
              <w:tabs>
                <w:tab w:val="left" w:pos="965"/>
              </w:tabs>
              <w:spacing w:after="0" w:line="240" w:lineRule="auto"/>
              <w:ind w:left="0" w:firstLine="720"/>
              <w:jc w:val="both"/>
              <w:rPr>
                <w:rFonts w:ascii="Times New Roman" w:hAnsi="Times New Roman" w:cs="Times New Roman"/>
                <w:sz w:val="28"/>
                <w:szCs w:val="28"/>
              </w:rPr>
            </w:pPr>
            <w:r w:rsidRPr="0098193F">
              <w:rPr>
                <w:rFonts w:ascii="Times New Roman" w:hAnsi="Times New Roman" w:cs="Times New Roman"/>
                <w:sz w:val="28"/>
                <w:szCs w:val="28"/>
              </w:rPr>
              <w:t xml:space="preserve">nekustamā īpašuma “Krastiņi-II” Kaplavas pagastā, Krāslavas novadā (kadastra numurs 6070 009 0017) daļu – zemes vienību (kadastra apzīmējums 6070 010 0127) 0,0052 ha platībā </w:t>
            </w:r>
            <w:r w:rsidR="00D55D3B" w:rsidRPr="0098193F">
              <w:rPr>
                <w:rFonts w:ascii="Times New Roman" w:hAnsi="Times New Roman" w:cs="Times New Roman"/>
                <w:sz w:val="28"/>
                <w:szCs w:val="28"/>
              </w:rPr>
              <w:t>(turpmāk – nekustamais īpašums „</w:t>
            </w:r>
            <w:r w:rsidRPr="0098193F">
              <w:rPr>
                <w:rFonts w:ascii="Times New Roman" w:hAnsi="Times New Roman" w:cs="Times New Roman"/>
                <w:sz w:val="28"/>
                <w:szCs w:val="28"/>
              </w:rPr>
              <w:t>Krastiņi</w:t>
            </w:r>
            <w:r w:rsidR="00BA0984">
              <w:rPr>
                <w:rFonts w:ascii="Times New Roman" w:hAnsi="Times New Roman" w:cs="Times New Roman"/>
                <w:sz w:val="28"/>
                <w:szCs w:val="28"/>
              </w:rPr>
              <w:t>-</w:t>
            </w:r>
            <w:r w:rsidRPr="0098193F">
              <w:rPr>
                <w:rFonts w:ascii="Times New Roman" w:hAnsi="Times New Roman" w:cs="Times New Roman"/>
                <w:sz w:val="28"/>
                <w:szCs w:val="28"/>
              </w:rPr>
              <w:t>II</w:t>
            </w:r>
            <w:r w:rsidR="00D55D3B" w:rsidRPr="0098193F">
              <w:rPr>
                <w:rFonts w:ascii="Times New Roman" w:hAnsi="Times New Roman" w:cs="Times New Roman"/>
                <w:sz w:val="28"/>
                <w:szCs w:val="28"/>
              </w:rPr>
              <w:t>”);</w:t>
            </w:r>
            <w:r w:rsidRPr="0098193F">
              <w:rPr>
                <w:rFonts w:ascii="Times New Roman" w:hAnsi="Times New Roman" w:cs="Times New Roman"/>
                <w:sz w:val="28"/>
                <w:szCs w:val="28"/>
              </w:rPr>
              <w:t xml:space="preserve"> </w:t>
            </w:r>
          </w:p>
          <w:p w14:paraId="1EE000E9" w14:textId="77777777" w:rsidR="00D55D3B" w:rsidRPr="009F6303" w:rsidRDefault="00D55D3B" w:rsidP="00AC43F8">
            <w:pPr>
              <w:tabs>
                <w:tab w:val="left" w:pos="965"/>
              </w:tabs>
              <w:spacing w:after="0" w:line="240" w:lineRule="auto"/>
              <w:ind w:left="681" w:firstLine="720"/>
              <w:jc w:val="both"/>
              <w:rPr>
                <w:rFonts w:ascii="Times New Roman" w:hAnsi="Times New Roman" w:cs="Times New Roman"/>
                <w:sz w:val="28"/>
                <w:szCs w:val="28"/>
              </w:rPr>
            </w:pPr>
          </w:p>
          <w:p w14:paraId="128FA218" w14:textId="2EF72599"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1. Nekustamais īpašums „</w:t>
            </w:r>
            <w:r w:rsidR="0098193F">
              <w:rPr>
                <w:rFonts w:ascii="Times New Roman" w:hAnsi="Times New Roman" w:cs="Times New Roman"/>
                <w:sz w:val="28"/>
                <w:szCs w:val="28"/>
              </w:rPr>
              <w:t>Auziņi</w:t>
            </w:r>
            <w:r w:rsidRPr="009F6303">
              <w:rPr>
                <w:rFonts w:ascii="Times New Roman" w:hAnsi="Times New Roman" w:cs="Times New Roman"/>
                <w:sz w:val="28"/>
                <w:szCs w:val="28"/>
              </w:rPr>
              <w:t xml:space="preserve">” ir ierakstīts </w:t>
            </w:r>
            <w:r w:rsidR="0098193F">
              <w:rPr>
                <w:rFonts w:ascii="Times New Roman" w:hAnsi="Times New Roman" w:cs="Times New Roman"/>
                <w:sz w:val="28"/>
                <w:szCs w:val="28"/>
              </w:rPr>
              <w:t>Daugavpils</w:t>
            </w:r>
            <w:r w:rsidRPr="009F6303">
              <w:rPr>
                <w:rFonts w:ascii="Times New Roman" w:hAnsi="Times New Roman" w:cs="Times New Roman"/>
                <w:sz w:val="28"/>
                <w:szCs w:val="28"/>
              </w:rPr>
              <w:t xml:space="preserve"> tiesas zemesgrāmatu nodaļas </w:t>
            </w:r>
            <w:r w:rsidR="0098193F">
              <w:rPr>
                <w:rFonts w:ascii="Times New Roman" w:hAnsi="Times New Roman" w:cs="Times New Roman"/>
                <w:sz w:val="28"/>
                <w:szCs w:val="28"/>
              </w:rPr>
              <w:t>Kaplavas</w:t>
            </w:r>
            <w:r w:rsidRPr="009F6303">
              <w:rPr>
                <w:rFonts w:ascii="Times New Roman" w:hAnsi="Times New Roman" w:cs="Times New Roman"/>
                <w:sz w:val="28"/>
                <w:szCs w:val="28"/>
              </w:rPr>
              <w:t xml:space="preserve"> pagasta zemesgrāmatas nodalījumā Nr.</w:t>
            </w:r>
            <w:r w:rsidR="0098193F">
              <w:rPr>
                <w:rFonts w:ascii="Times New Roman" w:hAnsi="Times New Roman" w:cs="Times New Roman"/>
                <w:sz w:val="28"/>
                <w:szCs w:val="28"/>
              </w:rPr>
              <w:t>4</w:t>
            </w:r>
            <w:r w:rsidRPr="009F6303">
              <w:rPr>
                <w:rFonts w:ascii="Times New Roman" w:hAnsi="Times New Roman" w:cs="Times New Roman"/>
                <w:sz w:val="28"/>
                <w:szCs w:val="28"/>
              </w:rPr>
              <w:t>2. Nekustamajam īpašumam „</w:t>
            </w:r>
            <w:r w:rsidR="0098193F">
              <w:rPr>
                <w:rFonts w:ascii="Times New Roman" w:hAnsi="Times New Roman" w:cs="Times New Roman"/>
                <w:sz w:val="28"/>
                <w:szCs w:val="28"/>
              </w:rPr>
              <w:t>Auziņi</w:t>
            </w:r>
            <w:r w:rsidRPr="009F6303">
              <w:rPr>
                <w:rFonts w:ascii="Times New Roman" w:hAnsi="Times New Roman" w:cs="Times New Roman"/>
                <w:sz w:val="28"/>
                <w:szCs w:val="28"/>
              </w:rPr>
              <w:t xml:space="preserve">” ir noteikti apgrūtinājumi (saskaņā ar ierakstiem Zemesgrāmatā): </w:t>
            </w:r>
          </w:p>
          <w:p w14:paraId="2B4A3615" w14:textId="2E3FC4B7" w:rsidR="00D55D3B"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98193F">
              <w:rPr>
                <w:rFonts w:ascii="Times New Roman" w:hAnsi="Times New Roman" w:cs="Times New Roman"/>
                <w:sz w:val="28"/>
                <w:szCs w:val="28"/>
              </w:rPr>
              <w:t xml:space="preserve">ūdensnotekas (ūdensteču regulēta posma un speciāli raktas gultnes), kā arī uz tās esošas hidrotehniskas </w:t>
            </w:r>
            <w:r w:rsidR="00402068">
              <w:rPr>
                <w:rFonts w:ascii="Times New Roman" w:hAnsi="Times New Roman" w:cs="Times New Roman"/>
                <w:sz w:val="28"/>
                <w:szCs w:val="28"/>
              </w:rPr>
              <w:t>būves un ierīces ekspluatācijas aizsargjoslas teritorija meža zemēs 0,01 ha</w:t>
            </w:r>
            <w:r w:rsidRPr="009F6303">
              <w:rPr>
                <w:rFonts w:ascii="Times New Roman" w:hAnsi="Times New Roman" w:cs="Times New Roman"/>
                <w:sz w:val="28"/>
                <w:szCs w:val="28"/>
              </w:rPr>
              <w:t>;</w:t>
            </w:r>
          </w:p>
          <w:p w14:paraId="5F6A60B1" w14:textId="3B2B567B" w:rsidR="00402068" w:rsidRDefault="00402068"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ainavu aizsardzības zonas teritorija 0,92 ha;</w:t>
            </w:r>
          </w:p>
          <w:p w14:paraId="08A1913E" w14:textId="2FC6000A" w:rsidR="00402068" w:rsidRDefault="00402068"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pierobežas josla 0,92 ha;</w:t>
            </w:r>
          </w:p>
          <w:p w14:paraId="5909826B" w14:textId="13F5FAE1"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pierobeža 0,</w:t>
            </w:r>
            <w:r w:rsidR="00402068">
              <w:rPr>
                <w:rFonts w:ascii="Times New Roman" w:hAnsi="Times New Roman" w:cs="Times New Roman"/>
                <w:sz w:val="28"/>
                <w:szCs w:val="28"/>
              </w:rPr>
              <w:t>92</w:t>
            </w:r>
            <w:r w:rsidRPr="009F6303">
              <w:rPr>
                <w:rFonts w:ascii="Times New Roman" w:hAnsi="Times New Roman" w:cs="Times New Roman"/>
                <w:sz w:val="28"/>
                <w:szCs w:val="28"/>
              </w:rPr>
              <w:t xml:space="preserve"> ha;</w:t>
            </w:r>
          </w:p>
          <w:p w14:paraId="5CDD24F3" w14:textId="4C6D144E"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402068">
              <w:rPr>
                <w:rFonts w:ascii="Times New Roman" w:hAnsi="Times New Roman" w:cs="Times New Roman"/>
                <w:sz w:val="28"/>
                <w:szCs w:val="28"/>
              </w:rPr>
              <w:t>l</w:t>
            </w:r>
            <w:r w:rsidRPr="009F6303">
              <w:rPr>
                <w:rFonts w:ascii="Times New Roman" w:hAnsi="Times New Roman" w:cs="Times New Roman"/>
                <w:sz w:val="28"/>
                <w:szCs w:val="28"/>
              </w:rPr>
              <w:t xml:space="preserve">īdz </w:t>
            </w:r>
            <w:r w:rsidR="00402068">
              <w:rPr>
                <w:rFonts w:ascii="Times New Roman" w:hAnsi="Times New Roman" w:cs="Times New Roman"/>
                <w:sz w:val="28"/>
                <w:szCs w:val="28"/>
              </w:rPr>
              <w:t>10</w:t>
            </w:r>
            <w:r w:rsidRPr="009F6303">
              <w:rPr>
                <w:rFonts w:ascii="Times New Roman" w:hAnsi="Times New Roman" w:cs="Times New Roman"/>
                <w:sz w:val="28"/>
                <w:szCs w:val="28"/>
              </w:rPr>
              <w:t xml:space="preserve"> kilometriem garas dabiskas ūdensteces vides un dabas resursu aizsardzības aizsargjoslas teritorija lauku apvidos 0,</w:t>
            </w:r>
            <w:r w:rsidR="00402068">
              <w:rPr>
                <w:rFonts w:ascii="Times New Roman" w:hAnsi="Times New Roman" w:cs="Times New Roman"/>
                <w:sz w:val="28"/>
                <w:szCs w:val="28"/>
              </w:rPr>
              <w:t>2</w:t>
            </w:r>
            <w:r w:rsidRPr="009F6303">
              <w:rPr>
                <w:rFonts w:ascii="Times New Roman" w:hAnsi="Times New Roman" w:cs="Times New Roman"/>
                <w:sz w:val="28"/>
                <w:szCs w:val="28"/>
              </w:rPr>
              <w:t>4 ha;</w:t>
            </w:r>
          </w:p>
          <w:p w14:paraId="01B97177" w14:textId="29BD149F" w:rsidR="00D55D3B" w:rsidRPr="009F6303" w:rsidRDefault="00D55D3B"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sidR="00402068">
              <w:rPr>
                <w:rFonts w:ascii="Times New Roman" w:hAnsi="Times New Roman" w:cs="Times New Roman"/>
                <w:sz w:val="28"/>
                <w:szCs w:val="28"/>
              </w:rPr>
              <w:t>valsts robežas josla</w:t>
            </w:r>
            <w:r w:rsidRPr="009F6303">
              <w:rPr>
                <w:rFonts w:ascii="Times New Roman" w:hAnsi="Times New Roman" w:cs="Times New Roman"/>
                <w:sz w:val="28"/>
                <w:szCs w:val="28"/>
              </w:rPr>
              <w:t xml:space="preserve"> 0,</w:t>
            </w:r>
            <w:r w:rsidR="00402068">
              <w:rPr>
                <w:rFonts w:ascii="Times New Roman" w:hAnsi="Times New Roman" w:cs="Times New Roman"/>
                <w:sz w:val="28"/>
                <w:szCs w:val="28"/>
              </w:rPr>
              <w:t>35</w:t>
            </w:r>
            <w:r w:rsidRPr="009F6303">
              <w:rPr>
                <w:rFonts w:ascii="Times New Roman" w:hAnsi="Times New Roman" w:cs="Times New Roman"/>
                <w:sz w:val="28"/>
                <w:szCs w:val="28"/>
              </w:rPr>
              <w:t xml:space="preserve"> ha.</w:t>
            </w:r>
          </w:p>
          <w:p w14:paraId="424283E0" w14:textId="39FDC0F6" w:rsidR="00D55D3B" w:rsidRPr="009F6303" w:rsidRDefault="00D55D3B" w:rsidP="00AC43F8">
            <w:pPr>
              <w:widowControl w:val="0"/>
              <w:tabs>
                <w:tab w:val="left" w:pos="1134"/>
              </w:tabs>
              <w:spacing w:after="0" w:line="240" w:lineRule="auto"/>
              <w:ind w:firstLine="720"/>
              <w:jc w:val="both"/>
              <w:rPr>
                <w:rFonts w:ascii="Times New Roman" w:hAnsi="Times New Roman"/>
                <w:sz w:val="28"/>
                <w:szCs w:val="28"/>
              </w:rPr>
            </w:pPr>
            <w:r w:rsidRPr="009F6303">
              <w:rPr>
                <w:rFonts w:ascii="Times New Roman" w:hAnsi="Times New Roman"/>
                <w:sz w:val="28"/>
                <w:szCs w:val="28"/>
              </w:rPr>
              <w:t>Nekustamā īpašuma “</w:t>
            </w:r>
            <w:r w:rsidR="00402068">
              <w:rPr>
                <w:rFonts w:ascii="Times New Roman" w:hAnsi="Times New Roman"/>
                <w:sz w:val="28"/>
                <w:szCs w:val="28"/>
              </w:rPr>
              <w:t>Auziņi</w:t>
            </w:r>
            <w:r w:rsidRPr="009F6303">
              <w:rPr>
                <w:rFonts w:ascii="Times New Roman" w:hAnsi="Times New Roman"/>
                <w:sz w:val="28"/>
                <w:szCs w:val="28"/>
              </w:rPr>
              <w:t xml:space="preserve">” īpašniekam </w:t>
            </w:r>
            <w:r w:rsidR="00402068" w:rsidRPr="007A406B">
              <w:rPr>
                <w:rFonts w:ascii="Times New Roman" w:hAnsi="Times New Roman"/>
                <w:sz w:val="28"/>
                <w:szCs w:val="28"/>
              </w:rPr>
              <w:t xml:space="preserve">2017.gada </w:t>
            </w:r>
            <w:r w:rsidR="00402068">
              <w:rPr>
                <w:rFonts w:ascii="Times New Roman" w:hAnsi="Times New Roman"/>
                <w:sz w:val="28"/>
                <w:szCs w:val="28"/>
              </w:rPr>
              <w:t>1</w:t>
            </w:r>
            <w:r w:rsidR="00402068" w:rsidRPr="007A406B">
              <w:rPr>
                <w:rFonts w:ascii="Times New Roman" w:hAnsi="Times New Roman"/>
                <w:sz w:val="28"/>
                <w:szCs w:val="28"/>
              </w:rPr>
              <w:t>.</w:t>
            </w:r>
            <w:r w:rsidR="00402068">
              <w:rPr>
                <w:rFonts w:ascii="Times New Roman" w:hAnsi="Times New Roman"/>
                <w:sz w:val="28"/>
                <w:szCs w:val="28"/>
              </w:rPr>
              <w:t xml:space="preserve">novembrī </w:t>
            </w:r>
            <w:r w:rsidR="00402068" w:rsidRPr="007A406B">
              <w:rPr>
                <w:rFonts w:ascii="Times New Roman" w:hAnsi="Times New Roman"/>
                <w:sz w:val="28"/>
                <w:szCs w:val="28"/>
              </w:rPr>
              <w:t xml:space="preserve">nosūtīts </w:t>
            </w:r>
            <w:r w:rsidR="00402068" w:rsidRPr="003647C2">
              <w:rPr>
                <w:rFonts w:ascii="Times New Roman" w:hAnsi="Times New Roman"/>
                <w:sz w:val="28"/>
                <w:szCs w:val="28"/>
              </w:rPr>
              <w:t>paziņojums Nr.17-9/</w:t>
            </w:r>
            <w:r w:rsidR="00402068">
              <w:rPr>
                <w:rFonts w:ascii="Times New Roman" w:hAnsi="Times New Roman"/>
                <w:sz w:val="28"/>
                <w:szCs w:val="28"/>
              </w:rPr>
              <w:t xml:space="preserve">11374 </w:t>
            </w:r>
            <w:r w:rsidR="00402068" w:rsidRPr="007A406B">
              <w:rPr>
                <w:rFonts w:ascii="Times New Roman" w:hAnsi="Times New Roman"/>
                <w:sz w:val="28"/>
                <w:szCs w:val="28"/>
              </w:rPr>
              <w:t>M</w:t>
            </w:r>
            <w:r w:rsidR="00AC43F8">
              <w:rPr>
                <w:rFonts w:ascii="Times New Roman" w:hAnsi="Times New Roman"/>
                <w:sz w:val="28"/>
                <w:szCs w:val="28"/>
              </w:rPr>
              <w:t>inistru kabineta 2011.gada 15.marta noteikumu Nr.</w:t>
            </w:r>
            <w:r w:rsidR="00402068" w:rsidRPr="007A406B">
              <w:rPr>
                <w:rFonts w:ascii="Times New Roman" w:hAnsi="Times New Roman"/>
                <w:sz w:val="28"/>
                <w:szCs w:val="28"/>
              </w:rPr>
              <w:t xml:space="preserve">204 „Kārtība, kādā nosaka taisnīgu atlīdzību par sabiedrības vajadzībām atsavināmo nekustamo īpašumu” </w:t>
            </w:r>
            <w:r w:rsidR="00402068">
              <w:rPr>
                <w:rFonts w:ascii="Times New Roman" w:hAnsi="Times New Roman"/>
                <w:sz w:val="28"/>
                <w:szCs w:val="28"/>
              </w:rPr>
              <w:t xml:space="preserve">(turpmāk – MK noteikumi Nr.204) </w:t>
            </w:r>
            <w:r w:rsidR="00402068" w:rsidRPr="003647C2">
              <w:rPr>
                <w:rFonts w:ascii="Times New Roman" w:hAnsi="Times New Roman"/>
                <w:sz w:val="28"/>
                <w:szCs w:val="28"/>
              </w:rPr>
              <w:t xml:space="preserve">13. punktā </w:t>
            </w:r>
            <w:r w:rsidR="00402068">
              <w:rPr>
                <w:rFonts w:ascii="Times New Roman" w:hAnsi="Times New Roman"/>
                <w:sz w:val="28"/>
                <w:szCs w:val="28"/>
              </w:rPr>
              <w:t>noteiktajā kārtībā</w:t>
            </w:r>
            <w:r w:rsidR="00402068" w:rsidRPr="003647C2">
              <w:rPr>
                <w:rFonts w:ascii="Times New Roman" w:hAnsi="Times New Roman"/>
                <w:sz w:val="28"/>
                <w:szCs w:val="28"/>
              </w:rPr>
              <w:t xml:space="preserve">. Īpašnieks iesniedza </w:t>
            </w:r>
            <w:r w:rsidR="00402068">
              <w:rPr>
                <w:rFonts w:ascii="Times New Roman" w:hAnsi="Times New Roman"/>
                <w:sz w:val="28"/>
                <w:szCs w:val="28"/>
              </w:rPr>
              <w:t>nekustamā īpašuma “Auziņi”</w:t>
            </w:r>
            <w:r w:rsidR="00402068" w:rsidRPr="003647C2">
              <w:rPr>
                <w:rFonts w:ascii="Times New Roman" w:hAnsi="Times New Roman"/>
                <w:sz w:val="28"/>
                <w:szCs w:val="28"/>
              </w:rPr>
              <w:t xml:space="preserve"> meža apsaimniekošanas projekta kopiju, 2017.gada 21.novembra rēķina Nr.122017 un </w:t>
            </w:r>
            <w:r w:rsidR="00402068">
              <w:rPr>
                <w:rFonts w:ascii="Times New Roman" w:hAnsi="Times New Roman"/>
                <w:sz w:val="28"/>
                <w:szCs w:val="28"/>
              </w:rPr>
              <w:t>2017.gada 23</w:t>
            </w:r>
            <w:r w:rsidR="00402068" w:rsidRPr="001B25AD">
              <w:rPr>
                <w:rFonts w:ascii="Times New Roman" w:hAnsi="Times New Roman"/>
                <w:sz w:val="28"/>
                <w:szCs w:val="28"/>
              </w:rPr>
              <w:t xml:space="preserve">.novembra </w:t>
            </w:r>
            <w:r w:rsidR="00402068" w:rsidRPr="003647C2">
              <w:rPr>
                <w:rFonts w:ascii="Times New Roman" w:hAnsi="Times New Roman"/>
                <w:sz w:val="28"/>
                <w:szCs w:val="28"/>
              </w:rPr>
              <w:t xml:space="preserve">čeka </w:t>
            </w:r>
            <w:r w:rsidR="00402068">
              <w:rPr>
                <w:rFonts w:ascii="Times New Roman" w:hAnsi="Times New Roman"/>
                <w:sz w:val="28"/>
                <w:szCs w:val="28"/>
              </w:rPr>
              <w:t>Nr.</w:t>
            </w:r>
            <w:r w:rsidR="00402068" w:rsidRPr="003647C2">
              <w:rPr>
                <w:rFonts w:ascii="Times New Roman" w:hAnsi="Times New Roman"/>
                <w:sz w:val="28"/>
                <w:szCs w:val="28"/>
              </w:rPr>
              <w:t>0184047 kopiju par jaunā meža apsaimniekošanas projekta izgatavošanu.</w:t>
            </w:r>
          </w:p>
          <w:p w14:paraId="0CC9F136" w14:textId="277BFCD5" w:rsidR="00D55D3B" w:rsidRPr="009F6303" w:rsidRDefault="00402068"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Sertificēts nekustamā īpašuma vērtētājs ir veicis </w:t>
            </w:r>
            <w:r>
              <w:rPr>
                <w:rFonts w:ascii="Times New Roman" w:hAnsi="Times New Roman"/>
                <w:sz w:val="28"/>
                <w:szCs w:val="28"/>
              </w:rPr>
              <w:t>nekustamā īpašuma “Auziņi”</w:t>
            </w:r>
            <w:r w:rsidRPr="007A406B">
              <w:rPr>
                <w:rFonts w:ascii="Times New Roman" w:hAnsi="Times New Roman"/>
                <w:sz w:val="28"/>
                <w:szCs w:val="28"/>
              </w:rPr>
              <w:t xml:space="preserve"> novērtēšanu un aprēķinājis </w:t>
            </w:r>
            <w:r>
              <w:rPr>
                <w:rFonts w:ascii="Times New Roman" w:hAnsi="Times New Roman"/>
                <w:sz w:val="28"/>
                <w:szCs w:val="28"/>
              </w:rPr>
              <w:t>ī</w:t>
            </w:r>
            <w:r w:rsidRPr="007A406B">
              <w:rPr>
                <w:rFonts w:ascii="Times New Roman" w:hAnsi="Times New Roman"/>
                <w:sz w:val="28"/>
                <w:szCs w:val="28"/>
              </w:rPr>
              <w:t xml:space="preserve">pašuma tirgus vērtību un atlīdzības apmēru par zaudējumiem, kas rodas īpašniekam sakarā ar </w:t>
            </w:r>
            <w:r>
              <w:rPr>
                <w:rFonts w:ascii="Times New Roman" w:hAnsi="Times New Roman"/>
                <w:sz w:val="28"/>
                <w:szCs w:val="28"/>
              </w:rPr>
              <w:t>nekustamā īpašuma “Auziņi”</w:t>
            </w:r>
            <w:r w:rsidRPr="007A406B">
              <w:rPr>
                <w:rFonts w:ascii="Times New Roman" w:hAnsi="Times New Roman"/>
                <w:sz w:val="28"/>
                <w:szCs w:val="28"/>
              </w:rPr>
              <w:t xml:space="preserve"> atsavināšanu sabiedrības vajadzībām. Sertificēta nekustamā īpašuma vērtētāja noteiktā atlīdzība uz 201</w:t>
            </w:r>
            <w:r>
              <w:rPr>
                <w:rFonts w:ascii="Times New Roman" w:hAnsi="Times New Roman"/>
                <w:sz w:val="28"/>
                <w:szCs w:val="28"/>
              </w:rPr>
              <w:t>8</w:t>
            </w:r>
            <w:r w:rsidRPr="007A406B">
              <w:rPr>
                <w:rFonts w:ascii="Times New Roman" w:hAnsi="Times New Roman"/>
                <w:sz w:val="28"/>
                <w:szCs w:val="28"/>
              </w:rPr>
              <w:t xml:space="preserve">.gada </w:t>
            </w:r>
            <w:r>
              <w:rPr>
                <w:rFonts w:ascii="Times New Roman" w:hAnsi="Times New Roman"/>
                <w:sz w:val="28"/>
                <w:szCs w:val="28"/>
              </w:rPr>
              <w:t>2</w:t>
            </w:r>
            <w:r w:rsidRPr="007A406B">
              <w:rPr>
                <w:rFonts w:ascii="Times New Roman" w:hAnsi="Times New Roman"/>
                <w:sz w:val="28"/>
                <w:szCs w:val="28"/>
              </w:rPr>
              <w:t>9.janvār</w:t>
            </w:r>
            <w:r>
              <w:rPr>
                <w:rFonts w:ascii="Times New Roman" w:hAnsi="Times New Roman"/>
                <w:sz w:val="28"/>
                <w:szCs w:val="28"/>
              </w:rPr>
              <w:t>i</w:t>
            </w:r>
            <w:r w:rsidRPr="007A406B">
              <w:rPr>
                <w:rFonts w:ascii="Times New Roman" w:hAnsi="Times New Roman"/>
                <w:sz w:val="28"/>
                <w:szCs w:val="28"/>
              </w:rPr>
              <w:t xml:space="preserve"> ir </w:t>
            </w:r>
            <w:r>
              <w:rPr>
                <w:rFonts w:ascii="Times New Roman" w:hAnsi="Times New Roman"/>
                <w:sz w:val="28"/>
                <w:szCs w:val="28"/>
              </w:rPr>
              <w:t>6217,50</w:t>
            </w:r>
            <w:r w:rsidRPr="007A406B">
              <w:rPr>
                <w:rFonts w:ascii="Times New Roman" w:hAnsi="Times New Roman"/>
                <w:sz w:val="28"/>
                <w:szCs w:val="28"/>
              </w:rPr>
              <w:t xml:space="preserve"> </w:t>
            </w:r>
            <w:r w:rsidRPr="007A406B">
              <w:rPr>
                <w:rFonts w:ascii="Times New Roman" w:hAnsi="Times New Roman"/>
                <w:i/>
                <w:sz w:val="28"/>
                <w:szCs w:val="28"/>
              </w:rPr>
              <w:t>euro</w:t>
            </w:r>
            <w:r>
              <w:rPr>
                <w:rFonts w:ascii="Times New Roman" w:hAnsi="Times New Roman"/>
                <w:i/>
                <w:sz w:val="28"/>
                <w:szCs w:val="28"/>
              </w:rPr>
              <w:t xml:space="preserve"> </w:t>
            </w:r>
            <w:r w:rsidRPr="00F45156">
              <w:rPr>
                <w:rFonts w:ascii="Times New Roman" w:hAnsi="Times New Roman"/>
                <w:sz w:val="28"/>
                <w:szCs w:val="28"/>
              </w:rPr>
              <w:t xml:space="preserve">(seši tūkstoši divi simti septiņpadsmit </w:t>
            </w:r>
            <w:r w:rsidRPr="0087720F">
              <w:rPr>
                <w:rFonts w:ascii="Times New Roman" w:hAnsi="Times New Roman"/>
                <w:i/>
                <w:sz w:val="28"/>
                <w:szCs w:val="28"/>
              </w:rPr>
              <w:t>euro</w:t>
            </w:r>
            <w:r w:rsidRPr="00F45156">
              <w:rPr>
                <w:rFonts w:ascii="Times New Roman" w:hAnsi="Times New Roman"/>
                <w:sz w:val="28"/>
                <w:szCs w:val="28"/>
              </w:rPr>
              <w:t xml:space="preserve"> un 50 centi)</w:t>
            </w:r>
            <w:r w:rsidRPr="007A406B">
              <w:rPr>
                <w:rFonts w:ascii="Times New Roman" w:hAnsi="Times New Roman"/>
                <w:sz w:val="28"/>
                <w:szCs w:val="28"/>
              </w:rPr>
              <w:t xml:space="preserve">, ko veido </w:t>
            </w:r>
            <w:r w:rsidR="00BA0984">
              <w:rPr>
                <w:rFonts w:ascii="Times New Roman" w:hAnsi="Times New Roman"/>
                <w:sz w:val="28"/>
                <w:szCs w:val="28"/>
              </w:rPr>
              <w:t>nekustamā īpašuma “Auziņi”</w:t>
            </w:r>
            <w:r w:rsidR="00BA0984" w:rsidRPr="007A406B">
              <w:rPr>
                <w:rFonts w:ascii="Times New Roman" w:hAnsi="Times New Roman"/>
                <w:sz w:val="28"/>
                <w:szCs w:val="28"/>
              </w:rPr>
              <w:t xml:space="preserve"> </w:t>
            </w:r>
            <w:r w:rsidRPr="007A406B">
              <w:rPr>
                <w:rFonts w:ascii="Times New Roman" w:hAnsi="Times New Roman"/>
                <w:sz w:val="28"/>
                <w:szCs w:val="28"/>
              </w:rPr>
              <w:t xml:space="preserve">tirgus vērtība – </w:t>
            </w:r>
            <w:r>
              <w:rPr>
                <w:rFonts w:ascii="Times New Roman" w:hAnsi="Times New Roman"/>
                <w:sz w:val="28"/>
                <w:szCs w:val="28"/>
              </w:rPr>
              <w:t>1300,00</w:t>
            </w:r>
            <w:r w:rsidRPr="007A406B">
              <w:rPr>
                <w:rFonts w:ascii="Times New Roman" w:hAnsi="Times New Roman"/>
                <w:sz w:val="28"/>
                <w:szCs w:val="28"/>
              </w:rPr>
              <w:t xml:space="preserve"> </w:t>
            </w:r>
            <w:r w:rsidRPr="007A406B">
              <w:rPr>
                <w:rFonts w:ascii="Times New Roman" w:hAnsi="Times New Roman"/>
                <w:i/>
                <w:sz w:val="28"/>
                <w:szCs w:val="28"/>
              </w:rPr>
              <w:t>euro</w:t>
            </w:r>
            <w:r w:rsidRPr="007A406B">
              <w:rPr>
                <w:rFonts w:ascii="Times New Roman" w:hAnsi="Times New Roman"/>
                <w:sz w:val="28"/>
                <w:szCs w:val="28"/>
              </w:rPr>
              <w:t xml:space="preserve"> </w:t>
            </w:r>
            <w:r>
              <w:rPr>
                <w:rFonts w:ascii="Times New Roman" w:hAnsi="Times New Roman"/>
                <w:sz w:val="28"/>
                <w:szCs w:val="28"/>
              </w:rPr>
              <w:t xml:space="preserve">(viens tūkstotis trīs simti </w:t>
            </w:r>
            <w:r w:rsidRPr="00F45156">
              <w:rPr>
                <w:rFonts w:ascii="Times New Roman" w:hAnsi="Times New Roman"/>
                <w:i/>
                <w:sz w:val="28"/>
                <w:szCs w:val="28"/>
              </w:rPr>
              <w:t>euro</w:t>
            </w:r>
            <w:r>
              <w:rPr>
                <w:rFonts w:ascii="Times New Roman" w:hAnsi="Times New Roman"/>
                <w:sz w:val="28"/>
                <w:szCs w:val="28"/>
              </w:rPr>
              <w:t xml:space="preserve"> un 00 centi) </w:t>
            </w:r>
            <w:r w:rsidRPr="007A406B">
              <w:rPr>
                <w:rFonts w:ascii="Times New Roman" w:hAnsi="Times New Roman"/>
                <w:sz w:val="28"/>
                <w:szCs w:val="28"/>
              </w:rPr>
              <w:t>apmērā</w:t>
            </w:r>
            <w:r w:rsidR="006826FD">
              <w:rPr>
                <w:rFonts w:ascii="Times New Roman" w:hAnsi="Times New Roman"/>
                <w:sz w:val="28"/>
                <w:szCs w:val="28"/>
              </w:rPr>
              <w:t xml:space="preserve"> un atsavināšanas rezultātā ī</w:t>
            </w:r>
            <w:r>
              <w:rPr>
                <w:rFonts w:ascii="Times New Roman" w:hAnsi="Times New Roman"/>
                <w:sz w:val="28"/>
                <w:szCs w:val="28"/>
              </w:rPr>
              <w:t xml:space="preserve">pašniekam radušies zaudējumi – mežaudzes izmantošanas iespēju zudums, nepieciešamība veikt meža inventarizāciju un apsaimniekošanas projekta izgatavošanu. Līdz ar to atlīdzība par zaudējumiem ir aprēķināma, kā meža audžu krājas vērtības (likvidācijas vērtība) un izdevumu par meža inventarizāciju un apsaimniekošanas projekta izgatavošanu summa 4917,50 </w:t>
            </w:r>
            <w:r>
              <w:rPr>
                <w:rFonts w:ascii="Times New Roman" w:hAnsi="Times New Roman"/>
                <w:i/>
                <w:sz w:val="28"/>
                <w:szCs w:val="28"/>
              </w:rPr>
              <w:t xml:space="preserve">euro </w:t>
            </w:r>
            <w:r w:rsidRPr="00F45156">
              <w:rPr>
                <w:rFonts w:ascii="Times New Roman" w:hAnsi="Times New Roman"/>
                <w:sz w:val="28"/>
                <w:szCs w:val="28"/>
              </w:rPr>
              <w:t xml:space="preserve">(četri tūkstoši deviņi simti septiņpadsmit </w:t>
            </w:r>
            <w:r w:rsidRPr="00167B91">
              <w:rPr>
                <w:rFonts w:ascii="Times New Roman" w:hAnsi="Times New Roman"/>
                <w:i/>
                <w:sz w:val="28"/>
                <w:szCs w:val="28"/>
              </w:rPr>
              <w:t>euro</w:t>
            </w:r>
            <w:r w:rsidRPr="00F45156">
              <w:rPr>
                <w:rFonts w:ascii="Times New Roman" w:hAnsi="Times New Roman"/>
                <w:sz w:val="28"/>
                <w:szCs w:val="28"/>
              </w:rPr>
              <w:t xml:space="preserve"> un 50 centi).</w:t>
            </w:r>
          </w:p>
          <w:p w14:paraId="3A375E03" w14:textId="7DE7EB4D" w:rsidR="00D55D3B"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Komisija saskaņā ar </w:t>
            </w:r>
            <w:r>
              <w:rPr>
                <w:rFonts w:ascii="Times New Roman" w:hAnsi="Times New Roman"/>
                <w:sz w:val="28"/>
                <w:szCs w:val="28"/>
              </w:rPr>
              <w:t>MK noteikumu Nr.204</w:t>
            </w:r>
            <w:r w:rsidRPr="007A406B">
              <w:rPr>
                <w:rFonts w:ascii="Times New Roman" w:hAnsi="Times New Roman"/>
                <w:sz w:val="28"/>
                <w:szCs w:val="28"/>
              </w:rPr>
              <w:t xml:space="preserve"> 26.punktu 2018.gada </w:t>
            </w:r>
            <w:r>
              <w:rPr>
                <w:rFonts w:ascii="Times New Roman" w:hAnsi="Times New Roman"/>
                <w:sz w:val="28"/>
                <w:szCs w:val="28"/>
              </w:rPr>
              <w:t>12</w:t>
            </w:r>
            <w:r w:rsidRPr="007A406B">
              <w:rPr>
                <w:rFonts w:ascii="Times New Roman" w:hAnsi="Times New Roman"/>
                <w:sz w:val="28"/>
                <w:szCs w:val="28"/>
              </w:rPr>
              <w:t>.</w:t>
            </w:r>
            <w:r>
              <w:rPr>
                <w:rFonts w:ascii="Times New Roman" w:hAnsi="Times New Roman"/>
                <w:sz w:val="28"/>
                <w:szCs w:val="28"/>
              </w:rPr>
              <w:t>februārī</w:t>
            </w:r>
            <w:r w:rsidRPr="007A406B">
              <w:rPr>
                <w:rFonts w:ascii="Times New Roman" w:hAnsi="Times New Roman"/>
                <w:sz w:val="28"/>
                <w:szCs w:val="28"/>
              </w:rPr>
              <w:t xml:space="preserve"> nosūtīja </w:t>
            </w:r>
            <w:r w:rsidR="006826FD">
              <w:rPr>
                <w:rFonts w:ascii="Times New Roman" w:hAnsi="Times New Roman"/>
                <w:sz w:val="28"/>
                <w:szCs w:val="28"/>
              </w:rPr>
              <w:t>ī</w:t>
            </w:r>
            <w:r w:rsidRPr="007A406B">
              <w:rPr>
                <w:rFonts w:ascii="Times New Roman" w:hAnsi="Times New Roman"/>
                <w:sz w:val="28"/>
                <w:szCs w:val="28"/>
              </w:rPr>
              <w:t>pašniekam uzaicinājumu Nr. 1.2.2.-09/</w:t>
            </w:r>
            <w:r>
              <w:rPr>
                <w:rFonts w:ascii="Times New Roman" w:hAnsi="Times New Roman"/>
                <w:sz w:val="28"/>
                <w:szCs w:val="28"/>
              </w:rPr>
              <w:t xml:space="preserve">1503 </w:t>
            </w:r>
            <w:r w:rsidRPr="007A406B">
              <w:rPr>
                <w:rFonts w:ascii="Times New Roman" w:hAnsi="Times New Roman"/>
                <w:sz w:val="28"/>
                <w:szCs w:val="28"/>
              </w:rPr>
              <w:t xml:space="preserve">piedalīties </w:t>
            </w:r>
            <w:proofErr w:type="spellStart"/>
            <w:r w:rsidR="00AC43F8">
              <w:rPr>
                <w:rFonts w:ascii="Times New Roman" w:hAnsi="Times New Roman"/>
                <w:sz w:val="28"/>
                <w:szCs w:val="28"/>
              </w:rPr>
              <w:t>k</w:t>
            </w:r>
            <w:r w:rsidRPr="007A406B">
              <w:rPr>
                <w:rFonts w:ascii="Times New Roman" w:hAnsi="Times New Roman"/>
                <w:sz w:val="28"/>
                <w:szCs w:val="28"/>
              </w:rPr>
              <w:t>sēdē</w:t>
            </w:r>
            <w:proofErr w:type="spellEnd"/>
            <w:r w:rsidRPr="007A406B">
              <w:rPr>
                <w:rFonts w:ascii="Times New Roman" w:hAnsi="Times New Roman"/>
                <w:sz w:val="28"/>
                <w:szCs w:val="28"/>
              </w:rPr>
              <w:t xml:space="preserve"> par aprēķinātās atlīdzības izvērtēšanu</w:t>
            </w:r>
            <w:r>
              <w:rPr>
                <w:rFonts w:ascii="Times New Roman" w:hAnsi="Times New Roman"/>
                <w:sz w:val="28"/>
                <w:szCs w:val="28"/>
              </w:rPr>
              <w:t>.</w:t>
            </w:r>
          </w:p>
          <w:p w14:paraId="4D2292AD" w14:textId="281F400A" w:rsidR="00C61BA8" w:rsidRPr="00C61BA8" w:rsidRDefault="00BA0984" w:rsidP="00AC43F8">
            <w:pPr>
              <w:widowControl w:val="0"/>
              <w:tabs>
                <w:tab w:val="left" w:pos="1134"/>
              </w:tabs>
              <w:spacing w:after="0" w:line="240" w:lineRule="auto"/>
              <w:ind w:firstLine="720"/>
              <w:jc w:val="both"/>
              <w:rPr>
                <w:rFonts w:ascii="Times New Roman" w:hAnsi="Times New Roman" w:cs="Times New Roman"/>
                <w:sz w:val="28"/>
                <w:szCs w:val="28"/>
              </w:rPr>
            </w:pPr>
            <w:r w:rsidRPr="007A406B">
              <w:rPr>
                <w:rFonts w:ascii="Times New Roman" w:hAnsi="Times New Roman"/>
                <w:sz w:val="28"/>
                <w:szCs w:val="28"/>
              </w:rPr>
              <w:t xml:space="preserve">Komisija ir saņēmusi </w:t>
            </w:r>
            <w:r w:rsidR="006826FD">
              <w:rPr>
                <w:rFonts w:ascii="Times New Roman" w:hAnsi="Times New Roman"/>
                <w:sz w:val="28"/>
                <w:szCs w:val="28"/>
              </w:rPr>
              <w:t>ī</w:t>
            </w:r>
            <w:r w:rsidRPr="007A406B">
              <w:rPr>
                <w:rFonts w:ascii="Times New Roman" w:hAnsi="Times New Roman"/>
                <w:sz w:val="28"/>
                <w:szCs w:val="28"/>
              </w:rPr>
              <w:t xml:space="preserve">pašnieka 2018.gada </w:t>
            </w:r>
            <w:r>
              <w:rPr>
                <w:rFonts w:ascii="Times New Roman" w:hAnsi="Times New Roman"/>
                <w:sz w:val="28"/>
                <w:szCs w:val="28"/>
              </w:rPr>
              <w:t>19</w:t>
            </w:r>
            <w:r w:rsidRPr="007A406B">
              <w:rPr>
                <w:rFonts w:ascii="Times New Roman" w:hAnsi="Times New Roman"/>
                <w:sz w:val="28"/>
                <w:szCs w:val="28"/>
              </w:rPr>
              <w:t xml:space="preserve">.februāra iesniegumu ar informāciju, ka </w:t>
            </w:r>
            <w:r w:rsidR="006826FD">
              <w:rPr>
                <w:rFonts w:ascii="Times New Roman" w:hAnsi="Times New Roman"/>
                <w:sz w:val="28"/>
                <w:szCs w:val="28"/>
              </w:rPr>
              <w:t>ī</w:t>
            </w:r>
            <w:r w:rsidRPr="007A406B">
              <w:rPr>
                <w:rFonts w:ascii="Times New Roman" w:hAnsi="Times New Roman"/>
                <w:sz w:val="28"/>
                <w:szCs w:val="28"/>
              </w:rPr>
              <w:t xml:space="preserve">pašnieks aprēķinātai atlīdzībai </w:t>
            </w:r>
            <w:r>
              <w:rPr>
                <w:rFonts w:ascii="Times New Roman" w:hAnsi="Times New Roman"/>
                <w:sz w:val="28"/>
                <w:szCs w:val="28"/>
              </w:rPr>
              <w:t>6217,50</w:t>
            </w:r>
            <w:r w:rsidRPr="007A406B">
              <w:rPr>
                <w:rFonts w:ascii="Times New Roman" w:hAnsi="Times New Roman"/>
                <w:sz w:val="28"/>
                <w:szCs w:val="28"/>
              </w:rPr>
              <w:t> </w:t>
            </w:r>
            <w:r w:rsidRPr="007A406B">
              <w:rPr>
                <w:rFonts w:ascii="Times New Roman" w:hAnsi="Times New Roman"/>
                <w:i/>
                <w:sz w:val="28"/>
                <w:szCs w:val="28"/>
              </w:rPr>
              <w:t>euro</w:t>
            </w:r>
            <w:r w:rsidRPr="007A406B">
              <w:rPr>
                <w:rFonts w:ascii="Times New Roman" w:hAnsi="Times New Roman"/>
                <w:sz w:val="28"/>
                <w:szCs w:val="28"/>
              </w:rPr>
              <w:t xml:space="preserve"> </w:t>
            </w:r>
            <w:r w:rsidRPr="00036288">
              <w:rPr>
                <w:rFonts w:ascii="Times New Roman" w:hAnsi="Times New Roman"/>
                <w:sz w:val="28"/>
                <w:szCs w:val="28"/>
              </w:rPr>
              <w:t xml:space="preserve">(seši tūkstoši divi simti septiņpadsmit </w:t>
            </w:r>
            <w:r w:rsidRPr="0087720F">
              <w:rPr>
                <w:rFonts w:ascii="Times New Roman" w:hAnsi="Times New Roman"/>
                <w:i/>
                <w:sz w:val="28"/>
                <w:szCs w:val="28"/>
              </w:rPr>
              <w:t>euro</w:t>
            </w:r>
            <w:r w:rsidRPr="00036288">
              <w:rPr>
                <w:rFonts w:ascii="Times New Roman" w:hAnsi="Times New Roman"/>
                <w:sz w:val="28"/>
                <w:szCs w:val="28"/>
              </w:rPr>
              <w:t xml:space="preserve"> un 50 centi)</w:t>
            </w:r>
            <w:r>
              <w:rPr>
                <w:rFonts w:ascii="Times New Roman" w:hAnsi="Times New Roman"/>
                <w:sz w:val="28"/>
                <w:szCs w:val="28"/>
              </w:rPr>
              <w:t xml:space="preserve"> </w:t>
            </w:r>
            <w:r w:rsidRPr="007A406B">
              <w:rPr>
                <w:rFonts w:ascii="Times New Roman" w:hAnsi="Times New Roman"/>
                <w:sz w:val="28"/>
                <w:szCs w:val="28"/>
              </w:rPr>
              <w:t xml:space="preserve">par </w:t>
            </w:r>
            <w:r>
              <w:rPr>
                <w:rFonts w:ascii="Times New Roman" w:hAnsi="Times New Roman"/>
                <w:sz w:val="28"/>
                <w:szCs w:val="28"/>
              </w:rPr>
              <w:t xml:space="preserve">nekustamā īpašuma “Auziņi” </w:t>
            </w:r>
            <w:r w:rsidRPr="007A406B">
              <w:rPr>
                <w:rFonts w:ascii="Times New Roman" w:hAnsi="Times New Roman"/>
                <w:sz w:val="28"/>
                <w:szCs w:val="28"/>
              </w:rPr>
              <w:t>atsavināšanu piekrīt un komisijas sēdē par aprēķinātās atlīdzības izvērtēšanu nepiedalīsies</w:t>
            </w:r>
            <w:r w:rsidR="00C61BA8" w:rsidRPr="00C61BA8">
              <w:rPr>
                <w:rFonts w:ascii="Times New Roman" w:hAnsi="Times New Roman" w:cs="Times New Roman"/>
                <w:sz w:val="28"/>
                <w:szCs w:val="28"/>
              </w:rPr>
              <w:t xml:space="preserve">. </w:t>
            </w:r>
          </w:p>
          <w:p w14:paraId="7763E2D8" w14:textId="5FFB0220"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9F6303">
              <w:rPr>
                <w:rFonts w:ascii="Times New Roman" w:hAnsi="Times New Roman" w:cs="Times New Roman"/>
                <w:sz w:val="28"/>
                <w:szCs w:val="28"/>
              </w:rPr>
              <w:t>. Nekustamais īpašums „</w:t>
            </w:r>
            <w:r>
              <w:rPr>
                <w:rFonts w:ascii="Times New Roman" w:hAnsi="Times New Roman" w:cs="Times New Roman"/>
                <w:sz w:val="28"/>
                <w:szCs w:val="28"/>
              </w:rPr>
              <w:t>Krastiņi-II</w:t>
            </w:r>
            <w:r w:rsidRPr="009F6303">
              <w:rPr>
                <w:rFonts w:ascii="Times New Roman" w:hAnsi="Times New Roman" w:cs="Times New Roman"/>
                <w:sz w:val="28"/>
                <w:szCs w:val="28"/>
              </w:rPr>
              <w:t xml:space="preserve">” ir ierakstīts </w:t>
            </w:r>
            <w:r>
              <w:rPr>
                <w:rFonts w:ascii="Times New Roman" w:hAnsi="Times New Roman" w:cs="Times New Roman"/>
                <w:sz w:val="28"/>
                <w:szCs w:val="28"/>
              </w:rPr>
              <w:t>Daugavpils</w:t>
            </w:r>
            <w:r w:rsidRPr="009F6303">
              <w:rPr>
                <w:rFonts w:ascii="Times New Roman" w:hAnsi="Times New Roman" w:cs="Times New Roman"/>
                <w:sz w:val="28"/>
                <w:szCs w:val="28"/>
              </w:rPr>
              <w:t xml:space="preserve"> tiesas zemesgrāmatu nodaļas </w:t>
            </w:r>
            <w:r>
              <w:rPr>
                <w:rFonts w:ascii="Times New Roman" w:hAnsi="Times New Roman" w:cs="Times New Roman"/>
                <w:sz w:val="28"/>
                <w:szCs w:val="28"/>
              </w:rPr>
              <w:t>Kaplavas</w:t>
            </w:r>
            <w:r w:rsidRPr="009F6303">
              <w:rPr>
                <w:rFonts w:ascii="Times New Roman" w:hAnsi="Times New Roman" w:cs="Times New Roman"/>
                <w:sz w:val="28"/>
                <w:szCs w:val="28"/>
              </w:rPr>
              <w:t xml:space="preserve"> pagasta zemesgrāmatas nodalījumā Nr.</w:t>
            </w:r>
            <w:r>
              <w:rPr>
                <w:rFonts w:ascii="Times New Roman" w:hAnsi="Times New Roman" w:cs="Times New Roman"/>
                <w:sz w:val="28"/>
                <w:szCs w:val="28"/>
              </w:rPr>
              <w:t>5</w:t>
            </w:r>
            <w:r w:rsidRPr="009F6303">
              <w:rPr>
                <w:rFonts w:ascii="Times New Roman" w:hAnsi="Times New Roman" w:cs="Times New Roman"/>
                <w:sz w:val="28"/>
                <w:szCs w:val="28"/>
              </w:rPr>
              <w:t>2. Nekustamajam īpašumam „</w:t>
            </w:r>
            <w:r>
              <w:rPr>
                <w:rFonts w:ascii="Times New Roman" w:hAnsi="Times New Roman" w:cs="Times New Roman"/>
                <w:sz w:val="28"/>
                <w:szCs w:val="28"/>
              </w:rPr>
              <w:t>Krastiņi-II</w:t>
            </w:r>
            <w:r w:rsidRPr="009F6303">
              <w:rPr>
                <w:rFonts w:ascii="Times New Roman" w:hAnsi="Times New Roman" w:cs="Times New Roman"/>
                <w:sz w:val="28"/>
                <w:szCs w:val="28"/>
              </w:rPr>
              <w:t xml:space="preserve">” ir noteikti apgrūtinājumi (saskaņā ar ierakstiem Zemesgrāmatā): </w:t>
            </w:r>
          </w:p>
          <w:p w14:paraId="4E1BC468" w14:textId="1EFB2FC9" w:rsidR="00BA0984"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aizsargājamo ainavu apvidus ainavu aizsardzības zonas teritorija 0,0052 ha;</w:t>
            </w:r>
          </w:p>
          <w:p w14:paraId="1A4AA0DA" w14:textId="4E995239" w:rsidR="00BA0984"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pierobežas josla 0,0052 ha;</w:t>
            </w:r>
          </w:p>
          <w:p w14:paraId="3C098138" w14:textId="4AAE4168"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pierobeža 0,</w:t>
            </w:r>
            <w:r>
              <w:rPr>
                <w:rFonts w:ascii="Times New Roman" w:hAnsi="Times New Roman" w:cs="Times New Roman"/>
                <w:sz w:val="28"/>
                <w:szCs w:val="28"/>
              </w:rPr>
              <w:t>0052</w:t>
            </w:r>
            <w:r w:rsidRPr="009F6303">
              <w:rPr>
                <w:rFonts w:ascii="Times New Roman" w:hAnsi="Times New Roman" w:cs="Times New Roman"/>
                <w:sz w:val="28"/>
                <w:szCs w:val="28"/>
              </w:rPr>
              <w:t xml:space="preserve"> ha;</w:t>
            </w:r>
          </w:p>
          <w:p w14:paraId="7F7C0E33" w14:textId="2C5B4B97" w:rsidR="00BA0984" w:rsidRPr="009F6303" w:rsidRDefault="00BA0984" w:rsidP="00AC43F8">
            <w:pPr>
              <w:tabs>
                <w:tab w:val="left" w:pos="430"/>
                <w:tab w:val="left" w:pos="714"/>
                <w:tab w:val="left" w:pos="997"/>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 </w:t>
            </w:r>
            <w:r>
              <w:rPr>
                <w:rFonts w:ascii="Times New Roman" w:hAnsi="Times New Roman" w:cs="Times New Roman"/>
                <w:sz w:val="28"/>
                <w:szCs w:val="28"/>
              </w:rPr>
              <w:t>valsts robežas josla</w:t>
            </w:r>
            <w:r w:rsidRPr="009F6303">
              <w:rPr>
                <w:rFonts w:ascii="Times New Roman" w:hAnsi="Times New Roman" w:cs="Times New Roman"/>
                <w:sz w:val="28"/>
                <w:szCs w:val="28"/>
              </w:rPr>
              <w:t xml:space="preserve"> 0,</w:t>
            </w:r>
            <w:r>
              <w:rPr>
                <w:rFonts w:ascii="Times New Roman" w:hAnsi="Times New Roman" w:cs="Times New Roman"/>
                <w:sz w:val="28"/>
                <w:szCs w:val="28"/>
              </w:rPr>
              <w:t>0052</w:t>
            </w:r>
            <w:r w:rsidRPr="009F6303">
              <w:rPr>
                <w:rFonts w:ascii="Times New Roman" w:hAnsi="Times New Roman" w:cs="Times New Roman"/>
                <w:sz w:val="28"/>
                <w:szCs w:val="28"/>
              </w:rPr>
              <w:t xml:space="preserve"> ha.</w:t>
            </w:r>
          </w:p>
          <w:p w14:paraId="5539BBDA" w14:textId="453AD6BE"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9F6303">
              <w:rPr>
                <w:rFonts w:ascii="Times New Roman" w:hAnsi="Times New Roman"/>
                <w:sz w:val="28"/>
                <w:szCs w:val="28"/>
              </w:rPr>
              <w:t>Nekustamā īpašuma “</w:t>
            </w:r>
            <w:r w:rsidR="007C3BF1">
              <w:rPr>
                <w:rFonts w:ascii="Times New Roman" w:hAnsi="Times New Roman"/>
                <w:sz w:val="28"/>
                <w:szCs w:val="28"/>
              </w:rPr>
              <w:t>Krastiņi-II</w:t>
            </w:r>
            <w:r w:rsidRPr="009F6303">
              <w:rPr>
                <w:rFonts w:ascii="Times New Roman" w:hAnsi="Times New Roman"/>
                <w:sz w:val="28"/>
                <w:szCs w:val="28"/>
              </w:rPr>
              <w:t xml:space="preserve">” īpašniekam </w:t>
            </w:r>
            <w:r w:rsidRPr="007A406B">
              <w:rPr>
                <w:rFonts w:ascii="Times New Roman" w:hAnsi="Times New Roman"/>
                <w:sz w:val="28"/>
                <w:szCs w:val="28"/>
              </w:rPr>
              <w:t xml:space="preserve">2017.gada </w:t>
            </w:r>
            <w:r>
              <w:rPr>
                <w:rFonts w:ascii="Times New Roman" w:hAnsi="Times New Roman"/>
                <w:sz w:val="28"/>
                <w:szCs w:val="28"/>
              </w:rPr>
              <w:t>1</w:t>
            </w:r>
            <w:r w:rsidRPr="007A406B">
              <w:rPr>
                <w:rFonts w:ascii="Times New Roman" w:hAnsi="Times New Roman"/>
                <w:sz w:val="28"/>
                <w:szCs w:val="28"/>
              </w:rPr>
              <w:t>.</w:t>
            </w:r>
            <w:r>
              <w:rPr>
                <w:rFonts w:ascii="Times New Roman" w:hAnsi="Times New Roman"/>
                <w:sz w:val="28"/>
                <w:szCs w:val="28"/>
              </w:rPr>
              <w:t xml:space="preserve">novembrī </w:t>
            </w:r>
            <w:r w:rsidRPr="007A406B">
              <w:rPr>
                <w:rFonts w:ascii="Times New Roman" w:hAnsi="Times New Roman"/>
                <w:sz w:val="28"/>
                <w:szCs w:val="28"/>
              </w:rPr>
              <w:t xml:space="preserve">ir nosūtīts </w:t>
            </w:r>
            <w:r w:rsidRPr="003647C2">
              <w:rPr>
                <w:rFonts w:ascii="Times New Roman" w:hAnsi="Times New Roman"/>
                <w:sz w:val="28"/>
                <w:szCs w:val="28"/>
              </w:rPr>
              <w:t>paziņojums Nr.17-9/</w:t>
            </w:r>
            <w:r>
              <w:rPr>
                <w:rFonts w:ascii="Times New Roman" w:hAnsi="Times New Roman"/>
                <w:sz w:val="28"/>
                <w:szCs w:val="28"/>
              </w:rPr>
              <w:t>1137</w:t>
            </w:r>
            <w:r w:rsidR="007C3BF1">
              <w:rPr>
                <w:rFonts w:ascii="Times New Roman" w:hAnsi="Times New Roman"/>
                <w:sz w:val="28"/>
                <w:szCs w:val="28"/>
              </w:rPr>
              <w:t>5</w:t>
            </w:r>
            <w:r>
              <w:rPr>
                <w:rFonts w:ascii="Times New Roman" w:hAnsi="Times New Roman"/>
                <w:sz w:val="28"/>
                <w:szCs w:val="28"/>
              </w:rPr>
              <w:t xml:space="preserve"> </w:t>
            </w:r>
            <w:r w:rsidR="007C3BF1">
              <w:rPr>
                <w:rFonts w:ascii="Times New Roman" w:hAnsi="Times New Roman"/>
                <w:sz w:val="28"/>
                <w:szCs w:val="28"/>
              </w:rPr>
              <w:t>MK noteikumu Nr.204</w:t>
            </w:r>
            <w:r w:rsidR="007C3BF1" w:rsidRPr="007A406B">
              <w:rPr>
                <w:rFonts w:ascii="Times New Roman" w:hAnsi="Times New Roman"/>
                <w:sz w:val="28"/>
                <w:szCs w:val="28"/>
              </w:rPr>
              <w:t xml:space="preserve"> </w:t>
            </w:r>
            <w:r w:rsidRPr="003647C2">
              <w:rPr>
                <w:rFonts w:ascii="Times New Roman" w:hAnsi="Times New Roman"/>
                <w:sz w:val="28"/>
                <w:szCs w:val="28"/>
              </w:rPr>
              <w:t xml:space="preserve">13. punktā </w:t>
            </w:r>
            <w:r>
              <w:rPr>
                <w:rFonts w:ascii="Times New Roman" w:hAnsi="Times New Roman"/>
                <w:sz w:val="28"/>
                <w:szCs w:val="28"/>
              </w:rPr>
              <w:t>noteiktajā kārtībā</w:t>
            </w:r>
            <w:r w:rsidRPr="003647C2">
              <w:rPr>
                <w:rFonts w:ascii="Times New Roman" w:hAnsi="Times New Roman"/>
                <w:sz w:val="28"/>
                <w:szCs w:val="28"/>
              </w:rPr>
              <w:t xml:space="preserve">. </w:t>
            </w:r>
            <w:r w:rsidR="007C3BF1" w:rsidRPr="007A406B">
              <w:rPr>
                <w:rFonts w:ascii="Times New Roman" w:hAnsi="Times New Roman"/>
                <w:sz w:val="28"/>
                <w:szCs w:val="28"/>
              </w:rPr>
              <w:t xml:space="preserve">Informācija par </w:t>
            </w:r>
            <w:r w:rsidR="007C3BF1">
              <w:rPr>
                <w:rFonts w:ascii="Times New Roman" w:hAnsi="Times New Roman"/>
                <w:sz w:val="28"/>
                <w:szCs w:val="28"/>
              </w:rPr>
              <w:t xml:space="preserve">nekustamo īpašumu “Krastiņi-II” </w:t>
            </w:r>
            <w:r w:rsidR="007C3BF1" w:rsidRPr="007A406B">
              <w:rPr>
                <w:rFonts w:ascii="Times New Roman" w:hAnsi="Times New Roman"/>
                <w:sz w:val="28"/>
                <w:szCs w:val="28"/>
              </w:rPr>
              <w:t xml:space="preserve">un dokumenti, kas raksturo atsavināmo nekustamo īpašumu, tajā skaitā dokumenti, kas raksturo </w:t>
            </w:r>
            <w:r w:rsidR="007C3BF1">
              <w:rPr>
                <w:rFonts w:ascii="Times New Roman" w:hAnsi="Times New Roman"/>
                <w:sz w:val="28"/>
                <w:szCs w:val="28"/>
              </w:rPr>
              <w:t>nekustamā īpašuma “Krastiņi-II”</w:t>
            </w:r>
            <w:r w:rsidR="007C3BF1" w:rsidRPr="007A406B">
              <w:rPr>
                <w:rFonts w:ascii="Times New Roman" w:hAnsi="Times New Roman"/>
                <w:sz w:val="28"/>
                <w:szCs w:val="28"/>
              </w:rPr>
              <w:t xml:space="preserve"> sastāvu, stāvokli, uz tā gulstošās nastas un apgrūtinājumus, ienesīgumu, un citi dokumenti par īpašumu, kas varētu ietekmēt </w:t>
            </w:r>
            <w:r w:rsidR="007C3BF1">
              <w:rPr>
                <w:rFonts w:ascii="Times New Roman" w:hAnsi="Times New Roman"/>
                <w:sz w:val="28"/>
                <w:szCs w:val="28"/>
              </w:rPr>
              <w:t>nekustamā īpašuma “Krastiņi-II”</w:t>
            </w:r>
            <w:r w:rsidR="006826FD">
              <w:rPr>
                <w:rFonts w:ascii="Times New Roman" w:hAnsi="Times New Roman"/>
                <w:sz w:val="28"/>
                <w:szCs w:val="28"/>
              </w:rPr>
              <w:t xml:space="preserve"> vērtības noteikšanu, no ī</w:t>
            </w:r>
            <w:r w:rsidR="007C3BF1" w:rsidRPr="007A406B">
              <w:rPr>
                <w:rFonts w:ascii="Times New Roman" w:hAnsi="Times New Roman"/>
                <w:sz w:val="28"/>
                <w:szCs w:val="28"/>
              </w:rPr>
              <w:t>pašnieka nav saņemti</w:t>
            </w:r>
            <w:r w:rsidRPr="003647C2">
              <w:rPr>
                <w:rFonts w:ascii="Times New Roman" w:hAnsi="Times New Roman"/>
                <w:sz w:val="28"/>
                <w:szCs w:val="28"/>
              </w:rPr>
              <w:t>.</w:t>
            </w:r>
          </w:p>
          <w:p w14:paraId="22E887D1" w14:textId="2783C88B"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Sertificēts nekustamā īpašuma vērtētājs ir veicis </w:t>
            </w:r>
            <w:r>
              <w:rPr>
                <w:rFonts w:ascii="Times New Roman" w:hAnsi="Times New Roman"/>
                <w:sz w:val="28"/>
                <w:szCs w:val="28"/>
              </w:rPr>
              <w:t>nekustamā īpašuma “</w:t>
            </w:r>
            <w:r w:rsidR="007C3BF1">
              <w:rPr>
                <w:rFonts w:ascii="Times New Roman" w:hAnsi="Times New Roman"/>
                <w:sz w:val="28"/>
                <w:szCs w:val="28"/>
              </w:rPr>
              <w:t>Krastiņi-II</w:t>
            </w:r>
            <w:r>
              <w:rPr>
                <w:rFonts w:ascii="Times New Roman" w:hAnsi="Times New Roman"/>
                <w:sz w:val="28"/>
                <w:szCs w:val="28"/>
              </w:rPr>
              <w:t>”</w:t>
            </w:r>
            <w:r w:rsidRPr="007A406B">
              <w:rPr>
                <w:rFonts w:ascii="Times New Roman" w:hAnsi="Times New Roman"/>
                <w:sz w:val="28"/>
                <w:szCs w:val="28"/>
              </w:rPr>
              <w:t xml:space="preserve"> novērtēšanu un aprēķinājis </w:t>
            </w:r>
            <w:r>
              <w:rPr>
                <w:rFonts w:ascii="Times New Roman" w:hAnsi="Times New Roman"/>
                <w:sz w:val="28"/>
                <w:szCs w:val="28"/>
              </w:rPr>
              <w:t>ī</w:t>
            </w:r>
            <w:r w:rsidRPr="007A406B">
              <w:rPr>
                <w:rFonts w:ascii="Times New Roman" w:hAnsi="Times New Roman"/>
                <w:sz w:val="28"/>
                <w:szCs w:val="28"/>
              </w:rPr>
              <w:t xml:space="preserve">pašuma tirgus vērtību un atlīdzības apmēru par zaudējumiem, kas rodas īpašniekam sakarā ar </w:t>
            </w:r>
            <w:r>
              <w:rPr>
                <w:rFonts w:ascii="Times New Roman" w:hAnsi="Times New Roman"/>
                <w:sz w:val="28"/>
                <w:szCs w:val="28"/>
              </w:rPr>
              <w:t>nekustamā īpašuma “</w:t>
            </w:r>
            <w:r w:rsidR="007C3BF1">
              <w:rPr>
                <w:rFonts w:ascii="Times New Roman" w:hAnsi="Times New Roman"/>
                <w:sz w:val="28"/>
                <w:szCs w:val="28"/>
              </w:rPr>
              <w:t>Krastiņi-II</w:t>
            </w:r>
            <w:r>
              <w:rPr>
                <w:rFonts w:ascii="Times New Roman" w:hAnsi="Times New Roman"/>
                <w:sz w:val="28"/>
                <w:szCs w:val="28"/>
              </w:rPr>
              <w:t>”</w:t>
            </w:r>
            <w:r w:rsidRPr="007A406B">
              <w:rPr>
                <w:rFonts w:ascii="Times New Roman" w:hAnsi="Times New Roman"/>
                <w:sz w:val="28"/>
                <w:szCs w:val="28"/>
              </w:rPr>
              <w:t xml:space="preserve"> atsavināšanu sabiedrības vajadzībām. </w:t>
            </w:r>
            <w:r w:rsidR="007C3BF1" w:rsidRPr="007A406B">
              <w:rPr>
                <w:rFonts w:ascii="Times New Roman" w:hAnsi="Times New Roman"/>
                <w:sz w:val="28"/>
                <w:szCs w:val="28"/>
              </w:rPr>
              <w:t xml:space="preserve">Sertificēta nekustamā īpašuma vērtētāja noteiktā atlīdzība uz 2017.gada </w:t>
            </w:r>
            <w:r w:rsidR="007C3BF1">
              <w:rPr>
                <w:rFonts w:ascii="Times New Roman" w:hAnsi="Times New Roman"/>
                <w:sz w:val="28"/>
                <w:szCs w:val="28"/>
              </w:rPr>
              <w:t>18.decembri</w:t>
            </w:r>
            <w:r w:rsidR="007C3BF1" w:rsidRPr="007A406B">
              <w:rPr>
                <w:rFonts w:ascii="Times New Roman" w:hAnsi="Times New Roman"/>
                <w:sz w:val="28"/>
                <w:szCs w:val="28"/>
              </w:rPr>
              <w:t xml:space="preserve"> ir </w:t>
            </w:r>
            <w:r w:rsidR="007C3BF1">
              <w:rPr>
                <w:rFonts w:ascii="Times New Roman" w:hAnsi="Times New Roman"/>
                <w:sz w:val="28"/>
                <w:szCs w:val="28"/>
              </w:rPr>
              <w:t>10,00</w:t>
            </w:r>
            <w:r w:rsidR="007C3BF1" w:rsidRPr="007A406B">
              <w:rPr>
                <w:rFonts w:ascii="Times New Roman" w:hAnsi="Times New Roman"/>
                <w:sz w:val="28"/>
                <w:szCs w:val="28"/>
              </w:rPr>
              <w:t xml:space="preserve"> </w:t>
            </w:r>
            <w:r w:rsidR="007C3BF1" w:rsidRPr="007A406B">
              <w:rPr>
                <w:rFonts w:ascii="Times New Roman" w:hAnsi="Times New Roman"/>
                <w:i/>
                <w:sz w:val="28"/>
                <w:szCs w:val="28"/>
              </w:rPr>
              <w:t>euro</w:t>
            </w:r>
            <w:r w:rsidR="007C3BF1">
              <w:rPr>
                <w:rFonts w:ascii="Times New Roman" w:hAnsi="Times New Roman"/>
                <w:i/>
                <w:sz w:val="28"/>
                <w:szCs w:val="28"/>
              </w:rPr>
              <w:t xml:space="preserve"> </w:t>
            </w:r>
            <w:r w:rsidR="007C3BF1" w:rsidRPr="00DC298A">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DC298A">
              <w:rPr>
                <w:rFonts w:ascii="Times New Roman" w:hAnsi="Times New Roman"/>
                <w:sz w:val="28"/>
                <w:szCs w:val="28"/>
              </w:rPr>
              <w:t>un 00 centi)</w:t>
            </w:r>
            <w:r w:rsidR="007C3BF1" w:rsidRPr="00FA7918">
              <w:rPr>
                <w:rFonts w:ascii="Times New Roman" w:hAnsi="Times New Roman"/>
                <w:sz w:val="28"/>
                <w:szCs w:val="28"/>
              </w:rPr>
              <w:t>,</w:t>
            </w:r>
            <w:r w:rsidR="007C3BF1" w:rsidRPr="007A406B">
              <w:rPr>
                <w:rFonts w:ascii="Times New Roman" w:hAnsi="Times New Roman"/>
                <w:sz w:val="28"/>
                <w:szCs w:val="28"/>
              </w:rPr>
              <w:t xml:space="preserve"> ko veido </w:t>
            </w:r>
            <w:r w:rsidR="007C3BF1">
              <w:rPr>
                <w:rFonts w:ascii="Times New Roman" w:hAnsi="Times New Roman"/>
                <w:sz w:val="28"/>
                <w:szCs w:val="28"/>
              </w:rPr>
              <w:t>nekustamā īpašuma “Krastiņi-II”</w:t>
            </w:r>
            <w:r w:rsidR="007C3BF1" w:rsidRPr="007A406B">
              <w:rPr>
                <w:rFonts w:ascii="Times New Roman" w:hAnsi="Times New Roman"/>
                <w:sz w:val="28"/>
                <w:szCs w:val="28"/>
              </w:rPr>
              <w:t xml:space="preserve"> tirgus vērtība – </w:t>
            </w:r>
            <w:r w:rsidR="007C3BF1">
              <w:rPr>
                <w:rFonts w:ascii="Times New Roman" w:hAnsi="Times New Roman"/>
                <w:sz w:val="28"/>
                <w:szCs w:val="28"/>
              </w:rPr>
              <w:t>10,00</w:t>
            </w:r>
            <w:r w:rsidR="007C3BF1" w:rsidRPr="007A406B">
              <w:rPr>
                <w:rFonts w:ascii="Times New Roman" w:hAnsi="Times New Roman"/>
                <w:sz w:val="28"/>
                <w:szCs w:val="28"/>
              </w:rPr>
              <w:t xml:space="preserve"> </w:t>
            </w:r>
            <w:r w:rsidR="007C3BF1" w:rsidRPr="007A406B">
              <w:rPr>
                <w:rFonts w:ascii="Times New Roman" w:hAnsi="Times New Roman"/>
                <w:i/>
                <w:sz w:val="28"/>
                <w:szCs w:val="28"/>
              </w:rPr>
              <w:t>euro</w:t>
            </w:r>
            <w:r w:rsidR="007C3BF1" w:rsidRPr="007A406B">
              <w:rPr>
                <w:rFonts w:ascii="Times New Roman" w:hAnsi="Times New Roman"/>
                <w:sz w:val="28"/>
                <w:szCs w:val="28"/>
              </w:rPr>
              <w:t xml:space="preserve"> </w:t>
            </w:r>
            <w:r w:rsidR="007C3BF1" w:rsidRPr="00393F8C">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393F8C">
              <w:rPr>
                <w:rFonts w:ascii="Times New Roman" w:hAnsi="Times New Roman"/>
                <w:sz w:val="28"/>
                <w:szCs w:val="28"/>
              </w:rPr>
              <w:t>un 00 centi)</w:t>
            </w:r>
            <w:r w:rsidR="007C3BF1">
              <w:rPr>
                <w:rFonts w:ascii="Times New Roman" w:hAnsi="Times New Roman"/>
                <w:sz w:val="28"/>
                <w:szCs w:val="28"/>
              </w:rPr>
              <w:t xml:space="preserve"> </w:t>
            </w:r>
            <w:r w:rsidR="007C3BF1" w:rsidRPr="007A406B">
              <w:rPr>
                <w:rFonts w:ascii="Times New Roman" w:hAnsi="Times New Roman"/>
                <w:sz w:val="28"/>
                <w:szCs w:val="28"/>
              </w:rPr>
              <w:t>apmērā</w:t>
            </w:r>
            <w:r w:rsidR="007C3BF1">
              <w:rPr>
                <w:rFonts w:ascii="Times New Roman" w:hAnsi="Times New Roman"/>
                <w:sz w:val="28"/>
                <w:szCs w:val="28"/>
              </w:rPr>
              <w:t xml:space="preserve">. Sakarā  ar to, ka uz vērtējamā zemes gabala esošai mežaudzei nav saimnieciskas nozīmes, tā tika vērtēta kopā ar meža zemi, un iespējamo zaudējumu kompensācijas apmērs netika konstatēts (ir </w:t>
            </w:r>
            <w:r w:rsidR="007C3BF1" w:rsidRPr="007A406B">
              <w:rPr>
                <w:rFonts w:ascii="Times New Roman" w:hAnsi="Times New Roman"/>
                <w:sz w:val="28"/>
                <w:szCs w:val="28"/>
              </w:rPr>
              <w:t xml:space="preserve">0,00 </w:t>
            </w:r>
            <w:r w:rsidR="007C3BF1" w:rsidRPr="007A406B">
              <w:rPr>
                <w:rFonts w:ascii="Times New Roman" w:hAnsi="Times New Roman"/>
                <w:i/>
                <w:sz w:val="28"/>
                <w:szCs w:val="28"/>
              </w:rPr>
              <w:t>euro</w:t>
            </w:r>
            <w:r w:rsidR="007C3BF1" w:rsidRPr="007A406B">
              <w:rPr>
                <w:rFonts w:ascii="Times New Roman" w:hAnsi="Times New Roman"/>
                <w:sz w:val="28"/>
                <w:szCs w:val="28"/>
              </w:rPr>
              <w:t>)</w:t>
            </w:r>
            <w:r w:rsidR="007C3BF1">
              <w:rPr>
                <w:rFonts w:ascii="Times New Roman" w:hAnsi="Times New Roman"/>
                <w:sz w:val="28"/>
                <w:szCs w:val="28"/>
              </w:rPr>
              <w:t>.</w:t>
            </w:r>
          </w:p>
          <w:p w14:paraId="4DAF2CCD" w14:textId="73948743" w:rsidR="00BA0984" w:rsidRPr="009F6303" w:rsidRDefault="00BA0984" w:rsidP="00AC43F8">
            <w:pPr>
              <w:widowControl w:val="0"/>
              <w:tabs>
                <w:tab w:val="left" w:pos="1134"/>
              </w:tabs>
              <w:spacing w:after="0" w:line="240" w:lineRule="auto"/>
              <w:ind w:firstLine="720"/>
              <w:jc w:val="both"/>
              <w:rPr>
                <w:rFonts w:ascii="Times New Roman" w:hAnsi="Times New Roman"/>
                <w:sz w:val="28"/>
                <w:szCs w:val="28"/>
              </w:rPr>
            </w:pPr>
            <w:r w:rsidRPr="007A406B">
              <w:rPr>
                <w:rFonts w:ascii="Times New Roman" w:hAnsi="Times New Roman"/>
                <w:sz w:val="28"/>
                <w:szCs w:val="28"/>
              </w:rPr>
              <w:t xml:space="preserve">Komisija saskaņā ar </w:t>
            </w:r>
            <w:r>
              <w:rPr>
                <w:rFonts w:ascii="Times New Roman" w:hAnsi="Times New Roman"/>
                <w:sz w:val="28"/>
                <w:szCs w:val="28"/>
              </w:rPr>
              <w:t>MK noteikumu Nr.204</w:t>
            </w:r>
            <w:r w:rsidRPr="007A406B">
              <w:rPr>
                <w:rFonts w:ascii="Times New Roman" w:hAnsi="Times New Roman"/>
                <w:sz w:val="28"/>
                <w:szCs w:val="28"/>
              </w:rPr>
              <w:t xml:space="preserve"> 26.punktu 2018.gada </w:t>
            </w:r>
            <w:r w:rsidR="007C3BF1">
              <w:rPr>
                <w:rFonts w:ascii="Times New Roman" w:hAnsi="Times New Roman"/>
                <w:sz w:val="28"/>
                <w:szCs w:val="28"/>
              </w:rPr>
              <w:t>4.janvārī</w:t>
            </w:r>
            <w:r w:rsidR="006826FD">
              <w:rPr>
                <w:rFonts w:ascii="Times New Roman" w:hAnsi="Times New Roman"/>
                <w:sz w:val="28"/>
                <w:szCs w:val="28"/>
              </w:rPr>
              <w:t xml:space="preserve"> nosūtīja ī</w:t>
            </w:r>
            <w:r w:rsidRPr="007A406B">
              <w:rPr>
                <w:rFonts w:ascii="Times New Roman" w:hAnsi="Times New Roman"/>
                <w:sz w:val="28"/>
                <w:szCs w:val="28"/>
              </w:rPr>
              <w:t>pašniekam uzaicinājumu Nr. 1.2.2.-09/</w:t>
            </w:r>
            <w:r>
              <w:rPr>
                <w:rFonts w:ascii="Times New Roman" w:hAnsi="Times New Roman"/>
                <w:sz w:val="28"/>
                <w:szCs w:val="28"/>
              </w:rPr>
              <w:t>1</w:t>
            </w:r>
            <w:r w:rsidR="007C3BF1">
              <w:rPr>
                <w:rFonts w:ascii="Times New Roman" w:hAnsi="Times New Roman"/>
                <w:sz w:val="28"/>
                <w:szCs w:val="28"/>
              </w:rPr>
              <w:t>2</w:t>
            </w:r>
            <w:r>
              <w:rPr>
                <w:rFonts w:ascii="Times New Roman" w:hAnsi="Times New Roman"/>
                <w:sz w:val="28"/>
                <w:szCs w:val="28"/>
              </w:rPr>
              <w:t xml:space="preserve">3 </w:t>
            </w:r>
            <w:r w:rsidRPr="007A406B">
              <w:rPr>
                <w:rFonts w:ascii="Times New Roman" w:hAnsi="Times New Roman"/>
                <w:sz w:val="28"/>
                <w:szCs w:val="28"/>
              </w:rPr>
              <w:t>piedalīties sēdē par aprēķinātās atlīdzības izvērtēšanu</w:t>
            </w:r>
            <w:r>
              <w:rPr>
                <w:rFonts w:ascii="Times New Roman" w:hAnsi="Times New Roman"/>
                <w:sz w:val="28"/>
                <w:szCs w:val="28"/>
              </w:rPr>
              <w:t>.</w:t>
            </w:r>
          </w:p>
          <w:p w14:paraId="54568013" w14:textId="39846667" w:rsidR="00BA0984" w:rsidRPr="00C61BA8" w:rsidRDefault="006826FD" w:rsidP="00AC43F8">
            <w:pPr>
              <w:widowControl w:val="0"/>
              <w:tabs>
                <w:tab w:val="left" w:pos="1134"/>
              </w:tabs>
              <w:spacing w:after="0" w:line="240" w:lineRule="auto"/>
              <w:ind w:firstLine="720"/>
              <w:jc w:val="both"/>
              <w:rPr>
                <w:rFonts w:ascii="Times New Roman" w:hAnsi="Times New Roman" w:cs="Times New Roman"/>
                <w:sz w:val="28"/>
                <w:szCs w:val="28"/>
              </w:rPr>
            </w:pPr>
            <w:r>
              <w:rPr>
                <w:rFonts w:ascii="Times New Roman" w:hAnsi="Times New Roman"/>
                <w:sz w:val="28"/>
                <w:szCs w:val="28"/>
              </w:rPr>
              <w:t>Komisija ir saņēmusi ī</w:t>
            </w:r>
            <w:r w:rsidR="00BA0984" w:rsidRPr="007A406B">
              <w:rPr>
                <w:rFonts w:ascii="Times New Roman" w:hAnsi="Times New Roman"/>
                <w:sz w:val="28"/>
                <w:szCs w:val="28"/>
              </w:rPr>
              <w:t xml:space="preserve">pašnieka 2018.gada </w:t>
            </w:r>
            <w:r w:rsidR="00BA0984">
              <w:rPr>
                <w:rFonts w:ascii="Times New Roman" w:hAnsi="Times New Roman"/>
                <w:sz w:val="28"/>
                <w:szCs w:val="28"/>
              </w:rPr>
              <w:t>1</w:t>
            </w:r>
            <w:r w:rsidR="007C3BF1">
              <w:rPr>
                <w:rFonts w:ascii="Times New Roman" w:hAnsi="Times New Roman"/>
                <w:sz w:val="28"/>
                <w:szCs w:val="28"/>
              </w:rPr>
              <w:t>0</w:t>
            </w:r>
            <w:r w:rsidR="00BA0984" w:rsidRPr="007A406B">
              <w:rPr>
                <w:rFonts w:ascii="Times New Roman" w:hAnsi="Times New Roman"/>
                <w:sz w:val="28"/>
                <w:szCs w:val="28"/>
              </w:rPr>
              <w:t>.februāra iesniegumu ar inf</w:t>
            </w:r>
            <w:r>
              <w:rPr>
                <w:rFonts w:ascii="Times New Roman" w:hAnsi="Times New Roman"/>
                <w:sz w:val="28"/>
                <w:szCs w:val="28"/>
              </w:rPr>
              <w:t>ormāciju, ka ī</w:t>
            </w:r>
            <w:r w:rsidR="00BA0984" w:rsidRPr="007A406B">
              <w:rPr>
                <w:rFonts w:ascii="Times New Roman" w:hAnsi="Times New Roman"/>
                <w:sz w:val="28"/>
                <w:szCs w:val="28"/>
              </w:rPr>
              <w:t xml:space="preserve">pašnieks aprēķinātai atlīdzībai </w:t>
            </w:r>
            <w:r w:rsidR="007C3BF1">
              <w:rPr>
                <w:rFonts w:ascii="Times New Roman" w:hAnsi="Times New Roman"/>
                <w:sz w:val="28"/>
                <w:szCs w:val="28"/>
              </w:rPr>
              <w:t>1</w:t>
            </w:r>
            <w:r w:rsidR="007C3BF1" w:rsidRPr="007A406B">
              <w:rPr>
                <w:rFonts w:ascii="Times New Roman" w:hAnsi="Times New Roman"/>
                <w:sz w:val="28"/>
                <w:szCs w:val="28"/>
              </w:rPr>
              <w:t>0</w:t>
            </w:r>
            <w:r w:rsidR="007C3BF1">
              <w:rPr>
                <w:rFonts w:ascii="Times New Roman" w:hAnsi="Times New Roman"/>
                <w:sz w:val="28"/>
                <w:szCs w:val="28"/>
              </w:rPr>
              <w:t>,00</w:t>
            </w:r>
            <w:r w:rsidR="007C3BF1" w:rsidRPr="007A406B">
              <w:rPr>
                <w:rFonts w:ascii="Times New Roman" w:hAnsi="Times New Roman"/>
                <w:sz w:val="28"/>
                <w:szCs w:val="28"/>
              </w:rPr>
              <w:t> </w:t>
            </w:r>
            <w:r w:rsidR="007C3BF1" w:rsidRPr="007A406B">
              <w:rPr>
                <w:rFonts w:ascii="Times New Roman" w:hAnsi="Times New Roman"/>
                <w:i/>
                <w:sz w:val="28"/>
                <w:szCs w:val="28"/>
              </w:rPr>
              <w:t>euro</w:t>
            </w:r>
            <w:r w:rsidR="007C3BF1" w:rsidRPr="007A406B">
              <w:rPr>
                <w:rFonts w:ascii="Times New Roman" w:hAnsi="Times New Roman"/>
                <w:sz w:val="28"/>
                <w:szCs w:val="28"/>
              </w:rPr>
              <w:t xml:space="preserve"> </w:t>
            </w:r>
            <w:r w:rsidR="007C3BF1" w:rsidRPr="00393F8C">
              <w:rPr>
                <w:rFonts w:ascii="Times New Roman" w:hAnsi="Times New Roman"/>
                <w:sz w:val="28"/>
                <w:szCs w:val="28"/>
              </w:rPr>
              <w:t xml:space="preserve">(desmit </w:t>
            </w:r>
            <w:r w:rsidR="007C3BF1" w:rsidRPr="00FA7918">
              <w:rPr>
                <w:rFonts w:ascii="Times New Roman" w:hAnsi="Times New Roman"/>
                <w:i/>
                <w:sz w:val="28"/>
                <w:szCs w:val="28"/>
              </w:rPr>
              <w:t xml:space="preserve">euro </w:t>
            </w:r>
            <w:r w:rsidR="007C3BF1" w:rsidRPr="00393F8C">
              <w:rPr>
                <w:rFonts w:ascii="Times New Roman" w:hAnsi="Times New Roman"/>
                <w:sz w:val="28"/>
                <w:szCs w:val="28"/>
              </w:rPr>
              <w:t>un 00 centi)</w:t>
            </w:r>
            <w:r w:rsidR="00BA0984">
              <w:rPr>
                <w:rFonts w:ascii="Times New Roman" w:hAnsi="Times New Roman"/>
                <w:sz w:val="28"/>
                <w:szCs w:val="28"/>
              </w:rPr>
              <w:t xml:space="preserve"> </w:t>
            </w:r>
            <w:r w:rsidR="00BA0984" w:rsidRPr="007A406B">
              <w:rPr>
                <w:rFonts w:ascii="Times New Roman" w:hAnsi="Times New Roman"/>
                <w:sz w:val="28"/>
                <w:szCs w:val="28"/>
              </w:rPr>
              <w:t xml:space="preserve">par </w:t>
            </w:r>
            <w:r w:rsidR="00BA0984">
              <w:rPr>
                <w:rFonts w:ascii="Times New Roman" w:hAnsi="Times New Roman"/>
                <w:sz w:val="28"/>
                <w:szCs w:val="28"/>
              </w:rPr>
              <w:t>nekustamā īpašuma “</w:t>
            </w:r>
            <w:r w:rsidR="007C3BF1">
              <w:rPr>
                <w:rFonts w:ascii="Times New Roman" w:hAnsi="Times New Roman"/>
                <w:sz w:val="28"/>
                <w:szCs w:val="28"/>
              </w:rPr>
              <w:t>Krastiņi-II</w:t>
            </w:r>
            <w:r w:rsidR="00BA0984">
              <w:rPr>
                <w:rFonts w:ascii="Times New Roman" w:hAnsi="Times New Roman"/>
                <w:sz w:val="28"/>
                <w:szCs w:val="28"/>
              </w:rPr>
              <w:t xml:space="preserve">” </w:t>
            </w:r>
            <w:r w:rsidR="00BA0984" w:rsidRPr="007A406B">
              <w:rPr>
                <w:rFonts w:ascii="Times New Roman" w:hAnsi="Times New Roman"/>
                <w:sz w:val="28"/>
                <w:szCs w:val="28"/>
              </w:rPr>
              <w:t>atsavināšanu piekrīt un komisijas sēdē par aprēķinātās atlīdzības izvērtēšanu nepiedalīsies</w:t>
            </w:r>
            <w:r w:rsidR="00BA0984" w:rsidRPr="00C61BA8">
              <w:rPr>
                <w:rFonts w:ascii="Times New Roman" w:hAnsi="Times New Roman" w:cs="Times New Roman"/>
                <w:sz w:val="28"/>
                <w:szCs w:val="28"/>
              </w:rPr>
              <w:t xml:space="preserve">. </w:t>
            </w:r>
          </w:p>
          <w:p w14:paraId="3CAFAB61" w14:textId="77777777" w:rsidR="007C3BF1" w:rsidRDefault="007C3BF1" w:rsidP="00AC43F8">
            <w:pPr>
              <w:tabs>
                <w:tab w:val="left" w:pos="965"/>
              </w:tabs>
              <w:spacing w:after="0" w:line="240" w:lineRule="auto"/>
              <w:ind w:firstLine="720"/>
              <w:jc w:val="both"/>
              <w:rPr>
                <w:rFonts w:ascii="Times New Roman" w:hAnsi="Times New Roman" w:cs="Times New Roman"/>
                <w:sz w:val="28"/>
                <w:szCs w:val="28"/>
              </w:rPr>
            </w:pPr>
          </w:p>
          <w:p w14:paraId="20750F65" w14:textId="37F69716" w:rsidR="00D55D3B" w:rsidRPr="009F6303" w:rsidRDefault="00D55D3B" w:rsidP="00AC43F8">
            <w:pPr>
              <w:tabs>
                <w:tab w:val="left" w:pos="965"/>
              </w:tabs>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 xml:space="preserve">Iekšlietu ministrija saskaņā ar Ministru kabineta 2011. gada 15. marta noteikumu Nr. 204 „Kārtība, kādā nosaka taisnīgu atlīdzību par sabiedrības vajadzībām atsavināmo nekustamo īpašumu” 36. punktu izskatīja </w:t>
            </w:r>
            <w:r w:rsidR="00053F8F">
              <w:rPr>
                <w:rFonts w:ascii="Times New Roman" w:hAnsi="Times New Roman" w:cs="Times New Roman"/>
                <w:sz w:val="28"/>
                <w:szCs w:val="28"/>
              </w:rPr>
              <w:t>a</w:t>
            </w:r>
            <w:r w:rsidR="007C3BF1" w:rsidRPr="009F6303">
              <w:rPr>
                <w:rFonts w:ascii="Times New Roman" w:hAnsi="Times New Roman" w:cs="Times New Roman"/>
                <w:sz w:val="28"/>
                <w:szCs w:val="28"/>
              </w:rPr>
              <w:t>r Iekšlietu ministrijas 2017. gada 29.jūnija rīkojumu Nr. 1-12/1589 „Par pastāvīgās komisijas izveidošanu sabiedrības vajadzībām nepieciešamā īpašuma atsavināšanai” izveidotā</w:t>
            </w:r>
            <w:r w:rsidR="007C3BF1">
              <w:rPr>
                <w:rFonts w:ascii="Times New Roman" w:hAnsi="Times New Roman" w:cs="Times New Roman"/>
                <w:sz w:val="28"/>
                <w:szCs w:val="28"/>
              </w:rPr>
              <w:t>s</w:t>
            </w:r>
            <w:r w:rsidR="007C3BF1" w:rsidRPr="009F6303">
              <w:rPr>
                <w:rFonts w:ascii="Times New Roman" w:hAnsi="Times New Roman" w:cs="Times New Roman"/>
                <w:sz w:val="28"/>
                <w:szCs w:val="28"/>
              </w:rPr>
              <w:t xml:space="preserve"> komisija</w:t>
            </w:r>
            <w:r w:rsidR="007C3BF1">
              <w:rPr>
                <w:rFonts w:ascii="Times New Roman" w:hAnsi="Times New Roman" w:cs="Times New Roman"/>
                <w:sz w:val="28"/>
                <w:szCs w:val="28"/>
              </w:rPr>
              <w:t>s</w:t>
            </w:r>
            <w:r w:rsidR="007C3BF1" w:rsidRPr="009F6303">
              <w:rPr>
                <w:rFonts w:ascii="Times New Roman" w:hAnsi="Times New Roman" w:cs="Times New Roman"/>
                <w:sz w:val="28"/>
                <w:szCs w:val="28"/>
              </w:rPr>
              <w:t xml:space="preserve"> </w:t>
            </w:r>
            <w:r w:rsidRPr="009F6303">
              <w:rPr>
                <w:rFonts w:ascii="Times New Roman" w:hAnsi="Times New Roman" w:cs="Times New Roman"/>
                <w:sz w:val="28"/>
                <w:szCs w:val="28"/>
              </w:rPr>
              <w:t>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C3BF1">
              <w:rPr>
                <w:rFonts w:ascii="Times New Roman" w:hAnsi="Times New Roman" w:cs="Times New Roman"/>
                <w:sz w:val="28"/>
                <w:szCs w:val="28"/>
              </w:rPr>
              <w:t>23.februāra</w:t>
            </w:r>
            <w:r w:rsidRPr="009F6303">
              <w:rPr>
                <w:rFonts w:ascii="Times New Roman" w:hAnsi="Times New Roman" w:cs="Times New Roman"/>
                <w:sz w:val="28"/>
                <w:szCs w:val="28"/>
              </w:rPr>
              <w:t xml:space="preserve"> lēmumu Nr.</w:t>
            </w:r>
            <w:r w:rsidR="007C3BF1">
              <w:rPr>
                <w:rFonts w:ascii="Times New Roman" w:hAnsi="Times New Roman" w:cs="Times New Roman"/>
                <w:sz w:val="28"/>
                <w:szCs w:val="28"/>
              </w:rPr>
              <w:t>3</w:t>
            </w:r>
            <w:r w:rsidRPr="009F6303">
              <w:rPr>
                <w:rFonts w:ascii="Times New Roman" w:hAnsi="Times New Roman" w:cs="Times New Roman"/>
                <w:sz w:val="28"/>
                <w:szCs w:val="28"/>
              </w:rPr>
              <w:t xml:space="preserve"> par atlīdzības apmēru sabiedrības vajadzībām nepieciešamo nekustamo īpašumu atsavināšanai un nolēma:</w:t>
            </w:r>
          </w:p>
          <w:p w14:paraId="45DC6052" w14:textId="2EB02BBC" w:rsidR="00D55D3B" w:rsidRPr="009F6303" w:rsidRDefault="00D55D3B" w:rsidP="00AC43F8">
            <w:pPr>
              <w:numPr>
                <w:ilvl w:val="0"/>
                <w:numId w:val="7"/>
              </w:numPr>
              <w:tabs>
                <w:tab w:val="left" w:pos="539"/>
                <w:tab w:val="left" w:pos="823"/>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ar 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50C7A">
              <w:rPr>
                <w:rFonts w:ascii="Times New Roman" w:hAnsi="Times New Roman" w:cs="Times New Roman"/>
                <w:sz w:val="28"/>
                <w:szCs w:val="28"/>
              </w:rPr>
              <w:t>2</w:t>
            </w:r>
            <w:r w:rsidR="006C53EF">
              <w:rPr>
                <w:rFonts w:ascii="Times New Roman" w:hAnsi="Times New Roman" w:cs="Times New Roman"/>
                <w:sz w:val="28"/>
                <w:szCs w:val="28"/>
              </w:rPr>
              <w:t>6</w:t>
            </w:r>
            <w:r w:rsidRPr="009F6303">
              <w:rPr>
                <w:rFonts w:ascii="Times New Roman" w:hAnsi="Times New Roman" w:cs="Times New Roman"/>
                <w:sz w:val="28"/>
                <w:szCs w:val="28"/>
              </w:rPr>
              <w:t>.</w:t>
            </w:r>
            <w:r w:rsidR="007C3BF1">
              <w:rPr>
                <w:rFonts w:ascii="Times New Roman" w:hAnsi="Times New Roman" w:cs="Times New Roman"/>
                <w:sz w:val="28"/>
                <w:szCs w:val="28"/>
              </w:rPr>
              <w:t>marta</w:t>
            </w:r>
            <w:r w:rsidRPr="009F6303">
              <w:rPr>
                <w:rFonts w:ascii="Times New Roman" w:hAnsi="Times New Roman" w:cs="Times New Roman"/>
                <w:sz w:val="28"/>
                <w:szCs w:val="28"/>
              </w:rPr>
              <w:t xml:space="preserve"> lēmumu Nr.1-66/</w:t>
            </w:r>
            <w:r w:rsidR="00750C7A">
              <w:rPr>
                <w:rFonts w:ascii="Times New Roman" w:hAnsi="Times New Roman" w:cs="Times New Roman"/>
                <w:sz w:val="28"/>
                <w:szCs w:val="28"/>
              </w:rPr>
              <w:t>43</w:t>
            </w:r>
            <w:r w:rsidRPr="009F6303">
              <w:rPr>
                <w:rFonts w:ascii="Times New Roman" w:hAnsi="Times New Roman" w:cs="Times New Roman"/>
                <w:sz w:val="28"/>
                <w:szCs w:val="28"/>
              </w:rPr>
              <w:t xml:space="preserve"> apstiprināt Komisijas noteikto atlīdzības apmēru par nekustamā īpašuma „</w:t>
            </w:r>
            <w:r w:rsidR="007C3BF1">
              <w:rPr>
                <w:rFonts w:ascii="Times New Roman" w:hAnsi="Times New Roman" w:cs="Times New Roman"/>
                <w:sz w:val="28"/>
                <w:szCs w:val="28"/>
              </w:rPr>
              <w:t>Auziņi</w:t>
            </w:r>
            <w:r w:rsidRPr="009F6303">
              <w:rPr>
                <w:rFonts w:ascii="Times New Roman" w:hAnsi="Times New Roman" w:cs="Times New Roman"/>
                <w:sz w:val="28"/>
                <w:szCs w:val="28"/>
              </w:rPr>
              <w:t xml:space="preserve">” atsavināšanu, nosakot taisnīgu atlīdzību </w:t>
            </w:r>
            <w:r w:rsidR="007C3BF1">
              <w:rPr>
                <w:rFonts w:ascii="Times New Roman" w:hAnsi="Times New Roman" w:cs="Times New Roman"/>
                <w:sz w:val="28"/>
                <w:szCs w:val="28"/>
              </w:rPr>
              <w:t>6217,50</w:t>
            </w:r>
            <w:r w:rsidRPr="009F6303">
              <w:rPr>
                <w:rFonts w:ascii="Times New Roman" w:hAnsi="Times New Roman" w:cs="Times New Roman"/>
                <w:sz w:val="28"/>
                <w:szCs w:val="28"/>
              </w:rPr>
              <w:t xml:space="preserve"> </w:t>
            </w:r>
            <w:r w:rsidRPr="009F6303">
              <w:rPr>
                <w:rFonts w:ascii="Times New Roman" w:hAnsi="Times New Roman" w:cs="Times New Roman"/>
                <w:i/>
                <w:sz w:val="28"/>
                <w:szCs w:val="28"/>
              </w:rPr>
              <w:t>euro</w:t>
            </w:r>
            <w:r w:rsidRPr="009F6303">
              <w:rPr>
                <w:rFonts w:ascii="Times New Roman" w:hAnsi="Times New Roman" w:cs="Times New Roman"/>
                <w:sz w:val="28"/>
                <w:szCs w:val="28"/>
              </w:rPr>
              <w:t xml:space="preserve"> apmērā;</w:t>
            </w:r>
          </w:p>
          <w:p w14:paraId="32680055" w14:textId="3AC45631" w:rsidR="00D55D3B" w:rsidRPr="009F6303" w:rsidRDefault="00D55D3B" w:rsidP="00AC43F8">
            <w:pPr>
              <w:numPr>
                <w:ilvl w:val="0"/>
                <w:numId w:val="7"/>
              </w:numPr>
              <w:tabs>
                <w:tab w:val="left" w:pos="539"/>
                <w:tab w:val="left" w:pos="823"/>
              </w:tabs>
              <w:spacing w:after="0" w:line="240" w:lineRule="auto"/>
              <w:ind w:left="0" w:firstLine="720"/>
              <w:jc w:val="both"/>
              <w:rPr>
                <w:rFonts w:ascii="Times New Roman" w:hAnsi="Times New Roman" w:cs="Times New Roman"/>
                <w:sz w:val="28"/>
                <w:szCs w:val="28"/>
              </w:rPr>
            </w:pPr>
            <w:r w:rsidRPr="009F6303">
              <w:rPr>
                <w:rFonts w:ascii="Times New Roman" w:hAnsi="Times New Roman" w:cs="Times New Roman"/>
                <w:sz w:val="28"/>
                <w:szCs w:val="28"/>
              </w:rPr>
              <w:t>ar 201</w:t>
            </w:r>
            <w:r w:rsidR="007C3BF1">
              <w:rPr>
                <w:rFonts w:ascii="Times New Roman" w:hAnsi="Times New Roman" w:cs="Times New Roman"/>
                <w:sz w:val="28"/>
                <w:szCs w:val="28"/>
              </w:rPr>
              <w:t>8</w:t>
            </w:r>
            <w:r w:rsidRPr="009F6303">
              <w:rPr>
                <w:rFonts w:ascii="Times New Roman" w:hAnsi="Times New Roman" w:cs="Times New Roman"/>
                <w:sz w:val="28"/>
                <w:szCs w:val="28"/>
              </w:rPr>
              <w:t xml:space="preserve">.gada </w:t>
            </w:r>
            <w:r w:rsidR="00750C7A">
              <w:rPr>
                <w:rFonts w:ascii="Times New Roman" w:hAnsi="Times New Roman" w:cs="Times New Roman"/>
                <w:sz w:val="28"/>
                <w:szCs w:val="28"/>
              </w:rPr>
              <w:t>2</w:t>
            </w:r>
            <w:r w:rsidR="00053F8F">
              <w:rPr>
                <w:rFonts w:ascii="Times New Roman" w:hAnsi="Times New Roman" w:cs="Times New Roman"/>
                <w:sz w:val="28"/>
                <w:szCs w:val="28"/>
              </w:rPr>
              <w:t>6</w:t>
            </w:r>
            <w:r w:rsidR="007C3BF1">
              <w:rPr>
                <w:rFonts w:ascii="Times New Roman" w:hAnsi="Times New Roman" w:cs="Times New Roman"/>
                <w:sz w:val="28"/>
                <w:szCs w:val="28"/>
              </w:rPr>
              <w:t>.marta</w:t>
            </w:r>
            <w:r w:rsidRPr="009F6303">
              <w:rPr>
                <w:rFonts w:ascii="Times New Roman" w:hAnsi="Times New Roman" w:cs="Times New Roman"/>
                <w:sz w:val="28"/>
                <w:szCs w:val="28"/>
              </w:rPr>
              <w:t xml:space="preserve"> lēmumu Nr.1-66/</w:t>
            </w:r>
            <w:r w:rsidR="00750C7A">
              <w:rPr>
                <w:rFonts w:ascii="Times New Roman" w:hAnsi="Times New Roman" w:cs="Times New Roman"/>
                <w:sz w:val="28"/>
                <w:szCs w:val="28"/>
              </w:rPr>
              <w:t>41</w:t>
            </w:r>
            <w:r w:rsidRPr="009F6303">
              <w:rPr>
                <w:rFonts w:ascii="Times New Roman" w:hAnsi="Times New Roman" w:cs="Times New Roman"/>
                <w:sz w:val="28"/>
                <w:szCs w:val="28"/>
              </w:rPr>
              <w:t xml:space="preserve"> apstiprināt Komisijas noteikto atlīdzības apmēru par nekustamā īpašuma „</w:t>
            </w:r>
            <w:r w:rsidR="00C43493">
              <w:rPr>
                <w:rFonts w:ascii="Times New Roman" w:hAnsi="Times New Roman" w:cs="Times New Roman"/>
                <w:sz w:val="28"/>
                <w:szCs w:val="28"/>
              </w:rPr>
              <w:t>Krastiņi-II</w:t>
            </w:r>
            <w:r w:rsidRPr="009F6303">
              <w:rPr>
                <w:rFonts w:ascii="Times New Roman" w:hAnsi="Times New Roman" w:cs="Times New Roman"/>
                <w:sz w:val="28"/>
                <w:szCs w:val="28"/>
              </w:rPr>
              <w:t>”</w:t>
            </w:r>
            <w:r w:rsidR="00C43493">
              <w:rPr>
                <w:rFonts w:ascii="Times New Roman" w:hAnsi="Times New Roman" w:cs="Times New Roman"/>
                <w:sz w:val="28"/>
                <w:szCs w:val="28"/>
              </w:rPr>
              <w:t xml:space="preserve"> </w:t>
            </w:r>
            <w:r w:rsidRPr="009F6303">
              <w:rPr>
                <w:rFonts w:ascii="Times New Roman" w:hAnsi="Times New Roman" w:cs="Times New Roman"/>
                <w:sz w:val="28"/>
                <w:szCs w:val="28"/>
              </w:rPr>
              <w:t xml:space="preserve">atsavināšanu, nosakot taisnīgu atlīdzību </w:t>
            </w:r>
            <w:r w:rsidR="00C43493">
              <w:rPr>
                <w:rFonts w:ascii="Times New Roman" w:hAnsi="Times New Roman" w:cs="Times New Roman"/>
                <w:sz w:val="28"/>
                <w:szCs w:val="28"/>
              </w:rPr>
              <w:t>10,00</w:t>
            </w:r>
            <w:r w:rsidRPr="009F6303">
              <w:rPr>
                <w:rFonts w:ascii="Times New Roman" w:hAnsi="Times New Roman" w:cs="Times New Roman"/>
                <w:sz w:val="28"/>
                <w:szCs w:val="28"/>
              </w:rPr>
              <w:t xml:space="preserve"> </w:t>
            </w:r>
            <w:r w:rsidRPr="009F6303">
              <w:rPr>
                <w:rFonts w:ascii="Times New Roman" w:hAnsi="Times New Roman" w:cs="Times New Roman"/>
                <w:i/>
                <w:sz w:val="28"/>
                <w:szCs w:val="28"/>
              </w:rPr>
              <w:t>euro</w:t>
            </w:r>
            <w:r w:rsidR="00053F8F">
              <w:rPr>
                <w:rFonts w:ascii="Times New Roman" w:hAnsi="Times New Roman" w:cs="Times New Roman"/>
                <w:sz w:val="28"/>
                <w:szCs w:val="28"/>
              </w:rPr>
              <w:t xml:space="preserve"> apmērā.</w:t>
            </w:r>
          </w:p>
          <w:p w14:paraId="59B007E7" w14:textId="77777777" w:rsidR="00D55D3B" w:rsidRPr="009F6303" w:rsidRDefault="00D55D3B" w:rsidP="00AC43F8">
            <w:pPr>
              <w:spacing w:after="0" w:line="240" w:lineRule="auto"/>
              <w:ind w:firstLine="720"/>
              <w:jc w:val="both"/>
              <w:rPr>
                <w:rFonts w:ascii="Times New Roman" w:hAnsi="Times New Roman" w:cs="Times New Roman"/>
                <w:sz w:val="28"/>
                <w:szCs w:val="28"/>
              </w:rPr>
            </w:pPr>
          </w:p>
          <w:p w14:paraId="512C0D2C" w14:textId="596C314E" w:rsidR="00D55D3B" w:rsidRPr="009F6303" w:rsidRDefault="00D55D3B" w:rsidP="00AC43F8">
            <w:pPr>
              <w:spacing w:after="0" w:line="240" w:lineRule="auto"/>
              <w:ind w:firstLine="720"/>
              <w:jc w:val="both"/>
              <w:rPr>
                <w:rFonts w:ascii="Times New Roman" w:hAnsi="Times New Roman" w:cs="Times New Roman"/>
                <w:sz w:val="28"/>
                <w:szCs w:val="28"/>
              </w:rPr>
            </w:pPr>
            <w:r w:rsidRPr="009F6303">
              <w:rPr>
                <w:rFonts w:ascii="Times New Roman" w:hAnsi="Times New Roman" w:cs="Times New Roman"/>
                <w:sz w:val="28"/>
                <w:szCs w:val="28"/>
              </w:rPr>
              <w:t>Nekustamos īpašumus „</w:t>
            </w:r>
            <w:r w:rsidR="00C43493">
              <w:rPr>
                <w:rFonts w:ascii="Times New Roman" w:hAnsi="Times New Roman" w:cs="Times New Roman"/>
                <w:sz w:val="28"/>
                <w:szCs w:val="28"/>
              </w:rPr>
              <w:t>Auziņi</w:t>
            </w:r>
            <w:r w:rsidRPr="009F6303">
              <w:rPr>
                <w:rFonts w:ascii="Times New Roman" w:hAnsi="Times New Roman" w:cs="Times New Roman"/>
                <w:sz w:val="28"/>
                <w:szCs w:val="28"/>
              </w:rPr>
              <w:t>”</w:t>
            </w:r>
            <w:r w:rsidR="00C43493">
              <w:rPr>
                <w:rFonts w:ascii="Times New Roman" w:hAnsi="Times New Roman" w:cs="Times New Roman"/>
                <w:sz w:val="28"/>
                <w:szCs w:val="28"/>
              </w:rPr>
              <w:t xml:space="preserve"> un</w:t>
            </w:r>
            <w:r w:rsidRPr="009F6303">
              <w:rPr>
                <w:rFonts w:ascii="Times New Roman" w:hAnsi="Times New Roman" w:cs="Times New Roman"/>
                <w:sz w:val="28"/>
                <w:szCs w:val="28"/>
              </w:rPr>
              <w:t xml:space="preserve"> “</w:t>
            </w:r>
            <w:r w:rsidR="00C43493">
              <w:rPr>
                <w:rFonts w:ascii="Times New Roman" w:hAnsi="Times New Roman" w:cs="Times New Roman"/>
                <w:sz w:val="28"/>
                <w:szCs w:val="28"/>
              </w:rPr>
              <w:t>Krastiņi-II</w:t>
            </w:r>
            <w:r w:rsidRPr="009F6303">
              <w:rPr>
                <w:rFonts w:ascii="Times New Roman" w:hAnsi="Times New Roman" w:cs="Times New Roman"/>
                <w:sz w:val="28"/>
                <w:szCs w:val="28"/>
              </w:rPr>
              <w:t xml:space="preserve">” ir paredzēts atsavināt Latvijas Republikas valsts robežas joslas ar </w:t>
            </w:r>
            <w:r w:rsidR="00C43493">
              <w:rPr>
                <w:rFonts w:ascii="Times New Roman" w:hAnsi="Times New Roman" w:cs="Times New Roman"/>
                <w:sz w:val="28"/>
                <w:szCs w:val="28"/>
              </w:rPr>
              <w:t>Baltkrievijas Republiku</w:t>
            </w:r>
            <w:r w:rsidRPr="009F6303">
              <w:rPr>
                <w:rFonts w:ascii="Times New Roman" w:hAnsi="Times New Roman" w:cs="Times New Roman"/>
                <w:sz w:val="28"/>
                <w:szCs w:val="28"/>
              </w:rPr>
              <w:t xml:space="preserve"> paplašināšanai līdz 12 metriem. </w:t>
            </w:r>
          </w:p>
          <w:p w14:paraId="22022C2D" w14:textId="7B30F361" w:rsidR="00D55D3B" w:rsidRPr="009F6303" w:rsidRDefault="00BF1A9E" w:rsidP="00AC43F8">
            <w:pPr>
              <w:spacing w:after="0" w:line="240" w:lineRule="auto"/>
              <w:ind w:firstLine="720"/>
              <w:jc w:val="both"/>
              <w:rPr>
                <w:rFonts w:ascii="Times New Roman" w:hAnsi="Times New Roman" w:cs="Times New Roman"/>
                <w:sz w:val="28"/>
                <w:szCs w:val="28"/>
              </w:rPr>
            </w:pPr>
            <w:r w:rsidRPr="00BF1A9E">
              <w:rPr>
                <w:rFonts w:ascii="Times New Roman" w:hAnsi="Times New Roman" w:cs="Times New Roman"/>
                <w:sz w:val="28"/>
                <w:szCs w:val="28"/>
              </w:rPr>
              <w:t xml:space="preserve">Pēc atsavināšanas pabeigšanas Iekšlietu ministrija nekustamos īpašumus normatīvajos aktos noteiktajā kārtībā nostiprinās zemesgrāmatā valsts īpašuma tiesības Iekšlietu ministrijas personā. </w:t>
            </w:r>
            <w:r w:rsidR="00D55D3B" w:rsidRPr="009F6303">
              <w:rPr>
                <w:rFonts w:ascii="Times New Roman" w:hAnsi="Times New Roman" w:cs="Times New Roman"/>
                <w:sz w:val="28"/>
                <w:szCs w:val="28"/>
              </w:rPr>
              <w:t xml:space="preserve"> </w:t>
            </w:r>
          </w:p>
          <w:p w14:paraId="2BDE1A85" w14:textId="48656FFF" w:rsidR="00D55D3B" w:rsidRPr="009F6303" w:rsidRDefault="00D55D3B" w:rsidP="00AC43F8">
            <w:pPr>
              <w:spacing w:after="0" w:line="240" w:lineRule="auto"/>
              <w:ind w:firstLine="720"/>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Atsavināmās zemes vienības tiks reģistrētas no jauna, grupējot nekustamos īpašumus pēc teritoriālā principa pa pagastiem.</w:t>
            </w:r>
          </w:p>
        </w:tc>
      </w:tr>
      <w:tr w:rsidR="009F6303" w:rsidRPr="009F630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350668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9F6303" w:rsidRDefault="00D55D3B" w:rsidP="008113F5">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609F6B02"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205CDC35"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9F630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153305B1" w:rsidR="00D55D3B" w:rsidRPr="009F6303" w:rsidRDefault="00D55D3B" w:rsidP="008113F5">
            <w:pPr>
              <w:spacing w:after="0" w:line="240" w:lineRule="auto"/>
              <w:jc w:val="both"/>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Rīkojuma projekts attiecināms uz tajā minēto nekustamo īpašumu īpašniekiem, kuriem piederošais īpašums tiek atsavināts.</w:t>
            </w:r>
          </w:p>
        </w:tc>
      </w:tr>
      <w:tr w:rsidR="009F6303" w:rsidRPr="009F630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Projekts šo jomu neskar.</w:t>
            </w:r>
          </w:p>
        </w:tc>
      </w:tr>
      <w:tr w:rsidR="009F6303" w:rsidRPr="009F630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184EAFC8"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Ind w:w="-5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9F6303" w:rsidRPr="009F6303" w14:paraId="0EEC37D1" w14:textId="77777777" w:rsidTr="006E0F93">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9F6303" w14:paraId="15C43C24" w14:textId="77777777" w:rsidTr="006E0F93">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9F630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Turpmākie trīs gadi (</w:t>
            </w:r>
            <w:r w:rsidRPr="009F6303">
              <w:rPr>
                <w:rFonts w:ascii="Times New Roman" w:eastAsia="Times New Roman" w:hAnsi="Times New Roman" w:cs="Times New Roman"/>
                <w:i/>
                <w:iCs/>
                <w:sz w:val="28"/>
                <w:szCs w:val="28"/>
                <w:lang w:eastAsia="lv-LV"/>
              </w:rPr>
              <w:t>euro</w:t>
            </w:r>
            <w:r w:rsidRPr="009F6303">
              <w:rPr>
                <w:rFonts w:ascii="Times New Roman" w:eastAsia="Times New Roman" w:hAnsi="Times New Roman" w:cs="Times New Roman"/>
                <w:sz w:val="28"/>
                <w:szCs w:val="28"/>
                <w:lang w:eastAsia="lv-LV"/>
              </w:rPr>
              <w:t>)</w:t>
            </w:r>
          </w:p>
        </w:tc>
      </w:tr>
      <w:tr w:rsidR="009F6303" w:rsidRPr="009F6303" w14:paraId="69B8714B" w14:textId="77777777" w:rsidTr="006E0F9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2021</w:t>
            </w:r>
          </w:p>
        </w:tc>
      </w:tr>
      <w:tr w:rsidR="009F6303" w:rsidRPr="009F6303" w14:paraId="66123114" w14:textId="77777777" w:rsidTr="006E0F93">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F6303">
              <w:rPr>
                <w:rFonts w:ascii="Times New Roman" w:eastAsia="Times New Roman" w:hAnsi="Times New Roman" w:cs="Times New Roman"/>
                <w:sz w:val="24"/>
                <w:szCs w:val="24"/>
                <w:lang w:eastAsia="lv-LV"/>
              </w:rPr>
              <w:t>izmaiņas, salīdzinot ar vidēja termiņa budžeta ietvaru n+2 gadam</w:t>
            </w:r>
          </w:p>
        </w:tc>
      </w:tr>
      <w:tr w:rsidR="009F6303" w:rsidRPr="009F6303" w14:paraId="45AEB1DD" w14:textId="77777777" w:rsidTr="006E0F93">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w:t>
            </w:r>
          </w:p>
        </w:tc>
      </w:tr>
      <w:tr w:rsidR="009F6303" w:rsidRPr="009F6303" w14:paraId="09CA0B97"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1F511666"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DF102C2"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7B5EBC17"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261DD19"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13AA942F"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6BF5FD13"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7A6E6182"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75EC7BD5"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1457E923"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40756303"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386892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3A96100E" w:rsidR="00D55D3B" w:rsidRPr="00623841" w:rsidRDefault="006E0F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F0C3408"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02E7901"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C93D3EE"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59C71C01"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287B1A7C"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2F7EF2F1"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4EDCEB8"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76BCD1B"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76ED070"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139165EA" w:rsidR="00D55D3B" w:rsidRPr="00623841" w:rsidRDefault="00C43493"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2091AC22"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623841" w:rsidRDefault="008E2589"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44196CD3"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623841" w:rsidRDefault="008E2589"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73561E42"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3B317FB7"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623841" w:rsidRDefault="00D55D3B" w:rsidP="00D55D3B">
            <w:pPr>
              <w:spacing w:after="0" w:line="240" w:lineRule="auto"/>
              <w:jc w:val="center"/>
              <w:rPr>
                <w:rFonts w:ascii="Times New Roman" w:eastAsia="Times New Roman" w:hAnsi="Times New Roman" w:cs="Times New Roman"/>
                <w:sz w:val="28"/>
                <w:szCs w:val="28"/>
                <w:lang w:eastAsia="lv-LV"/>
              </w:rPr>
            </w:pPr>
            <w:r w:rsidRPr="00623841">
              <w:rPr>
                <w:rFonts w:ascii="Times New Roman" w:eastAsia="Times New Roman" w:hAnsi="Times New Roman" w:cs="Times New Roman"/>
                <w:sz w:val="28"/>
                <w:szCs w:val="28"/>
                <w:lang w:eastAsia="lv-LV"/>
              </w:rPr>
              <w:t>0</w:t>
            </w:r>
          </w:p>
        </w:tc>
      </w:tr>
      <w:tr w:rsidR="009F6303" w:rsidRPr="009F6303" w14:paraId="0F300BBB"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2E18F2A1" w:rsidR="00D55D3B" w:rsidRPr="00623841" w:rsidRDefault="00D55D3B" w:rsidP="008113F5">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623841">
              <w:rPr>
                <w:rFonts w:ascii="Times New Roman" w:hAnsi="Times New Roman" w:cs="Times New Roman"/>
                <w:bCs/>
                <w:sz w:val="28"/>
                <w:szCs w:val="28"/>
              </w:rPr>
              <w:t xml:space="preserve">Izdevumi, kas saistīti ar nekustamo īpašumu atsavināšanu un ierakstīšanu zemesgrāmatā kopumā sastāda </w:t>
            </w:r>
            <w:r w:rsidR="00C43493" w:rsidRPr="00623841">
              <w:rPr>
                <w:rFonts w:ascii="Times New Roman" w:hAnsi="Times New Roman" w:cs="Times New Roman"/>
                <w:b/>
                <w:bCs/>
                <w:sz w:val="28"/>
                <w:szCs w:val="28"/>
              </w:rPr>
              <w:t>6420</w:t>
            </w:r>
            <w:r w:rsidRPr="00623841">
              <w:rPr>
                <w:rFonts w:ascii="Times New Roman" w:hAnsi="Times New Roman" w:cs="Times New Roman"/>
                <w:b/>
                <w:bCs/>
                <w:sz w:val="28"/>
                <w:szCs w:val="28"/>
              </w:rPr>
              <w:t xml:space="preserve"> </w:t>
            </w:r>
            <w:r w:rsidRPr="00623841">
              <w:rPr>
                <w:rFonts w:ascii="Times New Roman" w:hAnsi="Times New Roman" w:cs="Times New Roman"/>
                <w:b/>
                <w:bCs/>
                <w:i/>
                <w:sz w:val="28"/>
                <w:szCs w:val="28"/>
              </w:rPr>
              <w:t>euro</w:t>
            </w:r>
            <w:r w:rsidRPr="00623841">
              <w:rPr>
                <w:rFonts w:ascii="Times New Roman" w:hAnsi="Times New Roman" w:cs="Times New Roman"/>
                <w:bCs/>
                <w:sz w:val="28"/>
                <w:szCs w:val="28"/>
              </w:rPr>
              <w:t xml:space="preserve"> (EKK 5217) (budžeta apakšprogramma 40.02.00 „Nekustamais īpašums un centralizētais iepirkums”), tajā skaitā:</w:t>
            </w:r>
          </w:p>
          <w:p w14:paraId="2C4459D3" w14:textId="6E524783" w:rsidR="00D55D3B" w:rsidRPr="00623841" w:rsidRDefault="00D55D3B" w:rsidP="008113F5">
            <w:pPr>
              <w:pStyle w:val="ListParagraph"/>
              <w:numPr>
                <w:ilvl w:val="0"/>
                <w:numId w:val="8"/>
              </w:numPr>
              <w:tabs>
                <w:tab w:val="left" w:pos="522"/>
                <w:tab w:val="left" w:pos="635"/>
                <w:tab w:val="left" w:pos="918"/>
              </w:tabs>
              <w:ind w:left="0" w:firstLine="720"/>
              <w:jc w:val="both"/>
              <w:rPr>
                <w:bCs/>
                <w:sz w:val="28"/>
                <w:szCs w:val="28"/>
                <w:lang w:val="lv-LV"/>
              </w:rPr>
            </w:pPr>
            <w:r w:rsidRPr="00623841">
              <w:rPr>
                <w:bCs/>
                <w:sz w:val="28"/>
                <w:szCs w:val="28"/>
                <w:lang w:val="lv-LV"/>
              </w:rPr>
              <w:t xml:space="preserve">izdevumi, lai segtu atlīdzību par nekustamo īpašumu atsavināšanu – </w:t>
            </w:r>
            <w:r w:rsidR="00C43493" w:rsidRPr="00623841">
              <w:rPr>
                <w:b/>
                <w:bCs/>
                <w:sz w:val="28"/>
                <w:szCs w:val="28"/>
                <w:lang w:val="lv-LV"/>
              </w:rPr>
              <w:t>622</w:t>
            </w:r>
            <w:r w:rsidRPr="00623841">
              <w:rPr>
                <w:b/>
                <w:bCs/>
                <w:sz w:val="28"/>
                <w:szCs w:val="28"/>
                <w:lang w:val="lv-LV"/>
              </w:rPr>
              <w:t>8</w:t>
            </w:r>
            <w:r w:rsidRPr="00623841">
              <w:rPr>
                <w:bCs/>
                <w:sz w:val="28"/>
                <w:szCs w:val="28"/>
                <w:lang w:val="lv-LV"/>
              </w:rPr>
              <w:t xml:space="preserve"> </w:t>
            </w:r>
            <w:r w:rsidRPr="00623841">
              <w:rPr>
                <w:b/>
                <w:bCs/>
                <w:i/>
                <w:sz w:val="28"/>
                <w:szCs w:val="28"/>
                <w:lang w:val="lv-LV"/>
              </w:rPr>
              <w:t>euro</w:t>
            </w:r>
            <w:r w:rsidRPr="00623841">
              <w:rPr>
                <w:bCs/>
                <w:sz w:val="28"/>
                <w:szCs w:val="28"/>
                <w:lang w:val="lv-LV"/>
              </w:rPr>
              <w:t>, tajā skaitā:</w:t>
            </w:r>
          </w:p>
          <w:p w14:paraId="5536C64C" w14:textId="70EA73B2" w:rsidR="00D55D3B" w:rsidRPr="00623841" w:rsidRDefault="00D55D3B" w:rsidP="008113F5">
            <w:pPr>
              <w:pStyle w:val="ListParagraph"/>
              <w:widowControl w:val="0"/>
              <w:numPr>
                <w:ilvl w:val="1"/>
                <w:numId w:val="8"/>
              </w:numPr>
              <w:tabs>
                <w:tab w:val="left" w:pos="777"/>
                <w:tab w:val="left" w:pos="1005"/>
              </w:tabs>
              <w:ind w:left="0" w:firstLine="720"/>
              <w:jc w:val="both"/>
              <w:rPr>
                <w:sz w:val="28"/>
                <w:szCs w:val="28"/>
                <w:lang w:val="lv-LV"/>
              </w:rPr>
            </w:pPr>
            <w:r w:rsidRPr="00623841">
              <w:rPr>
                <w:sz w:val="28"/>
                <w:szCs w:val="28"/>
                <w:lang w:val="lv-LV"/>
              </w:rPr>
              <w:t>par nekustamo īpašumu „</w:t>
            </w:r>
            <w:proofErr w:type="spellStart"/>
            <w:r w:rsidR="00C43493" w:rsidRPr="00623841">
              <w:rPr>
                <w:sz w:val="28"/>
                <w:szCs w:val="28"/>
              </w:rPr>
              <w:t>Auziņi</w:t>
            </w:r>
            <w:proofErr w:type="spellEnd"/>
            <w:r w:rsidRPr="00623841">
              <w:rPr>
                <w:sz w:val="28"/>
                <w:szCs w:val="28"/>
                <w:lang w:val="lv-LV"/>
              </w:rPr>
              <w:t xml:space="preserve">” </w:t>
            </w:r>
            <w:r w:rsidR="00C43493" w:rsidRPr="00623841">
              <w:rPr>
                <w:sz w:val="28"/>
                <w:szCs w:val="28"/>
              </w:rPr>
              <w:t>6217,50</w:t>
            </w:r>
            <w:r w:rsidRPr="00623841">
              <w:rPr>
                <w:sz w:val="28"/>
                <w:szCs w:val="28"/>
                <w:lang w:val="lv-LV"/>
              </w:rPr>
              <w:t xml:space="preserve"> </w:t>
            </w:r>
            <w:proofErr w:type="spellStart"/>
            <w:r w:rsidRPr="00623841">
              <w:rPr>
                <w:i/>
                <w:sz w:val="28"/>
                <w:szCs w:val="28"/>
                <w:lang w:val="lv-LV"/>
              </w:rPr>
              <w:t>euro</w:t>
            </w:r>
            <w:proofErr w:type="spellEnd"/>
            <w:r w:rsidRPr="00623841">
              <w:rPr>
                <w:sz w:val="28"/>
                <w:szCs w:val="28"/>
                <w:lang w:val="lv-LV"/>
              </w:rPr>
              <w:t>;</w:t>
            </w:r>
          </w:p>
          <w:p w14:paraId="5B059B98" w14:textId="20689AE0" w:rsidR="00D55D3B" w:rsidRPr="00623841" w:rsidRDefault="00D55D3B" w:rsidP="008113F5">
            <w:pPr>
              <w:pStyle w:val="ListParagraph"/>
              <w:widowControl w:val="0"/>
              <w:numPr>
                <w:ilvl w:val="1"/>
                <w:numId w:val="8"/>
              </w:numPr>
              <w:tabs>
                <w:tab w:val="left" w:pos="777"/>
                <w:tab w:val="left" w:pos="1005"/>
              </w:tabs>
              <w:ind w:left="0" w:firstLine="720"/>
              <w:jc w:val="both"/>
              <w:rPr>
                <w:sz w:val="28"/>
                <w:szCs w:val="28"/>
                <w:lang w:val="lv-LV"/>
              </w:rPr>
            </w:pPr>
            <w:r w:rsidRPr="00623841">
              <w:rPr>
                <w:sz w:val="28"/>
                <w:szCs w:val="28"/>
                <w:lang w:val="lv-LV"/>
              </w:rPr>
              <w:t>par nekustamo īpašumu „</w:t>
            </w:r>
            <w:proofErr w:type="spellStart"/>
            <w:r w:rsidR="00C43493" w:rsidRPr="00623841">
              <w:rPr>
                <w:sz w:val="28"/>
                <w:szCs w:val="28"/>
              </w:rPr>
              <w:t>Krastiņi</w:t>
            </w:r>
            <w:proofErr w:type="spellEnd"/>
            <w:r w:rsidR="00C43493" w:rsidRPr="00623841">
              <w:rPr>
                <w:sz w:val="28"/>
                <w:szCs w:val="28"/>
              </w:rPr>
              <w:t>-II</w:t>
            </w:r>
            <w:r w:rsidRPr="00623841">
              <w:rPr>
                <w:sz w:val="28"/>
                <w:szCs w:val="28"/>
                <w:lang w:val="lv-LV"/>
              </w:rPr>
              <w:t xml:space="preserve">” </w:t>
            </w:r>
            <w:r w:rsidR="00C43493" w:rsidRPr="00623841">
              <w:rPr>
                <w:sz w:val="28"/>
                <w:szCs w:val="28"/>
              </w:rPr>
              <w:t>10,00</w:t>
            </w:r>
            <w:r w:rsidRPr="00623841">
              <w:rPr>
                <w:sz w:val="28"/>
                <w:szCs w:val="28"/>
                <w:lang w:val="lv-LV"/>
              </w:rPr>
              <w:t xml:space="preserve"> </w:t>
            </w:r>
            <w:proofErr w:type="spellStart"/>
            <w:r w:rsidRPr="00623841">
              <w:rPr>
                <w:i/>
                <w:sz w:val="28"/>
                <w:szCs w:val="28"/>
                <w:lang w:val="lv-LV"/>
              </w:rPr>
              <w:t>euro</w:t>
            </w:r>
            <w:proofErr w:type="spellEnd"/>
            <w:r w:rsidRPr="00623841">
              <w:rPr>
                <w:sz w:val="28"/>
                <w:szCs w:val="28"/>
                <w:lang w:val="lv-LV"/>
              </w:rPr>
              <w:t>;</w:t>
            </w:r>
          </w:p>
          <w:p w14:paraId="034BA3A4" w14:textId="77777777" w:rsidR="00D55D3B" w:rsidRPr="00623841" w:rsidRDefault="00D55D3B" w:rsidP="008113F5">
            <w:pPr>
              <w:widowControl w:val="0"/>
              <w:tabs>
                <w:tab w:val="left" w:pos="918"/>
                <w:tab w:val="left" w:pos="1276"/>
              </w:tabs>
              <w:spacing w:after="0" w:line="240" w:lineRule="auto"/>
              <w:ind w:firstLine="720"/>
              <w:jc w:val="both"/>
              <w:rPr>
                <w:rFonts w:ascii="Times New Roman" w:hAnsi="Times New Roman" w:cs="Times New Roman"/>
                <w:sz w:val="28"/>
                <w:szCs w:val="28"/>
              </w:rPr>
            </w:pPr>
          </w:p>
          <w:p w14:paraId="07D16ABA" w14:textId="4A0F6B1C" w:rsidR="00D55D3B" w:rsidRPr="00623841" w:rsidRDefault="00D55D3B" w:rsidP="008113F5">
            <w:pPr>
              <w:pStyle w:val="ListParagraph"/>
              <w:numPr>
                <w:ilvl w:val="0"/>
                <w:numId w:val="8"/>
              </w:numPr>
              <w:tabs>
                <w:tab w:val="left" w:pos="522"/>
                <w:tab w:val="left" w:pos="635"/>
                <w:tab w:val="left" w:pos="918"/>
              </w:tabs>
              <w:ind w:left="0" w:firstLine="720"/>
              <w:jc w:val="both"/>
              <w:rPr>
                <w:bCs/>
                <w:sz w:val="28"/>
                <w:szCs w:val="28"/>
                <w:lang w:val="lv-LV"/>
              </w:rPr>
            </w:pPr>
            <w:r w:rsidRPr="00623841">
              <w:rPr>
                <w:bCs/>
                <w:sz w:val="28"/>
                <w:szCs w:val="28"/>
                <w:lang w:val="lv-LV"/>
              </w:rPr>
              <w:t xml:space="preserve">izdevumi, kas saistīti ar nostiprinājuma lūguma parakstīšanu pie notāra: </w:t>
            </w:r>
            <w:r w:rsidR="00C43493" w:rsidRPr="00623841">
              <w:rPr>
                <w:bCs/>
                <w:sz w:val="28"/>
                <w:szCs w:val="28"/>
                <w:lang w:val="lv-LV"/>
              </w:rPr>
              <w:t>2</w:t>
            </w:r>
            <w:r w:rsidRPr="00623841">
              <w:rPr>
                <w:bCs/>
                <w:sz w:val="28"/>
                <w:szCs w:val="28"/>
                <w:lang w:val="lv-LV"/>
              </w:rPr>
              <w:t xml:space="preserve"> īpašumi x 66 </w:t>
            </w:r>
            <w:r w:rsidRPr="00623841">
              <w:rPr>
                <w:bCs/>
                <w:i/>
                <w:sz w:val="28"/>
                <w:szCs w:val="28"/>
                <w:lang w:val="lv-LV"/>
              </w:rPr>
              <w:t>euro</w:t>
            </w:r>
            <w:r w:rsidRPr="00623841">
              <w:rPr>
                <w:bCs/>
                <w:sz w:val="28"/>
                <w:szCs w:val="28"/>
                <w:lang w:val="lv-LV"/>
              </w:rPr>
              <w:t xml:space="preserve"> = </w:t>
            </w:r>
            <w:r w:rsidR="00C43493" w:rsidRPr="00623841">
              <w:rPr>
                <w:b/>
                <w:bCs/>
                <w:sz w:val="28"/>
                <w:szCs w:val="28"/>
                <w:lang w:val="lv-LV"/>
              </w:rPr>
              <w:t>132</w:t>
            </w:r>
            <w:r w:rsidRPr="00623841">
              <w:rPr>
                <w:b/>
                <w:bCs/>
                <w:sz w:val="28"/>
                <w:szCs w:val="28"/>
                <w:lang w:val="lv-LV"/>
              </w:rPr>
              <w:t xml:space="preserve"> </w:t>
            </w:r>
            <w:r w:rsidRPr="00623841">
              <w:rPr>
                <w:b/>
                <w:bCs/>
                <w:i/>
                <w:sz w:val="28"/>
                <w:szCs w:val="28"/>
                <w:lang w:val="lv-LV"/>
              </w:rPr>
              <w:t>euro</w:t>
            </w:r>
            <w:r w:rsidRPr="00623841">
              <w:rPr>
                <w:bCs/>
                <w:sz w:val="28"/>
                <w:szCs w:val="28"/>
                <w:lang w:val="lv-LV"/>
              </w:rPr>
              <w:t>;</w:t>
            </w:r>
          </w:p>
          <w:p w14:paraId="07F81DA0" w14:textId="77777777" w:rsidR="00D55D3B" w:rsidRPr="00623841" w:rsidRDefault="00D55D3B" w:rsidP="008113F5">
            <w:pPr>
              <w:pStyle w:val="ListParagraph"/>
              <w:tabs>
                <w:tab w:val="left" w:pos="522"/>
                <w:tab w:val="left" w:pos="635"/>
                <w:tab w:val="left" w:pos="918"/>
              </w:tabs>
              <w:ind w:left="0" w:firstLine="720"/>
              <w:jc w:val="both"/>
              <w:rPr>
                <w:bCs/>
                <w:sz w:val="28"/>
                <w:szCs w:val="28"/>
                <w:lang w:val="lv-LV"/>
              </w:rPr>
            </w:pPr>
          </w:p>
          <w:p w14:paraId="2EB641FE" w14:textId="77777777" w:rsidR="00D55D3B" w:rsidRPr="00623841" w:rsidRDefault="00D55D3B" w:rsidP="008113F5">
            <w:pPr>
              <w:pStyle w:val="ListParagraph"/>
              <w:numPr>
                <w:ilvl w:val="0"/>
                <w:numId w:val="8"/>
              </w:numPr>
              <w:tabs>
                <w:tab w:val="left" w:pos="522"/>
                <w:tab w:val="left" w:pos="635"/>
                <w:tab w:val="left" w:pos="918"/>
              </w:tabs>
              <w:ind w:left="0" w:firstLine="720"/>
              <w:jc w:val="both"/>
              <w:rPr>
                <w:sz w:val="28"/>
                <w:szCs w:val="28"/>
                <w:lang w:val="lv-LV" w:eastAsia="lv-LV"/>
              </w:rPr>
            </w:pPr>
            <w:r w:rsidRPr="00623841">
              <w:rPr>
                <w:bCs/>
                <w:sz w:val="28"/>
                <w:szCs w:val="28"/>
                <w:lang w:val="lv-LV"/>
              </w:rPr>
              <w:t xml:space="preserve">izdevumi, kas saistīti ar ierakstīšanu zemesgrāmatā: </w:t>
            </w:r>
            <w:r w:rsidR="00C43493" w:rsidRPr="00623841">
              <w:rPr>
                <w:bCs/>
                <w:sz w:val="28"/>
                <w:szCs w:val="28"/>
                <w:lang w:val="lv-LV"/>
              </w:rPr>
              <w:t>2</w:t>
            </w:r>
            <w:r w:rsidRPr="00623841">
              <w:rPr>
                <w:bCs/>
                <w:sz w:val="28"/>
                <w:szCs w:val="28"/>
                <w:lang w:val="lv-LV"/>
              </w:rPr>
              <w:t xml:space="preserve"> īpašumi x 30 </w:t>
            </w:r>
            <w:r w:rsidRPr="00623841">
              <w:rPr>
                <w:bCs/>
                <w:i/>
                <w:sz w:val="28"/>
                <w:szCs w:val="28"/>
                <w:lang w:val="lv-LV"/>
              </w:rPr>
              <w:t>euro</w:t>
            </w:r>
            <w:r w:rsidRPr="00623841">
              <w:rPr>
                <w:bCs/>
                <w:sz w:val="28"/>
                <w:szCs w:val="28"/>
                <w:lang w:val="lv-LV"/>
              </w:rPr>
              <w:t xml:space="preserve"> = </w:t>
            </w:r>
            <w:r w:rsidR="00C43493" w:rsidRPr="00623841">
              <w:rPr>
                <w:b/>
                <w:bCs/>
                <w:sz w:val="28"/>
                <w:szCs w:val="28"/>
                <w:lang w:val="lv-LV"/>
              </w:rPr>
              <w:t>6</w:t>
            </w:r>
            <w:r w:rsidRPr="00623841">
              <w:rPr>
                <w:b/>
                <w:bCs/>
                <w:sz w:val="28"/>
                <w:szCs w:val="28"/>
                <w:lang w:val="lv-LV"/>
              </w:rPr>
              <w:t xml:space="preserve">0 </w:t>
            </w:r>
            <w:r w:rsidRPr="00623841">
              <w:rPr>
                <w:b/>
                <w:bCs/>
                <w:i/>
                <w:sz w:val="28"/>
                <w:szCs w:val="28"/>
                <w:lang w:val="lv-LV"/>
              </w:rPr>
              <w:t>euro</w:t>
            </w:r>
            <w:r w:rsidRPr="00623841">
              <w:rPr>
                <w:bCs/>
                <w:sz w:val="28"/>
                <w:szCs w:val="28"/>
                <w:lang w:val="lv-LV"/>
              </w:rPr>
              <w:t>.</w:t>
            </w:r>
          </w:p>
          <w:p w14:paraId="0A0B547D" w14:textId="77777777" w:rsidR="006E0F93" w:rsidRPr="00623841" w:rsidRDefault="006E0F93" w:rsidP="008113F5">
            <w:pPr>
              <w:pStyle w:val="ListParagraph"/>
              <w:ind w:left="0" w:firstLine="720"/>
              <w:rPr>
                <w:sz w:val="28"/>
                <w:szCs w:val="28"/>
                <w:lang w:val="lv-LV" w:eastAsia="lv-LV"/>
              </w:rPr>
            </w:pPr>
          </w:p>
          <w:p w14:paraId="399E7660" w14:textId="5116DB4F" w:rsidR="006E0F93" w:rsidRPr="00623841" w:rsidRDefault="006826FD" w:rsidP="008113F5">
            <w:pPr>
              <w:tabs>
                <w:tab w:val="left" w:pos="522"/>
                <w:tab w:val="left" w:pos="635"/>
                <w:tab w:val="left" w:pos="918"/>
              </w:tabs>
              <w:spacing w:after="0" w:line="240" w:lineRule="auto"/>
              <w:ind w:firstLine="720"/>
              <w:jc w:val="both"/>
              <w:rPr>
                <w:sz w:val="28"/>
                <w:szCs w:val="28"/>
                <w:lang w:eastAsia="lv-LV"/>
              </w:rPr>
            </w:pPr>
            <w:r w:rsidRPr="003E5E8A">
              <w:rPr>
                <w:rFonts w:ascii="Times New Roman" w:hAnsi="Times New Roman"/>
                <w:sz w:val="28"/>
                <w:szCs w:val="24"/>
              </w:rPr>
              <w:t>Pamatojoties uz Ministru kabineta 2016.gada 16.augusta sēdē pieņemto lēmumu (prot. Nr.40, 59.§, 2.punkts)</w:t>
            </w:r>
            <w:r>
              <w:rPr>
                <w:rFonts w:ascii="Times New Roman" w:hAnsi="Times New Roman"/>
                <w:sz w:val="28"/>
                <w:szCs w:val="24"/>
              </w:rPr>
              <w:t xml:space="preserve"> tika atbalstīta Iekšlietu ministrijas iesniegtā jaunā politikas iniciatīva “</w:t>
            </w:r>
            <w:r w:rsidRPr="003E5E8A">
              <w:rPr>
                <w:rFonts w:ascii="Times New Roman" w:hAnsi="Times New Roman"/>
                <w:sz w:val="28"/>
                <w:szCs w:val="24"/>
              </w:rPr>
              <w:t>Valsts robežas joslas gar Latvijas Republikas un Baltkrievijas Republikas robežu izbūve</w:t>
            </w:r>
            <w:r>
              <w:rPr>
                <w:rFonts w:ascii="Times New Roman" w:hAnsi="Times New Roman"/>
                <w:sz w:val="28"/>
                <w:szCs w:val="24"/>
              </w:rPr>
              <w:t xml:space="preserve">” (aprēķins JPI </w:t>
            </w:r>
            <w:r w:rsidRPr="00B119A0">
              <w:rPr>
                <w:rFonts w:ascii="Times New Roman" w:hAnsi="Times New Roman"/>
                <w:sz w:val="28"/>
                <w:szCs w:val="24"/>
              </w:rPr>
              <w:t>14_02_P_VR_Baltkr</w:t>
            </w:r>
            <w:r>
              <w:rPr>
                <w:rFonts w:ascii="Times New Roman" w:hAnsi="Times New Roman"/>
                <w:sz w:val="28"/>
                <w:szCs w:val="24"/>
              </w:rPr>
              <w:t>) un s</w:t>
            </w:r>
            <w:r w:rsidRPr="003E5E8A">
              <w:rPr>
                <w:rFonts w:ascii="Times New Roman" w:hAnsi="Times New Roman"/>
                <w:sz w:val="28"/>
                <w:szCs w:val="24"/>
              </w:rPr>
              <w:t>askaņā ar likumu „Par valsts budžetu 2018.gadam”</w:t>
            </w:r>
            <w:r>
              <w:rPr>
                <w:rFonts w:ascii="Times New Roman" w:hAnsi="Times New Roman"/>
                <w:sz w:val="28"/>
                <w:szCs w:val="24"/>
              </w:rPr>
              <w:t xml:space="preserve"> </w:t>
            </w:r>
            <w:r w:rsidRPr="003E5E8A">
              <w:rPr>
                <w:rFonts w:ascii="Times New Roman" w:hAnsi="Times New Roman"/>
                <w:sz w:val="28"/>
                <w:szCs w:val="24"/>
              </w:rPr>
              <w:t xml:space="preserve">Iekšlietu ministrijai (budžeta apakšprogramma 40.02.00 </w:t>
            </w:r>
            <w:r w:rsidRPr="00243F12">
              <w:rPr>
                <w:rFonts w:ascii="Times New Roman" w:hAnsi="Times New Roman"/>
                <w:sz w:val="28"/>
                <w:szCs w:val="24"/>
              </w:rPr>
              <w:t xml:space="preserve">“Nekustamais īpašums un centralizētais iepirkums”) paredzēts finansējums 2018.gadā 386 892 </w:t>
            </w:r>
            <w:r w:rsidRPr="00A31B89">
              <w:rPr>
                <w:rFonts w:ascii="Times New Roman" w:hAnsi="Times New Roman"/>
                <w:i/>
                <w:sz w:val="28"/>
                <w:szCs w:val="24"/>
              </w:rPr>
              <w:t>euro</w:t>
            </w:r>
            <w:r w:rsidRPr="00243F12">
              <w:rPr>
                <w:rFonts w:ascii="Times New Roman" w:hAnsi="Times New Roman"/>
                <w:sz w:val="28"/>
                <w:szCs w:val="24"/>
              </w:rPr>
              <w:t xml:space="preserve"> apmērā Latvijas Republikas un Baltkrievijas Republikas valsts robežas joslā esošo privātpersonām un juridiskajām personām piederošo nekustamo īpašumu atsavināšanai.</w:t>
            </w:r>
          </w:p>
        </w:tc>
      </w:tr>
      <w:tr w:rsidR="009F6303" w:rsidRPr="009F6303" w14:paraId="3C33109F"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4A17353A"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9F6303" w:rsidRDefault="00D55D3B" w:rsidP="005D2852">
            <w:pPr>
              <w:spacing w:after="0" w:line="240" w:lineRule="auto"/>
              <w:rPr>
                <w:rFonts w:ascii="Times New Roman" w:eastAsia="Times New Roman" w:hAnsi="Times New Roman" w:cs="Times New Roman"/>
                <w:sz w:val="28"/>
                <w:szCs w:val="28"/>
                <w:lang w:eastAsia="lv-LV"/>
              </w:rPr>
            </w:pPr>
          </w:p>
        </w:tc>
      </w:tr>
      <w:tr w:rsidR="009F6303" w:rsidRPr="009F6303" w14:paraId="12DD4907"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bCs/>
                <w:sz w:val="28"/>
                <w:szCs w:val="28"/>
                <w:lang w:eastAsia="lv-LV"/>
              </w:rPr>
              <w:t>Projekts šo jomu neskar.</w:t>
            </w:r>
          </w:p>
        </w:tc>
      </w:tr>
      <w:tr w:rsidR="009F6303" w:rsidRPr="009F6303" w14:paraId="69ADD52D" w14:textId="77777777" w:rsidTr="006E0F93">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557DFC0A" w:rsidR="009F6303" w:rsidRPr="009F6303" w:rsidRDefault="006E0F93" w:rsidP="008113F5">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I</w:t>
            </w:r>
            <w:r w:rsidRPr="00870698">
              <w:rPr>
                <w:rFonts w:ascii="Times New Roman" w:eastAsia="Times New Roman" w:hAnsi="Times New Roman" w:cs="Times New Roman"/>
                <w:sz w:val="28"/>
                <w:szCs w:val="28"/>
              </w:rPr>
              <w:t>zdevumus, kas saistīti ar nekustamā īpašuma nodokļa apmaksu, Iekšlietu ministrija (Nodrošinājuma valsts aģentūra) segs tai piešķirto valsts budžeta līdzekļu ietvaros.</w:t>
            </w:r>
          </w:p>
        </w:tc>
      </w:tr>
    </w:tbl>
    <w:p w14:paraId="4CD80E8A"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9F630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3EE37F86"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9F630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6306D80F" w14:textId="59E4F63E"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9F630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 Sabiedrības līdzdalība un komunikācijas aktivitātes</w:t>
            </w:r>
          </w:p>
        </w:tc>
      </w:tr>
      <w:tr w:rsidR="009F6303" w:rsidRPr="009F630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Cs/>
                <w:sz w:val="28"/>
                <w:szCs w:val="28"/>
                <w:lang w:eastAsia="lv-LV"/>
              </w:rPr>
              <w:t>Projekts šo jomu neskar.</w:t>
            </w:r>
          </w:p>
        </w:tc>
      </w:tr>
    </w:tbl>
    <w:p w14:paraId="0753CB4B" w14:textId="77777777" w:rsidR="00D55D3B" w:rsidRPr="009F6303" w:rsidRDefault="00D55D3B" w:rsidP="00D55D3B">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9F630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9F630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9F630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9F630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9F6303" w:rsidRPr="009F630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Projekta izpildes ietekme uz pārvaldes funkcijām un institucionālo struktūru.</w:t>
            </w:r>
            <w:r w:rsidRPr="009F630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9F630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9F630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9F6303" w:rsidRDefault="009F6303" w:rsidP="005D28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14:paraId="0091A533" w14:textId="77777777" w:rsidR="009F6303" w:rsidRPr="009F6303" w:rsidRDefault="009F6303" w:rsidP="004248C5">
      <w:pPr>
        <w:spacing w:after="0" w:line="240" w:lineRule="auto"/>
        <w:rPr>
          <w:rFonts w:ascii="Times New Roman" w:hAnsi="Times New Roman" w:cs="Times New Roman"/>
          <w:b/>
          <w:bCs/>
          <w:sz w:val="28"/>
          <w:szCs w:val="28"/>
        </w:rPr>
      </w:pPr>
    </w:p>
    <w:p w14:paraId="6E7B4960" w14:textId="77777777" w:rsidR="009F6303" w:rsidRPr="009F6303" w:rsidRDefault="009F6303" w:rsidP="004248C5">
      <w:pPr>
        <w:spacing w:after="0" w:line="240" w:lineRule="auto"/>
        <w:rPr>
          <w:rFonts w:ascii="Times New Roman" w:hAnsi="Times New Roman" w:cs="Times New Roman"/>
          <w:b/>
          <w:bCs/>
          <w:sz w:val="28"/>
          <w:szCs w:val="28"/>
        </w:rPr>
      </w:pPr>
    </w:p>
    <w:p w14:paraId="1E3B5D17" w14:textId="77777777" w:rsidR="004248C5"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Iekšlietu ministrs</w:t>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Rihards Kozlovskis</w:t>
      </w:r>
      <w:r w:rsidRPr="009F6303">
        <w:rPr>
          <w:rFonts w:ascii="Times New Roman" w:hAnsi="Times New Roman" w:cs="Times New Roman"/>
          <w:sz w:val="28"/>
          <w:szCs w:val="28"/>
        </w:rPr>
        <w:tab/>
      </w:r>
    </w:p>
    <w:p w14:paraId="666F04C8" w14:textId="77777777" w:rsidR="004248C5" w:rsidRPr="009F630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t>Dimitrijs Trofimovs</w:t>
      </w:r>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140D3093"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590D2CD3"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697D880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0FD915B2"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621FF45"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314AB6F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A5AAEE0"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3F38C3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5157B0DD"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C28EAAC"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38BFA0E7"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2A8C7E48"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6AD56B1E" w14:textId="77777777" w:rsidR="008113F5" w:rsidRDefault="008113F5" w:rsidP="00EA7312">
      <w:pPr>
        <w:tabs>
          <w:tab w:val="left" w:pos="5955"/>
        </w:tabs>
        <w:spacing w:after="0" w:line="240" w:lineRule="auto"/>
        <w:jc w:val="both"/>
        <w:rPr>
          <w:rFonts w:ascii="Times New Roman" w:hAnsi="Times New Roman" w:cs="Times New Roman"/>
          <w:sz w:val="20"/>
          <w:szCs w:val="20"/>
        </w:rPr>
      </w:pPr>
    </w:p>
    <w:p w14:paraId="187B4B5F" w14:textId="77777777" w:rsidR="008113F5" w:rsidRDefault="008113F5"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7E5FADA6" w14:textId="77777777" w:rsidR="00EA7312" w:rsidRPr="009F6303" w:rsidRDefault="002241CE" w:rsidP="00EA7312">
      <w:pPr>
        <w:tabs>
          <w:tab w:val="left" w:pos="5955"/>
        </w:tabs>
        <w:spacing w:after="0" w:line="240" w:lineRule="auto"/>
        <w:jc w:val="both"/>
        <w:rPr>
          <w:rFonts w:ascii="Times New Roman" w:hAnsi="Times New Roman" w:cs="Times New Roman"/>
          <w:sz w:val="20"/>
          <w:szCs w:val="20"/>
        </w:rPr>
      </w:pPr>
      <w:r w:rsidRPr="009F6303">
        <w:rPr>
          <w:rFonts w:ascii="Times New Roman" w:hAnsi="Times New Roman" w:cs="Times New Roman"/>
          <w:sz w:val="20"/>
          <w:szCs w:val="20"/>
        </w:rPr>
        <w:t>Būmeistere</w:t>
      </w:r>
      <w:r w:rsidR="00EA7312" w:rsidRPr="009F6303">
        <w:rPr>
          <w:rFonts w:ascii="Times New Roman" w:hAnsi="Times New Roman" w:cs="Times New Roman"/>
          <w:sz w:val="20"/>
          <w:szCs w:val="20"/>
        </w:rPr>
        <w:t xml:space="preserve"> 67829885</w:t>
      </w:r>
    </w:p>
    <w:p w14:paraId="65E88B10" w14:textId="606DA2F6" w:rsidR="006C49CC" w:rsidRPr="009F6303" w:rsidRDefault="00EA7312" w:rsidP="00EA7312">
      <w:pPr>
        <w:spacing w:after="0" w:line="240" w:lineRule="auto"/>
        <w:rPr>
          <w:rFonts w:ascii="Times New Roman" w:hAnsi="Times New Roman" w:cs="Times New Roman"/>
          <w:sz w:val="28"/>
          <w:szCs w:val="28"/>
        </w:rPr>
      </w:pPr>
      <w:r w:rsidRPr="009F6303">
        <w:rPr>
          <w:rFonts w:ascii="Times New Roman" w:hAnsi="Times New Roman" w:cs="Times New Roman"/>
          <w:sz w:val="20"/>
          <w:szCs w:val="20"/>
        </w:rPr>
        <w:t xml:space="preserve">anete.bumeistere@agentura.iem.gov.lv </w:t>
      </w:r>
      <w:bookmarkStart w:id="1" w:name="n-626535"/>
      <w:bookmarkStart w:id="2" w:name="626535"/>
      <w:bookmarkEnd w:id="1"/>
      <w:bookmarkEnd w:id="2"/>
    </w:p>
    <w:sectPr w:rsidR="006C49CC" w:rsidRPr="009F6303" w:rsidSect="0062333D">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5590C" w14:textId="77777777" w:rsidR="001C7DF7" w:rsidRDefault="001C7DF7" w:rsidP="002241CE">
      <w:pPr>
        <w:spacing w:after="0" w:line="240" w:lineRule="auto"/>
      </w:pPr>
      <w:r>
        <w:separator/>
      </w:r>
    </w:p>
  </w:endnote>
  <w:endnote w:type="continuationSeparator" w:id="0">
    <w:p w14:paraId="5D3165F9" w14:textId="77777777" w:rsidR="001C7DF7" w:rsidRDefault="001C7DF7"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6E5EA08" w:rsidR="005D2852" w:rsidRPr="002241CE" w:rsidRDefault="005D2852">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C43F8">
      <w:rPr>
        <w:rFonts w:ascii="Times New Roman" w:hAnsi="Times New Roman" w:cs="Times New Roman"/>
        <w:sz w:val="20"/>
        <w:szCs w:val="20"/>
      </w:rPr>
      <w:t>1904</w:t>
    </w:r>
    <w:r>
      <w:rPr>
        <w:rFonts w:ascii="Times New Roman" w:hAnsi="Times New Roman" w:cs="Times New Roman"/>
        <w:sz w:val="20"/>
        <w:szCs w:val="20"/>
      </w:rPr>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4991C0BF" w:rsidR="005D2852" w:rsidRPr="002241CE" w:rsidRDefault="005D2852"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AC43F8">
      <w:rPr>
        <w:rFonts w:ascii="Times New Roman" w:hAnsi="Times New Roman" w:cs="Times New Roman"/>
        <w:sz w:val="20"/>
        <w:szCs w:val="20"/>
      </w:rPr>
      <w:t>1904</w:t>
    </w:r>
    <w:r>
      <w:rPr>
        <w:rFonts w:ascii="Times New Roman" w:hAnsi="Times New Roman" w:cs="Times New Roman"/>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CCEB" w14:textId="77777777" w:rsidR="001C7DF7" w:rsidRDefault="001C7DF7" w:rsidP="002241CE">
      <w:pPr>
        <w:spacing w:after="0" w:line="240" w:lineRule="auto"/>
      </w:pPr>
      <w:r>
        <w:separator/>
      </w:r>
    </w:p>
  </w:footnote>
  <w:footnote w:type="continuationSeparator" w:id="0">
    <w:p w14:paraId="6202669D" w14:textId="77777777" w:rsidR="001C7DF7" w:rsidRDefault="001C7DF7"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232809F4" w:rsidR="005D2852" w:rsidRDefault="005D2852">
        <w:pPr>
          <w:pStyle w:val="Header"/>
          <w:jc w:val="center"/>
        </w:pPr>
        <w:r>
          <w:fldChar w:fldCharType="begin"/>
        </w:r>
        <w:r>
          <w:instrText xml:space="preserve"> PAGE   \* MERGEFORMAT </w:instrText>
        </w:r>
        <w:r>
          <w:fldChar w:fldCharType="separate"/>
        </w:r>
        <w:r w:rsidR="008113F5">
          <w:rPr>
            <w:noProof/>
          </w:rPr>
          <w:t>10</w:t>
        </w:r>
        <w:r>
          <w:rPr>
            <w:noProof/>
          </w:rPr>
          <w:fldChar w:fldCharType="end"/>
        </w:r>
      </w:p>
    </w:sdtContent>
  </w:sdt>
  <w:p w14:paraId="6246C6F0" w14:textId="77777777" w:rsidR="005D2852" w:rsidRDefault="005D2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4">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5">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6"/>
  </w:num>
  <w:num w:numId="5">
    <w:abstractNumId w:val="7"/>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17EC6"/>
    <w:rsid w:val="00053F8F"/>
    <w:rsid w:val="00096E22"/>
    <w:rsid w:val="000E0C05"/>
    <w:rsid w:val="00130C38"/>
    <w:rsid w:val="001433CF"/>
    <w:rsid w:val="00174A58"/>
    <w:rsid w:val="001A02ED"/>
    <w:rsid w:val="001B44B2"/>
    <w:rsid w:val="001C46D0"/>
    <w:rsid w:val="001C7DF7"/>
    <w:rsid w:val="002241CE"/>
    <w:rsid w:val="0030148E"/>
    <w:rsid w:val="00317747"/>
    <w:rsid w:val="003E40D9"/>
    <w:rsid w:val="00402068"/>
    <w:rsid w:val="00406111"/>
    <w:rsid w:val="004248C5"/>
    <w:rsid w:val="00466875"/>
    <w:rsid w:val="004911A3"/>
    <w:rsid w:val="004F7D35"/>
    <w:rsid w:val="00504ECD"/>
    <w:rsid w:val="00513340"/>
    <w:rsid w:val="00596D42"/>
    <w:rsid w:val="005A0732"/>
    <w:rsid w:val="005B5261"/>
    <w:rsid w:val="005D189B"/>
    <w:rsid w:val="005D2852"/>
    <w:rsid w:val="005D2CB9"/>
    <w:rsid w:val="005D4DFD"/>
    <w:rsid w:val="0062333D"/>
    <w:rsid w:val="00623841"/>
    <w:rsid w:val="00660D65"/>
    <w:rsid w:val="006826FD"/>
    <w:rsid w:val="00684521"/>
    <w:rsid w:val="006A76B0"/>
    <w:rsid w:val="006C49CC"/>
    <w:rsid w:val="006C53EF"/>
    <w:rsid w:val="006E0F54"/>
    <w:rsid w:val="006E0F93"/>
    <w:rsid w:val="00711A9C"/>
    <w:rsid w:val="00750C7A"/>
    <w:rsid w:val="007C3BF1"/>
    <w:rsid w:val="008113F5"/>
    <w:rsid w:val="0081612F"/>
    <w:rsid w:val="00822F9A"/>
    <w:rsid w:val="00826D25"/>
    <w:rsid w:val="008E2589"/>
    <w:rsid w:val="00925397"/>
    <w:rsid w:val="00955021"/>
    <w:rsid w:val="009744A6"/>
    <w:rsid w:val="0098193F"/>
    <w:rsid w:val="009B5A4E"/>
    <w:rsid w:val="009E2873"/>
    <w:rsid w:val="009E63AB"/>
    <w:rsid w:val="009F6303"/>
    <w:rsid w:val="00A90D4D"/>
    <w:rsid w:val="00AC43F8"/>
    <w:rsid w:val="00AC56CD"/>
    <w:rsid w:val="00B22776"/>
    <w:rsid w:val="00BA0984"/>
    <w:rsid w:val="00BE4AB1"/>
    <w:rsid w:val="00BF1A9E"/>
    <w:rsid w:val="00C43493"/>
    <w:rsid w:val="00C61BA8"/>
    <w:rsid w:val="00C7787A"/>
    <w:rsid w:val="00C8263F"/>
    <w:rsid w:val="00CB3F10"/>
    <w:rsid w:val="00D05049"/>
    <w:rsid w:val="00D55D3B"/>
    <w:rsid w:val="00D967A6"/>
    <w:rsid w:val="00DA5299"/>
    <w:rsid w:val="00DB6356"/>
    <w:rsid w:val="00E223B4"/>
    <w:rsid w:val="00E5616C"/>
    <w:rsid w:val="00EA7312"/>
    <w:rsid w:val="00ED2E8F"/>
    <w:rsid w:val="00F36FB5"/>
    <w:rsid w:val="00F56766"/>
    <w:rsid w:val="00F97CB8"/>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styleId="FootnoteText">
    <w:name w:val="footnote text"/>
    <w:basedOn w:val="Normal"/>
    <w:link w:val="FootnoteTextChar"/>
    <w:uiPriority w:val="99"/>
    <w:semiHidden/>
    <w:unhideWhenUsed/>
    <w:rsid w:val="00AC4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F8"/>
    <w:rPr>
      <w:sz w:val="20"/>
      <w:szCs w:val="20"/>
    </w:rPr>
  </w:style>
  <w:style w:type="character" w:styleId="FootnoteReference">
    <w:name w:val="footnote reference"/>
    <w:basedOn w:val="DefaultParagraphFont"/>
    <w:uiPriority w:val="99"/>
    <w:semiHidden/>
    <w:unhideWhenUsed/>
    <w:rsid w:val="00AC43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styleId="FootnoteText">
    <w:name w:val="footnote text"/>
    <w:basedOn w:val="Normal"/>
    <w:link w:val="FootnoteTextChar"/>
    <w:uiPriority w:val="99"/>
    <w:semiHidden/>
    <w:unhideWhenUsed/>
    <w:rsid w:val="00AC4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3F8"/>
    <w:rPr>
      <w:sz w:val="20"/>
      <w:szCs w:val="20"/>
    </w:rPr>
  </w:style>
  <w:style w:type="character" w:styleId="FootnoteReference">
    <w:name w:val="footnote reference"/>
    <w:basedOn w:val="DefaultParagraphFont"/>
    <w:uiPriority w:val="99"/>
    <w:semiHidden/>
    <w:unhideWhenUsed/>
    <w:rsid w:val="00AC4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E03A-1754-47E1-A5BA-B5CF32807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10114</Words>
  <Characters>5765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15</cp:revision>
  <cp:lastPrinted>2018-01-22T07:35:00Z</cp:lastPrinted>
  <dcterms:created xsi:type="dcterms:W3CDTF">2018-03-23T18:36:00Z</dcterms:created>
  <dcterms:modified xsi:type="dcterms:W3CDTF">2018-04-19T08:27:00Z</dcterms:modified>
</cp:coreProperties>
</file>