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77777777"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9F6303" w:rsidRDefault="00D55D3B" w:rsidP="00606F04">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9F6303"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 xml:space="preserve">Ministru kabineta rīkojuma projekts stājas spēkā tā </w:t>
            </w:r>
            <w:r w:rsidR="006E7F50">
              <w:rPr>
                <w:rFonts w:ascii="Times New Roman" w:hAnsi="Times New Roman" w:cs="Times New Roman"/>
                <w:sz w:val="28"/>
                <w:szCs w:val="28"/>
              </w:rPr>
              <w:t>parakstīšanas brīdī</w:t>
            </w:r>
            <w:r w:rsidRPr="009F6303">
              <w:rPr>
                <w:rFonts w:ascii="Times New Roman" w:hAnsi="Times New Roman" w:cs="Times New Roman"/>
                <w:sz w:val="28"/>
                <w:szCs w:val="28"/>
              </w:rPr>
              <w:t>.</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606F04">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Sabiedrības vajadzībām nepieciešamā nekustamā īpašuma atsavināšanas likuma 9.pantu;</w:t>
            </w:r>
          </w:p>
          <w:p w14:paraId="7DB73256"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2015.gada 27.augusta sēdes protokola Nr.42, 3.§.</w:t>
            </w:r>
          </w:p>
        </w:tc>
      </w:tr>
      <w:tr w:rsidR="009F6303" w:rsidRPr="009F6303"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606F04">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06F04">
                <w:rPr>
                  <w:rFonts w:ascii="Times New Roman" w:hAnsi="Times New Roman" w:cs="Times New Roman"/>
                  <w:sz w:val="28"/>
                  <w:szCs w:val="28"/>
                </w:rPr>
                <w:t>Ministru kabinets</w:t>
              </w:r>
            </w:smartTag>
            <w:r w:rsidRPr="00606F0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Lai veiktu Latvijas Republikas un Krievijas Federācijas robežas ierīcību atbilstoši </w:t>
            </w:r>
            <w:r w:rsidRPr="00606F04">
              <w:rPr>
                <w:rFonts w:ascii="Times New Roman" w:hAnsi="Times New Roman" w:cs="Times New Roman"/>
                <w:bCs/>
                <w:sz w:val="28"/>
                <w:szCs w:val="28"/>
              </w:rPr>
              <w:t>Latvijas Republikas valsts robežas likuma nosacījumiem</w:t>
            </w:r>
            <w:r w:rsidRPr="00606F04">
              <w:rPr>
                <w:rFonts w:ascii="Times New Roman" w:hAnsi="Times New Roman" w:cs="Times New Roman"/>
                <w:sz w:val="28"/>
                <w:szCs w:val="28"/>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Veicot Latvijas Republikas un Krievijas Federācijas robežas ierīcību, nepieciešams atsavināt robežai pieguļošos nekustamos īpašumus, kuri atrodas valsts robežas joslā: </w:t>
            </w:r>
          </w:p>
          <w:p w14:paraId="712358AB" w14:textId="7A36AF0C" w:rsidR="00D55D3B"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“Alkšņi”</w:t>
            </w:r>
            <w:r w:rsidR="00744261" w:rsidRPr="00606F04">
              <w:rPr>
                <w:rFonts w:ascii="Times New Roman" w:hAnsi="Times New Roman" w:cs="Times New Roman"/>
                <w:sz w:val="28"/>
                <w:szCs w:val="28"/>
              </w:rPr>
              <w:t>,  Robežas ielā 1,</w:t>
            </w:r>
            <w:r w:rsidRPr="00606F04">
              <w:rPr>
                <w:rFonts w:ascii="Times New Roman" w:hAnsi="Times New Roman" w:cs="Times New Roman"/>
                <w:sz w:val="28"/>
                <w:szCs w:val="28"/>
              </w:rPr>
              <w:t xml:space="preserve"> Goliševas pagastā, Kārsavas novadā (kadastra numurs 6854 004 0063) daļu – zemes vienību ar kadastra apzīmējumu 6854 004 0434, zemes 0,1477 ha platībā</w:t>
            </w:r>
            <w:r w:rsidR="00D55D3B" w:rsidRPr="00606F04">
              <w:rPr>
                <w:rFonts w:ascii="Times New Roman" w:hAnsi="Times New Roman" w:cs="Times New Roman"/>
                <w:sz w:val="28"/>
                <w:szCs w:val="28"/>
              </w:rPr>
              <w:t xml:space="preserve"> (turpmāk – nekustamais īpašums „</w:t>
            </w:r>
            <w:r w:rsidRPr="00606F04">
              <w:rPr>
                <w:rFonts w:ascii="Times New Roman" w:hAnsi="Times New Roman" w:cs="Times New Roman"/>
                <w:sz w:val="28"/>
                <w:szCs w:val="28"/>
              </w:rPr>
              <w:t>Alkšņi</w:t>
            </w:r>
            <w:r w:rsidR="00D55D3B" w:rsidRPr="00606F04">
              <w:rPr>
                <w:rFonts w:ascii="Times New Roman" w:hAnsi="Times New Roman" w:cs="Times New Roman"/>
                <w:sz w:val="28"/>
                <w:szCs w:val="28"/>
              </w:rPr>
              <w:t>”);</w:t>
            </w:r>
          </w:p>
          <w:p w14:paraId="671427D8" w14:textId="31889B93" w:rsidR="00D55D3B"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“Ārgaļi”, Malnavas pagastā, Kārsavas novadā, kadastra numurs 6868 001 0078</w:t>
            </w:r>
            <w:r w:rsidR="004D7514" w:rsidRPr="00606F04">
              <w:rPr>
                <w:rFonts w:ascii="Times New Roman" w:hAnsi="Times New Roman" w:cs="Times New Roman"/>
                <w:sz w:val="28"/>
                <w:szCs w:val="28"/>
              </w:rPr>
              <w:t>)</w:t>
            </w:r>
            <w:r w:rsidRPr="00606F04">
              <w:rPr>
                <w:rFonts w:ascii="Times New Roman" w:hAnsi="Times New Roman" w:cs="Times New Roman"/>
                <w:sz w:val="28"/>
                <w:szCs w:val="28"/>
              </w:rPr>
              <w:t xml:space="preserve"> daļ</w:t>
            </w:r>
            <w:r w:rsidR="004D7514" w:rsidRPr="00606F04">
              <w:rPr>
                <w:rFonts w:ascii="Times New Roman" w:hAnsi="Times New Roman" w:cs="Times New Roman"/>
                <w:sz w:val="28"/>
                <w:szCs w:val="28"/>
              </w:rPr>
              <w:t>u</w:t>
            </w:r>
            <w:r w:rsidRPr="00606F04">
              <w:rPr>
                <w:rFonts w:ascii="Times New Roman" w:hAnsi="Times New Roman" w:cs="Times New Roman"/>
                <w:sz w:val="28"/>
                <w:szCs w:val="28"/>
              </w:rPr>
              <w:t>, zemes vienīb</w:t>
            </w:r>
            <w:r w:rsidR="00806402" w:rsidRPr="00606F04">
              <w:rPr>
                <w:rFonts w:ascii="Times New Roman" w:hAnsi="Times New Roman" w:cs="Times New Roman"/>
                <w:sz w:val="28"/>
                <w:szCs w:val="28"/>
              </w:rPr>
              <w:t>u</w:t>
            </w:r>
            <w:r w:rsidRPr="00606F04">
              <w:rPr>
                <w:rFonts w:ascii="Times New Roman" w:hAnsi="Times New Roman" w:cs="Times New Roman"/>
                <w:sz w:val="28"/>
                <w:szCs w:val="28"/>
              </w:rPr>
              <w:t xml:space="preserve"> ar kadastra apzīmējumu 6868 002 0154, zemes 0,08 ha platībā</w:t>
            </w:r>
            <w:r w:rsidR="00D55D3B" w:rsidRPr="00606F04">
              <w:rPr>
                <w:rFonts w:ascii="Times New Roman" w:hAnsi="Times New Roman" w:cs="Times New Roman"/>
                <w:sz w:val="28"/>
                <w:szCs w:val="28"/>
              </w:rPr>
              <w:t xml:space="preserve"> (turpmāk – nekustamais īpašums „</w:t>
            </w:r>
            <w:r w:rsidRPr="00606F04">
              <w:rPr>
                <w:rFonts w:ascii="Times New Roman" w:hAnsi="Times New Roman" w:cs="Times New Roman"/>
                <w:sz w:val="28"/>
                <w:szCs w:val="28"/>
              </w:rPr>
              <w:t>Ārgaļi</w:t>
            </w:r>
            <w:r w:rsidR="00D55D3B" w:rsidRPr="00606F04">
              <w:rPr>
                <w:rFonts w:ascii="Times New Roman" w:hAnsi="Times New Roman" w:cs="Times New Roman"/>
                <w:sz w:val="28"/>
                <w:szCs w:val="28"/>
              </w:rPr>
              <w:t>”);</w:t>
            </w:r>
          </w:p>
          <w:p w14:paraId="2BF0016B" w14:textId="4BFB6E4B" w:rsidR="00064E40"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“Līdumi” Šķilbēnu pagastā, Viļakas novadā (kadastra numurs 3882 003 0141) daļu – zemes vienību ar kadastra apzīmējumu 3882 003 0283, zemes 0,82 ha platībā (turpmāk – nekustamais īpašums „Līdumi”);</w:t>
            </w:r>
          </w:p>
          <w:p w14:paraId="27724832" w14:textId="60C530FD" w:rsidR="00064E40"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“Pirmais Kumeliņš”, Zaļesjes pagastā, Zilupes novadā (kadastra numurs 6896 006 0149) – zemes vienīb</w:t>
            </w:r>
            <w:r w:rsidR="00806402" w:rsidRPr="00606F04">
              <w:rPr>
                <w:rFonts w:ascii="Times New Roman" w:hAnsi="Times New Roman" w:cs="Times New Roman"/>
                <w:sz w:val="28"/>
                <w:szCs w:val="28"/>
              </w:rPr>
              <w:t>u</w:t>
            </w:r>
            <w:r w:rsidRPr="00606F04">
              <w:rPr>
                <w:rFonts w:ascii="Times New Roman" w:hAnsi="Times New Roman" w:cs="Times New Roman"/>
                <w:sz w:val="28"/>
                <w:szCs w:val="28"/>
              </w:rPr>
              <w:t xml:space="preserve"> ar kadastra apzīmējumu 6896 006 0140, </w:t>
            </w:r>
            <w:r w:rsidR="004D7514" w:rsidRPr="00606F04">
              <w:rPr>
                <w:rFonts w:ascii="Times New Roman" w:hAnsi="Times New Roman" w:cs="Times New Roman"/>
                <w:sz w:val="28"/>
                <w:szCs w:val="28"/>
              </w:rPr>
              <w:t xml:space="preserve">zemes </w:t>
            </w:r>
            <w:r w:rsidRPr="00606F04">
              <w:rPr>
                <w:rFonts w:ascii="Times New Roman" w:hAnsi="Times New Roman" w:cs="Times New Roman"/>
                <w:sz w:val="28"/>
                <w:szCs w:val="28"/>
              </w:rPr>
              <w:t>0,0157 ha platībā (turpmāk – nekustamais īpašums „Pirmais Kumeliņš”);</w:t>
            </w:r>
          </w:p>
          <w:p w14:paraId="5ED60BC4" w14:textId="304BBE04" w:rsidR="00064E40"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“Straujupe”,</w:t>
            </w:r>
            <w:r w:rsidR="009E783A" w:rsidRPr="00606F04">
              <w:rPr>
                <w:rFonts w:ascii="Times New Roman" w:hAnsi="Times New Roman" w:cs="Times New Roman"/>
                <w:sz w:val="28"/>
                <w:szCs w:val="28"/>
              </w:rPr>
              <w:t xml:space="preserve"> </w:t>
            </w:r>
            <w:proofErr w:type="spellStart"/>
            <w:r w:rsidR="009E783A" w:rsidRPr="00606F04">
              <w:rPr>
                <w:rFonts w:ascii="Times New Roman" w:hAnsi="Times New Roman" w:cs="Times New Roman"/>
                <w:sz w:val="28"/>
                <w:szCs w:val="28"/>
              </w:rPr>
              <w:t>Bākarovā</w:t>
            </w:r>
            <w:proofErr w:type="spellEnd"/>
            <w:r w:rsidR="009E783A" w:rsidRPr="00606F04">
              <w:rPr>
                <w:rFonts w:ascii="Times New Roman" w:hAnsi="Times New Roman" w:cs="Times New Roman"/>
                <w:sz w:val="28"/>
                <w:szCs w:val="28"/>
              </w:rPr>
              <w:t>,</w:t>
            </w:r>
            <w:r w:rsidRPr="00606F04">
              <w:rPr>
                <w:rFonts w:ascii="Times New Roman" w:hAnsi="Times New Roman" w:cs="Times New Roman"/>
                <w:sz w:val="28"/>
                <w:szCs w:val="28"/>
              </w:rPr>
              <w:t xml:space="preserve"> Šķilbēnu pagastā, Viļakas novadā (kadastra numurs 3882 003 0018) daļu – zemes vienīb</w:t>
            </w:r>
            <w:r w:rsidR="00806402" w:rsidRPr="00606F04">
              <w:rPr>
                <w:rFonts w:ascii="Times New Roman" w:hAnsi="Times New Roman" w:cs="Times New Roman"/>
                <w:sz w:val="28"/>
                <w:szCs w:val="28"/>
              </w:rPr>
              <w:t>u</w:t>
            </w:r>
            <w:r w:rsidRPr="00606F04">
              <w:rPr>
                <w:rFonts w:ascii="Times New Roman" w:hAnsi="Times New Roman" w:cs="Times New Roman"/>
                <w:sz w:val="28"/>
                <w:szCs w:val="28"/>
              </w:rPr>
              <w:t xml:space="preserve"> ar kadastra apzīmējumu 3882 003 0309, zemes 0,27 ha platībā un zemes vienīb</w:t>
            </w:r>
            <w:r w:rsidR="00806402" w:rsidRPr="00606F04">
              <w:rPr>
                <w:rFonts w:ascii="Times New Roman" w:hAnsi="Times New Roman" w:cs="Times New Roman"/>
                <w:sz w:val="28"/>
                <w:szCs w:val="28"/>
              </w:rPr>
              <w:t>u</w:t>
            </w:r>
            <w:r w:rsidRPr="00606F04">
              <w:rPr>
                <w:rFonts w:ascii="Times New Roman" w:hAnsi="Times New Roman" w:cs="Times New Roman"/>
                <w:sz w:val="28"/>
                <w:szCs w:val="28"/>
              </w:rPr>
              <w:t xml:space="preserve"> ar kadastra apzīmējumu 3882 003 0311, zemes 0,6 ha platībā (turpmāk – nekustamais īpašums „Straujupe”);</w:t>
            </w:r>
          </w:p>
          <w:p w14:paraId="519F3CBC" w14:textId="2FE72040" w:rsidR="00064E40"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Baltinavas novadā (kadastra numurs 3844 002 0005) daļu – zemes vienību ar kadastra apzīmējumu 3844 002 0148, zemes 0,01 ha platībā (turpmāk – nekustamais īpašums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w:t>
            </w:r>
          </w:p>
          <w:p w14:paraId="7B46A989" w14:textId="77777777" w:rsidR="00064E40" w:rsidRPr="00606F04" w:rsidRDefault="00064E40" w:rsidP="00606F04">
            <w:pPr>
              <w:tabs>
                <w:tab w:val="left" w:pos="597"/>
                <w:tab w:val="left" w:pos="965"/>
              </w:tabs>
              <w:spacing w:after="0" w:line="240" w:lineRule="auto"/>
              <w:ind w:firstLine="720"/>
              <w:jc w:val="both"/>
              <w:rPr>
                <w:rFonts w:ascii="Times New Roman" w:hAnsi="Times New Roman" w:cs="Times New Roman"/>
                <w:sz w:val="28"/>
                <w:szCs w:val="28"/>
              </w:rPr>
            </w:pPr>
          </w:p>
          <w:p w14:paraId="128FA218" w14:textId="567DEA06" w:rsidR="00D55D3B" w:rsidRPr="00606F04"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1. Nekustamais īpašums „</w:t>
            </w:r>
            <w:r w:rsidR="00064E40" w:rsidRPr="00606F04">
              <w:rPr>
                <w:rFonts w:ascii="Times New Roman" w:hAnsi="Times New Roman" w:cs="Times New Roman"/>
                <w:sz w:val="28"/>
                <w:szCs w:val="28"/>
              </w:rPr>
              <w:t>Alkšņi</w:t>
            </w:r>
            <w:r w:rsidRPr="00606F04">
              <w:rPr>
                <w:rFonts w:ascii="Times New Roman" w:hAnsi="Times New Roman" w:cs="Times New Roman"/>
                <w:sz w:val="28"/>
                <w:szCs w:val="28"/>
              </w:rPr>
              <w:t xml:space="preserve">” ir ierakstīts Rēzeknes tiesas zemesgrāmatu nodaļas </w:t>
            </w:r>
            <w:r w:rsidR="00064E40" w:rsidRPr="00606F04">
              <w:rPr>
                <w:rFonts w:ascii="Times New Roman" w:hAnsi="Times New Roman" w:cs="Times New Roman"/>
                <w:sz w:val="28"/>
                <w:szCs w:val="28"/>
              </w:rPr>
              <w:t>Goliševas</w:t>
            </w:r>
            <w:r w:rsidRPr="00606F04">
              <w:rPr>
                <w:rFonts w:ascii="Times New Roman" w:hAnsi="Times New Roman" w:cs="Times New Roman"/>
                <w:sz w:val="28"/>
                <w:szCs w:val="28"/>
              </w:rPr>
              <w:t xml:space="preserve"> pagasta zemesgrāmatas nodalījumā Nr.</w:t>
            </w:r>
            <w:r w:rsidR="00064E40" w:rsidRPr="00606F04">
              <w:rPr>
                <w:rFonts w:ascii="Times New Roman" w:hAnsi="Times New Roman" w:cs="Times New Roman"/>
                <w:sz w:val="28"/>
                <w:szCs w:val="28"/>
              </w:rPr>
              <w:t>64</w:t>
            </w:r>
            <w:r w:rsidRPr="00606F04">
              <w:rPr>
                <w:rFonts w:ascii="Times New Roman" w:hAnsi="Times New Roman" w:cs="Times New Roman"/>
                <w:sz w:val="28"/>
                <w:szCs w:val="28"/>
              </w:rPr>
              <w:t>. Nekustamajam īpašumam „</w:t>
            </w:r>
            <w:r w:rsidR="00064E40" w:rsidRPr="00606F04">
              <w:rPr>
                <w:rFonts w:ascii="Times New Roman" w:hAnsi="Times New Roman" w:cs="Times New Roman"/>
                <w:sz w:val="28"/>
                <w:szCs w:val="28"/>
              </w:rPr>
              <w:t>Alkšņi</w:t>
            </w:r>
            <w:r w:rsidRPr="00606F04">
              <w:rPr>
                <w:rFonts w:ascii="Times New Roman" w:hAnsi="Times New Roman" w:cs="Times New Roman"/>
                <w:sz w:val="28"/>
                <w:szCs w:val="28"/>
              </w:rPr>
              <w:t xml:space="preserve">” ir noteikti apgrūtinājumi (saskaņā ar ierakstiem Zemesgrāmatā): </w:t>
            </w:r>
          </w:p>
          <w:p w14:paraId="3787D234" w14:textId="08D159BC" w:rsidR="00064E40" w:rsidRPr="00606F04" w:rsidRDefault="00064E4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valsts robežas josla 0,137 ha;</w:t>
            </w:r>
          </w:p>
          <w:p w14:paraId="2B4A3615" w14:textId="52C84F94" w:rsidR="00D55D3B" w:rsidRPr="00606F04"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064E40" w:rsidRPr="00606F04">
              <w:rPr>
                <w:rFonts w:ascii="Times New Roman" w:hAnsi="Times New Roman" w:cs="Times New Roman"/>
                <w:sz w:val="28"/>
                <w:szCs w:val="28"/>
              </w:rPr>
              <w:t>1477</w:t>
            </w:r>
            <w:r w:rsidRPr="00606F04">
              <w:rPr>
                <w:rFonts w:ascii="Times New Roman" w:hAnsi="Times New Roman" w:cs="Times New Roman"/>
                <w:sz w:val="28"/>
                <w:szCs w:val="28"/>
              </w:rPr>
              <w:t xml:space="preserve"> ha;</w:t>
            </w:r>
          </w:p>
          <w:p w14:paraId="5909826B" w14:textId="6B56EE71" w:rsidR="00D55D3B" w:rsidRPr="00606F04"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064E40" w:rsidRPr="00606F04">
              <w:rPr>
                <w:rFonts w:ascii="Times New Roman" w:hAnsi="Times New Roman" w:cs="Times New Roman"/>
                <w:sz w:val="28"/>
                <w:szCs w:val="28"/>
              </w:rPr>
              <w:t>1477</w:t>
            </w:r>
            <w:r w:rsidRPr="00606F04">
              <w:rPr>
                <w:rFonts w:ascii="Times New Roman" w:hAnsi="Times New Roman" w:cs="Times New Roman"/>
                <w:sz w:val="28"/>
                <w:szCs w:val="28"/>
              </w:rPr>
              <w:t xml:space="preserve"> ha;</w:t>
            </w:r>
          </w:p>
          <w:p w14:paraId="01066721" w14:textId="2A8CB453" w:rsidR="00650FDE" w:rsidRPr="00606F04"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dabiskas ūdensteces vides un dabas resursu aizsardzības aizsargjoslas teritorija pilsētās un ciemos 0,1137 ha;</w:t>
            </w:r>
          </w:p>
          <w:p w14:paraId="72EE8C7F" w14:textId="5DEB7537" w:rsidR="00650FDE" w:rsidRPr="00606F04"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sanitārās aizsargjoslas teritorija ap kapsētu 0,1477 ha;</w:t>
            </w:r>
          </w:p>
          <w:p w14:paraId="2CFC9AB2" w14:textId="4FCD6F83" w:rsidR="00650FDE"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s</w:t>
            </w:r>
            <w:r w:rsidR="00650FDE" w:rsidRPr="00606F04">
              <w:rPr>
                <w:rFonts w:ascii="Times New Roman" w:hAnsi="Times New Roman" w:cs="Times New Roman"/>
                <w:sz w:val="28"/>
                <w:szCs w:val="28"/>
              </w:rPr>
              <w:t>anitārās aizsargjoslas teritorija ap notekūdeņu attīrīšanas ietaisi ar atklātu notekūdeņu apstrādi un atklātiem dūņu laukiem 0,1004 ha.</w:t>
            </w:r>
          </w:p>
          <w:p w14:paraId="4FAD2E88" w14:textId="20D6465A" w:rsidR="00650FDE" w:rsidRPr="00606F04"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Nekustamā īpašuma “Alkšņi”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2017.gada 29.septembrī ir nosūtīts Ministru kabineta 2011. gada 15. marta noteikumu Nr. 204 „Kārtība, kādā nosaka taisnīgu atlīdzību par sabiedrības vajadzībām atsavināmo nekustamo īpašumu” (turpmāk – MK noteikumi Nr.204) 13. punktā minētais paziņojums Nr.17-9/9854. </w:t>
            </w:r>
            <w:r w:rsidR="0000528F" w:rsidRPr="00606F04">
              <w:rPr>
                <w:rFonts w:ascii="Times New Roman" w:hAnsi="Times New Roman" w:cs="Times New Roman"/>
                <w:sz w:val="28"/>
                <w:szCs w:val="28"/>
              </w:rPr>
              <w:t>Ī</w:t>
            </w:r>
            <w:r w:rsidRPr="00606F04">
              <w:rPr>
                <w:rFonts w:ascii="Times New Roman" w:hAnsi="Times New Roman" w:cs="Times New Roman"/>
                <w:sz w:val="28"/>
                <w:szCs w:val="28"/>
              </w:rPr>
              <w:t>pašnieks 2017.gada 1.novembrī informēja, ka nekustamajam īpašumam “Alkšņi” nav noslēgtu īres līgumu vai kādu citu apgrūtinājumu.</w:t>
            </w:r>
          </w:p>
          <w:p w14:paraId="16098C4E" w14:textId="32771971" w:rsidR="00650FDE" w:rsidRPr="00606F04"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nekustamā īpašuma “Alkšņi” novērtēšanu un aprēķinājis nekustamā īpašuma “Alkšņi” tirgus vērtību un atlīdzības apmēru par zaudējumiem, kas rodas īpašniekam sakarā ar nekustamā īpašuma “Alkšņi” atsavināšanu sabiedrības vajadzībām. Sertificēta nekustamā īpašuma vērtētāja noteiktā atlīdzība uz 2017.gada 18.decembri ir 160,00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sešdesmit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ko veido nekustamā īpašuma “Alkšņi” tirgus vērtība – 160,00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sešdesmit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apmērā,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nodarīti saistībā ar nekustamā īpašuma “Alkšņi” 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1A909B58" w14:textId="526CEE65"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saskaņā ar MK noteikumu Nr.204 26.punktu 2018.gada 4.janvārī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Nr. 1.2.2.-09/119 piedalīties sēdē par aprēķinātās atlīdzības izvērtēšanu.</w:t>
            </w:r>
          </w:p>
          <w:p w14:paraId="5457AB44" w14:textId="69E74C39" w:rsidR="00650FDE"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ir saņēmusi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2018.gada 15.februāra iesniegumu ar informāciju, ka īpašnieks aprēķinātajai atlīdzībai 160,00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sešdesmit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piekrīt un Komisijas sēdē par aprēķinātās atlīdzības izvērtēšanu nepiedalīsies.</w:t>
            </w:r>
          </w:p>
          <w:p w14:paraId="54CE914E" w14:textId="18ED8A2F"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23.februāra sēdes slēgtajā daļā pieņēma lēmumu par Īpašuma atsavināšanas atlīdzības apstiprināšanu, nosakot to 160,00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sešdesmit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apmērā, kas atbilst sertificēta nekustamā īpašuma vērtētāja noteiktās atlīdzības apmēram (Lēmums Nr. 3)</w:t>
            </w:r>
          </w:p>
          <w:p w14:paraId="1168054F" w14:textId="3CF0A9E4"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2. Nekustamais īpašums „</w:t>
            </w:r>
            <w:r w:rsidR="0097440F" w:rsidRPr="00606F04">
              <w:rPr>
                <w:rFonts w:ascii="Times New Roman" w:hAnsi="Times New Roman" w:cs="Times New Roman"/>
                <w:sz w:val="28"/>
                <w:szCs w:val="28"/>
              </w:rPr>
              <w:t>Ārgaļi</w:t>
            </w:r>
            <w:r w:rsidRPr="00606F04">
              <w:rPr>
                <w:rFonts w:ascii="Times New Roman" w:hAnsi="Times New Roman" w:cs="Times New Roman"/>
                <w:sz w:val="28"/>
                <w:szCs w:val="28"/>
              </w:rPr>
              <w:t xml:space="preserve">” ir ierakstīts Rēzeknes tiesas zemesgrāmatu nodaļas </w:t>
            </w:r>
            <w:r w:rsidR="0097440F" w:rsidRPr="00606F04">
              <w:rPr>
                <w:rFonts w:ascii="Times New Roman" w:hAnsi="Times New Roman" w:cs="Times New Roman"/>
                <w:sz w:val="28"/>
                <w:szCs w:val="28"/>
              </w:rPr>
              <w:t>Malnavas</w:t>
            </w:r>
            <w:r w:rsidRPr="00606F04">
              <w:rPr>
                <w:rFonts w:ascii="Times New Roman" w:hAnsi="Times New Roman" w:cs="Times New Roman"/>
                <w:sz w:val="28"/>
                <w:szCs w:val="28"/>
              </w:rPr>
              <w:t xml:space="preserve"> pagasta zemesgrāmatas nodalījumā Nr.</w:t>
            </w:r>
            <w:r w:rsidR="0097440F" w:rsidRPr="00606F04">
              <w:rPr>
                <w:rFonts w:ascii="Times New Roman" w:hAnsi="Times New Roman" w:cs="Times New Roman"/>
                <w:sz w:val="28"/>
                <w:szCs w:val="28"/>
              </w:rPr>
              <w:t>100000441747</w:t>
            </w:r>
            <w:r w:rsidRPr="00606F04">
              <w:rPr>
                <w:rFonts w:ascii="Times New Roman" w:hAnsi="Times New Roman" w:cs="Times New Roman"/>
                <w:sz w:val="28"/>
                <w:szCs w:val="28"/>
              </w:rPr>
              <w:t>. Nekustamajam īpašumam „</w:t>
            </w:r>
            <w:r w:rsidR="0097440F" w:rsidRPr="00606F04">
              <w:rPr>
                <w:rFonts w:ascii="Times New Roman" w:hAnsi="Times New Roman" w:cs="Times New Roman"/>
                <w:sz w:val="28"/>
                <w:szCs w:val="28"/>
              </w:rPr>
              <w:t>Ārgaļi</w:t>
            </w:r>
            <w:r w:rsidRPr="00606F04">
              <w:rPr>
                <w:rFonts w:ascii="Times New Roman" w:hAnsi="Times New Roman" w:cs="Times New Roman"/>
                <w:sz w:val="28"/>
                <w:szCs w:val="28"/>
              </w:rPr>
              <w:t xml:space="preserve">” ir noteikti apgrūtinājumi (saskaņā ar ierakstiem Zemesgrāmatā): </w:t>
            </w:r>
          </w:p>
          <w:p w14:paraId="4918BC0B" w14:textId="0CEE5710"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97440F" w:rsidRPr="00606F04">
              <w:rPr>
                <w:rFonts w:ascii="Times New Roman" w:hAnsi="Times New Roman" w:cs="Times New Roman"/>
                <w:sz w:val="28"/>
                <w:szCs w:val="28"/>
              </w:rPr>
              <w:t>08</w:t>
            </w:r>
            <w:r w:rsidRPr="00606F04">
              <w:rPr>
                <w:rFonts w:ascii="Times New Roman" w:hAnsi="Times New Roman" w:cs="Times New Roman"/>
                <w:sz w:val="28"/>
                <w:szCs w:val="28"/>
              </w:rPr>
              <w:t xml:space="preserve"> ha;</w:t>
            </w:r>
          </w:p>
          <w:p w14:paraId="54F2DFB1" w14:textId="19B24BA9"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97440F" w:rsidRPr="00606F04">
              <w:rPr>
                <w:rFonts w:ascii="Times New Roman" w:hAnsi="Times New Roman" w:cs="Times New Roman"/>
                <w:sz w:val="28"/>
                <w:szCs w:val="28"/>
              </w:rPr>
              <w:t>08</w:t>
            </w:r>
            <w:r w:rsidRPr="00606F04">
              <w:rPr>
                <w:rFonts w:ascii="Times New Roman" w:hAnsi="Times New Roman" w:cs="Times New Roman"/>
                <w:sz w:val="28"/>
                <w:szCs w:val="28"/>
              </w:rPr>
              <w:t xml:space="preserve"> ha;</w:t>
            </w:r>
          </w:p>
          <w:p w14:paraId="31248633" w14:textId="11015F22" w:rsidR="0097440F" w:rsidRPr="00606F04" w:rsidRDefault="0097440F"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valsts robežas josla 0,</w:t>
            </w:r>
            <w:r w:rsidR="00537596" w:rsidRPr="00606F04">
              <w:rPr>
                <w:rFonts w:ascii="Times New Roman" w:hAnsi="Times New Roman" w:cs="Times New Roman"/>
                <w:sz w:val="28"/>
                <w:szCs w:val="28"/>
              </w:rPr>
              <w:t xml:space="preserve">00 </w:t>
            </w:r>
            <w:r w:rsidRPr="00606F04">
              <w:rPr>
                <w:rFonts w:ascii="Times New Roman" w:hAnsi="Times New Roman" w:cs="Times New Roman"/>
                <w:sz w:val="28"/>
                <w:szCs w:val="28"/>
              </w:rPr>
              <w:t>ha.</w:t>
            </w:r>
          </w:p>
          <w:p w14:paraId="6553D100" w14:textId="1751407F"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Nekustamā </w:t>
            </w:r>
            <w:r w:rsidR="00B50157" w:rsidRPr="00606F04">
              <w:rPr>
                <w:rFonts w:ascii="Times New Roman" w:hAnsi="Times New Roman" w:cs="Times New Roman"/>
                <w:sz w:val="28"/>
                <w:szCs w:val="28"/>
              </w:rPr>
              <w:t xml:space="preserve">īpašumā </w:t>
            </w:r>
            <w:r w:rsidR="00A93172" w:rsidRPr="00606F04">
              <w:rPr>
                <w:rFonts w:ascii="Times New Roman" w:hAnsi="Times New Roman" w:cs="Times New Roman"/>
                <w:sz w:val="28"/>
                <w:szCs w:val="28"/>
              </w:rPr>
              <w:t>“</w:t>
            </w:r>
            <w:r w:rsidR="00B50157" w:rsidRPr="00606F04">
              <w:rPr>
                <w:rFonts w:ascii="Times New Roman" w:hAnsi="Times New Roman" w:cs="Times New Roman"/>
                <w:sz w:val="28"/>
                <w:szCs w:val="28"/>
              </w:rPr>
              <w:t>Ārgaļi”</w:t>
            </w:r>
            <w:r w:rsidRPr="00606F04">
              <w:rPr>
                <w:rFonts w:ascii="Times New Roman" w:hAnsi="Times New Roman" w:cs="Times New Roman"/>
                <w:sz w:val="28"/>
                <w:szCs w:val="28"/>
              </w:rPr>
              <w:t xml:space="preserve">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w:t>
            </w:r>
            <w:r w:rsidR="00A93172" w:rsidRPr="00606F04">
              <w:rPr>
                <w:rFonts w:ascii="Times New Roman" w:hAnsi="Times New Roman" w:cs="Times New Roman"/>
                <w:sz w:val="28"/>
                <w:szCs w:val="28"/>
              </w:rPr>
              <w:t xml:space="preserve">2017.gada 3.martā ir nosūtīts </w:t>
            </w:r>
            <w:r w:rsidRPr="00606F04">
              <w:rPr>
                <w:rFonts w:ascii="Times New Roman" w:hAnsi="Times New Roman" w:cs="Times New Roman"/>
                <w:sz w:val="28"/>
                <w:szCs w:val="28"/>
              </w:rPr>
              <w:t>MK noteikum</w:t>
            </w:r>
            <w:r w:rsidR="00B50157" w:rsidRPr="00606F04">
              <w:rPr>
                <w:rFonts w:ascii="Times New Roman" w:hAnsi="Times New Roman" w:cs="Times New Roman"/>
                <w:sz w:val="28"/>
                <w:szCs w:val="28"/>
              </w:rPr>
              <w:t>u</w:t>
            </w:r>
            <w:r w:rsidRPr="00606F04">
              <w:rPr>
                <w:rFonts w:ascii="Times New Roman" w:hAnsi="Times New Roman" w:cs="Times New Roman"/>
                <w:sz w:val="28"/>
                <w:szCs w:val="28"/>
              </w:rPr>
              <w:t xml:space="preserve"> Nr.204 13. punktā minētais paziņojums Nr.17-9/2097. Informācija par </w:t>
            </w:r>
            <w:r w:rsidR="00B50157" w:rsidRPr="00606F04">
              <w:rPr>
                <w:rFonts w:ascii="Times New Roman" w:hAnsi="Times New Roman" w:cs="Times New Roman"/>
                <w:sz w:val="28"/>
                <w:szCs w:val="28"/>
              </w:rPr>
              <w:t>nekustamo īpašumu “Ārgaļi”</w:t>
            </w:r>
            <w:r w:rsidRPr="00606F04">
              <w:rPr>
                <w:rFonts w:ascii="Times New Roman" w:hAnsi="Times New Roman" w:cs="Times New Roman"/>
                <w:sz w:val="28"/>
                <w:szCs w:val="28"/>
              </w:rPr>
              <w:t xml:space="preserve"> un dokumenti, kas raksturo atsavināmo nekustamo īpašumu, tajā skaitā dokumenti, kas raksturo </w:t>
            </w:r>
            <w:r w:rsidR="00B50157" w:rsidRPr="00606F04">
              <w:rPr>
                <w:rFonts w:ascii="Times New Roman" w:hAnsi="Times New Roman" w:cs="Times New Roman"/>
                <w:sz w:val="28"/>
                <w:szCs w:val="28"/>
              </w:rPr>
              <w:t>nekustamā īpašuma “Ārgaļi”</w:t>
            </w:r>
            <w:r w:rsidRPr="00606F04">
              <w:rPr>
                <w:rFonts w:ascii="Times New Roman" w:hAnsi="Times New Roman" w:cs="Times New Roman"/>
                <w:sz w:val="28"/>
                <w:szCs w:val="28"/>
              </w:rPr>
              <w:t xml:space="preserve"> sastāvu, stāvokli, uz tā gulstošās nastas un apgrūtinājumus, ienesīgumu, un citi dokumenti par </w:t>
            </w:r>
            <w:r w:rsidR="00B50157" w:rsidRPr="00606F04">
              <w:rPr>
                <w:rFonts w:ascii="Times New Roman" w:hAnsi="Times New Roman" w:cs="Times New Roman"/>
                <w:sz w:val="28"/>
                <w:szCs w:val="28"/>
              </w:rPr>
              <w:t>nekustamo īpašumu “Ārgaļi”</w:t>
            </w:r>
            <w:r w:rsidRPr="00606F04">
              <w:rPr>
                <w:rFonts w:ascii="Times New Roman" w:hAnsi="Times New Roman" w:cs="Times New Roman"/>
                <w:sz w:val="28"/>
                <w:szCs w:val="28"/>
              </w:rPr>
              <w:t xml:space="preserve">, kas varētu ietekmēt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vērtības noteikšanu,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nav saņemti.</w:t>
            </w:r>
          </w:p>
          <w:p w14:paraId="5B85C8C9" w14:textId="38B0B463"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novērtēšanu un aprēķinājis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tirgus vērtību un atlīdzības apmēru par zaudējumiem, kas rodas īpašniekam sakarā ar Īpašuma atsavināšanu sabiedrības vajadzībām. Sertificēta nekustamā īpašuma vērtētāja noteiktā atlīdzība uz 2017.gada 16.maiju ir 76,48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(septiņdesmit seši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48 centi). Atlīdzība par zaudējumiem, kas nekustamā īpašuma īpašniekam nodarīti saistībā ar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3674B46A" w14:textId="0BE3C354"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2017.gada 2.jūnijā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piedalīties sēdē par aprēķinātās atlīdzības izvērtēšanu Nr. 17-9/5383.</w:t>
            </w:r>
          </w:p>
          <w:p w14:paraId="363A27D7" w14:textId="0A00E4BB"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2017.gada 10.jūlijā ir saņēmusi informāciju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ka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pašnieks aprēķinātai atlīdzībai 76,48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(septiņdesmit seši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48 centi) par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nepiekrīt, Komisijas sēdē par aprēķinātās atlīdzības izvērtēšanu nepiedalīsies un plāno tiesāties par taisnīgu atlīdzības noteikšanu. Pēc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vārdiem taisnīga atlīdzība izriet no tās cenas, ko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pašnieks ir samaksājis par Īpašumu 2010.gadā.</w:t>
            </w:r>
          </w:p>
          <w:p w14:paraId="70173B12" w14:textId="6D9CE388"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2017.gada 28.jūlijā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tika nosūtīts uzaicinājums piedalīties atkārtotā sēdē 2017.gada 8.septembrī par aprēķinātās atlīdzības izvērtēšanu Nr.17-9/7343, kurā lūgts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sniegt viedokli par aprēķinātās atlīdzības apmēru, vienlaikus norādot, ka gadījumā, ja aprēķinātās atlīdzības apmērs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šķiet nesamērīgs, tas tiek aicināts sniegt argumentus par atlīdzības  apmēru.</w:t>
            </w:r>
          </w:p>
          <w:p w14:paraId="464204D2" w14:textId="639DE190"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ir saņēmusi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2017.gada 28.augusta iesniegumu Nr.1-1/1009 ar informāciju, ka īpašnieks nepiekrīt aprēķinātajam atlīdzības apmēram, un līdz brīdim, kamēr nebūs veikts pilnīgs, faktiskajai un tiesiskajai situācijai atbilstošs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nodarīto zaudējumu aprēķins,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pašnieks iebilst pret jebkādu lēmumu pieņemšanu šī jautājuma sakarā.</w:t>
            </w:r>
          </w:p>
          <w:p w14:paraId="6DBFB9B0" w14:textId="0F7DAEE9"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Īpašnieks iesniegumā norāda, ka atlīdzība 76,48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(septiņdesmit seši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48 centi) apmērā tiek noteikta atbilstoši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tirgus vērtībai uz 2017.gada 16.maiju, kas nekādā veidā nevar tikt uzskatīta, par pilnīgu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noteikto atlīdzības apmēru, jo nekompensē izdevumus un zaudējumus daļā,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radušies saistībā ar īpašuma iegādi proporcionāli atsavināmajai daļai. Proporcionāli atsavināmajai daļai zaudējumu daļa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skatījumā sastāda 112,11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divpadsmit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11 centi).</w:t>
            </w:r>
          </w:p>
          <w:p w14:paraId="6F438720" w14:textId="298D71EA"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Īpašnieks tāpat vērš uzmanību, ka Īpašums pamatā sastāv no mežsaimniecībā izmantojamās zemes, un, nosakot atlīdzības apmēru, nav ņemtas vērā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komercintereses attiecībā uz </w:t>
            </w:r>
            <w:r w:rsidR="00B50157" w:rsidRPr="00606F04">
              <w:rPr>
                <w:rFonts w:ascii="Times New Roman" w:hAnsi="Times New Roman" w:cs="Times New Roman"/>
                <w:sz w:val="28"/>
                <w:szCs w:val="28"/>
              </w:rPr>
              <w:t>nekustamo īpašumu “Ārgaļi”</w:t>
            </w:r>
            <w:r w:rsidRPr="00606F04">
              <w:rPr>
                <w:rFonts w:ascii="Times New Roman" w:hAnsi="Times New Roman" w:cs="Times New Roman"/>
                <w:sz w:val="28"/>
                <w:szCs w:val="28"/>
              </w:rPr>
              <w:t xml:space="preserve">, kas uzskatāms kā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ilgtermiņa investīciju objekts.</w:t>
            </w:r>
          </w:p>
          <w:p w14:paraId="0CA3CFF0" w14:textId="643FC109"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Īpašnieks norāda, ka saskaņā ar meža statistiskās inventarizācijas rezultātu aprēķiniem tekošais meža krājas pieaugums ir 8,16 m3/ha gadā, attiecīgi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zemes platībai tie ir 0,6528 m3/gadā. Ievērojot vispār noteikto minimālo meža augšanas (atjaunošanās) periodu (40 gadi), atrautās peļņas vērtība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skatījumā aprēķināma atbilstoši 26,11 m3 apjomam, kur saskaņā ar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noteikto cenu kokmateriālu cena  no celma ir 40,00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/m3. Pēc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aprēķiniem kopējā vērtība par visu apjomu sastāda 1044,40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četrdesmit četri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w:t>
            </w:r>
          </w:p>
          <w:p w14:paraId="036CE0AA" w14:textId="1F2FFF20"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Īpašnieks tāpat norāda, ka vērā ņemamu zaudējumu apjomu sastāda arī izdevumi,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tiek nodarīti nepieciešamās meža inventarizācijas veikšanas sakarā, kur zaudējumu precīzs apjoms nosakāms vienīgi pēc inventarizācijas darbu veikšanas.</w:t>
            </w:r>
          </w:p>
          <w:p w14:paraId="02F38F43" w14:textId="2D903F27"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2017.gada 10.novembrī nolēma atlikt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aprēķinātās atlīdzības apstiprināšanu līdz 2017.gada 12.decembrim.</w:t>
            </w:r>
          </w:p>
          <w:p w14:paraId="54CBA4FA" w14:textId="4F140EDF"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2017.gada 11.decembrī saņēma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informāciju, ka meža inventarizācijas veikšanai nepieciešamus dokumentus (zemes robežu, situācijas un apgrūtinājumu plānus) saņēma tikai novembra beigās un lūdza atlikt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aprēķinātās atlīdzības apstiprināšanu.</w:t>
            </w:r>
          </w:p>
          <w:p w14:paraId="2384E809" w14:textId="6C2ABEEC"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2017.gada 12.decembrī nolēma atlikt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aprēķinātās atlīdzības apstiprināšanu līdz 2018.gada 12.janvārim.</w:t>
            </w:r>
          </w:p>
          <w:p w14:paraId="3CC66A40" w14:textId="324822AE"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saņēma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2018.gada 11.janvāra elektroniskā pasta vēstuli, kurā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pašnieks lūdz pievienot pie pārējiem iepriekš iesniegtajiem dokumentiem kompensācijas apmēra noteikšanai 2018.gada 10.janvāra rēķinu Nr.15/01 par īpašuma meža inventarizāciju par kopējo summu 175,69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septiņdesmit pieci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69 centi).</w:t>
            </w:r>
          </w:p>
          <w:p w14:paraId="22E6EFF2" w14:textId="5850785F"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izskatot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minētos argumentus un iesniegtos dokumentus, secināja sekojošo.</w:t>
            </w:r>
          </w:p>
          <w:p w14:paraId="108FD076" w14:textId="7B58DDAC"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Īpašnieka noteiktā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tirgus vērtība balstās uz 2010.gada 14.aprīļa pirkuma līgumā norādīto summu, savukārt sertificēta nekustamā īpašuma vērtētāja noteiktā cena balstās uz 2017.gada 16.maijā veikto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apsekošanu. Īpašuma apsekošanas laikā īpašnieks nesniedza informāciju atdalāmās zemes vienības tirgus vērtības noteikšanai un kompensējamo zaudējumu apmēra noteikšanai.</w:t>
            </w:r>
          </w:p>
          <w:p w14:paraId="783D0585" w14:textId="4C05AA71"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Saskaņā ar Latvijas Republikas valsts robežas likuma 14.pantu personu uzturēšanās valsts robežas joslā ir aizliegta, izņemot gadījumus, kad tā saistīta ar </w:t>
            </w:r>
            <w:proofErr w:type="spellStart"/>
            <w:r w:rsidRPr="00606F04">
              <w:rPr>
                <w:rFonts w:ascii="Times New Roman" w:hAnsi="Times New Roman" w:cs="Times New Roman"/>
                <w:sz w:val="28"/>
                <w:szCs w:val="28"/>
              </w:rPr>
              <w:t>robežuzraudzību</w:t>
            </w:r>
            <w:proofErr w:type="spellEnd"/>
            <w:r w:rsidRPr="00606F04">
              <w:rPr>
                <w:rFonts w:ascii="Times New Roman" w:hAnsi="Times New Roman" w:cs="Times New Roman"/>
                <w:sz w:val="28"/>
                <w:szCs w:val="28"/>
              </w:rPr>
              <w:t xml:space="preserve">, valsts sauszemes robežas, tās nostiprinājuma būvju un elementu un valsts robežas joslas uzturēšanas un atjaunošanas darbiem, kas ir saskaņoti ar Valsts robežsardzi, valsts robežu šķērsojošo komunikāciju (piemēram, cauruļvadu, sakaru līniju, elektrolīniju), autoceļu un dzelzceļu uzturēšanas darbiem, kas ir saskaņoti ar Valsts robežsardzi, ģeodēzijas un kartogrāfijas darbiem, kas ir saskaņoti ar Valsts robežsardzi un katastrofu seku likvidācijas darbiem, par ko ir informēta Valsts robežsardze. Tādējādi Komisija, ņemot vērā Latvijas Republikas valsts robežas likuma 14.pantā minētos ierobežojumus, secināja, ka nav pamata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apgalvojumam par iespēju izmantot Īpašumu komercdarbībā. </w:t>
            </w:r>
          </w:p>
          <w:p w14:paraId="5809CA88" w14:textId="6F354795" w:rsidR="0097440F" w:rsidRPr="00606F04" w:rsidRDefault="00B50157"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Nekustamā īpašuma “Ārgaļi” </w:t>
            </w:r>
            <w:r w:rsidR="0097440F" w:rsidRPr="00606F04">
              <w:rPr>
                <w:rFonts w:ascii="Times New Roman" w:hAnsi="Times New Roman" w:cs="Times New Roman"/>
                <w:sz w:val="28"/>
                <w:szCs w:val="28"/>
              </w:rPr>
              <w:t xml:space="preserve">2017.gada 16.maija apsekošanas aktā sertificēts nekustamā īpašuma vērtētājs norādījis, ka saskaņā ar situācijas plāna eksplikāciju zemes gabala lietošanas veids – ir mežs, faktiski dabā – meža zeme bez augoša meža, bet atlikušais zemes gabals ar augošu mežu. Tādējādi sertificēta nekustamā īpašuma vērtētāja skatījumā, atdalot </w:t>
            </w:r>
            <w:r w:rsidRPr="00606F04">
              <w:rPr>
                <w:rFonts w:ascii="Times New Roman" w:hAnsi="Times New Roman" w:cs="Times New Roman"/>
                <w:sz w:val="28"/>
                <w:szCs w:val="28"/>
              </w:rPr>
              <w:t>nekustamo īpašumu “Ārgaļi”</w:t>
            </w:r>
            <w:r w:rsidR="0097440F" w:rsidRPr="00606F04">
              <w:rPr>
                <w:rFonts w:ascii="Times New Roman" w:hAnsi="Times New Roman" w:cs="Times New Roman"/>
                <w:sz w:val="28"/>
                <w:szCs w:val="28"/>
              </w:rPr>
              <w:t>, tā īpašniekam zaudējumi, tajā skaitā neiegūtie ieņēmumi, nerodas.</w:t>
            </w:r>
          </w:p>
          <w:p w14:paraId="0AABB021" w14:textId="17B5C912"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Īpašnieka izdevumi par kopējo summu 175,69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septiņdesmit pieci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69 centi) par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jaunās meža inventarizācijas sagatavošanu ir radušies sakarā ar Īpašuma atsavināšanas procesu un tie ir atzīstami par zaudējumiem, un ieskaitāmi atlīdzības apmērā. </w:t>
            </w:r>
          </w:p>
          <w:p w14:paraId="7790AAF7" w14:textId="655EE26E"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12.janvāra sēdes slēgtajā daļā pieņēma lēmumu par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atsavināšanas atlīdzības apstiprināšanu, nosakot to 76,48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(septiņdesmit seši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48 centi) apmērā, kas atbilst sertificēta nekustamā īpašuma vērtētāja noteiktās atlīdzības apmēram un atlīdzības apmēru par zaudējumiem, kas radušies sakarā ar nekustamā īpašuma atsavināšanas procesu 175,69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septiņdesmit pieci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69 centi) (Lēmums Nr. 1).</w:t>
            </w:r>
          </w:p>
          <w:p w14:paraId="4E60E0AD" w14:textId="5C24CD23" w:rsidR="00B50157" w:rsidRPr="00606F04" w:rsidRDefault="00B5015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3. Nekustamais īpašums „Līdumi” ir ierakstīts Rēzeknes tiesas zemesgrāmatu nodaļas </w:t>
            </w:r>
            <w:r w:rsidR="00121923" w:rsidRPr="00606F04">
              <w:rPr>
                <w:rFonts w:ascii="Times New Roman" w:hAnsi="Times New Roman" w:cs="Times New Roman"/>
                <w:sz w:val="28"/>
                <w:szCs w:val="28"/>
              </w:rPr>
              <w:t>Šķilbēnu</w:t>
            </w:r>
            <w:r w:rsidRPr="00606F04">
              <w:rPr>
                <w:rFonts w:ascii="Times New Roman" w:hAnsi="Times New Roman" w:cs="Times New Roman"/>
                <w:sz w:val="28"/>
                <w:szCs w:val="28"/>
              </w:rPr>
              <w:t xml:space="preserve"> pagasta zemesgrāmatas nodalījumā Nr.100000</w:t>
            </w:r>
            <w:r w:rsidR="00121923" w:rsidRPr="00606F04">
              <w:rPr>
                <w:rFonts w:ascii="Times New Roman" w:hAnsi="Times New Roman" w:cs="Times New Roman"/>
                <w:sz w:val="28"/>
                <w:szCs w:val="28"/>
              </w:rPr>
              <w:t>456724</w:t>
            </w:r>
            <w:r w:rsidRPr="00606F04">
              <w:rPr>
                <w:rFonts w:ascii="Times New Roman" w:hAnsi="Times New Roman" w:cs="Times New Roman"/>
                <w:sz w:val="28"/>
                <w:szCs w:val="28"/>
              </w:rPr>
              <w:t>. Nekustamajam īpašumam „</w:t>
            </w:r>
            <w:r w:rsidR="00121923" w:rsidRPr="00606F04">
              <w:rPr>
                <w:rFonts w:ascii="Times New Roman" w:hAnsi="Times New Roman" w:cs="Times New Roman"/>
                <w:sz w:val="28"/>
                <w:szCs w:val="28"/>
              </w:rPr>
              <w:t>Līdumi</w:t>
            </w:r>
            <w:r w:rsidRPr="00606F04">
              <w:rPr>
                <w:rFonts w:ascii="Times New Roman" w:hAnsi="Times New Roman" w:cs="Times New Roman"/>
                <w:sz w:val="28"/>
                <w:szCs w:val="28"/>
              </w:rPr>
              <w:t xml:space="preserve">” ir noteikti apgrūtinājumi (saskaņā ar ierakstiem Zemesgrāmatā): </w:t>
            </w:r>
          </w:p>
          <w:p w14:paraId="75982F3A" w14:textId="342428E9" w:rsidR="00B50157" w:rsidRPr="00606F04" w:rsidRDefault="00B5015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121923" w:rsidRPr="00606F04">
              <w:rPr>
                <w:rFonts w:ascii="Times New Roman" w:hAnsi="Times New Roman" w:cs="Times New Roman"/>
                <w:sz w:val="28"/>
                <w:szCs w:val="28"/>
              </w:rPr>
              <w:t>82</w:t>
            </w:r>
            <w:r w:rsidRPr="00606F04">
              <w:rPr>
                <w:rFonts w:ascii="Times New Roman" w:hAnsi="Times New Roman" w:cs="Times New Roman"/>
                <w:sz w:val="28"/>
                <w:szCs w:val="28"/>
              </w:rPr>
              <w:t xml:space="preserve"> ha;</w:t>
            </w:r>
          </w:p>
          <w:p w14:paraId="6A58B0DD" w14:textId="425010B2" w:rsidR="00B50157" w:rsidRPr="00606F04" w:rsidRDefault="00B5015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121923" w:rsidRPr="00606F04">
              <w:rPr>
                <w:rFonts w:ascii="Times New Roman" w:hAnsi="Times New Roman" w:cs="Times New Roman"/>
                <w:sz w:val="28"/>
                <w:szCs w:val="28"/>
              </w:rPr>
              <w:t>82</w:t>
            </w:r>
            <w:r w:rsidRPr="00606F04">
              <w:rPr>
                <w:rFonts w:ascii="Times New Roman" w:hAnsi="Times New Roman" w:cs="Times New Roman"/>
                <w:sz w:val="28"/>
                <w:szCs w:val="28"/>
              </w:rPr>
              <w:t xml:space="preserve"> ha;</w:t>
            </w:r>
          </w:p>
          <w:p w14:paraId="149D4FB0" w14:textId="4EA6987E"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ūdensnotekas (ūdensteču regulēta posma un speciāli raktas gultnes), kā arī uz tās esošas hidrotehniskas būves un ierīces ekspluatācijas aizsargjoslas teritorija lauksaimniecībā izmantojamās zemēs 00 ha;</w:t>
            </w:r>
          </w:p>
          <w:p w14:paraId="79BD79E8" w14:textId="11A57463"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ekspluatācijas aizsargjoslas teritorija gar elektrisko tīklu gaisvadu līniju ārpus pilsētām un ciemiem ar nominālo spriegumu 330 kilovolti 0,01 ha.</w:t>
            </w:r>
          </w:p>
          <w:p w14:paraId="5A636703" w14:textId="6CE65AF8"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Nekustamā īpašuma “Līdumi” īpašniekam 2017.gada 20.oktobrī ir nosūtīts MK noteikumu Nr.204) 13. punktā minētais paziņojums Nr.17-9/10909. Informācija par nekustamo īpašumu “Līdumi” un dokumenti, kas raksturo atsavināmo nekustamo īpašumu, tajā skaitā dokumenti, kas raksturo nekustamā īpašuma “Līdumi” sastāvu, stāvokli, uz tā gulstošās nastas un apgrūtinājumus, ienesīgumu, un citi dokumenti par īpašumu, kas varētu ietekmēt nekustamā īpašuma “Līdumi” vērtības noteikšanu,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nav saņemti.</w:t>
            </w:r>
          </w:p>
          <w:p w14:paraId="3273C50B" w14:textId="20C9A16F"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w:t>
            </w:r>
            <w:r w:rsidR="006D7590" w:rsidRPr="00606F04">
              <w:rPr>
                <w:rFonts w:ascii="Times New Roman" w:hAnsi="Times New Roman" w:cs="Times New Roman"/>
                <w:sz w:val="28"/>
                <w:szCs w:val="28"/>
              </w:rPr>
              <w:t>nekustamā īpašuma “Līdumi”</w:t>
            </w:r>
            <w:r w:rsidRPr="00606F04">
              <w:rPr>
                <w:rFonts w:ascii="Times New Roman" w:hAnsi="Times New Roman" w:cs="Times New Roman"/>
                <w:sz w:val="28"/>
                <w:szCs w:val="28"/>
              </w:rPr>
              <w:t xml:space="preserve"> novērtēšanu un aprēķinājis </w:t>
            </w:r>
            <w:r w:rsidR="006D7590" w:rsidRPr="00606F04">
              <w:rPr>
                <w:rFonts w:ascii="Times New Roman" w:hAnsi="Times New Roman" w:cs="Times New Roman"/>
                <w:sz w:val="28"/>
                <w:szCs w:val="28"/>
              </w:rPr>
              <w:t xml:space="preserve">nekustamā īpašuma “Līdumi” </w:t>
            </w:r>
            <w:r w:rsidRPr="00606F04">
              <w:rPr>
                <w:rFonts w:ascii="Times New Roman" w:hAnsi="Times New Roman" w:cs="Times New Roman"/>
                <w:sz w:val="28"/>
                <w:szCs w:val="28"/>
              </w:rPr>
              <w:t xml:space="preserve">tirgus vērtību un atlīdzības apmēru par zaudējumiem, kas rodas īpašniekam sakarā ar Īpašuma atsavināšanu sabiedrības vajadzībām. Sertificēta nekustamā īpašuma vērtētāja noteiktā atlīdzība uz 2018.gada 9.janvāri ir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divdesmit trīs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 ko veido Īpašuma tirgus vērtība –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divdesmit trīs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 apmērā,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nodarīti saistībā ar </w:t>
            </w:r>
            <w:r w:rsidR="006D7590" w:rsidRPr="00606F04">
              <w:rPr>
                <w:rFonts w:ascii="Times New Roman" w:hAnsi="Times New Roman" w:cs="Times New Roman"/>
                <w:sz w:val="28"/>
                <w:szCs w:val="28"/>
              </w:rPr>
              <w:t xml:space="preserve">nekustamā īpašuma “Līdumi” </w:t>
            </w:r>
            <w:r w:rsidRPr="00606F04">
              <w:rPr>
                <w:rFonts w:ascii="Times New Roman" w:hAnsi="Times New Roman" w:cs="Times New Roman"/>
                <w:sz w:val="28"/>
                <w:szCs w:val="28"/>
              </w:rPr>
              <w:t xml:space="preserve">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 Tirgus vērtībā ietverta atsavināmās zemes vienības robežās konstatētās mežaudzes (atsevišķu koku) vērtība atbilstoši vērtētājiem pieejamai informācijai.</w:t>
            </w:r>
          </w:p>
          <w:p w14:paraId="1E5B0081" w14:textId="2D975AB5"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2018.gada 15.janvārī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Nr. 1.2.2.-09/580 piedalīties sēdē par aprēķinātās atlīdzības izvērtēšanu.</w:t>
            </w:r>
          </w:p>
          <w:p w14:paraId="242F0F9C" w14:textId="791B9D89"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ir saņēmusi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2018.gada 19.janvāra iesniegumu ar informāciju, ka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pašnieks aprēķinātai atlīdzībai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divdesmit trīs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 par </w:t>
            </w:r>
            <w:r w:rsidR="006D7590" w:rsidRPr="00606F04">
              <w:rPr>
                <w:rFonts w:ascii="Times New Roman" w:hAnsi="Times New Roman" w:cs="Times New Roman"/>
                <w:sz w:val="28"/>
                <w:szCs w:val="28"/>
              </w:rPr>
              <w:t xml:space="preserve">nekustamā īpašuma “Līdumi” </w:t>
            </w:r>
            <w:r w:rsidRPr="00606F04">
              <w:rPr>
                <w:rFonts w:ascii="Times New Roman" w:hAnsi="Times New Roman" w:cs="Times New Roman"/>
                <w:sz w:val="28"/>
                <w:szCs w:val="28"/>
              </w:rPr>
              <w:t>atsavināšanu piekrīt un Komisijas sēdē par aprēķinātās atlīdzības izvērtēšanu nepiedalīsies.</w:t>
            </w:r>
          </w:p>
          <w:p w14:paraId="3C7696BC" w14:textId="78A6B3D2"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23.februāra sēdes slēgtajā daļā pieņēma lēmumu par </w:t>
            </w:r>
            <w:r w:rsidR="006D7590" w:rsidRPr="00606F04">
              <w:rPr>
                <w:rFonts w:ascii="Times New Roman" w:hAnsi="Times New Roman" w:cs="Times New Roman"/>
                <w:sz w:val="28"/>
                <w:szCs w:val="28"/>
              </w:rPr>
              <w:t xml:space="preserve">nekustamā īpašuma “Līdumi” </w:t>
            </w:r>
            <w:r w:rsidRPr="00606F04">
              <w:rPr>
                <w:rFonts w:ascii="Times New Roman" w:hAnsi="Times New Roman" w:cs="Times New Roman"/>
                <w:sz w:val="28"/>
                <w:szCs w:val="28"/>
              </w:rPr>
              <w:t xml:space="preserve">atsavināšanas atlīdzības apstiprināšanu, nosakot to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divdesmit trīs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 apmērā, kas atbilst sertificēta nekustamā īpašuma vērtētāja noteiktās atlīdzības apmēram (Lēmums Nr. 3).</w:t>
            </w:r>
          </w:p>
          <w:p w14:paraId="1E360294" w14:textId="3B665C11" w:rsidR="006D7590"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4. Saskaņā ar Nekustamā īpašuma valsts kadastra informācijas sistēmas (turpmāk – NĪVKIS) datiem nekustamais īpašums “Pirmais Kumeliņš” atdalīts no nekustamā īpašuma “Kumeliņi” Zaļesjes pagastā, Zilupes novadā (kadastra numurs 6896 005 0147), bet zemesgrāmatā kā atsevišķs patstāvīgs īpašums nav reģistrēts.</w:t>
            </w:r>
          </w:p>
          <w:p w14:paraId="7C623341" w14:textId="77777777" w:rsidR="00E67C51"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Nekustamais īpašums „Kumeliņi” ir ierakstīts Rēzeknes tiesas zemesgrāmatu nodaļas </w:t>
            </w:r>
            <w:r w:rsidR="00E67C51" w:rsidRPr="00606F04">
              <w:rPr>
                <w:rFonts w:ascii="Times New Roman" w:hAnsi="Times New Roman" w:cs="Times New Roman"/>
                <w:sz w:val="28"/>
                <w:szCs w:val="28"/>
              </w:rPr>
              <w:t>Zaļesjes</w:t>
            </w:r>
            <w:r w:rsidRPr="00606F04">
              <w:rPr>
                <w:rFonts w:ascii="Times New Roman" w:hAnsi="Times New Roman" w:cs="Times New Roman"/>
                <w:sz w:val="28"/>
                <w:szCs w:val="28"/>
              </w:rPr>
              <w:t xml:space="preserve"> pagasta zemesgrāmatas nodalījumā Nr.100000</w:t>
            </w:r>
            <w:r w:rsidR="00E67C51" w:rsidRPr="00606F04">
              <w:rPr>
                <w:rFonts w:ascii="Times New Roman" w:hAnsi="Times New Roman" w:cs="Times New Roman"/>
                <w:sz w:val="28"/>
                <w:szCs w:val="28"/>
              </w:rPr>
              <w:t>082823</w:t>
            </w:r>
            <w:r w:rsidRPr="00606F04">
              <w:rPr>
                <w:rFonts w:ascii="Times New Roman" w:hAnsi="Times New Roman" w:cs="Times New Roman"/>
                <w:sz w:val="28"/>
                <w:szCs w:val="28"/>
              </w:rPr>
              <w:t xml:space="preserve">. </w:t>
            </w:r>
          </w:p>
          <w:p w14:paraId="6BB83C35" w14:textId="2801770B" w:rsidR="006D7590"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Nekustamajam īpašumam „</w:t>
            </w:r>
            <w:r w:rsidR="00E67C51" w:rsidRPr="00606F04">
              <w:rPr>
                <w:rFonts w:ascii="Times New Roman" w:hAnsi="Times New Roman" w:cs="Times New Roman"/>
                <w:sz w:val="28"/>
                <w:szCs w:val="28"/>
              </w:rPr>
              <w:t>Pirmais Kumeliņš</w:t>
            </w:r>
            <w:r w:rsidRPr="00606F04">
              <w:rPr>
                <w:rFonts w:ascii="Times New Roman" w:hAnsi="Times New Roman" w:cs="Times New Roman"/>
                <w:sz w:val="28"/>
                <w:szCs w:val="28"/>
              </w:rPr>
              <w:t xml:space="preserve">” ir noteikti apgrūtinājumi (saskaņā ar </w:t>
            </w:r>
            <w:r w:rsidR="00E67C51" w:rsidRPr="00606F04">
              <w:rPr>
                <w:rFonts w:ascii="Times New Roman" w:hAnsi="Times New Roman" w:cs="Times New Roman"/>
                <w:sz w:val="28"/>
                <w:szCs w:val="28"/>
              </w:rPr>
              <w:t>ierakst</w:t>
            </w:r>
            <w:r w:rsidR="00AA0A02" w:rsidRPr="00606F04">
              <w:rPr>
                <w:rFonts w:ascii="Times New Roman" w:hAnsi="Times New Roman" w:cs="Times New Roman"/>
                <w:sz w:val="28"/>
                <w:szCs w:val="28"/>
              </w:rPr>
              <w:t>iem</w:t>
            </w:r>
            <w:r w:rsidR="00E67C51" w:rsidRPr="00606F04">
              <w:rPr>
                <w:rFonts w:ascii="Times New Roman" w:hAnsi="Times New Roman" w:cs="Times New Roman"/>
                <w:sz w:val="28"/>
                <w:szCs w:val="28"/>
              </w:rPr>
              <w:t xml:space="preserve"> zemes vienības ar kadastra apzīmējumu 6896 006 0140 apgrūtinājumu plān</w:t>
            </w:r>
            <w:r w:rsidR="00BD1287" w:rsidRPr="00606F04">
              <w:rPr>
                <w:rFonts w:ascii="Times New Roman" w:hAnsi="Times New Roman" w:cs="Times New Roman"/>
                <w:sz w:val="28"/>
                <w:szCs w:val="28"/>
              </w:rPr>
              <w:t>ā</w:t>
            </w:r>
            <w:r w:rsidRPr="00606F04">
              <w:rPr>
                <w:rFonts w:ascii="Times New Roman" w:hAnsi="Times New Roman" w:cs="Times New Roman"/>
                <w:sz w:val="28"/>
                <w:szCs w:val="28"/>
              </w:rPr>
              <w:t xml:space="preserve">): </w:t>
            </w:r>
          </w:p>
          <w:p w14:paraId="15EAB4FE" w14:textId="742222AF" w:rsidR="006D7590"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E67C51" w:rsidRPr="00606F04">
              <w:rPr>
                <w:rFonts w:ascii="Times New Roman" w:hAnsi="Times New Roman" w:cs="Times New Roman"/>
                <w:sz w:val="28"/>
                <w:szCs w:val="28"/>
              </w:rPr>
              <w:t>0157</w:t>
            </w:r>
            <w:r w:rsidRPr="00606F04">
              <w:rPr>
                <w:rFonts w:ascii="Times New Roman" w:hAnsi="Times New Roman" w:cs="Times New Roman"/>
                <w:sz w:val="28"/>
                <w:szCs w:val="28"/>
              </w:rPr>
              <w:t xml:space="preserve"> ha;</w:t>
            </w:r>
          </w:p>
          <w:p w14:paraId="682E31F0" w14:textId="0F63C6D3" w:rsidR="006D7590"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E67C51" w:rsidRPr="00606F04">
              <w:rPr>
                <w:rFonts w:ascii="Times New Roman" w:hAnsi="Times New Roman" w:cs="Times New Roman"/>
                <w:sz w:val="28"/>
                <w:szCs w:val="28"/>
              </w:rPr>
              <w:t>0157</w:t>
            </w:r>
            <w:r w:rsidRPr="00606F04">
              <w:rPr>
                <w:rFonts w:ascii="Times New Roman" w:hAnsi="Times New Roman" w:cs="Times New Roman"/>
                <w:sz w:val="28"/>
                <w:szCs w:val="28"/>
              </w:rPr>
              <w:t xml:space="preserve"> ha</w:t>
            </w:r>
            <w:r w:rsidR="00E67C51" w:rsidRPr="00606F04">
              <w:rPr>
                <w:rFonts w:ascii="Times New Roman" w:hAnsi="Times New Roman" w:cs="Times New Roman"/>
                <w:sz w:val="28"/>
                <w:szCs w:val="28"/>
              </w:rPr>
              <w:t>.</w:t>
            </w:r>
          </w:p>
          <w:p w14:paraId="1B641A22" w14:textId="60DFE80C"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2013.gada 6.septembrī nekustamā īpašuma “Pirmais Kumeliņš” īpašniecei </w:t>
            </w:r>
            <w:proofErr w:type="spellStart"/>
            <w:r w:rsidRPr="00606F04">
              <w:rPr>
                <w:rFonts w:ascii="Times New Roman" w:hAnsi="Times New Roman" w:cs="Times New Roman"/>
                <w:sz w:val="28"/>
                <w:szCs w:val="28"/>
              </w:rPr>
              <w:t>A.Lapikai</w:t>
            </w:r>
            <w:proofErr w:type="spellEnd"/>
            <w:r w:rsidRPr="00606F04">
              <w:rPr>
                <w:rFonts w:ascii="Times New Roman" w:hAnsi="Times New Roman" w:cs="Times New Roman"/>
                <w:sz w:val="28"/>
                <w:szCs w:val="28"/>
              </w:rPr>
              <w:t xml:space="preserve"> nosūtīts MK noteikumi Nr.204 13.punktā minētais paziņojums Nr.1-3/364. Informācija par nekustamo īpašumu un dokumenti, kas raksturo atsavināmo nekustamo īpašumu, tajā skaitā dokumenti, kas raksturo nekustamā īpašuma sastāvu, stāvokli, uz tā gulstošās nastas un apgrūtinājumus, ienesīgumu, un citi dokumenti par īpašumu, kas varētu ietekmēt nekustamā īpašuma vērtības noteikšanu, no </w:t>
            </w:r>
            <w:proofErr w:type="spellStart"/>
            <w:r w:rsidRPr="00606F04">
              <w:rPr>
                <w:rFonts w:ascii="Times New Roman" w:hAnsi="Times New Roman" w:cs="Times New Roman"/>
                <w:sz w:val="28"/>
                <w:szCs w:val="28"/>
              </w:rPr>
              <w:t>A.Lapikas</w:t>
            </w:r>
            <w:proofErr w:type="spellEnd"/>
            <w:r w:rsidRPr="00606F04">
              <w:rPr>
                <w:rFonts w:ascii="Times New Roman" w:hAnsi="Times New Roman" w:cs="Times New Roman"/>
                <w:sz w:val="28"/>
                <w:szCs w:val="28"/>
              </w:rPr>
              <w:t xml:space="preserve"> nav saņemti.</w:t>
            </w:r>
          </w:p>
          <w:p w14:paraId="6A4B3AFA" w14:textId="61D8581F"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Saskaņā ar Rēzeknes tiesas Zemesgrāmatu nodaļas Zaļesjes pagasta zemesgrāmatas nodalījuma Nr.100000082823 ieraksta datiem 2014.gada 29.maijā par nekustamā īpašuma “Kumeliņi” īpašnieku kļuva </w:t>
            </w:r>
            <w:proofErr w:type="spellStart"/>
            <w:r w:rsidRPr="00606F04">
              <w:rPr>
                <w:rFonts w:ascii="Times New Roman" w:hAnsi="Times New Roman" w:cs="Times New Roman"/>
                <w:sz w:val="28"/>
                <w:szCs w:val="28"/>
              </w:rPr>
              <w:t>A.Lapiks</w:t>
            </w:r>
            <w:proofErr w:type="spellEnd"/>
            <w:r w:rsidRPr="00606F04">
              <w:rPr>
                <w:rFonts w:ascii="Times New Roman" w:hAnsi="Times New Roman" w:cs="Times New Roman"/>
                <w:sz w:val="28"/>
                <w:szCs w:val="28"/>
              </w:rPr>
              <w:t>, kurš 2014.gada 17.decembrī piekrita nekustamā īpašuma “Kumeliņi” sastāvā esošās zemes vienības sadalei, sadalot nekustamā īpašuma “Kumeliņi” sastāvā esošo zemes vienību ar kadastra apzīmējumu 6896 006 0092 divās atsevišķās zemes vienībās. Zemes vienība ar kadastra apzīmējumu 6896 006 0140 reģistrēta NĪVKIS nekustamā īpašuma “Pirmais Kumeliņš” (kadastra numurs 6896 006 0149) sastāvā.</w:t>
            </w:r>
          </w:p>
          <w:p w14:paraId="6322849A" w14:textId="77777777"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Ar Zilupes novada pašvaldības 2015.gada 26.februāra lēmumu zemes vienībai ar kadastra apzīmējumu 6896 006 0140 piešķirts nosaukums “Pirmais Kumeliņš”.</w:t>
            </w:r>
          </w:p>
          <w:p w14:paraId="3E45E47B" w14:textId="6BAEBA71"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nekustamā īpašuma “Pirmais Kumeliņš” novērtēšanu un aprēķinājis nekustamā īpašuma tirgus vērtību un atlīdzības apmēru par zaudējumiem, kas rodas īpašniekam sakarā ar nekustamā īpašuma atsavināšanu sabiedrības vajadzībām. Sertificēta nekustamā īpašuma vērtētāja noteiktā atlīdzība uz 2015.gada 14.jūliju ir 22,89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(divdesmit divi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89 centi). Tirgus vērtībā ietverta atsavināmās zemes vienības robežās konstatētās mežaudzes (atsevišķu koku) vērtība atbilstoši vērtētājiem pieejamai informācijai.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nodarīti saistībā ar Īpašuma 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1A5B290A" w14:textId="514E998F"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Saskaņā ar Rēzeknes tiesas Zemesgrāmatu nodaļas Zaļesjes pagasta zemesgrāmatas nodalījuma Nr.100000082823 ieraksta datiem 2016.gada 1.martā par nekustamā īpašuma “Kumeliņi” īpašnieci kļuva </w:t>
            </w:r>
            <w:proofErr w:type="spellStart"/>
            <w:r w:rsidRPr="00606F04">
              <w:rPr>
                <w:rFonts w:ascii="Times New Roman" w:hAnsi="Times New Roman" w:cs="Times New Roman"/>
                <w:sz w:val="28"/>
                <w:szCs w:val="28"/>
              </w:rPr>
              <w:t>D.Lapika</w:t>
            </w:r>
            <w:proofErr w:type="spellEnd"/>
            <w:r w:rsidRPr="00606F04">
              <w:rPr>
                <w:rFonts w:ascii="Times New Roman" w:hAnsi="Times New Roman" w:cs="Times New Roman"/>
                <w:sz w:val="28"/>
                <w:szCs w:val="28"/>
              </w:rPr>
              <w:t xml:space="preserve">. Vienlaikus zemesgrāmatā ierakstīts aizliegums bez </w:t>
            </w:r>
            <w:proofErr w:type="spellStart"/>
            <w:r w:rsidRPr="00606F04">
              <w:rPr>
                <w:rFonts w:ascii="Times New Roman" w:hAnsi="Times New Roman" w:cs="Times New Roman"/>
                <w:sz w:val="28"/>
                <w:szCs w:val="28"/>
              </w:rPr>
              <w:t>A.Lapika</w:t>
            </w:r>
            <w:proofErr w:type="spellEnd"/>
            <w:r w:rsidRPr="00606F04">
              <w:rPr>
                <w:rFonts w:ascii="Times New Roman" w:hAnsi="Times New Roman" w:cs="Times New Roman"/>
                <w:sz w:val="28"/>
                <w:szCs w:val="28"/>
              </w:rPr>
              <w:t xml:space="preserve"> rakstiskas piekrišanas nekustamo īpašumu atsavināt, tai skaitā ieķīlāt, pārdot, dāvināt, patapināt, izīrēt, iznomāt, nodot lietošanas tiesības trešajām personām, apgrūtināt ar lietu vai saistību tiesībām. Papildus tam zemesgrāmatā ir nostiprināta hipotēka. Kreditors: AAS “Baltikums”. </w:t>
            </w:r>
          </w:p>
          <w:p w14:paraId="36421CC1" w14:textId="05747509"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2017.gada 13.februārī nekustamā īpašuma “Pirmais Kumeliņš” īpašniecei </w:t>
            </w:r>
            <w:proofErr w:type="spellStart"/>
            <w:r w:rsidRPr="00606F04">
              <w:rPr>
                <w:rFonts w:ascii="Times New Roman" w:hAnsi="Times New Roman" w:cs="Times New Roman"/>
                <w:sz w:val="28"/>
                <w:szCs w:val="28"/>
              </w:rPr>
              <w:t>D</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Lapikai</w:t>
            </w:r>
            <w:proofErr w:type="spellEnd"/>
            <w:r w:rsidRPr="00606F04">
              <w:rPr>
                <w:rFonts w:ascii="Times New Roman" w:hAnsi="Times New Roman" w:cs="Times New Roman"/>
                <w:sz w:val="28"/>
                <w:szCs w:val="28"/>
              </w:rPr>
              <w:t xml:space="preserve"> tika nosūtīts paziņojums Nr.17-9/1418 “Par valsts robežas joslas izveidošanu gar Latvijas-Krievijas valsts robežu”</w:t>
            </w:r>
            <w:r w:rsidR="00D3515C" w:rsidRPr="00606F04">
              <w:rPr>
                <w:rFonts w:ascii="Times New Roman" w:hAnsi="Times New Roman" w:cs="Times New Roman"/>
                <w:sz w:val="28"/>
                <w:szCs w:val="28"/>
              </w:rPr>
              <w:t xml:space="preserve"> ar uzaicinājumu piedalīties atsavināšanas procesa turpināšanā</w:t>
            </w:r>
            <w:r w:rsidRPr="00606F04">
              <w:rPr>
                <w:rFonts w:ascii="Times New Roman" w:hAnsi="Times New Roman" w:cs="Times New Roman"/>
                <w:sz w:val="28"/>
                <w:szCs w:val="28"/>
              </w:rPr>
              <w:t xml:space="preserve">. Dokumenti vai informācija no </w:t>
            </w:r>
            <w:proofErr w:type="spellStart"/>
            <w:r w:rsidRPr="00606F04">
              <w:rPr>
                <w:rFonts w:ascii="Times New Roman" w:hAnsi="Times New Roman" w:cs="Times New Roman"/>
                <w:sz w:val="28"/>
                <w:szCs w:val="28"/>
              </w:rPr>
              <w:t>D</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Lapikas</w:t>
            </w:r>
            <w:proofErr w:type="spellEnd"/>
            <w:r w:rsidRPr="00606F04">
              <w:rPr>
                <w:rFonts w:ascii="Times New Roman" w:hAnsi="Times New Roman" w:cs="Times New Roman"/>
                <w:sz w:val="28"/>
                <w:szCs w:val="28"/>
              </w:rPr>
              <w:t xml:space="preserve"> netika saņemti.</w:t>
            </w:r>
          </w:p>
          <w:p w14:paraId="2155F3D4" w14:textId="77777777"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2017.gada 1.jūnijā  AAS “</w:t>
            </w:r>
            <w:proofErr w:type="spellStart"/>
            <w:r w:rsidRPr="00606F04">
              <w:rPr>
                <w:rFonts w:ascii="Times New Roman" w:hAnsi="Times New Roman" w:cs="Times New Roman"/>
                <w:sz w:val="28"/>
                <w:szCs w:val="28"/>
              </w:rPr>
              <w:t>InterRisk</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Vienna</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Insurance</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Group</w:t>
            </w:r>
            <w:proofErr w:type="spellEnd"/>
            <w:r w:rsidRPr="00606F04">
              <w:rPr>
                <w:rFonts w:ascii="Times New Roman" w:hAnsi="Times New Roman" w:cs="Times New Roman"/>
                <w:sz w:val="28"/>
                <w:szCs w:val="28"/>
              </w:rPr>
              <w:t>”, kas ir AAS “Baltikums” tiesību pārņēmējs, tika nosūtīta vēstule Nr.17-9/5319 “Par atļauju sadalīt nekustamos īpašumus un atsavināt to daļas”. 2017.gada 11.oktobrī AAS “</w:t>
            </w:r>
            <w:proofErr w:type="spellStart"/>
            <w:r w:rsidRPr="00606F04">
              <w:rPr>
                <w:rFonts w:ascii="Times New Roman" w:hAnsi="Times New Roman" w:cs="Times New Roman"/>
                <w:sz w:val="28"/>
                <w:szCs w:val="28"/>
              </w:rPr>
              <w:t>InterRisk</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Vienna</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Insurance</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Group</w:t>
            </w:r>
            <w:proofErr w:type="spellEnd"/>
            <w:r w:rsidRPr="00606F04">
              <w:rPr>
                <w:rFonts w:ascii="Times New Roman" w:hAnsi="Times New Roman" w:cs="Times New Roman"/>
                <w:sz w:val="28"/>
                <w:szCs w:val="28"/>
              </w:rPr>
              <w:t>” iesniedza notariālu piekrišanu darbībām ar ķīlas objektu, ar kuru atļāva no nekustamā īpašuma “Kumeliņi” atdalīt nekustamo īpašumu “Pirmais Kumeliņš”.</w:t>
            </w:r>
          </w:p>
          <w:p w14:paraId="7977CC13" w14:textId="267DCEE4"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2017.gada 6.novembrī nosūtīja nekustamā īpašuma “Pirmais Kumeliņš” īpašniecei </w:t>
            </w:r>
            <w:proofErr w:type="spellStart"/>
            <w:r w:rsidRPr="00606F04">
              <w:rPr>
                <w:rFonts w:ascii="Times New Roman" w:hAnsi="Times New Roman" w:cs="Times New Roman"/>
                <w:sz w:val="28"/>
                <w:szCs w:val="28"/>
              </w:rPr>
              <w:t>D</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Lapikai</w:t>
            </w:r>
            <w:proofErr w:type="spellEnd"/>
            <w:r w:rsidRPr="00606F04">
              <w:rPr>
                <w:rFonts w:ascii="Times New Roman" w:hAnsi="Times New Roman" w:cs="Times New Roman"/>
                <w:sz w:val="28"/>
                <w:szCs w:val="28"/>
              </w:rPr>
              <w:t xml:space="preserve"> (zināšanai arī </w:t>
            </w:r>
            <w:proofErr w:type="spellStart"/>
            <w:r w:rsidRPr="00606F04">
              <w:rPr>
                <w:rFonts w:ascii="Times New Roman" w:hAnsi="Times New Roman" w:cs="Times New Roman"/>
                <w:sz w:val="28"/>
                <w:szCs w:val="28"/>
              </w:rPr>
              <w:t>A</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Lapikam</w:t>
            </w:r>
            <w:proofErr w:type="spellEnd"/>
            <w:r w:rsidRPr="00606F04">
              <w:rPr>
                <w:rFonts w:ascii="Times New Roman" w:hAnsi="Times New Roman" w:cs="Times New Roman"/>
                <w:sz w:val="28"/>
                <w:szCs w:val="28"/>
              </w:rPr>
              <w:t xml:space="preserve">) uzaicinājumu piedalīties sēdē par aprēķinātās atlīdzības izvērtēšanu Nr.17-9/11577. Nedz nekustamā īpašuma “Pirmais Kumeliņš” īpašniece, nedz </w:t>
            </w:r>
            <w:proofErr w:type="spellStart"/>
            <w:r w:rsidRPr="00606F04">
              <w:rPr>
                <w:rFonts w:ascii="Times New Roman" w:hAnsi="Times New Roman" w:cs="Times New Roman"/>
                <w:sz w:val="28"/>
                <w:szCs w:val="28"/>
              </w:rPr>
              <w:t>A</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Lapiks</w:t>
            </w:r>
            <w:proofErr w:type="spellEnd"/>
            <w:r w:rsidRPr="00606F04">
              <w:rPr>
                <w:rFonts w:ascii="Times New Roman" w:hAnsi="Times New Roman" w:cs="Times New Roman"/>
                <w:sz w:val="28"/>
                <w:szCs w:val="28"/>
              </w:rPr>
              <w:t xml:space="preserve"> uzaicinājumam nav atsaucies. </w:t>
            </w:r>
          </w:p>
          <w:p w14:paraId="03DD00B9" w14:textId="31160304"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2018.gada 4.janvārī nosūtīja nekustamā īpašuma “Pirmais Kumeliņš” īpašniecei </w:t>
            </w:r>
            <w:proofErr w:type="spellStart"/>
            <w:r w:rsidRPr="00606F04">
              <w:rPr>
                <w:rFonts w:ascii="Times New Roman" w:hAnsi="Times New Roman" w:cs="Times New Roman"/>
                <w:sz w:val="28"/>
                <w:szCs w:val="28"/>
              </w:rPr>
              <w:t>D</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Lapikai</w:t>
            </w:r>
            <w:proofErr w:type="spellEnd"/>
            <w:r w:rsidRPr="00606F04">
              <w:rPr>
                <w:rFonts w:ascii="Times New Roman" w:hAnsi="Times New Roman" w:cs="Times New Roman"/>
                <w:sz w:val="28"/>
                <w:szCs w:val="28"/>
              </w:rPr>
              <w:t xml:space="preserve"> (zināšanai arī </w:t>
            </w:r>
            <w:proofErr w:type="spellStart"/>
            <w:r w:rsidRPr="00606F04">
              <w:rPr>
                <w:rFonts w:ascii="Times New Roman" w:hAnsi="Times New Roman" w:cs="Times New Roman"/>
                <w:sz w:val="28"/>
                <w:szCs w:val="28"/>
              </w:rPr>
              <w:t>A</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Lapikam</w:t>
            </w:r>
            <w:proofErr w:type="spellEnd"/>
            <w:r w:rsidRPr="00606F04">
              <w:rPr>
                <w:rFonts w:ascii="Times New Roman" w:hAnsi="Times New Roman" w:cs="Times New Roman"/>
                <w:sz w:val="28"/>
                <w:szCs w:val="28"/>
              </w:rPr>
              <w:t xml:space="preserve">) atkārtotu uzaicinājumu piedalīties sēdē par aprēķinātās atlīdzības izvērtēšanu Nr.1.2.2.-09/121 un 2018.gada 9.janvārī publicēja uzaicinājumu Latvijas Republikas oficiālajā izdevumā „Latvijas Vēstnesis” Nr.6 (6092). Uz uzaicinājumu nedz nekustamā īpašuma “Pirmais Kumeliņš” īpašniece, nedz </w:t>
            </w:r>
            <w:proofErr w:type="spellStart"/>
            <w:r w:rsidRPr="00606F04">
              <w:rPr>
                <w:rFonts w:ascii="Times New Roman" w:hAnsi="Times New Roman" w:cs="Times New Roman"/>
                <w:sz w:val="28"/>
                <w:szCs w:val="28"/>
              </w:rPr>
              <w:t>A</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Lapiks</w:t>
            </w:r>
            <w:proofErr w:type="spellEnd"/>
            <w:r w:rsidRPr="00606F04">
              <w:rPr>
                <w:rFonts w:ascii="Times New Roman" w:hAnsi="Times New Roman" w:cs="Times New Roman"/>
                <w:sz w:val="28"/>
                <w:szCs w:val="28"/>
              </w:rPr>
              <w:t xml:space="preserve"> nav atbildējuši.</w:t>
            </w:r>
          </w:p>
          <w:p w14:paraId="50716A96" w14:textId="77777777"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izvērtēja sertificēta vērtētāja aprēķināto atlīdzību par nekustamā īpašuma “Pirmais Kumeliņš” atsavināšanu, salīdzināja to ar līdzvērtīgu nekustamo īpašumu tirgus cenām un atzina, ka sertificēta vērtētāja noteiktais atlīdzības apmērs ir atbilstošs, un nekustamā īpašuma pārvērtēšana nav nepieciešama. </w:t>
            </w:r>
          </w:p>
          <w:p w14:paraId="2A12CADE" w14:textId="1E253769"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23.februāra sēdes slēgtajā daļā pieņēma lēmumu par </w:t>
            </w:r>
            <w:r w:rsidR="00D3515C" w:rsidRPr="00606F04">
              <w:rPr>
                <w:rFonts w:ascii="Times New Roman" w:hAnsi="Times New Roman" w:cs="Times New Roman"/>
                <w:sz w:val="28"/>
                <w:szCs w:val="28"/>
              </w:rPr>
              <w:t xml:space="preserve">nekustamā īpašuma “Pirmais Kumeliņš” </w:t>
            </w:r>
            <w:r w:rsidRPr="00606F04">
              <w:rPr>
                <w:rFonts w:ascii="Times New Roman" w:hAnsi="Times New Roman" w:cs="Times New Roman"/>
                <w:sz w:val="28"/>
                <w:szCs w:val="28"/>
              </w:rPr>
              <w:t xml:space="preserve">atsavināšanas atlīdzības apstiprināšanu, nosakot to 22,89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(divdesmit divi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89 centi) apmērā, kas atbilst sertificēta nekustamā īpašuma vērtētāja noteiktās atlīdzības apmēram (Lēmums Nr. 3).</w:t>
            </w:r>
          </w:p>
          <w:p w14:paraId="3A65AAF7" w14:textId="13A63865"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5. Nekustamais īpašums „Straujupe” ir ierakstīts Rēzeknes tiesas zemesgrāmatu nodaļas Šķilbēnu pagasta zemesgrāmatas nodalījumā Nr.135. Nekustamajam īpašumam „Straujupe” ir noteikti apgrūtinājumi (saskaņā ar ierakstiem Zemesgrāmatā): </w:t>
            </w:r>
          </w:p>
          <w:p w14:paraId="6ACE4565" w14:textId="23B66DD4"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 no 25 līdz 100 kilometriem garas dabiskas ūdensteces vides un dabas </w:t>
            </w:r>
            <w:r w:rsidR="00E62329" w:rsidRPr="00606F04">
              <w:rPr>
                <w:rFonts w:ascii="Times New Roman" w:hAnsi="Times New Roman" w:cs="Times New Roman"/>
                <w:sz w:val="28"/>
                <w:szCs w:val="28"/>
              </w:rPr>
              <w:t>resursu aizsardzības aizsargjoslas teritorija lauku apvidos 0,27 ha;</w:t>
            </w:r>
          </w:p>
          <w:p w14:paraId="695C8FC2" w14:textId="3E1531E5"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E62329" w:rsidRPr="00606F04">
              <w:rPr>
                <w:rFonts w:ascii="Times New Roman" w:hAnsi="Times New Roman" w:cs="Times New Roman"/>
                <w:sz w:val="28"/>
                <w:szCs w:val="28"/>
              </w:rPr>
              <w:t>27</w:t>
            </w:r>
            <w:r w:rsidRPr="00606F04">
              <w:rPr>
                <w:rFonts w:ascii="Times New Roman" w:hAnsi="Times New Roman" w:cs="Times New Roman"/>
                <w:sz w:val="28"/>
                <w:szCs w:val="28"/>
              </w:rPr>
              <w:t xml:space="preserve"> ha;</w:t>
            </w:r>
          </w:p>
          <w:p w14:paraId="1F03F100" w14:textId="7C8FDBC2"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E62329" w:rsidRPr="00606F04">
              <w:rPr>
                <w:rFonts w:ascii="Times New Roman" w:hAnsi="Times New Roman" w:cs="Times New Roman"/>
                <w:sz w:val="28"/>
                <w:szCs w:val="28"/>
              </w:rPr>
              <w:t>27</w:t>
            </w:r>
            <w:r w:rsidRPr="00606F04">
              <w:rPr>
                <w:rFonts w:ascii="Times New Roman" w:hAnsi="Times New Roman" w:cs="Times New Roman"/>
                <w:sz w:val="28"/>
                <w:szCs w:val="28"/>
              </w:rPr>
              <w:t xml:space="preserve"> ha;</w:t>
            </w:r>
          </w:p>
          <w:p w14:paraId="0629B959" w14:textId="77777777" w:rsidR="00A86571"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 </w:t>
            </w:r>
            <w:r w:rsidR="00E62329" w:rsidRPr="00606F04">
              <w:rPr>
                <w:rFonts w:ascii="Times New Roman" w:hAnsi="Times New Roman" w:cs="Times New Roman"/>
                <w:sz w:val="28"/>
                <w:szCs w:val="28"/>
              </w:rPr>
              <w:t>valsts robežas josla 0,19 ha</w:t>
            </w:r>
            <w:r w:rsidR="00A86571" w:rsidRPr="00606F04">
              <w:rPr>
                <w:rFonts w:ascii="Times New Roman" w:hAnsi="Times New Roman" w:cs="Times New Roman"/>
                <w:sz w:val="28"/>
                <w:szCs w:val="28"/>
              </w:rPr>
              <w:t>;</w:t>
            </w:r>
          </w:p>
          <w:p w14:paraId="4B95186F" w14:textId="5BE04607" w:rsidR="00A86571" w:rsidRPr="00606F04" w:rsidRDefault="00A8657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no 25 līdz 100 kilometriem garas dabiskas ūdensteces vides un dabas resursu aizsardzības aizsargjoslas teritorija lauku apvidos 0,60 ha;</w:t>
            </w:r>
          </w:p>
          <w:p w14:paraId="31D72FD2" w14:textId="4660D864" w:rsidR="00A86571" w:rsidRPr="00606F04" w:rsidRDefault="00A8657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0,60 ha;</w:t>
            </w:r>
          </w:p>
          <w:p w14:paraId="2752486F" w14:textId="38858A7F" w:rsidR="00A86571" w:rsidRPr="00606F04" w:rsidRDefault="00A8657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0,60 ha;</w:t>
            </w:r>
          </w:p>
          <w:p w14:paraId="67164EAA" w14:textId="6547D5CF" w:rsidR="00D3515C" w:rsidRPr="00606F04" w:rsidRDefault="00A8657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valsts robežas josla 0,31 ha.</w:t>
            </w:r>
          </w:p>
          <w:p w14:paraId="05E1A423" w14:textId="0F48E8A5"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“Straujupe” īpašniekam 2017.gada 20.oktobrī ir nosūtīts MK noteikumu Nr.204 13. punktā minētais paziņojums Nr.17-9/10908. Informācija par nekustamo īpašumu “Straujupe” un dokumenti, kas raksturo atsavināmo nekustamo īpašumu, tajā skaitā dokumenti, kas raksturo nekustamā īpašuma “Straujupe” sastāvu, stāvokli, uz tā gulstošās nastas un apgrūtinājumus, ienesīgumu, un citi dokumenti par īpašumu, kas varētu ietekmēt nekustamā īpašuma “Straujupe” vērtības noteikšanu, no īpašnieka nav saņemti.</w:t>
            </w:r>
          </w:p>
          <w:p w14:paraId="3C62799A" w14:textId="08D87DA3"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nekustamā īpašuma “Straujupe” novērtēšanu un aprēķinājis nekustamā īpašuma “Straujupe” tirgus vērtību un atlīdzības apmēru par zaudējumiem, kas rodas īpašniekam sakarā ar nekustamā īpašuma “Straujupe” atsavināšanu sabiedrības vajadzībām. Sertificēta nekustamā īpašuma vērtētāja noteiktā atlīdzība uz 2018.gada 9.janvāri ir 1161,45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sešdesmit viens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45 centi), ko veido nekustamā īpašuma “Straujupe” tirgus vērtība – 1161,45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sešdesmit viens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45 centi) apmērā,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nodarīti saistībā ar nekustamā īpašuma “Straujupe” 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28DFED33" w14:textId="5259D17C"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2018.gada 15.janvārī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Nr. 1.2.2.-09/581 piedalīties sēdē par aprēķinātās atlīdzības izvērtēšanu.</w:t>
            </w:r>
          </w:p>
          <w:p w14:paraId="319B98B7" w14:textId="67AE55F7"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2018.gada 22.februārī ir saņēmusi  informāciju, ka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pašnieks piekrīt zemes atsavināšanas procesa kārtībai un Komisijas sēdē nepiedalīsies.</w:t>
            </w:r>
          </w:p>
          <w:p w14:paraId="393E807E" w14:textId="1BAB8869"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23.februāra sēdes slēgtajā daļā pieņēma lēmumu par nekustamā īpašuma “Straujupe” atsavināšanas atlīdzības apstiprināšanu, nosakot to 1161,45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sešdesmit viens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45 centi) apmērā, kas atbilst sertificēta nekustamā īpašuma vērtētāja noteiktās atlīdzības apmēram (Lēmums Nr. 3).</w:t>
            </w:r>
          </w:p>
          <w:p w14:paraId="44E3830B" w14:textId="3670407C"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6. Nekustamais īpašums „</w:t>
            </w:r>
            <w:proofErr w:type="spellStart"/>
            <w:r w:rsidR="00E62329"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ir ierakstīts Rēzeknes tiesas zemesgrāmatu nodaļas </w:t>
            </w:r>
            <w:r w:rsidR="00E62329" w:rsidRPr="00606F04">
              <w:rPr>
                <w:rFonts w:ascii="Times New Roman" w:hAnsi="Times New Roman" w:cs="Times New Roman"/>
                <w:sz w:val="28"/>
                <w:szCs w:val="28"/>
              </w:rPr>
              <w:t>Baltinavas novada</w:t>
            </w:r>
            <w:r w:rsidRPr="00606F04">
              <w:rPr>
                <w:rFonts w:ascii="Times New Roman" w:hAnsi="Times New Roman" w:cs="Times New Roman"/>
                <w:sz w:val="28"/>
                <w:szCs w:val="28"/>
              </w:rPr>
              <w:t xml:space="preserve"> zemesgrāmatas nodalījumā Nr.</w:t>
            </w:r>
            <w:r w:rsidR="00E62329" w:rsidRPr="00606F04">
              <w:rPr>
                <w:rFonts w:ascii="Times New Roman" w:hAnsi="Times New Roman" w:cs="Times New Roman"/>
                <w:sz w:val="28"/>
                <w:szCs w:val="28"/>
              </w:rPr>
              <w:t>76</w:t>
            </w:r>
            <w:r w:rsidRPr="00606F04">
              <w:rPr>
                <w:rFonts w:ascii="Times New Roman" w:hAnsi="Times New Roman" w:cs="Times New Roman"/>
                <w:sz w:val="28"/>
                <w:szCs w:val="28"/>
              </w:rPr>
              <w:t>. Nekustamajam īpašumam „</w:t>
            </w:r>
            <w:proofErr w:type="spellStart"/>
            <w:r w:rsidR="00E62329"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ir noteikti apgrūtinājumi (saskaņā ar ierakstiem Zemesgrāmatā): </w:t>
            </w:r>
          </w:p>
          <w:p w14:paraId="3B2BC82B" w14:textId="5A3C0F55"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valsts robežas josla 0,01 ha;</w:t>
            </w:r>
          </w:p>
          <w:p w14:paraId="672718A2" w14:textId="780C411D"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325473" w:rsidRPr="00606F04">
              <w:rPr>
                <w:rFonts w:ascii="Times New Roman" w:hAnsi="Times New Roman" w:cs="Times New Roman"/>
                <w:sz w:val="28"/>
                <w:szCs w:val="28"/>
              </w:rPr>
              <w:t>01</w:t>
            </w:r>
            <w:r w:rsidRPr="00606F04">
              <w:rPr>
                <w:rFonts w:ascii="Times New Roman" w:hAnsi="Times New Roman" w:cs="Times New Roman"/>
                <w:sz w:val="28"/>
                <w:szCs w:val="28"/>
              </w:rPr>
              <w:t xml:space="preserve"> ha;</w:t>
            </w:r>
          </w:p>
          <w:p w14:paraId="61E8DE4F" w14:textId="2327802B"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325473" w:rsidRPr="00606F04">
              <w:rPr>
                <w:rFonts w:ascii="Times New Roman" w:hAnsi="Times New Roman" w:cs="Times New Roman"/>
                <w:sz w:val="28"/>
                <w:szCs w:val="28"/>
              </w:rPr>
              <w:t>01</w:t>
            </w:r>
            <w:r w:rsidRPr="00606F04">
              <w:rPr>
                <w:rFonts w:ascii="Times New Roman" w:hAnsi="Times New Roman" w:cs="Times New Roman"/>
                <w:sz w:val="28"/>
                <w:szCs w:val="28"/>
              </w:rPr>
              <w:t xml:space="preserve"> ha</w:t>
            </w:r>
            <w:r w:rsidR="00325473" w:rsidRPr="00606F04">
              <w:rPr>
                <w:rFonts w:ascii="Times New Roman" w:hAnsi="Times New Roman" w:cs="Times New Roman"/>
                <w:sz w:val="28"/>
                <w:szCs w:val="28"/>
              </w:rPr>
              <w:t>.</w:t>
            </w:r>
          </w:p>
          <w:p w14:paraId="377AF9BE" w14:textId="0BFF5096"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īpašniekam 2017.gada 29.septembrī ir nosūtīts MK noteikumu Nr.204 13. punktā minētais paziņojums Nr.17-9/9868. Informācija par nekustamo īpašumu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un dokumenti, kas raksturo atsavināmo nekustamo īpašumu, tajā skaitā dokumenti, kas raksturo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sastāvu, stāvokli, uz tā gulstošās nastas un apgrūtinājumus, ienesīgumu, un citi dokumenti par īpašumu, kas varētu ietekmēt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vērtības noteikšanu,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nav saņemti.</w:t>
            </w:r>
          </w:p>
          <w:p w14:paraId="03CBB369" w14:textId="29ECB1C5"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Sertificēts nekustamā īpašuma vērtētājs ir veicis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novērtēšanu un aprēķinājis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tirgus vērtību un atlīdzības apmēru par zaudējumiem, kas rodas īpašniekam sakarā ar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atsavināšanu sabiedrības vajadzībām. Sertificēta nekustamā īpašuma vērtētāja noteiktā atlīdzība uz 2017.gada 18.decembri ir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(piecpadsmit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ko veido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tirgus vērtība –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(piecpadsmit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apmērā,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nodarīti saistībā ar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38AE7E44" w14:textId="66FAFBE3"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2018.gada 4.janvārī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Nr. 1.2.2.-09/120 piedalīties sēdē par aprēķinātās atlīdzības izvērtēšanu.</w:t>
            </w:r>
          </w:p>
          <w:p w14:paraId="192EB63F" w14:textId="1CBC791A"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ir saņēmusi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2018.gada 17.februāra iesniegumu ar informāciju, ka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pašnieks aprēķinātajai atlīdzībai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(piecpadsmit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piekrīt un Komisijas sēdē par aprēķinātās atlīdzības izvērtēšanu nepiedalīsies.</w:t>
            </w:r>
          </w:p>
          <w:p w14:paraId="30124390" w14:textId="1E9D53A6"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Komisija, pamatojoties uz MK noteikumu Nr.204 35.punktu, 2018. gada 23.februāra sēdes slēgtajā daļā pieņēma lēmumu par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atsavināšanas atlīdzības apstiprināšanu, nosakot to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(piecpadsmit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apmērā, kas atbilst sertificēta nekustamā īpašuma vērtētāja noteiktās atlīdzības apmēram (Lēmums Nr. 3).</w:t>
            </w:r>
          </w:p>
          <w:p w14:paraId="4E7C0CC2" w14:textId="77777777"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p>
          <w:p w14:paraId="20750F65" w14:textId="3E53AE59" w:rsidR="00D55D3B" w:rsidRPr="00606F04" w:rsidRDefault="00D55D3B" w:rsidP="00606F04">
            <w:pPr>
              <w:tabs>
                <w:tab w:val="left" w:pos="597"/>
                <w:tab w:val="left" w:pos="965"/>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Iekšlietu ministrija saskaņā ar Ministru kabineta 2011. gada 15. marta noteikumu Nr. 204 „Kārtība, kādā nosaka taisnīgu atlīdzību par sabiedrības vajadzībām atsavināmo nekustamo īpašumu” 36. punktu izskatīja Komisijas 201</w:t>
            </w:r>
            <w:r w:rsidR="00325473" w:rsidRPr="00606F04">
              <w:rPr>
                <w:rFonts w:ascii="Times New Roman" w:hAnsi="Times New Roman" w:cs="Times New Roman"/>
                <w:sz w:val="28"/>
                <w:szCs w:val="28"/>
              </w:rPr>
              <w:t>8</w:t>
            </w:r>
            <w:r w:rsidRPr="00606F04">
              <w:rPr>
                <w:rFonts w:ascii="Times New Roman" w:hAnsi="Times New Roman" w:cs="Times New Roman"/>
                <w:sz w:val="28"/>
                <w:szCs w:val="28"/>
              </w:rPr>
              <w:t xml:space="preserve">.gada </w:t>
            </w:r>
            <w:r w:rsidR="00325473" w:rsidRPr="00606F04">
              <w:rPr>
                <w:rFonts w:ascii="Times New Roman" w:hAnsi="Times New Roman" w:cs="Times New Roman"/>
                <w:sz w:val="28"/>
                <w:szCs w:val="28"/>
              </w:rPr>
              <w:t>12.janvāra</w:t>
            </w:r>
            <w:r w:rsidRPr="00606F04">
              <w:rPr>
                <w:rFonts w:ascii="Times New Roman" w:hAnsi="Times New Roman" w:cs="Times New Roman"/>
                <w:sz w:val="28"/>
                <w:szCs w:val="28"/>
              </w:rPr>
              <w:t xml:space="preserve"> lēmumu Nr.1 un 201</w:t>
            </w:r>
            <w:r w:rsidR="00325473" w:rsidRPr="00606F04">
              <w:rPr>
                <w:rFonts w:ascii="Times New Roman" w:hAnsi="Times New Roman" w:cs="Times New Roman"/>
                <w:sz w:val="28"/>
                <w:szCs w:val="28"/>
              </w:rPr>
              <w:t>8</w:t>
            </w:r>
            <w:r w:rsidRPr="00606F04">
              <w:rPr>
                <w:rFonts w:ascii="Times New Roman" w:hAnsi="Times New Roman" w:cs="Times New Roman"/>
                <w:sz w:val="28"/>
                <w:szCs w:val="28"/>
              </w:rPr>
              <w:t xml:space="preserve">.gada </w:t>
            </w:r>
            <w:r w:rsidR="00325473" w:rsidRPr="00606F04">
              <w:rPr>
                <w:rFonts w:ascii="Times New Roman" w:hAnsi="Times New Roman" w:cs="Times New Roman"/>
                <w:sz w:val="28"/>
                <w:szCs w:val="28"/>
              </w:rPr>
              <w:t>23.februāra</w:t>
            </w:r>
            <w:r w:rsidRPr="00606F04">
              <w:rPr>
                <w:rFonts w:ascii="Times New Roman" w:hAnsi="Times New Roman" w:cs="Times New Roman"/>
                <w:sz w:val="28"/>
                <w:szCs w:val="28"/>
              </w:rPr>
              <w:t xml:space="preserve"> lēmumu Nr.</w:t>
            </w:r>
            <w:r w:rsidR="00325473" w:rsidRPr="00606F04">
              <w:rPr>
                <w:rFonts w:ascii="Times New Roman" w:hAnsi="Times New Roman" w:cs="Times New Roman"/>
                <w:sz w:val="28"/>
                <w:szCs w:val="28"/>
              </w:rPr>
              <w:t>3</w:t>
            </w:r>
            <w:r w:rsidRPr="00606F04">
              <w:rPr>
                <w:rFonts w:ascii="Times New Roman" w:hAnsi="Times New Roman" w:cs="Times New Roman"/>
                <w:sz w:val="28"/>
                <w:szCs w:val="28"/>
              </w:rPr>
              <w:t xml:space="preserve"> par atlīdzības apmēru sabiedrības vajadzībām nepieciešamo nekustamo īpašumu atsavināšanai un nolēma:</w:t>
            </w:r>
          </w:p>
          <w:p w14:paraId="45DC6052" w14:textId="68A5F29E" w:rsidR="00D55D3B" w:rsidRPr="00606F04" w:rsidRDefault="00D55D3B"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ar 201</w:t>
            </w:r>
            <w:r w:rsidR="00325473" w:rsidRPr="00606F04">
              <w:rPr>
                <w:rFonts w:ascii="Times New Roman" w:hAnsi="Times New Roman" w:cs="Times New Roman"/>
                <w:sz w:val="28"/>
                <w:szCs w:val="28"/>
              </w:rPr>
              <w:t>8</w:t>
            </w:r>
            <w:r w:rsidRPr="00606F04">
              <w:rPr>
                <w:rFonts w:ascii="Times New Roman" w:hAnsi="Times New Roman" w:cs="Times New Roman"/>
                <w:sz w:val="28"/>
                <w:szCs w:val="28"/>
              </w:rPr>
              <w:t xml:space="preserve">.gada </w:t>
            </w:r>
            <w:r w:rsidR="00863E73" w:rsidRPr="00606F04">
              <w:rPr>
                <w:rFonts w:ascii="Times New Roman" w:hAnsi="Times New Roman" w:cs="Times New Roman"/>
                <w:sz w:val="28"/>
                <w:szCs w:val="28"/>
              </w:rPr>
              <w:t>2</w:t>
            </w:r>
            <w:r w:rsidR="006A39B2" w:rsidRPr="00606F04">
              <w:rPr>
                <w:rFonts w:ascii="Times New Roman" w:hAnsi="Times New Roman" w:cs="Times New Roman"/>
                <w:sz w:val="28"/>
                <w:szCs w:val="28"/>
              </w:rPr>
              <w:t>6</w:t>
            </w:r>
            <w:r w:rsidR="00325473" w:rsidRPr="00606F04">
              <w:rPr>
                <w:rFonts w:ascii="Times New Roman" w:hAnsi="Times New Roman" w:cs="Times New Roman"/>
                <w:sz w:val="28"/>
                <w:szCs w:val="28"/>
              </w:rPr>
              <w:t>.marta</w:t>
            </w:r>
            <w:r w:rsidRPr="00606F04">
              <w:rPr>
                <w:rFonts w:ascii="Times New Roman" w:hAnsi="Times New Roman" w:cs="Times New Roman"/>
                <w:sz w:val="28"/>
                <w:szCs w:val="28"/>
              </w:rPr>
              <w:t xml:space="preserve"> lēmumu Nr.1-66/</w:t>
            </w:r>
            <w:r w:rsidR="00863E73" w:rsidRPr="00606F04">
              <w:rPr>
                <w:rFonts w:ascii="Times New Roman" w:hAnsi="Times New Roman" w:cs="Times New Roman"/>
                <w:sz w:val="28"/>
                <w:szCs w:val="28"/>
              </w:rPr>
              <w:t>44</w:t>
            </w:r>
            <w:r w:rsidRPr="00606F04">
              <w:rPr>
                <w:rFonts w:ascii="Times New Roman" w:hAnsi="Times New Roman" w:cs="Times New Roman"/>
                <w:sz w:val="28"/>
                <w:szCs w:val="28"/>
              </w:rPr>
              <w:t xml:space="preserve"> apstiprināt Komisijas noteikto atlīdzības apmēru par nekustamā īpašuma „</w:t>
            </w:r>
            <w:r w:rsidR="00325473" w:rsidRPr="00606F04">
              <w:rPr>
                <w:rFonts w:ascii="Times New Roman" w:hAnsi="Times New Roman" w:cs="Times New Roman"/>
                <w:sz w:val="28"/>
                <w:szCs w:val="28"/>
              </w:rPr>
              <w:t>Alkšņi</w:t>
            </w:r>
            <w:r w:rsidRPr="00606F04">
              <w:rPr>
                <w:rFonts w:ascii="Times New Roman" w:hAnsi="Times New Roman" w:cs="Times New Roman"/>
                <w:sz w:val="28"/>
                <w:szCs w:val="28"/>
              </w:rPr>
              <w:t xml:space="preserve">” atsavināšanu, nosakot taisnīgu atlīdzību </w:t>
            </w:r>
            <w:r w:rsidR="00325473" w:rsidRPr="00606F04">
              <w:rPr>
                <w:rFonts w:ascii="Times New Roman" w:hAnsi="Times New Roman" w:cs="Times New Roman"/>
                <w:sz w:val="28"/>
                <w:szCs w:val="28"/>
              </w:rPr>
              <w:t>160,00</w:t>
            </w:r>
            <w:r w:rsidRPr="00606F04">
              <w:rPr>
                <w:rFonts w:ascii="Times New Roman" w:hAnsi="Times New Roman" w:cs="Times New Roman"/>
                <w:sz w:val="28"/>
                <w:szCs w:val="28"/>
              </w:rPr>
              <w:t xml:space="preserve">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48AC9890" w14:textId="3922C230"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6A39B2" w:rsidRPr="00606F04">
              <w:rPr>
                <w:rFonts w:ascii="Times New Roman" w:hAnsi="Times New Roman" w:cs="Times New Roman"/>
                <w:sz w:val="28"/>
                <w:szCs w:val="28"/>
              </w:rPr>
              <w:t>26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42</w:t>
            </w:r>
            <w:r w:rsidRPr="00606F04">
              <w:rPr>
                <w:rFonts w:ascii="Times New Roman" w:hAnsi="Times New Roman" w:cs="Times New Roman"/>
                <w:sz w:val="28"/>
                <w:szCs w:val="28"/>
              </w:rPr>
              <w:t xml:space="preserve"> apstiprināt Komisijas noteikto atlīdzības apmēru par nekustamā īpašuma „Ārgaļi” atsavināšanu, nosakot taisnīgu atlīdzību 252,17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59F6B9C8" w14:textId="47D27899"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6A39B2" w:rsidRPr="00606F04">
              <w:rPr>
                <w:rFonts w:ascii="Times New Roman" w:hAnsi="Times New Roman" w:cs="Times New Roman"/>
                <w:sz w:val="28"/>
                <w:szCs w:val="28"/>
              </w:rPr>
              <w:t>26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45</w:t>
            </w:r>
            <w:r w:rsidRPr="00606F04">
              <w:rPr>
                <w:rFonts w:ascii="Times New Roman" w:hAnsi="Times New Roman" w:cs="Times New Roman"/>
                <w:sz w:val="28"/>
                <w:szCs w:val="28"/>
              </w:rPr>
              <w:t xml:space="preserve"> apstiprināt Komisijas noteikto atlīdzības apmēru par nekustamā īpašuma „Līdumi” atsavināšanu, nosakot taisnīgu atlīdzību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5FE27E1C" w14:textId="1C2EF38B"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6A39B2" w:rsidRPr="00606F04">
              <w:rPr>
                <w:rFonts w:ascii="Times New Roman" w:hAnsi="Times New Roman" w:cs="Times New Roman"/>
                <w:sz w:val="28"/>
                <w:szCs w:val="28"/>
              </w:rPr>
              <w:t>26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38</w:t>
            </w:r>
            <w:r w:rsidRPr="00606F04">
              <w:rPr>
                <w:rFonts w:ascii="Times New Roman" w:hAnsi="Times New Roman" w:cs="Times New Roman"/>
                <w:sz w:val="28"/>
                <w:szCs w:val="28"/>
              </w:rPr>
              <w:t xml:space="preserve"> apstiprināt Komisijas noteikto atlīdzības apmēru par nekustamā īpašuma „Pirmais Kumeliņš” atsavināšanu, nosakot taisnīgu atlīdzību 22,89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223AB49D" w14:textId="09CD3FB1"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863E73" w:rsidRPr="00606F04">
              <w:rPr>
                <w:rFonts w:ascii="Times New Roman" w:hAnsi="Times New Roman" w:cs="Times New Roman"/>
                <w:sz w:val="28"/>
                <w:szCs w:val="28"/>
              </w:rPr>
              <w:t>2</w:t>
            </w:r>
            <w:r w:rsidR="006A39B2" w:rsidRPr="00606F04">
              <w:rPr>
                <w:rFonts w:ascii="Times New Roman" w:hAnsi="Times New Roman" w:cs="Times New Roman"/>
                <w:sz w:val="28"/>
                <w:szCs w:val="28"/>
              </w:rPr>
              <w:t>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40</w:t>
            </w:r>
            <w:r w:rsidRPr="00606F04">
              <w:rPr>
                <w:rFonts w:ascii="Times New Roman" w:hAnsi="Times New Roman" w:cs="Times New Roman"/>
                <w:sz w:val="28"/>
                <w:szCs w:val="28"/>
              </w:rPr>
              <w:t xml:space="preserve"> apstiprināt Komisijas noteikto atlīdzības apmēru par nekustamā īpašuma „Straujupe” atsavināšanu, nosakot taisnīgu atlīdzību 1161,45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18429D55" w14:textId="03BB04CA"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863E73" w:rsidRPr="00606F04">
              <w:rPr>
                <w:rFonts w:ascii="Times New Roman" w:hAnsi="Times New Roman" w:cs="Times New Roman"/>
                <w:sz w:val="28"/>
                <w:szCs w:val="28"/>
              </w:rPr>
              <w:t>2</w:t>
            </w:r>
            <w:r w:rsidR="006A39B2" w:rsidRPr="00606F04">
              <w:rPr>
                <w:rFonts w:ascii="Times New Roman" w:hAnsi="Times New Roman" w:cs="Times New Roman"/>
                <w:sz w:val="28"/>
                <w:szCs w:val="28"/>
              </w:rPr>
              <w:t>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39</w:t>
            </w:r>
            <w:r w:rsidRPr="00606F04">
              <w:rPr>
                <w:rFonts w:ascii="Times New Roman" w:hAnsi="Times New Roman" w:cs="Times New Roman"/>
                <w:sz w:val="28"/>
                <w:szCs w:val="28"/>
              </w:rPr>
              <w:t xml:space="preserve"> apstiprināt Komisijas noteikto atlīdzības apmēru par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atsavināšanu, nosakot taisnīgu atlīdzību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59B007E7"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p>
          <w:p w14:paraId="512C0D2C" w14:textId="24E9A3CC"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Nekustamos īpašumus „</w:t>
            </w:r>
            <w:r w:rsidR="00325473" w:rsidRPr="00606F04">
              <w:rPr>
                <w:rFonts w:ascii="Times New Roman" w:hAnsi="Times New Roman" w:cs="Times New Roman"/>
                <w:sz w:val="28"/>
                <w:szCs w:val="28"/>
              </w:rPr>
              <w:t>Alkšņi</w:t>
            </w:r>
            <w:r w:rsidRPr="00606F04">
              <w:rPr>
                <w:rFonts w:ascii="Times New Roman" w:hAnsi="Times New Roman" w:cs="Times New Roman"/>
                <w:sz w:val="28"/>
                <w:szCs w:val="28"/>
              </w:rPr>
              <w:t>”, “</w:t>
            </w:r>
            <w:r w:rsidR="00325473" w:rsidRPr="00606F04">
              <w:rPr>
                <w:rFonts w:ascii="Times New Roman" w:hAnsi="Times New Roman" w:cs="Times New Roman"/>
                <w:sz w:val="28"/>
                <w:szCs w:val="28"/>
              </w:rPr>
              <w:t>Ārgaļi</w:t>
            </w:r>
            <w:r w:rsidRPr="00606F04">
              <w:rPr>
                <w:rFonts w:ascii="Times New Roman" w:hAnsi="Times New Roman" w:cs="Times New Roman"/>
                <w:sz w:val="28"/>
                <w:szCs w:val="28"/>
              </w:rPr>
              <w:t>”, “</w:t>
            </w:r>
            <w:r w:rsidR="00325473" w:rsidRPr="00606F04">
              <w:rPr>
                <w:rFonts w:ascii="Times New Roman" w:hAnsi="Times New Roman" w:cs="Times New Roman"/>
                <w:sz w:val="28"/>
                <w:szCs w:val="28"/>
              </w:rPr>
              <w:t>Līdumi</w:t>
            </w:r>
            <w:r w:rsidRPr="00606F04">
              <w:rPr>
                <w:rFonts w:ascii="Times New Roman" w:hAnsi="Times New Roman" w:cs="Times New Roman"/>
                <w:sz w:val="28"/>
                <w:szCs w:val="28"/>
              </w:rPr>
              <w:t>”, “</w:t>
            </w:r>
            <w:r w:rsidR="00325473" w:rsidRPr="00606F04">
              <w:rPr>
                <w:rFonts w:ascii="Times New Roman" w:hAnsi="Times New Roman" w:cs="Times New Roman"/>
                <w:sz w:val="28"/>
                <w:szCs w:val="28"/>
              </w:rPr>
              <w:t>Pirmais Kumeliņš</w:t>
            </w:r>
            <w:r w:rsidRPr="00606F04">
              <w:rPr>
                <w:rFonts w:ascii="Times New Roman" w:hAnsi="Times New Roman" w:cs="Times New Roman"/>
                <w:sz w:val="28"/>
                <w:szCs w:val="28"/>
              </w:rPr>
              <w:t>”</w:t>
            </w:r>
            <w:r w:rsidR="00325473" w:rsidRPr="00606F04">
              <w:rPr>
                <w:rFonts w:ascii="Times New Roman" w:hAnsi="Times New Roman" w:cs="Times New Roman"/>
                <w:sz w:val="28"/>
                <w:szCs w:val="28"/>
              </w:rPr>
              <w:t>, “Straujupe”</w:t>
            </w:r>
            <w:r w:rsidRPr="00606F04">
              <w:rPr>
                <w:rFonts w:ascii="Times New Roman" w:hAnsi="Times New Roman" w:cs="Times New Roman"/>
                <w:sz w:val="28"/>
                <w:szCs w:val="28"/>
              </w:rPr>
              <w:t xml:space="preserve"> un „</w:t>
            </w:r>
            <w:proofErr w:type="spellStart"/>
            <w:r w:rsidR="00325473"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1639AE90" w:rsidR="00D36416" w:rsidRPr="00606F04" w:rsidRDefault="00D36416"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Pēc atsavināšanas pabeigšanas Iekšlietu ministrija nekustamos īpašumus normatīvajos aktos noteiktajā kārtībā nostiprinās zemesgrāmatā valsts īpašuma tiesības Iekšlietu ministrijas personā. </w:t>
            </w:r>
          </w:p>
          <w:p w14:paraId="2BDE1A85" w14:textId="48656FFF" w:rsidR="00D55D3B" w:rsidRPr="009F6303" w:rsidRDefault="00D55D3B" w:rsidP="00606F04">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606F04">
              <w:rPr>
                <w:rFonts w:ascii="Times New Roman" w:hAnsi="Times New Roman" w:cs="Times New Roman"/>
                <w:sz w:val="28"/>
                <w:szCs w:val="28"/>
              </w:rPr>
              <w:t>Atsavināmās zemes vienības tiks reģistrētas no jauna, grupējot nekustamos īpašumus pēc teritoriālā principa pa pagastiem.</w:t>
            </w:r>
          </w:p>
        </w:tc>
      </w:tr>
      <w:tr w:rsidR="009F6303" w:rsidRPr="009F6303"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350668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r w:rsidRPr="009F6303">
              <w:rPr>
                <w:rFonts w:ascii="Times New Roman" w:eastAsia="Times New Roman" w:hAnsi="Times New Roman" w:cs="Times New Roman"/>
                <w:i/>
                <w:iCs/>
                <w:sz w:val="28"/>
                <w:szCs w:val="28"/>
                <w:lang w:eastAsia="lv-LV"/>
              </w:rPr>
              <w:t>euro</w:t>
            </w:r>
            <w:r w:rsidRPr="009F6303">
              <w:rPr>
                <w:rFonts w:ascii="Times New Roman" w:eastAsia="Times New Roman" w:hAnsi="Times New Roman" w:cs="Times New Roman"/>
                <w:sz w:val="28"/>
                <w:szCs w:val="28"/>
                <w:lang w:eastAsia="lv-LV"/>
              </w:rPr>
              <w:t>)</w:t>
            </w:r>
          </w:p>
        </w:tc>
      </w:tr>
      <w:tr w:rsidR="009F6303" w:rsidRPr="009F6303"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451B7188" w:rsidR="00D55D3B" w:rsidRPr="009F6303" w:rsidRDefault="007D4F64"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14FE04F1" w:rsidR="00D55D3B" w:rsidRPr="009F6303" w:rsidRDefault="007D4F64"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2831BB9E" w:rsidR="00D55D3B" w:rsidRPr="009F6303" w:rsidRDefault="00D55D3B" w:rsidP="007D4F64">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7D4F64">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3F573A4D" w:rsidR="00D55D3B" w:rsidRPr="009F6303" w:rsidRDefault="00D55D3B" w:rsidP="007D4F64">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7D4F64">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14950BE6" w:rsidR="00D55D3B" w:rsidRPr="009F6303" w:rsidRDefault="008E2589" w:rsidP="007D4F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D4F64">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2CF96C2B" w:rsidR="00D55D3B" w:rsidRPr="009F6303" w:rsidRDefault="00D55D3B" w:rsidP="002050AC">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Izdevumi, kas saistīti ar nekustamo īpašumu atsavināšanu un ierakstīšanu zemesgrāmatā kopumā sastāda </w:t>
            </w:r>
            <w:r w:rsidR="007D4F64">
              <w:rPr>
                <w:rFonts w:ascii="Times New Roman" w:hAnsi="Times New Roman" w:cs="Times New Roman"/>
                <w:b/>
                <w:bCs/>
                <w:sz w:val="28"/>
                <w:szCs w:val="28"/>
              </w:rPr>
              <w:t>3311</w:t>
            </w:r>
            <w:r w:rsidRPr="009F6303">
              <w:rPr>
                <w:rFonts w:ascii="Times New Roman" w:hAnsi="Times New Roman" w:cs="Times New Roman"/>
                <w:b/>
                <w:bCs/>
                <w:sz w:val="28"/>
                <w:szCs w:val="28"/>
              </w:rPr>
              <w:t xml:space="preserve"> </w:t>
            </w:r>
            <w:r w:rsidRPr="009F6303">
              <w:rPr>
                <w:rFonts w:ascii="Times New Roman" w:hAnsi="Times New Roman" w:cs="Times New Roman"/>
                <w:b/>
                <w:bCs/>
                <w:i/>
                <w:sz w:val="28"/>
                <w:szCs w:val="28"/>
              </w:rPr>
              <w:t>euro</w:t>
            </w:r>
            <w:r w:rsidRPr="009F6303">
              <w:rPr>
                <w:rFonts w:ascii="Times New Roman" w:hAnsi="Times New Roman" w:cs="Times New Roman"/>
                <w:bCs/>
                <w:sz w:val="28"/>
                <w:szCs w:val="28"/>
              </w:rPr>
              <w:t xml:space="preserve"> (EKK 5217) (budžeta apakšprogramma 40.02.00 „Nekustamais īpašums un centralizētais iepirkums”), tajā skaitā:</w:t>
            </w:r>
          </w:p>
          <w:p w14:paraId="2C4459D3" w14:textId="0C19A8B3" w:rsidR="00D55D3B" w:rsidRPr="009F6303" w:rsidRDefault="00D55D3B" w:rsidP="002050AC">
            <w:pPr>
              <w:pStyle w:val="ListParagraph"/>
              <w:numPr>
                <w:ilvl w:val="0"/>
                <w:numId w:val="8"/>
              </w:numPr>
              <w:tabs>
                <w:tab w:val="left" w:pos="522"/>
                <w:tab w:val="left" w:pos="635"/>
                <w:tab w:val="left" w:pos="918"/>
              </w:tabs>
              <w:ind w:left="0" w:firstLine="720"/>
              <w:jc w:val="both"/>
              <w:rPr>
                <w:bCs/>
                <w:sz w:val="28"/>
                <w:szCs w:val="28"/>
                <w:lang w:val="lv-LV"/>
              </w:rPr>
            </w:pPr>
            <w:r w:rsidRPr="009F6303">
              <w:rPr>
                <w:bCs/>
                <w:sz w:val="28"/>
                <w:szCs w:val="28"/>
                <w:lang w:val="lv-LV"/>
              </w:rPr>
              <w:t xml:space="preserve">izdevumi, lai segtu atlīdzību par nekustamo īpašumu atsavināšanu – </w:t>
            </w:r>
            <w:r w:rsidR="007D4F64">
              <w:rPr>
                <w:b/>
                <w:bCs/>
                <w:sz w:val="28"/>
                <w:szCs w:val="28"/>
                <w:lang w:val="lv-LV"/>
              </w:rPr>
              <w:t>2735</w:t>
            </w:r>
            <w:r w:rsidRPr="009F6303">
              <w:rPr>
                <w:bCs/>
                <w:sz w:val="28"/>
                <w:szCs w:val="28"/>
                <w:lang w:val="lv-LV"/>
              </w:rPr>
              <w:t xml:space="preserve"> </w:t>
            </w:r>
            <w:r w:rsidRPr="009F6303">
              <w:rPr>
                <w:b/>
                <w:bCs/>
                <w:i/>
                <w:sz w:val="28"/>
                <w:szCs w:val="28"/>
                <w:lang w:val="lv-LV"/>
              </w:rPr>
              <w:t>euro</w:t>
            </w:r>
            <w:r w:rsidRPr="009F6303">
              <w:rPr>
                <w:bCs/>
                <w:sz w:val="28"/>
                <w:szCs w:val="28"/>
                <w:lang w:val="lv-LV"/>
              </w:rPr>
              <w:t>, tajā skaitā:</w:t>
            </w:r>
          </w:p>
          <w:p w14:paraId="5536C64C" w14:textId="433E8DA8"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325473">
              <w:rPr>
                <w:sz w:val="28"/>
                <w:szCs w:val="28"/>
              </w:rPr>
              <w:t>Alkšņi</w:t>
            </w:r>
            <w:proofErr w:type="spellEnd"/>
            <w:r w:rsidRPr="009F6303">
              <w:rPr>
                <w:sz w:val="28"/>
                <w:szCs w:val="28"/>
                <w:lang w:val="lv-LV"/>
              </w:rPr>
              <w:t xml:space="preserve">” </w:t>
            </w:r>
            <w:r w:rsidR="007D4F64">
              <w:rPr>
                <w:sz w:val="28"/>
                <w:szCs w:val="28"/>
              </w:rPr>
              <w:t>160,00</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316238DD" w14:textId="07CE993C"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r w:rsidR="007D4F64">
              <w:rPr>
                <w:sz w:val="28"/>
                <w:szCs w:val="28"/>
              </w:rPr>
              <w:t>Ārgaļi</w:t>
            </w:r>
            <w:r w:rsidRPr="009F6303">
              <w:rPr>
                <w:sz w:val="28"/>
                <w:szCs w:val="28"/>
                <w:lang w:val="lv-LV"/>
              </w:rPr>
              <w:t>”</w:t>
            </w:r>
            <w:r w:rsidRPr="009F6303">
              <w:rPr>
                <w:sz w:val="28"/>
                <w:szCs w:val="28"/>
              </w:rPr>
              <w:t xml:space="preserve"> </w:t>
            </w:r>
            <w:r w:rsidR="007D4F64">
              <w:rPr>
                <w:sz w:val="28"/>
                <w:szCs w:val="28"/>
              </w:rPr>
              <w:t>252,17</w:t>
            </w:r>
            <w:r w:rsidRPr="009F6303">
              <w:rPr>
                <w:sz w:val="28"/>
                <w:szCs w:val="28"/>
                <w:lang w:val="lv-LV"/>
              </w:rPr>
              <w:t xml:space="preserve"> </w:t>
            </w:r>
            <w:r w:rsidRPr="009F6303">
              <w:rPr>
                <w:i/>
                <w:sz w:val="28"/>
                <w:szCs w:val="28"/>
                <w:lang w:val="lv-LV"/>
              </w:rPr>
              <w:t>euro</w:t>
            </w:r>
            <w:r w:rsidRPr="009F6303">
              <w:rPr>
                <w:sz w:val="28"/>
                <w:szCs w:val="28"/>
                <w:lang w:val="lv-LV"/>
              </w:rPr>
              <w:t>;</w:t>
            </w:r>
          </w:p>
          <w:p w14:paraId="202C354D" w14:textId="16F79AF5"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7D4F64">
              <w:rPr>
                <w:sz w:val="28"/>
                <w:szCs w:val="28"/>
              </w:rPr>
              <w:t>Līdumi</w:t>
            </w:r>
            <w:proofErr w:type="spellEnd"/>
            <w:r w:rsidRPr="009F6303">
              <w:rPr>
                <w:sz w:val="28"/>
                <w:szCs w:val="28"/>
                <w:lang w:val="lv-LV"/>
              </w:rPr>
              <w:t xml:space="preserve">” </w:t>
            </w:r>
            <w:r w:rsidR="007D4F64">
              <w:rPr>
                <w:sz w:val="28"/>
                <w:szCs w:val="28"/>
              </w:rPr>
              <w:t>1123,40</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7E68EE21" w14:textId="4CB50CFC" w:rsidR="007D4F64" w:rsidRPr="009F6303" w:rsidRDefault="007D4F64" w:rsidP="007D4F64">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Pr>
                <w:sz w:val="28"/>
                <w:szCs w:val="28"/>
              </w:rPr>
              <w:t>Pirmais</w:t>
            </w:r>
            <w:proofErr w:type="spellEnd"/>
            <w:r>
              <w:rPr>
                <w:sz w:val="28"/>
                <w:szCs w:val="28"/>
              </w:rPr>
              <w:t xml:space="preserve"> </w:t>
            </w:r>
            <w:proofErr w:type="spellStart"/>
            <w:r>
              <w:rPr>
                <w:sz w:val="28"/>
                <w:szCs w:val="28"/>
              </w:rPr>
              <w:t>Kumeliņš</w:t>
            </w:r>
            <w:proofErr w:type="spellEnd"/>
            <w:r w:rsidRPr="009F6303">
              <w:rPr>
                <w:sz w:val="28"/>
                <w:szCs w:val="28"/>
                <w:lang w:val="lv-LV"/>
              </w:rPr>
              <w:t xml:space="preserve">” </w:t>
            </w:r>
            <w:r>
              <w:rPr>
                <w:sz w:val="28"/>
                <w:szCs w:val="28"/>
              </w:rPr>
              <w:t>22,89</w:t>
            </w:r>
            <w:r w:rsidRPr="009F6303">
              <w:rPr>
                <w:sz w:val="28"/>
                <w:szCs w:val="28"/>
                <w:lang w:val="lv-LV"/>
              </w:rPr>
              <w:t xml:space="preserve"> </w:t>
            </w:r>
            <w:r w:rsidRPr="009F6303">
              <w:rPr>
                <w:i/>
                <w:sz w:val="28"/>
                <w:szCs w:val="28"/>
                <w:lang w:val="lv-LV"/>
              </w:rPr>
              <w:t>euro</w:t>
            </w:r>
            <w:r w:rsidRPr="009F6303">
              <w:rPr>
                <w:sz w:val="28"/>
                <w:szCs w:val="28"/>
                <w:lang w:val="lv-LV"/>
              </w:rPr>
              <w:t>;</w:t>
            </w:r>
          </w:p>
          <w:p w14:paraId="1496A8F7" w14:textId="51F7311A" w:rsidR="007D4F64" w:rsidRPr="009F6303" w:rsidRDefault="007D4F64" w:rsidP="007D4F64">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Pr>
                <w:sz w:val="28"/>
                <w:szCs w:val="28"/>
              </w:rPr>
              <w:t>Straujupe</w:t>
            </w:r>
            <w:proofErr w:type="spellEnd"/>
            <w:r w:rsidRPr="009F6303">
              <w:rPr>
                <w:sz w:val="28"/>
                <w:szCs w:val="28"/>
                <w:lang w:val="lv-LV"/>
              </w:rPr>
              <w:t xml:space="preserve">” </w:t>
            </w:r>
            <w:r>
              <w:rPr>
                <w:sz w:val="28"/>
                <w:szCs w:val="28"/>
              </w:rPr>
              <w:t>1161,45</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012F0125" w14:textId="2A593C9C"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7D4F64">
              <w:rPr>
                <w:sz w:val="28"/>
                <w:szCs w:val="28"/>
              </w:rPr>
              <w:t>Vahmistrovi</w:t>
            </w:r>
            <w:proofErr w:type="spellEnd"/>
            <w:r w:rsidRPr="009F6303">
              <w:rPr>
                <w:sz w:val="28"/>
                <w:szCs w:val="28"/>
                <w:lang w:val="lv-LV"/>
              </w:rPr>
              <w:t xml:space="preserve">”  </w:t>
            </w:r>
            <w:r w:rsidR="007D4F64">
              <w:rPr>
                <w:sz w:val="28"/>
                <w:szCs w:val="28"/>
              </w:rPr>
              <w:t>15,00</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034BA3A4" w14:textId="77777777" w:rsidR="00D55D3B" w:rsidRPr="009F6303" w:rsidRDefault="00D55D3B" w:rsidP="009F6303">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43142C80" w:rsidR="00D55D3B" w:rsidRPr="009F630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kas saistīti ar nostiprinājuma lūguma parakstīšanu pie notāra: </w:t>
            </w:r>
            <w:r w:rsidR="007D4F64">
              <w:rPr>
                <w:bCs/>
                <w:sz w:val="28"/>
                <w:szCs w:val="28"/>
                <w:lang w:val="lv-LV"/>
              </w:rPr>
              <w:t>6</w:t>
            </w:r>
            <w:r w:rsidRPr="009F6303">
              <w:rPr>
                <w:bCs/>
                <w:sz w:val="28"/>
                <w:szCs w:val="28"/>
                <w:lang w:val="lv-LV"/>
              </w:rPr>
              <w:t xml:space="preserve"> īpašumi x 66 </w:t>
            </w:r>
            <w:r w:rsidRPr="009F6303">
              <w:rPr>
                <w:bCs/>
                <w:i/>
                <w:sz w:val="28"/>
                <w:szCs w:val="28"/>
                <w:lang w:val="lv-LV"/>
              </w:rPr>
              <w:t>euro</w:t>
            </w:r>
            <w:r w:rsidRPr="009F6303">
              <w:rPr>
                <w:bCs/>
                <w:sz w:val="28"/>
                <w:szCs w:val="28"/>
                <w:lang w:val="lv-LV"/>
              </w:rPr>
              <w:t xml:space="preserve"> = </w:t>
            </w:r>
            <w:r w:rsidRPr="009F6303">
              <w:rPr>
                <w:b/>
                <w:bCs/>
                <w:sz w:val="28"/>
                <w:szCs w:val="28"/>
                <w:lang w:val="lv-LV"/>
              </w:rPr>
              <w:t>3</w:t>
            </w:r>
            <w:r w:rsidR="007D4F64">
              <w:rPr>
                <w:b/>
                <w:bCs/>
                <w:sz w:val="28"/>
                <w:szCs w:val="28"/>
                <w:lang w:val="lv-LV"/>
              </w:rPr>
              <w:t>96</w:t>
            </w:r>
            <w:r w:rsidRPr="009F6303">
              <w:rPr>
                <w:b/>
                <w:bCs/>
                <w:sz w:val="28"/>
                <w:szCs w:val="28"/>
                <w:lang w:val="lv-LV"/>
              </w:rPr>
              <w:t xml:space="preserve"> </w:t>
            </w:r>
            <w:r w:rsidRPr="009F6303">
              <w:rPr>
                <w:b/>
                <w:bCs/>
                <w:i/>
                <w:sz w:val="28"/>
                <w:szCs w:val="28"/>
                <w:lang w:val="lv-LV"/>
              </w:rPr>
              <w:t>euro</w:t>
            </w:r>
            <w:r w:rsidRPr="009F6303">
              <w:rPr>
                <w:bCs/>
                <w:sz w:val="28"/>
                <w:szCs w:val="28"/>
                <w:lang w:val="lv-LV"/>
              </w:rPr>
              <w:t>;</w:t>
            </w:r>
          </w:p>
          <w:p w14:paraId="07F81DA0" w14:textId="77777777" w:rsidR="00D55D3B" w:rsidRPr="009F6303" w:rsidRDefault="00D55D3B" w:rsidP="009F6303">
            <w:pPr>
              <w:pStyle w:val="ListParagraph"/>
              <w:tabs>
                <w:tab w:val="left" w:pos="522"/>
                <w:tab w:val="left" w:pos="635"/>
                <w:tab w:val="left" w:pos="918"/>
              </w:tabs>
              <w:ind w:left="0" w:firstLine="438"/>
              <w:jc w:val="both"/>
              <w:rPr>
                <w:bCs/>
                <w:sz w:val="28"/>
                <w:szCs w:val="28"/>
                <w:lang w:val="lv-LV"/>
              </w:rPr>
            </w:pPr>
          </w:p>
          <w:p w14:paraId="399E7660" w14:textId="33A8C01F" w:rsidR="00D55D3B" w:rsidRPr="004911A3" w:rsidRDefault="00D55D3B" w:rsidP="007D4F64">
            <w:pPr>
              <w:pStyle w:val="ListParagraph"/>
              <w:numPr>
                <w:ilvl w:val="0"/>
                <w:numId w:val="8"/>
              </w:numPr>
              <w:tabs>
                <w:tab w:val="left" w:pos="522"/>
                <w:tab w:val="left" w:pos="635"/>
                <w:tab w:val="left" w:pos="918"/>
              </w:tabs>
              <w:ind w:left="0" w:firstLine="438"/>
              <w:jc w:val="both"/>
              <w:rPr>
                <w:sz w:val="28"/>
                <w:szCs w:val="28"/>
                <w:lang w:val="lv-LV" w:eastAsia="lv-LV"/>
              </w:rPr>
            </w:pPr>
            <w:r w:rsidRPr="009F6303">
              <w:rPr>
                <w:bCs/>
                <w:sz w:val="28"/>
                <w:szCs w:val="28"/>
                <w:lang w:val="lv-LV"/>
              </w:rPr>
              <w:t xml:space="preserve">izdevumi, kas saistīti ar ierakstīšanu zemesgrāmatā: </w:t>
            </w:r>
            <w:r w:rsidR="007D4F64">
              <w:rPr>
                <w:bCs/>
                <w:sz w:val="28"/>
                <w:szCs w:val="28"/>
                <w:lang w:val="lv-LV"/>
              </w:rPr>
              <w:t>6</w:t>
            </w:r>
            <w:r w:rsidRPr="009F6303">
              <w:rPr>
                <w:bCs/>
                <w:sz w:val="28"/>
                <w:szCs w:val="28"/>
                <w:lang w:val="lv-LV"/>
              </w:rPr>
              <w:t xml:space="preserve"> īpašumi x 30 </w:t>
            </w:r>
            <w:r w:rsidRPr="009F6303">
              <w:rPr>
                <w:bCs/>
                <w:i/>
                <w:sz w:val="28"/>
                <w:szCs w:val="28"/>
                <w:lang w:val="lv-LV"/>
              </w:rPr>
              <w:t>euro</w:t>
            </w:r>
            <w:r w:rsidRPr="009F6303">
              <w:rPr>
                <w:bCs/>
                <w:sz w:val="28"/>
                <w:szCs w:val="28"/>
                <w:lang w:val="lv-LV"/>
              </w:rPr>
              <w:t xml:space="preserve"> = </w:t>
            </w:r>
            <w:r w:rsidRPr="009F6303">
              <w:rPr>
                <w:b/>
                <w:bCs/>
                <w:sz w:val="28"/>
                <w:szCs w:val="28"/>
                <w:lang w:val="lv-LV"/>
              </w:rPr>
              <w:t>1</w:t>
            </w:r>
            <w:r w:rsidR="007D4F64">
              <w:rPr>
                <w:b/>
                <w:bCs/>
                <w:sz w:val="28"/>
                <w:szCs w:val="28"/>
                <w:lang w:val="lv-LV"/>
              </w:rPr>
              <w:t>8</w:t>
            </w:r>
            <w:r w:rsidRPr="009F6303">
              <w:rPr>
                <w:b/>
                <w:bCs/>
                <w:sz w:val="28"/>
                <w:szCs w:val="28"/>
                <w:lang w:val="lv-LV"/>
              </w:rPr>
              <w:t xml:space="preserve">0 </w:t>
            </w:r>
            <w:r w:rsidRPr="009F6303">
              <w:rPr>
                <w:b/>
                <w:bCs/>
                <w:i/>
                <w:sz w:val="28"/>
                <w:szCs w:val="28"/>
                <w:lang w:val="lv-LV"/>
              </w:rPr>
              <w:t>euro</w:t>
            </w:r>
            <w:r w:rsidRPr="009F6303">
              <w:rPr>
                <w:bCs/>
                <w:sz w:val="28"/>
                <w:szCs w:val="28"/>
                <w:lang w:val="lv-LV"/>
              </w:rPr>
              <w:t>.</w:t>
            </w:r>
          </w:p>
        </w:tc>
      </w:tr>
      <w:tr w:rsidR="009F6303" w:rsidRPr="009F6303"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33C87DF0" w14:textId="77777777" w:rsidR="009F6303" w:rsidRPr="009F6303" w:rsidRDefault="009F6303" w:rsidP="003754BA">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taču izlietoti 309 831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w:t>
            </w:r>
          </w:p>
          <w:p w14:paraId="202C971C" w14:textId="794C0BB4" w:rsidR="009F6303" w:rsidRPr="009F6303" w:rsidRDefault="00D41129"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bCs/>
                <w:sz w:val="28"/>
                <w:szCs w:val="28"/>
              </w:rPr>
              <w:t xml:space="preserve">Ņemot vērā minēto, </w:t>
            </w:r>
            <w:r w:rsidRPr="00B20D55">
              <w:rPr>
                <w:rFonts w:ascii="Times New Roman" w:hAnsi="Times New Roman" w:cs="Times New Roman"/>
                <w:bCs/>
                <w:sz w:val="28"/>
                <w:szCs w:val="28"/>
              </w:rPr>
              <w:t>Iekšlietu ministrija ir iesniegusi Finanšu ministrijā priekšlikumus apropriācijas rezerves asignējumu saņemšanai 2018.gadā</w:t>
            </w:r>
            <w:r w:rsidRPr="009F6303">
              <w:rPr>
                <w:rFonts w:ascii="Times New Roman" w:hAnsi="Times New Roman" w:cs="Times New Roman"/>
                <w:bCs/>
                <w:sz w:val="28"/>
                <w:szCs w:val="28"/>
              </w:rPr>
              <w:t>, lai pabeigtu atsavināšanas procesu, kas saistīts ar Latvijas Republikas un Krievijas Federācijas valsts robežas joslas ierīkošanu.</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Dimitrijs Trofimovs</w:t>
      </w:r>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EA4E2F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6A3D57A"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3641888E"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B20844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97E9531"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82E6201"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67274BC"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1FF54F3A"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20ED325F"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6B2393C"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3E4A7AA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A5039ED"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2CB0A1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24F221F"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0DCCC36"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193395D"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80C877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3B5C28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2EF4E79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465ACA8"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B9D54DD"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143BA8C2" w14:textId="77777777" w:rsidR="003754BA" w:rsidRDefault="003754BA" w:rsidP="00EA7312">
      <w:pPr>
        <w:tabs>
          <w:tab w:val="left" w:pos="5955"/>
        </w:tabs>
        <w:spacing w:after="0" w:line="240" w:lineRule="auto"/>
        <w:jc w:val="both"/>
        <w:rPr>
          <w:rFonts w:ascii="Times New Roman" w:hAnsi="Times New Roman" w:cs="Times New Roman"/>
          <w:sz w:val="20"/>
          <w:szCs w:val="20"/>
        </w:rPr>
      </w:pPr>
      <w:bookmarkStart w:id="0" w:name="_GoBack"/>
      <w:bookmarkEnd w:id="0"/>
    </w:p>
    <w:p w14:paraId="4FC5C7A8"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189662C"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3F21A6A3"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902906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w:t>
      </w:r>
      <w:r w:rsidR="00EA7312" w:rsidRPr="009F6303">
        <w:rPr>
          <w:rFonts w:ascii="Times New Roman" w:hAnsi="Times New Roman" w:cs="Times New Roman"/>
          <w:sz w:val="20"/>
          <w:szCs w:val="20"/>
        </w:rPr>
        <w:t xml:space="preserve"> 67829885</w:t>
      </w:r>
    </w:p>
    <w:p w14:paraId="65E88B10" w14:textId="606DA2F6" w:rsidR="006C49CC" w:rsidRPr="009F6303"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9F6303"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4FC3A" w14:textId="77777777" w:rsidR="000279E4" w:rsidRDefault="000279E4" w:rsidP="002241CE">
      <w:pPr>
        <w:spacing w:after="0" w:line="240" w:lineRule="auto"/>
      </w:pPr>
      <w:r>
        <w:separator/>
      </w:r>
    </w:p>
  </w:endnote>
  <w:endnote w:type="continuationSeparator" w:id="0">
    <w:p w14:paraId="751E9926" w14:textId="77777777" w:rsidR="000279E4" w:rsidRDefault="000279E4"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0D632654" w:rsidR="00B50157" w:rsidRPr="002241CE" w:rsidRDefault="00B50157">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606F04">
      <w:rPr>
        <w:rFonts w:ascii="Times New Roman" w:hAnsi="Times New Roman" w:cs="Times New Roman"/>
        <w:sz w:val="20"/>
        <w:szCs w:val="20"/>
      </w:rPr>
      <w:t>210418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0E0FC994" w:rsidR="00B50157" w:rsidRPr="002241CE" w:rsidRDefault="00B50157"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606F04">
      <w:rPr>
        <w:rFonts w:ascii="Times New Roman" w:hAnsi="Times New Roman" w:cs="Times New Roman"/>
        <w:sz w:val="20"/>
        <w:szCs w:val="20"/>
      </w:rPr>
      <w:t>210418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20EB9" w14:textId="77777777" w:rsidR="000279E4" w:rsidRDefault="000279E4" w:rsidP="002241CE">
      <w:pPr>
        <w:spacing w:after="0" w:line="240" w:lineRule="auto"/>
      </w:pPr>
      <w:r>
        <w:separator/>
      </w:r>
    </w:p>
  </w:footnote>
  <w:footnote w:type="continuationSeparator" w:id="0">
    <w:p w14:paraId="7EDC4859" w14:textId="77777777" w:rsidR="000279E4" w:rsidRDefault="000279E4"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79732466" w:rsidR="00B50157" w:rsidRDefault="00B50157">
        <w:pPr>
          <w:pStyle w:val="Header"/>
          <w:jc w:val="center"/>
        </w:pPr>
        <w:r>
          <w:fldChar w:fldCharType="begin"/>
        </w:r>
        <w:r>
          <w:instrText xml:space="preserve"> PAGE   \* MERGEFORMAT </w:instrText>
        </w:r>
        <w:r>
          <w:fldChar w:fldCharType="separate"/>
        </w:r>
        <w:r w:rsidR="002050AC">
          <w:rPr>
            <w:noProof/>
          </w:rPr>
          <w:t>22</w:t>
        </w:r>
        <w:r>
          <w:rPr>
            <w:noProof/>
          </w:rPr>
          <w:fldChar w:fldCharType="end"/>
        </w:r>
      </w:p>
    </w:sdtContent>
  </w:sdt>
  <w:p w14:paraId="6246C6F0" w14:textId="77777777" w:rsidR="00B50157" w:rsidRDefault="00B5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528F"/>
    <w:rsid w:val="00017EC6"/>
    <w:rsid w:val="000279E4"/>
    <w:rsid w:val="00064E40"/>
    <w:rsid w:val="00071EA9"/>
    <w:rsid w:val="00096E22"/>
    <w:rsid w:val="000A0955"/>
    <w:rsid w:val="000E0C05"/>
    <w:rsid w:val="00121923"/>
    <w:rsid w:val="001433CF"/>
    <w:rsid w:val="00174A58"/>
    <w:rsid w:val="001A02ED"/>
    <w:rsid w:val="001B44B2"/>
    <w:rsid w:val="001C3E51"/>
    <w:rsid w:val="001C46D0"/>
    <w:rsid w:val="002050AC"/>
    <w:rsid w:val="002241CE"/>
    <w:rsid w:val="002414A8"/>
    <w:rsid w:val="0027410C"/>
    <w:rsid w:val="002C4384"/>
    <w:rsid w:val="002E411F"/>
    <w:rsid w:val="0030148E"/>
    <w:rsid w:val="00317747"/>
    <w:rsid w:val="00325473"/>
    <w:rsid w:val="003754BA"/>
    <w:rsid w:val="0039010B"/>
    <w:rsid w:val="003E40D9"/>
    <w:rsid w:val="00406111"/>
    <w:rsid w:val="00420718"/>
    <w:rsid w:val="004248C5"/>
    <w:rsid w:val="004467D7"/>
    <w:rsid w:val="00466875"/>
    <w:rsid w:val="004911A3"/>
    <w:rsid w:val="004C248E"/>
    <w:rsid w:val="004D7514"/>
    <w:rsid w:val="00504ECD"/>
    <w:rsid w:val="00513340"/>
    <w:rsid w:val="00536CC0"/>
    <w:rsid w:val="00537596"/>
    <w:rsid w:val="005A0732"/>
    <w:rsid w:val="005B5261"/>
    <w:rsid w:val="005D189B"/>
    <w:rsid w:val="005D2852"/>
    <w:rsid w:val="005D4DFD"/>
    <w:rsid w:val="005D7924"/>
    <w:rsid w:val="005E3A34"/>
    <w:rsid w:val="00606F04"/>
    <w:rsid w:val="00607083"/>
    <w:rsid w:val="0062333D"/>
    <w:rsid w:val="00650FDE"/>
    <w:rsid w:val="00660D65"/>
    <w:rsid w:val="00684521"/>
    <w:rsid w:val="006A39B2"/>
    <w:rsid w:val="006A76B0"/>
    <w:rsid w:val="006C49CC"/>
    <w:rsid w:val="006D7590"/>
    <w:rsid w:val="006E0F54"/>
    <w:rsid w:val="006E7F50"/>
    <w:rsid w:val="007029B7"/>
    <w:rsid w:val="00744261"/>
    <w:rsid w:val="007D4F64"/>
    <w:rsid w:val="00802522"/>
    <w:rsid w:val="00806402"/>
    <w:rsid w:val="0081612F"/>
    <w:rsid w:val="00822F9A"/>
    <w:rsid w:val="00826D25"/>
    <w:rsid w:val="00863E73"/>
    <w:rsid w:val="00882E0F"/>
    <w:rsid w:val="008E2589"/>
    <w:rsid w:val="00955021"/>
    <w:rsid w:val="00962338"/>
    <w:rsid w:val="0097440F"/>
    <w:rsid w:val="009744A6"/>
    <w:rsid w:val="009B5A4E"/>
    <w:rsid w:val="009C3529"/>
    <w:rsid w:val="009E2873"/>
    <w:rsid w:val="009E63AB"/>
    <w:rsid w:val="009E783A"/>
    <w:rsid w:val="009F6303"/>
    <w:rsid w:val="00A01F88"/>
    <w:rsid w:val="00A7132C"/>
    <w:rsid w:val="00A86571"/>
    <w:rsid w:val="00A90D4D"/>
    <w:rsid w:val="00A93172"/>
    <w:rsid w:val="00AA0A02"/>
    <w:rsid w:val="00B22776"/>
    <w:rsid w:val="00B50157"/>
    <w:rsid w:val="00B6583B"/>
    <w:rsid w:val="00BD1287"/>
    <w:rsid w:val="00BE4AB1"/>
    <w:rsid w:val="00C27755"/>
    <w:rsid w:val="00C61BA8"/>
    <w:rsid w:val="00C7787A"/>
    <w:rsid w:val="00CB032A"/>
    <w:rsid w:val="00D05049"/>
    <w:rsid w:val="00D3515C"/>
    <w:rsid w:val="00D36416"/>
    <w:rsid w:val="00D41129"/>
    <w:rsid w:val="00D55D3B"/>
    <w:rsid w:val="00D9616C"/>
    <w:rsid w:val="00D967A6"/>
    <w:rsid w:val="00DA5299"/>
    <w:rsid w:val="00DB6356"/>
    <w:rsid w:val="00E5616C"/>
    <w:rsid w:val="00E62329"/>
    <w:rsid w:val="00E67C51"/>
    <w:rsid w:val="00EA7312"/>
    <w:rsid w:val="00F36FB5"/>
    <w:rsid w:val="00F44C3E"/>
    <w:rsid w:val="00F56766"/>
    <w:rsid w:val="00F56F6D"/>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C514-694B-4814-8F5C-0C6AEFF5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23310</Words>
  <Characters>13288</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28</cp:revision>
  <cp:lastPrinted>2018-04-04T12:59:00Z</cp:lastPrinted>
  <dcterms:created xsi:type="dcterms:W3CDTF">2018-04-04T11:40:00Z</dcterms:created>
  <dcterms:modified xsi:type="dcterms:W3CDTF">2018-04-21T09:05:00Z</dcterms:modified>
</cp:coreProperties>
</file>