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D72D3" w:rsidRPr="00F031F8" w:rsidP="00AC2443">
      <w:pPr>
        <w:pStyle w:val="BodyText"/>
        <w:spacing w:after="0"/>
        <w:ind w:right="-1"/>
        <w:jc w:val="center"/>
        <w:rPr>
          <w:b/>
          <w:sz w:val="28"/>
          <w:szCs w:val="28"/>
        </w:rPr>
      </w:pPr>
      <w:r w:rsidRPr="00F031F8">
        <w:rPr>
          <w:b/>
          <w:bCs/>
          <w:sz w:val="28"/>
          <w:szCs w:val="28"/>
        </w:rPr>
        <w:t>Minis</w:t>
      </w:r>
      <w:r w:rsidR="00F031F8">
        <w:rPr>
          <w:b/>
          <w:bCs/>
          <w:sz w:val="28"/>
          <w:szCs w:val="28"/>
        </w:rPr>
        <w:t>tru kabineta rīkojuma projekta “</w:t>
      </w:r>
      <w:r w:rsidR="00F031F8">
        <w:rPr>
          <w:b/>
          <w:bCs/>
          <w:sz w:val="28"/>
        </w:rPr>
        <w:t>Grozījumi Ministru kabineta 2015.gada 2.jūnija rīkojumā Nr.282 “Par Jaungulbenes Profesionālās vidusskolas likvidāciju”</w:t>
      </w:r>
      <w:r w:rsidRPr="00F031F8">
        <w:rPr>
          <w:b/>
          <w:bCs/>
          <w:sz w:val="28"/>
          <w:szCs w:val="28"/>
        </w:rPr>
        <w:t xml:space="preserve">” </w:t>
      </w:r>
      <w:r w:rsidRPr="00F031F8">
        <w:rPr>
          <w:b/>
          <w:sz w:val="28"/>
          <w:szCs w:val="28"/>
        </w:rPr>
        <w:t>sākotnējās ietekmes</w:t>
      </w:r>
      <w:r w:rsidRPr="00F031F8" w:rsidR="00DE2566">
        <w:rPr>
          <w:b/>
          <w:sz w:val="28"/>
          <w:szCs w:val="28"/>
        </w:rPr>
        <w:t xml:space="preserve"> </w:t>
      </w:r>
      <w:r w:rsidRPr="00F031F8">
        <w:rPr>
          <w:b/>
          <w:sz w:val="28"/>
          <w:szCs w:val="28"/>
        </w:rPr>
        <w:t>novērtējuma</w:t>
      </w:r>
      <w:r w:rsidRPr="00F031F8">
        <w:rPr>
          <w:b/>
          <w:bCs/>
          <w:sz w:val="28"/>
          <w:szCs w:val="28"/>
        </w:rPr>
        <w:t xml:space="preserve"> </w:t>
      </w:r>
      <w:r w:rsidRPr="00F031F8">
        <w:rPr>
          <w:b/>
          <w:sz w:val="28"/>
          <w:szCs w:val="28"/>
        </w:rPr>
        <w:t>ziņojums (anotācija)</w:t>
      </w:r>
    </w:p>
    <w:p w:rsidR="00A44F2E" w:rsidP="00AB7643">
      <w:pPr>
        <w:spacing w:after="0" w:line="240" w:lineRule="auto"/>
        <w:jc w:val="both"/>
        <w:rPr>
          <w:rFonts w:ascii="Times New Roman" w:eastAsia="Times New Roman" w:hAnsi="Times New Roman" w:cs="Times New Roman"/>
          <w:b/>
          <w:sz w:val="28"/>
          <w:szCs w:val="28"/>
          <w:lang w:eastAsia="lv-LV"/>
        </w:rPr>
      </w:pPr>
    </w:p>
    <w:p w:rsidR="002405D5" w:rsidRPr="00F031F8" w:rsidP="00AB7643">
      <w:pPr>
        <w:spacing w:after="0" w:line="240" w:lineRule="auto"/>
        <w:jc w:val="both"/>
        <w:rPr>
          <w:rFonts w:ascii="Times New Roman" w:eastAsia="Times New Roman" w:hAnsi="Times New Roman" w:cs="Times New Roman"/>
          <w:b/>
          <w:sz w:val="28"/>
          <w:szCs w:val="28"/>
          <w:lang w:eastAsia="lv-LV"/>
        </w:rPr>
      </w:pPr>
    </w:p>
    <w:tbl>
      <w:tblPr>
        <w:tblW w:w="5083"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22"/>
        <w:gridCol w:w="426"/>
        <w:gridCol w:w="775"/>
        <w:gridCol w:w="749"/>
        <w:gridCol w:w="219"/>
        <w:gridCol w:w="92"/>
        <w:gridCol w:w="1802"/>
        <w:gridCol w:w="254"/>
        <w:gridCol w:w="1436"/>
        <w:gridCol w:w="1565"/>
        <w:gridCol w:w="1265"/>
      </w:tblGrid>
      <w:tr w:rsidTr="008E6713">
        <w:tblPrEx>
          <w:tblW w:w="5083"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c>
          <w:tcPr>
            <w:tcW w:w="5000" w:type="pct"/>
            <w:gridSpan w:val="11"/>
            <w:tcBorders>
              <w:top w:val="outset" w:sz="6" w:space="0" w:color="000000"/>
              <w:left w:val="outset" w:sz="6" w:space="0" w:color="000000"/>
              <w:bottom w:val="outset" w:sz="6" w:space="0" w:color="000000"/>
              <w:right w:val="outset" w:sz="6" w:space="0" w:color="000000"/>
            </w:tcBorders>
            <w:vAlign w:val="center"/>
            <w:hideMark/>
          </w:tcPr>
          <w:p w:rsidR="00A44F2E" w:rsidRPr="00F031F8" w:rsidP="00E73548">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 Tiesību akta projekta izstrādes nepieciešamība</w:t>
            </w:r>
          </w:p>
        </w:tc>
      </w:tr>
      <w:tr w:rsidTr="008642E8">
        <w:tblPrEx>
          <w:tblW w:w="5083" w:type="pct"/>
          <w:tblInd w:w="-150" w:type="dxa"/>
          <w:tblCellMar>
            <w:left w:w="0" w:type="dxa"/>
            <w:right w:w="0" w:type="dxa"/>
          </w:tblCellMar>
          <w:tblLook w:val="04A0"/>
        </w:tblPrEx>
        <w:tc>
          <w:tcPr>
            <w:tcW w:w="338" w:type="pct"/>
            <w:tcBorders>
              <w:top w:val="outset" w:sz="6" w:space="0" w:color="000000"/>
              <w:left w:val="outset" w:sz="6" w:space="0" w:color="000000"/>
              <w:bottom w:val="outset" w:sz="6" w:space="0" w:color="000000"/>
              <w:right w:val="outset" w:sz="6" w:space="0" w:color="000000"/>
            </w:tcBorders>
            <w:hideMark/>
          </w:tcPr>
          <w:p w:rsidR="00A44F2E" w:rsidRPr="00F031F8"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178" w:type="pct"/>
            <w:gridSpan w:val="4"/>
            <w:tcBorders>
              <w:top w:val="outset" w:sz="6" w:space="0" w:color="000000"/>
              <w:left w:val="outset" w:sz="6" w:space="0" w:color="000000"/>
              <w:bottom w:val="outset" w:sz="6" w:space="0" w:color="000000"/>
              <w:right w:val="outset" w:sz="6" w:space="0" w:color="000000"/>
            </w:tcBorders>
          </w:tcPr>
          <w:p w:rsidR="00A44F2E" w:rsidRPr="00F031F8" w:rsidP="00E73548">
            <w:pPr>
              <w:spacing w:after="0" w:line="240" w:lineRule="auto"/>
              <w:ind w:left="141"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Pamatojums</w:t>
            </w:r>
          </w:p>
        </w:tc>
        <w:tc>
          <w:tcPr>
            <w:tcW w:w="3483" w:type="pct"/>
            <w:gridSpan w:val="6"/>
            <w:tcBorders>
              <w:top w:val="outset" w:sz="6" w:space="0" w:color="000000"/>
              <w:left w:val="outset" w:sz="6" w:space="0" w:color="000000"/>
              <w:bottom w:val="outset" w:sz="6" w:space="0" w:color="000000"/>
              <w:right w:val="outset" w:sz="6" w:space="0" w:color="000000"/>
            </w:tcBorders>
            <w:hideMark/>
          </w:tcPr>
          <w:p w:rsidR="00E32654" w:rsidRPr="00F031F8" w:rsidP="00F42B0C">
            <w:pPr>
              <w:pStyle w:val="Footer"/>
              <w:tabs>
                <w:tab w:val="right" w:pos="9072"/>
              </w:tabs>
              <w:ind w:left="141" w:right="141" w:firstLine="709"/>
              <w:jc w:val="both"/>
              <w:rPr>
                <w:rFonts w:ascii="Times New Roman" w:hAnsi="Times New Roman" w:cs="Times New Roman"/>
                <w:sz w:val="28"/>
                <w:szCs w:val="28"/>
              </w:rPr>
            </w:pPr>
            <w:r w:rsidRPr="00F031F8">
              <w:rPr>
                <w:rFonts w:ascii="Times New Roman" w:hAnsi="Times New Roman" w:cs="Times New Roman"/>
                <w:sz w:val="28"/>
                <w:szCs w:val="28"/>
              </w:rPr>
              <w:t xml:space="preserve">Publiskas personas mantas atsavināšanas likuma 42.panta pirmā daļa un 43.pants, Publiskas personas finanšu līdzekļu un mantas izšķērdēšanas novēršanas likuma 3.pants, </w:t>
            </w:r>
            <w:r w:rsidRPr="00F031F8" w:rsidR="00992A3C">
              <w:rPr>
                <w:rFonts w:ascii="Times New Roman" w:hAnsi="Times New Roman" w:cs="Times New Roman"/>
                <w:sz w:val="28"/>
                <w:szCs w:val="28"/>
              </w:rPr>
              <w:t>Ministru kabineta 200</w:t>
            </w:r>
            <w:r w:rsidR="00D81CE0">
              <w:rPr>
                <w:rFonts w:ascii="Times New Roman" w:hAnsi="Times New Roman" w:cs="Times New Roman"/>
                <w:sz w:val="28"/>
                <w:szCs w:val="28"/>
              </w:rPr>
              <w:t>6.gada 9.maija rīkojuma Nr.319 “</w:t>
            </w:r>
            <w:r w:rsidRPr="00F031F8" w:rsidR="00992A3C">
              <w:rPr>
                <w:rFonts w:ascii="Times New Roman" w:hAnsi="Times New Roman" w:cs="Times New Roman"/>
                <w:sz w:val="28"/>
                <w:szCs w:val="28"/>
              </w:rPr>
              <w:t xml:space="preserve">Par Valsts nekustamā īpašuma vienotas pārvaldīšanas un apsaimniekošanas koncepciju” </w:t>
            </w:r>
            <w:r w:rsidRPr="00F031F8">
              <w:rPr>
                <w:rFonts w:ascii="Times New Roman" w:hAnsi="Times New Roman" w:cs="Times New Roman"/>
                <w:sz w:val="28"/>
                <w:szCs w:val="28"/>
              </w:rPr>
              <w:t>8.3.3.apakšpunkts</w:t>
            </w:r>
            <w:r w:rsidR="00F42B0C">
              <w:rPr>
                <w:rFonts w:ascii="Times New Roman" w:hAnsi="Times New Roman" w:cs="Times New Roman"/>
                <w:sz w:val="28"/>
                <w:szCs w:val="28"/>
              </w:rPr>
              <w:t xml:space="preserve">, </w:t>
            </w:r>
            <w:r w:rsidRPr="0045378B" w:rsidR="00F42B0C">
              <w:rPr>
                <w:rFonts w:ascii="Times New Roman" w:hAnsi="Times New Roman"/>
                <w:sz w:val="28"/>
                <w:szCs w:val="28"/>
              </w:rPr>
              <w:t>likuma “Par valsts un pašvaldību zemes īpašuma tiesībām un to nostiprināšanu zemesgrāmatās” 8.panta 4.</w:t>
            </w:r>
            <w:r w:rsidRPr="0045378B" w:rsidR="00F42B0C">
              <w:rPr>
                <w:rFonts w:ascii="Times New Roman" w:hAnsi="Times New Roman"/>
                <w:sz w:val="28"/>
                <w:szCs w:val="28"/>
                <w:vertAlign w:val="superscript"/>
              </w:rPr>
              <w:t xml:space="preserve">1 </w:t>
            </w:r>
            <w:r w:rsidRPr="0045378B" w:rsidR="00F42B0C">
              <w:rPr>
                <w:rFonts w:ascii="Times New Roman" w:hAnsi="Times New Roman"/>
                <w:sz w:val="28"/>
                <w:szCs w:val="28"/>
              </w:rPr>
              <w:t>daļa.</w:t>
            </w:r>
          </w:p>
        </w:tc>
      </w:tr>
      <w:tr w:rsidTr="008642E8">
        <w:tblPrEx>
          <w:tblW w:w="5083" w:type="pct"/>
          <w:tblInd w:w="-150" w:type="dxa"/>
          <w:tblCellMar>
            <w:left w:w="0" w:type="dxa"/>
            <w:right w:w="0" w:type="dxa"/>
          </w:tblCellMar>
          <w:tblLook w:val="04A0"/>
        </w:tblPrEx>
        <w:tc>
          <w:tcPr>
            <w:tcW w:w="338" w:type="pct"/>
            <w:tcBorders>
              <w:top w:val="outset" w:sz="6" w:space="0" w:color="000000"/>
              <w:left w:val="outset" w:sz="6" w:space="0" w:color="000000"/>
              <w:bottom w:val="outset" w:sz="6" w:space="0" w:color="000000"/>
              <w:right w:val="outset" w:sz="6" w:space="0" w:color="000000"/>
            </w:tcBorders>
            <w:hideMark/>
          </w:tcPr>
          <w:p w:rsidR="00A44F2E" w:rsidRPr="00F031F8" w:rsidP="00E73548">
            <w:pPr>
              <w:spacing w:after="0" w:line="240" w:lineRule="auto"/>
              <w:ind w:left="150" w:right="156"/>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178" w:type="pct"/>
            <w:gridSpan w:val="4"/>
            <w:tcBorders>
              <w:top w:val="outset" w:sz="6" w:space="0" w:color="000000"/>
              <w:left w:val="outset" w:sz="6" w:space="0" w:color="000000"/>
              <w:bottom w:val="outset" w:sz="6" w:space="0" w:color="000000"/>
              <w:right w:val="outset" w:sz="6" w:space="0" w:color="000000"/>
            </w:tcBorders>
          </w:tcPr>
          <w:p w:rsidR="00C012AA" w:rsidRPr="00F031F8" w:rsidP="00C012AA">
            <w:pPr>
              <w:spacing w:after="0" w:line="240" w:lineRule="auto"/>
              <w:ind w:left="150"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F031F8" w:rsidP="00E73548">
            <w:pPr>
              <w:spacing w:after="0" w:line="240" w:lineRule="auto"/>
              <w:ind w:left="150" w:right="156"/>
              <w:rPr>
                <w:rFonts w:ascii="Times New Roman" w:eastAsia="Times New Roman" w:hAnsi="Times New Roman" w:cs="Times New Roman"/>
                <w:sz w:val="28"/>
                <w:szCs w:val="28"/>
                <w:lang w:eastAsia="lv-LV"/>
              </w:rPr>
            </w:pPr>
          </w:p>
        </w:tc>
        <w:tc>
          <w:tcPr>
            <w:tcW w:w="3483" w:type="pct"/>
            <w:gridSpan w:val="6"/>
            <w:tcBorders>
              <w:top w:val="outset" w:sz="6" w:space="0" w:color="000000"/>
              <w:left w:val="outset" w:sz="6" w:space="0" w:color="000000"/>
              <w:bottom w:val="outset" w:sz="6" w:space="0" w:color="000000"/>
              <w:right w:val="outset" w:sz="6" w:space="0" w:color="000000"/>
            </w:tcBorders>
            <w:hideMark/>
          </w:tcPr>
          <w:p w:rsidR="007146CD" w:rsidRPr="000A077C"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2015.gada 2.jūnijā ir stājies spēkā Ministru kabineta rīkojums Nr.282 “Par Jaungulbenes Profesionālās vidusskolas likvidāciju” (turpmāk – MK rīkojums Nr.282), saskaņā ar kuru daļu no valsts nekustamā īpašuma, kas atradās likvidētās Jaungulbenes Profesionālās vidusskolas pārvaldīšanā, paredzēts nodot Zemkopības ministrijas valdījumā, daļu – Finanšu ministrijas valdījumā un daļu – </w:t>
            </w:r>
            <w:r w:rsidRPr="000A077C">
              <w:rPr>
                <w:rFonts w:ascii="Times New Roman" w:eastAsia="Times New Roman" w:hAnsi="Times New Roman" w:cs="Times New Roman"/>
                <w:sz w:val="28"/>
                <w:szCs w:val="28"/>
                <w:lang w:eastAsia="lv-LV"/>
              </w:rPr>
              <w:t>Gulbenes novada pašvaldības īpašumā.</w:t>
            </w:r>
          </w:p>
          <w:p w:rsidR="00E618E4"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0A077C">
              <w:rPr>
                <w:rFonts w:ascii="Times New Roman" w:eastAsia="Times New Roman" w:hAnsi="Times New Roman" w:cs="Times New Roman"/>
                <w:sz w:val="28"/>
                <w:szCs w:val="28"/>
                <w:lang w:eastAsia="lv-LV"/>
              </w:rPr>
              <w:t>Valsts nekustamais īpašums “</w:t>
            </w:r>
            <w:r w:rsidRPr="000A077C">
              <w:rPr>
                <w:rFonts w:ascii="Times New Roman" w:eastAsia="Times New Roman" w:hAnsi="Times New Roman" w:cs="Times New Roman"/>
                <w:sz w:val="28"/>
                <w:szCs w:val="28"/>
                <w:lang w:eastAsia="lv-LV"/>
              </w:rPr>
              <w:t>Mežsili</w:t>
            </w:r>
            <w:r w:rsidRPr="000A077C">
              <w:rPr>
                <w:rFonts w:ascii="Times New Roman" w:eastAsia="Times New Roman" w:hAnsi="Times New Roman" w:cs="Times New Roman"/>
                <w:sz w:val="28"/>
                <w:szCs w:val="28"/>
                <w:lang w:eastAsia="lv-LV"/>
              </w:rPr>
              <w:t>” (nekustamā īpašuma kadastra Nr.5060 004 0363) – zemes vienība 57,66 ha platībā (zemes vienības kadastra apzīmējums 5060 004 0221) – Jaungulbenes pagastā, Gulbenes novadā, pamatojoties uz MK rīkojuma Nr.282 5. un 6.punktu un 2015.gada 14.augusta aktu par minētā valsts nekustamā īpašuma pārņemšanu Zemkopības ministrijas valdījumā un akciju sabiedrības “Latvijas valsts meži” pārvaldīšanā</w:t>
            </w:r>
            <w:r w:rsidRPr="000A077C" w:rsidR="00960652">
              <w:rPr>
                <w:rFonts w:ascii="Times New Roman" w:eastAsia="Times New Roman" w:hAnsi="Times New Roman" w:cs="Times New Roman"/>
                <w:sz w:val="28"/>
                <w:szCs w:val="28"/>
                <w:lang w:eastAsia="lv-LV"/>
              </w:rPr>
              <w:t>, ar 2015.gada 7.augustu ir nodots Zemkopības ministrijas valdījumā (2015.gada 22.septembrī īpašuma tiesības Latvijas valstij Zemkopības ministrijas personā ir nostip</w:t>
            </w:r>
            <w:r w:rsidRPr="000A077C" w:rsidR="004E7362">
              <w:rPr>
                <w:rFonts w:ascii="Times New Roman" w:eastAsia="Times New Roman" w:hAnsi="Times New Roman" w:cs="Times New Roman"/>
                <w:sz w:val="28"/>
                <w:szCs w:val="28"/>
                <w:lang w:eastAsia="lv-LV"/>
              </w:rPr>
              <w:t>rinātas Gulbenes rajona tiesas Z</w:t>
            </w:r>
            <w:r w:rsidRPr="000A077C" w:rsidR="00960652">
              <w:rPr>
                <w:rFonts w:ascii="Times New Roman" w:eastAsia="Times New Roman" w:hAnsi="Times New Roman" w:cs="Times New Roman"/>
                <w:sz w:val="28"/>
                <w:szCs w:val="28"/>
                <w:lang w:eastAsia="lv-LV"/>
              </w:rPr>
              <w:t>emesgrāmatu nodaļas Jaungulbenes pagasta z</w:t>
            </w:r>
            <w:r w:rsidRPr="000A077C" w:rsidR="004E7362">
              <w:rPr>
                <w:rFonts w:ascii="Times New Roman" w:eastAsia="Times New Roman" w:hAnsi="Times New Roman" w:cs="Times New Roman"/>
                <w:sz w:val="28"/>
                <w:szCs w:val="28"/>
                <w:lang w:eastAsia="lv-LV"/>
              </w:rPr>
              <w:t>emesgrāmatas nodalījumā Nr.10000054</w:t>
            </w:r>
            <w:r w:rsidRPr="000A077C" w:rsidR="00960652">
              <w:rPr>
                <w:rFonts w:ascii="Times New Roman" w:eastAsia="Times New Roman" w:hAnsi="Times New Roman" w:cs="Times New Roman"/>
                <w:sz w:val="28"/>
                <w:szCs w:val="28"/>
                <w:lang w:eastAsia="lv-LV"/>
              </w:rPr>
              <w:t>8575).</w:t>
            </w:r>
          </w:p>
          <w:p w:rsidR="00FF174F" w:rsidP="00FF174F">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3D2AFA">
              <w:rPr>
                <w:rFonts w:ascii="Times New Roman" w:eastAsia="Times New Roman" w:hAnsi="Times New Roman" w:cs="Times New Roman"/>
                <w:sz w:val="28"/>
                <w:szCs w:val="28"/>
                <w:lang w:eastAsia="lv-LV"/>
              </w:rPr>
              <w:t xml:space="preserve">Atbilstoši MK rīkojuma Nr.282 9.punktam </w:t>
            </w:r>
            <w:r w:rsidRPr="003D2AFA">
              <w:rPr>
                <w:rFonts w:ascii="Times New Roman" w:hAnsi="Times New Roman" w:cs="Times New Roman"/>
                <w:sz w:val="28"/>
                <w:szCs w:val="28"/>
              </w:rPr>
              <w:t xml:space="preserve">Izglītības un zinātnes ministrijai (turpmāk – ministrija) tika dota atļauja nodot bez atlīdzības Gulbenes novada pašvaldības īpašumā valsts nekustamā īpašuma “Jaungulbenes lauksaimniecības skola” (nekustamā </w:t>
            </w:r>
            <w:r w:rsidRPr="003D2AFA">
              <w:rPr>
                <w:rFonts w:ascii="Times New Roman" w:hAnsi="Times New Roman" w:cs="Times New Roman"/>
                <w:sz w:val="28"/>
                <w:szCs w:val="28"/>
              </w:rPr>
              <w:t>īpašuma kadastra Nr.5060 004 0224), Jaungulbenes pagastā, Gulbenes novadā, daļu – zemes vienības (zemes vienības kadastra apzīmējums 5060 004 0222) daļu aptuveni 15,78 ha platībā, zemes vienības (zemes vienības kadastra apzīmējums 5060 004 0226) daļu aptuveni 13,8464 ha platībā, zemes vienības (zemes vienību kadastra apzīmējumi 5060 004 0223, 5060 004 0225, 5060 004 0287, 5060 004 0343, 5060 004 0346 un 5060 004 0357) 37,7731 ha kopplatībā un deviņas būves (būvju kadastra apzīmējumi 5060 004 0222 025, 5060 004 0222 027, 5060 004 0223 004, 5060 004 0223 008, 5060 004 0224 001, 5060 004 0224 002, 5060 004 0224 005, 5060 004 0224 006 un 5060 004 0224 011) – kopā ar nekustamā īpašuma ekspluatācijai nepieciešamajiem piederumiem, inženiertīkliem, inženierbūvēm un komunikācijām</w:t>
            </w:r>
            <w:r>
              <w:rPr>
                <w:rFonts w:ascii="Times New Roman" w:hAnsi="Times New Roman" w:cs="Times New Roman"/>
                <w:sz w:val="28"/>
                <w:szCs w:val="28"/>
              </w:rPr>
              <w:t xml:space="preserve">. </w:t>
            </w:r>
          </w:p>
          <w:p w:rsidR="00C5633E" w:rsidRPr="00C5633E" w:rsidP="00366C6E">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C5633E">
              <w:rPr>
                <w:rFonts w:ascii="Times New Roman" w:hAnsi="Times New Roman" w:cs="Times New Roman"/>
                <w:sz w:val="28"/>
                <w:szCs w:val="28"/>
              </w:rPr>
              <w:t xml:space="preserve">Pamatojoties uz MK rīkojuma Nr.282 14. un 15.punktu, ministrija sagatavoja 2015.gada 8.jūnija pilnvaru Nr.01-26/78, ar kuru </w:t>
            </w:r>
            <w:r w:rsidRPr="00C5633E">
              <w:rPr>
                <w:rFonts w:ascii="Times New Roman" w:hAnsi="Times New Roman"/>
                <w:sz w:val="28"/>
                <w:szCs w:val="28"/>
              </w:rPr>
              <w:t>pilnvaroja Gulbenes novada pašvaldību pārstāvēt ministrijas intereses valsts, pašvaldību un citās iestādēs visu nepieciešamo darbību veikšanai, lai no valsts nekustamā īpašuma “Jaungulbenes lauksaimniecības skola” (nekustamā īpašuma kadastra Nr.5060 004 0224), Jaungulbenes pagastā, Gulbenes novadā, nodalītu atsevišķos nekustamajos īpašumos MK rīkojuma Nr.282 9.punktā norādīto valsts nekustamā īpašuma daļu.</w:t>
            </w:r>
            <w:r w:rsidR="00366C6E">
              <w:rPr>
                <w:rFonts w:ascii="Times New Roman" w:hAnsi="Times New Roman" w:cs="Times New Roman"/>
                <w:sz w:val="28"/>
                <w:szCs w:val="28"/>
              </w:rPr>
              <w:t xml:space="preserve"> </w:t>
            </w:r>
            <w:r w:rsidRPr="00C5633E">
              <w:rPr>
                <w:rFonts w:ascii="Times New Roman" w:hAnsi="Times New Roman"/>
                <w:sz w:val="28"/>
                <w:szCs w:val="28"/>
              </w:rPr>
              <w:t>Gulbenes novada pašvaldība nekavējoties uzsāka pilnvarā doto uzdevumu izpildi (nepieciešamo darbību veikšanu minētā valsts nekustamā īpašuma sadalīšanai).</w:t>
            </w:r>
          </w:p>
          <w:p w:rsidR="00C5633E" w:rsidP="00C5633E">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C5633E">
              <w:rPr>
                <w:rFonts w:ascii="Times New Roman" w:hAnsi="Times New Roman"/>
                <w:sz w:val="28"/>
                <w:szCs w:val="28"/>
              </w:rPr>
              <w:t xml:space="preserve">Ņemot vērā to, ka nekustamo īpašumu reālas sadales process ir komplicēts un ilgstošs, kā arī starp ministriju un Gulbenes novada pašvaldību panākto vienošanos par valsts nekustamā īpašuma daļas pārņemšanu Gulbenes novada pašvaldības īpašumā pirms valsts nekustamā īpašuma reālās sadales veikšanas, pamatojoties uz Gulbenes novada domes 2015.gada 7.augusta rīkojumu </w:t>
            </w:r>
            <w:r w:rsidRPr="00C5633E">
              <w:rPr>
                <w:rFonts w:ascii="Times New Roman" w:hAnsi="Times New Roman"/>
                <w:sz w:val="28"/>
                <w:szCs w:val="28"/>
              </w:rPr>
              <w:t>Nr.GND</w:t>
            </w:r>
            <w:r w:rsidRPr="00C5633E">
              <w:rPr>
                <w:rFonts w:ascii="Times New Roman" w:hAnsi="Times New Roman"/>
                <w:sz w:val="28"/>
                <w:szCs w:val="28"/>
              </w:rPr>
              <w:t>/3.5/15/241 “Par nekustamā īpašuma pārņemšanas komisijas izveidošanu”, ministrija sagatavoja un nosūtīja saskaņošanai Gulbenes novada pašvaldībai attiecīga pieņemšanas – nodošanas akta projektu.</w:t>
            </w:r>
          </w:p>
          <w:p w:rsidR="00E57F3C" w:rsidP="00E57F3C">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366C6E">
              <w:rPr>
                <w:rFonts w:ascii="Times New Roman" w:hAnsi="Times New Roman" w:cs="Times New Roman"/>
                <w:sz w:val="28"/>
                <w:szCs w:val="28"/>
              </w:rPr>
              <w:t xml:space="preserve">Gulbenes novada dome 2015.gada 25.augusta ārkārtas sēdē (protokols Nr.17, 1.§) pieņēma lēmumu </w:t>
            </w:r>
            <w:r w:rsidRPr="00366C6E">
              <w:rPr>
                <w:rFonts w:ascii="Times New Roman" w:hAnsi="Times New Roman" w:cs="Times New Roman"/>
                <w:sz w:val="28"/>
                <w:szCs w:val="28"/>
              </w:rPr>
              <w:t xml:space="preserve">nepārņemt daļu no MK rīkojuma </w:t>
            </w:r>
            <w:r w:rsidR="00366C6E">
              <w:rPr>
                <w:rFonts w:ascii="Times New Roman" w:hAnsi="Times New Roman" w:cs="Times New Roman"/>
                <w:sz w:val="28"/>
                <w:szCs w:val="28"/>
              </w:rPr>
              <w:t xml:space="preserve">Nr.282 </w:t>
            </w:r>
            <w:r w:rsidRPr="00366C6E">
              <w:rPr>
                <w:rFonts w:ascii="Times New Roman" w:hAnsi="Times New Roman" w:cs="Times New Roman"/>
                <w:sz w:val="28"/>
                <w:szCs w:val="28"/>
              </w:rPr>
              <w:t xml:space="preserve">9.punktā norādītajiem valsts nekustamā īpašuma objektiem, pārņemot tikai </w:t>
            </w:r>
            <w:r w:rsidRPr="00366C6E">
              <w:rPr>
                <w:rFonts w:ascii="Times New Roman" w:hAnsi="Times New Roman"/>
                <w:sz w:val="28"/>
                <w:szCs w:val="28"/>
              </w:rPr>
              <w:t xml:space="preserve">divas zemes vienības </w:t>
            </w:r>
            <w:r w:rsidRPr="00366C6E" w:rsidR="00366C6E">
              <w:rPr>
                <w:rFonts w:ascii="Times New Roman" w:hAnsi="Times New Roman"/>
                <w:sz w:val="28"/>
                <w:szCs w:val="28"/>
              </w:rPr>
              <w:t xml:space="preserve">7,9931 ha kopplatībā </w:t>
            </w:r>
            <w:r w:rsidRPr="00366C6E">
              <w:rPr>
                <w:rFonts w:ascii="Times New Roman" w:hAnsi="Times New Roman"/>
                <w:sz w:val="28"/>
                <w:szCs w:val="28"/>
              </w:rPr>
              <w:t xml:space="preserve">(zemes vienību kadastra apzīmējumi 5060 004 0343 un 5060 004 0357) un četras būves (būvju kadastra apzīmējumi 5060 004 0224 001, 5060 004 0224 002, 5060 004 0224 005 un 5060 004 0224 006). Minētie objekti, </w:t>
            </w:r>
            <w:r w:rsidR="00366C6E">
              <w:rPr>
                <w:rFonts w:ascii="Times New Roman" w:hAnsi="Times New Roman"/>
                <w:sz w:val="28"/>
                <w:szCs w:val="28"/>
              </w:rPr>
              <w:t xml:space="preserve">lai nodrošinātu </w:t>
            </w:r>
            <w:r w:rsidR="00366C6E">
              <w:rPr>
                <w:rFonts w:ascii="Times New Roman" w:eastAsia="Times New Roman" w:hAnsi="Times New Roman" w:cs="Times New Roman"/>
                <w:sz w:val="28"/>
                <w:szCs w:val="28"/>
                <w:lang w:eastAsia="lv-LV"/>
              </w:rPr>
              <w:t>to saglabāšanu un aizsardzību</w:t>
            </w:r>
            <w:r w:rsidRPr="00F031F8" w:rsidR="00366C6E">
              <w:rPr>
                <w:rFonts w:ascii="Times New Roman" w:eastAsia="Times New Roman" w:hAnsi="Times New Roman" w:cs="Times New Roman"/>
                <w:sz w:val="28"/>
                <w:szCs w:val="28"/>
                <w:lang w:eastAsia="lv-LV"/>
              </w:rPr>
              <w:t xml:space="preserve"> no negatīvas ārējās vides iedarbības, t.sk. no trešo personu ļaunprātīgas rīcības, kas savukārt nozīmē finanšu un administratīvo resursu ieguldīšanu</w:t>
            </w:r>
            <w:r w:rsidR="00366C6E">
              <w:rPr>
                <w:rFonts w:ascii="Times New Roman" w:eastAsia="Times New Roman" w:hAnsi="Times New Roman" w:cs="Times New Roman"/>
                <w:sz w:val="28"/>
                <w:szCs w:val="28"/>
                <w:lang w:eastAsia="lv-LV"/>
              </w:rPr>
              <w:t>,</w:t>
            </w:r>
            <w:r w:rsidRPr="00366C6E" w:rsidR="00366C6E">
              <w:rPr>
                <w:rFonts w:ascii="Times New Roman" w:hAnsi="Times New Roman"/>
                <w:sz w:val="28"/>
                <w:szCs w:val="28"/>
              </w:rPr>
              <w:t xml:space="preserve"> </w:t>
            </w:r>
            <w:r w:rsidRPr="00366C6E">
              <w:rPr>
                <w:rFonts w:ascii="Times New Roman" w:hAnsi="Times New Roman"/>
                <w:sz w:val="28"/>
                <w:szCs w:val="28"/>
              </w:rPr>
              <w:t>pamato</w:t>
            </w:r>
            <w:r w:rsidR="00366C6E">
              <w:rPr>
                <w:rFonts w:ascii="Times New Roman" w:hAnsi="Times New Roman"/>
                <w:sz w:val="28"/>
                <w:szCs w:val="28"/>
              </w:rPr>
              <w:t>joties uz 2015.gada 31.augusta a</w:t>
            </w:r>
            <w:r w:rsidRPr="00366C6E">
              <w:rPr>
                <w:rFonts w:ascii="Times New Roman" w:hAnsi="Times New Roman"/>
                <w:sz w:val="28"/>
                <w:szCs w:val="28"/>
              </w:rPr>
              <w:t>ktu, ar 2015.gada 27.augustu ir nodoti Gulbenes novada pašvaldības īpašumā</w:t>
            </w:r>
            <w:r w:rsidR="00366C6E">
              <w:rPr>
                <w:rFonts w:ascii="Times New Roman" w:hAnsi="Times New Roman"/>
                <w:sz w:val="28"/>
                <w:szCs w:val="28"/>
              </w:rPr>
              <w:t xml:space="preserve"> (īpašuma tiesības uz nekustamo īpašumu </w:t>
            </w:r>
            <w:r w:rsidRPr="00366C6E" w:rsidR="00366C6E">
              <w:rPr>
                <w:rFonts w:ascii="Times New Roman" w:hAnsi="Times New Roman" w:cs="Times New Roman"/>
                <w:sz w:val="28"/>
              </w:rPr>
              <w:t>“Jaungulbenes alejas” (nekustamā īpašuma kadastra Nr.5060 004 0364) – zemes vienību 2,9931 ha platībā (zemes vienības kadastra apz</w:t>
            </w:r>
            <w:r w:rsidR="00366C6E">
              <w:rPr>
                <w:rFonts w:ascii="Times New Roman" w:hAnsi="Times New Roman" w:cs="Times New Roman"/>
                <w:sz w:val="28"/>
              </w:rPr>
              <w:t>īmējums 5060 004 0357) un četrām būvēm</w:t>
            </w:r>
            <w:r w:rsidRPr="00366C6E" w:rsidR="00366C6E">
              <w:rPr>
                <w:rFonts w:ascii="Times New Roman" w:hAnsi="Times New Roman" w:cs="Times New Roman"/>
                <w:sz w:val="28"/>
              </w:rPr>
              <w:t xml:space="preserve"> (būvju kadastra apzīmējumi 5060 004 0224 001, 5060 004 0224 002, 5060 004 0224 005 un 5060 004 0224 006) – Jaungulbenē, Jaungulbenes pagastā, Gulbenes novadā, </w:t>
            </w:r>
            <w:r w:rsidR="00366C6E">
              <w:rPr>
                <w:rFonts w:ascii="Times New Roman" w:hAnsi="Times New Roman" w:cs="Times New Roman"/>
                <w:sz w:val="28"/>
              </w:rPr>
              <w:t>2015.gada 3.novembrī ir nostip</w:t>
            </w:r>
            <w:r w:rsidR="00A551C7">
              <w:rPr>
                <w:rFonts w:ascii="Times New Roman" w:hAnsi="Times New Roman" w:cs="Times New Roman"/>
                <w:sz w:val="28"/>
              </w:rPr>
              <w:t>rinātas Gulbenes rajona tiesas Z</w:t>
            </w:r>
            <w:r w:rsidR="00366C6E">
              <w:rPr>
                <w:rFonts w:ascii="Times New Roman" w:hAnsi="Times New Roman" w:cs="Times New Roman"/>
                <w:sz w:val="28"/>
              </w:rPr>
              <w:t>emesgrāmatu nodaļas Jaungulbenes pagasta z</w:t>
            </w:r>
            <w:r w:rsidR="00A551C7">
              <w:rPr>
                <w:rFonts w:ascii="Times New Roman" w:hAnsi="Times New Roman" w:cs="Times New Roman"/>
                <w:sz w:val="28"/>
              </w:rPr>
              <w:t>emesgrāmatas nodalījumā Nr.10000054</w:t>
            </w:r>
            <w:r w:rsidR="00366C6E">
              <w:rPr>
                <w:rFonts w:ascii="Times New Roman" w:hAnsi="Times New Roman" w:cs="Times New Roman"/>
                <w:sz w:val="28"/>
              </w:rPr>
              <w:t xml:space="preserve">9989 uz Gulbenes novada pašvaldības vārda; </w:t>
            </w:r>
            <w:r w:rsidR="00220A31">
              <w:rPr>
                <w:rFonts w:ascii="Times New Roman" w:hAnsi="Times New Roman" w:cs="Times New Roman"/>
                <w:sz w:val="28"/>
              </w:rPr>
              <w:t xml:space="preserve">īpašuma tiesības uz </w:t>
            </w:r>
            <w:r w:rsidRPr="00366C6E" w:rsidR="00366C6E">
              <w:rPr>
                <w:rFonts w:ascii="Times New Roman" w:hAnsi="Times New Roman" w:cs="Times New Roman"/>
                <w:sz w:val="28"/>
              </w:rPr>
              <w:t>nekustamo īpašumu “Jaungulbenes stadions” (nekustamā īpašuma kadastra Nr.5060 004 0365) – zemes vienību 5 ha platībā (zemes vienības kadastra apzīmējums 5060 004 0343) – Jaungulbenes pagastā, Gulbenes novadā</w:t>
            </w:r>
            <w:r w:rsidR="00220A31">
              <w:rPr>
                <w:rFonts w:ascii="Times New Roman" w:hAnsi="Times New Roman" w:cs="Times New Roman"/>
                <w:sz w:val="28"/>
                <w:szCs w:val="28"/>
              </w:rPr>
              <w:t xml:space="preserve">, </w:t>
            </w:r>
            <w:r w:rsidR="00220A31">
              <w:rPr>
                <w:rFonts w:ascii="Times New Roman" w:hAnsi="Times New Roman" w:cs="Times New Roman"/>
                <w:sz w:val="28"/>
              </w:rPr>
              <w:t>2015.gada 3.novembrī ir nostip</w:t>
            </w:r>
            <w:r w:rsidR="00A551C7">
              <w:rPr>
                <w:rFonts w:ascii="Times New Roman" w:hAnsi="Times New Roman" w:cs="Times New Roman"/>
                <w:sz w:val="28"/>
              </w:rPr>
              <w:t>rinātas Gulbenes rajona tiesas Z</w:t>
            </w:r>
            <w:r w:rsidR="00220A31">
              <w:rPr>
                <w:rFonts w:ascii="Times New Roman" w:hAnsi="Times New Roman" w:cs="Times New Roman"/>
                <w:sz w:val="28"/>
              </w:rPr>
              <w:t>emesgrāmatu nodaļas Jaungulbenes pagasta zemesgrāmatas nodalījum</w:t>
            </w:r>
            <w:r w:rsidR="00A551C7">
              <w:rPr>
                <w:rFonts w:ascii="Times New Roman" w:hAnsi="Times New Roman" w:cs="Times New Roman"/>
                <w:sz w:val="28"/>
              </w:rPr>
              <w:t>ā Nr.10000054</w:t>
            </w:r>
            <w:r w:rsidR="00220A31">
              <w:rPr>
                <w:rFonts w:ascii="Times New Roman" w:hAnsi="Times New Roman" w:cs="Times New Roman"/>
                <w:sz w:val="28"/>
              </w:rPr>
              <w:t>9990 uz Gulbenes novada pašvaldības vārda).</w:t>
            </w:r>
            <w:r w:rsidR="00220A31">
              <w:rPr>
                <w:rFonts w:ascii="Times New Roman" w:hAnsi="Times New Roman" w:cs="Times New Roman"/>
                <w:sz w:val="28"/>
                <w:szCs w:val="28"/>
              </w:rPr>
              <w:t xml:space="preserve"> </w:t>
            </w:r>
          </w:p>
          <w:p w:rsidR="00B26F7F" w:rsidP="00E57F3C">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E57F3C">
              <w:rPr>
                <w:rFonts w:ascii="Times New Roman" w:hAnsi="Times New Roman" w:cs="Times New Roman"/>
                <w:sz w:val="28"/>
                <w:szCs w:val="28"/>
              </w:rPr>
              <w:t>Gulbenes novada dome 2017.gada 31.augusta sēdē (protokols Nr.12, 29.§) pieņēma lēmumu pārņemt daļu no valsts nekustamā īpašuma “Jaungulbenes lauksaimniecības skola” (nekustamā īpašuma kadastra Nr.5060 004 0224), Jaungulbenes pagastā, Gulbenes novadā – zemes vienības (zemes vienības kadastra apzīmējums 5060 004 0287) daļu aptuveni 4,1</w:t>
            </w:r>
            <w:r>
              <w:rPr>
                <w:rFonts w:ascii="Times New Roman" w:hAnsi="Times New Roman" w:cs="Times New Roman"/>
                <w:sz w:val="28"/>
                <w:szCs w:val="28"/>
              </w:rPr>
              <w:t xml:space="preserve"> ha platībā, </w:t>
            </w:r>
            <w:r w:rsidRPr="00E57F3C">
              <w:rPr>
                <w:rFonts w:ascii="Times New Roman" w:hAnsi="Times New Roman" w:cs="Times New Roman"/>
                <w:sz w:val="28"/>
                <w:szCs w:val="28"/>
              </w:rPr>
              <w:t>zemes vienības (zemes vienības kadastra apzīmējums 5060 004 036</w:t>
            </w:r>
            <w:r>
              <w:rPr>
                <w:rFonts w:ascii="Times New Roman" w:hAnsi="Times New Roman" w:cs="Times New Roman"/>
                <w:sz w:val="28"/>
                <w:szCs w:val="28"/>
              </w:rPr>
              <w:t xml:space="preserve">1) daļu aptuveni 3,8 ha platībā un </w:t>
            </w:r>
            <w:r w:rsidRPr="00E57F3C">
              <w:rPr>
                <w:rFonts w:ascii="Times New Roman" w:hAnsi="Times New Roman" w:cs="Times New Roman"/>
                <w:sz w:val="28"/>
                <w:szCs w:val="28"/>
              </w:rPr>
              <w:t xml:space="preserve">zemes vienības (zemes vienības kadastra </w:t>
            </w:r>
            <w:r w:rsidRPr="00E57F3C">
              <w:rPr>
                <w:rFonts w:ascii="Times New Roman" w:hAnsi="Times New Roman" w:cs="Times New Roman"/>
                <w:sz w:val="28"/>
                <w:szCs w:val="28"/>
              </w:rPr>
              <w:t xml:space="preserve">apzīmējums 5060 004 0372) </w:t>
            </w:r>
            <w:r w:rsidR="002C212C">
              <w:rPr>
                <w:rFonts w:ascii="Times New Roman" w:hAnsi="Times New Roman" w:cs="Times New Roman"/>
                <w:sz w:val="28"/>
                <w:szCs w:val="28"/>
              </w:rPr>
              <w:t xml:space="preserve">(pirms sadalīšanas zemes vienības kadastra apzīmējums bija 5060 004 0222) </w:t>
            </w:r>
            <w:r w:rsidRPr="00E57F3C">
              <w:rPr>
                <w:rFonts w:ascii="Times New Roman" w:hAnsi="Times New Roman" w:cs="Times New Roman"/>
                <w:sz w:val="28"/>
                <w:szCs w:val="28"/>
              </w:rPr>
              <w:t>daļu aptuveni 0,2 ha platībā</w:t>
            </w:r>
            <w:r>
              <w:rPr>
                <w:rFonts w:ascii="Times New Roman" w:hAnsi="Times New Roman" w:cs="Times New Roman"/>
                <w:sz w:val="28"/>
                <w:szCs w:val="28"/>
              </w:rPr>
              <w:t>.</w:t>
            </w:r>
          </w:p>
          <w:p w:rsidR="00EE508F" w:rsidP="00E57F3C">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3F3100">
              <w:rPr>
                <w:rFonts w:ascii="Times New Roman" w:hAnsi="Times New Roman" w:cs="Times New Roman"/>
                <w:sz w:val="28"/>
                <w:szCs w:val="28"/>
              </w:rPr>
              <w:t xml:space="preserve">Uz zemes vienības ar kadastra apzīmējumu 5060 004 0287 daļas, kuru plānots nodot Gulbenes novada pašvaldības īpašumā, atrodas </w:t>
            </w:r>
            <w:r w:rsidRPr="003F3100" w:rsidR="00C9537A">
              <w:rPr>
                <w:rFonts w:ascii="Times New Roman" w:hAnsi="Times New Roman" w:cs="Times New Roman"/>
                <w:sz w:val="28"/>
                <w:szCs w:val="28"/>
              </w:rPr>
              <w:t xml:space="preserve">trīs </w:t>
            </w:r>
            <w:r w:rsidRPr="003F3100">
              <w:rPr>
                <w:rFonts w:ascii="Times New Roman" w:hAnsi="Times New Roman" w:cs="Times New Roman"/>
                <w:sz w:val="28"/>
                <w:szCs w:val="28"/>
              </w:rPr>
              <w:t>būve</w:t>
            </w:r>
            <w:r w:rsidRPr="003F3100" w:rsidR="00C9537A">
              <w:rPr>
                <w:rFonts w:ascii="Times New Roman" w:hAnsi="Times New Roman" w:cs="Times New Roman"/>
                <w:sz w:val="28"/>
                <w:szCs w:val="28"/>
              </w:rPr>
              <w:t>s</w:t>
            </w:r>
            <w:r w:rsidRPr="003F3100">
              <w:rPr>
                <w:rFonts w:ascii="Times New Roman" w:hAnsi="Times New Roman" w:cs="Times New Roman"/>
                <w:sz w:val="28"/>
                <w:szCs w:val="28"/>
              </w:rPr>
              <w:t xml:space="preserve"> – dzīvojamā māja (būves kadastra apzīmējums 5060 004 0287 003), </w:t>
            </w:r>
            <w:r w:rsidRPr="003F3100" w:rsidR="00B8338A">
              <w:rPr>
                <w:rFonts w:ascii="Times New Roman" w:hAnsi="Times New Roman" w:cs="Times New Roman"/>
                <w:sz w:val="28"/>
                <w:szCs w:val="28"/>
              </w:rPr>
              <w:t>garāža (būves kadastra apzīmējums 5060 004 0287 004) un siltumnīca (būves kadastra apzīmējums 5060 004 0287 005), kuru īpašuma tiesības nav reģistrētas.</w:t>
            </w:r>
          </w:p>
          <w:p w:rsidR="001D77D6" w:rsidP="001D77D6">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ED39A2">
              <w:rPr>
                <w:rFonts w:ascii="Times New Roman" w:hAnsi="Times New Roman" w:cs="Times New Roman"/>
                <w:sz w:val="28"/>
                <w:szCs w:val="28"/>
              </w:rPr>
              <w:t>Uz zemes vienības (zemes vienības kadastra apzīmējums 5060 004 0361) daļas, kuru plānots nodot Gulbenes novada pašvaldības īpašumā, atrodas</w:t>
            </w:r>
            <w:r w:rsidRPr="00ED39A2" w:rsidR="00ED39A2">
              <w:rPr>
                <w:rFonts w:ascii="Times New Roman" w:hAnsi="Times New Roman" w:cs="Times New Roman"/>
                <w:sz w:val="28"/>
                <w:szCs w:val="28"/>
              </w:rPr>
              <w:t xml:space="preserve"> būve – garāža (būves kadastra apzīmējums 5060 004 0226 016), kuras </w:t>
            </w:r>
            <w:r w:rsidR="004651C7">
              <w:rPr>
                <w:rFonts w:ascii="Times New Roman" w:hAnsi="Times New Roman" w:cs="Times New Roman"/>
                <w:sz w:val="28"/>
                <w:szCs w:val="28"/>
              </w:rPr>
              <w:t>lietotājs</w:t>
            </w:r>
            <w:r w:rsidRPr="00ED39A2" w:rsidR="00ED39A2">
              <w:rPr>
                <w:rFonts w:ascii="Times New Roman" w:hAnsi="Times New Roman" w:cs="Times New Roman"/>
                <w:sz w:val="28"/>
                <w:szCs w:val="28"/>
              </w:rPr>
              <w:t xml:space="preserve">, pamatojoties uz Nekustamā īpašuma valsts kadastra informācijas sistēmas datiem, ir Jaungulbenes PTV-51, </w:t>
            </w:r>
            <w:r w:rsidR="00ED39A2">
              <w:rPr>
                <w:rFonts w:ascii="Times New Roman" w:hAnsi="Times New Roman" w:cs="Times New Roman"/>
                <w:sz w:val="28"/>
                <w:szCs w:val="28"/>
              </w:rPr>
              <w:t>kā arī šķūnis (būves kadastra apzīmējums 5060 004 0226 017), kūts (būves kadastra apzīmējums 5060 004 0226 018), septiņi koka šķūņi (būvju kadastra apzīmējumi 5060 004 0226 020, 5060 004 0226 021, 5060 004 0226 028, 5060 004 0226 029, 5060 004 0226 030, 5060 004 0226 032 un 5060 004 0226 033)</w:t>
            </w:r>
            <w:r w:rsidR="00575E9E">
              <w:rPr>
                <w:rFonts w:ascii="Times New Roman" w:hAnsi="Times New Roman" w:cs="Times New Roman"/>
                <w:sz w:val="28"/>
                <w:szCs w:val="28"/>
              </w:rPr>
              <w:t>, trīs koka kūtis (būvju kadastra apzīmējumi 5060 004 0226 022, 5060 004 0226 025 un 5060 004 0226 026), mūra pagrabs (būves kadastra apzīmējums 5060 004 0226 023) un trīs koka garāžas (būvju kadastra apzīmējumi 5060 004 0226 024, 5060 004 0226 031 un 5060 004 0226 034)</w:t>
            </w:r>
            <w:r>
              <w:rPr>
                <w:rFonts w:ascii="Times New Roman" w:hAnsi="Times New Roman" w:cs="Times New Roman"/>
                <w:sz w:val="28"/>
                <w:szCs w:val="28"/>
              </w:rPr>
              <w:t>, kuru īpašuma tiesības nav reģistrētas.</w:t>
            </w:r>
          </w:p>
          <w:p w:rsidR="00495C6B" w:rsidP="00495C6B">
            <w:pPr>
              <w:autoSpaceDE w:val="0"/>
              <w:autoSpaceDN w:val="0"/>
              <w:adjustRightInd w:val="0"/>
              <w:spacing w:after="0" w:line="240" w:lineRule="auto"/>
              <w:ind w:left="166" w:right="113" w:firstLine="684"/>
              <w:jc w:val="both"/>
              <w:rPr>
                <w:rFonts w:ascii="Times New Roman" w:hAnsi="Times New Roman" w:cs="Times New Roman"/>
                <w:sz w:val="28"/>
                <w:szCs w:val="28"/>
              </w:rPr>
            </w:pPr>
            <w:r>
              <w:rPr>
                <w:rFonts w:ascii="Times New Roman" w:hAnsi="Times New Roman" w:cs="Times New Roman"/>
                <w:sz w:val="28"/>
                <w:szCs w:val="28"/>
              </w:rPr>
              <w:t xml:space="preserve">Uz </w:t>
            </w:r>
            <w:r w:rsidRPr="00E57F3C">
              <w:rPr>
                <w:rFonts w:ascii="Times New Roman" w:hAnsi="Times New Roman" w:cs="Times New Roman"/>
                <w:sz w:val="28"/>
                <w:szCs w:val="28"/>
              </w:rPr>
              <w:t>zemes vienības (zemes vienības kadastra apzīmējums 5060 004 0372)</w:t>
            </w:r>
            <w:r>
              <w:rPr>
                <w:rFonts w:ascii="Times New Roman" w:hAnsi="Times New Roman" w:cs="Times New Roman"/>
                <w:sz w:val="28"/>
                <w:szCs w:val="28"/>
              </w:rPr>
              <w:t xml:space="preserve"> </w:t>
            </w:r>
            <w:r w:rsidRPr="00ED39A2">
              <w:rPr>
                <w:rFonts w:ascii="Times New Roman" w:hAnsi="Times New Roman" w:cs="Times New Roman"/>
                <w:sz w:val="28"/>
                <w:szCs w:val="28"/>
              </w:rPr>
              <w:t>daļas, kuru plānots nodot Gulbenes novada pašvaldības īpašumā</w:t>
            </w:r>
            <w:r>
              <w:rPr>
                <w:rFonts w:ascii="Times New Roman" w:hAnsi="Times New Roman" w:cs="Times New Roman"/>
                <w:sz w:val="28"/>
                <w:szCs w:val="28"/>
              </w:rPr>
              <w:t>, atrodas trīs šķūņi (būvju kadastra apzīmējumi 5060 004 0222 009, 5060 004 0222 010 un 5060 004 0222 011), kuru īpašuma tiesības nav reģistrētas.</w:t>
            </w:r>
          </w:p>
          <w:p w:rsidR="00B26F7F" w:rsidP="008760FA">
            <w:pPr>
              <w:autoSpaceDE w:val="0"/>
              <w:autoSpaceDN w:val="0"/>
              <w:adjustRightInd w:val="0"/>
              <w:spacing w:after="0" w:line="240" w:lineRule="auto"/>
              <w:ind w:left="164" w:right="113" w:firstLine="686"/>
              <w:jc w:val="both"/>
              <w:rPr>
                <w:rFonts w:ascii="Times New Roman" w:hAnsi="Times New Roman" w:cs="Times New Roman"/>
                <w:sz w:val="28"/>
                <w:szCs w:val="28"/>
              </w:rPr>
            </w:pPr>
            <w:r>
              <w:rPr>
                <w:rFonts w:ascii="Times New Roman" w:hAnsi="Times New Roman" w:cs="Times New Roman"/>
                <w:sz w:val="28"/>
                <w:szCs w:val="28"/>
              </w:rPr>
              <w:t xml:space="preserve">Gulbenes novada pašvaldība, </w:t>
            </w:r>
            <w:r w:rsidR="00D173BE">
              <w:rPr>
                <w:rFonts w:ascii="Times New Roman" w:hAnsi="Times New Roman" w:cs="Times New Roman"/>
                <w:sz w:val="28"/>
                <w:szCs w:val="28"/>
              </w:rPr>
              <w:t>pamatojoties uz</w:t>
            </w:r>
            <w:r>
              <w:rPr>
                <w:rFonts w:ascii="Times New Roman" w:hAnsi="Times New Roman" w:cs="Times New Roman"/>
                <w:sz w:val="28"/>
                <w:szCs w:val="28"/>
              </w:rPr>
              <w:t xml:space="preserve"> </w:t>
            </w:r>
            <w:r w:rsidRPr="00E57F3C">
              <w:rPr>
                <w:rFonts w:ascii="Times New Roman" w:hAnsi="Times New Roman" w:cs="Times New Roman"/>
                <w:sz w:val="28"/>
                <w:szCs w:val="28"/>
              </w:rPr>
              <w:t>Gulbenes novada dome</w:t>
            </w:r>
            <w:r>
              <w:rPr>
                <w:rFonts w:ascii="Times New Roman" w:hAnsi="Times New Roman" w:cs="Times New Roman"/>
                <w:sz w:val="28"/>
                <w:szCs w:val="28"/>
              </w:rPr>
              <w:t>s</w:t>
            </w:r>
            <w:r w:rsidRPr="00E57F3C">
              <w:rPr>
                <w:rFonts w:ascii="Times New Roman" w:hAnsi="Times New Roman" w:cs="Times New Roman"/>
                <w:sz w:val="28"/>
                <w:szCs w:val="28"/>
              </w:rPr>
              <w:t xml:space="preserve"> 2017.gada 31.augusta sēdē (protokols Nr.12, 29.§</w:t>
            </w:r>
            <w:r>
              <w:rPr>
                <w:rFonts w:ascii="Times New Roman" w:hAnsi="Times New Roman" w:cs="Times New Roman"/>
                <w:sz w:val="28"/>
                <w:szCs w:val="28"/>
              </w:rPr>
              <w:t>, 6.punkts</w:t>
            </w:r>
            <w:r w:rsidRPr="00E57F3C">
              <w:rPr>
                <w:rFonts w:ascii="Times New Roman" w:hAnsi="Times New Roman" w:cs="Times New Roman"/>
                <w:sz w:val="28"/>
                <w:szCs w:val="28"/>
              </w:rPr>
              <w:t>) pieņ</w:t>
            </w:r>
            <w:r>
              <w:rPr>
                <w:rFonts w:ascii="Times New Roman" w:hAnsi="Times New Roman" w:cs="Times New Roman"/>
                <w:sz w:val="28"/>
                <w:szCs w:val="28"/>
              </w:rPr>
              <w:t>e</w:t>
            </w:r>
            <w:r w:rsidRPr="00E57F3C">
              <w:rPr>
                <w:rFonts w:ascii="Times New Roman" w:hAnsi="Times New Roman" w:cs="Times New Roman"/>
                <w:sz w:val="28"/>
                <w:szCs w:val="28"/>
              </w:rPr>
              <w:t>m</w:t>
            </w:r>
            <w:r>
              <w:rPr>
                <w:rFonts w:ascii="Times New Roman" w:hAnsi="Times New Roman" w:cs="Times New Roman"/>
                <w:sz w:val="28"/>
                <w:szCs w:val="28"/>
              </w:rPr>
              <w:t xml:space="preserve">to </w:t>
            </w:r>
            <w:r w:rsidRPr="00E57F3C">
              <w:rPr>
                <w:rFonts w:ascii="Times New Roman" w:hAnsi="Times New Roman" w:cs="Times New Roman"/>
                <w:sz w:val="28"/>
                <w:szCs w:val="28"/>
              </w:rPr>
              <w:t>lēmumu</w:t>
            </w:r>
            <w:r>
              <w:rPr>
                <w:rFonts w:ascii="Times New Roman" w:hAnsi="Times New Roman" w:cs="Times New Roman"/>
                <w:sz w:val="28"/>
                <w:szCs w:val="28"/>
              </w:rPr>
              <w:t>, pēc nekustamo īpašumu pārņemšanas patstāvīgi risinās jautājumu par šo būvju tiesisko sakārtošanu.</w:t>
            </w:r>
          </w:p>
          <w:p w:rsidR="00732572" w:rsidRPr="008760FA" w:rsidP="008760FA">
            <w:pPr>
              <w:autoSpaceDE w:val="0"/>
              <w:autoSpaceDN w:val="0"/>
              <w:adjustRightInd w:val="0"/>
              <w:spacing w:after="0" w:line="240" w:lineRule="auto"/>
              <w:ind w:left="164" w:right="113" w:firstLine="686"/>
              <w:jc w:val="both"/>
              <w:rPr>
                <w:rFonts w:ascii="Times New Roman" w:hAnsi="Times New Roman" w:cs="Times New Roman"/>
                <w:sz w:val="28"/>
                <w:szCs w:val="28"/>
              </w:rPr>
            </w:pPr>
            <w:r w:rsidRPr="008760FA">
              <w:rPr>
                <w:rFonts w:ascii="Times New Roman" w:hAnsi="Times New Roman" w:cs="Times New Roman"/>
                <w:sz w:val="28"/>
                <w:szCs w:val="28"/>
              </w:rPr>
              <w:t xml:space="preserve">Pamatojoties uz Valsts iestāžu juridisko dienestu vadītāju 2015.gada 10.decembra sanāksmē nolemto (protokols Nr.3, 3.§, 2.punkts), </w:t>
            </w:r>
            <w:r w:rsidR="00094CEB">
              <w:rPr>
                <w:rFonts w:ascii="Times New Roman" w:hAnsi="Times New Roman" w:cs="Times New Roman"/>
                <w:sz w:val="28"/>
                <w:szCs w:val="28"/>
              </w:rPr>
              <w:t>ja nodotie nekustamie īpašumi vairs netiks izmantoti</w:t>
            </w:r>
            <w:r w:rsidRPr="008760FA">
              <w:rPr>
                <w:rFonts w:ascii="Times New Roman" w:hAnsi="Times New Roman" w:cs="Times New Roman"/>
                <w:sz w:val="28"/>
                <w:szCs w:val="28"/>
              </w:rPr>
              <w:t xml:space="preserve"> </w:t>
            </w:r>
            <w:r w:rsidR="003A1DF0">
              <w:rPr>
                <w:rFonts w:ascii="Times New Roman" w:hAnsi="Times New Roman" w:cs="Times New Roman"/>
                <w:sz w:val="28"/>
              </w:rPr>
              <w:t>MK</w:t>
            </w:r>
            <w:r w:rsidR="003A1DF0">
              <w:rPr>
                <w:rFonts w:ascii="Times New Roman" w:hAnsi="Times New Roman" w:cs="Times New Roman"/>
                <w:bCs/>
                <w:sz w:val="28"/>
              </w:rPr>
              <w:t xml:space="preserve"> rīkojumā Nr.282 </w:t>
            </w:r>
            <w:r w:rsidRPr="008760FA">
              <w:rPr>
                <w:rFonts w:ascii="Times New Roman" w:hAnsi="Times New Roman" w:cs="Times New Roman"/>
                <w:sz w:val="28"/>
                <w:szCs w:val="28"/>
              </w:rPr>
              <w:t>norādīt</w:t>
            </w:r>
            <w:r w:rsidR="00094CEB">
              <w:rPr>
                <w:rFonts w:ascii="Times New Roman" w:hAnsi="Times New Roman" w:cs="Times New Roman"/>
                <w:sz w:val="28"/>
                <w:szCs w:val="28"/>
              </w:rPr>
              <w:t>o funkciju veikšanai</w:t>
            </w:r>
            <w:r w:rsidRPr="008760FA">
              <w:rPr>
                <w:rFonts w:ascii="Times New Roman" w:hAnsi="Times New Roman" w:cs="Times New Roman"/>
                <w:sz w:val="28"/>
                <w:szCs w:val="28"/>
              </w:rPr>
              <w:t xml:space="preserve">, </w:t>
            </w:r>
            <w:r w:rsidR="00094CEB">
              <w:rPr>
                <w:rFonts w:ascii="Times New Roman" w:hAnsi="Times New Roman" w:cs="Times New Roman"/>
                <w:sz w:val="28"/>
                <w:szCs w:val="28"/>
              </w:rPr>
              <w:t xml:space="preserve">Gulbenes novada </w:t>
            </w:r>
            <w:r w:rsidRPr="008760FA">
              <w:rPr>
                <w:rFonts w:ascii="Times New Roman" w:hAnsi="Times New Roman" w:cs="Times New Roman"/>
                <w:sz w:val="28"/>
                <w:szCs w:val="28"/>
              </w:rPr>
              <w:t>pašvaldība to</w:t>
            </w:r>
            <w:r w:rsidR="00094CEB">
              <w:rPr>
                <w:rFonts w:ascii="Times New Roman" w:hAnsi="Times New Roman" w:cs="Times New Roman"/>
                <w:sz w:val="28"/>
                <w:szCs w:val="28"/>
              </w:rPr>
              <w:t>s</w:t>
            </w:r>
            <w:r w:rsidRPr="008760FA">
              <w:rPr>
                <w:rFonts w:ascii="Times New Roman" w:hAnsi="Times New Roman" w:cs="Times New Roman"/>
                <w:sz w:val="28"/>
                <w:szCs w:val="28"/>
              </w:rPr>
              <w:t xml:space="preserve"> nodos bez atlīdzības valstij tādā stāvoklī un sastāvā, kāds tas būs nodošanas brīdī.</w:t>
            </w:r>
          </w:p>
          <w:p w:rsidR="007722C7" w:rsidP="008760FA">
            <w:pPr>
              <w:autoSpaceDE w:val="0"/>
              <w:autoSpaceDN w:val="0"/>
              <w:adjustRightInd w:val="0"/>
              <w:spacing w:after="0" w:line="240" w:lineRule="auto"/>
              <w:ind w:left="164" w:right="113" w:firstLine="686"/>
              <w:jc w:val="both"/>
              <w:rPr>
                <w:rFonts w:ascii="Times New Roman" w:hAnsi="Times New Roman"/>
                <w:sz w:val="28"/>
                <w:szCs w:val="28"/>
              </w:rPr>
            </w:pPr>
            <w:r w:rsidRPr="00220A31">
              <w:rPr>
                <w:rFonts w:ascii="Times New Roman" w:hAnsi="Times New Roman" w:cs="Times New Roman"/>
                <w:sz w:val="28"/>
              </w:rPr>
              <w:t>Ņemot vērā iepriekš minēto, ministrija ir sagatavojusi</w:t>
            </w:r>
            <w:r w:rsidRPr="00220A31" w:rsidR="003A1DF0">
              <w:rPr>
                <w:rFonts w:ascii="Times New Roman" w:hAnsi="Times New Roman" w:cs="Times New Roman"/>
                <w:sz w:val="28"/>
              </w:rPr>
              <w:t xml:space="preserve"> Ministru kabineta rīkojuma projekt</w:t>
            </w:r>
            <w:r w:rsidR="003A1DF0">
              <w:rPr>
                <w:rFonts w:ascii="Times New Roman" w:hAnsi="Times New Roman" w:cs="Times New Roman"/>
                <w:sz w:val="28"/>
              </w:rPr>
              <w:t>u</w:t>
            </w:r>
            <w:r w:rsidRPr="00220A31" w:rsidR="003A1DF0">
              <w:rPr>
                <w:rFonts w:ascii="Times New Roman" w:hAnsi="Times New Roman" w:cs="Times New Roman"/>
                <w:sz w:val="28"/>
              </w:rPr>
              <w:t xml:space="preserve"> </w:t>
            </w:r>
            <w:r w:rsidRPr="00220A31" w:rsidR="003A1DF0">
              <w:rPr>
                <w:rFonts w:ascii="Times New Roman" w:hAnsi="Times New Roman" w:cs="Times New Roman"/>
                <w:bCs/>
                <w:sz w:val="28"/>
                <w:szCs w:val="28"/>
              </w:rPr>
              <w:t>“</w:t>
            </w:r>
            <w:r w:rsidRPr="00220A31" w:rsidR="003A1DF0">
              <w:rPr>
                <w:rFonts w:ascii="Times New Roman" w:hAnsi="Times New Roman" w:cs="Times New Roman"/>
                <w:bCs/>
                <w:sz w:val="28"/>
              </w:rPr>
              <w:t>Grozījumi Ministru kabineta 2015.gada 2.jūnija rīkojumā Nr.282 “Par Jaungulbenes Profesionālās vidusskolas likvidāciju”</w:t>
            </w:r>
            <w:r w:rsidRPr="00220A31" w:rsidR="003A1DF0">
              <w:rPr>
                <w:rFonts w:ascii="Times New Roman" w:hAnsi="Times New Roman" w:cs="Times New Roman"/>
                <w:bCs/>
                <w:sz w:val="28"/>
                <w:szCs w:val="28"/>
              </w:rPr>
              <w:t>”</w:t>
            </w:r>
            <w:r w:rsidR="003A1DF0">
              <w:rPr>
                <w:rFonts w:ascii="Times New Roman" w:hAnsi="Times New Roman" w:cs="Times New Roman"/>
                <w:bCs/>
                <w:sz w:val="28"/>
                <w:szCs w:val="28"/>
              </w:rPr>
              <w:t xml:space="preserve"> (turpmāk – rīkojuma projekts)</w:t>
            </w:r>
            <w:r>
              <w:rPr>
                <w:rFonts w:ascii="Times New Roman" w:hAnsi="Times New Roman" w:cs="Times New Roman"/>
                <w:bCs/>
                <w:sz w:val="28"/>
                <w:szCs w:val="28"/>
              </w:rPr>
              <w:t>, kas paredz</w:t>
            </w:r>
            <w:r w:rsidR="00D173BE">
              <w:rPr>
                <w:rFonts w:ascii="Times New Roman" w:hAnsi="Times New Roman" w:cs="Times New Roman"/>
                <w:bCs/>
                <w:sz w:val="28"/>
                <w:szCs w:val="28"/>
              </w:rPr>
              <w:t xml:space="preserve">, ka daļa no </w:t>
            </w:r>
            <w:r w:rsidRPr="00C5633E" w:rsidR="00D173BE">
              <w:rPr>
                <w:rFonts w:ascii="Times New Roman" w:hAnsi="Times New Roman"/>
                <w:sz w:val="28"/>
                <w:szCs w:val="28"/>
              </w:rPr>
              <w:t>valsts nekustamā īpašuma “Jaungulbenes lauksaimniecības skola” (nekustamā īpašuma kadastra Nr.5060 004 0224), Jaungulbenes pagastā, Gulbenes novadā</w:t>
            </w:r>
            <w:r w:rsidR="00D173BE">
              <w:rPr>
                <w:rFonts w:ascii="Times New Roman" w:hAnsi="Times New Roman"/>
                <w:sz w:val="28"/>
                <w:szCs w:val="28"/>
              </w:rPr>
              <w:t>, tiek nodota Gulbenes novada pašvaldības īpašumā, daļa – Finanšu ministrijas valdījumā un daļa – Ekonomikas ministrijas valdījumā.</w:t>
            </w:r>
          </w:p>
          <w:p w:rsidR="00D776A4" w:rsidP="007722C7">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7722C7">
              <w:rPr>
                <w:rFonts w:ascii="Times New Roman" w:eastAsia="Times New Roman" w:hAnsi="Times New Roman" w:cs="Times New Roman"/>
                <w:sz w:val="28"/>
                <w:szCs w:val="28"/>
                <w:lang w:eastAsia="lv-LV"/>
              </w:rPr>
              <w:t xml:space="preserve">Finanšu ministrijas valdījumā </w:t>
            </w:r>
            <w:r w:rsidRPr="007722C7">
              <w:rPr>
                <w:rFonts w:ascii="Times New Roman" w:eastAsia="Times New Roman" w:hAnsi="Times New Roman" w:cs="Times New Roman"/>
                <w:sz w:val="28"/>
                <w:szCs w:val="28"/>
                <w:lang w:eastAsia="lv-LV"/>
              </w:rPr>
              <w:t xml:space="preserve">plānots nodot </w:t>
            </w:r>
            <w:r w:rsidRPr="007722C7">
              <w:rPr>
                <w:rFonts w:ascii="Times New Roman" w:hAnsi="Times New Roman" w:cs="Times New Roman"/>
                <w:bCs/>
                <w:sz w:val="28"/>
                <w:szCs w:val="28"/>
              </w:rPr>
              <w:t xml:space="preserve">daļu no </w:t>
            </w:r>
            <w:r w:rsidRPr="007722C7">
              <w:rPr>
                <w:rFonts w:ascii="Times New Roman" w:hAnsi="Times New Roman" w:cs="Times New Roman"/>
                <w:sz w:val="28"/>
                <w:szCs w:val="28"/>
              </w:rPr>
              <w:t>valsts nekustamā īpašuma “Jaungulbenes lauksaimniecības skola” (nekustamā īpašuma kadastra Nr.5060 004 0224), Jaungulbenes pagastā, Gulbenes novadā</w:t>
            </w:r>
            <w:r w:rsidRPr="007722C7" w:rsidR="007722C7">
              <w:rPr>
                <w:rFonts w:ascii="Times New Roman" w:hAnsi="Times New Roman" w:cs="Times New Roman"/>
                <w:sz w:val="28"/>
                <w:szCs w:val="28"/>
              </w:rPr>
              <w:t xml:space="preserve"> – zemes vienību (zemes vienības kadastra apzīmējums 5060 004 0223) (izņemot būves ar kadastra apzīmējumu 5060 004 0223 001 uzturēšanai funkcionāli nepieciešamo zemes vienības daļu) un divas būves (būvju kadastra apzīmējumi 5060 004 0223 004 un 5060 004 022</w:t>
            </w:r>
            <w:r w:rsidR="007722C7">
              <w:rPr>
                <w:rFonts w:ascii="Times New Roman" w:hAnsi="Times New Roman" w:cs="Times New Roman"/>
                <w:sz w:val="28"/>
                <w:szCs w:val="28"/>
              </w:rPr>
              <w:t xml:space="preserve">3 008), </w:t>
            </w:r>
            <w:r w:rsidRPr="007722C7" w:rsidR="007722C7">
              <w:rPr>
                <w:rFonts w:ascii="Times New Roman" w:hAnsi="Times New Roman" w:cs="Times New Roman"/>
                <w:sz w:val="28"/>
                <w:szCs w:val="28"/>
              </w:rPr>
              <w:t>zemes vienību (zemes vienības kadastra apzīmējums 5060 004 0225) (izņemot būves ar kadastra apzīmējumu 5060 004 0225 034 uzturēšanai funkcionāli nepieciešamo zemes vienības daļu)</w:t>
            </w:r>
            <w:r w:rsidR="007722C7">
              <w:rPr>
                <w:rFonts w:ascii="Times New Roman" w:hAnsi="Times New Roman" w:cs="Times New Roman"/>
                <w:sz w:val="28"/>
                <w:szCs w:val="28"/>
              </w:rPr>
              <w:t xml:space="preserve">, </w:t>
            </w:r>
            <w:r w:rsidRPr="007722C7" w:rsidR="007722C7">
              <w:rPr>
                <w:rFonts w:ascii="Times New Roman" w:hAnsi="Times New Roman" w:cs="Times New Roman"/>
                <w:sz w:val="28"/>
                <w:szCs w:val="28"/>
              </w:rPr>
              <w:t>zemes vienību (zemes vienības kadastra apzīmējums 5060 004 0287) (izņemot rīkojuma</w:t>
            </w:r>
            <w:r w:rsidR="007722C7">
              <w:rPr>
                <w:rFonts w:ascii="Times New Roman" w:hAnsi="Times New Roman" w:cs="Times New Roman"/>
                <w:sz w:val="28"/>
                <w:szCs w:val="28"/>
              </w:rPr>
              <w:t xml:space="preserve"> projekta</w:t>
            </w:r>
            <w:r w:rsidRPr="007722C7" w:rsidR="007722C7">
              <w:rPr>
                <w:rFonts w:ascii="Times New Roman" w:hAnsi="Times New Roman" w:cs="Times New Roman"/>
                <w:sz w:val="28"/>
                <w:szCs w:val="28"/>
              </w:rPr>
              <w:t xml:space="preserve"> 9.3.1.apakšpunktā minēto zemes vienības daļu un būves ar kadastra apzīmējumu 5060 004 0287 002 uzturēšanai funkcionāli nepieciešamo zemes vienības daļu) un būvi (būves kadastr</w:t>
            </w:r>
            <w:r w:rsidR="007722C7">
              <w:rPr>
                <w:rFonts w:ascii="Times New Roman" w:hAnsi="Times New Roman" w:cs="Times New Roman"/>
                <w:sz w:val="28"/>
                <w:szCs w:val="28"/>
              </w:rPr>
              <w:t xml:space="preserve">a apzīmējums 5060 004 0224 011), </w:t>
            </w:r>
            <w:r w:rsidRPr="007722C7" w:rsidR="007722C7">
              <w:rPr>
                <w:rFonts w:ascii="Times New Roman" w:hAnsi="Times New Roman" w:cs="Times New Roman"/>
                <w:sz w:val="28"/>
                <w:szCs w:val="28"/>
              </w:rPr>
              <w:t>zemes vienību (zemes vienības kadastra apzīmējums</w:t>
            </w:r>
            <w:r w:rsidR="007722C7">
              <w:rPr>
                <w:rFonts w:ascii="Times New Roman" w:hAnsi="Times New Roman" w:cs="Times New Roman"/>
                <w:sz w:val="28"/>
                <w:szCs w:val="28"/>
              </w:rPr>
              <w:t xml:space="preserve"> 5060 004 0346) 4,66 ha platībā, </w:t>
            </w:r>
            <w:r w:rsidRPr="007722C7" w:rsidR="007722C7">
              <w:rPr>
                <w:rFonts w:ascii="Times New Roman" w:hAnsi="Times New Roman" w:cs="Times New Roman"/>
                <w:sz w:val="28"/>
                <w:szCs w:val="28"/>
              </w:rPr>
              <w:t xml:space="preserve">zemes vienību (zemes vienības kadastra apzīmējums 5060 004 0361) (izņemot rīkojuma </w:t>
            </w:r>
            <w:r w:rsidR="007722C7">
              <w:rPr>
                <w:rFonts w:ascii="Times New Roman" w:hAnsi="Times New Roman" w:cs="Times New Roman"/>
                <w:sz w:val="28"/>
                <w:szCs w:val="28"/>
              </w:rPr>
              <w:t xml:space="preserve">projekta </w:t>
            </w:r>
            <w:r w:rsidRPr="007722C7" w:rsidR="007722C7">
              <w:rPr>
                <w:rFonts w:ascii="Times New Roman" w:hAnsi="Times New Roman" w:cs="Times New Roman"/>
                <w:sz w:val="28"/>
                <w:szCs w:val="28"/>
              </w:rPr>
              <w:t>9.3.2.apakšpun</w:t>
            </w:r>
            <w:r w:rsidR="007722C7">
              <w:rPr>
                <w:rFonts w:ascii="Times New Roman" w:hAnsi="Times New Roman" w:cs="Times New Roman"/>
                <w:sz w:val="28"/>
                <w:szCs w:val="28"/>
              </w:rPr>
              <w:t xml:space="preserve">ktā minēto zemes vienības daļu), </w:t>
            </w:r>
            <w:r w:rsidRPr="007722C7" w:rsidR="007722C7">
              <w:rPr>
                <w:rFonts w:ascii="Times New Roman" w:hAnsi="Times New Roman" w:cs="Times New Roman"/>
                <w:sz w:val="28"/>
                <w:szCs w:val="28"/>
              </w:rPr>
              <w:t>zemes vienību (zemes vienības kadastra apzīmējums 5060 004 0371) (izņemot būves ar kadastra apzīmējumu 5060 004 0222 030 uzturēšanai funkcionāli nepieciešamo zemes vienības daļu) un būvi (būves kadastr</w:t>
            </w:r>
            <w:r w:rsidR="007722C7">
              <w:rPr>
                <w:rFonts w:ascii="Times New Roman" w:hAnsi="Times New Roman" w:cs="Times New Roman"/>
                <w:sz w:val="28"/>
                <w:szCs w:val="28"/>
              </w:rPr>
              <w:t xml:space="preserve">a apzīmējums 5060 004 0222 024), kā arī </w:t>
            </w:r>
            <w:r w:rsidRPr="007722C7" w:rsidR="007722C7">
              <w:rPr>
                <w:rFonts w:ascii="Times New Roman" w:hAnsi="Times New Roman" w:cs="Times New Roman"/>
                <w:sz w:val="28"/>
                <w:szCs w:val="28"/>
              </w:rPr>
              <w:t xml:space="preserve">zemes </w:t>
            </w:r>
            <w:r w:rsidRPr="007722C7" w:rsidR="007722C7">
              <w:rPr>
                <w:rFonts w:ascii="Times New Roman" w:hAnsi="Times New Roman" w:cs="Times New Roman"/>
                <w:sz w:val="28"/>
                <w:szCs w:val="28"/>
              </w:rPr>
              <w:t>vienību (zemes vienības kadastra apzīmējums 5060 004 0372) (izņemot rīkojuma</w:t>
            </w:r>
            <w:r w:rsidR="007722C7">
              <w:rPr>
                <w:rFonts w:ascii="Times New Roman" w:hAnsi="Times New Roman" w:cs="Times New Roman"/>
                <w:sz w:val="28"/>
                <w:szCs w:val="28"/>
              </w:rPr>
              <w:t xml:space="preserve"> projekta</w:t>
            </w:r>
            <w:r w:rsidRPr="007722C7" w:rsidR="007722C7">
              <w:rPr>
                <w:rFonts w:ascii="Times New Roman" w:hAnsi="Times New Roman" w:cs="Times New Roman"/>
                <w:sz w:val="28"/>
                <w:szCs w:val="28"/>
              </w:rPr>
              <w:t xml:space="preserve"> 9.3.3.apakšpunktā minēto zemes vienības daļu un būvju ar kadastra apzīmējumiem 5060 004 0222 001, 5060 004 0222 002, 5060 004 0222 004, 5060 004 0222 005, 5060 004 0222 006, 5060 004 0222 008, 5060 004 0222 012, 5060 004 0222 013, 5060 004 0222 014, 5060 004 0222 015 un 5060 004 0222 016) uzturēšanai funkcionāli nepieciešamās zemes vienības daļas) un </w:t>
            </w:r>
            <w:r w:rsidR="007948DA">
              <w:rPr>
                <w:rFonts w:ascii="Times New Roman" w:hAnsi="Times New Roman" w:cs="Times New Roman"/>
                <w:sz w:val="28"/>
                <w:szCs w:val="28"/>
              </w:rPr>
              <w:t>deviņas</w:t>
            </w:r>
            <w:r w:rsidRPr="007722C7" w:rsidR="007722C7">
              <w:rPr>
                <w:rFonts w:ascii="Times New Roman" w:hAnsi="Times New Roman" w:cs="Times New Roman"/>
                <w:sz w:val="28"/>
                <w:szCs w:val="28"/>
              </w:rPr>
              <w:t xml:space="preserve"> būves (būvju kadastra apzīmējumi</w:t>
            </w:r>
            <w:r w:rsidR="007948DA">
              <w:rPr>
                <w:rFonts w:ascii="Times New Roman" w:hAnsi="Times New Roman" w:cs="Times New Roman"/>
                <w:sz w:val="28"/>
                <w:szCs w:val="28"/>
              </w:rPr>
              <w:t xml:space="preserve"> 5060 004 0222 007,</w:t>
            </w:r>
            <w:r w:rsidRPr="007722C7" w:rsidR="007722C7">
              <w:rPr>
                <w:rFonts w:ascii="Times New Roman" w:hAnsi="Times New Roman" w:cs="Times New Roman"/>
                <w:sz w:val="28"/>
                <w:szCs w:val="28"/>
              </w:rPr>
              <w:t xml:space="preserve"> 5060 004 0222 017, 5060 004 0222 018, 5060 004 0222 019, 5060 004 0222 020, 5060 004 0222 021, 5060 004 0222 022, 5060 004 0222 023 un 5060 004 0222 027).</w:t>
            </w:r>
          </w:p>
          <w:p w:rsidR="004D43AB" w:rsidP="007722C7">
            <w:pPr>
              <w:autoSpaceDE w:val="0"/>
              <w:autoSpaceDN w:val="0"/>
              <w:adjustRightInd w:val="0"/>
              <w:spacing w:after="0" w:line="240" w:lineRule="auto"/>
              <w:ind w:left="166" w:right="113" w:firstLine="684"/>
              <w:jc w:val="both"/>
              <w:rPr>
                <w:rFonts w:ascii="Times New Roman" w:hAnsi="Times New Roman" w:cs="Times New Roman"/>
                <w:sz w:val="28"/>
                <w:szCs w:val="28"/>
              </w:rPr>
            </w:pPr>
            <w:r w:rsidRPr="004D43AB">
              <w:rPr>
                <w:rFonts w:ascii="Times New Roman" w:hAnsi="Times New Roman" w:cs="Times New Roman"/>
                <w:sz w:val="28"/>
                <w:szCs w:val="28"/>
              </w:rPr>
              <w:t>Savukārt, Ekonomikas ministrijas valdījumā plānots nodot akciju sabiedrības “Latvenergo” slēgtā transformatoru punkta Nr.2161 (būves kadastra apzīmējums 5060 004 0287 002) uzturēšanai funkcionāli nepieciešamo zemes vienības (zemes vienības kadastra apzīmējums 5060 004 0287) daļu</w:t>
            </w:r>
            <w:r w:rsidR="005D1B9E">
              <w:rPr>
                <w:rFonts w:ascii="Times New Roman" w:hAnsi="Times New Roman" w:cs="Times New Roman"/>
                <w:sz w:val="28"/>
                <w:szCs w:val="28"/>
              </w:rPr>
              <w:t>.</w:t>
            </w:r>
          </w:p>
          <w:p w:rsidR="00265C57" w:rsidP="007722C7">
            <w:pPr>
              <w:autoSpaceDE w:val="0"/>
              <w:autoSpaceDN w:val="0"/>
              <w:adjustRightInd w:val="0"/>
              <w:spacing w:after="0" w:line="240" w:lineRule="auto"/>
              <w:ind w:left="166" w:right="113" w:firstLine="684"/>
              <w:jc w:val="both"/>
              <w:rPr>
                <w:rFonts w:ascii="Times New Roman" w:hAnsi="Times New Roman" w:cs="Times New Roman"/>
                <w:sz w:val="28"/>
                <w:szCs w:val="28"/>
              </w:rPr>
            </w:pPr>
            <w:r>
              <w:rPr>
                <w:rFonts w:ascii="Times New Roman" w:hAnsi="Times New Roman" w:cs="Times New Roman"/>
                <w:sz w:val="28"/>
                <w:szCs w:val="28"/>
              </w:rPr>
              <w:t xml:space="preserve">Būvju (būvju kadastra apzīmējumi 5060 004 0223 001, 5060 004 0225 034, 5060 004 0222 030, </w:t>
            </w:r>
            <w:r w:rsidRPr="007722C7">
              <w:rPr>
                <w:rFonts w:ascii="Times New Roman" w:hAnsi="Times New Roman" w:cs="Times New Roman"/>
                <w:sz w:val="28"/>
                <w:szCs w:val="28"/>
              </w:rPr>
              <w:t>5060 004 0222 001, 5060 004 0222 002, 5060 004 0222 004, 5060 004 0222 005, 5060 004 0222 006, 5060 004 0222 008, 5060 004 0222 012, 5060 004 0222 013, 5060 004 0222 014, 5060 004 0222 015 un 5060 004 0222 016</w:t>
            </w:r>
            <w:r>
              <w:rPr>
                <w:rFonts w:ascii="Times New Roman" w:hAnsi="Times New Roman" w:cs="Times New Roman"/>
                <w:sz w:val="28"/>
                <w:szCs w:val="28"/>
              </w:rPr>
              <w:t xml:space="preserve">) </w:t>
            </w:r>
            <w:r w:rsidRPr="007722C7">
              <w:rPr>
                <w:rFonts w:ascii="Times New Roman" w:hAnsi="Times New Roman" w:cs="Times New Roman"/>
                <w:sz w:val="28"/>
                <w:szCs w:val="28"/>
              </w:rPr>
              <w:t>uzturēšanai funkcion</w:t>
            </w:r>
            <w:r>
              <w:rPr>
                <w:rFonts w:ascii="Times New Roman" w:hAnsi="Times New Roman" w:cs="Times New Roman"/>
                <w:sz w:val="28"/>
                <w:szCs w:val="28"/>
              </w:rPr>
              <w:t>āli nepieciešamās zemes vienību (zemes vienību kadastra apzīmējumi 5060 004 0223, 5060 004 0225, 5060  004 0371 un 5060 004 0372)</w:t>
            </w:r>
            <w:r w:rsidRPr="007722C7">
              <w:rPr>
                <w:rFonts w:ascii="Times New Roman" w:hAnsi="Times New Roman" w:cs="Times New Roman"/>
                <w:sz w:val="28"/>
                <w:szCs w:val="28"/>
              </w:rPr>
              <w:t xml:space="preserve"> daļas</w:t>
            </w:r>
            <w:r>
              <w:rPr>
                <w:rFonts w:ascii="Times New Roman" w:hAnsi="Times New Roman" w:cs="Times New Roman"/>
                <w:sz w:val="28"/>
                <w:szCs w:val="28"/>
              </w:rPr>
              <w:t xml:space="preserve"> paliks ministrijas valdījumā līdz minēto būvju tiesiskai sakārtošanai.</w:t>
            </w:r>
          </w:p>
          <w:p w:rsidR="00647FC2" w:rsidP="00647FC2">
            <w:pPr>
              <w:autoSpaceDE w:val="0"/>
              <w:autoSpaceDN w:val="0"/>
              <w:adjustRightInd w:val="0"/>
              <w:spacing w:after="0" w:line="240" w:lineRule="auto"/>
              <w:ind w:left="166" w:right="113" w:firstLine="684"/>
              <w:jc w:val="both"/>
              <w:rPr>
                <w:rFonts w:ascii="Times New Roman" w:hAnsi="Times New Roman" w:cs="Times New Roman"/>
                <w:sz w:val="28"/>
                <w:szCs w:val="28"/>
              </w:rPr>
            </w:pPr>
            <w:r>
              <w:rPr>
                <w:rFonts w:ascii="Times New Roman" w:hAnsi="Times New Roman" w:cs="Times New Roman"/>
                <w:sz w:val="28"/>
                <w:szCs w:val="28"/>
              </w:rPr>
              <w:t xml:space="preserve">Rīkojuma projekta 9.punkts (MK rīkojuma Nr.282 14.punkta plānotā redakcija) </w:t>
            </w:r>
            <w:r w:rsidR="00AE6422">
              <w:rPr>
                <w:rFonts w:ascii="Times New Roman" w:hAnsi="Times New Roman" w:cs="Times New Roman"/>
                <w:sz w:val="28"/>
                <w:szCs w:val="28"/>
              </w:rPr>
              <w:t xml:space="preserve">paredz uzdot ministrijai veikt nepieciešamās darbības valsts nekustamā īpašuma </w:t>
            </w:r>
            <w:r w:rsidRPr="007722C7" w:rsidR="00AE6422">
              <w:rPr>
                <w:rFonts w:ascii="Times New Roman" w:hAnsi="Times New Roman" w:cs="Times New Roman"/>
                <w:sz w:val="28"/>
                <w:szCs w:val="28"/>
              </w:rPr>
              <w:t>“Jaungulbenes lauksaimniecības skola” (nekustamā īpašuma kadastra Nr.5060 004 0224), Jaungulbenes pagastā, Gulbenes novadā</w:t>
            </w:r>
            <w:r w:rsidR="00AE6422">
              <w:rPr>
                <w:rFonts w:ascii="Times New Roman" w:hAnsi="Times New Roman" w:cs="Times New Roman"/>
                <w:sz w:val="28"/>
                <w:szCs w:val="28"/>
              </w:rPr>
              <w:t>, reālās sadales veikšanai.</w:t>
            </w:r>
          </w:p>
          <w:p w:rsidR="00712E56" w:rsidRPr="00647FC2" w:rsidP="00647FC2">
            <w:pPr>
              <w:autoSpaceDE w:val="0"/>
              <w:autoSpaceDN w:val="0"/>
              <w:adjustRightInd w:val="0"/>
              <w:spacing w:after="0" w:line="240" w:lineRule="auto"/>
              <w:ind w:left="166" w:right="113" w:firstLine="684"/>
              <w:jc w:val="both"/>
              <w:rPr>
                <w:rFonts w:ascii="Times New Roman" w:hAnsi="Times New Roman" w:cs="Times New Roman"/>
                <w:sz w:val="28"/>
                <w:szCs w:val="28"/>
              </w:rPr>
            </w:pPr>
            <w:r>
              <w:rPr>
                <w:rFonts w:ascii="Times New Roman" w:hAnsi="Times New Roman" w:cs="Times New Roman"/>
                <w:sz w:val="28"/>
                <w:szCs w:val="28"/>
              </w:rPr>
              <w:t>V</w:t>
            </w:r>
            <w:r w:rsidR="005D4269">
              <w:rPr>
                <w:rFonts w:ascii="Times New Roman" w:hAnsi="Times New Roman" w:cs="Times New Roman"/>
                <w:sz w:val="28"/>
                <w:szCs w:val="28"/>
              </w:rPr>
              <w:t xml:space="preserve">alsts nekustamo īpašumu </w:t>
            </w:r>
            <w:r w:rsidRPr="007722C7" w:rsidR="00647FC2">
              <w:rPr>
                <w:rFonts w:ascii="Times New Roman" w:hAnsi="Times New Roman" w:cs="Times New Roman"/>
                <w:sz w:val="28"/>
                <w:szCs w:val="28"/>
              </w:rPr>
              <w:t>“Jaungulbenes lauksaimniecības skola” (nekustamā īpašuma kadastra Nr.5060 004 0224), Jaungulbenes pagastā, Gulbenes novadā</w:t>
            </w:r>
            <w:r w:rsidR="00647FC2">
              <w:rPr>
                <w:rFonts w:ascii="Times New Roman" w:hAnsi="Times New Roman" w:cs="Times New Roman"/>
                <w:sz w:val="28"/>
                <w:szCs w:val="28"/>
              </w:rPr>
              <w:t xml:space="preserve">, </w:t>
            </w:r>
            <w:r w:rsidR="005D4269">
              <w:rPr>
                <w:rFonts w:ascii="Times New Roman" w:hAnsi="Times New Roman" w:cs="Times New Roman"/>
                <w:sz w:val="28"/>
                <w:szCs w:val="28"/>
              </w:rPr>
              <w:t xml:space="preserve">šobrīd savu pieejamo resursu un finanšu līdzekļu robežās apsaimnieko ministrijas padotībā esošais Smiltenes tehnikums, kas, pamatojoties uz MK </w:t>
            </w:r>
            <w:r w:rsidR="005D4269">
              <w:rPr>
                <w:rFonts w:ascii="Times New Roman" w:hAnsi="Times New Roman" w:cs="Times New Roman"/>
                <w:sz w:val="28"/>
                <w:szCs w:val="28"/>
              </w:rPr>
              <w:t>rīkojuma Nr.282 2.punktu, ir likvidētās Jaungulbenes Profesionālās vidusskolas saistību un prasību pārņēmējs.</w:t>
            </w:r>
            <w:r>
              <w:rPr>
                <w:rFonts w:ascii="Times New Roman" w:eastAsia="Times New Roman" w:hAnsi="Times New Roman" w:cs="Times New Roman"/>
                <w:sz w:val="28"/>
                <w:szCs w:val="28"/>
                <w:lang w:eastAsia="lv-LV"/>
              </w:rPr>
              <w:t xml:space="preserve"> V</w:t>
            </w:r>
            <w:r w:rsidRPr="00F031F8" w:rsidR="00863143">
              <w:rPr>
                <w:rFonts w:ascii="Times New Roman" w:eastAsia="Times New Roman" w:hAnsi="Times New Roman" w:cs="Times New Roman"/>
                <w:sz w:val="28"/>
                <w:szCs w:val="28"/>
                <w:lang w:eastAsia="lv-LV"/>
              </w:rPr>
              <w:t xml:space="preserve">alsts nekustamais īpašums </w:t>
            </w:r>
            <w:r>
              <w:rPr>
                <w:rFonts w:ascii="Times New Roman" w:eastAsia="Times New Roman" w:hAnsi="Times New Roman" w:cs="Times New Roman"/>
                <w:sz w:val="28"/>
                <w:szCs w:val="28"/>
                <w:lang w:eastAsia="lv-LV"/>
              </w:rPr>
              <w:t xml:space="preserve">ne Smiltenes tehnikuma, ne </w:t>
            </w:r>
            <w:r w:rsidRPr="00F031F8" w:rsidR="00863143">
              <w:rPr>
                <w:rFonts w:ascii="Times New Roman" w:eastAsia="Times New Roman" w:hAnsi="Times New Roman" w:cs="Times New Roman"/>
                <w:sz w:val="28"/>
                <w:szCs w:val="28"/>
                <w:lang w:eastAsia="lv-LV"/>
              </w:rPr>
              <w:t xml:space="preserve">ministrijas un </w:t>
            </w:r>
            <w:r>
              <w:rPr>
                <w:rFonts w:ascii="Times New Roman" w:eastAsia="Times New Roman" w:hAnsi="Times New Roman" w:cs="Times New Roman"/>
                <w:sz w:val="28"/>
                <w:szCs w:val="28"/>
                <w:lang w:eastAsia="lv-LV"/>
              </w:rPr>
              <w:t xml:space="preserve">citu </w:t>
            </w:r>
            <w:r w:rsidRPr="00F031F8" w:rsidR="00863143">
              <w:rPr>
                <w:rFonts w:ascii="Times New Roman" w:eastAsia="Times New Roman" w:hAnsi="Times New Roman" w:cs="Times New Roman"/>
                <w:sz w:val="28"/>
                <w:szCs w:val="28"/>
                <w:lang w:eastAsia="lv-LV"/>
              </w:rPr>
              <w:t>tās padotībā esošo iestāžu funkciju veikšanai nav nepieciešams</w:t>
            </w:r>
            <w:r>
              <w:rPr>
                <w:rFonts w:ascii="Times New Roman" w:eastAsia="Times New Roman" w:hAnsi="Times New Roman" w:cs="Times New Roman"/>
                <w:sz w:val="28"/>
                <w:szCs w:val="28"/>
                <w:lang w:eastAsia="lv-LV"/>
              </w:rPr>
              <w:t xml:space="preserve"> un tā apsaimniekošana rada nelietderīgu finanšu līdzekļu izmantošanu.</w:t>
            </w:r>
          </w:p>
          <w:p w:rsidR="001C6905" w:rsidP="000C6B10">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Īpašuma tiesības uz valsts nekustamo īpašumu</w:t>
            </w:r>
            <w:r w:rsidR="00647FC2">
              <w:rPr>
                <w:rFonts w:ascii="Times New Roman" w:eastAsia="Times New Roman" w:hAnsi="Times New Roman" w:cs="Times New Roman"/>
                <w:sz w:val="28"/>
                <w:szCs w:val="28"/>
                <w:lang w:eastAsia="lv-LV"/>
              </w:rPr>
              <w:t xml:space="preserve"> </w:t>
            </w:r>
            <w:r w:rsidRPr="007722C7" w:rsidR="00647FC2">
              <w:rPr>
                <w:rFonts w:ascii="Times New Roman" w:hAnsi="Times New Roman" w:cs="Times New Roman"/>
                <w:sz w:val="28"/>
                <w:szCs w:val="28"/>
              </w:rPr>
              <w:t>“Jaungulbenes lauksaimniecības skola” (nekustamā īpašuma kadastra Nr.5060 004 0224), Jaungulbenes pagastā, Gulbenes novadā</w:t>
            </w:r>
            <w:r w:rsidR="00647FC2">
              <w:rPr>
                <w:rFonts w:ascii="Times New Roman" w:hAnsi="Times New Roman" w:cs="Times New Roman"/>
                <w:sz w:val="28"/>
                <w:szCs w:val="28"/>
              </w:rPr>
              <w:t>,</w:t>
            </w:r>
            <w:r w:rsidRPr="00F031F8">
              <w:rPr>
                <w:rFonts w:ascii="Times New Roman" w:eastAsia="Times New Roman" w:hAnsi="Times New Roman" w:cs="Times New Roman"/>
                <w:sz w:val="28"/>
                <w:szCs w:val="28"/>
                <w:lang w:eastAsia="lv-LV"/>
              </w:rPr>
              <w:t xml:space="preserve"> </w:t>
            </w:r>
            <w:r w:rsidRPr="00F031F8" w:rsidR="007F6E40">
              <w:rPr>
                <w:rFonts w:ascii="Times New Roman" w:eastAsia="Times New Roman" w:hAnsi="Times New Roman" w:cs="Times New Roman"/>
                <w:sz w:val="28"/>
                <w:szCs w:val="28"/>
                <w:lang w:eastAsia="lv-LV"/>
              </w:rPr>
              <w:t xml:space="preserve">2005.gada </w:t>
            </w:r>
            <w:r w:rsidR="007F6E40">
              <w:rPr>
                <w:rFonts w:ascii="Times New Roman" w:eastAsia="Times New Roman" w:hAnsi="Times New Roman" w:cs="Times New Roman"/>
                <w:sz w:val="28"/>
                <w:szCs w:val="28"/>
                <w:lang w:eastAsia="lv-LV"/>
              </w:rPr>
              <w:t>24.martā</w:t>
            </w:r>
            <w:r w:rsidRPr="00F031F8" w:rsidR="007F6E40">
              <w:rPr>
                <w:rFonts w:ascii="Times New Roman" w:eastAsia="Times New Roman" w:hAnsi="Times New Roman" w:cs="Times New Roman"/>
                <w:sz w:val="28"/>
                <w:szCs w:val="28"/>
                <w:lang w:eastAsia="lv-LV"/>
              </w:rPr>
              <w:t xml:space="preserve"> </w:t>
            </w:r>
            <w:r w:rsidRPr="00F031F8">
              <w:rPr>
                <w:rFonts w:ascii="Times New Roman" w:eastAsia="Times New Roman" w:hAnsi="Times New Roman" w:cs="Times New Roman"/>
                <w:sz w:val="28"/>
                <w:szCs w:val="28"/>
                <w:lang w:eastAsia="lv-LV"/>
              </w:rPr>
              <w:t xml:space="preserve">reģistrētas Latvijas valstij ministrijas personā </w:t>
            </w:r>
            <w:r w:rsidR="007F6E40">
              <w:rPr>
                <w:rFonts w:ascii="Times New Roman" w:eastAsia="Times New Roman" w:hAnsi="Times New Roman" w:cs="Times New Roman"/>
                <w:sz w:val="28"/>
                <w:szCs w:val="28"/>
                <w:lang w:eastAsia="lv-LV"/>
              </w:rPr>
              <w:t>Gulbenes rajona tiesas</w:t>
            </w:r>
            <w:r w:rsidR="00647FC2">
              <w:rPr>
                <w:rFonts w:ascii="Times New Roman" w:eastAsia="Times New Roman" w:hAnsi="Times New Roman" w:cs="Times New Roman"/>
                <w:sz w:val="28"/>
                <w:szCs w:val="28"/>
                <w:lang w:eastAsia="lv-LV"/>
              </w:rPr>
              <w:t xml:space="preserve"> Z</w:t>
            </w:r>
            <w:r w:rsidRPr="00F031F8">
              <w:rPr>
                <w:rFonts w:ascii="Times New Roman" w:eastAsia="Times New Roman" w:hAnsi="Times New Roman" w:cs="Times New Roman"/>
                <w:sz w:val="28"/>
                <w:szCs w:val="28"/>
                <w:lang w:eastAsia="lv-LV"/>
              </w:rPr>
              <w:t xml:space="preserve">emesgrāmatu nodaļas </w:t>
            </w:r>
            <w:r w:rsidR="007F6E40">
              <w:rPr>
                <w:rFonts w:ascii="Times New Roman" w:eastAsia="Times New Roman" w:hAnsi="Times New Roman" w:cs="Times New Roman"/>
                <w:sz w:val="28"/>
                <w:szCs w:val="28"/>
                <w:lang w:eastAsia="lv-LV"/>
              </w:rPr>
              <w:t xml:space="preserve">Jaungulbenes </w:t>
            </w:r>
            <w:r w:rsidRPr="00F031F8">
              <w:rPr>
                <w:rFonts w:ascii="Times New Roman" w:eastAsia="Times New Roman" w:hAnsi="Times New Roman" w:cs="Times New Roman"/>
                <w:sz w:val="28"/>
                <w:szCs w:val="28"/>
                <w:lang w:eastAsia="lv-LV"/>
              </w:rPr>
              <w:t>pagasta zemesgrāmatas nodalījumā Nr.</w:t>
            </w:r>
            <w:r w:rsidR="007F6E40">
              <w:rPr>
                <w:rFonts w:ascii="Times New Roman" w:eastAsia="Times New Roman" w:hAnsi="Times New Roman" w:cs="Times New Roman"/>
                <w:sz w:val="28"/>
                <w:szCs w:val="28"/>
                <w:lang w:eastAsia="lv-LV"/>
              </w:rPr>
              <w:t>234</w:t>
            </w:r>
            <w:r w:rsidRPr="00F031F8">
              <w:rPr>
                <w:rFonts w:ascii="Times New Roman" w:eastAsia="Times New Roman" w:hAnsi="Times New Roman" w:cs="Times New Roman"/>
                <w:sz w:val="28"/>
                <w:szCs w:val="28"/>
                <w:lang w:eastAsia="lv-LV"/>
              </w:rPr>
              <w:t xml:space="preserve">. </w:t>
            </w:r>
          </w:p>
          <w:p w:rsidR="00712E56"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Lietu tiesības, kas apgrūtina valsts nekustamo īpašumu</w:t>
            </w:r>
            <w:r w:rsidR="000C6B10">
              <w:rPr>
                <w:rFonts w:ascii="Times New Roman" w:eastAsia="Times New Roman" w:hAnsi="Times New Roman" w:cs="Times New Roman"/>
                <w:sz w:val="28"/>
                <w:szCs w:val="28"/>
                <w:lang w:eastAsia="lv-LV"/>
              </w:rPr>
              <w:t xml:space="preserve"> </w:t>
            </w:r>
            <w:r w:rsidRPr="007722C7" w:rsidR="000C6B10">
              <w:rPr>
                <w:rFonts w:ascii="Times New Roman" w:hAnsi="Times New Roman" w:cs="Times New Roman"/>
                <w:sz w:val="28"/>
                <w:szCs w:val="28"/>
              </w:rPr>
              <w:t>“Jaungulbenes lauksaimniecības skola” (nekustamā īpašuma kadastra Nr.5060 004 0224), Jaungulbenes pagastā, Gulbenes novadā</w:t>
            </w:r>
            <w:r w:rsidR="000C6B10">
              <w:rPr>
                <w:rFonts w:ascii="Times New Roman" w:hAnsi="Times New Roman" w:cs="Times New Roman"/>
                <w:sz w:val="28"/>
                <w:szCs w:val="28"/>
              </w:rPr>
              <w:t>,</w:t>
            </w:r>
            <w:r w:rsidRPr="00F031F8">
              <w:rPr>
                <w:rFonts w:ascii="Times New Roman" w:eastAsia="Times New Roman" w:hAnsi="Times New Roman" w:cs="Times New Roman"/>
                <w:sz w:val="28"/>
                <w:szCs w:val="28"/>
                <w:lang w:eastAsia="lv-LV"/>
              </w:rPr>
              <w:t xml:space="preserve"> norādītas </w:t>
            </w:r>
            <w:r w:rsidR="00D13598">
              <w:rPr>
                <w:rFonts w:ascii="Times New Roman" w:eastAsia="Times New Roman" w:hAnsi="Times New Roman" w:cs="Times New Roman"/>
                <w:sz w:val="28"/>
                <w:szCs w:val="28"/>
                <w:lang w:eastAsia="lv-LV"/>
              </w:rPr>
              <w:t>Gulbenes rajona tiesas</w:t>
            </w:r>
            <w:r w:rsidR="000C6B10">
              <w:rPr>
                <w:rFonts w:ascii="Times New Roman" w:eastAsia="Times New Roman" w:hAnsi="Times New Roman" w:cs="Times New Roman"/>
                <w:sz w:val="28"/>
                <w:szCs w:val="28"/>
                <w:lang w:eastAsia="lv-LV"/>
              </w:rPr>
              <w:t xml:space="preserve"> Z</w:t>
            </w:r>
            <w:r w:rsidRPr="00F031F8" w:rsidR="00D13598">
              <w:rPr>
                <w:rFonts w:ascii="Times New Roman" w:eastAsia="Times New Roman" w:hAnsi="Times New Roman" w:cs="Times New Roman"/>
                <w:sz w:val="28"/>
                <w:szCs w:val="28"/>
                <w:lang w:eastAsia="lv-LV"/>
              </w:rPr>
              <w:t xml:space="preserve">emesgrāmatu nodaļas </w:t>
            </w:r>
            <w:r w:rsidR="00D13598">
              <w:rPr>
                <w:rFonts w:ascii="Times New Roman" w:eastAsia="Times New Roman" w:hAnsi="Times New Roman" w:cs="Times New Roman"/>
                <w:sz w:val="28"/>
                <w:szCs w:val="28"/>
                <w:lang w:eastAsia="lv-LV"/>
              </w:rPr>
              <w:t xml:space="preserve">Jaungulbenes </w:t>
            </w:r>
            <w:r w:rsidRPr="00F031F8" w:rsidR="00D13598">
              <w:rPr>
                <w:rFonts w:ascii="Times New Roman" w:eastAsia="Times New Roman" w:hAnsi="Times New Roman" w:cs="Times New Roman"/>
                <w:sz w:val="28"/>
                <w:szCs w:val="28"/>
                <w:lang w:eastAsia="lv-LV"/>
              </w:rPr>
              <w:t>pagasta zemesgrāmatas nodalījum</w:t>
            </w:r>
            <w:r w:rsidR="00F56176">
              <w:rPr>
                <w:rFonts w:ascii="Times New Roman" w:eastAsia="Times New Roman" w:hAnsi="Times New Roman" w:cs="Times New Roman"/>
                <w:sz w:val="28"/>
                <w:szCs w:val="28"/>
                <w:lang w:eastAsia="lv-LV"/>
              </w:rPr>
              <w:t>a</w:t>
            </w:r>
            <w:r w:rsidRPr="00F031F8" w:rsidR="00D13598">
              <w:rPr>
                <w:rFonts w:ascii="Times New Roman" w:eastAsia="Times New Roman" w:hAnsi="Times New Roman" w:cs="Times New Roman"/>
                <w:sz w:val="28"/>
                <w:szCs w:val="28"/>
                <w:lang w:eastAsia="lv-LV"/>
              </w:rPr>
              <w:t xml:space="preserve"> Nr.</w:t>
            </w:r>
            <w:r w:rsidR="00D13598">
              <w:rPr>
                <w:rFonts w:ascii="Times New Roman" w:eastAsia="Times New Roman" w:hAnsi="Times New Roman" w:cs="Times New Roman"/>
                <w:sz w:val="28"/>
                <w:szCs w:val="28"/>
                <w:lang w:eastAsia="lv-LV"/>
              </w:rPr>
              <w:t xml:space="preserve">234 </w:t>
            </w:r>
            <w:r w:rsidRPr="00F031F8">
              <w:rPr>
                <w:rFonts w:ascii="Times New Roman" w:eastAsia="Times New Roman" w:hAnsi="Times New Roman" w:cs="Times New Roman"/>
                <w:sz w:val="28"/>
                <w:szCs w:val="28"/>
                <w:lang w:eastAsia="lv-LV"/>
              </w:rPr>
              <w:t>III daļas 1.iedaļā.</w:t>
            </w:r>
          </w:p>
          <w:p w:rsidR="00F1457D" w:rsidRPr="00F031F8" w:rsidP="00AA721D">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Valsts nekustamā īpašuma </w:t>
            </w:r>
            <w:r w:rsidRPr="007722C7">
              <w:rPr>
                <w:rFonts w:ascii="Times New Roman" w:hAnsi="Times New Roman" w:cs="Times New Roman"/>
                <w:sz w:val="28"/>
                <w:szCs w:val="28"/>
              </w:rPr>
              <w:t>“Jaungulbenes lauksaimniecības skola” (nekustamā īpašuma kadastra Nr.5060 004 0224), Jaungulbenes pagastā, Gulbenes novadā</w:t>
            </w:r>
            <w:r>
              <w:rPr>
                <w:rFonts w:ascii="Times New Roman" w:hAnsi="Times New Roman" w:cs="Times New Roman"/>
                <w:sz w:val="28"/>
                <w:szCs w:val="28"/>
              </w:rPr>
              <w:t xml:space="preserve">, daļas (zemes vienības ar kadastra apzīmējumu 5060 004 0225 daļa 3,6 ha platībā, zemes vienības ar kadastra apzīmējumu 5060 004 0287 daļa 4,43 ha platībā un zemes vienības ar kadastra apzīmējumu 5060 004 0361 daļa </w:t>
            </w:r>
            <w:r w:rsidR="0029702C">
              <w:rPr>
                <w:rFonts w:ascii="Times New Roman" w:hAnsi="Times New Roman" w:cs="Times New Roman"/>
                <w:sz w:val="28"/>
                <w:szCs w:val="28"/>
              </w:rPr>
              <w:t>10,31</w:t>
            </w:r>
            <w:r>
              <w:rPr>
                <w:rFonts w:ascii="Times New Roman" w:hAnsi="Times New Roman" w:cs="Times New Roman"/>
                <w:sz w:val="28"/>
                <w:szCs w:val="28"/>
              </w:rPr>
              <w:t xml:space="preserve"> ha platībā), pamatojoties uz 2017.gada 29.maija Valsts zemes nomas līgumu, līdz 2022.gada 18.jūnijam ir nodota nomā privātpersonai.</w:t>
            </w:r>
            <w:r w:rsidR="0029702C">
              <w:rPr>
                <w:rFonts w:ascii="Times New Roman" w:hAnsi="Times New Roman" w:cs="Times New Roman"/>
                <w:sz w:val="28"/>
                <w:szCs w:val="28"/>
              </w:rPr>
              <w:t xml:space="preserve"> Nomā nodotās platības atrodas tajā </w:t>
            </w:r>
            <w:r w:rsidR="0029702C">
              <w:rPr>
                <w:rFonts w:ascii="Times New Roman" w:eastAsia="Times New Roman" w:hAnsi="Times New Roman" w:cs="Times New Roman"/>
                <w:sz w:val="28"/>
                <w:szCs w:val="28"/>
                <w:lang w:eastAsia="lv-LV"/>
              </w:rPr>
              <w:t xml:space="preserve">valsts nekustamā īpašuma </w:t>
            </w:r>
            <w:r w:rsidRPr="007722C7" w:rsidR="0029702C">
              <w:rPr>
                <w:rFonts w:ascii="Times New Roman" w:hAnsi="Times New Roman" w:cs="Times New Roman"/>
                <w:sz w:val="28"/>
                <w:szCs w:val="28"/>
              </w:rPr>
              <w:t>“Jaungulbenes lauksaimniecības skola” (nekustamā īpašuma kadastra Nr.5060 004 0224), Jaungulbenes pagastā, Gulbenes novadā</w:t>
            </w:r>
            <w:r w:rsidR="0029702C">
              <w:rPr>
                <w:rFonts w:ascii="Times New Roman" w:hAnsi="Times New Roman" w:cs="Times New Roman"/>
                <w:sz w:val="28"/>
                <w:szCs w:val="28"/>
              </w:rPr>
              <w:t>, daļā, ko plānots nodot Finanšu ministrijas valdījumā.</w:t>
            </w:r>
            <w:r w:rsidR="008A01A6">
              <w:rPr>
                <w:rFonts w:ascii="Times New Roman" w:hAnsi="Times New Roman" w:cs="Times New Roman"/>
                <w:sz w:val="28"/>
                <w:szCs w:val="28"/>
              </w:rPr>
              <w:t xml:space="preserve"> Pēc minētās valsts nekustamā īpašuma daļas pārņemšanas Finanšu ministrija varēs izvērtēt minētā nomas līguma turpināšanas lietderību.</w:t>
            </w:r>
          </w:p>
          <w:p w:rsidR="0099395D" w:rsidRPr="00F031F8" w:rsidP="00F56176">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Nododot valsts nekustamā</w:t>
            </w:r>
            <w:r w:rsidR="00F56176">
              <w:rPr>
                <w:rFonts w:ascii="Times New Roman" w:eastAsia="Times New Roman" w:hAnsi="Times New Roman" w:cs="Times New Roman"/>
                <w:sz w:val="28"/>
                <w:szCs w:val="28"/>
                <w:lang w:eastAsia="lv-LV"/>
              </w:rPr>
              <w:t xml:space="preserve"> īpašum</w:t>
            </w:r>
            <w:r>
              <w:rPr>
                <w:rFonts w:ascii="Times New Roman" w:eastAsia="Times New Roman" w:hAnsi="Times New Roman" w:cs="Times New Roman"/>
                <w:sz w:val="28"/>
                <w:szCs w:val="28"/>
                <w:lang w:eastAsia="lv-LV"/>
              </w:rPr>
              <w:t xml:space="preserve">a </w:t>
            </w:r>
            <w:r w:rsidRPr="007722C7">
              <w:rPr>
                <w:rFonts w:ascii="Times New Roman" w:hAnsi="Times New Roman" w:cs="Times New Roman"/>
                <w:sz w:val="28"/>
                <w:szCs w:val="28"/>
              </w:rPr>
              <w:t>“Jaungulbenes lauksaimniecības skola” (nekustamā īpašuma kadastra Nr.5060 004 0224), Jaungulbenes pagastā, Gulbenes novadā</w:t>
            </w:r>
            <w:r>
              <w:rPr>
                <w:rFonts w:ascii="Times New Roman" w:hAnsi="Times New Roman" w:cs="Times New Roman"/>
                <w:sz w:val="28"/>
                <w:szCs w:val="28"/>
              </w:rPr>
              <w:t>, daļas</w:t>
            </w:r>
            <w:r w:rsidR="00F56176">
              <w:rPr>
                <w:rFonts w:ascii="Times New Roman" w:eastAsia="Times New Roman" w:hAnsi="Times New Roman" w:cs="Times New Roman"/>
                <w:sz w:val="28"/>
                <w:szCs w:val="28"/>
                <w:lang w:eastAsia="lv-LV"/>
              </w:rPr>
              <w:t xml:space="preserve"> Finanšu ministrijas valdījumā un valsts akciju sabiedrības “Valsts </w:t>
            </w:r>
            <w:r w:rsidR="00F56176">
              <w:rPr>
                <w:rFonts w:ascii="Times New Roman" w:eastAsia="Times New Roman" w:hAnsi="Times New Roman" w:cs="Times New Roman"/>
                <w:sz w:val="28"/>
                <w:szCs w:val="28"/>
                <w:lang w:eastAsia="lv-LV"/>
              </w:rPr>
              <w:t xml:space="preserve">nekustamie īpašumi” pārvaldīšanā, </w:t>
            </w:r>
            <w:r>
              <w:rPr>
                <w:rFonts w:ascii="Times New Roman" w:eastAsia="Times New Roman" w:hAnsi="Times New Roman" w:cs="Times New Roman"/>
                <w:sz w:val="28"/>
                <w:szCs w:val="28"/>
                <w:lang w:eastAsia="lv-LV"/>
              </w:rPr>
              <w:t>Gulbenes novada</w:t>
            </w:r>
            <w:r w:rsidR="00AA721D">
              <w:rPr>
                <w:rFonts w:ascii="Times New Roman" w:eastAsia="Times New Roman" w:hAnsi="Times New Roman" w:cs="Times New Roman"/>
                <w:sz w:val="28"/>
                <w:szCs w:val="28"/>
                <w:lang w:eastAsia="lv-LV"/>
              </w:rPr>
              <w:t xml:space="preserve"> pašvaldības īpašumā un Ekonomikas ministrijas valdījumā,</w:t>
            </w:r>
            <w:r>
              <w:rPr>
                <w:rFonts w:ascii="Times New Roman" w:eastAsia="Times New Roman" w:hAnsi="Times New Roman" w:cs="Times New Roman"/>
                <w:sz w:val="28"/>
                <w:szCs w:val="28"/>
                <w:lang w:eastAsia="lv-LV"/>
              </w:rPr>
              <w:t xml:space="preserve"> </w:t>
            </w:r>
            <w:r w:rsidRPr="00F031F8" w:rsidR="007953A9">
              <w:rPr>
                <w:rFonts w:ascii="Times New Roman" w:eastAsia="Times New Roman" w:hAnsi="Times New Roman" w:cs="Times New Roman"/>
                <w:sz w:val="28"/>
                <w:szCs w:val="28"/>
                <w:lang w:eastAsia="lv-LV"/>
              </w:rPr>
              <w:t>ministrij</w:t>
            </w:r>
            <w:r w:rsidR="00F56176">
              <w:rPr>
                <w:rFonts w:ascii="Times New Roman" w:eastAsia="Times New Roman" w:hAnsi="Times New Roman" w:cs="Times New Roman"/>
                <w:sz w:val="28"/>
                <w:szCs w:val="28"/>
                <w:lang w:eastAsia="lv-LV"/>
              </w:rPr>
              <w:t>a</w:t>
            </w:r>
            <w:r w:rsidRPr="00F031F8" w:rsidR="007953A9">
              <w:rPr>
                <w:rFonts w:ascii="Times New Roman" w:eastAsia="Times New Roman" w:hAnsi="Times New Roman" w:cs="Times New Roman"/>
                <w:sz w:val="28"/>
                <w:szCs w:val="28"/>
                <w:lang w:eastAsia="lv-LV"/>
              </w:rPr>
              <w:t xml:space="preserve"> un </w:t>
            </w:r>
            <w:r w:rsidR="00F56176">
              <w:rPr>
                <w:rFonts w:ascii="Times New Roman" w:eastAsia="Times New Roman" w:hAnsi="Times New Roman" w:cs="Times New Roman"/>
                <w:sz w:val="28"/>
                <w:szCs w:val="28"/>
                <w:lang w:eastAsia="lv-LV"/>
              </w:rPr>
              <w:t>Smiltenes</w:t>
            </w:r>
            <w:r w:rsidRPr="00F031F8" w:rsidR="00F1457D">
              <w:rPr>
                <w:rFonts w:ascii="Times New Roman" w:eastAsia="Times New Roman" w:hAnsi="Times New Roman" w:cs="Times New Roman"/>
                <w:sz w:val="28"/>
                <w:szCs w:val="28"/>
                <w:lang w:eastAsia="lv-LV"/>
              </w:rPr>
              <w:t xml:space="preserve"> tehnikum</w:t>
            </w:r>
            <w:r w:rsidR="00F56176">
              <w:rPr>
                <w:rFonts w:ascii="Times New Roman" w:eastAsia="Times New Roman" w:hAnsi="Times New Roman" w:cs="Times New Roman"/>
                <w:sz w:val="28"/>
                <w:szCs w:val="28"/>
                <w:lang w:eastAsia="lv-LV"/>
              </w:rPr>
              <w:t>s tika atbrīvoti</w:t>
            </w:r>
            <w:r w:rsidRPr="00F031F8" w:rsidR="00F1457D">
              <w:rPr>
                <w:rFonts w:ascii="Times New Roman" w:eastAsia="Times New Roman" w:hAnsi="Times New Roman" w:cs="Times New Roman"/>
                <w:sz w:val="28"/>
                <w:szCs w:val="28"/>
                <w:lang w:eastAsia="lv-LV"/>
              </w:rPr>
              <w:t xml:space="preserve"> </w:t>
            </w:r>
            <w:r w:rsidRPr="00F031F8" w:rsidR="007953A9">
              <w:rPr>
                <w:rFonts w:ascii="Times New Roman" w:eastAsia="Times New Roman" w:hAnsi="Times New Roman" w:cs="Times New Roman"/>
                <w:sz w:val="28"/>
                <w:szCs w:val="28"/>
                <w:lang w:eastAsia="lv-LV"/>
              </w:rPr>
              <w:t>no t</w:t>
            </w:r>
            <w:r w:rsidR="00F56176">
              <w:rPr>
                <w:rFonts w:ascii="Times New Roman" w:eastAsia="Times New Roman" w:hAnsi="Times New Roman" w:cs="Times New Roman"/>
                <w:sz w:val="28"/>
                <w:szCs w:val="28"/>
                <w:lang w:eastAsia="lv-LV"/>
              </w:rPr>
              <w:t>iem</w:t>
            </w:r>
            <w:r w:rsidRPr="00F031F8" w:rsidR="007953A9">
              <w:rPr>
                <w:rFonts w:ascii="Times New Roman" w:eastAsia="Times New Roman" w:hAnsi="Times New Roman" w:cs="Times New Roman"/>
                <w:sz w:val="28"/>
                <w:szCs w:val="28"/>
                <w:lang w:eastAsia="lv-LV"/>
              </w:rPr>
              <w:t xml:space="preserve"> neraksturīgu funkciju (izglītības funkciju nodrošināšanai nevajadzīgo valsts nekustamo īpašumu pārvaldīšana) veikšanas. </w:t>
            </w:r>
          </w:p>
          <w:p w:rsidR="00F1457D" w:rsidRPr="00F031F8" w:rsidP="00D4748B">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Ga</w:t>
            </w:r>
            <w:r w:rsidR="009C35DD">
              <w:rPr>
                <w:rFonts w:ascii="Times New Roman" w:eastAsia="Times New Roman" w:hAnsi="Times New Roman" w:cs="Times New Roman"/>
                <w:sz w:val="28"/>
                <w:szCs w:val="28"/>
                <w:lang w:eastAsia="lv-LV"/>
              </w:rPr>
              <w:t>dījumā, ja valsts nekustamā</w:t>
            </w:r>
            <w:r w:rsidRPr="00F031F8">
              <w:rPr>
                <w:rFonts w:ascii="Times New Roman" w:eastAsia="Times New Roman" w:hAnsi="Times New Roman" w:cs="Times New Roman"/>
                <w:sz w:val="28"/>
                <w:szCs w:val="28"/>
                <w:lang w:eastAsia="lv-LV"/>
              </w:rPr>
              <w:t xml:space="preserve"> īpašum</w:t>
            </w:r>
            <w:r w:rsidR="009C35DD">
              <w:rPr>
                <w:rFonts w:ascii="Times New Roman" w:eastAsia="Times New Roman" w:hAnsi="Times New Roman" w:cs="Times New Roman"/>
                <w:sz w:val="28"/>
                <w:szCs w:val="28"/>
                <w:lang w:eastAsia="lv-LV"/>
              </w:rPr>
              <w:t xml:space="preserve">a </w:t>
            </w:r>
            <w:r w:rsidRPr="007722C7" w:rsidR="009C35DD">
              <w:rPr>
                <w:rFonts w:ascii="Times New Roman" w:hAnsi="Times New Roman" w:cs="Times New Roman"/>
                <w:sz w:val="28"/>
                <w:szCs w:val="28"/>
              </w:rPr>
              <w:t>“Jaungulbenes lauksaimniecības skola” (nekustamā īpašuma kadastra Nr.5060 004 0224), Jaungulbenes pagastā, Gulbenes novadā</w:t>
            </w:r>
            <w:r w:rsidR="009C35DD">
              <w:rPr>
                <w:rFonts w:ascii="Times New Roman" w:hAnsi="Times New Roman" w:cs="Times New Roman"/>
                <w:sz w:val="28"/>
                <w:szCs w:val="28"/>
              </w:rPr>
              <w:t>, daļas</w:t>
            </w:r>
            <w:r w:rsidRPr="00F031F8">
              <w:rPr>
                <w:rFonts w:ascii="Times New Roman" w:eastAsia="Times New Roman" w:hAnsi="Times New Roman" w:cs="Times New Roman"/>
                <w:sz w:val="28"/>
                <w:szCs w:val="28"/>
                <w:lang w:eastAsia="lv-LV"/>
              </w:rPr>
              <w:t xml:space="preserve"> netiks nodot</w:t>
            </w:r>
            <w:r w:rsidR="009C35DD">
              <w:rPr>
                <w:rFonts w:ascii="Times New Roman" w:eastAsia="Times New Roman" w:hAnsi="Times New Roman" w:cs="Times New Roman"/>
                <w:sz w:val="28"/>
                <w:szCs w:val="28"/>
                <w:lang w:eastAsia="lv-LV"/>
              </w:rPr>
              <w:t>as</w:t>
            </w:r>
            <w:r w:rsidRPr="00F031F8">
              <w:rPr>
                <w:rFonts w:ascii="Times New Roman" w:eastAsia="Times New Roman" w:hAnsi="Times New Roman" w:cs="Times New Roman"/>
                <w:sz w:val="28"/>
                <w:szCs w:val="28"/>
                <w:lang w:eastAsia="lv-LV"/>
              </w:rPr>
              <w:t xml:space="preserve"> </w:t>
            </w:r>
            <w:r w:rsidRPr="00F031F8">
              <w:rPr>
                <w:rFonts w:ascii="Times New Roman" w:eastAsia="Times New Roman" w:hAnsi="Times New Roman" w:cs="Times New Roman"/>
                <w:sz w:val="28"/>
                <w:szCs w:val="28"/>
                <w:lang w:eastAsia="lv-LV"/>
              </w:rPr>
              <w:t xml:space="preserve">Finanšu ministrijas valdījumā, </w:t>
            </w:r>
            <w:r w:rsidR="009C35DD">
              <w:rPr>
                <w:rFonts w:ascii="Times New Roman" w:eastAsia="Times New Roman" w:hAnsi="Times New Roman" w:cs="Times New Roman"/>
                <w:sz w:val="28"/>
                <w:szCs w:val="28"/>
                <w:lang w:eastAsia="lv-LV"/>
              </w:rPr>
              <w:t xml:space="preserve">Gulbenes novada pašvaldības īpašumā un Ekonomikas ministrijas valdījumā, </w:t>
            </w:r>
            <w:r w:rsidRPr="00F031F8">
              <w:rPr>
                <w:rFonts w:ascii="Times New Roman" w:eastAsia="Times New Roman" w:hAnsi="Times New Roman" w:cs="Times New Roman"/>
                <w:sz w:val="28"/>
                <w:szCs w:val="28"/>
                <w:lang w:eastAsia="lv-LV"/>
              </w:rPr>
              <w:t xml:space="preserve">ministrijai un </w:t>
            </w:r>
            <w:r w:rsidR="00D4748B">
              <w:rPr>
                <w:rFonts w:ascii="Times New Roman" w:eastAsia="Times New Roman" w:hAnsi="Times New Roman" w:cs="Times New Roman"/>
                <w:sz w:val="28"/>
                <w:szCs w:val="28"/>
                <w:lang w:eastAsia="lv-LV"/>
              </w:rPr>
              <w:t>Smiltenes</w:t>
            </w:r>
            <w:r w:rsidRPr="00F031F8">
              <w:rPr>
                <w:rFonts w:ascii="Times New Roman" w:eastAsia="Times New Roman" w:hAnsi="Times New Roman" w:cs="Times New Roman"/>
                <w:sz w:val="28"/>
                <w:szCs w:val="28"/>
                <w:lang w:eastAsia="lv-LV"/>
              </w:rPr>
              <w:t xml:space="preserve"> tehnikumam</w:t>
            </w:r>
            <w:r w:rsidR="009C35DD">
              <w:rPr>
                <w:rFonts w:ascii="Times New Roman" w:eastAsia="Times New Roman" w:hAnsi="Times New Roman" w:cs="Times New Roman"/>
                <w:sz w:val="28"/>
                <w:szCs w:val="28"/>
                <w:lang w:eastAsia="lv-LV"/>
              </w:rPr>
              <w:t xml:space="preserve"> būs arī turpmāk jānodrošina to</w:t>
            </w:r>
            <w:r w:rsidRPr="00F031F8">
              <w:rPr>
                <w:rFonts w:ascii="Times New Roman" w:eastAsia="Times New Roman" w:hAnsi="Times New Roman" w:cs="Times New Roman"/>
                <w:sz w:val="28"/>
                <w:szCs w:val="28"/>
                <w:lang w:eastAsia="lv-LV"/>
              </w:rPr>
              <w:t xml:space="preserve"> saglabāšana un aizsardzība no negatīvas ārējās vides iedarbības, t.sk. no trešo personu ļaunprātīgas rīcības, kas savukārt nozīmē finanšu un administratīvo resursu ieguldīšanu</w:t>
            </w:r>
            <w:r w:rsidRPr="00F031F8" w:rsidR="002608E4">
              <w:rPr>
                <w:rFonts w:ascii="Times New Roman" w:eastAsia="Times New Roman" w:hAnsi="Times New Roman" w:cs="Times New Roman"/>
                <w:sz w:val="28"/>
                <w:szCs w:val="28"/>
                <w:lang w:eastAsia="lv-LV"/>
              </w:rPr>
              <w:t>. N</w:t>
            </w:r>
            <w:r w:rsidRPr="00F031F8" w:rsidR="00146A2C">
              <w:rPr>
                <w:rFonts w:ascii="Times New Roman" w:eastAsia="Times New Roman" w:hAnsi="Times New Roman" w:cs="Times New Roman"/>
                <w:sz w:val="28"/>
                <w:szCs w:val="28"/>
                <w:lang w:eastAsia="lv-LV"/>
              </w:rPr>
              <w:t>epietiekamo finanšu resursu un neprofesionālas apsaimniekošanas rezultātā</w:t>
            </w:r>
            <w:r w:rsidRPr="00F031F8" w:rsidR="00146A2C">
              <w:rPr>
                <w:rFonts w:ascii="Times New Roman" w:hAnsi="Times New Roman" w:cs="Times New Roman"/>
                <w:sz w:val="28"/>
                <w:szCs w:val="28"/>
              </w:rPr>
              <w:t xml:space="preserve"> </w:t>
            </w:r>
            <w:r w:rsidRPr="00F031F8" w:rsidR="00146A2C">
              <w:rPr>
                <w:rFonts w:ascii="Times New Roman" w:eastAsia="Times New Roman" w:hAnsi="Times New Roman" w:cs="Times New Roman"/>
                <w:sz w:val="28"/>
                <w:szCs w:val="28"/>
                <w:lang w:eastAsia="lv-LV"/>
              </w:rPr>
              <w:t>turpinās pazemināties valsts nekustamā īpašuma</w:t>
            </w:r>
            <w:r w:rsidRPr="00F031F8">
              <w:rPr>
                <w:rFonts w:ascii="Times New Roman" w:eastAsia="Times New Roman" w:hAnsi="Times New Roman" w:cs="Times New Roman"/>
                <w:sz w:val="28"/>
                <w:szCs w:val="28"/>
                <w:lang w:eastAsia="lv-LV"/>
              </w:rPr>
              <w:t xml:space="preserve"> </w:t>
            </w:r>
            <w:r w:rsidRPr="00F031F8" w:rsidR="00146A2C">
              <w:rPr>
                <w:rFonts w:ascii="Times New Roman" w:eastAsia="Times New Roman" w:hAnsi="Times New Roman" w:cs="Times New Roman"/>
                <w:sz w:val="28"/>
                <w:szCs w:val="28"/>
                <w:lang w:eastAsia="lv-LV"/>
              </w:rPr>
              <w:t>vērtība un konkurētspēja nekustamā īpašuma tirgū</w:t>
            </w:r>
            <w:r w:rsidRPr="00F031F8">
              <w:rPr>
                <w:rFonts w:ascii="Times New Roman" w:eastAsia="Times New Roman" w:hAnsi="Times New Roman" w:cs="Times New Roman"/>
                <w:sz w:val="28"/>
                <w:szCs w:val="28"/>
                <w:lang w:eastAsia="lv-LV"/>
              </w:rPr>
              <w:t xml:space="preserve">. Ņemot vērā Publiskas personas finanšu līdzekļu un mantas izšķērdēšanas novēršanas likuma 3.pantā ietverto principu, ka rīcībai ar valsts finanšu līdzekļiem un mantu jābūt lietderīgai, papildu </w:t>
            </w:r>
            <w:r w:rsidR="00D4748B">
              <w:rPr>
                <w:rFonts w:ascii="Times New Roman" w:eastAsia="Times New Roman" w:hAnsi="Times New Roman" w:cs="Times New Roman"/>
                <w:sz w:val="28"/>
                <w:szCs w:val="28"/>
                <w:lang w:eastAsia="lv-LV"/>
              </w:rPr>
              <w:t xml:space="preserve">finanšu </w:t>
            </w:r>
            <w:r w:rsidRPr="00F031F8">
              <w:rPr>
                <w:rFonts w:ascii="Times New Roman" w:eastAsia="Times New Roman" w:hAnsi="Times New Roman" w:cs="Times New Roman"/>
                <w:sz w:val="28"/>
                <w:szCs w:val="28"/>
                <w:lang w:eastAsia="lv-LV"/>
              </w:rPr>
              <w:t>līdzekļu ieguldīšana valsts nekustamajos īpašumos, kurus iestāde savu funkciju izpildei neplāno izmantot, nav lietderīga un neietilpst ne ministrijas, ne tās padotībā esošo iestāžu funkcijās.</w:t>
            </w:r>
          </w:p>
          <w:p w:rsidR="00C4514A" w:rsidRPr="00155C36" w:rsidP="00155C36">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rīkojuma projekts paredz gramatiski precizēt vairākus MK rīkojuma Nr.282 punktus.</w:t>
            </w:r>
          </w:p>
        </w:tc>
      </w:tr>
      <w:tr w:rsidTr="008642E8">
        <w:tblPrEx>
          <w:tblW w:w="5083" w:type="pct"/>
          <w:tblInd w:w="-150" w:type="dxa"/>
          <w:tblCellMar>
            <w:left w:w="0" w:type="dxa"/>
            <w:right w:w="0" w:type="dxa"/>
          </w:tblCellMar>
          <w:tblLook w:val="04A0"/>
        </w:tblPrEx>
        <w:tc>
          <w:tcPr>
            <w:tcW w:w="338" w:type="pct"/>
            <w:tcBorders>
              <w:top w:val="outset" w:sz="6" w:space="0" w:color="000000"/>
              <w:left w:val="outset" w:sz="6" w:space="0" w:color="000000"/>
              <w:bottom w:val="outset" w:sz="6" w:space="0" w:color="000000"/>
              <w:right w:val="outset" w:sz="6" w:space="0" w:color="000000"/>
            </w:tcBorders>
            <w:hideMark/>
          </w:tcPr>
          <w:p w:rsidR="00A44F2E" w:rsidRPr="00F031F8" w:rsidP="00E73548">
            <w:pPr>
              <w:spacing w:after="0" w:line="240" w:lineRule="auto"/>
              <w:ind w:right="156"/>
              <w:jc w:val="center"/>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178" w:type="pct"/>
            <w:gridSpan w:val="4"/>
            <w:tcBorders>
              <w:top w:val="outset" w:sz="6" w:space="0" w:color="000000"/>
              <w:left w:val="outset" w:sz="6" w:space="0" w:color="000000"/>
              <w:bottom w:val="outset" w:sz="6" w:space="0" w:color="000000"/>
              <w:right w:val="outset" w:sz="6" w:space="0" w:color="000000"/>
            </w:tcBorders>
          </w:tcPr>
          <w:p w:rsidR="00A44F2E" w:rsidRPr="00F031F8" w:rsidP="00E73548">
            <w:pPr>
              <w:spacing w:after="0" w:line="240" w:lineRule="auto"/>
              <w:ind w:left="141" w:right="156"/>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izstrādē iesaistītās institūcijas</w:t>
            </w:r>
          </w:p>
        </w:tc>
        <w:tc>
          <w:tcPr>
            <w:tcW w:w="3483" w:type="pct"/>
            <w:gridSpan w:val="6"/>
            <w:tcBorders>
              <w:top w:val="outset" w:sz="6" w:space="0" w:color="000000"/>
              <w:left w:val="outset" w:sz="6" w:space="0" w:color="000000"/>
              <w:bottom w:val="outset" w:sz="6" w:space="0" w:color="000000"/>
              <w:right w:val="outset" w:sz="6" w:space="0" w:color="000000"/>
            </w:tcBorders>
            <w:hideMark/>
          </w:tcPr>
          <w:p w:rsidR="00A44F2E" w:rsidRPr="00F031F8" w:rsidP="00DB7E3E">
            <w:pPr>
              <w:spacing w:after="0" w:line="240" w:lineRule="auto"/>
              <w:ind w:left="142" w:right="142" w:firstLine="708"/>
              <w:jc w:val="both"/>
              <w:rPr>
                <w:rFonts w:ascii="Times New Roman" w:hAnsi="Times New Roman" w:cs="Times New Roman"/>
                <w:sz w:val="28"/>
                <w:szCs w:val="28"/>
              </w:rPr>
            </w:pPr>
            <w:r w:rsidRPr="00F031F8">
              <w:rPr>
                <w:rFonts w:ascii="Times New Roman" w:hAnsi="Times New Roman" w:cs="Times New Roman"/>
                <w:sz w:val="28"/>
                <w:szCs w:val="28"/>
              </w:rPr>
              <w:t>Ministrija</w:t>
            </w:r>
            <w:r w:rsidR="00925D6D">
              <w:rPr>
                <w:rFonts w:ascii="Times New Roman" w:hAnsi="Times New Roman" w:cs="Times New Roman"/>
                <w:sz w:val="28"/>
                <w:szCs w:val="28"/>
              </w:rPr>
              <w:t xml:space="preserve"> un</w:t>
            </w:r>
            <w:r w:rsidRPr="00F031F8" w:rsidR="005D39A4">
              <w:rPr>
                <w:rFonts w:ascii="Times New Roman" w:hAnsi="Times New Roman" w:cs="Times New Roman"/>
                <w:sz w:val="28"/>
                <w:szCs w:val="28"/>
              </w:rPr>
              <w:t xml:space="preserve"> </w:t>
            </w:r>
            <w:r w:rsidR="000B2AD7">
              <w:rPr>
                <w:rFonts w:ascii="Times New Roman" w:hAnsi="Times New Roman" w:cs="Times New Roman"/>
                <w:sz w:val="28"/>
                <w:szCs w:val="28"/>
              </w:rPr>
              <w:t>Gulbenes</w:t>
            </w:r>
            <w:r w:rsidRPr="00F031F8" w:rsidR="005D39A4">
              <w:rPr>
                <w:rFonts w:ascii="Times New Roman" w:hAnsi="Times New Roman" w:cs="Times New Roman"/>
                <w:sz w:val="28"/>
                <w:szCs w:val="28"/>
              </w:rPr>
              <w:t xml:space="preserve"> novada pašvaldība</w:t>
            </w:r>
            <w:r w:rsidRPr="00F031F8" w:rsidR="00C035EB">
              <w:rPr>
                <w:rFonts w:ascii="Times New Roman" w:hAnsi="Times New Roman" w:cs="Times New Roman"/>
                <w:sz w:val="28"/>
                <w:szCs w:val="28"/>
              </w:rPr>
              <w:t>.</w:t>
            </w:r>
          </w:p>
        </w:tc>
      </w:tr>
      <w:tr w:rsidTr="008642E8">
        <w:tblPrEx>
          <w:tblW w:w="5083" w:type="pct"/>
          <w:tblInd w:w="-150" w:type="dxa"/>
          <w:tblCellMar>
            <w:left w:w="0" w:type="dxa"/>
            <w:right w:w="0" w:type="dxa"/>
          </w:tblCellMar>
          <w:tblLook w:val="04A0"/>
        </w:tblPrEx>
        <w:tc>
          <w:tcPr>
            <w:tcW w:w="338" w:type="pct"/>
            <w:tcBorders>
              <w:top w:val="outset" w:sz="6" w:space="0" w:color="000000"/>
              <w:left w:val="outset" w:sz="6" w:space="0" w:color="000000"/>
              <w:bottom w:val="outset" w:sz="6" w:space="0" w:color="000000"/>
              <w:right w:val="outset" w:sz="6" w:space="0" w:color="000000"/>
            </w:tcBorders>
            <w:hideMark/>
          </w:tcPr>
          <w:p w:rsidR="00A44F2E" w:rsidRPr="00F031F8"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r w:rsidRPr="00F031F8">
              <w:rPr>
                <w:rFonts w:ascii="Times New Roman" w:eastAsia="Times New Roman" w:hAnsi="Times New Roman" w:cs="Times New Roman"/>
                <w:sz w:val="28"/>
                <w:szCs w:val="28"/>
                <w:lang w:eastAsia="lv-LV"/>
              </w:rPr>
              <w:t>.</w:t>
            </w:r>
          </w:p>
        </w:tc>
        <w:tc>
          <w:tcPr>
            <w:tcW w:w="1178" w:type="pct"/>
            <w:gridSpan w:val="4"/>
            <w:tcBorders>
              <w:top w:val="outset" w:sz="6" w:space="0" w:color="000000"/>
              <w:left w:val="outset" w:sz="6" w:space="0" w:color="000000"/>
              <w:bottom w:val="outset" w:sz="6" w:space="0" w:color="000000"/>
              <w:right w:val="outset" w:sz="6" w:space="0" w:color="000000"/>
            </w:tcBorders>
          </w:tcPr>
          <w:p w:rsidR="00A44F2E" w:rsidRPr="00F031F8" w:rsidP="00E73548">
            <w:pPr>
              <w:spacing w:after="0" w:line="240" w:lineRule="auto"/>
              <w:ind w:left="15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3483" w:type="pct"/>
            <w:gridSpan w:val="6"/>
            <w:tcBorders>
              <w:top w:val="outset" w:sz="6" w:space="0" w:color="000000"/>
              <w:left w:val="outset" w:sz="6" w:space="0" w:color="000000"/>
              <w:bottom w:val="outset" w:sz="6" w:space="0" w:color="000000"/>
              <w:right w:val="outset" w:sz="6" w:space="0" w:color="000000"/>
            </w:tcBorders>
            <w:hideMark/>
          </w:tcPr>
          <w:p w:rsidR="00A44F2E" w:rsidRPr="00F031F8" w:rsidP="005D39A4">
            <w:pPr>
              <w:spacing w:after="0" w:line="240" w:lineRule="auto"/>
              <w:ind w:left="113" w:right="141" w:firstLine="707"/>
              <w:jc w:val="both"/>
              <w:rPr>
                <w:rFonts w:ascii="Times New Roman" w:hAnsi="Times New Roman" w:cs="Times New Roman"/>
                <w:sz w:val="28"/>
                <w:szCs w:val="28"/>
              </w:rPr>
            </w:pPr>
            <w:r w:rsidRPr="00F031F8">
              <w:rPr>
                <w:rFonts w:ascii="Times New Roman" w:hAnsi="Times New Roman" w:cs="Times New Roman"/>
                <w:sz w:val="28"/>
                <w:szCs w:val="28"/>
              </w:rPr>
              <w:t>Nav.</w:t>
            </w:r>
          </w:p>
        </w:tc>
      </w:tr>
      <w:tr w:rsidTr="008E6713">
        <w:tblPrEx>
          <w:tblW w:w="5083" w:type="pct"/>
          <w:tblInd w:w="-150" w:type="dxa"/>
          <w:tblCellMar>
            <w:left w:w="0" w:type="dxa"/>
            <w:right w:w="0" w:type="dxa"/>
          </w:tblCellMar>
          <w:tblLook w:val="04A0"/>
        </w:tblPrEx>
        <w:tc>
          <w:tcPr>
            <w:tcW w:w="5000" w:type="pct"/>
            <w:gridSpan w:val="11"/>
            <w:tcBorders>
              <w:top w:val="nil"/>
              <w:left w:val="nil"/>
              <w:bottom w:val="nil"/>
              <w:right w:val="nil"/>
            </w:tcBorders>
            <w:hideMark/>
          </w:tcPr>
          <w:p w:rsidR="007777AD" w:rsidRPr="00F031F8" w:rsidP="007777AD">
            <w:pPr>
              <w:spacing w:after="0" w:line="240" w:lineRule="auto"/>
              <w:rPr>
                <w:rFonts w:ascii="Times New Roman" w:hAnsi="Times New Roman" w:cs="Times New Roman"/>
                <w:b/>
                <w:bCs/>
                <w:sz w:val="28"/>
                <w:szCs w:val="28"/>
                <w:lang w:eastAsia="lv-LV"/>
              </w:rPr>
            </w:pPr>
          </w:p>
        </w:tc>
      </w:tr>
      <w:tr w:rsidTr="008E6713">
        <w:tblPrEx>
          <w:tblW w:w="5083" w:type="pct"/>
          <w:tblInd w:w="-150" w:type="dxa"/>
          <w:tblCellMar>
            <w:left w:w="0" w:type="dxa"/>
            <w:right w:w="0" w:type="dxa"/>
          </w:tblCellMar>
          <w:tblLook w:val="04A0"/>
        </w:tblPrEx>
        <w:tc>
          <w:tcPr>
            <w:tcW w:w="5000" w:type="pct"/>
            <w:gridSpan w:val="11"/>
            <w:tcBorders>
              <w:top w:val="outset" w:sz="6" w:space="0" w:color="000000"/>
              <w:left w:val="outset" w:sz="6" w:space="0" w:color="000000"/>
              <w:bottom w:val="outset" w:sz="6" w:space="0" w:color="000000"/>
              <w:right w:val="outset" w:sz="6" w:space="0" w:color="000000"/>
            </w:tcBorders>
          </w:tcPr>
          <w:p w:rsidR="00F644A5" w:rsidRPr="00F031F8" w:rsidP="007777AD">
            <w:pPr>
              <w:spacing w:after="0" w:line="240" w:lineRule="auto"/>
              <w:ind w:firstLine="97"/>
              <w:jc w:val="center"/>
              <w:rPr>
                <w:rFonts w:ascii="Times New Roman" w:hAnsi="Times New Roman" w:cs="Times New Roman"/>
                <w:sz w:val="28"/>
                <w:szCs w:val="28"/>
                <w:lang w:eastAsia="lv-LV"/>
              </w:rPr>
            </w:pPr>
            <w:r w:rsidRPr="00F031F8">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Tr="008642E8">
        <w:tblPrEx>
          <w:tblW w:w="5083" w:type="pct"/>
          <w:tblInd w:w="-150" w:type="dxa"/>
          <w:tblCellMar>
            <w:left w:w="0" w:type="dxa"/>
            <w:right w:w="0" w:type="dxa"/>
          </w:tblCellMar>
          <w:tblLook w:val="04A0"/>
        </w:tblPrEx>
        <w:tc>
          <w:tcPr>
            <w:tcW w:w="569" w:type="pct"/>
            <w:gridSpan w:val="2"/>
            <w:tcBorders>
              <w:top w:val="outset" w:sz="6" w:space="0" w:color="000000"/>
              <w:left w:val="outset" w:sz="6" w:space="0" w:color="000000"/>
              <w:bottom w:val="outset" w:sz="6" w:space="0" w:color="000000"/>
              <w:right w:val="outset" w:sz="6" w:space="0" w:color="000000"/>
            </w:tcBorders>
            <w:hideMark/>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2114" w:type="pct"/>
            <w:gridSpan w:val="6"/>
            <w:tcBorders>
              <w:top w:val="outset" w:sz="6" w:space="0" w:color="000000"/>
              <w:left w:val="outset" w:sz="6" w:space="0" w:color="000000"/>
              <w:bottom w:val="outset" w:sz="6" w:space="0" w:color="000000"/>
              <w:right w:val="outset" w:sz="6" w:space="0" w:color="000000"/>
            </w:tcBorders>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 xml:space="preserve">Sabiedrības </w:t>
            </w:r>
            <w:r w:rsidRPr="00F031F8">
              <w:rPr>
                <w:rFonts w:ascii="Times New Roman" w:eastAsia="Times New Roman" w:hAnsi="Times New Roman" w:cs="Times New Roman"/>
                <w:sz w:val="28"/>
                <w:szCs w:val="28"/>
                <w:lang w:eastAsia="lv-LV"/>
              </w:rPr>
              <w:t>mērķgrupas</w:t>
            </w:r>
            <w:r w:rsidRPr="00F031F8">
              <w:rPr>
                <w:rFonts w:ascii="Times New Roman" w:eastAsia="Times New Roman" w:hAnsi="Times New Roman" w:cs="Times New Roman"/>
                <w:sz w:val="28"/>
                <w:szCs w:val="28"/>
                <w:lang w:eastAsia="lv-LV"/>
              </w:rPr>
              <w:t>, kuras tiesiskais regulējums ietekmē vai varētu ietekmēt</w:t>
            </w:r>
          </w:p>
        </w:tc>
        <w:tc>
          <w:tcPr>
            <w:tcW w:w="2317" w:type="pct"/>
            <w:gridSpan w:val="3"/>
            <w:tcBorders>
              <w:top w:val="outset" w:sz="6" w:space="0" w:color="000000"/>
              <w:left w:val="outset" w:sz="6" w:space="0" w:color="000000"/>
              <w:bottom w:val="outset" w:sz="6" w:space="0" w:color="000000"/>
              <w:right w:val="outset" w:sz="6" w:space="0" w:color="000000"/>
            </w:tcBorders>
            <w:hideMark/>
          </w:tcPr>
          <w:p w:rsidR="007777AD" w:rsidRPr="00F031F8" w:rsidP="007777AD">
            <w:pPr>
              <w:spacing w:after="0" w:line="240" w:lineRule="auto"/>
              <w:ind w:left="5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Ind w:w="-150" w:type="dxa"/>
          <w:tblCellMar>
            <w:left w:w="0" w:type="dxa"/>
            <w:right w:w="0" w:type="dxa"/>
          </w:tblCellMar>
          <w:tblLook w:val="04A0"/>
        </w:tblPrEx>
        <w:tc>
          <w:tcPr>
            <w:tcW w:w="569" w:type="pct"/>
            <w:gridSpan w:val="2"/>
            <w:tcBorders>
              <w:top w:val="outset" w:sz="6" w:space="0" w:color="000000"/>
              <w:left w:val="outset" w:sz="6" w:space="0" w:color="000000"/>
              <w:bottom w:val="outset" w:sz="6" w:space="0" w:color="000000"/>
              <w:right w:val="outset" w:sz="6" w:space="0" w:color="000000"/>
            </w:tcBorders>
            <w:hideMark/>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2114" w:type="pct"/>
            <w:gridSpan w:val="6"/>
            <w:tcBorders>
              <w:top w:val="outset" w:sz="6" w:space="0" w:color="000000"/>
              <w:left w:val="outset" w:sz="6" w:space="0" w:color="000000"/>
              <w:bottom w:val="outset" w:sz="6" w:space="0" w:color="000000"/>
              <w:right w:val="outset" w:sz="6" w:space="0" w:color="000000"/>
            </w:tcBorders>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Tiesiskā regulējuma ietekme uz tautsaimniecību un administratīvo slogu</w:t>
            </w:r>
          </w:p>
        </w:tc>
        <w:tc>
          <w:tcPr>
            <w:tcW w:w="2317" w:type="pct"/>
            <w:gridSpan w:val="3"/>
            <w:tcBorders>
              <w:top w:val="outset" w:sz="6" w:space="0" w:color="000000"/>
              <w:left w:val="outset" w:sz="6" w:space="0" w:color="000000"/>
              <w:bottom w:val="outset" w:sz="6" w:space="0" w:color="000000"/>
              <w:right w:val="outset" w:sz="6" w:space="0" w:color="000000"/>
            </w:tcBorders>
            <w:hideMark/>
          </w:tcPr>
          <w:p w:rsidR="00F644A5" w:rsidRPr="00F031F8" w:rsidP="007777AD">
            <w:pPr>
              <w:spacing w:after="0" w:line="240" w:lineRule="auto"/>
              <w:ind w:left="53" w:firstLine="4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Ind w:w="-150" w:type="dxa"/>
          <w:tblCellMar>
            <w:left w:w="0" w:type="dxa"/>
            <w:right w:w="0" w:type="dxa"/>
          </w:tblCellMar>
          <w:tblLook w:val="04A0"/>
        </w:tblPrEx>
        <w:tc>
          <w:tcPr>
            <w:tcW w:w="569" w:type="pct"/>
            <w:gridSpan w:val="2"/>
            <w:tcBorders>
              <w:top w:val="outset" w:sz="6" w:space="0" w:color="000000"/>
              <w:left w:val="outset" w:sz="6" w:space="0" w:color="000000"/>
              <w:bottom w:val="outset" w:sz="6" w:space="0" w:color="000000"/>
              <w:right w:val="outset" w:sz="6" w:space="0" w:color="000000"/>
            </w:tcBorders>
            <w:hideMark/>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2114" w:type="pct"/>
            <w:gridSpan w:val="6"/>
            <w:tcBorders>
              <w:top w:val="outset" w:sz="6" w:space="0" w:color="000000"/>
              <w:left w:val="outset" w:sz="6" w:space="0" w:color="000000"/>
              <w:bottom w:val="outset" w:sz="6" w:space="0" w:color="000000"/>
              <w:right w:val="outset" w:sz="6" w:space="0" w:color="000000"/>
            </w:tcBorders>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Administratīvo izmaksu monetārs novērtējums</w:t>
            </w:r>
          </w:p>
        </w:tc>
        <w:tc>
          <w:tcPr>
            <w:tcW w:w="2317" w:type="pct"/>
            <w:gridSpan w:val="3"/>
            <w:tcBorders>
              <w:top w:val="outset" w:sz="6" w:space="0" w:color="000000"/>
              <w:left w:val="outset" w:sz="6" w:space="0" w:color="000000"/>
              <w:bottom w:val="outset" w:sz="6" w:space="0" w:color="000000"/>
              <w:right w:val="outset" w:sz="6" w:space="0" w:color="000000"/>
            </w:tcBorders>
            <w:hideMark/>
          </w:tcPr>
          <w:p w:rsidR="00F644A5" w:rsidRPr="00F031F8" w:rsidP="007777AD">
            <w:pPr>
              <w:spacing w:after="0" w:line="240" w:lineRule="auto"/>
              <w:ind w:left="53" w:firstLine="44"/>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Ind w:w="-150" w:type="dxa"/>
          <w:tblCellMar>
            <w:left w:w="0" w:type="dxa"/>
            <w:right w:w="0" w:type="dxa"/>
          </w:tblCellMar>
          <w:tblLook w:val="04A0"/>
        </w:tblPrEx>
        <w:tc>
          <w:tcPr>
            <w:tcW w:w="569" w:type="pct"/>
            <w:gridSpan w:val="2"/>
            <w:tcBorders>
              <w:top w:val="outset" w:sz="6" w:space="0" w:color="000000"/>
              <w:left w:val="outset" w:sz="6" w:space="0" w:color="000000"/>
              <w:bottom w:val="outset" w:sz="6" w:space="0" w:color="000000"/>
              <w:right w:val="outset" w:sz="6" w:space="0" w:color="000000"/>
            </w:tcBorders>
            <w:hideMark/>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2114" w:type="pct"/>
            <w:gridSpan w:val="6"/>
            <w:tcBorders>
              <w:top w:val="outset" w:sz="6" w:space="0" w:color="000000"/>
              <w:left w:val="outset" w:sz="6" w:space="0" w:color="000000"/>
              <w:bottom w:val="outset" w:sz="6" w:space="0" w:color="000000"/>
              <w:right w:val="outset" w:sz="6" w:space="0" w:color="000000"/>
            </w:tcBorders>
          </w:tcPr>
          <w:p w:rsidR="00F644A5" w:rsidRPr="00F031F8" w:rsidP="00C87721">
            <w:pPr>
              <w:spacing w:after="0" w:line="240" w:lineRule="auto"/>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317" w:type="pct"/>
            <w:gridSpan w:val="3"/>
            <w:tcBorders>
              <w:top w:val="outset" w:sz="6" w:space="0" w:color="000000"/>
              <w:left w:val="outset" w:sz="6" w:space="0" w:color="000000"/>
              <w:bottom w:val="outset" w:sz="6" w:space="0" w:color="000000"/>
              <w:right w:val="outset" w:sz="6" w:space="0" w:color="000000"/>
            </w:tcBorders>
            <w:hideMark/>
          </w:tcPr>
          <w:p w:rsidR="00F644A5" w:rsidRPr="00F031F8" w:rsidP="00D93D5C">
            <w:pPr>
              <w:spacing w:after="0" w:line="240" w:lineRule="auto"/>
              <w:ind w:left="5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Rīkojuma projekts nosaka turpmāku rīcību ar valsts nekustamo īpašumu, līdz ar to šis jautājums neparedz ieviest tādas izmaiņas, kas varētu ietekmēt sabiedrības intereses.</w:t>
            </w:r>
          </w:p>
        </w:tc>
      </w:tr>
      <w:tr w:rsidTr="008E6713">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66"/>
          <w:tblCellSpacing w:w="15" w:type="dxa"/>
        </w:trPr>
        <w:tc>
          <w:tcPr>
            <w:tcW w:w="5000" w:type="pct"/>
            <w:gridSpan w:val="11"/>
          </w:tcPr>
          <w:p w:rsidR="00531AC3" w:rsidRPr="00F031F8" w:rsidP="00D93D5C">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III. Tiesību akta projekta ietekme uz valsts budžetu un pašvaldību budžetiem</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vMerge w:val="restart"/>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Rādītāji</w:t>
            </w:r>
          </w:p>
        </w:tc>
        <w:tc>
          <w:tcPr>
            <w:tcW w:w="1555" w:type="pct"/>
            <w:gridSpan w:val="4"/>
            <w:vMerge w:val="restart"/>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2018</w:t>
            </w:r>
            <w:r w:rsidRPr="00F031F8">
              <w:rPr>
                <w:rFonts w:ascii="Times New Roman" w:eastAsia="Times New Roman" w:hAnsi="Times New Roman" w:cs="Times New Roman"/>
                <w:b/>
                <w:bCs/>
                <w:sz w:val="28"/>
                <w:szCs w:val="28"/>
                <w:lang w:eastAsia="lv-LV"/>
              </w:rPr>
              <w:t>.gads</w:t>
            </w:r>
          </w:p>
        </w:tc>
        <w:tc>
          <w:tcPr>
            <w:tcW w:w="2455" w:type="pct"/>
            <w:gridSpan w:val="4"/>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Turpmākie trīs gadi (</w:t>
            </w:r>
            <w:r w:rsidRPr="00F031F8">
              <w:rPr>
                <w:rFonts w:ascii="Times New Roman" w:eastAsia="Times New Roman" w:hAnsi="Times New Roman" w:cs="Times New Roman"/>
                <w:sz w:val="28"/>
                <w:szCs w:val="28"/>
                <w:lang w:eastAsia="lv-LV"/>
              </w:rPr>
              <w:t>euro</w:t>
            </w:r>
            <w:r w:rsidRPr="00F031F8">
              <w:rPr>
                <w:rFonts w:ascii="Times New Roman" w:eastAsia="Times New Roman" w:hAnsi="Times New Roman" w:cs="Times New Roman"/>
                <w:sz w:val="28"/>
                <w:szCs w:val="28"/>
                <w:lang w:eastAsia="lv-LV"/>
              </w:rPr>
              <w:t>)</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vMerge/>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p>
        </w:tc>
        <w:tc>
          <w:tcPr>
            <w:tcW w:w="1555" w:type="pct"/>
            <w:gridSpan w:val="4"/>
            <w:vMerge/>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p>
        </w:tc>
        <w:tc>
          <w:tcPr>
            <w:tcW w:w="918" w:type="pct"/>
            <w:gridSpan w:val="2"/>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2019</w:t>
            </w:r>
            <w:r w:rsidRPr="00F031F8">
              <w:rPr>
                <w:rFonts w:ascii="Times New Roman" w:eastAsia="Times New Roman" w:hAnsi="Times New Roman" w:cs="Times New Roman"/>
                <w:b/>
                <w:bCs/>
                <w:sz w:val="28"/>
                <w:szCs w:val="28"/>
                <w:lang w:eastAsia="lv-LV"/>
              </w:rPr>
              <w:t>.</w:t>
            </w:r>
          </w:p>
        </w:tc>
        <w:tc>
          <w:tcPr>
            <w:tcW w:w="850" w:type="pct"/>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2020</w:t>
            </w:r>
            <w:r w:rsidRPr="00F031F8">
              <w:rPr>
                <w:rFonts w:ascii="Times New Roman" w:eastAsia="Times New Roman" w:hAnsi="Times New Roman" w:cs="Times New Roman"/>
                <w:b/>
                <w:bCs/>
                <w:sz w:val="28"/>
                <w:szCs w:val="28"/>
                <w:lang w:eastAsia="lv-LV"/>
              </w:rPr>
              <w:t>.</w:t>
            </w:r>
          </w:p>
        </w:tc>
        <w:tc>
          <w:tcPr>
            <w:tcW w:w="688" w:type="pct"/>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2021</w:t>
            </w:r>
            <w:r w:rsidRPr="00F031F8">
              <w:rPr>
                <w:rFonts w:ascii="Times New Roman" w:eastAsia="Times New Roman" w:hAnsi="Times New Roman" w:cs="Times New Roman"/>
                <w:b/>
                <w:bCs/>
                <w:sz w:val="28"/>
                <w:szCs w:val="28"/>
                <w:lang w:eastAsia="lv-LV"/>
              </w:rPr>
              <w:t>.</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vMerge/>
            <w:vAlign w:val="center"/>
          </w:tcPr>
          <w:p w:rsidR="00531AC3" w:rsidRPr="00F031F8" w:rsidP="00531AC3">
            <w:pPr>
              <w:spacing w:after="0" w:line="240" w:lineRule="auto"/>
              <w:jc w:val="both"/>
              <w:rPr>
                <w:rFonts w:ascii="Times New Roman" w:eastAsia="Times New Roman" w:hAnsi="Times New Roman" w:cs="Times New Roman"/>
                <w:b/>
                <w:bCs/>
                <w:sz w:val="28"/>
                <w:szCs w:val="28"/>
                <w:lang w:eastAsia="lv-LV"/>
              </w:rPr>
            </w:pPr>
          </w:p>
        </w:tc>
        <w:tc>
          <w:tcPr>
            <w:tcW w:w="576" w:type="pct"/>
            <w:gridSpan w:val="3"/>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Saskaņā ar valsts budžetu kārtējam gadam</w:t>
            </w:r>
          </w:p>
        </w:tc>
        <w:tc>
          <w:tcPr>
            <w:tcW w:w="979"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Izmaiņas kārtējā gadā, salīdzinot ar budžetu kārtējam gadam</w:t>
            </w:r>
          </w:p>
        </w:tc>
        <w:tc>
          <w:tcPr>
            <w:tcW w:w="918" w:type="pct"/>
            <w:gridSpan w:val="2"/>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8642E8">
              <w:rPr>
                <w:rFonts w:ascii="Times New Roman" w:eastAsia="Times New Roman" w:hAnsi="Times New Roman" w:cs="Times New Roman"/>
                <w:sz w:val="28"/>
                <w:szCs w:val="28"/>
                <w:lang w:eastAsia="lv-LV"/>
              </w:rPr>
              <w:t>ņas, salīdzinot ar kārtējo (2018</w:t>
            </w:r>
            <w:r w:rsidRPr="00F031F8">
              <w:rPr>
                <w:rFonts w:ascii="Times New Roman" w:eastAsia="Times New Roman" w:hAnsi="Times New Roman" w:cs="Times New Roman"/>
                <w:sz w:val="28"/>
                <w:szCs w:val="28"/>
                <w:lang w:eastAsia="lv-LV"/>
              </w:rPr>
              <w:t>.) gadu</w:t>
            </w:r>
          </w:p>
        </w:tc>
        <w:tc>
          <w:tcPr>
            <w:tcW w:w="850"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8642E8">
              <w:rPr>
                <w:rFonts w:ascii="Times New Roman" w:eastAsia="Times New Roman" w:hAnsi="Times New Roman" w:cs="Times New Roman"/>
                <w:sz w:val="28"/>
                <w:szCs w:val="28"/>
                <w:lang w:eastAsia="lv-LV"/>
              </w:rPr>
              <w:t>ņas, salīdzinot ar kārtējo (2018</w:t>
            </w:r>
            <w:r w:rsidRPr="00F031F8">
              <w:rPr>
                <w:rFonts w:ascii="Times New Roman" w:eastAsia="Times New Roman" w:hAnsi="Times New Roman" w:cs="Times New Roman"/>
                <w:sz w:val="28"/>
                <w:szCs w:val="28"/>
                <w:lang w:eastAsia="lv-LV"/>
              </w:rPr>
              <w:t>.) gadu</w:t>
            </w:r>
          </w:p>
        </w:tc>
        <w:tc>
          <w:tcPr>
            <w:tcW w:w="688"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Izmai</w:t>
            </w:r>
            <w:r w:rsidR="008642E8">
              <w:rPr>
                <w:rFonts w:ascii="Times New Roman" w:eastAsia="Times New Roman" w:hAnsi="Times New Roman" w:cs="Times New Roman"/>
                <w:sz w:val="28"/>
                <w:szCs w:val="28"/>
                <w:lang w:eastAsia="lv-LV"/>
              </w:rPr>
              <w:t>ņas, salīdzinot ar kārtējo (2018</w:t>
            </w:r>
            <w:r w:rsidRPr="00F031F8">
              <w:rPr>
                <w:rFonts w:ascii="Times New Roman" w:eastAsia="Times New Roman" w:hAnsi="Times New Roman" w:cs="Times New Roman"/>
                <w:sz w:val="28"/>
                <w:szCs w:val="28"/>
                <w:lang w:eastAsia="lv-LV"/>
              </w:rPr>
              <w:t>.) gadu</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576" w:type="pct"/>
            <w:gridSpan w:val="3"/>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979"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918" w:type="pct"/>
            <w:gridSpan w:val="2"/>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w:t>
            </w:r>
          </w:p>
        </w:tc>
        <w:tc>
          <w:tcPr>
            <w:tcW w:w="850"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w:t>
            </w:r>
          </w:p>
        </w:tc>
        <w:tc>
          <w:tcPr>
            <w:tcW w:w="688" w:type="pc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 Budžeta ieņēmumi:</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1.1. valsts pamatbudžets, tai skaitā ieņēmumi no maksas pakalpojumiem un citi pašu ieņēmumi</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1.2. valsts speciālais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1.3. pašvaldību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 Budžeta izdevumi:</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2.1. valsts pamatbudžets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2.2. valsts speciālais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2.3. pašvaldību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 Finansiālā ietekme:</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3.1. valsts pamatbudžets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3.2. speciālais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3.3. pašvaldību budžets</w:t>
            </w:r>
          </w:p>
        </w:tc>
        <w:tc>
          <w:tcPr>
            <w:tcW w:w="4010" w:type="pct"/>
            <w:gridSpan w:val="8"/>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1930"/>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407" w:type="pct"/>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3603" w:type="pct"/>
            <w:gridSpan w:val="7"/>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 Precizēta finansiālā ietekme:</w:t>
            </w:r>
          </w:p>
        </w:tc>
        <w:tc>
          <w:tcPr>
            <w:tcW w:w="407" w:type="pct"/>
            <w:vMerge w:val="restart"/>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X</w:t>
            </w:r>
          </w:p>
        </w:tc>
        <w:tc>
          <w:tcPr>
            <w:tcW w:w="3603" w:type="pct"/>
            <w:gridSpan w:val="7"/>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5.1. valsts pamatbudžets</w:t>
            </w:r>
          </w:p>
        </w:tc>
        <w:tc>
          <w:tcPr>
            <w:tcW w:w="407" w:type="pct"/>
            <w:vMerge/>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tc>
        <w:tc>
          <w:tcPr>
            <w:tcW w:w="3603" w:type="pct"/>
            <w:gridSpan w:val="7"/>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5.2. speciālais budžets</w:t>
            </w:r>
          </w:p>
        </w:tc>
        <w:tc>
          <w:tcPr>
            <w:tcW w:w="407" w:type="pct"/>
            <w:vMerge/>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tc>
        <w:tc>
          <w:tcPr>
            <w:tcW w:w="3603" w:type="pct"/>
            <w:gridSpan w:val="7"/>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5.3. pašvaldību budžets</w:t>
            </w:r>
          </w:p>
        </w:tc>
        <w:tc>
          <w:tcPr>
            <w:tcW w:w="407" w:type="pct"/>
            <w:vMerge/>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tc>
        <w:tc>
          <w:tcPr>
            <w:tcW w:w="3603" w:type="pct"/>
            <w:gridSpan w:val="7"/>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4010" w:type="pct"/>
            <w:gridSpan w:val="8"/>
            <w:vMerge w:val="restart"/>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p>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6.1. detalizēts ieņēmumu aprēķins</w:t>
            </w:r>
          </w:p>
        </w:tc>
        <w:tc>
          <w:tcPr>
            <w:tcW w:w="4010" w:type="pct"/>
            <w:gridSpan w:val="8"/>
            <w:vMerge/>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blCellSpacing w:w="15" w:type="dxa"/>
        </w:trPr>
        <w:tc>
          <w:tcPr>
            <w:tcW w:w="990" w:type="pct"/>
            <w:gridSpan w:val="3"/>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6.2. detalizēts izdevumu aprēķins</w:t>
            </w:r>
          </w:p>
        </w:tc>
        <w:tc>
          <w:tcPr>
            <w:tcW w:w="4010" w:type="pct"/>
            <w:gridSpan w:val="8"/>
            <w:vMerge/>
            <w:vAlign w:val="center"/>
          </w:tcPr>
          <w:p w:rsidR="00531AC3" w:rsidRPr="00F031F8" w:rsidP="00531AC3">
            <w:pPr>
              <w:spacing w:after="0" w:line="240" w:lineRule="auto"/>
              <w:jc w:val="both"/>
              <w:rPr>
                <w:rFonts w:ascii="Times New Roman" w:eastAsia="Times New Roman" w:hAnsi="Times New Roman" w:cs="Times New Roman"/>
                <w:sz w:val="28"/>
                <w:szCs w:val="28"/>
                <w:lang w:eastAsia="lv-LV"/>
              </w:rPr>
            </w:pPr>
          </w:p>
        </w:tc>
      </w:tr>
      <w:tr w:rsidTr="008642E8">
        <w:tblPrEx>
          <w:tblW w:w="5083" w:type="pct"/>
          <w:tblCellSpacing w:w="1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tblCellSpacing w:w="15" w:type="dxa"/>
        </w:trPr>
        <w:tc>
          <w:tcPr>
            <w:tcW w:w="990" w:type="pct"/>
            <w:gridSpan w:val="3"/>
            <w:hideMark/>
          </w:tcPr>
          <w:p w:rsidR="00531AC3" w:rsidRPr="00F031F8" w:rsidP="00531AC3">
            <w:pPr>
              <w:spacing w:after="0" w:line="240" w:lineRule="auto"/>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7. Cita informācija</w:t>
            </w:r>
          </w:p>
        </w:tc>
        <w:tc>
          <w:tcPr>
            <w:tcW w:w="4010" w:type="pct"/>
            <w:gridSpan w:val="8"/>
            <w:hideMark/>
          </w:tcPr>
          <w:p w:rsidR="005A42B2" w:rsidP="005A42B2">
            <w:pPr>
              <w:spacing w:after="0" w:line="240" w:lineRule="auto"/>
              <w:ind w:left="107" w:right="62" w:firstLine="443"/>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Ministrija segs izdevumus, kas saistīti ar valsts nekustamā īpašuma </w:t>
            </w:r>
            <w:r w:rsidRPr="007722C7" w:rsidR="00DC1A5A">
              <w:rPr>
                <w:rFonts w:ascii="Times New Roman" w:hAnsi="Times New Roman" w:cs="Times New Roman"/>
                <w:sz w:val="28"/>
                <w:szCs w:val="28"/>
              </w:rPr>
              <w:t>“Jaungulbenes lauksaimniecības skola” (nekustamā īpašuma kadastra Nr.5060 004 0224), Jaungulbenes pagastā, Gulbenes novadā</w:t>
            </w:r>
            <w:r w:rsidR="00DC1A5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reālo sadali.</w:t>
            </w:r>
          </w:p>
          <w:p w:rsidR="00531AC3" w:rsidRPr="00F031F8" w:rsidP="005A42B2">
            <w:pPr>
              <w:spacing w:after="0" w:line="240" w:lineRule="auto"/>
              <w:ind w:left="107" w:right="62" w:firstLine="44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Finanšu ministrija</w:t>
            </w:r>
            <w:r w:rsidR="005D5349">
              <w:rPr>
                <w:rFonts w:ascii="Times New Roman" w:eastAsia="Times New Roman" w:hAnsi="Times New Roman" w:cs="Times New Roman"/>
                <w:sz w:val="28"/>
                <w:szCs w:val="28"/>
                <w:lang w:eastAsia="lv-LV"/>
              </w:rPr>
              <w:t>, Ekonomikas ministrija un Gulbenes novada pašvaldība</w:t>
            </w:r>
            <w:r w:rsidRPr="00F031F8">
              <w:rPr>
                <w:rFonts w:ascii="Times New Roman" w:eastAsia="Times New Roman" w:hAnsi="Times New Roman" w:cs="Times New Roman"/>
                <w:sz w:val="28"/>
                <w:szCs w:val="28"/>
                <w:lang w:eastAsia="lv-LV"/>
              </w:rPr>
              <w:t xml:space="preserve"> segs izdevumus, kas saistīti ar nekustamā īpašuma </w:t>
            </w:r>
            <w:r w:rsidR="00FF23F2">
              <w:rPr>
                <w:rFonts w:ascii="Times New Roman" w:eastAsia="Times New Roman" w:hAnsi="Times New Roman" w:cs="Times New Roman"/>
                <w:sz w:val="28"/>
                <w:szCs w:val="28"/>
                <w:lang w:eastAsia="lv-LV"/>
              </w:rPr>
              <w:t>valdījuma</w:t>
            </w:r>
            <w:r w:rsidR="005D5349">
              <w:rPr>
                <w:rFonts w:ascii="Times New Roman" w:eastAsia="Times New Roman" w:hAnsi="Times New Roman" w:cs="Times New Roman"/>
                <w:sz w:val="28"/>
                <w:szCs w:val="28"/>
                <w:lang w:eastAsia="lv-LV"/>
              </w:rPr>
              <w:t xml:space="preserve"> vai īpašuma</w:t>
            </w:r>
            <w:r w:rsidR="00FF23F2">
              <w:rPr>
                <w:rFonts w:ascii="Times New Roman" w:eastAsia="Times New Roman" w:hAnsi="Times New Roman" w:cs="Times New Roman"/>
                <w:sz w:val="28"/>
                <w:szCs w:val="28"/>
                <w:lang w:eastAsia="lv-LV"/>
              </w:rPr>
              <w:t xml:space="preserve"> tiesību maiņu</w:t>
            </w:r>
            <w:r w:rsidR="007D0609">
              <w:rPr>
                <w:rFonts w:ascii="Times New Roman" w:eastAsia="Times New Roman" w:hAnsi="Times New Roman" w:cs="Times New Roman"/>
                <w:sz w:val="28"/>
                <w:szCs w:val="28"/>
                <w:lang w:eastAsia="lv-LV"/>
              </w:rPr>
              <w:t xml:space="preserve"> zemesgrāmatā</w:t>
            </w:r>
            <w:r w:rsidRPr="00F031F8">
              <w:rPr>
                <w:rFonts w:ascii="Times New Roman" w:eastAsia="Times New Roman" w:hAnsi="Times New Roman" w:cs="Times New Roman"/>
                <w:sz w:val="28"/>
                <w:szCs w:val="28"/>
                <w:lang w:eastAsia="lv-LV"/>
              </w:rPr>
              <w:t>.</w:t>
            </w:r>
          </w:p>
        </w:tc>
      </w:tr>
    </w:tbl>
    <w:p w:rsidR="007777AD" w:rsidRPr="00F031F8" w:rsidP="00CD54E8">
      <w:pPr>
        <w:spacing w:after="0" w:line="240" w:lineRule="auto"/>
        <w:jc w:val="both"/>
        <w:rPr>
          <w:rFonts w:ascii="Times New Roman" w:eastAsia="Times New Roman" w:hAnsi="Times New Roman" w:cs="Times New Roman"/>
          <w:sz w:val="28"/>
          <w:szCs w:val="28"/>
          <w:lang w:eastAsia="lv-LV"/>
        </w:rPr>
      </w:pPr>
    </w:p>
    <w:tbl>
      <w:tblPr>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91"/>
        <w:gridCol w:w="3168"/>
        <w:gridCol w:w="5212"/>
      </w:tblGrid>
      <w:tr w:rsidTr="00540E23">
        <w:tblPrEx>
          <w:tblW w:w="5009" w:type="pct"/>
          <w:tblInd w:w="-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F031F8" w:rsidP="00C87721">
            <w:pPr>
              <w:spacing w:after="0" w:line="240" w:lineRule="auto"/>
              <w:jc w:val="center"/>
              <w:rPr>
                <w:rFonts w:ascii="Times New Roman" w:eastAsia="Times New Roman" w:hAnsi="Times New Roman" w:cs="Times New Roman"/>
                <w:b/>
                <w:bCs/>
                <w:sz w:val="28"/>
                <w:szCs w:val="28"/>
                <w:lang w:eastAsia="lv-LV"/>
              </w:rPr>
            </w:pPr>
            <w:r w:rsidRPr="00F031F8">
              <w:rPr>
                <w:rFonts w:ascii="Times New Roman" w:eastAsia="Times New Roman" w:hAnsi="Times New Roman" w:cs="Times New Roman"/>
                <w:b/>
                <w:bCs/>
                <w:sz w:val="28"/>
                <w:szCs w:val="28"/>
                <w:lang w:eastAsia="lv-LV"/>
              </w:rPr>
              <w:t xml:space="preserve">VII. </w:t>
            </w:r>
            <w:r w:rsidRPr="00F031F8">
              <w:rPr>
                <w:rFonts w:ascii="Times New Roman" w:eastAsia="Times New Roman" w:hAnsi="Times New Roman" w:cs="Times New Roman"/>
                <w:b/>
                <w:sz w:val="28"/>
                <w:szCs w:val="28"/>
                <w:lang w:eastAsia="lv-LV"/>
              </w:rPr>
              <w:t>Tiesību akta projekta izpildes nodrošināšana un tās ietekme uz institūcijām</w:t>
            </w:r>
          </w:p>
        </w:tc>
      </w:tr>
      <w:tr w:rsidTr="00540E23">
        <w:tblPrEx>
          <w:tblW w:w="5009" w:type="pct"/>
          <w:tblInd w:w="-8" w:type="dxa"/>
          <w:tblCellMar>
            <w:left w:w="0" w:type="dxa"/>
            <w:right w:w="0" w:type="dxa"/>
          </w:tblCellMar>
          <w:tblLook w:val="04A0"/>
        </w:tblPrEx>
        <w:tc>
          <w:tcPr>
            <w:tcW w:w="381" w:type="pct"/>
            <w:tcBorders>
              <w:top w:val="outset" w:sz="6" w:space="0" w:color="000000"/>
              <w:left w:val="outset" w:sz="6" w:space="0" w:color="000000"/>
              <w:bottom w:val="outset" w:sz="6" w:space="0" w:color="000000"/>
              <w:right w:val="outset" w:sz="6" w:space="0" w:color="000000"/>
            </w:tcBorders>
            <w:hideMark/>
          </w:tcPr>
          <w:p w:rsidR="00C012AA" w:rsidRPr="00F031F8"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1.</w:t>
            </w:r>
          </w:p>
        </w:tc>
        <w:tc>
          <w:tcPr>
            <w:tcW w:w="1746" w:type="pct"/>
            <w:tcBorders>
              <w:top w:val="outset" w:sz="6" w:space="0" w:color="000000"/>
              <w:left w:val="outset" w:sz="6" w:space="0" w:color="000000"/>
              <w:bottom w:val="outset" w:sz="6" w:space="0" w:color="000000"/>
              <w:right w:val="outset" w:sz="6" w:space="0" w:color="000000"/>
            </w:tcBorders>
          </w:tcPr>
          <w:p w:rsidR="00C012AA" w:rsidRPr="00F031F8"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izpildē iesaistītās institūcijas</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F031F8" w:rsidP="00EB33B7">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M</w:t>
            </w:r>
            <w:r w:rsidRPr="00F031F8" w:rsidR="00C035EB">
              <w:rPr>
                <w:rFonts w:ascii="Times New Roman" w:eastAsia="Times New Roman" w:hAnsi="Times New Roman" w:cs="Times New Roman"/>
                <w:sz w:val="28"/>
                <w:szCs w:val="28"/>
                <w:lang w:eastAsia="lv-LV"/>
              </w:rPr>
              <w:t>inistrija</w:t>
            </w:r>
            <w:r w:rsidRPr="00F031F8" w:rsidR="00A9058C">
              <w:rPr>
                <w:rFonts w:ascii="Times New Roman" w:eastAsia="Times New Roman" w:hAnsi="Times New Roman" w:cs="Times New Roman"/>
                <w:sz w:val="28"/>
                <w:szCs w:val="28"/>
                <w:lang w:eastAsia="lv-LV"/>
              </w:rPr>
              <w:t>,</w:t>
            </w:r>
            <w:r w:rsidRPr="00F031F8" w:rsidR="00C035EB">
              <w:rPr>
                <w:rFonts w:ascii="Times New Roman" w:eastAsia="Times New Roman" w:hAnsi="Times New Roman" w:cs="Times New Roman"/>
                <w:sz w:val="28"/>
                <w:szCs w:val="28"/>
                <w:lang w:eastAsia="lv-LV"/>
              </w:rPr>
              <w:t xml:space="preserve"> Finanšu ministrija</w:t>
            </w:r>
            <w:r w:rsidRPr="00F031F8" w:rsidR="00A9058C">
              <w:rPr>
                <w:rFonts w:ascii="Times New Roman" w:eastAsia="Times New Roman" w:hAnsi="Times New Roman" w:cs="Times New Roman"/>
                <w:sz w:val="28"/>
                <w:szCs w:val="28"/>
                <w:lang w:eastAsia="lv-LV"/>
              </w:rPr>
              <w:t xml:space="preserve">, </w:t>
            </w:r>
            <w:r w:rsidR="00EB33B7">
              <w:rPr>
                <w:rFonts w:ascii="Times New Roman" w:eastAsia="Times New Roman" w:hAnsi="Times New Roman" w:cs="Times New Roman"/>
                <w:sz w:val="28"/>
                <w:szCs w:val="28"/>
                <w:lang w:eastAsia="lv-LV"/>
              </w:rPr>
              <w:t>valsts akciju sabiedrība “Valsts nekustamie īpašumi”</w:t>
            </w:r>
            <w:r w:rsidRPr="00F031F8" w:rsidR="005D39A4">
              <w:rPr>
                <w:rFonts w:ascii="Times New Roman" w:eastAsia="Times New Roman" w:hAnsi="Times New Roman" w:cs="Times New Roman"/>
                <w:sz w:val="28"/>
                <w:szCs w:val="28"/>
                <w:lang w:eastAsia="lv-LV"/>
              </w:rPr>
              <w:t xml:space="preserve">, </w:t>
            </w:r>
            <w:r w:rsidR="00DF0339">
              <w:rPr>
                <w:rFonts w:ascii="Times New Roman" w:eastAsia="Times New Roman" w:hAnsi="Times New Roman" w:cs="Times New Roman"/>
                <w:sz w:val="28"/>
                <w:szCs w:val="28"/>
                <w:lang w:eastAsia="lv-LV"/>
              </w:rPr>
              <w:t xml:space="preserve">Ekonomikas ministrija, Gulbenes novada pašvaldība, </w:t>
            </w:r>
            <w:r w:rsidR="00EB33B7">
              <w:rPr>
                <w:rFonts w:ascii="Times New Roman" w:eastAsia="Times New Roman" w:hAnsi="Times New Roman" w:cs="Times New Roman"/>
                <w:sz w:val="28"/>
                <w:szCs w:val="28"/>
                <w:lang w:eastAsia="lv-LV"/>
              </w:rPr>
              <w:t>Smiltenes</w:t>
            </w:r>
            <w:r w:rsidRPr="00F031F8" w:rsidR="005D39A4">
              <w:rPr>
                <w:rFonts w:ascii="Times New Roman" w:eastAsia="Times New Roman" w:hAnsi="Times New Roman" w:cs="Times New Roman"/>
                <w:sz w:val="28"/>
                <w:szCs w:val="28"/>
                <w:lang w:eastAsia="lv-LV"/>
              </w:rPr>
              <w:t xml:space="preserve"> tehnikums</w:t>
            </w:r>
            <w:r w:rsidR="00EB33B7">
              <w:rPr>
                <w:rFonts w:ascii="Times New Roman" w:eastAsia="Times New Roman" w:hAnsi="Times New Roman" w:cs="Times New Roman"/>
                <w:sz w:val="28"/>
                <w:szCs w:val="28"/>
                <w:lang w:eastAsia="lv-LV"/>
              </w:rPr>
              <w:t>.</w:t>
            </w:r>
          </w:p>
        </w:tc>
      </w:tr>
      <w:tr w:rsidTr="00540E23">
        <w:tblPrEx>
          <w:tblW w:w="5009" w:type="pct"/>
          <w:tblInd w:w="-8" w:type="dxa"/>
          <w:tblCellMar>
            <w:left w:w="0" w:type="dxa"/>
            <w:right w:w="0" w:type="dxa"/>
          </w:tblCellMar>
          <w:tblLook w:val="04A0"/>
        </w:tblPrEx>
        <w:tc>
          <w:tcPr>
            <w:tcW w:w="381" w:type="pct"/>
            <w:tcBorders>
              <w:top w:val="outset" w:sz="6" w:space="0" w:color="000000"/>
              <w:left w:val="outset" w:sz="6" w:space="0" w:color="000000"/>
              <w:bottom w:val="outset" w:sz="6" w:space="0" w:color="000000"/>
              <w:right w:val="outset" w:sz="6" w:space="0" w:color="000000"/>
            </w:tcBorders>
            <w:hideMark/>
          </w:tcPr>
          <w:p w:rsidR="00C012AA" w:rsidRPr="00F031F8"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2.</w:t>
            </w:r>
          </w:p>
        </w:tc>
        <w:tc>
          <w:tcPr>
            <w:tcW w:w="1746" w:type="pct"/>
            <w:tcBorders>
              <w:top w:val="outset" w:sz="6" w:space="0" w:color="000000"/>
              <w:left w:val="outset" w:sz="6" w:space="0" w:color="000000"/>
              <w:bottom w:val="outset" w:sz="6" w:space="0" w:color="000000"/>
              <w:right w:val="outset" w:sz="6" w:space="0" w:color="000000"/>
            </w:tcBorders>
          </w:tcPr>
          <w:p w:rsidR="00C012AA" w:rsidRPr="00F031F8"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Projekta izpildes ietekme uz pārvaldes funkcijām un institucionālo struktūru.</w:t>
            </w:r>
          </w:p>
          <w:p w:rsidR="00C012AA" w:rsidRPr="00F031F8" w:rsidP="00C87721">
            <w:pPr>
              <w:spacing w:after="0" w:line="240" w:lineRule="auto"/>
              <w:ind w:left="150" w:right="170"/>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73" w:type="pct"/>
            <w:tcBorders>
              <w:top w:val="outset" w:sz="6" w:space="0" w:color="000000"/>
              <w:left w:val="outset" w:sz="6" w:space="0" w:color="000000"/>
              <w:bottom w:val="outset" w:sz="6" w:space="0" w:color="000000"/>
              <w:right w:val="outset" w:sz="6" w:space="0" w:color="000000"/>
            </w:tcBorders>
            <w:hideMark/>
          </w:tcPr>
          <w:p w:rsidR="00C012AA" w:rsidRPr="00F031F8" w:rsidP="00425C01">
            <w:pPr>
              <w:spacing w:after="0" w:line="240" w:lineRule="auto"/>
              <w:ind w:left="113" w:right="148" w:firstLine="21"/>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Projekts šo jomu neskar</w:t>
            </w:r>
            <w:r w:rsidRPr="00F031F8" w:rsidR="00EE4A91">
              <w:rPr>
                <w:rFonts w:ascii="Times New Roman" w:eastAsia="Times New Roman" w:hAnsi="Times New Roman" w:cs="Times New Roman"/>
                <w:sz w:val="28"/>
                <w:szCs w:val="28"/>
                <w:lang w:eastAsia="lv-LV"/>
              </w:rPr>
              <w:t>.</w:t>
            </w:r>
          </w:p>
        </w:tc>
      </w:tr>
      <w:tr w:rsidTr="00540E23">
        <w:tblPrEx>
          <w:tblW w:w="5009" w:type="pct"/>
          <w:tblInd w:w="-8" w:type="dxa"/>
          <w:tblCellMar>
            <w:left w:w="0" w:type="dxa"/>
            <w:right w:w="0" w:type="dxa"/>
          </w:tblCellMar>
          <w:tblLook w:val="04A0"/>
        </w:tblPrEx>
        <w:tc>
          <w:tcPr>
            <w:tcW w:w="381" w:type="pct"/>
            <w:tcBorders>
              <w:top w:val="outset" w:sz="6" w:space="0" w:color="000000"/>
              <w:left w:val="outset" w:sz="6" w:space="0" w:color="000000"/>
              <w:bottom w:val="outset" w:sz="6" w:space="0" w:color="000000"/>
              <w:right w:val="outset" w:sz="6" w:space="0" w:color="000000"/>
            </w:tcBorders>
            <w:hideMark/>
          </w:tcPr>
          <w:p w:rsidR="00C012AA" w:rsidRPr="00F031F8"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3.</w:t>
            </w:r>
          </w:p>
        </w:tc>
        <w:tc>
          <w:tcPr>
            <w:tcW w:w="1746" w:type="pct"/>
            <w:tcBorders>
              <w:top w:val="outset" w:sz="6" w:space="0" w:color="000000"/>
              <w:left w:val="outset" w:sz="6" w:space="0" w:color="000000"/>
              <w:bottom w:val="outset" w:sz="6" w:space="0" w:color="000000"/>
              <w:right w:val="outset" w:sz="6" w:space="0" w:color="000000"/>
            </w:tcBorders>
          </w:tcPr>
          <w:p w:rsidR="00C012AA" w:rsidRPr="00F031F8" w:rsidP="00C87721">
            <w:pPr>
              <w:spacing w:after="0" w:line="240" w:lineRule="auto"/>
              <w:ind w:left="150" w:right="170"/>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Cita informācija</w:t>
            </w:r>
          </w:p>
        </w:tc>
        <w:tc>
          <w:tcPr>
            <w:tcW w:w="2873" w:type="pct"/>
            <w:tcBorders>
              <w:top w:val="outset" w:sz="6" w:space="0" w:color="000000"/>
              <w:left w:val="outset" w:sz="6" w:space="0" w:color="000000"/>
              <w:bottom w:val="outset" w:sz="6" w:space="0" w:color="000000"/>
              <w:right w:val="outset" w:sz="6" w:space="0" w:color="000000"/>
            </w:tcBorders>
            <w:hideMark/>
          </w:tcPr>
          <w:p w:rsidR="006F30D5" w:rsidRPr="00F031F8"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Rīkojuma projekts attiecas uz publiskās pārvaldes politiku.</w:t>
            </w:r>
          </w:p>
          <w:p w:rsidR="00C012AA" w:rsidRPr="00F031F8" w:rsidP="006F30D5">
            <w:pPr>
              <w:spacing w:after="0" w:line="240" w:lineRule="auto"/>
              <w:ind w:left="113" w:right="148" w:firstLine="443"/>
              <w:jc w:val="both"/>
              <w:rPr>
                <w:rFonts w:ascii="Times New Roman" w:hAnsi="Times New Roman" w:cs="Times New Roman"/>
                <w:sz w:val="28"/>
                <w:szCs w:val="28"/>
              </w:rPr>
            </w:pPr>
            <w:r w:rsidRPr="00F031F8">
              <w:rPr>
                <w:rFonts w:ascii="Times New Roman" w:hAnsi="Times New Roman" w:cs="Times New Roman"/>
                <w:sz w:val="28"/>
                <w:szCs w:val="28"/>
              </w:rPr>
              <w:t>Iesniedzamajiem dokumentiem nav piešķirams lietojuma ierobežojuma statuss.</w:t>
            </w:r>
          </w:p>
          <w:p w:rsidR="006F30D5" w:rsidRPr="00F031F8"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F031F8">
              <w:rPr>
                <w:rFonts w:ascii="Times New Roman" w:hAnsi="Times New Roman" w:cs="Times New Roman"/>
                <w:sz w:val="28"/>
                <w:szCs w:val="28"/>
              </w:rPr>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5150B3" w:rsidP="00C012AA">
      <w:pPr>
        <w:spacing w:after="0" w:line="240" w:lineRule="auto"/>
        <w:ind w:firstLine="709"/>
        <w:jc w:val="both"/>
        <w:rPr>
          <w:rFonts w:ascii="Times New Roman" w:eastAsia="Times New Roman" w:hAnsi="Times New Roman" w:cs="Times New Roman"/>
          <w:sz w:val="28"/>
          <w:szCs w:val="28"/>
          <w:lang w:eastAsia="lv-LV"/>
        </w:rPr>
      </w:pPr>
    </w:p>
    <w:p w:rsidR="008B33CA" w:rsidP="00C012AA">
      <w:pPr>
        <w:spacing w:after="0" w:line="240" w:lineRule="auto"/>
        <w:ind w:firstLine="709"/>
        <w:jc w:val="both"/>
        <w:rPr>
          <w:rFonts w:ascii="Times New Roman" w:eastAsia="Times New Roman" w:hAnsi="Times New Roman" w:cs="Times New Roman"/>
          <w:sz w:val="28"/>
          <w:szCs w:val="28"/>
          <w:lang w:eastAsia="lv-LV"/>
        </w:rPr>
      </w:pPr>
    </w:p>
    <w:p w:rsidR="008B33CA" w:rsidP="00C012AA">
      <w:pPr>
        <w:spacing w:after="0" w:line="240" w:lineRule="auto"/>
        <w:ind w:firstLine="709"/>
        <w:jc w:val="both"/>
        <w:rPr>
          <w:rFonts w:ascii="Times New Roman" w:eastAsia="Times New Roman" w:hAnsi="Times New Roman" w:cs="Times New Roman"/>
          <w:sz w:val="28"/>
          <w:szCs w:val="28"/>
          <w:lang w:eastAsia="lv-LV"/>
        </w:rPr>
      </w:pPr>
    </w:p>
    <w:p w:rsidR="00C012AA" w:rsidRPr="00F031F8" w:rsidP="00C012AA">
      <w:pPr>
        <w:spacing w:after="0" w:line="240" w:lineRule="auto"/>
        <w:ind w:firstLine="709"/>
        <w:jc w:val="both"/>
        <w:rPr>
          <w:rFonts w:ascii="Times New Roman" w:eastAsia="Times New Roman" w:hAnsi="Times New Roman" w:cs="Times New Roman"/>
          <w:sz w:val="28"/>
          <w:szCs w:val="28"/>
          <w:lang w:eastAsia="lv-LV"/>
        </w:rPr>
      </w:pPr>
      <w:r w:rsidRPr="00F031F8">
        <w:rPr>
          <w:rFonts w:ascii="Times New Roman" w:eastAsia="Times New Roman" w:hAnsi="Times New Roman" w:cs="Times New Roman"/>
          <w:sz w:val="28"/>
          <w:szCs w:val="28"/>
          <w:lang w:eastAsia="lv-LV"/>
        </w:rPr>
        <w:t>Anotācijas</w:t>
      </w:r>
      <w:r w:rsidRPr="00F031F8" w:rsidR="00531AC3">
        <w:rPr>
          <w:rFonts w:ascii="Times New Roman" w:eastAsia="Times New Roman" w:hAnsi="Times New Roman" w:cs="Times New Roman"/>
          <w:sz w:val="28"/>
          <w:szCs w:val="28"/>
          <w:lang w:eastAsia="lv-LV"/>
        </w:rPr>
        <w:t xml:space="preserve"> </w:t>
      </w:r>
      <w:r w:rsidRPr="00F031F8">
        <w:rPr>
          <w:rFonts w:ascii="Times New Roman" w:eastAsia="Times New Roman" w:hAnsi="Times New Roman" w:cs="Times New Roman"/>
          <w:sz w:val="28"/>
          <w:szCs w:val="28"/>
          <w:lang w:eastAsia="lv-LV"/>
        </w:rPr>
        <w:t>IV</w:t>
      </w:r>
      <w:r w:rsidRPr="00F031F8" w:rsidR="002C3F67">
        <w:rPr>
          <w:rFonts w:ascii="Times New Roman" w:eastAsia="Times New Roman" w:hAnsi="Times New Roman" w:cs="Times New Roman"/>
          <w:sz w:val="28"/>
          <w:szCs w:val="28"/>
          <w:lang w:eastAsia="lv-LV"/>
        </w:rPr>
        <w:t>,</w:t>
      </w:r>
      <w:r w:rsidRPr="00F031F8">
        <w:rPr>
          <w:rFonts w:ascii="Times New Roman" w:eastAsia="Times New Roman" w:hAnsi="Times New Roman" w:cs="Times New Roman"/>
          <w:sz w:val="28"/>
          <w:szCs w:val="28"/>
          <w:lang w:eastAsia="lv-LV"/>
        </w:rPr>
        <w:t xml:space="preserve"> V </w:t>
      </w:r>
      <w:r w:rsidRPr="00F031F8" w:rsidR="002C3F67">
        <w:rPr>
          <w:rFonts w:ascii="Times New Roman" w:eastAsia="Times New Roman" w:hAnsi="Times New Roman" w:cs="Times New Roman"/>
          <w:sz w:val="28"/>
          <w:szCs w:val="28"/>
          <w:lang w:eastAsia="lv-LV"/>
        </w:rPr>
        <w:t xml:space="preserve">un VI </w:t>
      </w:r>
      <w:r w:rsidRPr="00F031F8">
        <w:rPr>
          <w:rFonts w:ascii="Times New Roman" w:eastAsia="Times New Roman" w:hAnsi="Times New Roman" w:cs="Times New Roman"/>
          <w:sz w:val="28"/>
          <w:szCs w:val="28"/>
          <w:lang w:eastAsia="lv-LV"/>
        </w:rPr>
        <w:t>sadaļa – projekts šīs jomas neskar.</w:t>
      </w:r>
    </w:p>
    <w:p w:rsidR="00C012AA" w:rsidRPr="00F031F8" w:rsidP="00C012AA">
      <w:pPr>
        <w:spacing w:after="0" w:line="240" w:lineRule="auto"/>
        <w:ind w:right="-1"/>
        <w:jc w:val="both"/>
        <w:rPr>
          <w:rFonts w:ascii="Times New Roman" w:hAnsi="Times New Roman" w:cs="Times New Roman"/>
          <w:sz w:val="28"/>
          <w:szCs w:val="28"/>
        </w:rPr>
      </w:pPr>
    </w:p>
    <w:p w:rsidR="005150B3" w:rsidRPr="00F031F8" w:rsidP="006E7DEE">
      <w:pPr>
        <w:spacing w:after="0" w:line="240" w:lineRule="auto"/>
        <w:ind w:right="-1"/>
        <w:jc w:val="both"/>
        <w:rPr>
          <w:rFonts w:ascii="Times New Roman" w:hAnsi="Times New Roman" w:cs="Times New Roman"/>
          <w:sz w:val="28"/>
          <w:szCs w:val="28"/>
        </w:rPr>
      </w:pPr>
    </w:p>
    <w:p w:rsidR="00E8399E" w:rsidRPr="00F031F8" w:rsidP="00C96BD5">
      <w:pPr>
        <w:spacing w:after="0" w:line="240" w:lineRule="auto"/>
        <w:ind w:right="-1" w:firstLine="720"/>
        <w:jc w:val="both"/>
        <w:rPr>
          <w:rFonts w:ascii="Times New Roman" w:hAnsi="Times New Roman" w:cs="Times New Roman"/>
          <w:sz w:val="28"/>
          <w:szCs w:val="28"/>
        </w:rPr>
      </w:pPr>
      <w:r w:rsidRPr="00F031F8">
        <w:rPr>
          <w:rFonts w:ascii="Times New Roman" w:hAnsi="Times New Roman" w:cs="Times New Roman"/>
          <w:sz w:val="28"/>
          <w:szCs w:val="28"/>
        </w:rPr>
        <w:t>Izglītības un zinātnes ministr</w:t>
      </w:r>
      <w:r w:rsidR="001F62E5">
        <w:rPr>
          <w:rFonts w:ascii="Times New Roman" w:hAnsi="Times New Roman" w:cs="Times New Roman"/>
          <w:sz w:val="28"/>
          <w:szCs w:val="28"/>
        </w:rPr>
        <w:t>s</w:t>
      </w:r>
      <w:r w:rsidRPr="00F031F8" w:rsidR="00357FEC">
        <w:rPr>
          <w:rFonts w:ascii="Times New Roman" w:hAnsi="Times New Roman" w:cs="Times New Roman"/>
          <w:sz w:val="28"/>
          <w:szCs w:val="28"/>
        </w:rPr>
        <w:tab/>
      </w:r>
      <w:r w:rsidRPr="00F031F8" w:rsidR="00357FEC">
        <w:rPr>
          <w:rFonts w:ascii="Times New Roman" w:hAnsi="Times New Roman" w:cs="Times New Roman"/>
          <w:sz w:val="28"/>
          <w:szCs w:val="28"/>
        </w:rPr>
        <w:tab/>
      </w:r>
      <w:r w:rsidRPr="00F031F8" w:rsidR="00357FEC">
        <w:rPr>
          <w:rFonts w:ascii="Times New Roman" w:hAnsi="Times New Roman" w:cs="Times New Roman"/>
          <w:sz w:val="28"/>
          <w:szCs w:val="28"/>
        </w:rPr>
        <w:tab/>
      </w:r>
      <w:r w:rsidRPr="00F031F8" w:rsidR="00357FEC">
        <w:rPr>
          <w:rFonts w:ascii="Times New Roman" w:hAnsi="Times New Roman" w:cs="Times New Roman"/>
          <w:sz w:val="28"/>
          <w:szCs w:val="28"/>
        </w:rPr>
        <w:tab/>
      </w:r>
      <w:r w:rsidRPr="00F031F8" w:rsidR="00357FEC">
        <w:rPr>
          <w:rFonts w:ascii="Times New Roman" w:hAnsi="Times New Roman" w:cs="Times New Roman"/>
          <w:sz w:val="28"/>
          <w:szCs w:val="28"/>
        </w:rPr>
        <w:tab/>
      </w:r>
      <w:r w:rsidR="001F62E5">
        <w:rPr>
          <w:rFonts w:ascii="Times New Roman" w:hAnsi="Times New Roman" w:cs="Times New Roman"/>
          <w:sz w:val="28"/>
          <w:szCs w:val="28"/>
        </w:rPr>
        <w:t>K.Šadurskis</w:t>
      </w:r>
    </w:p>
    <w:p w:rsidR="00182362" w:rsidRPr="00F031F8" w:rsidP="00C96BD5">
      <w:pPr>
        <w:spacing w:after="0" w:line="240" w:lineRule="auto"/>
        <w:ind w:right="-1"/>
        <w:jc w:val="both"/>
        <w:rPr>
          <w:rFonts w:ascii="Times New Roman" w:hAnsi="Times New Roman" w:cs="Times New Roman"/>
          <w:sz w:val="28"/>
          <w:szCs w:val="28"/>
        </w:rPr>
      </w:pPr>
    </w:p>
    <w:p w:rsidR="00977E7E" w:rsidRPr="00F031F8" w:rsidP="00C96BD5">
      <w:pPr>
        <w:spacing w:after="0" w:line="240" w:lineRule="auto"/>
        <w:ind w:right="-1" w:firstLine="709"/>
        <w:jc w:val="both"/>
        <w:rPr>
          <w:rFonts w:ascii="Times New Roman" w:hAnsi="Times New Roman" w:cs="Times New Roman"/>
          <w:sz w:val="28"/>
          <w:szCs w:val="28"/>
        </w:rPr>
      </w:pPr>
    </w:p>
    <w:p w:rsidR="005150B3" w:rsidP="003F3100">
      <w:pPr>
        <w:spacing w:after="0" w:line="240" w:lineRule="auto"/>
        <w:ind w:right="-1"/>
        <w:jc w:val="both"/>
        <w:rPr>
          <w:rFonts w:ascii="Times New Roman" w:hAnsi="Times New Roman" w:cs="Times New Roman"/>
          <w:sz w:val="28"/>
          <w:szCs w:val="28"/>
        </w:rPr>
      </w:pPr>
    </w:p>
    <w:p w:rsidR="003F3100" w:rsidRPr="00F031F8" w:rsidP="003F3100">
      <w:pPr>
        <w:spacing w:after="0" w:line="240" w:lineRule="auto"/>
        <w:ind w:right="-1"/>
        <w:jc w:val="both"/>
        <w:rPr>
          <w:rFonts w:ascii="Times New Roman" w:hAnsi="Times New Roman" w:cs="Times New Roman"/>
          <w:sz w:val="28"/>
          <w:szCs w:val="28"/>
        </w:rPr>
      </w:pPr>
    </w:p>
    <w:p w:rsidR="00E8399E" w:rsidRPr="00F031F8" w:rsidP="00C96BD5">
      <w:pPr>
        <w:spacing w:after="0" w:line="240" w:lineRule="auto"/>
        <w:ind w:right="-1" w:firstLine="709"/>
        <w:jc w:val="both"/>
        <w:rPr>
          <w:rFonts w:ascii="Times New Roman" w:hAnsi="Times New Roman" w:cs="Times New Roman"/>
          <w:sz w:val="28"/>
          <w:szCs w:val="28"/>
        </w:rPr>
      </w:pPr>
      <w:r w:rsidRPr="00F031F8">
        <w:rPr>
          <w:rFonts w:ascii="Times New Roman" w:hAnsi="Times New Roman" w:cs="Times New Roman"/>
          <w:sz w:val="28"/>
          <w:szCs w:val="28"/>
        </w:rPr>
        <w:t>Vizē:</w:t>
      </w:r>
    </w:p>
    <w:p w:rsidR="001270BF" w:rsidRPr="00F031F8" w:rsidP="001270BF">
      <w:pPr>
        <w:spacing w:after="0" w:line="240" w:lineRule="auto"/>
        <w:ind w:right="-1" w:firstLine="709"/>
        <w:jc w:val="both"/>
        <w:rPr>
          <w:rFonts w:ascii="Times New Roman" w:hAnsi="Times New Roman" w:cs="Times New Roman"/>
          <w:sz w:val="28"/>
          <w:szCs w:val="28"/>
          <w:lang w:val="en-US"/>
        </w:rPr>
      </w:pPr>
      <w:r w:rsidRPr="00F031F8">
        <w:rPr>
          <w:rFonts w:ascii="Times New Roman" w:hAnsi="Times New Roman" w:cs="Times New Roman"/>
          <w:sz w:val="28"/>
          <w:szCs w:val="28"/>
          <w:lang w:val="en-US"/>
        </w:rPr>
        <w:t>Valsts</w:t>
      </w:r>
      <w:r w:rsidRPr="00F031F8">
        <w:rPr>
          <w:rFonts w:ascii="Times New Roman" w:hAnsi="Times New Roman" w:cs="Times New Roman"/>
          <w:sz w:val="28"/>
          <w:szCs w:val="28"/>
          <w:lang w:val="en-US"/>
        </w:rPr>
        <w:t xml:space="preserve"> </w:t>
      </w:r>
      <w:r w:rsidRPr="00F031F8">
        <w:rPr>
          <w:rFonts w:ascii="Times New Roman" w:hAnsi="Times New Roman" w:cs="Times New Roman"/>
          <w:sz w:val="28"/>
          <w:szCs w:val="28"/>
          <w:lang w:val="en-US"/>
        </w:rPr>
        <w:t>sekretāre</w:t>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ab/>
      </w:r>
      <w:r w:rsidRPr="00F031F8">
        <w:rPr>
          <w:rFonts w:ascii="Times New Roman" w:hAnsi="Times New Roman" w:cs="Times New Roman"/>
          <w:sz w:val="28"/>
          <w:szCs w:val="28"/>
          <w:lang w:val="en-US"/>
        </w:rPr>
        <w:t>L.Lejiņa</w:t>
      </w:r>
    </w:p>
    <w:p w:rsidR="00977E7E" w:rsidRPr="00F031F8" w:rsidP="00C96BD5">
      <w:pPr>
        <w:spacing w:after="0" w:line="240" w:lineRule="auto"/>
        <w:ind w:right="-1"/>
        <w:jc w:val="both"/>
        <w:rPr>
          <w:rFonts w:ascii="Times New Roman" w:hAnsi="Times New Roman" w:cs="Times New Roman"/>
          <w:sz w:val="28"/>
          <w:szCs w:val="28"/>
        </w:rPr>
      </w:pPr>
    </w:p>
    <w:p w:rsidR="00B15D7D" w:rsidP="00C96BD5">
      <w:pPr>
        <w:spacing w:after="0" w:line="240" w:lineRule="auto"/>
        <w:ind w:right="-1"/>
        <w:jc w:val="both"/>
        <w:rPr>
          <w:rFonts w:ascii="Times New Roman" w:hAnsi="Times New Roman" w:cs="Times New Roman"/>
          <w:sz w:val="28"/>
          <w:szCs w:val="28"/>
        </w:rPr>
      </w:pPr>
    </w:p>
    <w:p w:rsidR="005150B3"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P="00C96BD5">
      <w:pPr>
        <w:spacing w:after="0" w:line="240" w:lineRule="auto"/>
        <w:ind w:right="-1"/>
        <w:jc w:val="both"/>
        <w:rPr>
          <w:rFonts w:ascii="Times New Roman" w:hAnsi="Times New Roman" w:cs="Times New Roman"/>
          <w:sz w:val="28"/>
          <w:szCs w:val="28"/>
        </w:rPr>
      </w:pPr>
    </w:p>
    <w:p w:rsidR="00F56E76" w:rsidRPr="00F031F8" w:rsidP="00C96BD5">
      <w:pPr>
        <w:spacing w:after="0" w:line="240" w:lineRule="auto"/>
        <w:ind w:right="-1"/>
        <w:jc w:val="both"/>
        <w:rPr>
          <w:rFonts w:ascii="Times New Roman" w:hAnsi="Times New Roman" w:cs="Times New Roman"/>
          <w:sz w:val="28"/>
          <w:szCs w:val="28"/>
        </w:rPr>
      </w:pPr>
    </w:p>
    <w:p w:rsidR="002019CB" w:rsidRPr="002405D5" w:rsidP="00C96BD5">
      <w:pPr>
        <w:spacing w:after="0" w:line="240" w:lineRule="auto"/>
        <w:ind w:right="-1" w:firstLine="709"/>
        <w:jc w:val="both"/>
        <w:rPr>
          <w:rFonts w:ascii="Times New Roman" w:hAnsi="Times New Roman" w:cs="Times New Roman"/>
          <w:sz w:val="20"/>
          <w:szCs w:val="20"/>
        </w:rPr>
      </w:pPr>
      <w:r w:rsidRPr="002405D5">
        <w:rPr>
          <w:rFonts w:ascii="Times New Roman" w:hAnsi="Times New Roman" w:cs="Times New Roman"/>
          <w:sz w:val="20"/>
          <w:szCs w:val="20"/>
        </w:rPr>
        <w:fldChar w:fldCharType="begin"/>
      </w:r>
      <w:r w:rsidRPr="002405D5">
        <w:rPr>
          <w:rFonts w:ascii="Times New Roman" w:hAnsi="Times New Roman" w:cs="Times New Roman"/>
          <w:sz w:val="20"/>
          <w:szCs w:val="20"/>
        </w:rPr>
        <w:instrText xml:space="preserve"> TIME \@ "dd.MM.yyyy H:mm" </w:instrText>
      </w:r>
      <w:r w:rsidRPr="002405D5">
        <w:rPr>
          <w:rFonts w:ascii="Times New Roman" w:hAnsi="Times New Roman" w:cs="Times New Roman"/>
          <w:sz w:val="20"/>
          <w:szCs w:val="20"/>
        </w:rPr>
        <w:fldChar w:fldCharType="separate"/>
      </w:r>
      <w:r w:rsidRPr="002405D5">
        <w:rPr>
          <w:rFonts w:ascii="Times New Roman" w:hAnsi="Times New Roman" w:cs="Times New Roman"/>
          <w:sz w:val="20"/>
          <w:szCs w:val="20"/>
        </w:rPr>
        <w:t>07.03.2018 8:17</w:t>
      </w:r>
      <w:r w:rsidRPr="002405D5">
        <w:rPr>
          <w:rFonts w:ascii="Times New Roman" w:hAnsi="Times New Roman" w:cs="Times New Roman"/>
          <w:sz w:val="20"/>
          <w:szCs w:val="20"/>
        </w:rPr>
        <w:fldChar w:fldCharType="end"/>
      </w:r>
    </w:p>
    <w:p w:rsidR="00145EC5" w:rsidRPr="002405D5" w:rsidP="00145EC5">
      <w:pPr>
        <w:spacing w:after="0" w:line="240" w:lineRule="auto"/>
        <w:ind w:right="-1" w:firstLine="709"/>
        <w:jc w:val="both"/>
        <w:rPr>
          <w:rFonts w:ascii="Times New Roman" w:hAnsi="Times New Roman" w:cs="Times New Roman"/>
          <w:sz w:val="20"/>
          <w:szCs w:val="20"/>
        </w:rPr>
      </w:pPr>
      <w:r w:rsidRPr="002405D5">
        <w:rPr>
          <w:rFonts w:ascii="Times New Roman" w:hAnsi="Times New Roman" w:cs="Times New Roman"/>
          <w:sz w:val="20"/>
          <w:szCs w:val="20"/>
        </w:rPr>
        <w:fldChar w:fldCharType="begin"/>
      </w:r>
      <w:r w:rsidRPr="002405D5">
        <w:rPr>
          <w:rFonts w:ascii="Times New Roman" w:hAnsi="Times New Roman" w:cs="Times New Roman"/>
          <w:sz w:val="20"/>
          <w:szCs w:val="20"/>
        </w:rPr>
        <w:instrText xml:space="preserve"> NUMWORDS  \# "0"  \* MERGEFORMAT </w:instrText>
      </w:r>
      <w:r w:rsidRPr="002405D5">
        <w:rPr>
          <w:rFonts w:ascii="Times New Roman" w:hAnsi="Times New Roman" w:cs="Times New Roman"/>
          <w:sz w:val="20"/>
          <w:szCs w:val="20"/>
        </w:rPr>
        <w:fldChar w:fldCharType="separate"/>
      </w:r>
      <w:r w:rsidR="008B33CA">
        <w:rPr>
          <w:rFonts w:ascii="Times New Roman" w:hAnsi="Times New Roman" w:cs="Times New Roman"/>
          <w:noProof/>
          <w:sz w:val="20"/>
          <w:szCs w:val="20"/>
        </w:rPr>
        <w:t>2657</w:t>
      </w:r>
      <w:r w:rsidRPr="002405D5">
        <w:rPr>
          <w:rFonts w:ascii="Times New Roman" w:hAnsi="Times New Roman" w:cs="Times New Roman"/>
          <w:sz w:val="20"/>
          <w:szCs w:val="20"/>
        </w:rPr>
        <w:fldChar w:fldCharType="end"/>
      </w:r>
      <w:bookmarkStart w:id="0" w:name="_GoBack"/>
      <w:bookmarkEnd w:id="0"/>
    </w:p>
    <w:p w:rsidR="002D4CA1" w:rsidRPr="002405D5" w:rsidP="00C96BD5">
      <w:pPr>
        <w:spacing w:after="0" w:line="240" w:lineRule="auto"/>
        <w:ind w:right="-1" w:firstLine="709"/>
        <w:jc w:val="both"/>
        <w:rPr>
          <w:rFonts w:ascii="Times New Roman" w:hAnsi="Times New Roman" w:cs="Times New Roman"/>
          <w:sz w:val="20"/>
          <w:szCs w:val="20"/>
        </w:rPr>
      </w:pPr>
      <w:r w:rsidRPr="002405D5">
        <w:rPr>
          <w:rFonts w:ascii="Times New Roman" w:hAnsi="Times New Roman" w:cs="Times New Roman"/>
          <w:sz w:val="20"/>
          <w:szCs w:val="20"/>
        </w:rPr>
        <w:t>M.Adamane</w:t>
      </w:r>
    </w:p>
    <w:p w:rsidR="002D4CA1" w:rsidRPr="002405D5" w:rsidP="001C5AB1">
      <w:pPr>
        <w:spacing w:after="0" w:line="240" w:lineRule="auto"/>
        <w:ind w:right="-1" w:firstLine="709"/>
        <w:jc w:val="both"/>
        <w:rPr>
          <w:rFonts w:ascii="Times New Roman" w:hAnsi="Times New Roman" w:cs="Times New Roman"/>
          <w:sz w:val="20"/>
          <w:szCs w:val="20"/>
        </w:rPr>
      </w:pPr>
      <w:r w:rsidRPr="002405D5">
        <w:rPr>
          <w:rFonts w:ascii="Times New Roman" w:hAnsi="Times New Roman" w:cs="Times New Roman"/>
          <w:sz w:val="20"/>
          <w:szCs w:val="20"/>
        </w:rPr>
        <w:t>67047</w:t>
      </w:r>
      <w:r w:rsidRPr="002405D5" w:rsidR="005150B3">
        <w:rPr>
          <w:rFonts w:ascii="Times New Roman" w:hAnsi="Times New Roman" w:cs="Times New Roman"/>
          <w:sz w:val="20"/>
          <w:szCs w:val="20"/>
        </w:rPr>
        <w:t>7</w:t>
      </w:r>
      <w:r w:rsidRPr="002405D5" w:rsidR="00BE20FF">
        <w:rPr>
          <w:rFonts w:ascii="Times New Roman" w:hAnsi="Times New Roman" w:cs="Times New Roman"/>
          <w:sz w:val="20"/>
          <w:szCs w:val="20"/>
        </w:rPr>
        <w:t>5</w:t>
      </w:r>
      <w:r w:rsidRPr="002405D5" w:rsidR="005150B3">
        <w:rPr>
          <w:rFonts w:ascii="Times New Roman" w:hAnsi="Times New Roman" w:cs="Times New Roman"/>
          <w:sz w:val="20"/>
          <w:szCs w:val="20"/>
        </w:rPr>
        <w:t>6</w:t>
      </w:r>
      <w:r w:rsidRPr="002405D5">
        <w:rPr>
          <w:rFonts w:ascii="Times New Roman" w:hAnsi="Times New Roman" w:cs="Times New Roman"/>
          <w:sz w:val="20"/>
          <w:szCs w:val="20"/>
        </w:rPr>
        <w:t xml:space="preserve">, </w:t>
      </w:r>
      <w:r w:rsidRPr="002405D5" w:rsidR="005150B3">
        <w:rPr>
          <w:rFonts w:ascii="Times New Roman" w:hAnsi="Times New Roman" w:cs="Times New Roman"/>
          <w:sz w:val="20"/>
          <w:szCs w:val="20"/>
        </w:rPr>
        <w:t>Madara.Adamane</w:t>
      </w:r>
      <w:r w:rsidRPr="002405D5">
        <w:rPr>
          <w:rFonts w:ascii="Times New Roman" w:hAnsi="Times New Roman" w:cs="Times New Roman"/>
          <w:sz w:val="20"/>
          <w:szCs w:val="20"/>
        </w:rPr>
        <w:t>@izm.gov.lv</w:t>
      </w:r>
      <w:r w:rsidRPr="002405D5" w:rsidR="00C012AA">
        <w:rPr>
          <w:rFonts w:ascii="Times New Roman" w:hAnsi="Times New Roman" w:cs="Times New Roman"/>
          <w:sz w:val="20"/>
          <w:szCs w:val="20"/>
        </w:rPr>
        <w:tab/>
      </w:r>
    </w:p>
    <w:sectPr w:rsidSect="00F031F8">
      <w:headerReference w:type="default" r:id="rId5"/>
      <w:footerReference w:type="default" r:id="rId6"/>
      <w:foot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68B" w:rsidRPr="003D2AFA" w:rsidP="00C5568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Pr="00B411E6">
      <w:rPr>
        <w:rFonts w:ascii="Times New Roman" w:hAnsi="Times New Roman" w:cs="Times New Roman"/>
        <w:noProof/>
        <w:sz w:val="24"/>
        <w:szCs w:val="24"/>
      </w:rPr>
      <w:fldChar w:fldCharType="end"/>
    </w:r>
  </w:p>
  <w:p w:rsidR="00C87721" w:rsidRPr="00C5568B" w:rsidP="00C55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7721" w:rsidRPr="00B411E6" w:rsidP="00AB6B1B">
    <w:pPr>
      <w:pStyle w:val="Footer"/>
      <w:tabs>
        <w:tab w:val="right" w:pos="9072"/>
      </w:tabs>
      <w:jc w:val="both"/>
      <w:rPr>
        <w:rFonts w:ascii="Times New Roman" w:hAnsi="Times New Roman" w:cs="Times New Roman"/>
        <w:sz w:val="24"/>
        <w:szCs w:val="24"/>
      </w:rPr>
    </w:pPr>
    <w:r w:rsidRPr="00B411E6">
      <w:rPr>
        <w:rFonts w:ascii="Times New Roman" w:hAnsi="Times New Roman" w:cs="Times New Roman"/>
        <w:sz w:val="24"/>
        <w:szCs w:val="24"/>
      </w:rPr>
      <w:fldChar w:fldCharType="begin"/>
    </w:r>
    <w:r w:rsidRPr="00B411E6">
      <w:rPr>
        <w:rFonts w:ascii="Times New Roman" w:hAnsi="Times New Roman" w:cs="Times New Roman"/>
        <w:sz w:val="24"/>
        <w:szCs w:val="24"/>
      </w:rPr>
      <w:instrText xml:space="preserve"> FILENAME   \* MERGEFORMAT </w:instrText>
    </w:r>
    <w:r w:rsidRPr="00B411E6">
      <w:rPr>
        <w:rFonts w:ascii="Times New Roman" w:hAnsi="Times New Roman" w:cs="Times New Roman"/>
        <w:sz w:val="24"/>
        <w:szCs w:val="24"/>
      </w:rPr>
      <w:fldChar w:fldCharType="separate"/>
    </w:r>
    <w:r w:rsidRPr="00B411E6">
      <w:rPr>
        <w:rFonts w:ascii="Times New Roman" w:hAnsi="Times New Roman" w:cs="Times New Roman"/>
        <w:noProof/>
        <w:sz w:val="24"/>
        <w:szCs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4827201"/>
      <w:docPartObj>
        <w:docPartGallery w:val="Page Numbers (Top of Page)"/>
        <w:docPartUnique/>
      </w:docPartObj>
    </w:sdtPr>
    <w:sdtEndPr>
      <w:rPr>
        <w:rFonts w:ascii="Times New Roman" w:hAnsi="Times New Roman" w:cs="Times New Roman"/>
        <w:sz w:val="24"/>
        <w:szCs w:val="24"/>
      </w:rPr>
    </w:sdtEndPr>
    <w:sdtContent>
      <w:p w:rsidR="00C87721" w:rsidRPr="00FD7B17">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37714">
          <w:rPr>
            <w:rFonts w:ascii="Times New Roman" w:hAnsi="Times New Roman" w:cs="Times New Roman"/>
            <w:noProof/>
            <w:sz w:val="24"/>
            <w:szCs w:val="24"/>
          </w:rPr>
          <w:t>12</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8355C4"/>
    <w:multiLevelType w:val="hybridMultilevel"/>
    <w:tmpl w:val="F34EA40A"/>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1" w15:restartNumberingAfterBreak="1">
    <w:nsid w:val="0BD4748E"/>
    <w:multiLevelType w:val="hybridMultilevel"/>
    <w:tmpl w:val="F220719E"/>
    <w:lvl w:ilvl="0">
      <w:start w:val="0"/>
      <w:numFmt w:val="bullet"/>
      <w:lvlText w:val="•"/>
      <w:lvlJc w:val="left"/>
      <w:pPr>
        <w:ind w:left="1210" w:hanging="360"/>
      </w:pPr>
      <w:rPr>
        <w:rFonts w:ascii="Times New Roman" w:eastAsia="Times New Roman" w:hAnsi="Times New Roman" w:cs="Times New Roman"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 w15:restartNumberingAfterBreak="1">
    <w:nsid w:val="0C0433AB"/>
    <w:multiLevelType w:val="hybridMultilevel"/>
    <w:tmpl w:val="C6460C9E"/>
    <w:lvl w:ilvl="0">
      <w:start w:val="1"/>
      <w:numFmt w:val="bullet"/>
      <w:lvlText w:val=""/>
      <w:lvlJc w:val="left"/>
      <w:pPr>
        <w:ind w:left="1570" w:hanging="360"/>
      </w:pPr>
      <w:rPr>
        <w:rFonts w:ascii="Symbol" w:hAnsi="Symbol" w:hint="default"/>
      </w:rPr>
    </w:lvl>
    <w:lvl w:ilvl="1" w:tentative="1">
      <w:start w:val="1"/>
      <w:numFmt w:val="lowerLetter"/>
      <w:lvlText w:val="%2."/>
      <w:lvlJc w:val="left"/>
      <w:pPr>
        <w:ind w:left="2290" w:hanging="360"/>
      </w:pPr>
    </w:lvl>
    <w:lvl w:ilvl="2" w:tentative="1">
      <w:start w:val="1"/>
      <w:numFmt w:val="lowerRoman"/>
      <w:lvlText w:val="%3."/>
      <w:lvlJc w:val="right"/>
      <w:pPr>
        <w:ind w:left="3010" w:hanging="180"/>
      </w:pPr>
    </w:lvl>
    <w:lvl w:ilvl="3" w:tentative="1">
      <w:start w:val="1"/>
      <w:numFmt w:val="decimal"/>
      <w:lvlText w:val="%4."/>
      <w:lvlJc w:val="left"/>
      <w:pPr>
        <w:ind w:left="3730" w:hanging="360"/>
      </w:pPr>
    </w:lvl>
    <w:lvl w:ilvl="4" w:tentative="1">
      <w:start w:val="1"/>
      <w:numFmt w:val="lowerLetter"/>
      <w:lvlText w:val="%5."/>
      <w:lvlJc w:val="left"/>
      <w:pPr>
        <w:ind w:left="4450" w:hanging="360"/>
      </w:pPr>
    </w:lvl>
    <w:lvl w:ilvl="5" w:tentative="1">
      <w:start w:val="1"/>
      <w:numFmt w:val="lowerRoman"/>
      <w:lvlText w:val="%6."/>
      <w:lvlJc w:val="right"/>
      <w:pPr>
        <w:ind w:left="5170" w:hanging="180"/>
      </w:pPr>
    </w:lvl>
    <w:lvl w:ilvl="6" w:tentative="1">
      <w:start w:val="1"/>
      <w:numFmt w:val="decimal"/>
      <w:lvlText w:val="%7."/>
      <w:lvlJc w:val="left"/>
      <w:pPr>
        <w:ind w:left="5890" w:hanging="360"/>
      </w:pPr>
    </w:lvl>
    <w:lvl w:ilvl="7" w:tentative="1">
      <w:start w:val="1"/>
      <w:numFmt w:val="lowerLetter"/>
      <w:lvlText w:val="%8."/>
      <w:lvlJc w:val="left"/>
      <w:pPr>
        <w:ind w:left="6610" w:hanging="360"/>
      </w:pPr>
    </w:lvl>
    <w:lvl w:ilvl="8" w:tentative="1">
      <w:start w:val="1"/>
      <w:numFmt w:val="lowerRoman"/>
      <w:lvlText w:val="%9."/>
      <w:lvlJc w:val="right"/>
      <w:pPr>
        <w:ind w:left="7330" w:hanging="180"/>
      </w:pPr>
    </w:lvl>
  </w:abstractNum>
  <w:abstractNum w:abstractNumId="3" w15:restartNumberingAfterBreak="1">
    <w:nsid w:val="10636ABF"/>
    <w:multiLevelType w:val="hybridMultilevel"/>
    <w:tmpl w:val="B9D23BD0"/>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4" w15:restartNumberingAfterBreak="1">
    <w:nsid w:val="15C025DB"/>
    <w:multiLevelType w:val="hybridMultilevel"/>
    <w:tmpl w:val="0BDEA8AE"/>
    <w:lvl w:ilvl="0">
      <w:start w:val="1"/>
      <w:numFmt w:val="decimal"/>
      <w:lvlText w:val="%1."/>
      <w:lvlJc w:val="left"/>
      <w:pPr>
        <w:ind w:left="1570" w:hanging="360"/>
      </w:pPr>
      <w:rPr>
        <w:rFonts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5" w15:restartNumberingAfterBreak="1">
    <w:nsid w:val="26F530C4"/>
    <w:multiLevelType w:val="hybridMultilevel"/>
    <w:tmpl w:val="19C4F6C6"/>
    <w:lvl w:ilvl="0">
      <w:start w:val="1"/>
      <w:numFmt w:val="bullet"/>
      <w:lvlText w:val=""/>
      <w:lvlJc w:val="left"/>
      <w:pPr>
        <w:ind w:left="1210" w:hanging="360"/>
      </w:pPr>
      <w:rPr>
        <w:rFonts w:ascii="Symbol" w:hAnsi="Symbol"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6" w15:restartNumberingAfterBreak="1">
    <w:nsid w:val="29461D36"/>
    <w:multiLevelType w:val="hybridMultilevel"/>
    <w:tmpl w:val="AD56533E"/>
    <w:lvl w:ilvl="0">
      <w:start w:val="1"/>
      <w:numFmt w:val="bullet"/>
      <w:lvlText w:val=""/>
      <w:lvlJc w:val="left"/>
      <w:pPr>
        <w:ind w:left="960" w:hanging="360"/>
      </w:pPr>
      <w:rPr>
        <w:rFonts w:ascii="Symbol" w:hAnsi="Symbol" w:hint="default"/>
      </w:rPr>
    </w:lvl>
    <w:lvl w:ilvl="1" w:tentative="1">
      <w:start w:val="1"/>
      <w:numFmt w:val="bullet"/>
      <w:lvlText w:val="o"/>
      <w:lvlJc w:val="left"/>
      <w:pPr>
        <w:ind w:left="1680" w:hanging="360"/>
      </w:pPr>
      <w:rPr>
        <w:rFonts w:ascii="Courier New" w:hAnsi="Courier New" w:cs="Courier New" w:hint="default"/>
      </w:rPr>
    </w:lvl>
    <w:lvl w:ilvl="2" w:tentative="1">
      <w:start w:val="1"/>
      <w:numFmt w:val="bullet"/>
      <w:lvlText w:val=""/>
      <w:lvlJc w:val="left"/>
      <w:pPr>
        <w:ind w:left="2400" w:hanging="360"/>
      </w:pPr>
      <w:rPr>
        <w:rFonts w:ascii="Wingdings" w:hAnsi="Wingdings" w:hint="default"/>
      </w:rPr>
    </w:lvl>
    <w:lvl w:ilvl="3" w:tentative="1">
      <w:start w:val="1"/>
      <w:numFmt w:val="bullet"/>
      <w:lvlText w:val=""/>
      <w:lvlJc w:val="left"/>
      <w:pPr>
        <w:ind w:left="3120" w:hanging="360"/>
      </w:pPr>
      <w:rPr>
        <w:rFonts w:ascii="Symbol" w:hAnsi="Symbol" w:hint="default"/>
      </w:rPr>
    </w:lvl>
    <w:lvl w:ilvl="4" w:tentative="1">
      <w:start w:val="1"/>
      <w:numFmt w:val="bullet"/>
      <w:lvlText w:val="o"/>
      <w:lvlJc w:val="left"/>
      <w:pPr>
        <w:ind w:left="3840" w:hanging="360"/>
      </w:pPr>
      <w:rPr>
        <w:rFonts w:ascii="Courier New" w:hAnsi="Courier New" w:cs="Courier New" w:hint="default"/>
      </w:rPr>
    </w:lvl>
    <w:lvl w:ilvl="5" w:tentative="1">
      <w:start w:val="1"/>
      <w:numFmt w:val="bullet"/>
      <w:lvlText w:val=""/>
      <w:lvlJc w:val="left"/>
      <w:pPr>
        <w:ind w:left="4560" w:hanging="360"/>
      </w:pPr>
      <w:rPr>
        <w:rFonts w:ascii="Wingdings" w:hAnsi="Wingdings" w:hint="default"/>
      </w:rPr>
    </w:lvl>
    <w:lvl w:ilvl="6" w:tentative="1">
      <w:start w:val="1"/>
      <w:numFmt w:val="bullet"/>
      <w:lvlText w:val=""/>
      <w:lvlJc w:val="left"/>
      <w:pPr>
        <w:ind w:left="5280" w:hanging="360"/>
      </w:pPr>
      <w:rPr>
        <w:rFonts w:ascii="Symbol" w:hAnsi="Symbol" w:hint="default"/>
      </w:rPr>
    </w:lvl>
    <w:lvl w:ilvl="7" w:tentative="1">
      <w:start w:val="1"/>
      <w:numFmt w:val="bullet"/>
      <w:lvlText w:val="o"/>
      <w:lvlJc w:val="left"/>
      <w:pPr>
        <w:ind w:left="6000" w:hanging="360"/>
      </w:pPr>
      <w:rPr>
        <w:rFonts w:ascii="Courier New" w:hAnsi="Courier New" w:cs="Courier New" w:hint="default"/>
      </w:rPr>
    </w:lvl>
    <w:lvl w:ilvl="8" w:tentative="1">
      <w:start w:val="1"/>
      <w:numFmt w:val="bullet"/>
      <w:lvlText w:val=""/>
      <w:lvlJc w:val="left"/>
      <w:pPr>
        <w:ind w:left="6720" w:hanging="360"/>
      </w:pPr>
      <w:rPr>
        <w:rFonts w:ascii="Wingdings" w:hAnsi="Wingdings" w:hint="default"/>
      </w:rPr>
    </w:lvl>
  </w:abstractNum>
  <w:abstractNum w:abstractNumId="7" w15:restartNumberingAfterBreak="1">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1">
    <w:nsid w:val="4179756B"/>
    <w:multiLevelType w:val="hybridMultilevel"/>
    <w:tmpl w:val="CFCEA50C"/>
    <w:lvl w:ilvl="0">
      <w:start w:val="0"/>
      <w:numFmt w:val="bullet"/>
      <w:lvlText w:val="-"/>
      <w:lvlJc w:val="left"/>
      <w:pPr>
        <w:ind w:left="1435" w:hanging="585"/>
      </w:pPr>
      <w:rPr>
        <w:rFonts w:ascii="Times New Roman" w:eastAsia="Times New Roman" w:hAnsi="Times New Roman" w:cs="Times New Roman"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9" w15:restartNumberingAfterBreak="1">
    <w:nsid w:val="4E0A09E7"/>
    <w:multiLevelType w:val="hybridMultilevel"/>
    <w:tmpl w:val="228828A8"/>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10" w15:restartNumberingAfterBreak="1">
    <w:nsid w:val="54AB5FEF"/>
    <w:multiLevelType w:val="hybridMultilevel"/>
    <w:tmpl w:val="505422EA"/>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1" w15:restartNumberingAfterBreak="1">
    <w:nsid w:val="72AC6F70"/>
    <w:multiLevelType w:val="hybridMultilevel"/>
    <w:tmpl w:val="5608E06C"/>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2" w15:restartNumberingAfterBreak="1">
    <w:nsid w:val="75963FC5"/>
    <w:multiLevelType w:val="hybridMultilevel"/>
    <w:tmpl w:val="57C6AEA6"/>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4CEB"/>
    <w:rsid w:val="00095A9E"/>
    <w:rsid w:val="00095EDD"/>
    <w:rsid w:val="0009670A"/>
    <w:rsid w:val="00096871"/>
    <w:rsid w:val="00096A8F"/>
    <w:rsid w:val="00096E76"/>
    <w:rsid w:val="00097688"/>
    <w:rsid w:val="0009774F"/>
    <w:rsid w:val="000A077C"/>
    <w:rsid w:val="000A2E31"/>
    <w:rsid w:val="000B09E4"/>
    <w:rsid w:val="000B0D42"/>
    <w:rsid w:val="000B16F3"/>
    <w:rsid w:val="000B194F"/>
    <w:rsid w:val="000B24F2"/>
    <w:rsid w:val="000B2601"/>
    <w:rsid w:val="000B2AD7"/>
    <w:rsid w:val="000B3ED7"/>
    <w:rsid w:val="000B4508"/>
    <w:rsid w:val="000B4E1F"/>
    <w:rsid w:val="000C029E"/>
    <w:rsid w:val="000C0C81"/>
    <w:rsid w:val="000C11D2"/>
    <w:rsid w:val="000C14CD"/>
    <w:rsid w:val="000C339F"/>
    <w:rsid w:val="000C3AD7"/>
    <w:rsid w:val="000C572C"/>
    <w:rsid w:val="000C5D16"/>
    <w:rsid w:val="000C613A"/>
    <w:rsid w:val="000C6333"/>
    <w:rsid w:val="000C6B10"/>
    <w:rsid w:val="000C6C6C"/>
    <w:rsid w:val="000C7E4C"/>
    <w:rsid w:val="000D1AD1"/>
    <w:rsid w:val="000D2490"/>
    <w:rsid w:val="000D3651"/>
    <w:rsid w:val="000D3C37"/>
    <w:rsid w:val="000D3D42"/>
    <w:rsid w:val="000D6DC8"/>
    <w:rsid w:val="000D76AB"/>
    <w:rsid w:val="000E53F2"/>
    <w:rsid w:val="000E61F4"/>
    <w:rsid w:val="000F14B5"/>
    <w:rsid w:val="000F201B"/>
    <w:rsid w:val="000F416F"/>
    <w:rsid w:val="000F44FD"/>
    <w:rsid w:val="000F4D63"/>
    <w:rsid w:val="000F5662"/>
    <w:rsid w:val="000F6427"/>
    <w:rsid w:val="000F6705"/>
    <w:rsid w:val="000F71B1"/>
    <w:rsid w:val="001000E7"/>
    <w:rsid w:val="00100280"/>
    <w:rsid w:val="00101D2F"/>
    <w:rsid w:val="00101D92"/>
    <w:rsid w:val="00101F83"/>
    <w:rsid w:val="00102448"/>
    <w:rsid w:val="0010356A"/>
    <w:rsid w:val="00104062"/>
    <w:rsid w:val="001058B7"/>
    <w:rsid w:val="00105DDB"/>
    <w:rsid w:val="00105F6E"/>
    <w:rsid w:val="00113A39"/>
    <w:rsid w:val="00114202"/>
    <w:rsid w:val="00114863"/>
    <w:rsid w:val="001158F8"/>
    <w:rsid w:val="0011598E"/>
    <w:rsid w:val="00115EB0"/>
    <w:rsid w:val="001206C7"/>
    <w:rsid w:val="0012124B"/>
    <w:rsid w:val="001270BF"/>
    <w:rsid w:val="0013077A"/>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518"/>
    <w:rsid w:val="00152F6E"/>
    <w:rsid w:val="0015414E"/>
    <w:rsid w:val="00155C36"/>
    <w:rsid w:val="00155E50"/>
    <w:rsid w:val="0016110C"/>
    <w:rsid w:val="00161683"/>
    <w:rsid w:val="00161695"/>
    <w:rsid w:val="00163FF6"/>
    <w:rsid w:val="001674D1"/>
    <w:rsid w:val="00172DA6"/>
    <w:rsid w:val="001730D3"/>
    <w:rsid w:val="00173205"/>
    <w:rsid w:val="001743DD"/>
    <w:rsid w:val="00174756"/>
    <w:rsid w:val="00175A18"/>
    <w:rsid w:val="00180129"/>
    <w:rsid w:val="00182362"/>
    <w:rsid w:val="00182CFE"/>
    <w:rsid w:val="001837F6"/>
    <w:rsid w:val="00184375"/>
    <w:rsid w:val="00184616"/>
    <w:rsid w:val="00185418"/>
    <w:rsid w:val="0018706F"/>
    <w:rsid w:val="001917A6"/>
    <w:rsid w:val="00192631"/>
    <w:rsid w:val="001928D7"/>
    <w:rsid w:val="00193A2E"/>
    <w:rsid w:val="00194C15"/>
    <w:rsid w:val="001969FF"/>
    <w:rsid w:val="001A0B13"/>
    <w:rsid w:val="001A1583"/>
    <w:rsid w:val="001A2F43"/>
    <w:rsid w:val="001A3180"/>
    <w:rsid w:val="001A5251"/>
    <w:rsid w:val="001A5793"/>
    <w:rsid w:val="001A793F"/>
    <w:rsid w:val="001A7EB8"/>
    <w:rsid w:val="001B1A9B"/>
    <w:rsid w:val="001B3C21"/>
    <w:rsid w:val="001B42D1"/>
    <w:rsid w:val="001C00D8"/>
    <w:rsid w:val="001C3533"/>
    <w:rsid w:val="001C39AD"/>
    <w:rsid w:val="001C57DE"/>
    <w:rsid w:val="001C5AB1"/>
    <w:rsid w:val="001C6025"/>
    <w:rsid w:val="001C6905"/>
    <w:rsid w:val="001C6999"/>
    <w:rsid w:val="001C7181"/>
    <w:rsid w:val="001D1A14"/>
    <w:rsid w:val="001D1AE6"/>
    <w:rsid w:val="001D1D09"/>
    <w:rsid w:val="001D2A90"/>
    <w:rsid w:val="001D44C3"/>
    <w:rsid w:val="001D77D6"/>
    <w:rsid w:val="001E09A3"/>
    <w:rsid w:val="001E2B2A"/>
    <w:rsid w:val="001E363F"/>
    <w:rsid w:val="001E6728"/>
    <w:rsid w:val="001E6C8E"/>
    <w:rsid w:val="001F05AF"/>
    <w:rsid w:val="001F1ACF"/>
    <w:rsid w:val="001F1EB0"/>
    <w:rsid w:val="001F2605"/>
    <w:rsid w:val="001F4351"/>
    <w:rsid w:val="001F4C1B"/>
    <w:rsid w:val="001F4C39"/>
    <w:rsid w:val="001F59A4"/>
    <w:rsid w:val="001F62E5"/>
    <w:rsid w:val="001F77FA"/>
    <w:rsid w:val="00200F85"/>
    <w:rsid w:val="002019CB"/>
    <w:rsid w:val="00203C71"/>
    <w:rsid w:val="00204AE2"/>
    <w:rsid w:val="0020518D"/>
    <w:rsid w:val="00205811"/>
    <w:rsid w:val="00206BEB"/>
    <w:rsid w:val="00212418"/>
    <w:rsid w:val="002132C6"/>
    <w:rsid w:val="00214566"/>
    <w:rsid w:val="00216B0F"/>
    <w:rsid w:val="0021738A"/>
    <w:rsid w:val="00220A31"/>
    <w:rsid w:val="0022231A"/>
    <w:rsid w:val="00225CF2"/>
    <w:rsid w:val="002264E0"/>
    <w:rsid w:val="00226D65"/>
    <w:rsid w:val="00227A76"/>
    <w:rsid w:val="00232B2E"/>
    <w:rsid w:val="0023447A"/>
    <w:rsid w:val="002405D5"/>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5C57"/>
    <w:rsid w:val="002661C1"/>
    <w:rsid w:val="00266D1B"/>
    <w:rsid w:val="00267416"/>
    <w:rsid w:val="00271035"/>
    <w:rsid w:val="002722B6"/>
    <w:rsid w:val="0027312D"/>
    <w:rsid w:val="002807D1"/>
    <w:rsid w:val="002864DA"/>
    <w:rsid w:val="0028693D"/>
    <w:rsid w:val="00287D15"/>
    <w:rsid w:val="00290FC5"/>
    <w:rsid w:val="00292F6A"/>
    <w:rsid w:val="002953C3"/>
    <w:rsid w:val="0029702C"/>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212C"/>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9F4"/>
    <w:rsid w:val="002F629A"/>
    <w:rsid w:val="00303449"/>
    <w:rsid w:val="0030477D"/>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4566"/>
    <w:rsid w:val="0033501C"/>
    <w:rsid w:val="00337832"/>
    <w:rsid w:val="00340F82"/>
    <w:rsid w:val="00345A86"/>
    <w:rsid w:val="00346CFD"/>
    <w:rsid w:val="003472F2"/>
    <w:rsid w:val="003511E5"/>
    <w:rsid w:val="00351FE5"/>
    <w:rsid w:val="00352CC3"/>
    <w:rsid w:val="003540D0"/>
    <w:rsid w:val="00354299"/>
    <w:rsid w:val="00354BA0"/>
    <w:rsid w:val="00357B6D"/>
    <w:rsid w:val="00357FEC"/>
    <w:rsid w:val="0036066B"/>
    <w:rsid w:val="00360EC2"/>
    <w:rsid w:val="00361751"/>
    <w:rsid w:val="00361FC8"/>
    <w:rsid w:val="00366C6E"/>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1DF0"/>
    <w:rsid w:val="003A5504"/>
    <w:rsid w:val="003A6376"/>
    <w:rsid w:val="003B080C"/>
    <w:rsid w:val="003B4837"/>
    <w:rsid w:val="003B61AD"/>
    <w:rsid w:val="003C088A"/>
    <w:rsid w:val="003C1BE4"/>
    <w:rsid w:val="003C2B45"/>
    <w:rsid w:val="003C2FE1"/>
    <w:rsid w:val="003C31C2"/>
    <w:rsid w:val="003C5349"/>
    <w:rsid w:val="003C62E4"/>
    <w:rsid w:val="003C76FA"/>
    <w:rsid w:val="003D0183"/>
    <w:rsid w:val="003D2AFA"/>
    <w:rsid w:val="003D2B99"/>
    <w:rsid w:val="003D3334"/>
    <w:rsid w:val="003D41BC"/>
    <w:rsid w:val="003D68AA"/>
    <w:rsid w:val="003D6F1C"/>
    <w:rsid w:val="003E019D"/>
    <w:rsid w:val="003E2DE1"/>
    <w:rsid w:val="003E46FB"/>
    <w:rsid w:val="003F074C"/>
    <w:rsid w:val="003F2AAA"/>
    <w:rsid w:val="003F2E22"/>
    <w:rsid w:val="003F3100"/>
    <w:rsid w:val="003F482A"/>
    <w:rsid w:val="003F5553"/>
    <w:rsid w:val="003F61A0"/>
    <w:rsid w:val="003F6FA6"/>
    <w:rsid w:val="003F75FC"/>
    <w:rsid w:val="00402A54"/>
    <w:rsid w:val="00402E1D"/>
    <w:rsid w:val="004034D7"/>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8AF"/>
    <w:rsid w:val="00432BA2"/>
    <w:rsid w:val="004336E9"/>
    <w:rsid w:val="0043434F"/>
    <w:rsid w:val="004411EA"/>
    <w:rsid w:val="00442E51"/>
    <w:rsid w:val="00444D33"/>
    <w:rsid w:val="00444EE7"/>
    <w:rsid w:val="00447D70"/>
    <w:rsid w:val="00447EFE"/>
    <w:rsid w:val="004503C1"/>
    <w:rsid w:val="00451D21"/>
    <w:rsid w:val="00452240"/>
    <w:rsid w:val="0045378B"/>
    <w:rsid w:val="00453DB9"/>
    <w:rsid w:val="004544C0"/>
    <w:rsid w:val="00454AFC"/>
    <w:rsid w:val="00454E1C"/>
    <w:rsid w:val="0045639E"/>
    <w:rsid w:val="004565DC"/>
    <w:rsid w:val="004567E6"/>
    <w:rsid w:val="00456D68"/>
    <w:rsid w:val="004606AD"/>
    <w:rsid w:val="00461064"/>
    <w:rsid w:val="00462DFA"/>
    <w:rsid w:val="00463B30"/>
    <w:rsid w:val="004651C7"/>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488A"/>
    <w:rsid w:val="00495C6B"/>
    <w:rsid w:val="004962BB"/>
    <w:rsid w:val="00496BCF"/>
    <w:rsid w:val="004A087C"/>
    <w:rsid w:val="004A0EF3"/>
    <w:rsid w:val="004A3566"/>
    <w:rsid w:val="004A3D2B"/>
    <w:rsid w:val="004A51D1"/>
    <w:rsid w:val="004A64B5"/>
    <w:rsid w:val="004A664A"/>
    <w:rsid w:val="004A710A"/>
    <w:rsid w:val="004B29EC"/>
    <w:rsid w:val="004B410E"/>
    <w:rsid w:val="004B472E"/>
    <w:rsid w:val="004B4CBE"/>
    <w:rsid w:val="004B4DC1"/>
    <w:rsid w:val="004B508E"/>
    <w:rsid w:val="004B576C"/>
    <w:rsid w:val="004C2099"/>
    <w:rsid w:val="004C2D50"/>
    <w:rsid w:val="004C32DA"/>
    <w:rsid w:val="004C43A0"/>
    <w:rsid w:val="004C4FA0"/>
    <w:rsid w:val="004D1760"/>
    <w:rsid w:val="004D202B"/>
    <w:rsid w:val="004D3771"/>
    <w:rsid w:val="004D43AB"/>
    <w:rsid w:val="004D488E"/>
    <w:rsid w:val="004D59A3"/>
    <w:rsid w:val="004D5CA8"/>
    <w:rsid w:val="004D621A"/>
    <w:rsid w:val="004E1734"/>
    <w:rsid w:val="004E1793"/>
    <w:rsid w:val="004E1ECC"/>
    <w:rsid w:val="004E3ADC"/>
    <w:rsid w:val="004E5C8B"/>
    <w:rsid w:val="004E69B5"/>
    <w:rsid w:val="004E7362"/>
    <w:rsid w:val="004F068B"/>
    <w:rsid w:val="004F0B1E"/>
    <w:rsid w:val="004F1C1B"/>
    <w:rsid w:val="004F2AF3"/>
    <w:rsid w:val="004F2DCF"/>
    <w:rsid w:val="004F3EBD"/>
    <w:rsid w:val="004F4D2C"/>
    <w:rsid w:val="004F558F"/>
    <w:rsid w:val="004F5CF2"/>
    <w:rsid w:val="004F63ED"/>
    <w:rsid w:val="0050098C"/>
    <w:rsid w:val="00500C2C"/>
    <w:rsid w:val="005030C6"/>
    <w:rsid w:val="0050404F"/>
    <w:rsid w:val="0050405D"/>
    <w:rsid w:val="00511FEC"/>
    <w:rsid w:val="00512BD3"/>
    <w:rsid w:val="005150B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7BFB"/>
    <w:rsid w:val="00540E23"/>
    <w:rsid w:val="00541D30"/>
    <w:rsid w:val="00543490"/>
    <w:rsid w:val="00543E67"/>
    <w:rsid w:val="00544219"/>
    <w:rsid w:val="005442AF"/>
    <w:rsid w:val="00547173"/>
    <w:rsid w:val="0055039C"/>
    <w:rsid w:val="0055078B"/>
    <w:rsid w:val="00550A21"/>
    <w:rsid w:val="0055157C"/>
    <w:rsid w:val="0055403E"/>
    <w:rsid w:val="005540AC"/>
    <w:rsid w:val="005567E0"/>
    <w:rsid w:val="00557F0B"/>
    <w:rsid w:val="005631AA"/>
    <w:rsid w:val="005649E4"/>
    <w:rsid w:val="005673D6"/>
    <w:rsid w:val="00567F97"/>
    <w:rsid w:val="005702C3"/>
    <w:rsid w:val="00570E21"/>
    <w:rsid w:val="00573311"/>
    <w:rsid w:val="00573475"/>
    <w:rsid w:val="00573D2E"/>
    <w:rsid w:val="00574AE6"/>
    <w:rsid w:val="00575E9E"/>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42B2"/>
    <w:rsid w:val="005A6172"/>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1B9E"/>
    <w:rsid w:val="005D2BF5"/>
    <w:rsid w:val="005D30D1"/>
    <w:rsid w:val="005D332A"/>
    <w:rsid w:val="005D33A3"/>
    <w:rsid w:val="005D39A4"/>
    <w:rsid w:val="005D4269"/>
    <w:rsid w:val="005D5349"/>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FC7"/>
    <w:rsid w:val="00601D2E"/>
    <w:rsid w:val="00601EA2"/>
    <w:rsid w:val="00605AC2"/>
    <w:rsid w:val="0060682E"/>
    <w:rsid w:val="00607136"/>
    <w:rsid w:val="0061331F"/>
    <w:rsid w:val="00616E10"/>
    <w:rsid w:val="0061764A"/>
    <w:rsid w:val="00617C74"/>
    <w:rsid w:val="00620269"/>
    <w:rsid w:val="00622F31"/>
    <w:rsid w:val="00624532"/>
    <w:rsid w:val="00625001"/>
    <w:rsid w:val="006253EF"/>
    <w:rsid w:val="00625961"/>
    <w:rsid w:val="006311BC"/>
    <w:rsid w:val="006317BC"/>
    <w:rsid w:val="00631FEA"/>
    <w:rsid w:val="006353A6"/>
    <w:rsid w:val="006356DC"/>
    <w:rsid w:val="00635D67"/>
    <w:rsid w:val="006400F5"/>
    <w:rsid w:val="00640181"/>
    <w:rsid w:val="00642025"/>
    <w:rsid w:val="00643B63"/>
    <w:rsid w:val="0064426B"/>
    <w:rsid w:val="00647FC2"/>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718"/>
    <w:rsid w:val="00676813"/>
    <w:rsid w:val="00682B12"/>
    <w:rsid w:val="00683DD1"/>
    <w:rsid w:val="00686F14"/>
    <w:rsid w:val="00691051"/>
    <w:rsid w:val="006918E8"/>
    <w:rsid w:val="00692199"/>
    <w:rsid w:val="00693146"/>
    <w:rsid w:val="00693FF7"/>
    <w:rsid w:val="00694490"/>
    <w:rsid w:val="00694F4A"/>
    <w:rsid w:val="006951CD"/>
    <w:rsid w:val="00695D8C"/>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3BF7"/>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DEE"/>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2244"/>
    <w:rsid w:val="00702BE0"/>
    <w:rsid w:val="00704296"/>
    <w:rsid w:val="00704809"/>
    <w:rsid w:val="007057E7"/>
    <w:rsid w:val="00710FC3"/>
    <w:rsid w:val="00712BC3"/>
    <w:rsid w:val="00712CB9"/>
    <w:rsid w:val="00712E56"/>
    <w:rsid w:val="0071400C"/>
    <w:rsid w:val="007146CD"/>
    <w:rsid w:val="0071553D"/>
    <w:rsid w:val="00715727"/>
    <w:rsid w:val="00716540"/>
    <w:rsid w:val="00717B0F"/>
    <w:rsid w:val="007220CA"/>
    <w:rsid w:val="00723AAB"/>
    <w:rsid w:val="00723DA9"/>
    <w:rsid w:val="007247AA"/>
    <w:rsid w:val="00731DB4"/>
    <w:rsid w:val="00732316"/>
    <w:rsid w:val="00732572"/>
    <w:rsid w:val="007340A2"/>
    <w:rsid w:val="00734857"/>
    <w:rsid w:val="00734F9A"/>
    <w:rsid w:val="007356E2"/>
    <w:rsid w:val="00736156"/>
    <w:rsid w:val="0073680E"/>
    <w:rsid w:val="007369D6"/>
    <w:rsid w:val="00736B29"/>
    <w:rsid w:val="00736E51"/>
    <w:rsid w:val="00737714"/>
    <w:rsid w:val="00740744"/>
    <w:rsid w:val="007417B0"/>
    <w:rsid w:val="007417EA"/>
    <w:rsid w:val="00742596"/>
    <w:rsid w:val="00742ADE"/>
    <w:rsid w:val="0074575F"/>
    <w:rsid w:val="00745E1D"/>
    <w:rsid w:val="007501E8"/>
    <w:rsid w:val="00752B19"/>
    <w:rsid w:val="007535A5"/>
    <w:rsid w:val="00756D38"/>
    <w:rsid w:val="007610E5"/>
    <w:rsid w:val="00762515"/>
    <w:rsid w:val="00764DE0"/>
    <w:rsid w:val="00766454"/>
    <w:rsid w:val="00770CCC"/>
    <w:rsid w:val="007722C7"/>
    <w:rsid w:val="007724F2"/>
    <w:rsid w:val="007726BF"/>
    <w:rsid w:val="00774095"/>
    <w:rsid w:val="00774459"/>
    <w:rsid w:val="00774A79"/>
    <w:rsid w:val="00775711"/>
    <w:rsid w:val="007777AD"/>
    <w:rsid w:val="00777AA9"/>
    <w:rsid w:val="00780B3C"/>
    <w:rsid w:val="00783141"/>
    <w:rsid w:val="0078392B"/>
    <w:rsid w:val="007852FB"/>
    <w:rsid w:val="007855D4"/>
    <w:rsid w:val="007856A1"/>
    <w:rsid w:val="00787E85"/>
    <w:rsid w:val="00790809"/>
    <w:rsid w:val="00790C94"/>
    <w:rsid w:val="00790D85"/>
    <w:rsid w:val="00790DB2"/>
    <w:rsid w:val="007920FB"/>
    <w:rsid w:val="00792310"/>
    <w:rsid w:val="0079375A"/>
    <w:rsid w:val="0079381E"/>
    <w:rsid w:val="0079402F"/>
    <w:rsid w:val="007948DA"/>
    <w:rsid w:val="00794E4F"/>
    <w:rsid w:val="00795218"/>
    <w:rsid w:val="007953A9"/>
    <w:rsid w:val="0079775A"/>
    <w:rsid w:val="007A0CE0"/>
    <w:rsid w:val="007A502C"/>
    <w:rsid w:val="007A69F8"/>
    <w:rsid w:val="007B235A"/>
    <w:rsid w:val="007B3085"/>
    <w:rsid w:val="007B401E"/>
    <w:rsid w:val="007B64E0"/>
    <w:rsid w:val="007B7472"/>
    <w:rsid w:val="007B75A4"/>
    <w:rsid w:val="007B7C19"/>
    <w:rsid w:val="007C0721"/>
    <w:rsid w:val="007C3A4E"/>
    <w:rsid w:val="007C3E34"/>
    <w:rsid w:val="007C661B"/>
    <w:rsid w:val="007C7559"/>
    <w:rsid w:val="007D0609"/>
    <w:rsid w:val="007D3CFA"/>
    <w:rsid w:val="007D6614"/>
    <w:rsid w:val="007D67CF"/>
    <w:rsid w:val="007D6F17"/>
    <w:rsid w:val="007D732A"/>
    <w:rsid w:val="007D78E2"/>
    <w:rsid w:val="007E1C7C"/>
    <w:rsid w:val="007E4828"/>
    <w:rsid w:val="007E529D"/>
    <w:rsid w:val="007E7BB2"/>
    <w:rsid w:val="007F257E"/>
    <w:rsid w:val="007F2BB2"/>
    <w:rsid w:val="007F3B56"/>
    <w:rsid w:val="007F6DD0"/>
    <w:rsid w:val="007F6E40"/>
    <w:rsid w:val="007F74EF"/>
    <w:rsid w:val="008008B6"/>
    <w:rsid w:val="00800CFC"/>
    <w:rsid w:val="00800FB8"/>
    <w:rsid w:val="00801AA5"/>
    <w:rsid w:val="00802AB6"/>
    <w:rsid w:val="00806DB3"/>
    <w:rsid w:val="00807C91"/>
    <w:rsid w:val="008137AD"/>
    <w:rsid w:val="00814E3E"/>
    <w:rsid w:val="00815014"/>
    <w:rsid w:val="0081508D"/>
    <w:rsid w:val="00820856"/>
    <w:rsid w:val="00820D09"/>
    <w:rsid w:val="00821649"/>
    <w:rsid w:val="008244F4"/>
    <w:rsid w:val="00824FF2"/>
    <w:rsid w:val="00826ABA"/>
    <w:rsid w:val="0082706D"/>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2E8"/>
    <w:rsid w:val="0086450E"/>
    <w:rsid w:val="008664D3"/>
    <w:rsid w:val="00866909"/>
    <w:rsid w:val="00867BE4"/>
    <w:rsid w:val="0087007C"/>
    <w:rsid w:val="00870CC3"/>
    <w:rsid w:val="0087154A"/>
    <w:rsid w:val="008721E6"/>
    <w:rsid w:val="00873909"/>
    <w:rsid w:val="0087495A"/>
    <w:rsid w:val="00875DF4"/>
    <w:rsid w:val="008760FA"/>
    <w:rsid w:val="00876F24"/>
    <w:rsid w:val="008776A4"/>
    <w:rsid w:val="008777D9"/>
    <w:rsid w:val="00880522"/>
    <w:rsid w:val="00881A58"/>
    <w:rsid w:val="008824B1"/>
    <w:rsid w:val="0088268E"/>
    <w:rsid w:val="008853AC"/>
    <w:rsid w:val="00887401"/>
    <w:rsid w:val="00891295"/>
    <w:rsid w:val="0089168A"/>
    <w:rsid w:val="008924A0"/>
    <w:rsid w:val="00892B00"/>
    <w:rsid w:val="00895296"/>
    <w:rsid w:val="008972B8"/>
    <w:rsid w:val="008A01A6"/>
    <w:rsid w:val="008A1884"/>
    <w:rsid w:val="008A1942"/>
    <w:rsid w:val="008A5C40"/>
    <w:rsid w:val="008A5F06"/>
    <w:rsid w:val="008A7ED2"/>
    <w:rsid w:val="008B087C"/>
    <w:rsid w:val="008B1788"/>
    <w:rsid w:val="008B33CA"/>
    <w:rsid w:val="008B4861"/>
    <w:rsid w:val="008B7543"/>
    <w:rsid w:val="008B770D"/>
    <w:rsid w:val="008C2B95"/>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E6713"/>
    <w:rsid w:val="008F1D66"/>
    <w:rsid w:val="008F3999"/>
    <w:rsid w:val="008F5A9C"/>
    <w:rsid w:val="008F703A"/>
    <w:rsid w:val="00900E0F"/>
    <w:rsid w:val="00902750"/>
    <w:rsid w:val="00902B9D"/>
    <w:rsid w:val="00904839"/>
    <w:rsid w:val="00905F9B"/>
    <w:rsid w:val="00906C2C"/>
    <w:rsid w:val="00907B52"/>
    <w:rsid w:val="00913FB5"/>
    <w:rsid w:val="009144E0"/>
    <w:rsid w:val="00915F6E"/>
    <w:rsid w:val="009164F7"/>
    <w:rsid w:val="009174A4"/>
    <w:rsid w:val="00917F37"/>
    <w:rsid w:val="009204C8"/>
    <w:rsid w:val="00921A96"/>
    <w:rsid w:val="009228F0"/>
    <w:rsid w:val="009236BC"/>
    <w:rsid w:val="009236E1"/>
    <w:rsid w:val="00925C58"/>
    <w:rsid w:val="00925D6D"/>
    <w:rsid w:val="00925EEC"/>
    <w:rsid w:val="0092695A"/>
    <w:rsid w:val="00926FBD"/>
    <w:rsid w:val="009271F1"/>
    <w:rsid w:val="009274D9"/>
    <w:rsid w:val="00930794"/>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34F"/>
    <w:rsid w:val="00947E57"/>
    <w:rsid w:val="00950D24"/>
    <w:rsid w:val="00950E81"/>
    <w:rsid w:val="009520BC"/>
    <w:rsid w:val="009551A0"/>
    <w:rsid w:val="0095756D"/>
    <w:rsid w:val="0095777A"/>
    <w:rsid w:val="009600C4"/>
    <w:rsid w:val="00960652"/>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B9A"/>
    <w:rsid w:val="00996D44"/>
    <w:rsid w:val="009A1353"/>
    <w:rsid w:val="009A2C48"/>
    <w:rsid w:val="009A3E93"/>
    <w:rsid w:val="009A5F4B"/>
    <w:rsid w:val="009B2523"/>
    <w:rsid w:val="009B502B"/>
    <w:rsid w:val="009B5858"/>
    <w:rsid w:val="009B6E03"/>
    <w:rsid w:val="009B6F30"/>
    <w:rsid w:val="009B7649"/>
    <w:rsid w:val="009C062E"/>
    <w:rsid w:val="009C35DD"/>
    <w:rsid w:val="009C3815"/>
    <w:rsid w:val="009C6A55"/>
    <w:rsid w:val="009C78EE"/>
    <w:rsid w:val="009D0225"/>
    <w:rsid w:val="009D1828"/>
    <w:rsid w:val="009D33CA"/>
    <w:rsid w:val="009D441C"/>
    <w:rsid w:val="009D5488"/>
    <w:rsid w:val="009D5BCD"/>
    <w:rsid w:val="009E2538"/>
    <w:rsid w:val="009E64FB"/>
    <w:rsid w:val="009E6FB0"/>
    <w:rsid w:val="009F1056"/>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BCC"/>
    <w:rsid w:val="00A3111E"/>
    <w:rsid w:val="00A31D24"/>
    <w:rsid w:val="00A323D2"/>
    <w:rsid w:val="00A3270B"/>
    <w:rsid w:val="00A33A9F"/>
    <w:rsid w:val="00A33D62"/>
    <w:rsid w:val="00A36600"/>
    <w:rsid w:val="00A37D27"/>
    <w:rsid w:val="00A42CFB"/>
    <w:rsid w:val="00A44F2E"/>
    <w:rsid w:val="00A45D5F"/>
    <w:rsid w:val="00A5047F"/>
    <w:rsid w:val="00A513DC"/>
    <w:rsid w:val="00A52D37"/>
    <w:rsid w:val="00A53663"/>
    <w:rsid w:val="00A54DC2"/>
    <w:rsid w:val="00A551C7"/>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A721D"/>
    <w:rsid w:val="00AB04E3"/>
    <w:rsid w:val="00AB4555"/>
    <w:rsid w:val="00AB4BCC"/>
    <w:rsid w:val="00AB5271"/>
    <w:rsid w:val="00AB6B1B"/>
    <w:rsid w:val="00AB7643"/>
    <w:rsid w:val="00AC0119"/>
    <w:rsid w:val="00AC2443"/>
    <w:rsid w:val="00AC5C0A"/>
    <w:rsid w:val="00AD071F"/>
    <w:rsid w:val="00AD43FA"/>
    <w:rsid w:val="00AD5210"/>
    <w:rsid w:val="00AD54D9"/>
    <w:rsid w:val="00AE0908"/>
    <w:rsid w:val="00AE1EDA"/>
    <w:rsid w:val="00AE219A"/>
    <w:rsid w:val="00AE6422"/>
    <w:rsid w:val="00AE7422"/>
    <w:rsid w:val="00AF1857"/>
    <w:rsid w:val="00AF1C4E"/>
    <w:rsid w:val="00AF2B7D"/>
    <w:rsid w:val="00AF52C8"/>
    <w:rsid w:val="00AF5A0A"/>
    <w:rsid w:val="00AF6D39"/>
    <w:rsid w:val="00AF74B2"/>
    <w:rsid w:val="00B04A62"/>
    <w:rsid w:val="00B051C0"/>
    <w:rsid w:val="00B104F2"/>
    <w:rsid w:val="00B107B5"/>
    <w:rsid w:val="00B1119E"/>
    <w:rsid w:val="00B1324C"/>
    <w:rsid w:val="00B14E03"/>
    <w:rsid w:val="00B14E4D"/>
    <w:rsid w:val="00B15D7D"/>
    <w:rsid w:val="00B16202"/>
    <w:rsid w:val="00B201DD"/>
    <w:rsid w:val="00B2106E"/>
    <w:rsid w:val="00B21CC8"/>
    <w:rsid w:val="00B225AA"/>
    <w:rsid w:val="00B238CC"/>
    <w:rsid w:val="00B23E86"/>
    <w:rsid w:val="00B263DF"/>
    <w:rsid w:val="00B26F7F"/>
    <w:rsid w:val="00B30483"/>
    <w:rsid w:val="00B307C6"/>
    <w:rsid w:val="00B30BEE"/>
    <w:rsid w:val="00B322FE"/>
    <w:rsid w:val="00B3269A"/>
    <w:rsid w:val="00B32E2A"/>
    <w:rsid w:val="00B3678F"/>
    <w:rsid w:val="00B40CCF"/>
    <w:rsid w:val="00B411E6"/>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3373"/>
    <w:rsid w:val="00B76087"/>
    <w:rsid w:val="00B775A9"/>
    <w:rsid w:val="00B81039"/>
    <w:rsid w:val="00B82B63"/>
    <w:rsid w:val="00B8338A"/>
    <w:rsid w:val="00B8760D"/>
    <w:rsid w:val="00B87610"/>
    <w:rsid w:val="00B902F8"/>
    <w:rsid w:val="00B903DA"/>
    <w:rsid w:val="00B90949"/>
    <w:rsid w:val="00B90C8D"/>
    <w:rsid w:val="00B910D6"/>
    <w:rsid w:val="00B92D1D"/>
    <w:rsid w:val="00B95F15"/>
    <w:rsid w:val="00BA1619"/>
    <w:rsid w:val="00BA1DD7"/>
    <w:rsid w:val="00BA46AD"/>
    <w:rsid w:val="00BA571C"/>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626B"/>
    <w:rsid w:val="00BF1A7D"/>
    <w:rsid w:val="00BF5858"/>
    <w:rsid w:val="00BF69AC"/>
    <w:rsid w:val="00BF787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18F6"/>
    <w:rsid w:val="00C3590C"/>
    <w:rsid w:val="00C35C12"/>
    <w:rsid w:val="00C362C2"/>
    <w:rsid w:val="00C436AF"/>
    <w:rsid w:val="00C443D6"/>
    <w:rsid w:val="00C4514A"/>
    <w:rsid w:val="00C452C0"/>
    <w:rsid w:val="00C4672C"/>
    <w:rsid w:val="00C477BA"/>
    <w:rsid w:val="00C47984"/>
    <w:rsid w:val="00C5013A"/>
    <w:rsid w:val="00C50523"/>
    <w:rsid w:val="00C52917"/>
    <w:rsid w:val="00C538BC"/>
    <w:rsid w:val="00C54294"/>
    <w:rsid w:val="00C5568B"/>
    <w:rsid w:val="00C5633E"/>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E5D"/>
    <w:rsid w:val="00C8445B"/>
    <w:rsid w:val="00C85D2F"/>
    <w:rsid w:val="00C8652B"/>
    <w:rsid w:val="00C87721"/>
    <w:rsid w:val="00C90750"/>
    <w:rsid w:val="00C90E91"/>
    <w:rsid w:val="00C94988"/>
    <w:rsid w:val="00C9537A"/>
    <w:rsid w:val="00C96BD5"/>
    <w:rsid w:val="00C96D3E"/>
    <w:rsid w:val="00C9749A"/>
    <w:rsid w:val="00C97BFB"/>
    <w:rsid w:val="00CA3A04"/>
    <w:rsid w:val="00CA4D2A"/>
    <w:rsid w:val="00CA6207"/>
    <w:rsid w:val="00CA6783"/>
    <w:rsid w:val="00CA6FE3"/>
    <w:rsid w:val="00CB0E5C"/>
    <w:rsid w:val="00CB497D"/>
    <w:rsid w:val="00CB49E1"/>
    <w:rsid w:val="00CB4ADC"/>
    <w:rsid w:val="00CC5C98"/>
    <w:rsid w:val="00CC5E94"/>
    <w:rsid w:val="00CC7E7B"/>
    <w:rsid w:val="00CD2326"/>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68D0"/>
    <w:rsid w:val="00D00272"/>
    <w:rsid w:val="00D01BB4"/>
    <w:rsid w:val="00D01DC8"/>
    <w:rsid w:val="00D01E12"/>
    <w:rsid w:val="00D0339C"/>
    <w:rsid w:val="00D03DE4"/>
    <w:rsid w:val="00D05957"/>
    <w:rsid w:val="00D05A83"/>
    <w:rsid w:val="00D07353"/>
    <w:rsid w:val="00D0752E"/>
    <w:rsid w:val="00D1235B"/>
    <w:rsid w:val="00D13598"/>
    <w:rsid w:val="00D14FE9"/>
    <w:rsid w:val="00D16F32"/>
    <w:rsid w:val="00D173BE"/>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F37"/>
    <w:rsid w:val="00D40973"/>
    <w:rsid w:val="00D40EFB"/>
    <w:rsid w:val="00D40FB1"/>
    <w:rsid w:val="00D41349"/>
    <w:rsid w:val="00D42C9C"/>
    <w:rsid w:val="00D4420D"/>
    <w:rsid w:val="00D46565"/>
    <w:rsid w:val="00D466BC"/>
    <w:rsid w:val="00D46B92"/>
    <w:rsid w:val="00D4748B"/>
    <w:rsid w:val="00D520C5"/>
    <w:rsid w:val="00D54B17"/>
    <w:rsid w:val="00D56911"/>
    <w:rsid w:val="00D575C0"/>
    <w:rsid w:val="00D60646"/>
    <w:rsid w:val="00D611A4"/>
    <w:rsid w:val="00D617E4"/>
    <w:rsid w:val="00D624A8"/>
    <w:rsid w:val="00D65EB4"/>
    <w:rsid w:val="00D668B8"/>
    <w:rsid w:val="00D67006"/>
    <w:rsid w:val="00D703F8"/>
    <w:rsid w:val="00D7046F"/>
    <w:rsid w:val="00D7114C"/>
    <w:rsid w:val="00D712B0"/>
    <w:rsid w:val="00D7206B"/>
    <w:rsid w:val="00D740C0"/>
    <w:rsid w:val="00D7424F"/>
    <w:rsid w:val="00D75774"/>
    <w:rsid w:val="00D76313"/>
    <w:rsid w:val="00D764AB"/>
    <w:rsid w:val="00D776A4"/>
    <w:rsid w:val="00D818F4"/>
    <w:rsid w:val="00D81C4D"/>
    <w:rsid w:val="00D81C84"/>
    <w:rsid w:val="00D81CE0"/>
    <w:rsid w:val="00D8388D"/>
    <w:rsid w:val="00D84E65"/>
    <w:rsid w:val="00D85006"/>
    <w:rsid w:val="00D85BAD"/>
    <w:rsid w:val="00D8678F"/>
    <w:rsid w:val="00D86B58"/>
    <w:rsid w:val="00D87B27"/>
    <w:rsid w:val="00D9066F"/>
    <w:rsid w:val="00D927BC"/>
    <w:rsid w:val="00D92BA7"/>
    <w:rsid w:val="00D93D5C"/>
    <w:rsid w:val="00D94083"/>
    <w:rsid w:val="00D96D6D"/>
    <w:rsid w:val="00DA000A"/>
    <w:rsid w:val="00DA131D"/>
    <w:rsid w:val="00DA1D2E"/>
    <w:rsid w:val="00DA276A"/>
    <w:rsid w:val="00DA3230"/>
    <w:rsid w:val="00DA4029"/>
    <w:rsid w:val="00DB01E6"/>
    <w:rsid w:val="00DB4E64"/>
    <w:rsid w:val="00DB5F7A"/>
    <w:rsid w:val="00DB6E07"/>
    <w:rsid w:val="00DB7E3E"/>
    <w:rsid w:val="00DC140C"/>
    <w:rsid w:val="00DC1A5A"/>
    <w:rsid w:val="00DC2FBB"/>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339"/>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7D56"/>
    <w:rsid w:val="00E17DA9"/>
    <w:rsid w:val="00E2042C"/>
    <w:rsid w:val="00E21EBE"/>
    <w:rsid w:val="00E22A8E"/>
    <w:rsid w:val="00E22DB2"/>
    <w:rsid w:val="00E24536"/>
    <w:rsid w:val="00E2645B"/>
    <w:rsid w:val="00E265FD"/>
    <w:rsid w:val="00E27161"/>
    <w:rsid w:val="00E30D47"/>
    <w:rsid w:val="00E32654"/>
    <w:rsid w:val="00E367A0"/>
    <w:rsid w:val="00E36EAF"/>
    <w:rsid w:val="00E401DF"/>
    <w:rsid w:val="00E42EBC"/>
    <w:rsid w:val="00E43D26"/>
    <w:rsid w:val="00E43FC6"/>
    <w:rsid w:val="00E4538B"/>
    <w:rsid w:val="00E462AB"/>
    <w:rsid w:val="00E47011"/>
    <w:rsid w:val="00E473F1"/>
    <w:rsid w:val="00E4770D"/>
    <w:rsid w:val="00E51456"/>
    <w:rsid w:val="00E521BE"/>
    <w:rsid w:val="00E53D09"/>
    <w:rsid w:val="00E5423A"/>
    <w:rsid w:val="00E54C8C"/>
    <w:rsid w:val="00E550DE"/>
    <w:rsid w:val="00E5534C"/>
    <w:rsid w:val="00E555AB"/>
    <w:rsid w:val="00E56916"/>
    <w:rsid w:val="00E56F63"/>
    <w:rsid w:val="00E5765D"/>
    <w:rsid w:val="00E57F3C"/>
    <w:rsid w:val="00E618E4"/>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99E"/>
    <w:rsid w:val="00E83B82"/>
    <w:rsid w:val="00E84BA7"/>
    <w:rsid w:val="00E8699B"/>
    <w:rsid w:val="00E91040"/>
    <w:rsid w:val="00E91122"/>
    <w:rsid w:val="00E915F1"/>
    <w:rsid w:val="00E923A1"/>
    <w:rsid w:val="00E929B6"/>
    <w:rsid w:val="00E936A8"/>
    <w:rsid w:val="00E95B27"/>
    <w:rsid w:val="00EA005D"/>
    <w:rsid w:val="00EA0138"/>
    <w:rsid w:val="00EA0FEB"/>
    <w:rsid w:val="00EA14DE"/>
    <w:rsid w:val="00EA32D4"/>
    <w:rsid w:val="00EA3887"/>
    <w:rsid w:val="00EA59AE"/>
    <w:rsid w:val="00EA6193"/>
    <w:rsid w:val="00EA72D5"/>
    <w:rsid w:val="00EB049B"/>
    <w:rsid w:val="00EB33B7"/>
    <w:rsid w:val="00EB3733"/>
    <w:rsid w:val="00EB3D71"/>
    <w:rsid w:val="00EB4C71"/>
    <w:rsid w:val="00EB656B"/>
    <w:rsid w:val="00EB6CBD"/>
    <w:rsid w:val="00EB721A"/>
    <w:rsid w:val="00EC0A30"/>
    <w:rsid w:val="00EC106D"/>
    <w:rsid w:val="00EC25E2"/>
    <w:rsid w:val="00EC2FF3"/>
    <w:rsid w:val="00EC36CA"/>
    <w:rsid w:val="00EC3D22"/>
    <w:rsid w:val="00EC61C6"/>
    <w:rsid w:val="00EC6A4D"/>
    <w:rsid w:val="00EC7137"/>
    <w:rsid w:val="00EC7915"/>
    <w:rsid w:val="00ED1BA6"/>
    <w:rsid w:val="00ED2151"/>
    <w:rsid w:val="00ED22BD"/>
    <w:rsid w:val="00ED39A2"/>
    <w:rsid w:val="00ED3B88"/>
    <w:rsid w:val="00ED4122"/>
    <w:rsid w:val="00ED43E0"/>
    <w:rsid w:val="00ED70F0"/>
    <w:rsid w:val="00ED72D3"/>
    <w:rsid w:val="00ED7524"/>
    <w:rsid w:val="00ED7C5A"/>
    <w:rsid w:val="00EE0306"/>
    <w:rsid w:val="00EE3D32"/>
    <w:rsid w:val="00EE4031"/>
    <w:rsid w:val="00EE43CC"/>
    <w:rsid w:val="00EE4880"/>
    <w:rsid w:val="00EE4A91"/>
    <w:rsid w:val="00EE508F"/>
    <w:rsid w:val="00EE51FF"/>
    <w:rsid w:val="00EE5714"/>
    <w:rsid w:val="00EE6C1D"/>
    <w:rsid w:val="00EE7477"/>
    <w:rsid w:val="00EF22AA"/>
    <w:rsid w:val="00EF31A7"/>
    <w:rsid w:val="00EF4017"/>
    <w:rsid w:val="00EF6AC6"/>
    <w:rsid w:val="00F00182"/>
    <w:rsid w:val="00F00CE9"/>
    <w:rsid w:val="00F00DC9"/>
    <w:rsid w:val="00F01031"/>
    <w:rsid w:val="00F01CE3"/>
    <w:rsid w:val="00F02095"/>
    <w:rsid w:val="00F028DE"/>
    <w:rsid w:val="00F031F8"/>
    <w:rsid w:val="00F03977"/>
    <w:rsid w:val="00F05969"/>
    <w:rsid w:val="00F06D00"/>
    <w:rsid w:val="00F06DAB"/>
    <w:rsid w:val="00F0739F"/>
    <w:rsid w:val="00F07D6B"/>
    <w:rsid w:val="00F100FE"/>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2B0C"/>
    <w:rsid w:val="00F45885"/>
    <w:rsid w:val="00F45C70"/>
    <w:rsid w:val="00F47842"/>
    <w:rsid w:val="00F50D2E"/>
    <w:rsid w:val="00F51568"/>
    <w:rsid w:val="00F51D11"/>
    <w:rsid w:val="00F51E5F"/>
    <w:rsid w:val="00F542CB"/>
    <w:rsid w:val="00F54DF0"/>
    <w:rsid w:val="00F56176"/>
    <w:rsid w:val="00F56E76"/>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F02"/>
    <w:rsid w:val="00F7313B"/>
    <w:rsid w:val="00F74509"/>
    <w:rsid w:val="00F749C9"/>
    <w:rsid w:val="00F751DC"/>
    <w:rsid w:val="00F8382A"/>
    <w:rsid w:val="00F90B99"/>
    <w:rsid w:val="00F912A8"/>
    <w:rsid w:val="00F91492"/>
    <w:rsid w:val="00F91B35"/>
    <w:rsid w:val="00F9514F"/>
    <w:rsid w:val="00F9567E"/>
    <w:rsid w:val="00F97433"/>
    <w:rsid w:val="00F97C46"/>
    <w:rsid w:val="00F97FE6"/>
    <w:rsid w:val="00FA0B23"/>
    <w:rsid w:val="00FA4061"/>
    <w:rsid w:val="00FA5756"/>
    <w:rsid w:val="00FA6A9D"/>
    <w:rsid w:val="00FA7C97"/>
    <w:rsid w:val="00FB3128"/>
    <w:rsid w:val="00FB32B3"/>
    <w:rsid w:val="00FB5664"/>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B17"/>
    <w:rsid w:val="00FD7CCB"/>
    <w:rsid w:val="00FE0582"/>
    <w:rsid w:val="00FE2650"/>
    <w:rsid w:val="00FE2BF5"/>
    <w:rsid w:val="00FE3566"/>
    <w:rsid w:val="00FE4928"/>
    <w:rsid w:val="00FE5862"/>
    <w:rsid w:val="00FE5FDD"/>
    <w:rsid w:val="00FF0F08"/>
    <w:rsid w:val="00FF174F"/>
    <w:rsid w:val="00FF23F2"/>
    <w:rsid w:val="00FF4CA5"/>
    <w:rsid w:val="00FF6E7C"/>
    <w:rsid w:val="00FF700F"/>
    <w:rsid w:val="00FF77C8"/>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2B92-E3BB-4CAA-9F0C-51D9E0A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12</Pages>
  <Words>2657</Words>
  <Characters>17616</Characters>
  <Application>Microsoft Office Word</Application>
  <DocSecurity>0</DocSecurity>
  <Lines>629</Lines>
  <Paragraphs>152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2015.gada 2.jūnija rīkojumā Nr.282 “Par Jaungulbenes Profesionālās vidusskolas likvidāciju””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R.Kārkliņš</Manager>
  <Company>Izglītības un zinātnes ministrija</Company>
  <LinksUpToDate>false</LinksUpToDate>
  <CharactersWithSpaces>20121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2015.gada 2.jūnija rīkojumā Nr.282 “Par Jaungulbenes Profesionālās vidusskolas likvidāciju”” sākotnējās ietekmes novērtējuma ziņojums (anotācija)</dc:title>
  <dc:subject>IZMAnot_050318_Gulbene</dc:subject>
  <dc:creator>Madara Adamane</dc:creator>
  <cp:keywords>Gulbene</cp:keywords>
  <dc:description>madara.adamane@izm.gov.lv;_x000D_
67047756</dc:description>
  <cp:lastModifiedBy>Madara Adamane</cp:lastModifiedBy>
  <cp:revision>200</cp:revision>
  <cp:lastPrinted>2015-10-14T07:03:00Z</cp:lastPrinted>
  <dcterms:created xsi:type="dcterms:W3CDTF">2015-10-29T13:10:00Z</dcterms:created>
  <dcterms:modified xsi:type="dcterms:W3CDTF">2018-03-05T10:02:00Z</dcterms:modified>
  <cp:category>Anotācija</cp:category>
</cp:coreProperties>
</file>