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090C48">
        <w:rPr>
          <w:szCs w:val="28"/>
        </w:rPr>
        <w:t>8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FF036C" w:rsidRPr="00FF036C" w:rsidRDefault="00FF036C" w:rsidP="00BB7D65">
      <w:pPr>
        <w:ind w:left="-180" w:firstLine="889"/>
        <w:jc w:val="center"/>
        <w:rPr>
          <w:b/>
          <w:bCs/>
          <w:sz w:val="28"/>
          <w:szCs w:val="28"/>
        </w:rPr>
      </w:pPr>
      <w:r w:rsidRPr="00FF036C">
        <w:rPr>
          <w:b/>
          <w:bCs/>
          <w:sz w:val="28"/>
          <w:szCs w:val="28"/>
        </w:rPr>
        <w:t xml:space="preserve">Par valsts nekustamā īpašuma </w:t>
      </w:r>
      <w:r w:rsidR="00044035">
        <w:rPr>
          <w:b/>
          <w:bCs/>
          <w:sz w:val="28"/>
          <w:szCs w:val="28"/>
        </w:rPr>
        <w:t xml:space="preserve">Mehanizatoru ielā </w:t>
      </w:r>
      <w:r w:rsidR="00110021">
        <w:rPr>
          <w:b/>
          <w:bCs/>
          <w:sz w:val="28"/>
          <w:szCs w:val="28"/>
        </w:rPr>
        <w:t>24A</w:t>
      </w:r>
      <w:r w:rsidR="00044035">
        <w:rPr>
          <w:b/>
          <w:bCs/>
          <w:sz w:val="28"/>
          <w:szCs w:val="28"/>
        </w:rPr>
        <w:t>, Viļānos, Viļānu novadā,</w:t>
      </w:r>
      <w:r w:rsidRPr="00FF036C">
        <w:rPr>
          <w:b/>
          <w:bCs/>
          <w:sz w:val="28"/>
          <w:szCs w:val="28"/>
        </w:rPr>
        <w:t xml:space="preserve"> nodošanu bez atlīdzības </w:t>
      </w:r>
      <w:r w:rsidR="00044035">
        <w:rPr>
          <w:b/>
          <w:bCs/>
          <w:sz w:val="28"/>
          <w:szCs w:val="28"/>
        </w:rPr>
        <w:t>Viļānu</w:t>
      </w:r>
      <w:r w:rsidRPr="00FF036C">
        <w:rPr>
          <w:b/>
          <w:bCs/>
          <w:sz w:val="28"/>
          <w:szCs w:val="28"/>
        </w:rPr>
        <w:t xml:space="preserve"> novada pašvaldības īpašumā</w:t>
      </w:r>
    </w:p>
    <w:p w:rsidR="00FF036C" w:rsidRPr="00FF036C" w:rsidRDefault="00FF036C" w:rsidP="00BB7D65">
      <w:pPr>
        <w:ind w:left="-180" w:firstLine="889"/>
        <w:jc w:val="center"/>
        <w:rPr>
          <w:b/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/>
          <w:bCs/>
          <w:sz w:val="28"/>
          <w:szCs w:val="28"/>
        </w:rPr>
      </w:pPr>
    </w:p>
    <w:p w:rsidR="00FF036C" w:rsidRPr="00FF036C" w:rsidRDefault="00FF036C" w:rsidP="00FF036C">
      <w:pPr>
        <w:tabs>
          <w:tab w:val="left" w:pos="993"/>
        </w:tabs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1.</w:t>
      </w:r>
      <w:r w:rsidRPr="00FF036C">
        <w:rPr>
          <w:bCs/>
          <w:sz w:val="28"/>
          <w:szCs w:val="28"/>
        </w:rPr>
        <w:tab/>
        <w:t xml:space="preserve">Saskaņā ar Publiskas personas mantas atsavināšanas likuma 42.panta pirmo daļu un 43.pantu, atļaut Izglītības un zinātnes ministrijai nodot bez atlīdzības </w:t>
      </w:r>
      <w:r w:rsidR="00044035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pašvaldības īpašumā valsts nekustamo īpašumu (nekustamā īpašuma kadastra Nr.</w:t>
      </w:r>
      <w:r w:rsidR="00044035">
        <w:rPr>
          <w:bCs/>
          <w:sz w:val="28"/>
          <w:szCs w:val="28"/>
        </w:rPr>
        <w:t>7817 504 0</w:t>
      </w:r>
      <w:r w:rsidR="0087052D">
        <w:rPr>
          <w:bCs/>
          <w:sz w:val="28"/>
          <w:szCs w:val="28"/>
        </w:rPr>
        <w:t>014</w:t>
      </w:r>
      <w:r w:rsidRPr="00FF036C">
        <w:rPr>
          <w:bCs/>
          <w:sz w:val="28"/>
          <w:szCs w:val="28"/>
        </w:rPr>
        <w:t>) –</w:t>
      </w:r>
      <w:r w:rsidR="00044035">
        <w:rPr>
          <w:bCs/>
          <w:sz w:val="28"/>
          <w:szCs w:val="28"/>
        </w:rPr>
        <w:t xml:space="preserve"> būvi (būves kadastra apzīmējums </w:t>
      </w:r>
      <w:r w:rsidR="00110021">
        <w:rPr>
          <w:bCs/>
          <w:sz w:val="28"/>
          <w:szCs w:val="28"/>
        </w:rPr>
        <w:t>78</w:t>
      </w:r>
      <w:r w:rsidR="004E2135">
        <w:rPr>
          <w:bCs/>
          <w:sz w:val="28"/>
          <w:szCs w:val="28"/>
        </w:rPr>
        <w:t>1</w:t>
      </w:r>
      <w:r w:rsidR="00110021">
        <w:rPr>
          <w:bCs/>
          <w:sz w:val="28"/>
          <w:szCs w:val="28"/>
        </w:rPr>
        <w:t>7 004 0404</w:t>
      </w:r>
      <w:r w:rsidR="008070CF">
        <w:rPr>
          <w:bCs/>
          <w:sz w:val="28"/>
          <w:szCs w:val="28"/>
        </w:rPr>
        <w:t xml:space="preserve"> 008</w:t>
      </w:r>
      <w:r w:rsidRPr="00FF036C">
        <w:rPr>
          <w:bCs/>
          <w:sz w:val="28"/>
          <w:szCs w:val="28"/>
        </w:rPr>
        <w:t xml:space="preserve">) – </w:t>
      </w:r>
      <w:r w:rsidR="00110021">
        <w:rPr>
          <w:bCs/>
          <w:sz w:val="28"/>
          <w:szCs w:val="28"/>
        </w:rPr>
        <w:t>Mehanizatoru ielā</w:t>
      </w:r>
      <w:r w:rsidRPr="00FF036C">
        <w:rPr>
          <w:bCs/>
          <w:sz w:val="28"/>
          <w:szCs w:val="28"/>
        </w:rPr>
        <w:t xml:space="preserve"> </w:t>
      </w:r>
      <w:r w:rsidR="00110021">
        <w:rPr>
          <w:bCs/>
          <w:sz w:val="28"/>
          <w:szCs w:val="28"/>
        </w:rPr>
        <w:t xml:space="preserve">24A, Viļānos, Viļānu novadā </w:t>
      </w:r>
      <w:r w:rsidRPr="00FF036C">
        <w:rPr>
          <w:bCs/>
          <w:sz w:val="28"/>
          <w:szCs w:val="28"/>
        </w:rPr>
        <w:t>(turpmāk – nekustamais īpašums), kas ierakstīts zemesgrāmatā uz valsts vārda Izglītības un zinātnes ministrijas personā, lai nodrošinātu likuma “Par pašv</w:t>
      </w:r>
      <w:r w:rsidR="00110021">
        <w:rPr>
          <w:bCs/>
          <w:sz w:val="28"/>
          <w:szCs w:val="28"/>
        </w:rPr>
        <w:t>aldībām” 15.panta pirmās daļas 7</w:t>
      </w:r>
      <w:r w:rsidRPr="00FF036C">
        <w:rPr>
          <w:bCs/>
          <w:sz w:val="28"/>
          <w:szCs w:val="28"/>
        </w:rPr>
        <w:t xml:space="preserve">.punktā noteiktās funkcijas izpildi – </w:t>
      </w:r>
      <w:r w:rsidR="00110021" w:rsidRPr="00110021">
        <w:rPr>
          <w:bCs/>
          <w:sz w:val="28"/>
          <w:szCs w:val="28"/>
        </w:rPr>
        <w:t xml:space="preserve">nodrošināt iedzīvotājiem sociālo palīdzību (sociālo aprūpi) (sociālā palīdzība maznodrošinātām ģimenēm un sociāli </w:t>
      </w:r>
      <w:proofErr w:type="spellStart"/>
      <w:r w:rsidR="00110021" w:rsidRPr="00110021">
        <w:rPr>
          <w:bCs/>
          <w:sz w:val="28"/>
          <w:szCs w:val="28"/>
        </w:rPr>
        <w:t>mazaizsargātām</w:t>
      </w:r>
      <w:proofErr w:type="spellEnd"/>
      <w:r w:rsidR="00110021" w:rsidRPr="00110021">
        <w:rPr>
          <w:bCs/>
          <w:sz w:val="28"/>
          <w:szCs w:val="28"/>
        </w:rPr>
        <w:t xml:space="preserve"> personām, veco ļaužu nodrošināšana ar vietām pansionātos, bāreņu un bez vecāku gādības palikušo bērnu nodrošināšana ar vietām mācību un audzināšanas iestādēs, bezpajumtnieku no</w:t>
      </w:r>
      <w:r w:rsidR="00110021">
        <w:rPr>
          <w:bCs/>
          <w:sz w:val="28"/>
          <w:szCs w:val="28"/>
        </w:rPr>
        <w:t>drošināšana ar naktsmītni u.c.)</w:t>
      </w:r>
      <w:r w:rsidRPr="00FF036C">
        <w:rPr>
          <w:bCs/>
          <w:sz w:val="28"/>
          <w:szCs w:val="28"/>
        </w:rPr>
        <w:t>.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 nekustamo īpašumu bez atlīdzības nodot valstij, ja tas vairs netiek izmantots šā rīkojuma 1.punktā minētās funkcijas īstenošanai. 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pašvaldībai, nostiprinot zemesgrāmatā īpašuma tiesības uz nekustamo īpašumu: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 nodrošina šā rīkojuma 1.punktā minētas funkcijas īstenošanu;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 īpašumu un apgrūtināt to ar hipotēku.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4.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:rsidR="00FF036C" w:rsidRDefault="00FF036C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Māris Kučinskis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770CCB" w:rsidRPr="00140520" w:rsidRDefault="00770CCB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lastRenderedPageBreak/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3D7BB7" w:rsidRPr="00140520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FDC" w:rsidRPr="00F40F3B" w:rsidRDefault="00FC21E0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="00525DEB" w:rsidRPr="00F40F3B">
        <w:rPr>
          <w:sz w:val="22"/>
          <w:szCs w:val="22"/>
        </w:rPr>
        <w:instrText xml:space="preserve"> TIME \@ "dd.MM.yyyy H:mm" </w:instrText>
      </w:r>
      <w:r w:rsidRPr="00F40F3B">
        <w:rPr>
          <w:sz w:val="22"/>
          <w:szCs w:val="22"/>
        </w:rPr>
        <w:fldChar w:fldCharType="separate"/>
      </w:r>
      <w:r w:rsidR="00462CF2">
        <w:rPr>
          <w:noProof/>
          <w:sz w:val="22"/>
          <w:szCs w:val="22"/>
        </w:rPr>
        <w:t>20.04.2018 11:45</w:t>
      </w:r>
      <w:r w:rsidRPr="00F40F3B">
        <w:rPr>
          <w:noProof/>
          <w:sz w:val="22"/>
          <w:szCs w:val="22"/>
        </w:rPr>
        <w:fldChar w:fldCharType="end"/>
      </w:r>
    </w:p>
    <w:p w:rsidR="00BF4191" w:rsidRPr="00F40F3B" w:rsidRDefault="00974C71" w:rsidP="00BF4191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Pr="00F40F3B">
        <w:rPr>
          <w:sz w:val="22"/>
          <w:szCs w:val="22"/>
        </w:rPr>
        <w:instrText xml:space="preserve"> NUMWORDS   \* MERGEFORMAT </w:instrText>
      </w:r>
      <w:r w:rsidRPr="00F40F3B">
        <w:rPr>
          <w:sz w:val="22"/>
          <w:szCs w:val="22"/>
        </w:rPr>
        <w:fldChar w:fldCharType="separate"/>
      </w:r>
      <w:r w:rsidR="00462CF2">
        <w:rPr>
          <w:noProof/>
          <w:sz w:val="22"/>
          <w:szCs w:val="22"/>
        </w:rPr>
        <w:t>263</w:t>
      </w:r>
      <w:r w:rsidRPr="00F40F3B">
        <w:rPr>
          <w:noProof/>
          <w:sz w:val="22"/>
          <w:szCs w:val="22"/>
        </w:rPr>
        <w:fldChar w:fldCharType="end"/>
      </w:r>
      <w:bookmarkStart w:id="0" w:name="_GoBack"/>
      <w:bookmarkEnd w:id="0"/>
    </w:p>
    <w:p w:rsidR="00D86EB5" w:rsidRPr="00F40F3B" w:rsidRDefault="00D93074" w:rsidP="00643D89">
      <w:pPr>
        <w:ind w:firstLine="720"/>
        <w:jc w:val="both"/>
        <w:rPr>
          <w:sz w:val="22"/>
          <w:szCs w:val="22"/>
        </w:rPr>
      </w:pPr>
      <w:proofErr w:type="spellStart"/>
      <w:r w:rsidRPr="00F40F3B">
        <w:rPr>
          <w:sz w:val="22"/>
          <w:szCs w:val="22"/>
        </w:rPr>
        <w:t>I.Rozenštoka</w:t>
      </w:r>
      <w:proofErr w:type="spellEnd"/>
    </w:p>
    <w:p w:rsidR="00B34865" w:rsidRPr="00F40F3B" w:rsidRDefault="00D93074" w:rsidP="00784DAA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67047765</w:t>
      </w:r>
      <w:r w:rsidR="00D86EB5" w:rsidRPr="00F40F3B">
        <w:rPr>
          <w:sz w:val="22"/>
          <w:szCs w:val="22"/>
        </w:rPr>
        <w:t xml:space="preserve">, </w:t>
      </w:r>
      <w:r w:rsidRPr="00F40F3B">
        <w:rPr>
          <w:sz w:val="22"/>
          <w:szCs w:val="22"/>
        </w:rPr>
        <w:t>Ilze.Rozenstoka</w:t>
      </w:r>
      <w:r w:rsidR="0060240C" w:rsidRPr="00F40F3B">
        <w:rPr>
          <w:sz w:val="22"/>
          <w:szCs w:val="22"/>
        </w:rPr>
        <w:t>@izm.gov.lv</w:t>
      </w:r>
      <w:r w:rsidR="00553622" w:rsidRPr="00F40F3B">
        <w:rPr>
          <w:sz w:val="22"/>
          <w:szCs w:val="22"/>
        </w:rPr>
        <w:tab/>
      </w: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60" w:rsidRDefault="00E44360">
      <w:r>
        <w:separator/>
      </w:r>
    </w:p>
  </w:endnote>
  <w:endnote w:type="continuationSeparator" w:id="0">
    <w:p w:rsidR="00E44360" w:rsidRDefault="00E4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110021">
      <w:rPr>
        <w:noProof/>
        <w:sz w:val="20"/>
        <w:szCs w:val="20"/>
      </w:rPr>
      <w:t>IZMRik_190418_Vilani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110021">
      <w:rPr>
        <w:noProof/>
        <w:sz w:val="20"/>
        <w:szCs w:val="20"/>
      </w:rPr>
      <w:t>IZMRik_190418_Vilani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60" w:rsidRDefault="00E44360">
      <w:r>
        <w:separator/>
      </w:r>
    </w:p>
  </w:footnote>
  <w:footnote w:type="continuationSeparator" w:id="0">
    <w:p w:rsidR="00E44360" w:rsidRDefault="00E4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CF2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278</Words>
  <Characters>1965</Characters>
  <Application>Microsoft Office Word</Application>
  <DocSecurity>0</DocSecurity>
  <Lines>56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Mehanizatoru ielā 24A, Viļānos, Viļānu novadā, nodošanu bez atlīdzības Viļānu novada pašvaldības īpašumā</dc:title>
  <dc:subject>IZMRik_180418_Vilani</dc:subject>
  <dc:creator>Ilze Rozenštoka</dc:creator>
  <cp:keywords>Vilani</cp:keywords>
  <dc:description>Ilze.Rozenstoka@izm.gov.lv;
67047765</dc:description>
  <cp:lastModifiedBy>Ilze Rozenštoka</cp:lastModifiedBy>
  <cp:revision>35</cp:revision>
  <cp:lastPrinted>2018-04-12T12:13:00Z</cp:lastPrinted>
  <dcterms:created xsi:type="dcterms:W3CDTF">2017-12-06T08:39:00Z</dcterms:created>
  <dcterms:modified xsi:type="dcterms:W3CDTF">2018-04-20T08:45:00Z</dcterms:modified>
  <cp:category>Rīkojuma projekts</cp:category>
</cp:coreProperties>
</file>