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CF" w:rsidRPr="006B26B5" w:rsidRDefault="00C001B5" w:rsidP="004D0E82">
      <w:pPr>
        <w:contextualSpacing/>
        <w:jc w:val="right"/>
        <w:rPr>
          <w:sz w:val="22"/>
          <w:szCs w:val="22"/>
        </w:rPr>
      </w:pPr>
      <w:r>
        <w:rPr>
          <w:sz w:val="22"/>
          <w:szCs w:val="22"/>
        </w:rPr>
        <w:t>P</w:t>
      </w:r>
      <w:r w:rsidR="00CB6FCF" w:rsidRPr="006B26B5">
        <w:rPr>
          <w:sz w:val="22"/>
          <w:szCs w:val="22"/>
        </w:rPr>
        <w:t>ielikums</w:t>
      </w:r>
    </w:p>
    <w:p w:rsidR="00CB6FCF" w:rsidRPr="006B26B5" w:rsidRDefault="00CB6FCF" w:rsidP="004D0E82">
      <w:pPr>
        <w:contextualSpacing/>
        <w:jc w:val="right"/>
        <w:rPr>
          <w:sz w:val="22"/>
          <w:szCs w:val="22"/>
        </w:rPr>
      </w:pPr>
      <w:r w:rsidRPr="006B26B5">
        <w:rPr>
          <w:sz w:val="22"/>
          <w:szCs w:val="22"/>
        </w:rPr>
        <w:t>Ministru kabineta</w:t>
      </w:r>
    </w:p>
    <w:p w:rsidR="00CB6FCF" w:rsidRPr="006B26B5" w:rsidRDefault="00CB6FCF" w:rsidP="004D0E82">
      <w:pPr>
        <w:contextualSpacing/>
        <w:jc w:val="right"/>
        <w:rPr>
          <w:sz w:val="22"/>
          <w:szCs w:val="22"/>
        </w:rPr>
      </w:pPr>
      <w:r w:rsidRPr="006B26B5">
        <w:rPr>
          <w:sz w:val="22"/>
          <w:szCs w:val="22"/>
        </w:rPr>
        <w:t>201</w:t>
      </w:r>
      <w:r w:rsidR="00546AB1" w:rsidRPr="006B26B5">
        <w:rPr>
          <w:sz w:val="22"/>
          <w:szCs w:val="22"/>
        </w:rPr>
        <w:t>8</w:t>
      </w:r>
      <w:r w:rsidRPr="006B26B5">
        <w:rPr>
          <w:sz w:val="22"/>
          <w:szCs w:val="22"/>
        </w:rPr>
        <w:t>.gada __________</w:t>
      </w:r>
    </w:p>
    <w:p w:rsidR="00CB6FCF" w:rsidRPr="006B26B5" w:rsidRDefault="00CB6FCF" w:rsidP="004D0E82">
      <w:pPr>
        <w:contextualSpacing/>
        <w:jc w:val="right"/>
        <w:rPr>
          <w:sz w:val="22"/>
          <w:szCs w:val="22"/>
        </w:rPr>
      </w:pPr>
      <w:r w:rsidRPr="006B26B5">
        <w:rPr>
          <w:sz w:val="22"/>
          <w:szCs w:val="22"/>
        </w:rPr>
        <w:t>noteikumu Nr. _______</w:t>
      </w:r>
    </w:p>
    <w:p w:rsidR="00CB6FCF" w:rsidRPr="006B26B5" w:rsidRDefault="00CB6FCF" w:rsidP="004D0E82">
      <w:pPr>
        <w:contextualSpacing/>
        <w:jc w:val="right"/>
        <w:rPr>
          <w:sz w:val="22"/>
          <w:szCs w:val="22"/>
        </w:rPr>
      </w:pPr>
      <w:r w:rsidRPr="006B26B5">
        <w:rPr>
          <w:sz w:val="22"/>
          <w:szCs w:val="22"/>
        </w:rPr>
        <w:t>projekta anotācijai</w:t>
      </w:r>
    </w:p>
    <w:p w:rsidR="00CB6FCF" w:rsidRPr="006B26B5" w:rsidRDefault="00CB6FCF" w:rsidP="004D0E82">
      <w:pPr>
        <w:contextualSpacing/>
        <w:rPr>
          <w:sz w:val="22"/>
          <w:szCs w:val="22"/>
        </w:rPr>
      </w:pPr>
    </w:p>
    <w:p w:rsidR="00CB6FCF" w:rsidRPr="006B26B5" w:rsidRDefault="00CB6FCF" w:rsidP="004D0E82">
      <w:pPr>
        <w:contextualSpacing/>
        <w:jc w:val="center"/>
        <w:rPr>
          <w:b/>
          <w:sz w:val="22"/>
          <w:szCs w:val="22"/>
        </w:rPr>
      </w:pPr>
      <w:bookmarkStart w:id="0" w:name="OLE_LINK1"/>
      <w:bookmarkStart w:id="1" w:name="OLE_LINK2"/>
      <w:r w:rsidRPr="006B26B5">
        <w:rPr>
          <w:b/>
          <w:sz w:val="22"/>
          <w:szCs w:val="22"/>
        </w:rPr>
        <w:t>Rundāles pils muzej</w:t>
      </w:r>
      <w:r w:rsidR="006F6974" w:rsidRPr="006B26B5">
        <w:rPr>
          <w:b/>
          <w:sz w:val="22"/>
          <w:szCs w:val="22"/>
        </w:rPr>
        <w:t>a</w:t>
      </w:r>
      <w:r w:rsidRPr="006B26B5">
        <w:rPr>
          <w:b/>
          <w:sz w:val="22"/>
          <w:szCs w:val="22"/>
        </w:rPr>
        <w:t xml:space="preserve"> maksas pakalpojumu cenu kalkulācija</w:t>
      </w:r>
    </w:p>
    <w:bookmarkEnd w:id="0"/>
    <w:bookmarkEnd w:id="1"/>
    <w:p w:rsidR="00CB6FCF" w:rsidRPr="006B26B5" w:rsidRDefault="00CB6FCF" w:rsidP="004D0E82">
      <w:pPr>
        <w:contextualSpacing/>
        <w:rPr>
          <w:sz w:val="22"/>
          <w:szCs w:val="22"/>
        </w:rPr>
      </w:pPr>
    </w:p>
    <w:tbl>
      <w:tblPr>
        <w:tblW w:w="14425" w:type="dxa"/>
        <w:tblLayout w:type="fixed"/>
        <w:tblLook w:val="0000"/>
      </w:tblPr>
      <w:tblGrid>
        <w:gridCol w:w="959"/>
        <w:gridCol w:w="2835"/>
        <w:gridCol w:w="1559"/>
        <w:gridCol w:w="1134"/>
        <w:gridCol w:w="1276"/>
        <w:gridCol w:w="1417"/>
        <w:gridCol w:w="1276"/>
        <w:gridCol w:w="1276"/>
        <w:gridCol w:w="850"/>
        <w:gridCol w:w="851"/>
        <w:gridCol w:w="992"/>
      </w:tblGrid>
      <w:tr w:rsidR="00C20536" w:rsidRPr="006B26B5" w:rsidTr="000C003B">
        <w:trPr>
          <w:trHeight w:val="340"/>
        </w:trPr>
        <w:tc>
          <w:tcPr>
            <w:tcW w:w="9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25068" w:rsidRPr="006B26B5" w:rsidRDefault="00625068" w:rsidP="000C003B">
            <w:pPr>
              <w:contextualSpacing/>
              <w:jc w:val="center"/>
              <w:rPr>
                <w:sz w:val="22"/>
                <w:szCs w:val="22"/>
              </w:rPr>
            </w:pPr>
            <w:proofErr w:type="spellStart"/>
            <w:r w:rsidRPr="006B26B5">
              <w:rPr>
                <w:sz w:val="22"/>
                <w:szCs w:val="22"/>
              </w:rPr>
              <w:t>N</w:t>
            </w:r>
            <w:r w:rsidR="00CB6FCF" w:rsidRPr="006B26B5">
              <w:rPr>
                <w:sz w:val="22"/>
                <w:szCs w:val="22"/>
              </w:rPr>
              <w:t>r</w:t>
            </w:r>
            <w:r w:rsidRPr="006B26B5">
              <w:rPr>
                <w:sz w:val="22"/>
                <w:szCs w:val="22"/>
              </w:rPr>
              <w:t>.p.k</w:t>
            </w:r>
            <w:proofErr w:type="spellEnd"/>
            <w:r w:rsidRPr="006B26B5">
              <w:rPr>
                <w:sz w:val="22"/>
                <w:szCs w:val="22"/>
              </w:rPr>
              <w:t>.</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5068" w:rsidRPr="006B26B5" w:rsidRDefault="00625068" w:rsidP="004D0E82">
            <w:pPr>
              <w:contextualSpacing/>
              <w:jc w:val="center"/>
              <w:rPr>
                <w:sz w:val="22"/>
                <w:szCs w:val="22"/>
              </w:rPr>
            </w:pPr>
            <w:r w:rsidRPr="006B26B5">
              <w:rPr>
                <w:sz w:val="22"/>
                <w:szCs w:val="22"/>
              </w:rPr>
              <w:t>Pakalpojuma nosaukums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25068" w:rsidRPr="006B26B5" w:rsidRDefault="00625068" w:rsidP="004D0E82">
            <w:pPr>
              <w:contextualSpacing/>
              <w:jc w:val="center"/>
              <w:rPr>
                <w:sz w:val="22"/>
                <w:szCs w:val="22"/>
              </w:rPr>
            </w:pPr>
            <w:r w:rsidRPr="006B26B5">
              <w:rPr>
                <w:sz w:val="22"/>
                <w:szCs w:val="22"/>
              </w:rPr>
              <w:t>Mērvienība</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625068" w:rsidRPr="006B26B5" w:rsidRDefault="00625068" w:rsidP="004D0E82">
            <w:pPr>
              <w:contextualSpacing/>
              <w:jc w:val="center"/>
              <w:rPr>
                <w:sz w:val="22"/>
                <w:szCs w:val="22"/>
              </w:rPr>
            </w:pPr>
            <w:r w:rsidRPr="006B26B5">
              <w:rPr>
                <w:sz w:val="22"/>
                <w:szCs w:val="22"/>
              </w:rPr>
              <w:t>Tiešās izmaksas</w:t>
            </w:r>
          </w:p>
        </w:tc>
        <w:tc>
          <w:tcPr>
            <w:tcW w:w="1276" w:type="dxa"/>
            <w:tcBorders>
              <w:top w:val="single" w:sz="4" w:space="0" w:color="auto"/>
              <w:left w:val="nil"/>
              <w:bottom w:val="single" w:sz="4" w:space="0" w:color="auto"/>
              <w:right w:val="single" w:sz="4" w:space="0" w:color="auto"/>
            </w:tcBorders>
            <w:shd w:val="clear" w:color="auto" w:fill="auto"/>
            <w:vAlign w:val="center"/>
          </w:tcPr>
          <w:p w:rsidR="00625068" w:rsidRPr="006B26B5" w:rsidRDefault="00625068" w:rsidP="004D0E82">
            <w:pPr>
              <w:contextualSpacing/>
              <w:jc w:val="center"/>
              <w:rPr>
                <w:sz w:val="22"/>
                <w:szCs w:val="22"/>
              </w:rPr>
            </w:pPr>
            <w:r w:rsidRPr="006B26B5">
              <w:rPr>
                <w:sz w:val="22"/>
                <w:szCs w:val="22"/>
              </w:rPr>
              <w:t>Netiešās izmaksas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5068" w:rsidRPr="006B26B5" w:rsidRDefault="00585F7B" w:rsidP="00E56A6D">
            <w:pPr>
              <w:contextualSpacing/>
              <w:jc w:val="center"/>
              <w:rPr>
                <w:sz w:val="22"/>
                <w:szCs w:val="22"/>
              </w:rPr>
            </w:pPr>
            <w:r w:rsidRPr="006B26B5">
              <w:rPr>
                <w:sz w:val="22"/>
                <w:szCs w:val="22"/>
              </w:rPr>
              <w:t>Cena bez PVN (</w:t>
            </w:r>
            <w:proofErr w:type="spellStart"/>
            <w:r w:rsidR="006C0A02" w:rsidRPr="006B26B5">
              <w:rPr>
                <w:i/>
                <w:sz w:val="22"/>
                <w:szCs w:val="22"/>
              </w:rPr>
              <w:t>euro</w:t>
            </w:r>
            <w:proofErr w:type="spellEnd"/>
            <w:r w:rsidR="00625068" w:rsidRPr="006B26B5">
              <w:rPr>
                <w:sz w:val="22"/>
                <w:szCs w:val="22"/>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5068" w:rsidRPr="006B26B5" w:rsidRDefault="00585F7B" w:rsidP="00E56A6D">
            <w:pPr>
              <w:contextualSpacing/>
              <w:jc w:val="center"/>
              <w:rPr>
                <w:sz w:val="22"/>
                <w:szCs w:val="22"/>
              </w:rPr>
            </w:pPr>
            <w:r w:rsidRPr="006B26B5">
              <w:rPr>
                <w:sz w:val="22"/>
                <w:szCs w:val="22"/>
              </w:rPr>
              <w:t xml:space="preserve"> PVN</w:t>
            </w:r>
            <w:r w:rsidR="004502FA" w:rsidRPr="006B26B5">
              <w:rPr>
                <w:sz w:val="22"/>
                <w:szCs w:val="22"/>
              </w:rPr>
              <w:t xml:space="preserve"> 21%</w:t>
            </w:r>
            <w:r w:rsidRPr="006B26B5">
              <w:rPr>
                <w:sz w:val="22"/>
                <w:szCs w:val="22"/>
              </w:rPr>
              <w:t xml:space="preserve"> (</w:t>
            </w:r>
            <w:proofErr w:type="spellStart"/>
            <w:r w:rsidR="006C0A02" w:rsidRPr="006B26B5">
              <w:rPr>
                <w:i/>
                <w:sz w:val="22"/>
                <w:szCs w:val="22"/>
              </w:rPr>
              <w:t>euro</w:t>
            </w:r>
            <w:proofErr w:type="spellEnd"/>
            <w:r w:rsidR="00CB6FCF" w:rsidRPr="006B26B5">
              <w:rPr>
                <w:sz w:val="22"/>
                <w:szCs w:val="22"/>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5068" w:rsidRPr="006B26B5" w:rsidRDefault="00585F7B" w:rsidP="00E56A6D">
            <w:pPr>
              <w:contextualSpacing/>
              <w:jc w:val="center"/>
              <w:rPr>
                <w:sz w:val="22"/>
                <w:szCs w:val="22"/>
              </w:rPr>
            </w:pPr>
            <w:r w:rsidRPr="006B26B5">
              <w:rPr>
                <w:sz w:val="22"/>
                <w:szCs w:val="22"/>
              </w:rPr>
              <w:t>Cena ar PVN (</w:t>
            </w:r>
            <w:proofErr w:type="spellStart"/>
            <w:r w:rsidR="006C0A02" w:rsidRPr="006B26B5">
              <w:rPr>
                <w:i/>
                <w:sz w:val="22"/>
                <w:szCs w:val="22"/>
              </w:rPr>
              <w:t>euro</w:t>
            </w:r>
            <w:proofErr w:type="spellEnd"/>
            <w:r w:rsidR="00625068" w:rsidRPr="006B26B5">
              <w:rPr>
                <w:sz w:val="22"/>
                <w:szCs w:val="22"/>
              </w:rPr>
              <w:t>)</w:t>
            </w:r>
          </w:p>
        </w:tc>
      </w:tr>
      <w:tr w:rsidR="00C20536" w:rsidRPr="006B26B5" w:rsidTr="000C003B">
        <w:trPr>
          <w:trHeight w:val="340"/>
        </w:trPr>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5068" w:rsidRPr="006B26B5" w:rsidRDefault="00625068" w:rsidP="000C003B">
            <w:pPr>
              <w:numPr>
                <w:ilvl w:val="0"/>
                <w:numId w:val="1"/>
              </w:numPr>
              <w:contextualSpacing/>
              <w:jc w:val="center"/>
              <w:rPr>
                <w:sz w:val="22"/>
                <w:szCs w:val="22"/>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5068" w:rsidRPr="006B26B5" w:rsidRDefault="00625068" w:rsidP="004D0E82">
            <w:pPr>
              <w:contextualSpacing/>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5068" w:rsidRPr="006B26B5" w:rsidRDefault="00625068" w:rsidP="004D0E82">
            <w:pPr>
              <w:contextualSpacing/>
              <w:rPr>
                <w:sz w:val="22"/>
                <w:szCs w:val="22"/>
              </w:rPr>
            </w:pPr>
          </w:p>
        </w:tc>
        <w:tc>
          <w:tcPr>
            <w:tcW w:w="1134" w:type="dxa"/>
            <w:tcBorders>
              <w:top w:val="nil"/>
              <w:left w:val="nil"/>
              <w:bottom w:val="single" w:sz="4" w:space="0" w:color="auto"/>
              <w:right w:val="single" w:sz="4" w:space="0" w:color="auto"/>
            </w:tcBorders>
            <w:shd w:val="clear" w:color="auto" w:fill="auto"/>
            <w:vAlign w:val="center"/>
          </w:tcPr>
          <w:p w:rsidR="000D3246" w:rsidRDefault="000D3246" w:rsidP="000D3246">
            <w:pPr>
              <w:contextualSpacing/>
              <w:jc w:val="center"/>
            </w:pPr>
            <w:r w:rsidRPr="00793588">
              <w:t>Atalgo</w:t>
            </w:r>
            <w:r>
              <w:t>-</w:t>
            </w:r>
            <w:r w:rsidRPr="00793588">
              <w:t>jums (</w:t>
            </w:r>
            <w:proofErr w:type="spellStart"/>
            <w:r w:rsidRPr="00793588">
              <w:rPr>
                <w:i/>
              </w:rPr>
              <w:t>euro</w:t>
            </w:r>
            <w:proofErr w:type="spellEnd"/>
            <w:r w:rsidRPr="00793588">
              <w:t>)</w:t>
            </w:r>
          </w:p>
          <w:p w:rsidR="00625068" w:rsidRPr="006B26B5" w:rsidRDefault="000D3246" w:rsidP="000D3246">
            <w:pPr>
              <w:contextualSpacing/>
              <w:jc w:val="center"/>
              <w:rPr>
                <w:sz w:val="22"/>
                <w:szCs w:val="22"/>
              </w:rPr>
            </w:pPr>
            <w:r>
              <w:t>(EKK 1100)</w:t>
            </w:r>
          </w:p>
        </w:tc>
        <w:tc>
          <w:tcPr>
            <w:tcW w:w="1276" w:type="dxa"/>
            <w:tcBorders>
              <w:top w:val="nil"/>
              <w:left w:val="nil"/>
              <w:bottom w:val="single" w:sz="4" w:space="0" w:color="auto"/>
              <w:right w:val="single" w:sz="4" w:space="0" w:color="auto"/>
            </w:tcBorders>
            <w:shd w:val="clear" w:color="auto" w:fill="auto"/>
            <w:vAlign w:val="center"/>
          </w:tcPr>
          <w:p w:rsidR="000D3246" w:rsidRDefault="000D3246" w:rsidP="000D3246">
            <w:pPr>
              <w:contextualSpacing/>
              <w:jc w:val="center"/>
            </w:pPr>
            <w:r w:rsidRPr="00793588">
              <w:t>Valsts so</w:t>
            </w:r>
            <w:r>
              <w:t xml:space="preserve">ciālās </w:t>
            </w:r>
            <w:proofErr w:type="spellStart"/>
            <w:r>
              <w:t>apdrošinā-šanas</w:t>
            </w:r>
            <w:proofErr w:type="spellEnd"/>
            <w:r>
              <w:t xml:space="preserve"> </w:t>
            </w:r>
            <w:r w:rsidRPr="00793588">
              <w:t>obl</w:t>
            </w:r>
            <w:r>
              <w:t>igātās</w:t>
            </w:r>
            <w:r w:rsidRPr="00793588">
              <w:t xml:space="preserve"> iemaksas (</w:t>
            </w:r>
            <w:proofErr w:type="spellStart"/>
            <w:r w:rsidRPr="00793588">
              <w:rPr>
                <w:i/>
              </w:rPr>
              <w:t>euro</w:t>
            </w:r>
            <w:proofErr w:type="spellEnd"/>
            <w:r w:rsidRPr="00793588">
              <w:t>)</w:t>
            </w:r>
          </w:p>
          <w:p w:rsidR="006D299D" w:rsidRPr="006B26B5" w:rsidRDefault="000D3246" w:rsidP="000D3246">
            <w:pPr>
              <w:contextualSpacing/>
              <w:jc w:val="center"/>
              <w:rPr>
                <w:sz w:val="22"/>
                <w:szCs w:val="22"/>
              </w:rPr>
            </w:pPr>
            <w:r>
              <w:t>(EKK 1200)</w:t>
            </w:r>
          </w:p>
        </w:tc>
        <w:tc>
          <w:tcPr>
            <w:tcW w:w="1417" w:type="dxa"/>
            <w:tcBorders>
              <w:top w:val="nil"/>
              <w:left w:val="nil"/>
              <w:bottom w:val="single" w:sz="4" w:space="0" w:color="auto"/>
              <w:right w:val="single" w:sz="4" w:space="0" w:color="auto"/>
            </w:tcBorders>
            <w:shd w:val="clear" w:color="auto" w:fill="auto"/>
            <w:vAlign w:val="center"/>
          </w:tcPr>
          <w:p w:rsidR="000D3246" w:rsidRDefault="000D3246" w:rsidP="000D3246">
            <w:pPr>
              <w:contextualSpacing/>
              <w:jc w:val="center"/>
            </w:pPr>
            <w:r w:rsidRPr="00793588">
              <w:t>Materiālu un pakalpoju</w:t>
            </w:r>
            <w:r>
              <w:t>-</w:t>
            </w:r>
            <w:proofErr w:type="spellStart"/>
            <w:r w:rsidRPr="00793588">
              <w:t>mu</w:t>
            </w:r>
            <w:proofErr w:type="spellEnd"/>
            <w:r w:rsidRPr="00793588">
              <w:t xml:space="preserve"> izmaksas (</w:t>
            </w:r>
            <w:proofErr w:type="spellStart"/>
            <w:r w:rsidRPr="00793588">
              <w:rPr>
                <w:i/>
              </w:rPr>
              <w:t>euro</w:t>
            </w:r>
            <w:proofErr w:type="spellEnd"/>
            <w:r w:rsidRPr="00793588">
              <w:t>)</w:t>
            </w:r>
          </w:p>
          <w:p w:rsidR="00625068" w:rsidRPr="006B26B5" w:rsidRDefault="000D3246" w:rsidP="000D3246">
            <w:pPr>
              <w:contextualSpacing/>
              <w:jc w:val="center"/>
              <w:rPr>
                <w:sz w:val="22"/>
                <w:szCs w:val="22"/>
              </w:rPr>
            </w:pPr>
            <w:r>
              <w:t>(EKK 2000)</w:t>
            </w:r>
          </w:p>
        </w:tc>
        <w:tc>
          <w:tcPr>
            <w:tcW w:w="1276" w:type="dxa"/>
            <w:tcBorders>
              <w:top w:val="nil"/>
              <w:left w:val="nil"/>
              <w:bottom w:val="single" w:sz="4" w:space="0" w:color="auto"/>
              <w:right w:val="single" w:sz="4" w:space="0" w:color="auto"/>
            </w:tcBorders>
            <w:shd w:val="clear" w:color="auto" w:fill="auto"/>
            <w:vAlign w:val="center"/>
          </w:tcPr>
          <w:p w:rsidR="000D3246" w:rsidRDefault="000D3246" w:rsidP="000D3246">
            <w:pPr>
              <w:contextualSpacing/>
              <w:jc w:val="center"/>
            </w:pPr>
            <w:proofErr w:type="spellStart"/>
            <w:r w:rsidRPr="00793588">
              <w:t>Pamatlī</w:t>
            </w:r>
            <w:r>
              <w:t>-</w:t>
            </w:r>
            <w:r w:rsidRPr="00793588">
              <w:t>dz</w:t>
            </w:r>
            <w:r>
              <w:t>ekļu</w:t>
            </w:r>
            <w:proofErr w:type="spellEnd"/>
            <w:r w:rsidRPr="00793588">
              <w:t xml:space="preserve"> nolieto</w:t>
            </w:r>
            <w:r>
              <w:t>-</w:t>
            </w:r>
            <w:r w:rsidRPr="00793588">
              <w:t>jums (</w:t>
            </w:r>
            <w:proofErr w:type="spellStart"/>
            <w:r w:rsidRPr="00793588">
              <w:rPr>
                <w:i/>
              </w:rPr>
              <w:t>euro</w:t>
            </w:r>
            <w:proofErr w:type="spellEnd"/>
            <w:r w:rsidRPr="00793588">
              <w:t>)</w:t>
            </w:r>
          </w:p>
          <w:p w:rsidR="00625068" w:rsidRPr="006B26B5" w:rsidRDefault="000D3246" w:rsidP="000D3246">
            <w:pPr>
              <w:contextualSpacing/>
              <w:jc w:val="center"/>
              <w:rPr>
                <w:sz w:val="22"/>
                <w:szCs w:val="22"/>
              </w:rPr>
            </w:pPr>
            <w:r>
              <w:t>(EKK 5000)</w:t>
            </w:r>
          </w:p>
        </w:tc>
        <w:tc>
          <w:tcPr>
            <w:tcW w:w="1276" w:type="dxa"/>
            <w:tcBorders>
              <w:top w:val="nil"/>
              <w:left w:val="nil"/>
              <w:bottom w:val="single" w:sz="4" w:space="0" w:color="auto"/>
              <w:right w:val="single" w:sz="4" w:space="0" w:color="auto"/>
            </w:tcBorders>
            <w:shd w:val="clear" w:color="auto" w:fill="auto"/>
            <w:vAlign w:val="center"/>
          </w:tcPr>
          <w:p w:rsidR="000D3246" w:rsidRDefault="000D3246" w:rsidP="000D3246">
            <w:pPr>
              <w:contextualSpacing/>
              <w:jc w:val="center"/>
            </w:pPr>
            <w:proofErr w:type="spellStart"/>
            <w:r>
              <w:t>Admini-stratīvās</w:t>
            </w:r>
            <w:proofErr w:type="spellEnd"/>
            <w:r w:rsidRPr="00793588">
              <w:t xml:space="preserve"> izmaksas (</w:t>
            </w:r>
            <w:proofErr w:type="spellStart"/>
            <w:r w:rsidRPr="00793588">
              <w:rPr>
                <w:i/>
              </w:rPr>
              <w:t>euro</w:t>
            </w:r>
            <w:proofErr w:type="spellEnd"/>
            <w:r w:rsidRPr="00793588">
              <w:t>)</w:t>
            </w:r>
          </w:p>
          <w:p w:rsidR="00625068" w:rsidRPr="006B26B5" w:rsidRDefault="000D3246" w:rsidP="000D3246">
            <w:pPr>
              <w:contextualSpacing/>
              <w:jc w:val="center"/>
              <w:rPr>
                <w:sz w:val="22"/>
                <w:szCs w:val="22"/>
              </w:rPr>
            </w:pPr>
            <w:r>
              <w:t>(EKK 2000)</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5068" w:rsidRPr="006B26B5" w:rsidRDefault="00625068" w:rsidP="004D0E82">
            <w:pPr>
              <w:contextualSpacing/>
              <w:rPr>
                <w:sz w:val="22"/>
                <w:szCs w:val="2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5068" w:rsidRPr="006B26B5" w:rsidRDefault="00625068" w:rsidP="004D0E82">
            <w:pPr>
              <w:contextualSpacing/>
              <w:rPr>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5068" w:rsidRPr="006B26B5" w:rsidRDefault="00625068" w:rsidP="004D0E82">
            <w:pPr>
              <w:contextualSpacing/>
              <w:rPr>
                <w:sz w:val="22"/>
                <w:szCs w:val="22"/>
              </w:rPr>
            </w:pPr>
          </w:p>
        </w:tc>
      </w:tr>
      <w:tr w:rsidR="000A13BB"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3BB" w:rsidRPr="006B26B5" w:rsidRDefault="000A13BB" w:rsidP="000C003B">
            <w:pPr>
              <w:contextualSpacing/>
              <w:jc w:val="center"/>
              <w:rPr>
                <w:b/>
                <w:color w:val="000000"/>
                <w:sz w:val="22"/>
                <w:szCs w:val="22"/>
              </w:rPr>
            </w:pPr>
            <w:r w:rsidRPr="006B26B5">
              <w:rPr>
                <w:b/>
                <w:color w:val="000000"/>
                <w:sz w:val="22"/>
                <w:szCs w:val="22"/>
              </w:rPr>
              <w:t>1.</w:t>
            </w:r>
          </w:p>
        </w:tc>
        <w:tc>
          <w:tcPr>
            <w:tcW w:w="13466" w:type="dxa"/>
            <w:gridSpan w:val="10"/>
            <w:tcBorders>
              <w:top w:val="single" w:sz="4" w:space="0" w:color="auto"/>
              <w:left w:val="nil"/>
              <w:bottom w:val="single" w:sz="4" w:space="0" w:color="auto"/>
              <w:right w:val="single" w:sz="4" w:space="0" w:color="auto"/>
            </w:tcBorders>
            <w:shd w:val="clear" w:color="auto" w:fill="auto"/>
            <w:vAlign w:val="center"/>
          </w:tcPr>
          <w:p w:rsidR="000A13BB" w:rsidRPr="006B26B5" w:rsidRDefault="000A13BB" w:rsidP="004D0E82">
            <w:pPr>
              <w:contextualSpacing/>
              <w:jc w:val="both"/>
              <w:rPr>
                <w:color w:val="000000"/>
                <w:sz w:val="22"/>
                <w:szCs w:val="22"/>
              </w:rPr>
            </w:pPr>
            <w:r w:rsidRPr="006B26B5">
              <w:rPr>
                <w:b/>
                <w:bCs/>
                <w:color w:val="000000"/>
                <w:sz w:val="22"/>
                <w:szCs w:val="22"/>
              </w:rPr>
              <w:t xml:space="preserve">Muzeja </w:t>
            </w:r>
            <w:proofErr w:type="spellStart"/>
            <w:r w:rsidRPr="006B26B5">
              <w:rPr>
                <w:b/>
                <w:bCs/>
                <w:color w:val="000000"/>
                <w:sz w:val="22"/>
                <w:szCs w:val="22"/>
              </w:rPr>
              <w:t>pamatekspozīciju</w:t>
            </w:r>
            <w:proofErr w:type="spellEnd"/>
            <w:r w:rsidRPr="006B26B5">
              <w:rPr>
                <w:b/>
                <w:bCs/>
                <w:color w:val="000000"/>
                <w:sz w:val="22"/>
                <w:szCs w:val="22"/>
              </w:rPr>
              <w:t>, izstāžu un teritorijas apmeklējums</w:t>
            </w:r>
          </w:p>
        </w:tc>
      </w:tr>
      <w:tr w:rsidR="000C5D6B" w:rsidRPr="006B26B5" w:rsidTr="000C003B">
        <w:trPr>
          <w:trHeight w:val="340"/>
        </w:trPr>
        <w:tc>
          <w:tcPr>
            <w:tcW w:w="959" w:type="dxa"/>
            <w:tcBorders>
              <w:top w:val="nil"/>
              <w:left w:val="single" w:sz="4" w:space="0" w:color="auto"/>
              <w:bottom w:val="single" w:sz="4" w:space="0" w:color="auto"/>
              <w:right w:val="single" w:sz="4" w:space="0" w:color="auto"/>
            </w:tcBorders>
            <w:shd w:val="clear" w:color="auto" w:fill="auto"/>
            <w:noWrap/>
            <w:vAlign w:val="center"/>
          </w:tcPr>
          <w:p w:rsidR="000C5D6B" w:rsidRPr="006B26B5" w:rsidRDefault="000C5D6B" w:rsidP="000C003B">
            <w:pPr>
              <w:contextualSpacing/>
              <w:jc w:val="center"/>
              <w:rPr>
                <w:b/>
                <w:color w:val="000000"/>
                <w:sz w:val="22"/>
                <w:szCs w:val="22"/>
              </w:rPr>
            </w:pPr>
            <w:r w:rsidRPr="006B26B5">
              <w:rPr>
                <w:b/>
                <w:color w:val="000000"/>
                <w:sz w:val="22"/>
                <w:szCs w:val="22"/>
              </w:rPr>
              <w:t>1.1.</w:t>
            </w:r>
          </w:p>
        </w:tc>
        <w:tc>
          <w:tcPr>
            <w:tcW w:w="13466" w:type="dxa"/>
            <w:gridSpan w:val="10"/>
            <w:tcBorders>
              <w:top w:val="nil"/>
              <w:left w:val="nil"/>
              <w:bottom w:val="single" w:sz="4" w:space="0" w:color="auto"/>
              <w:right w:val="single" w:sz="4" w:space="0" w:color="auto"/>
            </w:tcBorders>
            <w:shd w:val="clear" w:color="auto" w:fill="auto"/>
            <w:vAlign w:val="center"/>
          </w:tcPr>
          <w:p w:rsidR="000C5D6B" w:rsidRPr="006B26B5" w:rsidRDefault="000C5D6B" w:rsidP="0036077F">
            <w:pPr>
              <w:contextualSpacing/>
              <w:jc w:val="both"/>
              <w:rPr>
                <w:b/>
                <w:color w:val="000000"/>
                <w:sz w:val="22"/>
                <w:szCs w:val="22"/>
              </w:rPr>
            </w:pPr>
            <w:r w:rsidRPr="006B26B5">
              <w:rPr>
                <w:b/>
                <w:color w:val="000000"/>
                <w:sz w:val="22"/>
                <w:szCs w:val="22"/>
              </w:rPr>
              <w:t>Rundāles pils apskate (mazais loks)</w:t>
            </w:r>
            <w:r w:rsidRPr="006B26B5">
              <w:rPr>
                <w:b/>
                <w:sz w:val="22"/>
                <w:szCs w:val="22"/>
                <w:vertAlign w:val="superscript"/>
              </w:rPr>
              <w:t>2</w:t>
            </w:r>
            <w:r w:rsidRPr="006B26B5">
              <w:rPr>
                <w:b/>
                <w:sz w:val="22"/>
                <w:szCs w:val="22"/>
              </w:rPr>
              <w:t xml:space="preserve"> (novembris, decembris, janvāris, februāris, marts)</w:t>
            </w:r>
          </w:p>
        </w:tc>
      </w:tr>
      <w:tr w:rsidR="00517BE2"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BE2" w:rsidRPr="006B26B5" w:rsidRDefault="00517BE2" w:rsidP="000C003B">
            <w:pPr>
              <w:contextualSpacing/>
              <w:jc w:val="center"/>
              <w:rPr>
                <w:color w:val="000000"/>
                <w:sz w:val="22"/>
                <w:szCs w:val="22"/>
              </w:rPr>
            </w:pPr>
            <w:r w:rsidRPr="006B26B5">
              <w:rPr>
                <w:color w:val="000000"/>
                <w:sz w:val="22"/>
                <w:szCs w:val="22"/>
              </w:rPr>
              <w:t>1.1.1.</w:t>
            </w:r>
          </w:p>
        </w:tc>
        <w:tc>
          <w:tcPr>
            <w:tcW w:w="2835" w:type="dxa"/>
            <w:tcBorders>
              <w:top w:val="single" w:sz="4" w:space="0" w:color="auto"/>
              <w:left w:val="nil"/>
              <w:bottom w:val="single" w:sz="4" w:space="0" w:color="auto"/>
              <w:right w:val="single" w:sz="4" w:space="0" w:color="auto"/>
            </w:tcBorders>
            <w:shd w:val="clear" w:color="auto" w:fill="auto"/>
            <w:vAlign w:val="center"/>
          </w:tcPr>
          <w:p w:rsidR="00517BE2" w:rsidRPr="006B26B5" w:rsidRDefault="00517BE2" w:rsidP="00517BE2">
            <w:pPr>
              <w:contextualSpacing/>
              <w:jc w:val="both"/>
              <w:rPr>
                <w:color w:val="000000"/>
                <w:sz w:val="22"/>
                <w:szCs w:val="22"/>
              </w:rPr>
            </w:pPr>
            <w:r w:rsidRPr="006B26B5">
              <w:rPr>
                <w:color w:val="000000"/>
                <w:sz w:val="22"/>
                <w:szCs w:val="22"/>
              </w:rPr>
              <w:t>pieaugušajiem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17BE2" w:rsidRPr="006B26B5" w:rsidRDefault="00517BE2" w:rsidP="00517BE2">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7BE2" w:rsidRPr="006B26B5" w:rsidRDefault="00517BE2" w:rsidP="00517BE2">
            <w:pPr>
              <w:contextualSpacing/>
              <w:jc w:val="center"/>
              <w:rPr>
                <w:sz w:val="22"/>
                <w:szCs w:val="22"/>
              </w:rPr>
            </w:pPr>
            <w:r w:rsidRPr="006B26B5">
              <w:rPr>
                <w:sz w:val="22"/>
                <w:szCs w:val="22"/>
              </w:rPr>
              <w:t>2,27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17BE2" w:rsidRPr="006B26B5" w:rsidRDefault="00517BE2" w:rsidP="00517BE2">
            <w:pPr>
              <w:contextualSpacing/>
              <w:jc w:val="center"/>
              <w:rPr>
                <w:sz w:val="22"/>
                <w:szCs w:val="22"/>
              </w:rPr>
            </w:pPr>
            <w:r w:rsidRPr="006B26B5">
              <w:rPr>
                <w:sz w:val="22"/>
                <w:szCs w:val="22"/>
              </w:rPr>
              <w:t>0,55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17BE2" w:rsidRPr="006B26B5" w:rsidRDefault="00517BE2" w:rsidP="00517BE2">
            <w:pPr>
              <w:contextualSpacing/>
              <w:jc w:val="center"/>
              <w:rPr>
                <w:sz w:val="22"/>
                <w:szCs w:val="22"/>
              </w:rPr>
            </w:pPr>
            <w:r w:rsidRPr="006B26B5">
              <w:rPr>
                <w:sz w:val="22"/>
                <w:szCs w:val="22"/>
              </w:rPr>
              <w:t>2,42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17BE2" w:rsidRPr="006B26B5" w:rsidRDefault="00517BE2" w:rsidP="00517BE2">
            <w:pPr>
              <w:contextualSpacing/>
              <w:jc w:val="center"/>
              <w:rPr>
                <w:sz w:val="22"/>
                <w:szCs w:val="22"/>
              </w:rPr>
            </w:pPr>
            <w:r w:rsidRPr="006B26B5">
              <w:rPr>
                <w:sz w:val="22"/>
                <w:szCs w:val="22"/>
              </w:rPr>
              <w:t>0,12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17BE2" w:rsidRPr="006B26B5" w:rsidRDefault="00517BE2" w:rsidP="00517BE2">
            <w:pPr>
              <w:contextualSpacing/>
              <w:jc w:val="center"/>
              <w:rPr>
                <w:sz w:val="22"/>
                <w:szCs w:val="22"/>
              </w:rPr>
            </w:pPr>
            <w:r w:rsidRPr="006B26B5">
              <w:rPr>
                <w:sz w:val="22"/>
                <w:szCs w:val="22"/>
              </w:rPr>
              <w:t>0,64</w:t>
            </w:r>
          </w:p>
        </w:tc>
        <w:tc>
          <w:tcPr>
            <w:tcW w:w="850" w:type="dxa"/>
            <w:tcBorders>
              <w:top w:val="single" w:sz="4" w:space="0" w:color="auto"/>
              <w:left w:val="nil"/>
              <w:bottom w:val="single" w:sz="4" w:space="0" w:color="auto"/>
              <w:right w:val="single" w:sz="4" w:space="0" w:color="auto"/>
            </w:tcBorders>
            <w:shd w:val="clear" w:color="auto" w:fill="auto"/>
            <w:vAlign w:val="center"/>
          </w:tcPr>
          <w:p w:rsidR="00517BE2" w:rsidRPr="006B26B5" w:rsidRDefault="00517BE2" w:rsidP="00517BE2">
            <w:pPr>
              <w:contextualSpacing/>
              <w:jc w:val="center"/>
              <w:rPr>
                <w:sz w:val="22"/>
                <w:szCs w:val="22"/>
              </w:rPr>
            </w:pPr>
            <w:r w:rsidRPr="006B26B5">
              <w:rPr>
                <w:sz w:val="22"/>
                <w:szCs w:val="22"/>
              </w:rPr>
              <w:t>6,00</w:t>
            </w:r>
          </w:p>
        </w:tc>
        <w:tc>
          <w:tcPr>
            <w:tcW w:w="851" w:type="dxa"/>
            <w:tcBorders>
              <w:top w:val="single" w:sz="4" w:space="0" w:color="auto"/>
              <w:left w:val="nil"/>
              <w:bottom w:val="single" w:sz="4" w:space="0" w:color="auto"/>
              <w:right w:val="single" w:sz="4" w:space="0" w:color="auto"/>
            </w:tcBorders>
            <w:shd w:val="clear" w:color="auto" w:fill="auto"/>
            <w:vAlign w:val="center"/>
          </w:tcPr>
          <w:p w:rsidR="00517BE2" w:rsidRPr="006B26B5" w:rsidRDefault="00517BE2" w:rsidP="00285805">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517BE2" w:rsidRPr="006B26B5" w:rsidRDefault="00517BE2" w:rsidP="00517BE2">
            <w:pPr>
              <w:contextualSpacing/>
              <w:jc w:val="center"/>
              <w:rPr>
                <w:sz w:val="22"/>
                <w:szCs w:val="22"/>
              </w:rPr>
            </w:pPr>
            <w:r w:rsidRPr="006B26B5">
              <w:rPr>
                <w:sz w:val="22"/>
                <w:szCs w:val="22"/>
              </w:rPr>
              <w:t>6,00</w:t>
            </w:r>
          </w:p>
        </w:tc>
      </w:tr>
      <w:tr w:rsidR="00A93999"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999" w:rsidRPr="006B26B5" w:rsidRDefault="00A93999" w:rsidP="000C003B">
            <w:pPr>
              <w:contextualSpacing/>
              <w:jc w:val="center"/>
              <w:rPr>
                <w:color w:val="000000"/>
                <w:sz w:val="22"/>
                <w:szCs w:val="22"/>
              </w:rPr>
            </w:pPr>
            <w:r w:rsidRPr="006B26B5">
              <w:rPr>
                <w:color w:val="000000"/>
                <w:sz w:val="22"/>
                <w:szCs w:val="22"/>
              </w:rPr>
              <w:t>1.1.2.</w:t>
            </w:r>
          </w:p>
        </w:tc>
        <w:tc>
          <w:tcPr>
            <w:tcW w:w="2835" w:type="dxa"/>
            <w:tcBorders>
              <w:top w:val="single" w:sz="4" w:space="0" w:color="auto"/>
              <w:left w:val="nil"/>
              <w:bottom w:val="single" w:sz="4" w:space="0" w:color="auto"/>
              <w:right w:val="single" w:sz="4" w:space="0" w:color="auto"/>
            </w:tcBorders>
            <w:shd w:val="clear" w:color="auto" w:fill="auto"/>
            <w:vAlign w:val="center"/>
          </w:tcPr>
          <w:p w:rsidR="00A93999" w:rsidRPr="006B26B5" w:rsidRDefault="00A93999" w:rsidP="00A93999">
            <w:pPr>
              <w:contextualSpacing/>
              <w:jc w:val="both"/>
              <w:rPr>
                <w:color w:val="000000"/>
                <w:sz w:val="22"/>
                <w:szCs w:val="22"/>
              </w:rPr>
            </w:pPr>
            <w:r w:rsidRPr="006B26B5">
              <w:rPr>
                <w:sz w:val="22"/>
                <w:szCs w:val="22"/>
              </w:rPr>
              <w:t>pilna laika studentiem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93999" w:rsidRPr="006B26B5" w:rsidRDefault="00A93999" w:rsidP="00A93999">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93999" w:rsidRPr="006B26B5" w:rsidRDefault="006E6B5B" w:rsidP="00A93999">
            <w:pPr>
              <w:contextualSpacing/>
              <w:jc w:val="center"/>
              <w:rPr>
                <w:sz w:val="22"/>
                <w:szCs w:val="22"/>
              </w:rPr>
            </w:pPr>
            <w:r w:rsidRPr="006B26B5">
              <w:rPr>
                <w:sz w:val="22"/>
                <w:szCs w:val="22"/>
              </w:rPr>
              <w:t>1,52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93999" w:rsidRPr="006B26B5" w:rsidRDefault="006E6B5B" w:rsidP="00A93999">
            <w:pPr>
              <w:contextualSpacing/>
              <w:jc w:val="center"/>
              <w:rPr>
                <w:sz w:val="22"/>
                <w:szCs w:val="22"/>
              </w:rPr>
            </w:pPr>
            <w:r w:rsidRPr="006B26B5">
              <w:rPr>
                <w:sz w:val="22"/>
                <w:szCs w:val="22"/>
              </w:rPr>
              <w:t>0,37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93999" w:rsidRPr="006B26B5" w:rsidRDefault="006E6B5B" w:rsidP="00A93999">
            <w:pPr>
              <w:contextualSpacing/>
              <w:jc w:val="center"/>
              <w:rPr>
                <w:sz w:val="22"/>
                <w:szCs w:val="22"/>
              </w:rPr>
            </w:pPr>
            <w:r w:rsidRPr="006B26B5">
              <w:rPr>
                <w:sz w:val="22"/>
                <w:szCs w:val="22"/>
              </w:rPr>
              <w:t>1,59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93999" w:rsidRPr="006B26B5" w:rsidRDefault="006E6B5B" w:rsidP="00A93999">
            <w:pPr>
              <w:contextualSpacing/>
              <w:jc w:val="center"/>
              <w:rPr>
                <w:sz w:val="22"/>
                <w:szCs w:val="22"/>
              </w:rPr>
            </w:pPr>
            <w:r w:rsidRPr="006B26B5">
              <w:rPr>
                <w:sz w:val="22"/>
                <w:szCs w:val="22"/>
              </w:rPr>
              <w:t>0,08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93999" w:rsidRPr="006B26B5" w:rsidRDefault="006E6B5B" w:rsidP="00A93999">
            <w:pPr>
              <w:contextualSpacing/>
              <w:jc w:val="center"/>
              <w:rPr>
                <w:sz w:val="22"/>
                <w:szCs w:val="22"/>
              </w:rPr>
            </w:pPr>
            <w:r w:rsidRPr="006B26B5">
              <w:rPr>
                <w:sz w:val="22"/>
                <w:szCs w:val="22"/>
              </w:rPr>
              <w:t>0,44</w:t>
            </w:r>
          </w:p>
        </w:tc>
        <w:tc>
          <w:tcPr>
            <w:tcW w:w="850" w:type="dxa"/>
            <w:tcBorders>
              <w:top w:val="single" w:sz="4" w:space="0" w:color="auto"/>
              <w:left w:val="nil"/>
              <w:bottom w:val="single" w:sz="4" w:space="0" w:color="auto"/>
              <w:right w:val="single" w:sz="4" w:space="0" w:color="auto"/>
            </w:tcBorders>
            <w:shd w:val="clear" w:color="auto" w:fill="auto"/>
            <w:vAlign w:val="center"/>
          </w:tcPr>
          <w:p w:rsidR="00A93999" w:rsidRPr="006B26B5" w:rsidRDefault="00A93999" w:rsidP="00A93999">
            <w:pPr>
              <w:contextualSpacing/>
              <w:jc w:val="center"/>
              <w:rPr>
                <w:sz w:val="22"/>
                <w:szCs w:val="22"/>
              </w:rPr>
            </w:pPr>
            <w:r w:rsidRPr="006B26B5">
              <w:rPr>
                <w:sz w:val="22"/>
                <w:szCs w:val="22"/>
              </w:rPr>
              <w:t>4,00</w:t>
            </w:r>
          </w:p>
        </w:tc>
        <w:tc>
          <w:tcPr>
            <w:tcW w:w="851" w:type="dxa"/>
            <w:tcBorders>
              <w:top w:val="single" w:sz="4" w:space="0" w:color="auto"/>
              <w:left w:val="nil"/>
              <w:bottom w:val="single" w:sz="4" w:space="0" w:color="auto"/>
              <w:right w:val="single" w:sz="4" w:space="0" w:color="auto"/>
            </w:tcBorders>
            <w:shd w:val="clear" w:color="auto" w:fill="auto"/>
            <w:vAlign w:val="center"/>
          </w:tcPr>
          <w:p w:rsidR="00A93999" w:rsidRPr="006B26B5" w:rsidRDefault="00A93999" w:rsidP="00A93999">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A93999" w:rsidRPr="006B26B5" w:rsidRDefault="00A93999" w:rsidP="00A93999">
            <w:pPr>
              <w:contextualSpacing/>
              <w:jc w:val="center"/>
              <w:rPr>
                <w:sz w:val="22"/>
                <w:szCs w:val="22"/>
              </w:rPr>
            </w:pPr>
            <w:r w:rsidRPr="006B26B5">
              <w:rPr>
                <w:sz w:val="22"/>
                <w:szCs w:val="22"/>
              </w:rPr>
              <w:t>4,00</w:t>
            </w:r>
          </w:p>
        </w:tc>
      </w:tr>
      <w:tr w:rsidR="00A93999"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999" w:rsidRPr="006B26B5" w:rsidRDefault="00A93999" w:rsidP="000C003B">
            <w:pPr>
              <w:contextualSpacing/>
              <w:jc w:val="center"/>
              <w:rPr>
                <w:color w:val="000000"/>
                <w:sz w:val="22"/>
                <w:szCs w:val="22"/>
              </w:rPr>
            </w:pPr>
            <w:r w:rsidRPr="006B26B5">
              <w:rPr>
                <w:color w:val="000000"/>
                <w:sz w:val="22"/>
                <w:szCs w:val="22"/>
              </w:rPr>
              <w:t>1.1.3.</w:t>
            </w:r>
          </w:p>
        </w:tc>
        <w:tc>
          <w:tcPr>
            <w:tcW w:w="2835" w:type="dxa"/>
            <w:tcBorders>
              <w:top w:val="single" w:sz="4" w:space="0" w:color="auto"/>
              <w:left w:val="nil"/>
              <w:bottom w:val="single" w:sz="4" w:space="0" w:color="auto"/>
              <w:right w:val="single" w:sz="4" w:space="0" w:color="auto"/>
            </w:tcBorders>
            <w:shd w:val="clear" w:color="auto" w:fill="auto"/>
            <w:vAlign w:val="center"/>
          </w:tcPr>
          <w:p w:rsidR="00A93999" w:rsidRPr="006B26B5" w:rsidRDefault="005F0568" w:rsidP="00A93999">
            <w:pPr>
              <w:contextualSpacing/>
              <w:jc w:val="both"/>
              <w:rPr>
                <w:color w:val="000000"/>
                <w:sz w:val="22"/>
                <w:szCs w:val="22"/>
              </w:rPr>
            </w:pPr>
            <w:r>
              <w:t>izglītojamiem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93999" w:rsidRPr="006B26B5" w:rsidRDefault="00A93999" w:rsidP="00A93999">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93999" w:rsidRPr="006B26B5" w:rsidRDefault="006E6B5B" w:rsidP="00A93999">
            <w:pPr>
              <w:contextualSpacing/>
              <w:jc w:val="center"/>
              <w:rPr>
                <w:sz w:val="22"/>
                <w:szCs w:val="22"/>
              </w:rPr>
            </w:pPr>
            <w:r w:rsidRPr="006B26B5">
              <w:rPr>
                <w:sz w:val="22"/>
                <w:szCs w:val="22"/>
              </w:rPr>
              <w:t>0,57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93999" w:rsidRPr="006B26B5" w:rsidRDefault="006E6B5B" w:rsidP="00A93999">
            <w:pPr>
              <w:contextualSpacing/>
              <w:jc w:val="center"/>
              <w:rPr>
                <w:sz w:val="22"/>
                <w:szCs w:val="22"/>
              </w:rPr>
            </w:pPr>
            <w:r w:rsidRPr="006B26B5">
              <w:rPr>
                <w:sz w:val="22"/>
                <w:szCs w:val="22"/>
              </w:rPr>
              <w:t>0,14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93999" w:rsidRPr="006B26B5" w:rsidRDefault="006E6B5B" w:rsidP="00A93999">
            <w:pPr>
              <w:contextualSpacing/>
              <w:jc w:val="center"/>
              <w:rPr>
                <w:sz w:val="22"/>
                <w:szCs w:val="22"/>
              </w:rPr>
            </w:pPr>
            <w:r w:rsidRPr="006B26B5">
              <w:rPr>
                <w:sz w:val="22"/>
                <w:szCs w:val="22"/>
              </w:rPr>
              <w:t>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93999" w:rsidRPr="006B26B5" w:rsidRDefault="006E6B5B" w:rsidP="00A93999">
            <w:pPr>
              <w:contextualSpacing/>
              <w:jc w:val="center"/>
              <w:rPr>
                <w:sz w:val="22"/>
                <w:szCs w:val="22"/>
              </w:rPr>
            </w:pPr>
            <w:r w:rsidRPr="006B26B5">
              <w:rPr>
                <w:sz w:val="22"/>
                <w:szCs w:val="22"/>
              </w:rPr>
              <w:t>0,03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93999" w:rsidRPr="006B26B5" w:rsidRDefault="006E6B5B" w:rsidP="00A93999">
            <w:pPr>
              <w:contextualSpacing/>
              <w:jc w:val="center"/>
              <w:rPr>
                <w:sz w:val="22"/>
                <w:szCs w:val="22"/>
              </w:rPr>
            </w:pPr>
            <w:r w:rsidRPr="006B26B5">
              <w:rPr>
                <w:sz w:val="22"/>
                <w:szCs w:val="22"/>
              </w:rPr>
              <w:t>0,17</w:t>
            </w:r>
          </w:p>
        </w:tc>
        <w:tc>
          <w:tcPr>
            <w:tcW w:w="850" w:type="dxa"/>
            <w:tcBorders>
              <w:top w:val="single" w:sz="4" w:space="0" w:color="auto"/>
              <w:left w:val="nil"/>
              <w:bottom w:val="single" w:sz="4" w:space="0" w:color="auto"/>
              <w:right w:val="single" w:sz="4" w:space="0" w:color="auto"/>
            </w:tcBorders>
            <w:shd w:val="clear" w:color="auto" w:fill="auto"/>
            <w:vAlign w:val="center"/>
          </w:tcPr>
          <w:p w:rsidR="00A93999" w:rsidRPr="006B26B5" w:rsidRDefault="00A93999" w:rsidP="00A93999">
            <w:pPr>
              <w:contextualSpacing/>
              <w:jc w:val="center"/>
              <w:rPr>
                <w:sz w:val="22"/>
                <w:szCs w:val="22"/>
              </w:rPr>
            </w:pPr>
            <w:r w:rsidRPr="006B26B5">
              <w:rPr>
                <w:sz w:val="22"/>
                <w:szCs w:val="22"/>
              </w:rPr>
              <w:t>1,50</w:t>
            </w:r>
          </w:p>
        </w:tc>
        <w:tc>
          <w:tcPr>
            <w:tcW w:w="851" w:type="dxa"/>
            <w:tcBorders>
              <w:top w:val="single" w:sz="4" w:space="0" w:color="auto"/>
              <w:left w:val="nil"/>
              <w:bottom w:val="single" w:sz="4" w:space="0" w:color="auto"/>
              <w:right w:val="single" w:sz="4" w:space="0" w:color="auto"/>
            </w:tcBorders>
            <w:shd w:val="clear" w:color="auto" w:fill="auto"/>
            <w:vAlign w:val="center"/>
          </w:tcPr>
          <w:p w:rsidR="00A93999" w:rsidRPr="006B26B5" w:rsidRDefault="00A93999" w:rsidP="00A93999">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A93999" w:rsidRPr="006B26B5" w:rsidRDefault="00A93999" w:rsidP="00A93999">
            <w:pPr>
              <w:contextualSpacing/>
              <w:jc w:val="center"/>
              <w:rPr>
                <w:sz w:val="22"/>
                <w:szCs w:val="22"/>
              </w:rPr>
            </w:pPr>
            <w:r w:rsidRPr="006B26B5">
              <w:rPr>
                <w:sz w:val="22"/>
                <w:szCs w:val="22"/>
              </w:rPr>
              <w:t>1,50</w:t>
            </w:r>
          </w:p>
        </w:tc>
      </w:tr>
      <w:tr w:rsidR="000C5D6B"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D6B" w:rsidRPr="006B26B5" w:rsidRDefault="000C5D6B" w:rsidP="000C003B">
            <w:pPr>
              <w:contextualSpacing/>
              <w:jc w:val="center"/>
              <w:rPr>
                <w:color w:val="000000"/>
                <w:sz w:val="22"/>
                <w:szCs w:val="22"/>
              </w:rPr>
            </w:pPr>
            <w:r w:rsidRPr="006B26B5">
              <w:rPr>
                <w:color w:val="000000"/>
                <w:sz w:val="22"/>
                <w:szCs w:val="22"/>
              </w:rPr>
              <w:t>1.1.4.</w:t>
            </w:r>
          </w:p>
        </w:tc>
        <w:tc>
          <w:tcPr>
            <w:tcW w:w="2835" w:type="dxa"/>
            <w:tcBorders>
              <w:top w:val="single" w:sz="4" w:space="0" w:color="auto"/>
              <w:left w:val="nil"/>
              <w:bottom w:val="single" w:sz="4" w:space="0" w:color="auto"/>
              <w:right w:val="single" w:sz="4" w:space="0" w:color="auto"/>
            </w:tcBorders>
            <w:shd w:val="clear" w:color="auto" w:fill="auto"/>
            <w:vAlign w:val="center"/>
          </w:tcPr>
          <w:p w:rsidR="000C5D6B" w:rsidRPr="006B26B5" w:rsidRDefault="005F0568" w:rsidP="005F0568">
            <w:pPr>
              <w:contextualSpacing/>
              <w:jc w:val="both"/>
              <w:rPr>
                <w:color w:val="000000"/>
                <w:sz w:val="22"/>
                <w:szCs w:val="22"/>
              </w:rPr>
            </w:pPr>
            <w:r>
              <w:t>izglītojamiem</w:t>
            </w:r>
            <w:r w:rsidR="000C5D6B" w:rsidRPr="006B26B5">
              <w:rPr>
                <w:color w:val="000000"/>
                <w:sz w:val="22"/>
                <w:szCs w:val="22"/>
              </w:rPr>
              <w:t xml:space="preserve"> grupā (grupā ne mazāk kā 10 </w:t>
            </w:r>
            <w:r>
              <w:t>izglītojamie</w:t>
            </w:r>
            <w:r w:rsidR="000C5D6B" w:rsidRPr="006B26B5">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C5D6B" w:rsidRPr="006B26B5" w:rsidRDefault="000C5D6B" w:rsidP="0036077F">
            <w:pPr>
              <w:contextualSpacing/>
              <w:jc w:val="center"/>
              <w:rPr>
                <w:sz w:val="22"/>
                <w:szCs w:val="22"/>
              </w:rPr>
            </w:pPr>
            <w:r w:rsidRPr="006B26B5">
              <w:rPr>
                <w:sz w:val="22"/>
                <w:szCs w:val="22"/>
              </w:rPr>
              <w:t>1 apmeklējums</w:t>
            </w:r>
          </w:p>
          <w:p w:rsidR="000C5D6B" w:rsidRPr="006B26B5" w:rsidRDefault="000C5D6B" w:rsidP="0036077F">
            <w:pPr>
              <w:contextualSpacing/>
              <w:jc w:val="center"/>
              <w:rPr>
                <w:sz w:val="22"/>
                <w:szCs w:val="22"/>
              </w:rPr>
            </w:pPr>
            <w:r w:rsidRPr="006B26B5">
              <w:rPr>
                <w:sz w:val="22"/>
                <w:szCs w:val="22"/>
              </w:rPr>
              <w:t>1 personai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5D6B" w:rsidRPr="006B26B5" w:rsidRDefault="006E6B5B" w:rsidP="0036077F">
            <w:pPr>
              <w:contextualSpacing/>
              <w:jc w:val="center"/>
              <w:rPr>
                <w:sz w:val="22"/>
                <w:szCs w:val="22"/>
              </w:rPr>
            </w:pPr>
            <w:r w:rsidRPr="006B26B5">
              <w:rPr>
                <w:sz w:val="22"/>
                <w:szCs w:val="22"/>
              </w:rPr>
              <w:t>0,19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5D6B" w:rsidRPr="006B26B5" w:rsidRDefault="006E6B5B" w:rsidP="0036077F">
            <w:pPr>
              <w:contextualSpacing/>
              <w:jc w:val="center"/>
              <w:rPr>
                <w:sz w:val="22"/>
                <w:szCs w:val="22"/>
              </w:rPr>
            </w:pPr>
            <w:r w:rsidRPr="006B26B5">
              <w:rPr>
                <w:sz w:val="22"/>
                <w:szCs w:val="22"/>
              </w:rPr>
              <w:t>0,05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C5D6B" w:rsidRPr="006B26B5" w:rsidRDefault="006E6B5B" w:rsidP="0036077F">
            <w:pPr>
              <w:contextualSpacing/>
              <w:jc w:val="center"/>
              <w:rPr>
                <w:sz w:val="22"/>
                <w:szCs w:val="22"/>
              </w:rPr>
            </w:pPr>
            <w:r w:rsidRPr="006B26B5">
              <w:rPr>
                <w:sz w:val="22"/>
                <w:szCs w:val="22"/>
              </w:rPr>
              <w:t>0,19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5D6B" w:rsidRPr="006B26B5" w:rsidRDefault="006E6B5B" w:rsidP="0036077F">
            <w:pPr>
              <w:contextualSpacing/>
              <w:jc w:val="center"/>
              <w:rPr>
                <w:sz w:val="22"/>
                <w:szCs w:val="22"/>
              </w:rPr>
            </w:pPr>
            <w:r w:rsidRPr="006B26B5">
              <w:rPr>
                <w:sz w:val="22"/>
                <w:szCs w:val="22"/>
              </w:rPr>
              <w:t>0,01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5D6B" w:rsidRPr="006B26B5" w:rsidRDefault="006E6B5B" w:rsidP="0036077F">
            <w:pPr>
              <w:contextualSpacing/>
              <w:jc w:val="center"/>
              <w:rPr>
                <w:sz w:val="22"/>
                <w:szCs w:val="22"/>
              </w:rPr>
            </w:pPr>
            <w:r w:rsidRPr="006B26B5">
              <w:rPr>
                <w:sz w:val="22"/>
                <w:szCs w:val="22"/>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0C5D6B" w:rsidRPr="006B26B5" w:rsidRDefault="000C5D6B" w:rsidP="0036077F">
            <w:pPr>
              <w:contextualSpacing/>
              <w:jc w:val="center"/>
              <w:rPr>
                <w:sz w:val="22"/>
                <w:szCs w:val="22"/>
              </w:rPr>
            </w:pPr>
            <w:r w:rsidRPr="006B26B5">
              <w:rPr>
                <w:sz w:val="22"/>
                <w:szCs w:val="22"/>
              </w:rPr>
              <w:t>0,50</w:t>
            </w:r>
          </w:p>
        </w:tc>
        <w:tc>
          <w:tcPr>
            <w:tcW w:w="851" w:type="dxa"/>
            <w:tcBorders>
              <w:top w:val="single" w:sz="4" w:space="0" w:color="auto"/>
              <w:left w:val="nil"/>
              <w:bottom w:val="single" w:sz="4" w:space="0" w:color="auto"/>
              <w:right w:val="single" w:sz="4" w:space="0" w:color="auto"/>
            </w:tcBorders>
            <w:shd w:val="clear" w:color="auto" w:fill="auto"/>
            <w:vAlign w:val="center"/>
          </w:tcPr>
          <w:p w:rsidR="000C5D6B" w:rsidRPr="006B26B5" w:rsidRDefault="000C5D6B" w:rsidP="0036077F">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0C5D6B" w:rsidRPr="006B26B5" w:rsidRDefault="000C5D6B" w:rsidP="0036077F">
            <w:pPr>
              <w:contextualSpacing/>
              <w:jc w:val="center"/>
              <w:rPr>
                <w:sz w:val="22"/>
                <w:szCs w:val="22"/>
              </w:rPr>
            </w:pPr>
            <w:r w:rsidRPr="006B26B5">
              <w:rPr>
                <w:sz w:val="22"/>
                <w:szCs w:val="22"/>
              </w:rPr>
              <w:t>0,50</w:t>
            </w:r>
          </w:p>
        </w:tc>
      </w:tr>
      <w:tr w:rsidR="0063731F" w:rsidRPr="006B26B5" w:rsidTr="000C003B">
        <w:trPr>
          <w:trHeight w:val="340"/>
        </w:trPr>
        <w:tc>
          <w:tcPr>
            <w:tcW w:w="959" w:type="dxa"/>
            <w:tcBorders>
              <w:top w:val="nil"/>
              <w:left w:val="single" w:sz="4" w:space="0" w:color="auto"/>
              <w:bottom w:val="single" w:sz="4" w:space="0" w:color="auto"/>
              <w:right w:val="single" w:sz="4" w:space="0" w:color="auto"/>
            </w:tcBorders>
            <w:shd w:val="clear" w:color="auto" w:fill="auto"/>
            <w:noWrap/>
            <w:vAlign w:val="center"/>
          </w:tcPr>
          <w:p w:rsidR="0063731F" w:rsidRPr="006B26B5" w:rsidRDefault="000C5D6B" w:rsidP="000C003B">
            <w:pPr>
              <w:contextualSpacing/>
              <w:jc w:val="center"/>
              <w:rPr>
                <w:b/>
                <w:color w:val="000000"/>
                <w:sz w:val="22"/>
                <w:szCs w:val="22"/>
              </w:rPr>
            </w:pPr>
            <w:r w:rsidRPr="006B26B5">
              <w:rPr>
                <w:b/>
                <w:color w:val="000000"/>
                <w:sz w:val="22"/>
                <w:szCs w:val="22"/>
              </w:rPr>
              <w:t>1.2</w:t>
            </w:r>
            <w:r w:rsidR="0063731F" w:rsidRPr="006B26B5">
              <w:rPr>
                <w:b/>
                <w:color w:val="000000"/>
                <w:sz w:val="22"/>
                <w:szCs w:val="22"/>
              </w:rPr>
              <w:t>.</w:t>
            </w:r>
          </w:p>
        </w:tc>
        <w:tc>
          <w:tcPr>
            <w:tcW w:w="13466" w:type="dxa"/>
            <w:gridSpan w:val="10"/>
            <w:tcBorders>
              <w:top w:val="nil"/>
              <w:left w:val="nil"/>
              <w:bottom w:val="single" w:sz="4" w:space="0" w:color="auto"/>
              <w:right w:val="single" w:sz="4" w:space="0" w:color="auto"/>
            </w:tcBorders>
            <w:shd w:val="clear" w:color="auto" w:fill="auto"/>
            <w:vAlign w:val="center"/>
          </w:tcPr>
          <w:p w:rsidR="0063731F" w:rsidRPr="006B26B5" w:rsidRDefault="0063731F" w:rsidP="004D0E82">
            <w:pPr>
              <w:contextualSpacing/>
              <w:jc w:val="both"/>
              <w:rPr>
                <w:b/>
                <w:color w:val="000000"/>
                <w:sz w:val="22"/>
                <w:szCs w:val="22"/>
              </w:rPr>
            </w:pPr>
            <w:r w:rsidRPr="006B26B5">
              <w:rPr>
                <w:b/>
                <w:color w:val="000000"/>
                <w:sz w:val="22"/>
                <w:szCs w:val="22"/>
              </w:rPr>
              <w:t>Rundāles pils apskate (mazais loks)</w:t>
            </w:r>
            <w:r w:rsidRPr="006B26B5">
              <w:rPr>
                <w:b/>
                <w:sz w:val="22"/>
                <w:szCs w:val="22"/>
                <w:vertAlign w:val="superscript"/>
              </w:rPr>
              <w:t>2</w:t>
            </w:r>
            <w:r w:rsidR="000C5D6B" w:rsidRPr="006B26B5">
              <w:rPr>
                <w:b/>
                <w:sz w:val="22"/>
                <w:szCs w:val="22"/>
              </w:rPr>
              <w:t xml:space="preserve"> (aprīlis, maijs, jūnijs, jūlijs, augusts, septembris, oktobris)</w:t>
            </w:r>
          </w:p>
        </w:tc>
      </w:tr>
      <w:tr w:rsidR="00A42F89"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F89" w:rsidRPr="006B26B5" w:rsidRDefault="00A42F89" w:rsidP="000C003B">
            <w:pPr>
              <w:contextualSpacing/>
              <w:jc w:val="center"/>
              <w:rPr>
                <w:color w:val="000000"/>
                <w:sz w:val="22"/>
                <w:szCs w:val="22"/>
              </w:rPr>
            </w:pPr>
            <w:r w:rsidRPr="006B26B5">
              <w:rPr>
                <w:color w:val="000000"/>
                <w:sz w:val="22"/>
                <w:szCs w:val="22"/>
              </w:rPr>
              <w:t>1.</w:t>
            </w:r>
            <w:r w:rsidR="000C5D6B" w:rsidRPr="006B26B5">
              <w:rPr>
                <w:color w:val="000000"/>
                <w:sz w:val="22"/>
                <w:szCs w:val="22"/>
              </w:rPr>
              <w:t>2</w:t>
            </w:r>
            <w:r w:rsidRPr="006B26B5">
              <w:rPr>
                <w:color w:val="000000"/>
                <w:sz w:val="22"/>
                <w:szCs w:val="22"/>
              </w:rPr>
              <w:t>.1.</w:t>
            </w:r>
          </w:p>
        </w:tc>
        <w:tc>
          <w:tcPr>
            <w:tcW w:w="2835" w:type="dxa"/>
            <w:tcBorders>
              <w:top w:val="single" w:sz="4" w:space="0" w:color="auto"/>
              <w:left w:val="nil"/>
              <w:bottom w:val="single" w:sz="4" w:space="0" w:color="auto"/>
              <w:right w:val="single" w:sz="4" w:space="0" w:color="auto"/>
            </w:tcBorders>
            <w:shd w:val="clear" w:color="auto" w:fill="auto"/>
            <w:vAlign w:val="center"/>
          </w:tcPr>
          <w:p w:rsidR="00A42F89" w:rsidRPr="006B26B5" w:rsidRDefault="00A42F89" w:rsidP="00A42F89">
            <w:pPr>
              <w:contextualSpacing/>
              <w:jc w:val="both"/>
              <w:rPr>
                <w:color w:val="000000"/>
                <w:sz w:val="22"/>
                <w:szCs w:val="22"/>
              </w:rPr>
            </w:pPr>
            <w:r w:rsidRPr="006B26B5">
              <w:rPr>
                <w:color w:val="000000"/>
                <w:sz w:val="22"/>
                <w:szCs w:val="22"/>
              </w:rPr>
              <w:t>pieaugušajiem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42F89" w:rsidRPr="006B26B5" w:rsidRDefault="00A42F89" w:rsidP="00A42F89">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42F89" w:rsidRPr="006B26B5" w:rsidRDefault="002F12DF" w:rsidP="00A42F89">
            <w:pPr>
              <w:contextualSpacing/>
              <w:jc w:val="center"/>
              <w:rPr>
                <w:sz w:val="22"/>
                <w:szCs w:val="22"/>
              </w:rPr>
            </w:pPr>
            <w:r w:rsidRPr="006B26B5">
              <w:rPr>
                <w:sz w:val="22"/>
                <w:szCs w:val="22"/>
              </w:rPr>
              <w:t>3,03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42F89" w:rsidRPr="006B26B5" w:rsidRDefault="002F12DF" w:rsidP="00A42F89">
            <w:pPr>
              <w:contextualSpacing/>
              <w:jc w:val="center"/>
              <w:rPr>
                <w:sz w:val="22"/>
                <w:szCs w:val="22"/>
              </w:rPr>
            </w:pPr>
            <w:r w:rsidRPr="006B26B5">
              <w:rPr>
                <w:sz w:val="22"/>
                <w:szCs w:val="22"/>
              </w:rPr>
              <w:t>0,73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42F89" w:rsidRPr="006B26B5" w:rsidRDefault="002F12DF" w:rsidP="00A42F89">
            <w:pPr>
              <w:contextualSpacing/>
              <w:jc w:val="center"/>
              <w:rPr>
                <w:sz w:val="22"/>
                <w:szCs w:val="22"/>
              </w:rPr>
            </w:pPr>
            <w:r w:rsidRPr="006B26B5">
              <w:rPr>
                <w:sz w:val="22"/>
                <w:szCs w:val="22"/>
              </w:rPr>
              <w:t>3,21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42F89" w:rsidRPr="006B26B5" w:rsidRDefault="002F12DF" w:rsidP="00A42F89">
            <w:pPr>
              <w:contextualSpacing/>
              <w:jc w:val="center"/>
              <w:rPr>
                <w:sz w:val="22"/>
                <w:szCs w:val="22"/>
              </w:rPr>
            </w:pPr>
            <w:r w:rsidRPr="006B26B5">
              <w:rPr>
                <w:sz w:val="22"/>
                <w:szCs w:val="22"/>
              </w:rPr>
              <w:t>0,16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42F89" w:rsidRPr="006B26B5" w:rsidRDefault="002F12DF" w:rsidP="00A42F89">
            <w:pPr>
              <w:contextualSpacing/>
              <w:jc w:val="center"/>
              <w:rPr>
                <w:sz w:val="22"/>
                <w:szCs w:val="22"/>
              </w:rPr>
            </w:pPr>
            <w:r w:rsidRPr="006B26B5">
              <w:rPr>
                <w:sz w:val="22"/>
                <w:szCs w:val="22"/>
              </w:rPr>
              <w:t>0,87</w:t>
            </w:r>
          </w:p>
        </w:tc>
        <w:tc>
          <w:tcPr>
            <w:tcW w:w="850" w:type="dxa"/>
            <w:tcBorders>
              <w:top w:val="single" w:sz="4" w:space="0" w:color="auto"/>
              <w:left w:val="nil"/>
              <w:bottom w:val="single" w:sz="4" w:space="0" w:color="auto"/>
              <w:right w:val="single" w:sz="4" w:space="0" w:color="auto"/>
            </w:tcBorders>
            <w:shd w:val="clear" w:color="auto" w:fill="auto"/>
            <w:vAlign w:val="center"/>
          </w:tcPr>
          <w:p w:rsidR="00A42F89" w:rsidRPr="006B26B5" w:rsidRDefault="00A42F89" w:rsidP="00A42F89">
            <w:pPr>
              <w:contextualSpacing/>
              <w:jc w:val="center"/>
              <w:rPr>
                <w:sz w:val="22"/>
                <w:szCs w:val="22"/>
              </w:rPr>
            </w:pPr>
            <w:r w:rsidRPr="006B26B5">
              <w:rPr>
                <w:sz w:val="22"/>
                <w:szCs w:val="22"/>
              </w:rPr>
              <w:t>8,00</w:t>
            </w:r>
          </w:p>
        </w:tc>
        <w:tc>
          <w:tcPr>
            <w:tcW w:w="851" w:type="dxa"/>
            <w:tcBorders>
              <w:top w:val="single" w:sz="4" w:space="0" w:color="auto"/>
              <w:left w:val="nil"/>
              <w:bottom w:val="single" w:sz="4" w:space="0" w:color="auto"/>
              <w:right w:val="single" w:sz="4" w:space="0" w:color="auto"/>
            </w:tcBorders>
            <w:shd w:val="clear" w:color="auto" w:fill="auto"/>
            <w:vAlign w:val="center"/>
          </w:tcPr>
          <w:p w:rsidR="00A42F89" w:rsidRPr="006B26B5" w:rsidRDefault="00A42F89" w:rsidP="00A42F89">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A42F89" w:rsidRPr="006B26B5" w:rsidRDefault="00A42F89" w:rsidP="00A42F89">
            <w:pPr>
              <w:contextualSpacing/>
              <w:jc w:val="center"/>
              <w:rPr>
                <w:sz w:val="22"/>
                <w:szCs w:val="22"/>
              </w:rPr>
            </w:pPr>
            <w:r w:rsidRPr="006B26B5">
              <w:rPr>
                <w:sz w:val="22"/>
                <w:szCs w:val="22"/>
              </w:rPr>
              <w:t>8,00</w:t>
            </w:r>
          </w:p>
        </w:tc>
      </w:tr>
      <w:tr w:rsidR="00A42F89"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F89" w:rsidRPr="006B26B5" w:rsidRDefault="000C5D6B" w:rsidP="000C003B">
            <w:pPr>
              <w:contextualSpacing/>
              <w:jc w:val="center"/>
              <w:rPr>
                <w:color w:val="000000"/>
                <w:sz w:val="22"/>
                <w:szCs w:val="22"/>
              </w:rPr>
            </w:pPr>
            <w:r w:rsidRPr="006B26B5">
              <w:rPr>
                <w:color w:val="000000"/>
                <w:sz w:val="22"/>
                <w:szCs w:val="22"/>
              </w:rPr>
              <w:t>1.2</w:t>
            </w:r>
            <w:r w:rsidR="00A42F89" w:rsidRPr="006B26B5">
              <w:rPr>
                <w:color w:val="000000"/>
                <w:sz w:val="22"/>
                <w:szCs w:val="22"/>
              </w:rPr>
              <w:t>.2.</w:t>
            </w:r>
          </w:p>
        </w:tc>
        <w:tc>
          <w:tcPr>
            <w:tcW w:w="2835" w:type="dxa"/>
            <w:tcBorders>
              <w:top w:val="single" w:sz="4" w:space="0" w:color="auto"/>
              <w:left w:val="nil"/>
              <w:bottom w:val="single" w:sz="4" w:space="0" w:color="auto"/>
              <w:right w:val="single" w:sz="4" w:space="0" w:color="auto"/>
            </w:tcBorders>
            <w:shd w:val="clear" w:color="auto" w:fill="auto"/>
            <w:vAlign w:val="center"/>
          </w:tcPr>
          <w:p w:rsidR="00A42F89" w:rsidRPr="006B26B5" w:rsidRDefault="00A42F89" w:rsidP="00A42F89">
            <w:pPr>
              <w:contextualSpacing/>
              <w:jc w:val="both"/>
              <w:rPr>
                <w:color w:val="000000"/>
                <w:sz w:val="22"/>
                <w:szCs w:val="22"/>
              </w:rPr>
            </w:pPr>
            <w:r w:rsidRPr="006B26B5">
              <w:rPr>
                <w:sz w:val="22"/>
                <w:szCs w:val="22"/>
              </w:rPr>
              <w:t>pilna laika studentiem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42F89" w:rsidRPr="006B26B5" w:rsidRDefault="00A42F89" w:rsidP="00A42F89">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42F89" w:rsidRPr="006B26B5" w:rsidRDefault="002F12DF" w:rsidP="00A42F89">
            <w:pPr>
              <w:contextualSpacing/>
              <w:jc w:val="center"/>
              <w:rPr>
                <w:sz w:val="22"/>
                <w:szCs w:val="22"/>
              </w:rPr>
            </w:pPr>
            <w:r w:rsidRPr="006B26B5">
              <w:rPr>
                <w:sz w:val="22"/>
                <w:szCs w:val="22"/>
              </w:rPr>
              <w:t>2,27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42F89" w:rsidRPr="006B26B5" w:rsidRDefault="002F12DF" w:rsidP="00A42F89">
            <w:pPr>
              <w:contextualSpacing/>
              <w:jc w:val="center"/>
              <w:rPr>
                <w:sz w:val="22"/>
                <w:szCs w:val="22"/>
              </w:rPr>
            </w:pPr>
            <w:r w:rsidRPr="006B26B5">
              <w:rPr>
                <w:sz w:val="22"/>
                <w:szCs w:val="22"/>
              </w:rPr>
              <w:t>0,55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42F89" w:rsidRPr="006B26B5" w:rsidRDefault="002F12DF" w:rsidP="00A42F89">
            <w:pPr>
              <w:contextualSpacing/>
              <w:jc w:val="center"/>
              <w:rPr>
                <w:sz w:val="22"/>
                <w:szCs w:val="22"/>
              </w:rPr>
            </w:pPr>
            <w:r w:rsidRPr="006B26B5">
              <w:rPr>
                <w:sz w:val="22"/>
                <w:szCs w:val="22"/>
              </w:rPr>
              <w:t>2,42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F12DF" w:rsidRPr="006B26B5" w:rsidRDefault="002F12DF" w:rsidP="002F12DF">
            <w:pPr>
              <w:contextualSpacing/>
              <w:jc w:val="center"/>
              <w:rPr>
                <w:sz w:val="22"/>
                <w:szCs w:val="22"/>
              </w:rPr>
            </w:pPr>
            <w:r w:rsidRPr="006B26B5">
              <w:rPr>
                <w:sz w:val="22"/>
                <w:szCs w:val="22"/>
              </w:rPr>
              <w:t>0,12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42F89" w:rsidRPr="006B26B5" w:rsidRDefault="002F12DF" w:rsidP="00A42F89">
            <w:pPr>
              <w:contextualSpacing/>
              <w:jc w:val="center"/>
              <w:rPr>
                <w:sz w:val="22"/>
                <w:szCs w:val="22"/>
              </w:rPr>
            </w:pPr>
            <w:r w:rsidRPr="006B26B5">
              <w:rPr>
                <w:sz w:val="22"/>
                <w:szCs w:val="22"/>
              </w:rPr>
              <w:t>0,64</w:t>
            </w:r>
          </w:p>
        </w:tc>
        <w:tc>
          <w:tcPr>
            <w:tcW w:w="850" w:type="dxa"/>
            <w:tcBorders>
              <w:top w:val="single" w:sz="4" w:space="0" w:color="auto"/>
              <w:left w:val="nil"/>
              <w:bottom w:val="single" w:sz="4" w:space="0" w:color="auto"/>
              <w:right w:val="single" w:sz="4" w:space="0" w:color="auto"/>
            </w:tcBorders>
            <w:shd w:val="clear" w:color="auto" w:fill="auto"/>
            <w:vAlign w:val="center"/>
          </w:tcPr>
          <w:p w:rsidR="00A42F89" w:rsidRPr="006B26B5" w:rsidRDefault="00A42F89" w:rsidP="00A42F89">
            <w:pPr>
              <w:contextualSpacing/>
              <w:jc w:val="center"/>
              <w:rPr>
                <w:sz w:val="22"/>
                <w:szCs w:val="22"/>
              </w:rPr>
            </w:pPr>
            <w:r w:rsidRPr="006B26B5">
              <w:rPr>
                <w:sz w:val="22"/>
                <w:szCs w:val="22"/>
              </w:rPr>
              <w:t>6,00</w:t>
            </w:r>
          </w:p>
        </w:tc>
        <w:tc>
          <w:tcPr>
            <w:tcW w:w="851" w:type="dxa"/>
            <w:tcBorders>
              <w:top w:val="single" w:sz="4" w:space="0" w:color="auto"/>
              <w:left w:val="nil"/>
              <w:bottom w:val="single" w:sz="4" w:space="0" w:color="auto"/>
              <w:right w:val="single" w:sz="4" w:space="0" w:color="auto"/>
            </w:tcBorders>
            <w:shd w:val="clear" w:color="auto" w:fill="auto"/>
            <w:vAlign w:val="center"/>
          </w:tcPr>
          <w:p w:rsidR="00A42F89" w:rsidRPr="006B26B5" w:rsidRDefault="00A42F89" w:rsidP="00A42F89">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A42F89" w:rsidRPr="006B26B5" w:rsidRDefault="00A42F89" w:rsidP="00A42F89">
            <w:pPr>
              <w:contextualSpacing/>
              <w:jc w:val="center"/>
              <w:rPr>
                <w:sz w:val="22"/>
                <w:szCs w:val="22"/>
              </w:rPr>
            </w:pPr>
            <w:r w:rsidRPr="006B26B5">
              <w:rPr>
                <w:sz w:val="22"/>
                <w:szCs w:val="22"/>
              </w:rPr>
              <w:t>6,00</w:t>
            </w:r>
          </w:p>
        </w:tc>
      </w:tr>
      <w:tr w:rsidR="00A93999"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999" w:rsidRPr="006B26B5" w:rsidRDefault="00A93999" w:rsidP="000C003B">
            <w:pPr>
              <w:contextualSpacing/>
              <w:jc w:val="center"/>
              <w:rPr>
                <w:color w:val="000000"/>
                <w:sz w:val="22"/>
                <w:szCs w:val="22"/>
              </w:rPr>
            </w:pPr>
            <w:r w:rsidRPr="006B26B5">
              <w:rPr>
                <w:color w:val="000000"/>
                <w:sz w:val="22"/>
                <w:szCs w:val="22"/>
              </w:rPr>
              <w:t>1.2.3.</w:t>
            </w:r>
          </w:p>
        </w:tc>
        <w:tc>
          <w:tcPr>
            <w:tcW w:w="2835" w:type="dxa"/>
            <w:tcBorders>
              <w:top w:val="single" w:sz="4" w:space="0" w:color="auto"/>
              <w:left w:val="nil"/>
              <w:bottom w:val="single" w:sz="4" w:space="0" w:color="auto"/>
              <w:right w:val="single" w:sz="4" w:space="0" w:color="auto"/>
            </w:tcBorders>
            <w:shd w:val="clear" w:color="auto" w:fill="auto"/>
            <w:vAlign w:val="center"/>
          </w:tcPr>
          <w:p w:rsidR="00A93999" w:rsidRPr="006B26B5" w:rsidRDefault="005F0568" w:rsidP="00A93999">
            <w:pPr>
              <w:contextualSpacing/>
              <w:jc w:val="both"/>
              <w:rPr>
                <w:color w:val="000000"/>
                <w:sz w:val="22"/>
                <w:szCs w:val="22"/>
              </w:rPr>
            </w:pPr>
            <w:r>
              <w:t>izglītojamiem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93999" w:rsidRPr="006B26B5" w:rsidRDefault="00A93999" w:rsidP="00A93999">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93999" w:rsidRPr="006B26B5" w:rsidRDefault="00A93999" w:rsidP="00A93999">
            <w:pPr>
              <w:contextualSpacing/>
              <w:jc w:val="center"/>
              <w:rPr>
                <w:sz w:val="22"/>
                <w:szCs w:val="22"/>
              </w:rPr>
            </w:pPr>
            <w:r w:rsidRPr="006B26B5">
              <w:rPr>
                <w:sz w:val="22"/>
                <w:szCs w:val="22"/>
              </w:rPr>
              <w:t>0,76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93999" w:rsidRPr="006B26B5" w:rsidRDefault="00A93999" w:rsidP="00A93999">
            <w:pPr>
              <w:contextualSpacing/>
              <w:jc w:val="center"/>
              <w:rPr>
                <w:sz w:val="22"/>
                <w:szCs w:val="22"/>
              </w:rPr>
            </w:pPr>
            <w:r w:rsidRPr="006B26B5">
              <w:rPr>
                <w:sz w:val="22"/>
                <w:szCs w:val="22"/>
              </w:rPr>
              <w:t>0,18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93999" w:rsidRPr="006B26B5" w:rsidRDefault="00A93999" w:rsidP="00A93999">
            <w:pPr>
              <w:contextualSpacing/>
              <w:jc w:val="center"/>
              <w:rPr>
                <w:sz w:val="22"/>
                <w:szCs w:val="22"/>
              </w:rPr>
            </w:pPr>
            <w:r w:rsidRPr="006B26B5">
              <w:rPr>
                <w:sz w:val="22"/>
                <w:szCs w:val="22"/>
              </w:rPr>
              <w:t>0,80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93999" w:rsidRPr="006B26B5" w:rsidRDefault="00A93999" w:rsidP="00A93999">
            <w:pPr>
              <w:contextualSpacing/>
              <w:jc w:val="center"/>
              <w:rPr>
                <w:sz w:val="22"/>
                <w:szCs w:val="22"/>
              </w:rPr>
            </w:pPr>
            <w:r w:rsidRPr="006B26B5">
              <w:rPr>
                <w:sz w:val="22"/>
                <w:szCs w:val="22"/>
              </w:rPr>
              <w:t>0,04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93999" w:rsidRPr="006B26B5" w:rsidRDefault="00A93999" w:rsidP="00A93999">
            <w:pPr>
              <w:contextualSpacing/>
              <w:jc w:val="center"/>
              <w:rPr>
                <w:sz w:val="22"/>
                <w:szCs w:val="22"/>
              </w:rPr>
            </w:pPr>
            <w:r w:rsidRPr="006B26B5">
              <w:rPr>
                <w:sz w:val="22"/>
                <w:szCs w:val="22"/>
              </w:rPr>
              <w:t>0,22</w:t>
            </w:r>
          </w:p>
        </w:tc>
        <w:tc>
          <w:tcPr>
            <w:tcW w:w="850" w:type="dxa"/>
            <w:tcBorders>
              <w:top w:val="single" w:sz="4" w:space="0" w:color="auto"/>
              <w:left w:val="nil"/>
              <w:bottom w:val="single" w:sz="4" w:space="0" w:color="auto"/>
              <w:right w:val="single" w:sz="4" w:space="0" w:color="auto"/>
            </w:tcBorders>
            <w:shd w:val="clear" w:color="auto" w:fill="auto"/>
            <w:vAlign w:val="center"/>
          </w:tcPr>
          <w:p w:rsidR="00A93999" w:rsidRPr="006B26B5" w:rsidRDefault="00A93999" w:rsidP="00A93999">
            <w:pPr>
              <w:contextualSpacing/>
              <w:jc w:val="center"/>
              <w:rPr>
                <w:sz w:val="22"/>
                <w:szCs w:val="22"/>
              </w:rPr>
            </w:pPr>
            <w:r w:rsidRPr="006B26B5">
              <w:rPr>
                <w:sz w:val="22"/>
                <w:szCs w:val="22"/>
              </w:rPr>
              <w:t>2,00</w:t>
            </w:r>
          </w:p>
        </w:tc>
        <w:tc>
          <w:tcPr>
            <w:tcW w:w="851" w:type="dxa"/>
            <w:tcBorders>
              <w:top w:val="single" w:sz="4" w:space="0" w:color="auto"/>
              <w:left w:val="nil"/>
              <w:bottom w:val="single" w:sz="4" w:space="0" w:color="auto"/>
              <w:right w:val="single" w:sz="4" w:space="0" w:color="auto"/>
            </w:tcBorders>
            <w:shd w:val="clear" w:color="auto" w:fill="auto"/>
            <w:vAlign w:val="center"/>
          </w:tcPr>
          <w:p w:rsidR="00A93999" w:rsidRPr="006B26B5" w:rsidRDefault="00A93999" w:rsidP="00A93999">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A93999" w:rsidRPr="006B26B5" w:rsidRDefault="00A93999" w:rsidP="00A93999">
            <w:pPr>
              <w:contextualSpacing/>
              <w:jc w:val="center"/>
              <w:rPr>
                <w:sz w:val="22"/>
                <w:szCs w:val="22"/>
              </w:rPr>
            </w:pPr>
            <w:r w:rsidRPr="006B26B5">
              <w:rPr>
                <w:sz w:val="22"/>
                <w:szCs w:val="22"/>
              </w:rPr>
              <w:t>2,00</w:t>
            </w:r>
          </w:p>
        </w:tc>
      </w:tr>
      <w:tr w:rsidR="00A42F89"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F89" w:rsidRPr="006B26B5" w:rsidRDefault="000C5D6B" w:rsidP="000C003B">
            <w:pPr>
              <w:contextualSpacing/>
              <w:jc w:val="center"/>
              <w:rPr>
                <w:color w:val="000000"/>
                <w:sz w:val="22"/>
                <w:szCs w:val="22"/>
              </w:rPr>
            </w:pPr>
            <w:r w:rsidRPr="006B26B5">
              <w:rPr>
                <w:color w:val="000000"/>
                <w:sz w:val="22"/>
                <w:szCs w:val="22"/>
              </w:rPr>
              <w:lastRenderedPageBreak/>
              <w:t>1.2</w:t>
            </w:r>
            <w:r w:rsidR="00A42F89" w:rsidRPr="006B26B5">
              <w:rPr>
                <w:color w:val="000000"/>
                <w:sz w:val="22"/>
                <w:szCs w:val="22"/>
              </w:rPr>
              <w:t>.4.</w:t>
            </w:r>
          </w:p>
        </w:tc>
        <w:tc>
          <w:tcPr>
            <w:tcW w:w="2835" w:type="dxa"/>
            <w:tcBorders>
              <w:top w:val="single" w:sz="4" w:space="0" w:color="auto"/>
              <w:left w:val="nil"/>
              <w:bottom w:val="single" w:sz="4" w:space="0" w:color="auto"/>
              <w:right w:val="single" w:sz="4" w:space="0" w:color="auto"/>
            </w:tcBorders>
            <w:shd w:val="clear" w:color="auto" w:fill="auto"/>
            <w:vAlign w:val="center"/>
          </w:tcPr>
          <w:p w:rsidR="00A42F89" w:rsidRPr="006B26B5" w:rsidRDefault="005F0568" w:rsidP="005F0568">
            <w:pPr>
              <w:contextualSpacing/>
              <w:jc w:val="both"/>
              <w:rPr>
                <w:color w:val="000000"/>
                <w:sz w:val="22"/>
                <w:szCs w:val="22"/>
              </w:rPr>
            </w:pPr>
            <w:r>
              <w:t>izglītojamiem</w:t>
            </w:r>
            <w:r w:rsidRPr="006B26B5">
              <w:rPr>
                <w:color w:val="000000"/>
                <w:sz w:val="22"/>
                <w:szCs w:val="22"/>
              </w:rPr>
              <w:t xml:space="preserve"> </w:t>
            </w:r>
            <w:r w:rsidR="00A42F89" w:rsidRPr="006B26B5">
              <w:rPr>
                <w:color w:val="000000"/>
                <w:sz w:val="22"/>
                <w:szCs w:val="22"/>
              </w:rPr>
              <w:t xml:space="preserve">grupā (grupā ne mazāk kā 10 </w:t>
            </w:r>
            <w:r>
              <w:t>izglītojamie</w:t>
            </w:r>
            <w:r w:rsidR="00A42F89" w:rsidRPr="006B26B5">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42F89" w:rsidRPr="006B26B5" w:rsidRDefault="00A42F89" w:rsidP="00A42F89">
            <w:pPr>
              <w:contextualSpacing/>
              <w:jc w:val="center"/>
              <w:rPr>
                <w:sz w:val="22"/>
                <w:szCs w:val="22"/>
              </w:rPr>
            </w:pPr>
            <w:r w:rsidRPr="006B26B5">
              <w:rPr>
                <w:sz w:val="22"/>
                <w:szCs w:val="22"/>
              </w:rPr>
              <w:t>1 apmeklējums</w:t>
            </w:r>
          </w:p>
          <w:p w:rsidR="00A42F89" w:rsidRPr="006B26B5" w:rsidRDefault="00A42F89" w:rsidP="00A42F89">
            <w:pPr>
              <w:contextualSpacing/>
              <w:jc w:val="center"/>
              <w:rPr>
                <w:sz w:val="22"/>
                <w:szCs w:val="22"/>
              </w:rPr>
            </w:pPr>
            <w:r w:rsidRPr="006B26B5">
              <w:rPr>
                <w:sz w:val="22"/>
                <w:szCs w:val="22"/>
              </w:rPr>
              <w:t>1 personai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42F89" w:rsidRPr="006B26B5" w:rsidRDefault="002F12DF" w:rsidP="00A42F89">
            <w:pPr>
              <w:contextualSpacing/>
              <w:jc w:val="center"/>
              <w:rPr>
                <w:sz w:val="22"/>
                <w:szCs w:val="22"/>
              </w:rPr>
            </w:pPr>
            <w:r w:rsidRPr="006B26B5">
              <w:rPr>
                <w:sz w:val="22"/>
                <w:szCs w:val="22"/>
              </w:rPr>
              <w:t>0,38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42F89" w:rsidRPr="006B26B5" w:rsidRDefault="002F12DF" w:rsidP="00A42F89">
            <w:pPr>
              <w:contextualSpacing/>
              <w:jc w:val="center"/>
              <w:rPr>
                <w:sz w:val="22"/>
                <w:szCs w:val="22"/>
              </w:rPr>
            </w:pPr>
            <w:r w:rsidRPr="006B26B5">
              <w:rPr>
                <w:sz w:val="22"/>
                <w:szCs w:val="22"/>
              </w:rPr>
              <w:t>0,09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42F89" w:rsidRPr="006B26B5" w:rsidRDefault="002F12DF" w:rsidP="00A42F89">
            <w:pPr>
              <w:contextualSpacing/>
              <w:jc w:val="center"/>
              <w:rPr>
                <w:sz w:val="22"/>
                <w:szCs w:val="22"/>
              </w:rPr>
            </w:pPr>
            <w:r w:rsidRPr="006B26B5">
              <w:rPr>
                <w:sz w:val="22"/>
                <w:szCs w:val="22"/>
              </w:rPr>
              <w:t>0,40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42F89" w:rsidRPr="006B26B5" w:rsidRDefault="002F12DF" w:rsidP="00A42F89">
            <w:pPr>
              <w:contextualSpacing/>
              <w:jc w:val="center"/>
              <w:rPr>
                <w:sz w:val="22"/>
                <w:szCs w:val="22"/>
              </w:rPr>
            </w:pPr>
            <w:r w:rsidRPr="006B26B5">
              <w:rPr>
                <w:sz w:val="22"/>
                <w:szCs w:val="22"/>
              </w:rPr>
              <w:t>0,02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42F89" w:rsidRPr="006B26B5" w:rsidRDefault="002F12DF" w:rsidP="00A42F89">
            <w:pPr>
              <w:contextualSpacing/>
              <w:jc w:val="center"/>
              <w:rPr>
                <w:sz w:val="22"/>
                <w:szCs w:val="22"/>
              </w:rPr>
            </w:pPr>
            <w:r w:rsidRPr="006B26B5">
              <w:rPr>
                <w:sz w:val="22"/>
                <w:szCs w:val="22"/>
              </w:rPr>
              <w:t>0,11</w:t>
            </w:r>
          </w:p>
        </w:tc>
        <w:tc>
          <w:tcPr>
            <w:tcW w:w="850" w:type="dxa"/>
            <w:tcBorders>
              <w:top w:val="single" w:sz="4" w:space="0" w:color="auto"/>
              <w:left w:val="nil"/>
              <w:bottom w:val="single" w:sz="4" w:space="0" w:color="auto"/>
              <w:right w:val="single" w:sz="4" w:space="0" w:color="auto"/>
            </w:tcBorders>
            <w:shd w:val="clear" w:color="auto" w:fill="auto"/>
            <w:vAlign w:val="center"/>
          </w:tcPr>
          <w:p w:rsidR="00A42F89" w:rsidRPr="006B26B5" w:rsidRDefault="00A42F89" w:rsidP="00A42F89">
            <w:pPr>
              <w:contextualSpacing/>
              <w:jc w:val="center"/>
              <w:rPr>
                <w:sz w:val="22"/>
                <w:szCs w:val="22"/>
              </w:rPr>
            </w:pPr>
            <w:r w:rsidRPr="006B26B5">
              <w:rPr>
                <w:sz w:val="22"/>
                <w:szCs w:val="22"/>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A42F89" w:rsidRPr="006B26B5" w:rsidRDefault="00A42F89" w:rsidP="00A42F89">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A42F89" w:rsidRPr="006B26B5" w:rsidRDefault="00A42F89" w:rsidP="00A42F89">
            <w:pPr>
              <w:contextualSpacing/>
              <w:jc w:val="center"/>
              <w:rPr>
                <w:sz w:val="22"/>
                <w:szCs w:val="22"/>
              </w:rPr>
            </w:pPr>
            <w:r w:rsidRPr="006B26B5">
              <w:rPr>
                <w:sz w:val="22"/>
                <w:szCs w:val="22"/>
              </w:rPr>
              <w:t>1,00</w:t>
            </w:r>
          </w:p>
        </w:tc>
      </w:tr>
      <w:tr w:rsidR="000C5D6B"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D6B" w:rsidRPr="006B26B5" w:rsidRDefault="000C5D6B" w:rsidP="000C003B">
            <w:pPr>
              <w:contextualSpacing/>
              <w:jc w:val="center"/>
              <w:rPr>
                <w:b/>
                <w:color w:val="000000"/>
                <w:sz w:val="22"/>
                <w:szCs w:val="22"/>
              </w:rPr>
            </w:pPr>
            <w:r w:rsidRPr="006B26B5">
              <w:rPr>
                <w:b/>
                <w:color w:val="000000"/>
                <w:sz w:val="22"/>
                <w:szCs w:val="22"/>
              </w:rPr>
              <w:t>1.3.</w:t>
            </w:r>
          </w:p>
        </w:tc>
        <w:tc>
          <w:tcPr>
            <w:tcW w:w="13466" w:type="dxa"/>
            <w:gridSpan w:val="10"/>
            <w:tcBorders>
              <w:top w:val="single" w:sz="4" w:space="0" w:color="auto"/>
              <w:left w:val="nil"/>
              <w:bottom w:val="single" w:sz="4" w:space="0" w:color="auto"/>
              <w:right w:val="single" w:sz="4" w:space="0" w:color="auto"/>
            </w:tcBorders>
            <w:shd w:val="clear" w:color="auto" w:fill="auto"/>
            <w:vAlign w:val="center"/>
          </w:tcPr>
          <w:p w:rsidR="000C5D6B" w:rsidRPr="006B26B5" w:rsidRDefault="000C5D6B" w:rsidP="0036077F">
            <w:pPr>
              <w:contextualSpacing/>
              <w:jc w:val="both"/>
              <w:rPr>
                <w:b/>
                <w:color w:val="000000"/>
                <w:sz w:val="22"/>
                <w:szCs w:val="22"/>
              </w:rPr>
            </w:pPr>
            <w:r w:rsidRPr="006B26B5">
              <w:rPr>
                <w:b/>
                <w:color w:val="000000"/>
                <w:sz w:val="22"/>
                <w:szCs w:val="22"/>
              </w:rPr>
              <w:t>Rundāles pils apskate (lielais loks)</w:t>
            </w:r>
            <w:r w:rsidRPr="006B26B5">
              <w:rPr>
                <w:b/>
                <w:sz w:val="22"/>
                <w:szCs w:val="22"/>
                <w:vertAlign w:val="superscript"/>
              </w:rPr>
              <w:t xml:space="preserve">3 </w:t>
            </w:r>
            <w:r w:rsidRPr="006B26B5">
              <w:rPr>
                <w:b/>
                <w:sz w:val="22"/>
                <w:szCs w:val="22"/>
              </w:rPr>
              <w:t>(novembris, decembris, janvāris, februāris, marts)</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sz w:val="22"/>
                <w:szCs w:val="22"/>
              </w:rPr>
            </w:pPr>
            <w:r w:rsidRPr="006B26B5">
              <w:rPr>
                <w:color w:val="000000"/>
                <w:sz w:val="22"/>
                <w:szCs w:val="22"/>
              </w:rPr>
              <w:t>1.3.1.</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color w:val="000000"/>
                <w:sz w:val="22"/>
                <w:szCs w:val="22"/>
              </w:rPr>
              <w:t>pieaugušajiem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3,03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0,73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3,21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0,87</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8,00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8,00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1.3.2.</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sz w:val="22"/>
                <w:szCs w:val="22"/>
              </w:rPr>
              <w:t>pilna laika studentiem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2,27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0,55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2,42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0,64</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6,00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6,00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1.3.3.</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711B82" w:rsidP="003304C4">
            <w:pPr>
              <w:contextualSpacing/>
              <w:jc w:val="both"/>
              <w:rPr>
                <w:color w:val="000000"/>
                <w:sz w:val="22"/>
                <w:szCs w:val="22"/>
              </w:rPr>
            </w:pPr>
            <w:r>
              <w:t>izglītojamiem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0,23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0,28</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2,50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2,50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1.3.4.</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711B82" w:rsidP="006A221E">
            <w:pPr>
              <w:contextualSpacing/>
              <w:jc w:val="both"/>
              <w:rPr>
                <w:color w:val="000000"/>
                <w:sz w:val="22"/>
                <w:szCs w:val="22"/>
              </w:rPr>
            </w:pPr>
            <w:r>
              <w:t>izglītojamiem</w:t>
            </w:r>
            <w:r w:rsidRPr="006B26B5">
              <w:rPr>
                <w:color w:val="000000"/>
                <w:sz w:val="22"/>
                <w:szCs w:val="22"/>
              </w:rPr>
              <w:t xml:space="preserve"> </w:t>
            </w:r>
            <w:r w:rsidR="003304C4" w:rsidRPr="006B26B5">
              <w:rPr>
                <w:color w:val="000000"/>
                <w:sz w:val="22"/>
                <w:szCs w:val="22"/>
              </w:rPr>
              <w:t>grupā (grupā ne mazāk kā 10</w:t>
            </w:r>
            <w:r>
              <w:t xml:space="preserve"> izglītojamie</w:t>
            </w:r>
            <w:r w:rsidR="003304C4" w:rsidRPr="006B26B5">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p w:rsidR="003304C4" w:rsidRPr="006B26B5" w:rsidRDefault="003304C4" w:rsidP="003304C4">
            <w:pPr>
              <w:contextualSpacing/>
              <w:jc w:val="center"/>
              <w:rPr>
                <w:sz w:val="22"/>
                <w:szCs w:val="22"/>
              </w:rPr>
            </w:pPr>
            <w:r w:rsidRPr="006B26B5">
              <w:rPr>
                <w:sz w:val="22"/>
                <w:szCs w:val="22"/>
              </w:rPr>
              <w:t>1 personai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0,11</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b/>
                <w:color w:val="000000"/>
                <w:sz w:val="22"/>
                <w:szCs w:val="22"/>
              </w:rPr>
            </w:pPr>
            <w:r w:rsidRPr="006B26B5">
              <w:rPr>
                <w:b/>
                <w:color w:val="000000"/>
                <w:sz w:val="22"/>
                <w:szCs w:val="22"/>
              </w:rPr>
              <w:t>1.4.</w:t>
            </w:r>
          </w:p>
        </w:tc>
        <w:tc>
          <w:tcPr>
            <w:tcW w:w="13466" w:type="dxa"/>
            <w:gridSpan w:val="10"/>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b/>
                <w:color w:val="000000"/>
                <w:sz w:val="22"/>
                <w:szCs w:val="22"/>
              </w:rPr>
            </w:pPr>
            <w:r w:rsidRPr="006B26B5">
              <w:rPr>
                <w:b/>
                <w:color w:val="000000"/>
                <w:sz w:val="22"/>
                <w:szCs w:val="22"/>
              </w:rPr>
              <w:t>Rundāles pils apskate (lielais loks)</w:t>
            </w:r>
            <w:r w:rsidRPr="006B26B5">
              <w:rPr>
                <w:b/>
                <w:sz w:val="22"/>
                <w:szCs w:val="22"/>
                <w:vertAlign w:val="superscript"/>
              </w:rPr>
              <w:t xml:space="preserve">3 </w:t>
            </w:r>
            <w:r w:rsidRPr="006B26B5">
              <w:rPr>
                <w:b/>
                <w:sz w:val="22"/>
                <w:szCs w:val="22"/>
              </w:rPr>
              <w:t>(aprīlis, maijs, jūnijs, jūlijs, augusts, septembris, oktobris)</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1.4.1.</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color w:val="000000"/>
                <w:sz w:val="22"/>
                <w:szCs w:val="22"/>
              </w:rPr>
              <w:t>pieaugušajiem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3,79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0,91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1,10</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10,00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10,00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1.4.2.</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sz w:val="22"/>
                <w:szCs w:val="22"/>
              </w:rPr>
              <w:t>pilna laika studentiem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2,65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0,64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2,80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0,77</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7,00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7,00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1.4.3.</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711B82" w:rsidP="003304C4">
            <w:pPr>
              <w:contextualSpacing/>
              <w:jc w:val="both"/>
              <w:rPr>
                <w:color w:val="000000"/>
                <w:sz w:val="22"/>
                <w:szCs w:val="22"/>
              </w:rPr>
            </w:pPr>
            <w:r>
              <w:t>izglītojamiem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0,32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0,39</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3,50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3,50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1.4.4.</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711B82" w:rsidP="00711B82">
            <w:pPr>
              <w:contextualSpacing/>
              <w:jc w:val="both"/>
              <w:rPr>
                <w:color w:val="000000"/>
                <w:sz w:val="22"/>
                <w:szCs w:val="22"/>
              </w:rPr>
            </w:pPr>
            <w:r>
              <w:t>izglītojamiem</w:t>
            </w:r>
            <w:r w:rsidR="003304C4" w:rsidRPr="006B26B5">
              <w:rPr>
                <w:color w:val="000000"/>
                <w:sz w:val="22"/>
                <w:szCs w:val="22"/>
              </w:rPr>
              <w:t xml:space="preserve"> grupā (grupā ne mazāk kā 10 </w:t>
            </w:r>
            <w:r>
              <w:t>izglītojamie</w:t>
            </w:r>
            <w:r w:rsidR="003304C4" w:rsidRPr="006B26B5">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p w:rsidR="003304C4" w:rsidRPr="006B26B5" w:rsidRDefault="003304C4" w:rsidP="003304C4">
            <w:pPr>
              <w:contextualSpacing/>
              <w:jc w:val="center"/>
              <w:rPr>
                <w:sz w:val="22"/>
                <w:szCs w:val="22"/>
              </w:rPr>
            </w:pPr>
            <w:r w:rsidRPr="006B26B5">
              <w:rPr>
                <w:sz w:val="22"/>
                <w:szCs w:val="22"/>
              </w:rPr>
              <w:t>1 personai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0,17</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1,50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1,50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b/>
                <w:color w:val="000000"/>
                <w:sz w:val="22"/>
                <w:szCs w:val="22"/>
              </w:rPr>
            </w:pPr>
            <w:r w:rsidRPr="006B26B5">
              <w:rPr>
                <w:b/>
                <w:color w:val="000000"/>
                <w:sz w:val="22"/>
                <w:szCs w:val="22"/>
              </w:rPr>
              <w:t>1.5.</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b/>
                <w:color w:val="000000"/>
                <w:sz w:val="22"/>
                <w:szCs w:val="22"/>
              </w:rPr>
            </w:pPr>
            <w:r w:rsidRPr="006B26B5">
              <w:rPr>
                <w:b/>
                <w:color w:val="000000"/>
                <w:sz w:val="22"/>
                <w:szCs w:val="22"/>
              </w:rPr>
              <w:t>Hercogienes apartamenti</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0,22</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2,00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2,00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b/>
                <w:color w:val="000000"/>
                <w:sz w:val="22"/>
                <w:szCs w:val="22"/>
              </w:rPr>
            </w:pPr>
            <w:r w:rsidRPr="006B26B5">
              <w:rPr>
                <w:b/>
                <w:color w:val="000000"/>
                <w:sz w:val="22"/>
                <w:szCs w:val="22"/>
              </w:rPr>
              <w:t>1.6.</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b/>
                <w:color w:val="000000"/>
                <w:sz w:val="22"/>
                <w:szCs w:val="22"/>
              </w:rPr>
            </w:pPr>
            <w:r w:rsidRPr="006B26B5">
              <w:rPr>
                <w:b/>
                <w:color w:val="000000"/>
                <w:sz w:val="22"/>
                <w:szCs w:val="22"/>
              </w:rPr>
              <w:t xml:space="preserve">Sarkofāgu izstāde „Pompa </w:t>
            </w:r>
            <w:proofErr w:type="spellStart"/>
            <w:r w:rsidRPr="006B26B5">
              <w:rPr>
                <w:b/>
                <w:color w:val="000000"/>
                <w:sz w:val="22"/>
                <w:szCs w:val="22"/>
              </w:rPr>
              <w:t>Funebris</w:t>
            </w:r>
            <w:proofErr w:type="spellEnd"/>
            <w:r w:rsidRPr="006B26B5">
              <w:rPr>
                <w:b/>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0,17</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1,50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1,50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b/>
                <w:color w:val="000000"/>
                <w:sz w:val="22"/>
                <w:szCs w:val="22"/>
              </w:rPr>
            </w:pPr>
            <w:r w:rsidRPr="006B26B5">
              <w:rPr>
                <w:b/>
                <w:color w:val="000000"/>
                <w:sz w:val="22"/>
                <w:szCs w:val="22"/>
              </w:rPr>
              <w:t>1.7.</w:t>
            </w:r>
          </w:p>
        </w:tc>
        <w:tc>
          <w:tcPr>
            <w:tcW w:w="13466" w:type="dxa"/>
            <w:gridSpan w:val="10"/>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rPr>
                <w:b/>
                <w:sz w:val="22"/>
                <w:szCs w:val="22"/>
              </w:rPr>
            </w:pPr>
            <w:r w:rsidRPr="006B26B5">
              <w:rPr>
                <w:b/>
                <w:sz w:val="22"/>
                <w:szCs w:val="22"/>
              </w:rPr>
              <w:t xml:space="preserve">Ekspozīcijas „No gotikas līdz jūgendstilam. Eiropas un Latvijas dekoratīvā māksla 15.-20. gs.” apmeklējums </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1.7.1.</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color w:val="000000"/>
                <w:sz w:val="22"/>
                <w:szCs w:val="22"/>
              </w:rPr>
              <w:t>pieaugušajiem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0,37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0,44</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4,00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4,00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1.7.2.</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color w:val="000000"/>
                <w:sz w:val="22"/>
                <w:szCs w:val="22"/>
              </w:rPr>
              <w:t>pilna laika studentiem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0,27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0,33</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3,00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3,00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1.7.3.</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711B82" w:rsidP="003304C4">
            <w:pPr>
              <w:contextualSpacing/>
              <w:jc w:val="both"/>
              <w:rPr>
                <w:color w:val="000000"/>
                <w:sz w:val="22"/>
                <w:szCs w:val="22"/>
              </w:rPr>
            </w:pPr>
            <w:r>
              <w:t>izglītojamiem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0,17</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1,50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1,50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1.7.4.</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711B82" w:rsidP="00711B82">
            <w:pPr>
              <w:contextualSpacing/>
              <w:jc w:val="both"/>
              <w:rPr>
                <w:color w:val="000000"/>
                <w:sz w:val="22"/>
                <w:szCs w:val="22"/>
              </w:rPr>
            </w:pPr>
            <w:r>
              <w:t>izglītojamiem</w:t>
            </w:r>
            <w:r w:rsidRPr="006B26B5">
              <w:rPr>
                <w:color w:val="000000"/>
                <w:sz w:val="22"/>
                <w:szCs w:val="22"/>
              </w:rPr>
              <w:t xml:space="preserve"> </w:t>
            </w:r>
            <w:r w:rsidR="003304C4" w:rsidRPr="006B26B5">
              <w:rPr>
                <w:color w:val="000000"/>
                <w:sz w:val="22"/>
                <w:szCs w:val="22"/>
              </w:rPr>
              <w:t xml:space="preserve">grupā (grupā ne mazāk kā 10 </w:t>
            </w:r>
            <w:r>
              <w:t>izglītojamie</w:t>
            </w:r>
            <w:r w:rsidR="003304C4" w:rsidRPr="006B26B5">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p w:rsidR="003304C4" w:rsidRPr="006B26B5" w:rsidRDefault="003304C4" w:rsidP="003304C4">
            <w:pPr>
              <w:contextualSpacing/>
              <w:jc w:val="center"/>
              <w:rPr>
                <w:sz w:val="22"/>
                <w:szCs w:val="22"/>
              </w:rPr>
            </w:pPr>
            <w:r w:rsidRPr="006B26B5">
              <w:rPr>
                <w:sz w:val="22"/>
                <w:szCs w:val="22"/>
              </w:rPr>
              <w:t>1 personai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0,11</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b/>
                <w:color w:val="000000"/>
                <w:sz w:val="22"/>
                <w:szCs w:val="22"/>
              </w:rPr>
            </w:pPr>
            <w:r w:rsidRPr="006B26B5">
              <w:rPr>
                <w:b/>
                <w:color w:val="000000"/>
                <w:sz w:val="22"/>
                <w:szCs w:val="22"/>
              </w:rPr>
              <w:t>1.8.</w:t>
            </w:r>
          </w:p>
        </w:tc>
        <w:tc>
          <w:tcPr>
            <w:tcW w:w="13466" w:type="dxa"/>
            <w:gridSpan w:val="10"/>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b/>
                <w:color w:val="000000"/>
                <w:sz w:val="22"/>
                <w:szCs w:val="22"/>
              </w:rPr>
            </w:pPr>
            <w:r w:rsidRPr="006B26B5">
              <w:rPr>
                <w:b/>
                <w:color w:val="000000"/>
                <w:sz w:val="22"/>
                <w:szCs w:val="22"/>
              </w:rPr>
              <w:t>Rundāles pils parka apmeklējums (maijs, oktobris)</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1.8.1.</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color w:val="000000"/>
                <w:sz w:val="22"/>
                <w:szCs w:val="22"/>
              </w:rPr>
              <w:t>pieaugušajiem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0,22</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2,00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2,00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lastRenderedPageBreak/>
              <w:t>1.8.2.</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711B82" w:rsidP="003304C4">
            <w:pPr>
              <w:contextualSpacing/>
              <w:jc w:val="both"/>
              <w:rPr>
                <w:color w:val="000000"/>
                <w:sz w:val="22"/>
                <w:szCs w:val="22"/>
              </w:rPr>
            </w:pPr>
            <w:r>
              <w:t>izglītojamiem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0,11</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b/>
                <w:color w:val="000000"/>
                <w:sz w:val="22"/>
                <w:szCs w:val="22"/>
              </w:rPr>
            </w:pPr>
            <w:r w:rsidRPr="006B26B5">
              <w:rPr>
                <w:b/>
                <w:color w:val="000000"/>
                <w:sz w:val="22"/>
                <w:szCs w:val="22"/>
              </w:rPr>
              <w:t>1.9.</w:t>
            </w:r>
          </w:p>
        </w:tc>
        <w:tc>
          <w:tcPr>
            <w:tcW w:w="13466" w:type="dxa"/>
            <w:gridSpan w:val="10"/>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b/>
                <w:color w:val="000000"/>
                <w:sz w:val="22"/>
                <w:szCs w:val="22"/>
              </w:rPr>
            </w:pPr>
            <w:r w:rsidRPr="006B26B5">
              <w:rPr>
                <w:b/>
                <w:color w:val="000000"/>
                <w:sz w:val="22"/>
                <w:szCs w:val="22"/>
              </w:rPr>
              <w:t>Rundāles pils parka apmeklējums (jūnijs, jūlijs, augusts, septembris)</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1.9.1.</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color w:val="000000"/>
                <w:sz w:val="22"/>
                <w:szCs w:val="22"/>
              </w:rPr>
              <w:t>pieaugušajiem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0,37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0,43</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4,00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4,00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1.9.2.</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711B82" w:rsidP="003304C4">
            <w:pPr>
              <w:contextualSpacing/>
              <w:jc w:val="both"/>
              <w:rPr>
                <w:color w:val="000000"/>
                <w:sz w:val="22"/>
                <w:szCs w:val="22"/>
              </w:rPr>
            </w:pPr>
            <w:r>
              <w:t>izglītojamiem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0,22</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2,00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2,00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b/>
                <w:color w:val="000000"/>
                <w:sz w:val="22"/>
                <w:szCs w:val="22"/>
              </w:rPr>
            </w:pPr>
            <w:r w:rsidRPr="006B26B5">
              <w:rPr>
                <w:b/>
                <w:color w:val="000000"/>
                <w:sz w:val="22"/>
                <w:szCs w:val="22"/>
              </w:rPr>
              <w:t>1.10.</w:t>
            </w:r>
          </w:p>
        </w:tc>
        <w:tc>
          <w:tcPr>
            <w:tcW w:w="13466" w:type="dxa"/>
            <w:gridSpan w:val="10"/>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b/>
                <w:color w:val="000000"/>
                <w:sz w:val="22"/>
                <w:szCs w:val="22"/>
              </w:rPr>
            </w:pPr>
            <w:r w:rsidRPr="006B26B5">
              <w:rPr>
                <w:b/>
                <w:color w:val="000000"/>
                <w:sz w:val="22"/>
                <w:szCs w:val="22"/>
              </w:rPr>
              <w:t>Vienotā biļete Rundāles pils apskatei (lielais loks)</w:t>
            </w:r>
            <w:r w:rsidRPr="006B26B5">
              <w:rPr>
                <w:b/>
                <w:color w:val="000000"/>
                <w:sz w:val="22"/>
                <w:szCs w:val="22"/>
                <w:vertAlign w:val="superscript"/>
              </w:rPr>
              <w:t>3</w:t>
            </w:r>
            <w:r w:rsidRPr="006B26B5">
              <w:rPr>
                <w:b/>
                <w:color w:val="000000"/>
                <w:sz w:val="22"/>
                <w:szCs w:val="22"/>
              </w:rPr>
              <w:t xml:space="preserve"> un Rundāles pils parka apmeklējumam (jūnijs, jūlijs, augusts, septembris)</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1.10.1.</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color w:val="000000"/>
                <w:sz w:val="22"/>
                <w:szCs w:val="22"/>
              </w:rPr>
              <w:t>pieaugušajiem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5,24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1,26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5,20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1,04</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13,00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13,00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1.10.2.</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sz w:val="22"/>
                <w:szCs w:val="22"/>
              </w:rPr>
              <w:t>pilna laika studentiem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4,03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0,97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0,80</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10,00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10,00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1.10.3.</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711B82" w:rsidP="003304C4">
            <w:pPr>
              <w:contextualSpacing/>
              <w:jc w:val="both"/>
              <w:rPr>
                <w:color w:val="000000"/>
                <w:sz w:val="22"/>
                <w:szCs w:val="22"/>
              </w:rPr>
            </w:pPr>
            <w:r>
              <w:t>izglītojamiem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AE5DBD" w:rsidP="003304C4">
            <w:pPr>
              <w:contextualSpacing/>
              <w:jc w:val="center"/>
              <w:rPr>
                <w:sz w:val="22"/>
                <w:szCs w:val="22"/>
              </w:rPr>
            </w:pPr>
            <w:r w:rsidRPr="006B26B5">
              <w:rPr>
                <w:sz w:val="22"/>
                <w:szCs w:val="22"/>
              </w:rPr>
              <w:t>1,81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AE5DBD" w:rsidP="003304C4">
            <w:pPr>
              <w:contextualSpacing/>
              <w:jc w:val="center"/>
              <w:rPr>
                <w:sz w:val="22"/>
                <w:szCs w:val="22"/>
              </w:rPr>
            </w:pPr>
            <w:r w:rsidRPr="006B26B5">
              <w:rPr>
                <w:sz w:val="22"/>
                <w:szCs w:val="22"/>
              </w:rPr>
              <w:t>0,44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AE5DBD" w:rsidP="003304C4">
            <w:pPr>
              <w:contextualSpacing/>
              <w:jc w:val="center"/>
              <w:rPr>
                <w:sz w:val="22"/>
                <w:szCs w:val="22"/>
              </w:rPr>
            </w:pPr>
            <w:r w:rsidRPr="006B26B5">
              <w:rPr>
                <w:sz w:val="22"/>
                <w:szCs w:val="22"/>
              </w:rPr>
              <w:t>1,80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AE5DBD" w:rsidP="003304C4">
            <w:pPr>
              <w:contextualSpacing/>
              <w:jc w:val="center"/>
              <w:rPr>
                <w:sz w:val="22"/>
                <w:szCs w:val="22"/>
              </w:rPr>
            </w:pPr>
            <w:r w:rsidRPr="006B26B5">
              <w:rPr>
                <w:sz w:val="22"/>
                <w:szCs w:val="22"/>
              </w:rPr>
              <w:t>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AE5DBD" w:rsidP="003304C4">
            <w:pPr>
              <w:contextualSpacing/>
              <w:jc w:val="center"/>
              <w:rPr>
                <w:sz w:val="22"/>
                <w:szCs w:val="22"/>
              </w:rPr>
            </w:pPr>
            <w:r w:rsidRPr="006B26B5">
              <w:rPr>
                <w:sz w:val="22"/>
                <w:szCs w:val="22"/>
              </w:rPr>
              <w:t>0,36</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4,50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4,50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b/>
                <w:color w:val="000000"/>
                <w:sz w:val="22"/>
                <w:szCs w:val="22"/>
              </w:rPr>
            </w:pPr>
            <w:r w:rsidRPr="006B26B5">
              <w:rPr>
                <w:b/>
                <w:color w:val="000000"/>
                <w:sz w:val="22"/>
                <w:szCs w:val="22"/>
              </w:rPr>
              <w:t>1.11.</w:t>
            </w:r>
          </w:p>
        </w:tc>
        <w:tc>
          <w:tcPr>
            <w:tcW w:w="13466" w:type="dxa"/>
            <w:gridSpan w:val="10"/>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b/>
                <w:color w:val="000000"/>
                <w:sz w:val="22"/>
                <w:szCs w:val="22"/>
              </w:rPr>
            </w:pPr>
            <w:r w:rsidRPr="006B26B5">
              <w:rPr>
                <w:b/>
                <w:color w:val="000000"/>
                <w:sz w:val="22"/>
                <w:szCs w:val="22"/>
              </w:rPr>
              <w:t>Vienotā biļete Rundāles pils apskatei (lielais loks)</w:t>
            </w:r>
            <w:r w:rsidRPr="006B26B5">
              <w:rPr>
                <w:b/>
                <w:color w:val="000000"/>
                <w:sz w:val="22"/>
                <w:szCs w:val="22"/>
                <w:vertAlign w:val="superscript"/>
              </w:rPr>
              <w:t>3</w:t>
            </w:r>
            <w:r w:rsidRPr="006B26B5">
              <w:rPr>
                <w:b/>
                <w:color w:val="000000"/>
                <w:sz w:val="22"/>
                <w:szCs w:val="22"/>
              </w:rPr>
              <w:t xml:space="preserve"> un Rundāles pils parka apmeklējumam (maijs, oktobris)</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1.11.1.</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color w:val="000000"/>
                <w:sz w:val="22"/>
                <w:szCs w:val="22"/>
              </w:rPr>
              <w:t>pieaugušajiem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4,25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4,41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1,10</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11,00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11,00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1.11.2.</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sz w:val="22"/>
                <w:szCs w:val="22"/>
              </w:rPr>
              <w:t>pilna laika studentiem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3,09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0,74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3,21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0,80</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8,00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8,00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1.11.3.</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711B82" w:rsidP="003304C4">
            <w:pPr>
              <w:contextualSpacing/>
              <w:jc w:val="both"/>
              <w:rPr>
                <w:color w:val="000000"/>
                <w:sz w:val="22"/>
                <w:szCs w:val="22"/>
              </w:rPr>
            </w:pPr>
            <w:r>
              <w:t>izglītojamiem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AE5DBD" w:rsidP="003304C4">
            <w:pPr>
              <w:contextualSpacing/>
              <w:jc w:val="center"/>
              <w:rPr>
                <w:sz w:val="22"/>
                <w:szCs w:val="22"/>
              </w:rPr>
            </w:pPr>
            <w:r w:rsidRPr="006B26B5">
              <w:rPr>
                <w:sz w:val="22"/>
                <w:szCs w:val="22"/>
              </w:rPr>
              <w:t>1,35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AE5DBD" w:rsidP="003304C4">
            <w:pPr>
              <w:contextualSpacing/>
              <w:jc w:val="center"/>
              <w:rPr>
                <w:sz w:val="22"/>
                <w:szCs w:val="22"/>
              </w:rPr>
            </w:pPr>
            <w:r w:rsidRPr="006B26B5">
              <w:rPr>
                <w:sz w:val="22"/>
                <w:szCs w:val="22"/>
              </w:rPr>
              <w:t>0,33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AE5DBD" w:rsidP="003304C4">
            <w:pPr>
              <w:contextualSpacing/>
              <w:jc w:val="center"/>
              <w:rPr>
                <w:sz w:val="22"/>
                <w:szCs w:val="22"/>
              </w:rPr>
            </w:pPr>
            <w:r w:rsidRPr="006B26B5">
              <w:rPr>
                <w:sz w:val="22"/>
                <w:szCs w:val="22"/>
              </w:rPr>
              <w:t>1,40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AE5DBD" w:rsidP="003304C4">
            <w:pPr>
              <w:contextualSpacing/>
              <w:jc w:val="center"/>
              <w:rPr>
                <w:sz w:val="22"/>
                <w:szCs w:val="22"/>
              </w:rPr>
            </w:pPr>
            <w:r w:rsidRPr="006B26B5">
              <w:rPr>
                <w:sz w:val="22"/>
                <w:szCs w:val="22"/>
              </w:rPr>
              <w:t>0,07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AE5DBD" w:rsidP="003304C4">
            <w:pPr>
              <w:contextualSpacing/>
              <w:jc w:val="center"/>
              <w:rPr>
                <w:sz w:val="22"/>
                <w:szCs w:val="22"/>
              </w:rPr>
            </w:pPr>
            <w:r w:rsidRPr="006B26B5">
              <w:rPr>
                <w:sz w:val="22"/>
                <w:szCs w:val="22"/>
              </w:rPr>
              <w:t>0,35</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3,50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3,50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b/>
                <w:color w:val="000000"/>
                <w:sz w:val="22"/>
                <w:szCs w:val="22"/>
              </w:rPr>
            </w:pPr>
            <w:r w:rsidRPr="006B26B5">
              <w:rPr>
                <w:b/>
                <w:color w:val="000000"/>
                <w:sz w:val="22"/>
                <w:szCs w:val="22"/>
              </w:rPr>
              <w:t>1.12.</w:t>
            </w:r>
          </w:p>
        </w:tc>
        <w:tc>
          <w:tcPr>
            <w:tcW w:w="13466" w:type="dxa"/>
            <w:gridSpan w:val="10"/>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b/>
                <w:color w:val="000000"/>
                <w:sz w:val="22"/>
                <w:szCs w:val="22"/>
              </w:rPr>
            </w:pPr>
            <w:r w:rsidRPr="006B26B5">
              <w:rPr>
                <w:b/>
                <w:color w:val="000000"/>
                <w:sz w:val="22"/>
                <w:szCs w:val="22"/>
              </w:rPr>
              <w:t>Vienotā biļete Rundāles pils apskatei (mazais loks)</w:t>
            </w:r>
            <w:r w:rsidRPr="006B26B5">
              <w:rPr>
                <w:b/>
                <w:color w:val="000000"/>
                <w:sz w:val="22"/>
                <w:szCs w:val="22"/>
                <w:vertAlign w:val="superscript"/>
              </w:rPr>
              <w:t>2</w:t>
            </w:r>
            <w:r w:rsidRPr="006B26B5">
              <w:rPr>
                <w:b/>
                <w:color w:val="000000"/>
                <w:sz w:val="22"/>
                <w:szCs w:val="22"/>
              </w:rPr>
              <w:t xml:space="preserve"> un Rundāles pils parka apmeklējumam (jūnijs, jūlijs, augusts, septembris)</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1.12.1.</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color w:val="000000"/>
                <w:sz w:val="22"/>
                <w:szCs w:val="22"/>
              </w:rPr>
              <w:t>pieaugušajiem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4,17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4,40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1,21</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11,00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11,00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1.12.2.</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sz w:val="22"/>
                <w:szCs w:val="22"/>
              </w:rPr>
              <w:t>pilna laika studentiem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3,41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0,82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3,60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0,99</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9,00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9,00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1.12.3.</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711B82" w:rsidP="003304C4">
            <w:pPr>
              <w:contextualSpacing/>
              <w:jc w:val="both"/>
              <w:rPr>
                <w:color w:val="000000"/>
                <w:sz w:val="22"/>
                <w:szCs w:val="22"/>
              </w:rPr>
            </w:pPr>
            <w:r>
              <w:t>izglītojamiem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AE5DBD" w:rsidP="003304C4">
            <w:pPr>
              <w:contextualSpacing/>
              <w:jc w:val="center"/>
              <w:rPr>
                <w:sz w:val="22"/>
                <w:szCs w:val="22"/>
              </w:rPr>
            </w:pPr>
            <w:r w:rsidRPr="006B26B5">
              <w:rPr>
                <w:sz w:val="22"/>
                <w:szCs w:val="22"/>
              </w:rPr>
              <w:t>1,33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AE5DBD" w:rsidP="003304C4">
            <w:pPr>
              <w:contextualSpacing/>
              <w:jc w:val="center"/>
              <w:rPr>
                <w:sz w:val="22"/>
                <w:szCs w:val="22"/>
              </w:rPr>
            </w:pPr>
            <w:r w:rsidRPr="006B26B5">
              <w:rPr>
                <w:sz w:val="22"/>
                <w:szCs w:val="22"/>
              </w:rPr>
              <w:t>0,32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AE5DBD" w:rsidP="003304C4">
            <w:pPr>
              <w:contextualSpacing/>
              <w:jc w:val="center"/>
              <w:rPr>
                <w:sz w:val="22"/>
                <w:szCs w:val="22"/>
              </w:rPr>
            </w:pPr>
            <w:r w:rsidRPr="006B26B5">
              <w:rPr>
                <w:sz w:val="22"/>
                <w:szCs w:val="22"/>
              </w:rPr>
              <w:t>1,39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AE5DBD" w:rsidP="003304C4">
            <w:pPr>
              <w:contextualSpacing/>
              <w:jc w:val="center"/>
              <w:rPr>
                <w:sz w:val="22"/>
                <w:szCs w:val="22"/>
              </w:rPr>
            </w:pPr>
            <w:r w:rsidRPr="006B26B5">
              <w:rPr>
                <w:sz w:val="22"/>
                <w:szCs w:val="22"/>
              </w:rPr>
              <w:t>0,07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AE5DBD" w:rsidP="003304C4">
            <w:pPr>
              <w:contextualSpacing/>
              <w:jc w:val="center"/>
              <w:rPr>
                <w:sz w:val="22"/>
                <w:szCs w:val="22"/>
              </w:rPr>
            </w:pPr>
            <w:r w:rsidRPr="006B26B5">
              <w:rPr>
                <w:sz w:val="22"/>
                <w:szCs w:val="22"/>
              </w:rPr>
              <w:t>0,39</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3,50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3,50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b/>
                <w:color w:val="000000"/>
                <w:sz w:val="22"/>
                <w:szCs w:val="22"/>
              </w:rPr>
            </w:pPr>
            <w:r w:rsidRPr="006B26B5">
              <w:rPr>
                <w:b/>
                <w:color w:val="000000"/>
                <w:sz w:val="22"/>
                <w:szCs w:val="22"/>
              </w:rPr>
              <w:t>1.13.</w:t>
            </w:r>
          </w:p>
        </w:tc>
        <w:tc>
          <w:tcPr>
            <w:tcW w:w="13466" w:type="dxa"/>
            <w:gridSpan w:val="10"/>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b/>
                <w:color w:val="000000"/>
                <w:sz w:val="22"/>
                <w:szCs w:val="22"/>
              </w:rPr>
            </w:pPr>
            <w:r w:rsidRPr="006B26B5">
              <w:rPr>
                <w:b/>
                <w:color w:val="000000"/>
                <w:sz w:val="22"/>
                <w:szCs w:val="22"/>
              </w:rPr>
              <w:t>Vienotā biļete Rundāles pils apskatei (mazais loks)</w:t>
            </w:r>
            <w:r w:rsidRPr="006B26B5">
              <w:rPr>
                <w:b/>
                <w:color w:val="000000"/>
                <w:sz w:val="22"/>
                <w:szCs w:val="22"/>
                <w:vertAlign w:val="superscript"/>
              </w:rPr>
              <w:t>2</w:t>
            </w:r>
            <w:r w:rsidRPr="006B26B5">
              <w:rPr>
                <w:b/>
                <w:color w:val="000000"/>
                <w:sz w:val="22"/>
                <w:szCs w:val="22"/>
              </w:rPr>
              <w:t xml:space="preserve"> un Rundāles pils parka apmeklējumam (maijs, oktobris)</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1.13.1.</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color w:val="000000"/>
                <w:sz w:val="22"/>
                <w:szCs w:val="22"/>
              </w:rPr>
              <w:t>pieaugušajiem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3,41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0,82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3,60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0,99</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9,00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9,00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1.13.2.</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sz w:val="22"/>
                <w:szCs w:val="22"/>
              </w:rPr>
              <w:t>pilna laika studentiem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2,65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0,64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2,80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0,77</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7,00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7,00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1.13.3.</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711B82" w:rsidP="003304C4">
            <w:pPr>
              <w:contextualSpacing/>
              <w:jc w:val="both"/>
              <w:rPr>
                <w:color w:val="000000"/>
                <w:sz w:val="22"/>
                <w:szCs w:val="22"/>
              </w:rPr>
            </w:pPr>
            <w:r>
              <w:t>izglītojamiem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AE5DBD" w:rsidP="003304C4">
            <w:pPr>
              <w:contextualSpacing/>
              <w:jc w:val="center"/>
              <w:rPr>
                <w:sz w:val="22"/>
                <w:szCs w:val="22"/>
              </w:rPr>
            </w:pPr>
            <w:r w:rsidRPr="006B26B5">
              <w:rPr>
                <w:sz w:val="22"/>
                <w:szCs w:val="22"/>
              </w:rPr>
              <w:t>0,76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AE5DBD" w:rsidP="003304C4">
            <w:pPr>
              <w:contextualSpacing/>
              <w:jc w:val="center"/>
              <w:rPr>
                <w:sz w:val="22"/>
                <w:szCs w:val="22"/>
              </w:rPr>
            </w:pPr>
            <w:r w:rsidRPr="006B26B5">
              <w:rPr>
                <w:sz w:val="22"/>
                <w:szCs w:val="22"/>
              </w:rPr>
              <w:t>0,18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AE5DBD" w:rsidP="003304C4">
            <w:pPr>
              <w:contextualSpacing/>
              <w:jc w:val="center"/>
              <w:rPr>
                <w:sz w:val="22"/>
                <w:szCs w:val="22"/>
              </w:rPr>
            </w:pPr>
            <w:r w:rsidRPr="006B26B5">
              <w:rPr>
                <w:sz w:val="22"/>
                <w:szCs w:val="22"/>
              </w:rPr>
              <w:t>0,80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AE5DBD" w:rsidP="003304C4">
            <w:pPr>
              <w:contextualSpacing/>
              <w:jc w:val="center"/>
              <w:rPr>
                <w:sz w:val="22"/>
                <w:szCs w:val="22"/>
              </w:rPr>
            </w:pPr>
            <w:r w:rsidRPr="006B26B5">
              <w:rPr>
                <w:sz w:val="22"/>
                <w:szCs w:val="22"/>
              </w:rPr>
              <w:t>0,04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AE5DBD" w:rsidP="003304C4">
            <w:pPr>
              <w:contextualSpacing/>
              <w:jc w:val="center"/>
              <w:rPr>
                <w:sz w:val="22"/>
                <w:szCs w:val="22"/>
              </w:rPr>
            </w:pPr>
            <w:r w:rsidRPr="006B26B5">
              <w:rPr>
                <w:sz w:val="22"/>
                <w:szCs w:val="22"/>
              </w:rPr>
              <w:t>0,22</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2,00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2,00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b/>
                <w:color w:val="000000"/>
                <w:sz w:val="22"/>
                <w:szCs w:val="22"/>
              </w:rPr>
            </w:pPr>
            <w:r w:rsidRPr="006B26B5">
              <w:rPr>
                <w:b/>
                <w:color w:val="000000"/>
                <w:sz w:val="22"/>
                <w:szCs w:val="22"/>
              </w:rPr>
              <w:t>1.14.</w:t>
            </w:r>
          </w:p>
        </w:tc>
        <w:tc>
          <w:tcPr>
            <w:tcW w:w="13466" w:type="dxa"/>
            <w:gridSpan w:val="10"/>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rPr>
                <w:sz w:val="22"/>
                <w:szCs w:val="22"/>
              </w:rPr>
            </w:pPr>
            <w:r w:rsidRPr="006B26B5">
              <w:rPr>
                <w:b/>
                <w:color w:val="000000"/>
                <w:sz w:val="22"/>
                <w:szCs w:val="22"/>
              </w:rPr>
              <w:t>Ģimenes biļete Rundāles pils apskate (lielais loks)</w:t>
            </w:r>
            <w:r w:rsidRPr="006B26B5">
              <w:rPr>
                <w:b/>
                <w:color w:val="000000"/>
                <w:sz w:val="22"/>
                <w:szCs w:val="22"/>
                <w:vertAlign w:val="superscript"/>
              </w:rPr>
              <w:t>3</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1.14.1.</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color w:val="000000"/>
                <w:sz w:val="22"/>
                <w:szCs w:val="22"/>
              </w:rPr>
              <w:t>1</w:t>
            </w:r>
            <w:r w:rsidR="00711B82">
              <w:rPr>
                <w:color w:val="000000"/>
                <w:sz w:val="22"/>
                <w:szCs w:val="22"/>
              </w:rPr>
              <w:t xml:space="preserve"> pieaugušais un 2 līdz 4 </w:t>
            </w:r>
            <w:r w:rsidR="00711B82">
              <w:t>izglītojamie</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p w:rsidR="003304C4" w:rsidRPr="006B26B5" w:rsidRDefault="003304C4" w:rsidP="003304C4">
            <w:pPr>
              <w:contextualSpacing/>
              <w:jc w:val="center"/>
              <w:rPr>
                <w:sz w:val="22"/>
                <w:szCs w:val="22"/>
              </w:rPr>
            </w:pPr>
            <w:r w:rsidRPr="006B26B5">
              <w:rPr>
                <w:sz w:val="22"/>
                <w:szCs w:val="22"/>
              </w:rPr>
              <w:t>ģimenei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4,55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4,80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1,31</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12,00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12,00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1.14.2.</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color w:val="000000"/>
                <w:sz w:val="22"/>
                <w:szCs w:val="22"/>
              </w:rPr>
              <w:t>2</w:t>
            </w:r>
            <w:r w:rsidR="00711B82">
              <w:rPr>
                <w:color w:val="000000"/>
                <w:sz w:val="22"/>
                <w:szCs w:val="22"/>
              </w:rPr>
              <w:t xml:space="preserve"> pieaugušie un 2 līdz 4 </w:t>
            </w:r>
            <w:r w:rsidR="00711B82">
              <w:t>izglītojamie</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p w:rsidR="003304C4" w:rsidRPr="006B26B5" w:rsidRDefault="003304C4" w:rsidP="003304C4">
            <w:pPr>
              <w:contextualSpacing/>
              <w:jc w:val="center"/>
              <w:rPr>
                <w:sz w:val="22"/>
                <w:szCs w:val="22"/>
              </w:rPr>
            </w:pPr>
            <w:r w:rsidRPr="006B26B5">
              <w:rPr>
                <w:sz w:val="22"/>
                <w:szCs w:val="22"/>
              </w:rPr>
              <w:t>ģimenei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AE5DBD" w:rsidP="003304C4">
            <w:pPr>
              <w:contextualSpacing/>
              <w:jc w:val="center"/>
              <w:rPr>
                <w:sz w:val="22"/>
                <w:szCs w:val="22"/>
              </w:rPr>
            </w:pPr>
            <w:r w:rsidRPr="006B26B5">
              <w:rPr>
                <w:sz w:val="22"/>
                <w:szCs w:val="22"/>
              </w:rPr>
              <w:t>6,06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AE5DBD" w:rsidP="003304C4">
            <w:pPr>
              <w:contextualSpacing/>
              <w:jc w:val="center"/>
              <w:rPr>
                <w:sz w:val="22"/>
                <w:szCs w:val="22"/>
              </w:rPr>
            </w:pPr>
            <w:r w:rsidRPr="006B26B5">
              <w:rPr>
                <w:sz w:val="22"/>
                <w:szCs w:val="22"/>
              </w:rPr>
              <w:t>1,46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9D3667" w:rsidP="003304C4">
            <w:pPr>
              <w:contextualSpacing/>
              <w:jc w:val="center"/>
              <w:rPr>
                <w:sz w:val="22"/>
                <w:szCs w:val="22"/>
              </w:rPr>
            </w:pPr>
            <w:r w:rsidRPr="006B26B5">
              <w:rPr>
                <w:sz w:val="22"/>
                <w:szCs w:val="22"/>
              </w:rPr>
              <w:t>6,40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9D3667" w:rsidP="003304C4">
            <w:pPr>
              <w:contextualSpacing/>
              <w:jc w:val="center"/>
              <w:rPr>
                <w:sz w:val="22"/>
                <w:szCs w:val="22"/>
              </w:rPr>
            </w:pPr>
            <w:r w:rsidRPr="006B26B5">
              <w:rPr>
                <w:sz w:val="22"/>
                <w:szCs w:val="22"/>
              </w:rPr>
              <w:t>0,32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9D3667" w:rsidP="003304C4">
            <w:pPr>
              <w:contextualSpacing/>
              <w:jc w:val="center"/>
              <w:rPr>
                <w:sz w:val="22"/>
                <w:szCs w:val="22"/>
              </w:rPr>
            </w:pPr>
            <w:r w:rsidRPr="006B26B5">
              <w:rPr>
                <w:sz w:val="22"/>
                <w:szCs w:val="22"/>
              </w:rPr>
              <w:t>1,76</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16,00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16,00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b/>
                <w:color w:val="000000"/>
                <w:sz w:val="22"/>
                <w:szCs w:val="22"/>
              </w:rPr>
            </w:pPr>
            <w:r w:rsidRPr="006B26B5">
              <w:rPr>
                <w:b/>
                <w:color w:val="000000"/>
                <w:sz w:val="22"/>
                <w:szCs w:val="22"/>
              </w:rPr>
              <w:t>1.15.</w:t>
            </w:r>
          </w:p>
        </w:tc>
        <w:tc>
          <w:tcPr>
            <w:tcW w:w="13466" w:type="dxa"/>
            <w:gridSpan w:val="10"/>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rPr>
                <w:sz w:val="22"/>
                <w:szCs w:val="22"/>
              </w:rPr>
            </w:pPr>
            <w:r w:rsidRPr="006B26B5">
              <w:rPr>
                <w:b/>
                <w:color w:val="000000"/>
                <w:sz w:val="22"/>
                <w:szCs w:val="22"/>
              </w:rPr>
              <w:t>Ģimenes biļete</w:t>
            </w:r>
            <w:r w:rsidR="001B62F9">
              <w:rPr>
                <w:b/>
                <w:color w:val="000000"/>
                <w:sz w:val="22"/>
                <w:szCs w:val="22"/>
              </w:rPr>
              <w:t xml:space="preserve"> Rundāles pils parka apmeklējumam</w:t>
            </w:r>
            <w:r w:rsidRPr="006B26B5">
              <w:rPr>
                <w:b/>
                <w:color w:val="000000"/>
                <w:sz w:val="22"/>
                <w:szCs w:val="22"/>
              </w:rPr>
              <w:t xml:space="preserve"> (jūnijs, jūlijs, augusts, septembris)</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1.15.1.</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color w:val="000000"/>
                <w:sz w:val="22"/>
                <w:szCs w:val="22"/>
              </w:rPr>
              <w:t>1</w:t>
            </w:r>
            <w:r w:rsidR="00711B82">
              <w:rPr>
                <w:color w:val="000000"/>
                <w:sz w:val="22"/>
                <w:szCs w:val="22"/>
              </w:rPr>
              <w:t xml:space="preserve"> pieaugušais un 2 līdz 4 </w:t>
            </w:r>
            <w:r w:rsidR="00711B82">
              <w:t>izglītojamie</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p w:rsidR="003304C4" w:rsidRPr="006B26B5" w:rsidRDefault="003304C4" w:rsidP="003304C4">
            <w:pPr>
              <w:contextualSpacing/>
              <w:jc w:val="center"/>
              <w:rPr>
                <w:sz w:val="22"/>
                <w:szCs w:val="22"/>
              </w:rPr>
            </w:pPr>
            <w:r w:rsidRPr="006B26B5">
              <w:rPr>
                <w:sz w:val="22"/>
                <w:szCs w:val="22"/>
              </w:rPr>
              <w:t>ģimenei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9D3667" w:rsidP="003304C4">
            <w:pPr>
              <w:contextualSpacing/>
              <w:jc w:val="center"/>
              <w:rPr>
                <w:sz w:val="22"/>
                <w:szCs w:val="22"/>
              </w:rPr>
            </w:pPr>
            <w:r w:rsidRPr="006B26B5">
              <w:rPr>
                <w:sz w:val="22"/>
                <w:szCs w:val="22"/>
              </w:rPr>
              <w:t>2,27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9D3667" w:rsidP="003304C4">
            <w:pPr>
              <w:contextualSpacing/>
              <w:jc w:val="center"/>
              <w:rPr>
                <w:sz w:val="22"/>
                <w:szCs w:val="22"/>
              </w:rPr>
            </w:pPr>
            <w:r w:rsidRPr="006B26B5">
              <w:rPr>
                <w:sz w:val="22"/>
                <w:szCs w:val="22"/>
              </w:rPr>
              <w:t>0,55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9D3667" w:rsidP="003304C4">
            <w:pPr>
              <w:contextualSpacing/>
              <w:jc w:val="center"/>
              <w:rPr>
                <w:sz w:val="22"/>
                <w:szCs w:val="22"/>
              </w:rPr>
            </w:pPr>
            <w:r w:rsidRPr="006B26B5">
              <w:rPr>
                <w:sz w:val="22"/>
                <w:szCs w:val="22"/>
              </w:rPr>
              <w:t>2,40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9D3667" w:rsidP="003304C4">
            <w:pPr>
              <w:contextualSpacing/>
              <w:jc w:val="center"/>
              <w:rPr>
                <w:sz w:val="22"/>
                <w:szCs w:val="22"/>
              </w:rPr>
            </w:pPr>
            <w:r w:rsidRPr="006B26B5">
              <w:rPr>
                <w:sz w:val="22"/>
                <w:szCs w:val="22"/>
              </w:rPr>
              <w:t>0,12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9D3667" w:rsidP="003304C4">
            <w:pPr>
              <w:contextualSpacing/>
              <w:jc w:val="center"/>
              <w:rPr>
                <w:sz w:val="22"/>
                <w:szCs w:val="22"/>
              </w:rPr>
            </w:pPr>
            <w:r w:rsidRPr="006B26B5">
              <w:rPr>
                <w:sz w:val="22"/>
                <w:szCs w:val="22"/>
              </w:rPr>
              <w:t>0,66</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6,00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6,00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lastRenderedPageBreak/>
              <w:t>1.15.2.</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color w:val="000000"/>
                <w:sz w:val="22"/>
                <w:szCs w:val="22"/>
              </w:rPr>
              <w:t>2</w:t>
            </w:r>
            <w:r w:rsidR="00711B82">
              <w:rPr>
                <w:color w:val="000000"/>
                <w:sz w:val="22"/>
                <w:szCs w:val="22"/>
              </w:rPr>
              <w:t xml:space="preserve"> pieaugušie un 2 līdz 4 </w:t>
            </w:r>
            <w:r w:rsidR="00711B82">
              <w:t>izglītojamie</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p w:rsidR="003304C4" w:rsidRPr="006B26B5" w:rsidRDefault="003304C4" w:rsidP="003304C4">
            <w:pPr>
              <w:contextualSpacing/>
              <w:jc w:val="center"/>
              <w:rPr>
                <w:sz w:val="22"/>
                <w:szCs w:val="22"/>
              </w:rPr>
            </w:pPr>
            <w:r w:rsidRPr="006B26B5">
              <w:rPr>
                <w:sz w:val="22"/>
                <w:szCs w:val="22"/>
              </w:rPr>
              <w:t>ģimenei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9D3667" w:rsidP="003304C4">
            <w:pPr>
              <w:contextualSpacing/>
              <w:jc w:val="center"/>
              <w:rPr>
                <w:sz w:val="22"/>
                <w:szCs w:val="22"/>
              </w:rPr>
            </w:pPr>
            <w:r w:rsidRPr="006B26B5">
              <w:rPr>
                <w:sz w:val="22"/>
                <w:szCs w:val="22"/>
              </w:rPr>
              <w:t>3,03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9D3667" w:rsidP="003304C4">
            <w:pPr>
              <w:contextualSpacing/>
              <w:jc w:val="center"/>
              <w:rPr>
                <w:sz w:val="22"/>
                <w:szCs w:val="22"/>
              </w:rPr>
            </w:pPr>
            <w:r w:rsidRPr="006B26B5">
              <w:rPr>
                <w:sz w:val="22"/>
                <w:szCs w:val="22"/>
              </w:rPr>
              <w:t>0,73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9D3667" w:rsidP="003304C4">
            <w:pPr>
              <w:contextualSpacing/>
              <w:jc w:val="center"/>
              <w:rPr>
                <w:sz w:val="22"/>
                <w:szCs w:val="22"/>
              </w:rPr>
            </w:pPr>
            <w:r w:rsidRPr="006B26B5">
              <w:rPr>
                <w:sz w:val="22"/>
                <w:szCs w:val="22"/>
              </w:rPr>
              <w:t>3,20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9D3667" w:rsidP="003304C4">
            <w:pPr>
              <w:contextualSpacing/>
              <w:jc w:val="center"/>
              <w:rPr>
                <w:sz w:val="22"/>
                <w:szCs w:val="22"/>
              </w:rPr>
            </w:pPr>
            <w:r w:rsidRPr="006B26B5">
              <w:rPr>
                <w:sz w:val="22"/>
                <w:szCs w:val="22"/>
              </w:rPr>
              <w:t>0,16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9D3667" w:rsidP="003304C4">
            <w:pPr>
              <w:contextualSpacing/>
              <w:jc w:val="center"/>
              <w:rPr>
                <w:sz w:val="22"/>
                <w:szCs w:val="22"/>
              </w:rPr>
            </w:pPr>
            <w:r w:rsidRPr="006B26B5">
              <w:rPr>
                <w:sz w:val="22"/>
                <w:szCs w:val="22"/>
              </w:rPr>
              <w:t>0,88</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8,00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8,00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b/>
                <w:color w:val="000000"/>
                <w:sz w:val="22"/>
                <w:szCs w:val="22"/>
              </w:rPr>
            </w:pPr>
            <w:r w:rsidRPr="006B26B5">
              <w:rPr>
                <w:b/>
                <w:color w:val="000000"/>
                <w:sz w:val="22"/>
                <w:szCs w:val="22"/>
              </w:rPr>
              <w:t>1.16.</w:t>
            </w:r>
          </w:p>
        </w:tc>
        <w:tc>
          <w:tcPr>
            <w:tcW w:w="13466" w:type="dxa"/>
            <w:gridSpan w:val="10"/>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b/>
                <w:color w:val="000000"/>
                <w:sz w:val="22"/>
                <w:szCs w:val="22"/>
              </w:rPr>
            </w:pPr>
            <w:r w:rsidRPr="006B26B5">
              <w:rPr>
                <w:b/>
                <w:color w:val="000000"/>
                <w:sz w:val="22"/>
                <w:szCs w:val="22"/>
              </w:rPr>
              <w:t>Kurzemes hercogu kapeņu apmeklējums</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1.16.1.</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color w:val="000000"/>
                <w:sz w:val="22"/>
                <w:szCs w:val="22"/>
              </w:rPr>
              <w:t>pieaugušajiem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0,30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0,18</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3,00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3,00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1.16.2.</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color w:val="000000"/>
                <w:sz w:val="22"/>
                <w:szCs w:val="22"/>
              </w:rPr>
              <w:t>pilna laika studentiem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0,12</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2,00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2,00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1.16.3.</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711B82" w:rsidP="003304C4">
            <w:pPr>
              <w:contextualSpacing/>
              <w:jc w:val="both"/>
              <w:rPr>
                <w:color w:val="000000"/>
                <w:sz w:val="22"/>
                <w:szCs w:val="22"/>
              </w:rPr>
            </w:pPr>
            <w:r>
              <w:t>izglītojamiem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b/>
                <w:color w:val="000000"/>
                <w:sz w:val="22"/>
                <w:szCs w:val="22"/>
              </w:rPr>
            </w:pPr>
            <w:r w:rsidRPr="006B26B5">
              <w:rPr>
                <w:b/>
                <w:color w:val="000000"/>
                <w:sz w:val="22"/>
                <w:szCs w:val="22"/>
              </w:rPr>
              <w:t>1.17.</w:t>
            </w:r>
          </w:p>
        </w:tc>
        <w:tc>
          <w:tcPr>
            <w:tcW w:w="13466" w:type="dxa"/>
            <w:gridSpan w:val="10"/>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711B82">
            <w:pPr>
              <w:contextualSpacing/>
              <w:jc w:val="both"/>
              <w:rPr>
                <w:b/>
                <w:color w:val="000000"/>
                <w:sz w:val="22"/>
                <w:szCs w:val="22"/>
              </w:rPr>
            </w:pPr>
            <w:r w:rsidRPr="006B26B5">
              <w:rPr>
                <w:b/>
                <w:color w:val="000000"/>
                <w:sz w:val="22"/>
                <w:szCs w:val="22"/>
              </w:rPr>
              <w:t>Rundāles pils apskate apmeklētājiem grupā (mazais loks)</w:t>
            </w:r>
            <w:r w:rsidRPr="006B26B5">
              <w:rPr>
                <w:b/>
                <w:color w:val="000000"/>
                <w:sz w:val="22"/>
                <w:szCs w:val="22"/>
                <w:vertAlign w:val="superscript"/>
              </w:rPr>
              <w:t>2</w:t>
            </w:r>
            <w:r w:rsidRPr="006B26B5">
              <w:rPr>
                <w:b/>
                <w:color w:val="000000"/>
                <w:sz w:val="22"/>
                <w:szCs w:val="22"/>
              </w:rPr>
              <w:t xml:space="preserve"> un Rundāles pils parka apmeklējums (jūnijs, jūlijs, augusts, septembris) (grupā 20 un vairāk pieaugušo, </w:t>
            </w:r>
            <w:r w:rsidR="00F718DD" w:rsidRPr="006B26B5">
              <w:rPr>
                <w:b/>
                <w:color w:val="000000"/>
                <w:sz w:val="22"/>
                <w:szCs w:val="22"/>
              </w:rPr>
              <w:t xml:space="preserve">20 </w:t>
            </w:r>
            <w:r w:rsidRPr="006B26B5">
              <w:rPr>
                <w:b/>
                <w:color w:val="000000"/>
                <w:sz w:val="22"/>
                <w:szCs w:val="22"/>
              </w:rPr>
              <w:t xml:space="preserve">pilna laika studentu vai 10 un vairāk </w:t>
            </w:r>
            <w:r w:rsidR="00711B82" w:rsidRPr="00711B82">
              <w:rPr>
                <w:b/>
              </w:rPr>
              <w:t>izglītojamie</w:t>
            </w:r>
            <w:r w:rsidRPr="006B26B5">
              <w:rPr>
                <w:b/>
                <w:color w:val="000000"/>
                <w:sz w:val="22"/>
                <w:szCs w:val="22"/>
              </w:rPr>
              <w:t>)</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1.17.1.</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color w:val="000000"/>
                <w:sz w:val="22"/>
                <w:szCs w:val="22"/>
              </w:rPr>
              <w:t>pieaugušajiem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p w:rsidR="003304C4" w:rsidRPr="006B26B5" w:rsidRDefault="003304C4" w:rsidP="003304C4">
            <w:pPr>
              <w:contextualSpacing/>
              <w:jc w:val="center"/>
              <w:rPr>
                <w:sz w:val="22"/>
                <w:szCs w:val="22"/>
              </w:rPr>
            </w:pPr>
            <w:r w:rsidRPr="006B26B5">
              <w:rPr>
                <w:sz w:val="22"/>
                <w:szCs w:val="22"/>
              </w:rPr>
              <w:t>1 personai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5,00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2,90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0,70</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10,00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10,00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1.17.2.</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sz w:val="22"/>
                <w:szCs w:val="22"/>
              </w:rPr>
              <w:t>pilna laika studentiem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p w:rsidR="003304C4" w:rsidRPr="006B26B5" w:rsidRDefault="003304C4" w:rsidP="003304C4">
            <w:pPr>
              <w:contextualSpacing/>
              <w:jc w:val="center"/>
              <w:rPr>
                <w:sz w:val="22"/>
                <w:szCs w:val="22"/>
              </w:rPr>
            </w:pPr>
            <w:r w:rsidRPr="006B26B5">
              <w:rPr>
                <w:sz w:val="22"/>
                <w:szCs w:val="22"/>
              </w:rPr>
              <w:t>1 personai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0,96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2,32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0,56</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8,00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8,00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1.17.3.</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711B82" w:rsidP="003304C4">
            <w:pPr>
              <w:contextualSpacing/>
              <w:jc w:val="both"/>
              <w:rPr>
                <w:color w:val="000000"/>
                <w:sz w:val="22"/>
                <w:szCs w:val="22"/>
              </w:rPr>
            </w:pPr>
            <w:r>
              <w:t>izglītojamiem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p w:rsidR="003304C4" w:rsidRPr="006B26B5" w:rsidRDefault="003304C4" w:rsidP="003304C4">
            <w:pPr>
              <w:contextualSpacing/>
              <w:jc w:val="center"/>
              <w:rPr>
                <w:sz w:val="22"/>
                <w:szCs w:val="22"/>
              </w:rPr>
            </w:pPr>
            <w:r w:rsidRPr="006B26B5">
              <w:rPr>
                <w:sz w:val="22"/>
                <w:szCs w:val="22"/>
              </w:rPr>
              <w:t>1 personai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1741AC" w:rsidP="003304C4">
            <w:pPr>
              <w:contextualSpacing/>
              <w:jc w:val="center"/>
              <w:rPr>
                <w:sz w:val="22"/>
                <w:szCs w:val="22"/>
              </w:rPr>
            </w:pPr>
            <w:r w:rsidRPr="006B26B5">
              <w:rPr>
                <w:sz w:val="22"/>
                <w:szCs w:val="22"/>
              </w:rPr>
              <w:t>1,25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1741AC" w:rsidP="003304C4">
            <w:pPr>
              <w:contextualSpacing/>
              <w:jc w:val="center"/>
              <w:rPr>
                <w:sz w:val="22"/>
                <w:szCs w:val="22"/>
              </w:rPr>
            </w:pPr>
            <w:r w:rsidRPr="006B26B5">
              <w:rPr>
                <w:sz w:val="22"/>
                <w:szCs w:val="22"/>
              </w:rPr>
              <w:t>0,30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1741AC" w:rsidP="003304C4">
            <w:pPr>
              <w:contextualSpacing/>
              <w:jc w:val="center"/>
              <w:rPr>
                <w:sz w:val="22"/>
                <w:szCs w:val="22"/>
              </w:rPr>
            </w:pPr>
            <w:r w:rsidRPr="006B26B5">
              <w:rPr>
                <w:sz w:val="22"/>
                <w:szCs w:val="22"/>
              </w:rPr>
              <w:t>0,72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1741AC" w:rsidP="003304C4">
            <w:pPr>
              <w:contextualSpacing/>
              <w:jc w:val="center"/>
              <w:rPr>
                <w:sz w:val="22"/>
                <w:szCs w:val="22"/>
              </w:rPr>
            </w:pPr>
            <w:r w:rsidRPr="006B26B5">
              <w:rPr>
                <w:sz w:val="22"/>
                <w:szCs w:val="22"/>
              </w:rPr>
              <w:t>0,05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1741AC" w:rsidP="003304C4">
            <w:pPr>
              <w:contextualSpacing/>
              <w:jc w:val="center"/>
              <w:rPr>
                <w:sz w:val="22"/>
                <w:szCs w:val="22"/>
              </w:rPr>
            </w:pPr>
            <w:r w:rsidRPr="006B26B5">
              <w:rPr>
                <w:sz w:val="22"/>
                <w:szCs w:val="22"/>
              </w:rPr>
              <w:t>0,18</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2,50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2,50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b/>
                <w:color w:val="000000"/>
                <w:sz w:val="22"/>
                <w:szCs w:val="22"/>
              </w:rPr>
            </w:pPr>
            <w:r w:rsidRPr="006B26B5">
              <w:rPr>
                <w:b/>
                <w:color w:val="000000"/>
                <w:sz w:val="22"/>
                <w:szCs w:val="22"/>
              </w:rPr>
              <w:t>1.18.</w:t>
            </w:r>
          </w:p>
        </w:tc>
        <w:tc>
          <w:tcPr>
            <w:tcW w:w="13466" w:type="dxa"/>
            <w:gridSpan w:val="10"/>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711B82">
            <w:pPr>
              <w:contextualSpacing/>
              <w:jc w:val="both"/>
              <w:rPr>
                <w:b/>
                <w:color w:val="000000"/>
                <w:sz w:val="22"/>
                <w:szCs w:val="22"/>
              </w:rPr>
            </w:pPr>
            <w:r w:rsidRPr="006B26B5">
              <w:rPr>
                <w:b/>
                <w:color w:val="000000"/>
                <w:sz w:val="22"/>
                <w:szCs w:val="22"/>
              </w:rPr>
              <w:t>Rundāles pils apskate apmeklētājiem grupā (mazais loks)</w:t>
            </w:r>
            <w:r w:rsidRPr="006B26B5">
              <w:rPr>
                <w:b/>
                <w:color w:val="000000"/>
                <w:sz w:val="22"/>
                <w:szCs w:val="22"/>
                <w:vertAlign w:val="superscript"/>
              </w:rPr>
              <w:t>2</w:t>
            </w:r>
            <w:r w:rsidRPr="006B26B5">
              <w:rPr>
                <w:b/>
                <w:color w:val="000000"/>
                <w:sz w:val="22"/>
                <w:szCs w:val="22"/>
              </w:rPr>
              <w:t xml:space="preserve"> un Rundāles pils parka apmeklējums (maijs, oktobris) (grupā 20 un vairāk pieaugušo, </w:t>
            </w:r>
            <w:r w:rsidR="00F718DD" w:rsidRPr="006B26B5">
              <w:rPr>
                <w:b/>
                <w:color w:val="000000"/>
                <w:sz w:val="22"/>
                <w:szCs w:val="22"/>
              </w:rPr>
              <w:t xml:space="preserve">20 </w:t>
            </w:r>
            <w:r w:rsidRPr="006B26B5">
              <w:rPr>
                <w:b/>
                <w:color w:val="000000"/>
                <w:sz w:val="22"/>
                <w:szCs w:val="22"/>
              </w:rPr>
              <w:t xml:space="preserve">pilna laika studentu vai 10 un </w:t>
            </w:r>
            <w:r w:rsidRPr="00711B82">
              <w:rPr>
                <w:b/>
                <w:sz w:val="22"/>
                <w:szCs w:val="22"/>
              </w:rPr>
              <w:t xml:space="preserve">vairāk </w:t>
            </w:r>
            <w:r w:rsidR="00711B82" w:rsidRPr="00711B82">
              <w:rPr>
                <w:b/>
              </w:rPr>
              <w:t>izglītojamie</w:t>
            </w:r>
            <w:r w:rsidRPr="006B26B5">
              <w:rPr>
                <w:b/>
                <w:color w:val="000000"/>
                <w:sz w:val="22"/>
                <w:szCs w:val="22"/>
              </w:rPr>
              <w:t>)</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1.18.1.</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color w:val="000000"/>
                <w:sz w:val="22"/>
                <w:szCs w:val="22"/>
              </w:rPr>
              <w:t>pieaugušajiem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p w:rsidR="003304C4" w:rsidRPr="006B26B5" w:rsidRDefault="003304C4" w:rsidP="003304C4">
            <w:pPr>
              <w:contextualSpacing/>
              <w:jc w:val="center"/>
              <w:rPr>
                <w:sz w:val="22"/>
                <w:szCs w:val="22"/>
              </w:rPr>
            </w:pPr>
            <w:r w:rsidRPr="006B26B5">
              <w:rPr>
                <w:sz w:val="22"/>
                <w:szCs w:val="22"/>
              </w:rPr>
              <w:t>1 personai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0,96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2,32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0,56</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8,00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8,00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1.18.2.</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sz w:val="22"/>
                <w:szCs w:val="22"/>
              </w:rPr>
              <w:t>pilna laika studentiem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p w:rsidR="003304C4" w:rsidRPr="006B26B5" w:rsidRDefault="003304C4" w:rsidP="003304C4">
            <w:pPr>
              <w:contextualSpacing/>
              <w:jc w:val="center"/>
              <w:rPr>
                <w:sz w:val="22"/>
                <w:szCs w:val="22"/>
              </w:rPr>
            </w:pPr>
            <w:r w:rsidRPr="006B26B5">
              <w:rPr>
                <w:sz w:val="22"/>
                <w:szCs w:val="22"/>
              </w:rPr>
              <w:t>1 personai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0,72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0,42</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6,00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6,00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1.18.3.</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711B82" w:rsidP="003304C4">
            <w:pPr>
              <w:contextualSpacing/>
              <w:jc w:val="both"/>
              <w:rPr>
                <w:color w:val="000000"/>
                <w:sz w:val="22"/>
                <w:szCs w:val="22"/>
              </w:rPr>
            </w:pPr>
            <w:r>
              <w:t>izglītojamiem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p w:rsidR="003304C4" w:rsidRPr="006B26B5" w:rsidRDefault="003304C4" w:rsidP="003304C4">
            <w:pPr>
              <w:contextualSpacing/>
              <w:jc w:val="center"/>
              <w:rPr>
                <w:sz w:val="22"/>
                <w:szCs w:val="22"/>
              </w:rPr>
            </w:pPr>
            <w:r w:rsidRPr="006B26B5">
              <w:rPr>
                <w:sz w:val="22"/>
                <w:szCs w:val="22"/>
              </w:rPr>
              <w:t>1 personai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1741AC" w:rsidP="003304C4">
            <w:pPr>
              <w:contextualSpacing/>
              <w:jc w:val="center"/>
              <w:rPr>
                <w:sz w:val="22"/>
                <w:szCs w:val="22"/>
              </w:rPr>
            </w:pPr>
            <w:r w:rsidRPr="006B26B5">
              <w:rPr>
                <w:sz w:val="22"/>
                <w:szCs w:val="22"/>
              </w:rPr>
              <w:t>0,75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1741AC" w:rsidP="003304C4">
            <w:pPr>
              <w:contextualSpacing/>
              <w:jc w:val="center"/>
              <w:rPr>
                <w:sz w:val="22"/>
                <w:szCs w:val="22"/>
              </w:rPr>
            </w:pPr>
            <w:r w:rsidRPr="006B26B5">
              <w:rPr>
                <w:sz w:val="22"/>
                <w:szCs w:val="22"/>
              </w:rPr>
              <w:t>0,18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1741AC" w:rsidP="003304C4">
            <w:pPr>
              <w:contextualSpacing/>
              <w:jc w:val="center"/>
              <w:rPr>
                <w:sz w:val="22"/>
                <w:szCs w:val="22"/>
              </w:rPr>
            </w:pPr>
            <w:r w:rsidRPr="006B26B5">
              <w:rPr>
                <w:sz w:val="22"/>
                <w:szCs w:val="22"/>
              </w:rPr>
              <w:t>0,43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1741AC" w:rsidP="003304C4">
            <w:pPr>
              <w:contextualSpacing/>
              <w:jc w:val="center"/>
              <w:rPr>
                <w:sz w:val="22"/>
                <w:szCs w:val="22"/>
              </w:rPr>
            </w:pPr>
            <w:r w:rsidRPr="006B26B5">
              <w:rPr>
                <w:sz w:val="22"/>
                <w:szCs w:val="22"/>
              </w:rPr>
              <w:t>0,03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1741AC" w:rsidP="003304C4">
            <w:pPr>
              <w:contextualSpacing/>
              <w:jc w:val="center"/>
              <w:rPr>
                <w:sz w:val="22"/>
                <w:szCs w:val="22"/>
              </w:rPr>
            </w:pPr>
            <w:r w:rsidRPr="006B26B5">
              <w:rPr>
                <w:sz w:val="22"/>
                <w:szCs w:val="22"/>
              </w:rPr>
              <w:t>0,11</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1,50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1,50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b/>
                <w:color w:val="000000"/>
                <w:sz w:val="22"/>
                <w:szCs w:val="22"/>
              </w:rPr>
            </w:pPr>
            <w:r w:rsidRPr="006B26B5">
              <w:rPr>
                <w:b/>
                <w:color w:val="000000"/>
                <w:sz w:val="22"/>
                <w:szCs w:val="22"/>
              </w:rPr>
              <w:t>1.19.</w:t>
            </w:r>
          </w:p>
        </w:tc>
        <w:tc>
          <w:tcPr>
            <w:tcW w:w="13466" w:type="dxa"/>
            <w:gridSpan w:val="10"/>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rPr>
                <w:sz w:val="22"/>
                <w:szCs w:val="22"/>
              </w:rPr>
            </w:pPr>
            <w:r w:rsidRPr="006B26B5">
              <w:rPr>
                <w:b/>
                <w:color w:val="000000"/>
                <w:sz w:val="22"/>
                <w:szCs w:val="22"/>
              </w:rPr>
              <w:t>Telpaugu kolekciju izstāde oranžērijā</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1.19.1.</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both"/>
              <w:rPr>
                <w:color w:val="000000"/>
                <w:sz w:val="22"/>
                <w:szCs w:val="22"/>
              </w:rPr>
            </w:pPr>
            <w:r w:rsidRPr="006B26B5">
              <w:rPr>
                <w:color w:val="000000"/>
                <w:sz w:val="22"/>
                <w:szCs w:val="22"/>
              </w:rPr>
              <w:t>pieaugušajiem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0,15</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1,50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1,50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1.19.2.</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711B82" w:rsidP="003304C4">
            <w:pPr>
              <w:contextualSpacing/>
              <w:jc w:val="both"/>
              <w:rPr>
                <w:color w:val="000000"/>
                <w:sz w:val="22"/>
                <w:szCs w:val="22"/>
              </w:rPr>
            </w:pPr>
            <w:r>
              <w:t>izglītojamiem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0,07</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0,70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0,70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b/>
                <w:color w:val="000000"/>
                <w:sz w:val="22"/>
                <w:szCs w:val="22"/>
              </w:rPr>
            </w:pPr>
            <w:r w:rsidRPr="006B26B5">
              <w:rPr>
                <w:b/>
                <w:color w:val="000000"/>
                <w:sz w:val="22"/>
                <w:szCs w:val="22"/>
              </w:rPr>
              <w:t>1.20.</w:t>
            </w:r>
          </w:p>
        </w:tc>
        <w:tc>
          <w:tcPr>
            <w:tcW w:w="13466" w:type="dxa"/>
            <w:gridSpan w:val="10"/>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C0737C">
            <w:pPr>
              <w:contextualSpacing/>
              <w:jc w:val="both"/>
              <w:rPr>
                <w:b/>
                <w:sz w:val="22"/>
                <w:szCs w:val="22"/>
              </w:rPr>
            </w:pPr>
            <w:r w:rsidRPr="006B26B5">
              <w:rPr>
                <w:b/>
                <w:sz w:val="22"/>
                <w:szCs w:val="22"/>
                <w:lang w:eastAsia="en-US"/>
              </w:rPr>
              <w:t>Dienas biļete Rundāles pils (lielais loks)</w:t>
            </w:r>
            <w:r w:rsidRPr="006B26B5">
              <w:rPr>
                <w:b/>
                <w:sz w:val="22"/>
                <w:szCs w:val="22"/>
                <w:vertAlign w:val="superscript"/>
                <w:lang w:eastAsia="en-US"/>
              </w:rPr>
              <w:t>3</w:t>
            </w:r>
            <w:r w:rsidRPr="006B26B5">
              <w:rPr>
                <w:b/>
                <w:sz w:val="22"/>
                <w:szCs w:val="22"/>
                <w:lang w:eastAsia="en-US"/>
              </w:rPr>
              <w:t xml:space="preserve">, ekspozīcijas </w:t>
            </w:r>
            <w:r w:rsidR="00C0737C">
              <w:rPr>
                <w:b/>
                <w:sz w:val="22"/>
                <w:szCs w:val="22"/>
                <w:lang w:eastAsia="en-US"/>
              </w:rPr>
              <w:t>„</w:t>
            </w:r>
            <w:r w:rsidRPr="006B26B5">
              <w:rPr>
                <w:b/>
                <w:bCs/>
                <w:sz w:val="22"/>
                <w:szCs w:val="22"/>
                <w:lang w:eastAsia="en-US"/>
              </w:rPr>
              <w:t xml:space="preserve">No gotikas līdz jūgendstilam. Eiropas un Latvijas dekoratīvā māksla 15. – 20. gs.”, </w:t>
            </w:r>
            <w:r w:rsidRPr="006B26B5">
              <w:rPr>
                <w:b/>
                <w:sz w:val="22"/>
                <w:szCs w:val="22"/>
                <w:lang w:eastAsia="en-US"/>
              </w:rPr>
              <w:t xml:space="preserve"> sarkofāgu izstādes </w:t>
            </w:r>
            <w:r w:rsidR="00C0737C">
              <w:rPr>
                <w:b/>
                <w:sz w:val="22"/>
                <w:szCs w:val="22"/>
                <w:lang w:eastAsia="en-US"/>
              </w:rPr>
              <w:t>„</w:t>
            </w:r>
            <w:r w:rsidRPr="006B26B5">
              <w:rPr>
                <w:b/>
                <w:sz w:val="22"/>
                <w:szCs w:val="22"/>
                <w:lang w:eastAsia="en-US"/>
              </w:rPr>
              <w:t xml:space="preserve">Pompa </w:t>
            </w:r>
            <w:proofErr w:type="spellStart"/>
            <w:r w:rsidRPr="006B26B5">
              <w:rPr>
                <w:b/>
                <w:sz w:val="22"/>
                <w:szCs w:val="22"/>
                <w:lang w:eastAsia="en-US"/>
              </w:rPr>
              <w:t>Funebris</w:t>
            </w:r>
            <w:proofErr w:type="spellEnd"/>
            <w:r w:rsidR="00C0737C">
              <w:rPr>
                <w:b/>
                <w:sz w:val="22"/>
                <w:szCs w:val="22"/>
                <w:lang w:eastAsia="en-US"/>
              </w:rPr>
              <w:t>”</w:t>
            </w:r>
            <w:r w:rsidRPr="006B26B5">
              <w:rPr>
                <w:b/>
                <w:sz w:val="22"/>
                <w:szCs w:val="22"/>
                <w:lang w:eastAsia="en-US"/>
              </w:rPr>
              <w:t xml:space="preserve"> apskatei, telpaugu kolekciju izstādes oranžērijā un Rundāles pils parka apmeklējumam (jūnijs, jūlijs, augusts, septembris)</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1.20.1.</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3304C4" w:rsidRPr="006B26B5" w:rsidRDefault="003304C4" w:rsidP="003304C4">
            <w:pPr>
              <w:jc w:val="both"/>
              <w:rPr>
                <w:sz w:val="22"/>
                <w:szCs w:val="22"/>
              </w:rPr>
            </w:pPr>
            <w:r w:rsidRPr="006B26B5">
              <w:rPr>
                <w:sz w:val="22"/>
                <w:szCs w:val="22"/>
              </w:rPr>
              <w:t>pieaugušajiem</w:t>
            </w:r>
          </w:p>
        </w:tc>
        <w:tc>
          <w:tcPr>
            <w:tcW w:w="1559" w:type="dxa"/>
            <w:tcBorders>
              <w:top w:val="outset" w:sz="6" w:space="0" w:color="auto"/>
              <w:left w:val="outset" w:sz="6" w:space="0" w:color="auto"/>
              <w:bottom w:val="outset" w:sz="6" w:space="0" w:color="auto"/>
              <w:right w:val="outset" w:sz="6" w:space="0" w:color="auto"/>
            </w:tcBorders>
            <w:shd w:val="clear" w:color="auto" w:fill="auto"/>
            <w:noWrap/>
            <w:vAlign w:val="center"/>
          </w:tcPr>
          <w:p w:rsidR="003304C4" w:rsidRPr="006B26B5" w:rsidRDefault="003304C4" w:rsidP="003304C4">
            <w:pPr>
              <w:jc w:val="center"/>
              <w:rPr>
                <w:sz w:val="22"/>
                <w:szCs w:val="22"/>
              </w:rPr>
            </w:pPr>
            <w:r w:rsidRPr="006B26B5">
              <w:rPr>
                <w:sz w:val="22"/>
                <w:szCs w:val="22"/>
              </w:rPr>
              <w:t>1 apmeklējums 1 personai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9,49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2,29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5,51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1,33</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19,00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19,00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1.20.2.</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3304C4" w:rsidRPr="006B26B5" w:rsidRDefault="003304C4" w:rsidP="003304C4">
            <w:pPr>
              <w:jc w:val="both"/>
              <w:rPr>
                <w:sz w:val="22"/>
                <w:szCs w:val="22"/>
              </w:rPr>
            </w:pPr>
            <w:r w:rsidRPr="006B26B5">
              <w:rPr>
                <w:sz w:val="22"/>
                <w:szCs w:val="22"/>
              </w:rPr>
              <w:t>pilna laika studentiem</w:t>
            </w:r>
          </w:p>
        </w:tc>
        <w:tc>
          <w:tcPr>
            <w:tcW w:w="1559" w:type="dxa"/>
            <w:tcBorders>
              <w:top w:val="outset" w:sz="6" w:space="0" w:color="auto"/>
              <w:left w:val="outset" w:sz="6" w:space="0" w:color="auto"/>
              <w:bottom w:val="outset" w:sz="6" w:space="0" w:color="auto"/>
              <w:right w:val="outset" w:sz="6" w:space="0" w:color="auto"/>
            </w:tcBorders>
            <w:shd w:val="clear" w:color="auto" w:fill="auto"/>
            <w:noWrap/>
            <w:vAlign w:val="center"/>
          </w:tcPr>
          <w:p w:rsidR="003304C4" w:rsidRPr="006B26B5" w:rsidRDefault="003304C4" w:rsidP="003304C4">
            <w:pPr>
              <w:jc w:val="center"/>
              <w:rPr>
                <w:sz w:val="22"/>
                <w:szCs w:val="22"/>
              </w:rPr>
            </w:pPr>
            <w:r w:rsidRPr="006B26B5">
              <w:rPr>
                <w:sz w:val="22"/>
                <w:szCs w:val="22"/>
              </w:rPr>
              <w:t>1 apmeklējums 1 personai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1741AC" w:rsidP="003304C4">
            <w:pPr>
              <w:contextualSpacing/>
              <w:jc w:val="center"/>
              <w:rPr>
                <w:sz w:val="22"/>
                <w:szCs w:val="22"/>
              </w:rPr>
            </w:pPr>
            <w:r w:rsidRPr="006B26B5">
              <w:rPr>
                <w:sz w:val="22"/>
                <w:szCs w:val="22"/>
              </w:rPr>
              <w:t>7,50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B16F74" w:rsidP="003304C4">
            <w:pPr>
              <w:contextualSpacing/>
              <w:jc w:val="center"/>
              <w:rPr>
                <w:sz w:val="22"/>
                <w:szCs w:val="22"/>
              </w:rPr>
            </w:pPr>
            <w:r w:rsidRPr="006B26B5">
              <w:rPr>
                <w:sz w:val="22"/>
                <w:szCs w:val="22"/>
              </w:rPr>
              <w:t>1,81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B16F74" w:rsidP="003304C4">
            <w:pPr>
              <w:contextualSpacing/>
              <w:jc w:val="center"/>
              <w:rPr>
                <w:sz w:val="22"/>
                <w:szCs w:val="22"/>
              </w:rPr>
            </w:pPr>
            <w:r w:rsidRPr="006B26B5">
              <w:rPr>
                <w:sz w:val="22"/>
                <w:szCs w:val="22"/>
              </w:rPr>
              <w:t>4,34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1741AC" w:rsidP="003304C4">
            <w:pPr>
              <w:contextualSpacing/>
              <w:jc w:val="center"/>
              <w:rPr>
                <w:sz w:val="22"/>
                <w:szCs w:val="22"/>
              </w:rPr>
            </w:pPr>
            <w:r w:rsidRPr="006B26B5">
              <w:rPr>
                <w:sz w:val="22"/>
                <w:szCs w:val="22"/>
              </w:rPr>
              <w:t>0,30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1741AC" w:rsidP="003304C4">
            <w:pPr>
              <w:contextualSpacing/>
              <w:jc w:val="center"/>
              <w:rPr>
                <w:sz w:val="22"/>
                <w:szCs w:val="22"/>
              </w:rPr>
            </w:pPr>
            <w:r w:rsidRPr="006B26B5">
              <w:rPr>
                <w:sz w:val="22"/>
                <w:szCs w:val="22"/>
              </w:rPr>
              <w:t>1,05</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15,00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15,00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1.20.3.</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3304C4" w:rsidRPr="006B26B5" w:rsidRDefault="00711B82" w:rsidP="003304C4">
            <w:pPr>
              <w:jc w:val="both"/>
              <w:rPr>
                <w:sz w:val="22"/>
                <w:szCs w:val="22"/>
              </w:rPr>
            </w:pPr>
            <w:r>
              <w:t>izglītojamiem</w:t>
            </w:r>
          </w:p>
        </w:tc>
        <w:tc>
          <w:tcPr>
            <w:tcW w:w="1559" w:type="dxa"/>
            <w:tcBorders>
              <w:top w:val="outset" w:sz="6" w:space="0" w:color="auto"/>
              <w:left w:val="outset" w:sz="6" w:space="0" w:color="auto"/>
              <w:bottom w:val="outset" w:sz="6" w:space="0" w:color="auto"/>
              <w:right w:val="outset" w:sz="6" w:space="0" w:color="auto"/>
            </w:tcBorders>
            <w:shd w:val="clear" w:color="auto" w:fill="auto"/>
            <w:noWrap/>
            <w:vAlign w:val="center"/>
          </w:tcPr>
          <w:p w:rsidR="003304C4" w:rsidRPr="006B26B5" w:rsidRDefault="003304C4" w:rsidP="003304C4">
            <w:pPr>
              <w:jc w:val="center"/>
              <w:rPr>
                <w:sz w:val="22"/>
                <w:szCs w:val="22"/>
              </w:rPr>
            </w:pPr>
            <w:r w:rsidRPr="006B26B5">
              <w:rPr>
                <w:sz w:val="22"/>
                <w:szCs w:val="22"/>
              </w:rPr>
              <w:t xml:space="preserve">1 apmeklējums </w:t>
            </w:r>
            <w:r w:rsidRPr="006B26B5">
              <w:rPr>
                <w:sz w:val="22"/>
                <w:szCs w:val="22"/>
              </w:rPr>
              <w:lastRenderedPageBreak/>
              <w:t>1 personai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B16F74" w:rsidP="003304C4">
            <w:pPr>
              <w:contextualSpacing/>
              <w:jc w:val="center"/>
              <w:rPr>
                <w:sz w:val="22"/>
                <w:szCs w:val="22"/>
              </w:rPr>
            </w:pPr>
            <w:r w:rsidRPr="006B26B5">
              <w:rPr>
                <w:sz w:val="22"/>
                <w:szCs w:val="22"/>
              </w:rPr>
              <w:lastRenderedPageBreak/>
              <w:t>3,50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B16F74" w:rsidP="003304C4">
            <w:pPr>
              <w:contextualSpacing/>
              <w:jc w:val="center"/>
              <w:rPr>
                <w:sz w:val="22"/>
                <w:szCs w:val="22"/>
              </w:rPr>
            </w:pPr>
            <w:r w:rsidRPr="006B26B5">
              <w:rPr>
                <w:sz w:val="22"/>
                <w:szCs w:val="22"/>
              </w:rPr>
              <w:t>0,84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B16F74" w:rsidP="003304C4">
            <w:pPr>
              <w:contextualSpacing/>
              <w:jc w:val="center"/>
              <w:rPr>
                <w:sz w:val="22"/>
                <w:szCs w:val="22"/>
              </w:rPr>
            </w:pPr>
            <w:r w:rsidRPr="006B26B5">
              <w:rPr>
                <w:sz w:val="22"/>
                <w:szCs w:val="22"/>
              </w:rPr>
              <w:t>2,03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B16F74" w:rsidP="003304C4">
            <w:pPr>
              <w:contextualSpacing/>
              <w:jc w:val="center"/>
              <w:rPr>
                <w:sz w:val="22"/>
                <w:szCs w:val="22"/>
              </w:rPr>
            </w:pPr>
            <w:r w:rsidRPr="006B26B5">
              <w:rPr>
                <w:sz w:val="22"/>
                <w:szCs w:val="22"/>
              </w:rPr>
              <w:t>0,14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B16F74" w:rsidP="003304C4">
            <w:pPr>
              <w:contextualSpacing/>
              <w:jc w:val="center"/>
              <w:rPr>
                <w:sz w:val="22"/>
                <w:szCs w:val="22"/>
              </w:rPr>
            </w:pPr>
            <w:r w:rsidRPr="006B26B5">
              <w:rPr>
                <w:sz w:val="22"/>
                <w:szCs w:val="22"/>
              </w:rPr>
              <w:t>0,49</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7,00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7,00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83720C" w:rsidRDefault="003304C4" w:rsidP="000C003B">
            <w:pPr>
              <w:contextualSpacing/>
              <w:jc w:val="center"/>
              <w:rPr>
                <w:b/>
                <w:sz w:val="22"/>
                <w:szCs w:val="22"/>
              </w:rPr>
            </w:pPr>
            <w:r w:rsidRPr="0083720C">
              <w:rPr>
                <w:b/>
                <w:sz w:val="22"/>
                <w:szCs w:val="22"/>
              </w:rPr>
              <w:lastRenderedPageBreak/>
              <w:t>1.21.</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3304C4" w:rsidRPr="0083720C" w:rsidRDefault="00EC761F" w:rsidP="003304C4">
            <w:pPr>
              <w:jc w:val="both"/>
              <w:rPr>
                <w:b/>
                <w:sz w:val="22"/>
                <w:szCs w:val="22"/>
              </w:rPr>
            </w:pPr>
            <w:r w:rsidRPr="0083720C">
              <w:rPr>
                <w:b/>
                <w:sz w:val="22"/>
                <w:szCs w:val="22"/>
              </w:rPr>
              <w:t>Baznīcu mākslas pa</w:t>
            </w:r>
            <w:r w:rsidR="003304C4" w:rsidRPr="0083720C">
              <w:rPr>
                <w:b/>
                <w:sz w:val="22"/>
                <w:szCs w:val="22"/>
              </w:rPr>
              <w:t>stāvīgā ekspozīcija (maijs, jūnijs, jūlijs, augusts, septembris)</w:t>
            </w:r>
          </w:p>
        </w:tc>
        <w:tc>
          <w:tcPr>
            <w:tcW w:w="1559" w:type="dxa"/>
            <w:tcBorders>
              <w:top w:val="outset" w:sz="6" w:space="0" w:color="auto"/>
              <w:left w:val="outset" w:sz="6" w:space="0" w:color="auto"/>
              <w:bottom w:val="outset" w:sz="6" w:space="0" w:color="auto"/>
              <w:right w:val="outset" w:sz="6" w:space="0" w:color="auto"/>
            </w:tcBorders>
            <w:shd w:val="clear" w:color="auto" w:fill="auto"/>
            <w:noWrap/>
            <w:vAlign w:val="center"/>
          </w:tcPr>
          <w:p w:rsidR="003304C4" w:rsidRPr="006B26B5" w:rsidRDefault="003304C4" w:rsidP="003304C4">
            <w:pPr>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0,07</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b/>
                <w:color w:val="000000"/>
                <w:sz w:val="22"/>
                <w:szCs w:val="22"/>
              </w:rPr>
            </w:pPr>
            <w:r w:rsidRPr="006B26B5">
              <w:rPr>
                <w:b/>
                <w:color w:val="000000"/>
                <w:sz w:val="22"/>
                <w:szCs w:val="22"/>
              </w:rPr>
              <w:t>1.22.</w:t>
            </w:r>
          </w:p>
        </w:tc>
        <w:tc>
          <w:tcPr>
            <w:tcW w:w="13466" w:type="dxa"/>
            <w:gridSpan w:val="10"/>
            <w:tcBorders>
              <w:top w:val="outset" w:sz="6" w:space="0" w:color="auto"/>
              <w:left w:val="outset" w:sz="6" w:space="0" w:color="auto"/>
              <w:bottom w:val="outset" w:sz="6" w:space="0" w:color="auto"/>
              <w:right w:val="single" w:sz="4" w:space="0" w:color="auto"/>
            </w:tcBorders>
            <w:shd w:val="clear" w:color="auto" w:fill="auto"/>
            <w:vAlign w:val="center"/>
          </w:tcPr>
          <w:p w:rsidR="003304C4" w:rsidRPr="006B26B5" w:rsidRDefault="003304C4" w:rsidP="00511AEF">
            <w:pPr>
              <w:contextualSpacing/>
              <w:rPr>
                <w:b/>
                <w:sz w:val="22"/>
                <w:szCs w:val="22"/>
              </w:rPr>
            </w:pPr>
            <w:r w:rsidRPr="006B26B5">
              <w:rPr>
                <w:b/>
                <w:sz w:val="22"/>
                <w:szCs w:val="22"/>
              </w:rPr>
              <w:t>Dārza svētku apmeklējums</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1.21.1.</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3304C4" w:rsidRPr="006B26B5" w:rsidRDefault="003304C4" w:rsidP="003304C4">
            <w:pPr>
              <w:jc w:val="both"/>
              <w:rPr>
                <w:sz w:val="22"/>
                <w:szCs w:val="22"/>
              </w:rPr>
            </w:pPr>
            <w:r w:rsidRPr="006B26B5">
              <w:rPr>
                <w:sz w:val="22"/>
                <w:szCs w:val="22"/>
              </w:rPr>
              <w:t>pieaugušajiem</w:t>
            </w:r>
          </w:p>
        </w:tc>
        <w:tc>
          <w:tcPr>
            <w:tcW w:w="1559" w:type="dxa"/>
            <w:tcBorders>
              <w:top w:val="outset" w:sz="6" w:space="0" w:color="auto"/>
              <w:left w:val="outset" w:sz="6" w:space="0" w:color="auto"/>
              <w:bottom w:val="outset" w:sz="6" w:space="0" w:color="auto"/>
              <w:right w:val="outset" w:sz="6" w:space="0" w:color="auto"/>
            </w:tcBorders>
            <w:shd w:val="clear" w:color="auto" w:fill="auto"/>
            <w:noWrap/>
            <w:vAlign w:val="center"/>
          </w:tcPr>
          <w:p w:rsidR="003304C4" w:rsidRPr="006B26B5" w:rsidRDefault="003304C4" w:rsidP="003304C4">
            <w:pPr>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2,56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0,62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2,40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0,30</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6,00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6,00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1.21.2.</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3304C4" w:rsidRPr="006B26B5" w:rsidRDefault="003304C4" w:rsidP="003304C4">
            <w:pPr>
              <w:jc w:val="both"/>
              <w:rPr>
                <w:sz w:val="22"/>
                <w:szCs w:val="22"/>
              </w:rPr>
            </w:pPr>
            <w:r w:rsidRPr="006B26B5">
              <w:rPr>
                <w:sz w:val="22"/>
                <w:szCs w:val="22"/>
              </w:rPr>
              <w:t>pensionāriem</w:t>
            </w:r>
          </w:p>
        </w:tc>
        <w:tc>
          <w:tcPr>
            <w:tcW w:w="1559" w:type="dxa"/>
            <w:tcBorders>
              <w:top w:val="outset" w:sz="6" w:space="0" w:color="auto"/>
              <w:left w:val="outset" w:sz="6" w:space="0" w:color="auto"/>
              <w:bottom w:val="outset" w:sz="6" w:space="0" w:color="auto"/>
              <w:right w:val="outset" w:sz="6" w:space="0" w:color="auto"/>
            </w:tcBorders>
            <w:shd w:val="clear" w:color="auto" w:fill="auto"/>
            <w:noWrap/>
            <w:vAlign w:val="center"/>
          </w:tcPr>
          <w:p w:rsidR="003304C4" w:rsidRPr="006B26B5" w:rsidRDefault="003304C4" w:rsidP="003304C4">
            <w:pPr>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0,31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0,15</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3,00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3,00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1.21.3.</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3304C4" w:rsidRPr="006B26B5" w:rsidRDefault="00711B82" w:rsidP="003304C4">
            <w:pPr>
              <w:jc w:val="both"/>
              <w:rPr>
                <w:sz w:val="22"/>
                <w:szCs w:val="22"/>
              </w:rPr>
            </w:pPr>
            <w:r>
              <w:t>izglītojamiem</w:t>
            </w:r>
          </w:p>
        </w:tc>
        <w:tc>
          <w:tcPr>
            <w:tcW w:w="1559" w:type="dxa"/>
            <w:tcBorders>
              <w:top w:val="outset" w:sz="6" w:space="0" w:color="auto"/>
              <w:left w:val="outset" w:sz="6" w:space="0" w:color="auto"/>
              <w:bottom w:val="outset" w:sz="6" w:space="0" w:color="auto"/>
              <w:right w:val="outset" w:sz="6" w:space="0" w:color="auto"/>
            </w:tcBorders>
            <w:shd w:val="clear" w:color="auto" w:fill="auto"/>
            <w:noWrap/>
            <w:vAlign w:val="center"/>
          </w:tcPr>
          <w:p w:rsidR="003304C4" w:rsidRPr="006B26B5" w:rsidRDefault="003304C4" w:rsidP="003304C4">
            <w:pPr>
              <w:jc w:val="center"/>
              <w:rPr>
                <w:sz w:val="22"/>
                <w:szCs w:val="22"/>
              </w:rPr>
            </w:pPr>
            <w:r w:rsidRPr="006B26B5">
              <w:rPr>
                <w:sz w:val="22"/>
                <w:szCs w:val="22"/>
              </w:rPr>
              <w:t>1 apmeklējums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0,05</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b/>
                <w:color w:val="000000"/>
                <w:sz w:val="22"/>
                <w:szCs w:val="22"/>
              </w:rPr>
            </w:pPr>
            <w:r w:rsidRPr="006B26B5">
              <w:rPr>
                <w:b/>
                <w:color w:val="000000"/>
                <w:sz w:val="22"/>
                <w:szCs w:val="22"/>
              </w:rPr>
              <w:t>2.</w:t>
            </w:r>
          </w:p>
        </w:tc>
        <w:tc>
          <w:tcPr>
            <w:tcW w:w="13466" w:type="dxa"/>
            <w:gridSpan w:val="10"/>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rPr>
                <w:b/>
                <w:color w:val="000000"/>
                <w:sz w:val="22"/>
                <w:szCs w:val="22"/>
              </w:rPr>
            </w:pPr>
            <w:r w:rsidRPr="006B26B5">
              <w:rPr>
                <w:b/>
                <w:color w:val="000000"/>
                <w:sz w:val="22"/>
                <w:szCs w:val="22"/>
              </w:rPr>
              <w:t>Citi ar muzeja apmeklējumu saistītie pakalpojumi</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2.1.</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895BC3" w:rsidP="003304C4">
            <w:pPr>
              <w:jc w:val="both"/>
              <w:rPr>
                <w:color w:val="000000"/>
                <w:sz w:val="22"/>
                <w:szCs w:val="22"/>
                <w:vertAlign w:val="superscript"/>
              </w:rPr>
            </w:pPr>
            <w:r w:rsidRPr="006B26B5">
              <w:rPr>
                <w:color w:val="000000"/>
                <w:sz w:val="22"/>
                <w:szCs w:val="22"/>
              </w:rPr>
              <w:t>Jaunlaulāto fotografēšanās kāzu dienā vai cita profesionāla fotografēšana pils telpās nekomerciālām vajadzībām</w:t>
            </w:r>
            <w:r w:rsidRPr="006B26B5">
              <w:rPr>
                <w:color w:val="000000"/>
                <w:sz w:val="22"/>
                <w:szCs w:val="22"/>
                <w:vertAlign w:val="superscript"/>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 xml:space="preserve">1 fotografēšanās </w:t>
            </w:r>
          </w:p>
          <w:p w:rsidR="003304C4" w:rsidRPr="006B26B5" w:rsidRDefault="003304C4" w:rsidP="003304C4">
            <w:pPr>
              <w:contextualSpacing/>
              <w:jc w:val="center"/>
              <w:rPr>
                <w:sz w:val="22"/>
                <w:szCs w:val="22"/>
              </w:rPr>
            </w:pPr>
            <w:r w:rsidRPr="006B26B5">
              <w:rPr>
                <w:sz w:val="22"/>
                <w:szCs w:val="22"/>
              </w:rPr>
              <w:t>reize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18,65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4,49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15,70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1,65</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jc w:val="center"/>
              <w:rPr>
                <w:color w:val="000000"/>
                <w:sz w:val="22"/>
                <w:szCs w:val="22"/>
              </w:rPr>
            </w:pPr>
            <w:r w:rsidRPr="006B26B5">
              <w:rPr>
                <w:color w:val="000000"/>
                <w:sz w:val="22"/>
                <w:szCs w:val="22"/>
              </w:rPr>
              <w:t>41,32</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jc w:val="center"/>
              <w:rPr>
                <w:sz w:val="22"/>
                <w:szCs w:val="22"/>
              </w:rPr>
            </w:pPr>
            <w:r w:rsidRPr="006B26B5">
              <w:rPr>
                <w:sz w:val="22"/>
                <w:szCs w:val="22"/>
              </w:rPr>
              <w:t>8,68</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jc w:val="center"/>
              <w:rPr>
                <w:color w:val="000000"/>
                <w:sz w:val="22"/>
                <w:szCs w:val="22"/>
              </w:rPr>
            </w:pPr>
            <w:r w:rsidRPr="006B26B5">
              <w:rPr>
                <w:color w:val="000000"/>
                <w:sz w:val="22"/>
                <w:szCs w:val="22"/>
              </w:rPr>
              <w:t>50,00</w:t>
            </w:r>
          </w:p>
        </w:tc>
      </w:tr>
      <w:tr w:rsidR="003304C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4C4" w:rsidRPr="006B26B5" w:rsidRDefault="003304C4" w:rsidP="000C003B">
            <w:pPr>
              <w:contextualSpacing/>
              <w:jc w:val="center"/>
              <w:rPr>
                <w:color w:val="000000"/>
                <w:sz w:val="22"/>
                <w:szCs w:val="22"/>
              </w:rPr>
            </w:pPr>
            <w:r w:rsidRPr="006B26B5">
              <w:rPr>
                <w:color w:val="000000"/>
                <w:sz w:val="22"/>
                <w:szCs w:val="22"/>
              </w:rPr>
              <w:t>2.2.</w:t>
            </w:r>
          </w:p>
        </w:tc>
        <w:tc>
          <w:tcPr>
            <w:tcW w:w="2835"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jc w:val="both"/>
              <w:rPr>
                <w:sz w:val="22"/>
                <w:szCs w:val="22"/>
              </w:rPr>
            </w:pPr>
            <w:proofErr w:type="spellStart"/>
            <w:r w:rsidRPr="006B26B5">
              <w:rPr>
                <w:sz w:val="22"/>
                <w:szCs w:val="22"/>
              </w:rPr>
              <w:t>Muzejpedagoģiskā</w:t>
            </w:r>
            <w:proofErr w:type="spellEnd"/>
            <w:r w:rsidRPr="006B26B5">
              <w:rPr>
                <w:sz w:val="22"/>
                <w:szCs w:val="22"/>
              </w:rPr>
              <w:t xml:space="preserve"> programma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jc w:val="center"/>
              <w:rPr>
                <w:sz w:val="22"/>
                <w:szCs w:val="22"/>
              </w:rPr>
            </w:pPr>
            <w:r w:rsidRPr="006B26B5">
              <w:rPr>
                <w:sz w:val="22"/>
                <w:szCs w:val="22"/>
              </w:rPr>
              <w:t>1 nodarbība grupai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4,27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1,03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04C4" w:rsidRPr="006B26B5" w:rsidRDefault="003304C4" w:rsidP="003304C4">
            <w:pPr>
              <w:contextualSpacing/>
              <w:jc w:val="center"/>
              <w:rPr>
                <w:sz w:val="22"/>
                <w:szCs w:val="22"/>
              </w:rPr>
            </w:pPr>
            <w:r w:rsidRPr="006B26B5">
              <w:rPr>
                <w:sz w:val="22"/>
                <w:szCs w:val="22"/>
              </w:rPr>
              <w:t>0,50</w:t>
            </w:r>
          </w:p>
        </w:tc>
        <w:tc>
          <w:tcPr>
            <w:tcW w:w="850"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10,00</w:t>
            </w:r>
          </w:p>
        </w:tc>
        <w:tc>
          <w:tcPr>
            <w:tcW w:w="851"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0,00</w:t>
            </w:r>
            <w:r w:rsidRPr="006B26B5">
              <w:rPr>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304C4" w:rsidRPr="006B26B5" w:rsidRDefault="003304C4" w:rsidP="003304C4">
            <w:pPr>
              <w:contextualSpacing/>
              <w:jc w:val="center"/>
              <w:rPr>
                <w:sz w:val="22"/>
                <w:szCs w:val="22"/>
              </w:rPr>
            </w:pPr>
            <w:r w:rsidRPr="006B26B5">
              <w:rPr>
                <w:sz w:val="22"/>
                <w:szCs w:val="22"/>
              </w:rPr>
              <w:t>10,00</w:t>
            </w:r>
          </w:p>
        </w:tc>
      </w:tr>
      <w:tr w:rsidR="00A95BD4"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D4" w:rsidRPr="006B26B5" w:rsidRDefault="00E748A8" w:rsidP="000C003B">
            <w:pPr>
              <w:contextualSpacing/>
              <w:jc w:val="center"/>
              <w:rPr>
                <w:color w:val="000000"/>
                <w:sz w:val="22"/>
                <w:szCs w:val="22"/>
              </w:rPr>
            </w:pPr>
            <w:r w:rsidRPr="006B26B5">
              <w:rPr>
                <w:color w:val="000000"/>
                <w:sz w:val="22"/>
                <w:szCs w:val="22"/>
              </w:rPr>
              <w:t>2.3.</w:t>
            </w:r>
          </w:p>
        </w:tc>
        <w:tc>
          <w:tcPr>
            <w:tcW w:w="2835" w:type="dxa"/>
            <w:tcBorders>
              <w:top w:val="single" w:sz="4" w:space="0" w:color="auto"/>
              <w:left w:val="nil"/>
              <w:bottom w:val="single" w:sz="4" w:space="0" w:color="auto"/>
              <w:right w:val="single" w:sz="4" w:space="0" w:color="auto"/>
            </w:tcBorders>
            <w:shd w:val="clear" w:color="auto" w:fill="auto"/>
            <w:vAlign w:val="center"/>
          </w:tcPr>
          <w:p w:rsidR="00A95BD4" w:rsidRPr="006B26B5" w:rsidRDefault="00E748A8" w:rsidP="003304C4">
            <w:pPr>
              <w:jc w:val="both"/>
              <w:rPr>
                <w:color w:val="000000"/>
                <w:sz w:val="22"/>
                <w:szCs w:val="22"/>
              </w:rPr>
            </w:pPr>
            <w:r w:rsidRPr="006B26B5">
              <w:rPr>
                <w:sz w:val="22"/>
                <w:szCs w:val="22"/>
              </w:rPr>
              <w:t>Muzeja funkcijām un uzdevumiem atbilstošs pasākums: seminārs, koncerts</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95BD4" w:rsidRPr="006B26B5" w:rsidRDefault="00A95BD4" w:rsidP="003304C4">
            <w:pPr>
              <w:jc w:val="center"/>
              <w:rPr>
                <w:sz w:val="22"/>
                <w:szCs w:val="22"/>
              </w:rPr>
            </w:pPr>
            <w:r w:rsidRPr="006B26B5">
              <w:rPr>
                <w:sz w:val="22"/>
                <w:szCs w:val="22"/>
              </w:rPr>
              <w:t>1 personai</w:t>
            </w:r>
          </w:p>
        </w:tc>
        <w:tc>
          <w:tcPr>
            <w:tcW w:w="9072" w:type="dxa"/>
            <w:gridSpan w:val="8"/>
            <w:tcBorders>
              <w:top w:val="single" w:sz="4" w:space="0" w:color="auto"/>
              <w:left w:val="nil"/>
              <w:bottom w:val="single" w:sz="4" w:space="0" w:color="auto"/>
              <w:right w:val="single" w:sz="4" w:space="0" w:color="auto"/>
            </w:tcBorders>
            <w:shd w:val="clear" w:color="auto" w:fill="auto"/>
            <w:noWrap/>
            <w:vAlign w:val="center"/>
          </w:tcPr>
          <w:p w:rsidR="00A95BD4" w:rsidRPr="006B26B5" w:rsidRDefault="00E748A8" w:rsidP="003304C4">
            <w:pPr>
              <w:contextualSpacing/>
              <w:jc w:val="center"/>
              <w:rPr>
                <w:sz w:val="22"/>
                <w:szCs w:val="22"/>
              </w:rPr>
            </w:pPr>
            <w:r w:rsidRPr="006B26B5">
              <w:rPr>
                <w:sz w:val="22"/>
                <w:szCs w:val="22"/>
              </w:rPr>
              <w:t>Cena tiks sastādīta saskaņā ar izdevumu tāmi</w:t>
            </w:r>
            <w:r w:rsidRPr="006B26B5">
              <w:rPr>
                <w:sz w:val="22"/>
                <w:szCs w:val="22"/>
                <w:vertAlign w:val="superscript"/>
              </w:rPr>
              <w:t>1</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b/>
                <w:color w:val="000000"/>
                <w:sz w:val="22"/>
                <w:szCs w:val="22"/>
              </w:rPr>
            </w:pPr>
            <w:r w:rsidRPr="006B26B5">
              <w:rPr>
                <w:b/>
                <w:color w:val="000000"/>
                <w:sz w:val="22"/>
                <w:szCs w:val="22"/>
              </w:rPr>
              <w:t>2.4.</w:t>
            </w:r>
          </w:p>
        </w:tc>
        <w:tc>
          <w:tcPr>
            <w:tcW w:w="13466" w:type="dxa"/>
            <w:gridSpan w:val="10"/>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rPr>
                <w:b/>
                <w:sz w:val="22"/>
                <w:szCs w:val="22"/>
              </w:rPr>
            </w:pPr>
            <w:r w:rsidRPr="006B26B5">
              <w:rPr>
                <w:b/>
                <w:color w:val="000000"/>
                <w:sz w:val="22"/>
                <w:szCs w:val="22"/>
              </w:rPr>
              <w:t>Ekskursijas vadīšana apmeklētāju grupai muzeja ekspozīcijā un izstādēs</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2.4.1.</w:t>
            </w:r>
          </w:p>
        </w:tc>
        <w:tc>
          <w:tcPr>
            <w:tcW w:w="2835" w:type="dxa"/>
            <w:tcBorders>
              <w:top w:val="single" w:sz="4" w:space="0" w:color="auto"/>
              <w:left w:val="nil"/>
              <w:bottom w:val="single" w:sz="4" w:space="0" w:color="auto"/>
              <w:right w:val="single" w:sz="4" w:space="0" w:color="auto"/>
            </w:tcBorders>
            <w:shd w:val="clear" w:color="auto" w:fill="auto"/>
          </w:tcPr>
          <w:p w:rsidR="00177DBC" w:rsidRPr="006B26B5" w:rsidRDefault="00177DBC" w:rsidP="00177DBC">
            <w:pPr>
              <w:contextualSpacing/>
              <w:jc w:val="both"/>
              <w:rPr>
                <w:color w:val="000000"/>
                <w:sz w:val="22"/>
                <w:szCs w:val="22"/>
              </w:rPr>
            </w:pPr>
            <w:r w:rsidRPr="006B26B5">
              <w:rPr>
                <w:color w:val="000000"/>
                <w:sz w:val="22"/>
                <w:szCs w:val="22"/>
              </w:rPr>
              <w:t>gidiem ar Rundāles pils muzeja administrācijas izsniegtu apliecību</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ekskursija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0,90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0,22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0,05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0,27</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sz w:val="22"/>
                <w:szCs w:val="22"/>
              </w:rPr>
            </w:pPr>
            <w:r w:rsidRPr="006B26B5">
              <w:rPr>
                <w:sz w:val="22"/>
                <w:szCs w:val="22"/>
              </w:rPr>
              <w:t>2,48</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sz w:val="22"/>
                <w:szCs w:val="22"/>
              </w:rPr>
            </w:pPr>
            <w:r w:rsidRPr="006B26B5">
              <w:rPr>
                <w:sz w:val="22"/>
                <w:szCs w:val="22"/>
              </w:rPr>
              <w:t>0,52</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sz w:val="22"/>
                <w:szCs w:val="22"/>
              </w:rPr>
            </w:pPr>
            <w:r w:rsidRPr="006B26B5">
              <w:rPr>
                <w:sz w:val="22"/>
                <w:szCs w:val="22"/>
              </w:rPr>
              <w:t>3,00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2.4.2.</w:t>
            </w:r>
          </w:p>
        </w:tc>
        <w:tc>
          <w:tcPr>
            <w:tcW w:w="2835" w:type="dxa"/>
            <w:tcBorders>
              <w:top w:val="single" w:sz="4" w:space="0" w:color="auto"/>
              <w:left w:val="nil"/>
              <w:bottom w:val="single" w:sz="4" w:space="0" w:color="auto"/>
              <w:right w:val="single" w:sz="4" w:space="0" w:color="auto"/>
            </w:tcBorders>
            <w:shd w:val="clear" w:color="auto" w:fill="auto"/>
          </w:tcPr>
          <w:p w:rsidR="00177DBC" w:rsidRPr="006B26B5" w:rsidRDefault="00177DBC" w:rsidP="00177DBC">
            <w:pPr>
              <w:contextualSpacing/>
              <w:jc w:val="both"/>
              <w:rPr>
                <w:color w:val="000000"/>
                <w:sz w:val="22"/>
                <w:szCs w:val="22"/>
              </w:rPr>
            </w:pPr>
            <w:r w:rsidRPr="006B26B5">
              <w:rPr>
                <w:sz w:val="22"/>
                <w:szCs w:val="22"/>
              </w:rPr>
              <w:t>gidiem ar Rundāles pils muzeja administrācijas izsniegtu apl</w:t>
            </w:r>
            <w:r w:rsidR="00711B82">
              <w:rPr>
                <w:sz w:val="22"/>
                <w:szCs w:val="22"/>
              </w:rPr>
              <w:t xml:space="preserve">iecību, vadot ekskursiju </w:t>
            </w:r>
            <w:r w:rsidR="00711B82">
              <w:t>izglītojamo</w:t>
            </w:r>
            <w:r w:rsidRPr="006B26B5">
              <w:rPr>
                <w:sz w:val="22"/>
                <w:szCs w:val="22"/>
              </w:rPr>
              <w:t xml:space="preserve"> grupai</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ekskursija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0,45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0,11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0,52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0,02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0,14</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sz w:val="22"/>
                <w:szCs w:val="22"/>
              </w:rPr>
            </w:pPr>
            <w:r w:rsidRPr="006B26B5">
              <w:rPr>
                <w:sz w:val="22"/>
                <w:szCs w:val="22"/>
              </w:rPr>
              <w:t>1,24</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sz w:val="22"/>
                <w:szCs w:val="22"/>
              </w:rPr>
            </w:pPr>
            <w:r w:rsidRPr="006B26B5">
              <w:rPr>
                <w:sz w:val="22"/>
                <w:szCs w:val="22"/>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sz w:val="22"/>
                <w:szCs w:val="22"/>
              </w:rPr>
            </w:pPr>
            <w:r w:rsidRPr="006B26B5">
              <w:rPr>
                <w:sz w:val="22"/>
                <w:szCs w:val="22"/>
              </w:rPr>
              <w:t>1,50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2.4.3.</w:t>
            </w:r>
          </w:p>
        </w:tc>
        <w:tc>
          <w:tcPr>
            <w:tcW w:w="2835" w:type="dxa"/>
            <w:tcBorders>
              <w:top w:val="single" w:sz="4" w:space="0" w:color="auto"/>
              <w:left w:val="nil"/>
              <w:bottom w:val="single" w:sz="4" w:space="0" w:color="auto"/>
              <w:right w:val="single" w:sz="4" w:space="0" w:color="auto"/>
            </w:tcBorders>
            <w:shd w:val="clear" w:color="auto" w:fill="auto"/>
          </w:tcPr>
          <w:p w:rsidR="00177DBC" w:rsidRPr="006B26B5" w:rsidRDefault="00177DBC" w:rsidP="00177DBC">
            <w:pPr>
              <w:contextualSpacing/>
              <w:jc w:val="both"/>
              <w:rPr>
                <w:color w:val="000000"/>
                <w:sz w:val="22"/>
                <w:szCs w:val="22"/>
              </w:rPr>
            </w:pPr>
            <w:r w:rsidRPr="006B26B5">
              <w:rPr>
                <w:color w:val="000000"/>
                <w:sz w:val="22"/>
                <w:szCs w:val="22"/>
              </w:rPr>
              <w:t xml:space="preserve">gidiem bez Rundāles pils muzeja administrācijas izsniegtas apliecības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ekskursija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6,26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1,51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6,61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0,33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1,82</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sz w:val="22"/>
                <w:szCs w:val="22"/>
              </w:rPr>
            </w:pPr>
            <w:r w:rsidRPr="006B26B5">
              <w:rPr>
                <w:sz w:val="22"/>
                <w:szCs w:val="22"/>
              </w:rPr>
              <w:t>16,53</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sz w:val="22"/>
                <w:szCs w:val="22"/>
              </w:rPr>
            </w:pPr>
            <w:r w:rsidRPr="006B26B5">
              <w:rPr>
                <w:sz w:val="22"/>
                <w:szCs w:val="22"/>
              </w:rPr>
              <w:t>3,47</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sz w:val="22"/>
                <w:szCs w:val="22"/>
              </w:rPr>
            </w:pPr>
            <w:r w:rsidRPr="006B26B5">
              <w:rPr>
                <w:sz w:val="22"/>
                <w:szCs w:val="22"/>
              </w:rPr>
              <w:t>20,00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2.4.4.</w:t>
            </w:r>
          </w:p>
        </w:tc>
        <w:tc>
          <w:tcPr>
            <w:tcW w:w="2835" w:type="dxa"/>
            <w:tcBorders>
              <w:top w:val="single" w:sz="4" w:space="0" w:color="auto"/>
              <w:left w:val="nil"/>
              <w:bottom w:val="single" w:sz="4" w:space="0" w:color="auto"/>
              <w:right w:val="single" w:sz="4" w:space="0" w:color="auto"/>
            </w:tcBorders>
            <w:shd w:val="clear" w:color="auto" w:fill="auto"/>
          </w:tcPr>
          <w:p w:rsidR="00177DBC" w:rsidRPr="006B26B5" w:rsidRDefault="00177DBC" w:rsidP="00177DBC">
            <w:pPr>
              <w:contextualSpacing/>
              <w:jc w:val="both"/>
              <w:rPr>
                <w:color w:val="000000"/>
                <w:sz w:val="22"/>
                <w:szCs w:val="22"/>
              </w:rPr>
            </w:pPr>
            <w:r w:rsidRPr="006B26B5">
              <w:rPr>
                <w:color w:val="000000"/>
                <w:sz w:val="22"/>
                <w:szCs w:val="22"/>
              </w:rPr>
              <w:t xml:space="preserve">Kurzemes hercogu kapeņu </w:t>
            </w:r>
            <w:r w:rsidRPr="006B26B5">
              <w:rPr>
                <w:color w:val="000000"/>
                <w:sz w:val="22"/>
                <w:szCs w:val="22"/>
              </w:rPr>
              <w:lastRenderedPageBreak/>
              <w:t xml:space="preserve">gidiem ar </w:t>
            </w:r>
            <w:r w:rsidRPr="006B26B5">
              <w:rPr>
                <w:sz w:val="22"/>
                <w:szCs w:val="22"/>
              </w:rPr>
              <w:t xml:space="preserve">Rundāles pils muzeja </w:t>
            </w:r>
            <w:r w:rsidRPr="006B26B5">
              <w:rPr>
                <w:color w:val="000000"/>
                <w:sz w:val="22"/>
                <w:szCs w:val="22"/>
              </w:rPr>
              <w:t>administrācijas izsniegtu apliecību</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lastRenderedPageBreak/>
              <w:t>1 ekskursija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0,38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0,09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0,61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0,02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0,14</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sz w:val="22"/>
                <w:szCs w:val="22"/>
              </w:rPr>
            </w:pPr>
            <w:r w:rsidRPr="006B26B5">
              <w:rPr>
                <w:sz w:val="22"/>
                <w:szCs w:val="22"/>
              </w:rPr>
              <w:t>1,24</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sz w:val="22"/>
                <w:szCs w:val="22"/>
              </w:rPr>
            </w:pPr>
            <w:r w:rsidRPr="006B26B5">
              <w:rPr>
                <w:sz w:val="22"/>
                <w:szCs w:val="22"/>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sz w:val="22"/>
                <w:szCs w:val="22"/>
              </w:rPr>
            </w:pPr>
            <w:r w:rsidRPr="006B26B5">
              <w:rPr>
                <w:sz w:val="22"/>
                <w:szCs w:val="22"/>
              </w:rPr>
              <w:t>1,50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tabs>
                <w:tab w:val="left" w:pos="2940"/>
                <w:tab w:val="center" w:pos="4705"/>
              </w:tabs>
              <w:contextualSpacing/>
              <w:jc w:val="center"/>
              <w:rPr>
                <w:color w:val="000000"/>
                <w:sz w:val="22"/>
                <w:szCs w:val="22"/>
              </w:rPr>
            </w:pPr>
            <w:r w:rsidRPr="006B26B5">
              <w:rPr>
                <w:b/>
                <w:bCs/>
                <w:color w:val="000000"/>
                <w:sz w:val="22"/>
                <w:szCs w:val="22"/>
              </w:rPr>
              <w:lastRenderedPageBreak/>
              <w:t>3.</w:t>
            </w:r>
          </w:p>
        </w:tc>
        <w:tc>
          <w:tcPr>
            <w:tcW w:w="13466" w:type="dxa"/>
            <w:gridSpan w:val="10"/>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tabs>
                <w:tab w:val="left" w:pos="2940"/>
                <w:tab w:val="center" w:pos="4705"/>
              </w:tabs>
              <w:contextualSpacing/>
              <w:jc w:val="both"/>
              <w:rPr>
                <w:color w:val="000000"/>
                <w:sz w:val="22"/>
                <w:szCs w:val="22"/>
              </w:rPr>
            </w:pPr>
            <w:r w:rsidRPr="006B26B5">
              <w:rPr>
                <w:b/>
                <w:bCs/>
                <w:color w:val="000000"/>
                <w:sz w:val="22"/>
                <w:szCs w:val="22"/>
              </w:rPr>
              <w:t>Muzeja telpu un teritorijas noma</w:t>
            </w:r>
            <w:r w:rsidRPr="006B26B5">
              <w:rPr>
                <w:b/>
                <w:bCs/>
                <w:color w:val="000000"/>
                <w:sz w:val="22"/>
                <w:szCs w:val="22"/>
                <w:vertAlign w:val="superscript"/>
              </w:rPr>
              <w:t>5,6</w:t>
            </w:r>
            <w:r w:rsidR="00E9758D" w:rsidRPr="006B26B5">
              <w:rPr>
                <w:b/>
                <w:bCs/>
                <w:color w:val="000000"/>
                <w:sz w:val="22"/>
                <w:szCs w:val="22"/>
                <w:vertAlign w:val="superscript"/>
              </w:rPr>
              <w:t>,7</w:t>
            </w:r>
            <w:r w:rsidRPr="006B26B5">
              <w:rPr>
                <w:b/>
                <w:bCs/>
                <w:color w:val="000000"/>
                <w:sz w:val="22"/>
                <w:szCs w:val="22"/>
              </w:rPr>
              <w:t xml:space="preserve"> </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3.1.</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Baltā zāle (līdz 100 personām)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stunda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189,81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45,73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123,97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8,26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45,45</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413,22</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86,78</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500,00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3.2.</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Zelta zāle (līdz 100 personām)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stunda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227,78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54,87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148,75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9,92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54,55</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495,87</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104,13</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600,00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3.3.</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Hercoga ēdamzāle (līdz 100 personām)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stunda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113,89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27,44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74,37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4,96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27,27</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247,93</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52,07</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300,00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3.4.</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Lielā galerija (līdz 80 personām)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stunda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227,78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54,87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148,75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9,92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54,55</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495,87</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104,13</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600,00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3.5.</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Banketu zāle (līdz 40 personām)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stunda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37,96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9,14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24,80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9,09</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82,64</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17,36</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100,00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3.6.</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Kafijas zāle (līdz 30 personām)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stunda</w:t>
            </w:r>
          </w:p>
        </w:tc>
        <w:tc>
          <w:tcPr>
            <w:tcW w:w="1134"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34,17</w:t>
            </w:r>
          </w:p>
        </w:tc>
        <w:tc>
          <w:tcPr>
            <w:tcW w:w="1276"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8,23</w:t>
            </w:r>
          </w:p>
        </w:tc>
        <w:tc>
          <w:tcPr>
            <w:tcW w:w="1417"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22,31</w:t>
            </w:r>
          </w:p>
        </w:tc>
        <w:tc>
          <w:tcPr>
            <w:tcW w:w="1276"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1,49</w:t>
            </w:r>
          </w:p>
        </w:tc>
        <w:tc>
          <w:tcPr>
            <w:tcW w:w="1276"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8,18</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74,38</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15,62</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90,00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3.7.</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Gobelēnu zāle (līdz 30 personām)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stunda</w:t>
            </w:r>
          </w:p>
        </w:tc>
        <w:tc>
          <w:tcPr>
            <w:tcW w:w="1134"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34,17</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8,23</w:t>
            </w:r>
          </w:p>
        </w:tc>
        <w:tc>
          <w:tcPr>
            <w:tcW w:w="1417"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22,31</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1,49</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8,18</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74,38</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15,62</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90,00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3.8.</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Banketu zāles komplekss (3 zāles) (līdz 100 personām)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stunda</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94,91</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22,86</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61,98</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4,13</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22,73</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206,61</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43,39</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250,00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3.9.</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Pavardu telpa (līdz 30 personām)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stunda</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22,78</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5,49</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14,88</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0,99</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5,45</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49,59</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10,41</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60,00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3.10.</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Pavardu telpa ar kurināšanu (līdz 30 personām)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stunda</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37,96</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9,14</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24,80</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1,65</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9,09</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82,64</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17,36</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100,00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3.11.</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Telpa Austrumu korpusā (Nr.70, 74, 77, 78)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color w:val="000000"/>
                <w:sz w:val="22"/>
                <w:szCs w:val="22"/>
              </w:rPr>
            </w:pPr>
            <w:r w:rsidRPr="006B26B5">
              <w:rPr>
                <w:color w:val="000000"/>
                <w:sz w:val="22"/>
                <w:szCs w:val="22"/>
              </w:rPr>
              <w:t>1 telpa/</w:t>
            </w:r>
          </w:p>
          <w:p w:rsidR="00177DBC" w:rsidRPr="006B26B5" w:rsidRDefault="00177DBC" w:rsidP="00177DBC">
            <w:pPr>
              <w:contextualSpacing/>
              <w:jc w:val="center"/>
              <w:rPr>
                <w:sz w:val="22"/>
                <w:szCs w:val="22"/>
              </w:rPr>
            </w:pPr>
            <w:r w:rsidRPr="006B26B5">
              <w:rPr>
                <w:color w:val="000000"/>
                <w:sz w:val="22"/>
                <w:szCs w:val="22"/>
              </w:rPr>
              <w:t>1 stunda</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75,93</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18,29</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49,58</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3,31</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18,18</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165,29</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34,71</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200,00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3.12.</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jc w:val="both"/>
              <w:rPr>
                <w:color w:val="000000"/>
                <w:sz w:val="22"/>
                <w:szCs w:val="22"/>
              </w:rPr>
            </w:pPr>
            <w:r w:rsidRPr="006B26B5">
              <w:rPr>
                <w:color w:val="000000"/>
                <w:sz w:val="22"/>
                <w:szCs w:val="22"/>
              </w:rPr>
              <w:t xml:space="preserve">Telpa Centrālā korpusa dienvidu </w:t>
            </w:r>
            <w:proofErr w:type="spellStart"/>
            <w:r w:rsidRPr="006B26B5">
              <w:rPr>
                <w:color w:val="000000"/>
                <w:sz w:val="22"/>
                <w:szCs w:val="22"/>
              </w:rPr>
              <w:t>anfilādē</w:t>
            </w:r>
            <w:proofErr w:type="spellEnd"/>
            <w:r w:rsidRPr="006B26B5">
              <w:rPr>
                <w:color w:val="000000"/>
                <w:sz w:val="22"/>
                <w:szCs w:val="22"/>
              </w:rPr>
              <w:t xml:space="preserve"> (Nr.137, 136, 131, 130, 126, 125, 122)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color w:val="000000"/>
                <w:sz w:val="22"/>
                <w:szCs w:val="22"/>
              </w:rPr>
            </w:pPr>
            <w:r w:rsidRPr="006B26B5">
              <w:rPr>
                <w:color w:val="000000"/>
                <w:sz w:val="22"/>
                <w:szCs w:val="22"/>
              </w:rPr>
              <w:t>1 telpa/</w:t>
            </w:r>
          </w:p>
          <w:p w:rsidR="00177DBC" w:rsidRPr="006B26B5" w:rsidRDefault="00177DBC" w:rsidP="00177DBC">
            <w:pPr>
              <w:contextualSpacing/>
              <w:jc w:val="center"/>
              <w:rPr>
                <w:sz w:val="22"/>
                <w:szCs w:val="22"/>
              </w:rPr>
            </w:pPr>
            <w:r w:rsidRPr="006B26B5">
              <w:rPr>
                <w:color w:val="000000"/>
                <w:sz w:val="22"/>
                <w:szCs w:val="22"/>
              </w:rPr>
              <w:t>1 stunda</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75,93</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18,29</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49,58</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3,31</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18,18</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165,29</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34,71</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200,00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3.13.</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1.vestibils</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stunda</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56,94</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13,72</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37,19</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2,48</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13,64</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123,97</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26,03</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150,00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3.14.</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5.Austrumu galerija</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stunda</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37,96</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9,14</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24,80</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1,65</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9,09</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82,64</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17,36</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100,00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3.15.</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2a. Dienvidu galerija</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stunda</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56,94</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13,72</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37,19</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2,48</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13,64</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123,97</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26,03</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150,00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3.16.</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2b. Dienvidu galerija</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stunda</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56,94</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13,72</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37,19</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2,48</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13,64</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123,97</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26,03</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150,00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lastRenderedPageBreak/>
              <w:t>3.17.</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12.vestibils</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stunda</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37,96</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9,14</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24,80</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1,65</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9,09</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82,64</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17,36</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100,00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3.18.</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Palīgtelpas</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color w:val="000000"/>
                <w:sz w:val="22"/>
                <w:szCs w:val="22"/>
              </w:rPr>
            </w:pPr>
            <w:r w:rsidRPr="006B26B5">
              <w:rPr>
                <w:color w:val="000000"/>
                <w:sz w:val="22"/>
                <w:szCs w:val="22"/>
              </w:rPr>
              <w:t>1 telpa/</w:t>
            </w:r>
          </w:p>
          <w:p w:rsidR="00177DBC" w:rsidRPr="006B26B5" w:rsidRDefault="00177DBC" w:rsidP="00177DBC">
            <w:pPr>
              <w:contextualSpacing/>
              <w:jc w:val="center"/>
              <w:rPr>
                <w:sz w:val="22"/>
                <w:szCs w:val="22"/>
              </w:rPr>
            </w:pPr>
            <w:r w:rsidRPr="006B26B5">
              <w:rPr>
                <w:color w:val="000000"/>
                <w:sz w:val="22"/>
                <w:szCs w:val="22"/>
              </w:rPr>
              <w:t>1 stunda</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18,97</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4,57</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12,40</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0,83</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4,55</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41,32</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8,68</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50,00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3.19.</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Biljarda zāle (līdz 80 personām)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stunda</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113,89</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27,44</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74,37</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4,96</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27,27</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247,93</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52,07</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300,00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3.20.</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Izstāžu telpa (Nr.59, 60, 61, 62, 63)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color w:val="000000"/>
                <w:sz w:val="22"/>
                <w:szCs w:val="22"/>
              </w:rPr>
            </w:pPr>
            <w:r w:rsidRPr="006B26B5">
              <w:rPr>
                <w:color w:val="000000"/>
                <w:sz w:val="22"/>
                <w:szCs w:val="22"/>
              </w:rPr>
              <w:t>1 telpa/</w:t>
            </w:r>
          </w:p>
          <w:p w:rsidR="00177DBC" w:rsidRPr="006B26B5" w:rsidRDefault="00177DBC" w:rsidP="00177DBC">
            <w:pPr>
              <w:contextualSpacing/>
              <w:jc w:val="center"/>
              <w:rPr>
                <w:sz w:val="22"/>
                <w:szCs w:val="22"/>
              </w:rPr>
            </w:pPr>
            <w:r w:rsidRPr="006B26B5">
              <w:rPr>
                <w:color w:val="000000"/>
                <w:sz w:val="22"/>
                <w:szCs w:val="22"/>
              </w:rPr>
              <w:t>1 stunda</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22,78</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5,49</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14,88</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0,99</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5,45</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49,59</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10,41</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60,00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3.21.</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Garderobe (Nr.163, 164)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color w:val="000000"/>
                <w:sz w:val="22"/>
                <w:szCs w:val="22"/>
              </w:rPr>
            </w:pPr>
            <w:r w:rsidRPr="006B26B5">
              <w:rPr>
                <w:color w:val="000000"/>
                <w:sz w:val="22"/>
                <w:szCs w:val="22"/>
              </w:rPr>
              <w:t>1 telpa/</w:t>
            </w:r>
          </w:p>
          <w:p w:rsidR="00177DBC" w:rsidRPr="006B26B5" w:rsidRDefault="00177DBC" w:rsidP="00177DBC">
            <w:pPr>
              <w:contextualSpacing/>
              <w:jc w:val="center"/>
              <w:rPr>
                <w:sz w:val="22"/>
                <w:szCs w:val="22"/>
              </w:rPr>
            </w:pPr>
            <w:r w:rsidRPr="006B26B5">
              <w:rPr>
                <w:color w:val="000000"/>
                <w:sz w:val="22"/>
                <w:szCs w:val="22"/>
              </w:rPr>
              <w:t>1 stunda</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15,18</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3,66</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9,92</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0,66</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3,64</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33,06</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6,94</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40,00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3.22.</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Dienvidu puses (parka)</w:t>
            </w:r>
            <w:r w:rsidR="00E9758D" w:rsidRPr="006B26B5">
              <w:rPr>
                <w:color w:val="000000"/>
                <w:sz w:val="22"/>
                <w:szCs w:val="22"/>
                <w:vertAlign w:val="superscript"/>
              </w:rPr>
              <w:t>8</w:t>
            </w:r>
            <w:r w:rsidRPr="006B26B5">
              <w:rPr>
                <w:color w:val="000000"/>
                <w:sz w:val="22"/>
                <w:szCs w:val="22"/>
              </w:rPr>
              <w:t xml:space="preserve"> vai centrālās kāpnes</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stunda</w:t>
            </w:r>
          </w:p>
        </w:tc>
        <w:tc>
          <w:tcPr>
            <w:tcW w:w="1134"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56,94</w:t>
            </w:r>
          </w:p>
        </w:tc>
        <w:tc>
          <w:tcPr>
            <w:tcW w:w="1276"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13,72</w:t>
            </w:r>
          </w:p>
        </w:tc>
        <w:tc>
          <w:tcPr>
            <w:tcW w:w="1417"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37,19</w:t>
            </w:r>
          </w:p>
        </w:tc>
        <w:tc>
          <w:tcPr>
            <w:tcW w:w="1276"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2,48</w:t>
            </w:r>
          </w:p>
        </w:tc>
        <w:tc>
          <w:tcPr>
            <w:tcW w:w="1276"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13,64</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123,97</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26,03</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150,00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3.23.</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vertAlign w:val="superscript"/>
              </w:rPr>
            </w:pPr>
            <w:r w:rsidRPr="006B26B5">
              <w:rPr>
                <w:color w:val="000000"/>
                <w:sz w:val="22"/>
                <w:szCs w:val="22"/>
              </w:rPr>
              <w:t>Rundāles pils parka teritorijas noma</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color w:val="000000"/>
                <w:sz w:val="22"/>
                <w:szCs w:val="22"/>
              </w:rPr>
            </w:pPr>
            <w:r w:rsidRPr="006B26B5">
              <w:rPr>
                <w:sz w:val="22"/>
                <w:szCs w:val="22"/>
              </w:rPr>
              <w:t>1 stunda</w:t>
            </w:r>
          </w:p>
        </w:tc>
        <w:tc>
          <w:tcPr>
            <w:tcW w:w="1134"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379,63</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91,45</w:t>
            </w:r>
          </w:p>
        </w:tc>
        <w:tc>
          <w:tcPr>
            <w:tcW w:w="1417"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247,93</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16,53</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90,91</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826,45</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173,55</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1000,00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3.24.</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Rundāles pils goda pagalms (iekšpagalms)</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stunda</w:t>
            </w:r>
          </w:p>
        </w:tc>
        <w:tc>
          <w:tcPr>
            <w:tcW w:w="1134"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113,89</w:t>
            </w:r>
          </w:p>
        </w:tc>
        <w:tc>
          <w:tcPr>
            <w:tcW w:w="1276"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27,44</w:t>
            </w:r>
          </w:p>
        </w:tc>
        <w:tc>
          <w:tcPr>
            <w:tcW w:w="1417"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74,37</w:t>
            </w:r>
          </w:p>
        </w:tc>
        <w:tc>
          <w:tcPr>
            <w:tcW w:w="1276"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4,96</w:t>
            </w:r>
          </w:p>
        </w:tc>
        <w:tc>
          <w:tcPr>
            <w:tcW w:w="1276"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27,27</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247,93</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52,07</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300,00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3.25.</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DB3D88">
            <w:pPr>
              <w:contextualSpacing/>
              <w:jc w:val="both"/>
              <w:rPr>
                <w:color w:val="000000"/>
                <w:sz w:val="22"/>
                <w:szCs w:val="22"/>
                <w:vertAlign w:val="superscript"/>
              </w:rPr>
            </w:pPr>
            <w:r w:rsidRPr="006B26B5">
              <w:rPr>
                <w:color w:val="000000"/>
                <w:sz w:val="22"/>
                <w:szCs w:val="22"/>
              </w:rPr>
              <w:t xml:space="preserve">Rundāles pils parka </w:t>
            </w:r>
            <w:proofErr w:type="spellStart"/>
            <w:r w:rsidRPr="006B26B5">
              <w:rPr>
                <w:color w:val="000000"/>
                <w:sz w:val="22"/>
                <w:szCs w:val="22"/>
              </w:rPr>
              <w:t>boskets</w:t>
            </w:r>
            <w:proofErr w:type="spellEnd"/>
            <w:r w:rsidRPr="006B26B5">
              <w:rPr>
                <w:color w:val="000000"/>
                <w:sz w:val="22"/>
                <w:szCs w:val="22"/>
              </w:rPr>
              <w:t xml:space="preserve"> (Labirinta, Rotaļu, Piknika, Ūdens, Liliju)</w:t>
            </w:r>
            <w:r w:rsidRPr="006B26B5">
              <w:rPr>
                <w:color w:val="000000"/>
                <w:sz w:val="22"/>
                <w:szCs w:val="22"/>
                <w:vertAlign w:val="superscript"/>
              </w:rPr>
              <w:t xml:space="preserve"> </w:t>
            </w:r>
            <w:r w:rsidRPr="006B26B5">
              <w:rPr>
                <w:color w:val="000000"/>
                <w:sz w:val="22"/>
                <w:szCs w:val="22"/>
              </w:rPr>
              <w:t>1 personai (līdz 60 personām)</w:t>
            </w:r>
            <w:r w:rsidR="00E9758D" w:rsidRPr="006B26B5">
              <w:rPr>
                <w:color w:val="000000"/>
                <w:sz w:val="22"/>
                <w:szCs w:val="22"/>
                <w:vertAlign w:val="superscript"/>
              </w:rPr>
              <w:t>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stunda</w:t>
            </w:r>
          </w:p>
        </w:tc>
        <w:tc>
          <w:tcPr>
            <w:tcW w:w="1134"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0,95</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0,23</w:t>
            </w:r>
          </w:p>
        </w:tc>
        <w:tc>
          <w:tcPr>
            <w:tcW w:w="1417"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0,62</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0,04</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0,23</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2,07</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0,43</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2,50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3.26.</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vertAlign w:val="superscript"/>
              </w:rPr>
            </w:pPr>
            <w:r w:rsidRPr="006B26B5">
              <w:rPr>
                <w:color w:val="000000"/>
                <w:sz w:val="22"/>
                <w:szCs w:val="22"/>
              </w:rPr>
              <w:t>Zaļais teātris (apmeklētāju skaits līdz 100 personām)</w:t>
            </w:r>
            <w:r w:rsidRPr="006B26B5">
              <w:rPr>
                <w:color w:val="000000"/>
                <w:sz w:val="22"/>
                <w:szCs w:val="22"/>
                <w:vertAlign w:val="superscript"/>
              </w:rPr>
              <w:t>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stunda</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113,89</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27,44</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74,37</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4,96</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27,27</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247,93</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52,07</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300,00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3.27.</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Zaļais teātris 1 personai (apmeklētāju skaits no 101 - 600 personām)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stunda</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0,95</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0,23</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0,62</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0,04</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0,23</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2,07</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0,43</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2,50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3.28.</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vertAlign w:val="superscript"/>
              </w:rPr>
            </w:pPr>
            <w:r w:rsidRPr="006B26B5">
              <w:rPr>
                <w:color w:val="000000"/>
                <w:sz w:val="22"/>
                <w:szCs w:val="22"/>
              </w:rPr>
              <w:t xml:space="preserve">Rundāles pils parka </w:t>
            </w:r>
            <w:proofErr w:type="spellStart"/>
            <w:r w:rsidRPr="006B26B5">
              <w:rPr>
                <w:color w:val="000000"/>
                <w:sz w:val="22"/>
                <w:szCs w:val="22"/>
              </w:rPr>
              <w:t>boskets</w:t>
            </w:r>
            <w:proofErr w:type="spellEnd"/>
            <w:r w:rsidRPr="006B26B5">
              <w:rPr>
                <w:color w:val="000000"/>
                <w:sz w:val="22"/>
                <w:szCs w:val="22"/>
              </w:rPr>
              <w:t xml:space="preserve"> (Labirinta, Rotaļu, Piknika, Ūdens, Liliju)</w:t>
            </w:r>
            <w:r w:rsidR="00E9758D" w:rsidRPr="006B26B5">
              <w:rPr>
                <w:color w:val="000000"/>
                <w:sz w:val="22"/>
                <w:szCs w:val="22"/>
                <w:vertAlign w:val="superscript"/>
              </w:rPr>
              <w:t>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color w:val="000000"/>
                <w:sz w:val="22"/>
                <w:szCs w:val="22"/>
              </w:rPr>
            </w:pPr>
            <w:r w:rsidRPr="006B26B5">
              <w:rPr>
                <w:color w:val="000000"/>
                <w:sz w:val="22"/>
                <w:szCs w:val="22"/>
              </w:rPr>
              <w:t xml:space="preserve">1 </w:t>
            </w:r>
            <w:proofErr w:type="spellStart"/>
            <w:r w:rsidRPr="006B26B5">
              <w:rPr>
                <w:color w:val="000000"/>
                <w:sz w:val="22"/>
                <w:szCs w:val="22"/>
              </w:rPr>
              <w:t>boskets</w:t>
            </w:r>
            <w:proofErr w:type="spellEnd"/>
            <w:r w:rsidRPr="006B26B5">
              <w:rPr>
                <w:color w:val="000000"/>
                <w:sz w:val="22"/>
                <w:szCs w:val="22"/>
              </w:rPr>
              <w:t>/</w:t>
            </w:r>
          </w:p>
          <w:p w:rsidR="00177DBC" w:rsidRPr="006B26B5" w:rsidRDefault="00177DBC" w:rsidP="00177DBC">
            <w:pPr>
              <w:contextualSpacing/>
              <w:jc w:val="center"/>
              <w:rPr>
                <w:color w:val="000000"/>
                <w:sz w:val="22"/>
                <w:szCs w:val="22"/>
              </w:rPr>
            </w:pPr>
            <w:r w:rsidRPr="006B26B5">
              <w:rPr>
                <w:color w:val="000000"/>
                <w:sz w:val="22"/>
                <w:szCs w:val="22"/>
              </w:rPr>
              <w:t>1 stunda</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56,94</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13,72</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37,19</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2,48</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13,64</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123,97</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26,03</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150,00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3.29.</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vertAlign w:val="superscript"/>
              </w:rPr>
            </w:pPr>
            <w:r w:rsidRPr="006B26B5">
              <w:rPr>
                <w:color w:val="000000"/>
                <w:sz w:val="22"/>
                <w:szCs w:val="22"/>
              </w:rPr>
              <w:t xml:space="preserve">Rundāles pils parka </w:t>
            </w:r>
            <w:proofErr w:type="spellStart"/>
            <w:r w:rsidRPr="006B26B5">
              <w:rPr>
                <w:color w:val="000000"/>
                <w:sz w:val="22"/>
                <w:szCs w:val="22"/>
              </w:rPr>
              <w:t>boskets</w:t>
            </w:r>
            <w:proofErr w:type="spellEnd"/>
            <w:r w:rsidRPr="006B26B5">
              <w:rPr>
                <w:color w:val="000000"/>
                <w:sz w:val="22"/>
                <w:szCs w:val="22"/>
              </w:rPr>
              <w:t xml:space="preserve"> ar iekārtojumu laulību reģistrācijai</w:t>
            </w:r>
            <w:r w:rsidRPr="006B26B5">
              <w:rPr>
                <w:color w:val="000000"/>
                <w:sz w:val="22"/>
                <w:szCs w:val="22"/>
                <w:vertAlign w:val="superscript"/>
              </w:rPr>
              <w:t>8</w:t>
            </w:r>
            <w:r w:rsidR="00E9758D" w:rsidRPr="006B26B5">
              <w:rPr>
                <w:color w:val="000000"/>
                <w:sz w:val="22"/>
                <w:szCs w:val="22"/>
                <w:vertAlign w:val="superscript"/>
              </w:rPr>
              <w:t>,9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color w:val="000000"/>
                <w:sz w:val="22"/>
                <w:szCs w:val="22"/>
              </w:rPr>
            </w:pPr>
            <w:r w:rsidRPr="006B26B5">
              <w:rPr>
                <w:color w:val="000000"/>
                <w:sz w:val="22"/>
                <w:szCs w:val="22"/>
              </w:rPr>
              <w:t>1 pasākums</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113,89</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27,44</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74,37</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4,96</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27,27</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jc w:val="center"/>
              <w:rPr>
                <w:sz w:val="22"/>
                <w:szCs w:val="22"/>
              </w:rPr>
            </w:pPr>
            <w:r w:rsidRPr="006B26B5">
              <w:rPr>
                <w:sz w:val="22"/>
                <w:szCs w:val="22"/>
              </w:rPr>
              <w:t>247,93</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jc w:val="center"/>
              <w:rPr>
                <w:sz w:val="22"/>
                <w:szCs w:val="22"/>
              </w:rPr>
            </w:pPr>
            <w:r w:rsidRPr="006B26B5">
              <w:rPr>
                <w:sz w:val="22"/>
                <w:szCs w:val="22"/>
              </w:rPr>
              <w:t>52,07</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jc w:val="center"/>
              <w:rPr>
                <w:sz w:val="22"/>
                <w:szCs w:val="22"/>
              </w:rPr>
            </w:pPr>
            <w:r w:rsidRPr="006B26B5">
              <w:rPr>
                <w:sz w:val="22"/>
                <w:szCs w:val="22"/>
              </w:rPr>
              <w:t>300,00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3.30.</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vertAlign w:val="superscript"/>
              </w:rPr>
            </w:pPr>
            <w:r w:rsidRPr="006B26B5">
              <w:rPr>
                <w:color w:val="000000"/>
                <w:sz w:val="22"/>
                <w:szCs w:val="22"/>
              </w:rPr>
              <w:t>Lielā galerija konferenču un semināru rīkošanai (dalībnieku skaits līdz 100 personām)</w:t>
            </w:r>
            <w:r w:rsidR="00E9758D" w:rsidRPr="006B26B5">
              <w:rPr>
                <w:color w:val="000000"/>
                <w:sz w:val="22"/>
                <w:szCs w:val="22"/>
                <w:vertAlign w:val="superscript"/>
              </w:rPr>
              <w:t>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color w:val="000000"/>
                <w:sz w:val="22"/>
                <w:szCs w:val="22"/>
              </w:rPr>
            </w:pPr>
            <w:r w:rsidRPr="006B26B5">
              <w:rPr>
                <w:sz w:val="22"/>
                <w:szCs w:val="22"/>
              </w:rPr>
              <w:t>1 stunda</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75,93</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18,29</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49,58</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3,31</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18,18</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165,29</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34,71</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200,00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b/>
                <w:color w:val="000000"/>
                <w:sz w:val="22"/>
                <w:szCs w:val="22"/>
              </w:rPr>
            </w:pPr>
            <w:r w:rsidRPr="006B26B5">
              <w:rPr>
                <w:b/>
                <w:color w:val="000000"/>
                <w:sz w:val="22"/>
                <w:szCs w:val="22"/>
              </w:rPr>
              <w:t>4.</w:t>
            </w:r>
          </w:p>
        </w:tc>
        <w:tc>
          <w:tcPr>
            <w:tcW w:w="13466" w:type="dxa"/>
            <w:gridSpan w:val="10"/>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b/>
                <w:bCs/>
                <w:color w:val="000000"/>
                <w:sz w:val="22"/>
                <w:szCs w:val="22"/>
              </w:rPr>
              <w:t>Citi pakalpojumi</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lastRenderedPageBreak/>
              <w:t>4.1.</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Valsis Baltajā zālē</w:t>
            </w:r>
            <w:r w:rsidRPr="006B26B5">
              <w:rPr>
                <w:color w:val="000000"/>
                <w:sz w:val="22"/>
                <w:szCs w:val="22"/>
                <w:vertAlign w:val="superscript"/>
              </w:rPr>
              <w:t>1</w:t>
            </w:r>
            <w:r w:rsidR="00E9758D" w:rsidRPr="006B26B5">
              <w:rPr>
                <w:color w:val="000000"/>
                <w:sz w:val="22"/>
                <w:szCs w:val="22"/>
                <w:vertAlign w:val="superscript"/>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pasākums</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18,97</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4,57</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12,40</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0,83</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4,55</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41,32</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8,68</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50,00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4.2.</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Flīģeļa noma</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pasākums</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37,96</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9,14</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24,80</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1,65</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9,09</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82,64</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17,36</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100,00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4.3.</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Flīģeļa noma</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muzikāls skaņdarbs</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7,59</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1,83</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4,96</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0,33</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1,82</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16,53</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3,47</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20,00</w:t>
            </w:r>
          </w:p>
        </w:tc>
      </w:tr>
      <w:tr w:rsidR="00177DBC" w:rsidRPr="006B26B5" w:rsidTr="00AE0443">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4.4.</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Klavesīna noma</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pasākums</w:t>
            </w:r>
          </w:p>
        </w:tc>
        <w:tc>
          <w:tcPr>
            <w:tcW w:w="1134"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5,70</w:t>
            </w:r>
          </w:p>
        </w:tc>
        <w:tc>
          <w:tcPr>
            <w:tcW w:w="1276"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1,37</w:t>
            </w:r>
          </w:p>
        </w:tc>
        <w:tc>
          <w:tcPr>
            <w:tcW w:w="1417"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3,72</w:t>
            </w:r>
          </w:p>
        </w:tc>
        <w:tc>
          <w:tcPr>
            <w:tcW w:w="1276"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0,25</w:t>
            </w:r>
          </w:p>
        </w:tc>
        <w:tc>
          <w:tcPr>
            <w:tcW w:w="1276"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1,36</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12,40</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2,60</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15,00</w:t>
            </w:r>
          </w:p>
        </w:tc>
      </w:tr>
      <w:tr w:rsidR="00177DBC" w:rsidRPr="006B26B5" w:rsidTr="00AE0443">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4.5.</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Sarkana paklāja noma (7m * 20m)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pasākums</w:t>
            </w:r>
          </w:p>
        </w:tc>
        <w:tc>
          <w:tcPr>
            <w:tcW w:w="1134"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18,97</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4,57</w:t>
            </w:r>
          </w:p>
        </w:tc>
        <w:tc>
          <w:tcPr>
            <w:tcW w:w="1417"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12,40</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0,83</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4,55</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41,32</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8,68</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50,00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4.6.</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DB3D88">
            <w:pPr>
              <w:contextualSpacing/>
              <w:jc w:val="both"/>
              <w:rPr>
                <w:color w:val="000000"/>
                <w:sz w:val="22"/>
                <w:szCs w:val="22"/>
              </w:rPr>
            </w:pPr>
            <w:r w:rsidRPr="006B26B5">
              <w:rPr>
                <w:color w:val="000000"/>
                <w:sz w:val="22"/>
                <w:szCs w:val="22"/>
              </w:rPr>
              <w:t>Tirdzniecības vietas noma tirdzniecības laukumā lauksaimniecības un pārtikas preču pārdevējam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diena</w:t>
            </w:r>
          </w:p>
        </w:tc>
        <w:tc>
          <w:tcPr>
            <w:tcW w:w="1134"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1,14</w:t>
            </w:r>
          </w:p>
        </w:tc>
        <w:tc>
          <w:tcPr>
            <w:tcW w:w="1276"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0,27</w:t>
            </w:r>
          </w:p>
        </w:tc>
        <w:tc>
          <w:tcPr>
            <w:tcW w:w="1417"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0,75</w:t>
            </w:r>
          </w:p>
        </w:tc>
        <w:tc>
          <w:tcPr>
            <w:tcW w:w="1276"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0,05</w:t>
            </w:r>
          </w:p>
        </w:tc>
        <w:tc>
          <w:tcPr>
            <w:tcW w:w="1276"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0,27</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2,48</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0,52</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3,00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4.7.</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DB3D88">
            <w:pPr>
              <w:contextualSpacing/>
              <w:jc w:val="both"/>
              <w:rPr>
                <w:color w:val="000000"/>
                <w:sz w:val="22"/>
                <w:szCs w:val="22"/>
              </w:rPr>
            </w:pPr>
            <w:r w:rsidRPr="006B26B5">
              <w:rPr>
                <w:color w:val="000000"/>
                <w:sz w:val="22"/>
                <w:szCs w:val="22"/>
              </w:rPr>
              <w:t xml:space="preserve">Tirdzniecības vietas noma tirdzniecības laukumā </w:t>
            </w:r>
            <w:proofErr w:type="spellStart"/>
            <w:r w:rsidRPr="006B26B5">
              <w:rPr>
                <w:color w:val="000000"/>
                <w:sz w:val="22"/>
                <w:szCs w:val="22"/>
              </w:rPr>
              <w:t>nelauksaimniecības</w:t>
            </w:r>
            <w:proofErr w:type="spellEnd"/>
            <w:r w:rsidRPr="006B26B5">
              <w:rPr>
                <w:color w:val="000000"/>
                <w:sz w:val="22"/>
                <w:szCs w:val="22"/>
              </w:rPr>
              <w:t xml:space="preserve"> un mājamatniecības preču pārdevējam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diena</w:t>
            </w:r>
          </w:p>
        </w:tc>
        <w:tc>
          <w:tcPr>
            <w:tcW w:w="1134"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1,89</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0,46</w:t>
            </w:r>
          </w:p>
        </w:tc>
        <w:tc>
          <w:tcPr>
            <w:tcW w:w="1417"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1,25</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0,08</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0,45</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4,13</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0,87</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5,00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4.8.</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177DBC" w:rsidRPr="006B26B5" w:rsidRDefault="00177DBC" w:rsidP="00DB3D88">
            <w:pPr>
              <w:jc w:val="both"/>
              <w:rPr>
                <w:sz w:val="22"/>
                <w:szCs w:val="22"/>
              </w:rPr>
            </w:pPr>
            <w:r w:rsidRPr="006B26B5">
              <w:rPr>
                <w:sz w:val="22"/>
                <w:szCs w:val="22"/>
              </w:rPr>
              <w:t>Tirdzniecības vietas noma tirdzniecības laukumā, izmantojot elektrības pieslēgumu (iepriekš saskaņojot)</w:t>
            </w:r>
          </w:p>
        </w:tc>
        <w:tc>
          <w:tcPr>
            <w:tcW w:w="1559" w:type="dxa"/>
            <w:tcBorders>
              <w:top w:val="outset" w:sz="6" w:space="0" w:color="auto"/>
              <w:left w:val="outset" w:sz="6" w:space="0" w:color="auto"/>
              <w:bottom w:val="outset" w:sz="6" w:space="0" w:color="auto"/>
              <w:right w:val="outset" w:sz="6" w:space="0" w:color="auto"/>
            </w:tcBorders>
            <w:shd w:val="clear" w:color="auto" w:fill="auto"/>
            <w:noWrap/>
            <w:vAlign w:val="center"/>
          </w:tcPr>
          <w:p w:rsidR="00177DBC" w:rsidRPr="006B26B5" w:rsidRDefault="00177DBC" w:rsidP="00177DBC">
            <w:pPr>
              <w:jc w:val="center"/>
              <w:rPr>
                <w:sz w:val="22"/>
                <w:szCs w:val="22"/>
              </w:rPr>
            </w:pPr>
            <w:r w:rsidRPr="006B26B5">
              <w:rPr>
                <w:sz w:val="22"/>
                <w:szCs w:val="22"/>
              </w:rPr>
              <w:t>1 diena</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7,59</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1,83</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4,96</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0,33</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1,82</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16,53</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3,47</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20,00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4.9.</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Tirdzniecības vietas noma Rundāles pils parka teritorijā pasākuma laikā (iepriekš saskaņojot), izmantojot elektrības pieslēgumu</w:t>
            </w:r>
            <w:r w:rsidR="00E9758D" w:rsidRPr="006B26B5">
              <w:rPr>
                <w:color w:val="000000"/>
                <w:sz w:val="22"/>
                <w:szCs w:val="22"/>
                <w:vertAlign w:val="superscript"/>
              </w:rPr>
              <w:t>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pasākums</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18,97</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4,57</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12,40</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0,83</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4,55</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41,32</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8,68</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50,00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4.10.</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Tirdzniecības vietas noma Rundāles pils parka teritorijā pasākuma laikā (iepriekš saskaņojot), neizmantojot elektrības pieslēgumu</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pasākums</w:t>
            </w:r>
          </w:p>
        </w:tc>
        <w:tc>
          <w:tcPr>
            <w:tcW w:w="1134"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15,18</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3,66</w:t>
            </w:r>
          </w:p>
        </w:tc>
        <w:tc>
          <w:tcPr>
            <w:tcW w:w="1417"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9,92</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0,66</w:t>
            </w:r>
          </w:p>
        </w:tc>
        <w:tc>
          <w:tcPr>
            <w:tcW w:w="1276" w:type="dxa"/>
            <w:tcBorders>
              <w:top w:val="nil"/>
              <w:left w:val="nil"/>
              <w:bottom w:val="single" w:sz="8"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3,64</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33,06</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6,94</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40,00</w:t>
            </w:r>
          </w:p>
        </w:tc>
      </w:tr>
      <w:tr w:rsidR="00177DBC" w:rsidRPr="006B26B5"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BC" w:rsidRPr="006B26B5" w:rsidRDefault="00177DBC" w:rsidP="000C003B">
            <w:pPr>
              <w:contextualSpacing/>
              <w:jc w:val="center"/>
              <w:rPr>
                <w:color w:val="000000"/>
                <w:sz w:val="22"/>
                <w:szCs w:val="22"/>
              </w:rPr>
            </w:pPr>
            <w:r w:rsidRPr="006B26B5">
              <w:rPr>
                <w:color w:val="000000"/>
                <w:sz w:val="22"/>
                <w:szCs w:val="22"/>
              </w:rPr>
              <w:t>4.11.</w:t>
            </w:r>
          </w:p>
        </w:tc>
        <w:tc>
          <w:tcPr>
            <w:tcW w:w="2835"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both"/>
              <w:rPr>
                <w:color w:val="000000"/>
                <w:sz w:val="22"/>
                <w:szCs w:val="22"/>
              </w:rPr>
            </w:pPr>
            <w:r w:rsidRPr="006B26B5">
              <w:rPr>
                <w:color w:val="000000"/>
                <w:sz w:val="22"/>
                <w:szCs w:val="22"/>
              </w:rPr>
              <w:t>Koka sola noma (trīsvietīgs, zaļā krāsā)</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7DBC" w:rsidRPr="006B26B5" w:rsidRDefault="00177DBC" w:rsidP="00177DBC">
            <w:pPr>
              <w:contextualSpacing/>
              <w:jc w:val="center"/>
              <w:rPr>
                <w:sz w:val="22"/>
                <w:szCs w:val="22"/>
              </w:rPr>
            </w:pPr>
            <w:r w:rsidRPr="006B26B5">
              <w:rPr>
                <w:sz w:val="22"/>
                <w:szCs w:val="22"/>
              </w:rPr>
              <w:t>1 sols/</w:t>
            </w:r>
          </w:p>
          <w:p w:rsidR="00177DBC" w:rsidRPr="006B26B5" w:rsidRDefault="00177DBC" w:rsidP="00177DBC">
            <w:pPr>
              <w:contextualSpacing/>
              <w:jc w:val="center"/>
              <w:rPr>
                <w:sz w:val="22"/>
                <w:szCs w:val="22"/>
              </w:rPr>
            </w:pPr>
            <w:r w:rsidRPr="006B26B5">
              <w:rPr>
                <w:sz w:val="22"/>
                <w:szCs w:val="22"/>
              </w:rPr>
              <w:t>1 pasākums</w:t>
            </w:r>
          </w:p>
        </w:tc>
        <w:tc>
          <w:tcPr>
            <w:tcW w:w="1134"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1,14</w:t>
            </w:r>
          </w:p>
        </w:tc>
        <w:tc>
          <w:tcPr>
            <w:tcW w:w="1276"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0,27</w:t>
            </w:r>
          </w:p>
        </w:tc>
        <w:tc>
          <w:tcPr>
            <w:tcW w:w="1417"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0,75</w:t>
            </w:r>
          </w:p>
        </w:tc>
        <w:tc>
          <w:tcPr>
            <w:tcW w:w="1276"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0,05</w:t>
            </w:r>
          </w:p>
        </w:tc>
        <w:tc>
          <w:tcPr>
            <w:tcW w:w="1276" w:type="dxa"/>
            <w:tcBorders>
              <w:top w:val="nil"/>
              <w:left w:val="nil"/>
              <w:bottom w:val="single" w:sz="4" w:space="0" w:color="auto"/>
              <w:right w:val="single" w:sz="8" w:space="0" w:color="auto"/>
            </w:tcBorders>
            <w:shd w:val="clear" w:color="auto" w:fill="auto"/>
            <w:noWrap/>
            <w:vAlign w:val="center"/>
          </w:tcPr>
          <w:p w:rsidR="00177DBC" w:rsidRPr="006B26B5" w:rsidRDefault="00177DBC" w:rsidP="00177DBC">
            <w:pPr>
              <w:jc w:val="center"/>
              <w:rPr>
                <w:color w:val="000000"/>
                <w:sz w:val="22"/>
                <w:szCs w:val="22"/>
              </w:rPr>
            </w:pPr>
            <w:r w:rsidRPr="006B26B5">
              <w:rPr>
                <w:color w:val="000000"/>
                <w:sz w:val="22"/>
                <w:szCs w:val="22"/>
              </w:rPr>
              <w:t>0,27</w:t>
            </w:r>
          </w:p>
        </w:tc>
        <w:tc>
          <w:tcPr>
            <w:tcW w:w="850"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2,48</w:t>
            </w:r>
          </w:p>
        </w:tc>
        <w:tc>
          <w:tcPr>
            <w:tcW w:w="851"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0,52</w:t>
            </w:r>
          </w:p>
        </w:tc>
        <w:tc>
          <w:tcPr>
            <w:tcW w:w="992" w:type="dxa"/>
            <w:tcBorders>
              <w:top w:val="single" w:sz="4" w:space="0" w:color="auto"/>
              <w:left w:val="nil"/>
              <w:bottom w:val="single" w:sz="4" w:space="0" w:color="auto"/>
              <w:right w:val="single" w:sz="4" w:space="0" w:color="auto"/>
            </w:tcBorders>
            <w:shd w:val="clear" w:color="auto" w:fill="auto"/>
            <w:vAlign w:val="center"/>
          </w:tcPr>
          <w:p w:rsidR="00177DBC" w:rsidRPr="006B26B5" w:rsidRDefault="00177DBC" w:rsidP="00177DBC">
            <w:pPr>
              <w:contextualSpacing/>
              <w:jc w:val="center"/>
              <w:rPr>
                <w:color w:val="000000"/>
                <w:sz w:val="22"/>
                <w:szCs w:val="22"/>
              </w:rPr>
            </w:pPr>
            <w:r w:rsidRPr="006B26B5">
              <w:rPr>
                <w:color w:val="000000"/>
                <w:sz w:val="22"/>
                <w:szCs w:val="22"/>
              </w:rPr>
              <w:t>3,00</w:t>
            </w:r>
          </w:p>
        </w:tc>
      </w:tr>
      <w:tr w:rsidR="00BF1437" w:rsidRPr="006F66D4"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437" w:rsidRPr="006F66D4" w:rsidRDefault="00BF1437" w:rsidP="000C003B">
            <w:pPr>
              <w:contextualSpacing/>
              <w:jc w:val="center"/>
              <w:rPr>
                <w:color w:val="000000"/>
                <w:sz w:val="22"/>
                <w:szCs w:val="22"/>
              </w:rPr>
            </w:pPr>
            <w:r w:rsidRPr="006F66D4">
              <w:rPr>
                <w:color w:val="000000"/>
                <w:sz w:val="22"/>
                <w:szCs w:val="22"/>
              </w:rPr>
              <w:t>5.</w:t>
            </w:r>
          </w:p>
        </w:tc>
        <w:tc>
          <w:tcPr>
            <w:tcW w:w="2835" w:type="dxa"/>
            <w:tcBorders>
              <w:top w:val="single" w:sz="4" w:space="0" w:color="auto"/>
              <w:left w:val="nil"/>
              <w:bottom w:val="single" w:sz="4" w:space="0" w:color="auto"/>
              <w:right w:val="single" w:sz="4" w:space="0" w:color="auto"/>
            </w:tcBorders>
            <w:shd w:val="clear" w:color="auto" w:fill="auto"/>
            <w:vAlign w:val="center"/>
          </w:tcPr>
          <w:p w:rsidR="00BF1437" w:rsidRPr="006F66D4" w:rsidRDefault="00BF1437" w:rsidP="00DA0F3B">
            <w:pPr>
              <w:contextualSpacing/>
              <w:jc w:val="both"/>
              <w:rPr>
                <w:color w:val="000000"/>
                <w:sz w:val="22"/>
                <w:szCs w:val="22"/>
              </w:rPr>
            </w:pPr>
            <w:r w:rsidRPr="006F66D4">
              <w:rPr>
                <w:sz w:val="22"/>
                <w:szCs w:val="22"/>
              </w:rPr>
              <w:t xml:space="preserve">Atsevišķu muzeja krājuma priekšmetu izmantošana </w:t>
            </w:r>
            <w:r w:rsidRPr="006F66D4">
              <w:rPr>
                <w:sz w:val="22"/>
                <w:szCs w:val="22"/>
              </w:rPr>
              <w:lastRenderedPageBreak/>
              <w:t xml:space="preserve">reklāmas, kino un citos komerciālos nolūkos pils teritorijā </w:t>
            </w:r>
            <w:r w:rsidRPr="006F66D4">
              <w:rPr>
                <w:sz w:val="22"/>
                <w:szCs w:val="22"/>
                <w:vertAlign w:val="superscript"/>
              </w:rPr>
              <w:t>12,13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F1437" w:rsidRPr="006F66D4" w:rsidRDefault="006F66D4" w:rsidP="00DA0F3B">
            <w:pPr>
              <w:contextualSpacing/>
              <w:jc w:val="center"/>
              <w:rPr>
                <w:sz w:val="22"/>
                <w:szCs w:val="22"/>
              </w:rPr>
            </w:pPr>
            <w:r w:rsidRPr="006F66D4">
              <w:rPr>
                <w:sz w:val="22"/>
                <w:szCs w:val="22"/>
              </w:rPr>
              <w:lastRenderedPageBreak/>
              <w:t>1 uzskaites vienība 1 reizi</w:t>
            </w:r>
          </w:p>
        </w:tc>
        <w:tc>
          <w:tcPr>
            <w:tcW w:w="1134" w:type="dxa"/>
            <w:tcBorders>
              <w:top w:val="single" w:sz="4" w:space="0" w:color="auto"/>
              <w:left w:val="nil"/>
              <w:bottom w:val="nil"/>
              <w:right w:val="single" w:sz="8" w:space="0" w:color="auto"/>
            </w:tcBorders>
            <w:shd w:val="clear" w:color="auto" w:fill="auto"/>
            <w:noWrap/>
            <w:vAlign w:val="center"/>
          </w:tcPr>
          <w:p w:rsidR="00BF1437" w:rsidRPr="006F66D4" w:rsidRDefault="00BF1437" w:rsidP="00DA0F3B">
            <w:pPr>
              <w:jc w:val="center"/>
              <w:rPr>
                <w:color w:val="000000"/>
                <w:sz w:val="22"/>
                <w:szCs w:val="22"/>
              </w:rPr>
            </w:pPr>
          </w:p>
        </w:tc>
        <w:tc>
          <w:tcPr>
            <w:tcW w:w="1276" w:type="dxa"/>
            <w:tcBorders>
              <w:top w:val="single" w:sz="4" w:space="0" w:color="auto"/>
              <w:left w:val="nil"/>
              <w:bottom w:val="nil"/>
              <w:right w:val="single" w:sz="8" w:space="0" w:color="auto"/>
            </w:tcBorders>
            <w:shd w:val="clear" w:color="auto" w:fill="auto"/>
            <w:noWrap/>
            <w:vAlign w:val="center"/>
          </w:tcPr>
          <w:p w:rsidR="00BF1437" w:rsidRPr="006F66D4" w:rsidRDefault="00BF1437" w:rsidP="00DA0F3B">
            <w:pPr>
              <w:jc w:val="center"/>
              <w:rPr>
                <w:color w:val="000000"/>
                <w:sz w:val="22"/>
                <w:szCs w:val="22"/>
              </w:rPr>
            </w:pPr>
          </w:p>
        </w:tc>
        <w:tc>
          <w:tcPr>
            <w:tcW w:w="1417" w:type="dxa"/>
            <w:tcBorders>
              <w:top w:val="single" w:sz="4" w:space="0" w:color="auto"/>
              <w:left w:val="nil"/>
              <w:bottom w:val="nil"/>
              <w:right w:val="single" w:sz="8" w:space="0" w:color="auto"/>
            </w:tcBorders>
            <w:shd w:val="clear" w:color="auto" w:fill="auto"/>
            <w:noWrap/>
            <w:vAlign w:val="center"/>
          </w:tcPr>
          <w:p w:rsidR="00BF1437" w:rsidRPr="006F66D4" w:rsidRDefault="00BF1437" w:rsidP="00DA0F3B">
            <w:pPr>
              <w:jc w:val="center"/>
              <w:rPr>
                <w:color w:val="000000"/>
                <w:sz w:val="22"/>
                <w:szCs w:val="22"/>
              </w:rPr>
            </w:pPr>
          </w:p>
        </w:tc>
        <w:tc>
          <w:tcPr>
            <w:tcW w:w="1276" w:type="dxa"/>
            <w:tcBorders>
              <w:top w:val="single" w:sz="4" w:space="0" w:color="auto"/>
              <w:left w:val="nil"/>
              <w:bottom w:val="nil"/>
              <w:right w:val="single" w:sz="8" w:space="0" w:color="auto"/>
            </w:tcBorders>
            <w:shd w:val="clear" w:color="auto" w:fill="auto"/>
            <w:noWrap/>
            <w:vAlign w:val="center"/>
          </w:tcPr>
          <w:p w:rsidR="00BF1437" w:rsidRPr="006F66D4" w:rsidRDefault="00BF1437" w:rsidP="00DA0F3B">
            <w:pPr>
              <w:jc w:val="center"/>
              <w:rPr>
                <w:color w:val="000000"/>
                <w:sz w:val="22"/>
                <w:szCs w:val="22"/>
              </w:rPr>
            </w:pPr>
          </w:p>
        </w:tc>
        <w:tc>
          <w:tcPr>
            <w:tcW w:w="1276" w:type="dxa"/>
            <w:tcBorders>
              <w:top w:val="single" w:sz="4" w:space="0" w:color="auto"/>
              <w:left w:val="nil"/>
              <w:bottom w:val="nil"/>
              <w:right w:val="single" w:sz="8" w:space="0" w:color="auto"/>
            </w:tcBorders>
            <w:shd w:val="clear" w:color="auto" w:fill="auto"/>
            <w:noWrap/>
            <w:vAlign w:val="center"/>
          </w:tcPr>
          <w:p w:rsidR="00BF1437" w:rsidRPr="006F66D4" w:rsidRDefault="00BF1437" w:rsidP="00DA0F3B">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F1437" w:rsidRPr="00710212" w:rsidRDefault="00710212" w:rsidP="00DA0F3B">
            <w:pPr>
              <w:contextualSpacing/>
              <w:jc w:val="center"/>
              <w:rPr>
                <w:color w:val="000000"/>
                <w:sz w:val="22"/>
                <w:szCs w:val="22"/>
              </w:rPr>
            </w:pPr>
            <w:r w:rsidRPr="00710212">
              <w:rPr>
                <w:sz w:val="22"/>
                <w:szCs w:val="22"/>
              </w:rPr>
              <w:t>2 % no muzej</w:t>
            </w:r>
            <w:r w:rsidRPr="00710212">
              <w:rPr>
                <w:sz w:val="22"/>
                <w:szCs w:val="22"/>
              </w:rPr>
              <w:lastRenderedPageBreak/>
              <w:t>a priekšmeta vērtības</w:t>
            </w:r>
          </w:p>
        </w:tc>
        <w:tc>
          <w:tcPr>
            <w:tcW w:w="851" w:type="dxa"/>
            <w:tcBorders>
              <w:top w:val="single" w:sz="4" w:space="0" w:color="auto"/>
              <w:left w:val="nil"/>
              <w:bottom w:val="single" w:sz="4" w:space="0" w:color="auto"/>
              <w:right w:val="single" w:sz="4" w:space="0" w:color="auto"/>
            </w:tcBorders>
            <w:shd w:val="clear" w:color="auto" w:fill="auto"/>
            <w:vAlign w:val="center"/>
          </w:tcPr>
          <w:p w:rsidR="00BF1437" w:rsidRPr="00710212" w:rsidRDefault="00710212" w:rsidP="00DA0F3B">
            <w:pPr>
              <w:contextualSpacing/>
              <w:jc w:val="center"/>
              <w:rPr>
                <w:color w:val="000000"/>
                <w:sz w:val="22"/>
                <w:szCs w:val="22"/>
              </w:rPr>
            </w:pPr>
            <w:r w:rsidRPr="00710212">
              <w:rPr>
                <w:sz w:val="22"/>
                <w:szCs w:val="22"/>
              </w:rPr>
              <w:lastRenderedPageBreak/>
              <w:t>PVN 21 %</w:t>
            </w:r>
          </w:p>
        </w:tc>
        <w:tc>
          <w:tcPr>
            <w:tcW w:w="992" w:type="dxa"/>
            <w:tcBorders>
              <w:top w:val="single" w:sz="4" w:space="0" w:color="auto"/>
              <w:left w:val="nil"/>
              <w:bottom w:val="single" w:sz="4" w:space="0" w:color="auto"/>
              <w:right w:val="single" w:sz="4" w:space="0" w:color="auto"/>
            </w:tcBorders>
            <w:shd w:val="clear" w:color="auto" w:fill="auto"/>
            <w:vAlign w:val="center"/>
          </w:tcPr>
          <w:p w:rsidR="00BF1437" w:rsidRPr="006F66D4" w:rsidRDefault="00710212" w:rsidP="00DA0F3B">
            <w:pPr>
              <w:contextualSpacing/>
              <w:jc w:val="center"/>
              <w:rPr>
                <w:color w:val="000000"/>
                <w:sz w:val="22"/>
                <w:szCs w:val="22"/>
              </w:rPr>
            </w:pPr>
            <w:r w:rsidRPr="00710212">
              <w:rPr>
                <w:sz w:val="22"/>
                <w:szCs w:val="22"/>
              </w:rPr>
              <w:t xml:space="preserve">2 % no muzeja </w:t>
            </w:r>
            <w:r w:rsidRPr="00710212">
              <w:rPr>
                <w:sz w:val="22"/>
                <w:szCs w:val="22"/>
              </w:rPr>
              <w:lastRenderedPageBreak/>
              <w:t>priekšmeta vērtības</w:t>
            </w:r>
          </w:p>
        </w:tc>
      </w:tr>
      <w:tr w:rsidR="00BF1437" w:rsidRPr="00BF1437" w:rsidTr="000C003B">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437" w:rsidRPr="00BF1437" w:rsidRDefault="00BF1437" w:rsidP="000C003B">
            <w:pPr>
              <w:contextualSpacing/>
              <w:jc w:val="center"/>
              <w:rPr>
                <w:color w:val="000000"/>
                <w:sz w:val="22"/>
                <w:szCs w:val="22"/>
              </w:rPr>
            </w:pPr>
            <w:r w:rsidRPr="00BF1437">
              <w:rPr>
                <w:color w:val="000000"/>
                <w:sz w:val="22"/>
                <w:szCs w:val="22"/>
              </w:rPr>
              <w:lastRenderedPageBreak/>
              <w:t>6.</w:t>
            </w:r>
          </w:p>
        </w:tc>
        <w:tc>
          <w:tcPr>
            <w:tcW w:w="2835" w:type="dxa"/>
            <w:tcBorders>
              <w:top w:val="single" w:sz="4" w:space="0" w:color="auto"/>
              <w:left w:val="nil"/>
              <w:bottom w:val="single" w:sz="4" w:space="0" w:color="auto"/>
              <w:right w:val="single" w:sz="4" w:space="0" w:color="auto"/>
            </w:tcBorders>
            <w:shd w:val="clear" w:color="auto" w:fill="auto"/>
            <w:vAlign w:val="center"/>
          </w:tcPr>
          <w:p w:rsidR="00BF1437" w:rsidRPr="00BF1437" w:rsidRDefault="00BF1437" w:rsidP="00DA0F3B">
            <w:pPr>
              <w:contextualSpacing/>
              <w:jc w:val="both"/>
              <w:rPr>
                <w:color w:val="000000"/>
                <w:sz w:val="22"/>
                <w:szCs w:val="22"/>
              </w:rPr>
            </w:pPr>
            <w:r w:rsidRPr="00BF1437">
              <w:rPr>
                <w:sz w:val="22"/>
                <w:szCs w:val="22"/>
              </w:rPr>
              <w:t xml:space="preserve">Atsevišķu muzeja priekšmetu izmantošana muzeja reklamēšanas un citos nekomerciālos nolūkos pils teritorijā </w:t>
            </w:r>
            <w:r w:rsidRPr="00BF1437">
              <w:rPr>
                <w:sz w:val="22"/>
                <w:szCs w:val="22"/>
                <w:vertAlign w:val="superscript"/>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F1437" w:rsidRPr="006F66D4" w:rsidRDefault="006F66D4" w:rsidP="00DA0F3B">
            <w:pPr>
              <w:contextualSpacing/>
              <w:jc w:val="center"/>
              <w:rPr>
                <w:sz w:val="22"/>
                <w:szCs w:val="22"/>
              </w:rPr>
            </w:pPr>
            <w:r w:rsidRPr="006F66D4">
              <w:rPr>
                <w:sz w:val="22"/>
                <w:szCs w:val="22"/>
              </w:rPr>
              <w:t>1 uzskaites vienība 1 reizi</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BF1437" w:rsidRPr="00BF1437" w:rsidRDefault="00BF1437" w:rsidP="00DA0F3B">
            <w:pPr>
              <w:jc w:val="center"/>
              <w:rPr>
                <w:color w:val="000000"/>
                <w:sz w:val="22"/>
                <w:szCs w:val="22"/>
              </w:rPr>
            </w:pP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BF1437" w:rsidRPr="00BF1437" w:rsidRDefault="00BF1437" w:rsidP="00DA0F3B">
            <w:pPr>
              <w:jc w:val="center"/>
              <w:rPr>
                <w:color w:val="000000"/>
                <w:sz w:val="22"/>
                <w:szCs w:val="22"/>
              </w:rPr>
            </w:pP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BF1437" w:rsidRPr="00BF1437" w:rsidRDefault="00BF1437" w:rsidP="00DA0F3B">
            <w:pPr>
              <w:jc w:val="center"/>
              <w:rPr>
                <w:color w:val="000000"/>
                <w:sz w:val="22"/>
                <w:szCs w:val="22"/>
              </w:rPr>
            </w:pP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BF1437" w:rsidRPr="00BF1437" w:rsidRDefault="00BF1437" w:rsidP="00DA0F3B">
            <w:pPr>
              <w:jc w:val="center"/>
              <w:rPr>
                <w:color w:val="000000"/>
                <w:sz w:val="22"/>
                <w:szCs w:val="22"/>
              </w:rPr>
            </w:pP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BF1437" w:rsidRPr="00BF1437" w:rsidRDefault="00BF1437" w:rsidP="00DA0F3B">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F1437" w:rsidRPr="00BF1437" w:rsidRDefault="00B27636" w:rsidP="00DA0F3B">
            <w:pPr>
              <w:contextualSpacing/>
              <w:jc w:val="center"/>
              <w:rPr>
                <w:color w:val="000000"/>
                <w:sz w:val="22"/>
                <w:szCs w:val="22"/>
              </w:rPr>
            </w:pPr>
            <w:r>
              <w:rPr>
                <w:color w:val="000000"/>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BF1437" w:rsidRPr="00774024" w:rsidRDefault="00B27636" w:rsidP="00DA0F3B">
            <w:pPr>
              <w:contextualSpacing/>
              <w:jc w:val="center"/>
              <w:rPr>
                <w:color w:val="000000"/>
                <w:sz w:val="22"/>
                <w:szCs w:val="22"/>
                <w:vertAlign w:val="superscript"/>
              </w:rPr>
            </w:pPr>
            <w:r>
              <w:rPr>
                <w:color w:val="000000"/>
                <w:sz w:val="22"/>
                <w:szCs w:val="22"/>
              </w:rPr>
              <w:t>0,00</w:t>
            </w:r>
            <w:r w:rsidR="00774024">
              <w:rPr>
                <w:color w:val="000000"/>
                <w:sz w:val="22"/>
                <w:szCs w:val="22"/>
                <w:vertAlign w:val="superscript"/>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BF1437" w:rsidRPr="00BF1437" w:rsidRDefault="00B27636" w:rsidP="00DA0F3B">
            <w:pPr>
              <w:contextualSpacing/>
              <w:jc w:val="center"/>
              <w:rPr>
                <w:color w:val="000000"/>
                <w:sz w:val="22"/>
                <w:szCs w:val="22"/>
              </w:rPr>
            </w:pPr>
            <w:r>
              <w:rPr>
                <w:color w:val="000000"/>
                <w:sz w:val="22"/>
                <w:szCs w:val="22"/>
              </w:rPr>
              <w:t>0,00</w:t>
            </w:r>
          </w:p>
        </w:tc>
      </w:tr>
    </w:tbl>
    <w:p w:rsidR="00BF1437" w:rsidRDefault="00BF1437" w:rsidP="004D0E82">
      <w:pPr>
        <w:contextualSpacing/>
        <w:rPr>
          <w:sz w:val="22"/>
          <w:szCs w:val="22"/>
        </w:rPr>
      </w:pPr>
    </w:p>
    <w:p w:rsidR="00BF1437" w:rsidRPr="006B26B5" w:rsidRDefault="00BF1437" w:rsidP="004D0E82">
      <w:pPr>
        <w:contextualSpacing/>
        <w:rPr>
          <w:sz w:val="22"/>
          <w:szCs w:val="22"/>
        </w:rPr>
        <w:sectPr w:rsidR="00BF1437" w:rsidRPr="006B26B5" w:rsidSect="000A13BB">
          <w:headerReference w:type="default" r:id="rId8"/>
          <w:footerReference w:type="default" r:id="rId9"/>
          <w:footerReference w:type="first" r:id="rId10"/>
          <w:pgSz w:w="16838" w:h="11906" w:orient="landscape"/>
          <w:pgMar w:top="1418" w:right="1134" w:bottom="1134" w:left="1701" w:header="709" w:footer="709" w:gutter="0"/>
          <w:cols w:space="708"/>
          <w:titlePg/>
          <w:docGrid w:linePitch="360"/>
        </w:sectPr>
      </w:pPr>
    </w:p>
    <w:p w:rsidR="00511AEF" w:rsidRPr="006B26B5" w:rsidRDefault="00511AEF" w:rsidP="00511AEF">
      <w:pPr>
        <w:jc w:val="both"/>
        <w:rPr>
          <w:sz w:val="22"/>
          <w:szCs w:val="22"/>
        </w:rPr>
      </w:pPr>
      <w:r w:rsidRPr="006B26B5">
        <w:rPr>
          <w:sz w:val="22"/>
          <w:szCs w:val="22"/>
        </w:rPr>
        <w:lastRenderedPageBreak/>
        <w:t>Piezīmes.</w:t>
      </w:r>
    </w:p>
    <w:p w:rsidR="00511AEF" w:rsidRPr="006B26B5" w:rsidRDefault="00511AEF" w:rsidP="00C35971">
      <w:pPr>
        <w:jc w:val="both"/>
        <w:rPr>
          <w:sz w:val="22"/>
          <w:szCs w:val="22"/>
        </w:rPr>
      </w:pPr>
      <w:r w:rsidRPr="006B26B5">
        <w:rPr>
          <w:sz w:val="22"/>
          <w:szCs w:val="22"/>
          <w:vertAlign w:val="superscript"/>
        </w:rPr>
        <w:t>1</w:t>
      </w:r>
      <w:r w:rsidRPr="006B26B5">
        <w:rPr>
          <w:sz w:val="22"/>
          <w:szCs w:val="22"/>
        </w:rPr>
        <w:t xml:space="preserve">Pakalpojumiem pievienotās vērtības nodoklis netiek piemērots saskaņā ar </w:t>
      </w:r>
      <w:hyperlink r:id="rId11" w:tgtFrame="_blank" w:history="1">
        <w:r w:rsidRPr="006B26B5">
          <w:rPr>
            <w:sz w:val="22"/>
            <w:szCs w:val="22"/>
          </w:rPr>
          <w:t>Pievienotās vērtības nodokļa likuma</w:t>
        </w:r>
      </w:hyperlink>
      <w:r w:rsidRPr="006B26B5">
        <w:rPr>
          <w:sz w:val="22"/>
          <w:szCs w:val="22"/>
        </w:rPr>
        <w:t xml:space="preserve"> </w:t>
      </w:r>
      <w:hyperlink r:id="rId12" w:anchor="p52" w:tgtFrame="_blank" w:history="1">
        <w:r w:rsidRPr="006B26B5">
          <w:rPr>
            <w:sz w:val="22"/>
            <w:szCs w:val="22"/>
          </w:rPr>
          <w:t>52.panta</w:t>
        </w:r>
      </w:hyperlink>
      <w:r w:rsidRPr="006B26B5">
        <w:rPr>
          <w:sz w:val="22"/>
          <w:szCs w:val="22"/>
        </w:rPr>
        <w:t xml:space="preserve"> pirmās daļas 17.punkta "d" apakšpunktu.</w:t>
      </w:r>
    </w:p>
    <w:p w:rsidR="00511AEF" w:rsidRPr="006B26B5" w:rsidRDefault="00511AEF" w:rsidP="00C35971">
      <w:pPr>
        <w:jc w:val="both"/>
        <w:rPr>
          <w:sz w:val="22"/>
          <w:szCs w:val="22"/>
        </w:rPr>
      </w:pPr>
      <w:r w:rsidRPr="006B26B5">
        <w:rPr>
          <w:sz w:val="22"/>
          <w:szCs w:val="22"/>
          <w:vertAlign w:val="superscript"/>
        </w:rPr>
        <w:t>2</w:t>
      </w:r>
      <w:r w:rsidRPr="006B26B5">
        <w:rPr>
          <w:sz w:val="22"/>
          <w:szCs w:val="22"/>
        </w:rPr>
        <w:t>Mazais loks – Parādes zāļu kompleksa, Hercoga parādes apartamentu un otrā darba kabineta apskate; maršrutā nav iekļauti Hercoga privātie apartamenti un Hercogienes apartamenti.</w:t>
      </w:r>
    </w:p>
    <w:p w:rsidR="00511AEF" w:rsidRPr="006B26B5" w:rsidRDefault="00511AEF" w:rsidP="00C35971">
      <w:pPr>
        <w:jc w:val="both"/>
        <w:rPr>
          <w:sz w:val="22"/>
          <w:szCs w:val="22"/>
        </w:rPr>
      </w:pPr>
      <w:r w:rsidRPr="006B26B5">
        <w:rPr>
          <w:sz w:val="22"/>
          <w:szCs w:val="22"/>
          <w:vertAlign w:val="superscript"/>
        </w:rPr>
        <w:t>3</w:t>
      </w:r>
      <w:r w:rsidRPr="006B26B5">
        <w:rPr>
          <w:sz w:val="22"/>
          <w:szCs w:val="22"/>
        </w:rPr>
        <w:t>Lielais loks – Parādes zāļu komplekss, Hercoga parādes un privātie apartamenti, Hercogienes apartamenti.</w:t>
      </w:r>
    </w:p>
    <w:p w:rsidR="00511AEF" w:rsidRPr="006B26B5" w:rsidRDefault="00511AEF" w:rsidP="00C35971">
      <w:pPr>
        <w:jc w:val="both"/>
        <w:rPr>
          <w:sz w:val="22"/>
          <w:szCs w:val="22"/>
        </w:rPr>
      </w:pPr>
      <w:r w:rsidRPr="006B26B5">
        <w:rPr>
          <w:sz w:val="22"/>
          <w:szCs w:val="22"/>
          <w:vertAlign w:val="superscript"/>
        </w:rPr>
        <w:t>4</w:t>
      </w:r>
      <w:r w:rsidRPr="006B26B5">
        <w:rPr>
          <w:sz w:val="22"/>
          <w:szCs w:val="22"/>
        </w:rPr>
        <w:t>Profesionālās fototehnikas izmantošana – fotografēšana, uzstādot prožektorus un izmantojot fotokameru uz statīva. Telpas (ģērbtuve) nomas maksa pakalpojuma sagatavošanas darbiem tiek noteikta saskaņā ar cenrādi. Pakalpojuma cenā nav iekļauts muzeja apmeklējums.</w:t>
      </w:r>
    </w:p>
    <w:p w:rsidR="00511AEF" w:rsidRPr="006B26B5" w:rsidRDefault="00511AEF" w:rsidP="00C35971">
      <w:pPr>
        <w:jc w:val="both"/>
        <w:rPr>
          <w:sz w:val="22"/>
          <w:szCs w:val="22"/>
        </w:rPr>
      </w:pPr>
      <w:r w:rsidRPr="006B26B5">
        <w:rPr>
          <w:sz w:val="22"/>
          <w:szCs w:val="22"/>
          <w:vertAlign w:val="superscript"/>
        </w:rPr>
        <w:t>5</w:t>
      </w:r>
      <w:r w:rsidRPr="006B26B5">
        <w:rPr>
          <w:sz w:val="22"/>
          <w:szCs w:val="22"/>
        </w:rPr>
        <w:t>Ja pakalpojums ilgst mazāk par vienu stundu, piemēro vienas stundas cenu.</w:t>
      </w:r>
    </w:p>
    <w:p w:rsidR="00F0059C" w:rsidRPr="006B26B5" w:rsidRDefault="00511AEF" w:rsidP="00F0059C">
      <w:pPr>
        <w:jc w:val="both"/>
        <w:rPr>
          <w:sz w:val="22"/>
          <w:szCs w:val="22"/>
        </w:rPr>
      </w:pPr>
      <w:r w:rsidRPr="006B26B5">
        <w:rPr>
          <w:sz w:val="22"/>
          <w:szCs w:val="22"/>
          <w:vertAlign w:val="superscript"/>
        </w:rPr>
        <w:t>6</w:t>
      </w:r>
      <w:r w:rsidR="00F0059C" w:rsidRPr="006B26B5">
        <w:rPr>
          <w:sz w:val="22"/>
          <w:szCs w:val="22"/>
        </w:rPr>
        <w:t xml:space="preserve"> Cena noteikta pakalpojumiem, kas saistīti ar muzeja publiski pieejamo telpu un teritoriju izmantošanu. Pakalpojumi tiek sniegti, izvērtējot pamatotu klientu pieteikumu. Muzejam ir tiesības atteikt pakalpojumu sniegšanu vai noteikt ierobežojumus klientu piekļuvei specifiskām muzeja telpām vai vietām ekspozīcijā un teritorijā, ja tas jebkādā veidā apdraud muzeja darbību, muzeja ēku, krājuma vai eksponātu drošību vai neatbilst muzeja darbības mērķiem un uzdevumiem.</w:t>
      </w:r>
    </w:p>
    <w:p w:rsidR="00511AEF" w:rsidRPr="006B26B5" w:rsidRDefault="00E9758D" w:rsidP="00C35971">
      <w:pPr>
        <w:jc w:val="both"/>
        <w:rPr>
          <w:sz w:val="22"/>
          <w:szCs w:val="22"/>
        </w:rPr>
      </w:pPr>
      <w:r w:rsidRPr="006B26B5">
        <w:rPr>
          <w:sz w:val="22"/>
          <w:szCs w:val="22"/>
          <w:vertAlign w:val="superscript"/>
        </w:rPr>
        <w:t>7</w:t>
      </w:r>
      <w:r w:rsidR="00511AEF" w:rsidRPr="006B26B5">
        <w:rPr>
          <w:sz w:val="22"/>
          <w:szCs w:val="22"/>
        </w:rPr>
        <w:t>Muzeja telpu un teritorijas nomas pakalpojumiem piemēro šādus koeficientus: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7219"/>
        <w:gridCol w:w="1468"/>
      </w:tblGrid>
      <w:tr w:rsidR="00E508CF" w:rsidRPr="008362CE"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8362CE" w:rsidRDefault="00E508CF" w:rsidP="00076258">
            <w:pPr>
              <w:jc w:val="center"/>
              <w:rPr>
                <w:b/>
                <w:sz w:val="22"/>
                <w:szCs w:val="22"/>
              </w:rPr>
            </w:pPr>
            <w:proofErr w:type="spellStart"/>
            <w:r w:rsidRPr="008362CE">
              <w:rPr>
                <w:b/>
                <w:sz w:val="22"/>
                <w:szCs w:val="22"/>
              </w:rPr>
              <w:t>Nr.p.k</w:t>
            </w:r>
            <w:proofErr w:type="spellEnd"/>
            <w:r w:rsidRPr="008362CE">
              <w:rPr>
                <w:b/>
                <w:sz w:val="22"/>
                <w:szCs w:val="22"/>
              </w:rPr>
              <w:t>.</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8362CE" w:rsidRDefault="00E508CF" w:rsidP="00711F59">
            <w:pPr>
              <w:jc w:val="center"/>
              <w:rPr>
                <w:b/>
                <w:sz w:val="22"/>
                <w:szCs w:val="22"/>
              </w:rPr>
            </w:pPr>
            <w:r w:rsidRPr="008362CE">
              <w:rPr>
                <w:b/>
                <w:sz w:val="22"/>
                <w:szCs w:val="22"/>
              </w:rPr>
              <w:t>Pamatojums koeficienta piemērošanai</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8362CE" w:rsidRDefault="00E508CF" w:rsidP="00711F59">
            <w:pPr>
              <w:jc w:val="center"/>
              <w:rPr>
                <w:b/>
                <w:sz w:val="22"/>
                <w:szCs w:val="22"/>
              </w:rPr>
            </w:pPr>
            <w:r w:rsidRPr="008362CE">
              <w:rPr>
                <w:b/>
                <w:sz w:val="22"/>
                <w:szCs w:val="22"/>
              </w:rPr>
              <w:t>Koeficients</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084CD6" w:rsidP="00076258">
            <w:pPr>
              <w:jc w:val="center"/>
              <w:rPr>
                <w:sz w:val="22"/>
                <w:szCs w:val="22"/>
              </w:rPr>
            </w:pPr>
            <w:r w:rsidRPr="006B26B5">
              <w:rPr>
                <w:sz w:val="22"/>
                <w:szCs w:val="22"/>
              </w:rPr>
              <w:t>1.</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6E4DE8">
            <w:pPr>
              <w:jc w:val="both"/>
              <w:rPr>
                <w:sz w:val="22"/>
                <w:szCs w:val="22"/>
              </w:rPr>
            </w:pPr>
            <w:r w:rsidRPr="006B26B5">
              <w:rPr>
                <w:sz w:val="22"/>
                <w:szCs w:val="22"/>
              </w:rPr>
              <w:t xml:space="preserve">Muzeja telpu un teritorijas noma </w:t>
            </w:r>
            <w:r w:rsidRPr="00275687">
              <w:rPr>
                <w:sz w:val="22"/>
                <w:szCs w:val="22"/>
              </w:rPr>
              <w:t>kultūras, izglītības</w:t>
            </w:r>
            <w:r w:rsidR="006E4DE8" w:rsidRPr="00275687">
              <w:rPr>
                <w:sz w:val="22"/>
                <w:szCs w:val="22"/>
              </w:rPr>
              <w:t>,</w:t>
            </w:r>
            <w:r w:rsidRPr="00275687">
              <w:rPr>
                <w:sz w:val="22"/>
                <w:szCs w:val="22"/>
              </w:rPr>
              <w:t xml:space="preserve"> labdarības </w:t>
            </w:r>
            <w:r w:rsidR="006E4DE8" w:rsidRPr="00275687">
              <w:rPr>
                <w:sz w:val="22"/>
                <w:szCs w:val="22"/>
              </w:rPr>
              <w:t>un valsts līmeņa reprezentācijas pasākumiem</w:t>
            </w:r>
            <w:r w:rsidR="006E4DE8">
              <w:rPr>
                <w:sz w:val="22"/>
                <w:szCs w:val="22"/>
              </w:rPr>
              <w:t xml:space="preserve"> </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F06B8D" w:rsidP="00711F59">
            <w:pPr>
              <w:jc w:val="center"/>
              <w:rPr>
                <w:sz w:val="22"/>
                <w:szCs w:val="22"/>
              </w:rPr>
            </w:pPr>
            <w:r w:rsidRPr="006B26B5">
              <w:rPr>
                <w:sz w:val="22"/>
                <w:szCs w:val="22"/>
              </w:rPr>
              <w:t>0,4</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5739F4" w:rsidP="00076258">
            <w:pPr>
              <w:jc w:val="center"/>
              <w:rPr>
                <w:sz w:val="22"/>
                <w:szCs w:val="22"/>
              </w:rPr>
            </w:pPr>
            <w:r w:rsidRPr="006B26B5">
              <w:rPr>
                <w:sz w:val="22"/>
                <w:szCs w:val="22"/>
              </w:rPr>
              <w:t>2</w:t>
            </w:r>
            <w:r w:rsidR="00084CD6" w:rsidRPr="006B26B5">
              <w:rPr>
                <w:sz w:val="22"/>
                <w:szCs w:val="22"/>
              </w:rPr>
              <w:t>.</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both"/>
              <w:rPr>
                <w:sz w:val="22"/>
                <w:szCs w:val="22"/>
              </w:rPr>
            </w:pPr>
            <w:r w:rsidRPr="006B26B5">
              <w:rPr>
                <w:sz w:val="22"/>
                <w:szCs w:val="22"/>
              </w:rPr>
              <w:t>Muzeja telpu un teritorijas noma bērnu pasākumiem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F06B8D" w:rsidP="00711F59">
            <w:pPr>
              <w:jc w:val="center"/>
              <w:rPr>
                <w:sz w:val="22"/>
                <w:szCs w:val="22"/>
              </w:rPr>
            </w:pPr>
            <w:r w:rsidRPr="006B26B5">
              <w:rPr>
                <w:sz w:val="22"/>
                <w:szCs w:val="22"/>
              </w:rPr>
              <w:t>0,</w:t>
            </w:r>
            <w:r w:rsidR="00167360" w:rsidRPr="006B26B5">
              <w:rPr>
                <w:sz w:val="22"/>
                <w:szCs w:val="22"/>
              </w:rPr>
              <w:t>2</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5739F4" w:rsidP="00076258">
            <w:pPr>
              <w:jc w:val="center"/>
              <w:rPr>
                <w:sz w:val="22"/>
                <w:szCs w:val="22"/>
              </w:rPr>
            </w:pPr>
            <w:r w:rsidRPr="006B26B5">
              <w:rPr>
                <w:sz w:val="22"/>
                <w:szCs w:val="22"/>
              </w:rPr>
              <w:t>3</w:t>
            </w:r>
            <w:r w:rsidR="00084CD6" w:rsidRPr="006B26B5">
              <w:rPr>
                <w:sz w:val="22"/>
                <w:szCs w:val="22"/>
              </w:rPr>
              <w:t>.</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both"/>
              <w:rPr>
                <w:sz w:val="22"/>
                <w:szCs w:val="22"/>
              </w:rPr>
            </w:pPr>
            <w:r w:rsidRPr="006B26B5">
              <w:rPr>
                <w:sz w:val="22"/>
                <w:szCs w:val="22"/>
              </w:rPr>
              <w:t>Muzeja telpu noma pasākumam Rundāles pilī pēc plkst. 1.00 naktī par katru nākamo stundu</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center"/>
              <w:rPr>
                <w:sz w:val="22"/>
                <w:szCs w:val="22"/>
              </w:rPr>
            </w:pPr>
            <w:r w:rsidRPr="006B26B5">
              <w:rPr>
                <w:sz w:val="22"/>
                <w:szCs w:val="22"/>
              </w:rPr>
              <w:t>2,0</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5739F4" w:rsidP="00076258">
            <w:pPr>
              <w:jc w:val="center"/>
              <w:rPr>
                <w:sz w:val="22"/>
                <w:szCs w:val="22"/>
              </w:rPr>
            </w:pPr>
            <w:r w:rsidRPr="006B26B5">
              <w:rPr>
                <w:sz w:val="22"/>
                <w:szCs w:val="22"/>
              </w:rPr>
              <w:t>4</w:t>
            </w:r>
            <w:r w:rsidR="00084CD6" w:rsidRPr="006B26B5">
              <w:rPr>
                <w:sz w:val="22"/>
                <w:szCs w:val="22"/>
              </w:rPr>
              <w:t>.</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both"/>
              <w:rPr>
                <w:sz w:val="22"/>
                <w:szCs w:val="22"/>
              </w:rPr>
            </w:pPr>
            <w:r w:rsidRPr="006B26B5">
              <w:rPr>
                <w:sz w:val="22"/>
                <w:szCs w:val="22"/>
              </w:rPr>
              <w:t>Muzeja telpu un teritorijas noma pasākumam līdz 10 personām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center"/>
              <w:rPr>
                <w:sz w:val="22"/>
                <w:szCs w:val="22"/>
              </w:rPr>
            </w:pPr>
            <w:r w:rsidRPr="006B26B5">
              <w:rPr>
                <w:sz w:val="22"/>
                <w:szCs w:val="22"/>
              </w:rPr>
              <w:t>0,6</w:t>
            </w:r>
          </w:p>
        </w:tc>
      </w:tr>
      <w:tr w:rsidR="00F06B8D"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F06B8D" w:rsidRPr="006B26B5" w:rsidRDefault="005739F4" w:rsidP="00076258">
            <w:pPr>
              <w:jc w:val="center"/>
              <w:rPr>
                <w:sz w:val="22"/>
                <w:szCs w:val="22"/>
              </w:rPr>
            </w:pPr>
            <w:r w:rsidRPr="006B26B5">
              <w:rPr>
                <w:sz w:val="22"/>
                <w:szCs w:val="22"/>
              </w:rPr>
              <w:t>5</w:t>
            </w:r>
            <w:r w:rsidR="00084CD6" w:rsidRPr="006B26B5">
              <w:rPr>
                <w:sz w:val="22"/>
                <w:szCs w:val="22"/>
              </w:rPr>
              <w:t>.</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F06B8D" w:rsidRPr="006B26B5" w:rsidRDefault="00F06B8D" w:rsidP="00711F59">
            <w:pPr>
              <w:jc w:val="both"/>
              <w:rPr>
                <w:sz w:val="22"/>
                <w:szCs w:val="22"/>
              </w:rPr>
            </w:pPr>
            <w:r w:rsidRPr="006B26B5">
              <w:rPr>
                <w:sz w:val="22"/>
                <w:szCs w:val="22"/>
              </w:rPr>
              <w:t>Rundāles pils parka teritorijas noma uguņošanas pasākumam (sagatavošanas, norises un novākšanas laikā)</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F06B8D" w:rsidRPr="006B26B5" w:rsidRDefault="00F06B8D" w:rsidP="00F06B8D">
            <w:pPr>
              <w:jc w:val="center"/>
              <w:rPr>
                <w:sz w:val="22"/>
                <w:szCs w:val="22"/>
              </w:rPr>
            </w:pPr>
            <w:r w:rsidRPr="006B26B5">
              <w:rPr>
                <w:sz w:val="22"/>
                <w:szCs w:val="22"/>
              </w:rPr>
              <w:t>0,2</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5739F4" w:rsidP="00076258">
            <w:pPr>
              <w:jc w:val="center"/>
              <w:rPr>
                <w:sz w:val="22"/>
                <w:szCs w:val="22"/>
              </w:rPr>
            </w:pPr>
            <w:r w:rsidRPr="006B26B5">
              <w:rPr>
                <w:sz w:val="22"/>
                <w:szCs w:val="22"/>
              </w:rPr>
              <w:t>6</w:t>
            </w:r>
            <w:r w:rsidR="00084CD6" w:rsidRPr="006B26B5">
              <w:rPr>
                <w:sz w:val="22"/>
                <w:szCs w:val="22"/>
              </w:rPr>
              <w:t>.</w:t>
            </w:r>
          </w:p>
        </w:tc>
        <w:tc>
          <w:tcPr>
            <w:tcW w:w="45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both"/>
              <w:rPr>
                <w:sz w:val="22"/>
                <w:szCs w:val="22"/>
              </w:rPr>
            </w:pPr>
            <w:r w:rsidRPr="006B26B5">
              <w:rPr>
                <w:sz w:val="22"/>
                <w:szCs w:val="22"/>
              </w:rPr>
              <w:t>Baltā zāle</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5739F4" w:rsidP="00076258">
            <w:pPr>
              <w:jc w:val="center"/>
              <w:rPr>
                <w:sz w:val="22"/>
                <w:szCs w:val="22"/>
              </w:rPr>
            </w:pPr>
            <w:r w:rsidRPr="006B26B5">
              <w:rPr>
                <w:sz w:val="22"/>
                <w:szCs w:val="22"/>
              </w:rPr>
              <w:t>6</w:t>
            </w:r>
            <w:r w:rsidR="00E508CF" w:rsidRPr="006B26B5">
              <w:rPr>
                <w:sz w:val="22"/>
                <w:szCs w:val="22"/>
              </w:rPr>
              <w:t>.1.</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both"/>
              <w:rPr>
                <w:sz w:val="22"/>
                <w:szCs w:val="22"/>
              </w:rPr>
            </w:pPr>
            <w:r w:rsidRPr="006B26B5">
              <w:rPr>
                <w:sz w:val="22"/>
                <w:szCs w:val="22"/>
              </w:rPr>
              <w:t>100 – 200 personām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center"/>
              <w:rPr>
                <w:sz w:val="22"/>
                <w:szCs w:val="22"/>
              </w:rPr>
            </w:pPr>
            <w:r w:rsidRPr="006B26B5">
              <w:rPr>
                <w:sz w:val="22"/>
                <w:szCs w:val="22"/>
              </w:rPr>
              <w:t>1,2</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5739F4" w:rsidP="00076258">
            <w:pPr>
              <w:jc w:val="center"/>
              <w:rPr>
                <w:sz w:val="22"/>
                <w:szCs w:val="22"/>
              </w:rPr>
            </w:pPr>
            <w:r w:rsidRPr="006B26B5">
              <w:rPr>
                <w:sz w:val="22"/>
                <w:szCs w:val="22"/>
              </w:rPr>
              <w:t>6</w:t>
            </w:r>
            <w:r w:rsidR="00E508CF" w:rsidRPr="006B26B5">
              <w:rPr>
                <w:sz w:val="22"/>
                <w:szCs w:val="22"/>
              </w:rPr>
              <w:t>.2.</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both"/>
              <w:rPr>
                <w:sz w:val="22"/>
                <w:szCs w:val="22"/>
              </w:rPr>
            </w:pPr>
            <w:r w:rsidRPr="006B26B5">
              <w:rPr>
                <w:sz w:val="22"/>
                <w:szCs w:val="22"/>
              </w:rPr>
              <w:t>201 – 300 personām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center"/>
              <w:rPr>
                <w:sz w:val="22"/>
                <w:szCs w:val="22"/>
              </w:rPr>
            </w:pPr>
            <w:r w:rsidRPr="006B26B5">
              <w:rPr>
                <w:sz w:val="22"/>
                <w:szCs w:val="22"/>
              </w:rPr>
              <w:t>1,4</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5739F4" w:rsidP="00076258">
            <w:pPr>
              <w:jc w:val="center"/>
              <w:rPr>
                <w:sz w:val="22"/>
                <w:szCs w:val="22"/>
              </w:rPr>
            </w:pPr>
            <w:r w:rsidRPr="006B26B5">
              <w:rPr>
                <w:sz w:val="22"/>
                <w:szCs w:val="22"/>
              </w:rPr>
              <w:t>6</w:t>
            </w:r>
            <w:r w:rsidR="00E508CF" w:rsidRPr="006B26B5">
              <w:rPr>
                <w:sz w:val="22"/>
                <w:szCs w:val="22"/>
              </w:rPr>
              <w:t>.3.</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both"/>
              <w:rPr>
                <w:sz w:val="22"/>
                <w:szCs w:val="22"/>
              </w:rPr>
            </w:pPr>
            <w:r w:rsidRPr="006B26B5">
              <w:rPr>
                <w:sz w:val="22"/>
                <w:szCs w:val="22"/>
              </w:rPr>
              <w:t>301 –</w:t>
            </w:r>
            <w:r w:rsidR="00E728A1" w:rsidRPr="006B26B5">
              <w:rPr>
                <w:sz w:val="22"/>
                <w:szCs w:val="22"/>
              </w:rPr>
              <w:t xml:space="preserve"> 350</w:t>
            </w:r>
            <w:r w:rsidRPr="006B26B5">
              <w:rPr>
                <w:sz w:val="22"/>
                <w:szCs w:val="22"/>
              </w:rPr>
              <w:t xml:space="preserve"> personām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center"/>
              <w:rPr>
                <w:sz w:val="22"/>
                <w:szCs w:val="22"/>
              </w:rPr>
            </w:pPr>
            <w:r w:rsidRPr="006B26B5">
              <w:rPr>
                <w:sz w:val="22"/>
                <w:szCs w:val="22"/>
              </w:rPr>
              <w:t>1,6</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5739F4" w:rsidP="00076258">
            <w:pPr>
              <w:jc w:val="center"/>
              <w:rPr>
                <w:sz w:val="22"/>
                <w:szCs w:val="22"/>
              </w:rPr>
            </w:pPr>
            <w:r w:rsidRPr="006B26B5">
              <w:rPr>
                <w:sz w:val="22"/>
                <w:szCs w:val="22"/>
              </w:rPr>
              <w:t>7</w:t>
            </w:r>
            <w:r w:rsidR="00084CD6" w:rsidRPr="006B26B5">
              <w:rPr>
                <w:sz w:val="22"/>
                <w:szCs w:val="22"/>
              </w:rPr>
              <w:t>.</w:t>
            </w:r>
          </w:p>
        </w:tc>
        <w:tc>
          <w:tcPr>
            <w:tcW w:w="45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both"/>
              <w:rPr>
                <w:sz w:val="22"/>
                <w:szCs w:val="22"/>
              </w:rPr>
            </w:pPr>
            <w:r w:rsidRPr="006B26B5">
              <w:rPr>
                <w:sz w:val="22"/>
                <w:szCs w:val="22"/>
              </w:rPr>
              <w:t>Zelta zāle</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5739F4" w:rsidP="00076258">
            <w:pPr>
              <w:jc w:val="center"/>
              <w:rPr>
                <w:sz w:val="22"/>
                <w:szCs w:val="22"/>
              </w:rPr>
            </w:pPr>
            <w:r w:rsidRPr="006B26B5">
              <w:rPr>
                <w:sz w:val="22"/>
                <w:szCs w:val="22"/>
              </w:rPr>
              <w:t>7</w:t>
            </w:r>
            <w:r w:rsidR="00E508CF" w:rsidRPr="006B26B5">
              <w:rPr>
                <w:sz w:val="22"/>
                <w:szCs w:val="22"/>
              </w:rPr>
              <w:t>.1.</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both"/>
              <w:rPr>
                <w:sz w:val="22"/>
                <w:szCs w:val="22"/>
              </w:rPr>
            </w:pPr>
            <w:r w:rsidRPr="006B26B5">
              <w:rPr>
                <w:sz w:val="22"/>
                <w:szCs w:val="22"/>
              </w:rPr>
              <w:t>100 – 200 personām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center"/>
              <w:rPr>
                <w:sz w:val="22"/>
                <w:szCs w:val="22"/>
              </w:rPr>
            </w:pPr>
            <w:r w:rsidRPr="006B26B5">
              <w:rPr>
                <w:sz w:val="22"/>
                <w:szCs w:val="22"/>
              </w:rPr>
              <w:t>1,2</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5739F4" w:rsidP="00076258">
            <w:pPr>
              <w:jc w:val="center"/>
              <w:rPr>
                <w:sz w:val="22"/>
                <w:szCs w:val="22"/>
              </w:rPr>
            </w:pPr>
            <w:r w:rsidRPr="006B26B5">
              <w:rPr>
                <w:sz w:val="22"/>
                <w:szCs w:val="22"/>
              </w:rPr>
              <w:t>7</w:t>
            </w:r>
            <w:r w:rsidR="00E508CF" w:rsidRPr="006B26B5">
              <w:rPr>
                <w:sz w:val="22"/>
                <w:szCs w:val="22"/>
              </w:rPr>
              <w:t>.2.</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both"/>
              <w:rPr>
                <w:sz w:val="22"/>
                <w:szCs w:val="22"/>
              </w:rPr>
            </w:pPr>
            <w:r w:rsidRPr="006B26B5">
              <w:rPr>
                <w:sz w:val="22"/>
                <w:szCs w:val="22"/>
              </w:rPr>
              <w:t>201 –</w:t>
            </w:r>
            <w:r w:rsidR="00E728A1" w:rsidRPr="006B26B5">
              <w:rPr>
                <w:sz w:val="22"/>
                <w:szCs w:val="22"/>
              </w:rPr>
              <w:t xml:space="preserve"> 250</w:t>
            </w:r>
            <w:r w:rsidRPr="006B26B5">
              <w:rPr>
                <w:sz w:val="22"/>
                <w:szCs w:val="22"/>
              </w:rPr>
              <w:t xml:space="preserve"> personām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center"/>
              <w:rPr>
                <w:sz w:val="22"/>
                <w:szCs w:val="22"/>
              </w:rPr>
            </w:pPr>
            <w:r w:rsidRPr="006B26B5">
              <w:rPr>
                <w:sz w:val="22"/>
                <w:szCs w:val="22"/>
              </w:rPr>
              <w:t>1,4</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BF4BFF" w:rsidP="00076258">
            <w:pPr>
              <w:jc w:val="center"/>
              <w:rPr>
                <w:sz w:val="22"/>
                <w:szCs w:val="22"/>
              </w:rPr>
            </w:pPr>
            <w:r w:rsidRPr="006B26B5">
              <w:rPr>
                <w:sz w:val="22"/>
                <w:szCs w:val="22"/>
              </w:rPr>
              <w:t>8</w:t>
            </w:r>
            <w:r w:rsidR="00084CD6" w:rsidRPr="006B26B5">
              <w:rPr>
                <w:sz w:val="22"/>
                <w:szCs w:val="22"/>
              </w:rPr>
              <w:t>.</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D978A2" w:rsidP="00711F59">
            <w:pPr>
              <w:jc w:val="both"/>
              <w:rPr>
                <w:sz w:val="22"/>
                <w:szCs w:val="22"/>
              </w:rPr>
            </w:pPr>
            <w:r>
              <w:rPr>
                <w:sz w:val="22"/>
                <w:szCs w:val="22"/>
              </w:rPr>
              <w:t>Hercoga</w:t>
            </w:r>
            <w:r w:rsidR="00E508CF" w:rsidRPr="006B26B5">
              <w:rPr>
                <w:sz w:val="22"/>
                <w:szCs w:val="22"/>
              </w:rPr>
              <w:t xml:space="preserve"> </w:t>
            </w:r>
            <w:r>
              <w:rPr>
                <w:sz w:val="22"/>
                <w:szCs w:val="22"/>
              </w:rPr>
              <w:t>ēdam</w:t>
            </w:r>
            <w:r w:rsidR="00E508CF" w:rsidRPr="006B26B5">
              <w:rPr>
                <w:sz w:val="22"/>
                <w:szCs w:val="22"/>
              </w:rPr>
              <w:t xml:space="preserve">zāle (101 – </w:t>
            </w:r>
            <w:r w:rsidR="00706734" w:rsidRPr="006B26B5">
              <w:rPr>
                <w:sz w:val="22"/>
                <w:szCs w:val="22"/>
              </w:rPr>
              <w:t>120</w:t>
            </w:r>
            <w:r w:rsidR="00E508CF" w:rsidRPr="006B26B5">
              <w:rPr>
                <w:sz w:val="22"/>
                <w:szCs w:val="22"/>
              </w:rPr>
              <w:t xml:space="preserve"> personām)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center"/>
              <w:rPr>
                <w:sz w:val="22"/>
                <w:szCs w:val="22"/>
              </w:rPr>
            </w:pPr>
            <w:r w:rsidRPr="006B26B5">
              <w:rPr>
                <w:sz w:val="22"/>
                <w:szCs w:val="22"/>
              </w:rPr>
              <w:t>1,2</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BF4BFF" w:rsidP="00076258">
            <w:pPr>
              <w:jc w:val="center"/>
              <w:rPr>
                <w:sz w:val="22"/>
                <w:szCs w:val="22"/>
              </w:rPr>
            </w:pPr>
            <w:r w:rsidRPr="006B26B5">
              <w:rPr>
                <w:sz w:val="22"/>
                <w:szCs w:val="22"/>
              </w:rPr>
              <w:t>9</w:t>
            </w:r>
            <w:r w:rsidR="00084CD6" w:rsidRPr="006B26B5">
              <w:rPr>
                <w:sz w:val="22"/>
                <w:szCs w:val="22"/>
              </w:rPr>
              <w:t>.</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19112E">
            <w:pPr>
              <w:jc w:val="both"/>
              <w:rPr>
                <w:sz w:val="22"/>
                <w:szCs w:val="22"/>
              </w:rPr>
            </w:pPr>
            <w:r w:rsidRPr="006B26B5">
              <w:rPr>
                <w:sz w:val="22"/>
                <w:szCs w:val="22"/>
              </w:rPr>
              <w:t>Lielā galerija (</w:t>
            </w:r>
            <w:r w:rsidR="00E728A1" w:rsidRPr="006B26B5">
              <w:rPr>
                <w:sz w:val="22"/>
                <w:szCs w:val="22"/>
              </w:rPr>
              <w:t>80</w:t>
            </w:r>
            <w:r w:rsidR="00D42ED6" w:rsidRPr="006B26B5">
              <w:rPr>
                <w:sz w:val="22"/>
                <w:szCs w:val="22"/>
              </w:rPr>
              <w:t xml:space="preserve"> </w:t>
            </w:r>
            <w:r w:rsidR="00F06B8D" w:rsidRPr="006B26B5">
              <w:rPr>
                <w:sz w:val="22"/>
                <w:szCs w:val="22"/>
              </w:rPr>
              <w:t>-</w:t>
            </w:r>
            <w:r w:rsidR="00D42ED6" w:rsidRPr="006B26B5">
              <w:rPr>
                <w:sz w:val="22"/>
                <w:szCs w:val="22"/>
              </w:rPr>
              <w:t xml:space="preserve"> </w:t>
            </w:r>
            <w:r w:rsidR="00E728A1" w:rsidRPr="006B26B5">
              <w:rPr>
                <w:sz w:val="22"/>
                <w:szCs w:val="22"/>
              </w:rPr>
              <w:t>10</w:t>
            </w:r>
            <w:r w:rsidR="00D42ED6" w:rsidRPr="006B26B5">
              <w:rPr>
                <w:sz w:val="22"/>
                <w:szCs w:val="22"/>
              </w:rPr>
              <w:t>0</w:t>
            </w:r>
            <w:r w:rsidRPr="006B26B5">
              <w:rPr>
                <w:sz w:val="22"/>
                <w:szCs w:val="22"/>
              </w:rPr>
              <w:t xml:space="preserve"> personām)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center"/>
              <w:rPr>
                <w:sz w:val="22"/>
                <w:szCs w:val="22"/>
              </w:rPr>
            </w:pPr>
            <w:r w:rsidRPr="006B26B5">
              <w:rPr>
                <w:sz w:val="22"/>
                <w:szCs w:val="22"/>
              </w:rPr>
              <w:t>1,2</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BF4BFF" w:rsidP="00076258">
            <w:pPr>
              <w:jc w:val="center"/>
              <w:rPr>
                <w:sz w:val="22"/>
                <w:szCs w:val="22"/>
              </w:rPr>
            </w:pPr>
            <w:r w:rsidRPr="006B26B5">
              <w:rPr>
                <w:sz w:val="22"/>
                <w:szCs w:val="22"/>
              </w:rPr>
              <w:t>10</w:t>
            </w:r>
            <w:r w:rsidR="00084CD6" w:rsidRPr="006B26B5">
              <w:rPr>
                <w:sz w:val="22"/>
                <w:szCs w:val="22"/>
              </w:rPr>
              <w:t>.</w:t>
            </w:r>
          </w:p>
        </w:tc>
        <w:tc>
          <w:tcPr>
            <w:tcW w:w="45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both"/>
              <w:rPr>
                <w:sz w:val="22"/>
                <w:szCs w:val="22"/>
              </w:rPr>
            </w:pPr>
            <w:r w:rsidRPr="006B26B5">
              <w:rPr>
                <w:sz w:val="22"/>
                <w:szCs w:val="22"/>
              </w:rPr>
              <w:t>Banketu zāle</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BF4BFF" w:rsidP="00076258">
            <w:pPr>
              <w:jc w:val="center"/>
              <w:rPr>
                <w:sz w:val="22"/>
                <w:szCs w:val="22"/>
              </w:rPr>
            </w:pPr>
            <w:r w:rsidRPr="006B26B5">
              <w:rPr>
                <w:sz w:val="22"/>
                <w:szCs w:val="22"/>
              </w:rPr>
              <w:t>10</w:t>
            </w:r>
            <w:r w:rsidR="00E508CF" w:rsidRPr="006B26B5">
              <w:rPr>
                <w:sz w:val="22"/>
                <w:szCs w:val="22"/>
              </w:rPr>
              <w:t>.1.</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both"/>
              <w:rPr>
                <w:sz w:val="22"/>
                <w:szCs w:val="22"/>
              </w:rPr>
            </w:pPr>
            <w:r w:rsidRPr="006B26B5">
              <w:rPr>
                <w:sz w:val="22"/>
                <w:szCs w:val="22"/>
              </w:rPr>
              <w:t>41 – 60 personām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center"/>
              <w:rPr>
                <w:sz w:val="22"/>
                <w:szCs w:val="22"/>
              </w:rPr>
            </w:pPr>
            <w:r w:rsidRPr="006B26B5">
              <w:rPr>
                <w:sz w:val="22"/>
                <w:szCs w:val="22"/>
              </w:rPr>
              <w:t>1,2</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BF4BFF" w:rsidP="00076258">
            <w:pPr>
              <w:jc w:val="center"/>
              <w:rPr>
                <w:sz w:val="22"/>
                <w:szCs w:val="22"/>
              </w:rPr>
            </w:pPr>
            <w:r w:rsidRPr="006B26B5">
              <w:rPr>
                <w:sz w:val="22"/>
                <w:szCs w:val="22"/>
              </w:rPr>
              <w:t>10</w:t>
            </w:r>
            <w:r w:rsidR="00E508CF" w:rsidRPr="006B26B5">
              <w:rPr>
                <w:sz w:val="22"/>
                <w:szCs w:val="22"/>
              </w:rPr>
              <w:t>.2.</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both"/>
              <w:rPr>
                <w:sz w:val="22"/>
                <w:szCs w:val="22"/>
              </w:rPr>
            </w:pPr>
            <w:r w:rsidRPr="006B26B5">
              <w:rPr>
                <w:sz w:val="22"/>
                <w:szCs w:val="22"/>
              </w:rPr>
              <w:t>61 – 80 personām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center"/>
              <w:rPr>
                <w:sz w:val="22"/>
                <w:szCs w:val="22"/>
              </w:rPr>
            </w:pPr>
            <w:r w:rsidRPr="006B26B5">
              <w:rPr>
                <w:sz w:val="22"/>
                <w:szCs w:val="22"/>
              </w:rPr>
              <w:t>1,4</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BF4BFF" w:rsidP="00076258">
            <w:pPr>
              <w:jc w:val="center"/>
              <w:rPr>
                <w:sz w:val="22"/>
                <w:szCs w:val="22"/>
              </w:rPr>
            </w:pPr>
            <w:r w:rsidRPr="006B26B5">
              <w:rPr>
                <w:sz w:val="22"/>
                <w:szCs w:val="22"/>
              </w:rPr>
              <w:t>10</w:t>
            </w:r>
            <w:r w:rsidR="00E508CF" w:rsidRPr="006B26B5">
              <w:rPr>
                <w:sz w:val="22"/>
                <w:szCs w:val="22"/>
              </w:rPr>
              <w:t>.3.</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728A1" w:rsidP="00711F59">
            <w:pPr>
              <w:jc w:val="both"/>
              <w:rPr>
                <w:sz w:val="22"/>
                <w:szCs w:val="22"/>
              </w:rPr>
            </w:pPr>
            <w:r w:rsidRPr="006B26B5">
              <w:rPr>
                <w:sz w:val="22"/>
                <w:szCs w:val="22"/>
              </w:rPr>
              <w:t>81 – 11</w:t>
            </w:r>
            <w:r w:rsidR="00E508CF" w:rsidRPr="006B26B5">
              <w:rPr>
                <w:sz w:val="22"/>
                <w:szCs w:val="22"/>
              </w:rPr>
              <w:t>0 personām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center"/>
              <w:rPr>
                <w:sz w:val="22"/>
                <w:szCs w:val="22"/>
              </w:rPr>
            </w:pPr>
            <w:r w:rsidRPr="006B26B5">
              <w:rPr>
                <w:sz w:val="22"/>
                <w:szCs w:val="22"/>
              </w:rPr>
              <w:t>1,6</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3139BC" w:rsidP="00076258">
            <w:pPr>
              <w:jc w:val="center"/>
              <w:rPr>
                <w:sz w:val="22"/>
                <w:szCs w:val="22"/>
              </w:rPr>
            </w:pPr>
            <w:r w:rsidRPr="006B26B5">
              <w:rPr>
                <w:sz w:val="22"/>
                <w:szCs w:val="22"/>
              </w:rPr>
              <w:t>11</w:t>
            </w:r>
            <w:r w:rsidR="00084CD6" w:rsidRPr="006B26B5">
              <w:rPr>
                <w:sz w:val="22"/>
                <w:szCs w:val="22"/>
              </w:rPr>
              <w:t>.</w:t>
            </w:r>
          </w:p>
        </w:tc>
        <w:tc>
          <w:tcPr>
            <w:tcW w:w="45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both"/>
              <w:rPr>
                <w:sz w:val="22"/>
                <w:szCs w:val="22"/>
              </w:rPr>
            </w:pPr>
            <w:r w:rsidRPr="006B26B5">
              <w:rPr>
                <w:color w:val="000000"/>
                <w:sz w:val="22"/>
                <w:szCs w:val="22"/>
              </w:rPr>
              <w:t>Banketu zāles komplekss (3 zāles)</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3139BC" w:rsidP="00076258">
            <w:pPr>
              <w:jc w:val="center"/>
              <w:rPr>
                <w:sz w:val="22"/>
                <w:szCs w:val="22"/>
              </w:rPr>
            </w:pPr>
            <w:r w:rsidRPr="006B26B5">
              <w:rPr>
                <w:sz w:val="22"/>
                <w:szCs w:val="22"/>
              </w:rPr>
              <w:t>11</w:t>
            </w:r>
            <w:r w:rsidR="00E508CF" w:rsidRPr="006B26B5">
              <w:rPr>
                <w:sz w:val="22"/>
                <w:szCs w:val="22"/>
              </w:rPr>
              <w:t>.1.</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both"/>
              <w:rPr>
                <w:sz w:val="22"/>
                <w:szCs w:val="22"/>
              </w:rPr>
            </w:pPr>
            <w:r w:rsidRPr="006B26B5">
              <w:rPr>
                <w:sz w:val="22"/>
                <w:szCs w:val="22"/>
              </w:rPr>
              <w:t>100 – 200 personām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center"/>
              <w:rPr>
                <w:sz w:val="22"/>
                <w:szCs w:val="22"/>
              </w:rPr>
            </w:pPr>
            <w:r w:rsidRPr="006B26B5">
              <w:rPr>
                <w:sz w:val="22"/>
                <w:szCs w:val="22"/>
              </w:rPr>
              <w:t>1,2</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3139BC" w:rsidP="00076258">
            <w:pPr>
              <w:jc w:val="center"/>
              <w:rPr>
                <w:sz w:val="22"/>
                <w:szCs w:val="22"/>
              </w:rPr>
            </w:pPr>
            <w:r w:rsidRPr="006B26B5">
              <w:rPr>
                <w:sz w:val="22"/>
                <w:szCs w:val="22"/>
              </w:rPr>
              <w:t>11</w:t>
            </w:r>
            <w:r w:rsidR="00E508CF" w:rsidRPr="006B26B5">
              <w:rPr>
                <w:sz w:val="22"/>
                <w:szCs w:val="22"/>
              </w:rPr>
              <w:t>.2.</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both"/>
              <w:rPr>
                <w:sz w:val="22"/>
                <w:szCs w:val="22"/>
              </w:rPr>
            </w:pPr>
            <w:r w:rsidRPr="006B26B5">
              <w:rPr>
                <w:sz w:val="22"/>
                <w:szCs w:val="22"/>
              </w:rPr>
              <w:t>201 – 300 personām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center"/>
              <w:rPr>
                <w:sz w:val="22"/>
                <w:szCs w:val="22"/>
              </w:rPr>
            </w:pPr>
            <w:r w:rsidRPr="006B26B5">
              <w:rPr>
                <w:sz w:val="22"/>
                <w:szCs w:val="22"/>
              </w:rPr>
              <w:t>1,4</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3139BC" w:rsidP="00076258">
            <w:pPr>
              <w:jc w:val="center"/>
              <w:rPr>
                <w:sz w:val="22"/>
                <w:szCs w:val="22"/>
              </w:rPr>
            </w:pPr>
            <w:r w:rsidRPr="006B26B5">
              <w:rPr>
                <w:sz w:val="22"/>
                <w:szCs w:val="22"/>
              </w:rPr>
              <w:t>12</w:t>
            </w:r>
            <w:r w:rsidR="00084CD6" w:rsidRPr="006B26B5">
              <w:rPr>
                <w:sz w:val="22"/>
                <w:szCs w:val="22"/>
              </w:rPr>
              <w:t>.</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both"/>
              <w:rPr>
                <w:sz w:val="22"/>
                <w:szCs w:val="22"/>
              </w:rPr>
            </w:pPr>
            <w:r w:rsidRPr="006B26B5">
              <w:rPr>
                <w:sz w:val="22"/>
                <w:szCs w:val="22"/>
              </w:rPr>
              <w:t>Gobelēnu zāle (31 – 45 personām)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center"/>
              <w:rPr>
                <w:sz w:val="22"/>
                <w:szCs w:val="22"/>
              </w:rPr>
            </w:pPr>
            <w:r w:rsidRPr="006B26B5">
              <w:rPr>
                <w:sz w:val="22"/>
                <w:szCs w:val="22"/>
              </w:rPr>
              <w:t>1,2</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3139BC" w:rsidP="00076258">
            <w:pPr>
              <w:jc w:val="center"/>
              <w:rPr>
                <w:sz w:val="22"/>
                <w:szCs w:val="22"/>
              </w:rPr>
            </w:pPr>
            <w:r w:rsidRPr="006B26B5">
              <w:rPr>
                <w:sz w:val="22"/>
                <w:szCs w:val="22"/>
              </w:rPr>
              <w:t>13</w:t>
            </w:r>
            <w:r w:rsidR="00084CD6" w:rsidRPr="006B26B5">
              <w:rPr>
                <w:sz w:val="22"/>
                <w:szCs w:val="22"/>
              </w:rPr>
              <w:t>.</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CD68AA">
            <w:pPr>
              <w:jc w:val="both"/>
              <w:rPr>
                <w:sz w:val="22"/>
                <w:szCs w:val="22"/>
              </w:rPr>
            </w:pPr>
            <w:r w:rsidRPr="006B26B5">
              <w:rPr>
                <w:sz w:val="22"/>
                <w:szCs w:val="22"/>
              </w:rPr>
              <w:t>Muzeja telpas noma galdu servēšanai un telpu sakārtošanai</w:t>
            </w:r>
            <w:r w:rsidR="00C35971" w:rsidRPr="006B26B5">
              <w:rPr>
                <w:sz w:val="22"/>
                <w:szCs w:val="22"/>
                <w:vertAlign w:val="superscript"/>
              </w:rPr>
              <w:t>1</w:t>
            </w:r>
            <w:r w:rsidR="00892709" w:rsidRPr="006B26B5">
              <w:rPr>
                <w:sz w:val="22"/>
                <w:szCs w:val="22"/>
                <w:vertAlign w:val="superscript"/>
              </w:rPr>
              <w:t>4</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center"/>
              <w:rPr>
                <w:sz w:val="22"/>
                <w:szCs w:val="22"/>
              </w:rPr>
            </w:pPr>
            <w:r w:rsidRPr="006B26B5">
              <w:rPr>
                <w:sz w:val="22"/>
                <w:szCs w:val="22"/>
              </w:rPr>
              <w:t>0,2</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3139BC" w:rsidP="00076258">
            <w:pPr>
              <w:jc w:val="center"/>
              <w:rPr>
                <w:sz w:val="22"/>
                <w:szCs w:val="22"/>
              </w:rPr>
            </w:pPr>
            <w:r w:rsidRPr="006B26B5">
              <w:rPr>
                <w:sz w:val="22"/>
                <w:szCs w:val="22"/>
              </w:rPr>
              <w:t>14</w:t>
            </w:r>
            <w:r w:rsidR="00084CD6" w:rsidRPr="006B26B5">
              <w:rPr>
                <w:sz w:val="22"/>
                <w:szCs w:val="22"/>
              </w:rPr>
              <w:t>.</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728A1" w:rsidP="00CD68AA">
            <w:pPr>
              <w:jc w:val="both"/>
              <w:rPr>
                <w:sz w:val="22"/>
                <w:szCs w:val="22"/>
                <w:vertAlign w:val="superscript"/>
              </w:rPr>
            </w:pPr>
            <w:r w:rsidRPr="006B26B5">
              <w:rPr>
                <w:sz w:val="22"/>
                <w:szCs w:val="22"/>
              </w:rPr>
              <w:t xml:space="preserve">Muzeja telpas vai teritorijas noma telpas/ teritorijas sagatavošanai pasākumam (tehniskais aprīkojums, tehnisko konstrukciju uzstādīšana, telpu/teritoriju </w:t>
            </w:r>
            <w:r w:rsidRPr="006B26B5">
              <w:rPr>
                <w:sz w:val="22"/>
                <w:szCs w:val="22"/>
              </w:rPr>
              <w:lastRenderedPageBreak/>
              <w:t>izmantošana tehniskām vajadzībām u</w:t>
            </w:r>
            <w:r w:rsidR="00B56039">
              <w:rPr>
                <w:sz w:val="22"/>
                <w:szCs w:val="22"/>
              </w:rPr>
              <w:t xml:space="preserve">n </w:t>
            </w:r>
            <w:r w:rsidRPr="006B26B5">
              <w:rPr>
                <w:sz w:val="22"/>
                <w:szCs w:val="22"/>
              </w:rPr>
              <w:t>tml.) un sakārtošanai pēc pasākuma</w:t>
            </w:r>
            <w:r w:rsidRPr="006B26B5">
              <w:rPr>
                <w:sz w:val="22"/>
                <w:szCs w:val="22"/>
                <w:vertAlign w:val="superscript"/>
              </w:rPr>
              <w:t>1</w:t>
            </w:r>
            <w:r w:rsidR="00892709" w:rsidRPr="006B26B5">
              <w:rPr>
                <w:sz w:val="22"/>
                <w:szCs w:val="22"/>
                <w:vertAlign w:val="superscript"/>
              </w:rPr>
              <w:t>4</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center"/>
              <w:rPr>
                <w:sz w:val="22"/>
                <w:szCs w:val="22"/>
              </w:rPr>
            </w:pPr>
            <w:r w:rsidRPr="006B26B5">
              <w:rPr>
                <w:sz w:val="22"/>
                <w:szCs w:val="22"/>
              </w:rPr>
              <w:lastRenderedPageBreak/>
              <w:t>0,2</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3139BC" w:rsidP="00076258">
            <w:pPr>
              <w:jc w:val="center"/>
              <w:rPr>
                <w:sz w:val="22"/>
                <w:szCs w:val="22"/>
              </w:rPr>
            </w:pPr>
            <w:r w:rsidRPr="006B26B5">
              <w:rPr>
                <w:sz w:val="22"/>
                <w:szCs w:val="22"/>
              </w:rPr>
              <w:lastRenderedPageBreak/>
              <w:t>15</w:t>
            </w:r>
            <w:r w:rsidR="00084CD6" w:rsidRPr="006B26B5">
              <w:rPr>
                <w:sz w:val="22"/>
                <w:szCs w:val="22"/>
              </w:rPr>
              <w:t>.</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CD68AA">
            <w:pPr>
              <w:jc w:val="both"/>
              <w:rPr>
                <w:sz w:val="22"/>
                <w:szCs w:val="22"/>
              </w:rPr>
            </w:pPr>
            <w:r w:rsidRPr="006B26B5">
              <w:rPr>
                <w:sz w:val="22"/>
                <w:szCs w:val="22"/>
              </w:rPr>
              <w:t>Zaļā teātra noma pasākuma sagatavošanas procesā (mēģinājumiem)</w:t>
            </w:r>
            <w:r w:rsidR="00C35971" w:rsidRPr="006B26B5">
              <w:rPr>
                <w:sz w:val="22"/>
                <w:szCs w:val="22"/>
                <w:vertAlign w:val="superscript"/>
              </w:rPr>
              <w:t>1</w:t>
            </w:r>
            <w:r w:rsidR="00892709" w:rsidRPr="006B26B5">
              <w:rPr>
                <w:sz w:val="22"/>
                <w:szCs w:val="22"/>
                <w:vertAlign w:val="superscript"/>
              </w:rPr>
              <w:t>4</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center"/>
              <w:rPr>
                <w:sz w:val="22"/>
                <w:szCs w:val="22"/>
              </w:rPr>
            </w:pPr>
            <w:r w:rsidRPr="006B26B5">
              <w:rPr>
                <w:sz w:val="22"/>
                <w:szCs w:val="22"/>
              </w:rPr>
              <w:t>0,3</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3139BC" w:rsidP="00076258">
            <w:pPr>
              <w:jc w:val="center"/>
              <w:rPr>
                <w:sz w:val="22"/>
                <w:szCs w:val="22"/>
              </w:rPr>
            </w:pPr>
            <w:r w:rsidRPr="006B26B5">
              <w:rPr>
                <w:sz w:val="22"/>
                <w:szCs w:val="22"/>
              </w:rPr>
              <w:t>16</w:t>
            </w:r>
            <w:r w:rsidR="00084CD6" w:rsidRPr="006B26B5">
              <w:rPr>
                <w:sz w:val="22"/>
                <w:szCs w:val="22"/>
              </w:rPr>
              <w:t>.</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CD68AA">
            <w:pPr>
              <w:jc w:val="both"/>
              <w:rPr>
                <w:sz w:val="22"/>
                <w:szCs w:val="22"/>
              </w:rPr>
            </w:pPr>
            <w:r w:rsidRPr="006B26B5">
              <w:rPr>
                <w:sz w:val="22"/>
                <w:szCs w:val="22"/>
              </w:rPr>
              <w:t>Muzeja telpu vai teritorijas noma tehnisko konstrukciju (skatuves u</w:t>
            </w:r>
            <w:r w:rsidR="00DC7B59">
              <w:rPr>
                <w:sz w:val="22"/>
                <w:szCs w:val="22"/>
              </w:rPr>
              <w:t xml:space="preserve">n </w:t>
            </w:r>
            <w:r w:rsidRPr="006B26B5">
              <w:rPr>
                <w:sz w:val="22"/>
                <w:szCs w:val="22"/>
              </w:rPr>
              <w:t>tml.) veidošanai (salikšanai un novākšanai) pasākumos</w:t>
            </w:r>
            <w:r w:rsidR="00C35971" w:rsidRPr="006B26B5">
              <w:rPr>
                <w:sz w:val="22"/>
                <w:szCs w:val="22"/>
                <w:vertAlign w:val="superscript"/>
              </w:rPr>
              <w:t>1</w:t>
            </w:r>
            <w:r w:rsidR="00892709" w:rsidRPr="006B26B5">
              <w:rPr>
                <w:sz w:val="22"/>
                <w:szCs w:val="22"/>
                <w:vertAlign w:val="superscript"/>
              </w:rPr>
              <w:t>4</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center"/>
              <w:rPr>
                <w:sz w:val="22"/>
                <w:szCs w:val="22"/>
              </w:rPr>
            </w:pPr>
            <w:r w:rsidRPr="006B26B5">
              <w:rPr>
                <w:sz w:val="22"/>
                <w:szCs w:val="22"/>
              </w:rPr>
              <w:t>1,5</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3139BC" w:rsidP="00076258">
            <w:pPr>
              <w:jc w:val="center"/>
              <w:rPr>
                <w:sz w:val="22"/>
                <w:szCs w:val="22"/>
              </w:rPr>
            </w:pPr>
            <w:r w:rsidRPr="006B26B5">
              <w:rPr>
                <w:sz w:val="22"/>
                <w:szCs w:val="22"/>
              </w:rPr>
              <w:t>17</w:t>
            </w:r>
            <w:r w:rsidR="00084CD6" w:rsidRPr="006B26B5">
              <w:rPr>
                <w:sz w:val="22"/>
                <w:szCs w:val="22"/>
              </w:rPr>
              <w:t>.</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both"/>
              <w:rPr>
                <w:sz w:val="22"/>
                <w:szCs w:val="22"/>
              </w:rPr>
            </w:pPr>
            <w:r w:rsidRPr="006B26B5">
              <w:rPr>
                <w:color w:val="000000"/>
                <w:sz w:val="22"/>
                <w:szCs w:val="22"/>
              </w:rPr>
              <w:t xml:space="preserve">Rundāles pils goda pagalma (iekšpagalma) </w:t>
            </w:r>
            <w:r w:rsidRPr="006B26B5">
              <w:rPr>
                <w:sz w:val="22"/>
                <w:szCs w:val="22"/>
              </w:rPr>
              <w:t>izmantošana tehniskajām konstrukcijām un smagajam transportam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center"/>
              <w:rPr>
                <w:sz w:val="22"/>
                <w:szCs w:val="22"/>
              </w:rPr>
            </w:pPr>
            <w:r w:rsidRPr="006B26B5">
              <w:rPr>
                <w:sz w:val="22"/>
                <w:szCs w:val="22"/>
              </w:rPr>
              <w:t>2,0</w:t>
            </w:r>
          </w:p>
        </w:tc>
      </w:tr>
      <w:tr w:rsidR="00F06B8D"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F06B8D" w:rsidRPr="006B26B5" w:rsidRDefault="003139BC" w:rsidP="00076258">
            <w:pPr>
              <w:jc w:val="center"/>
              <w:rPr>
                <w:sz w:val="22"/>
                <w:szCs w:val="22"/>
              </w:rPr>
            </w:pPr>
            <w:r w:rsidRPr="006B26B5">
              <w:rPr>
                <w:sz w:val="22"/>
                <w:szCs w:val="22"/>
              </w:rPr>
              <w:t>18</w:t>
            </w:r>
            <w:r w:rsidR="00084CD6" w:rsidRPr="006B26B5">
              <w:rPr>
                <w:sz w:val="22"/>
                <w:szCs w:val="22"/>
              </w:rPr>
              <w:t>.</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F06B8D" w:rsidRPr="006B26B5" w:rsidRDefault="00F06B8D" w:rsidP="00F06B8D">
            <w:pPr>
              <w:jc w:val="both"/>
              <w:rPr>
                <w:color w:val="000000"/>
                <w:sz w:val="22"/>
                <w:szCs w:val="22"/>
              </w:rPr>
            </w:pPr>
            <w:r w:rsidRPr="006B26B5">
              <w:rPr>
                <w:color w:val="000000"/>
                <w:sz w:val="22"/>
                <w:szCs w:val="22"/>
              </w:rPr>
              <w:t xml:space="preserve">Rundāles pils goda pagalma (iekšpagalma) </w:t>
            </w:r>
            <w:r w:rsidRPr="006B26B5">
              <w:rPr>
                <w:sz w:val="22"/>
                <w:szCs w:val="22"/>
              </w:rPr>
              <w:t>izmantošana saviesīgiem pasākumiem, ja tajā notiek viesu ēdināšana</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F06B8D" w:rsidRPr="006B26B5" w:rsidRDefault="00F06B8D" w:rsidP="00711F59">
            <w:pPr>
              <w:jc w:val="center"/>
              <w:rPr>
                <w:sz w:val="22"/>
                <w:szCs w:val="22"/>
              </w:rPr>
            </w:pPr>
            <w:r w:rsidRPr="006B26B5">
              <w:rPr>
                <w:sz w:val="22"/>
                <w:szCs w:val="22"/>
              </w:rPr>
              <w:t>2,0</w:t>
            </w:r>
          </w:p>
        </w:tc>
      </w:tr>
      <w:tr w:rsidR="00FA60B0"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FA60B0" w:rsidRPr="006B26B5" w:rsidRDefault="003139BC" w:rsidP="00076258">
            <w:pPr>
              <w:jc w:val="center"/>
              <w:rPr>
                <w:sz w:val="22"/>
                <w:szCs w:val="22"/>
              </w:rPr>
            </w:pPr>
            <w:r w:rsidRPr="006B26B5">
              <w:rPr>
                <w:sz w:val="22"/>
                <w:szCs w:val="22"/>
              </w:rPr>
              <w:t>19</w:t>
            </w:r>
            <w:r w:rsidR="00084CD6" w:rsidRPr="006B26B5">
              <w:rPr>
                <w:sz w:val="22"/>
                <w:szCs w:val="22"/>
              </w:rPr>
              <w:t>.</w:t>
            </w:r>
          </w:p>
        </w:tc>
        <w:tc>
          <w:tcPr>
            <w:tcW w:w="45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0B0" w:rsidRPr="006B26B5" w:rsidRDefault="00FA60B0" w:rsidP="00E728A1">
            <w:pPr>
              <w:rPr>
                <w:sz w:val="22"/>
                <w:szCs w:val="22"/>
              </w:rPr>
            </w:pPr>
            <w:r w:rsidRPr="006B26B5">
              <w:rPr>
                <w:sz w:val="22"/>
                <w:szCs w:val="22"/>
              </w:rPr>
              <w:t>Muzeja telpu un teritorijas noma profesionālas filmēšanas vai fotografēšanas vajadzībām:</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3139BC" w:rsidP="00076258">
            <w:pPr>
              <w:jc w:val="center"/>
              <w:rPr>
                <w:sz w:val="22"/>
                <w:szCs w:val="22"/>
              </w:rPr>
            </w:pPr>
            <w:r w:rsidRPr="006B26B5">
              <w:rPr>
                <w:sz w:val="22"/>
                <w:szCs w:val="22"/>
              </w:rPr>
              <w:t>19</w:t>
            </w:r>
            <w:r w:rsidR="00E508CF" w:rsidRPr="006B26B5">
              <w:rPr>
                <w:sz w:val="22"/>
                <w:szCs w:val="22"/>
              </w:rPr>
              <w:t>.1.</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both"/>
              <w:rPr>
                <w:sz w:val="22"/>
                <w:szCs w:val="22"/>
              </w:rPr>
            </w:pPr>
            <w:r w:rsidRPr="006B26B5">
              <w:rPr>
                <w:sz w:val="22"/>
                <w:szCs w:val="22"/>
              </w:rPr>
              <w:t>kultūrvēsturiska raidījuma vajadzībām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center"/>
              <w:rPr>
                <w:sz w:val="22"/>
                <w:szCs w:val="22"/>
              </w:rPr>
            </w:pPr>
            <w:r w:rsidRPr="006B26B5">
              <w:rPr>
                <w:sz w:val="22"/>
                <w:szCs w:val="22"/>
              </w:rPr>
              <w:t>0,6</w:t>
            </w:r>
          </w:p>
        </w:tc>
      </w:tr>
      <w:tr w:rsidR="00E508CF"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3139BC" w:rsidP="00076258">
            <w:pPr>
              <w:jc w:val="center"/>
              <w:rPr>
                <w:sz w:val="22"/>
                <w:szCs w:val="22"/>
              </w:rPr>
            </w:pPr>
            <w:r w:rsidRPr="006B26B5">
              <w:rPr>
                <w:sz w:val="22"/>
                <w:szCs w:val="22"/>
              </w:rPr>
              <w:t>19</w:t>
            </w:r>
            <w:r w:rsidR="00E508CF" w:rsidRPr="006B26B5">
              <w:rPr>
                <w:sz w:val="22"/>
                <w:szCs w:val="22"/>
              </w:rPr>
              <w:t>.2.</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both"/>
              <w:rPr>
                <w:sz w:val="22"/>
                <w:szCs w:val="22"/>
              </w:rPr>
            </w:pPr>
            <w:r w:rsidRPr="006B26B5">
              <w:rPr>
                <w:sz w:val="22"/>
                <w:szCs w:val="22"/>
              </w:rPr>
              <w:t>komerciālām vajadzībām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508CF" w:rsidRPr="006B26B5" w:rsidRDefault="00E508CF" w:rsidP="00711F59">
            <w:pPr>
              <w:jc w:val="center"/>
              <w:rPr>
                <w:sz w:val="22"/>
                <w:szCs w:val="22"/>
              </w:rPr>
            </w:pPr>
            <w:r w:rsidRPr="006B26B5">
              <w:rPr>
                <w:sz w:val="22"/>
                <w:szCs w:val="22"/>
              </w:rPr>
              <w:t>1,2</w:t>
            </w:r>
          </w:p>
        </w:tc>
      </w:tr>
      <w:tr w:rsidR="00305897" w:rsidRPr="006B26B5" w:rsidTr="004B1E14">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305897" w:rsidRPr="006B26B5" w:rsidRDefault="00305897" w:rsidP="00076258">
            <w:pPr>
              <w:jc w:val="center"/>
              <w:rPr>
                <w:sz w:val="22"/>
                <w:szCs w:val="22"/>
              </w:rPr>
            </w:pPr>
            <w:r w:rsidRPr="006B26B5">
              <w:rPr>
                <w:sz w:val="22"/>
                <w:szCs w:val="22"/>
              </w:rPr>
              <w:t>20.</w:t>
            </w:r>
          </w:p>
        </w:tc>
        <w:tc>
          <w:tcPr>
            <w:tcW w:w="3774" w:type="pct"/>
            <w:tcBorders>
              <w:top w:val="outset" w:sz="6" w:space="0" w:color="auto"/>
              <w:left w:val="outset" w:sz="6" w:space="0" w:color="auto"/>
              <w:bottom w:val="outset" w:sz="6" w:space="0" w:color="auto"/>
              <w:right w:val="outset" w:sz="6" w:space="0" w:color="auto"/>
            </w:tcBorders>
            <w:vAlign w:val="center"/>
          </w:tcPr>
          <w:p w:rsidR="00305897" w:rsidRPr="006B26B5" w:rsidRDefault="004B1E14" w:rsidP="00305897">
            <w:pPr>
              <w:jc w:val="both"/>
              <w:rPr>
                <w:sz w:val="22"/>
                <w:szCs w:val="22"/>
              </w:rPr>
            </w:pPr>
            <w:r w:rsidRPr="006B26B5">
              <w:rPr>
                <w:sz w:val="22"/>
                <w:szCs w:val="22"/>
              </w:rPr>
              <w:t>Tirdzniecības vietas noma Rundāles pils parka teritorijā pasākuma laikā, ja tiek piedāvāta sabiedriskā ēdināšana</w:t>
            </w:r>
          </w:p>
        </w:tc>
        <w:tc>
          <w:tcPr>
            <w:tcW w:w="769" w:type="pct"/>
            <w:tcBorders>
              <w:top w:val="outset" w:sz="6" w:space="0" w:color="auto"/>
              <w:left w:val="outset" w:sz="6" w:space="0" w:color="auto"/>
              <w:bottom w:val="outset" w:sz="6" w:space="0" w:color="auto"/>
              <w:right w:val="outset" w:sz="6" w:space="0" w:color="auto"/>
            </w:tcBorders>
            <w:vAlign w:val="center"/>
          </w:tcPr>
          <w:p w:rsidR="00305897" w:rsidRPr="006B26B5" w:rsidRDefault="00305897" w:rsidP="00305897">
            <w:pPr>
              <w:jc w:val="center"/>
              <w:rPr>
                <w:sz w:val="22"/>
                <w:szCs w:val="22"/>
              </w:rPr>
            </w:pPr>
            <w:r w:rsidRPr="006B26B5">
              <w:rPr>
                <w:sz w:val="22"/>
                <w:szCs w:val="22"/>
              </w:rPr>
              <w:t>2,0</w:t>
            </w:r>
          </w:p>
        </w:tc>
      </w:tr>
    </w:tbl>
    <w:p w:rsidR="00511AEF" w:rsidRPr="006B26B5" w:rsidRDefault="00E9758D" w:rsidP="00511AEF">
      <w:pPr>
        <w:jc w:val="both"/>
        <w:rPr>
          <w:sz w:val="22"/>
          <w:szCs w:val="22"/>
        </w:rPr>
      </w:pPr>
      <w:r w:rsidRPr="006B26B5">
        <w:rPr>
          <w:sz w:val="22"/>
          <w:szCs w:val="22"/>
          <w:vertAlign w:val="superscript"/>
        </w:rPr>
        <w:t>8</w:t>
      </w:r>
      <w:r w:rsidR="00511AEF" w:rsidRPr="006B26B5">
        <w:rPr>
          <w:sz w:val="22"/>
          <w:szCs w:val="22"/>
        </w:rPr>
        <w:t>Pakalpojuma cenā nav iekļauts parka apmeklējums.</w:t>
      </w:r>
    </w:p>
    <w:p w:rsidR="00511AEF" w:rsidRPr="006B26B5" w:rsidRDefault="00E9758D" w:rsidP="00511AEF">
      <w:pPr>
        <w:jc w:val="both"/>
        <w:rPr>
          <w:sz w:val="22"/>
          <w:szCs w:val="22"/>
        </w:rPr>
      </w:pPr>
      <w:r w:rsidRPr="006B26B5">
        <w:rPr>
          <w:sz w:val="22"/>
          <w:szCs w:val="22"/>
          <w:vertAlign w:val="superscript"/>
        </w:rPr>
        <w:t>9</w:t>
      </w:r>
      <w:r w:rsidR="00511AEF" w:rsidRPr="006B26B5">
        <w:rPr>
          <w:sz w:val="22"/>
          <w:szCs w:val="22"/>
        </w:rPr>
        <w:t>Pakalpojums ietver teritorijas nomu ar dekoratīvu iekārtojumu – uzstādīta arka, galdiņš un 10 trīsvietīgi koka soli.</w:t>
      </w:r>
    </w:p>
    <w:p w:rsidR="00511AEF" w:rsidRPr="006B26B5" w:rsidRDefault="00E9758D" w:rsidP="00511AEF">
      <w:pPr>
        <w:jc w:val="both"/>
        <w:rPr>
          <w:sz w:val="22"/>
          <w:szCs w:val="22"/>
        </w:rPr>
      </w:pPr>
      <w:r w:rsidRPr="006B26B5">
        <w:rPr>
          <w:sz w:val="22"/>
          <w:szCs w:val="22"/>
          <w:vertAlign w:val="superscript"/>
        </w:rPr>
        <w:t>10</w:t>
      </w:r>
      <w:r w:rsidR="00511AEF" w:rsidRPr="006B26B5">
        <w:rPr>
          <w:sz w:val="22"/>
          <w:szCs w:val="22"/>
        </w:rPr>
        <w:t>Pakalpojuma cenā ietilps</w:t>
      </w:r>
      <w:r w:rsidR="003430DE">
        <w:rPr>
          <w:sz w:val="22"/>
          <w:szCs w:val="22"/>
        </w:rPr>
        <w:t>t</w:t>
      </w:r>
      <w:r w:rsidR="00511AEF" w:rsidRPr="006B26B5">
        <w:rPr>
          <w:sz w:val="22"/>
          <w:szCs w:val="22"/>
        </w:rPr>
        <w:t xml:space="preserve"> muzeja īpašumā esošās prezentācijas tehnikas - datora, ekrāna, projektora, tribīnes, stila krēslu, viena mikrofona un apskaņošanas sistēmas noma. Pakalpojums pieejams tikai ārpus aktīvās sezonas vai pils darba laika.</w:t>
      </w:r>
    </w:p>
    <w:p w:rsidR="00511AEF" w:rsidRPr="006B26B5" w:rsidRDefault="00511AEF" w:rsidP="00511AEF">
      <w:pPr>
        <w:jc w:val="both"/>
        <w:rPr>
          <w:sz w:val="22"/>
          <w:szCs w:val="22"/>
        </w:rPr>
      </w:pPr>
      <w:r w:rsidRPr="006B26B5">
        <w:rPr>
          <w:sz w:val="22"/>
          <w:szCs w:val="22"/>
          <w:vertAlign w:val="superscript"/>
        </w:rPr>
        <w:t>1</w:t>
      </w:r>
      <w:r w:rsidR="00E9758D" w:rsidRPr="006B26B5">
        <w:rPr>
          <w:sz w:val="22"/>
          <w:szCs w:val="22"/>
          <w:vertAlign w:val="superscript"/>
        </w:rPr>
        <w:t>1</w:t>
      </w:r>
      <w:r w:rsidRPr="006B26B5">
        <w:rPr>
          <w:sz w:val="22"/>
          <w:szCs w:val="22"/>
        </w:rPr>
        <w:t>Pakalpojums ietver muzikālā pavadījuma nodrošināšanu.</w:t>
      </w:r>
    </w:p>
    <w:p w:rsidR="00E9758D" w:rsidRPr="006B26B5" w:rsidRDefault="00E9758D" w:rsidP="00104DB2">
      <w:pPr>
        <w:tabs>
          <w:tab w:val="left" w:pos="0"/>
        </w:tabs>
        <w:jc w:val="both"/>
        <w:rPr>
          <w:sz w:val="22"/>
          <w:szCs w:val="22"/>
        </w:rPr>
      </w:pPr>
      <w:r w:rsidRPr="006B26B5">
        <w:rPr>
          <w:sz w:val="22"/>
          <w:szCs w:val="22"/>
          <w:vertAlign w:val="superscript"/>
        </w:rPr>
        <w:t>12</w:t>
      </w:r>
      <w:r w:rsidRPr="006B26B5">
        <w:rPr>
          <w:sz w:val="22"/>
          <w:szCs w:val="22"/>
        </w:rPr>
        <w:t xml:space="preserve">Pakalpojumi tiek sniegti saskaņā ar Muzeju likumu un </w:t>
      </w:r>
      <w:r w:rsidR="003430DE">
        <w:rPr>
          <w:sz w:val="22"/>
          <w:szCs w:val="22"/>
        </w:rPr>
        <w:t xml:space="preserve">Ministru kabineta </w:t>
      </w:r>
      <w:r w:rsidRPr="006B26B5">
        <w:rPr>
          <w:sz w:val="22"/>
          <w:szCs w:val="22"/>
        </w:rPr>
        <w:t>noteikumiem par Nacionālo muzeja krājumu, izvērtējot personas pieteikumu. Muzejam ir tiesības atteikt pakalpojuma sniegšanu, ja tas apdraud priekšmeta saglabātību vai neatbilst muzeja darbības mērķiem un uzdevumiem.</w:t>
      </w:r>
    </w:p>
    <w:p w:rsidR="00E9758D" w:rsidRPr="006B26B5" w:rsidRDefault="00E9758D" w:rsidP="00E9758D">
      <w:pPr>
        <w:tabs>
          <w:tab w:val="left" w:pos="284"/>
        </w:tabs>
        <w:ind w:left="284" w:hanging="284"/>
        <w:jc w:val="both"/>
        <w:rPr>
          <w:sz w:val="22"/>
          <w:szCs w:val="22"/>
        </w:rPr>
      </w:pPr>
      <w:r w:rsidRPr="006B26B5">
        <w:rPr>
          <w:sz w:val="22"/>
          <w:szCs w:val="22"/>
          <w:vertAlign w:val="superscript"/>
        </w:rPr>
        <w:t>13</w:t>
      </w:r>
      <w:r w:rsidRPr="006B26B5">
        <w:rPr>
          <w:sz w:val="22"/>
          <w:szCs w:val="22"/>
        </w:rPr>
        <w:t>Pakalpojumam pievienotās vērtības nodoklis tiek piemērots par katru muzeja priekšmeta izmantošanu.</w:t>
      </w:r>
    </w:p>
    <w:p w:rsidR="00E9758D" w:rsidRPr="006B26B5" w:rsidRDefault="00E9758D" w:rsidP="00E9758D">
      <w:pPr>
        <w:tabs>
          <w:tab w:val="left" w:pos="284"/>
        </w:tabs>
        <w:ind w:left="284" w:hanging="284"/>
        <w:jc w:val="both"/>
        <w:rPr>
          <w:sz w:val="22"/>
          <w:szCs w:val="22"/>
        </w:rPr>
      </w:pPr>
      <w:r w:rsidRPr="006B26B5">
        <w:rPr>
          <w:sz w:val="22"/>
          <w:szCs w:val="22"/>
          <w:vertAlign w:val="superscript"/>
        </w:rPr>
        <w:t>14</w:t>
      </w:r>
      <w:r w:rsidRPr="006B26B5">
        <w:rPr>
          <w:sz w:val="22"/>
          <w:szCs w:val="22"/>
        </w:rPr>
        <w:t>Neatkarīgi no personu skaita.</w:t>
      </w:r>
    </w:p>
    <w:p w:rsidR="00511AEF" w:rsidRPr="006B26B5" w:rsidRDefault="00511AEF" w:rsidP="00305897">
      <w:pPr>
        <w:jc w:val="both"/>
        <w:rPr>
          <w:sz w:val="22"/>
          <w:szCs w:val="22"/>
        </w:rPr>
      </w:pPr>
    </w:p>
    <w:p w:rsidR="004706F4" w:rsidRPr="006B26B5" w:rsidRDefault="004706F4" w:rsidP="004706F4">
      <w:pPr>
        <w:tabs>
          <w:tab w:val="left" w:pos="426"/>
          <w:tab w:val="left" w:pos="6663"/>
          <w:tab w:val="right" w:pos="7797"/>
        </w:tabs>
        <w:ind w:right="28"/>
        <w:jc w:val="both"/>
        <w:rPr>
          <w:sz w:val="22"/>
          <w:szCs w:val="22"/>
        </w:rPr>
      </w:pPr>
    </w:p>
    <w:p w:rsidR="004706F4" w:rsidRPr="006B26B5" w:rsidRDefault="004706F4" w:rsidP="004706F4">
      <w:pPr>
        <w:tabs>
          <w:tab w:val="left" w:pos="7230"/>
        </w:tabs>
        <w:jc w:val="both"/>
        <w:rPr>
          <w:bCs/>
          <w:sz w:val="22"/>
          <w:szCs w:val="22"/>
        </w:rPr>
      </w:pPr>
      <w:r w:rsidRPr="006B26B5">
        <w:rPr>
          <w:bCs/>
          <w:sz w:val="22"/>
          <w:szCs w:val="22"/>
        </w:rPr>
        <w:t>Kultūras ministre</w:t>
      </w:r>
      <w:r w:rsidRPr="006B26B5">
        <w:rPr>
          <w:bCs/>
          <w:sz w:val="22"/>
          <w:szCs w:val="22"/>
        </w:rPr>
        <w:tab/>
        <w:t>D.Melbārde</w:t>
      </w:r>
    </w:p>
    <w:p w:rsidR="004706F4" w:rsidRPr="006B26B5" w:rsidRDefault="004706F4" w:rsidP="004706F4">
      <w:pPr>
        <w:tabs>
          <w:tab w:val="left" w:pos="426"/>
          <w:tab w:val="left" w:pos="7230"/>
        </w:tabs>
        <w:ind w:right="28"/>
        <w:jc w:val="both"/>
        <w:rPr>
          <w:sz w:val="22"/>
          <w:szCs w:val="22"/>
        </w:rPr>
      </w:pPr>
    </w:p>
    <w:p w:rsidR="004706F4" w:rsidRPr="006B26B5" w:rsidRDefault="004706F4" w:rsidP="004706F4">
      <w:pPr>
        <w:tabs>
          <w:tab w:val="left" w:pos="426"/>
          <w:tab w:val="left" w:pos="7230"/>
        </w:tabs>
        <w:ind w:right="28"/>
        <w:jc w:val="both"/>
        <w:rPr>
          <w:sz w:val="22"/>
          <w:szCs w:val="22"/>
        </w:rPr>
      </w:pPr>
      <w:r w:rsidRPr="006B26B5">
        <w:rPr>
          <w:sz w:val="22"/>
          <w:szCs w:val="22"/>
        </w:rPr>
        <w:t>Vīza: Valsts sekretār</w:t>
      </w:r>
      <w:r w:rsidR="00C82566" w:rsidRPr="006B26B5">
        <w:rPr>
          <w:sz w:val="22"/>
          <w:szCs w:val="22"/>
        </w:rPr>
        <w:t>e</w:t>
      </w:r>
      <w:r w:rsidRPr="006B26B5">
        <w:rPr>
          <w:sz w:val="22"/>
          <w:szCs w:val="22"/>
        </w:rPr>
        <w:tab/>
      </w:r>
      <w:r w:rsidR="00C82566" w:rsidRPr="006B26B5">
        <w:rPr>
          <w:sz w:val="22"/>
          <w:szCs w:val="22"/>
        </w:rPr>
        <w:t>D.Vilsone</w:t>
      </w:r>
    </w:p>
    <w:p w:rsidR="004706F4" w:rsidRPr="006B26B5" w:rsidRDefault="004706F4" w:rsidP="004706F4">
      <w:pPr>
        <w:jc w:val="both"/>
        <w:rPr>
          <w:sz w:val="22"/>
          <w:szCs w:val="22"/>
        </w:rPr>
      </w:pPr>
    </w:p>
    <w:p w:rsidR="004706F4" w:rsidRPr="006B26B5" w:rsidRDefault="004706F4" w:rsidP="004706F4">
      <w:pPr>
        <w:jc w:val="both"/>
        <w:rPr>
          <w:sz w:val="22"/>
          <w:szCs w:val="22"/>
        </w:rPr>
      </w:pPr>
    </w:p>
    <w:p w:rsidR="004706F4" w:rsidRPr="006B26B5" w:rsidRDefault="004706F4" w:rsidP="004706F4">
      <w:pPr>
        <w:tabs>
          <w:tab w:val="left" w:pos="7230"/>
        </w:tabs>
        <w:jc w:val="both"/>
        <w:rPr>
          <w:sz w:val="22"/>
          <w:szCs w:val="22"/>
        </w:rPr>
      </w:pPr>
    </w:p>
    <w:p w:rsidR="004706F4" w:rsidRPr="006B26B5" w:rsidRDefault="004706F4" w:rsidP="004706F4">
      <w:pPr>
        <w:tabs>
          <w:tab w:val="left" w:pos="7230"/>
        </w:tabs>
        <w:jc w:val="both"/>
        <w:rPr>
          <w:sz w:val="22"/>
          <w:szCs w:val="22"/>
        </w:rPr>
      </w:pPr>
    </w:p>
    <w:p w:rsidR="004706F4" w:rsidRPr="006B26B5" w:rsidRDefault="004706F4" w:rsidP="004706F4">
      <w:pPr>
        <w:tabs>
          <w:tab w:val="left" w:pos="7230"/>
        </w:tabs>
        <w:jc w:val="both"/>
        <w:rPr>
          <w:sz w:val="22"/>
          <w:szCs w:val="22"/>
        </w:rPr>
      </w:pPr>
    </w:p>
    <w:p w:rsidR="004706F4" w:rsidRPr="006B26B5" w:rsidRDefault="004706F4" w:rsidP="004706F4">
      <w:pPr>
        <w:tabs>
          <w:tab w:val="left" w:pos="7230"/>
        </w:tabs>
        <w:jc w:val="both"/>
        <w:rPr>
          <w:sz w:val="22"/>
          <w:szCs w:val="22"/>
        </w:rPr>
      </w:pPr>
    </w:p>
    <w:p w:rsidR="004706F4" w:rsidRPr="006B26B5" w:rsidRDefault="004706F4" w:rsidP="004706F4">
      <w:pPr>
        <w:tabs>
          <w:tab w:val="left" w:pos="7230"/>
        </w:tabs>
        <w:jc w:val="both"/>
        <w:rPr>
          <w:sz w:val="22"/>
          <w:szCs w:val="22"/>
        </w:rPr>
      </w:pPr>
    </w:p>
    <w:p w:rsidR="004706F4" w:rsidRPr="006B26B5" w:rsidRDefault="004706F4" w:rsidP="004706F4">
      <w:pPr>
        <w:tabs>
          <w:tab w:val="left" w:pos="7230"/>
        </w:tabs>
        <w:jc w:val="both"/>
        <w:rPr>
          <w:sz w:val="22"/>
          <w:szCs w:val="22"/>
        </w:rPr>
      </w:pPr>
    </w:p>
    <w:p w:rsidR="004706F4" w:rsidRPr="006B26B5" w:rsidRDefault="004706F4" w:rsidP="004706F4">
      <w:pPr>
        <w:tabs>
          <w:tab w:val="left" w:pos="7230"/>
        </w:tabs>
        <w:jc w:val="both"/>
        <w:rPr>
          <w:sz w:val="22"/>
          <w:szCs w:val="22"/>
        </w:rPr>
      </w:pPr>
    </w:p>
    <w:p w:rsidR="004706F4" w:rsidRPr="006B26B5" w:rsidRDefault="004706F4" w:rsidP="004706F4">
      <w:pPr>
        <w:tabs>
          <w:tab w:val="left" w:pos="7230"/>
        </w:tabs>
        <w:jc w:val="both"/>
        <w:rPr>
          <w:sz w:val="22"/>
          <w:szCs w:val="22"/>
        </w:rPr>
      </w:pPr>
    </w:p>
    <w:p w:rsidR="004706F4" w:rsidRPr="006B26B5" w:rsidRDefault="004706F4" w:rsidP="004706F4">
      <w:pPr>
        <w:tabs>
          <w:tab w:val="left" w:pos="7230"/>
        </w:tabs>
        <w:jc w:val="both"/>
        <w:rPr>
          <w:sz w:val="22"/>
          <w:szCs w:val="22"/>
        </w:rPr>
      </w:pPr>
    </w:p>
    <w:p w:rsidR="004706F4" w:rsidRPr="006B26B5" w:rsidRDefault="004706F4" w:rsidP="004706F4">
      <w:pPr>
        <w:tabs>
          <w:tab w:val="left" w:pos="7230"/>
        </w:tabs>
        <w:jc w:val="both"/>
        <w:rPr>
          <w:sz w:val="22"/>
          <w:szCs w:val="22"/>
        </w:rPr>
      </w:pPr>
    </w:p>
    <w:p w:rsidR="004706F4" w:rsidRPr="006B26B5" w:rsidRDefault="004706F4" w:rsidP="004706F4">
      <w:pPr>
        <w:tabs>
          <w:tab w:val="left" w:pos="7230"/>
        </w:tabs>
        <w:jc w:val="both"/>
        <w:rPr>
          <w:sz w:val="22"/>
          <w:szCs w:val="22"/>
        </w:rPr>
      </w:pPr>
    </w:p>
    <w:p w:rsidR="004706F4" w:rsidRPr="006B26B5" w:rsidRDefault="004706F4" w:rsidP="004706F4">
      <w:pPr>
        <w:tabs>
          <w:tab w:val="left" w:pos="7230"/>
        </w:tabs>
        <w:jc w:val="both"/>
        <w:rPr>
          <w:sz w:val="22"/>
          <w:szCs w:val="22"/>
        </w:rPr>
      </w:pPr>
    </w:p>
    <w:p w:rsidR="004706F4" w:rsidRPr="006B26B5" w:rsidRDefault="004706F4" w:rsidP="004706F4">
      <w:pPr>
        <w:jc w:val="both"/>
        <w:rPr>
          <w:sz w:val="22"/>
          <w:szCs w:val="22"/>
        </w:rPr>
      </w:pPr>
    </w:p>
    <w:p w:rsidR="004706F4" w:rsidRPr="00DB3D88" w:rsidRDefault="004706F4" w:rsidP="004706F4">
      <w:pPr>
        <w:tabs>
          <w:tab w:val="center" w:pos="4153"/>
          <w:tab w:val="right" w:pos="8306"/>
        </w:tabs>
        <w:rPr>
          <w:sz w:val="20"/>
          <w:szCs w:val="20"/>
        </w:rPr>
      </w:pPr>
      <w:bookmarkStart w:id="2" w:name="OLE_LINK4"/>
      <w:bookmarkStart w:id="3" w:name="OLE_LINK5"/>
      <w:r w:rsidRPr="00DB3D88">
        <w:rPr>
          <w:sz w:val="20"/>
          <w:szCs w:val="20"/>
        </w:rPr>
        <w:t>Ripa 63920607</w:t>
      </w:r>
    </w:p>
    <w:p w:rsidR="00FC5012" w:rsidRPr="00DB3D88" w:rsidRDefault="00E54142" w:rsidP="00C82566">
      <w:pPr>
        <w:rPr>
          <w:sz w:val="20"/>
          <w:szCs w:val="20"/>
        </w:rPr>
      </w:pPr>
      <w:hyperlink r:id="rId13" w:history="1">
        <w:r w:rsidR="004706F4" w:rsidRPr="00DB3D88">
          <w:rPr>
            <w:color w:val="0000FF"/>
            <w:sz w:val="20"/>
            <w:szCs w:val="20"/>
            <w:u w:val="single"/>
          </w:rPr>
          <w:t>turisms@rundale.net</w:t>
        </w:r>
      </w:hyperlink>
      <w:r w:rsidR="004706F4" w:rsidRPr="00DB3D88">
        <w:rPr>
          <w:sz w:val="20"/>
          <w:szCs w:val="20"/>
        </w:rPr>
        <w:t xml:space="preserve"> </w:t>
      </w:r>
      <w:bookmarkEnd w:id="2"/>
      <w:bookmarkEnd w:id="3"/>
    </w:p>
    <w:sectPr w:rsidR="00FC5012" w:rsidRPr="00DB3D88" w:rsidSect="006D299D">
      <w:pgSz w:w="11906" w:h="16838"/>
      <w:pgMar w:top="851" w:right="1134" w:bottom="42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F3B" w:rsidRDefault="00DA0F3B" w:rsidP="00943E8F">
      <w:r>
        <w:separator/>
      </w:r>
    </w:p>
  </w:endnote>
  <w:endnote w:type="continuationSeparator" w:id="0">
    <w:p w:rsidR="00DA0F3B" w:rsidRDefault="00DA0F3B" w:rsidP="00943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01" w:rsidRPr="00C82566" w:rsidRDefault="00C82566" w:rsidP="00C82566">
    <w:pPr>
      <w:pStyle w:val="Kjene"/>
      <w:rPr>
        <w:szCs w:val="22"/>
      </w:rPr>
    </w:pPr>
    <w:r w:rsidRPr="00017F12">
      <w:rPr>
        <w:sz w:val="20"/>
        <w:szCs w:val="20"/>
      </w:rPr>
      <w:t>K</w:t>
    </w:r>
    <w:r>
      <w:rPr>
        <w:sz w:val="20"/>
        <w:szCs w:val="20"/>
      </w:rPr>
      <w:t>MAnotp</w:t>
    </w:r>
    <w:r w:rsidRPr="00017F12">
      <w:rPr>
        <w:sz w:val="20"/>
        <w:szCs w:val="20"/>
      </w:rPr>
      <w:t>_</w:t>
    </w:r>
    <w:r w:rsidR="009F7335">
      <w:rPr>
        <w:sz w:val="20"/>
        <w:szCs w:val="20"/>
      </w:rPr>
      <w:t>16</w:t>
    </w:r>
    <w:r w:rsidRPr="00017F12">
      <w:rPr>
        <w:sz w:val="20"/>
        <w:szCs w:val="20"/>
      </w:rPr>
      <w:t>0</w:t>
    </w:r>
    <w:r>
      <w:rPr>
        <w:sz w:val="20"/>
        <w:szCs w:val="20"/>
      </w:rPr>
      <w:t>4</w:t>
    </w:r>
    <w:r w:rsidRPr="00017F12">
      <w:rPr>
        <w:sz w:val="20"/>
        <w:szCs w:val="20"/>
      </w:rPr>
      <w:t>18_Rundales_cenradis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01" w:rsidRPr="00017F12" w:rsidRDefault="00017F12" w:rsidP="00017F12">
    <w:pPr>
      <w:pStyle w:val="Kjene"/>
      <w:rPr>
        <w:sz w:val="20"/>
        <w:szCs w:val="20"/>
      </w:rPr>
    </w:pPr>
    <w:r w:rsidRPr="00017F12">
      <w:rPr>
        <w:sz w:val="20"/>
        <w:szCs w:val="20"/>
      </w:rPr>
      <w:t>K</w:t>
    </w:r>
    <w:r w:rsidR="00942BE7">
      <w:rPr>
        <w:sz w:val="20"/>
        <w:szCs w:val="20"/>
      </w:rPr>
      <w:t>MAnotp</w:t>
    </w:r>
    <w:r w:rsidRPr="00017F12">
      <w:rPr>
        <w:sz w:val="20"/>
        <w:szCs w:val="20"/>
      </w:rPr>
      <w:t>_</w:t>
    </w:r>
    <w:r w:rsidR="009F7335">
      <w:rPr>
        <w:sz w:val="20"/>
        <w:szCs w:val="20"/>
      </w:rPr>
      <w:t>16</w:t>
    </w:r>
    <w:r w:rsidRPr="00017F12">
      <w:rPr>
        <w:sz w:val="20"/>
        <w:szCs w:val="20"/>
      </w:rPr>
      <w:t>0</w:t>
    </w:r>
    <w:r w:rsidR="00C82566">
      <w:rPr>
        <w:sz w:val="20"/>
        <w:szCs w:val="20"/>
      </w:rPr>
      <w:t>4</w:t>
    </w:r>
    <w:r w:rsidRPr="00017F12">
      <w:rPr>
        <w:sz w:val="20"/>
        <w:szCs w:val="20"/>
      </w:rPr>
      <w:t>18_Rundales_cenradis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F3B" w:rsidRDefault="00DA0F3B" w:rsidP="00943E8F">
      <w:r>
        <w:separator/>
      </w:r>
    </w:p>
  </w:footnote>
  <w:footnote w:type="continuationSeparator" w:id="0">
    <w:p w:rsidR="00DA0F3B" w:rsidRDefault="00DA0F3B" w:rsidP="00943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01" w:rsidRPr="00943E8F" w:rsidRDefault="00E54142">
    <w:pPr>
      <w:pStyle w:val="Galvene"/>
      <w:jc w:val="center"/>
      <w:rPr>
        <w:sz w:val="22"/>
        <w:szCs w:val="22"/>
      </w:rPr>
    </w:pPr>
    <w:r w:rsidRPr="00943E8F">
      <w:rPr>
        <w:sz w:val="22"/>
        <w:szCs w:val="22"/>
      </w:rPr>
      <w:fldChar w:fldCharType="begin"/>
    </w:r>
    <w:r w:rsidR="00055C01" w:rsidRPr="00943E8F">
      <w:rPr>
        <w:sz w:val="22"/>
        <w:szCs w:val="22"/>
      </w:rPr>
      <w:instrText xml:space="preserve"> PAGE   \* MERGEFORMAT </w:instrText>
    </w:r>
    <w:r w:rsidRPr="00943E8F">
      <w:rPr>
        <w:sz w:val="22"/>
        <w:szCs w:val="22"/>
      </w:rPr>
      <w:fldChar w:fldCharType="separate"/>
    </w:r>
    <w:r w:rsidR="006F6C59">
      <w:rPr>
        <w:noProof/>
        <w:sz w:val="22"/>
        <w:szCs w:val="22"/>
      </w:rPr>
      <w:t>4</w:t>
    </w:r>
    <w:r w:rsidRPr="00943E8F">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07FF0"/>
    <w:multiLevelType w:val="multilevel"/>
    <w:tmpl w:val="EC88C58E"/>
    <w:lvl w:ilvl="0">
      <w:start w:val="1"/>
      <w:numFmt w:val="decimal"/>
      <w:lvlText w:val="%1."/>
      <w:lvlJc w:val="left"/>
      <w:pPr>
        <w:tabs>
          <w:tab w:val="num" w:pos="720"/>
        </w:tabs>
        <w:ind w:left="720" w:hanging="720"/>
      </w:pPr>
      <w:rPr>
        <w:rFonts w:hint="default"/>
      </w:rPr>
    </w:lvl>
    <w:lvl w:ilvl="1">
      <w:start w:val="2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2AB8173C"/>
    <w:multiLevelType w:val="hybridMultilevel"/>
    <w:tmpl w:val="2F74DB2A"/>
    <w:lvl w:ilvl="0" w:tplc="FFFFFFFF">
      <w:start w:val="1"/>
      <w:numFmt w:val="decimal"/>
      <w:lvlText w:val="%1."/>
      <w:lvlJc w:val="left"/>
      <w:pPr>
        <w:tabs>
          <w:tab w:val="num" w:pos="357"/>
        </w:tabs>
        <w:ind w:left="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5068"/>
    <w:rsid w:val="00000C88"/>
    <w:rsid w:val="00000DC1"/>
    <w:rsid w:val="000037D8"/>
    <w:rsid w:val="00004ADA"/>
    <w:rsid w:val="0001003B"/>
    <w:rsid w:val="00012FE3"/>
    <w:rsid w:val="00013548"/>
    <w:rsid w:val="00017B99"/>
    <w:rsid w:val="00017F12"/>
    <w:rsid w:val="00020C27"/>
    <w:rsid w:val="00023B2B"/>
    <w:rsid w:val="00023F39"/>
    <w:rsid w:val="00027EC7"/>
    <w:rsid w:val="000326F7"/>
    <w:rsid w:val="000352A7"/>
    <w:rsid w:val="00035C89"/>
    <w:rsid w:val="00037086"/>
    <w:rsid w:val="00042854"/>
    <w:rsid w:val="00054370"/>
    <w:rsid w:val="00054AE2"/>
    <w:rsid w:val="00054D37"/>
    <w:rsid w:val="00055C01"/>
    <w:rsid w:val="00057DF0"/>
    <w:rsid w:val="0006012E"/>
    <w:rsid w:val="0006148C"/>
    <w:rsid w:val="00061C68"/>
    <w:rsid w:val="00063B58"/>
    <w:rsid w:val="00064B7E"/>
    <w:rsid w:val="00065E2B"/>
    <w:rsid w:val="00067570"/>
    <w:rsid w:val="000678A3"/>
    <w:rsid w:val="000701A4"/>
    <w:rsid w:val="00070F0C"/>
    <w:rsid w:val="00072ECA"/>
    <w:rsid w:val="00073653"/>
    <w:rsid w:val="00076258"/>
    <w:rsid w:val="00076770"/>
    <w:rsid w:val="00080C08"/>
    <w:rsid w:val="0008214D"/>
    <w:rsid w:val="00082495"/>
    <w:rsid w:val="00084C89"/>
    <w:rsid w:val="00084CD6"/>
    <w:rsid w:val="000851C3"/>
    <w:rsid w:val="00085BD1"/>
    <w:rsid w:val="00086B99"/>
    <w:rsid w:val="00087005"/>
    <w:rsid w:val="00091A49"/>
    <w:rsid w:val="000920DF"/>
    <w:rsid w:val="00093804"/>
    <w:rsid w:val="000953BE"/>
    <w:rsid w:val="0009551A"/>
    <w:rsid w:val="000966D2"/>
    <w:rsid w:val="00097E00"/>
    <w:rsid w:val="000A13BB"/>
    <w:rsid w:val="000A48EE"/>
    <w:rsid w:val="000A4A0D"/>
    <w:rsid w:val="000A5788"/>
    <w:rsid w:val="000A60CF"/>
    <w:rsid w:val="000A60F9"/>
    <w:rsid w:val="000A664F"/>
    <w:rsid w:val="000A6C04"/>
    <w:rsid w:val="000B0D49"/>
    <w:rsid w:val="000B2DE2"/>
    <w:rsid w:val="000B368C"/>
    <w:rsid w:val="000B4D7A"/>
    <w:rsid w:val="000B6684"/>
    <w:rsid w:val="000C003B"/>
    <w:rsid w:val="000C1FFB"/>
    <w:rsid w:val="000C2B08"/>
    <w:rsid w:val="000C5D6B"/>
    <w:rsid w:val="000C6881"/>
    <w:rsid w:val="000D25F9"/>
    <w:rsid w:val="000D3246"/>
    <w:rsid w:val="000D5699"/>
    <w:rsid w:val="000D5AA7"/>
    <w:rsid w:val="000D6ADD"/>
    <w:rsid w:val="000D6C32"/>
    <w:rsid w:val="000D6F9D"/>
    <w:rsid w:val="000D7205"/>
    <w:rsid w:val="000D74C6"/>
    <w:rsid w:val="000D7732"/>
    <w:rsid w:val="000E17B4"/>
    <w:rsid w:val="000E1CE6"/>
    <w:rsid w:val="000E2AA0"/>
    <w:rsid w:val="000E3CFA"/>
    <w:rsid w:val="000E6E19"/>
    <w:rsid w:val="000F0882"/>
    <w:rsid w:val="000F29F2"/>
    <w:rsid w:val="000F2AFD"/>
    <w:rsid w:val="000F40A8"/>
    <w:rsid w:val="000F62A8"/>
    <w:rsid w:val="000F6676"/>
    <w:rsid w:val="000F6EEC"/>
    <w:rsid w:val="000F7194"/>
    <w:rsid w:val="000F7CEB"/>
    <w:rsid w:val="00101100"/>
    <w:rsid w:val="001016BE"/>
    <w:rsid w:val="00104DB2"/>
    <w:rsid w:val="001143D5"/>
    <w:rsid w:val="00114813"/>
    <w:rsid w:val="00114FBB"/>
    <w:rsid w:val="00120346"/>
    <w:rsid w:val="00120D96"/>
    <w:rsid w:val="001231A1"/>
    <w:rsid w:val="001264F5"/>
    <w:rsid w:val="00127488"/>
    <w:rsid w:val="00134D29"/>
    <w:rsid w:val="001358DE"/>
    <w:rsid w:val="00135D44"/>
    <w:rsid w:val="00140486"/>
    <w:rsid w:val="001404A5"/>
    <w:rsid w:val="00141963"/>
    <w:rsid w:val="001425D2"/>
    <w:rsid w:val="00145AF9"/>
    <w:rsid w:val="0014780F"/>
    <w:rsid w:val="00151CB0"/>
    <w:rsid w:val="001565B3"/>
    <w:rsid w:val="00156D25"/>
    <w:rsid w:val="001631F7"/>
    <w:rsid w:val="00163E29"/>
    <w:rsid w:val="00164192"/>
    <w:rsid w:val="001646DC"/>
    <w:rsid w:val="00164B90"/>
    <w:rsid w:val="00165379"/>
    <w:rsid w:val="00167360"/>
    <w:rsid w:val="001678CA"/>
    <w:rsid w:val="0017042D"/>
    <w:rsid w:val="0017164D"/>
    <w:rsid w:val="00171783"/>
    <w:rsid w:val="0017263F"/>
    <w:rsid w:val="00172DA7"/>
    <w:rsid w:val="00173615"/>
    <w:rsid w:val="00173A0A"/>
    <w:rsid w:val="001741AC"/>
    <w:rsid w:val="00174FF2"/>
    <w:rsid w:val="00177984"/>
    <w:rsid w:val="00177DBC"/>
    <w:rsid w:val="00180E27"/>
    <w:rsid w:val="001821C4"/>
    <w:rsid w:val="0018229B"/>
    <w:rsid w:val="001833EC"/>
    <w:rsid w:val="001846DE"/>
    <w:rsid w:val="00185ACE"/>
    <w:rsid w:val="00186A54"/>
    <w:rsid w:val="00187F63"/>
    <w:rsid w:val="00190F52"/>
    <w:rsid w:val="0019112E"/>
    <w:rsid w:val="00191A30"/>
    <w:rsid w:val="001953C0"/>
    <w:rsid w:val="001968B9"/>
    <w:rsid w:val="001A0C49"/>
    <w:rsid w:val="001A2199"/>
    <w:rsid w:val="001A28DA"/>
    <w:rsid w:val="001A43A4"/>
    <w:rsid w:val="001A4643"/>
    <w:rsid w:val="001A599C"/>
    <w:rsid w:val="001B62F9"/>
    <w:rsid w:val="001B724C"/>
    <w:rsid w:val="001C087A"/>
    <w:rsid w:val="001C148D"/>
    <w:rsid w:val="001C303E"/>
    <w:rsid w:val="001C5621"/>
    <w:rsid w:val="001C5BA5"/>
    <w:rsid w:val="001C5C7D"/>
    <w:rsid w:val="001D0F1F"/>
    <w:rsid w:val="001D13AC"/>
    <w:rsid w:val="001D4A2B"/>
    <w:rsid w:val="001D4CDD"/>
    <w:rsid w:val="001D4E85"/>
    <w:rsid w:val="001D6185"/>
    <w:rsid w:val="001D672C"/>
    <w:rsid w:val="001E3420"/>
    <w:rsid w:val="001E4401"/>
    <w:rsid w:val="001E48AB"/>
    <w:rsid w:val="001E5957"/>
    <w:rsid w:val="001E65F8"/>
    <w:rsid w:val="001F2F77"/>
    <w:rsid w:val="001F45DE"/>
    <w:rsid w:val="001F6D42"/>
    <w:rsid w:val="00200A33"/>
    <w:rsid w:val="00202588"/>
    <w:rsid w:val="00202C82"/>
    <w:rsid w:val="00202F9B"/>
    <w:rsid w:val="00203277"/>
    <w:rsid w:val="0020665F"/>
    <w:rsid w:val="00206C07"/>
    <w:rsid w:val="00210606"/>
    <w:rsid w:val="002108FF"/>
    <w:rsid w:val="00210920"/>
    <w:rsid w:val="0021464E"/>
    <w:rsid w:val="0021542A"/>
    <w:rsid w:val="00216307"/>
    <w:rsid w:val="00221D7A"/>
    <w:rsid w:val="00222E6A"/>
    <w:rsid w:val="002258E7"/>
    <w:rsid w:val="00226AE4"/>
    <w:rsid w:val="00226B3A"/>
    <w:rsid w:val="00227C24"/>
    <w:rsid w:val="00230EC4"/>
    <w:rsid w:val="00234CC4"/>
    <w:rsid w:val="00236222"/>
    <w:rsid w:val="00237192"/>
    <w:rsid w:val="00242FCB"/>
    <w:rsid w:val="0024381D"/>
    <w:rsid w:val="0024486D"/>
    <w:rsid w:val="002448E0"/>
    <w:rsid w:val="00247745"/>
    <w:rsid w:val="002506E2"/>
    <w:rsid w:val="00250A27"/>
    <w:rsid w:val="00250D7A"/>
    <w:rsid w:val="00250E15"/>
    <w:rsid w:val="002535B0"/>
    <w:rsid w:val="002539EE"/>
    <w:rsid w:val="00253B81"/>
    <w:rsid w:val="00254311"/>
    <w:rsid w:val="0025567D"/>
    <w:rsid w:val="00256D5D"/>
    <w:rsid w:val="00256DE5"/>
    <w:rsid w:val="002573C2"/>
    <w:rsid w:val="002574AF"/>
    <w:rsid w:val="002600A0"/>
    <w:rsid w:val="002626D3"/>
    <w:rsid w:val="00263502"/>
    <w:rsid w:val="00264538"/>
    <w:rsid w:val="00265DF0"/>
    <w:rsid w:val="002671C8"/>
    <w:rsid w:val="00267340"/>
    <w:rsid w:val="0027016F"/>
    <w:rsid w:val="00270BDF"/>
    <w:rsid w:val="00271640"/>
    <w:rsid w:val="0027342D"/>
    <w:rsid w:val="00275687"/>
    <w:rsid w:val="00275986"/>
    <w:rsid w:val="00275BCE"/>
    <w:rsid w:val="00277EF1"/>
    <w:rsid w:val="00280ECE"/>
    <w:rsid w:val="00282CE9"/>
    <w:rsid w:val="00284347"/>
    <w:rsid w:val="00285805"/>
    <w:rsid w:val="00287361"/>
    <w:rsid w:val="002873A5"/>
    <w:rsid w:val="00291688"/>
    <w:rsid w:val="002918E7"/>
    <w:rsid w:val="00294C50"/>
    <w:rsid w:val="002954A3"/>
    <w:rsid w:val="002A18CB"/>
    <w:rsid w:val="002A2CBE"/>
    <w:rsid w:val="002A3152"/>
    <w:rsid w:val="002A5906"/>
    <w:rsid w:val="002A5CF4"/>
    <w:rsid w:val="002A7E4C"/>
    <w:rsid w:val="002B1B5A"/>
    <w:rsid w:val="002B439F"/>
    <w:rsid w:val="002B592D"/>
    <w:rsid w:val="002B619A"/>
    <w:rsid w:val="002B7606"/>
    <w:rsid w:val="002B794E"/>
    <w:rsid w:val="002C212B"/>
    <w:rsid w:val="002C25A1"/>
    <w:rsid w:val="002C43CD"/>
    <w:rsid w:val="002C57C7"/>
    <w:rsid w:val="002D0466"/>
    <w:rsid w:val="002D6074"/>
    <w:rsid w:val="002D664E"/>
    <w:rsid w:val="002E280B"/>
    <w:rsid w:val="002E5294"/>
    <w:rsid w:val="002F0E2D"/>
    <w:rsid w:val="002F10FD"/>
    <w:rsid w:val="002F12DF"/>
    <w:rsid w:val="002F4863"/>
    <w:rsid w:val="002F6E90"/>
    <w:rsid w:val="002F7E95"/>
    <w:rsid w:val="003008B4"/>
    <w:rsid w:val="0030145A"/>
    <w:rsid w:val="00302010"/>
    <w:rsid w:val="003027A7"/>
    <w:rsid w:val="003044CF"/>
    <w:rsid w:val="00305897"/>
    <w:rsid w:val="00307BB9"/>
    <w:rsid w:val="003111CD"/>
    <w:rsid w:val="003139BC"/>
    <w:rsid w:val="00313EC6"/>
    <w:rsid w:val="003156B2"/>
    <w:rsid w:val="003170DF"/>
    <w:rsid w:val="00317728"/>
    <w:rsid w:val="003234AE"/>
    <w:rsid w:val="00323D4A"/>
    <w:rsid w:val="00324622"/>
    <w:rsid w:val="003276BC"/>
    <w:rsid w:val="00330412"/>
    <w:rsid w:val="003304C4"/>
    <w:rsid w:val="00330629"/>
    <w:rsid w:val="00332863"/>
    <w:rsid w:val="003328B9"/>
    <w:rsid w:val="00335F90"/>
    <w:rsid w:val="003366EC"/>
    <w:rsid w:val="003372FF"/>
    <w:rsid w:val="0034109F"/>
    <w:rsid w:val="003412C5"/>
    <w:rsid w:val="00341750"/>
    <w:rsid w:val="00342320"/>
    <w:rsid w:val="0034239A"/>
    <w:rsid w:val="003430DE"/>
    <w:rsid w:val="003501BB"/>
    <w:rsid w:val="0035040E"/>
    <w:rsid w:val="003528BE"/>
    <w:rsid w:val="00355E71"/>
    <w:rsid w:val="003562AB"/>
    <w:rsid w:val="00357288"/>
    <w:rsid w:val="0035742F"/>
    <w:rsid w:val="00357E75"/>
    <w:rsid w:val="0036077F"/>
    <w:rsid w:val="003608CE"/>
    <w:rsid w:val="00361996"/>
    <w:rsid w:val="00361D7E"/>
    <w:rsid w:val="00361D8C"/>
    <w:rsid w:val="00362E79"/>
    <w:rsid w:val="0036436A"/>
    <w:rsid w:val="0036689F"/>
    <w:rsid w:val="00366C1E"/>
    <w:rsid w:val="00374BE2"/>
    <w:rsid w:val="00376C8F"/>
    <w:rsid w:val="00377996"/>
    <w:rsid w:val="0038185F"/>
    <w:rsid w:val="00381E3F"/>
    <w:rsid w:val="00382220"/>
    <w:rsid w:val="00385085"/>
    <w:rsid w:val="0038546C"/>
    <w:rsid w:val="003921D2"/>
    <w:rsid w:val="0039586F"/>
    <w:rsid w:val="003A1A0D"/>
    <w:rsid w:val="003A52D1"/>
    <w:rsid w:val="003A6D47"/>
    <w:rsid w:val="003B011F"/>
    <w:rsid w:val="003B391A"/>
    <w:rsid w:val="003B400E"/>
    <w:rsid w:val="003B73AF"/>
    <w:rsid w:val="003C17EA"/>
    <w:rsid w:val="003C72FC"/>
    <w:rsid w:val="003D110F"/>
    <w:rsid w:val="003D1E0C"/>
    <w:rsid w:val="003D293B"/>
    <w:rsid w:val="003D2D97"/>
    <w:rsid w:val="003D3E8B"/>
    <w:rsid w:val="003D5D6D"/>
    <w:rsid w:val="003E060A"/>
    <w:rsid w:val="003E31CA"/>
    <w:rsid w:val="003E31D4"/>
    <w:rsid w:val="003F1755"/>
    <w:rsid w:val="003F17CF"/>
    <w:rsid w:val="003F1B6D"/>
    <w:rsid w:val="003F4732"/>
    <w:rsid w:val="003F4CA5"/>
    <w:rsid w:val="003F65E5"/>
    <w:rsid w:val="003F6991"/>
    <w:rsid w:val="003F6D75"/>
    <w:rsid w:val="003F767D"/>
    <w:rsid w:val="00402C7A"/>
    <w:rsid w:val="00402CAE"/>
    <w:rsid w:val="00405829"/>
    <w:rsid w:val="00406DB4"/>
    <w:rsid w:val="0041192B"/>
    <w:rsid w:val="00412D87"/>
    <w:rsid w:val="00415F4A"/>
    <w:rsid w:val="004162A1"/>
    <w:rsid w:val="0041654F"/>
    <w:rsid w:val="00420FEA"/>
    <w:rsid w:val="00423B81"/>
    <w:rsid w:val="004256BE"/>
    <w:rsid w:val="00425F5A"/>
    <w:rsid w:val="00425FB4"/>
    <w:rsid w:val="00430CC1"/>
    <w:rsid w:val="00432297"/>
    <w:rsid w:val="00433CF0"/>
    <w:rsid w:val="0044092A"/>
    <w:rsid w:val="004413FD"/>
    <w:rsid w:val="004419E0"/>
    <w:rsid w:val="004421CA"/>
    <w:rsid w:val="004502FA"/>
    <w:rsid w:val="004551A4"/>
    <w:rsid w:val="0045616A"/>
    <w:rsid w:val="00457FE5"/>
    <w:rsid w:val="004602EB"/>
    <w:rsid w:val="0046282A"/>
    <w:rsid w:val="00467A75"/>
    <w:rsid w:val="004706F4"/>
    <w:rsid w:val="004707DE"/>
    <w:rsid w:val="00472028"/>
    <w:rsid w:val="00472265"/>
    <w:rsid w:val="00474E83"/>
    <w:rsid w:val="00474EA4"/>
    <w:rsid w:val="00477797"/>
    <w:rsid w:val="00477F21"/>
    <w:rsid w:val="00482706"/>
    <w:rsid w:val="00483585"/>
    <w:rsid w:val="00483BE2"/>
    <w:rsid w:val="0048504F"/>
    <w:rsid w:val="0048533D"/>
    <w:rsid w:val="00485759"/>
    <w:rsid w:val="00485C6E"/>
    <w:rsid w:val="00485D0D"/>
    <w:rsid w:val="00490AD1"/>
    <w:rsid w:val="004911A1"/>
    <w:rsid w:val="00493B9B"/>
    <w:rsid w:val="00493E9C"/>
    <w:rsid w:val="00494E2B"/>
    <w:rsid w:val="00495393"/>
    <w:rsid w:val="004A3E03"/>
    <w:rsid w:val="004A6263"/>
    <w:rsid w:val="004A7B2F"/>
    <w:rsid w:val="004B0418"/>
    <w:rsid w:val="004B0ED3"/>
    <w:rsid w:val="004B17D8"/>
    <w:rsid w:val="004B1BAF"/>
    <w:rsid w:val="004B1E14"/>
    <w:rsid w:val="004B2C48"/>
    <w:rsid w:val="004B39E1"/>
    <w:rsid w:val="004B4070"/>
    <w:rsid w:val="004B4B9B"/>
    <w:rsid w:val="004B56FD"/>
    <w:rsid w:val="004C0D5A"/>
    <w:rsid w:val="004C1E0B"/>
    <w:rsid w:val="004C2EF1"/>
    <w:rsid w:val="004C3E70"/>
    <w:rsid w:val="004C56E8"/>
    <w:rsid w:val="004C73BC"/>
    <w:rsid w:val="004D0100"/>
    <w:rsid w:val="004D0300"/>
    <w:rsid w:val="004D0475"/>
    <w:rsid w:val="004D055B"/>
    <w:rsid w:val="004D0E82"/>
    <w:rsid w:val="004D17AC"/>
    <w:rsid w:val="004D29AA"/>
    <w:rsid w:val="004D3D53"/>
    <w:rsid w:val="004E2189"/>
    <w:rsid w:val="004E4449"/>
    <w:rsid w:val="004E4A81"/>
    <w:rsid w:val="004E7306"/>
    <w:rsid w:val="004F27E8"/>
    <w:rsid w:val="004F3B3B"/>
    <w:rsid w:val="004F67A3"/>
    <w:rsid w:val="004F7066"/>
    <w:rsid w:val="004F70F6"/>
    <w:rsid w:val="005014F9"/>
    <w:rsid w:val="00503B12"/>
    <w:rsid w:val="0050401F"/>
    <w:rsid w:val="005048E5"/>
    <w:rsid w:val="00504C40"/>
    <w:rsid w:val="00504F80"/>
    <w:rsid w:val="00505C4A"/>
    <w:rsid w:val="00506544"/>
    <w:rsid w:val="0050684E"/>
    <w:rsid w:val="00507E16"/>
    <w:rsid w:val="00511AEF"/>
    <w:rsid w:val="00512E2F"/>
    <w:rsid w:val="0051432C"/>
    <w:rsid w:val="00517BE2"/>
    <w:rsid w:val="00517E8E"/>
    <w:rsid w:val="00520609"/>
    <w:rsid w:val="00520E10"/>
    <w:rsid w:val="00520E4E"/>
    <w:rsid w:val="00522479"/>
    <w:rsid w:val="00522DE1"/>
    <w:rsid w:val="00522E13"/>
    <w:rsid w:val="00524CDB"/>
    <w:rsid w:val="00525161"/>
    <w:rsid w:val="00525D52"/>
    <w:rsid w:val="0052696F"/>
    <w:rsid w:val="00526EAA"/>
    <w:rsid w:val="00527680"/>
    <w:rsid w:val="00530DD6"/>
    <w:rsid w:val="00534130"/>
    <w:rsid w:val="005346FB"/>
    <w:rsid w:val="00534D38"/>
    <w:rsid w:val="00536E80"/>
    <w:rsid w:val="00544F9B"/>
    <w:rsid w:val="0054599E"/>
    <w:rsid w:val="00546AB1"/>
    <w:rsid w:val="00546D42"/>
    <w:rsid w:val="005506DF"/>
    <w:rsid w:val="00552C9F"/>
    <w:rsid w:val="00556BC1"/>
    <w:rsid w:val="00556F62"/>
    <w:rsid w:val="005605AA"/>
    <w:rsid w:val="00563BB9"/>
    <w:rsid w:val="00563BF9"/>
    <w:rsid w:val="00563FA0"/>
    <w:rsid w:val="00564373"/>
    <w:rsid w:val="00564AC5"/>
    <w:rsid w:val="00565B2C"/>
    <w:rsid w:val="00566608"/>
    <w:rsid w:val="00570555"/>
    <w:rsid w:val="005739F4"/>
    <w:rsid w:val="00573E51"/>
    <w:rsid w:val="0058170C"/>
    <w:rsid w:val="00581BFF"/>
    <w:rsid w:val="005852DF"/>
    <w:rsid w:val="005856BA"/>
    <w:rsid w:val="00585EA5"/>
    <w:rsid w:val="00585F7B"/>
    <w:rsid w:val="005864EB"/>
    <w:rsid w:val="005879E6"/>
    <w:rsid w:val="0059004E"/>
    <w:rsid w:val="00590B7C"/>
    <w:rsid w:val="00590D1E"/>
    <w:rsid w:val="005911DF"/>
    <w:rsid w:val="00591464"/>
    <w:rsid w:val="005956FA"/>
    <w:rsid w:val="00596333"/>
    <w:rsid w:val="00596DC3"/>
    <w:rsid w:val="00596E5F"/>
    <w:rsid w:val="00596EFE"/>
    <w:rsid w:val="005A00D1"/>
    <w:rsid w:val="005A2B92"/>
    <w:rsid w:val="005A2D3E"/>
    <w:rsid w:val="005A3A84"/>
    <w:rsid w:val="005A49FE"/>
    <w:rsid w:val="005A63CB"/>
    <w:rsid w:val="005A66E5"/>
    <w:rsid w:val="005A7BB9"/>
    <w:rsid w:val="005A7DA5"/>
    <w:rsid w:val="005B0964"/>
    <w:rsid w:val="005B2791"/>
    <w:rsid w:val="005B302D"/>
    <w:rsid w:val="005B66E0"/>
    <w:rsid w:val="005B6992"/>
    <w:rsid w:val="005B7EDB"/>
    <w:rsid w:val="005C0179"/>
    <w:rsid w:val="005C0FF4"/>
    <w:rsid w:val="005C383C"/>
    <w:rsid w:val="005C3F28"/>
    <w:rsid w:val="005C4934"/>
    <w:rsid w:val="005C51B1"/>
    <w:rsid w:val="005C5A8C"/>
    <w:rsid w:val="005C69AF"/>
    <w:rsid w:val="005D09D0"/>
    <w:rsid w:val="005D3A43"/>
    <w:rsid w:val="005D48F2"/>
    <w:rsid w:val="005D4FD2"/>
    <w:rsid w:val="005E0031"/>
    <w:rsid w:val="005E4191"/>
    <w:rsid w:val="005E6530"/>
    <w:rsid w:val="005E6FD7"/>
    <w:rsid w:val="005E7353"/>
    <w:rsid w:val="005F0568"/>
    <w:rsid w:val="005F06A0"/>
    <w:rsid w:val="005F10F9"/>
    <w:rsid w:val="005F1C10"/>
    <w:rsid w:val="005F2280"/>
    <w:rsid w:val="005F3363"/>
    <w:rsid w:val="005F5069"/>
    <w:rsid w:val="00601A12"/>
    <w:rsid w:val="00602E50"/>
    <w:rsid w:val="00604F53"/>
    <w:rsid w:val="006059F7"/>
    <w:rsid w:val="00605BC8"/>
    <w:rsid w:val="006066A9"/>
    <w:rsid w:val="006102E1"/>
    <w:rsid w:val="00611354"/>
    <w:rsid w:val="0061428E"/>
    <w:rsid w:val="006145B5"/>
    <w:rsid w:val="00615610"/>
    <w:rsid w:val="00620F66"/>
    <w:rsid w:val="00625068"/>
    <w:rsid w:val="006258EF"/>
    <w:rsid w:val="0063044D"/>
    <w:rsid w:val="00630DF7"/>
    <w:rsid w:val="00632A0F"/>
    <w:rsid w:val="0063516D"/>
    <w:rsid w:val="00635E98"/>
    <w:rsid w:val="0063731F"/>
    <w:rsid w:val="00641481"/>
    <w:rsid w:val="00641B7A"/>
    <w:rsid w:val="0064491E"/>
    <w:rsid w:val="00650782"/>
    <w:rsid w:val="00650D49"/>
    <w:rsid w:val="00651431"/>
    <w:rsid w:val="006533A1"/>
    <w:rsid w:val="00655275"/>
    <w:rsid w:val="0065627F"/>
    <w:rsid w:val="00660944"/>
    <w:rsid w:val="00660BBB"/>
    <w:rsid w:val="00662FEF"/>
    <w:rsid w:val="00663936"/>
    <w:rsid w:val="00663EB5"/>
    <w:rsid w:val="00665B61"/>
    <w:rsid w:val="00666D5A"/>
    <w:rsid w:val="006706A2"/>
    <w:rsid w:val="006708F9"/>
    <w:rsid w:val="00672FD9"/>
    <w:rsid w:val="00673DFC"/>
    <w:rsid w:val="0067577B"/>
    <w:rsid w:val="006805ED"/>
    <w:rsid w:val="00682D13"/>
    <w:rsid w:val="00684F01"/>
    <w:rsid w:val="00685515"/>
    <w:rsid w:val="00690CBC"/>
    <w:rsid w:val="00690E09"/>
    <w:rsid w:val="00691E9A"/>
    <w:rsid w:val="00693967"/>
    <w:rsid w:val="006961DB"/>
    <w:rsid w:val="006A11B2"/>
    <w:rsid w:val="006A221E"/>
    <w:rsid w:val="006A29AC"/>
    <w:rsid w:val="006A2A43"/>
    <w:rsid w:val="006A6202"/>
    <w:rsid w:val="006B26B5"/>
    <w:rsid w:val="006B3277"/>
    <w:rsid w:val="006B415C"/>
    <w:rsid w:val="006B5442"/>
    <w:rsid w:val="006B6098"/>
    <w:rsid w:val="006B6188"/>
    <w:rsid w:val="006B63A0"/>
    <w:rsid w:val="006C0701"/>
    <w:rsid w:val="006C0A02"/>
    <w:rsid w:val="006C1484"/>
    <w:rsid w:val="006C52A8"/>
    <w:rsid w:val="006C5E41"/>
    <w:rsid w:val="006C7E12"/>
    <w:rsid w:val="006D0BE9"/>
    <w:rsid w:val="006D299D"/>
    <w:rsid w:val="006D2B7A"/>
    <w:rsid w:val="006D3697"/>
    <w:rsid w:val="006D37CA"/>
    <w:rsid w:val="006D3BC5"/>
    <w:rsid w:val="006D4DBC"/>
    <w:rsid w:val="006D5A6F"/>
    <w:rsid w:val="006D5A7A"/>
    <w:rsid w:val="006E0E92"/>
    <w:rsid w:val="006E2A38"/>
    <w:rsid w:val="006E3972"/>
    <w:rsid w:val="006E4660"/>
    <w:rsid w:val="006E4DE8"/>
    <w:rsid w:val="006E4EBE"/>
    <w:rsid w:val="006E542A"/>
    <w:rsid w:val="006E6B5B"/>
    <w:rsid w:val="006F01D6"/>
    <w:rsid w:val="006F0330"/>
    <w:rsid w:val="006F2C19"/>
    <w:rsid w:val="006F4828"/>
    <w:rsid w:val="006F66D4"/>
    <w:rsid w:val="006F6974"/>
    <w:rsid w:val="006F6C59"/>
    <w:rsid w:val="006F7555"/>
    <w:rsid w:val="006F776D"/>
    <w:rsid w:val="006F7E54"/>
    <w:rsid w:val="00700BD7"/>
    <w:rsid w:val="007017D3"/>
    <w:rsid w:val="00704789"/>
    <w:rsid w:val="00706734"/>
    <w:rsid w:val="00710212"/>
    <w:rsid w:val="00711B82"/>
    <w:rsid w:val="00711F59"/>
    <w:rsid w:val="007121BE"/>
    <w:rsid w:val="00712404"/>
    <w:rsid w:val="00712F58"/>
    <w:rsid w:val="00715D70"/>
    <w:rsid w:val="007168CC"/>
    <w:rsid w:val="00717071"/>
    <w:rsid w:val="0071737C"/>
    <w:rsid w:val="007176F8"/>
    <w:rsid w:val="007234A8"/>
    <w:rsid w:val="00723A46"/>
    <w:rsid w:val="00725C24"/>
    <w:rsid w:val="00726E3F"/>
    <w:rsid w:val="00730066"/>
    <w:rsid w:val="00733C65"/>
    <w:rsid w:val="00734220"/>
    <w:rsid w:val="00734253"/>
    <w:rsid w:val="00734BBB"/>
    <w:rsid w:val="007403F2"/>
    <w:rsid w:val="007410D7"/>
    <w:rsid w:val="00741895"/>
    <w:rsid w:val="007423FB"/>
    <w:rsid w:val="007443EE"/>
    <w:rsid w:val="007457D1"/>
    <w:rsid w:val="007459F6"/>
    <w:rsid w:val="007558B9"/>
    <w:rsid w:val="00755DA0"/>
    <w:rsid w:val="0075617A"/>
    <w:rsid w:val="00756B00"/>
    <w:rsid w:val="007576EB"/>
    <w:rsid w:val="0076089A"/>
    <w:rsid w:val="0076223F"/>
    <w:rsid w:val="00762918"/>
    <w:rsid w:val="00765A01"/>
    <w:rsid w:val="00765A9A"/>
    <w:rsid w:val="007666EC"/>
    <w:rsid w:val="007671E5"/>
    <w:rsid w:val="0077189C"/>
    <w:rsid w:val="00774024"/>
    <w:rsid w:val="0077709F"/>
    <w:rsid w:val="007819AF"/>
    <w:rsid w:val="0078242D"/>
    <w:rsid w:val="007879E9"/>
    <w:rsid w:val="00787A5A"/>
    <w:rsid w:val="00790952"/>
    <w:rsid w:val="00790A69"/>
    <w:rsid w:val="00794911"/>
    <w:rsid w:val="00794A10"/>
    <w:rsid w:val="00795386"/>
    <w:rsid w:val="007958FA"/>
    <w:rsid w:val="00796171"/>
    <w:rsid w:val="0079634E"/>
    <w:rsid w:val="007974A0"/>
    <w:rsid w:val="007A03D9"/>
    <w:rsid w:val="007A578F"/>
    <w:rsid w:val="007B062C"/>
    <w:rsid w:val="007B2956"/>
    <w:rsid w:val="007B3F30"/>
    <w:rsid w:val="007B440E"/>
    <w:rsid w:val="007B523E"/>
    <w:rsid w:val="007C2AEA"/>
    <w:rsid w:val="007C2E77"/>
    <w:rsid w:val="007C4FF7"/>
    <w:rsid w:val="007D23D8"/>
    <w:rsid w:val="007D4DF5"/>
    <w:rsid w:val="007D5656"/>
    <w:rsid w:val="007D67F4"/>
    <w:rsid w:val="007D6886"/>
    <w:rsid w:val="007D7D98"/>
    <w:rsid w:val="007D7F05"/>
    <w:rsid w:val="007E06BC"/>
    <w:rsid w:val="007E2ED6"/>
    <w:rsid w:val="007E4450"/>
    <w:rsid w:val="007E5291"/>
    <w:rsid w:val="007E6BA8"/>
    <w:rsid w:val="007E6D9D"/>
    <w:rsid w:val="007F1E8D"/>
    <w:rsid w:val="007F2FA3"/>
    <w:rsid w:val="007F40CA"/>
    <w:rsid w:val="007F62D9"/>
    <w:rsid w:val="007F7FEA"/>
    <w:rsid w:val="00800048"/>
    <w:rsid w:val="00800BBD"/>
    <w:rsid w:val="008012FB"/>
    <w:rsid w:val="008032A4"/>
    <w:rsid w:val="00803C25"/>
    <w:rsid w:val="00807DF6"/>
    <w:rsid w:val="008114FE"/>
    <w:rsid w:val="00811C65"/>
    <w:rsid w:val="0081260C"/>
    <w:rsid w:val="00813871"/>
    <w:rsid w:val="00813B7A"/>
    <w:rsid w:val="00814E00"/>
    <w:rsid w:val="008158E7"/>
    <w:rsid w:val="0082195B"/>
    <w:rsid w:val="008233E6"/>
    <w:rsid w:val="00824E4A"/>
    <w:rsid w:val="008252D6"/>
    <w:rsid w:val="008266E9"/>
    <w:rsid w:val="00831D6A"/>
    <w:rsid w:val="0083218F"/>
    <w:rsid w:val="00832BE3"/>
    <w:rsid w:val="008362CE"/>
    <w:rsid w:val="0083720C"/>
    <w:rsid w:val="008420B4"/>
    <w:rsid w:val="008429BE"/>
    <w:rsid w:val="00843869"/>
    <w:rsid w:val="00844D28"/>
    <w:rsid w:val="008463C4"/>
    <w:rsid w:val="0084693F"/>
    <w:rsid w:val="00846D1B"/>
    <w:rsid w:val="0085113A"/>
    <w:rsid w:val="00851322"/>
    <w:rsid w:val="008535C2"/>
    <w:rsid w:val="0085424B"/>
    <w:rsid w:val="00854F01"/>
    <w:rsid w:val="00855D6F"/>
    <w:rsid w:val="0085788F"/>
    <w:rsid w:val="00857B97"/>
    <w:rsid w:val="00857DCF"/>
    <w:rsid w:val="00860036"/>
    <w:rsid w:val="00860416"/>
    <w:rsid w:val="00860AD7"/>
    <w:rsid w:val="008620FA"/>
    <w:rsid w:val="00862413"/>
    <w:rsid w:val="0086247C"/>
    <w:rsid w:val="00864B8A"/>
    <w:rsid w:val="00864CDF"/>
    <w:rsid w:val="00864D65"/>
    <w:rsid w:val="008656A3"/>
    <w:rsid w:val="0086570C"/>
    <w:rsid w:val="00865A79"/>
    <w:rsid w:val="008671E9"/>
    <w:rsid w:val="008743FE"/>
    <w:rsid w:val="00880481"/>
    <w:rsid w:val="00884A25"/>
    <w:rsid w:val="00892527"/>
    <w:rsid w:val="00892709"/>
    <w:rsid w:val="0089543F"/>
    <w:rsid w:val="00895BC3"/>
    <w:rsid w:val="008A0073"/>
    <w:rsid w:val="008A00C6"/>
    <w:rsid w:val="008A1819"/>
    <w:rsid w:val="008A191F"/>
    <w:rsid w:val="008A386C"/>
    <w:rsid w:val="008A65E7"/>
    <w:rsid w:val="008A660B"/>
    <w:rsid w:val="008B2D18"/>
    <w:rsid w:val="008B5A8A"/>
    <w:rsid w:val="008B5FC3"/>
    <w:rsid w:val="008B6C63"/>
    <w:rsid w:val="008B78EE"/>
    <w:rsid w:val="008C28C3"/>
    <w:rsid w:val="008C3807"/>
    <w:rsid w:val="008C5488"/>
    <w:rsid w:val="008C580B"/>
    <w:rsid w:val="008C5999"/>
    <w:rsid w:val="008C7CDE"/>
    <w:rsid w:val="008D1902"/>
    <w:rsid w:val="008D3951"/>
    <w:rsid w:val="008D44B4"/>
    <w:rsid w:val="008E09F2"/>
    <w:rsid w:val="008E1782"/>
    <w:rsid w:val="008E1A9D"/>
    <w:rsid w:val="008E1AFD"/>
    <w:rsid w:val="008E3027"/>
    <w:rsid w:val="009007F7"/>
    <w:rsid w:val="00900C5B"/>
    <w:rsid w:val="00900C66"/>
    <w:rsid w:val="00902982"/>
    <w:rsid w:val="00902EA1"/>
    <w:rsid w:val="009058F6"/>
    <w:rsid w:val="009073A1"/>
    <w:rsid w:val="00910C4A"/>
    <w:rsid w:val="00911A12"/>
    <w:rsid w:val="00912400"/>
    <w:rsid w:val="00912D5F"/>
    <w:rsid w:val="00913295"/>
    <w:rsid w:val="00913D2A"/>
    <w:rsid w:val="0091504A"/>
    <w:rsid w:val="00924410"/>
    <w:rsid w:val="009249C8"/>
    <w:rsid w:val="0093232E"/>
    <w:rsid w:val="0093279C"/>
    <w:rsid w:val="00932BB6"/>
    <w:rsid w:val="00935FC0"/>
    <w:rsid w:val="009361AB"/>
    <w:rsid w:val="0093751C"/>
    <w:rsid w:val="009379A2"/>
    <w:rsid w:val="00941BAE"/>
    <w:rsid w:val="00942BE7"/>
    <w:rsid w:val="00943E8F"/>
    <w:rsid w:val="00943EC5"/>
    <w:rsid w:val="00947730"/>
    <w:rsid w:val="009527AF"/>
    <w:rsid w:val="009557DE"/>
    <w:rsid w:val="00955C4E"/>
    <w:rsid w:val="00957A3E"/>
    <w:rsid w:val="00962333"/>
    <w:rsid w:val="00966AFB"/>
    <w:rsid w:val="00967739"/>
    <w:rsid w:val="009679E2"/>
    <w:rsid w:val="0097444C"/>
    <w:rsid w:val="009768AA"/>
    <w:rsid w:val="00977519"/>
    <w:rsid w:val="00980B89"/>
    <w:rsid w:val="009847C9"/>
    <w:rsid w:val="00985A78"/>
    <w:rsid w:val="00985CEC"/>
    <w:rsid w:val="0099077B"/>
    <w:rsid w:val="00991C26"/>
    <w:rsid w:val="00995716"/>
    <w:rsid w:val="00995D9D"/>
    <w:rsid w:val="00997955"/>
    <w:rsid w:val="009A11CB"/>
    <w:rsid w:val="009A3E13"/>
    <w:rsid w:val="009A7961"/>
    <w:rsid w:val="009B1ECE"/>
    <w:rsid w:val="009B291F"/>
    <w:rsid w:val="009B69E6"/>
    <w:rsid w:val="009B74E4"/>
    <w:rsid w:val="009C1208"/>
    <w:rsid w:val="009C3414"/>
    <w:rsid w:val="009C4E0F"/>
    <w:rsid w:val="009C6C7C"/>
    <w:rsid w:val="009D0306"/>
    <w:rsid w:val="009D071C"/>
    <w:rsid w:val="009D2208"/>
    <w:rsid w:val="009D25E3"/>
    <w:rsid w:val="009D3144"/>
    <w:rsid w:val="009D3667"/>
    <w:rsid w:val="009D63AB"/>
    <w:rsid w:val="009D7C66"/>
    <w:rsid w:val="009D7D95"/>
    <w:rsid w:val="009E4EEA"/>
    <w:rsid w:val="009E5F41"/>
    <w:rsid w:val="009E6885"/>
    <w:rsid w:val="009F0872"/>
    <w:rsid w:val="009F66C1"/>
    <w:rsid w:val="009F7335"/>
    <w:rsid w:val="009F7394"/>
    <w:rsid w:val="00A019D5"/>
    <w:rsid w:val="00A057B2"/>
    <w:rsid w:val="00A067FA"/>
    <w:rsid w:val="00A10761"/>
    <w:rsid w:val="00A10D10"/>
    <w:rsid w:val="00A1355D"/>
    <w:rsid w:val="00A21876"/>
    <w:rsid w:val="00A2657F"/>
    <w:rsid w:val="00A27D1E"/>
    <w:rsid w:val="00A30247"/>
    <w:rsid w:val="00A324B8"/>
    <w:rsid w:val="00A328CC"/>
    <w:rsid w:val="00A349B4"/>
    <w:rsid w:val="00A3640F"/>
    <w:rsid w:val="00A36D6E"/>
    <w:rsid w:val="00A371B0"/>
    <w:rsid w:val="00A4035D"/>
    <w:rsid w:val="00A4165D"/>
    <w:rsid w:val="00A42F89"/>
    <w:rsid w:val="00A43ED4"/>
    <w:rsid w:val="00A4594C"/>
    <w:rsid w:val="00A509A2"/>
    <w:rsid w:val="00A50B79"/>
    <w:rsid w:val="00A51D19"/>
    <w:rsid w:val="00A525FA"/>
    <w:rsid w:val="00A526B9"/>
    <w:rsid w:val="00A529D2"/>
    <w:rsid w:val="00A54F19"/>
    <w:rsid w:val="00A560CF"/>
    <w:rsid w:val="00A563DD"/>
    <w:rsid w:val="00A56EA7"/>
    <w:rsid w:val="00A602FA"/>
    <w:rsid w:val="00A6038B"/>
    <w:rsid w:val="00A6057D"/>
    <w:rsid w:val="00A61327"/>
    <w:rsid w:val="00A61336"/>
    <w:rsid w:val="00A618DA"/>
    <w:rsid w:val="00A64249"/>
    <w:rsid w:val="00A64BCA"/>
    <w:rsid w:val="00A65A16"/>
    <w:rsid w:val="00A65CFB"/>
    <w:rsid w:val="00A71434"/>
    <w:rsid w:val="00A718E2"/>
    <w:rsid w:val="00A73DAF"/>
    <w:rsid w:val="00A75F57"/>
    <w:rsid w:val="00A80069"/>
    <w:rsid w:val="00A83064"/>
    <w:rsid w:val="00A834EF"/>
    <w:rsid w:val="00A843CE"/>
    <w:rsid w:val="00A8623D"/>
    <w:rsid w:val="00A86E2F"/>
    <w:rsid w:val="00A93999"/>
    <w:rsid w:val="00A93CF6"/>
    <w:rsid w:val="00A95BD4"/>
    <w:rsid w:val="00A96BAA"/>
    <w:rsid w:val="00A97381"/>
    <w:rsid w:val="00A978BB"/>
    <w:rsid w:val="00AA4287"/>
    <w:rsid w:val="00AA67B2"/>
    <w:rsid w:val="00AA68B7"/>
    <w:rsid w:val="00AB2147"/>
    <w:rsid w:val="00AB3432"/>
    <w:rsid w:val="00AB3AD7"/>
    <w:rsid w:val="00AB704F"/>
    <w:rsid w:val="00AC52E6"/>
    <w:rsid w:val="00AC5FC3"/>
    <w:rsid w:val="00AD092B"/>
    <w:rsid w:val="00AD3B5A"/>
    <w:rsid w:val="00AD3C25"/>
    <w:rsid w:val="00AE0443"/>
    <w:rsid w:val="00AE0544"/>
    <w:rsid w:val="00AE0C79"/>
    <w:rsid w:val="00AE2993"/>
    <w:rsid w:val="00AE2C7A"/>
    <w:rsid w:val="00AE5DBD"/>
    <w:rsid w:val="00AE70F7"/>
    <w:rsid w:val="00AE7B39"/>
    <w:rsid w:val="00AF42F8"/>
    <w:rsid w:val="00AF5529"/>
    <w:rsid w:val="00AF5ADD"/>
    <w:rsid w:val="00B04891"/>
    <w:rsid w:val="00B05254"/>
    <w:rsid w:val="00B1130C"/>
    <w:rsid w:val="00B15FD2"/>
    <w:rsid w:val="00B16F74"/>
    <w:rsid w:val="00B20D39"/>
    <w:rsid w:val="00B2204B"/>
    <w:rsid w:val="00B224D3"/>
    <w:rsid w:val="00B257D9"/>
    <w:rsid w:val="00B25EF3"/>
    <w:rsid w:val="00B267D1"/>
    <w:rsid w:val="00B27636"/>
    <w:rsid w:val="00B3109B"/>
    <w:rsid w:val="00B32EE1"/>
    <w:rsid w:val="00B339B4"/>
    <w:rsid w:val="00B33A69"/>
    <w:rsid w:val="00B35233"/>
    <w:rsid w:val="00B3586D"/>
    <w:rsid w:val="00B35FD4"/>
    <w:rsid w:val="00B4018E"/>
    <w:rsid w:val="00B42419"/>
    <w:rsid w:val="00B442E3"/>
    <w:rsid w:val="00B44E6A"/>
    <w:rsid w:val="00B46272"/>
    <w:rsid w:val="00B47DC1"/>
    <w:rsid w:val="00B5214D"/>
    <w:rsid w:val="00B54E0B"/>
    <w:rsid w:val="00B550F3"/>
    <w:rsid w:val="00B554C9"/>
    <w:rsid w:val="00B56039"/>
    <w:rsid w:val="00B56AFD"/>
    <w:rsid w:val="00B6103B"/>
    <w:rsid w:val="00B62D67"/>
    <w:rsid w:val="00B63832"/>
    <w:rsid w:val="00B638C6"/>
    <w:rsid w:val="00B66991"/>
    <w:rsid w:val="00B6721A"/>
    <w:rsid w:val="00B679F9"/>
    <w:rsid w:val="00B7106A"/>
    <w:rsid w:val="00B711D5"/>
    <w:rsid w:val="00B71241"/>
    <w:rsid w:val="00B7424D"/>
    <w:rsid w:val="00B801E4"/>
    <w:rsid w:val="00B809FE"/>
    <w:rsid w:val="00B84C2B"/>
    <w:rsid w:val="00B85553"/>
    <w:rsid w:val="00B85624"/>
    <w:rsid w:val="00B86667"/>
    <w:rsid w:val="00B900CD"/>
    <w:rsid w:val="00B9185A"/>
    <w:rsid w:val="00B9211D"/>
    <w:rsid w:val="00B94914"/>
    <w:rsid w:val="00B949A5"/>
    <w:rsid w:val="00B9591C"/>
    <w:rsid w:val="00B96FE1"/>
    <w:rsid w:val="00B97567"/>
    <w:rsid w:val="00BA0187"/>
    <w:rsid w:val="00BA12FA"/>
    <w:rsid w:val="00BA1EF4"/>
    <w:rsid w:val="00BA3E03"/>
    <w:rsid w:val="00BA61B0"/>
    <w:rsid w:val="00BB001C"/>
    <w:rsid w:val="00BC002F"/>
    <w:rsid w:val="00BC0720"/>
    <w:rsid w:val="00BC49C9"/>
    <w:rsid w:val="00BC66AE"/>
    <w:rsid w:val="00BD10AD"/>
    <w:rsid w:val="00BD19F7"/>
    <w:rsid w:val="00BD398A"/>
    <w:rsid w:val="00BD659D"/>
    <w:rsid w:val="00BD6DF4"/>
    <w:rsid w:val="00BE26C2"/>
    <w:rsid w:val="00BE533D"/>
    <w:rsid w:val="00BE7132"/>
    <w:rsid w:val="00BF1437"/>
    <w:rsid w:val="00BF4498"/>
    <w:rsid w:val="00BF4BFF"/>
    <w:rsid w:val="00BF4F01"/>
    <w:rsid w:val="00BF7D3B"/>
    <w:rsid w:val="00C001B5"/>
    <w:rsid w:val="00C03041"/>
    <w:rsid w:val="00C04D3D"/>
    <w:rsid w:val="00C06115"/>
    <w:rsid w:val="00C06A23"/>
    <w:rsid w:val="00C06CC8"/>
    <w:rsid w:val="00C06E5F"/>
    <w:rsid w:val="00C0737C"/>
    <w:rsid w:val="00C10625"/>
    <w:rsid w:val="00C12175"/>
    <w:rsid w:val="00C13692"/>
    <w:rsid w:val="00C139DE"/>
    <w:rsid w:val="00C13B93"/>
    <w:rsid w:val="00C15220"/>
    <w:rsid w:val="00C15435"/>
    <w:rsid w:val="00C20536"/>
    <w:rsid w:val="00C22B08"/>
    <w:rsid w:val="00C24A98"/>
    <w:rsid w:val="00C260F7"/>
    <w:rsid w:val="00C30042"/>
    <w:rsid w:val="00C30DBB"/>
    <w:rsid w:val="00C332CC"/>
    <w:rsid w:val="00C351D0"/>
    <w:rsid w:val="00C35971"/>
    <w:rsid w:val="00C36E3C"/>
    <w:rsid w:val="00C4028E"/>
    <w:rsid w:val="00C412B5"/>
    <w:rsid w:val="00C424BF"/>
    <w:rsid w:val="00C4375E"/>
    <w:rsid w:val="00C47FDD"/>
    <w:rsid w:val="00C50309"/>
    <w:rsid w:val="00C52381"/>
    <w:rsid w:val="00C55CC2"/>
    <w:rsid w:val="00C6093D"/>
    <w:rsid w:val="00C630F2"/>
    <w:rsid w:val="00C631BB"/>
    <w:rsid w:val="00C63625"/>
    <w:rsid w:val="00C63906"/>
    <w:rsid w:val="00C64024"/>
    <w:rsid w:val="00C64C0F"/>
    <w:rsid w:val="00C678B0"/>
    <w:rsid w:val="00C7391D"/>
    <w:rsid w:val="00C7392C"/>
    <w:rsid w:val="00C7773B"/>
    <w:rsid w:val="00C80C41"/>
    <w:rsid w:val="00C8198B"/>
    <w:rsid w:val="00C82566"/>
    <w:rsid w:val="00C827D7"/>
    <w:rsid w:val="00C84C74"/>
    <w:rsid w:val="00C85A24"/>
    <w:rsid w:val="00C87CB5"/>
    <w:rsid w:val="00C87E03"/>
    <w:rsid w:val="00C9072D"/>
    <w:rsid w:val="00C930C2"/>
    <w:rsid w:val="00C93477"/>
    <w:rsid w:val="00C938C7"/>
    <w:rsid w:val="00C957E9"/>
    <w:rsid w:val="00C95C68"/>
    <w:rsid w:val="00C9679F"/>
    <w:rsid w:val="00CA3A2A"/>
    <w:rsid w:val="00CA3F34"/>
    <w:rsid w:val="00CA723F"/>
    <w:rsid w:val="00CB2252"/>
    <w:rsid w:val="00CB2FC9"/>
    <w:rsid w:val="00CB432D"/>
    <w:rsid w:val="00CB49BC"/>
    <w:rsid w:val="00CB49F9"/>
    <w:rsid w:val="00CB5FDE"/>
    <w:rsid w:val="00CB6FCF"/>
    <w:rsid w:val="00CC05CF"/>
    <w:rsid w:val="00CC1416"/>
    <w:rsid w:val="00CC183C"/>
    <w:rsid w:val="00CC3463"/>
    <w:rsid w:val="00CC3D31"/>
    <w:rsid w:val="00CC50CC"/>
    <w:rsid w:val="00CD3923"/>
    <w:rsid w:val="00CD4252"/>
    <w:rsid w:val="00CD46AD"/>
    <w:rsid w:val="00CD68AA"/>
    <w:rsid w:val="00CD6B7F"/>
    <w:rsid w:val="00CD6F10"/>
    <w:rsid w:val="00CE0B03"/>
    <w:rsid w:val="00CE347F"/>
    <w:rsid w:val="00CF1C94"/>
    <w:rsid w:val="00CF38A6"/>
    <w:rsid w:val="00CF4474"/>
    <w:rsid w:val="00CF4E51"/>
    <w:rsid w:val="00CF5611"/>
    <w:rsid w:val="00CF582E"/>
    <w:rsid w:val="00D0123D"/>
    <w:rsid w:val="00D05CEE"/>
    <w:rsid w:val="00D069B0"/>
    <w:rsid w:val="00D10A8B"/>
    <w:rsid w:val="00D11C37"/>
    <w:rsid w:val="00D12ABE"/>
    <w:rsid w:val="00D13E26"/>
    <w:rsid w:val="00D16E36"/>
    <w:rsid w:val="00D17674"/>
    <w:rsid w:val="00D218F4"/>
    <w:rsid w:val="00D222EE"/>
    <w:rsid w:val="00D24F4D"/>
    <w:rsid w:val="00D25025"/>
    <w:rsid w:val="00D25635"/>
    <w:rsid w:val="00D268B8"/>
    <w:rsid w:val="00D26DB8"/>
    <w:rsid w:val="00D27DB5"/>
    <w:rsid w:val="00D3711F"/>
    <w:rsid w:val="00D401D8"/>
    <w:rsid w:val="00D40D4D"/>
    <w:rsid w:val="00D42132"/>
    <w:rsid w:val="00D42993"/>
    <w:rsid w:val="00D42ED6"/>
    <w:rsid w:val="00D43F87"/>
    <w:rsid w:val="00D45CA9"/>
    <w:rsid w:val="00D46DC7"/>
    <w:rsid w:val="00D5666C"/>
    <w:rsid w:val="00D57494"/>
    <w:rsid w:val="00D61175"/>
    <w:rsid w:val="00D61A59"/>
    <w:rsid w:val="00D622DA"/>
    <w:rsid w:val="00D626FC"/>
    <w:rsid w:val="00D63245"/>
    <w:rsid w:val="00D63AAD"/>
    <w:rsid w:val="00D6571D"/>
    <w:rsid w:val="00D66110"/>
    <w:rsid w:val="00D7052B"/>
    <w:rsid w:val="00D709BD"/>
    <w:rsid w:val="00D75718"/>
    <w:rsid w:val="00D76463"/>
    <w:rsid w:val="00D80782"/>
    <w:rsid w:val="00D808B6"/>
    <w:rsid w:val="00D80D72"/>
    <w:rsid w:val="00D81F23"/>
    <w:rsid w:val="00D83170"/>
    <w:rsid w:val="00D8388A"/>
    <w:rsid w:val="00D86C63"/>
    <w:rsid w:val="00D90625"/>
    <w:rsid w:val="00D907B6"/>
    <w:rsid w:val="00D91A73"/>
    <w:rsid w:val="00D91A80"/>
    <w:rsid w:val="00D9499A"/>
    <w:rsid w:val="00D94F98"/>
    <w:rsid w:val="00D9604F"/>
    <w:rsid w:val="00D978A2"/>
    <w:rsid w:val="00DA0F3B"/>
    <w:rsid w:val="00DA1E10"/>
    <w:rsid w:val="00DA36EE"/>
    <w:rsid w:val="00DA389D"/>
    <w:rsid w:val="00DA4A78"/>
    <w:rsid w:val="00DA53BA"/>
    <w:rsid w:val="00DA54F7"/>
    <w:rsid w:val="00DA6825"/>
    <w:rsid w:val="00DA6A2C"/>
    <w:rsid w:val="00DA7C4D"/>
    <w:rsid w:val="00DA7F38"/>
    <w:rsid w:val="00DB058F"/>
    <w:rsid w:val="00DB366F"/>
    <w:rsid w:val="00DB3D88"/>
    <w:rsid w:val="00DB67A5"/>
    <w:rsid w:val="00DB6E73"/>
    <w:rsid w:val="00DC00A5"/>
    <w:rsid w:val="00DC39FE"/>
    <w:rsid w:val="00DC7B59"/>
    <w:rsid w:val="00DD1817"/>
    <w:rsid w:val="00DD41CD"/>
    <w:rsid w:val="00DD6355"/>
    <w:rsid w:val="00DD6829"/>
    <w:rsid w:val="00DD706D"/>
    <w:rsid w:val="00DD7FED"/>
    <w:rsid w:val="00DE569A"/>
    <w:rsid w:val="00DF7880"/>
    <w:rsid w:val="00E02DB3"/>
    <w:rsid w:val="00E03785"/>
    <w:rsid w:val="00E043F6"/>
    <w:rsid w:val="00E04C6E"/>
    <w:rsid w:val="00E04FCF"/>
    <w:rsid w:val="00E06BFB"/>
    <w:rsid w:val="00E06EA7"/>
    <w:rsid w:val="00E078D8"/>
    <w:rsid w:val="00E113BF"/>
    <w:rsid w:val="00E12530"/>
    <w:rsid w:val="00E129B1"/>
    <w:rsid w:val="00E13CE5"/>
    <w:rsid w:val="00E258EC"/>
    <w:rsid w:val="00E25E2D"/>
    <w:rsid w:val="00E31A0B"/>
    <w:rsid w:val="00E33CF3"/>
    <w:rsid w:val="00E3415F"/>
    <w:rsid w:val="00E34CF7"/>
    <w:rsid w:val="00E35FCA"/>
    <w:rsid w:val="00E36B6E"/>
    <w:rsid w:val="00E40176"/>
    <w:rsid w:val="00E40277"/>
    <w:rsid w:val="00E41E98"/>
    <w:rsid w:val="00E42BC0"/>
    <w:rsid w:val="00E43CD2"/>
    <w:rsid w:val="00E4405C"/>
    <w:rsid w:val="00E445D9"/>
    <w:rsid w:val="00E508CF"/>
    <w:rsid w:val="00E516A4"/>
    <w:rsid w:val="00E5341B"/>
    <w:rsid w:val="00E54142"/>
    <w:rsid w:val="00E56A6D"/>
    <w:rsid w:val="00E610EE"/>
    <w:rsid w:val="00E6218F"/>
    <w:rsid w:val="00E635EE"/>
    <w:rsid w:val="00E658E7"/>
    <w:rsid w:val="00E6733D"/>
    <w:rsid w:val="00E728A1"/>
    <w:rsid w:val="00E730FC"/>
    <w:rsid w:val="00E73ABB"/>
    <w:rsid w:val="00E748A8"/>
    <w:rsid w:val="00E7578D"/>
    <w:rsid w:val="00E75D1E"/>
    <w:rsid w:val="00E76C81"/>
    <w:rsid w:val="00E77198"/>
    <w:rsid w:val="00E77802"/>
    <w:rsid w:val="00E77EE8"/>
    <w:rsid w:val="00E82D92"/>
    <w:rsid w:val="00E84AA7"/>
    <w:rsid w:val="00E85CCF"/>
    <w:rsid w:val="00E86A0B"/>
    <w:rsid w:val="00E916EB"/>
    <w:rsid w:val="00E92668"/>
    <w:rsid w:val="00E93071"/>
    <w:rsid w:val="00E9307F"/>
    <w:rsid w:val="00E9484F"/>
    <w:rsid w:val="00E95E23"/>
    <w:rsid w:val="00E962C6"/>
    <w:rsid w:val="00E9758D"/>
    <w:rsid w:val="00E97BD6"/>
    <w:rsid w:val="00EA048D"/>
    <w:rsid w:val="00EA06A2"/>
    <w:rsid w:val="00EA2ED1"/>
    <w:rsid w:val="00EA2EEB"/>
    <w:rsid w:val="00EA3548"/>
    <w:rsid w:val="00EA4E70"/>
    <w:rsid w:val="00EA74F5"/>
    <w:rsid w:val="00EB209F"/>
    <w:rsid w:val="00EB303C"/>
    <w:rsid w:val="00EB721B"/>
    <w:rsid w:val="00EB7AB9"/>
    <w:rsid w:val="00EB7B8B"/>
    <w:rsid w:val="00EC00FC"/>
    <w:rsid w:val="00EC18BE"/>
    <w:rsid w:val="00EC2A56"/>
    <w:rsid w:val="00EC62A6"/>
    <w:rsid w:val="00EC6D6E"/>
    <w:rsid w:val="00EC75F5"/>
    <w:rsid w:val="00EC761F"/>
    <w:rsid w:val="00ED119C"/>
    <w:rsid w:val="00ED1C42"/>
    <w:rsid w:val="00EE035F"/>
    <w:rsid w:val="00EE0F88"/>
    <w:rsid w:val="00EE29BE"/>
    <w:rsid w:val="00EE29EE"/>
    <w:rsid w:val="00EE2D0E"/>
    <w:rsid w:val="00EE2E92"/>
    <w:rsid w:val="00EE637E"/>
    <w:rsid w:val="00EE702A"/>
    <w:rsid w:val="00EF25E7"/>
    <w:rsid w:val="00EF3318"/>
    <w:rsid w:val="00EF59AE"/>
    <w:rsid w:val="00F0059C"/>
    <w:rsid w:val="00F0174A"/>
    <w:rsid w:val="00F0289E"/>
    <w:rsid w:val="00F05811"/>
    <w:rsid w:val="00F06B8D"/>
    <w:rsid w:val="00F10684"/>
    <w:rsid w:val="00F1161F"/>
    <w:rsid w:val="00F1397B"/>
    <w:rsid w:val="00F13A43"/>
    <w:rsid w:val="00F14601"/>
    <w:rsid w:val="00F150A9"/>
    <w:rsid w:val="00F16DB5"/>
    <w:rsid w:val="00F17FE7"/>
    <w:rsid w:val="00F22FE7"/>
    <w:rsid w:val="00F24030"/>
    <w:rsid w:val="00F3057B"/>
    <w:rsid w:val="00F305D9"/>
    <w:rsid w:val="00F33CBC"/>
    <w:rsid w:val="00F37E95"/>
    <w:rsid w:val="00F44A58"/>
    <w:rsid w:val="00F47624"/>
    <w:rsid w:val="00F5107D"/>
    <w:rsid w:val="00F5121E"/>
    <w:rsid w:val="00F53033"/>
    <w:rsid w:val="00F55A97"/>
    <w:rsid w:val="00F56D2B"/>
    <w:rsid w:val="00F608C6"/>
    <w:rsid w:val="00F60C86"/>
    <w:rsid w:val="00F60F33"/>
    <w:rsid w:val="00F61033"/>
    <w:rsid w:val="00F61A88"/>
    <w:rsid w:val="00F63216"/>
    <w:rsid w:val="00F64FC2"/>
    <w:rsid w:val="00F703A6"/>
    <w:rsid w:val="00F718DD"/>
    <w:rsid w:val="00F72FB4"/>
    <w:rsid w:val="00F76EAD"/>
    <w:rsid w:val="00F8355A"/>
    <w:rsid w:val="00F8392D"/>
    <w:rsid w:val="00F849E6"/>
    <w:rsid w:val="00F85248"/>
    <w:rsid w:val="00F904C7"/>
    <w:rsid w:val="00F90591"/>
    <w:rsid w:val="00F91276"/>
    <w:rsid w:val="00F9153F"/>
    <w:rsid w:val="00F949C9"/>
    <w:rsid w:val="00F961B4"/>
    <w:rsid w:val="00FA0F55"/>
    <w:rsid w:val="00FA1267"/>
    <w:rsid w:val="00FA3E33"/>
    <w:rsid w:val="00FA4BD9"/>
    <w:rsid w:val="00FA5B7F"/>
    <w:rsid w:val="00FA60B0"/>
    <w:rsid w:val="00FA669D"/>
    <w:rsid w:val="00FB0F8F"/>
    <w:rsid w:val="00FB2BB1"/>
    <w:rsid w:val="00FB333E"/>
    <w:rsid w:val="00FC2A1C"/>
    <w:rsid w:val="00FC3830"/>
    <w:rsid w:val="00FC441C"/>
    <w:rsid w:val="00FC44AA"/>
    <w:rsid w:val="00FC4D00"/>
    <w:rsid w:val="00FC4E65"/>
    <w:rsid w:val="00FC5012"/>
    <w:rsid w:val="00FC5BDD"/>
    <w:rsid w:val="00FC669C"/>
    <w:rsid w:val="00FD3B39"/>
    <w:rsid w:val="00FE0881"/>
    <w:rsid w:val="00FE3FB9"/>
    <w:rsid w:val="00FE5B2C"/>
    <w:rsid w:val="00FE70C6"/>
    <w:rsid w:val="00FE7688"/>
    <w:rsid w:val="00FE7D95"/>
    <w:rsid w:val="00FF0F8D"/>
    <w:rsid w:val="00FF1316"/>
    <w:rsid w:val="00FF1FD3"/>
    <w:rsid w:val="00FF5257"/>
    <w:rsid w:val="00FF6000"/>
    <w:rsid w:val="00FF759B"/>
    <w:rsid w:val="00FF79D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aliases w:val="Parasts"/>
    <w:qFormat/>
    <w:rsid w:val="00625068"/>
    <w:rPr>
      <w:sz w:val="24"/>
      <w:szCs w:val="24"/>
    </w:rPr>
  </w:style>
  <w:style w:type="paragraph" w:styleId="Virsraksts2">
    <w:name w:val="heading 2"/>
    <w:basedOn w:val="Parastais"/>
    <w:next w:val="Parastais"/>
    <w:link w:val="Virsraksts2Rakstz"/>
    <w:qFormat/>
    <w:rsid w:val="00625068"/>
    <w:pPr>
      <w:keepNext/>
      <w:spacing w:before="240" w:after="60"/>
      <w:outlineLvl w:val="1"/>
    </w:pPr>
    <w:rPr>
      <w:rFonts w:ascii="Arial" w:hAnsi="Arial"/>
      <w:b/>
      <w:bCs/>
      <w:i/>
      <w:iCs/>
      <w:sz w:val="28"/>
      <w:szCs w:val="28"/>
    </w:rPr>
  </w:style>
  <w:style w:type="paragraph" w:styleId="Virsraksts3">
    <w:name w:val="heading 3"/>
    <w:basedOn w:val="Parastais"/>
    <w:next w:val="Parastais"/>
    <w:link w:val="Virsraksts3Rakstz"/>
    <w:unhideWhenUsed/>
    <w:qFormat/>
    <w:rsid w:val="00FC5012"/>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943E8F"/>
    <w:pPr>
      <w:tabs>
        <w:tab w:val="center" w:pos="4153"/>
        <w:tab w:val="right" w:pos="8306"/>
      </w:tabs>
    </w:pPr>
  </w:style>
  <w:style w:type="character" w:customStyle="1" w:styleId="GalveneRakstz">
    <w:name w:val="Galvene Rakstz."/>
    <w:link w:val="Galvene"/>
    <w:rsid w:val="00943E8F"/>
    <w:rPr>
      <w:sz w:val="24"/>
      <w:szCs w:val="24"/>
    </w:rPr>
  </w:style>
  <w:style w:type="paragraph" w:styleId="Kjene">
    <w:name w:val="footer"/>
    <w:basedOn w:val="Parastais"/>
    <w:link w:val="KjeneRakstz"/>
    <w:uiPriority w:val="99"/>
    <w:rsid w:val="00943E8F"/>
    <w:pPr>
      <w:tabs>
        <w:tab w:val="center" w:pos="4153"/>
        <w:tab w:val="right" w:pos="8306"/>
      </w:tabs>
    </w:pPr>
  </w:style>
  <w:style w:type="character" w:customStyle="1" w:styleId="KjeneRakstz">
    <w:name w:val="Kājene Rakstz."/>
    <w:link w:val="Kjene"/>
    <w:uiPriority w:val="99"/>
    <w:rsid w:val="00943E8F"/>
    <w:rPr>
      <w:sz w:val="24"/>
      <w:szCs w:val="24"/>
    </w:rPr>
  </w:style>
  <w:style w:type="character" w:customStyle="1" w:styleId="Virsraksts3Rakstz">
    <w:name w:val="Virsraksts 3 Rakstz."/>
    <w:link w:val="Virsraksts3"/>
    <w:rsid w:val="00FC5012"/>
    <w:rPr>
      <w:rFonts w:ascii="Cambria" w:eastAsia="Times New Roman" w:hAnsi="Cambria" w:cs="Times New Roman"/>
      <w:b/>
      <w:bCs/>
      <w:sz w:val="26"/>
      <w:szCs w:val="26"/>
    </w:rPr>
  </w:style>
  <w:style w:type="character" w:styleId="Hipersaite">
    <w:name w:val="Hyperlink"/>
    <w:rsid w:val="00FC5012"/>
    <w:rPr>
      <w:color w:val="0000FF"/>
      <w:u w:val="single"/>
    </w:rPr>
  </w:style>
  <w:style w:type="character" w:styleId="Komentraatsauce">
    <w:name w:val="annotation reference"/>
    <w:rsid w:val="00632A0F"/>
    <w:rPr>
      <w:sz w:val="16"/>
      <w:szCs w:val="16"/>
    </w:rPr>
  </w:style>
  <w:style w:type="paragraph" w:styleId="Komentrateksts">
    <w:name w:val="annotation text"/>
    <w:basedOn w:val="Parastais"/>
    <w:link w:val="KomentratekstsRakstz"/>
    <w:rsid w:val="00632A0F"/>
    <w:rPr>
      <w:sz w:val="20"/>
      <w:szCs w:val="20"/>
    </w:rPr>
  </w:style>
  <w:style w:type="character" w:customStyle="1" w:styleId="KomentratekstsRakstz">
    <w:name w:val="Komentāra teksts Rakstz."/>
    <w:basedOn w:val="Noklusjumarindkopasfonts"/>
    <w:link w:val="Komentrateksts"/>
    <w:rsid w:val="00632A0F"/>
  </w:style>
  <w:style w:type="paragraph" w:styleId="Balonteksts">
    <w:name w:val="Balloon Text"/>
    <w:basedOn w:val="Parastais"/>
    <w:link w:val="BalontekstsRakstz"/>
    <w:rsid w:val="00632A0F"/>
    <w:rPr>
      <w:rFonts w:ascii="Tahoma" w:hAnsi="Tahoma"/>
      <w:sz w:val="16"/>
      <w:szCs w:val="16"/>
    </w:rPr>
  </w:style>
  <w:style w:type="character" w:customStyle="1" w:styleId="BalontekstsRakstz">
    <w:name w:val="Balonteksts Rakstz."/>
    <w:link w:val="Balonteksts"/>
    <w:rsid w:val="00632A0F"/>
    <w:rPr>
      <w:rFonts w:ascii="Tahoma" w:hAnsi="Tahoma" w:cs="Tahoma"/>
      <w:sz w:val="16"/>
      <w:szCs w:val="16"/>
    </w:rPr>
  </w:style>
  <w:style w:type="character" w:styleId="Izteiksmgs">
    <w:name w:val="Strong"/>
    <w:qFormat/>
    <w:rsid w:val="003562AB"/>
    <w:rPr>
      <w:b/>
      <w:bCs/>
    </w:rPr>
  </w:style>
  <w:style w:type="paragraph" w:styleId="Komentratma">
    <w:name w:val="annotation subject"/>
    <w:basedOn w:val="Komentrateksts"/>
    <w:next w:val="Komentrateksts"/>
    <w:link w:val="KomentratmaRakstz"/>
    <w:rsid w:val="006F6974"/>
    <w:rPr>
      <w:b/>
      <w:bCs/>
    </w:rPr>
  </w:style>
  <w:style w:type="character" w:customStyle="1" w:styleId="KomentratmaRakstz">
    <w:name w:val="Komentāra tēma Rakstz."/>
    <w:link w:val="Komentratma"/>
    <w:rsid w:val="006F6974"/>
    <w:rPr>
      <w:b/>
      <w:bCs/>
    </w:rPr>
  </w:style>
  <w:style w:type="character" w:customStyle="1" w:styleId="Virsraksts2Rakstz">
    <w:name w:val="Virsraksts 2 Rakstz."/>
    <w:link w:val="Virsraksts2"/>
    <w:rsid w:val="008D3951"/>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088036375">
      <w:bodyDiv w:val="1"/>
      <w:marLeft w:val="0"/>
      <w:marRight w:val="0"/>
      <w:marTop w:val="0"/>
      <w:marBottom w:val="0"/>
      <w:divBdr>
        <w:top w:val="none" w:sz="0" w:space="0" w:color="auto"/>
        <w:left w:val="none" w:sz="0" w:space="0" w:color="auto"/>
        <w:bottom w:val="none" w:sz="0" w:space="0" w:color="auto"/>
        <w:right w:val="none" w:sz="0" w:space="0" w:color="auto"/>
      </w:divBdr>
    </w:div>
    <w:div w:id="182704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urisms@rundal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53451-pievienotas-vertibas-nodokla-lik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53451-pievienotas-vertibas-nodokla-liku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15C3-FD23-4C1F-8F18-51CC6368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2699</Words>
  <Characters>16230</Characters>
  <Application>Microsoft Office Word</Application>
  <DocSecurity>0</DocSecurity>
  <Lines>135</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Rundāles pils muzeja sniegto maksas pakalpojumu cenrādi</vt:lpstr>
      <vt:lpstr>Ministru kabineta noteikumu projekta  sākotnējās ietekmes novērtējuma ziņojuma (anotācijas) 1.pielikums</vt:lpstr>
    </vt:vector>
  </TitlesOfParts>
  <Manager>I.Lancmanis</Manager>
  <Company>Valsts aģentūra „Rundāles pils muzejs”</Company>
  <LinksUpToDate>false</LinksUpToDate>
  <CharactersWithSpaces>18892</CharactersWithSpaces>
  <SharedDoc>false</SharedDoc>
  <HLinks>
    <vt:vector size="18" baseType="variant">
      <vt:variant>
        <vt:i4>6684749</vt:i4>
      </vt:variant>
      <vt:variant>
        <vt:i4>6</vt:i4>
      </vt:variant>
      <vt:variant>
        <vt:i4>0</vt:i4>
      </vt:variant>
      <vt:variant>
        <vt:i4>5</vt:i4>
      </vt:variant>
      <vt:variant>
        <vt:lpwstr>mailto:turisms@rundale.net</vt:lpwstr>
      </vt:variant>
      <vt:variant>
        <vt:lpwstr/>
      </vt:variant>
      <vt:variant>
        <vt:i4>3735601</vt:i4>
      </vt:variant>
      <vt:variant>
        <vt:i4>3</vt:i4>
      </vt:variant>
      <vt:variant>
        <vt:i4>0</vt:i4>
      </vt:variant>
      <vt:variant>
        <vt:i4>5</vt:i4>
      </vt:variant>
      <vt:variant>
        <vt:lpwstr>http://likumi.lv/ta/id/253451-pievienotas-vertibas-nodokla-likums</vt:lpwstr>
      </vt:variant>
      <vt:variant>
        <vt:lpwstr>p52</vt:lpwstr>
      </vt:variant>
      <vt:variant>
        <vt:i4>786497</vt:i4>
      </vt:variant>
      <vt:variant>
        <vt:i4>0</vt:i4>
      </vt:variant>
      <vt:variant>
        <vt:i4>0</vt:i4>
      </vt:variant>
      <vt:variant>
        <vt:i4>5</vt:i4>
      </vt:variant>
      <vt:variant>
        <vt:lpwstr>http://likumi.lv/ta/id/253451-pievienotas-vertibas-nodokla-likums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Rundāles pils muzeja maksas pakalpojumu cenu kalkulācija</dc:title>
  <dc:subject>Anotācijas 1.pielikums</dc:subject>
  <dc:creator>I.Ripa</dc:creator>
  <cp:keywords>KMAnotp01_160418_Rundales_cenradis</cp:keywords>
  <dc:description>Tālr. 63962197; fakss 63922274
tūrisms@rundale.net</dc:description>
  <cp:lastModifiedBy>Dzintra Rozīte</cp:lastModifiedBy>
  <cp:revision>4</cp:revision>
  <cp:lastPrinted>2017-11-02T12:09:00Z</cp:lastPrinted>
  <dcterms:created xsi:type="dcterms:W3CDTF">2018-04-04T11:26:00Z</dcterms:created>
  <dcterms:modified xsi:type="dcterms:W3CDTF">2018-04-19T06:54:00Z</dcterms:modified>
</cp:coreProperties>
</file>