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9E90" w14:textId="4F4366BE" w:rsidR="00A419B3" w:rsidRDefault="00A419B3" w:rsidP="00EF34CB">
      <w:pPr>
        <w:tabs>
          <w:tab w:val="left" w:pos="6804"/>
        </w:tabs>
        <w:rPr>
          <w:sz w:val="28"/>
          <w:szCs w:val="28"/>
        </w:rPr>
      </w:pPr>
    </w:p>
    <w:p w14:paraId="67C9698D" w14:textId="77777777" w:rsidR="009762D6" w:rsidRDefault="009762D6" w:rsidP="00EF34CB">
      <w:pPr>
        <w:tabs>
          <w:tab w:val="left" w:pos="6804"/>
        </w:tabs>
        <w:rPr>
          <w:sz w:val="28"/>
          <w:szCs w:val="28"/>
        </w:rPr>
      </w:pPr>
    </w:p>
    <w:p w14:paraId="170E5CF9" w14:textId="77777777" w:rsidR="00A419B3" w:rsidRDefault="00A419B3" w:rsidP="00EF34CB">
      <w:pPr>
        <w:tabs>
          <w:tab w:val="left" w:pos="6804"/>
        </w:tabs>
        <w:rPr>
          <w:sz w:val="28"/>
          <w:szCs w:val="28"/>
        </w:rPr>
      </w:pPr>
    </w:p>
    <w:p w14:paraId="72017578" w14:textId="40C86287" w:rsidR="00A419B3" w:rsidRPr="007779EA" w:rsidRDefault="00A419B3" w:rsidP="00EF34CB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2018</w:t>
      </w:r>
      <w:r w:rsidR="003A55CD">
        <w:rPr>
          <w:sz w:val="28"/>
          <w:szCs w:val="28"/>
        </w:rPr>
        <w:t>. </w:t>
      </w:r>
      <w:r w:rsidRPr="007779EA">
        <w:rPr>
          <w:sz w:val="28"/>
          <w:szCs w:val="28"/>
        </w:rPr>
        <w:t xml:space="preserve">gada </w:t>
      </w:r>
      <w:r w:rsidR="00B46B63">
        <w:rPr>
          <w:sz w:val="28"/>
          <w:szCs w:val="28"/>
        </w:rPr>
        <w:t>27. martā</w:t>
      </w:r>
      <w:r w:rsidRPr="007779EA">
        <w:rPr>
          <w:sz w:val="28"/>
          <w:szCs w:val="28"/>
        </w:rPr>
        <w:tab/>
        <w:t>Noteikumi Nr.</w:t>
      </w:r>
      <w:r w:rsidR="00B46B63">
        <w:rPr>
          <w:sz w:val="28"/>
          <w:szCs w:val="28"/>
        </w:rPr>
        <w:t> 173</w:t>
      </w:r>
    </w:p>
    <w:p w14:paraId="3D047C7F" w14:textId="7BC1DF3E" w:rsidR="00A419B3" w:rsidRPr="007779EA" w:rsidRDefault="00A419B3" w:rsidP="00EF34CB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</w:t>
      </w:r>
      <w:r w:rsidR="003A55CD">
        <w:rPr>
          <w:sz w:val="28"/>
          <w:szCs w:val="28"/>
        </w:rPr>
        <w:t>. </w:t>
      </w:r>
      <w:r w:rsidRPr="007779EA">
        <w:rPr>
          <w:sz w:val="28"/>
          <w:szCs w:val="28"/>
        </w:rPr>
        <w:t>Nr</w:t>
      </w:r>
      <w:r w:rsidR="003A55CD">
        <w:rPr>
          <w:sz w:val="28"/>
          <w:szCs w:val="28"/>
        </w:rPr>
        <w:t>. </w:t>
      </w:r>
      <w:r w:rsidR="00B46B63">
        <w:rPr>
          <w:sz w:val="28"/>
          <w:szCs w:val="28"/>
        </w:rPr>
        <w:t>17 21</w:t>
      </w:r>
      <w:bookmarkStart w:id="0" w:name="_GoBack"/>
      <w:bookmarkEnd w:id="0"/>
      <w:r w:rsidR="003A55CD">
        <w:rPr>
          <w:sz w:val="28"/>
          <w:szCs w:val="28"/>
        </w:rPr>
        <w:t>. </w:t>
      </w:r>
      <w:r w:rsidRPr="007779EA">
        <w:rPr>
          <w:sz w:val="28"/>
          <w:szCs w:val="28"/>
        </w:rPr>
        <w:t>§)</w:t>
      </w:r>
    </w:p>
    <w:p w14:paraId="23753B46" w14:textId="1E099E0F" w:rsidR="006457F2" w:rsidRPr="00E9501F" w:rsidRDefault="006457F2" w:rsidP="00EF34CB">
      <w:pPr>
        <w:tabs>
          <w:tab w:val="left" w:pos="6804"/>
        </w:tabs>
        <w:rPr>
          <w:sz w:val="28"/>
          <w:szCs w:val="28"/>
        </w:rPr>
      </w:pPr>
    </w:p>
    <w:p w14:paraId="4CDA5535" w14:textId="0840842F" w:rsidR="00CE6984" w:rsidRPr="0020000F" w:rsidRDefault="002D3EA0" w:rsidP="00EF3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Noteikumi par </w:t>
      </w:r>
      <w:r w:rsidR="00321237" w:rsidRPr="00975619">
        <w:rPr>
          <w:b/>
          <w:bCs/>
          <w:sz w:val="28"/>
        </w:rPr>
        <w:t>sociālās atstumtības</w:t>
      </w:r>
      <w:r w:rsidR="00321237">
        <w:rPr>
          <w:b/>
          <w:bCs/>
          <w:sz w:val="28"/>
        </w:rPr>
        <w:t xml:space="preserve"> riskam pakļauto iedzīvotāju grupām</w:t>
      </w:r>
      <w:r w:rsidR="00321237" w:rsidRPr="0020000F">
        <w:rPr>
          <w:b/>
          <w:bCs/>
          <w:sz w:val="28"/>
          <w:szCs w:val="28"/>
        </w:rPr>
        <w:t xml:space="preserve"> </w:t>
      </w:r>
      <w:r w:rsidR="00321237">
        <w:rPr>
          <w:b/>
          <w:bCs/>
          <w:sz w:val="28"/>
          <w:szCs w:val="28"/>
        </w:rPr>
        <w:t xml:space="preserve">un </w:t>
      </w:r>
      <w:r w:rsidR="002824B4">
        <w:rPr>
          <w:b/>
          <w:bCs/>
          <w:sz w:val="28"/>
          <w:szCs w:val="28"/>
        </w:rPr>
        <w:t>s</w:t>
      </w:r>
      <w:r w:rsidR="00C949D9" w:rsidRPr="0020000F">
        <w:rPr>
          <w:b/>
          <w:bCs/>
          <w:sz w:val="28"/>
          <w:szCs w:val="28"/>
        </w:rPr>
        <w:t>ociālā uzņēmuma</w:t>
      </w:r>
      <w:r w:rsidR="00D37526" w:rsidRPr="0020000F">
        <w:rPr>
          <w:b/>
          <w:bCs/>
          <w:sz w:val="28"/>
          <w:szCs w:val="28"/>
        </w:rPr>
        <w:t xml:space="preserve"> statusa piešķiršanas, reģistrēšanas un </w:t>
      </w:r>
      <w:r w:rsidR="00EF34CB">
        <w:rPr>
          <w:b/>
          <w:bCs/>
          <w:sz w:val="28"/>
          <w:szCs w:val="28"/>
        </w:rPr>
        <w:br/>
      </w:r>
      <w:r w:rsidR="00D37526" w:rsidRPr="0020000F">
        <w:rPr>
          <w:b/>
          <w:bCs/>
          <w:sz w:val="28"/>
          <w:szCs w:val="28"/>
        </w:rPr>
        <w:t>uzraudzības kārtīb</w:t>
      </w:r>
      <w:r w:rsidR="00321237">
        <w:rPr>
          <w:b/>
          <w:bCs/>
          <w:sz w:val="28"/>
          <w:szCs w:val="28"/>
        </w:rPr>
        <w:t>u</w:t>
      </w:r>
    </w:p>
    <w:p w14:paraId="123B12CB" w14:textId="77777777" w:rsidR="003155CD" w:rsidRPr="00E9501F" w:rsidRDefault="003155CD" w:rsidP="00EF34CB">
      <w:pPr>
        <w:tabs>
          <w:tab w:val="left" w:pos="6804"/>
        </w:tabs>
        <w:rPr>
          <w:sz w:val="28"/>
          <w:szCs w:val="28"/>
        </w:rPr>
      </w:pPr>
      <w:bookmarkStart w:id="1" w:name="n1"/>
      <w:bookmarkEnd w:id="1"/>
    </w:p>
    <w:p w14:paraId="78FF7CA2" w14:textId="77777777" w:rsidR="00D65BEE" w:rsidRPr="00A70C63" w:rsidRDefault="00D65BEE" w:rsidP="00EF34CB">
      <w:pPr>
        <w:jc w:val="right"/>
        <w:rPr>
          <w:sz w:val="28"/>
          <w:szCs w:val="28"/>
        </w:rPr>
      </w:pPr>
      <w:r w:rsidRPr="00A70C63">
        <w:rPr>
          <w:sz w:val="28"/>
          <w:szCs w:val="28"/>
        </w:rPr>
        <w:t>Izdoti saskaņā ar</w:t>
      </w:r>
    </w:p>
    <w:p w14:paraId="785E343A" w14:textId="77777777" w:rsidR="00EF34CB" w:rsidRDefault="00D65BEE" w:rsidP="00EF34CB">
      <w:pPr>
        <w:jc w:val="right"/>
        <w:rPr>
          <w:sz w:val="28"/>
          <w:szCs w:val="28"/>
        </w:rPr>
      </w:pPr>
      <w:r w:rsidRPr="00A70C63">
        <w:rPr>
          <w:sz w:val="28"/>
          <w:szCs w:val="28"/>
        </w:rPr>
        <w:t xml:space="preserve">Sociālā uzņēmuma likuma </w:t>
      </w:r>
    </w:p>
    <w:p w14:paraId="7C5D3EAC" w14:textId="5C709C6D" w:rsidR="00321237" w:rsidRPr="00A70C63" w:rsidRDefault="00321237" w:rsidP="00EF34CB">
      <w:pPr>
        <w:jc w:val="right"/>
        <w:rPr>
          <w:sz w:val="28"/>
          <w:szCs w:val="28"/>
        </w:rPr>
      </w:pPr>
      <w:r w:rsidRPr="00A70C63">
        <w:rPr>
          <w:sz w:val="28"/>
          <w:szCs w:val="28"/>
        </w:rPr>
        <w:t>3</w:t>
      </w:r>
      <w:r w:rsidR="003A55CD">
        <w:rPr>
          <w:sz w:val="28"/>
          <w:szCs w:val="28"/>
        </w:rPr>
        <w:t>. </w:t>
      </w:r>
      <w:r w:rsidRPr="00A70C63">
        <w:rPr>
          <w:sz w:val="28"/>
          <w:szCs w:val="28"/>
        </w:rPr>
        <w:t>pantu,</w:t>
      </w:r>
      <w:r w:rsidR="00EF34CB" w:rsidRPr="00EF34CB">
        <w:rPr>
          <w:sz w:val="28"/>
          <w:szCs w:val="28"/>
        </w:rPr>
        <w:t xml:space="preserve"> </w:t>
      </w:r>
      <w:r w:rsidR="00EF34CB" w:rsidRPr="00A70C63">
        <w:rPr>
          <w:sz w:val="28"/>
          <w:szCs w:val="28"/>
        </w:rPr>
        <w:t>5</w:t>
      </w:r>
      <w:r w:rsidR="00EF34CB">
        <w:rPr>
          <w:sz w:val="28"/>
          <w:szCs w:val="28"/>
        </w:rPr>
        <w:t>. </w:t>
      </w:r>
      <w:r w:rsidR="00EF34CB" w:rsidRPr="00A70C63">
        <w:rPr>
          <w:sz w:val="28"/>
          <w:szCs w:val="28"/>
        </w:rPr>
        <w:t>panta sesto daļu,</w:t>
      </w:r>
    </w:p>
    <w:p w14:paraId="203A3503" w14:textId="5923D412" w:rsidR="00321237" w:rsidRPr="00A70C63" w:rsidRDefault="00321237" w:rsidP="00EF34CB">
      <w:pPr>
        <w:jc w:val="right"/>
        <w:rPr>
          <w:sz w:val="28"/>
          <w:szCs w:val="28"/>
        </w:rPr>
      </w:pPr>
      <w:r w:rsidRPr="00A70C63">
        <w:rPr>
          <w:sz w:val="28"/>
          <w:szCs w:val="28"/>
        </w:rPr>
        <w:t>7</w:t>
      </w:r>
      <w:r w:rsidR="003A55CD">
        <w:rPr>
          <w:sz w:val="28"/>
          <w:szCs w:val="28"/>
        </w:rPr>
        <w:t>. </w:t>
      </w:r>
      <w:r w:rsidR="00BF3985" w:rsidRPr="00A70C63">
        <w:rPr>
          <w:sz w:val="28"/>
          <w:szCs w:val="28"/>
        </w:rPr>
        <w:t xml:space="preserve">panta </w:t>
      </w:r>
      <w:r w:rsidR="006B3061" w:rsidRPr="00A70C63">
        <w:rPr>
          <w:sz w:val="28"/>
          <w:szCs w:val="28"/>
        </w:rPr>
        <w:t>ceturto</w:t>
      </w:r>
      <w:r w:rsidRPr="00A70C63">
        <w:rPr>
          <w:sz w:val="28"/>
          <w:szCs w:val="28"/>
        </w:rPr>
        <w:t xml:space="preserve"> </w:t>
      </w:r>
      <w:r w:rsidR="00BF3985" w:rsidRPr="00A70C63">
        <w:rPr>
          <w:sz w:val="28"/>
          <w:szCs w:val="28"/>
        </w:rPr>
        <w:t>daļu</w:t>
      </w:r>
      <w:r w:rsidR="00E76351" w:rsidRPr="00A70C63">
        <w:rPr>
          <w:sz w:val="28"/>
          <w:szCs w:val="28"/>
        </w:rPr>
        <w:t xml:space="preserve"> un</w:t>
      </w:r>
    </w:p>
    <w:p w14:paraId="7410768C" w14:textId="0A5E17D0" w:rsidR="00BF3985" w:rsidRPr="00A70C63" w:rsidRDefault="006B3061" w:rsidP="00EF34CB">
      <w:pPr>
        <w:jc w:val="right"/>
        <w:rPr>
          <w:sz w:val="28"/>
          <w:szCs w:val="28"/>
        </w:rPr>
      </w:pPr>
      <w:r w:rsidRPr="00A70C63">
        <w:rPr>
          <w:sz w:val="28"/>
          <w:szCs w:val="28"/>
        </w:rPr>
        <w:t>10</w:t>
      </w:r>
      <w:r w:rsidR="003A55CD">
        <w:rPr>
          <w:sz w:val="28"/>
          <w:szCs w:val="28"/>
        </w:rPr>
        <w:t>. </w:t>
      </w:r>
      <w:r w:rsidRPr="00A70C63">
        <w:rPr>
          <w:sz w:val="28"/>
          <w:szCs w:val="28"/>
        </w:rPr>
        <w:t>panta trešo daļu</w:t>
      </w:r>
    </w:p>
    <w:p w14:paraId="7F4CB3A2" w14:textId="77777777" w:rsidR="003155CD" w:rsidRPr="00E9501F" w:rsidRDefault="003155CD" w:rsidP="00EF34CB">
      <w:pPr>
        <w:tabs>
          <w:tab w:val="left" w:pos="6804"/>
        </w:tabs>
        <w:rPr>
          <w:sz w:val="28"/>
          <w:szCs w:val="28"/>
        </w:rPr>
      </w:pPr>
    </w:p>
    <w:p w14:paraId="545DA501" w14:textId="423274F3" w:rsidR="00822B08" w:rsidRDefault="0035491E" w:rsidP="00EF34C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I</w:t>
      </w:r>
      <w:r w:rsidR="003A55CD">
        <w:rPr>
          <w:b/>
          <w:bCs/>
          <w:color w:val="000000" w:themeColor="text1"/>
          <w:sz w:val="28"/>
          <w:szCs w:val="28"/>
        </w:rPr>
        <w:t>. </w:t>
      </w:r>
      <w:r>
        <w:rPr>
          <w:b/>
          <w:bCs/>
          <w:color w:val="000000" w:themeColor="text1"/>
          <w:sz w:val="28"/>
          <w:szCs w:val="28"/>
        </w:rPr>
        <w:t>Vispārīg</w:t>
      </w:r>
      <w:r w:rsidR="008D6E79">
        <w:rPr>
          <w:b/>
          <w:bCs/>
          <w:color w:val="000000" w:themeColor="text1"/>
          <w:sz w:val="28"/>
          <w:szCs w:val="28"/>
        </w:rPr>
        <w:t>ais</w:t>
      </w:r>
      <w:r w:rsidR="00822B08" w:rsidRPr="00CE6984">
        <w:rPr>
          <w:b/>
          <w:bCs/>
          <w:color w:val="000000" w:themeColor="text1"/>
          <w:sz w:val="28"/>
          <w:szCs w:val="28"/>
        </w:rPr>
        <w:t xml:space="preserve"> jautājum</w:t>
      </w:r>
      <w:r w:rsidR="008D6E79">
        <w:rPr>
          <w:b/>
          <w:bCs/>
          <w:color w:val="000000" w:themeColor="text1"/>
          <w:sz w:val="28"/>
          <w:szCs w:val="28"/>
        </w:rPr>
        <w:t>s</w:t>
      </w:r>
    </w:p>
    <w:p w14:paraId="065AB60A" w14:textId="6508EC34" w:rsidR="003155CD" w:rsidRDefault="003155C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28A537F0" w14:textId="11AEF44E" w:rsidR="00A15FDF" w:rsidRPr="003155CD" w:rsidRDefault="003A55CD" w:rsidP="00EF34CB">
      <w:pPr>
        <w:ind w:firstLine="720"/>
        <w:jc w:val="both"/>
        <w:rPr>
          <w:sz w:val="28"/>
        </w:rPr>
      </w:pPr>
      <w:proofErr w:type="gramStart"/>
      <w:r w:rsidRPr="003155CD">
        <w:rPr>
          <w:sz w:val="28"/>
        </w:rPr>
        <w:t>1. </w:t>
      </w:r>
      <w:r w:rsidR="00A15FDF" w:rsidRPr="003155CD">
        <w:rPr>
          <w:sz w:val="28"/>
        </w:rPr>
        <w:t>Noteikumi</w:t>
      </w:r>
      <w:proofErr w:type="gramEnd"/>
      <w:r w:rsidR="00A15FDF" w:rsidRPr="003155CD">
        <w:rPr>
          <w:sz w:val="28"/>
        </w:rPr>
        <w:t xml:space="preserve"> nosaka:</w:t>
      </w:r>
    </w:p>
    <w:p w14:paraId="655FC308" w14:textId="2CC80AE1" w:rsidR="001F7BCD" w:rsidRPr="003155CD" w:rsidRDefault="00321237" w:rsidP="00EF34CB">
      <w:pPr>
        <w:ind w:firstLine="720"/>
        <w:jc w:val="both"/>
        <w:rPr>
          <w:sz w:val="28"/>
        </w:rPr>
      </w:pPr>
      <w:r w:rsidRPr="003155CD">
        <w:rPr>
          <w:sz w:val="28"/>
        </w:rPr>
        <w:t>1.1</w:t>
      </w:r>
      <w:r w:rsidR="003A55CD" w:rsidRPr="003155CD">
        <w:rPr>
          <w:sz w:val="28"/>
        </w:rPr>
        <w:t>. </w:t>
      </w:r>
      <w:r w:rsidR="001F7BCD" w:rsidRPr="003155CD">
        <w:rPr>
          <w:sz w:val="28"/>
        </w:rPr>
        <w:t>sociālās atstumtības riskam pakļauto iedzīvotāju grupas;</w:t>
      </w:r>
    </w:p>
    <w:p w14:paraId="25CA09BC" w14:textId="39F5A0EF" w:rsidR="00BF3985" w:rsidRPr="003155CD" w:rsidRDefault="00321237" w:rsidP="00EF34CB">
      <w:pPr>
        <w:ind w:firstLine="720"/>
        <w:jc w:val="both"/>
        <w:rPr>
          <w:sz w:val="28"/>
        </w:rPr>
      </w:pPr>
      <w:r w:rsidRPr="003155CD">
        <w:rPr>
          <w:sz w:val="28"/>
        </w:rPr>
        <w:t>1.2</w:t>
      </w:r>
      <w:r w:rsidR="003A55CD" w:rsidRPr="003155CD">
        <w:rPr>
          <w:sz w:val="28"/>
        </w:rPr>
        <w:t>. </w:t>
      </w:r>
      <w:r w:rsidR="00BF3985" w:rsidRPr="003155CD">
        <w:rPr>
          <w:sz w:val="28"/>
        </w:rPr>
        <w:t>sociālā uzņēmuma statusa iegūšanai iesniedzamos dokumentus, to iesniegšanas un sociālā uzņēmu</w:t>
      </w:r>
      <w:r w:rsidR="00FB1A6A" w:rsidRPr="003155CD">
        <w:rPr>
          <w:sz w:val="28"/>
        </w:rPr>
        <w:t>ma statusa piešķiršanas kārtību;</w:t>
      </w:r>
    </w:p>
    <w:p w14:paraId="52E4467D" w14:textId="5DEC9488" w:rsidR="00BF3985" w:rsidRPr="003155CD" w:rsidRDefault="00321237" w:rsidP="00EF34CB">
      <w:pPr>
        <w:ind w:firstLine="720"/>
        <w:jc w:val="both"/>
        <w:rPr>
          <w:sz w:val="28"/>
        </w:rPr>
      </w:pPr>
      <w:r w:rsidRPr="00EF34CB">
        <w:rPr>
          <w:spacing w:val="-2"/>
          <w:sz w:val="28"/>
        </w:rPr>
        <w:t>1.3</w:t>
      </w:r>
      <w:r w:rsidR="003A55CD" w:rsidRPr="00EF34CB">
        <w:rPr>
          <w:spacing w:val="-2"/>
          <w:sz w:val="28"/>
        </w:rPr>
        <w:t>. </w:t>
      </w:r>
      <w:r w:rsidR="00E20F23" w:rsidRPr="00EF34CB">
        <w:rPr>
          <w:spacing w:val="-2"/>
          <w:sz w:val="28"/>
        </w:rPr>
        <w:t>S</w:t>
      </w:r>
      <w:r w:rsidR="00A15FDF" w:rsidRPr="00EF34CB">
        <w:rPr>
          <w:spacing w:val="-2"/>
          <w:sz w:val="28"/>
        </w:rPr>
        <w:t xml:space="preserve">ociālo </w:t>
      </w:r>
      <w:proofErr w:type="gramStart"/>
      <w:r w:rsidR="00A15FDF" w:rsidRPr="00EF34CB">
        <w:rPr>
          <w:spacing w:val="-2"/>
          <w:sz w:val="28"/>
        </w:rPr>
        <w:t xml:space="preserve">uzņēmumu </w:t>
      </w:r>
      <w:r w:rsidR="00BF3985" w:rsidRPr="00EF34CB">
        <w:rPr>
          <w:spacing w:val="-2"/>
          <w:sz w:val="28"/>
        </w:rPr>
        <w:t>reģistra</w:t>
      </w:r>
      <w:proofErr w:type="gramEnd"/>
      <w:r w:rsidR="00A15FDF" w:rsidRPr="00EF34CB">
        <w:rPr>
          <w:spacing w:val="-2"/>
          <w:sz w:val="28"/>
        </w:rPr>
        <w:t xml:space="preserve"> (turpmāk – reģistrs)</w:t>
      </w:r>
      <w:r w:rsidR="00BF3985" w:rsidRPr="00EF34CB">
        <w:rPr>
          <w:spacing w:val="-2"/>
          <w:sz w:val="28"/>
        </w:rPr>
        <w:t xml:space="preserve"> vešanas, aktualizēšanas</w:t>
      </w:r>
      <w:r w:rsidR="00BF3985" w:rsidRPr="003155CD">
        <w:rPr>
          <w:sz w:val="28"/>
        </w:rPr>
        <w:t xml:space="preserve"> un izmantošanas kārtī</w:t>
      </w:r>
      <w:r w:rsidR="00A15FDF" w:rsidRPr="003155CD">
        <w:rPr>
          <w:sz w:val="28"/>
        </w:rPr>
        <w:t>bu, kā arī reģistra datu saturu;</w:t>
      </w:r>
    </w:p>
    <w:p w14:paraId="1A711768" w14:textId="39F759A9" w:rsidR="004255C6" w:rsidRPr="003155CD" w:rsidRDefault="003B1259" w:rsidP="00EF34CB">
      <w:pPr>
        <w:ind w:firstLine="720"/>
        <w:jc w:val="both"/>
        <w:rPr>
          <w:sz w:val="28"/>
        </w:rPr>
      </w:pPr>
      <w:r w:rsidRPr="003155CD">
        <w:rPr>
          <w:sz w:val="28"/>
        </w:rPr>
        <w:t>1.</w:t>
      </w:r>
      <w:r w:rsidR="00321237" w:rsidRPr="003155CD">
        <w:rPr>
          <w:sz w:val="28"/>
        </w:rPr>
        <w:t>4</w:t>
      </w:r>
      <w:r w:rsidR="003A55CD" w:rsidRPr="003155CD">
        <w:rPr>
          <w:sz w:val="28"/>
        </w:rPr>
        <w:t>. </w:t>
      </w:r>
      <w:r w:rsidR="00BF3985" w:rsidRPr="003155CD">
        <w:rPr>
          <w:sz w:val="28"/>
        </w:rPr>
        <w:t>sociālā uzņēmuma uzraudzības kārtību, darbības rādītāju</w:t>
      </w:r>
      <w:r w:rsidR="004553D4" w:rsidRPr="003155CD">
        <w:rPr>
          <w:sz w:val="28"/>
        </w:rPr>
        <w:t>s</w:t>
      </w:r>
      <w:r w:rsidR="004255C6" w:rsidRPr="003155CD">
        <w:rPr>
          <w:sz w:val="28"/>
        </w:rPr>
        <w:t xml:space="preserve"> un to izvērtēšanas kritērijus;</w:t>
      </w:r>
    </w:p>
    <w:p w14:paraId="7F9BBD21" w14:textId="2A27427D" w:rsidR="001D75B2" w:rsidRPr="003155CD" w:rsidRDefault="00896935" w:rsidP="00EF34CB">
      <w:pPr>
        <w:ind w:firstLine="720"/>
        <w:jc w:val="both"/>
        <w:rPr>
          <w:sz w:val="28"/>
        </w:rPr>
      </w:pPr>
      <w:r w:rsidRPr="003155CD">
        <w:rPr>
          <w:sz w:val="28"/>
        </w:rPr>
        <w:t>1.</w:t>
      </w:r>
      <w:r w:rsidR="00321237" w:rsidRPr="003155CD">
        <w:rPr>
          <w:sz w:val="28"/>
        </w:rPr>
        <w:t>5</w:t>
      </w:r>
      <w:r w:rsidR="003A55CD" w:rsidRPr="003155CD">
        <w:rPr>
          <w:sz w:val="28"/>
        </w:rPr>
        <w:t>. </w:t>
      </w:r>
      <w:r w:rsidR="00605AEC" w:rsidRPr="003155CD">
        <w:rPr>
          <w:sz w:val="28"/>
        </w:rPr>
        <w:t xml:space="preserve">sociālā uzņēmuma </w:t>
      </w:r>
      <w:r w:rsidR="00C95415" w:rsidRPr="003155CD">
        <w:rPr>
          <w:sz w:val="28"/>
        </w:rPr>
        <w:t xml:space="preserve">iepriekšējā gada </w:t>
      </w:r>
      <w:r w:rsidR="00605AEC" w:rsidRPr="003155CD">
        <w:rPr>
          <w:sz w:val="28"/>
        </w:rPr>
        <w:t xml:space="preserve">darbības pārskata (turpmāk – </w:t>
      </w:r>
      <w:r w:rsidR="008164EE" w:rsidRPr="003155CD">
        <w:rPr>
          <w:sz w:val="28"/>
        </w:rPr>
        <w:t xml:space="preserve">darbības </w:t>
      </w:r>
      <w:r w:rsidR="00605AEC" w:rsidRPr="003155CD">
        <w:rPr>
          <w:sz w:val="28"/>
        </w:rPr>
        <w:t>pārskats) veidlapas saturu un tās aizpildīšanas un iesniegšanas kārtību</w:t>
      </w:r>
      <w:r w:rsidR="00422F62" w:rsidRPr="003155CD">
        <w:rPr>
          <w:sz w:val="28"/>
        </w:rPr>
        <w:t>.</w:t>
      </w:r>
    </w:p>
    <w:p w14:paraId="093BF30A" w14:textId="77777777" w:rsidR="005913F7" w:rsidRPr="003155CD" w:rsidRDefault="005913F7" w:rsidP="00EF34CB">
      <w:pPr>
        <w:ind w:firstLine="720"/>
        <w:rPr>
          <w:sz w:val="28"/>
        </w:rPr>
      </w:pPr>
    </w:p>
    <w:p w14:paraId="2A6463D7" w14:textId="738E91B8" w:rsidR="001135E6" w:rsidRDefault="001135E6" w:rsidP="00EF34CB">
      <w:pPr>
        <w:jc w:val="center"/>
        <w:rPr>
          <w:b/>
          <w:sz w:val="28"/>
          <w:szCs w:val="28"/>
        </w:rPr>
      </w:pPr>
      <w:r w:rsidRPr="001135E6">
        <w:rPr>
          <w:b/>
          <w:bCs/>
          <w:color w:val="000000" w:themeColor="text1"/>
          <w:sz w:val="28"/>
          <w:szCs w:val="28"/>
        </w:rPr>
        <w:t>II</w:t>
      </w:r>
      <w:r w:rsidR="003A55CD">
        <w:rPr>
          <w:b/>
          <w:bCs/>
          <w:color w:val="000000" w:themeColor="text1"/>
          <w:sz w:val="28"/>
          <w:szCs w:val="28"/>
        </w:rPr>
        <w:t>. </w:t>
      </w:r>
      <w:r w:rsidRPr="001135E6">
        <w:rPr>
          <w:b/>
          <w:bCs/>
          <w:color w:val="000000" w:themeColor="text1"/>
          <w:sz w:val="28"/>
          <w:szCs w:val="28"/>
        </w:rPr>
        <w:t>Sociālās atstumtības riskam pakļauto iedzīvotāju grupas</w:t>
      </w:r>
    </w:p>
    <w:p w14:paraId="6857093E" w14:textId="77777777" w:rsidR="001135E6" w:rsidRPr="003155CD" w:rsidRDefault="001135E6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6E0A7D11" w14:textId="0CD20FE5" w:rsidR="001135E6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135E6" w:rsidRPr="003155CD">
        <w:rPr>
          <w:bCs/>
          <w:color w:val="000000" w:themeColor="text1"/>
          <w:sz w:val="28"/>
          <w:szCs w:val="28"/>
        </w:rPr>
        <w:t xml:space="preserve">Sociālās atstumtības riskam </w:t>
      </w:r>
      <w:r w:rsidR="004E45C6">
        <w:rPr>
          <w:bCs/>
          <w:color w:val="000000" w:themeColor="text1"/>
          <w:sz w:val="28"/>
          <w:szCs w:val="28"/>
        </w:rPr>
        <w:t xml:space="preserve">ir </w:t>
      </w:r>
      <w:r w:rsidR="001135E6" w:rsidRPr="003155CD">
        <w:rPr>
          <w:bCs/>
          <w:color w:val="000000" w:themeColor="text1"/>
          <w:sz w:val="28"/>
          <w:szCs w:val="28"/>
        </w:rPr>
        <w:t>pakļautas šādas iedzīvotāju grupas</w:t>
      </w:r>
      <w:r w:rsidR="00DD4AD1" w:rsidRPr="003155CD">
        <w:rPr>
          <w:bCs/>
          <w:color w:val="000000" w:themeColor="text1"/>
          <w:sz w:val="28"/>
          <w:szCs w:val="28"/>
        </w:rPr>
        <w:t xml:space="preserve"> (turpmāk </w:t>
      </w:r>
      <w:r w:rsidR="00F16953" w:rsidRPr="003155CD">
        <w:rPr>
          <w:bCs/>
          <w:color w:val="000000" w:themeColor="text1"/>
          <w:sz w:val="28"/>
          <w:szCs w:val="28"/>
        </w:rPr>
        <w:t>– mērķa grupas)</w:t>
      </w:r>
      <w:r w:rsidR="001135E6" w:rsidRPr="003155CD">
        <w:rPr>
          <w:bCs/>
          <w:color w:val="000000" w:themeColor="text1"/>
          <w:sz w:val="28"/>
          <w:szCs w:val="28"/>
        </w:rPr>
        <w:t>:</w:t>
      </w:r>
    </w:p>
    <w:p w14:paraId="236CE472" w14:textId="72434410" w:rsidR="00571D46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1135E6" w:rsidRPr="003155CD">
        <w:rPr>
          <w:bCs/>
          <w:color w:val="000000" w:themeColor="text1"/>
          <w:sz w:val="28"/>
          <w:szCs w:val="28"/>
        </w:rPr>
        <w:t>.1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135E6" w:rsidRPr="003155CD">
        <w:rPr>
          <w:bCs/>
          <w:color w:val="000000" w:themeColor="text1"/>
          <w:sz w:val="28"/>
          <w:szCs w:val="28"/>
        </w:rPr>
        <w:t>personas ar i</w:t>
      </w:r>
      <w:r w:rsidR="00082F45" w:rsidRPr="003155CD">
        <w:rPr>
          <w:bCs/>
          <w:color w:val="000000" w:themeColor="text1"/>
          <w:sz w:val="28"/>
          <w:szCs w:val="28"/>
        </w:rPr>
        <w:t>nvaliditāti</w:t>
      </w:r>
      <w:r w:rsidR="00571D46" w:rsidRPr="003155CD">
        <w:rPr>
          <w:bCs/>
          <w:color w:val="000000" w:themeColor="text1"/>
          <w:sz w:val="28"/>
          <w:szCs w:val="28"/>
        </w:rPr>
        <w:t>;</w:t>
      </w:r>
    </w:p>
    <w:p w14:paraId="2384B937" w14:textId="541E852A" w:rsidR="001135E6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571D46" w:rsidRPr="003155CD">
        <w:rPr>
          <w:bCs/>
          <w:color w:val="000000" w:themeColor="text1"/>
          <w:sz w:val="28"/>
          <w:szCs w:val="28"/>
        </w:rPr>
        <w:t>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571D46" w:rsidRPr="003155CD">
        <w:rPr>
          <w:bCs/>
          <w:color w:val="000000" w:themeColor="text1"/>
          <w:sz w:val="28"/>
          <w:szCs w:val="28"/>
        </w:rPr>
        <w:t>personas ar garīga rakstura traucējumiem;</w:t>
      </w:r>
    </w:p>
    <w:p w14:paraId="35C2379E" w14:textId="171D9518" w:rsidR="001135E6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1135E6" w:rsidRPr="003155CD">
        <w:rPr>
          <w:bCs/>
          <w:color w:val="000000" w:themeColor="text1"/>
          <w:sz w:val="28"/>
          <w:szCs w:val="28"/>
        </w:rPr>
        <w:t>.</w:t>
      </w:r>
      <w:r w:rsidR="00571D46" w:rsidRPr="003155CD">
        <w:rPr>
          <w:bCs/>
          <w:color w:val="000000" w:themeColor="text1"/>
          <w:sz w:val="28"/>
          <w:szCs w:val="28"/>
        </w:rPr>
        <w:t>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135E6" w:rsidRPr="003155CD">
        <w:rPr>
          <w:bCs/>
          <w:color w:val="000000" w:themeColor="text1"/>
          <w:sz w:val="28"/>
          <w:szCs w:val="28"/>
        </w:rPr>
        <w:t>personas, kurām noteikta atbilstība trūcīgas ģimenes (personas) statusam;</w:t>
      </w:r>
    </w:p>
    <w:p w14:paraId="76DC6A8F" w14:textId="5D23263F" w:rsidR="001135E6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1135E6" w:rsidRPr="003155CD">
        <w:rPr>
          <w:bCs/>
          <w:color w:val="000000" w:themeColor="text1"/>
          <w:sz w:val="28"/>
          <w:szCs w:val="28"/>
        </w:rPr>
        <w:t>.</w:t>
      </w:r>
      <w:r w:rsidR="00571D46" w:rsidRPr="003155CD">
        <w:rPr>
          <w:bCs/>
          <w:color w:val="000000" w:themeColor="text1"/>
          <w:sz w:val="28"/>
          <w:szCs w:val="28"/>
        </w:rPr>
        <w:t>4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D17CF1" w:rsidRPr="003155CD">
        <w:rPr>
          <w:bCs/>
          <w:color w:val="000000" w:themeColor="text1"/>
          <w:sz w:val="28"/>
          <w:szCs w:val="28"/>
        </w:rPr>
        <w:t xml:space="preserve">bezdarbnieki, kuriem </w:t>
      </w:r>
      <w:r w:rsidR="00CE2163" w:rsidRPr="003155CD">
        <w:rPr>
          <w:bCs/>
          <w:color w:val="000000" w:themeColor="text1"/>
          <w:sz w:val="28"/>
          <w:szCs w:val="28"/>
        </w:rPr>
        <w:t xml:space="preserve">ir </w:t>
      </w:r>
      <w:r w:rsidR="00D17CF1" w:rsidRPr="003155CD">
        <w:rPr>
          <w:bCs/>
          <w:color w:val="000000" w:themeColor="text1"/>
          <w:sz w:val="28"/>
          <w:szCs w:val="28"/>
        </w:rPr>
        <w:t>apgādājamie</w:t>
      </w:r>
      <w:r w:rsidR="0018060D" w:rsidRPr="003155CD">
        <w:rPr>
          <w:bCs/>
          <w:color w:val="000000" w:themeColor="text1"/>
          <w:sz w:val="28"/>
          <w:szCs w:val="28"/>
        </w:rPr>
        <w:t xml:space="preserve">, </w:t>
      </w:r>
      <w:r w:rsidR="00467340" w:rsidRPr="003155CD">
        <w:rPr>
          <w:bCs/>
          <w:color w:val="000000" w:themeColor="text1"/>
          <w:sz w:val="28"/>
          <w:szCs w:val="28"/>
        </w:rPr>
        <w:t>bezdarbnieki</w:t>
      </w:r>
      <w:r w:rsidR="009907DB">
        <w:rPr>
          <w:bCs/>
          <w:color w:val="000000" w:themeColor="text1"/>
          <w:sz w:val="28"/>
          <w:szCs w:val="28"/>
        </w:rPr>
        <w:t>,</w:t>
      </w:r>
      <w:proofErr w:type="gramStart"/>
      <w:r w:rsidR="009907DB">
        <w:rPr>
          <w:bCs/>
          <w:color w:val="000000" w:themeColor="text1"/>
          <w:sz w:val="28"/>
          <w:szCs w:val="28"/>
        </w:rPr>
        <w:t xml:space="preserve"> k</w:t>
      </w:r>
      <w:r w:rsidR="00986E13">
        <w:rPr>
          <w:bCs/>
          <w:color w:val="000000" w:themeColor="text1"/>
          <w:sz w:val="28"/>
          <w:szCs w:val="28"/>
        </w:rPr>
        <w:t>as</w:t>
      </w:r>
      <w:r w:rsidR="009907DB" w:rsidRPr="003155CD">
        <w:rPr>
          <w:bCs/>
          <w:color w:val="000000" w:themeColor="text1"/>
          <w:sz w:val="28"/>
          <w:szCs w:val="28"/>
        </w:rPr>
        <w:t xml:space="preserve"> </w:t>
      </w:r>
      <w:r w:rsidR="00467340" w:rsidRPr="003155CD">
        <w:rPr>
          <w:bCs/>
          <w:color w:val="000000" w:themeColor="text1"/>
          <w:sz w:val="28"/>
          <w:szCs w:val="28"/>
        </w:rPr>
        <w:t>vecāki par 54</w:t>
      </w:r>
      <w:r w:rsidR="003A55CD" w:rsidRPr="003155CD">
        <w:rPr>
          <w:bCs/>
          <w:color w:val="000000" w:themeColor="text1"/>
          <w:sz w:val="28"/>
          <w:szCs w:val="28"/>
        </w:rPr>
        <w:t> </w:t>
      </w:r>
      <w:r w:rsidR="00467340" w:rsidRPr="003155CD">
        <w:rPr>
          <w:bCs/>
          <w:color w:val="000000" w:themeColor="text1"/>
          <w:sz w:val="28"/>
          <w:szCs w:val="28"/>
        </w:rPr>
        <w:t>gadiem</w:t>
      </w:r>
      <w:proofErr w:type="gramEnd"/>
      <w:r w:rsidR="009907DB">
        <w:rPr>
          <w:bCs/>
          <w:color w:val="000000" w:themeColor="text1"/>
          <w:sz w:val="28"/>
          <w:szCs w:val="28"/>
        </w:rPr>
        <w:t>,</w:t>
      </w:r>
      <w:r w:rsidR="00D17CF1" w:rsidRPr="003155CD">
        <w:rPr>
          <w:bCs/>
          <w:color w:val="000000" w:themeColor="text1"/>
          <w:sz w:val="28"/>
          <w:szCs w:val="28"/>
        </w:rPr>
        <w:t xml:space="preserve"> un </w:t>
      </w:r>
      <w:r w:rsidR="007437FA" w:rsidRPr="003155CD">
        <w:rPr>
          <w:bCs/>
          <w:color w:val="000000" w:themeColor="text1"/>
          <w:sz w:val="28"/>
          <w:szCs w:val="28"/>
        </w:rPr>
        <w:t>ilgstošie bezdarbniek</w:t>
      </w:r>
      <w:r w:rsidR="00DF5E5B" w:rsidRPr="003155CD">
        <w:rPr>
          <w:bCs/>
          <w:color w:val="000000" w:themeColor="text1"/>
          <w:sz w:val="28"/>
          <w:szCs w:val="28"/>
        </w:rPr>
        <w:t>i</w:t>
      </w:r>
      <w:r w:rsidR="00A44542" w:rsidRPr="003155CD">
        <w:rPr>
          <w:bCs/>
          <w:color w:val="000000" w:themeColor="text1"/>
          <w:sz w:val="28"/>
          <w:szCs w:val="28"/>
        </w:rPr>
        <w:t>;</w:t>
      </w:r>
    </w:p>
    <w:p w14:paraId="00F0D8B4" w14:textId="4DC9D7BC" w:rsidR="001135E6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1135E6" w:rsidRPr="003155CD">
        <w:rPr>
          <w:bCs/>
          <w:color w:val="000000" w:themeColor="text1"/>
          <w:sz w:val="28"/>
          <w:szCs w:val="28"/>
        </w:rPr>
        <w:t>.5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135E6" w:rsidRPr="003155CD">
        <w:rPr>
          <w:bCs/>
          <w:color w:val="000000" w:themeColor="text1"/>
          <w:sz w:val="28"/>
          <w:szCs w:val="28"/>
        </w:rPr>
        <w:t>etnisk</w:t>
      </w:r>
      <w:r w:rsidR="0099341C" w:rsidRPr="003155CD">
        <w:rPr>
          <w:bCs/>
          <w:color w:val="000000" w:themeColor="text1"/>
          <w:sz w:val="28"/>
          <w:szCs w:val="28"/>
        </w:rPr>
        <w:t>ā</w:t>
      </w:r>
      <w:r w:rsidR="001135E6" w:rsidRPr="003155CD">
        <w:rPr>
          <w:bCs/>
          <w:color w:val="000000" w:themeColor="text1"/>
          <w:sz w:val="28"/>
          <w:szCs w:val="28"/>
        </w:rPr>
        <w:t xml:space="preserve"> minoritāt</w:t>
      </w:r>
      <w:r w:rsidR="0099341C" w:rsidRPr="003155CD">
        <w:rPr>
          <w:bCs/>
          <w:color w:val="000000" w:themeColor="text1"/>
          <w:sz w:val="28"/>
          <w:szCs w:val="28"/>
        </w:rPr>
        <w:t>e</w:t>
      </w:r>
      <w:r w:rsidR="001135E6" w:rsidRPr="003155C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1135E6" w:rsidRPr="003155CD">
        <w:rPr>
          <w:bCs/>
          <w:color w:val="000000" w:themeColor="text1"/>
          <w:sz w:val="28"/>
          <w:szCs w:val="28"/>
        </w:rPr>
        <w:t>rom</w:t>
      </w:r>
      <w:r w:rsidR="0099341C" w:rsidRPr="003155CD">
        <w:rPr>
          <w:bCs/>
          <w:color w:val="000000" w:themeColor="text1"/>
          <w:sz w:val="28"/>
          <w:szCs w:val="28"/>
        </w:rPr>
        <w:t>i</w:t>
      </w:r>
      <w:proofErr w:type="spellEnd"/>
      <w:r w:rsidR="001135E6" w:rsidRPr="003155CD">
        <w:rPr>
          <w:bCs/>
          <w:color w:val="000000" w:themeColor="text1"/>
          <w:sz w:val="28"/>
          <w:szCs w:val="28"/>
        </w:rPr>
        <w:t>;</w:t>
      </w:r>
    </w:p>
    <w:p w14:paraId="32B62278" w14:textId="0EDE7B3A" w:rsidR="001135E6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lastRenderedPageBreak/>
        <w:t>2</w:t>
      </w:r>
      <w:r w:rsidR="001135E6" w:rsidRPr="003155CD">
        <w:rPr>
          <w:bCs/>
          <w:color w:val="000000" w:themeColor="text1"/>
          <w:sz w:val="28"/>
          <w:szCs w:val="28"/>
        </w:rPr>
        <w:t>.6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AC64D6" w:rsidRPr="003155CD">
        <w:rPr>
          <w:bCs/>
          <w:color w:val="000000" w:themeColor="text1"/>
          <w:sz w:val="28"/>
          <w:szCs w:val="28"/>
        </w:rPr>
        <w:t xml:space="preserve">ieslodzītie vai </w:t>
      </w:r>
      <w:r w:rsidR="001135E6" w:rsidRPr="003155CD">
        <w:rPr>
          <w:bCs/>
          <w:color w:val="000000" w:themeColor="text1"/>
          <w:sz w:val="28"/>
          <w:szCs w:val="28"/>
        </w:rPr>
        <w:t>personas, kuras atbrīvotas no ieslodzījuma viet</w:t>
      </w:r>
      <w:r w:rsidR="00B70634" w:rsidRPr="003155CD">
        <w:rPr>
          <w:bCs/>
          <w:color w:val="000000" w:themeColor="text1"/>
          <w:sz w:val="28"/>
          <w:szCs w:val="28"/>
        </w:rPr>
        <w:t>as</w:t>
      </w:r>
      <w:r w:rsidR="001135E6" w:rsidRPr="003155CD">
        <w:rPr>
          <w:bCs/>
          <w:color w:val="000000" w:themeColor="text1"/>
          <w:sz w:val="28"/>
          <w:szCs w:val="28"/>
        </w:rPr>
        <w:t>;</w:t>
      </w:r>
    </w:p>
    <w:p w14:paraId="10552E77" w14:textId="101EE12B" w:rsidR="001135E6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1135E6" w:rsidRPr="003155CD">
        <w:rPr>
          <w:bCs/>
          <w:color w:val="000000" w:themeColor="text1"/>
          <w:sz w:val="28"/>
          <w:szCs w:val="28"/>
        </w:rPr>
        <w:t>.</w:t>
      </w:r>
      <w:r w:rsidR="00A046AD" w:rsidRPr="003155CD">
        <w:rPr>
          <w:bCs/>
          <w:color w:val="000000" w:themeColor="text1"/>
          <w:sz w:val="28"/>
          <w:szCs w:val="28"/>
        </w:rPr>
        <w:t>7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135E6" w:rsidRPr="003155CD">
        <w:rPr>
          <w:bCs/>
          <w:color w:val="000000" w:themeColor="text1"/>
          <w:sz w:val="28"/>
          <w:szCs w:val="28"/>
        </w:rPr>
        <w:t>personas ar alkohola, narkotisko, psihotropo</w:t>
      </w:r>
      <w:r w:rsidR="009907DB">
        <w:rPr>
          <w:bCs/>
          <w:color w:val="000000" w:themeColor="text1"/>
          <w:sz w:val="28"/>
          <w:szCs w:val="28"/>
        </w:rPr>
        <w:t xml:space="preserve"> vai</w:t>
      </w:r>
      <w:r w:rsidR="001135E6" w:rsidRPr="003155CD">
        <w:rPr>
          <w:bCs/>
          <w:color w:val="000000" w:themeColor="text1"/>
          <w:sz w:val="28"/>
          <w:szCs w:val="28"/>
        </w:rPr>
        <w:t xml:space="preserve"> toksisko vielu, azartspēļu vai datorspēļu atkarības problēmām;</w:t>
      </w:r>
    </w:p>
    <w:p w14:paraId="2EE4342E" w14:textId="394A5F6B" w:rsidR="001135E6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1135E6" w:rsidRPr="003155CD">
        <w:rPr>
          <w:bCs/>
          <w:color w:val="000000" w:themeColor="text1"/>
          <w:sz w:val="28"/>
          <w:szCs w:val="28"/>
        </w:rPr>
        <w:t>.</w:t>
      </w:r>
      <w:r w:rsidR="00677534" w:rsidRPr="003155CD">
        <w:rPr>
          <w:bCs/>
          <w:color w:val="000000" w:themeColor="text1"/>
          <w:sz w:val="28"/>
          <w:szCs w:val="28"/>
        </w:rPr>
        <w:t>8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135E6" w:rsidRPr="003155CD">
        <w:rPr>
          <w:bCs/>
          <w:color w:val="000000" w:themeColor="text1"/>
          <w:sz w:val="28"/>
          <w:szCs w:val="28"/>
        </w:rPr>
        <w:t>personas</w:t>
      </w:r>
      <w:r w:rsidR="00571D46" w:rsidRPr="003155CD">
        <w:rPr>
          <w:bCs/>
          <w:color w:val="000000" w:themeColor="text1"/>
          <w:sz w:val="28"/>
          <w:szCs w:val="28"/>
        </w:rPr>
        <w:t>, kuru dzīvesvieta ir deklarēta naktspatversmē</w:t>
      </w:r>
      <w:r w:rsidR="001135E6" w:rsidRPr="003155CD">
        <w:rPr>
          <w:bCs/>
          <w:color w:val="000000" w:themeColor="text1"/>
          <w:sz w:val="28"/>
          <w:szCs w:val="28"/>
        </w:rPr>
        <w:t>;</w:t>
      </w:r>
    </w:p>
    <w:p w14:paraId="03B2999A" w14:textId="027D6B82" w:rsidR="001135E6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677534" w:rsidRPr="003155CD">
        <w:rPr>
          <w:bCs/>
          <w:color w:val="000000" w:themeColor="text1"/>
          <w:sz w:val="28"/>
          <w:szCs w:val="28"/>
        </w:rPr>
        <w:t>.9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135E6" w:rsidRPr="003155CD">
        <w:rPr>
          <w:bCs/>
          <w:color w:val="000000" w:themeColor="text1"/>
          <w:sz w:val="28"/>
          <w:szCs w:val="28"/>
        </w:rPr>
        <w:t>cilvēktirdzniecības upuri;</w:t>
      </w:r>
    </w:p>
    <w:p w14:paraId="75BB4C59" w14:textId="3895F291" w:rsidR="001135E6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677534" w:rsidRPr="003155CD">
        <w:rPr>
          <w:bCs/>
          <w:color w:val="000000" w:themeColor="text1"/>
          <w:sz w:val="28"/>
          <w:szCs w:val="28"/>
        </w:rPr>
        <w:t>.10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D3379E" w:rsidRPr="003155CD">
        <w:rPr>
          <w:bCs/>
          <w:color w:val="000000" w:themeColor="text1"/>
          <w:sz w:val="28"/>
          <w:szCs w:val="28"/>
        </w:rPr>
        <w:t xml:space="preserve">personas, kurām Latvijas Republikā </w:t>
      </w:r>
      <w:r w:rsidR="009907DB">
        <w:rPr>
          <w:bCs/>
          <w:color w:val="000000" w:themeColor="text1"/>
          <w:sz w:val="28"/>
          <w:szCs w:val="28"/>
        </w:rPr>
        <w:t xml:space="preserve">ir </w:t>
      </w:r>
      <w:r w:rsidR="00D3379E" w:rsidRPr="003155CD">
        <w:rPr>
          <w:bCs/>
          <w:color w:val="000000" w:themeColor="text1"/>
          <w:sz w:val="28"/>
          <w:szCs w:val="28"/>
        </w:rPr>
        <w:t xml:space="preserve">piešķirts </w:t>
      </w:r>
      <w:r w:rsidR="00370790" w:rsidRPr="003155CD">
        <w:rPr>
          <w:bCs/>
          <w:color w:val="000000" w:themeColor="text1"/>
          <w:sz w:val="28"/>
          <w:szCs w:val="28"/>
        </w:rPr>
        <w:t>bēgļa, alternatīvais vai bezvalstnieka statuss;</w:t>
      </w:r>
    </w:p>
    <w:p w14:paraId="2D6CD8A6" w14:textId="08DC351C" w:rsidR="001135E6" w:rsidRPr="009907DB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pacing w:val="-2"/>
          <w:sz w:val="28"/>
          <w:szCs w:val="28"/>
        </w:rPr>
      </w:pPr>
      <w:r w:rsidRPr="009907DB">
        <w:rPr>
          <w:bCs/>
          <w:color w:val="000000" w:themeColor="text1"/>
          <w:spacing w:val="-2"/>
          <w:sz w:val="28"/>
          <w:szCs w:val="28"/>
        </w:rPr>
        <w:t>2</w:t>
      </w:r>
      <w:r w:rsidR="00677534" w:rsidRPr="009907DB">
        <w:rPr>
          <w:bCs/>
          <w:color w:val="000000" w:themeColor="text1"/>
          <w:spacing w:val="-2"/>
          <w:sz w:val="28"/>
          <w:szCs w:val="28"/>
        </w:rPr>
        <w:t>.11</w:t>
      </w:r>
      <w:r w:rsidR="003A55CD" w:rsidRPr="009907DB">
        <w:rPr>
          <w:bCs/>
          <w:color w:val="000000" w:themeColor="text1"/>
          <w:spacing w:val="-2"/>
          <w:sz w:val="28"/>
          <w:szCs w:val="28"/>
        </w:rPr>
        <w:t>. </w:t>
      </w:r>
      <w:r w:rsidR="00571D46" w:rsidRPr="009907DB">
        <w:rPr>
          <w:bCs/>
          <w:color w:val="000000" w:themeColor="text1"/>
          <w:spacing w:val="-2"/>
          <w:sz w:val="28"/>
          <w:szCs w:val="28"/>
        </w:rPr>
        <w:t>bāreņi un bez vecāku gādības palikušie bērni</w:t>
      </w:r>
      <w:r w:rsidR="00C00D75" w:rsidRPr="009907DB">
        <w:rPr>
          <w:bCs/>
          <w:color w:val="000000" w:themeColor="text1"/>
          <w:spacing w:val="-2"/>
          <w:sz w:val="28"/>
          <w:szCs w:val="28"/>
        </w:rPr>
        <w:t xml:space="preserve"> vecumā no 15</w:t>
      </w:r>
      <w:r w:rsidR="0071095F" w:rsidRPr="009907DB">
        <w:rPr>
          <w:bCs/>
          <w:color w:val="000000" w:themeColor="text1"/>
          <w:spacing w:val="-2"/>
          <w:sz w:val="28"/>
          <w:szCs w:val="28"/>
        </w:rPr>
        <w:t> </w:t>
      </w:r>
      <w:r w:rsidR="001F08CF" w:rsidRPr="009907DB">
        <w:rPr>
          <w:bCs/>
          <w:color w:val="000000" w:themeColor="text1"/>
          <w:spacing w:val="-2"/>
          <w:sz w:val="28"/>
          <w:szCs w:val="28"/>
        </w:rPr>
        <w:t xml:space="preserve">gadiem, kā arī šai grupai atbilstošas pilngadīgas personas </w:t>
      </w:r>
      <w:r w:rsidR="00C00D75" w:rsidRPr="009907DB">
        <w:rPr>
          <w:bCs/>
          <w:color w:val="000000" w:themeColor="text1"/>
          <w:spacing w:val="-2"/>
          <w:sz w:val="28"/>
          <w:szCs w:val="28"/>
        </w:rPr>
        <w:t>līdz 24</w:t>
      </w:r>
      <w:r w:rsidR="0071095F" w:rsidRPr="009907DB">
        <w:rPr>
          <w:bCs/>
          <w:color w:val="000000" w:themeColor="text1"/>
          <w:spacing w:val="-2"/>
          <w:sz w:val="28"/>
          <w:szCs w:val="28"/>
        </w:rPr>
        <w:t> </w:t>
      </w:r>
      <w:r w:rsidR="0099341C" w:rsidRPr="009907DB">
        <w:rPr>
          <w:bCs/>
          <w:color w:val="000000" w:themeColor="text1"/>
          <w:spacing w:val="-2"/>
          <w:sz w:val="28"/>
          <w:szCs w:val="28"/>
        </w:rPr>
        <w:t>gad</w:t>
      </w:r>
      <w:r w:rsidR="005F780C" w:rsidRPr="009907DB">
        <w:rPr>
          <w:bCs/>
          <w:color w:val="000000" w:themeColor="text1"/>
          <w:spacing w:val="-2"/>
          <w:sz w:val="28"/>
          <w:szCs w:val="28"/>
        </w:rPr>
        <w:t>u vecuma sasniegšanai</w:t>
      </w:r>
      <w:r w:rsidR="00080102" w:rsidRPr="009907DB">
        <w:rPr>
          <w:bCs/>
          <w:color w:val="000000" w:themeColor="text1"/>
          <w:spacing w:val="-2"/>
          <w:sz w:val="28"/>
          <w:szCs w:val="28"/>
        </w:rPr>
        <w:t>.</w:t>
      </w:r>
    </w:p>
    <w:p w14:paraId="1D5FCF54" w14:textId="77777777" w:rsidR="003155CD" w:rsidRPr="003155CD" w:rsidRDefault="003155C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3C9EA627" w14:textId="61D3F11B" w:rsidR="001D75B2" w:rsidRDefault="001D75B2" w:rsidP="00EF34CB">
      <w:pPr>
        <w:jc w:val="center"/>
        <w:rPr>
          <w:b/>
          <w:sz w:val="28"/>
          <w:szCs w:val="28"/>
        </w:rPr>
      </w:pPr>
      <w:r w:rsidRPr="00E4152A">
        <w:rPr>
          <w:b/>
          <w:sz w:val="28"/>
          <w:szCs w:val="28"/>
        </w:rPr>
        <w:t>II</w:t>
      </w:r>
      <w:r w:rsidR="00770C07">
        <w:rPr>
          <w:b/>
          <w:sz w:val="28"/>
          <w:szCs w:val="28"/>
        </w:rPr>
        <w:t>I</w:t>
      </w:r>
      <w:r w:rsidR="003A55CD">
        <w:rPr>
          <w:b/>
          <w:sz w:val="28"/>
          <w:szCs w:val="28"/>
        </w:rPr>
        <w:t>. </w:t>
      </w:r>
      <w:r w:rsidRPr="00E4152A">
        <w:rPr>
          <w:b/>
          <w:sz w:val="28"/>
          <w:szCs w:val="28"/>
        </w:rPr>
        <w:t>Sociālā uzņēmuma statusa piešķiršana</w:t>
      </w:r>
    </w:p>
    <w:p w14:paraId="7FA18082" w14:textId="77777777" w:rsidR="003155CD" w:rsidRPr="003155CD" w:rsidRDefault="003155C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490EEDA9" w14:textId="395B262A" w:rsidR="001D75B2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964C30" w:rsidRPr="003155CD">
        <w:rPr>
          <w:bCs/>
          <w:color w:val="000000" w:themeColor="text1"/>
          <w:sz w:val="28"/>
          <w:szCs w:val="28"/>
        </w:rPr>
        <w:t>Sabiedrība ar ierobežotu atbildību</w:t>
      </w:r>
      <w:r w:rsidR="001563BD" w:rsidRPr="003155CD">
        <w:rPr>
          <w:bCs/>
          <w:color w:val="000000" w:themeColor="text1"/>
          <w:sz w:val="28"/>
          <w:szCs w:val="28"/>
        </w:rPr>
        <w:t>, kura</w:t>
      </w:r>
      <w:r w:rsidR="00964C30" w:rsidRPr="003155CD">
        <w:rPr>
          <w:bCs/>
          <w:color w:val="000000" w:themeColor="text1"/>
          <w:sz w:val="28"/>
          <w:szCs w:val="28"/>
        </w:rPr>
        <w:t xml:space="preserve"> vēlas iegūt sociālā uzņēmuma statusu (turpmāk – iesniedzējs), iesniedz </w:t>
      </w:r>
      <w:r w:rsidR="008D6E79" w:rsidRPr="003155CD">
        <w:rPr>
          <w:bCs/>
          <w:color w:val="000000" w:themeColor="text1"/>
          <w:sz w:val="28"/>
          <w:szCs w:val="28"/>
        </w:rPr>
        <w:t xml:space="preserve">Labklājības </w:t>
      </w:r>
      <w:r w:rsidR="00964C30" w:rsidRPr="003155CD">
        <w:rPr>
          <w:bCs/>
          <w:color w:val="000000" w:themeColor="text1"/>
          <w:sz w:val="28"/>
          <w:szCs w:val="28"/>
        </w:rPr>
        <w:t xml:space="preserve">ministrijā </w:t>
      </w:r>
      <w:r w:rsidR="008D6E79" w:rsidRPr="003155CD">
        <w:rPr>
          <w:bCs/>
          <w:color w:val="000000" w:themeColor="text1"/>
          <w:sz w:val="28"/>
          <w:szCs w:val="28"/>
        </w:rPr>
        <w:t xml:space="preserve">(turpmāk – ministrija) </w:t>
      </w:r>
      <w:r w:rsidR="00964C30" w:rsidRPr="003155CD">
        <w:rPr>
          <w:bCs/>
          <w:color w:val="000000" w:themeColor="text1"/>
          <w:sz w:val="28"/>
          <w:szCs w:val="28"/>
        </w:rPr>
        <w:t>iesniegumu sociālā uzņēmuma statusa piešķiršanai (turpmāk – iesniegums)</w:t>
      </w:r>
      <w:r w:rsidR="00F57487">
        <w:rPr>
          <w:bCs/>
          <w:color w:val="000000" w:themeColor="text1"/>
          <w:sz w:val="28"/>
          <w:szCs w:val="28"/>
        </w:rPr>
        <w:t>.</w:t>
      </w:r>
      <w:r w:rsidR="00964C30" w:rsidRPr="003155CD">
        <w:rPr>
          <w:bCs/>
          <w:color w:val="000000" w:themeColor="text1"/>
          <w:sz w:val="28"/>
          <w:szCs w:val="28"/>
        </w:rPr>
        <w:t xml:space="preserve"> </w:t>
      </w:r>
      <w:r w:rsidR="00F57487">
        <w:rPr>
          <w:bCs/>
          <w:color w:val="000000" w:themeColor="text1"/>
          <w:sz w:val="28"/>
          <w:szCs w:val="28"/>
        </w:rPr>
        <w:t>Iesniegumā norāda</w:t>
      </w:r>
      <w:r w:rsidR="00964C30" w:rsidRPr="003155CD">
        <w:rPr>
          <w:bCs/>
          <w:color w:val="000000" w:themeColor="text1"/>
          <w:sz w:val="28"/>
          <w:szCs w:val="28"/>
        </w:rPr>
        <w:t xml:space="preserve"> </w:t>
      </w:r>
      <w:r w:rsidR="00CB1777" w:rsidRPr="003155CD">
        <w:rPr>
          <w:bCs/>
          <w:color w:val="000000" w:themeColor="text1"/>
          <w:sz w:val="28"/>
          <w:szCs w:val="28"/>
        </w:rPr>
        <w:t xml:space="preserve">šādu </w:t>
      </w:r>
      <w:r w:rsidR="00964C30" w:rsidRPr="003155CD">
        <w:rPr>
          <w:bCs/>
          <w:color w:val="000000" w:themeColor="text1"/>
          <w:sz w:val="28"/>
          <w:szCs w:val="28"/>
        </w:rPr>
        <w:t>informāciju:</w:t>
      </w:r>
    </w:p>
    <w:p w14:paraId="5CC03958" w14:textId="6C953910" w:rsidR="00B71ADB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3</w:t>
      </w:r>
      <w:r w:rsidR="00964C30" w:rsidRPr="003155CD">
        <w:rPr>
          <w:bCs/>
          <w:color w:val="000000" w:themeColor="text1"/>
          <w:sz w:val="28"/>
          <w:szCs w:val="28"/>
        </w:rPr>
        <w:t>.1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B71ADB" w:rsidRPr="003155CD">
        <w:rPr>
          <w:bCs/>
          <w:color w:val="000000" w:themeColor="text1"/>
          <w:sz w:val="28"/>
          <w:szCs w:val="28"/>
        </w:rPr>
        <w:t>nosaukums;</w:t>
      </w:r>
    </w:p>
    <w:p w14:paraId="5564D3B6" w14:textId="27F1E947" w:rsidR="00B71ADB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3</w:t>
      </w:r>
      <w:r w:rsidR="00B71ADB" w:rsidRPr="003155CD">
        <w:rPr>
          <w:bCs/>
          <w:color w:val="000000" w:themeColor="text1"/>
          <w:sz w:val="28"/>
          <w:szCs w:val="28"/>
        </w:rPr>
        <w:t>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B71ADB" w:rsidRPr="003155CD">
        <w:rPr>
          <w:bCs/>
          <w:color w:val="000000" w:themeColor="text1"/>
          <w:sz w:val="28"/>
          <w:szCs w:val="28"/>
        </w:rPr>
        <w:t>reģistrācijas numurs;</w:t>
      </w:r>
    </w:p>
    <w:p w14:paraId="181AD8CB" w14:textId="380042C3" w:rsidR="00B71ADB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3</w:t>
      </w:r>
      <w:r w:rsidR="00B71ADB" w:rsidRPr="003155CD">
        <w:rPr>
          <w:bCs/>
          <w:color w:val="000000" w:themeColor="text1"/>
          <w:sz w:val="28"/>
          <w:szCs w:val="28"/>
        </w:rPr>
        <w:t>.3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B71ADB" w:rsidRPr="003155CD">
        <w:rPr>
          <w:bCs/>
          <w:color w:val="000000" w:themeColor="text1"/>
          <w:sz w:val="28"/>
          <w:szCs w:val="28"/>
        </w:rPr>
        <w:t>juridiskā adrese;</w:t>
      </w:r>
    </w:p>
    <w:p w14:paraId="58FB97E5" w14:textId="1F5C9D22" w:rsidR="00B71ADB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3</w:t>
      </w:r>
      <w:r w:rsidR="00B71ADB" w:rsidRPr="003155CD">
        <w:rPr>
          <w:bCs/>
          <w:color w:val="000000" w:themeColor="text1"/>
          <w:sz w:val="28"/>
          <w:szCs w:val="28"/>
        </w:rPr>
        <w:t>.4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B71ADB" w:rsidRPr="003155CD">
        <w:rPr>
          <w:bCs/>
          <w:color w:val="000000" w:themeColor="text1"/>
          <w:sz w:val="28"/>
          <w:szCs w:val="28"/>
        </w:rPr>
        <w:t>kontaktinformācija</w:t>
      </w:r>
      <w:r w:rsidR="00CB1777" w:rsidRPr="003155CD">
        <w:rPr>
          <w:bCs/>
          <w:color w:val="000000" w:themeColor="text1"/>
          <w:sz w:val="28"/>
          <w:szCs w:val="28"/>
        </w:rPr>
        <w:t xml:space="preserve"> (tālruņa numurs, </w:t>
      </w:r>
      <w:r w:rsidR="00B12E67" w:rsidRPr="003155CD">
        <w:rPr>
          <w:bCs/>
          <w:color w:val="000000" w:themeColor="text1"/>
          <w:sz w:val="28"/>
          <w:szCs w:val="28"/>
        </w:rPr>
        <w:t>elektroniskā pasta</w:t>
      </w:r>
      <w:r w:rsidR="00CB1777" w:rsidRPr="003155CD">
        <w:rPr>
          <w:bCs/>
          <w:color w:val="000000" w:themeColor="text1"/>
          <w:sz w:val="28"/>
          <w:szCs w:val="28"/>
        </w:rPr>
        <w:t xml:space="preserve"> adrese)</w:t>
      </w:r>
      <w:r w:rsidR="00B71ADB" w:rsidRPr="003155CD">
        <w:rPr>
          <w:bCs/>
          <w:color w:val="000000" w:themeColor="text1"/>
          <w:sz w:val="28"/>
          <w:szCs w:val="28"/>
        </w:rPr>
        <w:t>;</w:t>
      </w:r>
    </w:p>
    <w:p w14:paraId="46FF1637" w14:textId="29F368F5" w:rsidR="00CB1777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3</w:t>
      </w:r>
      <w:r w:rsidR="00CB1777" w:rsidRPr="003155CD">
        <w:rPr>
          <w:bCs/>
          <w:color w:val="000000" w:themeColor="text1"/>
          <w:sz w:val="28"/>
          <w:szCs w:val="28"/>
        </w:rPr>
        <w:t>.5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086FF9" w:rsidRPr="003155CD">
        <w:rPr>
          <w:bCs/>
          <w:color w:val="000000" w:themeColor="text1"/>
          <w:sz w:val="28"/>
          <w:szCs w:val="28"/>
        </w:rPr>
        <w:t>tīmekļvietne</w:t>
      </w:r>
      <w:r w:rsidR="00F57487">
        <w:rPr>
          <w:bCs/>
          <w:color w:val="000000" w:themeColor="text1"/>
          <w:sz w:val="28"/>
          <w:szCs w:val="28"/>
        </w:rPr>
        <w:t xml:space="preserve"> (</w:t>
      </w:r>
      <w:r w:rsidR="009F2232" w:rsidRPr="003155CD">
        <w:rPr>
          <w:bCs/>
          <w:color w:val="000000" w:themeColor="text1"/>
          <w:sz w:val="28"/>
          <w:szCs w:val="28"/>
        </w:rPr>
        <w:t>ja</w:t>
      </w:r>
      <w:r w:rsidR="00CB1777" w:rsidRPr="003155CD">
        <w:rPr>
          <w:bCs/>
          <w:color w:val="000000" w:themeColor="text1"/>
          <w:sz w:val="28"/>
          <w:szCs w:val="28"/>
        </w:rPr>
        <w:t xml:space="preserve"> iesniedzējam </w:t>
      </w:r>
      <w:r w:rsidR="009F2232" w:rsidRPr="003155CD">
        <w:rPr>
          <w:bCs/>
          <w:color w:val="000000" w:themeColor="text1"/>
          <w:sz w:val="28"/>
          <w:szCs w:val="28"/>
        </w:rPr>
        <w:t xml:space="preserve">tāda </w:t>
      </w:r>
      <w:r w:rsidR="00CB1777" w:rsidRPr="003155CD">
        <w:rPr>
          <w:bCs/>
          <w:color w:val="000000" w:themeColor="text1"/>
          <w:sz w:val="28"/>
          <w:szCs w:val="28"/>
        </w:rPr>
        <w:t>ir izveidota</w:t>
      </w:r>
      <w:r w:rsidR="00F57487">
        <w:rPr>
          <w:bCs/>
          <w:color w:val="000000" w:themeColor="text1"/>
          <w:sz w:val="28"/>
          <w:szCs w:val="28"/>
        </w:rPr>
        <w:t>)</w:t>
      </w:r>
      <w:r w:rsidR="00CB1777" w:rsidRPr="003155CD">
        <w:rPr>
          <w:bCs/>
          <w:color w:val="000000" w:themeColor="text1"/>
          <w:sz w:val="28"/>
          <w:szCs w:val="28"/>
        </w:rPr>
        <w:t>;</w:t>
      </w:r>
    </w:p>
    <w:p w14:paraId="430416A5" w14:textId="702DC36E" w:rsidR="00B71ADB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3</w:t>
      </w:r>
      <w:r w:rsidR="00B71ADB" w:rsidRPr="003155CD">
        <w:rPr>
          <w:bCs/>
          <w:color w:val="000000" w:themeColor="text1"/>
          <w:sz w:val="28"/>
          <w:szCs w:val="28"/>
        </w:rPr>
        <w:t>.</w:t>
      </w:r>
      <w:r w:rsidR="00CB1777" w:rsidRPr="003155CD">
        <w:rPr>
          <w:bCs/>
          <w:color w:val="000000" w:themeColor="text1"/>
          <w:sz w:val="28"/>
          <w:szCs w:val="28"/>
        </w:rPr>
        <w:t>6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CA15C3" w:rsidRPr="003155CD">
        <w:rPr>
          <w:bCs/>
          <w:color w:val="000000" w:themeColor="text1"/>
          <w:sz w:val="28"/>
          <w:szCs w:val="28"/>
        </w:rPr>
        <w:t>pamatdarbības veids un papildu darbības veids atbilstoši Eiropas Savienības Saimniecisko darbību statistiskās klasifikācijas NACE 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CA15C3" w:rsidRPr="003155CD">
        <w:rPr>
          <w:bCs/>
          <w:color w:val="000000" w:themeColor="text1"/>
          <w:sz w:val="28"/>
          <w:szCs w:val="28"/>
        </w:rPr>
        <w:t>red</w:t>
      </w:r>
      <w:r w:rsidR="005523A2" w:rsidRPr="003155CD">
        <w:rPr>
          <w:bCs/>
          <w:color w:val="000000" w:themeColor="text1"/>
          <w:sz w:val="28"/>
          <w:szCs w:val="28"/>
        </w:rPr>
        <w:t>akcijai</w:t>
      </w:r>
      <w:r w:rsidR="00CA15C3" w:rsidRPr="003155CD">
        <w:rPr>
          <w:bCs/>
          <w:color w:val="000000" w:themeColor="text1"/>
          <w:sz w:val="28"/>
          <w:szCs w:val="28"/>
        </w:rPr>
        <w:t>;</w:t>
      </w:r>
      <w:r w:rsidR="00B71ADB" w:rsidRPr="003155CD">
        <w:rPr>
          <w:bCs/>
          <w:color w:val="000000" w:themeColor="text1"/>
          <w:sz w:val="28"/>
          <w:szCs w:val="28"/>
        </w:rPr>
        <w:t xml:space="preserve"> </w:t>
      </w:r>
    </w:p>
    <w:p w14:paraId="0EE5898B" w14:textId="777186EA" w:rsidR="00F76052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3</w:t>
      </w:r>
      <w:r w:rsidR="00F76052" w:rsidRPr="003155CD">
        <w:rPr>
          <w:bCs/>
          <w:color w:val="000000" w:themeColor="text1"/>
          <w:sz w:val="28"/>
          <w:szCs w:val="28"/>
        </w:rPr>
        <w:t>.</w:t>
      </w:r>
      <w:r w:rsidR="00CB1777" w:rsidRPr="003155CD">
        <w:rPr>
          <w:bCs/>
          <w:color w:val="000000" w:themeColor="text1"/>
          <w:sz w:val="28"/>
          <w:szCs w:val="28"/>
        </w:rPr>
        <w:t>7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F76052" w:rsidRPr="003155CD">
        <w:rPr>
          <w:bCs/>
          <w:color w:val="000000" w:themeColor="text1"/>
          <w:sz w:val="28"/>
          <w:szCs w:val="28"/>
        </w:rPr>
        <w:t>soci</w:t>
      </w:r>
      <w:r w:rsidR="00CA15C3" w:rsidRPr="003155CD">
        <w:rPr>
          <w:bCs/>
          <w:color w:val="000000" w:themeColor="text1"/>
          <w:sz w:val="28"/>
          <w:szCs w:val="28"/>
        </w:rPr>
        <w:t>ālais</w:t>
      </w:r>
      <w:r w:rsidR="00F76052" w:rsidRPr="003155CD">
        <w:rPr>
          <w:bCs/>
          <w:color w:val="000000" w:themeColor="text1"/>
          <w:sz w:val="28"/>
          <w:szCs w:val="28"/>
        </w:rPr>
        <w:t xml:space="preserve"> mērķi</w:t>
      </w:r>
      <w:r w:rsidR="00CA15C3" w:rsidRPr="003155CD">
        <w:rPr>
          <w:bCs/>
          <w:color w:val="000000" w:themeColor="text1"/>
          <w:sz w:val="28"/>
          <w:szCs w:val="28"/>
        </w:rPr>
        <w:t>s</w:t>
      </w:r>
      <w:r w:rsidR="00F76052" w:rsidRPr="003155CD">
        <w:rPr>
          <w:bCs/>
          <w:color w:val="000000" w:themeColor="text1"/>
          <w:sz w:val="28"/>
          <w:szCs w:val="28"/>
        </w:rPr>
        <w:t xml:space="preserve">, </w:t>
      </w:r>
      <w:r w:rsidR="00D7283F" w:rsidRPr="003155CD">
        <w:rPr>
          <w:bCs/>
          <w:color w:val="000000" w:themeColor="text1"/>
          <w:sz w:val="28"/>
          <w:szCs w:val="28"/>
        </w:rPr>
        <w:t>kā arī</w:t>
      </w:r>
      <w:r w:rsidR="00514343" w:rsidRPr="003155CD">
        <w:rPr>
          <w:bCs/>
          <w:color w:val="000000" w:themeColor="text1"/>
          <w:sz w:val="28"/>
          <w:szCs w:val="28"/>
        </w:rPr>
        <w:t xml:space="preserve"> tā sasniegšanai izvirzītie uzdevumi (</w:t>
      </w:r>
      <w:r w:rsidR="00F57487">
        <w:rPr>
          <w:bCs/>
          <w:color w:val="000000" w:themeColor="text1"/>
          <w:sz w:val="28"/>
          <w:szCs w:val="28"/>
        </w:rPr>
        <w:t>vismaz</w:t>
      </w:r>
      <w:r w:rsidR="00514343" w:rsidRPr="003155CD">
        <w:rPr>
          <w:bCs/>
          <w:color w:val="000000" w:themeColor="text1"/>
          <w:sz w:val="28"/>
          <w:szCs w:val="28"/>
        </w:rPr>
        <w:t xml:space="preserve"> divi uzdevumi);</w:t>
      </w:r>
    </w:p>
    <w:p w14:paraId="16DA458F" w14:textId="3DF232DE" w:rsidR="00CB1777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3</w:t>
      </w:r>
      <w:r w:rsidR="00CA15C3" w:rsidRPr="003155CD">
        <w:rPr>
          <w:bCs/>
          <w:color w:val="000000" w:themeColor="text1"/>
          <w:sz w:val="28"/>
          <w:szCs w:val="28"/>
        </w:rPr>
        <w:t>.</w:t>
      </w:r>
      <w:r w:rsidR="00CB1777" w:rsidRPr="003155CD">
        <w:rPr>
          <w:bCs/>
          <w:color w:val="000000" w:themeColor="text1"/>
          <w:sz w:val="28"/>
          <w:szCs w:val="28"/>
        </w:rPr>
        <w:t>8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F16953" w:rsidRPr="003155CD">
        <w:rPr>
          <w:bCs/>
          <w:color w:val="000000" w:themeColor="text1"/>
          <w:sz w:val="28"/>
          <w:szCs w:val="28"/>
        </w:rPr>
        <w:t>mērķa grupa</w:t>
      </w:r>
      <w:r w:rsidR="00CB1777" w:rsidRPr="003155CD">
        <w:rPr>
          <w:bCs/>
          <w:color w:val="000000" w:themeColor="text1"/>
          <w:sz w:val="28"/>
          <w:szCs w:val="28"/>
        </w:rPr>
        <w:t xml:space="preserve"> vai grupas;</w:t>
      </w:r>
    </w:p>
    <w:p w14:paraId="033C85B0" w14:textId="4E889DA7" w:rsidR="007A25AD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9D7553">
        <w:rPr>
          <w:bCs/>
          <w:color w:val="000000" w:themeColor="text1"/>
          <w:spacing w:val="-2"/>
          <w:sz w:val="28"/>
          <w:szCs w:val="28"/>
        </w:rPr>
        <w:t>3</w:t>
      </w:r>
      <w:r w:rsidR="00CB1777" w:rsidRPr="009D7553">
        <w:rPr>
          <w:bCs/>
          <w:color w:val="000000" w:themeColor="text1"/>
          <w:spacing w:val="-2"/>
          <w:sz w:val="28"/>
          <w:szCs w:val="28"/>
        </w:rPr>
        <w:t>.9</w:t>
      </w:r>
      <w:r w:rsidR="003A55CD" w:rsidRPr="009D7553">
        <w:rPr>
          <w:bCs/>
          <w:color w:val="000000" w:themeColor="text1"/>
          <w:spacing w:val="-2"/>
          <w:sz w:val="28"/>
          <w:szCs w:val="28"/>
        </w:rPr>
        <w:t>. </w:t>
      </w:r>
      <w:r w:rsidR="00AC4DF0">
        <w:rPr>
          <w:bCs/>
          <w:color w:val="000000" w:themeColor="text1"/>
          <w:spacing w:val="-2"/>
          <w:sz w:val="28"/>
          <w:szCs w:val="28"/>
        </w:rPr>
        <w:t xml:space="preserve">ziņas par </w:t>
      </w:r>
      <w:r w:rsidR="00CB1777" w:rsidRPr="009D7553">
        <w:rPr>
          <w:bCs/>
          <w:color w:val="000000" w:themeColor="text1"/>
          <w:spacing w:val="-2"/>
          <w:sz w:val="28"/>
          <w:szCs w:val="28"/>
        </w:rPr>
        <w:t xml:space="preserve">iesniedzēja </w:t>
      </w:r>
      <w:r w:rsidR="00AC4DF0" w:rsidRPr="003155CD">
        <w:rPr>
          <w:bCs/>
          <w:color w:val="000000" w:themeColor="text1"/>
          <w:sz w:val="28"/>
          <w:szCs w:val="28"/>
        </w:rPr>
        <w:t>nodarbinātaj</w:t>
      </w:r>
      <w:r w:rsidR="00013FEE">
        <w:rPr>
          <w:bCs/>
          <w:color w:val="000000" w:themeColor="text1"/>
          <w:sz w:val="28"/>
          <w:szCs w:val="28"/>
        </w:rPr>
        <w:t>ā</w:t>
      </w:r>
      <w:r w:rsidR="00AC4DF0" w:rsidRPr="003155CD">
        <w:rPr>
          <w:bCs/>
          <w:color w:val="000000" w:themeColor="text1"/>
          <w:sz w:val="28"/>
          <w:szCs w:val="28"/>
        </w:rPr>
        <w:t>m mērķa grupu p</w:t>
      </w:r>
      <w:r w:rsidR="00013FEE">
        <w:rPr>
          <w:bCs/>
          <w:color w:val="000000" w:themeColor="text1"/>
          <w:sz w:val="28"/>
          <w:szCs w:val="28"/>
        </w:rPr>
        <w:t>ersonā</w:t>
      </w:r>
      <w:r w:rsidR="00AC4DF0" w:rsidRPr="003155CD">
        <w:rPr>
          <w:bCs/>
          <w:color w:val="000000" w:themeColor="text1"/>
          <w:sz w:val="28"/>
          <w:szCs w:val="28"/>
        </w:rPr>
        <w:t>m</w:t>
      </w:r>
      <w:r w:rsidR="00AC4DF0" w:rsidRPr="009D7553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AC4DF0">
        <w:rPr>
          <w:bCs/>
          <w:color w:val="000000" w:themeColor="text1"/>
          <w:spacing w:val="-2"/>
          <w:sz w:val="28"/>
          <w:szCs w:val="28"/>
        </w:rPr>
        <w:t xml:space="preserve">– </w:t>
      </w:r>
      <w:r w:rsidR="00CB1777" w:rsidRPr="009D7553">
        <w:rPr>
          <w:bCs/>
          <w:color w:val="000000" w:themeColor="text1"/>
          <w:spacing w:val="-2"/>
          <w:sz w:val="28"/>
          <w:szCs w:val="28"/>
        </w:rPr>
        <w:t>vārds, uzvārds,</w:t>
      </w:r>
      <w:r w:rsidR="00CB1777" w:rsidRPr="003155CD">
        <w:rPr>
          <w:bCs/>
          <w:color w:val="000000" w:themeColor="text1"/>
          <w:sz w:val="28"/>
          <w:szCs w:val="28"/>
        </w:rPr>
        <w:t xml:space="preserve"> personas kods un mērķa grupa</w:t>
      </w:r>
      <w:r w:rsidR="009D7553">
        <w:rPr>
          <w:bCs/>
          <w:color w:val="000000" w:themeColor="text1"/>
          <w:sz w:val="28"/>
          <w:szCs w:val="28"/>
        </w:rPr>
        <w:t xml:space="preserve"> (</w:t>
      </w:r>
      <w:r w:rsidR="00373C92" w:rsidRPr="003155CD">
        <w:rPr>
          <w:bCs/>
          <w:color w:val="000000" w:themeColor="text1"/>
          <w:sz w:val="28"/>
          <w:szCs w:val="28"/>
        </w:rPr>
        <w:t xml:space="preserve">ja </w:t>
      </w:r>
      <w:r w:rsidR="00662B38" w:rsidRPr="003155CD">
        <w:rPr>
          <w:bCs/>
          <w:color w:val="000000" w:themeColor="text1"/>
          <w:sz w:val="28"/>
          <w:szCs w:val="28"/>
        </w:rPr>
        <w:t>šādas personas tiek nodarbināta</w:t>
      </w:r>
      <w:r w:rsidR="009C1732" w:rsidRPr="003155CD">
        <w:rPr>
          <w:bCs/>
          <w:color w:val="000000" w:themeColor="text1"/>
          <w:sz w:val="28"/>
          <w:szCs w:val="28"/>
        </w:rPr>
        <w:t>s</w:t>
      </w:r>
      <w:r w:rsidR="009D7553">
        <w:rPr>
          <w:bCs/>
          <w:color w:val="000000" w:themeColor="text1"/>
          <w:sz w:val="28"/>
          <w:szCs w:val="28"/>
        </w:rPr>
        <w:t>)</w:t>
      </w:r>
      <w:r w:rsidR="007A25AD" w:rsidRPr="003155CD">
        <w:rPr>
          <w:bCs/>
          <w:color w:val="000000" w:themeColor="text1"/>
          <w:sz w:val="28"/>
          <w:szCs w:val="28"/>
        </w:rPr>
        <w:t>;</w:t>
      </w:r>
    </w:p>
    <w:p w14:paraId="456CC92F" w14:textId="796DB289" w:rsidR="001F08CF" w:rsidRPr="003155CD" w:rsidRDefault="007A25A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3.10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Pr="003155CD">
        <w:rPr>
          <w:bCs/>
          <w:color w:val="000000" w:themeColor="text1"/>
          <w:sz w:val="28"/>
          <w:szCs w:val="28"/>
        </w:rPr>
        <w:t>darbības vietas adrese.</w:t>
      </w:r>
    </w:p>
    <w:p w14:paraId="179ADE34" w14:textId="77777777" w:rsidR="004A32CF" w:rsidRPr="003155CD" w:rsidRDefault="004A32CF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2B4B4064" w14:textId="56A98EFB" w:rsidR="00FA04CA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4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217BB4" w:rsidRPr="003155CD">
        <w:rPr>
          <w:bCs/>
          <w:color w:val="000000" w:themeColor="text1"/>
          <w:sz w:val="28"/>
          <w:szCs w:val="28"/>
        </w:rPr>
        <w:t xml:space="preserve">Ministrija izstrādā </w:t>
      </w:r>
      <w:r w:rsidR="00C949D9" w:rsidRPr="003155CD">
        <w:rPr>
          <w:bCs/>
          <w:color w:val="000000" w:themeColor="text1"/>
          <w:sz w:val="28"/>
          <w:szCs w:val="28"/>
        </w:rPr>
        <w:t xml:space="preserve">iesnieguma </w:t>
      </w:r>
      <w:r w:rsidR="00217BB4" w:rsidRPr="003155CD">
        <w:rPr>
          <w:bCs/>
          <w:color w:val="000000" w:themeColor="text1"/>
          <w:sz w:val="28"/>
          <w:szCs w:val="28"/>
        </w:rPr>
        <w:t>veidlapas paraugu</w:t>
      </w:r>
      <w:r w:rsidR="0050279C">
        <w:rPr>
          <w:bCs/>
          <w:color w:val="000000" w:themeColor="text1"/>
          <w:sz w:val="28"/>
          <w:szCs w:val="28"/>
        </w:rPr>
        <w:t xml:space="preserve"> un</w:t>
      </w:r>
      <w:r w:rsidR="00217BB4" w:rsidRPr="003155CD">
        <w:rPr>
          <w:bCs/>
          <w:color w:val="000000" w:themeColor="text1"/>
          <w:sz w:val="28"/>
          <w:szCs w:val="28"/>
        </w:rPr>
        <w:t xml:space="preserve"> </w:t>
      </w:r>
      <w:r w:rsidR="00235160" w:rsidRPr="003155CD">
        <w:rPr>
          <w:bCs/>
          <w:color w:val="000000" w:themeColor="text1"/>
          <w:sz w:val="28"/>
          <w:szCs w:val="28"/>
        </w:rPr>
        <w:t xml:space="preserve">publicē </w:t>
      </w:r>
      <w:r w:rsidR="0050279C">
        <w:rPr>
          <w:bCs/>
          <w:color w:val="000000" w:themeColor="text1"/>
          <w:sz w:val="28"/>
          <w:szCs w:val="28"/>
        </w:rPr>
        <w:t>t</w:t>
      </w:r>
      <w:r w:rsidR="0050279C" w:rsidRPr="003155CD">
        <w:rPr>
          <w:bCs/>
          <w:color w:val="000000" w:themeColor="text1"/>
          <w:sz w:val="28"/>
          <w:szCs w:val="28"/>
        </w:rPr>
        <w:t xml:space="preserve">o </w:t>
      </w:r>
      <w:r w:rsidR="004237F7">
        <w:rPr>
          <w:bCs/>
          <w:color w:val="000000" w:themeColor="text1"/>
          <w:sz w:val="28"/>
          <w:szCs w:val="28"/>
        </w:rPr>
        <w:t>savā</w:t>
      </w:r>
      <w:r w:rsidR="00235160" w:rsidRPr="003155CD">
        <w:rPr>
          <w:bCs/>
          <w:color w:val="000000" w:themeColor="text1"/>
          <w:sz w:val="28"/>
          <w:szCs w:val="28"/>
        </w:rPr>
        <w:t xml:space="preserve"> </w:t>
      </w:r>
      <w:r w:rsidR="001F08CF" w:rsidRPr="003155CD">
        <w:rPr>
          <w:bCs/>
          <w:color w:val="000000" w:themeColor="text1"/>
          <w:sz w:val="28"/>
          <w:szCs w:val="28"/>
        </w:rPr>
        <w:t>tīmekļvietnē</w:t>
      </w:r>
      <w:r w:rsidR="00C07206" w:rsidRPr="003155CD">
        <w:rPr>
          <w:bCs/>
          <w:color w:val="000000" w:themeColor="text1"/>
          <w:sz w:val="28"/>
          <w:szCs w:val="28"/>
        </w:rPr>
        <w:t>.</w:t>
      </w:r>
    </w:p>
    <w:p w14:paraId="00F20B75" w14:textId="77777777" w:rsidR="001563BD" w:rsidRPr="003155CD" w:rsidRDefault="001563B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60AE33C9" w14:textId="7A6EC113" w:rsidR="00C07206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5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C07206" w:rsidRPr="003155CD">
        <w:rPr>
          <w:bCs/>
          <w:color w:val="000000" w:themeColor="text1"/>
          <w:sz w:val="28"/>
          <w:szCs w:val="28"/>
        </w:rPr>
        <w:t>Iesniedzējs iesniegumam pievie</w:t>
      </w:r>
      <w:r w:rsidR="009F4DF2" w:rsidRPr="003155CD">
        <w:rPr>
          <w:bCs/>
          <w:color w:val="000000" w:themeColor="text1"/>
          <w:sz w:val="28"/>
          <w:szCs w:val="28"/>
        </w:rPr>
        <w:t xml:space="preserve">no </w:t>
      </w:r>
      <w:r w:rsidR="0099341C" w:rsidRPr="003155CD">
        <w:rPr>
          <w:bCs/>
          <w:color w:val="000000" w:themeColor="text1"/>
          <w:sz w:val="28"/>
          <w:szCs w:val="28"/>
        </w:rPr>
        <w:t xml:space="preserve">šādus </w:t>
      </w:r>
      <w:r w:rsidR="009F4DF2" w:rsidRPr="003155CD">
        <w:rPr>
          <w:bCs/>
          <w:color w:val="000000" w:themeColor="text1"/>
          <w:sz w:val="28"/>
          <w:szCs w:val="28"/>
        </w:rPr>
        <w:t>dokumentus</w:t>
      </w:r>
      <w:r w:rsidR="00C07206" w:rsidRPr="003155CD">
        <w:rPr>
          <w:bCs/>
          <w:color w:val="000000" w:themeColor="text1"/>
          <w:sz w:val="28"/>
          <w:szCs w:val="28"/>
        </w:rPr>
        <w:t>:</w:t>
      </w:r>
    </w:p>
    <w:p w14:paraId="16058D46" w14:textId="2C14173C" w:rsidR="00C07206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5</w:t>
      </w:r>
      <w:r w:rsidR="00C07206" w:rsidRPr="003155CD">
        <w:rPr>
          <w:bCs/>
          <w:color w:val="000000" w:themeColor="text1"/>
          <w:sz w:val="28"/>
          <w:szCs w:val="28"/>
        </w:rPr>
        <w:t>.1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C07206" w:rsidRPr="003155CD">
        <w:rPr>
          <w:bCs/>
          <w:color w:val="000000" w:themeColor="text1"/>
          <w:sz w:val="28"/>
          <w:szCs w:val="28"/>
        </w:rPr>
        <w:t>iesniedzēja dalībnieku sapulces lēmumu par sociālā uzņēmuma statusa iegūšanu;</w:t>
      </w:r>
    </w:p>
    <w:p w14:paraId="0464C9E6" w14:textId="44E880A0" w:rsidR="008B7040" w:rsidRPr="003155CD" w:rsidRDefault="008B7040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5.2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A2107" w:rsidRPr="003155CD">
        <w:rPr>
          <w:bCs/>
          <w:color w:val="000000" w:themeColor="text1"/>
          <w:sz w:val="28"/>
          <w:szCs w:val="28"/>
        </w:rPr>
        <w:t xml:space="preserve">apliecinājumu, ka peļņa tiks sadalīta tikai saimnieciskās darbības nodrošināšanai un </w:t>
      </w:r>
      <w:r w:rsidR="00374096" w:rsidRPr="003155CD">
        <w:rPr>
          <w:bCs/>
          <w:color w:val="000000" w:themeColor="text1"/>
          <w:sz w:val="28"/>
          <w:szCs w:val="28"/>
        </w:rPr>
        <w:t>sociālā mērķa sasniegšanai;</w:t>
      </w:r>
    </w:p>
    <w:p w14:paraId="6E0980E8" w14:textId="2DD7698B" w:rsidR="000555EB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5</w:t>
      </w:r>
      <w:r w:rsidR="00407E5C" w:rsidRPr="003155CD">
        <w:rPr>
          <w:bCs/>
          <w:color w:val="000000" w:themeColor="text1"/>
          <w:sz w:val="28"/>
          <w:szCs w:val="28"/>
        </w:rPr>
        <w:t>.</w:t>
      </w:r>
      <w:r w:rsidR="008B7040" w:rsidRPr="003155CD">
        <w:rPr>
          <w:bCs/>
          <w:color w:val="000000" w:themeColor="text1"/>
          <w:sz w:val="28"/>
          <w:szCs w:val="28"/>
        </w:rPr>
        <w:t>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0555EB" w:rsidRPr="003155CD">
        <w:rPr>
          <w:bCs/>
          <w:color w:val="000000" w:themeColor="text1"/>
          <w:sz w:val="28"/>
          <w:szCs w:val="28"/>
        </w:rPr>
        <w:t>dokumentu, kas apliecina iesniedzēja nodarbin</w:t>
      </w:r>
      <w:r w:rsidR="009F2232" w:rsidRPr="003155CD">
        <w:rPr>
          <w:bCs/>
          <w:color w:val="000000" w:themeColor="text1"/>
          <w:sz w:val="28"/>
          <w:szCs w:val="28"/>
        </w:rPr>
        <w:t xml:space="preserve">ātā atbilstību mērķa grupai, </w:t>
      </w:r>
      <w:r w:rsidR="000555EB" w:rsidRPr="003155CD">
        <w:rPr>
          <w:bCs/>
          <w:color w:val="000000" w:themeColor="text1"/>
          <w:sz w:val="28"/>
          <w:szCs w:val="28"/>
        </w:rPr>
        <w:t xml:space="preserve">ja iesniedzējs nodarbina šo noteikumu </w:t>
      </w:r>
      <w:r w:rsidR="009D1FAB" w:rsidRPr="003155CD">
        <w:rPr>
          <w:bCs/>
          <w:color w:val="000000" w:themeColor="text1"/>
          <w:sz w:val="28"/>
          <w:szCs w:val="28"/>
        </w:rPr>
        <w:t>2</w:t>
      </w:r>
      <w:r w:rsidR="000555EB" w:rsidRPr="003155CD">
        <w:rPr>
          <w:bCs/>
          <w:color w:val="000000" w:themeColor="text1"/>
          <w:sz w:val="28"/>
          <w:szCs w:val="28"/>
        </w:rPr>
        <w:t xml:space="preserve">.2., </w:t>
      </w:r>
      <w:r w:rsidR="009D1FAB" w:rsidRPr="003155CD">
        <w:rPr>
          <w:bCs/>
          <w:color w:val="000000" w:themeColor="text1"/>
          <w:sz w:val="28"/>
          <w:szCs w:val="28"/>
        </w:rPr>
        <w:t>2</w:t>
      </w:r>
      <w:r w:rsidR="000555EB" w:rsidRPr="003155CD">
        <w:rPr>
          <w:bCs/>
          <w:color w:val="000000" w:themeColor="text1"/>
          <w:sz w:val="28"/>
          <w:szCs w:val="28"/>
        </w:rPr>
        <w:t>.</w:t>
      </w:r>
      <w:r w:rsidR="0012636A" w:rsidRPr="003155CD">
        <w:rPr>
          <w:bCs/>
          <w:color w:val="000000" w:themeColor="text1"/>
          <w:sz w:val="28"/>
          <w:szCs w:val="28"/>
        </w:rPr>
        <w:t>7</w:t>
      </w:r>
      <w:r w:rsidR="003A55CD" w:rsidRPr="003155CD">
        <w:rPr>
          <w:bCs/>
          <w:color w:val="000000" w:themeColor="text1"/>
          <w:sz w:val="28"/>
          <w:szCs w:val="28"/>
        </w:rPr>
        <w:t xml:space="preserve">. </w:t>
      </w:r>
      <w:r w:rsidR="0012636A" w:rsidRPr="003155CD">
        <w:rPr>
          <w:bCs/>
          <w:color w:val="000000" w:themeColor="text1"/>
          <w:sz w:val="28"/>
          <w:szCs w:val="28"/>
        </w:rPr>
        <w:t>un</w:t>
      </w:r>
      <w:r w:rsidR="000555EB" w:rsidRPr="003155CD">
        <w:rPr>
          <w:bCs/>
          <w:color w:val="000000" w:themeColor="text1"/>
          <w:sz w:val="28"/>
          <w:szCs w:val="28"/>
        </w:rPr>
        <w:t xml:space="preserve"> </w:t>
      </w:r>
      <w:r w:rsidR="002824B4" w:rsidRPr="003155CD">
        <w:rPr>
          <w:bCs/>
          <w:color w:val="000000" w:themeColor="text1"/>
          <w:sz w:val="28"/>
          <w:szCs w:val="28"/>
        </w:rPr>
        <w:t>2</w:t>
      </w:r>
      <w:r w:rsidR="0012636A" w:rsidRPr="003155CD">
        <w:rPr>
          <w:bCs/>
          <w:color w:val="000000" w:themeColor="text1"/>
          <w:sz w:val="28"/>
          <w:szCs w:val="28"/>
        </w:rPr>
        <w:t>.9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0555EB" w:rsidRPr="003155CD">
        <w:rPr>
          <w:bCs/>
          <w:color w:val="000000" w:themeColor="text1"/>
          <w:sz w:val="28"/>
          <w:szCs w:val="28"/>
        </w:rPr>
        <w:t xml:space="preserve">apakšpunktā minēto mērķa grupu </w:t>
      </w:r>
      <w:r w:rsidR="00013FEE" w:rsidRPr="003155CD">
        <w:rPr>
          <w:bCs/>
          <w:color w:val="000000" w:themeColor="text1"/>
          <w:sz w:val="28"/>
          <w:szCs w:val="28"/>
        </w:rPr>
        <w:t>p</w:t>
      </w:r>
      <w:r w:rsidR="00013FEE">
        <w:rPr>
          <w:bCs/>
          <w:color w:val="000000" w:themeColor="text1"/>
          <w:sz w:val="28"/>
          <w:szCs w:val="28"/>
        </w:rPr>
        <w:t>ersona</w:t>
      </w:r>
      <w:r w:rsidR="000555EB" w:rsidRPr="003155CD">
        <w:rPr>
          <w:bCs/>
          <w:color w:val="000000" w:themeColor="text1"/>
          <w:sz w:val="28"/>
          <w:szCs w:val="28"/>
        </w:rPr>
        <w:t>s;</w:t>
      </w:r>
    </w:p>
    <w:p w14:paraId="78F1F889" w14:textId="1080270B" w:rsidR="00C07206" w:rsidRPr="003155CD" w:rsidRDefault="00A930F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5</w:t>
      </w:r>
      <w:r w:rsidR="00C07206" w:rsidRPr="003155CD">
        <w:rPr>
          <w:bCs/>
          <w:color w:val="000000" w:themeColor="text1"/>
          <w:sz w:val="28"/>
          <w:szCs w:val="28"/>
        </w:rPr>
        <w:t>.</w:t>
      </w:r>
      <w:r w:rsidR="00E84B7E" w:rsidRPr="003155CD">
        <w:rPr>
          <w:bCs/>
          <w:color w:val="000000" w:themeColor="text1"/>
          <w:sz w:val="28"/>
          <w:szCs w:val="28"/>
        </w:rPr>
        <w:t>4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C07206" w:rsidRPr="003155CD">
        <w:rPr>
          <w:bCs/>
          <w:color w:val="000000" w:themeColor="text1"/>
          <w:sz w:val="28"/>
          <w:szCs w:val="28"/>
        </w:rPr>
        <w:t xml:space="preserve">dokumentu, kas apliecina, ka </w:t>
      </w:r>
      <w:r w:rsidR="001B76F4" w:rsidRPr="003155CD">
        <w:rPr>
          <w:bCs/>
          <w:color w:val="000000" w:themeColor="text1"/>
          <w:sz w:val="28"/>
          <w:szCs w:val="28"/>
        </w:rPr>
        <w:t>iesniedzēja</w:t>
      </w:r>
      <w:r w:rsidR="00C07206" w:rsidRPr="003155CD">
        <w:rPr>
          <w:bCs/>
          <w:color w:val="000000" w:themeColor="text1"/>
          <w:sz w:val="28"/>
          <w:szCs w:val="28"/>
        </w:rPr>
        <w:t xml:space="preserve"> izpildinstitūcijā vai pārraudzības institūcijā ir iesaistīts mērķa grupas pārst</w:t>
      </w:r>
      <w:r w:rsidR="005475FC" w:rsidRPr="003155CD">
        <w:rPr>
          <w:bCs/>
          <w:color w:val="000000" w:themeColor="text1"/>
          <w:sz w:val="28"/>
          <w:szCs w:val="28"/>
        </w:rPr>
        <w:t>āvis</w:t>
      </w:r>
      <w:r w:rsidR="0050279C">
        <w:rPr>
          <w:bCs/>
          <w:color w:val="000000" w:themeColor="text1"/>
          <w:sz w:val="28"/>
          <w:szCs w:val="28"/>
        </w:rPr>
        <w:t>,</w:t>
      </w:r>
      <w:r w:rsidR="005475FC" w:rsidRPr="003155CD">
        <w:rPr>
          <w:bCs/>
          <w:color w:val="000000" w:themeColor="text1"/>
          <w:sz w:val="28"/>
          <w:szCs w:val="28"/>
        </w:rPr>
        <w:t xml:space="preserve"> vai</w:t>
      </w:r>
      <w:r w:rsidR="00D7283F" w:rsidRPr="003155CD">
        <w:rPr>
          <w:bCs/>
          <w:color w:val="000000" w:themeColor="text1"/>
          <w:sz w:val="28"/>
          <w:szCs w:val="28"/>
        </w:rPr>
        <w:t xml:space="preserve"> </w:t>
      </w:r>
      <w:r w:rsidR="002A6409" w:rsidRPr="003155CD">
        <w:rPr>
          <w:bCs/>
          <w:color w:val="000000" w:themeColor="text1"/>
          <w:sz w:val="28"/>
          <w:szCs w:val="28"/>
        </w:rPr>
        <w:t>a</w:t>
      </w:r>
      <w:r w:rsidR="0009208A" w:rsidRPr="003155CD">
        <w:rPr>
          <w:bCs/>
          <w:color w:val="000000" w:themeColor="text1"/>
          <w:sz w:val="28"/>
          <w:szCs w:val="28"/>
        </w:rPr>
        <w:t>pliecinājumu</w:t>
      </w:r>
      <w:r w:rsidR="005475FC" w:rsidRPr="003155CD">
        <w:rPr>
          <w:bCs/>
          <w:color w:val="000000" w:themeColor="text1"/>
          <w:sz w:val="28"/>
          <w:szCs w:val="28"/>
        </w:rPr>
        <w:t xml:space="preserve"> par </w:t>
      </w:r>
      <w:r w:rsidR="001B76F4" w:rsidRPr="003155CD">
        <w:rPr>
          <w:bCs/>
          <w:color w:val="000000" w:themeColor="text1"/>
          <w:sz w:val="28"/>
          <w:szCs w:val="28"/>
        </w:rPr>
        <w:t>konsultatīva</w:t>
      </w:r>
      <w:r w:rsidR="005475FC" w:rsidRPr="003155CD">
        <w:rPr>
          <w:bCs/>
          <w:color w:val="000000" w:themeColor="text1"/>
          <w:sz w:val="28"/>
          <w:szCs w:val="28"/>
        </w:rPr>
        <w:t>s</w:t>
      </w:r>
      <w:r w:rsidR="001B76F4" w:rsidRPr="003155CD">
        <w:rPr>
          <w:bCs/>
          <w:color w:val="000000" w:themeColor="text1"/>
          <w:sz w:val="28"/>
          <w:szCs w:val="28"/>
        </w:rPr>
        <w:t xml:space="preserve"> institūcija</w:t>
      </w:r>
      <w:r w:rsidR="005475FC" w:rsidRPr="003155CD">
        <w:rPr>
          <w:bCs/>
          <w:color w:val="000000" w:themeColor="text1"/>
          <w:sz w:val="28"/>
          <w:szCs w:val="28"/>
        </w:rPr>
        <w:t>s izveidi</w:t>
      </w:r>
      <w:r w:rsidR="002B4FD5" w:rsidRPr="003155CD">
        <w:rPr>
          <w:bCs/>
          <w:color w:val="000000" w:themeColor="text1"/>
          <w:sz w:val="28"/>
          <w:szCs w:val="28"/>
        </w:rPr>
        <w:t xml:space="preserve"> (ja tāda ir izveidota)</w:t>
      </w:r>
      <w:r w:rsidR="001B76F4" w:rsidRPr="003155CD">
        <w:rPr>
          <w:bCs/>
          <w:color w:val="000000" w:themeColor="text1"/>
          <w:sz w:val="28"/>
          <w:szCs w:val="28"/>
        </w:rPr>
        <w:t xml:space="preserve">, kurā ir iesaistīts mērķa </w:t>
      </w:r>
      <w:r w:rsidR="001B76F4" w:rsidRPr="003155CD">
        <w:rPr>
          <w:bCs/>
          <w:color w:val="000000" w:themeColor="text1"/>
          <w:sz w:val="28"/>
          <w:szCs w:val="28"/>
        </w:rPr>
        <w:lastRenderedPageBreak/>
        <w:t>grupas pārstāvis vai mērķa grupu pārstāvošas biedrības vai nodibinājuma pārstāvis, vai konkrētas jomas eksperts</w:t>
      </w:r>
      <w:r w:rsidR="00FC5D5D" w:rsidRPr="003155CD">
        <w:rPr>
          <w:bCs/>
          <w:color w:val="000000" w:themeColor="text1"/>
          <w:sz w:val="28"/>
          <w:szCs w:val="28"/>
        </w:rPr>
        <w:t>, norādot attie</w:t>
      </w:r>
      <w:r w:rsidR="00E84B7E" w:rsidRPr="003155CD">
        <w:rPr>
          <w:bCs/>
          <w:color w:val="000000" w:themeColor="text1"/>
          <w:sz w:val="28"/>
          <w:szCs w:val="28"/>
        </w:rPr>
        <w:t>cīgās personas vārdu, uzvārdu,</w:t>
      </w:r>
      <w:r w:rsidR="00FC5D5D" w:rsidRPr="003155CD">
        <w:rPr>
          <w:bCs/>
          <w:color w:val="000000" w:themeColor="text1"/>
          <w:sz w:val="28"/>
          <w:szCs w:val="28"/>
        </w:rPr>
        <w:t xml:space="preserve"> kontaktinformāciju</w:t>
      </w:r>
      <w:r w:rsidR="0050279C">
        <w:rPr>
          <w:bCs/>
          <w:color w:val="000000" w:themeColor="text1"/>
          <w:sz w:val="28"/>
          <w:szCs w:val="28"/>
        </w:rPr>
        <w:t xml:space="preserve"> un </w:t>
      </w:r>
      <w:proofErr w:type="spellStart"/>
      <w:r w:rsidR="0050279C">
        <w:rPr>
          <w:bCs/>
          <w:color w:val="000000" w:themeColor="text1"/>
          <w:sz w:val="28"/>
          <w:szCs w:val="28"/>
        </w:rPr>
        <w:t>dzīves</w:t>
      </w:r>
      <w:r w:rsidR="0046343B" w:rsidRPr="003155CD">
        <w:rPr>
          <w:bCs/>
          <w:color w:val="000000" w:themeColor="text1"/>
          <w:sz w:val="28"/>
          <w:szCs w:val="28"/>
        </w:rPr>
        <w:t>g</w:t>
      </w:r>
      <w:r w:rsidR="0050279C">
        <w:rPr>
          <w:bCs/>
          <w:color w:val="000000" w:themeColor="text1"/>
          <w:sz w:val="28"/>
          <w:szCs w:val="28"/>
        </w:rPr>
        <w:t>aitas</w:t>
      </w:r>
      <w:proofErr w:type="spellEnd"/>
      <w:r w:rsidR="0046343B" w:rsidRPr="003155CD">
        <w:rPr>
          <w:bCs/>
          <w:color w:val="000000" w:themeColor="text1"/>
          <w:sz w:val="28"/>
          <w:szCs w:val="28"/>
        </w:rPr>
        <w:t xml:space="preserve"> aprakstu</w:t>
      </w:r>
      <w:r w:rsidR="0050279C">
        <w:rPr>
          <w:bCs/>
          <w:color w:val="000000" w:themeColor="text1"/>
          <w:sz w:val="28"/>
          <w:szCs w:val="28"/>
        </w:rPr>
        <w:t xml:space="preserve"> (CV)</w:t>
      </w:r>
      <w:r w:rsidR="005475FC" w:rsidRPr="003155CD">
        <w:rPr>
          <w:bCs/>
          <w:color w:val="000000" w:themeColor="text1"/>
          <w:sz w:val="28"/>
          <w:szCs w:val="28"/>
        </w:rPr>
        <w:t>.</w:t>
      </w:r>
    </w:p>
    <w:p w14:paraId="5A69F445" w14:textId="77777777" w:rsidR="0074091F" w:rsidRPr="003155CD" w:rsidRDefault="0074091F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4811187E" w14:textId="11E7F10A" w:rsidR="00AA00D0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6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AA00D0" w:rsidRPr="003155CD">
        <w:rPr>
          <w:bCs/>
          <w:color w:val="000000" w:themeColor="text1"/>
          <w:sz w:val="28"/>
          <w:szCs w:val="28"/>
        </w:rPr>
        <w:t xml:space="preserve">Lai pārbaudītu, vai iesniedzējs nodarbina sociālās atstumtības riskam pakļauto iedzīvotāju grupas un vai tā komercdarbība atbilst </w:t>
      </w:r>
      <w:r w:rsidR="00C330E1" w:rsidRPr="003155CD">
        <w:rPr>
          <w:bCs/>
          <w:color w:val="000000" w:themeColor="text1"/>
          <w:sz w:val="28"/>
          <w:szCs w:val="28"/>
        </w:rPr>
        <w:t>prasībām</w:t>
      </w:r>
      <w:r w:rsidR="00C330E1">
        <w:rPr>
          <w:bCs/>
          <w:color w:val="000000" w:themeColor="text1"/>
          <w:sz w:val="28"/>
          <w:szCs w:val="28"/>
        </w:rPr>
        <w:t>, kas</w:t>
      </w:r>
      <w:r w:rsidR="00C330E1" w:rsidRPr="00C330E1">
        <w:rPr>
          <w:bCs/>
          <w:color w:val="000000" w:themeColor="text1"/>
          <w:sz w:val="28"/>
          <w:szCs w:val="28"/>
        </w:rPr>
        <w:t xml:space="preserve"> </w:t>
      </w:r>
      <w:r w:rsidR="00C330E1" w:rsidRPr="003155CD">
        <w:rPr>
          <w:bCs/>
          <w:color w:val="000000" w:themeColor="text1"/>
          <w:sz w:val="28"/>
          <w:szCs w:val="28"/>
        </w:rPr>
        <w:t>sociālajam uzņēmumam noteikta</w:t>
      </w:r>
      <w:r w:rsidR="00C330E1">
        <w:rPr>
          <w:bCs/>
          <w:color w:val="000000" w:themeColor="text1"/>
          <w:sz w:val="28"/>
          <w:szCs w:val="28"/>
        </w:rPr>
        <w:t>s</w:t>
      </w:r>
      <w:r w:rsidR="00C330E1" w:rsidRPr="003155CD">
        <w:rPr>
          <w:bCs/>
          <w:color w:val="000000" w:themeColor="text1"/>
          <w:sz w:val="28"/>
          <w:szCs w:val="28"/>
        </w:rPr>
        <w:t xml:space="preserve"> </w:t>
      </w:r>
      <w:r w:rsidR="00AA00D0" w:rsidRPr="003155CD">
        <w:rPr>
          <w:bCs/>
          <w:color w:val="000000" w:themeColor="text1"/>
          <w:sz w:val="28"/>
          <w:szCs w:val="28"/>
        </w:rPr>
        <w:t>Sociālā uzņēmuma likumā</w:t>
      </w:r>
      <w:r w:rsidR="006F5A5E" w:rsidRPr="003155CD">
        <w:rPr>
          <w:bCs/>
          <w:color w:val="000000" w:themeColor="text1"/>
          <w:sz w:val="28"/>
          <w:szCs w:val="28"/>
        </w:rPr>
        <w:t xml:space="preserve"> (turpmāk – likums)</w:t>
      </w:r>
      <w:r w:rsidR="00AA00D0" w:rsidRPr="003155CD">
        <w:rPr>
          <w:bCs/>
          <w:color w:val="000000" w:themeColor="text1"/>
          <w:sz w:val="28"/>
          <w:szCs w:val="28"/>
        </w:rPr>
        <w:t>,</w:t>
      </w:r>
      <w:r w:rsidR="004134A6" w:rsidRPr="003155CD">
        <w:rPr>
          <w:bCs/>
          <w:color w:val="000000" w:themeColor="text1"/>
          <w:sz w:val="28"/>
          <w:szCs w:val="28"/>
        </w:rPr>
        <w:t xml:space="preserve"> </w:t>
      </w:r>
      <w:r w:rsidR="00C330E1" w:rsidRPr="003155CD">
        <w:rPr>
          <w:bCs/>
          <w:color w:val="000000" w:themeColor="text1"/>
          <w:sz w:val="28"/>
          <w:szCs w:val="28"/>
        </w:rPr>
        <w:t>ministrija</w:t>
      </w:r>
      <w:r w:rsidR="00C330E1">
        <w:rPr>
          <w:bCs/>
          <w:color w:val="000000" w:themeColor="text1"/>
          <w:sz w:val="28"/>
          <w:szCs w:val="28"/>
        </w:rPr>
        <w:t>,</w:t>
      </w:r>
      <w:r w:rsidR="00C330E1" w:rsidRPr="003155CD">
        <w:rPr>
          <w:bCs/>
          <w:color w:val="000000" w:themeColor="text1"/>
          <w:sz w:val="28"/>
          <w:szCs w:val="28"/>
        </w:rPr>
        <w:t xml:space="preserve"> </w:t>
      </w:r>
      <w:r w:rsidR="00AA00D0" w:rsidRPr="003155CD">
        <w:rPr>
          <w:bCs/>
          <w:color w:val="000000" w:themeColor="text1"/>
          <w:sz w:val="28"/>
          <w:szCs w:val="28"/>
        </w:rPr>
        <w:t>pamatojoties uz savstarpēju vienošanos par datu apmaiņu, pieprasa un bez maksas saņem ziņas no šādām institūcijām:</w:t>
      </w:r>
    </w:p>
    <w:p w14:paraId="52E57B1B" w14:textId="04E24CB1" w:rsidR="00AA00D0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6</w:t>
      </w:r>
      <w:r w:rsidR="00AA00D0" w:rsidRPr="003155CD">
        <w:rPr>
          <w:bCs/>
          <w:color w:val="000000" w:themeColor="text1"/>
          <w:sz w:val="28"/>
          <w:szCs w:val="28"/>
        </w:rPr>
        <w:t>.1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AA00D0" w:rsidRPr="003155CD">
        <w:rPr>
          <w:bCs/>
          <w:color w:val="000000" w:themeColor="text1"/>
          <w:sz w:val="28"/>
          <w:szCs w:val="28"/>
        </w:rPr>
        <w:t>no Pilsonības un migrācijas lietu pārvaldes – par personu:</w:t>
      </w:r>
    </w:p>
    <w:p w14:paraId="48B092C6" w14:textId="21530E70" w:rsidR="00AA00D0" w:rsidRPr="003155CD" w:rsidRDefault="001E2C50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6</w:t>
      </w:r>
      <w:r w:rsidR="00AA00D0" w:rsidRPr="003155CD">
        <w:rPr>
          <w:bCs/>
          <w:color w:val="000000" w:themeColor="text1"/>
          <w:sz w:val="28"/>
          <w:szCs w:val="28"/>
        </w:rPr>
        <w:t>.1.1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D7204" w:rsidRPr="003155CD">
        <w:rPr>
          <w:bCs/>
          <w:color w:val="000000" w:themeColor="text1"/>
          <w:sz w:val="28"/>
          <w:szCs w:val="28"/>
        </w:rPr>
        <w:t>valst</w:t>
      </w:r>
      <w:r w:rsidR="00C330E1">
        <w:rPr>
          <w:bCs/>
          <w:color w:val="000000" w:themeColor="text1"/>
          <w:sz w:val="28"/>
          <w:szCs w:val="28"/>
        </w:rPr>
        <w:t>s</w:t>
      </w:r>
      <w:r w:rsidR="007D7204" w:rsidRPr="003155CD">
        <w:rPr>
          <w:bCs/>
          <w:color w:val="000000" w:themeColor="text1"/>
          <w:sz w:val="28"/>
          <w:szCs w:val="28"/>
        </w:rPr>
        <w:t>piederība un tās veids;</w:t>
      </w:r>
    </w:p>
    <w:p w14:paraId="38FB9936" w14:textId="6D8786DD" w:rsidR="00AA00D0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6</w:t>
      </w:r>
      <w:r w:rsidR="00AA00D0" w:rsidRPr="003155CD">
        <w:rPr>
          <w:bCs/>
          <w:color w:val="000000" w:themeColor="text1"/>
          <w:sz w:val="28"/>
          <w:szCs w:val="28"/>
        </w:rPr>
        <w:t>.1.2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AA00D0" w:rsidRPr="003155CD">
        <w:rPr>
          <w:bCs/>
          <w:color w:val="000000" w:themeColor="text1"/>
          <w:sz w:val="28"/>
          <w:szCs w:val="28"/>
        </w:rPr>
        <w:t>tautība;</w:t>
      </w:r>
    </w:p>
    <w:p w14:paraId="273179F2" w14:textId="56D95520" w:rsidR="00AA00D0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6</w:t>
      </w:r>
      <w:r w:rsidR="00AA00D0" w:rsidRPr="003155CD">
        <w:rPr>
          <w:bCs/>
          <w:color w:val="000000" w:themeColor="text1"/>
          <w:sz w:val="28"/>
          <w:szCs w:val="28"/>
        </w:rPr>
        <w:t>.1.3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AA00D0" w:rsidRPr="003155CD">
        <w:rPr>
          <w:bCs/>
          <w:color w:val="000000" w:themeColor="text1"/>
          <w:sz w:val="28"/>
          <w:szCs w:val="28"/>
        </w:rPr>
        <w:t>deklarētās</w:t>
      </w:r>
      <w:r w:rsidR="00B70D72" w:rsidRPr="003155CD">
        <w:rPr>
          <w:bCs/>
          <w:color w:val="000000" w:themeColor="text1"/>
          <w:sz w:val="28"/>
          <w:szCs w:val="28"/>
        </w:rPr>
        <w:t>, reģistrētās vai norādītās</w:t>
      </w:r>
      <w:r w:rsidR="00AA00D0" w:rsidRPr="003155CD">
        <w:rPr>
          <w:bCs/>
          <w:color w:val="000000" w:themeColor="text1"/>
          <w:sz w:val="28"/>
          <w:szCs w:val="28"/>
        </w:rPr>
        <w:t xml:space="preserve"> dzīvesvietas adrese;</w:t>
      </w:r>
    </w:p>
    <w:p w14:paraId="19263C3F" w14:textId="2266DDFF" w:rsidR="00FB453E" w:rsidRPr="003155CD" w:rsidRDefault="00FB453E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6.1.4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Pr="003155CD">
        <w:rPr>
          <w:bCs/>
          <w:color w:val="000000" w:themeColor="text1"/>
          <w:sz w:val="28"/>
          <w:szCs w:val="28"/>
        </w:rPr>
        <w:t>statuss Iedzīvotāju reģistrā (pasīvs, aktī</w:t>
      </w:r>
      <w:r w:rsidR="00CA6702" w:rsidRPr="003155CD">
        <w:rPr>
          <w:bCs/>
          <w:color w:val="000000" w:themeColor="text1"/>
          <w:sz w:val="28"/>
          <w:szCs w:val="28"/>
        </w:rPr>
        <w:t>v</w:t>
      </w:r>
      <w:r w:rsidRPr="003155CD">
        <w:rPr>
          <w:bCs/>
          <w:color w:val="000000" w:themeColor="text1"/>
          <w:sz w:val="28"/>
          <w:szCs w:val="28"/>
        </w:rPr>
        <w:t>s vai ziņas par personas miršanu)</w:t>
      </w:r>
      <w:r w:rsidR="00CA6702" w:rsidRPr="003155CD">
        <w:rPr>
          <w:bCs/>
          <w:color w:val="000000" w:themeColor="text1"/>
          <w:sz w:val="28"/>
          <w:szCs w:val="28"/>
        </w:rPr>
        <w:t>;</w:t>
      </w:r>
    </w:p>
    <w:p w14:paraId="301FFDC6" w14:textId="65C50857" w:rsidR="00AA00D0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6</w:t>
      </w:r>
      <w:r w:rsidR="00AA00D0" w:rsidRPr="003155CD">
        <w:rPr>
          <w:bCs/>
          <w:color w:val="000000" w:themeColor="text1"/>
          <w:sz w:val="28"/>
          <w:szCs w:val="28"/>
        </w:rPr>
        <w:t>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AA00D0" w:rsidRPr="003155CD">
        <w:rPr>
          <w:bCs/>
          <w:color w:val="000000" w:themeColor="text1"/>
          <w:sz w:val="28"/>
          <w:szCs w:val="28"/>
        </w:rPr>
        <w:t>no Veselības un darbspēju ekspertīzes ārstu valsts komisijas – par personas invaliditāti (lēmums par invaliditātes noteikšanu, datums, termiņš);</w:t>
      </w:r>
    </w:p>
    <w:p w14:paraId="56576BFF" w14:textId="2211E33E" w:rsidR="00AA00D0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6</w:t>
      </w:r>
      <w:r w:rsidR="002824B4" w:rsidRPr="003155CD">
        <w:rPr>
          <w:bCs/>
          <w:color w:val="000000" w:themeColor="text1"/>
          <w:sz w:val="28"/>
          <w:szCs w:val="28"/>
        </w:rPr>
        <w:t>.3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AA00D0" w:rsidRPr="003155CD">
        <w:rPr>
          <w:bCs/>
          <w:color w:val="000000" w:themeColor="text1"/>
          <w:sz w:val="28"/>
          <w:szCs w:val="28"/>
        </w:rPr>
        <w:t>no Nodarbinātības valsts aģentūras – par bezdarbnieka statusa piešķiršanu</w:t>
      </w:r>
      <w:r w:rsidR="00AD16BA" w:rsidRPr="003155CD">
        <w:rPr>
          <w:bCs/>
          <w:color w:val="000000" w:themeColor="text1"/>
          <w:sz w:val="28"/>
          <w:szCs w:val="28"/>
        </w:rPr>
        <w:t xml:space="preserve"> un zaudēšanu (lēmums, datums);</w:t>
      </w:r>
    </w:p>
    <w:p w14:paraId="72D6F205" w14:textId="0AF8294B" w:rsidR="00AA00D0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AB164C">
        <w:rPr>
          <w:bCs/>
          <w:color w:val="000000" w:themeColor="text1"/>
          <w:spacing w:val="-2"/>
          <w:sz w:val="28"/>
          <w:szCs w:val="28"/>
        </w:rPr>
        <w:t>6</w:t>
      </w:r>
      <w:r w:rsidR="00AA00D0" w:rsidRPr="00AB164C">
        <w:rPr>
          <w:bCs/>
          <w:color w:val="000000" w:themeColor="text1"/>
          <w:spacing w:val="-2"/>
          <w:sz w:val="28"/>
          <w:szCs w:val="28"/>
        </w:rPr>
        <w:t>.4</w:t>
      </w:r>
      <w:r w:rsidR="003A55CD" w:rsidRPr="00AB164C">
        <w:rPr>
          <w:bCs/>
          <w:color w:val="000000" w:themeColor="text1"/>
          <w:spacing w:val="-2"/>
          <w:sz w:val="28"/>
          <w:szCs w:val="28"/>
        </w:rPr>
        <w:t>. </w:t>
      </w:r>
      <w:r w:rsidR="00AA00D0" w:rsidRPr="00AB164C">
        <w:rPr>
          <w:bCs/>
          <w:color w:val="000000" w:themeColor="text1"/>
          <w:spacing w:val="-2"/>
          <w:sz w:val="28"/>
          <w:szCs w:val="28"/>
        </w:rPr>
        <w:t xml:space="preserve">no Valsts ieņēmumu dienesta – par </w:t>
      </w:r>
      <w:r w:rsidR="002824B4" w:rsidRPr="00AB164C">
        <w:rPr>
          <w:bCs/>
          <w:color w:val="000000" w:themeColor="text1"/>
          <w:spacing w:val="-2"/>
          <w:sz w:val="28"/>
          <w:szCs w:val="28"/>
        </w:rPr>
        <w:t>Valsts ieņēmumu dienesta</w:t>
      </w:r>
      <w:r w:rsidR="00AA00D0" w:rsidRPr="00AB164C">
        <w:rPr>
          <w:bCs/>
          <w:color w:val="000000" w:themeColor="text1"/>
          <w:spacing w:val="-2"/>
          <w:sz w:val="28"/>
          <w:szCs w:val="28"/>
        </w:rPr>
        <w:t xml:space="preserve"> administrēto nodokļu (nodevu) un valsts sociālās apdrošināšanas obligāto iemaksu parādiem, informāciju par darba ņēmējiem (darba ņēmēju skaits, darba</w:t>
      </w:r>
      <w:r w:rsidR="00AA00D0" w:rsidRPr="003155CD">
        <w:rPr>
          <w:bCs/>
          <w:color w:val="000000" w:themeColor="text1"/>
          <w:sz w:val="28"/>
          <w:szCs w:val="28"/>
        </w:rPr>
        <w:t xml:space="preserve"> ņēmēju statusa iegūšanas un zaudēšanas datums</w:t>
      </w:r>
      <w:r w:rsidR="00C70D56" w:rsidRPr="003155CD">
        <w:rPr>
          <w:bCs/>
          <w:color w:val="000000" w:themeColor="text1"/>
          <w:sz w:val="28"/>
          <w:szCs w:val="28"/>
        </w:rPr>
        <w:t>, darba ņēmēj</w:t>
      </w:r>
      <w:r w:rsidR="000B01FB" w:rsidRPr="003155CD">
        <w:rPr>
          <w:bCs/>
          <w:color w:val="000000" w:themeColor="text1"/>
          <w:sz w:val="28"/>
          <w:szCs w:val="28"/>
        </w:rPr>
        <w:t>u</w:t>
      </w:r>
      <w:r w:rsidR="00C70D56" w:rsidRPr="003155CD">
        <w:rPr>
          <w:bCs/>
          <w:color w:val="000000" w:themeColor="text1"/>
          <w:sz w:val="28"/>
          <w:szCs w:val="28"/>
        </w:rPr>
        <w:t xml:space="preserve"> apgādājamie</w:t>
      </w:r>
      <w:r w:rsidR="00AA00D0" w:rsidRPr="003155CD">
        <w:rPr>
          <w:bCs/>
          <w:color w:val="000000" w:themeColor="text1"/>
          <w:sz w:val="28"/>
          <w:szCs w:val="28"/>
        </w:rPr>
        <w:t>);</w:t>
      </w:r>
    </w:p>
    <w:p w14:paraId="3B0FA898" w14:textId="685EC57C" w:rsidR="00AA00D0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A31A4F">
        <w:rPr>
          <w:bCs/>
          <w:color w:val="000000" w:themeColor="text1"/>
          <w:spacing w:val="-2"/>
          <w:sz w:val="28"/>
          <w:szCs w:val="28"/>
        </w:rPr>
        <w:t>6</w:t>
      </w:r>
      <w:r w:rsidR="002824B4" w:rsidRPr="00A31A4F">
        <w:rPr>
          <w:bCs/>
          <w:color w:val="000000" w:themeColor="text1"/>
          <w:spacing w:val="-2"/>
          <w:sz w:val="28"/>
          <w:szCs w:val="28"/>
        </w:rPr>
        <w:t>.5</w:t>
      </w:r>
      <w:r w:rsidR="003A55CD" w:rsidRPr="00A31A4F">
        <w:rPr>
          <w:bCs/>
          <w:color w:val="000000" w:themeColor="text1"/>
          <w:spacing w:val="-2"/>
          <w:sz w:val="28"/>
          <w:szCs w:val="28"/>
        </w:rPr>
        <w:t>. </w:t>
      </w:r>
      <w:r w:rsidR="00AA00D0" w:rsidRPr="00A31A4F">
        <w:rPr>
          <w:bCs/>
          <w:color w:val="000000" w:themeColor="text1"/>
          <w:spacing w:val="-2"/>
          <w:sz w:val="28"/>
          <w:szCs w:val="28"/>
        </w:rPr>
        <w:t>no pašvaldību sociālajiem dienestiem – par ģimenes (personas) atzīšanu</w:t>
      </w:r>
      <w:r w:rsidR="00AA00D0" w:rsidRPr="003155CD">
        <w:rPr>
          <w:bCs/>
          <w:color w:val="000000" w:themeColor="text1"/>
          <w:sz w:val="28"/>
          <w:szCs w:val="28"/>
        </w:rPr>
        <w:t xml:space="preserve"> par trūcīgu (lēmuma numurs, datums un termiņš);</w:t>
      </w:r>
    </w:p>
    <w:p w14:paraId="62C3B5F2" w14:textId="0642E812" w:rsidR="00AA00D0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6</w:t>
      </w:r>
      <w:r w:rsidR="00101114" w:rsidRPr="003155CD">
        <w:rPr>
          <w:bCs/>
          <w:color w:val="000000" w:themeColor="text1"/>
          <w:sz w:val="28"/>
          <w:szCs w:val="28"/>
        </w:rPr>
        <w:t>.6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AA00D0" w:rsidRPr="003155CD">
        <w:rPr>
          <w:bCs/>
          <w:color w:val="000000" w:themeColor="text1"/>
          <w:sz w:val="28"/>
          <w:szCs w:val="28"/>
        </w:rPr>
        <w:t>no Iekšlietu ministrijas Informācijas centra – par personas</w:t>
      </w:r>
      <w:r w:rsidR="008C769F" w:rsidRPr="003155CD">
        <w:rPr>
          <w:bCs/>
          <w:color w:val="000000" w:themeColor="text1"/>
          <w:sz w:val="28"/>
          <w:szCs w:val="28"/>
        </w:rPr>
        <w:t xml:space="preserve"> atzīšanu par bāreni vai bez vecāku gādības palikušu bērnu (lēmuma numurs un datums);</w:t>
      </w:r>
    </w:p>
    <w:p w14:paraId="035A36E8" w14:textId="4FC24949" w:rsidR="00C8337D" w:rsidRPr="003155CD" w:rsidRDefault="001F67F0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6.7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B310EC" w:rsidRPr="003155CD">
        <w:rPr>
          <w:bCs/>
          <w:color w:val="000000" w:themeColor="text1"/>
          <w:sz w:val="28"/>
          <w:szCs w:val="28"/>
        </w:rPr>
        <w:t xml:space="preserve">no </w:t>
      </w:r>
      <w:r w:rsidR="00B77525" w:rsidRPr="003155CD">
        <w:rPr>
          <w:bCs/>
          <w:color w:val="000000" w:themeColor="text1"/>
          <w:sz w:val="28"/>
          <w:szCs w:val="28"/>
        </w:rPr>
        <w:t xml:space="preserve">Ieslodzījumu vietu pārvaldes </w:t>
      </w:r>
      <w:r w:rsidR="00655FEC" w:rsidRPr="003155CD">
        <w:rPr>
          <w:bCs/>
          <w:color w:val="000000" w:themeColor="text1"/>
          <w:sz w:val="28"/>
          <w:szCs w:val="28"/>
        </w:rPr>
        <w:t>–</w:t>
      </w:r>
      <w:r w:rsidR="00B310EC" w:rsidRPr="003155CD">
        <w:rPr>
          <w:bCs/>
          <w:color w:val="000000" w:themeColor="text1"/>
          <w:sz w:val="28"/>
          <w:szCs w:val="28"/>
        </w:rPr>
        <w:t xml:space="preserve"> </w:t>
      </w:r>
      <w:r w:rsidR="00655FEC" w:rsidRPr="003155CD">
        <w:rPr>
          <w:bCs/>
          <w:color w:val="000000" w:themeColor="text1"/>
          <w:sz w:val="28"/>
          <w:szCs w:val="28"/>
        </w:rPr>
        <w:t xml:space="preserve">par personas </w:t>
      </w:r>
      <w:r w:rsidR="00B310EC" w:rsidRPr="003155CD">
        <w:rPr>
          <w:bCs/>
          <w:color w:val="000000" w:themeColor="text1"/>
          <w:sz w:val="28"/>
          <w:szCs w:val="28"/>
        </w:rPr>
        <w:t>soda izciešanu ieslodzījuma vietā (</w:t>
      </w:r>
      <w:r w:rsidR="00F7659B" w:rsidRPr="003155CD">
        <w:rPr>
          <w:bCs/>
          <w:color w:val="000000" w:themeColor="text1"/>
          <w:sz w:val="28"/>
          <w:szCs w:val="28"/>
        </w:rPr>
        <w:t xml:space="preserve">soda izciešanas termiņš, </w:t>
      </w:r>
      <w:r w:rsidR="00A31A4F" w:rsidRPr="003155CD">
        <w:rPr>
          <w:bCs/>
          <w:color w:val="000000" w:themeColor="text1"/>
          <w:sz w:val="28"/>
          <w:szCs w:val="28"/>
        </w:rPr>
        <w:t>datums</w:t>
      </w:r>
      <w:r w:rsidR="00A31A4F">
        <w:rPr>
          <w:bCs/>
          <w:color w:val="000000" w:themeColor="text1"/>
          <w:sz w:val="28"/>
          <w:szCs w:val="28"/>
        </w:rPr>
        <w:t>, kad persona</w:t>
      </w:r>
      <w:r w:rsidR="00A31A4F" w:rsidRPr="003155CD">
        <w:rPr>
          <w:bCs/>
          <w:color w:val="000000" w:themeColor="text1"/>
          <w:sz w:val="28"/>
          <w:szCs w:val="28"/>
        </w:rPr>
        <w:t xml:space="preserve"> </w:t>
      </w:r>
      <w:r w:rsidR="00B310EC" w:rsidRPr="003155CD">
        <w:rPr>
          <w:bCs/>
          <w:color w:val="000000" w:themeColor="text1"/>
          <w:sz w:val="28"/>
          <w:szCs w:val="28"/>
        </w:rPr>
        <w:t>atbrīvo</w:t>
      </w:r>
      <w:r w:rsidR="00A31A4F">
        <w:rPr>
          <w:bCs/>
          <w:color w:val="000000" w:themeColor="text1"/>
          <w:sz w:val="28"/>
          <w:szCs w:val="28"/>
        </w:rPr>
        <w:t>ta</w:t>
      </w:r>
      <w:r w:rsidR="00B310EC" w:rsidRPr="003155CD">
        <w:rPr>
          <w:bCs/>
          <w:color w:val="000000" w:themeColor="text1"/>
          <w:sz w:val="28"/>
          <w:szCs w:val="28"/>
        </w:rPr>
        <w:t xml:space="preserve"> no ieslodzījuma vietas)</w:t>
      </w:r>
      <w:r w:rsidR="00C60730" w:rsidRPr="003155CD">
        <w:rPr>
          <w:bCs/>
          <w:color w:val="000000" w:themeColor="text1"/>
          <w:sz w:val="28"/>
          <w:szCs w:val="28"/>
        </w:rPr>
        <w:t>.</w:t>
      </w:r>
    </w:p>
    <w:p w14:paraId="290D9CBA" w14:textId="77777777" w:rsidR="00C60730" w:rsidRPr="003155CD" w:rsidRDefault="00C60730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36F917C8" w14:textId="05CE3757" w:rsidR="00CB0747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7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CB0747" w:rsidRPr="003155CD">
        <w:rPr>
          <w:bCs/>
          <w:color w:val="000000" w:themeColor="text1"/>
          <w:sz w:val="28"/>
          <w:szCs w:val="28"/>
        </w:rPr>
        <w:t xml:space="preserve">Ja, pārbaudot iesniedzēja sniegto informāciju, </w:t>
      </w:r>
      <w:r w:rsidR="00D92BAC" w:rsidRPr="003155CD">
        <w:rPr>
          <w:bCs/>
          <w:color w:val="000000" w:themeColor="text1"/>
          <w:sz w:val="28"/>
          <w:szCs w:val="28"/>
        </w:rPr>
        <w:t>ministrija</w:t>
      </w:r>
      <w:r w:rsidR="00CB0747" w:rsidRPr="003155CD">
        <w:rPr>
          <w:bCs/>
          <w:color w:val="000000" w:themeColor="text1"/>
          <w:sz w:val="28"/>
          <w:szCs w:val="28"/>
        </w:rPr>
        <w:t xml:space="preserve"> konstatē, ka iesniegumā nav nepieciešamās informācijas vai norādītā informācija ir nepilnīga</w:t>
      </w:r>
      <w:r w:rsidR="00D713EA" w:rsidRPr="00D713EA">
        <w:rPr>
          <w:bCs/>
          <w:color w:val="000000" w:themeColor="text1"/>
          <w:sz w:val="28"/>
          <w:szCs w:val="28"/>
        </w:rPr>
        <w:t xml:space="preserve"> </w:t>
      </w:r>
      <w:r w:rsidR="00D713EA" w:rsidRPr="003155CD">
        <w:rPr>
          <w:bCs/>
          <w:color w:val="000000" w:themeColor="text1"/>
          <w:sz w:val="28"/>
          <w:szCs w:val="28"/>
        </w:rPr>
        <w:t>vai</w:t>
      </w:r>
      <w:r w:rsidR="00CB0747" w:rsidRPr="003155CD">
        <w:rPr>
          <w:bCs/>
          <w:color w:val="000000" w:themeColor="text1"/>
          <w:sz w:val="28"/>
          <w:szCs w:val="28"/>
        </w:rPr>
        <w:t xml:space="preserve"> </w:t>
      </w:r>
      <w:r w:rsidR="00D713EA" w:rsidRPr="003155CD">
        <w:rPr>
          <w:bCs/>
          <w:color w:val="000000" w:themeColor="text1"/>
          <w:sz w:val="28"/>
          <w:szCs w:val="28"/>
        </w:rPr>
        <w:t xml:space="preserve">ka </w:t>
      </w:r>
      <w:r w:rsidR="00CB0747" w:rsidRPr="003155CD">
        <w:rPr>
          <w:bCs/>
          <w:color w:val="000000" w:themeColor="text1"/>
          <w:sz w:val="28"/>
          <w:szCs w:val="28"/>
        </w:rPr>
        <w:t xml:space="preserve">nav pievienoti šo noteikumu </w:t>
      </w:r>
      <w:r w:rsidR="009D1FAB" w:rsidRPr="003155CD">
        <w:rPr>
          <w:bCs/>
          <w:color w:val="000000" w:themeColor="text1"/>
          <w:sz w:val="28"/>
          <w:szCs w:val="28"/>
        </w:rPr>
        <w:t>5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CB0747" w:rsidRPr="003155CD">
        <w:rPr>
          <w:bCs/>
          <w:color w:val="000000" w:themeColor="text1"/>
          <w:sz w:val="28"/>
          <w:szCs w:val="28"/>
        </w:rPr>
        <w:t>punktā minētie dokumenti</w:t>
      </w:r>
      <w:r w:rsidR="00D713EA" w:rsidRPr="003155CD">
        <w:rPr>
          <w:bCs/>
          <w:color w:val="000000" w:themeColor="text1"/>
          <w:sz w:val="28"/>
          <w:szCs w:val="28"/>
        </w:rPr>
        <w:t>,</w:t>
      </w:r>
      <w:r w:rsidR="00CB0747" w:rsidRPr="003155CD">
        <w:rPr>
          <w:bCs/>
          <w:color w:val="000000" w:themeColor="text1"/>
          <w:sz w:val="28"/>
          <w:szCs w:val="28"/>
        </w:rPr>
        <w:t xml:space="preserve"> vai ja ministrijai rodas pamatotas šaubas par sniegtās informācijas patiesumu, ministrija piecu darbdienu laikā </w:t>
      </w:r>
      <w:r w:rsidR="00913414" w:rsidRPr="003155CD">
        <w:rPr>
          <w:bCs/>
          <w:color w:val="000000" w:themeColor="text1"/>
          <w:sz w:val="28"/>
          <w:szCs w:val="28"/>
        </w:rPr>
        <w:t xml:space="preserve">rakstiski </w:t>
      </w:r>
      <w:r w:rsidR="00CB0747" w:rsidRPr="003155CD">
        <w:rPr>
          <w:bCs/>
          <w:color w:val="000000" w:themeColor="text1"/>
          <w:sz w:val="28"/>
          <w:szCs w:val="28"/>
        </w:rPr>
        <w:t>informē iesniedzēju par nepieciešamību precizēt iesniegumu vai sniegt papildu informāciju, nosakot termiņu trūkumu novēršanai un informācija</w:t>
      </w:r>
      <w:r w:rsidR="002B4FD5" w:rsidRPr="003155CD">
        <w:rPr>
          <w:bCs/>
          <w:color w:val="000000" w:themeColor="text1"/>
          <w:sz w:val="28"/>
          <w:szCs w:val="28"/>
        </w:rPr>
        <w:t>s</w:t>
      </w:r>
      <w:r w:rsidR="00CB0747" w:rsidRPr="003155CD">
        <w:rPr>
          <w:bCs/>
          <w:color w:val="000000" w:themeColor="text1"/>
          <w:sz w:val="28"/>
          <w:szCs w:val="28"/>
        </w:rPr>
        <w:t xml:space="preserve"> sniegšanai</w:t>
      </w:r>
      <w:r w:rsidR="003A55CD" w:rsidRPr="003155CD">
        <w:rPr>
          <w:bCs/>
          <w:color w:val="000000" w:themeColor="text1"/>
          <w:sz w:val="28"/>
          <w:szCs w:val="28"/>
        </w:rPr>
        <w:t>.</w:t>
      </w:r>
    </w:p>
    <w:p w14:paraId="0D1221A9" w14:textId="77777777" w:rsidR="00C8337D" w:rsidRPr="003155CD" w:rsidRDefault="00C8337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0BA2073F" w14:textId="5E901C01" w:rsidR="00B65695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8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CF403C" w:rsidRPr="003155CD">
        <w:rPr>
          <w:bCs/>
          <w:color w:val="000000" w:themeColor="text1"/>
          <w:sz w:val="28"/>
          <w:szCs w:val="28"/>
        </w:rPr>
        <w:t xml:space="preserve">Ministrija </w:t>
      </w:r>
      <w:r w:rsidR="00F24411" w:rsidRPr="003155CD">
        <w:rPr>
          <w:bCs/>
          <w:color w:val="000000" w:themeColor="text1"/>
          <w:sz w:val="28"/>
          <w:szCs w:val="28"/>
        </w:rPr>
        <w:t>tr</w:t>
      </w:r>
      <w:r w:rsidR="00F24411">
        <w:rPr>
          <w:bCs/>
          <w:color w:val="000000" w:themeColor="text1"/>
          <w:sz w:val="28"/>
          <w:szCs w:val="28"/>
        </w:rPr>
        <w:t>iju</w:t>
      </w:r>
      <w:r w:rsidR="00F24411" w:rsidRPr="003155CD">
        <w:rPr>
          <w:bCs/>
          <w:color w:val="000000" w:themeColor="text1"/>
          <w:sz w:val="28"/>
          <w:szCs w:val="28"/>
        </w:rPr>
        <w:t xml:space="preserve"> </w:t>
      </w:r>
      <w:r w:rsidR="00CF403C" w:rsidRPr="003155CD">
        <w:rPr>
          <w:bCs/>
          <w:color w:val="000000" w:themeColor="text1"/>
          <w:sz w:val="28"/>
          <w:szCs w:val="28"/>
        </w:rPr>
        <w:t xml:space="preserve">darbdienu laikā </w:t>
      </w:r>
      <w:r w:rsidR="00D713EA">
        <w:rPr>
          <w:bCs/>
          <w:color w:val="000000" w:themeColor="text1"/>
          <w:sz w:val="28"/>
          <w:szCs w:val="28"/>
        </w:rPr>
        <w:t>pēc</w:t>
      </w:r>
      <w:r w:rsidR="00D92BAC" w:rsidRPr="003155CD">
        <w:rPr>
          <w:bCs/>
          <w:color w:val="000000" w:themeColor="text1"/>
          <w:sz w:val="28"/>
          <w:szCs w:val="28"/>
        </w:rPr>
        <w:t xml:space="preserve"> visu nepieciešamo dokumentu</w:t>
      </w:r>
      <w:r w:rsidR="00CF403C" w:rsidRPr="003155CD">
        <w:rPr>
          <w:bCs/>
          <w:color w:val="000000" w:themeColor="text1"/>
          <w:sz w:val="28"/>
          <w:szCs w:val="28"/>
        </w:rPr>
        <w:t xml:space="preserve"> saņemšanas nodod iesniegumu, tā pielikumus un </w:t>
      </w:r>
      <w:r w:rsidR="007456A3" w:rsidRPr="003155CD">
        <w:rPr>
          <w:bCs/>
          <w:color w:val="000000" w:themeColor="text1"/>
          <w:sz w:val="28"/>
          <w:szCs w:val="28"/>
        </w:rPr>
        <w:t>šo not</w:t>
      </w:r>
      <w:r w:rsidR="00CF403C" w:rsidRPr="003155CD">
        <w:rPr>
          <w:bCs/>
          <w:color w:val="000000" w:themeColor="text1"/>
          <w:sz w:val="28"/>
          <w:szCs w:val="28"/>
        </w:rPr>
        <w:t>e</w:t>
      </w:r>
      <w:r w:rsidR="007456A3" w:rsidRPr="003155CD">
        <w:rPr>
          <w:bCs/>
          <w:color w:val="000000" w:themeColor="text1"/>
          <w:sz w:val="28"/>
          <w:szCs w:val="28"/>
        </w:rPr>
        <w:t>i</w:t>
      </w:r>
      <w:r w:rsidR="00CF403C" w:rsidRPr="003155CD">
        <w:rPr>
          <w:bCs/>
          <w:color w:val="000000" w:themeColor="text1"/>
          <w:sz w:val="28"/>
          <w:szCs w:val="28"/>
        </w:rPr>
        <w:t xml:space="preserve">kumu </w:t>
      </w:r>
      <w:r w:rsidR="009D1FAB" w:rsidRPr="003155CD">
        <w:rPr>
          <w:bCs/>
          <w:color w:val="000000" w:themeColor="text1"/>
          <w:sz w:val="28"/>
          <w:szCs w:val="28"/>
        </w:rPr>
        <w:t>6</w:t>
      </w:r>
      <w:r w:rsidR="003155CD" w:rsidRPr="003155CD">
        <w:rPr>
          <w:bCs/>
          <w:color w:val="000000" w:themeColor="text1"/>
          <w:sz w:val="28"/>
          <w:szCs w:val="28"/>
        </w:rPr>
        <w:t>. </w:t>
      </w:r>
      <w:r w:rsidR="00CF403C" w:rsidRPr="003155CD">
        <w:rPr>
          <w:bCs/>
          <w:color w:val="000000" w:themeColor="text1"/>
          <w:sz w:val="28"/>
          <w:szCs w:val="28"/>
        </w:rPr>
        <w:t xml:space="preserve">punktā </w:t>
      </w:r>
      <w:r w:rsidR="00D713EA" w:rsidRPr="003155CD">
        <w:rPr>
          <w:bCs/>
          <w:color w:val="000000" w:themeColor="text1"/>
          <w:sz w:val="28"/>
          <w:szCs w:val="28"/>
        </w:rPr>
        <w:t>minēt</w:t>
      </w:r>
      <w:r w:rsidR="00CF403C" w:rsidRPr="003155CD">
        <w:rPr>
          <w:bCs/>
          <w:color w:val="000000" w:themeColor="text1"/>
          <w:sz w:val="28"/>
          <w:szCs w:val="28"/>
        </w:rPr>
        <w:t>o informāciju Sociālo uzņēmumu komisijai (turpmāk – komisija) atzinuma sniegšanai</w:t>
      </w:r>
      <w:r w:rsidR="00404F07" w:rsidRPr="003155CD">
        <w:rPr>
          <w:bCs/>
          <w:color w:val="000000" w:themeColor="text1"/>
          <w:sz w:val="28"/>
          <w:szCs w:val="28"/>
        </w:rPr>
        <w:t xml:space="preserve"> par iesniedzēja atbilstību sociālā uzņēmuma statusam</w:t>
      </w:r>
      <w:r w:rsidR="00CF403C" w:rsidRPr="003155CD">
        <w:rPr>
          <w:bCs/>
          <w:color w:val="000000" w:themeColor="text1"/>
          <w:sz w:val="28"/>
          <w:szCs w:val="28"/>
        </w:rPr>
        <w:t>.</w:t>
      </w:r>
    </w:p>
    <w:p w14:paraId="75421425" w14:textId="77777777" w:rsidR="00881599" w:rsidRPr="003155CD" w:rsidRDefault="008815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35A6D70B" w14:textId="61D30F62" w:rsidR="002231FF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lastRenderedPageBreak/>
        <w:t>9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456A3" w:rsidRPr="003155CD">
        <w:rPr>
          <w:bCs/>
          <w:color w:val="000000" w:themeColor="text1"/>
          <w:sz w:val="28"/>
          <w:szCs w:val="28"/>
        </w:rPr>
        <w:t xml:space="preserve">Ministrija mēneša </w:t>
      </w:r>
      <w:r w:rsidR="00423456" w:rsidRPr="003155CD">
        <w:rPr>
          <w:bCs/>
          <w:color w:val="000000" w:themeColor="text1"/>
          <w:sz w:val="28"/>
          <w:szCs w:val="28"/>
        </w:rPr>
        <w:t xml:space="preserve">laikā </w:t>
      </w:r>
      <w:r w:rsidR="00423456">
        <w:rPr>
          <w:bCs/>
          <w:color w:val="000000" w:themeColor="text1"/>
          <w:sz w:val="28"/>
          <w:szCs w:val="28"/>
        </w:rPr>
        <w:t>pēc</w:t>
      </w:r>
      <w:r w:rsidR="00423456" w:rsidRPr="003155CD">
        <w:rPr>
          <w:bCs/>
          <w:color w:val="000000" w:themeColor="text1"/>
          <w:sz w:val="28"/>
          <w:szCs w:val="28"/>
        </w:rPr>
        <w:t xml:space="preserve"> </w:t>
      </w:r>
      <w:r w:rsidR="002824B4" w:rsidRPr="003155CD">
        <w:rPr>
          <w:bCs/>
          <w:color w:val="000000" w:themeColor="text1"/>
          <w:sz w:val="28"/>
          <w:szCs w:val="28"/>
        </w:rPr>
        <w:t xml:space="preserve">visu nepieciešamo dokumentu saņemšanas </w:t>
      </w:r>
      <w:r w:rsidR="002231FF" w:rsidRPr="003155CD">
        <w:rPr>
          <w:bCs/>
          <w:color w:val="000000" w:themeColor="text1"/>
          <w:sz w:val="28"/>
          <w:szCs w:val="28"/>
        </w:rPr>
        <w:t>izvērtē iesniedzēja atbilstību likumā</w:t>
      </w:r>
      <w:r w:rsidR="00DE6238" w:rsidRPr="003155CD">
        <w:rPr>
          <w:bCs/>
          <w:color w:val="000000" w:themeColor="text1"/>
          <w:sz w:val="28"/>
          <w:szCs w:val="28"/>
        </w:rPr>
        <w:t xml:space="preserve"> </w:t>
      </w:r>
      <w:r w:rsidR="00112328" w:rsidRPr="003155CD">
        <w:rPr>
          <w:bCs/>
          <w:color w:val="000000" w:themeColor="text1"/>
          <w:sz w:val="28"/>
          <w:szCs w:val="28"/>
        </w:rPr>
        <w:t>noteiktajām prasībām un</w:t>
      </w:r>
      <w:r w:rsidR="00C161B0" w:rsidRPr="003155CD">
        <w:rPr>
          <w:bCs/>
          <w:color w:val="000000" w:themeColor="text1"/>
          <w:sz w:val="28"/>
          <w:szCs w:val="28"/>
        </w:rPr>
        <w:t>, ņemot vērā komisijas sniegto atzinumu,</w:t>
      </w:r>
      <w:r w:rsidR="00112328" w:rsidRPr="003155CD">
        <w:rPr>
          <w:bCs/>
          <w:color w:val="000000" w:themeColor="text1"/>
          <w:sz w:val="28"/>
          <w:szCs w:val="28"/>
        </w:rPr>
        <w:t xml:space="preserve"> pieņem vienu no šādiem lēmumiem:</w:t>
      </w:r>
    </w:p>
    <w:p w14:paraId="5C94A014" w14:textId="764A24FD" w:rsidR="00112328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9</w:t>
      </w:r>
      <w:r w:rsidR="00112328" w:rsidRPr="003155CD">
        <w:rPr>
          <w:bCs/>
          <w:color w:val="000000" w:themeColor="text1"/>
          <w:sz w:val="28"/>
          <w:szCs w:val="28"/>
        </w:rPr>
        <w:t>.1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12328" w:rsidRPr="003155CD">
        <w:rPr>
          <w:bCs/>
          <w:color w:val="000000" w:themeColor="text1"/>
          <w:sz w:val="28"/>
          <w:szCs w:val="28"/>
        </w:rPr>
        <w:t>lēmumu par sociālā uzņēmuma statusa piešķiršanu</w:t>
      </w:r>
      <w:r w:rsidR="00845BEA" w:rsidRPr="003155CD">
        <w:rPr>
          <w:bCs/>
          <w:color w:val="000000" w:themeColor="text1"/>
          <w:sz w:val="28"/>
          <w:szCs w:val="28"/>
        </w:rPr>
        <w:t>, izdarot attiecīgu ierakstu reģistrā</w:t>
      </w:r>
      <w:r w:rsidR="00112328" w:rsidRPr="003155CD">
        <w:rPr>
          <w:bCs/>
          <w:color w:val="000000" w:themeColor="text1"/>
          <w:sz w:val="28"/>
          <w:szCs w:val="28"/>
        </w:rPr>
        <w:t>;</w:t>
      </w:r>
    </w:p>
    <w:p w14:paraId="4CCE0C5C" w14:textId="0247A52F" w:rsidR="00112328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9</w:t>
      </w:r>
      <w:r w:rsidR="00112328" w:rsidRPr="003155CD">
        <w:rPr>
          <w:bCs/>
          <w:color w:val="000000" w:themeColor="text1"/>
          <w:sz w:val="28"/>
          <w:szCs w:val="28"/>
        </w:rPr>
        <w:t>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12328" w:rsidRPr="003155CD">
        <w:rPr>
          <w:bCs/>
          <w:color w:val="000000" w:themeColor="text1"/>
          <w:sz w:val="28"/>
          <w:szCs w:val="28"/>
        </w:rPr>
        <w:t>lēmumu par atteikumu piešķirt sociālā uzņēmuma statusu.</w:t>
      </w:r>
    </w:p>
    <w:p w14:paraId="48A040B7" w14:textId="77777777" w:rsidR="00E96D2C" w:rsidRPr="00E96D2C" w:rsidRDefault="00E96D2C" w:rsidP="00E96D2C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</w:p>
    <w:p w14:paraId="26066A48" w14:textId="1D044368" w:rsidR="00402254" w:rsidRPr="003155CD" w:rsidRDefault="00E73410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604999" w:rsidRPr="003155CD">
        <w:rPr>
          <w:bCs/>
          <w:color w:val="000000" w:themeColor="text1"/>
          <w:sz w:val="28"/>
          <w:szCs w:val="28"/>
        </w:rPr>
        <w:t>0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657EA4" w:rsidRPr="003155CD">
        <w:rPr>
          <w:bCs/>
          <w:color w:val="000000" w:themeColor="text1"/>
          <w:sz w:val="28"/>
          <w:szCs w:val="28"/>
        </w:rPr>
        <w:t xml:space="preserve">Ministrija </w:t>
      </w:r>
      <w:r w:rsidR="00F24411" w:rsidRPr="003155CD">
        <w:rPr>
          <w:bCs/>
          <w:color w:val="000000" w:themeColor="text1"/>
          <w:sz w:val="28"/>
          <w:szCs w:val="28"/>
        </w:rPr>
        <w:t>tr</w:t>
      </w:r>
      <w:r w:rsidR="00F24411">
        <w:rPr>
          <w:bCs/>
          <w:color w:val="000000" w:themeColor="text1"/>
          <w:sz w:val="28"/>
          <w:szCs w:val="28"/>
        </w:rPr>
        <w:t>iju</w:t>
      </w:r>
      <w:r w:rsidR="00F24411" w:rsidRPr="003155CD">
        <w:rPr>
          <w:bCs/>
          <w:color w:val="000000" w:themeColor="text1"/>
          <w:sz w:val="28"/>
          <w:szCs w:val="28"/>
        </w:rPr>
        <w:t xml:space="preserve"> </w:t>
      </w:r>
      <w:r w:rsidR="00B47F24" w:rsidRPr="003155CD">
        <w:rPr>
          <w:bCs/>
          <w:color w:val="000000" w:themeColor="text1"/>
          <w:sz w:val="28"/>
          <w:szCs w:val="28"/>
        </w:rPr>
        <w:t xml:space="preserve">darbdienu </w:t>
      </w:r>
      <w:r w:rsidR="00423456" w:rsidRPr="003155CD">
        <w:rPr>
          <w:bCs/>
          <w:color w:val="000000" w:themeColor="text1"/>
          <w:sz w:val="28"/>
          <w:szCs w:val="28"/>
        </w:rPr>
        <w:t xml:space="preserve">laikā </w:t>
      </w:r>
      <w:r w:rsidR="00423456">
        <w:rPr>
          <w:bCs/>
          <w:color w:val="000000" w:themeColor="text1"/>
          <w:sz w:val="28"/>
          <w:szCs w:val="28"/>
        </w:rPr>
        <w:t>pēc</w:t>
      </w:r>
      <w:r w:rsidR="00423456" w:rsidRPr="003155CD">
        <w:rPr>
          <w:bCs/>
          <w:color w:val="000000" w:themeColor="text1"/>
          <w:sz w:val="28"/>
          <w:szCs w:val="28"/>
        </w:rPr>
        <w:t xml:space="preserve"> </w:t>
      </w:r>
      <w:r w:rsidR="002927A9" w:rsidRPr="003155CD">
        <w:rPr>
          <w:bCs/>
          <w:color w:val="000000" w:themeColor="text1"/>
          <w:sz w:val="28"/>
          <w:szCs w:val="28"/>
        </w:rPr>
        <w:t xml:space="preserve">šo noteikumu </w:t>
      </w:r>
      <w:r w:rsidR="009D1FAB" w:rsidRPr="003155CD">
        <w:rPr>
          <w:bCs/>
          <w:color w:val="000000" w:themeColor="text1"/>
          <w:sz w:val="28"/>
          <w:szCs w:val="28"/>
        </w:rPr>
        <w:t>9</w:t>
      </w:r>
      <w:r w:rsidR="003155CD" w:rsidRPr="003155CD">
        <w:rPr>
          <w:bCs/>
          <w:color w:val="000000" w:themeColor="text1"/>
          <w:sz w:val="28"/>
          <w:szCs w:val="28"/>
        </w:rPr>
        <w:t>. </w:t>
      </w:r>
      <w:r w:rsidR="002927A9" w:rsidRPr="003155CD">
        <w:rPr>
          <w:bCs/>
          <w:color w:val="000000" w:themeColor="text1"/>
          <w:sz w:val="28"/>
          <w:szCs w:val="28"/>
        </w:rPr>
        <w:t xml:space="preserve">punktā minētā lēmuma </w:t>
      </w:r>
      <w:r w:rsidR="00897F80" w:rsidRPr="003155CD">
        <w:rPr>
          <w:bCs/>
          <w:color w:val="000000" w:themeColor="text1"/>
          <w:sz w:val="28"/>
          <w:szCs w:val="28"/>
        </w:rPr>
        <w:t>pieņemšanas</w:t>
      </w:r>
      <w:r w:rsidR="002927A9" w:rsidRPr="003155CD">
        <w:rPr>
          <w:bCs/>
          <w:color w:val="000000" w:themeColor="text1"/>
          <w:sz w:val="28"/>
          <w:szCs w:val="28"/>
        </w:rPr>
        <w:t xml:space="preserve"> par to</w:t>
      </w:r>
      <w:r w:rsidR="00897F80" w:rsidRPr="003155CD">
        <w:rPr>
          <w:bCs/>
          <w:color w:val="000000" w:themeColor="text1"/>
          <w:sz w:val="28"/>
          <w:szCs w:val="28"/>
        </w:rPr>
        <w:t xml:space="preserve"> </w:t>
      </w:r>
      <w:r w:rsidR="00913414" w:rsidRPr="003155CD">
        <w:rPr>
          <w:bCs/>
          <w:color w:val="000000" w:themeColor="text1"/>
          <w:sz w:val="28"/>
          <w:szCs w:val="28"/>
        </w:rPr>
        <w:t xml:space="preserve">rakstiski </w:t>
      </w:r>
      <w:r w:rsidR="007F240B" w:rsidRPr="003155CD">
        <w:rPr>
          <w:bCs/>
          <w:color w:val="000000" w:themeColor="text1"/>
          <w:sz w:val="28"/>
          <w:szCs w:val="28"/>
        </w:rPr>
        <w:t>informē iesniedzēju</w:t>
      </w:r>
      <w:r w:rsidR="003155CD">
        <w:rPr>
          <w:bCs/>
          <w:color w:val="000000" w:themeColor="text1"/>
          <w:sz w:val="28"/>
          <w:szCs w:val="28"/>
        </w:rPr>
        <w:t>.</w:t>
      </w:r>
    </w:p>
    <w:p w14:paraId="4DB8E118" w14:textId="77777777" w:rsidR="00E96D2C" w:rsidRPr="00E96D2C" w:rsidRDefault="00E96D2C" w:rsidP="00E96D2C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</w:p>
    <w:p w14:paraId="4B4B5FF9" w14:textId="3E3988B1" w:rsidR="00277557" w:rsidRPr="003155CD" w:rsidRDefault="00402254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D26E8" w:rsidRPr="003155CD">
        <w:rPr>
          <w:bCs/>
          <w:color w:val="000000" w:themeColor="text1"/>
          <w:sz w:val="28"/>
          <w:szCs w:val="28"/>
        </w:rPr>
        <w:t xml:space="preserve">Šo noteikumu </w:t>
      </w:r>
      <w:r w:rsidR="00BB417E" w:rsidRPr="003155CD">
        <w:rPr>
          <w:bCs/>
          <w:color w:val="000000" w:themeColor="text1"/>
          <w:sz w:val="28"/>
          <w:szCs w:val="28"/>
        </w:rPr>
        <w:t>10</w:t>
      </w:r>
      <w:r w:rsidR="003155CD" w:rsidRPr="003155CD">
        <w:rPr>
          <w:bCs/>
          <w:color w:val="000000" w:themeColor="text1"/>
          <w:sz w:val="28"/>
          <w:szCs w:val="28"/>
        </w:rPr>
        <w:t>. </w:t>
      </w:r>
      <w:r w:rsidR="001D26E8" w:rsidRPr="003155CD">
        <w:rPr>
          <w:bCs/>
          <w:color w:val="000000" w:themeColor="text1"/>
          <w:sz w:val="28"/>
          <w:szCs w:val="28"/>
        </w:rPr>
        <w:t>punktā minēto l</w:t>
      </w:r>
      <w:r w:rsidR="00A6072D" w:rsidRPr="003155CD">
        <w:rPr>
          <w:bCs/>
          <w:color w:val="000000" w:themeColor="text1"/>
          <w:sz w:val="28"/>
          <w:szCs w:val="28"/>
        </w:rPr>
        <w:t>ēmumu mēneša laikā var apstrīdēt</w:t>
      </w:r>
      <w:r w:rsidR="007D4775">
        <w:rPr>
          <w:bCs/>
          <w:color w:val="000000" w:themeColor="text1"/>
          <w:sz w:val="28"/>
          <w:szCs w:val="28"/>
        </w:rPr>
        <w:t>, iesniedzot attiecīgu iesniegumu</w:t>
      </w:r>
      <w:r w:rsidR="00A6072D" w:rsidRPr="003155CD">
        <w:rPr>
          <w:bCs/>
          <w:color w:val="000000" w:themeColor="text1"/>
          <w:sz w:val="28"/>
          <w:szCs w:val="28"/>
        </w:rPr>
        <w:t xml:space="preserve"> ministrijas valsts sekretāram</w:t>
      </w:r>
      <w:r w:rsidR="003A55CD" w:rsidRPr="003155CD">
        <w:rPr>
          <w:bCs/>
          <w:color w:val="000000" w:themeColor="text1"/>
          <w:sz w:val="28"/>
          <w:szCs w:val="28"/>
        </w:rPr>
        <w:t xml:space="preserve">. </w:t>
      </w:r>
      <w:r w:rsidR="00404F07" w:rsidRPr="003155CD">
        <w:rPr>
          <w:bCs/>
          <w:color w:val="000000" w:themeColor="text1"/>
          <w:sz w:val="28"/>
          <w:szCs w:val="28"/>
        </w:rPr>
        <w:t>M</w:t>
      </w:r>
      <w:r w:rsidR="00A6072D" w:rsidRPr="003155CD">
        <w:rPr>
          <w:bCs/>
          <w:color w:val="000000" w:themeColor="text1"/>
          <w:sz w:val="28"/>
          <w:szCs w:val="28"/>
        </w:rPr>
        <w:t>inistrijas valsts sekretāra lēmumu var pārsūdzēt</w:t>
      </w:r>
      <w:r w:rsidR="00ED1924" w:rsidRPr="003155CD">
        <w:rPr>
          <w:bCs/>
          <w:color w:val="000000" w:themeColor="text1"/>
          <w:sz w:val="28"/>
          <w:szCs w:val="28"/>
        </w:rPr>
        <w:t xml:space="preserve"> Administratīvajā rajona tiesā.</w:t>
      </w:r>
    </w:p>
    <w:p w14:paraId="616729BB" w14:textId="77777777" w:rsidR="00E96D2C" w:rsidRPr="00E96D2C" w:rsidRDefault="00E96D2C" w:rsidP="00E96D2C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</w:p>
    <w:p w14:paraId="140EC093" w14:textId="3B08B984" w:rsidR="00277557" w:rsidRPr="00E4152A" w:rsidRDefault="008F3BDB" w:rsidP="00EF34CB">
      <w:pPr>
        <w:jc w:val="center"/>
        <w:rPr>
          <w:b/>
          <w:bCs/>
          <w:color w:val="414142"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3A55CD">
        <w:rPr>
          <w:b/>
          <w:bCs/>
          <w:sz w:val="28"/>
          <w:szCs w:val="28"/>
        </w:rPr>
        <w:t>. </w:t>
      </w:r>
      <w:r w:rsidR="00277557" w:rsidRPr="00E4152A">
        <w:rPr>
          <w:b/>
          <w:bCs/>
          <w:sz w:val="28"/>
          <w:szCs w:val="28"/>
        </w:rPr>
        <w:t xml:space="preserve">Reģistra </w:t>
      </w:r>
      <w:r w:rsidR="00EC1039" w:rsidRPr="00E4152A">
        <w:rPr>
          <w:b/>
          <w:bCs/>
          <w:sz w:val="28"/>
          <w:szCs w:val="28"/>
        </w:rPr>
        <w:t>vešana</w:t>
      </w:r>
      <w:r w:rsidR="00277557" w:rsidRPr="00E4152A">
        <w:rPr>
          <w:b/>
          <w:bCs/>
          <w:sz w:val="28"/>
          <w:szCs w:val="28"/>
        </w:rPr>
        <w:t xml:space="preserve"> un </w:t>
      </w:r>
      <w:r w:rsidR="003D3D64" w:rsidRPr="00E4152A">
        <w:rPr>
          <w:b/>
          <w:bCs/>
          <w:sz w:val="28"/>
          <w:szCs w:val="28"/>
        </w:rPr>
        <w:t xml:space="preserve">reģistrā </w:t>
      </w:r>
      <w:r w:rsidR="0095284D" w:rsidRPr="00E4152A">
        <w:rPr>
          <w:b/>
          <w:bCs/>
          <w:sz w:val="28"/>
          <w:szCs w:val="28"/>
        </w:rPr>
        <w:t>iekļaujamie dati</w:t>
      </w:r>
    </w:p>
    <w:p w14:paraId="14FE91F5" w14:textId="77777777" w:rsidR="00C94519" w:rsidRPr="00E96D2C" w:rsidRDefault="00C94519" w:rsidP="00EF34CB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</w:p>
    <w:p w14:paraId="05323395" w14:textId="1C54BE36" w:rsidR="005B0CD8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F17C8" w:rsidRPr="003155CD">
        <w:rPr>
          <w:bCs/>
          <w:color w:val="000000" w:themeColor="text1"/>
          <w:sz w:val="28"/>
          <w:szCs w:val="28"/>
        </w:rPr>
        <w:t>Reģistr</w:t>
      </w:r>
      <w:r w:rsidR="00FE13EC" w:rsidRPr="003155CD">
        <w:rPr>
          <w:bCs/>
          <w:color w:val="000000" w:themeColor="text1"/>
          <w:sz w:val="28"/>
          <w:szCs w:val="28"/>
        </w:rPr>
        <w:t xml:space="preserve">ā </w:t>
      </w:r>
      <w:r w:rsidR="00A6242A" w:rsidRPr="003155CD">
        <w:rPr>
          <w:bCs/>
          <w:color w:val="000000" w:themeColor="text1"/>
          <w:sz w:val="28"/>
          <w:szCs w:val="28"/>
        </w:rPr>
        <w:t>iekļauj</w:t>
      </w:r>
      <w:r w:rsidR="007F17C8" w:rsidRPr="003155CD">
        <w:rPr>
          <w:bCs/>
          <w:color w:val="000000" w:themeColor="text1"/>
          <w:sz w:val="28"/>
          <w:szCs w:val="28"/>
        </w:rPr>
        <w:t xml:space="preserve"> </w:t>
      </w:r>
      <w:r w:rsidR="008F3EC1" w:rsidRPr="003155CD">
        <w:rPr>
          <w:bCs/>
          <w:color w:val="000000" w:themeColor="text1"/>
          <w:sz w:val="28"/>
          <w:szCs w:val="28"/>
        </w:rPr>
        <w:t>informāciju</w:t>
      </w:r>
      <w:r w:rsidR="007F17C8" w:rsidRPr="003155CD">
        <w:rPr>
          <w:bCs/>
          <w:color w:val="000000" w:themeColor="text1"/>
          <w:sz w:val="28"/>
          <w:szCs w:val="28"/>
        </w:rPr>
        <w:t xml:space="preserve"> </w:t>
      </w:r>
      <w:r w:rsidR="0059491C" w:rsidRPr="003155CD">
        <w:rPr>
          <w:bCs/>
          <w:color w:val="000000" w:themeColor="text1"/>
          <w:sz w:val="28"/>
          <w:szCs w:val="28"/>
        </w:rPr>
        <w:t>par iesniedzēj</w:t>
      </w:r>
      <w:r w:rsidR="007751D3" w:rsidRPr="003155CD">
        <w:rPr>
          <w:bCs/>
          <w:color w:val="000000" w:themeColor="text1"/>
          <w:sz w:val="28"/>
          <w:szCs w:val="28"/>
        </w:rPr>
        <w:t>iem</w:t>
      </w:r>
      <w:r w:rsidR="0059491C" w:rsidRPr="003155CD">
        <w:rPr>
          <w:bCs/>
          <w:color w:val="000000" w:themeColor="text1"/>
          <w:sz w:val="28"/>
          <w:szCs w:val="28"/>
        </w:rPr>
        <w:t xml:space="preserve"> un</w:t>
      </w:r>
      <w:r w:rsidR="00A6242A" w:rsidRPr="003155CD">
        <w:rPr>
          <w:bCs/>
          <w:color w:val="000000" w:themeColor="text1"/>
          <w:sz w:val="28"/>
          <w:szCs w:val="28"/>
        </w:rPr>
        <w:t xml:space="preserve"> uzkrāj informāciju par</w:t>
      </w:r>
      <w:r w:rsidR="0059491C" w:rsidRPr="003155CD">
        <w:rPr>
          <w:bCs/>
          <w:color w:val="000000" w:themeColor="text1"/>
          <w:sz w:val="28"/>
          <w:szCs w:val="28"/>
        </w:rPr>
        <w:t xml:space="preserve"> </w:t>
      </w:r>
      <w:r w:rsidR="008F3EC1" w:rsidRPr="003155CD">
        <w:rPr>
          <w:bCs/>
          <w:color w:val="000000" w:themeColor="text1"/>
          <w:sz w:val="28"/>
          <w:szCs w:val="28"/>
        </w:rPr>
        <w:t>tām sabiedrībām ar ierobežotu atbildību, kurām piešķirts</w:t>
      </w:r>
      <w:r w:rsidR="008F683E" w:rsidRPr="003155CD">
        <w:rPr>
          <w:bCs/>
          <w:color w:val="000000" w:themeColor="text1"/>
          <w:sz w:val="28"/>
          <w:szCs w:val="28"/>
        </w:rPr>
        <w:t>, atņemts vai atcelts</w:t>
      </w:r>
      <w:r w:rsidR="008F3EC1" w:rsidRPr="003155CD">
        <w:rPr>
          <w:bCs/>
          <w:color w:val="000000" w:themeColor="text1"/>
          <w:sz w:val="28"/>
          <w:szCs w:val="28"/>
        </w:rPr>
        <w:t xml:space="preserve"> sociālā uzņēmuma statuss</w:t>
      </w:r>
      <w:r w:rsidR="005A3286" w:rsidRPr="003155CD">
        <w:rPr>
          <w:bCs/>
          <w:color w:val="000000" w:themeColor="text1"/>
          <w:sz w:val="28"/>
          <w:szCs w:val="28"/>
        </w:rPr>
        <w:t>.</w:t>
      </w:r>
    </w:p>
    <w:p w14:paraId="53939FD2" w14:textId="77777777" w:rsidR="00E96D2C" w:rsidRPr="00E96D2C" w:rsidRDefault="00E96D2C" w:rsidP="00E96D2C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</w:p>
    <w:p w14:paraId="5A68E872" w14:textId="17E5BF06" w:rsidR="0001507D" w:rsidRPr="003155CD" w:rsidRDefault="009860B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5B0CD8" w:rsidRPr="003155CD">
        <w:rPr>
          <w:bCs/>
          <w:color w:val="000000" w:themeColor="text1"/>
          <w:sz w:val="28"/>
          <w:szCs w:val="28"/>
        </w:rPr>
        <w:t xml:space="preserve">Reģistrā </w:t>
      </w:r>
      <w:r w:rsidR="002C1E73" w:rsidRPr="003155CD">
        <w:rPr>
          <w:bCs/>
          <w:color w:val="000000" w:themeColor="text1"/>
          <w:sz w:val="28"/>
          <w:szCs w:val="28"/>
        </w:rPr>
        <w:t>iekļauj</w:t>
      </w:r>
      <w:r w:rsidR="006B2729" w:rsidRPr="003155CD">
        <w:rPr>
          <w:bCs/>
          <w:color w:val="000000" w:themeColor="text1"/>
          <w:sz w:val="28"/>
          <w:szCs w:val="28"/>
        </w:rPr>
        <w:t xml:space="preserve"> šādus datus</w:t>
      </w:r>
      <w:r w:rsidR="002C1E73" w:rsidRPr="003155CD">
        <w:rPr>
          <w:bCs/>
          <w:color w:val="000000" w:themeColor="text1"/>
          <w:sz w:val="28"/>
          <w:szCs w:val="28"/>
        </w:rPr>
        <w:t>:</w:t>
      </w:r>
    </w:p>
    <w:p w14:paraId="05AA450B" w14:textId="581574FA" w:rsidR="00291887" w:rsidRPr="003155CD" w:rsidRDefault="009860B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01507D" w:rsidRPr="003155CD">
        <w:rPr>
          <w:bCs/>
          <w:color w:val="000000" w:themeColor="text1"/>
          <w:sz w:val="28"/>
          <w:szCs w:val="28"/>
        </w:rPr>
        <w:t>.1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bookmarkStart w:id="2" w:name="p-326618"/>
      <w:bookmarkEnd w:id="2"/>
      <w:r w:rsidR="002C1E73" w:rsidRPr="003155CD">
        <w:rPr>
          <w:bCs/>
          <w:color w:val="000000" w:themeColor="text1"/>
          <w:sz w:val="28"/>
          <w:szCs w:val="28"/>
        </w:rPr>
        <w:t xml:space="preserve">informāciju </w:t>
      </w:r>
      <w:r w:rsidRPr="003155CD">
        <w:rPr>
          <w:bCs/>
          <w:color w:val="000000" w:themeColor="text1"/>
          <w:sz w:val="28"/>
          <w:szCs w:val="28"/>
        </w:rPr>
        <w:t xml:space="preserve">par </w:t>
      </w:r>
      <w:r w:rsidR="00423723" w:rsidRPr="003155CD">
        <w:rPr>
          <w:bCs/>
          <w:color w:val="000000" w:themeColor="text1"/>
          <w:sz w:val="28"/>
          <w:szCs w:val="28"/>
        </w:rPr>
        <w:t>sabiedrību ar ierobežotu atbildību:</w:t>
      </w:r>
    </w:p>
    <w:p w14:paraId="7027727D" w14:textId="7F730CF1" w:rsidR="00291887" w:rsidRPr="003155CD" w:rsidRDefault="0071740A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291887" w:rsidRPr="003155CD">
        <w:rPr>
          <w:bCs/>
          <w:color w:val="000000" w:themeColor="text1"/>
          <w:sz w:val="28"/>
          <w:szCs w:val="28"/>
        </w:rPr>
        <w:t>.1.</w:t>
      </w:r>
      <w:r w:rsidR="0001507D" w:rsidRPr="003155CD">
        <w:rPr>
          <w:bCs/>
          <w:color w:val="000000" w:themeColor="text1"/>
          <w:sz w:val="28"/>
          <w:szCs w:val="28"/>
        </w:rPr>
        <w:t>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291887" w:rsidRPr="003155CD">
        <w:rPr>
          <w:bCs/>
          <w:color w:val="000000" w:themeColor="text1"/>
          <w:sz w:val="28"/>
          <w:szCs w:val="28"/>
        </w:rPr>
        <w:t>nosaukums;</w:t>
      </w:r>
    </w:p>
    <w:p w14:paraId="346007CB" w14:textId="3CB624E5" w:rsidR="0019245D" w:rsidRPr="003155CD" w:rsidRDefault="0071740A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291887" w:rsidRPr="003155CD">
        <w:rPr>
          <w:bCs/>
          <w:color w:val="000000" w:themeColor="text1"/>
          <w:sz w:val="28"/>
          <w:szCs w:val="28"/>
        </w:rPr>
        <w:t>.</w:t>
      </w:r>
      <w:r w:rsidR="0001507D" w:rsidRPr="003155CD">
        <w:rPr>
          <w:bCs/>
          <w:color w:val="000000" w:themeColor="text1"/>
          <w:sz w:val="28"/>
          <w:szCs w:val="28"/>
        </w:rPr>
        <w:t>1.</w:t>
      </w:r>
      <w:r w:rsidR="00291887" w:rsidRPr="003155CD">
        <w:rPr>
          <w:bCs/>
          <w:color w:val="000000" w:themeColor="text1"/>
          <w:sz w:val="28"/>
          <w:szCs w:val="28"/>
        </w:rPr>
        <w:t>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9245D" w:rsidRPr="003155CD">
        <w:rPr>
          <w:bCs/>
          <w:color w:val="000000" w:themeColor="text1"/>
          <w:sz w:val="28"/>
          <w:szCs w:val="28"/>
        </w:rPr>
        <w:t>reģistrācijas numurs;</w:t>
      </w:r>
    </w:p>
    <w:p w14:paraId="6317BD40" w14:textId="78B08407" w:rsidR="00736536" w:rsidRPr="003155CD" w:rsidRDefault="0071740A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19245D" w:rsidRPr="003155CD">
        <w:rPr>
          <w:bCs/>
          <w:color w:val="000000" w:themeColor="text1"/>
          <w:sz w:val="28"/>
          <w:szCs w:val="28"/>
        </w:rPr>
        <w:t>.</w:t>
      </w:r>
      <w:r w:rsidR="0001507D" w:rsidRPr="003155CD">
        <w:rPr>
          <w:bCs/>
          <w:color w:val="000000" w:themeColor="text1"/>
          <w:sz w:val="28"/>
          <w:szCs w:val="28"/>
        </w:rPr>
        <w:t>1.</w:t>
      </w:r>
      <w:r w:rsidR="0019245D" w:rsidRPr="003155CD">
        <w:rPr>
          <w:bCs/>
          <w:color w:val="000000" w:themeColor="text1"/>
          <w:sz w:val="28"/>
          <w:szCs w:val="28"/>
        </w:rPr>
        <w:t>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9245D" w:rsidRPr="003155CD">
        <w:rPr>
          <w:bCs/>
          <w:color w:val="000000" w:themeColor="text1"/>
          <w:sz w:val="28"/>
          <w:szCs w:val="28"/>
        </w:rPr>
        <w:t xml:space="preserve">juridiskā </w:t>
      </w:r>
      <w:r w:rsidR="00291887" w:rsidRPr="003155CD">
        <w:rPr>
          <w:bCs/>
          <w:color w:val="000000" w:themeColor="text1"/>
          <w:sz w:val="28"/>
          <w:szCs w:val="28"/>
        </w:rPr>
        <w:t>adrese;</w:t>
      </w:r>
    </w:p>
    <w:p w14:paraId="20C43D88" w14:textId="12E9CA3A" w:rsidR="00291887" w:rsidRPr="003155CD" w:rsidRDefault="0071740A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083897" w:rsidRPr="003155CD">
        <w:rPr>
          <w:bCs/>
          <w:color w:val="000000" w:themeColor="text1"/>
          <w:sz w:val="28"/>
          <w:szCs w:val="28"/>
        </w:rPr>
        <w:t>.</w:t>
      </w:r>
      <w:r w:rsidR="0001507D" w:rsidRPr="003155CD">
        <w:rPr>
          <w:bCs/>
          <w:color w:val="000000" w:themeColor="text1"/>
          <w:sz w:val="28"/>
          <w:szCs w:val="28"/>
        </w:rPr>
        <w:t>1.</w:t>
      </w:r>
      <w:r w:rsidR="00083897" w:rsidRPr="003155CD">
        <w:rPr>
          <w:bCs/>
          <w:color w:val="000000" w:themeColor="text1"/>
          <w:sz w:val="28"/>
          <w:szCs w:val="28"/>
        </w:rPr>
        <w:t>4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9245D" w:rsidRPr="003155CD">
        <w:rPr>
          <w:bCs/>
          <w:color w:val="000000" w:themeColor="text1"/>
          <w:sz w:val="28"/>
          <w:szCs w:val="28"/>
        </w:rPr>
        <w:t>kontaktinformācija</w:t>
      </w:r>
      <w:r w:rsidR="0001507D" w:rsidRPr="003155CD">
        <w:rPr>
          <w:bCs/>
          <w:color w:val="000000" w:themeColor="text1"/>
          <w:sz w:val="28"/>
          <w:szCs w:val="28"/>
        </w:rPr>
        <w:t xml:space="preserve"> (tālruņa numurs, </w:t>
      </w:r>
      <w:r w:rsidR="00B12E67" w:rsidRPr="003155CD">
        <w:rPr>
          <w:bCs/>
          <w:color w:val="000000" w:themeColor="text1"/>
          <w:sz w:val="28"/>
          <w:szCs w:val="28"/>
        </w:rPr>
        <w:t>elektroniskā pasta</w:t>
      </w:r>
      <w:r w:rsidR="0001507D" w:rsidRPr="003155CD">
        <w:rPr>
          <w:bCs/>
          <w:color w:val="000000" w:themeColor="text1"/>
          <w:sz w:val="28"/>
          <w:szCs w:val="28"/>
        </w:rPr>
        <w:t xml:space="preserve"> adrese)</w:t>
      </w:r>
      <w:r w:rsidR="00291887" w:rsidRPr="003155CD">
        <w:rPr>
          <w:bCs/>
          <w:color w:val="000000" w:themeColor="text1"/>
          <w:sz w:val="28"/>
          <w:szCs w:val="28"/>
        </w:rPr>
        <w:t>;</w:t>
      </w:r>
    </w:p>
    <w:p w14:paraId="237958DC" w14:textId="6C0F609B" w:rsidR="0001507D" w:rsidRPr="003155CD" w:rsidRDefault="009860B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01507D" w:rsidRPr="003155CD">
        <w:rPr>
          <w:bCs/>
          <w:color w:val="000000" w:themeColor="text1"/>
          <w:sz w:val="28"/>
          <w:szCs w:val="28"/>
        </w:rPr>
        <w:t>.1.5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4105CD" w:rsidRPr="003155CD">
        <w:rPr>
          <w:bCs/>
          <w:color w:val="000000" w:themeColor="text1"/>
          <w:sz w:val="28"/>
          <w:szCs w:val="28"/>
        </w:rPr>
        <w:t>tīmekļvietne</w:t>
      </w:r>
      <w:r w:rsidR="004105CD">
        <w:rPr>
          <w:bCs/>
          <w:color w:val="000000" w:themeColor="text1"/>
          <w:sz w:val="28"/>
          <w:szCs w:val="28"/>
        </w:rPr>
        <w:t xml:space="preserve"> (</w:t>
      </w:r>
      <w:r w:rsidR="004105CD" w:rsidRPr="003155CD">
        <w:rPr>
          <w:bCs/>
          <w:color w:val="000000" w:themeColor="text1"/>
          <w:sz w:val="28"/>
          <w:szCs w:val="28"/>
        </w:rPr>
        <w:t>ja iesniedzējam tāda ir izveidota</w:t>
      </w:r>
      <w:r w:rsidR="004105CD">
        <w:rPr>
          <w:bCs/>
          <w:color w:val="000000" w:themeColor="text1"/>
          <w:sz w:val="28"/>
          <w:szCs w:val="28"/>
        </w:rPr>
        <w:t>)</w:t>
      </w:r>
      <w:r w:rsidR="004105CD" w:rsidRPr="003155CD">
        <w:rPr>
          <w:bCs/>
          <w:color w:val="000000" w:themeColor="text1"/>
          <w:sz w:val="28"/>
          <w:szCs w:val="28"/>
        </w:rPr>
        <w:t>;</w:t>
      </w:r>
    </w:p>
    <w:p w14:paraId="0152AA38" w14:textId="552B0D59" w:rsidR="00736536" w:rsidRPr="003155CD" w:rsidRDefault="009860B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736536" w:rsidRPr="003155CD">
        <w:rPr>
          <w:bCs/>
          <w:color w:val="000000" w:themeColor="text1"/>
          <w:sz w:val="28"/>
          <w:szCs w:val="28"/>
        </w:rPr>
        <w:t>.1.6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36536" w:rsidRPr="003155CD">
        <w:rPr>
          <w:bCs/>
          <w:color w:val="000000" w:themeColor="text1"/>
          <w:sz w:val="28"/>
          <w:szCs w:val="28"/>
        </w:rPr>
        <w:t>darbības vietas adrese;</w:t>
      </w:r>
    </w:p>
    <w:p w14:paraId="0DA4AA83" w14:textId="5C21260A" w:rsidR="0019245D" w:rsidRPr="003155CD" w:rsidRDefault="0071740A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19245D" w:rsidRPr="003155CD">
        <w:rPr>
          <w:bCs/>
          <w:color w:val="000000" w:themeColor="text1"/>
          <w:sz w:val="28"/>
          <w:szCs w:val="28"/>
        </w:rPr>
        <w:t>.</w:t>
      </w:r>
      <w:r w:rsidR="0001507D" w:rsidRPr="003155CD">
        <w:rPr>
          <w:bCs/>
          <w:color w:val="000000" w:themeColor="text1"/>
          <w:sz w:val="28"/>
          <w:szCs w:val="28"/>
        </w:rPr>
        <w:t>1.</w:t>
      </w:r>
      <w:r w:rsidR="00721E3A" w:rsidRPr="003155CD">
        <w:rPr>
          <w:bCs/>
          <w:color w:val="000000" w:themeColor="text1"/>
          <w:sz w:val="28"/>
          <w:szCs w:val="28"/>
        </w:rPr>
        <w:t>7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214318" w:rsidRPr="003155CD">
        <w:rPr>
          <w:bCs/>
          <w:color w:val="000000" w:themeColor="text1"/>
          <w:sz w:val="28"/>
          <w:szCs w:val="28"/>
        </w:rPr>
        <w:t>pamatdarbības veids un papildu darbības veids atbilstoši Eiropas Savienības Saimniecisko darbību statistiskās klasifikācijas NACE 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214318" w:rsidRPr="003155CD">
        <w:rPr>
          <w:bCs/>
          <w:color w:val="000000" w:themeColor="text1"/>
          <w:sz w:val="28"/>
          <w:szCs w:val="28"/>
        </w:rPr>
        <w:t>red</w:t>
      </w:r>
      <w:r w:rsidR="00D3040E" w:rsidRPr="003155CD">
        <w:rPr>
          <w:bCs/>
          <w:color w:val="000000" w:themeColor="text1"/>
          <w:sz w:val="28"/>
          <w:szCs w:val="28"/>
        </w:rPr>
        <w:t>akcija</w:t>
      </w:r>
      <w:r w:rsidR="00AC4DF0">
        <w:rPr>
          <w:bCs/>
          <w:color w:val="000000" w:themeColor="text1"/>
          <w:sz w:val="28"/>
          <w:szCs w:val="28"/>
        </w:rPr>
        <w:t>i</w:t>
      </w:r>
      <w:r w:rsidR="00721E3A" w:rsidRPr="003155CD">
        <w:rPr>
          <w:bCs/>
          <w:color w:val="000000" w:themeColor="text1"/>
          <w:sz w:val="28"/>
          <w:szCs w:val="28"/>
        </w:rPr>
        <w:t>;</w:t>
      </w:r>
    </w:p>
    <w:p w14:paraId="012E19C4" w14:textId="5580B59D" w:rsidR="0001507D" w:rsidRPr="003155CD" w:rsidRDefault="009860B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736536" w:rsidRPr="003155CD">
        <w:rPr>
          <w:bCs/>
          <w:color w:val="000000" w:themeColor="text1"/>
          <w:sz w:val="28"/>
          <w:szCs w:val="28"/>
        </w:rPr>
        <w:t>.1.</w:t>
      </w:r>
      <w:r w:rsidR="00721E3A" w:rsidRPr="003155CD">
        <w:rPr>
          <w:bCs/>
          <w:color w:val="000000" w:themeColor="text1"/>
          <w:sz w:val="28"/>
          <w:szCs w:val="28"/>
        </w:rPr>
        <w:t>8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C1049E" w:rsidRPr="003155CD">
        <w:rPr>
          <w:bCs/>
          <w:color w:val="000000" w:themeColor="text1"/>
          <w:sz w:val="28"/>
          <w:szCs w:val="28"/>
        </w:rPr>
        <w:t xml:space="preserve">informācija par </w:t>
      </w:r>
      <w:r w:rsidR="007437FA" w:rsidRPr="003155CD">
        <w:rPr>
          <w:bCs/>
          <w:color w:val="000000" w:themeColor="text1"/>
          <w:sz w:val="28"/>
          <w:szCs w:val="28"/>
        </w:rPr>
        <w:t xml:space="preserve">valdes </w:t>
      </w:r>
      <w:r w:rsidR="00E3067F" w:rsidRPr="003155CD">
        <w:rPr>
          <w:bCs/>
          <w:color w:val="000000" w:themeColor="text1"/>
          <w:sz w:val="28"/>
          <w:szCs w:val="28"/>
        </w:rPr>
        <w:t xml:space="preserve">vai padomes </w:t>
      </w:r>
      <w:r w:rsidR="007437FA" w:rsidRPr="003155CD">
        <w:rPr>
          <w:bCs/>
          <w:color w:val="000000" w:themeColor="text1"/>
          <w:sz w:val="28"/>
          <w:szCs w:val="28"/>
        </w:rPr>
        <w:t xml:space="preserve">locekļa atbilstību mērķa grupai </w:t>
      </w:r>
      <w:r w:rsidR="0001507D" w:rsidRPr="003155CD">
        <w:rPr>
          <w:bCs/>
          <w:color w:val="000000" w:themeColor="text1"/>
          <w:sz w:val="28"/>
          <w:szCs w:val="28"/>
        </w:rPr>
        <w:t xml:space="preserve">vai </w:t>
      </w:r>
      <w:r w:rsidR="00C1049E" w:rsidRPr="003155CD">
        <w:rPr>
          <w:bCs/>
          <w:color w:val="000000" w:themeColor="text1"/>
          <w:sz w:val="28"/>
          <w:szCs w:val="28"/>
        </w:rPr>
        <w:t>konsultatīvo institūciju, kurā ir iesaistīts mērķa grupas pārstāvis vai eksperts;</w:t>
      </w:r>
    </w:p>
    <w:p w14:paraId="609F3431" w14:textId="12D84315" w:rsidR="0001507D" w:rsidRPr="003155CD" w:rsidRDefault="009860B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736536" w:rsidRPr="003155CD">
        <w:rPr>
          <w:bCs/>
          <w:color w:val="000000" w:themeColor="text1"/>
          <w:sz w:val="28"/>
          <w:szCs w:val="28"/>
        </w:rPr>
        <w:t>.1.</w:t>
      </w:r>
      <w:r w:rsidR="00721E3A" w:rsidRPr="003155CD">
        <w:rPr>
          <w:bCs/>
          <w:color w:val="000000" w:themeColor="text1"/>
          <w:sz w:val="28"/>
          <w:szCs w:val="28"/>
        </w:rPr>
        <w:t>9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01507D" w:rsidRPr="003155CD">
        <w:rPr>
          <w:bCs/>
          <w:color w:val="000000" w:themeColor="text1"/>
          <w:sz w:val="28"/>
          <w:szCs w:val="28"/>
        </w:rPr>
        <w:t>sociālais mērķis;</w:t>
      </w:r>
    </w:p>
    <w:p w14:paraId="1E00DF31" w14:textId="3BDF1265" w:rsidR="00FC2821" w:rsidRPr="003155CD" w:rsidRDefault="009860B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722AED" w:rsidRPr="003155CD">
        <w:rPr>
          <w:bCs/>
          <w:color w:val="000000" w:themeColor="text1"/>
          <w:sz w:val="28"/>
          <w:szCs w:val="28"/>
        </w:rPr>
        <w:t>.</w:t>
      </w:r>
      <w:r w:rsidR="00736536" w:rsidRPr="003155CD">
        <w:rPr>
          <w:bCs/>
          <w:color w:val="000000" w:themeColor="text1"/>
          <w:sz w:val="28"/>
          <w:szCs w:val="28"/>
        </w:rPr>
        <w:t>1.</w:t>
      </w:r>
      <w:r w:rsidR="00E3067F" w:rsidRPr="003155CD">
        <w:rPr>
          <w:bCs/>
          <w:color w:val="000000" w:themeColor="text1"/>
          <w:sz w:val="28"/>
          <w:szCs w:val="28"/>
        </w:rPr>
        <w:t>1</w:t>
      </w:r>
      <w:r w:rsidR="00721E3A" w:rsidRPr="003155CD">
        <w:rPr>
          <w:bCs/>
          <w:color w:val="000000" w:themeColor="text1"/>
          <w:sz w:val="28"/>
          <w:szCs w:val="28"/>
        </w:rPr>
        <w:t>0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22AED" w:rsidRPr="003155CD">
        <w:rPr>
          <w:bCs/>
          <w:color w:val="000000" w:themeColor="text1"/>
          <w:sz w:val="28"/>
          <w:szCs w:val="28"/>
        </w:rPr>
        <w:t>mērķa grupa</w:t>
      </w:r>
      <w:r w:rsidR="00736536" w:rsidRPr="003155CD">
        <w:rPr>
          <w:bCs/>
          <w:color w:val="000000" w:themeColor="text1"/>
          <w:sz w:val="28"/>
          <w:szCs w:val="28"/>
        </w:rPr>
        <w:t>;</w:t>
      </w:r>
    </w:p>
    <w:p w14:paraId="18090B3C" w14:textId="3C8A5C6C" w:rsidR="002824B4" w:rsidRPr="003155CD" w:rsidRDefault="00E3067F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13</w:t>
      </w:r>
      <w:r w:rsidR="00385899" w:rsidRPr="003155CD">
        <w:rPr>
          <w:bCs/>
          <w:color w:val="000000" w:themeColor="text1"/>
          <w:sz w:val="28"/>
          <w:szCs w:val="28"/>
        </w:rPr>
        <w:t>.1.</w:t>
      </w:r>
      <w:r w:rsidRPr="003155CD">
        <w:rPr>
          <w:bCs/>
          <w:color w:val="000000" w:themeColor="text1"/>
          <w:sz w:val="28"/>
          <w:szCs w:val="28"/>
        </w:rPr>
        <w:t>1</w:t>
      </w:r>
      <w:r w:rsidR="00721E3A" w:rsidRPr="003155CD">
        <w:rPr>
          <w:bCs/>
          <w:color w:val="000000" w:themeColor="text1"/>
          <w:sz w:val="28"/>
          <w:szCs w:val="28"/>
        </w:rPr>
        <w:t>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385899" w:rsidRPr="003155CD">
        <w:rPr>
          <w:bCs/>
          <w:color w:val="000000" w:themeColor="text1"/>
          <w:sz w:val="28"/>
          <w:szCs w:val="28"/>
        </w:rPr>
        <w:t>gada pārskats</w:t>
      </w:r>
      <w:r w:rsidR="002824B4" w:rsidRPr="003155CD">
        <w:rPr>
          <w:bCs/>
          <w:color w:val="000000" w:themeColor="text1"/>
          <w:sz w:val="28"/>
          <w:szCs w:val="28"/>
        </w:rPr>
        <w:t>;</w:t>
      </w:r>
    </w:p>
    <w:p w14:paraId="6DA220AD" w14:textId="1738234D" w:rsidR="009F1E59" w:rsidRPr="003155CD" w:rsidRDefault="009F1E5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Pr="003155CD">
        <w:rPr>
          <w:bCs/>
          <w:color w:val="000000" w:themeColor="text1"/>
          <w:sz w:val="28"/>
          <w:szCs w:val="28"/>
        </w:rPr>
        <w:t>.1.1</w:t>
      </w:r>
      <w:r w:rsidR="00721E3A" w:rsidRPr="003155CD">
        <w:rPr>
          <w:bCs/>
          <w:color w:val="000000" w:themeColor="text1"/>
          <w:sz w:val="28"/>
          <w:szCs w:val="28"/>
        </w:rPr>
        <w:t>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Pr="003155CD">
        <w:rPr>
          <w:bCs/>
          <w:color w:val="000000" w:themeColor="text1"/>
          <w:sz w:val="28"/>
          <w:szCs w:val="28"/>
        </w:rPr>
        <w:t>papildu informācija;</w:t>
      </w:r>
    </w:p>
    <w:p w14:paraId="15331014" w14:textId="49D8ED6A" w:rsidR="00736536" w:rsidRPr="003155CD" w:rsidRDefault="009860B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736536" w:rsidRPr="003155CD">
        <w:rPr>
          <w:bCs/>
          <w:color w:val="000000" w:themeColor="text1"/>
          <w:sz w:val="28"/>
          <w:szCs w:val="28"/>
        </w:rPr>
        <w:t>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2C1E73" w:rsidRPr="003155CD">
        <w:rPr>
          <w:bCs/>
          <w:color w:val="000000" w:themeColor="text1"/>
          <w:sz w:val="28"/>
          <w:szCs w:val="28"/>
        </w:rPr>
        <w:t xml:space="preserve">informāciju </w:t>
      </w:r>
      <w:r w:rsidRPr="003155CD">
        <w:rPr>
          <w:bCs/>
          <w:color w:val="000000" w:themeColor="text1"/>
          <w:sz w:val="28"/>
          <w:szCs w:val="28"/>
        </w:rPr>
        <w:t xml:space="preserve">par </w:t>
      </w:r>
      <w:r w:rsidR="00736536" w:rsidRPr="003155CD">
        <w:rPr>
          <w:bCs/>
          <w:color w:val="000000" w:themeColor="text1"/>
          <w:sz w:val="28"/>
          <w:szCs w:val="28"/>
        </w:rPr>
        <w:t>sabiedrības ar ierobežotu atbildību nodarbinātaj</w:t>
      </w:r>
      <w:r w:rsidR="00013FEE">
        <w:rPr>
          <w:bCs/>
          <w:color w:val="000000" w:themeColor="text1"/>
          <w:sz w:val="28"/>
          <w:szCs w:val="28"/>
        </w:rPr>
        <w:t>ā</w:t>
      </w:r>
      <w:r w:rsidR="00736536" w:rsidRPr="003155CD">
        <w:rPr>
          <w:bCs/>
          <w:color w:val="000000" w:themeColor="text1"/>
          <w:sz w:val="28"/>
          <w:szCs w:val="28"/>
        </w:rPr>
        <w:t xml:space="preserve">m mērķa grupu </w:t>
      </w:r>
      <w:r w:rsidR="00013FEE" w:rsidRPr="003155CD">
        <w:rPr>
          <w:bCs/>
          <w:color w:val="000000" w:themeColor="text1"/>
          <w:sz w:val="28"/>
          <w:szCs w:val="28"/>
        </w:rPr>
        <w:t>p</w:t>
      </w:r>
      <w:r w:rsidR="00013FEE">
        <w:rPr>
          <w:bCs/>
          <w:color w:val="000000" w:themeColor="text1"/>
          <w:sz w:val="28"/>
          <w:szCs w:val="28"/>
        </w:rPr>
        <w:t>ersonā</w:t>
      </w:r>
      <w:r w:rsidR="00736536" w:rsidRPr="003155CD">
        <w:rPr>
          <w:bCs/>
          <w:color w:val="000000" w:themeColor="text1"/>
          <w:sz w:val="28"/>
          <w:szCs w:val="28"/>
        </w:rPr>
        <w:t>m:</w:t>
      </w:r>
    </w:p>
    <w:p w14:paraId="62FC7DA5" w14:textId="01A5059C" w:rsidR="00736536" w:rsidRPr="003155CD" w:rsidRDefault="009860B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736536" w:rsidRPr="003155CD">
        <w:rPr>
          <w:bCs/>
          <w:color w:val="000000" w:themeColor="text1"/>
          <w:sz w:val="28"/>
          <w:szCs w:val="28"/>
        </w:rPr>
        <w:t>.2.1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36536" w:rsidRPr="003155CD">
        <w:rPr>
          <w:bCs/>
          <w:color w:val="000000" w:themeColor="text1"/>
          <w:sz w:val="28"/>
          <w:szCs w:val="28"/>
        </w:rPr>
        <w:t>vārds, uzvārds;</w:t>
      </w:r>
    </w:p>
    <w:p w14:paraId="0B6D0D7E" w14:textId="2E2DE00C" w:rsidR="00736536" w:rsidRPr="003155CD" w:rsidRDefault="009860B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736536" w:rsidRPr="003155CD">
        <w:rPr>
          <w:bCs/>
          <w:color w:val="000000" w:themeColor="text1"/>
          <w:sz w:val="28"/>
          <w:szCs w:val="28"/>
        </w:rPr>
        <w:t>.2.2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36536" w:rsidRPr="003155CD">
        <w:rPr>
          <w:bCs/>
          <w:color w:val="000000" w:themeColor="text1"/>
          <w:sz w:val="28"/>
          <w:szCs w:val="28"/>
        </w:rPr>
        <w:t>personas kods;</w:t>
      </w:r>
    </w:p>
    <w:p w14:paraId="71AB597C" w14:textId="58802187" w:rsidR="00736536" w:rsidRPr="003155CD" w:rsidRDefault="009860B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736536" w:rsidRPr="003155CD">
        <w:rPr>
          <w:bCs/>
          <w:color w:val="000000" w:themeColor="text1"/>
          <w:sz w:val="28"/>
          <w:szCs w:val="28"/>
        </w:rPr>
        <w:t>.2.</w:t>
      </w:r>
      <w:r w:rsidR="00DD66B5" w:rsidRPr="003155CD">
        <w:rPr>
          <w:bCs/>
          <w:color w:val="000000" w:themeColor="text1"/>
          <w:sz w:val="28"/>
          <w:szCs w:val="28"/>
        </w:rPr>
        <w:t>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36536" w:rsidRPr="003155CD">
        <w:rPr>
          <w:bCs/>
          <w:color w:val="000000" w:themeColor="text1"/>
          <w:sz w:val="28"/>
          <w:szCs w:val="28"/>
        </w:rPr>
        <w:t>darba ņēmēja statusa iegūšanas datums;</w:t>
      </w:r>
    </w:p>
    <w:p w14:paraId="5594EB86" w14:textId="13EF6391" w:rsidR="00736536" w:rsidRPr="003155CD" w:rsidRDefault="009860B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736536" w:rsidRPr="003155CD">
        <w:rPr>
          <w:bCs/>
          <w:color w:val="000000" w:themeColor="text1"/>
          <w:sz w:val="28"/>
          <w:szCs w:val="28"/>
        </w:rPr>
        <w:t>.2.</w:t>
      </w:r>
      <w:r w:rsidR="00DD66B5" w:rsidRPr="003155CD">
        <w:rPr>
          <w:bCs/>
          <w:color w:val="000000" w:themeColor="text1"/>
          <w:sz w:val="28"/>
          <w:szCs w:val="28"/>
        </w:rPr>
        <w:t>4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36536" w:rsidRPr="003155CD">
        <w:rPr>
          <w:bCs/>
          <w:color w:val="000000" w:themeColor="text1"/>
          <w:sz w:val="28"/>
          <w:szCs w:val="28"/>
        </w:rPr>
        <w:t>darba ņēmēja statusa zaudēšanas datums;</w:t>
      </w:r>
    </w:p>
    <w:p w14:paraId="4D1C48B9" w14:textId="553EC075" w:rsidR="00736536" w:rsidRPr="003155CD" w:rsidRDefault="009860B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736536" w:rsidRPr="003155CD">
        <w:rPr>
          <w:bCs/>
          <w:color w:val="000000" w:themeColor="text1"/>
          <w:sz w:val="28"/>
          <w:szCs w:val="28"/>
        </w:rPr>
        <w:t>.2.</w:t>
      </w:r>
      <w:r w:rsidR="00DD66B5" w:rsidRPr="003155CD">
        <w:rPr>
          <w:bCs/>
          <w:color w:val="000000" w:themeColor="text1"/>
          <w:sz w:val="28"/>
          <w:szCs w:val="28"/>
        </w:rPr>
        <w:t>5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36536" w:rsidRPr="003155CD">
        <w:rPr>
          <w:bCs/>
          <w:color w:val="000000" w:themeColor="text1"/>
          <w:sz w:val="28"/>
          <w:szCs w:val="28"/>
        </w:rPr>
        <w:t>atbilstība mērķa grupai:</w:t>
      </w:r>
    </w:p>
    <w:p w14:paraId="511EC144" w14:textId="7A2196B9" w:rsidR="00736536" w:rsidRPr="003155CD" w:rsidRDefault="009860B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736536" w:rsidRPr="003155CD">
        <w:rPr>
          <w:bCs/>
          <w:color w:val="000000" w:themeColor="text1"/>
          <w:sz w:val="28"/>
          <w:szCs w:val="28"/>
        </w:rPr>
        <w:t>.2.</w:t>
      </w:r>
      <w:r w:rsidR="00DD66B5" w:rsidRPr="003155CD">
        <w:rPr>
          <w:bCs/>
          <w:color w:val="000000" w:themeColor="text1"/>
          <w:sz w:val="28"/>
          <w:szCs w:val="28"/>
        </w:rPr>
        <w:t>5</w:t>
      </w:r>
      <w:r w:rsidR="00736536" w:rsidRPr="003155CD">
        <w:rPr>
          <w:bCs/>
          <w:color w:val="000000" w:themeColor="text1"/>
          <w:sz w:val="28"/>
          <w:szCs w:val="28"/>
        </w:rPr>
        <w:t>.1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36536" w:rsidRPr="003155CD">
        <w:rPr>
          <w:bCs/>
          <w:color w:val="000000" w:themeColor="text1"/>
          <w:sz w:val="28"/>
          <w:szCs w:val="28"/>
        </w:rPr>
        <w:t>mērķa grupa, kurai nodarbinātais atbilst;</w:t>
      </w:r>
    </w:p>
    <w:p w14:paraId="23E9224D" w14:textId="1DF08F1A" w:rsidR="00736536" w:rsidRPr="003155CD" w:rsidRDefault="009860B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402254" w:rsidRPr="003155CD">
        <w:rPr>
          <w:bCs/>
          <w:color w:val="000000" w:themeColor="text1"/>
          <w:sz w:val="28"/>
          <w:szCs w:val="28"/>
        </w:rPr>
        <w:t>3</w:t>
      </w:r>
      <w:r w:rsidR="00736536" w:rsidRPr="003155CD">
        <w:rPr>
          <w:bCs/>
          <w:color w:val="000000" w:themeColor="text1"/>
          <w:sz w:val="28"/>
          <w:szCs w:val="28"/>
        </w:rPr>
        <w:t>.2.</w:t>
      </w:r>
      <w:r w:rsidR="00DD66B5" w:rsidRPr="003155CD">
        <w:rPr>
          <w:bCs/>
          <w:color w:val="000000" w:themeColor="text1"/>
          <w:sz w:val="28"/>
          <w:szCs w:val="28"/>
        </w:rPr>
        <w:t>5</w:t>
      </w:r>
      <w:r w:rsidR="00736536" w:rsidRPr="003155CD">
        <w:rPr>
          <w:bCs/>
          <w:color w:val="000000" w:themeColor="text1"/>
          <w:sz w:val="28"/>
          <w:szCs w:val="28"/>
        </w:rPr>
        <w:t>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36536" w:rsidRPr="003155CD">
        <w:rPr>
          <w:bCs/>
          <w:color w:val="000000" w:themeColor="text1"/>
          <w:sz w:val="28"/>
          <w:szCs w:val="28"/>
        </w:rPr>
        <w:t>datums, no kura nodarbinātais atbilst mērķa grupai;</w:t>
      </w:r>
    </w:p>
    <w:p w14:paraId="6552AB1F" w14:textId="351D98AE" w:rsidR="00A834AF" w:rsidRPr="003155CD" w:rsidRDefault="00A1420E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lastRenderedPageBreak/>
        <w:t>1</w:t>
      </w:r>
      <w:r w:rsidR="00066AE0" w:rsidRPr="003155CD">
        <w:rPr>
          <w:bCs/>
          <w:color w:val="000000" w:themeColor="text1"/>
          <w:sz w:val="28"/>
          <w:szCs w:val="28"/>
        </w:rPr>
        <w:t>3</w:t>
      </w:r>
      <w:r w:rsidRPr="003155CD">
        <w:rPr>
          <w:bCs/>
          <w:color w:val="000000" w:themeColor="text1"/>
          <w:sz w:val="28"/>
          <w:szCs w:val="28"/>
        </w:rPr>
        <w:t>.3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2C1E73" w:rsidRPr="003155CD">
        <w:rPr>
          <w:bCs/>
          <w:color w:val="000000" w:themeColor="text1"/>
          <w:sz w:val="28"/>
          <w:szCs w:val="28"/>
        </w:rPr>
        <w:t xml:space="preserve">informāciju </w:t>
      </w:r>
      <w:r w:rsidR="009860BD" w:rsidRPr="003155CD">
        <w:rPr>
          <w:bCs/>
          <w:color w:val="000000" w:themeColor="text1"/>
          <w:sz w:val="28"/>
          <w:szCs w:val="28"/>
        </w:rPr>
        <w:t>par pieņemt</w:t>
      </w:r>
      <w:r w:rsidR="001F277D" w:rsidRPr="003155CD">
        <w:rPr>
          <w:bCs/>
          <w:color w:val="000000" w:themeColor="text1"/>
          <w:sz w:val="28"/>
          <w:szCs w:val="28"/>
        </w:rPr>
        <w:t>ajiem</w:t>
      </w:r>
      <w:r w:rsidR="009860BD" w:rsidRPr="003155CD">
        <w:rPr>
          <w:bCs/>
          <w:color w:val="000000" w:themeColor="text1"/>
          <w:sz w:val="28"/>
          <w:szCs w:val="28"/>
        </w:rPr>
        <w:t xml:space="preserve"> lēmum</w:t>
      </w:r>
      <w:r w:rsidR="001F277D" w:rsidRPr="003155CD">
        <w:rPr>
          <w:bCs/>
          <w:color w:val="000000" w:themeColor="text1"/>
          <w:sz w:val="28"/>
          <w:szCs w:val="28"/>
        </w:rPr>
        <w:t>iem</w:t>
      </w:r>
      <w:r w:rsidR="00A834AF" w:rsidRPr="003155CD">
        <w:rPr>
          <w:bCs/>
          <w:color w:val="000000" w:themeColor="text1"/>
          <w:sz w:val="28"/>
          <w:szCs w:val="28"/>
        </w:rPr>
        <w:t>:</w:t>
      </w:r>
    </w:p>
    <w:p w14:paraId="2F7BA05A" w14:textId="2E58C206" w:rsidR="00A834AF" w:rsidRPr="003155CD" w:rsidRDefault="00A834AF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066AE0" w:rsidRPr="003155CD">
        <w:rPr>
          <w:bCs/>
          <w:color w:val="000000" w:themeColor="text1"/>
          <w:sz w:val="28"/>
          <w:szCs w:val="28"/>
        </w:rPr>
        <w:t>3</w:t>
      </w:r>
      <w:r w:rsidRPr="003155CD">
        <w:rPr>
          <w:bCs/>
          <w:color w:val="000000" w:themeColor="text1"/>
          <w:sz w:val="28"/>
          <w:szCs w:val="28"/>
        </w:rPr>
        <w:t>.</w:t>
      </w:r>
      <w:r w:rsidR="00A1420E" w:rsidRPr="003155CD">
        <w:rPr>
          <w:bCs/>
          <w:color w:val="000000" w:themeColor="text1"/>
          <w:sz w:val="28"/>
          <w:szCs w:val="28"/>
        </w:rPr>
        <w:t>3</w:t>
      </w:r>
      <w:r w:rsidRPr="003155CD">
        <w:rPr>
          <w:bCs/>
          <w:color w:val="000000" w:themeColor="text1"/>
          <w:sz w:val="28"/>
          <w:szCs w:val="28"/>
        </w:rPr>
        <w:t>.1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16459" w:rsidRPr="003155CD">
        <w:rPr>
          <w:bCs/>
          <w:color w:val="000000" w:themeColor="text1"/>
          <w:sz w:val="28"/>
          <w:szCs w:val="28"/>
        </w:rPr>
        <w:t>veids;</w:t>
      </w:r>
    </w:p>
    <w:p w14:paraId="34C3593D" w14:textId="1DCAD94A" w:rsidR="00A834AF" w:rsidRPr="003155CD" w:rsidRDefault="00A834AF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066AE0" w:rsidRPr="003155CD">
        <w:rPr>
          <w:bCs/>
          <w:color w:val="000000" w:themeColor="text1"/>
          <w:sz w:val="28"/>
          <w:szCs w:val="28"/>
        </w:rPr>
        <w:t>3</w:t>
      </w:r>
      <w:r w:rsidRPr="003155CD">
        <w:rPr>
          <w:bCs/>
          <w:color w:val="000000" w:themeColor="text1"/>
          <w:sz w:val="28"/>
          <w:szCs w:val="28"/>
        </w:rPr>
        <w:t>.</w:t>
      </w:r>
      <w:r w:rsidR="00A1420E" w:rsidRPr="003155CD">
        <w:rPr>
          <w:bCs/>
          <w:color w:val="000000" w:themeColor="text1"/>
          <w:sz w:val="28"/>
          <w:szCs w:val="28"/>
        </w:rPr>
        <w:t>3</w:t>
      </w:r>
      <w:r w:rsidRPr="003155CD">
        <w:rPr>
          <w:bCs/>
          <w:color w:val="000000" w:themeColor="text1"/>
          <w:sz w:val="28"/>
          <w:szCs w:val="28"/>
        </w:rPr>
        <w:t>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16459" w:rsidRPr="003155CD">
        <w:rPr>
          <w:bCs/>
          <w:color w:val="000000" w:themeColor="text1"/>
          <w:sz w:val="28"/>
          <w:szCs w:val="28"/>
        </w:rPr>
        <w:t xml:space="preserve">numurs; </w:t>
      </w:r>
    </w:p>
    <w:p w14:paraId="45434A02" w14:textId="0C16F15A" w:rsidR="00A834AF" w:rsidRPr="003155CD" w:rsidRDefault="00A834AF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066AE0" w:rsidRPr="003155CD">
        <w:rPr>
          <w:bCs/>
          <w:color w:val="000000" w:themeColor="text1"/>
          <w:sz w:val="28"/>
          <w:szCs w:val="28"/>
        </w:rPr>
        <w:t>3</w:t>
      </w:r>
      <w:r w:rsidRPr="003155CD">
        <w:rPr>
          <w:bCs/>
          <w:color w:val="000000" w:themeColor="text1"/>
          <w:sz w:val="28"/>
          <w:szCs w:val="28"/>
        </w:rPr>
        <w:t>.</w:t>
      </w:r>
      <w:r w:rsidR="00A1420E" w:rsidRPr="003155CD">
        <w:rPr>
          <w:bCs/>
          <w:color w:val="000000" w:themeColor="text1"/>
          <w:sz w:val="28"/>
          <w:szCs w:val="28"/>
        </w:rPr>
        <w:t>3</w:t>
      </w:r>
      <w:r w:rsidRPr="003155CD">
        <w:rPr>
          <w:bCs/>
          <w:color w:val="000000" w:themeColor="text1"/>
          <w:sz w:val="28"/>
          <w:szCs w:val="28"/>
        </w:rPr>
        <w:t>.3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16459" w:rsidRPr="003155CD">
        <w:rPr>
          <w:bCs/>
          <w:color w:val="000000" w:themeColor="text1"/>
          <w:sz w:val="28"/>
          <w:szCs w:val="28"/>
        </w:rPr>
        <w:t>pieņemšanas datums;</w:t>
      </w:r>
    </w:p>
    <w:p w14:paraId="417B0831" w14:textId="129E9E8F" w:rsidR="00A834AF" w:rsidRPr="003155CD" w:rsidRDefault="00A834AF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066AE0" w:rsidRPr="003155CD">
        <w:rPr>
          <w:bCs/>
          <w:color w:val="000000" w:themeColor="text1"/>
          <w:sz w:val="28"/>
          <w:szCs w:val="28"/>
        </w:rPr>
        <w:t>3</w:t>
      </w:r>
      <w:r w:rsidRPr="003155CD">
        <w:rPr>
          <w:bCs/>
          <w:color w:val="000000" w:themeColor="text1"/>
          <w:sz w:val="28"/>
          <w:szCs w:val="28"/>
        </w:rPr>
        <w:t>.</w:t>
      </w:r>
      <w:r w:rsidR="00A1420E" w:rsidRPr="003155CD">
        <w:rPr>
          <w:bCs/>
          <w:color w:val="000000" w:themeColor="text1"/>
          <w:sz w:val="28"/>
          <w:szCs w:val="28"/>
        </w:rPr>
        <w:t>3</w:t>
      </w:r>
      <w:r w:rsidRPr="003155CD">
        <w:rPr>
          <w:bCs/>
          <w:color w:val="000000" w:themeColor="text1"/>
          <w:sz w:val="28"/>
          <w:szCs w:val="28"/>
        </w:rPr>
        <w:t>.4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Pr="003155CD">
        <w:rPr>
          <w:bCs/>
          <w:color w:val="000000" w:themeColor="text1"/>
          <w:sz w:val="28"/>
          <w:szCs w:val="28"/>
        </w:rPr>
        <w:t>spēkā stāšanās datums</w:t>
      </w:r>
      <w:r w:rsidR="00DD66B5" w:rsidRPr="003155CD">
        <w:rPr>
          <w:bCs/>
          <w:color w:val="000000" w:themeColor="text1"/>
          <w:sz w:val="28"/>
          <w:szCs w:val="28"/>
        </w:rPr>
        <w:t>;</w:t>
      </w:r>
    </w:p>
    <w:p w14:paraId="26904245" w14:textId="57D82DC3" w:rsidR="00C82A22" w:rsidRPr="003155CD" w:rsidRDefault="0071740A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066AE0" w:rsidRPr="003155CD">
        <w:rPr>
          <w:bCs/>
          <w:color w:val="000000" w:themeColor="text1"/>
          <w:sz w:val="28"/>
          <w:szCs w:val="28"/>
        </w:rPr>
        <w:t>3</w:t>
      </w:r>
      <w:r w:rsidR="00B22E0F" w:rsidRPr="003155CD">
        <w:rPr>
          <w:bCs/>
          <w:color w:val="000000" w:themeColor="text1"/>
          <w:sz w:val="28"/>
          <w:szCs w:val="28"/>
        </w:rPr>
        <w:t>.</w:t>
      </w:r>
      <w:r w:rsidR="00A1420E" w:rsidRPr="003155CD">
        <w:rPr>
          <w:bCs/>
          <w:color w:val="000000" w:themeColor="text1"/>
          <w:sz w:val="28"/>
          <w:szCs w:val="28"/>
        </w:rPr>
        <w:t>4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491D67" w:rsidRPr="003155CD">
        <w:rPr>
          <w:bCs/>
          <w:color w:val="000000" w:themeColor="text1"/>
          <w:sz w:val="28"/>
          <w:szCs w:val="28"/>
        </w:rPr>
        <w:t>darbības</w:t>
      </w:r>
      <w:r w:rsidR="00B22E0F" w:rsidRPr="003155CD">
        <w:rPr>
          <w:bCs/>
          <w:color w:val="000000" w:themeColor="text1"/>
          <w:sz w:val="28"/>
          <w:szCs w:val="28"/>
        </w:rPr>
        <w:t xml:space="preserve"> p</w:t>
      </w:r>
      <w:r w:rsidR="002C1E73" w:rsidRPr="003155CD">
        <w:rPr>
          <w:bCs/>
          <w:color w:val="000000" w:themeColor="text1"/>
          <w:sz w:val="28"/>
          <w:szCs w:val="28"/>
        </w:rPr>
        <w:t>ārskatu</w:t>
      </w:r>
      <w:r w:rsidR="00E95989" w:rsidRPr="003155CD">
        <w:rPr>
          <w:bCs/>
          <w:color w:val="000000" w:themeColor="text1"/>
          <w:sz w:val="28"/>
          <w:szCs w:val="28"/>
        </w:rPr>
        <w:t>;</w:t>
      </w:r>
      <w:r w:rsidR="00BB4BA4" w:rsidRPr="003155CD">
        <w:rPr>
          <w:bCs/>
          <w:color w:val="000000" w:themeColor="text1"/>
          <w:sz w:val="28"/>
          <w:szCs w:val="28"/>
        </w:rPr>
        <w:t xml:space="preserve"> </w:t>
      </w:r>
    </w:p>
    <w:p w14:paraId="1425A878" w14:textId="43970EDA" w:rsidR="00BE699A" w:rsidRPr="000B4229" w:rsidRDefault="00BE699A" w:rsidP="00EF34CB">
      <w:pPr>
        <w:shd w:val="clear" w:color="auto" w:fill="FFFFFF"/>
        <w:ind w:firstLine="720"/>
        <w:jc w:val="both"/>
        <w:rPr>
          <w:bCs/>
          <w:color w:val="000000" w:themeColor="text1"/>
          <w:spacing w:val="-2"/>
          <w:sz w:val="28"/>
          <w:szCs w:val="28"/>
        </w:rPr>
      </w:pPr>
      <w:r w:rsidRPr="000B4229">
        <w:rPr>
          <w:bCs/>
          <w:color w:val="000000" w:themeColor="text1"/>
          <w:spacing w:val="-2"/>
          <w:sz w:val="28"/>
          <w:szCs w:val="28"/>
        </w:rPr>
        <w:t>13.5</w:t>
      </w:r>
      <w:r w:rsidR="000B4229" w:rsidRPr="000B4229">
        <w:rPr>
          <w:bCs/>
          <w:color w:val="000000" w:themeColor="text1"/>
          <w:spacing w:val="-2"/>
          <w:sz w:val="28"/>
          <w:szCs w:val="28"/>
        </w:rPr>
        <w:t>. </w:t>
      </w:r>
      <w:r w:rsidRPr="000B4229">
        <w:rPr>
          <w:bCs/>
          <w:color w:val="000000" w:themeColor="text1"/>
          <w:spacing w:val="-2"/>
          <w:sz w:val="28"/>
          <w:szCs w:val="28"/>
        </w:rPr>
        <w:t>informācij</w:t>
      </w:r>
      <w:r w:rsidR="00E95989" w:rsidRPr="000B4229">
        <w:rPr>
          <w:bCs/>
          <w:color w:val="000000" w:themeColor="text1"/>
          <w:spacing w:val="-2"/>
          <w:sz w:val="28"/>
          <w:szCs w:val="28"/>
        </w:rPr>
        <w:t>u</w:t>
      </w:r>
      <w:r w:rsidRPr="000B4229">
        <w:rPr>
          <w:bCs/>
          <w:color w:val="000000" w:themeColor="text1"/>
          <w:spacing w:val="-2"/>
          <w:sz w:val="28"/>
          <w:szCs w:val="28"/>
        </w:rPr>
        <w:t xml:space="preserve"> par dalību darbības programmas </w:t>
      </w:r>
      <w:r w:rsidR="00A419B3" w:rsidRPr="000B4229">
        <w:rPr>
          <w:bCs/>
          <w:color w:val="000000" w:themeColor="text1"/>
          <w:spacing w:val="-2"/>
          <w:sz w:val="28"/>
          <w:szCs w:val="28"/>
        </w:rPr>
        <w:t>"</w:t>
      </w:r>
      <w:r w:rsidRPr="000B4229">
        <w:rPr>
          <w:bCs/>
          <w:color w:val="000000" w:themeColor="text1"/>
          <w:spacing w:val="-2"/>
          <w:sz w:val="28"/>
          <w:szCs w:val="28"/>
        </w:rPr>
        <w:t>Izaugsme un nodarbinātība</w:t>
      </w:r>
      <w:r w:rsidR="00A419B3" w:rsidRPr="000B4229">
        <w:rPr>
          <w:bCs/>
          <w:color w:val="000000" w:themeColor="text1"/>
          <w:spacing w:val="-2"/>
          <w:sz w:val="28"/>
          <w:szCs w:val="28"/>
        </w:rPr>
        <w:t>"</w:t>
      </w:r>
      <w:r w:rsidRPr="000B4229">
        <w:rPr>
          <w:bCs/>
          <w:color w:val="000000" w:themeColor="text1"/>
          <w:spacing w:val="-2"/>
          <w:sz w:val="28"/>
          <w:szCs w:val="28"/>
        </w:rPr>
        <w:t xml:space="preserve"> 9.1.1</w:t>
      </w:r>
      <w:r w:rsidR="003A55CD" w:rsidRPr="000B4229">
        <w:rPr>
          <w:bCs/>
          <w:color w:val="000000" w:themeColor="text1"/>
          <w:spacing w:val="-2"/>
          <w:sz w:val="28"/>
          <w:szCs w:val="28"/>
        </w:rPr>
        <w:t>. </w:t>
      </w:r>
      <w:r w:rsidRPr="000B4229">
        <w:rPr>
          <w:bCs/>
          <w:color w:val="000000" w:themeColor="text1"/>
          <w:spacing w:val="-2"/>
          <w:sz w:val="28"/>
          <w:szCs w:val="28"/>
        </w:rPr>
        <w:t xml:space="preserve">specifiskā atbalsta mērķa </w:t>
      </w:r>
      <w:r w:rsidR="00A419B3" w:rsidRPr="000B4229">
        <w:rPr>
          <w:bCs/>
          <w:color w:val="000000" w:themeColor="text1"/>
          <w:spacing w:val="-2"/>
          <w:sz w:val="28"/>
          <w:szCs w:val="28"/>
        </w:rPr>
        <w:t>"</w:t>
      </w:r>
      <w:r w:rsidRPr="000B4229">
        <w:rPr>
          <w:bCs/>
          <w:color w:val="000000" w:themeColor="text1"/>
          <w:spacing w:val="-2"/>
          <w:sz w:val="28"/>
          <w:szCs w:val="28"/>
        </w:rPr>
        <w:t>Palielināt nelabvēlīgākā situācijā esošu bezdarbnieku iekļaušanos darba tirgū</w:t>
      </w:r>
      <w:r w:rsidR="00A419B3" w:rsidRPr="000B4229">
        <w:rPr>
          <w:bCs/>
          <w:color w:val="000000" w:themeColor="text1"/>
          <w:spacing w:val="-2"/>
          <w:sz w:val="28"/>
          <w:szCs w:val="28"/>
        </w:rPr>
        <w:t>"</w:t>
      </w:r>
      <w:r w:rsidRPr="000B4229">
        <w:rPr>
          <w:bCs/>
          <w:color w:val="000000" w:themeColor="text1"/>
          <w:spacing w:val="-2"/>
          <w:sz w:val="28"/>
          <w:szCs w:val="28"/>
        </w:rPr>
        <w:t xml:space="preserve"> 9.1.1.3</w:t>
      </w:r>
      <w:r w:rsidR="003A55CD" w:rsidRPr="000B4229">
        <w:rPr>
          <w:bCs/>
          <w:color w:val="000000" w:themeColor="text1"/>
          <w:spacing w:val="-2"/>
          <w:sz w:val="28"/>
          <w:szCs w:val="28"/>
        </w:rPr>
        <w:t>. </w:t>
      </w:r>
      <w:r w:rsidRPr="000B4229">
        <w:rPr>
          <w:bCs/>
          <w:color w:val="000000" w:themeColor="text1"/>
          <w:spacing w:val="-2"/>
          <w:sz w:val="28"/>
          <w:szCs w:val="28"/>
        </w:rPr>
        <w:t xml:space="preserve">pasākumā </w:t>
      </w:r>
      <w:r w:rsidR="00A419B3" w:rsidRPr="000B4229">
        <w:rPr>
          <w:bCs/>
          <w:color w:val="000000" w:themeColor="text1"/>
          <w:spacing w:val="-2"/>
          <w:sz w:val="28"/>
          <w:szCs w:val="28"/>
        </w:rPr>
        <w:t>"</w:t>
      </w:r>
      <w:r w:rsidRPr="000B4229">
        <w:rPr>
          <w:bCs/>
          <w:color w:val="000000" w:themeColor="text1"/>
          <w:spacing w:val="-2"/>
          <w:sz w:val="28"/>
          <w:szCs w:val="28"/>
        </w:rPr>
        <w:t>Atbalsts sociālajai uzņēmējdarbībai</w:t>
      </w:r>
      <w:r w:rsidR="00A419B3" w:rsidRPr="000B4229">
        <w:rPr>
          <w:bCs/>
          <w:color w:val="000000" w:themeColor="text1"/>
          <w:spacing w:val="-2"/>
          <w:sz w:val="28"/>
          <w:szCs w:val="28"/>
        </w:rPr>
        <w:t>"</w:t>
      </w:r>
      <w:r w:rsidRPr="000B4229">
        <w:rPr>
          <w:bCs/>
          <w:color w:val="000000" w:themeColor="text1"/>
          <w:spacing w:val="-2"/>
          <w:sz w:val="28"/>
          <w:szCs w:val="28"/>
        </w:rPr>
        <w:t xml:space="preserve"> (turpmāk – pasākums) un par finanšu atbalstu, kas piešķirts pasākuma ietvaros</w:t>
      </w:r>
      <w:r w:rsidR="00E95989" w:rsidRPr="000B4229">
        <w:rPr>
          <w:bCs/>
          <w:color w:val="000000" w:themeColor="text1"/>
          <w:spacing w:val="-2"/>
          <w:sz w:val="28"/>
          <w:szCs w:val="28"/>
        </w:rPr>
        <w:t>.</w:t>
      </w:r>
    </w:p>
    <w:p w14:paraId="40969FD4" w14:textId="77777777" w:rsidR="00E96D2C" w:rsidRPr="00E96D2C" w:rsidRDefault="00E96D2C" w:rsidP="00E96D2C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</w:p>
    <w:p w14:paraId="31918BCD" w14:textId="2686C74E" w:rsidR="001F277D" w:rsidRPr="00E96D2C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E96D2C">
        <w:rPr>
          <w:bCs/>
          <w:color w:val="000000" w:themeColor="text1"/>
          <w:sz w:val="28"/>
          <w:szCs w:val="28"/>
        </w:rPr>
        <w:t>1</w:t>
      </w:r>
      <w:r w:rsidR="00066AE0" w:rsidRPr="00E96D2C">
        <w:rPr>
          <w:bCs/>
          <w:color w:val="000000" w:themeColor="text1"/>
          <w:sz w:val="28"/>
          <w:szCs w:val="28"/>
        </w:rPr>
        <w:t>4</w:t>
      </w:r>
      <w:r w:rsidR="003A55CD" w:rsidRPr="00E96D2C">
        <w:rPr>
          <w:bCs/>
          <w:color w:val="000000" w:themeColor="text1"/>
          <w:sz w:val="28"/>
          <w:szCs w:val="28"/>
        </w:rPr>
        <w:t>. </w:t>
      </w:r>
      <w:r w:rsidR="001F277D" w:rsidRPr="00E96D2C">
        <w:rPr>
          <w:bCs/>
          <w:color w:val="000000" w:themeColor="text1"/>
          <w:sz w:val="28"/>
          <w:szCs w:val="28"/>
        </w:rPr>
        <w:t xml:space="preserve">Informāciju par sociālā uzņēmuma statusa piešķiršanu, atņemšanu vai atcelšanu iekļauj </w:t>
      </w:r>
      <w:r w:rsidR="000B4229" w:rsidRPr="00E96D2C">
        <w:rPr>
          <w:bCs/>
          <w:color w:val="000000" w:themeColor="text1"/>
          <w:sz w:val="28"/>
          <w:szCs w:val="28"/>
        </w:rPr>
        <w:t xml:space="preserve">reģistrā </w:t>
      </w:r>
      <w:r w:rsidR="001F277D" w:rsidRPr="00E96D2C">
        <w:rPr>
          <w:bCs/>
          <w:color w:val="000000" w:themeColor="text1"/>
          <w:sz w:val="28"/>
          <w:szCs w:val="28"/>
        </w:rPr>
        <w:t>vienas darbdienas laikā pēc attiecīgā lēmuma pieņemšanas.</w:t>
      </w:r>
    </w:p>
    <w:p w14:paraId="6D7E52F1" w14:textId="77777777" w:rsidR="00E96D2C" w:rsidRPr="00E96D2C" w:rsidRDefault="00E96D2C" w:rsidP="00E96D2C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  <w:bookmarkStart w:id="3" w:name="p-326619"/>
      <w:bookmarkStart w:id="4" w:name="p-326620"/>
      <w:bookmarkEnd w:id="3"/>
      <w:bookmarkEnd w:id="4"/>
    </w:p>
    <w:p w14:paraId="1FB9EDA3" w14:textId="0B392083" w:rsidR="00291887" w:rsidRPr="003155CD" w:rsidRDefault="00DE4273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066AE0" w:rsidRPr="003155CD">
        <w:rPr>
          <w:bCs/>
          <w:color w:val="000000" w:themeColor="text1"/>
          <w:sz w:val="28"/>
          <w:szCs w:val="28"/>
        </w:rPr>
        <w:t>5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F277D" w:rsidRPr="003155CD">
        <w:rPr>
          <w:bCs/>
          <w:color w:val="000000" w:themeColor="text1"/>
          <w:sz w:val="28"/>
          <w:szCs w:val="28"/>
        </w:rPr>
        <w:t>Reģistr</w:t>
      </w:r>
      <w:r w:rsidR="000B4229">
        <w:rPr>
          <w:bCs/>
          <w:color w:val="000000" w:themeColor="text1"/>
          <w:sz w:val="28"/>
          <w:szCs w:val="28"/>
        </w:rPr>
        <w:t>u</w:t>
      </w:r>
      <w:r w:rsidR="001F277D" w:rsidRPr="003155CD">
        <w:rPr>
          <w:bCs/>
          <w:color w:val="000000" w:themeColor="text1"/>
          <w:sz w:val="28"/>
          <w:szCs w:val="28"/>
        </w:rPr>
        <w:t xml:space="preserve"> uztur ministrijas pārziņā esošajā valsts informācijas sistēmā </w:t>
      </w:r>
      <w:r w:rsidR="00DD4AD1" w:rsidRPr="003155CD">
        <w:rPr>
          <w:bCs/>
          <w:color w:val="000000" w:themeColor="text1"/>
          <w:sz w:val="28"/>
          <w:szCs w:val="28"/>
        </w:rPr>
        <w:t>"</w:t>
      </w:r>
      <w:r w:rsidR="001F277D" w:rsidRPr="003155CD">
        <w:rPr>
          <w:bCs/>
          <w:color w:val="000000" w:themeColor="text1"/>
          <w:sz w:val="28"/>
          <w:szCs w:val="28"/>
        </w:rPr>
        <w:t>Valsts sociālās politikas monitoringa informācijas sistēma</w:t>
      </w:r>
      <w:r w:rsidR="00A419B3" w:rsidRPr="003155CD">
        <w:rPr>
          <w:bCs/>
          <w:color w:val="000000" w:themeColor="text1"/>
          <w:sz w:val="28"/>
          <w:szCs w:val="28"/>
        </w:rPr>
        <w:t>"</w:t>
      </w:r>
      <w:r w:rsidR="001F277D" w:rsidRPr="003155CD">
        <w:rPr>
          <w:bCs/>
          <w:color w:val="000000" w:themeColor="text1"/>
          <w:sz w:val="28"/>
          <w:szCs w:val="28"/>
        </w:rPr>
        <w:t>.</w:t>
      </w:r>
    </w:p>
    <w:p w14:paraId="2240D9F8" w14:textId="77777777" w:rsidR="00E96D2C" w:rsidRPr="00E96D2C" w:rsidRDefault="00E96D2C" w:rsidP="00E96D2C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</w:p>
    <w:p w14:paraId="7B3E02A0" w14:textId="4D597FE5" w:rsidR="00C1049E" w:rsidRPr="003155CD" w:rsidRDefault="005F076C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066AE0" w:rsidRPr="003155CD">
        <w:rPr>
          <w:bCs/>
          <w:color w:val="000000" w:themeColor="text1"/>
          <w:sz w:val="28"/>
          <w:szCs w:val="28"/>
        </w:rPr>
        <w:t>6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16459" w:rsidRPr="003155CD">
        <w:rPr>
          <w:bCs/>
          <w:color w:val="000000" w:themeColor="text1"/>
          <w:sz w:val="28"/>
          <w:szCs w:val="28"/>
        </w:rPr>
        <w:t xml:space="preserve">Sociālo uzņēmumu sarakstu </w:t>
      </w:r>
      <w:r w:rsidR="004237F7">
        <w:rPr>
          <w:bCs/>
          <w:color w:val="000000" w:themeColor="text1"/>
          <w:sz w:val="28"/>
          <w:szCs w:val="28"/>
        </w:rPr>
        <w:t xml:space="preserve">ministrija </w:t>
      </w:r>
      <w:r w:rsidR="00116459" w:rsidRPr="003155CD">
        <w:rPr>
          <w:bCs/>
          <w:color w:val="000000" w:themeColor="text1"/>
          <w:sz w:val="28"/>
          <w:szCs w:val="28"/>
        </w:rPr>
        <w:t xml:space="preserve">publicē </w:t>
      </w:r>
      <w:r w:rsidR="004237F7">
        <w:rPr>
          <w:bCs/>
          <w:color w:val="000000" w:themeColor="text1"/>
          <w:sz w:val="28"/>
          <w:szCs w:val="28"/>
        </w:rPr>
        <w:t>savā</w:t>
      </w:r>
      <w:r w:rsidRPr="003155CD">
        <w:rPr>
          <w:bCs/>
          <w:color w:val="000000" w:themeColor="text1"/>
          <w:sz w:val="28"/>
          <w:szCs w:val="28"/>
        </w:rPr>
        <w:t xml:space="preserve"> </w:t>
      </w:r>
      <w:r w:rsidR="0012612C" w:rsidRPr="003155CD">
        <w:rPr>
          <w:bCs/>
          <w:color w:val="000000" w:themeColor="text1"/>
          <w:sz w:val="28"/>
          <w:szCs w:val="28"/>
        </w:rPr>
        <w:t>tīmekļvietnē</w:t>
      </w:r>
      <w:r w:rsidR="003A55CD" w:rsidRPr="003155CD">
        <w:rPr>
          <w:bCs/>
          <w:color w:val="000000" w:themeColor="text1"/>
          <w:sz w:val="28"/>
          <w:szCs w:val="28"/>
        </w:rPr>
        <w:t>.</w:t>
      </w:r>
      <w:r w:rsidR="004237F7">
        <w:rPr>
          <w:bCs/>
          <w:color w:val="000000" w:themeColor="text1"/>
          <w:sz w:val="28"/>
          <w:szCs w:val="28"/>
        </w:rPr>
        <w:t xml:space="preserve"> </w:t>
      </w:r>
      <w:r w:rsidR="00116459" w:rsidRPr="003155CD">
        <w:rPr>
          <w:bCs/>
          <w:color w:val="000000" w:themeColor="text1"/>
          <w:sz w:val="28"/>
          <w:szCs w:val="28"/>
        </w:rPr>
        <w:t>Sarakstā norāda šo noteikumu 1</w:t>
      </w:r>
      <w:r w:rsidR="00066AE0" w:rsidRPr="003155CD">
        <w:rPr>
          <w:bCs/>
          <w:color w:val="000000" w:themeColor="text1"/>
          <w:sz w:val="28"/>
          <w:szCs w:val="28"/>
        </w:rPr>
        <w:t>3</w:t>
      </w:r>
      <w:r w:rsidR="00116459" w:rsidRPr="003155CD">
        <w:rPr>
          <w:bCs/>
          <w:color w:val="000000" w:themeColor="text1"/>
          <w:sz w:val="28"/>
          <w:szCs w:val="28"/>
        </w:rPr>
        <w:t>.1.1., 1</w:t>
      </w:r>
      <w:r w:rsidR="00066AE0" w:rsidRPr="003155CD">
        <w:rPr>
          <w:bCs/>
          <w:color w:val="000000" w:themeColor="text1"/>
          <w:sz w:val="28"/>
          <w:szCs w:val="28"/>
        </w:rPr>
        <w:t>3</w:t>
      </w:r>
      <w:r w:rsidR="00116459" w:rsidRPr="003155CD">
        <w:rPr>
          <w:bCs/>
          <w:color w:val="000000" w:themeColor="text1"/>
          <w:sz w:val="28"/>
          <w:szCs w:val="28"/>
        </w:rPr>
        <w:t>.1.2., 1</w:t>
      </w:r>
      <w:r w:rsidR="00066AE0" w:rsidRPr="003155CD">
        <w:rPr>
          <w:bCs/>
          <w:color w:val="000000" w:themeColor="text1"/>
          <w:sz w:val="28"/>
          <w:szCs w:val="28"/>
        </w:rPr>
        <w:t>3</w:t>
      </w:r>
      <w:r w:rsidR="00116459" w:rsidRPr="003155CD">
        <w:rPr>
          <w:bCs/>
          <w:color w:val="000000" w:themeColor="text1"/>
          <w:sz w:val="28"/>
          <w:szCs w:val="28"/>
        </w:rPr>
        <w:t>.1.3., 1</w:t>
      </w:r>
      <w:r w:rsidR="00F63E90" w:rsidRPr="003155CD">
        <w:rPr>
          <w:bCs/>
          <w:color w:val="000000" w:themeColor="text1"/>
          <w:sz w:val="28"/>
          <w:szCs w:val="28"/>
        </w:rPr>
        <w:t>3</w:t>
      </w:r>
      <w:r w:rsidR="00116459" w:rsidRPr="003155CD">
        <w:rPr>
          <w:bCs/>
          <w:color w:val="000000" w:themeColor="text1"/>
          <w:sz w:val="28"/>
          <w:szCs w:val="28"/>
        </w:rPr>
        <w:t>.1.4., 1</w:t>
      </w:r>
      <w:r w:rsidR="00066AE0" w:rsidRPr="003155CD">
        <w:rPr>
          <w:bCs/>
          <w:color w:val="000000" w:themeColor="text1"/>
          <w:sz w:val="28"/>
          <w:szCs w:val="28"/>
        </w:rPr>
        <w:t>3</w:t>
      </w:r>
      <w:r w:rsidR="00116459" w:rsidRPr="003155CD">
        <w:rPr>
          <w:bCs/>
          <w:color w:val="000000" w:themeColor="text1"/>
          <w:sz w:val="28"/>
          <w:szCs w:val="28"/>
        </w:rPr>
        <w:t>.1.5., 1</w:t>
      </w:r>
      <w:r w:rsidR="00066AE0" w:rsidRPr="003155CD">
        <w:rPr>
          <w:bCs/>
          <w:color w:val="000000" w:themeColor="text1"/>
          <w:sz w:val="28"/>
          <w:szCs w:val="28"/>
        </w:rPr>
        <w:t>3</w:t>
      </w:r>
      <w:r w:rsidR="00EE35FD" w:rsidRPr="003155CD">
        <w:rPr>
          <w:bCs/>
          <w:color w:val="000000" w:themeColor="text1"/>
          <w:sz w:val="28"/>
          <w:szCs w:val="28"/>
        </w:rPr>
        <w:t>.1.</w:t>
      </w:r>
      <w:r w:rsidR="00116459" w:rsidRPr="003155CD">
        <w:rPr>
          <w:bCs/>
          <w:color w:val="000000" w:themeColor="text1"/>
          <w:sz w:val="28"/>
          <w:szCs w:val="28"/>
        </w:rPr>
        <w:t xml:space="preserve">6., </w:t>
      </w:r>
      <w:r w:rsidR="008061EF" w:rsidRPr="003155CD">
        <w:rPr>
          <w:bCs/>
          <w:color w:val="000000" w:themeColor="text1"/>
          <w:sz w:val="28"/>
          <w:szCs w:val="28"/>
        </w:rPr>
        <w:t>1</w:t>
      </w:r>
      <w:r w:rsidR="00066AE0" w:rsidRPr="003155CD">
        <w:rPr>
          <w:bCs/>
          <w:color w:val="000000" w:themeColor="text1"/>
          <w:sz w:val="28"/>
          <w:szCs w:val="28"/>
        </w:rPr>
        <w:t>3</w:t>
      </w:r>
      <w:r w:rsidR="008061EF" w:rsidRPr="003155CD">
        <w:rPr>
          <w:bCs/>
          <w:color w:val="000000" w:themeColor="text1"/>
          <w:sz w:val="28"/>
          <w:szCs w:val="28"/>
        </w:rPr>
        <w:t>.1.</w:t>
      </w:r>
      <w:r w:rsidR="00AA52BB" w:rsidRPr="003155CD">
        <w:rPr>
          <w:bCs/>
          <w:color w:val="000000" w:themeColor="text1"/>
          <w:sz w:val="28"/>
          <w:szCs w:val="28"/>
        </w:rPr>
        <w:t>7</w:t>
      </w:r>
      <w:r w:rsidR="008061EF" w:rsidRPr="003155CD">
        <w:rPr>
          <w:bCs/>
          <w:color w:val="000000" w:themeColor="text1"/>
          <w:sz w:val="28"/>
          <w:szCs w:val="28"/>
        </w:rPr>
        <w:t>.,</w:t>
      </w:r>
      <w:r w:rsidR="001927DA" w:rsidRPr="003155CD">
        <w:rPr>
          <w:bCs/>
          <w:color w:val="000000" w:themeColor="text1"/>
          <w:sz w:val="28"/>
          <w:szCs w:val="28"/>
        </w:rPr>
        <w:t xml:space="preserve"> </w:t>
      </w:r>
      <w:r w:rsidR="00116459" w:rsidRPr="003155CD">
        <w:rPr>
          <w:bCs/>
          <w:color w:val="000000" w:themeColor="text1"/>
          <w:sz w:val="28"/>
          <w:szCs w:val="28"/>
        </w:rPr>
        <w:t>1</w:t>
      </w:r>
      <w:r w:rsidR="00066AE0" w:rsidRPr="003155CD">
        <w:rPr>
          <w:bCs/>
          <w:color w:val="000000" w:themeColor="text1"/>
          <w:sz w:val="28"/>
          <w:szCs w:val="28"/>
        </w:rPr>
        <w:t>3</w:t>
      </w:r>
      <w:r w:rsidR="00116459" w:rsidRPr="003155CD">
        <w:rPr>
          <w:bCs/>
          <w:color w:val="000000" w:themeColor="text1"/>
          <w:sz w:val="28"/>
          <w:szCs w:val="28"/>
        </w:rPr>
        <w:t>.1.</w:t>
      </w:r>
      <w:r w:rsidR="00AA52BB" w:rsidRPr="003155CD">
        <w:rPr>
          <w:bCs/>
          <w:color w:val="000000" w:themeColor="text1"/>
          <w:sz w:val="28"/>
          <w:szCs w:val="28"/>
        </w:rPr>
        <w:t>9</w:t>
      </w:r>
      <w:r w:rsidR="003A55CD" w:rsidRPr="003155CD">
        <w:rPr>
          <w:bCs/>
          <w:color w:val="000000" w:themeColor="text1"/>
          <w:sz w:val="28"/>
          <w:szCs w:val="28"/>
        </w:rPr>
        <w:t>.</w:t>
      </w:r>
      <w:r w:rsidR="00F63E90" w:rsidRPr="003155CD">
        <w:rPr>
          <w:bCs/>
          <w:color w:val="000000" w:themeColor="text1"/>
          <w:sz w:val="28"/>
          <w:szCs w:val="28"/>
        </w:rPr>
        <w:t>,</w:t>
      </w:r>
      <w:r w:rsidR="0067131B" w:rsidRPr="003155CD">
        <w:rPr>
          <w:bCs/>
          <w:color w:val="000000" w:themeColor="text1"/>
          <w:sz w:val="28"/>
          <w:szCs w:val="28"/>
        </w:rPr>
        <w:t xml:space="preserve"> </w:t>
      </w:r>
      <w:r w:rsidR="00116459" w:rsidRPr="003155CD">
        <w:rPr>
          <w:bCs/>
          <w:color w:val="000000" w:themeColor="text1"/>
          <w:sz w:val="28"/>
          <w:szCs w:val="28"/>
        </w:rPr>
        <w:t>1</w:t>
      </w:r>
      <w:r w:rsidR="00F63E90" w:rsidRPr="003155CD">
        <w:rPr>
          <w:bCs/>
          <w:color w:val="000000" w:themeColor="text1"/>
          <w:sz w:val="28"/>
          <w:szCs w:val="28"/>
        </w:rPr>
        <w:t>3</w:t>
      </w:r>
      <w:r w:rsidR="00116459" w:rsidRPr="003155CD">
        <w:rPr>
          <w:bCs/>
          <w:color w:val="000000" w:themeColor="text1"/>
          <w:sz w:val="28"/>
          <w:szCs w:val="28"/>
        </w:rPr>
        <w:t>.1.</w:t>
      </w:r>
      <w:r w:rsidR="006B0444" w:rsidRPr="003155CD">
        <w:rPr>
          <w:bCs/>
          <w:color w:val="000000" w:themeColor="text1"/>
          <w:sz w:val="28"/>
          <w:szCs w:val="28"/>
        </w:rPr>
        <w:t>1</w:t>
      </w:r>
      <w:r w:rsidR="00AA52BB" w:rsidRPr="003155CD">
        <w:rPr>
          <w:bCs/>
          <w:color w:val="000000" w:themeColor="text1"/>
          <w:sz w:val="28"/>
          <w:szCs w:val="28"/>
        </w:rPr>
        <w:t>0</w:t>
      </w:r>
      <w:r w:rsidR="006B0444" w:rsidRPr="003155CD">
        <w:rPr>
          <w:bCs/>
          <w:color w:val="000000" w:themeColor="text1"/>
          <w:sz w:val="28"/>
          <w:szCs w:val="28"/>
        </w:rPr>
        <w:t>.</w:t>
      </w:r>
      <w:r w:rsidR="00F63E90" w:rsidRPr="003155CD">
        <w:rPr>
          <w:bCs/>
          <w:color w:val="000000" w:themeColor="text1"/>
          <w:sz w:val="28"/>
          <w:szCs w:val="28"/>
        </w:rPr>
        <w:t>, 13.</w:t>
      </w:r>
      <w:r w:rsidR="001927DA" w:rsidRPr="003155CD">
        <w:rPr>
          <w:bCs/>
          <w:color w:val="000000" w:themeColor="text1"/>
          <w:sz w:val="28"/>
          <w:szCs w:val="28"/>
        </w:rPr>
        <w:t>3</w:t>
      </w:r>
      <w:r w:rsidR="003A55CD" w:rsidRPr="003155CD">
        <w:rPr>
          <w:bCs/>
          <w:color w:val="000000" w:themeColor="text1"/>
          <w:sz w:val="28"/>
          <w:szCs w:val="28"/>
        </w:rPr>
        <w:t xml:space="preserve">. </w:t>
      </w:r>
      <w:r w:rsidR="001927DA" w:rsidRPr="003155CD">
        <w:rPr>
          <w:bCs/>
          <w:color w:val="000000" w:themeColor="text1"/>
          <w:sz w:val="28"/>
          <w:szCs w:val="28"/>
        </w:rPr>
        <w:t>un</w:t>
      </w:r>
      <w:r w:rsidR="0063761A" w:rsidRPr="003155CD">
        <w:rPr>
          <w:bCs/>
          <w:color w:val="000000" w:themeColor="text1"/>
          <w:sz w:val="28"/>
          <w:szCs w:val="28"/>
        </w:rPr>
        <w:t xml:space="preserve"> </w:t>
      </w:r>
      <w:r w:rsidR="001927DA" w:rsidRPr="003155CD">
        <w:rPr>
          <w:bCs/>
          <w:color w:val="000000" w:themeColor="text1"/>
          <w:sz w:val="28"/>
          <w:szCs w:val="28"/>
        </w:rPr>
        <w:t>13.5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C1049E" w:rsidRPr="003155CD">
        <w:rPr>
          <w:bCs/>
          <w:color w:val="000000" w:themeColor="text1"/>
          <w:sz w:val="28"/>
          <w:szCs w:val="28"/>
        </w:rPr>
        <w:t>apakš</w:t>
      </w:r>
      <w:r w:rsidR="006B0444" w:rsidRPr="003155CD">
        <w:rPr>
          <w:bCs/>
          <w:color w:val="000000" w:themeColor="text1"/>
          <w:sz w:val="28"/>
          <w:szCs w:val="28"/>
        </w:rPr>
        <w:t>punktā minēto informāciju.</w:t>
      </w:r>
    </w:p>
    <w:p w14:paraId="2CF6C0A8" w14:textId="77777777" w:rsidR="00E96D2C" w:rsidRPr="00E96D2C" w:rsidRDefault="00E96D2C" w:rsidP="00E96D2C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  <w:bookmarkStart w:id="5" w:name="p-326621"/>
      <w:bookmarkStart w:id="6" w:name="p-326622"/>
      <w:bookmarkEnd w:id="5"/>
      <w:bookmarkEnd w:id="6"/>
    </w:p>
    <w:p w14:paraId="44FEAC46" w14:textId="123A36CE" w:rsidR="00F94E40" w:rsidRDefault="00E66E04" w:rsidP="00EF34CB">
      <w:pPr>
        <w:shd w:val="clear" w:color="auto" w:fill="FFFFFF"/>
        <w:jc w:val="center"/>
        <w:rPr>
          <w:b/>
          <w:sz w:val="28"/>
          <w:szCs w:val="28"/>
        </w:rPr>
      </w:pPr>
      <w:r w:rsidRPr="00E66E04">
        <w:rPr>
          <w:b/>
          <w:sz w:val="28"/>
          <w:szCs w:val="28"/>
        </w:rPr>
        <w:t>V</w:t>
      </w:r>
      <w:r w:rsidR="003A55CD">
        <w:rPr>
          <w:b/>
          <w:sz w:val="28"/>
          <w:szCs w:val="28"/>
        </w:rPr>
        <w:t>. </w:t>
      </w:r>
      <w:r w:rsidRPr="00E66E04">
        <w:rPr>
          <w:b/>
          <w:sz w:val="28"/>
          <w:szCs w:val="28"/>
        </w:rPr>
        <w:t>S</w:t>
      </w:r>
      <w:r w:rsidR="00F94E40" w:rsidRPr="00E66E04">
        <w:rPr>
          <w:b/>
          <w:sz w:val="28"/>
          <w:szCs w:val="28"/>
        </w:rPr>
        <w:t>ociālā uzņēmuma uzraudzība</w:t>
      </w:r>
    </w:p>
    <w:p w14:paraId="1149C467" w14:textId="77777777" w:rsidR="00E96D2C" w:rsidRPr="00E96D2C" w:rsidRDefault="00E96D2C" w:rsidP="00E96D2C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</w:p>
    <w:p w14:paraId="53943E4A" w14:textId="7F002B7F" w:rsidR="005F2915" w:rsidRPr="003155CD" w:rsidRDefault="005F2915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17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Pr="003155CD">
        <w:rPr>
          <w:bCs/>
          <w:color w:val="000000" w:themeColor="text1"/>
          <w:sz w:val="28"/>
          <w:szCs w:val="28"/>
        </w:rPr>
        <w:t>Ja mainījusies šo noteikumu</w:t>
      </w:r>
      <w:r w:rsidR="00BA1E9D" w:rsidRPr="003155CD">
        <w:rPr>
          <w:bCs/>
          <w:color w:val="000000" w:themeColor="text1"/>
          <w:sz w:val="28"/>
          <w:szCs w:val="28"/>
        </w:rPr>
        <w:t xml:space="preserve"> 13.1.4., 13.1.5., 13.1.6., 13.1.7., </w:t>
      </w:r>
      <w:r w:rsidR="00E3084D" w:rsidRPr="003155CD">
        <w:rPr>
          <w:bCs/>
          <w:color w:val="000000" w:themeColor="text1"/>
          <w:sz w:val="28"/>
          <w:szCs w:val="28"/>
        </w:rPr>
        <w:t xml:space="preserve">13.1.8., </w:t>
      </w:r>
      <w:r w:rsidR="00E654E4" w:rsidRPr="003155CD">
        <w:rPr>
          <w:bCs/>
          <w:color w:val="000000" w:themeColor="text1"/>
          <w:sz w:val="28"/>
          <w:szCs w:val="28"/>
        </w:rPr>
        <w:t>13.1.9</w:t>
      </w:r>
      <w:r w:rsidR="003A55CD" w:rsidRPr="003155CD">
        <w:rPr>
          <w:bCs/>
          <w:color w:val="000000" w:themeColor="text1"/>
          <w:sz w:val="28"/>
          <w:szCs w:val="28"/>
        </w:rPr>
        <w:t xml:space="preserve">. </w:t>
      </w:r>
      <w:r w:rsidR="00EB45B1" w:rsidRPr="003155CD">
        <w:rPr>
          <w:bCs/>
          <w:color w:val="000000" w:themeColor="text1"/>
          <w:sz w:val="28"/>
          <w:szCs w:val="28"/>
        </w:rPr>
        <w:t>un 13.1.10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Pr="003155CD">
        <w:rPr>
          <w:bCs/>
          <w:color w:val="000000" w:themeColor="text1"/>
          <w:sz w:val="28"/>
          <w:szCs w:val="28"/>
        </w:rPr>
        <w:t xml:space="preserve">apakšpunktā minētā informācija, sociālais uzņēmums </w:t>
      </w:r>
      <w:r w:rsidR="00BD5886">
        <w:rPr>
          <w:bCs/>
          <w:color w:val="000000" w:themeColor="text1"/>
          <w:sz w:val="28"/>
          <w:szCs w:val="28"/>
        </w:rPr>
        <w:t>10 </w:t>
      </w:r>
      <w:r w:rsidRPr="003155CD">
        <w:rPr>
          <w:bCs/>
          <w:color w:val="000000" w:themeColor="text1"/>
          <w:sz w:val="28"/>
          <w:szCs w:val="28"/>
        </w:rPr>
        <w:t>darbdienu laikā pēc attiecīgo izmaiņu veikšanas rakstiski informē ministriju par izmaiņām</w:t>
      </w:r>
      <w:r w:rsidR="003A55CD" w:rsidRPr="003155CD">
        <w:rPr>
          <w:bCs/>
          <w:color w:val="000000" w:themeColor="text1"/>
          <w:sz w:val="28"/>
          <w:szCs w:val="28"/>
        </w:rPr>
        <w:t xml:space="preserve">. </w:t>
      </w:r>
      <w:r w:rsidRPr="003155CD">
        <w:rPr>
          <w:bCs/>
          <w:color w:val="000000" w:themeColor="text1"/>
          <w:sz w:val="28"/>
          <w:szCs w:val="28"/>
        </w:rPr>
        <w:t>Ministrija piecu darbdienu laikā pārbauda saņemto informāciju un veic izmaiņas reģistrā.</w:t>
      </w:r>
    </w:p>
    <w:p w14:paraId="56004EF3" w14:textId="77777777" w:rsidR="00E96D2C" w:rsidRPr="00E96D2C" w:rsidRDefault="00E96D2C" w:rsidP="00E96D2C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</w:p>
    <w:p w14:paraId="6EFF6924" w14:textId="1B35521D" w:rsidR="00981A5E" w:rsidRPr="003155CD" w:rsidRDefault="007102EB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B12149" w:rsidRPr="003155CD">
        <w:rPr>
          <w:bCs/>
          <w:color w:val="000000" w:themeColor="text1"/>
          <w:sz w:val="28"/>
          <w:szCs w:val="28"/>
        </w:rPr>
        <w:t>8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083ADA" w:rsidRPr="003155CD">
        <w:rPr>
          <w:bCs/>
          <w:color w:val="000000" w:themeColor="text1"/>
          <w:sz w:val="28"/>
          <w:szCs w:val="28"/>
        </w:rPr>
        <w:t>Sociālais uzņēmums</w:t>
      </w:r>
      <w:r w:rsidR="00BE2711" w:rsidRPr="003155CD">
        <w:rPr>
          <w:bCs/>
          <w:color w:val="000000" w:themeColor="text1"/>
          <w:sz w:val="28"/>
          <w:szCs w:val="28"/>
        </w:rPr>
        <w:t xml:space="preserve"> katru gadu</w:t>
      </w:r>
      <w:r w:rsidR="0042275E" w:rsidRPr="003155CD">
        <w:rPr>
          <w:bCs/>
          <w:color w:val="000000" w:themeColor="text1"/>
          <w:sz w:val="28"/>
          <w:szCs w:val="28"/>
        </w:rPr>
        <w:t>, sākot ar nākamo gadu pēc sociālā uzņēmuma statusa piešķiršanas</w:t>
      </w:r>
      <w:r w:rsidR="00BE2711" w:rsidRPr="003155CD">
        <w:rPr>
          <w:bCs/>
          <w:color w:val="000000" w:themeColor="text1"/>
          <w:sz w:val="28"/>
          <w:szCs w:val="28"/>
        </w:rPr>
        <w:t>,</w:t>
      </w:r>
      <w:r w:rsidR="00FD297F" w:rsidRPr="003155CD">
        <w:rPr>
          <w:bCs/>
          <w:color w:val="000000" w:themeColor="text1"/>
          <w:sz w:val="28"/>
          <w:szCs w:val="28"/>
        </w:rPr>
        <w:t xml:space="preserve"> </w:t>
      </w:r>
      <w:r w:rsidR="00E02274" w:rsidRPr="003155CD">
        <w:rPr>
          <w:bCs/>
          <w:color w:val="000000" w:themeColor="text1"/>
          <w:sz w:val="28"/>
          <w:szCs w:val="28"/>
        </w:rPr>
        <w:t>ie</w:t>
      </w:r>
      <w:r w:rsidR="0075647F" w:rsidRPr="003155CD">
        <w:rPr>
          <w:bCs/>
          <w:color w:val="000000" w:themeColor="text1"/>
          <w:sz w:val="28"/>
          <w:szCs w:val="28"/>
        </w:rPr>
        <w:t xml:space="preserve">sniedz </w:t>
      </w:r>
      <w:r w:rsidR="00DD5C66" w:rsidRPr="003155CD">
        <w:rPr>
          <w:bCs/>
          <w:color w:val="000000" w:themeColor="text1"/>
          <w:sz w:val="28"/>
          <w:szCs w:val="28"/>
        </w:rPr>
        <w:t>ministrij</w:t>
      </w:r>
      <w:r w:rsidR="00DD5C66">
        <w:rPr>
          <w:bCs/>
          <w:color w:val="000000" w:themeColor="text1"/>
          <w:sz w:val="28"/>
          <w:szCs w:val="28"/>
        </w:rPr>
        <w:t xml:space="preserve">ā </w:t>
      </w:r>
      <w:r w:rsidR="00491D67" w:rsidRPr="003155CD">
        <w:rPr>
          <w:bCs/>
          <w:color w:val="000000" w:themeColor="text1"/>
          <w:sz w:val="28"/>
          <w:szCs w:val="28"/>
        </w:rPr>
        <w:t xml:space="preserve">darbības </w:t>
      </w:r>
      <w:r w:rsidR="0075647F" w:rsidRPr="003155CD">
        <w:rPr>
          <w:bCs/>
          <w:color w:val="000000" w:themeColor="text1"/>
          <w:sz w:val="28"/>
          <w:szCs w:val="28"/>
        </w:rPr>
        <w:t>pārskatu (</w:t>
      </w:r>
      <w:r w:rsidR="00E61A1A" w:rsidRPr="003155CD">
        <w:rPr>
          <w:bCs/>
          <w:color w:val="000000" w:themeColor="text1"/>
          <w:sz w:val="28"/>
          <w:szCs w:val="28"/>
        </w:rPr>
        <w:t>papīra formā un elektroniski)</w:t>
      </w:r>
      <w:r w:rsidR="003A55CD" w:rsidRPr="003155CD">
        <w:rPr>
          <w:bCs/>
          <w:color w:val="000000" w:themeColor="text1"/>
          <w:sz w:val="28"/>
          <w:szCs w:val="28"/>
        </w:rPr>
        <w:t xml:space="preserve">. </w:t>
      </w:r>
      <w:r w:rsidR="0075647F" w:rsidRPr="003155CD">
        <w:rPr>
          <w:bCs/>
          <w:color w:val="000000" w:themeColor="text1"/>
          <w:sz w:val="28"/>
          <w:szCs w:val="28"/>
        </w:rPr>
        <w:t>Ja minēt</w:t>
      </w:r>
      <w:r w:rsidR="00EE034D">
        <w:rPr>
          <w:bCs/>
          <w:color w:val="000000" w:themeColor="text1"/>
          <w:sz w:val="28"/>
          <w:szCs w:val="28"/>
        </w:rPr>
        <w:t xml:space="preserve">o </w:t>
      </w:r>
      <w:r w:rsidR="0075647F" w:rsidRPr="003155CD">
        <w:rPr>
          <w:bCs/>
          <w:color w:val="000000" w:themeColor="text1"/>
          <w:sz w:val="28"/>
          <w:szCs w:val="28"/>
        </w:rPr>
        <w:t>dokument</w:t>
      </w:r>
      <w:r w:rsidR="00EE034D">
        <w:rPr>
          <w:bCs/>
          <w:color w:val="000000" w:themeColor="text1"/>
          <w:sz w:val="28"/>
          <w:szCs w:val="28"/>
        </w:rPr>
        <w:t>u</w:t>
      </w:r>
      <w:r w:rsidR="0075647F" w:rsidRPr="003155CD">
        <w:rPr>
          <w:bCs/>
          <w:color w:val="000000" w:themeColor="text1"/>
          <w:sz w:val="28"/>
          <w:szCs w:val="28"/>
        </w:rPr>
        <w:t xml:space="preserve"> iesnie</w:t>
      </w:r>
      <w:r w:rsidR="00EE034D">
        <w:rPr>
          <w:bCs/>
          <w:color w:val="000000" w:themeColor="text1"/>
          <w:sz w:val="28"/>
          <w:szCs w:val="28"/>
        </w:rPr>
        <w:t>dz</w:t>
      </w:r>
      <w:r w:rsidR="0075647F" w:rsidRPr="003155CD">
        <w:rPr>
          <w:bCs/>
          <w:color w:val="000000" w:themeColor="text1"/>
          <w:sz w:val="28"/>
          <w:szCs w:val="28"/>
        </w:rPr>
        <w:t xml:space="preserve"> elektroniski un </w:t>
      </w:r>
      <w:r w:rsidR="00EE034D">
        <w:rPr>
          <w:bCs/>
          <w:color w:val="000000" w:themeColor="text1"/>
          <w:sz w:val="28"/>
          <w:szCs w:val="28"/>
        </w:rPr>
        <w:t xml:space="preserve">tas </w:t>
      </w:r>
      <w:r w:rsidR="0075647F" w:rsidRPr="003155CD">
        <w:rPr>
          <w:bCs/>
          <w:color w:val="000000" w:themeColor="text1"/>
          <w:sz w:val="28"/>
          <w:szCs w:val="28"/>
        </w:rPr>
        <w:t xml:space="preserve">ir </w:t>
      </w:r>
      <w:r w:rsidR="00EE034D" w:rsidRPr="00EE034D">
        <w:rPr>
          <w:bCs/>
          <w:color w:val="000000" w:themeColor="text1"/>
          <w:sz w:val="28"/>
          <w:szCs w:val="28"/>
        </w:rPr>
        <w:t>sagatavots atbilstoši normatīvajiem aktiem par elektronisko dokumentu noformēšanu</w:t>
      </w:r>
      <w:r w:rsidR="0075647F" w:rsidRPr="003155CD">
        <w:rPr>
          <w:bCs/>
          <w:color w:val="000000" w:themeColor="text1"/>
          <w:sz w:val="28"/>
          <w:szCs w:val="28"/>
        </w:rPr>
        <w:t>, to papīra formā var neiesniegt.</w:t>
      </w:r>
    </w:p>
    <w:p w14:paraId="64E1AE92" w14:textId="77777777" w:rsidR="00E96D2C" w:rsidRPr="00E96D2C" w:rsidRDefault="00E96D2C" w:rsidP="00E96D2C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</w:p>
    <w:p w14:paraId="59CC227A" w14:textId="3B53127F" w:rsidR="00E61A1A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B12149" w:rsidRPr="003155CD">
        <w:rPr>
          <w:bCs/>
          <w:color w:val="000000" w:themeColor="text1"/>
          <w:sz w:val="28"/>
          <w:szCs w:val="28"/>
        </w:rPr>
        <w:t>9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EE2A44">
        <w:rPr>
          <w:bCs/>
          <w:color w:val="000000" w:themeColor="text1"/>
          <w:sz w:val="28"/>
          <w:szCs w:val="28"/>
        </w:rPr>
        <w:t>S</w:t>
      </w:r>
      <w:r w:rsidR="00EE2A44" w:rsidRPr="003155CD">
        <w:rPr>
          <w:bCs/>
          <w:color w:val="000000" w:themeColor="text1"/>
          <w:sz w:val="28"/>
          <w:szCs w:val="28"/>
        </w:rPr>
        <w:t xml:space="preserve">ociālais uzņēmums </w:t>
      </w:r>
      <w:r w:rsidR="00EE2A44">
        <w:rPr>
          <w:bCs/>
          <w:color w:val="000000" w:themeColor="text1"/>
          <w:sz w:val="28"/>
          <w:szCs w:val="28"/>
        </w:rPr>
        <w:t>d</w:t>
      </w:r>
      <w:r w:rsidR="00491D67" w:rsidRPr="003155CD">
        <w:rPr>
          <w:bCs/>
          <w:color w:val="000000" w:themeColor="text1"/>
          <w:sz w:val="28"/>
          <w:szCs w:val="28"/>
        </w:rPr>
        <w:t>arbības p</w:t>
      </w:r>
      <w:r w:rsidR="00E61A1A" w:rsidRPr="003155CD">
        <w:rPr>
          <w:bCs/>
          <w:color w:val="000000" w:themeColor="text1"/>
          <w:sz w:val="28"/>
          <w:szCs w:val="28"/>
        </w:rPr>
        <w:t>ārskatā iekļau</w:t>
      </w:r>
      <w:r w:rsidR="006D233C" w:rsidRPr="003155CD">
        <w:rPr>
          <w:bCs/>
          <w:color w:val="000000" w:themeColor="text1"/>
          <w:sz w:val="28"/>
          <w:szCs w:val="28"/>
        </w:rPr>
        <w:t>j</w:t>
      </w:r>
      <w:r w:rsidR="00E61A1A" w:rsidRPr="003155CD">
        <w:rPr>
          <w:bCs/>
          <w:color w:val="000000" w:themeColor="text1"/>
          <w:sz w:val="28"/>
          <w:szCs w:val="28"/>
        </w:rPr>
        <w:t xml:space="preserve"> šād</w:t>
      </w:r>
      <w:r w:rsidR="006D233C" w:rsidRPr="003155CD">
        <w:rPr>
          <w:bCs/>
          <w:color w:val="000000" w:themeColor="text1"/>
          <w:sz w:val="28"/>
          <w:szCs w:val="28"/>
        </w:rPr>
        <w:t>u</w:t>
      </w:r>
      <w:r w:rsidR="00E61A1A" w:rsidRPr="003155CD">
        <w:rPr>
          <w:bCs/>
          <w:color w:val="000000" w:themeColor="text1"/>
          <w:sz w:val="28"/>
          <w:szCs w:val="28"/>
        </w:rPr>
        <w:t xml:space="preserve"> informācij</w:t>
      </w:r>
      <w:r w:rsidR="006D233C" w:rsidRPr="003155CD">
        <w:rPr>
          <w:bCs/>
          <w:color w:val="000000" w:themeColor="text1"/>
          <w:sz w:val="28"/>
          <w:szCs w:val="28"/>
        </w:rPr>
        <w:t>u</w:t>
      </w:r>
      <w:r w:rsidR="00E61A1A" w:rsidRPr="003155CD">
        <w:rPr>
          <w:bCs/>
          <w:color w:val="000000" w:themeColor="text1"/>
          <w:sz w:val="28"/>
          <w:szCs w:val="28"/>
        </w:rPr>
        <w:t>:</w:t>
      </w:r>
    </w:p>
    <w:p w14:paraId="3188222A" w14:textId="1DECBA58" w:rsidR="00E61A1A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B12149" w:rsidRPr="003155CD">
        <w:rPr>
          <w:bCs/>
          <w:color w:val="000000" w:themeColor="text1"/>
          <w:sz w:val="28"/>
          <w:szCs w:val="28"/>
        </w:rPr>
        <w:t>9</w:t>
      </w:r>
      <w:r w:rsidR="00E61A1A" w:rsidRPr="003155CD">
        <w:rPr>
          <w:bCs/>
          <w:color w:val="000000" w:themeColor="text1"/>
          <w:sz w:val="28"/>
          <w:szCs w:val="28"/>
        </w:rPr>
        <w:t>.1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E61A1A" w:rsidRPr="003155CD">
        <w:rPr>
          <w:bCs/>
          <w:color w:val="000000" w:themeColor="text1"/>
          <w:sz w:val="28"/>
          <w:szCs w:val="28"/>
        </w:rPr>
        <w:t>vispārīgā informācija:</w:t>
      </w:r>
    </w:p>
    <w:p w14:paraId="4D2D30D1" w14:textId="3493A3D7" w:rsidR="00E61A1A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B12149" w:rsidRPr="003155CD">
        <w:rPr>
          <w:bCs/>
          <w:color w:val="000000" w:themeColor="text1"/>
          <w:sz w:val="28"/>
          <w:szCs w:val="28"/>
        </w:rPr>
        <w:t>9</w:t>
      </w:r>
      <w:r w:rsidR="00E61A1A" w:rsidRPr="003155CD">
        <w:rPr>
          <w:bCs/>
          <w:color w:val="000000" w:themeColor="text1"/>
          <w:sz w:val="28"/>
          <w:szCs w:val="28"/>
        </w:rPr>
        <w:t>.1.1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E61A1A" w:rsidRPr="003155CD">
        <w:rPr>
          <w:bCs/>
          <w:color w:val="000000" w:themeColor="text1"/>
          <w:sz w:val="28"/>
          <w:szCs w:val="28"/>
        </w:rPr>
        <w:t>pārskata gads;</w:t>
      </w:r>
    </w:p>
    <w:p w14:paraId="1FC6FF68" w14:textId="5A51FDD0" w:rsidR="00E61A1A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B12149" w:rsidRPr="003155CD">
        <w:rPr>
          <w:bCs/>
          <w:color w:val="000000" w:themeColor="text1"/>
          <w:sz w:val="28"/>
          <w:szCs w:val="28"/>
        </w:rPr>
        <w:t>9</w:t>
      </w:r>
      <w:r w:rsidR="00E61A1A" w:rsidRPr="003155CD">
        <w:rPr>
          <w:bCs/>
          <w:color w:val="000000" w:themeColor="text1"/>
          <w:sz w:val="28"/>
          <w:szCs w:val="28"/>
        </w:rPr>
        <w:t>.1.2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E61A1A" w:rsidRPr="003155CD">
        <w:rPr>
          <w:bCs/>
          <w:color w:val="000000" w:themeColor="text1"/>
          <w:sz w:val="28"/>
          <w:szCs w:val="28"/>
        </w:rPr>
        <w:t>nosaukums;</w:t>
      </w:r>
    </w:p>
    <w:p w14:paraId="3040F374" w14:textId="39738668" w:rsidR="00E61A1A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B12149" w:rsidRPr="003155CD">
        <w:rPr>
          <w:bCs/>
          <w:color w:val="000000" w:themeColor="text1"/>
          <w:sz w:val="28"/>
          <w:szCs w:val="28"/>
        </w:rPr>
        <w:t>9</w:t>
      </w:r>
      <w:r w:rsidR="00E61A1A" w:rsidRPr="003155CD">
        <w:rPr>
          <w:bCs/>
          <w:color w:val="000000" w:themeColor="text1"/>
          <w:sz w:val="28"/>
          <w:szCs w:val="28"/>
        </w:rPr>
        <w:t>.1.3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E61A1A" w:rsidRPr="003155CD">
        <w:rPr>
          <w:bCs/>
          <w:color w:val="000000" w:themeColor="text1"/>
          <w:sz w:val="28"/>
          <w:szCs w:val="28"/>
        </w:rPr>
        <w:t>reģistrācijas numurs;</w:t>
      </w:r>
    </w:p>
    <w:p w14:paraId="10E07C33" w14:textId="0D55C5C6" w:rsidR="00E61A1A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B12149" w:rsidRPr="003155CD">
        <w:rPr>
          <w:bCs/>
          <w:color w:val="000000" w:themeColor="text1"/>
          <w:sz w:val="28"/>
          <w:szCs w:val="28"/>
        </w:rPr>
        <w:t>9</w:t>
      </w:r>
      <w:r w:rsidR="00E61A1A" w:rsidRPr="003155CD">
        <w:rPr>
          <w:bCs/>
          <w:color w:val="000000" w:themeColor="text1"/>
          <w:sz w:val="28"/>
          <w:szCs w:val="28"/>
        </w:rPr>
        <w:t>.1.4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E61A1A" w:rsidRPr="003155CD">
        <w:rPr>
          <w:bCs/>
          <w:color w:val="000000" w:themeColor="text1"/>
          <w:sz w:val="28"/>
          <w:szCs w:val="28"/>
        </w:rPr>
        <w:t>sociālā uzņēmuma statusa iegūšanas datums;</w:t>
      </w:r>
    </w:p>
    <w:p w14:paraId="13B0B61F" w14:textId="0830054B" w:rsidR="00E61A1A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B12149" w:rsidRPr="003155CD">
        <w:rPr>
          <w:bCs/>
          <w:color w:val="000000" w:themeColor="text1"/>
          <w:sz w:val="28"/>
          <w:szCs w:val="28"/>
        </w:rPr>
        <w:t>9</w:t>
      </w:r>
      <w:r w:rsidR="00E61A1A" w:rsidRPr="003155CD">
        <w:rPr>
          <w:bCs/>
          <w:color w:val="000000" w:themeColor="text1"/>
          <w:sz w:val="28"/>
          <w:szCs w:val="28"/>
        </w:rPr>
        <w:t>.1.5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E61A1A" w:rsidRPr="003155CD">
        <w:rPr>
          <w:bCs/>
          <w:color w:val="000000" w:themeColor="text1"/>
          <w:sz w:val="28"/>
          <w:szCs w:val="28"/>
        </w:rPr>
        <w:t>kontaktinformācija;</w:t>
      </w:r>
    </w:p>
    <w:p w14:paraId="48C6F3BE" w14:textId="1FA5A7F0" w:rsidR="00497B40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B12149" w:rsidRPr="003155CD">
        <w:rPr>
          <w:bCs/>
          <w:color w:val="000000" w:themeColor="text1"/>
          <w:sz w:val="28"/>
          <w:szCs w:val="28"/>
        </w:rPr>
        <w:t>9</w:t>
      </w:r>
      <w:r w:rsidR="00E61A1A" w:rsidRPr="003155CD">
        <w:rPr>
          <w:bCs/>
          <w:color w:val="000000" w:themeColor="text1"/>
          <w:sz w:val="28"/>
          <w:szCs w:val="28"/>
        </w:rPr>
        <w:t>.1.6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E61A1A" w:rsidRPr="003155CD">
        <w:rPr>
          <w:bCs/>
          <w:color w:val="000000" w:themeColor="text1"/>
          <w:sz w:val="28"/>
          <w:szCs w:val="28"/>
        </w:rPr>
        <w:t>darbības īstenošanas adrese</w:t>
      </w:r>
      <w:r w:rsidR="00841009" w:rsidRPr="003155CD">
        <w:rPr>
          <w:bCs/>
          <w:color w:val="000000" w:themeColor="text1"/>
          <w:sz w:val="28"/>
          <w:szCs w:val="28"/>
        </w:rPr>
        <w:t>;</w:t>
      </w:r>
    </w:p>
    <w:p w14:paraId="410AEBB9" w14:textId="7608EE4B" w:rsidR="00E61A1A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lastRenderedPageBreak/>
        <w:t>1</w:t>
      </w:r>
      <w:r w:rsidR="00B12149" w:rsidRPr="003155CD">
        <w:rPr>
          <w:bCs/>
          <w:color w:val="000000" w:themeColor="text1"/>
          <w:sz w:val="28"/>
          <w:szCs w:val="28"/>
        </w:rPr>
        <w:t>9</w:t>
      </w:r>
      <w:r w:rsidR="00841009" w:rsidRPr="003155CD">
        <w:rPr>
          <w:bCs/>
          <w:color w:val="000000" w:themeColor="text1"/>
          <w:sz w:val="28"/>
          <w:szCs w:val="28"/>
        </w:rPr>
        <w:t>.1.7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841009" w:rsidRPr="003155CD">
        <w:rPr>
          <w:bCs/>
          <w:color w:val="000000" w:themeColor="text1"/>
          <w:sz w:val="28"/>
          <w:szCs w:val="28"/>
        </w:rPr>
        <w:t>d</w:t>
      </w:r>
      <w:r w:rsidR="00497B40" w:rsidRPr="00841009">
        <w:rPr>
          <w:bCs/>
          <w:color w:val="000000" w:themeColor="text1"/>
          <w:sz w:val="28"/>
          <w:szCs w:val="28"/>
        </w:rPr>
        <w:t xml:space="preserve">arbības veids </w:t>
      </w:r>
      <w:r w:rsidR="006D233C">
        <w:rPr>
          <w:bCs/>
          <w:color w:val="000000" w:themeColor="text1"/>
          <w:sz w:val="28"/>
          <w:szCs w:val="28"/>
        </w:rPr>
        <w:t>un</w:t>
      </w:r>
      <w:r w:rsidR="00497B40" w:rsidRPr="00841009">
        <w:rPr>
          <w:bCs/>
          <w:color w:val="000000" w:themeColor="text1"/>
          <w:sz w:val="28"/>
          <w:szCs w:val="28"/>
        </w:rPr>
        <w:t xml:space="preserve"> joma statūtos </w:t>
      </w:r>
      <w:r w:rsidR="00841009" w:rsidRPr="00841009">
        <w:rPr>
          <w:bCs/>
          <w:color w:val="000000" w:themeColor="text1"/>
          <w:sz w:val="28"/>
          <w:szCs w:val="28"/>
        </w:rPr>
        <w:t>noteiktā sociālā mērķa ietvaros;</w:t>
      </w:r>
    </w:p>
    <w:p w14:paraId="4323E6A4" w14:textId="6276B750" w:rsidR="00E61A1A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B12149" w:rsidRPr="003155CD">
        <w:rPr>
          <w:bCs/>
          <w:color w:val="000000" w:themeColor="text1"/>
          <w:sz w:val="28"/>
          <w:szCs w:val="28"/>
        </w:rPr>
        <w:t>9</w:t>
      </w:r>
      <w:r w:rsidR="00E61A1A" w:rsidRPr="003155CD">
        <w:rPr>
          <w:bCs/>
          <w:color w:val="000000" w:themeColor="text1"/>
          <w:sz w:val="28"/>
          <w:szCs w:val="28"/>
        </w:rPr>
        <w:t>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E61A1A" w:rsidRPr="003155CD">
        <w:rPr>
          <w:bCs/>
          <w:color w:val="000000" w:themeColor="text1"/>
          <w:sz w:val="28"/>
          <w:szCs w:val="28"/>
        </w:rPr>
        <w:t>sasniedzamo mērķu izpildes rādītāji:</w:t>
      </w:r>
    </w:p>
    <w:p w14:paraId="07318D5E" w14:textId="23C7D45F" w:rsidR="00E61A1A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D21F19" w:rsidRPr="003155CD">
        <w:rPr>
          <w:bCs/>
          <w:color w:val="000000" w:themeColor="text1"/>
          <w:sz w:val="28"/>
          <w:szCs w:val="28"/>
        </w:rPr>
        <w:t>9</w:t>
      </w:r>
      <w:r w:rsidR="00841009" w:rsidRPr="003155CD">
        <w:rPr>
          <w:bCs/>
          <w:color w:val="000000" w:themeColor="text1"/>
          <w:sz w:val="28"/>
          <w:szCs w:val="28"/>
        </w:rPr>
        <w:t>.2.1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841009" w:rsidRPr="003155CD">
        <w:rPr>
          <w:bCs/>
          <w:color w:val="000000" w:themeColor="text1"/>
          <w:sz w:val="28"/>
          <w:szCs w:val="28"/>
        </w:rPr>
        <w:t xml:space="preserve">statūtos noteiktais sociālais mērķis un tā sasniegšanai </w:t>
      </w:r>
      <w:r w:rsidR="00497B40" w:rsidRPr="003155CD">
        <w:rPr>
          <w:bCs/>
          <w:color w:val="000000" w:themeColor="text1"/>
          <w:sz w:val="28"/>
          <w:szCs w:val="28"/>
        </w:rPr>
        <w:t>izvirzīto uzdevumu izpilde</w:t>
      </w:r>
      <w:r w:rsidR="00841009" w:rsidRPr="003155CD">
        <w:rPr>
          <w:bCs/>
          <w:color w:val="000000" w:themeColor="text1"/>
          <w:sz w:val="28"/>
          <w:szCs w:val="28"/>
        </w:rPr>
        <w:t>;</w:t>
      </w:r>
    </w:p>
    <w:p w14:paraId="2E736DE0" w14:textId="42379C0B" w:rsidR="00E61A1A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D21F19" w:rsidRPr="003155CD">
        <w:rPr>
          <w:bCs/>
          <w:color w:val="000000" w:themeColor="text1"/>
          <w:sz w:val="28"/>
          <w:szCs w:val="28"/>
        </w:rPr>
        <w:t>9</w:t>
      </w:r>
      <w:r w:rsidR="00841009" w:rsidRPr="003155CD">
        <w:rPr>
          <w:bCs/>
          <w:color w:val="000000" w:themeColor="text1"/>
          <w:sz w:val="28"/>
          <w:szCs w:val="28"/>
        </w:rPr>
        <w:t>.2.2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841009" w:rsidRPr="003155CD">
        <w:rPr>
          <w:bCs/>
          <w:color w:val="000000" w:themeColor="text1"/>
          <w:sz w:val="28"/>
          <w:szCs w:val="28"/>
        </w:rPr>
        <w:t>mērķ</w:t>
      </w:r>
      <w:r w:rsidR="00CD63DF" w:rsidRPr="003155CD">
        <w:rPr>
          <w:bCs/>
          <w:color w:val="000000" w:themeColor="text1"/>
          <w:sz w:val="28"/>
          <w:szCs w:val="28"/>
        </w:rPr>
        <w:t xml:space="preserve">a </w:t>
      </w:r>
      <w:r w:rsidR="00841009" w:rsidRPr="003155CD">
        <w:rPr>
          <w:bCs/>
          <w:color w:val="000000" w:themeColor="text1"/>
          <w:sz w:val="28"/>
          <w:szCs w:val="28"/>
        </w:rPr>
        <w:t>grupa</w:t>
      </w:r>
      <w:r w:rsidR="00E10FDD" w:rsidRPr="003155CD">
        <w:rPr>
          <w:bCs/>
          <w:color w:val="000000" w:themeColor="text1"/>
          <w:sz w:val="28"/>
          <w:szCs w:val="28"/>
        </w:rPr>
        <w:t>;</w:t>
      </w:r>
    </w:p>
    <w:p w14:paraId="467BD7F4" w14:textId="20122F75" w:rsidR="00881C90" w:rsidRPr="00841009" w:rsidRDefault="00881C90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19.2.3</w:t>
      </w:r>
      <w:r w:rsidR="003A55CD">
        <w:rPr>
          <w:bCs/>
          <w:color w:val="000000" w:themeColor="text1"/>
          <w:sz w:val="28"/>
          <w:szCs w:val="28"/>
        </w:rPr>
        <w:t>. </w:t>
      </w:r>
      <w:r w:rsidR="00EE2A44">
        <w:rPr>
          <w:bCs/>
          <w:color w:val="000000" w:themeColor="text1"/>
          <w:spacing w:val="-2"/>
          <w:sz w:val="28"/>
          <w:szCs w:val="28"/>
        </w:rPr>
        <w:t xml:space="preserve">ziņas par </w:t>
      </w:r>
      <w:r w:rsidR="00EE2A44" w:rsidRPr="009D7553">
        <w:rPr>
          <w:bCs/>
          <w:color w:val="000000" w:themeColor="text1"/>
          <w:spacing w:val="-2"/>
          <w:sz w:val="28"/>
          <w:szCs w:val="28"/>
        </w:rPr>
        <w:t xml:space="preserve">iesniedzēja </w:t>
      </w:r>
      <w:r w:rsidR="00013FEE" w:rsidRPr="003155CD">
        <w:rPr>
          <w:bCs/>
          <w:color w:val="000000" w:themeColor="text1"/>
          <w:sz w:val="28"/>
          <w:szCs w:val="28"/>
        </w:rPr>
        <w:t>nodarbinātaj</w:t>
      </w:r>
      <w:r w:rsidR="00013FEE">
        <w:rPr>
          <w:bCs/>
          <w:color w:val="000000" w:themeColor="text1"/>
          <w:sz w:val="28"/>
          <w:szCs w:val="28"/>
        </w:rPr>
        <w:t>ā</w:t>
      </w:r>
      <w:r w:rsidR="00013FEE" w:rsidRPr="003155CD">
        <w:rPr>
          <w:bCs/>
          <w:color w:val="000000" w:themeColor="text1"/>
          <w:sz w:val="28"/>
          <w:szCs w:val="28"/>
        </w:rPr>
        <w:t>m mērķa grupu p</w:t>
      </w:r>
      <w:r w:rsidR="00013FEE">
        <w:rPr>
          <w:bCs/>
          <w:color w:val="000000" w:themeColor="text1"/>
          <w:sz w:val="28"/>
          <w:szCs w:val="28"/>
        </w:rPr>
        <w:t>ersonā</w:t>
      </w:r>
      <w:r w:rsidR="00013FEE" w:rsidRPr="003155CD">
        <w:rPr>
          <w:bCs/>
          <w:color w:val="000000" w:themeColor="text1"/>
          <w:sz w:val="28"/>
          <w:szCs w:val="28"/>
        </w:rPr>
        <w:t>m</w:t>
      </w:r>
      <w:r w:rsidR="00013FEE" w:rsidRPr="009D7553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EE2A44">
        <w:rPr>
          <w:bCs/>
          <w:color w:val="000000" w:themeColor="text1"/>
          <w:spacing w:val="-2"/>
          <w:sz w:val="28"/>
          <w:szCs w:val="28"/>
        </w:rPr>
        <w:t xml:space="preserve">– </w:t>
      </w:r>
      <w:r w:rsidRPr="0091564A">
        <w:rPr>
          <w:bCs/>
          <w:color w:val="000000" w:themeColor="text1"/>
          <w:sz w:val="28"/>
          <w:szCs w:val="28"/>
        </w:rPr>
        <w:t>vārds, uzvārds, personas kods un mērķa grupa</w:t>
      </w:r>
      <w:r>
        <w:rPr>
          <w:bCs/>
          <w:color w:val="000000" w:themeColor="text1"/>
          <w:sz w:val="28"/>
          <w:szCs w:val="28"/>
        </w:rPr>
        <w:t>;</w:t>
      </w:r>
    </w:p>
    <w:p w14:paraId="2031C9AC" w14:textId="108ECAF6" w:rsidR="00E61A1A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D21F19" w:rsidRPr="003155CD">
        <w:rPr>
          <w:bCs/>
          <w:color w:val="000000" w:themeColor="text1"/>
          <w:sz w:val="28"/>
          <w:szCs w:val="28"/>
        </w:rPr>
        <w:t>9</w:t>
      </w:r>
      <w:r w:rsidR="001F2327" w:rsidRPr="003155CD">
        <w:rPr>
          <w:bCs/>
          <w:color w:val="000000" w:themeColor="text1"/>
          <w:sz w:val="28"/>
          <w:szCs w:val="28"/>
        </w:rPr>
        <w:t>.2.4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DF5BAA" w:rsidRPr="003155CD">
        <w:rPr>
          <w:bCs/>
          <w:color w:val="000000" w:themeColor="text1"/>
          <w:sz w:val="28"/>
          <w:szCs w:val="28"/>
        </w:rPr>
        <w:t xml:space="preserve">mērķa grupas </w:t>
      </w:r>
      <w:r w:rsidR="00755219" w:rsidRPr="003155CD">
        <w:rPr>
          <w:bCs/>
          <w:color w:val="000000" w:themeColor="text1"/>
          <w:sz w:val="28"/>
          <w:szCs w:val="28"/>
        </w:rPr>
        <w:t>p</w:t>
      </w:r>
      <w:r w:rsidR="00497B40" w:rsidRPr="003155CD">
        <w:rPr>
          <w:bCs/>
          <w:color w:val="000000" w:themeColor="text1"/>
          <w:sz w:val="28"/>
          <w:szCs w:val="28"/>
        </w:rPr>
        <w:t>ersonu skaits, kur</w:t>
      </w:r>
      <w:r w:rsidR="00F92C01" w:rsidRPr="003155CD">
        <w:rPr>
          <w:bCs/>
          <w:color w:val="000000" w:themeColor="text1"/>
          <w:sz w:val="28"/>
          <w:szCs w:val="28"/>
        </w:rPr>
        <w:t>as</w:t>
      </w:r>
      <w:r w:rsidR="00497B40" w:rsidRPr="003155CD">
        <w:rPr>
          <w:bCs/>
          <w:color w:val="000000" w:themeColor="text1"/>
          <w:sz w:val="28"/>
          <w:szCs w:val="28"/>
        </w:rPr>
        <w:t xml:space="preserve"> pārskata periodā </w:t>
      </w:r>
      <w:r w:rsidR="00F92C01" w:rsidRPr="003155CD">
        <w:rPr>
          <w:bCs/>
          <w:color w:val="000000" w:themeColor="text1"/>
          <w:sz w:val="28"/>
          <w:szCs w:val="28"/>
        </w:rPr>
        <w:t>izmantoja</w:t>
      </w:r>
      <w:r w:rsidR="00497B40" w:rsidRPr="003155CD">
        <w:rPr>
          <w:bCs/>
          <w:color w:val="000000" w:themeColor="text1"/>
          <w:sz w:val="28"/>
          <w:szCs w:val="28"/>
        </w:rPr>
        <w:t xml:space="preserve"> </w:t>
      </w:r>
      <w:r w:rsidR="006D233C" w:rsidRPr="003155CD">
        <w:rPr>
          <w:bCs/>
          <w:color w:val="000000" w:themeColor="text1"/>
          <w:sz w:val="28"/>
          <w:szCs w:val="28"/>
        </w:rPr>
        <w:t>uzņēmuma saimnieciskās darbības rezultāt</w:t>
      </w:r>
      <w:r w:rsidR="00F92C01" w:rsidRPr="003155CD">
        <w:rPr>
          <w:bCs/>
          <w:color w:val="000000" w:themeColor="text1"/>
          <w:sz w:val="28"/>
          <w:szCs w:val="28"/>
        </w:rPr>
        <w:t>u</w:t>
      </w:r>
      <w:r w:rsidR="006D233C" w:rsidRPr="003155CD">
        <w:rPr>
          <w:bCs/>
          <w:color w:val="000000" w:themeColor="text1"/>
          <w:sz w:val="28"/>
          <w:szCs w:val="28"/>
        </w:rPr>
        <w:t xml:space="preserve"> (</w:t>
      </w:r>
      <w:r w:rsidR="00EE2A44">
        <w:rPr>
          <w:bCs/>
          <w:color w:val="000000" w:themeColor="text1"/>
          <w:sz w:val="28"/>
          <w:szCs w:val="28"/>
        </w:rPr>
        <w:t xml:space="preserve">piemēram, </w:t>
      </w:r>
      <w:r w:rsidR="00497B40" w:rsidRPr="003155CD">
        <w:rPr>
          <w:bCs/>
          <w:color w:val="000000" w:themeColor="text1"/>
          <w:sz w:val="28"/>
          <w:szCs w:val="28"/>
        </w:rPr>
        <w:t>pakalpojum</w:t>
      </w:r>
      <w:r w:rsidR="00EE2A44">
        <w:rPr>
          <w:bCs/>
          <w:color w:val="000000" w:themeColor="text1"/>
          <w:sz w:val="28"/>
          <w:szCs w:val="28"/>
        </w:rPr>
        <w:t>u</w:t>
      </w:r>
      <w:r w:rsidR="006D233C" w:rsidRPr="003155CD">
        <w:rPr>
          <w:bCs/>
          <w:color w:val="000000" w:themeColor="text1"/>
          <w:sz w:val="28"/>
          <w:szCs w:val="28"/>
        </w:rPr>
        <w:t xml:space="preserve">, </w:t>
      </w:r>
      <w:r w:rsidR="00497B40" w:rsidRPr="003155CD">
        <w:rPr>
          <w:bCs/>
          <w:color w:val="000000" w:themeColor="text1"/>
          <w:sz w:val="28"/>
          <w:szCs w:val="28"/>
        </w:rPr>
        <w:t>produkt</w:t>
      </w:r>
      <w:r w:rsidR="00EE2A44">
        <w:rPr>
          <w:bCs/>
          <w:color w:val="000000" w:themeColor="text1"/>
          <w:sz w:val="28"/>
          <w:szCs w:val="28"/>
        </w:rPr>
        <w:t>u</w:t>
      </w:r>
      <w:r w:rsidR="006D233C" w:rsidRPr="003155CD">
        <w:rPr>
          <w:bCs/>
          <w:color w:val="000000" w:themeColor="text1"/>
          <w:sz w:val="28"/>
          <w:szCs w:val="28"/>
        </w:rPr>
        <w:t>)</w:t>
      </w:r>
      <w:r w:rsidR="001F2327" w:rsidRPr="003155CD">
        <w:rPr>
          <w:bCs/>
          <w:color w:val="000000" w:themeColor="text1"/>
          <w:sz w:val="28"/>
          <w:szCs w:val="28"/>
        </w:rPr>
        <w:t>;</w:t>
      </w:r>
    </w:p>
    <w:p w14:paraId="2E8C0A4E" w14:textId="16A575AB" w:rsidR="00E61A1A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5E36BC" w:rsidRPr="003155CD">
        <w:rPr>
          <w:bCs/>
          <w:color w:val="000000" w:themeColor="text1"/>
          <w:sz w:val="28"/>
          <w:szCs w:val="28"/>
        </w:rPr>
        <w:t>9</w:t>
      </w:r>
      <w:r w:rsidR="001F2327" w:rsidRPr="003155CD">
        <w:rPr>
          <w:bCs/>
          <w:color w:val="000000" w:themeColor="text1"/>
          <w:sz w:val="28"/>
          <w:szCs w:val="28"/>
        </w:rPr>
        <w:t>.2.5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F2327" w:rsidRPr="003155CD">
        <w:rPr>
          <w:bCs/>
          <w:color w:val="000000" w:themeColor="text1"/>
          <w:sz w:val="28"/>
          <w:szCs w:val="28"/>
        </w:rPr>
        <w:t>b</w:t>
      </w:r>
      <w:r w:rsidR="00497B40" w:rsidRPr="003155CD">
        <w:rPr>
          <w:bCs/>
          <w:color w:val="000000" w:themeColor="text1"/>
          <w:sz w:val="28"/>
          <w:szCs w:val="28"/>
        </w:rPr>
        <w:t>rīvprātīgā darba veicēju skaits</w:t>
      </w:r>
      <w:r w:rsidR="00D21F19" w:rsidRPr="003155CD">
        <w:rPr>
          <w:bCs/>
          <w:color w:val="000000" w:themeColor="text1"/>
          <w:sz w:val="28"/>
          <w:szCs w:val="28"/>
        </w:rPr>
        <w:t xml:space="preserve"> un </w:t>
      </w:r>
      <w:r w:rsidR="00B45092">
        <w:rPr>
          <w:bCs/>
          <w:color w:val="000000" w:themeColor="text1"/>
          <w:sz w:val="28"/>
          <w:szCs w:val="28"/>
        </w:rPr>
        <w:t>viņu</w:t>
      </w:r>
      <w:r w:rsidR="00D21F19" w:rsidRPr="003155CD">
        <w:rPr>
          <w:bCs/>
          <w:color w:val="000000" w:themeColor="text1"/>
          <w:sz w:val="28"/>
          <w:szCs w:val="28"/>
        </w:rPr>
        <w:t xml:space="preserve"> </w:t>
      </w:r>
      <w:r w:rsidR="005E36BC" w:rsidRPr="003155CD">
        <w:rPr>
          <w:bCs/>
          <w:color w:val="000000" w:themeColor="text1"/>
          <w:sz w:val="28"/>
          <w:szCs w:val="28"/>
        </w:rPr>
        <w:t>darba pienākumi</w:t>
      </w:r>
      <w:r w:rsidR="001F2327" w:rsidRPr="003155CD">
        <w:rPr>
          <w:bCs/>
          <w:color w:val="000000" w:themeColor="text1"/>
          <w:sz w:val="28"/>
          <w:szCs w:val="28"/>
        </w:rPr>
        <w:t>;</w:t>
      </w:r>
    </w:p>
    <w:p w14:paraId="7E9B742B" w14:textId="68613676" w:rsidR="00841009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5E36BC" w:rsidRPr="003155CD">
        <w:rPr>
          <w:bCs/>
          <w:color w:val="000000" w:themeColor="text1"/>
          <w:sz w:val="28"/>
          <w:szCs w:val="28"/>
        </w:rPr>
        <w:t>9</w:t>
      </w:r>
      <w:r w:rsidR="001F2327" w:rsidRPr="003155CD">
        <w:rPr>
          <w:bCs/>
          <w:color w:val="000000" w:themeColor="text1"/>
          <w:sz w:val="28"/>
          <w:szCs w:val="28"/>
        </w:rPr>
        <w:t>.2.6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F2327" w:rsidRPr="003155CD">
        <w:rPr>
          <w:bCs/>
          <w:color w:val="000000" w:themeColor="text1"/>
          <w:sz w:val="28"/>
          <w:szCs w:val="28"/>
        </w:rPr>
        <w:t>s</w:t>
      </w:r>
      <w:r w:rsidR="00841009" w:rsidRPr="003155CD">
        <w:rPr>
          <w:bCs/>
          <w:color w:val="000000" w:themeColor="text1"/>
          <w:sz w:val="28"/>
          <w:szCs w:val="28"/>
        </w:rPr>
        <w:t>ociālā uzņēmuma sociālās</w:t>
      </w:r>
      <w:r w:rsidR="001F2327" w:rsidRPr="003155CD">
        <w:rPr>
          <w:bCs/>
          <w:color w:val="000000" w:themeColor="text1"/>
          <w:sz w:val="28"/>
          <w:szCs w:val="28"/>
        </w:rPr>
        <w:t xml:space="preserve"> ietekmes kvalitatīvie rādītāji;</w:t>
      </w:r>
    </w:p>
    <w:p w14:paraId="3B8B304B" w14:textId="261BFEFF" w:rsidR="007254EC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5E36BC" w:rsidRPr="003155CD">
        <w:rPr>
          <w:bCs/>
          <w:color w:val="000000" w:themeColor="text1"/>
          <w:sz w:val="28"/>
          <w:szCs w:val="28"/>
        </w:rPr>
        <w:t>9</w:t>
      </w:r>
      <w:r w:rsidR="001F2327" w:rsidRPr="003155CD">
        <w:rPr>
          <w:bCs/>
          <w:color w:val="000000" w:themeColor="text1"/>
          <w:sz w:val="28"/>
          <w:szCs w:val="28"/>
        </w:rPr>
        <w:t>.2.7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F2327" w:rsidRPr="003155CD">
        <w:rPr>
          <w:bCs/>
          <w:color w:val="000000" w:themeColor="text1"/>
          <w:sz w:val="28"/>
          <w:szCs w:val="28"/>
        </w:rPr>
        <w:t>s</w:t>
      </w:r>
      <w:r w:rsidR="00841009" w:rsidRPr="003155CD">
        <w:rPr>
          <w:bCs/>
          <w:color w:val="000000" w:themeColor="text1"/>
          <w:sz w:val="28"/>
          <w:szCs w:val="28"/>
        </w:rPr>
        <w:t>ociālās ietekmes pārbaudes mehānismi (aktivitātes un metodes, k</w:t>
      </w:r>
      <w:r w:rsidR="00EE2A44">
        <w:rPr>
          <w:bCs/>
          <w:color w:val="000000" w:themeColor="text1"/>
          <w:sz w:val="28"/>
          <w:szCs w:val="28"/>
        </w:rPr>
        <w:t>o</w:t>
      </w:r>
      <w:r w:rsidR="00841009" w:rsidRPr="003155CD">
        <w:rPr>
          <w:bCs/>
          <w:color w:val="000000" w:themeColor="text1"/>
          <w:sz w:val="28"/>
          <w:szCs w:val="28"/>
        </w:rPr>
        <w:t xml:space="preserve"> izmanto, lai uzraudzītu un mērītu uzņēmuma sociālo ietekmi)</w:t>
      </w:r>
      <w:r w:rsidR="001F2327" w:rsidRPr="003155CD">
        <w:rPr>
          <w:bCs/>
          <w:color w:val="000000" w:themeColor="text1"/>
          <w:sz w:val="28"/>
          <w:szCs w:val="28"/>
        </w:rPr>
        <w:t>;</w:t>
      </w:r>
    </w:p>
    <w:p w14:paraId="7B83AC87" w14:textId="1156DDA8" w:rsidR="00841009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5E36BC" w:rsidRPr="003155CD">
        <w:rPr>
          <w:bCs/>
          <w:color w:val="000000" w:themeColor="text1"/>
          <w:sz w:val="28"/>
          <w:szCs w:val="28"/>
        </w:rPr>
        <w:t>9</w:t>
      </w:r>
      <w:r w:rsidR="001F2327" w:rsidRPr="003155CD">
        <w:rPr>
          <w:bCs/>
          <w:color w:val="000000" w:themeColor="text1"/>
          <w:sz w:val="28"/>
          <w:szCs w:val="28"/>
        </w:rPr>
        <w:t>.2.8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F2327" w:rsidRPr="003155CD">
        <w:rPr>
          <w:bCs/>
          <w:color w:val="000000" w:themeColor="text1"/>
          <w:sz w:val="28"/>
          <w:szCs w:val="28"/>
        </w:rPr>
        <w:t>īstenotie un iesāktie projekti, pasākumi un citas aktivitātes;</w:t>
      </w:r>
    </w:p>
    <w:p w14:paraId="32A52CF1" w14:textId="36DB84C8" w:rsidR="00755219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5E36BC" w:rsidRPr="003155CD">
        <w:rPr>
          <w:bCs/>
          <w:color w:val="000000" w:themeColor="text1"/>
          <w:sz w:val="28"/>
          <w:szCs w:val="28"/>
        </w:rPr>
        <w:t>9</w:t>
      </w:r>
      <w:r w:rsidR="00755219" w:rsidRPr="003155CD">
        <w:rPr>
          <w:bCs/>
          <w:color w:val="000000" w:themeColor="text1"/>
          <w:sz w:val="28"/>
          <w:szCs w:val="28"/>
        </w:rPr>
        <w:t>.2.9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55219" w:rsidRPr="003155CD">
        <w:rPr>
          <w:bCs/>
          <w:color w:val="000000" w:themeColor="text1"/>
          <w:sz w:val="28"/>
          <w:szCs w:val="28"/>
        </w:rPr>
        <w:t>sociālā uzņēmuma darbību kavējošie faktori;</w:t>
      </w:r>
    </w:p>
    <w:p w14:paraId="05B9E755" w14:textId="71C5DD88" w:rsidR="00755219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5E36BC" w:rsidRPr="003155CD">
        <w:rPr>
          <w:bCs/>
          <w:color w:val="000000" w:themeColor="text1"/>
          <w:sz w:val="28"/>
          <w:szCs w:val="28"/>
        </w:rPr>
        <w:t>9</w:t>
      </w:r>
      <w:r w:rsidR="00755219" w:rsidRPr="003155CD">
        <w:rPr>
          <w:bCs/>
          <w:color w:val="000000" w:themeColor="text1"/>
          <w:sz w:val="28"/>
          <w:szCs w:val="28"/>
        </w:rPr>
        <w:t>.2.10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55219" w:rsidRPr="003155CD">
        <w:rPr>
          <w:bCs/>
          <w:color w:val="000000" w:themeColor="text1"/>
          <w:sz w:val="28"/>
          <w:szCs w:val="28"/>
        </w:rPr>
        <w:t>sociālā uzņēmuma darbību veicinošie faktori;</w:t>
      </w:r>
    </w:p>
    <w:p w14:paraId="068BB645" w14:textId="3661B217" w:rsidR="008B37DB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5E36BC" w:rsidRPr="003155CD">
        <w:rPr>
          <w:bCs/>
          <w:color w:val="000000" w:themeColor="text1"/>
          <w:sz w:val="28"/>
          <w:szCs w:val="28"/>
        </w:rPr>
        <w:t>9</w:t>
      </w:r>
      <w:r w:rsidR="007254EC" w:rsidRPr="003155CD">
        <w:rPr>
          <w:bCs/>
          <w:color w:val="000000" w:themeColor="text1"/>
          <w:sz w:val="28"/>
          <w:szCs w:val="28"/>
        </w:rPr>
        <w:t>.3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254EC" w:rsidRPr="003155CD">
        <w:rPr>
          <w:bCs/>
          <w:color w:val="000000" w:themeColor="text1"/>
          <w:sz w:val="28"/>
          <w:szCs w:val="28"/>
        </w:rPr>
        <w:t>finanšu rādītāji</w:t>
      </w:r>
      <w:r w:rsidR="008B37DB" w:rsidRPr="003155CD">
        <w:rPr>
          <w:bCs/>
          <w:color w:val="000000" w:themeColor="text1"/>
          <w:sz w:val="28"/>
          <w:szCs w:val="28"/>
        </w:rPr>
        <w:t>:</w:t>
      </w:r>
    </w:p>
    <w:p w14:paraId="1954C6B4" w14:textId="7DC27E2F" w:rsidR="004A41ED" w:rsidRPr="003155CD" w:rsidRDefault="004A41E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19.3.1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Pr="003155CD">
        <w:rPr>
          <w:bCs/>
          <w:color w:val="000000" w:themeColor="text1"/>
          <w:sz w:val="28"/>
          <w:szCs w:val="28"/>
        </w:rPr>
        <w:t>neto apgrozījums;</w:t>
      </w:r>
    </w:p>
    <w:p w14:paraId="64579FA9" w14:textId="41AE0343" w:rsidR="004A41ED" w:rsidRPr="003155CD" w:rsidRDefault="004A41E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19.3.2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Pr="003155CD">
        <w:rPr>
          <w:bCs/>
          <w:color w:val="000000" w:themeColor="text1"/>
          <w:sz w:val="28"/>
          <w:szCs w:val="28"/>
        </w:rPr>
        <w:t>neto apgrozījums sociālās uzņēmējdarbības jomā;</w:t>
      </w:r>
    </w:p>
    <w:p w14:paraId="06FC5C1A" w14:textId="0BB5F672" w:rsidR="007C4D30" w:rsidRPr="003155CD" w:rsidRDefault="004A41E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19.3.3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Pr="003155CD">
        <w:rPr>
          <w:bCs/>
          <w:color w:val="000000" w:themeColor="text1"/>
          <w:sz w:val="28"/>
          <w:szCs w:val="28"/>
        </w:rPr>
        <w:t>apgrozījums no biznesa projektā plān</w:t>
      </w:r>
      <w:r w:rsidR="007C4D30" w:rsidRPr="003155CD">
        <w:rPr>
          <w:bCs/>
          <w:color w:val="000000" w:themeColor="text1"/>
          <w:sz w:val="28"/>
          <w:szCs w:val="28"/>
        </w:rPr>
        <w:t>otā jaunā produkta, ja sociālajam</w:t>
      </w:r>
      <w:r w:rsidRPr="003155CD">
        <w:rPr>
          <w:bCs/>
          <w:color w:val="000000" w:themeColor="text1"/>
          <w:sz w:val="28"/>
          <w:szCs w:val="28"/>
        </w:rPr>
        <w:t xml:space="preserve"> uzņēmum</w:t>
      </w:r>
      <w:r w:rsidR="007C4D30" w:rsidRPr="003155CD">
        <w:rPr>
          <w:bCs/>
          <w:color w:val="000000" w:themeColor="text1"/>
          <w:sz w:val="28"/>
          <w:szCs w:val="28"/>
        </w:rPr>
        <w:t>am</w:t>
      </w:r>
      <w:r w:rsidRPr="003155CD">
        <w:rPr>
          <w:bCs/>
          <w:color w:val="000000" w:themeColor="text1"/>
          <w:sz w:val="28"/>
          <w:szCs w:val="28"/>
        </w:rPr>
        <w:t xml:space="preserve"> ir </w:t>
      </w:r>
      <w:r w:rsidR="007C4D30" w:rsidRPr="003155CD">
        <w:rPr>
          <w:bCs/>
          <w:color w:val="000000" w:themeColor="text1"/>
          <w:sz w:val="28"/>
          <w:szCs w:val="28"/>
        </w:rPr>
        <w:t>piešķirts finanšu atbalst</w:t>
      </w:r>
      <w:r w:rsidR="00C97015">
        <w:rPr>
          <w:bCs/>
          <w:color w:val="000000" w:themeColor="text1"/>
          <w:sz w:val="28"/>
          <w:szCs w:val="28"/>
        </w:rPr>
        <w:t>s</w:t>
      </w:r>
      <w:r w:rsidR="007C4D30" w:rsidRPr="003155CD">
        <w:rPr>
          <w:bCs/>
          <w:color w:val="000000" w:themeColor="text1"/>
          <w:sz w:val="28"/>
          <w:szCs w:val="28"/>
        </w:rPr>
        <w:t xml:space="preserve"> </w:t>
      </w:r>
      <w:r w:rsidR="003C5744" w:rsidRPr="003155CD">
        <w:rPr>
          <w:bCs/>
          <w:color w:val="000000" w:themeColor="text1"/>
          <w:sz w:val="28"/>
          <w:szCs w:val="28"/>
        </w:rPr>
        <w:t>pasākuma ietvaros;</w:t>
      </w:r>
    </w:p>
    <w:p w14:paraId="51335098" w14:textId="671062EF" w:rsidR="003C5744" w:rsidRPr="003155CD" w:rsidRDefault="003C5744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19.3.4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Pr="003155CD">
        <w:rPr>
          <w:bCs/>
          <w:color w:val="000000" w:themeColor="text1"/>
          <w:sz w:val="28"/>
          <w:szCs w:val="28"/>
        </w:rPr>
        <w:t>peļņa uz pārskata gada sākumu</w:t>
      </w:r>
      <w:r w:rsidR="00C97015">
        <w:rPr>
          <w:bCs/>
          <w:color w:val="000000" w:themeColor="text1"/>
          <w:sz w:val="28"/>
          <w:szCs w:val="28"/>
        </w:rPr>
        <w:t xml:space="preserve"> (</w:t>
      </w:r>
      <w:r w:rsidRPr="003155CD">
        <w:rPr>
          <w:bCs/>
          <w:color w:val="000000" w:themeColor="text1"/>
          <w:sz w:val="28"/>
          <w:szCs w:val="28"/>
        </w:rPr>
        <w:t>ja tāda ir</w:t>
      </w:r>
      <w:r w:rsidR="00C97015">
        <w:rPr>
          <w:bCs/>
          <w:color w:val="000000" w:themeColor="text1"/>
          <w:sz w:val="28"/>
          <w:szCs w:val="28"/>
        </w:rPr>
        <w:t>)</w:t>
      </w:r>
      <w:r w:rsidRPr="003155CD">
        <w:rPr>
          <w:bCs/>
          <w:color w:val="000000" w:themeColor="text1"/>
          <w:sz w:val="28"/>
          <w:szCs w:val="28"/>
        </w:rPr>
        <w:t xml:space="preserve"> un tās izlietojums sociālajiem mērķiem </w:t>
      </w:r>
      <w:r w:rsidR="001F67F0" w:rsidRPr="003155CD">
        <w:rPr>
          <w:bCs/>
          <w:color w:val="000000" w:themeColor="text1"/>
          <w:sz w:val="28"/>
          <w:szCs w:val="28"/>
        </w:rPr>
        <w:t>un</w:t>
      </w:r>
      <w:r w:rsidRPr="003155CD">
        <w:rPr>
          <w:bCs/>
          <w:color w:val="000000" w:themeColor="text1"/>
          <w:sz w:val="28"/>
          <w:szCs w:val="28"/>
        </w:rPr>
        <w:t xml:space="preserve"> saimnieciskās darbības nodrošināšanai;</w:t>
      </w:r>
    </w:p>
    <w:p w14:paraId="3F2F842E" w14:textId="5A5A9BFE" w:rsidR="004A41ED" w:rsidRPr="003155CD" w:rsidRDefault="003C5744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19.3.5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B2746A" w:rsidRPr="003155CD">
        <w:rPr>
          <w:bCs/>
          <w:color w:val="000000" w:themeColor="text1"/>
          <w:sz w:val="28"/>
          <w:szCs w:val="28"/>
        </w:rPr>
        <w:t xml:space="preserve">pārskata </w:t>
      </w:r>
      <w:r w:rsidR="00BF25B4" w:rsidRPr="003155CD">
        <w:rPr>
          <w:bCs/>
          <w:color w:val="000000" w:themeColor="text1"/>
          <w:sz w:val="28"/>
          <w:szCs w:val="28"/>
        </w:rPr>
        <w:t xml:space="preserve">gada peļņa vai </w:t>
      </w:r>
      <w:r w:rsidR="00B2746A" w:rsidRPr="003155CD">
        <w:rPr>
          <w:bCs/>
          <w:color w:val="000000" w:themeColor="text1"/>
          <w:sz w:val="28"/>
          <w:szCs w:val="28"/>
        </w:rPr>
        <w:t>zaudējumi;</w:t>
      </w:r>
    </w:p>
    <w:p w14:paraId="0F771EF3" w14:textId="0DB57991" w:rsidR="00DF4412" w:rsidRPr="003155CD" w:rsidRDefault="0023740C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19.3.6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Pr="003155CD">
        <w:rPr>
          <w:bCs/>
          <w:color w:val="000000" w:themeColor="text1"/>
          <w:sz w:val="28"/>
          <w:szCs w:val="28"/>
        </w:rPr>
        <w:t>sociālajai darbībai novirzīto līdzekļu apmērs;</w:t>
      </w:r>
    </w:p>
    <w:p w14:paraId="2C805241" w14:textId="1788C30B" w:rsidR="001F2327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5E36BC" w:rsidRPr="003155CD">
        <w:rPr>
          <w:bCs/>
          <w:color w:val="000000" w:themeColor="text1"/>
          <w:sz w:val="28"/>
          <w:szCs w:val="28"/>
        </w:rPr>
        <w:t>9</w:t>
      </w:r>
      <w:r w:rsidR="001F2327" w:rsidRPr="003155CD">
        <w:rPr>
          <w:bCs/>
          <w:color w:val="000000" w:themeColor="text1"/>
          <w:sz w:val="28"/>
          <w:szCs w:val="28"/>
        </w:rPr>
        <w:t>.</w:t>
      </w:r>
      <w:r w:rsidR="007254EC" w:rsidRPr="003155CD">
        <w:rPr>
          <w:bCs/>
          <w:color w:val="000000" w:themeColor="text1"/>
          <w:sz w:val="28"/>
          <w:szCs w:val="28"/>
        </w:rPr>
        <w:t>4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F277D" w:rsidRPr="003155CD">
        <w:rPr>
          <w:bCs/>
          <w:color w:val="000000" w:themeColor="text1"/>
          <w:sz w:val="28"/>
          <w:szCs w:val="28"/>
        </w:rPr>
        <w:t>s</w:t>
      </w:r>
      <w:r w:rsidR="001F2327" w:rsidRPr="003155CD">
        <w:rPr>
          <w:bCs/>
          <w:color w:val="000000" w:themeColor="text1"/>
          <w:sz w:val="28"/>
          <w:szCs w:val="28"/>
        </w:rPr>
        <w:t>ociālā uzņēmuma plānotā darbība nākamajā kalendāra gadā:</w:t>
      </w:r>
    </w:p>
    <w:p w14:paraId="1AA78980" w14:textId="7ED24FE9" w:rsidR="00841009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2830B1" w:rsidRPr="003155CD">
        <w:rPr>
          <w:bCs/>
          <w:color w:val="000000" w:themeColor="text1"/>
          <w:sz w:val="28"/>
          <w:szCs w:val="28"/>
        </w:rPr>
        <w:t>9</w:t>
      </w:r>
      <w:r w:rsidR="007254EC" w:rsidRPr="003155CD">
        <w:rPr>
          <w:bCs/>
          <w:color w:val="000000" w:themeColor="text1"/>
          <w:sz w:val="28"/>
          <w:szCs w:val="28"/>
        </w:rPr>
        <w:t>.4</w:t>
      </w:r>
      <w:r w:rsidR="001F2327" w:rsidRPr="003155CD">
        <w:rPr>
          <w:bCs/>
          <w:color w:val="000000" w:themeColor="text1"/>
          <w:sz w:val="28"/>
          <w:szCs w:val="28"/>
        </w:rPr>
        <w:t>.1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F2327" w:rsidRPr="003155CD">
        <w:rPr>
          <w:bCs/>
          <w:color w:val="000000" w:themeColor="text1"/>
          <w:sz w:val="28"/>
          <w:szCs w:val="28"/>
        </w:rPr>
        <w:t>s</w:t>
      </w:r>
      <w:r w:rsidR="00841009" w:rsidRPr="003155CD">
        <w:rPr>
          <w:bCs/>
          <w:color w:val="000000" w:themeColor="text1"/>
          <w:sz w:val="28"/>
          <w:szCs w:val="28"/>
        </w:rPr>
        <w:t>ociālā mērķa sasniegšanai izv</w:t>
      </w:r>
      <w:r w:rsidR="001F2327" w:rsidRPr="003155CD">
        <w:rPr>
          <w:bCs/>
          <w:color w:val="000000" w:themeColor="text1"/>
          <w:sz w:val="28"/>
          <w:szCs w:val="28"/>
        </w:rPr>
        <w:t>irzītie uzdevumi (vismaz divi);</w:t>
      </w:r>
    </w:p>
    <w:p w14:paraId="024B0141" w14:textId="61E3D2A5" w:rsidR="00755219" w:rsidRPr="003155CD" w:rsidRDefault="006049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1</w:t>
      </w:r>
      <w:r w:rsidR="002830B1" w:rsidRPr="003155CD">
        <w:rPr>
          <w:bCs/>
          <w:color w:val="000000" w:themeColor="text1"/>
          <w:sz w:val="28"/>
          <w:szCs w:val="28"/>
        </w:rPr>
        <w:t>9</w:t>
      </w:r>
      <w:r w:rsidR="007254EC" w:rsidRPr="003155CD">
        <w:rPr>
          <w:bCs/>
          <w:color w:val="000000" w:themeColor="text1"/>
          <w:sz w:val="28"/>
          <w:szCs w:val="28"/>
        </w:rPr>
        <w:t>.4</w:t>
      </w:r>
      <w:r w:rsidR="001F2327" w:rsidRPr="003155CD">
        <w:rPr>
          <w:bCs/>
          <w:color w:val="000000" w:themeColor="text1"/>
          <w:sz w:val="28"/>
          <w:szCs w:val="28"/>
        </w:rPr>
        <w:t>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55219" w:rsidRPr="003155CD">
        <w:rPr>
          <w:bCs/>
          <w:color w:val="000000" w:themeColor="text1"/>
          <w:sz w:val="28"/>
          <w:szCs w:val="28"/>
        </w:rPr>
        <w:t xml:space="preserve">plānotie </w:t>
      </w:r>
      <w:r w:rsidR="00841009" w:rsidRPr="003155CD">
        <w:rPr>
          <w:bCs/>
          <w:color w:val="000000" w:themeColor="text1"/>
          <w:sz w:val="28"/>
          <w:szCs w:val="28"/>
        </w:rPr>
        <w:t>projekti, pasākumi un citas aktivitātes</w:t>
      </w:r>
      <w:r w:rsidR="00257C1D" w:rsidRPr="003155CD">
        <w:rPr>
          <w:bCs/>
          <w:color w:val="000000" w:themeColor="text1"/>
          <w:sz w:val="28"/>
          <w:szCs w:val="28"/>
        </w:rPr>
        <w:t>.</w:t>
      </w:r>
    </w:p>
    <w:p w14:paraId="4537A094" w14:textId="77777777" w:rsidR="00E96D2C" w:rsidRPr="00E96D2C" w:rsidRDefault="00E96D2C" w:rsidP="00E96D2C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</w:p>
    <w:p w14:paraId="40094EC3" w14:textId="65D7F5EC" w:rsidR="00E61A1A" w:rsidRPr="003155CD" w:rsidRDefault="00734B7E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20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E61A1A" w:rsidRPr="003155CD">
        <w:rPr>
          <w:bCs/>
          <w:color w:val="000000" w:themeColor="text1"/>
          <w:sz w:val="28"/>
          <w:szCs w:val="28"/>
        </w:rPr>
        <w:t>Ministrija izstrādā</w:t>
      </w:r>
      <w:r w:rsidR="00AE0AE2" w:rsidRPr="003155CD">
        <w:rPr>
          <w:bCs/>
          <w:color w:val="000000" w:themeColor="text1"/>
          <w:sz w:val="28"/>
          <w:szCs w:val="28"/>
        </w:rPr>
        <w:t xml:space="preserve"> darbības</w:t>
      </w:r>
      <w:r w:rsidR="00E61A1A" w:rsidRPr="003155CD">
        <w:rPr>
          <w:bCs/>
          <w:color w:val="000000" w:themeColor="text1"/>
          <w:sz w:val="28"/>
          <w:szCs w:val="28"/>
        </w:rPr>
        <w:t xml:space="preserve"> pārskata veidlapas </w:t>
      </w:r>
      <w:r w:rsidR="004237F7" w:rsidRPr="003155CD">
        <w:rPr>
          <w:bCs/>
          <w:color w:val="000000" w:themeColor="text1"/>
          <w:sz w:val="28"/>
          <w:szCs w:val="28"/>
        </w:rPr>
        <w:t>paraugu</w:t>
      </w:r>
      <w:r w:rsidR="004237F7">
        <w:rPr>
          <w:bCs/>
          <w:color w:val="000000" w:themeColor="text1"/>
          <w:sz w:val="28"/>
          <w:szCs w:val="28"/>
        </w:rPr>
        <w:t xml:space="preserve"> un</w:t>
      </w:r>
      <w:r w:rsidR="004237F7" w:rsidRPr="003155CD">
        <w:rPr>
          <w:bCs/>
          <w:color w:val="000000" w:themeColor="text1"/>
          <w:sz w:val="28"/>
          <w:szCs w:val="28"/>
        </w:rPr>
        <w:t xml:space="preserve"> publicē </w:t>
      </w:r>
      <w:r w:rsidR="004237F7">
        <w:rPr>
          <w:bCs/>
          <w:color w:val="000000" w:themeColor="text1"/>
          <w:sz w:val="28"/>
          <w:szCs w:val="28"/>
        </w:rPr>
        <w:t>t</w:t>
      </w:r>
      <w:r w:rsidR="004237F7" w:rsidRPr="003155CD">
        <w:rPr>
          <w:bCs/>
          <w:color w:val="000000" w:themeColor="text1"/>
          <w:sz w:val="28"/>
          <w:szCs w:val="28"/>
        </w:rPr>
        <w:t xml:space="preserve">o </w:t>
      </w:r>
      <w:r w:rsidR="004237F7">
        <w:rPr>
          <w:bCs/>
          <w:color w:val="000000" w:themeColor="text1"/>
          <w:sz w:val="28"/>
          <w:szCs w:val="28"/>
        </w:rPr>
        <w:t xml:space="preserve">savā </w:t>
      </w:r>
      <w:r w:rsidR="006D233C" w:rsidRPr="003155CD">
        <w:rPr>
          <w:bCs/>
          <w:color w:val="000000" w:themeColor="text1"/>
          <w:sz w:val="28"/>
          <w:szCs w:val="28"/>
        </w:rPr>
        <w:t>tīmekļvietnē</w:t>
      </w:r>
      <w:r w:rsidR="00E61A1A" w:rsidRPr="003155CD">
        <w:rPr>
          <w:bCs/>
          <w:color w:val="000000" w:themeColor="text1"/>
          <w:sz w:val="28"/>
          <w:szCs w:val="28"/>
        </w:rPr>
        <w:t>.</w:t>
      </w:r>
    </w:p>
    <w:p w14:paraId="40F2FF44" w14:textId="77777777" w:rsidR="00E96D2C" w:rsidRPr="00E96D2C" w:rsidRDefault="00E96D2C" w:rsidP="00E96D2C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</w:p>
    <w:p w14:paraId="37041E3C" w14:textId="2BB384B1" w:rsidR="00C212E0" w:rsidRPr="003702E3" w:rsidRDefault="00B74EF8" w:rsidP="00EF34CB">
      <w:pPr>
        <w:shd w:val="clear" w:color="auto" w:fill="FFFFFF"/>
        <w:ind w:firstLine="720"/>
        <w:jc w:val="both"/>
        <w:rPr>
          <w:bCs/>
          <w:color w:val="000000" w:themeColor="text1"/>
          <w:spacing w:val="-2"/>
          <w:sz w:val="28"/>
          <w:szCs w:val="28"/>
        </w:rPr>
      </w:pPr>
      <w:r w:rsidRPr="003702E3">
        <w:rPr>
          <w:bCs/>
          <w:color w:val="000000" w:themeColor="text1"/>
          <w:spacing w:val="-2"/>
          <w:sz w:val="28"/>
          <w:szCs w:val="28"/>
        </w:rPr>
        <w:t>2</w:t>
      </w:r>
      <w:r w:rsidR="008B2C16" w:rsidRPr="003702E3">
        <w:rPr>
          <w:bCs/>
          <w:color w:val="000000" w:themeColor="text1"/>
          <w:spacing w:val="-2"/>
          <w:sz w:val="28"/>
          <w:szCs w:val="28"/>
        </w:rPr>
        <w:t>1</w:t>
      </w:r>
      <w:r w:rsidR="003A55CD" w:rsidRPr="003702E3">
        <w:rPr>
          <w:bCs/>
          <w:color w:val="000000" w:themeColor="text1"/>
          <w:spacing w:val="-2"/>
          <w:sz w:val="28"/>
          <w:szCs w:val="28"/>
        </w:rPr>
        <w:t>. </w:t>
      </w:r>
      <w:r w:rsidRPr="003702E3">
        <w:rPr>
          <w:bCs/>
          <w:color w:val="000000" w:themeColor="text1"/>
          <w:spacing w:val="-2"/>
          <w:sz w:val="28"/>
          <w:szCs w:val="28"/>
        </w:rPr>
        <w:t xml:space="preserve">Ministrija </w:t>
      </w:r>
      <w:r w:rsidR="00AE70A2" w:rsidRPr="003702E3">
        <w:rPr>
          <w:bCs/>
          <w:color w:val="000000" w:themeColor="text1"/>
          <w:spacing w:val="-2"/>
          <w:sz w:val="28"/>
          <w:szCs w:val="28"/>
        </w:rPr>
        <w:t>divu mēnešu</w:t>
      </w:r>
      <w:r w:rsidRPr="003702E3">
        <w:rPr>
          <w:bCs/>
          <w:color w:val="000000" w:themeColor="text1"/>
          <w:spacing w:val="-2"/>
          <w:sz w:val="28"/>
          <w:szCs w:val="28"/>
        </w:rPr>
        <w:t xml:space="preserve"> laikā </w:t>
      </w:r>
      <w:r w:rsidR="00C212E0" w:rsidRPr="003702E3">
        <w:rPr>
          <w:bCs/>
          <w:color w:val="000000" w:themeColor="text1"/>
          <w:spacing w:val="-2"/>
          <w:sz w:val="28"/>
          <w:szCs w:val="28"/>
        </w:rPr>
        <w:t xml:space="preserve">pēc </w:t>
      </w:r>
      <w:r w:rsidR="00AE0AE2" w:rsidRPr="003702E3">
        <w:rPr>
          <w:bCs/>
          <w:color w:val="000000" w:themeColor="text1"/>
          <w:spacing w:val="-2"/>
          <w:sz w:val="28"/>
          <w:szCs w:val="28"/>
        </w:rPr>
        <w:t xml:space="preserve">darbības </w:t>
      </w:r>
      <w:r w:rsidR="00435BEE" w:rsidRPr="003702E3">
        <w:rPr>
          <w:bCs/>
          <w:color w:val="000000" w:themeColor="text1"/>
          <w:spacing w:val="-2"/>
          <w:sz w:val="28"/>
          <w:szCs w:val="28"/>
        </w:rPr>
        <w:t>pārskata</w:t>
      </w:r>
      <w:r w:rsidR="00C212E0" w:rsidRPr="003702E3">
        <w:rPr>
          <w:bCs/>
          <w:color w:val="000000" w:themeColor="text1"/>
          <w:spacing w:val="-2"/>
          <w:sz w:val="28"/>
          <w:szCs w:val="28"/>
        </w:rPr>
        <w:t xml:space="preserve"> saņemšanas pārbauda </w:t>
      </w:r>
      <w:r w:rsidR="00AE0AE2" w:rsidRPr="003702E3">
        <w:rPr>
          <w:bCs/>
          <w:color w:val="000000" w:themeColor="text1"/>
          <w:spacing w:val="-2"/>
          <w:sz w:val="28"/>
          <w:szCs w:val="28"/>
        </w:rPr>
        <w:t xml:space="preserve">darbības </w:t>
      </w:r>
      <w:r w:rsidR="00EC41CB" w:rsidRPr="003702E3">
        <w:rPr>
          <w:bCs/>
          <w:color w:val="000000" w:themeColor="text1"/>
          <w:spacing w:val="-2"/>
          <w:sz w:val="28"/>
          <w:szCs w:val="28"/>
        </w:rPr>
        <w:t>pārskatā</w:t>
      </w:r>
      <w:r w:rsidR="00C212E0" w:rsidRPr="003702E3">
        <w:rPr>
          <w:bCs/>
          <w:color w:val="000000" w:themeColor="text1"/>
          <w:spacing w:val="-2"/>
          <w:sz w:val="28"/>
          <w:szCs w:val="28"/>
        </w:rPr>
        <w:t xml:space="preserve"> un tam pievienotajos dokumentus sniegto informāciju, kā arī iegūst </w:t>
      </w:r>
      <w:r w:rsidR="00C15FB4" w:rsidRPr="003702E3">
        <w:rPr>
          <w:bCs/>
          <w:color w:val="000000" w:themeColor="text1"/>
          <w:spacing w:val="-2"/>
          <w:sz w:val="28"/>
          <w:szCs w:val="28"/>
        </w:rPr>
        <w:t xml:space="preserve">šādu </w:t>
      </w:r>
      <w:r w:rsidR="00C212E0" w:rsidRPr="003702E3">
        <w:rPr>
          <w:bCs/>
          <w:color w:val="000000" w:themeColor="text1"/>
          <w:spacing w:val="-2"/>
          <w:sz w:val="28"/>
          <w:szCs w:val="28"/>
        </w:rPr>
        <w:t>informāciju, k</w:t>
      </w:r>
      <w:r w:rsidR="003702E3" w:rsidRPr="003702E3">
        <w:rPr>
          <w:bCs/>
          <w:color w:val="000000" w:themeColor="text1"/>
          <w:spacing w:val="-2"/>
          <w:sz w:val="28"/>
          <w:szCs w:val="28"/>
        </w:rPr>
        <w:t>o</w:t>
      </w:r>
      <w:r w:rsidR="00C212E0" w:rsidRPr="003702E3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734B7E" w:rsidRPr="003702E3">
        <w:rPr>
          <w:bCs/>
          <w:color w:val="000000" w:themeColor="text1"/>
          <w:spacing w:val="-2"/>
          <w:sz w:val="28"/>
          <w:szCs w:val="28"/>
        </w:rPr>
        <w:t>papildus</w:t>
      </w:r>
      <w:r w:rsidR="00AE0AE2" w:rsidRPr="003702E3">
        <w:rPr>
          <w:bCs/>
          <w:color w:val="000000" w:themeColor="text1"/>
          <w:spacing w:val="-2"/>
          <w:sz w:val="28"/>
          <w:szCs w:val="28"/>
        </w:rPr>
        <w:t xml:space="preserve"> darbības</w:t>
      </w:r>
      <w:r w:rsidR="00734B7E" w:rsidRPr="003702E3">
        <w:rPr>
          <w:bCs/>
          <w:color w:val="000000" w:themeColor="text1"/>
          <w:spacing w:val="-2"/>
          <w:sz w:val="28"/>
          <w:szCs w:val="28"/>
        </w:rPr>
        <w:t xml:space="preserve"> pārskatā sniegtajai informācijai </w:t>
      </w:r>
      <w:r w:rsidR="00C212E0" w:rsidRPr="003702E3">
        <w:rPr>
          <w:bCs/>
          <w:color w:val="000000" w:themeColor="text1"/>
          <w:spacing w:val="-2"/>
          <w:sz w:val="28"/>
          <w:szCs w:val="28"/>
        </w:rPr>
        <w:t>izmanto</w:t>
      </w:r>
      <w:r w:rsidR="003702E3" w:rsidRPr="003702E3">
        <w:rPr>
          <w:bCs/>
          <w:color w:val="000000" w:themeColor="text1"/>
          <w:spacing w:val="-2"/>
          <w:sz w:val="28"/>
          <w:szCs w:val="28"/>
        </w:rPr>
        <w:t>, lai</w:t>
      </w:r>
      <w:r w:rsidR="00C212E0" w:rsidRPr="003702E3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3702E3" w:rsidRPr="003702E3">
        <w:rPr>
          <w:bCs/>
          <w:color w:val="000000" w:themeColor="text1"/>
          <w:spacing w:val="-2"/>
          <w:sz w:val="28"/>
          <w:szCs w:val="28"/>
        </w:rPr>
        <w:t xml:space="preserve">izvērtētu </w:t>
      </w:r>
      <w:r w:rsidR="00435BEE" w:rsidRPr="003702E3">
        <w:rPr>
          <w:bCs/>
          <w:color w:val="000000" w:themeColor="text1"/>
          <w:spacing w:val="-2"/>
          <w:sz w:val="28"/>
          <w:szCs w:val="28"/>
        </w:rPr>
        <w:t>sociālā uzņēmuma</w:t>
      </w:r>
      <w:r w:rsidR="00C212E0" w:rsidRPr="003702E3">
        <w:rPr>
          <w:bCs/>
          <w:color w:val="000000" w:themeColor="text1"/>
          <w:spacing w:val="-2"/>
          <w:sz w:val="28"/>
          <w:szCs w:val="28"/>
        </w:rPr>
        <w:t xml:space="preserve"> atbilstīb</w:t>
      </w:r>
      <w:r w:rsidR="003702E3" w:rsidRPr="003702E3">
        <w:rPr>
          <w:bCs/>
          <w:color w:val="000000" w:themeColor="text1"/>
          <w:spacing w:val="-2"/>
          <w:sz w:val="28"/>
          <w:szCs w:val="28"/>
        </w:rPr>
        <w:t>u</w:t>
      </w:r>
      <w:r w:rsidR="00C174A6" w:rsidRPr="003702E3">
        <w:rPr>
          <w:bCs/>
          <w:color w:val="000000" w:themeColor="text1"/>
          <w:spacing w:val="-2"/>
          <w:sz w:val="28"/>
          <w:szCs w:val="28"/>
        </w:rPr>
        <w:t xml:space="preserve"> sociāl</w:t>
      </w:r>
      <w:r w:rsidR="00C15FB4" w:rsidRPr="003702E3">
        <w:rPr>
          <w:bCs/>
          <w:color w:val="000000" w:themeColor="text1"/>
          <w:spacing w:val="-2"/>
          <w:sz w:val="28"/>
          <w:szCs w:val="28"/>
        </w:rPr>
        <w:t>ā</w:t>
      </w:r>
      <w:r w:rsidR="00C174A6" w:rsidRPr="003702E3">
        <w:rPr>
          <w:bCs/>
          <w:color w:val="000000" w:themeColor="text1"/>
          <w:spacing w:val="-2"/>
          <w:sz w:val="28"/>
          <w:szCs w:val="28"/>
        </w:rPr>
        <w:t xml:space="preserve"> uzņēmuma statusam un darbības rādītāju</w:t>
      </w:r>
      <w:r w:rsidR="003702E3" w:rsidRPr="003702E3">
        <w:rPr>
          <w:bCs/>
          <w:color w:val="000000" w:themeColor="text1"/>
          <w:spacing w:val="-2"/>
          <w:sz w:val="28"/>
          <w:szCs w:val="28"/>
        </w:rPr>
        <w:t>s</w:t>
      </w:r>
      <w:r w:rsidR="00C212E0" w:rsidRPr="003702E3">
        <w:rPr>
          <w:bCs/>
          <w:color w:val="000000" w:themeColor="text1"/>
          <w:spacing w:val="-2"/>
          <w:sz w:val="28"/>
          <w:szCs w:val="28"/>
        </w:rPr>
        <w:t>:</w:t>
      </w:r>
    </w:p>
    <w:p w14:paraId="3408BE9C" w14:textId="0843B3E1" w:rsidR="00C212E0" w:rsidRPr="003155CD" w:rsidRDefault="0075521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8B2C16" w:rsidRPr="003155CD">
        <w:rPr>
          <w:bCs/>
          <w:color w:val="000000" w:themeColor="text1"/>
          <w:sz w:val="28"/>
          <w:szCs w:val="28"/>
        </w:rPr>
        <w:t>1</w:t>
      </w:r>
      <w:r w:rsidR="00C212E0" w:rsidRPr="003155CD">
        <w:rPr>
          <w:bCs/>
          <w:color w:val="000000" w:themeColor="text1"/>
          <w:sz w:val="28"/>
          <w:szCs w:val="28"/>
        </w:rPr>
        <w:t>.</w:t>
      </w:r>
      <w:r w:rsidR="00EC41CB" w:rsidRPr="003155CD">
        <w:rPr>
          <w:bCs/>
          <w:color w:val="000000" w:themeColor="text1"/>
          <w:sz w:val="28"/>
          <w:szCs w:val="28"/>
        </w:rPr>
        <w:t>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BD1E8D" w:rsidRPr="003155CD">
        <w:rPr>
          <w:bCs/>
          <w:color w:val="000000" w:themeColor="text1"/>
          <w:sz w:val="28"/>
          <w:szCs w:val="28"/>
        </w:rPr>
        <w:t>sociālā uzņēmuma</w:t>
      </w:r>
      <w:r w:rsidR="00C212E0" w:rsidRPr="003155CD">
        <w:rPr>
          <w:bCs/>
          <w:color w:val="000000" w:themeColor="text1"/>
          <w:sz w:val="28"/>
          <w:szCs w:val="28"/>
        </w:rPr>
        <w:t xml:space="preserve"> gada pārskats;</w:t>
      </w:r>
    </w:p>
    <w:p w14:paraId="4E854634" w14:textId="62E647E0" w:rsidR="00C212E0" w:rsidRPr="003155CD" w:rsidRDefault="00EC41CB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8B2C16" w:rsidRPr="003155CD">
        <w:rPr>
          <w:bCs/>
          <w:color w:val="000000" w:themeColor="text1"/>
          <w:sz w:val="28"/>
          <w:szCs w:val="28"/>
        </w:rPr>
        <w:t>1</w:t>
      </w:r>
      <w:r w:rsidRPr="003155CD">
        <w:rPr>
          <w:bCs/>
          <w:color w:val="000000" w:themeColor="text1"/>
          <w:sz w:val="28"/>
          <w:szCs w:val="28"/>
        </w:rPr>
        <w:t>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C212E0" w:rsidRPr="003155CD">
        <w:rPr>
          <w:bCs/>
          <w:color w:val="000000" w:themeColor="text1"/>
          <w:sz w:val="28"/>
          <w:szCs w:val="28"/>
        </w:rPr>
        <w:t xml:space="preserve">informācija par </w:t>
      </w:r>
      <w:r w:rsidR="00BD1E8D" w:rsidRPr="003155CD">
        <w:rPr>
          <w:bCs/>
          <w:color w:val="000000" w:themeColor="text1"/>
          <w:sz w:val="28"/>
          <w:szCs w:val="28"/>
        </w:rPr>
        <w:t>sociālā uzņēmuma</w:t>
      </w:r>
      <w:r w:rsidR="00C212E0" w:rsidRPr="003155CD">
        <w:rPr>
          <w:bCs/>
          <w:color w:val="000000" w:themeColor="text1"/>
          <w:sz w:val="28"/>
          <w:szCs w:val="28"/>
        </w:rPr>
        <w:t xml:space="preserve"> nodokļu (nodevu) un valsts sociālās apdrošināšanas obligāto iemaksu samaksu;</w:t>
      </w:r>
    </w:p>
    <w:p w14:paraId="69E3296E" w14:textId="69EB2827" w:rsidR="00C212E0" w:rsidRPr="003702E3" w:rsidRDefault="00755219" w:rsidP="00EF34CB">
      <w:pPr>
        <w:shd w:val="clear" w:color="auto" w:fill="FFFFFF"/>
        <w:ind w:firstLine="720"/>
        <w:jc w:val="both"/>
        <w:rPr>
          <w:bCs/>
          <w:color w:val="000000" w:themeColor="text1"/>
          <w:spacing w:val="-2"/>
          <w:sz w:val="28"/>
          <w:szCs w:val="28"/>
        </w:rPr>
      </w:pPr>
      <w:r w:rsidRPr="003702E3">
        <w:rPr>
          <w:bCs/>
          <w:color w:val="000000" w:themeColor="text1"/>
          <w:spacing w:val="-2"/>
          <w:sz w:val="28"/>
          <w:szCs w:val="28"/>
        </w:rPr>
        <w:t>2</w:t>
      </w:r>
      <w:r w:rsidR="008B2C16" w:rsidRPr="003702E3">
        <w:rPr>
          <w:bCs/>
          <w:color w:val="000000" w:themeColor="text1"/>
          <w:spacing w:val="-2"/>
          <w:sz w:val="28"/>
          <w:szCs w:val="28"/>
        </w:rPr>
        <w:t>1</w:t>
      </w:r>
      <w:r w:rsidR="00C212E0" w:rsidRPr="003702E3">
        <w:rPr>
          <w:bCs/>
          <w:color w:val="000000" w:themeColor="text1"/>
          <w:spacing w:val="-2"/>
          <w:sz w:val="28"/>
          <w:szCs w:val="28"/>
        </w:rPr>
        <w:t>.</w:t>
      </w:r>
      <w:r w:rsidR="00EC41CB" w:rsidRPr="003702E3">
        <w:rPr>
          <w:bCs/>
          <w:color w:val="000000" w:themeColor="text1"/>
          <w:spacing w:val="-2"/>
          <w:sz w:val="28"/>
          <w:szCs w:val="28"/>
        </w:rPr>
        <w:t>3</w:t>
      </w:r>
      <w:r w:rsidR="003A55CD" w:rsidRPr="003702E3">
        <w:rPr>
          <w:bCs/>
          <w:color w:val="000000" w:themeColor="text1"/>
          <w:spacing w:val="-2"/>
          <w:sz w:val="28"/>
          <w:szCs w:val="28"/>
        </w:rPr>
        <w:t>. </w:t>
      </w:r>
      <w:r w:rsidR="00C212E0" w:rsidRPr="003702E3">
        <w:rPr>
          <w:bCs/>
          <w:color w:val="000000" w:themeColor="text1"/>
          <w:spacing w:val="-2"/>
          <w:sz w:val="28"/>
          <w:szCs w:val="28"/>
        </w:rPr>
        <w:t xml:space="preserve">informācija par </w:t>
      </w:r>
      <w:r w:rsidR="00BD1E8D" w:rsidRPr="003702E3">
        <w:rPr>
          <w:bCs/>
          <w:color w:val="000000" w:themeColor="text1"/>
          <w:spacing w:val="-2"/>
          <w:sz w:val="28"/>
          <w:szCs w:val="28"/>
        </w:rPr>
        <w:t>sociālā uzņēmuma</w:t>
      </w:r>
      <w:r w:rsidR="00C212E0" w:rsidRPr="003702E3">
        <w:rPr>
          <w:bCs/>
          <w:color w:val="000000" w:themeColor="text1"/>
          <w:spacing w:val="-2"/>
          <w:sz w:val="28"/>
          <w:szCs w:val="28"/>
        </w:rPr>
        <w:t xml:space="preserve"> nodarbināto skaitu, </w:t>
      </w:r>
      <w:r w:rsidR="00013FEE" w:rsidRPr="003155CD">
        <w:rPr>
          <w:bCs/>
          <w:color w:val="000000" w:themeColor="text1"/>
          <w:sz w:val="28"/>
          <w:szCs w:val="28"/>
        </w:rPr>
        <w:t>nodarbinātaj</w:t>
      </w:r>
      <w:r w:rsidR="00013FEE">
        <w:rPr>
          <w:bCs/>
          <w:color w:val="000000" w:themeColor="text1"/>
          <w:sz w:val="28"/>
          <w:szCs w:val="28"/>
        </w:rPr>
        <w:t>ā</w:t>
      </w:r>
      <w:r w:rsidR="00013FEE" w:rsidRPr="003155CD">
        <w:rPr>
          <w:bCs/>
          <w:color w:val="000000" w:themeColor="text1"/>
          <w:sz w:val="28"/>
          <w:szCs w:val="28"/>
        </w:rPr>
        <w:t>m mērķa grupu p</w:t>
      </w:r>
      <w:r w:rsidR="00013FEE">
        <w:rPr>
          <w:bCs/>
          <w:color w:val="000000" w:themeColor="text1"/>
          <w:sz w:val="28"/>
          <w:szCs w:val="28"/>
        </w:rPr>
        <w:t>ersonā</w:t>
      </w:r>
      <w:r w:rsidR="00013FEE" w:rsidRPr="003155CD">
        <w:rPr>
          <w:bCs/>
          <w:color w:val="000000" w:themeColor="text1"/>
          <w:sz w:val="28"/>
          <w:szCs w:val="28"/>
        </w:rPr>
        <w:t>m</w:t>
      </w:r>
      <w:r w:rsidR="00C212E0" w:rsidRPr="003702E3">
        <w:rPr>
          <w:bCs/>
          <w:color w:val="000000" w:themeColor="text1"/>
          <w:spacing w:val="-2"/>
          <w:sz w:val="28"/>
          <w:szCs w:val="28"/>
        </w:rPr>
        <w:t xml:space="preserve"> un </w:t>
      </w:r>
      <w:r w:rsidR="00B45092">
        <w:rPr>
          <w:bCs/>
          <w:color w:val="000000" w:themeColor="text1"/>
          <w:sz w:val="28"/>
          <w:szCs w:val="28"/>
        </w:rPr>
        <w:t>viņu</w:t>
      </w:r>
      <w:r w:rsidR="00B45092" w:rsidRPr="003155CD">
        <w:rPr>
          <w:bCs/>
          <w:color w:val="000000" w:themeColor="text1"/>
          <w:sz w:val="28"/>
          <w:szCs w:val="28"/>
        </w:rPr>
        <w:t xml:space="preserve"> </w:t>
      </w:r>
      <w:r w:rsidR="00C212E0" w:rsidRPr="003702E3">
        <w:rPr>
          <w:bCs/>
          <w:color w:val="000000" w:themeColor="text1"/>
          <w:spacing w:val="-2"/>
          <w:sz w:val="28"/>
          <w:szCs w:val="28"/>
        </w:rPr>
        <w:t>atbilstību attiecīga</w:t>
      </w:r>
      <w:r w:rsidR="00430B3E" w:rsidRPr="003702E3">
        <w:rPr>
          <w:bCs/>
          <w:color w:val="000000" w:themeColor="text1"/>
          <w:spacing w:val="-2"/>
          <w:sz w:val="28"/>
          <w:szCs w:val="28"/>
        </w:rPr>
        <w:t>jai mērķa grupai;</w:t>
      </w:r>
    </w:p>
    <w:p w14:paraId="56344387" w14:textId="278F5637" w:rsidR="00430B3E" w:rsidRPr="003155CD" w:rsidRDefault="00430B3E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21.4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A73596" w:rsidRPr="003155CD">
        <w:rPr>
          <w:bCs/>
          <w:color w:val="000000" w:themeColor="text1"/>
          <w:sz w:val="28"/>
          <w:szCs w:val="28"/>
        </w:rPr>
        <w:t xml:space="preserve">faktiskās darbības </w:t>
      </w:r>
      <w:r w:rsidRPr="003155CD">
        <w:rPr>
          <w:bCs/>
          <w:color w:val="000000" w:themeColor="text1"/>
          <w:sz w:val="28"/>
          <w:szCs w:val="28"/>
        </w:rPr>
        <w:t>atbilstība sociālā uzņēmuma statūtos noteiktajiem mērķiem.</w:t>
      </w:r>
    </w:p>
    <w:p w14:paraId="0218358C" w14:textId="77777777" w:rsidR="00E96D2C" w:rsidRPr="00E96D2C" w:rsidRDefault="00E96D2C" w:rsidP="00E96D2C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</w:p>
    <w:p w14:paraId="43CEA592" w14:textId="1E343761" w:rsidR="00C174A6" w:rsidRPr="003155CD" w:rsidRDefault="0075521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8B2C16" w:rsidRPr="003155CD">
        <w:rPr>
          <w:bCs/>
          <w:color w:val="000000" w:themeColor="text1"/>
          <w:sz w:val="28"/>
          <w:szCs w:val="28"/>
        </w:rPr>
        <w:t>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C174A6" w:rsidRPr="003155CD">
        <w:rPr>
          <w:bCs/>
          <w:color w:val="000000" w:themeColor="text1"/>
          <w:sz w:val="28"/>
          <w:szCs w:val="28"/>
        </w:rPr>
        <w:t>Sociālā uzņēmuma darbības izvērtēšanai tiek noteikti šādi darbības rādītāji:</w:t>
      </w:r>
    </w:p>
    <w:p w14:paraId="1AA32948" w14:textId="4D49E53C" w:rsidR="00F65B6C" w:rsidRPr="003155CD" w:rsidRDefault="00C174A6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8B2C16" w:rsidRPr="003155CD">
        <w:rPr>
          <w:bCs/>
          <w:color w:val="000000" w:themeColor="text1"/>
          <w:sz w:val="28"/>
          <w:szCs w:val="28"/>
        </w:rPr>
        <w:t>2</w:t>
      </w:r>
      <w:r w:rsidRPr="003155CD">
        <w:rPr>
          <w:bCs/>
          <w:color w:val="000000" w:themeColor="text1"/>
          <w:sz w:val="28"/>
          <w:szCs w:val="28"/>
        </w:rPr>
        <w:t>.1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Pr="003155CD">
        <w:rPr>
          <w:bCs/>
          <w:color w:val="000000" w:themeColor="text1"/>
          <w:sz w:val="28"/>
          <w:szCs w:val="28"/>
        </w:rPr>
        <w:t>attiecībā uz sociālajiem uzņēmumiem</w:t>
      </w:r>
      <w:r w:rsidR="001F277D" w:rsidRPr="003155CD">
        <w:rPr>
          <w:bCs/>
          <w:color w:val="000000" w:themeColor="text1"/>
          <w:sz w:val="28"/>
          <w:szCs w:val="28"/>
        </w:rPr>
        <w:t>, kuru sociālais mērķis ir mērķa grupu nodarbinātība</w:t>
      </w:r>
      <w:r w:rsidR="00F65B6C" w:rsidRPr="003155CD">
        <w:rPr>
          <w:bCs/>
          <w:color w:val="000000" w:themeColor="text1"/>
          <w:sz w:val="28"/>
          <w:szCs w:val="28"/>
        </w:rPr>
        <w:t>:</w:t>
      </w:r>
    </w:p>
    <w:p w14:paraId="69B29EB0" w14:textId="2EF95443" w:rsidR="00C174A6" w:rsidRPr="003155CD" w:rsidRDefault="00F65B6C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22.1.1</w:t>
      </w:r>
      <w:r w:rsidR="003702E3" w:rsidRPr="003155CD">
        <w:rPr>
          <w:bCs/>
          <w:color w:val="000000" w:themeColor="text1"/>
          <w:sz w:val="28"/>
          <w:szCs w:val="28"/>
        </w:rPr>
        <w:t>. </w:t>
      </w:r>
      <w:r w:rsidR="00C174A6" w:rsidRPr="003155CD">
        <w:rPr>
          <w:bCs/>
          <w:color w:val="000000" w:themeColor="text1"/>
          <w:sz w:val="28"/>
          <w:szCs w:val="28"/>
        </w:rPr>
        <w:t xml:space="preserve">mērķa grupas nodarbinātības rādītājs </w:t>
      </w:r>
      <w:r w:rsidR="00AE0AE2" w:rsidRPr="003155CD">
        <w:rPr>
          <w:bCs/>
          <w:color w:val="000000" w:themeColor="text1"/>
          <w:sz w:val="28"/>
          <w:szCs w:val="28"/>
        </w:rPr>
        <w:t xml:space="preserve">darbības </w:t>
      </w:r>
      <w:r w:rsidR="00AE70A2" w:rsidRPr="003155CD">
        <w:rPr>
          <w:bCs/>
          <w:color w:val="000000" w:themeColor="text1"/>
          <w:sz w:val="28"/>
          <w:szCs w:val="28"/>
        </w:rPr>
        <w:t xml:space="preserve">pārskata periodā </w:t>
      </w:r>
      <w:r w:rsidR="00C174A6" w:rsidRPr="003155CD">
        <w:rPr>
          <w:bCs/>
          <w:color w:val="000000" w:themeColor="text1"/>
          <w:sz w:val="28"/>
          <w:szCs w:val="28"/>
        </w:rPr>
        <w:t xml:space="preserve">– </w:t>
      </w:r>
      <w:r w:rsidR="003702E3">
        <w:rPr>
          <w:bCs/>
          <w:color w:val="000000" w:themeColor="text1"/>
          <w:sz w:val="28"/>
          <w:szCs w:val="28"/>
        </w:rPr>
        <w:t>vismaz</w:t>
      </w:r>
      <w:r w:rsidR="00C174A6" w:rsidRPr="003155CD">
        <w:rPr>
          <w:bCs/>
          <w:color w:val="000000" w:themeColor="text1"/>
          <w:sz w:val="28"/>
          <w:szCs w:val="28"/>
        </w:rPr>
        <w:t xml:space="preserve"> 50</w:t>
      </w:r>
      <w:r w:rsidR="003A55CD" w:rsidRPr="003155CD">
        <w:rPr>
          <w:bCs/>
          <w:color w:val="000000" w:themeColor="text1"/>
          <w:sz w:val="28"/>
          <w:szCs w:val="28"/>
        </w:rPr>
        <w:t> </w:t>
      </w:r>
      <w:r w:rsidR="00C174A6" w:rsidRPr="003155CD">
        <w:rPr>
          <w:bCs/>
          <w:color w:val="000000" w:themeColor="text1"/>
          <w:sz w:val="28"/>
          <w:szCs w:val="28"/>
        </w:rPr>
        <w:t xml:space="preserve">% no </w:t>
      </w:r>
      <w:r w:rsidR="003702E3">
        <w:rPr>
          <w:bCs/>
          <w:color w:val="000000" w:themeColor="text1"/>
          <w:sz w:val="28"/>
          <w:szCs w:val="28"/>
        </w:rPr>
        <w:t>visiem</w:t>
      </w:r>
      <w:r w:rsidR="00C174A6" w:rsidRPr="003155CD">
        <w:rPr>
          <w:bCs/>
          <w:color w:val="000000" w:themeColor="text1"/>
          <w:sz w:val="28"/>
          <w:szCs w:val="28"/>
        </w:rPr>
        <w:t xml:space="preserve"> nodarbinātajiem;</w:t>
      </w:r>
    </w:p>
    <w:p w14:paraId="0C206225" w14:textId="5EDF27EF" w:rsidR="00F65B6C" w:rsidRPr="003155CD" w:rsidRDefault="00F65B6C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22.1.2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3E0353" w:rsidRPr="003155CD">
        <w:rPr>
          <w:bCs/>
          <w:color w:val="000000" w:themeColor="text1"/>
          <w:sz w:val="28"/>
          <w:szCs w:val="28"/>
        </w:rPr>
        <w:t>mērķa grupas persona</w:t>
      </w:r>
      <w:r w:rsidR="00881599" w:rsidRPr="003155CD">
        <w:rPr>
          <w:bCs/>
          <w:color w:val="000000" w:themeColor="text1"/>
          <w:sz w:val="28"/>
          <w:szCs w:val="28"/>
        </w:rPr>
        <w:t xml:space="preserve"> tiek </w:t>
      </w:r>
      <w:r w:rsidR="003E0353" w:rsidRPr="003155CD">
        <w:rPr>
          <w:bCs/>
          <w:color w:val="000000" w:themeColor="text1"/>
          <w:sz w:val="28"/>
          <w:szCs w:val="28"/>
        </w:rPr>
        <w:t xml:space="preserve">nodarbināta darbavietā, kas </w:t>
      </w:r>
      <w:r w:rsidR="003702E3">
        <w:rPr>
          <w:bCs/>
          <w:color w:val="000000" w:themeColor="text1"/>
          <w:sz w:val="28"/>
          <w:szCs w:val="28"/>
        </w:rPr>
        <w:t>izveidota no jauna vai kur</w:t>
      </w:r>
      <w:r w:rsidR="003E0353" w:rsidRPr="003155CD">
        <w:rPr>
          <w:bCs/>
          <w:color w:val="000000" w:themeColor="text1"/>
          <w:sz w:val="28"/>
          <w:szCs w:val="28"/>
        </w:rPr>
        <w:t xml:space="preserve">ā vismaz četrus mēnešus pirms </w:t>
      </w:r>
      <w:r w:rsidR="00532E4E">
        <w:rPr>
          <w:bCs/>
          <w:color w:val="000000" w:themeColor="text1"/>
          <w:sz w:val="28"/>
          <w:szCs w:val="28"/>
        </w:rPr>
        <w:t>dienas</w:t>
      </w:r>
      <w:r w:rsidR="00532E4E" w:rsidRPr="003155CD">
        <w:rPr>
          <w:bCs/>
          <w:color w:val="000000" w:themeColor="text1"/>
          <w:sz w:val="28"/>
          <w:szCs w:val="28"/>
        </w:rPr>
        <w:t>,</w:t>
      </w:r>
      <w:r w:rsidR="00532E4E">
        <w:rPr>
          <w:bCs/>
          <w:color w:val="000000" w:themeColor="text1"/>
          <w:sz w:val="28"/>
          <w:szCs w:val="28"/>
        </w:rPr>
        <w:t xml:space="preserve"> kad </w:t>
      </w:r>
      <w:r w:rsidR="003E0353" w:rsidRPr="003155CD">
        <w:rPr>
          <w:bCs/>
          <w:color w:val="000000" w:themeColor="text1"/>
          <w:sz w:val="28"/>
          <w:szCs w:val="28"/>
        </w:rPr>
        <w:t>mērķa grupas persona ir uzsākusi darbu, nav tikusi nodarbināta persona</w:t>
      </w:r>
      <w:r w:rsidR="00257D52" w:rsidRPr="003155CD">
        <w:rPr>
          <w:bCs/>
          <w:color w:val="000000" w:themeColor="text1"/>
          <w:sz w:val="28"/>
          <w:szCs w:val="28"/>
        </w:rPr>
        <w:t>, kura nav mērķa grupas persona</w:t>
      </w:r>
      <w:r w:rsidR="003E0353" w:rsidRPr="003155CD">
        <w:rPr>
          <w:bCs/>
          <w:color w:val="000000" w:themeColor="text1"/>
          <w:sz w:val="28"/>
          <w:szCs w:val="28"/>
        </w:rPr>
        <w:t>;</w:t>
      </w:r>
    </w:p>
    <w:p w14:paraId="047EBF2D" w14:textId="1E64F0B5" w:rsidR="00C174A6" w:rsidRPr="00532E4E" w:rsidRDefault="00755219" w:rsidP="00EF34CB">
      <w:pPr>
        <w:shd w:val="clear" w:color="auto" w:fill="FFFFFF"/>
        <w:ind w:firstLine="720"/>
        <w:jc w:val="both"/>
        <w:rPr>
          <w:bCs/>
          <w:color w:val="000000" w:themeColor="text1"/>
          <w:spacing w:val="-2"/>
          <w:sz w:val="28"/>
          <w:szCs w:val="28"/>
        </w:rPr>
      </w:pPr>
      <w:r w:rsidRPr="00532E4E">
        <w:rPr>
          <w:bCs/>
          <w:color w:val="000000" w:themeColor="text1"/>
          <w:spacing w:val="-2"/>
          <w:sz w:val="28"/>
          <w:szCs w:val="28"/>
        </w:rPr>
        <w:t>2</w:t>
      </w:r>
      <w:r w:rsidR="008B2C16" w:rsidRPr="00532E4E">
        <w:rPr>
          <w:bCs/>
          <w:color w:val="000000" w:themeColor="text1"/>
          <w:spacing w:val="-2"/>
          <w:sz w:val="28"/>
          <w:szCs w:val="28"/>
        </w:rPr>
        <w:t>2</w:t>
      </w:r>
      <w:r w:rsidR="00C174A6" w:rsidRPr="00532E4E">
        <w:rPr>
          <w:bCs/>
          <w:color w:val="000000" w:themeColor="text1"/>
          <w:spacing w:val="-2"/>
          <w:sz w:val="28"/>
          <w:szCs w:val="28"/>
        </w:rPr>
        <w:t>.2</w:t>
      </w:r>
      <w:r w:rsidR="003A55CD" w:rsidRPr="00532E4E">
        <w:rPr>
          <w:bCs/>
          <w:color w:val="000000" w:themeColor="text1"/>
          <w:spacing w:val="-2"/>
          <w:sz w:val="28"/>
          <w:szCs w:val="28"/>
        </w:rPr>
        <w:t>. </w:t>
      </w:r>
      <w:r w:rsidR="00C174A6" w:rsidRPr="00532E4E">
        <w:rPr>
          <w:bCs/>
          <w:color w:val="000000" w:themeColor="text1"/>
          <w:spacing w:val="-2"/>
          <w:sz w:val="28"/>
          <w:szCs w:val="28"/>
        </w:rPr>
        <w:t xml:space="preserve">attiecībā uz </w:t>
      </w:r>
      <w:r w:rsidR="00632F2B" w:rsidRPr="00532E4E">
        <w:rPr>
          <w:bCs/>
          <w:color w:val="000000" w:themeColor="text1"/>
          <w:spacing w:val="-2"/>
          <w:sz w:val="28"/>
          <w:szCs w:val="28"/>
        </w:rPr>
        <w:t xml:space="preserve">sociālajiem uzņēmumiem, kuru sociālais mērķis ir </w:t>
      </w:r>
      <w:r w:rsidR="00C174A6" w:rsidRPr="00532E4E">
        <w:rPr>
          <w:bCs/>
          <w:color w:val="000000" w:themeColor="text1"/>
          <w:spacing w:val="-2"/>
          <w:sz w:val="28"/>
          <w:szCs w:val="28"/>
        </w:rPr>
        <w:t>pakalpojumu sniegšan</w:t>
      </w:r>
      <w:r w:rsidR="00632F2B" w:rsidRPr="00532E4E">
        <w:rPr>
          <w:bCs/>
          <w:color w:val="000000" w:themeColor="text1"/>
          <w:spacing w:val="-2"/>
          <w:sz w:val="28"/>
          <w:szCs w:val="28"/>
        </w:rPr>
        <w:t>a</w:t>
      </w:r>
      <w:r w:rsidR="00532E4E" w:rsidRPr="00532E4E">
        <w:rPr>
          <w:bCs/>
          <w:color w:val="000000" w:themeColor="text1"/>
          <w:spacing w:val="-2"/>
          <w:sz w:val="28"/>
          <w:szCs w:val="28"/>
        </w:rPr>
        <w:t>,</w:t>
      </w:r>
      <w:r w:rsidR="00C174A6" w:rsidRPr="00532E4E">
        <w:rPr>
          <w:bCs/>
          <w:color w:val="000000" w:themeColor="text1"/>
          <w:spacing w:val="-2"/>
          <w:sz w:val="28"/>
          <w:szCs w:val="28"/>
        </w:rPr>
        <w:t xml:space="preserve"> – ne mazāk kā 30</w:t>
      </w:r>
      <w:r w:rsidR="003A55CD" w:rsidRPr="00532E4E">
        <w:rPr>
          <w:bCs/>
          <w:color w:val="000000" w:themeColor="text1"/>
          <w:spacing w:val="-2"/>
          <w:sz w:val="28"/>
          <w:szCs w:val="28"/>
        </w:rPr>
        <w:t> </w:t>
      </w:r>
      <w:r w:rsidR="00C174A6" w:rsidRPr="00532E4E">
        <w:rPr>
          <w:bCs/>
          <w:color w:val="000000" w:themeColor="text1"/>
          <w:spacing w:val="-2"/>
          <w:sz w:val="28"/>
          <w:szCs w:val="28"/>
        </w:rPr>
        <w:t xml:space="preserve">% no </w:t>
      </w:r>
      <w:r w:rsidR="00532E4E" w:rsidRPr="00532E4E">
        <w:rPr>
          <w:bCs/>
          <w:color w:val="000000" w:themeColor="text1"/>
          <w:spacing w:val="-2"/>
          <w:sz w:val="28"/>
          <w:szCs w:val="28"/>
        </w:rPr>
        <w:t xml:space="preserve">visiem </w:t>
      </w:r>
      <w:r w:rsidR="00C174A6" w:rsidRPr="00532E4E">
        <w:rPr>
          <w:bCs/>
          <w:color w:val="000000" w:themeColor="text1"/>
          <w:spacing w:val="-2"/>
          <w:sz w:val="28"/>
          <w:szCs w:val="28"/>
        </w:rPr>
        <w:t xml:space="preserve">sniegtajiem pakalpojumiem </w:t>
      </w:r>
      <w:r w:rsidR="00AE70A2" w:rsidRPr="00532E4E">
        <w:rPr>
          <w:bCs/>
          <w:color w:val="000000" w:themeColor="text1"/>
          <w:spacing w:val="-2"/>
          <w:sz w:val="28"/>
          <w:szCs w:val="28"/>
        </w:rPr>
        <w:t>ir</w:t>
      </w:r>
      <w:r w:rsidR="00C174A6" w:rsidRPr="00532E4E">
        <w:rPr>
          <w:bCs/>
          <w:color w:val="000000" w:themeColor="text1"/>
          <w:spacing w:val="-2"/>
          <w:sz w:val="28"/>
          <w:szCs w:val="28"/>
        </w:rPr>
        <w:t xml:space="preserve"> sniegti mērķa grupai</w:t>
      </w:r>
      <w:r w:rsidR="00C15FB4" w:rsidRPr="00532E4E">
        <w:rPr>
          <w:bCs/>
          <w:color w:val="000000" w:themeColor="text1"/>
          <w:spacing w:val="-2"/>
          <w:sz w:val="28"/>
          <w:szCs w:val="28"/>
        </w:rPr>
        <w:t>;</w:t>
      </w:r>
    </w:p>
    <w:p w14:paraId="0D78D0C8" w14:textId="6E805211" w:rsidR="00C174A6" w:rsidRPr="003155CD" w:rsidRDefault="00C174A6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8B2C16" w:rsidRPr="003155CD">
        <w:rPr>
          <w:bCs/>
          <w:color w:val="000000" w:themeColor="text1"/>
          <w:sz w:val="28"/>
          <w:szCs w:val="28"/>
        </w:rPr>
        <w:t>2</w:t>
      </w:r>
      <w:r w:rsidRPr="003155CD">
        <w:rPr>
          <w:bCs/>
          <w:color w:val="000000" w:themeColor="text1"/>
          <w:sz w:val="28"/>
          <w:szCs w:val="28"/>
        </w:rPr>
        <w:t>.3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Pr="003155CD">
        <w:rPr>
          <w:bCs/>
          <w:color w:val="000000" w:themeColor="text1"/>
          <w:sz w:val="28"/>
          <w:szCs w:val="28"/>
        </w:rPr>
        <w:t>ir izpildīti vismaz 50</w:t>
      </w:r>
      <w:r w:rsidR="003A55CD" w:rsidRPr="003155CD">
        <w:rPr>
          <w:bCs/>
          <w:color w:val="000000" w:themeColor="text1"/>
          <w:sz w:val="28"/>
          <w:szCs w:val="28"/>
        </w:rPr>
        <w:t> </w:t>
      </w:r>
      <w:r w:rsidRPr="003155CD">
        <w:rPr>
          <w:bCs/>
          <w:color w:val="000000" w:themeColor="text1"/>
          <w:sz w:val="28"/>
          <w:szCs w:val="28"/>
        </w:rPr>
        <w:t xml:space="preserve">% no iesniegumā vai </w:t>
      </w:r>
      <w:r w:rsidR="00AE0AE2" w:rsidRPr="003155CD">
        <w:rPr>
          <w:bCs/>
          <w:color w:val="000000" w:themeColor="text1"/>
          <w:sz w:val="28"/>
          <w:szCs w:val="28"/>
        </w:rPr>
        <w:t xml:space="preserve">darbības </w:t>
      </w:r>
      <w:r w:rsidRPr="003155CD">
        <w:rPr>
          <w:bCs/>
          <w:color w:val="000000" w:themeColor="text1"/>
          <w:sz w:val="28"/>
          <w:szCs w:val="28"/>
        </w:rPr>
        <w:t>pārskatā norādītajiem sociālā mērķa sasniegšanai izvirzītajiem uzdevumiem.</w:t>
      </w:r>
    </w:p>
    <w:p w14:paraId="6EEE3B4E" w14:textId="77777777" w:rsidR="00C174A6" w:rsidRPr="00F36BCF" w:rsidRDefault="00C174A6" w:rsidP="00EF34CB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</w:p>
    <w:p w14:paraId="5D01A9AB" w14:textId="358B7C52" w:rsidR="00FA1DBF" w:rsidRPr="003155CD" w:rsidRDefault="00FA1DBF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886AF8" w:rsidRPr="003155CD">
        <w:rPr>
          <w:bCs/>
          <w:color w:val="000000" w:themeColor="text1"/>
          <w:sz w:val="28"/>
          <w:szCs w:val="28"/>
        </w:rPr>
        <w:t>Izvērtējot šo noteikumu 22.1.1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886AF8" w:rsidRPr="003155CD">
        <w:rPr>
          <w:bCs/>
          <w:color w:val="000000" w:themeColor="text1"/>
          <w:sz w:val="28"/>
          <w:szCs w:val="28"/>
        </w:rPr>
        <w:t xml:space="preserve">apakšpunktā </w:t>
      </w:r>
      <w:r w:rsidR="00423456">
        <w:rPr>
          <w:bCs/>
          <w:color w:val="000000" w:themeColor="text1"/>
          <w:sz w:val="28"/>
          <w:szCs w:val="28"/>
        </w:rPr>
        <w:t>minē</w:t>
      </w:r>
      <w:r w:rsidR="00886AF8" w:rsidRPr="003155CD">
        <w:rPr>
          <w:bCs/>
          <w:color w:val="000000" w:themeColor="text1"/>
          <w:sz w:val="28"/>
          <w:szCs w:val="28"/>
        </w:rPr>
        <w:t>to darbības rādītāju, nodarbinātās mērķa grupas personas atbilstība mērķa grupai saglabājas visu nodarbinātības laiku sociālajā uzņēmumā.</w:t>
      </w:r>
    </w:p>
    <w:p w14:paraId="0AA995A0" w14:textId="77777777" w:rsidR="00F36BCF" w:rsidRPr="00F36BCF" w:rsidRDefault="00F36BCF" w:rsidP="00F36BCF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</w:p>
    <w:p w14:paraId="44661772" w14:textId="68CB4B3B" w:rsidR="003066E3" w:rsidRPr="003155CD" w:rsidRDefault="00C174A6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2B64C9" w:rsidRPr="003155CD">
        <w:rPr>
          <w:bCs/>
          <w:color w:val="000000" w:themeColor="text1"/>
          <w:sz w:val="28"/>
          <w:szCs w:val="28"/>
        </w:rPr>
        <w:t>4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3066E3" w:rsidRPr="003155CD">
        <w:rPr>
          <w:bCs/>
          <w:color w:val="000000" w:themeColor="text1"/>
          <w:sz w:val="28"/>
          <w:szCs w:val="28"/>
        </w:rPr>
        <w:t xml:space="preserve">Ministrija </w:t>
      </w:r>
      <w:r w:rsidR="00AE0AE2" w:rsidRPr="003155CD">
        <w:rPr>
          <w:bCs/>
          <w:color w:val="000000" w:themeColor="text1"/>
          <w:sz w:val="28"/>
          <w:szCs w:val="28"/>
        </w:rPr>
        <w:t xml:space="preserve">darbības </w:t>
      </w:r>
      <w:r w:rsidR="002830B1" w:rsidRPr="003155CD">
        <w:rPr>
          <w:bCs/>
          <w:color w:val="000000" w:themeColor="text1"/>
          <w:sz w:val="28"/>
          <w:szCs w:val="28"/>
        </w:rPr>
        <w:t xml:space="preserve">pārskatu un </w:t>
      </w:r>
      <w:r w:rsidR="003066E3" w:rsidRPr="003155CD">
        <w:rPr>
          <w:bCs/>
          <w:color w:val="000000" w:themeColor="text1"/>
          <w:sz w:val="28"/>
          <w:szCs w:val="28"/>
        </w:rPr>
        <w:t xml:space="preserve">šo noteikumu </w:t>
      </w:r>
      <w:r w:rsidR="002830B1" w:rsidRPr="003155CD">
        <w:rPr>
          <w:bCs/>
          <w:color w:val="000000" w:themeColor="text1"/>
          <w:sz w:val="28"/>
          <w:szCs w:val="28"/>
        </w:rPr>
        <w:t>21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3066E3" w:rsidRPr="003155CD">
        <w:rPr>
          <w:bCs/>
          <w:color w:val="000000" w:themeColor="text1"/>
          <w:sz w:val="28"/>
          <w:szCs w:val="28"/>
        </w:rPr>
        <w:t xml:space="preserve">punktā </w:t>
      </w:r>
      <w:r w:rsidR="00423456">
        <w:rPr>
          <w:bCs/>
          <w:color w:val="000000" w:themeColor="text1"/>
          <w:sz w:val="28"/>
          <w:szCs w:val="28"/>
        </w:rPr>
        <w:t>minē</w:t>
      </w:r>
      <w:r w:rsidR="00423456" w:rsidRPr="003155CD">
        <w:rPr>
          <w:bCs/>
          <w:color w:val="000000" w:themeColor="text1"/>
          <w:sz w:val="28"/>
          <w:szCs w:val="28"/>
        </w:rPr>
        <w:t>t</w:t>
      </w:r>
      <w:r w:rsidR="003066E3" w:rsidRPr="003155CD">
        <w:rPr>
          <w:bCs/>
          <w:color w:val="000000" w:themeColor="text1"/>
          <w:sz w:val="28"/>
          <w:szCs w:val="28"/>
        </w:rPr>
        <w:t xml:space="preserve">o informāciju </w:t>
      </w:r>
      <w:r w:rsidR="002336C5" w:rsidRPr="003155CD">
        <w:rPr>
          <w:bCs/>
          <w:color w:val="000000" w:themeColor="text1"/>
          <w:sz w:val="28"/>
          <w:szCs w:val="28"/>
        </w:rPr>
        <w:t xml:space="preserve">nosūta </w:t>
      </w:r>
      <w:r w:rsidR="003066E3" w:rsidRPr="003155CD">
        <w:rPr>
          <w:bCs/>
          <w:color w:val="000000" w:themeColor="text1"/>
          <w:sz w:val="28"/>
          <w:szCs w:val="28"/>
        </w:rPr>
        <w:t>komisijai atzinuma sniegšanai</w:t>
      </w:r>
      <w:r w:rsidR="00BD1E8D" w:rsidRPr="003155CD">
        <w:rPr>
          <w:bCs/>
          <w:color w:val="000000" w:themeColor="text1"/>
          <w:sz w:val="28"/>
          <w:szCs w:val="28"/>
        </w:rPr>
        <w:t xml:space="preserve"> par</w:t>
      </w:r>
      <w:r w:rsidR="001F277D" w:rsidRPr="003155CD">
        <w:rPr>
          <w:bCs/>
          <w:color w:val="000000" w:themeColor="text1"/>
          <w:sz w:val="28"/>
          <w:szCs w:val="28"/>
        </w:rPr>
        <w:t xml:space="preserve"> </w:t>
      </w:r>
      <w:r w:rsidR="00BD1E8D" w:rsidRPr="003155CD">
        <w:rPr>
          <w:bCs/>
          <w:color w:val="000000" w:themeColor="text1"/>
          <w:sz w:val="28"/>
          <w:szCs w:val="28"/>
        </w:rPr>
        <w:t>sociālā uzņēmuma darbības atbilstību likumā noteiktajiem kritērijiem un šo noteikumu 2</w:t>
      </w:r>
      <w:r w:rsidR="008B2C16" w:rsidRPr="003155CD">
        <w:rPr>
          <w:bCs/>
          <w:color w:val="000000" w:themeColor="text1"/>
          <w:sz w:val="28"/>
          <w:szCs w:val="28"/>
        </w:rPr>
        <w:t>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BD1E8D" w:rsidRPr="003155CD">
        <w:rPr>
          <w:bCs/>
          <w:color w:val="000000" w:themeColor="text1"/>
          <w:sz w:val="28"/>
          <w:szCs w:val="28"/>
        </w:rPr>
        <w:t xml:space="preserve">punktā </w:t>
      </w:r>
      <w:r w:rsidR="00423456">
        <w:rPr>
          <w:bCs/>
          <w:color w:val="000000" w:themeColor="text1"/>
          <w:sz w:val="28"/>
          <w:szCs w:val="28"/>
        </w:rPr>
        <w:t>minē</w:t>
      </w:r>
      <w:r w:rsidR="00423456" w:rsidRPr="003155CD">
        <w:rPr>
          <w:bCs/>
          <w:color w:val="000000" w:themeColor="text1"/>
          <w:sz w:val="28"/>
          <w:szCs w:val="28"/>
        </w:rPr>
        <w:t>t</w:t>
      </w:r>
      <w:r w:rsidR="00BD1E8D" w:rsidRPr="003155CD">
        <w:rPr>
          <w:bCs/>
          <w:color w:val="000000" w:themeColor="text1"/>
          <w:sz w:val="28"/>
          <w:szCs w:val="28"/>
        </w:rPr>
        <w:t>ajiem uzņēmuma darbības rādītājiem</w:t>
      </w:r>
      <w:r w:rsidR="003066E3" w:rsidRPr="003155CD">
        <w:rPr>
          <w:bCs/>
          <w:color w:val="000000" w:themeColor="text1"/>
          <w:sz w:val="28"/>
          <w:szCs w:val="28"/>
        </w:rPr>
        <w:t>.</w:t>
      </w:r>
    </w:p>
    <w:p w14:paraId="26DDDCD7" w14:textId="77777777" w:rsidR="00F36BCF" w:rsidRPr="00F36BCF" w:rsidRDefault="00F36BCF" w:rsidP="00F36BCF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</w:p>
    <w:p w14:paraId="239065E8" w14:textId="7DBCD947" w:rsidR="003C3A23" w:rsidRPr="003155CD" w:rsidRDefault="002E3AE2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2B64C9" w:rsidRPr="003155CD">
        <w:rPr>
          <w:bCs/>
          <w:color w:val="000000" w:themeColor="text1"/>
          <w:sz w:val="28"/>
          <w:szCs w:val="28"/>
        </w:rPr>
        <w:t>5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3C3A23" w:rsidRPr="003155CD">
        <w:rPr>
          <w:bCs/>
          <w:color w:val="000000" w:themeColor="text1"/>
          <w:sz w:val="28"/>
          <w:szCs w:val="28"/>
        </w:rPr>
        <w:t xml:space="preserve">Ministrija, </w:t>
      </w:r>
      <w:r w:rsidR="008821F8" w:rsidRPr="003155CD">
        <w:rPr>
          <w:bCs/>
          <w:color w:val="000000" w:themeColor="text1"/>
          <w:sz w:val="28"/>
          <w:szCs w:val="28"/>
        </w:rPr>
        <w:t>pamatojoties uz</w:t>
      </w:r>
      <w:r w:rsidR="00D16FEF" w:rsidRPr="003155CD">
        <w:rPr>
          <w:bCs/>
          <w:color w:val="000000" w:themeColor="text1"/>
          <w:sz w:val="28"/>
          <w:szCs w:val="28"/>
        </w:rPr>
        <w:t xml:space="preserve"> </w:t>
      </w:r>
      <w:r w:rsidR="00AE0AE2" w:rsidRPr="003155CD">
        <w:rPr>
          <w:bCs/>
          <w:color w:val="000000" w:themeColor="text1"/>
          <w:sz w:val="28"/>
          <w:szCs w:val="28"/>
        </w:rPr>
        <w:t xml:space="preserve">darbības </w:t>
      </w:r>
      <w:r w:rsidR="00D16FEF" w:rsidRPr="003155CD">
        <w:rPr>
          <w:bCs/>
          <w:color w:val="000000" w:themeColor="text1"/>
          <w:sz w:val="28"/>
          <w:szCs w:val="28"/>
        </w:rPr>
        <w:t>pārskatu, papildu</w:t>
      </w:r>
      <w:r w:rsidR="00F24411">
        <w:rPr>
          <w:bCs/>
          <w:color w:val="000000" w:themeColor="text1"/>
          <w:sz w:val="28"/>
          <w:szCs w:val="28"/>
        </w:rPr>
        <w:t>s</w:t>
      </w:r>
      <w:r w:rsidR="00D16FEF" w:rsidRPr="003155CD">
        <w:rPr>
          <w:bCs/>
          <w:color w:val="000000" w:themeColor="text1"/>
          <w:sz w:val="28"/>
          <w:szCs w:val="28"/>
        </w:rPr>
        <w:t xml:space="preserve"> iegūto informāciju un</w:t>
      </w:r>
      <w:r w:rsidR="003C3A23" w:rsidRPr="003155CD">
        <w:rPr>
          <w:bCs/>
          <w:color w:val="000000" w:themeColor="text1"/>
          <w:sz w:val="28"/>
          <w:szCs w:val="28"/>
        </w:rPr>
        <w:t xml:space="preserve"> </w:t>
      </w:r>
      <w:r w:rsidR="00D16FEF" w:rsidRPr="003155CD">
        <w:rPr>
          <w:bCs/>
          <w:color w:val="000000" w:themeColor="text1"/>
          <w:sz w:val="28"/>
          <w:szCs w:val="28"/>
        </w:rPr>
        <w:t>komisijas sniegto atzinumu</w:t>
      </w:r>
      <w:r w:rsidR="003C4648" w:rsidRPr="003155CD">
        <w:rPr>
          <w:bCs/>
          <w:color w:val="000000" w:themeColor="text1"/>
          <w:sz w:val="28"/>
          <w:szCs w:val="28"/>
        </w:rPr>
        <w:t xml:space="preserve">, </w:t>
      </w:r>
      <w:r w:rsidR="00BD5886">
        <w:rPr>
          <w:bCs/>
          <w:color w:val="000000" w:themeColor="text1"/>
          <w:sz w:val="28"/>
          <w:szCs w:val="28"/>
        </w:rPr>
        <w:t>10 </w:t>
      </w:r>
      <w:r w:rsidR="00F24411">
        <w:rPr>
          <w:bCs/>
          <w:color w:val="000000" w:themeColor="text1"/>
          <w:sz w:val="28"/>
          <w:szCs w:val="28"/>
        </w:rPr>
        <w:t>darb</w:t>
      </w:r>
      <w:r w:rsidR="009E6DB2" w:rsidRPr="003155CD">
        <w:rPr>
          <w:bCs/>
          <w:color w:val="000000" w:themeColor="text1"/>
          <w:sz w:val="28"/>
          <w:szCs w:val="28"/>
        </w:rPr>
        <w:t>dien</w:t>
      </w:r>
      <w:r w:rsidR="008821F8" w:rsidRPr="003155CD">
        <w:rPr>
          <w:bCs/>
          <w:color w:val="000000" w:themeColor="text1"/>
          <w:sz w:val="28"/>
          <w:szCs w:val="28"/>
        </w:rPr>
        <w:t xml:space="preserve">u laikā </w:t>
      </w:r>
      <w:r w:rsidR="003C4648" w:rsidRPr="003155CD">
        <w:rPr>
          <w:bCs/>
          <w:color w:val="000000" w:themeColor="text1"/>
          <w:sz w:val="28"/>
          <w:szCs w:val="28"/>
        </w:rPr>
        <w:t xml:space="preserve">izvērtē sociālā uzņēmuma atbilstību likumā </w:t>
      </w:r>
      <w:r w:rsidR="00F129A0" w:rsidRPr="003155CD">
        <w:rPr>
          <w:bCs/>
          <w:color w:val="000000" w:themeColor="text1"/>
          <w:sz w:val="28"/>
          <w:szCs w:val="28"/>
        </w:rPr>
        <w:t>un š</w:t>
      </w:r>
      <w:r w:rsidR="00BD1E8D" w:rsidRPr="003155CD">
        <w:rPr>
          <w:bCs/>
          <w:color w:val="000000" w:themeColor="text1"/>
          <w:sz w:val="28"/>
          <w:szCs w:val="28"/>
        </w:rPr>
        <w:t>ajos</w:t>
      </w:r>
      <w:r w:rsidR="00F129A0" w:rsidRPr="003155CD">
        <w:rPr>
          <w:bCs/>
          <w:color w:val="000000" w:themeColor="text1"/>
          <w:sz w:val="28"/>
          <w:szCs w:val="28"/>
        </w:rPr>
        <w:t xml:space="preserve"> noteikum</w:t>
      </w:r>
      <w:r w:rsidR="00BD1E8D" w:rsidRPr="003155CD">
        <w:rPr>
          <w:bCs/>
          <w:color w:val="000000" w:themeColor="text1"/>
          <w:sz w:val="28"/>
          <w:szCs w:val="28"/>
        </w:rPr>
        <w:t xml:space="preserve">os </w:t>
      </w:r>
      <w:r w:rsidR="00423456">
        <w:rPr>
          <w:bCs/>
          <w:color w:val="000000" w:themeColor="text1"/>
          <w:sz w:val="28"/>
          <w:szCs w:val="28"/>
        </w:rPr>
        <w:t>minē</w:t>
      </w:r>
      <w:r w:rsidR="00423456" w:rsidRPr="003155CD">
        <w:rPr>
          <w:bCs/>
          <w:color w:val="000000" w:themeColor="text1"/>
          <w:sz w:val="28"/>
          <w:szCs w:val="28"/>
        </w:rPr>
        <w:t>t</w:t>
      </w:r>
      <w:r w:rsidR="003C4648" w:rsidRPr="003155CD">
        <w:rPr>
          <w:bCs/>
          <w:color w:val="000000" w:themeColor="text1"/>
          <w:sz w:val="28"/>
          <w:szCs w:val="28"/>
        </w:rPr>
        <w:t>aj</w:t>
      </w:r>
      <w:r w:rsidR="00BD1E8D" w:rsidRPr="003155CD">
        <w:rPr>
          <w:bCs/>
          <w:color w:val="000000" w:themeColor="text1"/>
          <w:sz w:val="28"/>
          <w:szCs w:val="28"/>
        </w:rPr>
        <w:t>ām prasībām</w:t>
      </w:r>
      <w:r w:rsidR="003C4648" w:rsidRPr="003155CD">
        <w:rPr>
          <w:bCs/>
          <w:color w:val="000000" w:themeColor="text1"/>
          <w:sz w:val="28"/>
          <w:szCs w:val="28"/>
        </w:rPr>
        <w:t xml:space="preserve"> un</w:t>
      </w:r>
      <w:r w:rsidR="00FC29E7" w:rsidRPr="003155CD">
        <w:rPr>
          <w:bCs/>
          <w:color w:val="000000" w:themeColor="text1"/>
          <w:sz w:val="28"/>
          <w:szCs w:val="28"/>
        </w:rPr>
        <w:t xml:space="preserve"> </w:t>
      </w:r>
      <w:r w:rsidR="00D914ED" w:rsidRPr="003155CD">
        <w:rPr>
          <w:bCs/>
          <w:color w:val="000000" w:themeColor="text1"/>
          <w:sz w:val="28"/>
          <w:szCs w:val="28"/>
        </w:rPr>
        <w:t>pieņem vienu no šādiem lēmumiem</w:t>
      </w:r>
      <w:r w:rsidR="002B4791" w:rsidRPr="003155CD">
        <w:rPr>
          <w:bCs/>
          <w:color w:val="000000" w:themeColor="text1"/>
          <w:sz w:val="28"/>
          <w:szCs w:val="28"/>
        </w:rPr>
        <w:t>, izdarot attiecīgu ierakstu reģistrā</w:t>
      </w:r>
      <w:r w:rsidR="00D914ED" w:rsidRPr="003155CD">
        <w:rPr>
          <w:bCs/>
          <w:color w:val="000000" w:themeColor="text1"/>
          <w:sz w:val="28"/>
          <w:szCs w:val="28"/>
        </w:rPr>
        <w:t>:</w:t>
      </w:r>
    </w:p>
    <w:p w14:paraId="75A23D49" w14:textId="6CCAF62B" w:rsidR="00D914ED" w:rsidRPr="00532E4E" w:rsidRDefault="00990E5F" w:rsidP="00EF34CB">
      <w:pPr>
        <w:shd w:val="clear" w:color="auto" w:fill="FFFFFF"/>
        <w:ind w:firstLine="720"/>
        <w:jc w:val="both"/>
        <w:rPr>
          <w:bCs/>
          <w:color w:val="000000" w:themeColor="text1"/>
          <w:spacing w:val="-3"/>
          <w:sz w:val="28"/>
          <w:szCs w:val="28"/>
        </w:rPr>
      </w:pPr>
      <w:r w:rsidRPr="00532E4E">
        <w:rPr>
          <w:bCs/>
          <w:color w:val="000000" w:themeColor="text1"/>
          <w:spacing w:val="-3"/>
          <w:sz w:val="28"/>
          <w:szCs w:val="28"/>
        </w:rPr>
        <w:t>2</w:t>
      </w:r>
      <w:r w:rsidR="002B64C9" w:rsidRPr="00532E4E">
        <w:rPr>
          <w:bCs/>
          <w:color w:val="000000" w:themeColor="text1"/>
          <w:spacing w:val="-3"/>
          <w:sz w:val="28"/>
          <w:szCs w:val="28"/>
        </w:rPr>
        <w:t>5</w:t>
      </w:r>
      <w:r w:rsidR="00BC0B0A" w:rsidRPr="00532E4E">
        <w:rPr>
          <w:bCs/>
          <w:color w:val="000000" w:themeColor="text1"/>
          <w:spacing w:val="-3"/>
          <w:sz w:val="28"/>
          <w:szCs w:val="28"/>
        </w:rPr>
        <w:t>.1</w:t>
      </w:r>
      <w:r w:rsidR="003A55CD" w:rsidRPr="00532E4E">
        <w:rPr>
          <w:bCs/>
          <w:color w:val="000000" w:themeColor="text1"/>
          <w:spacing w:val="-3"/>
          <w:sz w:val="28"/>
          <w:szCs w:val="28"/>
        </w:rPr>
        <w:t>. </w:t>
      </w:r>
      <w:r w:rsidR="00540E5D" w:rsidRPr="00532E4E">
        <w:rPr>
          <w:bCs/>
          <w:color w:val="000000" w:themeColor="text1"/>
          <w:spacing w:val="-3"/>
          <w:sz w:val="28"/>
          <w:szCs w:val="28"/>
        </w:rPr>
        <w:t>lēmumu par sociālā uzņēmuma darbības atbilstību likumā noteiktaj</w:t>
      </w:r>
      <w:r w:rsidR="00D4373E">
        <w:rPr>
          <w:bCs/>
          <w:color w:val="000000" w:themeColor="text1"/>
          <w:spacing w:val="-3"/>
          <w:sz w:val="28"/>
          <w:szCs w:val="28"/>
        </w:rPr>
        <w:t>ā</w:t>
      </w:r>
      <w:r w:rsidR="00540E5D" w:rsidRPr="00532E4E">
        <w:rPr>
          <w:bCs/>
          <w:color w:val="000000" w:themeColor="text1"/>
          <w:spacing w:val="-3"/>
          <w:sz w:val="28"/>
          <w:szCs w:val="28"/>
        </w:rPr>
        <w:t>m</w:t>
      </w:r>
      <w:r w:rsidR="00D4373E" w:rsidRPr="00D4373E">
        <w:rPr>
          <w:bCs/>
          <w:color w:val="000000" w:themeColor="text1"/>
          <w:sz w:val="28"/>
          <w:szCs w:val="28"/>
        </w:rPr>
        <w:t xml:space="preserve"> </w:t>
      </w:r>
      <w:r w:rsidR="00D4373E" w:rsidRPr="003155CD">
        <w:rPr>
          <w:bCs/>
          <w:color w:val="000000" w:themeColor="text1"/>
          <w:sz w:val="28"/>
          <w:szCs w:val="28"/>
        </w:rPr>
        <w:t>prasībām</w:t>
      </w:r>
      <w:r w:rsidR="00FC29E7" w:rsidRPr="00532E4E">
        <w:rPr>
          <w:bCs/>
          <w:color w:val="000000" w:themeColor="text1"/>
          <w:spacing w:val="-3"/>
          <w:sz w:val="28"/>
          <w:szCs w:val="28"/>
        </w:rPr>
        <w:t>;</w:t>
      </w:r>
    </w:p>
    <w:p w14:paraId="6C1608B6" w14:textId="4615C1EB" w:rsidR="00FC29E7" w:rsidRPr="003155CD" w:rsidRDefault="00990E5F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2B64C9" w:rsidRPr="003155CD">
        <w:rPr>
          <w:bCs/>
          <w:color w:val="000000" w:themeColor="text1"/>
          <w:sz w:val="28"/>
          <w:szCs w:val="28"/>
        </w:rPr>
        <w:t>5</w:t>
      </w:r>
      <w:r w:rsidR="00FC29E7" w:rsidRPr="003155CD">
        <w:rPr>
          <w:bCs/>
          <w:color w:val="000000" w:themeColor="text1"/>
          <w:sz w:val="28"/>
          <w:szCs w:val="28"/>
        </w:rPr>
        <w:t>.2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FC29E7" w:rsidRPr="003155CD">
        <w:rPr>
          <w:bCs/>
          <w:color w:val="000000" w:themeColor="text1"/>
          <w:sz w:val="28"/>
          <w:szCs w:val="28"/>
        </w:rPr>
        <w:t>lēmumu par sociālā uzņēmuma statusa atņemšanu</w:t>
      </w:r>
      <w:r w:rsidR="002B4791" w:rsidRPr="003155CD">
        <w:rPr>
          <w:bCs/>
          <w:color w:val="000000" w:themeColor="text1"/>
          <w:sz w:val="28"/>
          <w:szCs w:val="28"/>
        </w:rPr>
        <w:t>;</w:t>
      </w:r>
    </w:p>
    <w:p w14:paraId="24591D3D" w14:textId="591242ED" w:rsidR="00FC29E7" w:rsidRPr="003155CD" w:rsidRDefault="00990E5F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2B64C9" w:rsidRPr="003155CD">
        <w:rPr>
          <w:bCs/>
          <w:color w:val="000000" w:themeColor="text1"/>
          <w:sz w:val="28"/>
          <w:szCs w:val="28"/>
        </w:rPr>
        <w:t>5</w:t>
      </w:r>
      <w:r w:rsidR="00FC29E7" w:rsidRPr="003155CD">
        <w:rPr>
          <w:bCs/>
          <w:color w:val="000000" w:themeColor="text1"/>
          <w:sz w:val="28"/>
          <w:szCs w:val="28"/>
        </w:rPr>
        <w:t>.3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FC29E7" w:rsidRPr="003155CD">
        <w:rPr>
          <w:bCs/>
          <w:color w:val="000000" w:themeColor="text1"/>
          <w:sz w:val="28"/>
          <w:szCs w:val="28"/>
        </w:rPr>
        <w:t>lēmumu pagarināt sociālā uzņēmuma darbības izvērtē</w:t>
      </w:r>
      <w:r w:rsidR="00582590" w:rsidRPr="003155CD">
        <w:rPr>
          <w:bCs/>
          <w:color w:val="000000" w:themeColor="text1"/>
          <w:sz w:val="28"/>
          <w:szCs w:val="28"/>
        </w:rPr>
        <w:t>šan</w:t>
      </w:r>
      <w:r w:rsidR="00D4373E">
        <w:rPr>
          <w:bCs/>
          <w:color w:val="000000" w:themeColor="text1"/>
          <w:sz w:val="28"/>
          <w:szCs w:val="28"/>
        </w:rPr>
        <w:t xml:space="preserve">as </w:t>
      </w:r>
      <w:r w:rsidR="00D4373E" w:rsidRPr="003155CD">
        <w:rPr>
          <w:bCs/>
          <w:color w:val="000000" w:themeColor="text1"/>
          <w:sz w:val="28"/>
          <w:szCs w:val="28"/>
        </w:rPr>
        <w:t>termiņu</w:t>
      </w:r>
      <w:r w:rsidR="002B4791" w:rsidRPr="003155CD">
        <w:rPr>
          <w:bCs/>
          <w:color w:val="000000" w:themeColor="text1"/>
          <w:sz w:val="28"/>
          <w:szCs w:val="28"/>
        </w:rPr>
        <w:t>.</w:t>
      </w:r>
    </w:p>
    <w:p w14:paraId="09C36F07" w14:textId="77777777" w:rsidR="00582590" w:rsidRPr="003155CD" w:rsidRDefault="00582590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2987060F" w14:textId="45E0FF72" w:rsidR="00582590" w:rsidRPr="003155CD" w:rsidRDefault="00582590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2B64C9" w:rsidRPr="003155CD">
        <w:rPr>
          <w:bCs/>
          <w:color w:val="000000" w:themeColor="text1"/>
          <w:sz w:val="28"/>
          <w:szCs w:val="28"/>
        </w:rPr>
        <w:t>6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Pr="003155CD">
        <w:rPr>
          <w:bCs/>
          <w:color w:val="000000" w:themeColor="text1"/>
          <w:sz w:val="28"/>
          <w:szCs w:val="28"/>
        </w:rPr>
        <w:t xml:space="preserve">Ministrija pieņem </w:t>
      </w:r>
      <w:r w:rsidR="00755219" w:rsidRPr="003155CD">
        <w:rPr>
          <w:bCs/>
          <w:color w:val="000000" w:themeColor="text1"/>
          <w:sz w:val="28"/>
          <w:szCs w:val="28"/>
        </w:rPr>
        <w:t>šo noteikumu 2</w:t>
      </w:r>
      <w:r w:rsidR="00C37CCE" w:rsidRPr="003155CD">
        <w:rPr>
          <w:bCs/>
          <w:color w:val="000000" w:themeColor="text1"/>
          <w:sz w:val="28"/>
          <w:szCs w:val="28"/>
        </w:rPr>
        <w:t>5</w:t>
      </w:r>
      <w:r w:rsidR="00E1672C" w:rsidRPr="003155CD">
        <w:rPr>
          <w:bCs/>
          <w:color w:val="000000" w:themeColor="text1"/>
          <w:sz w:val="28"/>
          <w:szCs w:val="28"/>
        </w:rPr>
        <w:t>.3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E1672C" w:rsidRPr="003155CD">
        <w:rPr>
          <w:bCs/>
          <w:color w:val="000000" w:themeColor="text1"/>
          <w:sz w:val="28"/>
          <w:szCs w:val="28"/>
        </w:rPr>
        <w:t xml:space="preserve">apakšpunktā </w:t>
      </w:r>
      <w:r w:rsidR="00423456">
        <w:rPr>
          <w:bCs/>
          <w:color w:val="000000" w:themeColor="text1"/>
          <w:sz w:val="28"/>
          <w:szCs w:val="28"/>
        </w:rPr>
        <w:t>minē</w:t>
      </w:r>
      <w:r w:rsidR="00423456" w:rsidRPr="003155CD">
        <w:rPr>
          <w:bCs/>
          <w:color w:val="000000" w:themeColor="text1"/>
          <w:sz w:val="28"/>
          <w:szCs w:val="28"/>
        </w:rPr>
        <w:t>t</w:t>
      </w:r>
      <w:r w:rsidR="00E1672C" w:rsidRPr="003155CD">
        <w:rPr>
          <w:bCs/>
          <w:color w:val="000000" w:themeColor="text1"/>
          <w:sz w:val="28"/>
          <w:szCs w:val="28"/>
        </w:rPr>
        <w:t xml:space="preserve">o </w:t>
      </w:r>
      <w:r w:rsidRPr="003155CD">
        <w:rPr>
          <w:bCs/>
          <w:color w:val="000000" w:themeColor="text1"/>
          <w:sz w:val="28"/>
          <w:szCs w:val="28"/>
        </w:rPr>
        <w:t xml:space="preserve">lēmumu, </w:t>
      </w:r>
      <w:proofErr w:type="gramStart"/>
      <w:r w:rsidRPr="003155CD">
        <w:rPr>
          <w:bCs/>
          <w:color w:val="000000" w:themeColor="text1"/>
          <w:sz w:val="28"/>
          <w:szCs w:val="28"/>
        </w:rPr>
        <w:t>ja atbilstoši komisijas atzinumam</w:t>
      </w:r>
      <w:proofErr w:type="gramEnd"/>
      <w:r w:rsidRPr="003155CD">
        <w:rPr>
          <w:bCs/>
          <w:color w:val="000000" w:themeColor="text1"/>
          <w:sz w:val="28"/>
          <w:szCs w:val="28"/>
        </w:rPr>
        <w:t xml:space="preserve"> ir nepieciešam</w:t>
      </w:r>
      <w:r w:rsidR="003B649D" w:rsidRPr="003155CD">
        <w:rPr>
          <w:bCs/>
          <w:color w:val="000000" w:themeColor="text1"/>
          <w:sz w:val="28"/>
          <w:szCs w:val="28"/>
        </w:rPr>
        <w:t>i</w:t>
      </w:r>
      <w:r w:rsidRPr="003155CD">
        <w:rPr>
          <w:bCs/>
          <w:color w:val="000000" w:themeColor="text1"/>
          <w:sz w:val="28"/>
          <w:szCs w:val="28"/>
        </w:rPr>
        <w:t xml:space="preserve"> papildu </w:t>
      </w:r>
      <w:r w:rsidR="003B649D" w:rsidRPr="003155CD">
        <w:rPr>
          <w:bCs/>
          <w:color w:val="000000" w:themeColor="text1"/>
          <w:sz w:val="28"/>
          <w:szCs w:val="28"/>
        </w:rPr>
        <w:t>dokumenti vai ziņas</w:t>
      </w:r>
      <w:r w:rsidRPr="003155CD">
        <w:rPr>
          <w:bCs/>
          <w:color w:val="000000" w:themeColor="text1"/>
          <w:sz w:val="28"/>
          <w:szCs w:val="28"/>
        </w:rPr>
        <w:t xml:space="preserve"> sociālā uzņēmuma darbības izvērtē</w:t>
      </w:r>
      <w:r w:rsidR="003B649D" w:rsidRPr="003155CD">
        <w:rPr>
          <w:bCs/>
          <w:color w:val="000000" w:themeColor="text1"/>
          <w:sz w:val="28"/>
          <w:szCs w:val="28"/>
        </w:rPr>
        <w:t xml:space="preserve">šanai vai </w:t>
      </w:r>
      <w:r w:rsidR="00532E4E" w:rsidRPr="003155CD">
        <w:rPr>
          <w:bCs/>
          <w:color w:val="000000" w:themeColor="text1"/>
          <w:sz w:val="28"/>
          <w:szCs w:val="28"/>
        </w:rPr>
        <w:t xml:space="preserve">ja </w:t>
      </w:r>
      <w:r w:rsidR="003B649D" w:rsidRPr="003155CD">
        <w:rPr>
          <w:bCs/>
          <w:color w:val="000000" w:themeColor="text1"/>
          <w:sz w:val="28"/>
          <w:szCs w:val="28"/>
        </w:rPr>
        <w:t>konstatēti nebūtiski normatīvo aktu pārkāpumi sociālā uzņēmuma darbībā</w:t>
      </w:r>
      <w:r w:rsidR="003A55CD" w:rsidRPr="003155CD">
        <w:rPr>
          <w:bCs/>
          <w:color w:val="000000" w:themeColor="text1"/>
          <w:sz w:val="28"/>
          <w:szCs w:val="28"/>
        </w:rPr>
        <w:t xml:space="preserve">. </w:t>
      </w:r>
      <w:r w:rsidRPr="003155CD">
        <w:rPr>
          <w:bCs/>
          <w:color w:val="000000" w:themeColor="text1"/>
          <w:sz w:val="28"/>
          <w:szCs w:val="28"/>
        </w:rPr>
        <w:t xml:space="preserve">Ministrija </w:t>
      </w:r>
      <w:r w:rsidR="00913414" w:rsidRPr="003155CD">
        <w:rPr>
          <w:bCs/>
          <w:color w:val="000000" w:themeColor="text1"/>
          <w:sz w:val="28"/>
          <w:szCs w:val="28"/>
        </w:rPr>
        <w:t xml:space="preserve">rakstiski </w:t>
      </w:r>
      <w:r w:rsidRPr="003155CD">
        <w:rPr>
          <w:bCs/>
          <w:color w:val="000000" w:themeColor="text1"/>
          <w:sz w:val="28"/>
          <w:szCs w:val="28"/>
        </w:rPr>
        <w:t xml:space="preserve">informē sociālo uzņēmumu, nosakot termiņu papildu </w:t>
      </w:r>
      <w:r w:rsidR="003B649D" w:rsidRPr="003155CD">
        <w:rPr>
          <w:bCs/>
          <w:color w:val="000000" w:themeColor="text1"/>
          <w:sz w:val="28"/>
          <w:szCs w:val="28"/>
        </w:rPr>
        <w:t>dokumentu vai ziņu</w:t>
      </w:r>
      <w:r w:rsidRPr="003155CD">
        <w:rPr>
          <w:bCs/>
          <w:color w:val="000000" w:themeColor="text1"/>
          <w:sz w:val="28"/>
          <w:szCs w:val="28"/>
        </w:rPr>
        <w:t xml:space="preserve"> sniegšanai, vai izsaka brīdinājumu </w:t>
      </w:r>
      <w:r w:rsidR="00D4373E">
        <w:rPr>
          <w:bCs/>
          <w:color w:val="000000" w:themeColor="text1"/>
          <w:sz w:val="28"/>
          <w:szCs w:val="28"/>
        </w:rPr>
        <w:t>par</w:t>
      </w:r>
      <w:r w:rsidRPr="003155CD">
        <w:rPr>
          <w:bCs/>
          <w:color w:val="000000" w:themeColor="text1"/>
          <w:sz w:val="28"/>
          <w:szCs w:val="28"/>
        </w:rPr>
        <w:t xml:space="preserve"> normatīvo aktu </w:t>
      </w:r>
      <w:r w:rsidR="00D4373E" w:rsidRPr="003155CD">
        <w:rPr>
          <w:bCs/>
          <w:color w:val="000000" w:themeColor="text1"/>
          <w:sz w:val="28"/>
          <w:szCs w:val="28"/>
        </w:rPr>
        <w:t>pārkāpumi</w:t>
      </w:r>
      <w:r w:rsidR="00D4373E">
        <w:rPr>
          <w:bCs/>
          <w:color w:val="000000" w:themeColor="text1"/>
          <w:sz w:val="28"/>
          <w:szCs w:val="28"/>
        </w:rPr>
        <w:t>em</w:t>
      </w:r>
      <w:r w:rsidRPr="003155CD">
        <w:rPr>
          <w:bCs/>
          <w:color w:val="000000" w:themeColor="text1"/>
          <w:sz w:val="28"/>
          <w:szCs w:val="28"/>
        </w:rPr>
        <w:t>, nosakot termiņu t</w:t>
      </w:r>
      <w:r w:rsidR="00BD1E8D" w:rsidRPr="003155CD">
        <w:rPr>
          <w:bCs/>
          <w:color w:val="000000" w:themeColor="text1"/>
          <w:sz w:val="28"/>
          <w:szCs w:val="28"/>
        </w:rPr>
        <w:t>rūkumu</w:t>
      </w:r>
      <w:r w:rsidRPr="003155CD">
        <w:rPr>
          <w:bCs/>
          <w:color w:val="000000" w:themeColor="text1"/>
          <w:sz w:val="28"/>
          <w:szCs w:val="28"/>
        </w:rPr>
        <w:t xml:space="preserve"> novēršanai.</w:t>
      </w:r>
    </w:p>
    <w:p w14:paraId="286DE30C" w14:textId="77777777" w:rsidR="00F36BCF" w:rsidRPr="00F36BCF" w:rsidRDefault="00F36BCF" w:rsidP="00F36BCF">
      <w:pPr>
        <w:shd w:val="clear" w:color="auto" w:fill="FFFFFF"/>
        <w:ind w:firstLine="720"/>
        <w:jc w:val="both"/>
        <w:rPr>
          <w:bCs/>
          <w:color w:val="000000" w:themeColor="text1"/>
          <w:szCs w:val="28"/>
        </w:rPr>
      </w:pPr>
    </w:p>
    <w:p w14:paraId="332DC761" w14:textId="557F8272" w:rsidR="00610BDE" w:rsidRPr="003155CD" w:rsidRDefault="00610BDE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2B64C9" w:rsidRPr="003155CD">
        <w:rPr>
          <w:bCs/>
          <w:color w:val="000000" w:themeColor="text1"/>
          <w:sz w:val="28"/>
          <w:szCs w:val="28"/>
        </w:rPr>
        <w:t>7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Pr="003155CD">
        <w:rPr>
          <w:bCs/>
          <w:color w:val="000000" w:themeColor="text1"/>
          <w:sz w:val="28"/>
          <w:szCs w:val="28"/>
        </w:rPr>
        <w:t>Ja sociālais uzņēmums</w:t>
      </w:r>
      <w:r w:rsidR="000E14A4" w:rsidRPr="003155CD">
        <w:rPr>
          <w:bCs/>
          <w:color w:val="000000" w:themeColor="text1"/>
          <w:sz w:val="28"/>
          <w:szCs w:val="28"/>
        </w:rPr>
        <w:t>,</w:t>
      </w:r>
      <w:r w:rsidRPr="003155CD">
        <w:rPr>
          <w:bCs/>
          <w:color w:val="000000" w:themeColor="text1"/>
          <w:sz w:val="28"/>
          <w:szCs w:val="28"/>
        </w:rPr>
        <w:t xml:space="preserve"> </w:t>
      </w:r>
      <w:r w:rsidR="000E14A4" w:rsidRPr="003155CD">
        <w:rPr>
          <w:bCs/>
          <w:color w:val="000000" w:themeColor="text1"/>
          <w:sz w:val="28"/>
          <w:szCs w:val="28"/>
        </w:rPr>
        <w:t xml:space="preserve">sākot ar nākamo gadu pēc sociālā uzņēmuma statusa piešķiršanas, </w:t>
      </w:r>
      <w:r w:rsidR="00532E4E" w:rsidRPr="003155CD">
        <w:rPr>
          <w:bCs/>
          <w:color w:val="000000" w:themeColor="text1"/>
          <w:sz w:val="28"/>
          <w:szCs w:val="28"/>
        </w:rPr>
        <w:t xml:space="preserve">iesniedz </w:t>
      </w:r>
      <w:r w:rsidR="006C7C3C" w:rsidRPr="003155CD">
        <w:rPr>
          <w:bCs/>
          <w:color w:val="000000" w:themeColor="text1"/>
          <w:sz w:val="28"/>
          <w:szCs w:val="28"/>
        </w:rPr>
        <w:t xml:space="preserve">ministrijā </w:t>
      </w:r>
      <w:r w:rsidRPr="003155CD">
        <w:rPr>
          <w:bCs/>
          <w:color w:val="000000" w:themeColor="text1"/>
          <w:sz w:val="28"/>
          <w:szCs w:val="28"/>
        </w:rPr>
        <w:t>iesniegumu par sociālā uzņēmuma statusa atcel</w:t>
      </w:r>
      <w:r w:rsidR="000E14A4" w:rsidRPr="003155CD">
        <w:rPr>
          <w:bCs/>
          <w:color w:val="000000" w:themeColor="text1"/>
          <w:sz w:val="28"/>
          <w:szCs w:val="28"/>
        </w:rPr>
        <w:t xml:space="preserve">šanu, bet </w:t>
      </w:r>
      <w:r w:rsidR="00AE0AE2" w:rsidRPr="003155CD">
        <w:rPr>
          <w:bCs/>
          <w:color w:val="000000" w:themeColor="text1"/>
          <w:sz w:val="28"/>
          <w:szCs w:val="28"/>
        </w:rPr>
        <w:t xml:space="preserve">darbības </w:t>
      </w:r>
      <w:r w:rsidR="000E14A4" w:rsidRPr="003155CD">
        <w:rPr>
          <w:bCs/>
          <w:color w:val="000000" w:themeColor="text1"/>
          <w:sz w:val="28"/>
          <w:szCs w:val="28"/>
        </w:rPr>
        <w:t>pārskats</w:t>
      </w:r>
      <w:r w:rsidR="00532E4E" w:rsidRPr="00532E4E">
        <w:rPr>
          <w:bCs/>
          <w:color w:val="000000" w:themeColor="text1"/>
          <w:sz w:val="28"/>
          <w:szCs w:val="28"/>
        </w:rPr>
        <w:t xml:space="preserve"> </w:t>
      </w:r>
      <w:r w:rsidR="00532E4E" w:rsidRPr="003155CD">
        <w:rPr>
          <w:bCs/>
          <w:color w:val="000000" w:themeColor="text1"/>
          <w:sz w:val="28"/>
          <w:szCs w:val="28"/>
        </w:rPr>
        <w:t>nav iesniegts</w:t>
      </w:r>
      <w:r w:rsidR="000E14A4" w:rsidRPr="003155CD">
        <w:rPr>
          <w:bCs/>
          <w:color w:val="000000" w:themeColor="text1"/>
          <w:sz w:val="28"/>
          <w:szCs w:val="28"/>
        </w:rPr>
        <w:t xml:space="preserve">, sociālais uzņēmums vienlaikus ar </w:t>
      </w:r>
      <w:r w:rsidR="00532E4E">
        <w:rPr>
          <w:bCs/>
          <w:color w:val="000000" w:themeColor="text1"/>
          <w:sz w:val="28"/>
          <w:szCs w:val="28"/>
        </w:rPr>
        <w:lastRenderedPageBreak/>
        <w:t>minēt</w:t>
      </w:r>
      <w:r w:rsidR="00532E4E" w:rsidRPr="003155CD">
        <w:rPr>
          <w:bCs/>
          <w:color w:val="000000" w:themeColor="text1"/>
          <w:sz w:val="28"/>
          <w:szCs w:val="28"/>
        </w:rPr>
        <w:t xml:space="preserve">o </w:t>
      </w:r>
      <w:r w:rsidR="000E14A4" w:rsidRPr="003155CD">
        <w:rPr>
          <w:bCs/>
          <w:color w:val="000000" w:themeColor="text1"/>
          <w:sz w:val="28"/>
          <w:szCs w:val="28"/>
        </w:rPr>
        <w:t xml:space="preserve">iesniegumu sniedz </w:t>
      </w:r>
      <w:r w:rsidR="00532E4E" w:rsidRPr="003155CD">
        <w:rPr>
          <w:bCs/>
          <w:color w:val="000000" w:themeColor="text1"/>
          <w:sz w:val="28"/>
          <w:szCs w:val="28"/>
        </w:rPr>
        <w:t xml:space="preserve">šo noteikumu </w:t>
      </w:r>
      <w:r w:rsidR="000E14A4" w:rsidRPr="003155CD">
        <w:rPr>
          <w:bCs/>
          <w:color w:val="000000" w:themeColor="text1"/>
          <w:sz w:val="28"/>
          <w:szCs w:val="28"/>
        </w:rPr>
        <w:t>19.2</w:t>
      </w:r>
      <w:r w:rsidR="003A55CD" w:rsidRPr="003155CD">
        <w:rPr>
          <w:bCs/>
          <w:color w:val="000000" w:themeColor="text1"/>
          <w:sz w:val="28"/>
          <w:szCs w:val="28"/>
        </w:rPr>
        <w:t xml:space="preserve">. </w:t>
      </w:r>
      <w:r w:rsidR="000E14A4" w:rsidRPr="003155CD">
        <w:rPr>
          <w:bCs/>
          <w:color w:val="000000" w:themeColor="text1"/>
          <w:sz w:val="28"/>
          <w:szCs w:val="28"/>
        </w:rPr>
        <w:t>un 19.3.</w:t>
      </w:r>
      <w:r w:rsidR="003A55CD" w:rsidRPr="003155CD">
        <w:rPr>
          <w:bCs/>
          <w:color w:val="000000" w:themeColor="text1"/>
          <w:sz w:val="28"/>
          <w:szCs w:val="28"/>
        </w:rPr>
        <w:t> </w:t>
      </w:r>
      <w:r w:rsidR="000E14A4" w:rsidRPr="003155CD">
        <w:rPr>
          <w:bCs/>
          <w:color w:val="000000" w:themeColor="text1"/>
          <w:sz w:val="28"/>
          <w:szCs w:val="28"/>
        </w:rPr>
        <w:t xml:space="preserve">apakšpunktā </w:t>
      </w:r>
      <w:r w:rsidR="00532E4E">
        <w:rPr>
          <w:bCs/>
          <w:color w:val="000000" w:themeColor="text1"/>
          <w:sz w:val="28"/>
          <w:szCs w:val="28"/>
        </w:rPr>
        <w:t>minēt</w:t>
      </w:r>
      <w:r w:rsidR="000E14A4" w:rsidRPr="003155CD">
        <w:rPr>
          <w:bCs/>
          <w:color w:val="000000" w:themeColor="text1"/>
          <w:sz w:val="28"/>
          <w:szCs w:val="28"/>
        </w:rPr>
        <w:t>o informāciju par iepriekšējo gadu.</w:t>
      </w:r>
    </w:p>
    <w:p w14:paraId="6DB5BC2D" w14:textId="77777777" w:rsidR="00C1363E" w:rsidRPr="003155CD" w:rsidRDefault="00C1363E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6731AAC7" w14:textId="4E5687B5" w:rsidR="0055418F" w:rsidRPr="003155CD" w:rsidRDefault="00BA6B6B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2B64C9" w:rsidRPr="003155CD">
        <w:rPr>
          <w:bCs/>
          <w:color w:val="000000" w:themeColor="text1"/>
          <w:sz w:val="28"/>
          <w:szCs w:val="28"/>
        </w:rPr>
        <w:t>8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proofErr w:type="gramStart"/>
      <w:r w:rsidR="0055418F" w:rsidRPr="003155CD">
        <w:rPr>
          <w:bCs/>
          <w:color w:val="000000" w:themeColor="text1"/>
          <w:sz w:val="28"/>
          <w:szCs w:val="28"/>
        </w:rPr>
        <w:t>Ja ministrijai kļūst</w:t>
      </w:r>
      <w:proofErr w:type="gramEnd"/>
      <w:r w:rsidR="0055418F" w:rsidRPr="003155CD">
        <w:rPr>
          <w:bCs/>
          <w:color w:val="000000" w:themeColor="text1"/>
          <w:sz w:val="28"/>
          <w:szCs w:val="28"/>
        </w:rPr>
        <w:t xml:space="preserve"> zināma informācija par iespējamu sociālā uzņēmuma darbības neatbilstību sociālās uzņēmējdarbības būtībai, ministrija </w:t>
      </w:r>
      <w:r w:rsidR="00532E4E">
        <w:rPr>
          <w:bCs/>
          <w:color w:val="000000" w:themeColor="text1"/>
          <w:sz w:val="28"/>
          <w:szCs w:val="28"/>
        </w:rPr>
        <w:t>attiecīgo informāciju</w:t>
      </w:r>
      <w:r w:rsidR="0055418F" w:rsidRPr="003155CD">
        <w:rPr>
          <w:bCs/>
          <w:color w:val="000000" w:themeColor="text1"/>
          <w:sz w:val="28"/>
          <w:szCs w:val="28"/>
        </w:rPr>
        <w:t xml:space="preserve"> nodod komisijai papildu izvērtēšanai un </w:t>
      </w:r>
      <w:r w:rsidR="00E1672C" w:rsidRPr="003155CD">
        <w:rPr>
          <w:bCs/>
          <w:color w:val="000000" w:themeColor="text1"/>
          <w:sz w:val="28"/>
          <w:szCs w:val="28"/>
        </w:rPr>
        <w:t xml:space="preserve">atzinuma </w:t>
      </w:r>
      <w:r w:rsidR="0055418F" w:rsidRPr="003155CD">
        <w:rPr>
          <w:bCs/>
          <w:color w:val="000000" w:themeColor="text1"/>
          <w:sz w:val="28"/>
          <w:szCs w:val="28"/>
        </w:rPr>
        <w:t>sniegšanai</w:t>
      </w:r>
      <w:r w:rsidR="00D26F98" w:rsidRPr="003155CD">
        <w:rPr>
          <w:bCs/>
          <w:color w:val="000000" w:themeColor="text1"/>
          <w:sz w:val="28"/>
          <w:szCs w:val="28"/>
        </w:rPr>
        <w:t xml:space="preserve">, </w:t>
      </w:r>
      <w:r w:rsidR="0071095F">
        <w:rPr>
          <w:bCs/>
          <w:color w:val="000000" w:themeColor="text1"/>
          <w:sz w:val="28"/>
          <w:szCs w:val="28"/>
        </w:rPr>
        <w:t xml:space="preserve">ja </w:t>
      </w:r>
      <w:r w:rsidR="00D26F98" w:rsidRPr="003155CD">
        <w:rPr>
          <w:bCs/>
          <w:color w:val="000000" w:themeColor="text1"/>
          <w:sz w:val="28"/>
          <w:szCs w:val="28"/>
        </w:rPr>
        <w:t>nepieciešams</w:t>
      </w:r>
      <w:r w:rsidR="0071095F">
        <w:rPr>
          <w:bCs/>
          <w:color w:val="000000" w:themeColor="text1"/>
          <w:sz w:val="28"/>
          <w:szCs w:val="28"/>
        </w:rPr>
        <w:t>,</w:t>
      </w:r>
      <w:r w:rsidR="00D26F98" w:rsidRPr="003155CD">
        <w:rPr>
          <w:bCs/>
          <w:color w:val="000000" w:themeColor="text1"/>
          <w:sz w:val="28"/>
          <w:szCs w:val="28"/>
        </w:rPr>
        <w:t xml:space="preserve"> pieprasot papildu informāciju no sociālā uzņēmuma</w:t>
      </w:r>
      <w:r w:rsidR="003A55CD" w:rsidRPr="003155CD">
        <w:rPr>
          <w:bCs/>
          <w:color w:val="000000" w:themeColor="text1"/>
          <w:sz w:val="28"/>
          <w:szCs w:val="28"/>
        </w:rPr>
        <w:t>.</w:t>
      </w:r>
    </w:p>
    <w:p w14:paraId="54FBEE0B" w14:textId="77777777" w:rsidR="00156D8C" w:rsidRPr="003155CD" w:rsidRDefault="00156D8C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7B0AF360" w14:textId="5D9B724D" w:rsidR="007F3423" w:rsidRPr="003155CD" w:rsidRDefault="00F129A0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2</w:t>
      </w:r>
      <w:r w:rsidR="002B64C9" w:rsidRPr="003155CD">
        <w:rPr>
          <w:bCs/>
          <w:color w:val="000000" w:themeColor="text1"/>
          <w:sz w:val="28"/>
          <w:szCs w:val="28"/>
        </w:rPr>
        <w:t>9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F3423" w:rsidRPr="003155CD">
        <w:rPr>
          <w:bCs/>
          <w:color w:val="000000" w:themeColor="text1"/>
          <w:sz w:val="28"/>
          <w:szCs w:val="28"/>
        </w:rPr>
        <w:t>Šo noteikumu 2</w:t>
      </w:r>
      <w:r w:rsidR="00533F14" w:rsidRPr="003155CD">
        <w:rPr>
          <w:bCs/>
          <w:color w:val="000000" w:themeColor="text1"/>
          <w:sz w:val="28"/>
          <w:szCs w:val="28"/>
        </w:rPr>
        <w:t>8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F3423" w:rsidRPr="003155CD">
        <w:rPr>
          <w:bCs/>
          <w:color w:val="000000" w:themeColor="text1"/>
          <w:sz w:val="28"/>
          <w:szCs w:val="28"/>
        </w:rPr>
        <w:t xml:space="preserve">punktā </w:t>
      </w:r>
      <w:r w:rsidR="00423456">
        <w:rPr>
          <w:bCs/>
          <w:color w:val="000000" w:themeColor="text1"/>
          <w:sz w:val="28"/>
          <w:szCs w:val="28"/>
        </w:rPr>
        <w:t>minē</w:t>
      </w:r>
      <w:r w:rsidR="00423456" w:rsidRPr="003155CD">
        <w:rPr>
          <w:bCs/>
          <w:color w:val="000000" w:themeColor="text1"/>
          <w:sz w:val="28"/>
          <w:szCs w:val="28"/>
        </w:rPr>
        <w:t>t</w:t>
      </w:r>
      <w:r w:rsidR="007F3423" w:rsidRPr="003155CD">
        <w:rPr>
          <w:bCs/>
          <w:color w:val="000000" w:themeColor="text1"/>
          <w:sz w:val="28"/>
          <w:szCs w:val="28"/>
        </w:rPr>
        <w:t xml:space="preserve">ajā gadījumā ministrija, </w:t>
      </w:r>
      <w:r w:rsidR="003A2A96" w:rsidRPr="003155CD">
        <w:rPr>
          <w:bCs/>
          <w:color w:val="000000" w:themeColor="text1"/>
          <w:sz w:val="28"/>
          <w:szCs w:val="28"/>
        </w:rPr>
        <w:t>ņemot vērā</w:t>
      </w:r>
      <w:r w:rsidR="007F3423" w:rsidRPr="003155CD">
        <w:rPr>
          <w:bCs/>
          <w:color w:val="000000" w:themeColor="text1"/>
          <w:sz w:val="28"/>
          <w:szCs w:val="28"/>
        </w:rPr>
        <w:t xml:space="preserve"> komisijas atzinumu</w:t>
      </w:r>
      <w:r w:rsidR="003571C0" w:rsidRPr="003155CD">
        <w:rPr>
          <w:bCs/>
          <w:color w:val="000000" w:themeColor="text1"/>
          <w:sz w:val="28"/>
          <w:szCs w:val="28"/>
        </w:rPr>
        <w:t>,</w:t>
      </w:r>
      <w:r w:rsidR="00B05867" w:rsidRPr="003155CD">
        <w:rPr>
          <w:bCs/>
          <w:color w:val="000000" w:themeColor="text1"/>
          <w:sz w:val="28"/>
          <w:szCs w:val="28"/>
        </w:rPr>
        <w:t xml:space="preserve"> </w:t>
      </w:r>
      <w:r w:rsidR="002B5491" w:rsidRPr="003155CD">
        <w:rPr>
          <w:bCs/>
          <w:color w:val="000000" w:themeColor="text1"/>
          <w:sz w:val="28"/>
          <w:szCs w:val="28"/>
        </w:rPr>
        <w:t xml:space="preserve">izdara </w:t>
      </w:r>
      <w:r w:rsidR="0084222E" w:rsidRPr="003155CD">
        <w:rPr>
          <w:bCs/>
          <w:color w:val="000000" w:themeColor="text1"/>
          <w:sz w:val="28"/>
          <w:szCs w:val="28"/>
        </w:rPr>
        <w:t xml:space="preserve">reģistrā </w:t>
      </w:r>
      <w:r w:rsidR="002B5491" w:rsidRPr="003155CD">
        <w:rPr>
          <w:bCs/>
          <w:color w:val="000000" w:themeColor="text1"/>
          <w:sz w:val="28"/>
          <w:szCs w:val="28"/>
        </w:rPr>
        <w:t xml:space="preserve">atzīmi </w:t>
      </w:r>
      <w:r w:rsidR="0016391D" w:rsidRPr="003155CD">
        <w:rPr>
          <w:bCs/>
          <w:color w:val="000000" w:themeColor="text1"/>
          <w:sz w:val="28"/>
          <w:szCs w:val="28"/>
        </w:rPr>
        <w:t>par papildus veiktā</w:t>
      </w:r>
      <w:r w:rsidR="002B5491" w:rsidRPr="003155CD">
        <w:rPr>
          <w:bCs/>
          <w:color w:val="000000" w:themeColor="text1"/>
          <w:sz w:val="28"/>
          <w:szCs w:val="28"/>
        </w:rPr>
        <w:t xml:space="preserve"> sociālā</w:t>
      </w:r>
      <w:r w:rsidR="00730D37" w:rsidRPr="003155CD">
        <w:rPr>
          <w:bCs/>
          <w:color w:val="000000" w:themeColor="text1"/>
          <w:sz w:val="28"/>
          <w:szCs w:val="28"/>
        </w:rPr>
        <w:t xml:space="preserve"> </w:t>
      </w:r>
      <w:r w:rsidR="002B5491" w:rsidRPr="003155CD">
        <w:rPr>
          <w:bCs/>
          <w:color w:val="000000" w:themeColor="text1"/>
          <w:sz w:val="28"/>
          <w:szCs w:val="28"/>
        </w:rPr>
        <w:t>uzņēmuma izvērtē</w:t>
      </w:r>
      <w:r w:rsidR="0016391D" w:rsidRPr="003155CD">
        <w:rPr>
          <w:bCs/>
          <w:color w:val="000000" w:themeColor="text1"/>
          <w:sz w:val="28"/>
          <w:szCs w:val="28"/>
        </w:rPr>
        <w:t xml:space="preserve">juma rezultātiem </w:t>
      </w:r>
      <w:r w:rsidR="003571C0" w:rsidRPr="003155CD">
        <w:rPr>
          <w:bCs/>
          <w:color w:val="000000" w:themeColor="text1"/>
          <w:sz w:val="28"/>
          <w:szCs w:val="28"/>
        </w:rPr>
        <w:t>un</w:t>
      </w:r>
      <w:r w:rsidR="002B5491" w:rsidRPr="003155CD">
        <w:rPr>
          <w:bCs/>
          <w:color w:val="000000" w:themeColor="text1"/>
          <w:sz w:val="28"/>
          <w:szCs w:val="28"/>
        </w:rPr>
        <w:t xml:space="preserve"> </w:t>
      </w:r>
      <w:r w:rsidR="003A2A96" w:rsidRPr="003155CD">
        <w:rPr>
          <w:bCs/>
          <w:color w:val="000000" w:themeColor="text1"/>
          <w:sz w:val="28"/>
          <w:szCs w:val="28"/>
        </w:rPr>
        <w:t xml:space="preserve">pieņem </w:t>
      </w:r>
      <w:r w:rsidR="003571C0" w:rsidRPr="003155CD">
        <w:rPr>
          <w:bCs/>
          <w:color w:val="000000" w:themeColor="text1"/>
          <w:sz w:val="28"/>
          <w:szCs w:val="28"/>
        </w:rPr>
        <w:t xml:space="preserve">vienu no </w:t>
      </w:r>
      <w:r w:rsidR="000A75F4" w:rsidRPr="003155CD">
        <w:rPr>
          <w:bCs/>
          <w:color w:val="000000" w:themeColor="text1"/>
          <w:sz w:val="28"/>
          <w:szCs w:val="28"/>
        </w:rPr>
        <w:t>šo noteikumu 2</w:t>
      </w:r>
      <w:r w:rsidR="00533F14" w:rsidRPr="003155CD">
        <w:rPr>
          <w:bCs/>
          <w:color w:val="000000" w:themeColor="text1"/>
          <w:sz w:val="28"/>
          <w:szCs w:val="28"/>
        </w:rPr>
        <w:t>5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3571C0" w:rsidRPr="003155CD">
        <w:rPr>
          <w:bCs/>
          <w:color w:val="000000" w:themeColor="text1"/>
          <w:sz w:val="28"/>
          <w:szCs w:val="28"/>
        </w:rPr>
        <w:t>punktā</w:t>
      </w:r>
      <w:r w:rsidR="000A75F4" w:rsidRPr="003155CD">
        <w:rPr>
          <w:bCs/>
          <w:color w:val="000000" w:themeColor="text1"/>
          <w:sz w:val="28"/>
          <w:szCs w:val="28"/>
        </w:rPr>
        <w:t xml:space="preserve"> </w:t>
      </w:r>
      <w:r w:rsidR="00423456">
        <w:rPr>
          <w:bCs/>
          <w:color w:val="000000" w:themeColor="text1"/>
          <w:sz w:val="28"/>
          <w:szCs w:val="28"/>
        </w:rPr>
        <w:t>minē</w:t>
      </w:r>
      <w:r w:rsidR="00423456" w:rsidRPr="003155CD">
        <w:rPr>
          <w:bCs/>
          <w:color w:val="000000" w:themeColor="text1"/>
          <w:sz w:val="28"/>
          <w:szCs w:val="28"/>
        </w:rPr>
        <w:t>t</w:t>
      </w:r>
      <w:r w:rsidR="0062757A" w:rsidRPr="003155CD">
        <w:rPr>
          <w:bCs/>
          <w:color w:val="000000" w:themeColor="text1"/>
          <w:sz w:val="28"/>
          <w:szCs w:val="28"/>
        </w:rPr>
        <w:t>ajiem</w:t>
      </w:r>
      <w:r w:rsidR="000A75F4" w:rsidRPr="003155CD">
        <w:rPr>
          <w:bCs/>
          <w:color w:val="000000" w:themeColor="text1"/>
          <w:sz w:val="28"/>
          <w:szCs w:val="28"/>
        </w:rPr>
        <w:t xml:space="preserve"> lēmum</w:t>
      </w:r>
      <w:r w:rsidR="0062757A" w:rsidRPr="003155CD">
        <w:rPr>
          <w:bCs/>
          <w:color w:val="000000" w:themeColor="text1"/>
          <w:sz w:val="28"/>
          <w:szCs w:val="28"/>
        </w:rPr>
        <w:t>iem</w:t>
      </w:r>
      <w:r w:rsidR="0016391D" w:rsidRPr="003155CD">
        <w:rPr>
          <w:bCs/>
          <w:color w:val="000000" w:themeColor="text1"/>
          <w:sz w:val="28"/>
          <w:szCs w:val="28"/>
        </w:rPr>
        <w:t>.</w:t>
      </w:r>
    </w:p>
    <w:p w14:paraId="17C3BFCE" w14:textId="77777777" w:rsidR="0017298D" w:rsidRPr="003155CD" w:rsidRDefault="0017298D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3B0D4B45" w14:textId="69E4D7D6" w:rsidR="000B3087" w:rsidRPr="003155CD" w:rsidRDefault="002B64C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30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0B3087" w:rsidRPr="003155CD">
        <w:rPr>
          <w:bCs/>
          <w:color w:val="000000" w:themeColor="text1"/>
          <w:sz w:val="28"/>
          <w:szCs w:val="28"/>
        </w:rPr>
        <w:t>Ministrija tr</w:t>
      </w:r>
      <w:r w:rsidR="00F24411">
        <w:rPr>
          <w:bCs/>
          <w:color w:val="000000" w:themeColor="text1"/>
          <w:sz w:val="28"/>
          <w:szCs w:val="28"/>
        </w:rPr>
        <w:t>iju</w:t>
      </w:r>
      <w:r w:rsidR="000B3087" w:rsidRPr="003155CD">
        <w:rPr>
          <w:bCs/>
          <w:color w:val="000000" w:themeColor="text1"/>
          <w:sz w:val="28"/>
          <w:szCs w:val="28"/>
        </w:rPr>
        <w:t xml:space="preserve"> darbdienu </w:t>
      </w:r>
      <w:r w:rsidR="00423456" w:rsidRPr="003155CD">
        <w:rPr>
          <w:bCs/>
          <w:color w:val="000000" w:themeColor="text1"/>
          <w:sz w:val="28"/>
          <w:szCs w:val="28"/>
        </w:rPr>
        <w:t xml:space="preserve">laikā </w:t>
      </w:r>
      <w:r w:rsidR="00423456">
        <w:rPr>
          <w:bCs/>
          <w:color w:val="000000" w:themeColor="text1"/>
          <w:sz w:val="28"/>
          <w:szCs w:val="28"/>
        </w:rPr>
        <w:t>pēc</w:t>
      </w:r>
      <w:r w:rsidR="00423456" w:rsidRPr="003155CD">
        <w:rPr>
          <w:bCs/>
          <w:color w:val="000000" w:themeColor="text1"/>
          <w:sz w:val="28"/>
          <w:szCs w:val="28"/>
        </w:rPr>
        <w:t xml:space="preserve"> </w:t>
      </w:r>
      <w:r w:rsidR="000B3087" w:rsidRPr="003155CD">
        <w:rPr>
          <w:bCs/>
          <w:color w:val="000000" w:themeColor="text1"/>
          <w:sz w:val="28"/>
          <w:szCs w:val="28"/>
        </w:rPr>
        <w:t xml:space="preserve">šo noteikumu </w:t>
      </w:r>
      <w:r w:rsidR="00CA0600" w:rsidRPr="003155CD">
        <w:rPr>
          <w:bCs/>
          <w:color w:val="000000" w:themeColor="text1"/>
          <w:sz w:val="28"/>
          <w:szCs w:val="28"/>
        </w:rPr>
        <w:t>2</w:t>
      </w:r>
      <w:r w:rsidR="00533F14" w:rsidRPr="003155CD">
        <w:rPr>
          <w:bCs/>
          <w:color w:val="000000" w:themeColor="text1"/>
          <w:sz w:val="28"/>
          <w:szCs w:val="28"/>
        </w:rPr>
        <w:t>5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0B3087" w:rsidRPr="003155CD">
        <w:rPr>
          <w:bCs/>
          <w:color w:val="000000" w:themeColor="text1"/>
          <w:sz w:val="28"/>
          <w:szCs w:val="28"/>
        </w:rPr>
        <w:t xml:space="preserve">punktā minētā lēmuma pieņemšanas par to </w:t>
      </w:r>
      <w:r w:rsidR="00913414" w:rsidRPr="003155CD">
        <w:rPr>
          <w:bCs/>
          <w:color w:val="000000" w:themeColor="text1"/>
          <w:sz w:val="28"/>
          <w:szCs w:val="28"/>
        </w:rPr>
        <w:t xml:space="preserve">rakstiski </w:t>
      </w:r>
      <w:r w:rsidR="000B3087" w:rsidRPr="003155CD">
        <w:rPr>
          <w:bCs/>
          <w:color w:val="000000" w:themeColor="text1"/>
          <w:sz w:val="28"/>
          <w:szCs w:val="28"/>
        </w:rPr>
        <w:t>informē iesniedzēju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</w:p>
    <w:p w14:paraId="080D73BB" w14:textId="77777777" w:rsidR="000B3087" w:rsidRPr="003155CD" w:rsidRDefault="000B3087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071D825C" w14:textId="0FCEAD7B" w:rsidR="000B3087" w:rsidRPr="007D4775" w:rsidRDefault="00C1363E" w:rsidP="00EF34CB">
      <w:pPr>
        <w:shd w:val="clear" w:color="auto" w:fill="FFFFFF"/>
        <w:ind w:firstLine="720"/>
        <w:jc w:val="both"/>
        <w:rPr>
          <w:bCs/>
          <w:color w:val="000000" w:themeColor="text1"/>
          <w:spacing w:val="-2"/>
          <w:sz w:val="28"/>
          <w:szCs w:val="28"/>
        </w:rPr>
      </w:pPr>
      <w:r w:rsidRPr="007D4775">
        <w:rPr>
          <w:bCs/>
          <w:color w:val="000000" w:themeColor="text1"/>
          <w:spacing w:val="-2"/>
          <w:sz w:val="28"/>
          <w:szCs w:val="28"/>
        </w:rPr>
        <w:t>3</w:t>
      </w:r>
      <w:r w:rsidR="002B64C9" w:rsidRPr="007D4775">
        <w:rPr>
          <w:bCs/>
          <w:color w:val="000000" w:themeColor="text1"/>
          <w:spacing w:val="-2"/>
          <w:sz w:val="28"/>
          <w:szCs w:val="28"/>
        </w:rPr>
        <w:t>1</w:t>
      </w:r>
      <w:r w:rsidR="003A55CD" w:rsidRPr="007D4775">
        <w:rPr>
          <w:bCs/>
          <w:color w:val="000000" w:themeColor="text1"/>
          <w:spacing w:val="-2"/>
          <w:sz w:val="28"/>
          <w:szCs w:val="28"/>
        </w:rPr>
        <w:t>. </w:t>
      </w:r>
      <w:r w:rsidR="000B3087" w:rsidRPr="007D4775">
        <w:rPr>
          <w:bCs/>
          <w:color w:val="000000" w:themeColor="text1"/>
          <w:spacing w:val="-2"/>
          <w:sz w:val="28"/>
          <w:szCs w:val="28"/>
        </w:rPr>
        <w:t xml:space="preserve">Šo noteikumu </w:t>
      </w:r>
      <w:r w:rsidR="006F4879" w:rsidRPr="007D4775">
        <w:rPr>
          <w:bCs/>
          <w:color w:val="000000" w:themeColor="text1"/>
          <w:spacing w:val="-2"/>
          <w:sz w:val="28"/>
          <w:szCs w:val="28"/>
        </w:rPr>
        <w:t>2</w:t>
      </w:r>
      <w:r w:rsidR="00533F14" w:rsidRPr="007D4775">
        <w:rPr>
          <w:bCs/>
          <w:color w:val="000000" w:themeColor="text1"/>
          <w:spacing w:val="-2"/>
          <w:sz w:val="28"/>
          <w:szCs w:val="28"/>
        </w:rPr>
        <w:t>5</w:t>
      </w:r>
      <w:r w:rsidR="000B3087" w:rsidRPr="007D4775">
        <w:rPr>
          <w:bCs/>
          <w:color w:val="000000" w:themeColor="text1"/>
          <w:spacing w:val="-2"/>
          <w:sz w:val="28"/>
          <w:szCs w:val="28"/>
        </w:rPr>
        <w:t>.</w:t>
      </w:r>
      <w:r w:rsidR="00F25925" w:rsidRPr="007D4775">
        <w:rPr>
          <w:bCs/>
          <w:color w:val="000000" w:themeColor="text1"/>
          <w:spacing w:val="-2"/>
          <w:sz w:val="28"/>
          <w:szCs w:val="28"/>
        </w:rPr>
        <w:t>2</w:t>
      </w:r>
      <w:r w:rsidR="003A55CD" w:rsidRPr="007D4775">
        <w:rPr>
          <w:bCs/>
          <w:color w:val="000000" w:themeColor="text1"/>
          <w:spacing w:val="-2"/>
          <w:sz w:val="28"/>
          <w:szCs w:val="28"/>
        </w:rPr>
        <w:t>. </w:t>
      </w:r>
      <w:r w:rsidR="006F4879" w:rsidRPr="007D4775">
        <w:rPr>
          <w:bCs/>
          <w:color w:val="000000" w:themeColor="text1"/>
          <w:spacing w:val="-2"/>
          <w:sz w:val="28"/>
          <w:szCs w:val="28"/>
        </w:rPr>
        <w:t>apakš</w:t>
      </w:r>
      <w:r w:rsidR="000B3087" w:rsidRPr="007D4775">
        <w:rPr>
          <w:bCs/>
          <w:color w:val="000000" w:themeColor="text1"/>
          <w:spacing w:val="-2"/>
          <w:sz w:val="28"/>
          <w:szCs w:val="28"/>
        </w:rPr>
        <w:t xml:space="preserve">punktā minēto lēmumu mēneša laikā var </w:t>
      </w:r>
      <w:r w:rsidR="007D4775" w:rsidRPr="007D4775">
        <w:rPr>
          <w:bCs/>
          <w:color w:val="000000" w:themeColor="text1"/>
          <w:spacing w:val="-2"/>
          <w:sz w:val="28"/>
          <w:szCs w:val="28"/>
        </w:rPr>
        <w:t xml:space="preserve">apstrīdēt, iesniedzot attiecīgu iesniegumu </w:t>
      </w:r>
      <w:r w:rsidR="000B3087" w:rsidRPr="007D4775">
        <w:rPr>
          <w:bCs/>
          <w:color w:val="000000" w:themeColor="text1"/>
          <w:spacing w:val="-2"/>
          <w:sz w:val="28"/>
          <w:szCs w:val="28"/>
        </w:rPr>
        <w:t>ministrijas valsts sekretāram</w:t>
      </w:r>
      <w:r w:rsidR="003A55CD" w:rsidRPr="007D4775">
        <w:rPr>
          <w:bCs/>
          <w:color w:val="000000" w:themeColor="text1"/>
          <w:spacing w:val="-2"/>
          <w:sz w:val="28"/>
          <w:szCs w:val="28"/>
        </w:rPr>
        <w:t xml:space="preserve">. </w:t>
      </w:r>
      <w:r w:rsidR="000B3087" w:rsidRPr="007D4775">
        <w:rPr>
          <w:bCs/>
          <w:color w:val="000000" w:themeColor="text1"/>
          <w:spacing w:val="-2"/>
          <w:sz w:val="28"/>
          <w:szCs w:val="28"/>
        </w:rPr>
        <w:t>Ministrijas valsts sekretāra lēmumu var pārsūdzēt Administratīvajā rajona tiesā.</w:t>
      </w:r>
    </w:p>
    <w:p w14:paraId="37BD2BA8" w14:textId="77777777" w:rsidR="00881599" w:rsidRPr="003155CD" w:rsidRDefault="00881599" w:rsidP="00EF34CB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</w:rPr>
      </w:pPr>
      <w:bookmarkStart w:id="7" w:name="n2"/>
      <w:bookmarkStart w:id="8" w:name="p20"/>
      <w:bookmarkStart w:id="9" w:name="p-217974"/>
      <w:bookmarkStart w:id="10" w:name="p47"/>
      <w:bookmarkStart w:id="11" w:name="p-561805"/>
      <w:bookmarkEnd w:id="7"/>
      <w:bookmarkEnd w:id="8"/>
      <w:bookmarkEnd w:id="9"/>
      <w:bookmarkEnd w:id="10"/>
      <w:bookmarkEnd w:id="11"/>
    </w:p>
    <w:p w14:paraId="1004D76B" w14:textId="39CDE5F6" w:rsidR="00F0546C" w:rsidRPr="00F0546C" w:rsidRDefault="00F0546C" w:rsidP="00EF34CB">
      <w:pPr>
        <w:shd w:val="clear" w:color="auto" w:fill="FFFFFF"/>
        <w:ind w:firstLine="300"/>
        <w:jc w:val="center"/>
        <w:rPr>
          <w:b/>
          <w:sz w:val="28"/>
          <w:szCs w:val="28"/>
        </w:rPr>
      </w:pPr>
      <w:r w:rsidRPr="00F0546C">
        <w:rPr>
          <w:b/>
          <w:sz w:val="28"/>
          <w:szCs w:val="28"/>
        </w:rPr>
        <w:t>V</w:t>
      </w:r>
      <w:r w:rsidR="00E66E04">
        <w:rPr>
          <w:b/>
          <w:sz w:val="28"/>
          <w:szCs w:val="28"/>
        </w:rPr>
        <w:t>I</w:t>
      </w:r>
      <w:r w:rsidR="003A55CD">
        <w:rPr>
          <w:b/>
          <w:sz w:val="28"/>
          <w:szCs w:val="28"/>
        </w:rPr>
        <w:t>. </w:t>
      </w:r>
      <w:r w:rsidRPr="00F0546C">
        <w:rPr>
          <w:b/>
          <w:sz w:val="28"/>
          <w:szCs w:val="28"/>
        </w:rPr>
        <w:t>Noslēguma jautājum</w:t>
      </w:r>
      <w:r w:rsidR="0012612C">
        <w:rPr>
          <w:b/>
          <w:sz w:val="28"/>
          <w:szCs w:val="28"/>
        </w:rPr>
        <w:t>i</w:t>
      </w:r>
    </w:p>
    <w:p w14:paraId="1ED9CDB1" w14:textId="77777777" w:rsidR="009243CC" w:rsidRPr="003155CD" w:rsidRDefault="009243CC" w:rsidP="00EF34CB">
      <w:pPr>
        <w:shd w:val="clear" w:color="auto" w:fill="FFFFFF"/>
        <w:tabs>
          <w:tab w:val="left" w:pos="6521"/>
        </w:tabs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37E0ACC6" w14:textId="4C266C65" w:rsidR="0012612C" w:rsidRPr="003155CD" w:rsidRDefault="00C1363E" w:rsidP="00EF34CB">
      <w:pPr>
        <w:shd w:val="clear" w:color="auto" w:fill="FFFFFF"/>
        <w:tabs>
          <w:tab w:val="left" w:pos="6521"/>
        </w:tabs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3</w:t>
      </w:r>
      <w:r w:rsidR="002B64C9" w:rsidRPr="003155CD">
        <w:rPr>
          <w:bCs/>
          <w:color w:val="000000" w:themeColor="text1"/>
          <w:sz w:val="28"/>
          <w:szCs w:val="28"/>
        </w:rPr>
        <w:t>2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2612C" w:rsidRPr="003155CD">
        <w:rPr>
          <w:bCs/>
          <w:color w:val="000000" w:themeColor="text1"/>
          <w:sz w:val="28"/>
          <w:szCs w:val="28"/>
        </w:rPr>
        <w:t xml:space="preserve">Papildus šo noteikumu </w:t>
      </w:r>
      <w:r w:rsidRPr="003155CD">
        <w:rPr>
          <w:bCs/>
          <w:color w:val="000000" w:themeColor="text1"/>
          <w:sz w:val="28"/>
          <w:szCs w:val="28"/>
        </w:rPr>
        <w:t>13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12612C" w:rsidRPr="003155CD">
        <w:rPr>
          <w:bCs/>
          <w:color w:val="000000" w:themeColor="text1"/>
          <w:sz w:val="28"/>
          <w:szCs w:val="28"/>
        </w:rPr>
        <w:t xml:space="preserve">punktā </w:t>
      </w:r>
      <w:r w:rsidR="00423456">
        <w:rPr>
          <w:bCs/>
          <w:color w:val="000000" w:themeColor="text1"/>
          <w:sz w:val="28"/>
          <w:szCs w:val="28"/>
        </w:rPr>
        <w:t>minē</w:t>
      </w:r>
      <w:r w:rsidR="00423456" w:rsidRPr="003155CD">
        <w:rPr>
          <w:bCs/>
          <w:color w:val="000000" w:themeColor="text1"/>
          <w:sz w:val="28"/>
          <w:szCs w:val="28"/>
        </w:rPr>
        <w:t>t</w:t>
      </w:r>
      <w:r w:rsidR="0012612C" w:rsidRPr="003155CD">
        <w:rPr>
          <w:bCs/>
          <w:color w:val="000000" w:themeColor="text1"/>
          <w:sz w:val="28"/>
          <w:szCs w:val="28"/>
        </w:rPr>
        <w:t xml:space="preserve">ajiem datiem </w:t>
      </w:r>
      <w:r w:rsidR="00A34B5B" w:rsidRPr="003155CD">
        <w:rPr>
          <w:bCs/>
          <w:color w:val="000000" w:themeColor="text1"/>
          <w:sz w:val="28"/>
          <w:szCs w:val="28"/>
        </w:rPr>
        <w:t xml:space="preserve">līdz pasākuma </w:t>
      </w:r>
      <w:r w:rsidR="00A34B5B" w:rsidRPr="0084222E">
        <w:rPr>
          <w:bCs/>
          <w:color w:val="000000" w:themeColor="text1"/>
          <w:spacing w:val="-3"/>
          <w:sz w:val="28"/>
          <w:szCs w:val="28"/>
        </w:rPr>
        <w:t>īstenošanas pabeigšanai reģistrā iekļauj</w:t>
      </w:r>
      <w:r w:rsidR="0084222E" w:rsidRPr="0084222E">
        <w:rPr>
          <w:bCs/>
          <w:color w:val="000000" w:themeColor="text1"/>
          <w:spacing w:val="-3"/>
          <w:sz w:val="28"/>
          <w:szCs w:val="28"/>
        </w:rPr>
        <w:t xml:space="preserve"> tos</w:t>
      </w:r>
      <w:r w:rsidR="00A34B5B" w:rsidRPr="0084222E">
        <w:rPr>
          <w:bCs/>
          <w:color w:val="000000" w:themeColor="text1"/>
          <w:spacing w:val="-3"/>
          <w:sz w:val="28"/>
          <w:szCs w:val="28"/>
        </w:rPr>
        <w:t xml:space="preserve"> datus par biedrībām un nodibinājumiem,</w:t>
      </w:r>
      <w:r w:rsidR="00A34B5B" w:rsidRPr="003155CD">
        <w:rPr>
          <w:bCs/>
          <w:color w:val="000000" w:themeColor="text1"/>
          <w:sz w:val="28"/>
          <w:szCs w:val="28"/>
        </w:rPr>
        <w:t xml:space="preserve"> </w:t>
      </w:r>
      <w:r w:rsidR="0012612C" w:rsidRPr="003155CD">
        <w:rPr>
          <w:bCs/>
          <w:color w:val="000000" w:themeColor="text1"/>
          <w:sz w:val="28"/>
          <w:szCs w:val="28"/>
        </w:rPr>
        <w:t>kurus paredzēts apstrādāt saskaņā ar pasākuma īstenošanu regulējošiem normatīvajiem aktiem.</w:t>
      </w:r>
    </w:p>
    <w:p w14:paraId="57A6EA1C" w14:textId="77777777" w:rsidR="00EA066E" w:rsidRPr="003155CD" w:rsidRDefault="00EA066E" w:rsidP="00EF34CB">
      <w:pPr>
        <w:shd w:val="clear" w:color="auto" w:fill="FFFFFF"/>
        <w:tabs>
          <w:tab w:val="left" w:pos="6521"/>
        </w:tabs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44845BEA" w14:textId="5A73D314" w:rsidR="00D0364F" w:rsidRPr="003155CD" w:rsidRDefault="00C1363E" w:rsidP="00EF34CB">
      <w:pPr>
        <w:shd w:val="clear" w:color="auto" w:fill="FFFFFF"/>
        <w:tabs>
          <w:tab w:val="left" w:pos="6521"/>
        </w:tabs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3</w:t>
      </w:r>
      <w:r w:rsidR="002B64C9" w:rsidRPr="003155CD">
        <w:rPr>
          <w:bCs/>
          <w:color w:val="000000" w:themeColor="text1"/>
          <w:sz w:val="28"/>
          <w:szCs w:val="28"/>
        </w:rPr>
        <w:t>3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D0364F" w:rsidRPr="003155CD">
        <w:rPr>
          <w:bCs/>
          <w:color w:val="000000" w:themeColor="text1"/>
          <w:sz w:val="28"/>
          <w:szCs w:val="28"/>
        </w:rPr>
        <w:t xml:space="preserve">Šo noteikumu </w:t>
      </w:r>
      <w:r w:rsidRPr="003155CD">
        <w:rPr>
          <w:bCs/>
          <w:color w:val="000000" w:themeColor="text1"/>
          <w:sz w:val="28"/>
          <w:szCs w:val="28"/>
        </w:rPr>
        <w:t>13</w:t>
      </w:r>
      <w:r w:rsidR="003B47DD" w:rsidRPr="003155CD">
        <w:rPr>
          <w:bCs/>
          <w:color w:val="000000" w:themeColor="text1"/>
          <w:sz w:val="28"/>
          <w:szCs w:val="28"/>
        </w:rPr>
        <w:t>.</w:t>
      </w:r>
      <w:r w:rsidR="003155CD">
        <w:rPr>
          <w:bCs/>
          <w:color w:val="000000" w:themeColor="text1"/>
          <w:sz w:val="28"/>
          <w:szCs w:val="28"/>
        </w:rPr>
        <w:t> </w:t>
      </w:r>
      <w:r w:rsidR="003B47DD" w:rsidRPr="003155CD">
        <w:rPr>
          <w:bCs/>
          <w:color w:val="000000" w:themeColor="text1"/>
          <w:sz w:val="28"/>
          <w:szCs w:val="28"/>
        </w:rPr>
        <w:t>punktā minētos datus apstrādā informācijas sistēmā</w:t>
      </w:r>
      <w:r w:rsidR="00D0364F" w:rsidRPr="003155CD">
        <w:rPr>
          <w:bCs/>
          <w:color w:val="000000" w:themeColor="text1"/>
          <w:sz w:val="28"/>
          <w:szCs w:val="28"/>
        </w:rPr>
        <w:t xml:space="preserve"> </w:t>
      </w:r>
      <w:r w:rsidR="00DD4AD1" w:rsidRPr="003155CD">
        <w:rPr>
          <w:bCs/>
          <w:color w:val="000000" w:themeColor="text1"/>
          <w:sz w:val="28"/>
          <w:szCs w:val="28"/>
        </w:rPr>
        <w:t>"</w:t>
      </w:r>
      <w:r w:rsidR="003B47DD" w:rsidRPr="003155CD">
        <w:rPr>
          <w:bCs/>
          <w:color w:val="000000" w:themeColor="text1"/>
          <w:sz w:val="28"/>
          <w:szCs w:val="28"/>
        </w:rPr>
        <w:t>Valsts sociālās politikas monitoringa informācijas sistēma</w:t>
      </w:r>
      <w:r w:rsidR="00A419B3" w:rsidRPr="003155CD">
        <w:rPr>
          <w:bCs/>
          <w:color w:val="000000" w:themeColor="text1"/>
          <w:sz w:val="28"/>
          <w:szCs w:val="28"/>
        </w:rPr>
        <w:t>"</w:t>
      </w:r>
      <w:r w:rsidR="003B47DD" w:rsidRPr="003155CD">
        <w:rPr>
          <w:bCs/>
          <w:color w:val="000000" w:themeColor="text1"/>
          <w:sz w:val="28"/>
          <w:szCs w:val="28"/>
        </w:rPr>
        <w:t xml:space="preserve"> pēc sistēmas attiecīgās funkcionalitātes darbības uzsākšanas</w:t>
      </w:r>
      <w:r w:rsidR="0084222E">
        <w:rPr>
          <w:bCs/>
          <w:color w:val="000000" w:themeColor="text1"/>
          <w:sz w:val="28"/>
          <w:szCs w:val="28"/>
        </w:rPr>
        <w:t>.</w:t>
      </w:r>
      <w:r w:rsidR="003B47DD" w:rsidRPr="003155CD">
        <w:rPr>
          <w:bCs/>
          <w:color w:val="000000" w:themeColor="text1"/>
          <w:sz w:val="28"/>
          <w:szCs w:val="28"/>
        </w:rPr>
        <w:t xml:space="preserve"> </w:t>
      </w:r>
      <w:r w:rsidR="0084222E">
        <w:rPr>
          <w:bCs/>
          <w:color w:val="000000" w:themeColor="text1"/>
          <w:sz w:val="28"/>
          <w:szCs w:val="28"/>
        </w:rPr>
        <w:t>L</w:t>
      </w:r>
      <w:r w:rsidR="003B47DD" w:rsidRPr="003155CD">
        <w:rPr>
          <w:bCs/>
          <w:color w:val="000000" w:themeColor="text1"/>
          <w:sz w:val="28"/>
          <w:szCs w:val="28"/>
        </w:rPr>
        <w:t xml:space="preserve">īdz tam </w:t>
      </w:r>
      <w:r w:rsidR="00C47064" w:rsidRPr="003155CD">
        <w:rPr>
          <w:bCs/>
          <w:color w:val="000000" w:themeColor="text1"/>
          <w:sz w:val="28"/>
          <w:szCs w:val="28"/>
        </w:rPr>
        <w:t>ministrijai ir tiesības sa</w:t>
      </w:r>
      <w:r w:rsidR="009D1FAB" w:rsidRPr="003155CD">
        <w:rPr>
          <w:bCs/>
          <w:color w:val="000000" w:themeColor="text1"/>
          <w:sz w:val="28"/>
          <w:szCs w:val="28"/>
        </w:rPr>
        <w:t xml:space="preserve">ņemt </w:t>
      </w:r>
      <w:r w:rsidR="0084222E" w:rsidRPr="003155CD">
        <w:rPr>
          <w:bCs/>
          <w:color w:val="000000" w:themeColor="text1"/>
          <w:sz w:val="28"/>
          <w:szCs w:val="28"/>
        </w:rPr>
        <w:t xml:space="preserve">šo noteikumu </w:t>
      </w:r>
      <w:r w:rsidR="009D1FAB" w:rsidRPr="003155CD">
        <w:rPr>
          <w:bCs/>
          <w:color w:val="000000" w:themeColor="text1"/>
          <w:sz w:val="28"/>
          <w:szCs w:val="28"/>
        </w:rPr>
        <w:t>6</w:t>
      </w:r>
      <w:r w:rsidR="00C47064" w:rsidRPr="003155CD">
        <w:rPr>
          <w:bCs/>
          <w:color w:val="000000" w:themeColor="text1"/>
          <w:sz w:val="28"/>
          <w:szCs w:val="28"/>
        </w:rPr>
        <w:t>.</w:t>
      </w:r>
      <w:r w:rsidR="003155CD">
        <w:rPr>
          <w:bCs/>
          <w:color w:val="000000" w:themeColor="text1"/>
          <w:sz w:val="28"/>
          <w:szCs w:val="28"/>
        </w:rPr>
        <w:t> </w:t>
      </w:r>
      <w:r w:rsidR="00C47064" w:rsidRPr="003155CD">
        <w:rPr>
          <w:bCs/>
          <w:color w:val="000000" w:themeColor="text1"/>
          <w:sz w:val="28"/>
          <w:szCs w:val="28"/>
        </w:rPr>
        <w:t>p</w:t>
      </w:r>
      <w:r w:rsidR="003B47DD" w:rsidRPr="003155CD">
        <w:rPr>
          <w:bCs/>
          <w:color w:val="000000" w:themeColor="text1"/>
          <w:sz w:val="28"/>
          <w:szCs w:val="28"/>
        </w:rPr>
        <w:t xml:space="preserve">unktā minēto informāciju </w:t>
      </w:r>
      <w:r w:rsidR="00C47064" w:rsidRPr="003155CD">
        <w:rPr>
          <w:bCs/>
          <w:color w:val="000000" w:themeColor="text1"/>
          <w:sz w:val="28"/>
          <w:szCs w:val="28"/>
        </w:rPr>
        <w:t xml:space="preserve">piecu darbdienu </w:t>
      </w:r>
      <w:r w:rsidR="00423456" w:rsidRPr="003155CD">
        <w:rPr>
          <w:bCs/>
          <w:color w:val="000000" w:themeColor="text1"/>
          <w:sz w:val="28"/>
          <w:szCs w:val="28"/>
        </w:rPr>
        <w:t xml:space="preserve">laikā </w:t>
      </w:r>
      <w:r w:rsidR="00423456">
        <w:rPr>
          <w:bCs/>
          <w:color w:val="000000" w:themeColor="text1"/>
          <w:sz w:val="28"/>
          <w:szCs w:val="28"/>
        </w:rPr>
        <w:t>pēc</w:t>
      </w:r>
      <w:r w:rsidR="00423456" w:rsidRPr="003155CD">
        <w:rPr>
          <w:bCs/>
          <w:color w:val="000000" w:themeColor="text1"/>
          <w:sz w:val="28"/>
          <w:szCs w:val="28"/>
        </w:rPr>
        <w:t xml:space="preserve"> </w:t>
      </w:r>
      <w:r w:rsidR="00C47064" w:rsidRPr="003155CD">
        <w:rPr>
          <w:bCs/>
          <w:color w:val="000000" w:themeColor="text1"/>
          <w:sz w:val="28"/>
          <w:szCs w:val="28"/>
        </w:rPr>
        <w:t xml:space="preserve">pieprasījuma </w:t>
      </w:r>
      <w:r w:rsidR="0084222E">
        <w:rPr>
          <w:bCs/>
          <w:color w:val="000000" w:themeColor="text1"/>
          <w:sz w:val="28"/>
          <w:szCs w:val="28"/>
        </w:rPr>
        <w:t>iesnieg</w:t>
      </w:r>
      <w:r w:rsidR="00C47064" w:rsidRPr="003155CD">
        <w:rPr>
          <w:bCs/>
          <w:color w:val="000000" w:themeColor="text1"/>
          <w:sz w:val="28"/>
          <w:szCs w:val="28"/>
        </w:rPr>
        <w:t>šanas.</w:t>
      </w:r>
    </w:p>
    <w:p w14:paraId="4E6C6A86" w14:textId="77777777" w:rsidR="002205DE" w:rsidRPr="003155CD" w:rsidRDefault="002205DE" w:rsidP="00EF34CB">
      <w:pPr>
        <w:shd w:val="clear" w:color="auto" w:fill="FFFFFF"/>
        <w:tabs>
          <w:tab w:val="left" w:pos="6521"/>
        </w:tabs>
        <w:ind w:firstLine="720"/>
        <w:jc w:val="both"/>
        <w:rPr>
          <w:bCs/>
          <w:color w:val="000000" w:themeColor="text1"/>
          <w:sz w:val="28"/>
          <w:szCs w:val="28"/>
        </w:rPr>
      </w:pPr>
    </w:p>
    <w:p w14:paraId="485EDE7A" w14:textId="41D75E93" w:rsidR="00F0546C" w:rsidRPr="003155CD" w:rsidRDefault="00C1363E" w:rsidP="00EF34CB">
      <w:pPr>
        <w:shd w:val="clear" w:color="auto" w:fill="FFFFFF"/>
        <w:tabs>
          <w:tab w:val="left" w:pos="6521"/>
        </w:tabs>
        <w:ind w:firstLine="72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3155CD">
        <w:rPr>
          <w:bCs/>
          <w:color w:val="000000" w:themeColor="text1"/>
          <w:sz w:val="28"/>
          <w:szCs w:val="28"/>
        </w:rPr>
        <w:t>3</w:t>
      </w:r>
      <w:r w:rsidR="002B64C9" w:rsidRPr="003155CD">
        <w:rPr>
          <w:bCs/>
          <w:color w:val="000000" w:themeColor="text1"/>
          <w:sz w:val="28"/>
          <w:szCs w:val="28"/>
        </w:rPr>
        <w:t>4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F0546C" w:rsidRPr="003155CD">
        <w:rPr>
          <w:bCs/>
          <w:color w:val="000000" w:themeColor="text1"/>
          <w:sz w:val="28"/>
          <w:szCs w:val="28"/>
        </w:rPr>
        <w:t>Noteikumi stājas spēkā 2018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F0546C" w:rsidRPr="003155CD">
        <w:rPr>
          <w:bCs/>
          <w:color w:val="000000" w:themeColor="text1"/>
          <w:sz w:val="28"/>
          <w:szCs w:val="28"/>
        </w:rPr>
        <w:t xml:space="preserve">gada </w:t>
      </w:r>
      <w:r w:rsidR="007E0F43" w:rsidRPr="003155CD">
        <w:rPr>
          <w:bCs/>
          <w:color w:val="000000" w:themeColor="text1"/>
          <w:sz w:val="28"/>
          <w:szCs w:val="28"/>
        </w:rPr>
        <w:t>1</w:t>
      </w:r>
      <w:r w:rsidR="003A55CD" w:rsidRPr="003155CD">
        <w:rPr>
          <w:bCs/>
          <w:color w:val="000000" w:themeColor="text1"/>
          <w:sz w:val="28"/>
          <w:szCs w:val="28"/>
        </w:rPr>
        <w:t>. </w:t>
      </w:r>
      <w:r w:rsidR="007E0F43" w:rsidRPr="003155CD">
        <w:rPr>
          <w:bCs/>
          <w:color w:val="000000" w:themeColor="text1"/>
          <w:sz w:val="28"/>
          <w:szCs w:val="28"/>
        </w:rPr>
        <w:t>aprīlī</w:t>
      </w:r>
      <w:proofErr w:type="gramEnd"/>
      <w:r w:rsidR="00F0546C" w:rsidRPr="003155CD">
        <w:rPr>
          <w:bCs/>
          <w:color w:val="000000" w:themeColor="text1"/>
          <w:sz w:val="28"/>
          <w:szCs w:val="28"/>
        </w:rPr>
        <w:t>.</w:t>
      </w:r>
    </w:p>
    <w:p w14:paraId="7A89D0EC" w14:textId="75CADEEC" w:rsidR="00643D1B" w:rsidRPr="00E96D2C" w:rsidRDefault="00643D1B" w:rsidP="00EF34CB">
      <w:pPr>
        <w:shd w:val="clear" w:color="auto" w:fill="FFFFFF"/>
        <w:tabs>
          <w:tab w:val="left" w:pos="6521"/>
        </w:tabs>
        <w:ind w:firstLine="720"/>
        <w:jc w:val="both"/>
        <w:rPr>
          <w:bCs/>
          <w:color w:val="000000" w:themeColor="text1"/>
          <w:szCs w:val="28"/>
        </w:rPr>
      </w:pPr>
    </w:p>
    <w:p w14:paraId="02D7043E" w14:textId="77777777" w:rsidR="00E96D2C" w:rsidRPr="00E96D2C" w:rsidRDefault="00E96D2C" w:rsidP="00EF34CB">
      <w:pPr>
        <w:shd w:val="clear" w:color="auto" w:fill="FFFFFF"/>
        <w:tabs>
          <w:tab w:val="left" w:pos="6521"/>
        </w:tabs>
        <w:ind w:firstLine="720"/>
        <w:jc w:val="both"/>
        <w:rPr>
          <w:bCs/>
          <w:color w:val="000000" w:themeColor="text1"/>
          <w:szCs w:val="28"/>
        </w:rPr>
      </w:pPr>
    </w:p>
    <w:p w14:paraId="4E8E5F59" w14:textId="77777777" w:rsidR="00643D1B" w:rsidRPr="00E96D2C" w:rsidRDefault="00643D1B" w:rsidP="00EF34CB">
      <w:pPr>
        <w:shd w:val="clear" w:color="auto" w:fill="FFFFFF"/>
        <w:tabs>
          <w:tab w:val="left" w:pos="6521"/>
        </w:tabs>
        <w:ind w:firstLine="720"/>
        <w:jc w:val="both"/>
        <w:rPr>
          <w:bCs/>
          <w:color w:val="000000" w:themeColor="text1"/>
          <w:szCs w:val="28"/>
        </w:rPr>
      </w:pPr>
    </w:p>
    <w:p w14:paraId="260453F7" w14:textId="77777777" w:rsidR="00DD4AD1" w:rsidRPr="003155CD" w:rsidRDefault="00DD4AD1" w:rsidP="00EF34CB">
      <w:pPr>
        <w:shd w:val="clear" w:color="auto" w:fill="FFFFFF"/>
        <w:tabs>
          <w:tab w:val="left" w:pos="6521"/>
        </w:tabs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Ministru prezidents,</w:t>
      </w:r>
    </w:p>
    <w:p w14:paraId="0F15E687" w14:textId="77777777" w:rsidR="00DD4AD1" w:rsidRPr="003155CD" w:rsidRDefault="00DD4AD1" w:rsidP="00EF34CB">
      <w:pPr>
        <w:shd w:val="clear" w:color="auto" w:fill="FFFFFF"/>
        <w:tabs>
          <w:tab w:val="left" w:pos="6521"/>
        </w:tabs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veselības ministra</w:t>
      </w:r>
    </w:p>
    <w:p w14:paraId="56397A92" w14:textId="77777777" w:rsidR="00DD4AD1" w:rsidRPr="003155CD" w:rsidRDefault="00DD4AD1" w:rsidP="00EF34CB">
      <w:pPr>
        <w:shd w:val="clear" w:color="auto" w:fill="FFFFFF"/>
        <w:tabs>
          <w:tab w:val="left" w:pos="6521"/>
        </w:tabs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pienākumu izpildītājs</w:t>
      </w:r>
      <w:r w:rsidRPr="003155CD">
        <w:rPr>
          <w:bCs/>
          <w:color w:val="000000" w:themeColor="text1"/>
          <w:sz w:val="28"/>
          <w:szCs w:val="28"/>
        </w:rPr>
        <w:tab/>
        <w:t>Māris Kučinskis</w:t>
      </w:r>
    </w:p>
    <w:p w14:paraId="2E10FCF5" w14:textId="3D8EB00A" w:rsidR="00DD4AD1" w:rsidRPr="00E96D2C" w:rsidRDefault="00DD4AD1" w:rsidP="00EF34CB">
      <w:pPr>
        <w:shd w:val="clear" w:color="auto" w:fill="FFFFFF"/>
        <w:tabs>
          <w:tab w:val="left" w:pos="6521"/>
        </w:tabs>
        <w:ind w:firstLine="720"/>
        <w:jc w:val="both"/>
        <w:rPr>
          <w:bCs/>
          <w:color w:val="000000" w:themeColor="text1"/>
          <w:szCs w:val="28"/>
        </w:rPr>
      </w:pPr>
    </w:p>
    <w:p w14:paraId="5CC5077D" w14:textId="77777777" w:rsidR="00DD4AD1" w:rsidRPr="00E96D2C" w:rsidRDefault="00DD4AD1" w:rsidP="00EF34CB">
      <w:pPr>
        <w:shd w:val="clear" w:color="auto" w:fill="FFFFFF"/>
        <w:tabs>
          <w:tab w:val="left" w:pos="6521"/>
        </w:tabs>
        <w:ind w:firstLine="720"/>
        <w:jc w:val="both"/>
        <w:rPr>
          <w:bCs/>
          <w:color w:val="000000" w:themeColor="text1"/>
          <w:szCs w:val="28"/>
        </w:rPr>
      </w:pPr>
    </w:p>
    <w:p w14:paraId="0DBD2100" w14:textId="77777777" w:rsidR="00DD4AD1" w:rsidRPr="00E96D2C" w:rsidRDefault="00DD4AD1" w:rsidP="00EF34CB">
      <w:pPr>
        <w:shd w:val="clear" w:color="auto" w:fill="FFFFFF"/>
        <w:tabs>
          <w:tab w:val="left" w:pos="6521"/>
        </w:tabs>
        <w:ind w:firstLine="720"/>
        <w:jc w:val="both"/>
        <w:rPr>
          <w:bCs/>
          <w:color w:val="000000" w:themeColor="text1"/>
          <w:szCs w:val="28"/>
        </w:rPr>
      </w:pPr>
    </w:p>
    <w:p w14:paraId="2BA7C7A1" w14:textId="77777777" w:rsidR="00DD4AD1" w:rsidRPr="003155CD" w:rsidRDefault="00DD4AD1" w:rsidP="00EF34CB">
      <w:pPr>
        <w:shd w:val="clear" w:color="auto" w:fill="FFFFFF"/>
        <w:tabs>
          <w:tab w:val="left" w:pos="6521"/>
        </w:tabs>
        <w:ind w:firstLine="720"/>
        <w:jc w:val="both"/>
        <w:rPr>
          <w:bCs/>
          <w:color w:val="000000" w:themeColor="text1"/>
          <w:sz w:val="28"/>
          <w:szCs w:val="28"/>
        </w:rPr>
      </w:pPr>
      <w:r w:rsidRPr="003155CD">
        <w:rPr>
          <w:bCs/>
          <w:color w:val="000000" w:themeColor="text1"/>
          <w:sz w:val="28"/>
          <w:szCs w:val="28"/>
        </w:rPr>
        <w:t>Labklājības ministrs</w:t>
      </w:r>
      <w:r w:rsidRPr="003155CD">
        <w:rPr>
          <w:bCs/>
          <w:color w:val="000000" w:themeColor="text1"/>
          <w:sz w:val="28"/>
          <w:szCs w:val="28"/>
        </w:rPr>
        <w:tab/>
        <w:t>Jānis Reirs</w:t>
      </w:r>
    </w:p>
    <w:sectPr w:rsidR="00DD4AD1" w:rsidRPr="003155CD" w:rsidSect="00A419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6B5BF" w14:textId="77777777" w:rsidR="001E41C4" w:rsidRDefault="001E41C4">
      <w:r>
        <w:separator/>
      </w:r>
    </w:p>
  </w:endnote>
  <w:endnote w:type="continuationSeparator" w:id="0">
    <w:p w14:paraId="6399B7F9" w14:textId="77777777" w:rsidR="001E41C4" w:rsidRDefault="001E41C4">
      <w:r>
        <w:continuationSeparator/>
      </w:r>
    </w:p>
  </w:endnote>
  <w:endnote w:type="continuationNotice" w:id="1">
    <w:p w14:paraId="3A760005" w14:textId="77777777" w:rsidR="00383F02" w:rsidRDefault="00383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5C3C" w14:textId="2D4341FC" w:rsidR="001E41C4" w:rsidRPr="00DD4AD1" w:rsidRDefault="001E41C4">
    <w:pPr>
      <w:pStyle w:val="Footer"/>
      <w:rPr>
        <w:sz w:val="16"/>
        <w:szCs w:val="16"/>
      </w:rPr>
    </w:pPr>
    <w:r w:rsidRPr="00DD4AD1">
      <w:rPr>
        <w:sz w:val="16"/>
        <w:szCs w:val="16"/>
      </w:rPr>
      <w:t>N0472_8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8E5AA" w14:textId="75A78659" w:rsidR="001E41C4" w:rsidRPr="00DD4AD1" w:rsidRDefault="001E41C4">
    <w:pPr>
      <w:pStyle w:val="Footer"/>
      <w:rPr>
        <w:sz w:val="16"/>
        <w:szCs w:val="16"/>
      </w:rPr>
    </w:pPr>
    <w:r w:rsidRPr="00DD4AD1">
      <w:rPr>
        <w:sz w:val="16"/>
        <w:szCs w:val="16"/>
      </w:rPr>
      <w:t>N0472_8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1F2A" w14:textId="77777777" w:rsidR="001E41C4" w:rsidRDefault="001E41C4">
      <w:r>
        <w:separator/>
      </w:r>
    </w:p>
  </w:footnote>
  <w:footnote w:type="continuationSeparator" w:id="0">
    <w:p w14:paraId="4F2ACCDB" w14:textId="77777777" w:rsidR="001E41C4" w:rsidRDefault="001E41C4">
      <w:r>
        <w:continuationSeparator/>
      </w:r>
    </w:p>
  </w:footnote>
  <w:footnote w:type="continuationNotice" w:id="1">
    <w:p w14:paraId="1CFF1E98" w14:textId="77777777" w:rsidR="00383F02" w:rsidRDefault="00383F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736324" w14:textId="2ED494C2" w:rsidR="001E41C4" w:rsidRDefault="001E41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A6F5" w14:textId="77777777" w:rsidR="001E41C4" w:rsidRPr="00A142D0" w:rsidRDefault="001E41C4">
    <w:pPr>
      <w:pStyle w:val="Header"/>
    </w:pPr>
  </w:p>
  <w:p w14:paraId="754BD583" w14:textId="3BDD9BBD" w:rsidR="001E41C4" w:rsidRDefault="001E41C4">
    <w:pPr>
      <w:pStyle w:val="Header"/>
    </w:pPr>
    <w:r>
      <w:rPr>
        <w:noProof/>
      </w:rPr>
      <w:drawing>
        <wp:inline distT="0" distB="0" distL="0" distR="0" wp14:anchorId="7CF9101A" wp14:editId="0E74B55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719"/>
    <w:multiLevelType w:val="multilevel"/>
    <w:tmpl w:val="E980756E"/>
    <w:lvl w:ilvl="0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6407A4C"/>
    <w:multiLevelType w:val="hybridMultilevel"/>
    <w:tmpl w:val="F88A7938"/>
    <w:lvl w:ilvl="0" w:tplc="F75653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0D203F"/>
    <w:multiLevelType w:val="multilevel"/>
    <w:tmpl w:val="2EA4B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4AB08C3"/>
    <w:multiLevelType w:val="hybridMultilevel"/>
    <w:tmpl w:val="4A365340"/>
    <w:lvl w:ilvl="0" w:tplc="4912C85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D6F84"/>
    <w:multiLevelType w:val="hybridMultilevel"/>
    <w:tmpl w:val="00482C52"/>
    <w:lvl w:ilvl="0" w:tplc="F378CFF2">
      <w:start w:val="1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CE4BC3"/>
    <w:multiLevelType w:val="multilevel"/>
    <w:tmpl w:val="77A6B3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 w15:restartNumberingAfterBreak="0">
    <w:nsid w:val="1AE16D92"/>
    <w:multiLevelType w:val="hybridMultilevel"/>
    <w:tmpl w:val="48C6658A"/>
    <w:lvl w:ilvl="0" w:tplc="2B081C7C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BA6757D"/>
    <w:multiLevelType w:val="hybridMultilevel"/>
    <w:tmpl w:val="F2567696"/>
    <w:lvl w:ilvl="0" w:tplc="A56CD3B2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30" w:hanging="360"/>
      </w:pPr>
    </w:lvl>
    <w:lvl w:ilvl="2" w:tplc="0426001B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27680"/>
    <w:multiLevelType w:val="multilevel"/>
    <w:tmpl w:val="D4FEACC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 w15:restartNumberingAfterBreak="0">
    <w:nsid w:val="22E017D3"/>
    <w:multiLevelType w:val="hybridMultilevel"/>
    <w:tmpl w:val="F1888116"/>
    <w:lvl w:ilvl="0" w:tplc="9DBA881A">
      <w:start w:val="11"/>
      <w:numFmt w:val="decimal"/>
      <w:lvlText w:val="%1."/>
      <w:lvlJc w:val="left"/>
      <w:pPr>
        <w:ind w:left="1095" w:hanging="375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0B7B65"/>
    <w:multiLevelType w:val="multilevel"/>
    <w:tmpl w:val="4F22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279E1116"/>
    <w:multiLevelType w:val="hybridMultilevel"/>
    <w:tmpl w:val="33A0D318"/>
    <w:lvl w:ilvl="0" w:tplc="28CC957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A69F7"/>
    <w:multiLevelType w:val="multilevel"/>
    <w:tmpl w:val="F0708E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4" w15:restartNumberingAfterBreak="0">
    <w:nsid w:val="33615DA2"/>
    <w:multiLevelType w:val="multilevel"/>
    <w:tmpl w:val="E2183FF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0146B6"/>
    <w:multiLevelType w:val="multilevel"/>
    <w:tmpl w:val="D9344F9E"/>
    <w:lvl w:ilvl="0">
      <w:start w:val="24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abstractNum w:abstractNumId="16" w15:restartNumberingAfterBreak="0">
    <w:nsid w:val="36CC7955"/>
    <w:multiLevelType w:val="multilevel"/>
    <w:tmpl w:val="2B40BF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3BAC737E"/>
    <w:multiLevelType w:val="hybridMultilevel"/>
    <w:tmpl w:val="136685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6C6D52"/>
    <w:multiLevelType w:val="hybridMultilevel"/>
    <w:tmpl w:val="383CAEC4"/>
    <w:lvl w:ilvl="0" w:tplc="C2640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0A0F"/>
    <w:multiLevelType w:val="multilevel"/>
    <w:tmpl w:val="1A266682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1452F67"/>
    <w:multiLevelType w:val="hybridMultilevel"/>
    <w:tmpl w:val="66AC2A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20932"/>
    <w:multiLevelType w:val="multilevel"/>
    <w:tmpl w:val="EB862FD6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7C167D4"/>
    <w:multiLevelType w:val="multilevel"/>
    <w:tmpl w:val="4F22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3" w15:restartNumberingAfterBreak="0">
    <w:nsid w:val="4CAC20A0"/>
    <w:multiLevelType w:val="hybridMultilevel"/>
    <w:tmpl w:val="D1B46D82"/>
    <w:lvl w:ilvl="0" w:tplc="28582DD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6D12AA"/>
    <w:multiLevelType w:val="hybridMultilevel"/>
    <w:tmpl w:val="231436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006C1"/>
    <w:multiLevelType w:val="hybridMultilevel"/>
    <w:tmpl w:val="2BFCDE54"/>
    <w:lvl w:ilvl="0" w:tplc="DF86D4D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C9314E"/>
    <w:multiLevelType w:val="multilevel"/>
    <w:tmpl w:val="5D84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11E2A"/>
    <w:multiLevelType w:val="multilevel"/>
    <w:tmpl w:val="3500B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8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AEC2C3C"/>
    <w:multiLevelType w:val="hybridMultilevel"/>
    <w:tmpl w:val="6868E68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570EA"/>
    <w:multiLevelType w:val="hybridMultilevel"/>
    <w:tmpl w:val="D0F86820"/>
    <w:lvl w:ilvl="0" w:tplc="DB643620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05A0709"/>
    <w:multiLevelType w:val="hybridMultilevel"/>
    <w:tmpl w:val="2BFCDE54"/>
    <w:lvl w:ilvl="0" w:tplc="DF86D4D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D07896"/>
    <w:multiLevelType w:val="hybridMultilevel"/>
    <w:tmpl w:val="DB665332"/>
    <w:lvl w:ilvl="0" w:tplc="4F54D80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562CD3"/>
    <w:multiLevelType w:val="hybridMultilevel"/>
    <w:tmpl w:val="E3ACEA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A0BE5"/>
    <w:multiLevelType w:val="hybridMultilevel"/>
    <w:tmpl w:val="A0B607AC"/>
    <w:lvl w:ilvl="0" w:tplc="48EAB2D8">
      <w:start w:val="9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D4110"/>
    <w:multiLevelType w:val="hybridMultilevel"/>
    <w:tmpl w:val="7B4CB0E6"/>
    <w:lvl w:ilvl="0" w:tplc="117AE952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F315888"/>
    <w:multiLevelType w:val="hybridMultilevel"/>
    <w:tmpl w:val="2BA6F774"/>
    <w:lvl w:ilvl="0" w:tplc="670223A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0"/>
  </w:num>
  <w:num w:numId="4">
    <w:abstractNumId w:val="2"/>
  </w:num>
  <w:num w:numId="5">
    <w:abstractNumId w:val="17"/>
  </w:num>
  <w:num w:numId="6">
    <w:abstractNumId w:val="1"/>
  </w:num>
  <w:num w:numId="7">
    <w:abstractNumId w:val="23"/>
  </w:num>
  <w:num w:numId="8">
    <w:abstractNumId w:val="22"/>
  </w:num>
  <w:num w:numId="9">
    <w:abstractNumId w:val="11"/>
  </w:num>
  <w:num w:numId="10">
    <w:abstractNumId w:val="27"/>
  </w:num>
  <w:num w:numId="11">
    <w:abstractNumId w:val="14"/>
  </w:num>
  <w:num w:numId="12">
    <w:abstractNumId w:val="26"/>
  </w:num>
  <w:num w:numId="13">
    <w:abstractNumId w:val="16"/>
  </w:num>
  <w:num w:numId="14">
    <w:abstractNumId w:val="7"/>
  </w:num>
  <w:num w:numId="15">
    <w:abstractNumId w:val="3"/>
  </w:num>
  <w:num w:numId="16">
    <w:abstractNumId w:val="12"/>
  </w:num>
  <w:num w:numId="17">
    <w:abstractNumId w:val="32"/>
  </w:num>
  <w:num w:numId="18">
    <w:abstractNumId w:val="9"/>
  </w:num>
  <w:num w:numId="19">
    <w:abstractNumId w:val="29"/>
  </w:num>
  <w:num w:numId="20">
    <w:abstractNumId w:val="25"/>
  </w:num>
  <w:num w:numId="21">
    <w:abstractNumId w:val="36"/>
  </w:num>
  <w:num w:numId="22">
    <w:abstractNumId w:val="4"/>
  </w:num>
  <w:num w:numId="23">
    <w:abstractNumId w:val="15"/>
  </w:num>
  <w:num w:numId="24">
    <w:abstractNumId w:val="19"/>
  </w:num>
  <w:num w:numId="25">
    <w:abstractNumId w:val="21"/>
  </w:num>
  <w:num w:numId="26">
    <w:abstractNumId w:val="18"/>
  </w:num>
  <w:num w:numId="27">
    <w:abstractNumId w:val="33"/>
  </w:num>
  <w:num w:numId="28">
    <w:abstractNumId w:val="10"/>
  </w:num>
  <w:num w:numId="29">
    <w:abstractNumId w:val="0"/>
  </w:num>
  <w:num w:numId="30">
    <w:abstractNumId w:val="24"/>
  </w:num>
  <w:num w:numId="31">
    <w:abstractNumId w:val="31"/>
  </w:num>
  <w:num w:numId="32">
    <w:abstractNumId w:val="35"/>
  </w:num>
  <w:num w:numId="33">
    <w:abstractNumId w:val="13"/>
  </w:num>
  <w:num w:numId="34">
    <w:abstractNumId w:val="5"/>
  </w:num>
  <w:num w:numId="35">
    <w:abstractNumId w:val="34"/>
  </w:num>
  <w:num w:numId="36">
    <w:abstractNumId w:val="37"/>
  </w:num>
  <w:num w:numId="37">
    <w:abstractNumId w:val="2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B41"/>
    <w:rsid w:val="00001703"/>
    <w:rsid w:val="00001CCF"/>
    <w:rsid w:val="00001D6E"/>
    <w:rsid w:val="00002ED5"/>
    <w:rsid w:val="0000300D"/>
    <w:rsid w:val="0000393B"/>
    <w:rsid w:val="0000395F"/>
    <w:rsid w:val="00003F0B"/>
    <w:rsid w:val="00004C52"/>
    <w:rsid w:val="00004F3C"/>
    <w:rsid w:val="00005931"/>
    <w:rsid w:val="00005CC4"/>
    <w:rsid w:val="0000721F"/>
    <w:rsid w:val="000078A8"/>
    <w:rsid w:val="0001020F"/>
    <w:rsid w:val="00010698"/>
    <w:rsid w:val="00011DF2"/>
    <w:rsid w:val="00012412"/>
    <w:rsid w:val="00012B76"/>
    <w:rsid w:val="000132C2"/>
    <w:rsid w:val="0001382E"/>
    <w:rsid w:val="00013FEE"/>
    <w:rsid w:val="000147CB"/>
    <w:rsid w:val="000149FD"/>
    <w:rsid w:val="0001507D"/>
    <w:rsid w:val="0001680A"/>
    <w:rsid w:val="00016A05"/>
    <w:rsid w:val="00017751"/>
    <w:rsid w:val="00017F8A"/>
    <w:rsid w:val="00020716"/>
    <w:rsid w:val="0002208C"/>
    <w:rsid w:val="000228E3"/>
    <w:rsid w:val="00022C4F"/>
    <w:rsid w:val="00023004"/>
    <w:rsid w:val="00024B7B"/>
    <w:rsid w:val="00025F15"/>
    <w:rsid w:val="00026E73"/>
    <w:rsid w:val="0002711A"/>
    <w:rsid w:val="00030C35"/>
    <w:rsid w:val="00032E31"/>
    <w:rsid w:val="000343F2"/>
    <w:rsid w:val="000348D3"/>
    <w:rsid w:val="00034D9B"/>
    <w:rsid w:val="000358D1"/>
    <w:rsid w:val="00035CB7"/>
    <w:rsid w:val="000362F6"/>
    <w:rsid w:val="000371F3"/>
    <w:rsid w:val="00040118"/>
    <w:rsid w:val="00040E93"/>
    <w:rsid w:val="0004338F"/>
    <w:rsid w:val="00043F2F"/>
    <w:rsid w:val="00043FB2"/>
    <w:rsid w:val="0004674E"/>
    <w:rsid w:val="00047DA8"/>
    <w:rsid w:val="0005119A"/>
    <w:rsid w:val="000555EB"/>
    <w:rsid w:val="00056CD3"/>
    <w:rsid w:val="00060BEC"/>
    <w:rsid w:val="00060BF4"/>
    <w:rsid w:val="000612DD"/>
    <w:rsid w:val="000622C6"/>
    <w:rsid w:val="00062D32"/>
    <w:rsid w:val="000632B8"/>
    <w:rsid w:val="00064A65"/>
    <w:rsid w:val="00065417"/>
    <w:rsid w:val="00065480"/>
    <w:rsid w:val="00066AE0"/>
    <w:rsid w:val="00067CEC"/>
    <w:rsid w:val="000706B9"/>
    <w:rsid w:val="000706C3"/>
    <w:rsid w:val="00072BE6"/>
    <w:rsid w:val="000766C9"/>
    <w:rsid w:val="00076F70"/>
    <w:rsid w:val="00080102"/>
    <w:rsid w:val="000814CB"/>
    <w:rsid w:val="00082F45"/>
    <w:rsid w:val="00083897"/>
    <w:rsid w:val="00083ADA"/>
    <w:rsid w:val="00084A57"/>
    <w:rsid w:val="0008570C"/>
    <w:rsid w:val="00085FA3"/>
    <w:rsid w:val="000861B3"/>
    <w:rsid w:val="00086FF9"/>
    <w:rsid w:val="0009208A"/>
    <w:rsid w:val="000938E9"/>
    <w:rsid w:val="00093A0B"/>
    <w:rsid w:val="00094987"/>
    <w:rsid w:val="00094C42"/>
    <w:rsid w:val="00095EF2"/>
    <w:rsid w:val="00097A3F"/>
    <w:rsid w:val="000A1F19"/>
    <w:rsid w:val="000A5426"/>
    <w:rsid w:val="000A6572"/>
    <w:rsid w:val="000A75F4"/>
    <w:rsid w:val="000A7D69"/>
    <w:rsid w:val="000B01FB"/>
    <w:rsid w:val="000B21C0"/>
    <w:rsid w:val="000B2295"/>
    <w:rsid w:val="000B3087"/>
    <w:rsid w:val="000B40B8"/>
    <w:rsid w:val="000B4229"/>
    <w:rsid w:val="000B5288"/>
    <w:rsid w:val="000B7A7E"/>
    <w:rsid w:val="000C3E2B"/>
    <w:rsid w:val="000C745A"/>
    <w:rsid w:val="000D0BD6"/>
    <w:rsid w:val="000D15C7"/>
    <w:rsid w:val="000D5E1D"/>
    <w:rsid w:val="000D6250"/>
    <w:rsid w:val="000E14A4"/>
    <w:rsid w:val="000E5E11"/>
    <w:rsid w:val="000F0AFF"/>
    <w:rsid w:val="000F0F95"/>
    <w:rsid w:val="000F2773"/>
    <w:rsid w:val="000F2AB8"/>
    <w:rsid w:val="000F2D8F"/>
    <w:rsid w:val="000F7519"/>
    <w:rsid w:val="00100816"/>
    <w:rsid w:val="00100BD8"/>
    <w:rsid w:val="00101114"/>
    <w:rsid w:val="00101725"/>
    <w:rsid w:val="00102EEA"/>
    <w:rsid w:val="00103E75"/>
    <w:rsid w:val="00104925"/>
    <w:rsid w:val="0010588E"/>
    <w:rsid w:val="00112328"/>
    <w:rsid w:val="00112DA7"/>
    <w:rsid w:val="001135E6"/>
    <w:rsid w:val="001139F8"/>
    <w:rsid w:val="00113A74"/>
    <w:rsid w:val="00116459"/>
    <w:rsid w:val="00116AD3"/>
    <w:rsid w:val="00120949"/>
    <w:rsid w:val="00121B77"/>
    <w:rsid w:val="00122A47"/>
    <w:rsid w:val="00122DC1"/>
    <w:rsid w:val="001233CE"/>
    <w:rsid w:val="001254CA"/>
    <w:rsid w:val="0012554E"/>
    <w:rsid w:val="0012612C"/>
    <w:rsid w:val="0012636A"/>
    <w:rsid w:val="00126CF5"/>
    <w:rsid w:val="001272EF"/>
    <w:rsid w:val="00132524"/>
    <w:rsid w:val="00132895"/>
    <w:rsid w:val="0013669E"/>
    <w:rsid w:val="00137AC9"/>
    <w:rsid w:val="00140BF2"/>
    <w:rsid w:val="00140C78"/>
    <w:rsid w:val="00143392"/>
    <w:rsid w:val="00143694"/>
    <w:rsid w:val="00144231"/>
    <w:rsid w:val="00144B8B"/>
    <w:rsid w:val="001459B4"/>
    <w:rsid w:val="001507DE"/>
    <w:rsid w:val="00151541"/>
    <w:rsid w:val="00153F2F"/>
    <w:rsid w:val="001541D3"/>
    <w:rsid w:val="001557B0"/>
    <w:rsid w:val="001563BD"/>
    <w:rsid w:val="00156B1A"/>
    <w:rsid w:val="00156D8C"/>
    <w:rsid w:val="00160102"/>
    <w:rsid w:val="001614BB"/>
    <w:rsid w:val="001624B5"/>
    <w:rsid w:val="00162B07"/>
    <w:rsid w:val="0016391D"/>
    <w:rsid w:val="00163A11"/>
    <w:rsid w:val="00163E64"/>
    <w:rsid w:val="00164CEA"/>
    <w:rsid w:val="001665C8"/>
    <w:rsid w:val="00166649"/>
    <w:rsid w:val="00166916"/>
    <w:rsid w:val="00166C22"/>
    <w:rsid w:val="00166FCA"/>
    <w:rsid w:val="00167821"/>
    <w:rsid w:val="0017298D"/>
    <w:rsid w:val="0017478B"/>
    <w:rsid w:val="00175AE8"/>
    <w:rsid w:val="0018060D"/>
    <w:rsid w:val="00181AD6"/>
    <w:rsid w:val="00182548"/>
    <w:rsid w:val="00183A2B"/>
    <w:rsid w:val="00183B36"/>
    <w:rsid w:val="00184363"/>
    <w:rsid w:val="00185918"/>
    <w:rsid w:val="00186D27"/>
    <w:rsid w:val="001920E1"/>
    <w:rsid w:val="0019245D"/>
    <w:rsid w:val="001927DA"/>
    <w:rsid w:val="00194431"/>
    <w:rsid w:val="00196238"/>
    <w:rsid w:val="00197D0A"/>
    <w:rsid w:val="00197DA2"/>
    <w:rsid w:val="001A0013"/>
    <w:rsid w:val="001A4205"/>
    <w:rsid w:val="001A5161"/>
    <w:rsid w:val="001A5F7E"/>
    <w:rsid w:val="001B023A"/>
    <w:rsid w:val="001B062D"/>
    <w:rsid w:val="001B2B4E"/>
    <w:rsid w:val="001B415A"/>
    <w:rsid w:val="001B43DE"/>
    <w:rsid w:val="001B4D11"/>
    <w:rsid w:val="001B5D2E"/>
    <w:rsid w:val="001B695C"/>
    <w:rsid w:val="001B7209"/>
    <w:rsid w:val="001B76F4"/>
    <w:rsid w:val="001B7788"/>
    <w:rsid w:val="001C144A"/>
    <w:rsid w:val="001C1FE7"/>
    <w:rsid w:val="001C2481"/>
    <w:rsid w:val="001C2DCC"/>
    <w:rsid w:val="001C4692"/>
    <w:rsid w:val="001C4C26"/>
    <w:rsid w:val="001C54BD"/>
    <w:rsid w:val="001D0582"/>
    <w:rsid w:val="001D09B8"/>
    <w:rsid w:val="001D26E8"/>
    <w:rsid w:val="001D31F3"/>
    <w:rsid w:val="001D7407"/>
    <w:rsid w:val="001D75B2"/>
    <w:rsid w:val="001D7F58"/>
    <w:rsid w:val="001E2C50"/>
    <w:rsid w:val="001E41C4"/>
    <w:rsid w:val="001E45AE"/>
    <w:rsid w:val="001E65E9"/>
    <w:rsid w:val="001E6F97"/>
    <w:rsid w:val="001F08CF"/>
    <w:rsid w:val="001F093D"/>
    <w:rsid w:val="001F1C8F"/>
    <w:rsid w:val="001F2327"/>
    <w:rsid w:val="001F277D"/>
    <w:rsid w:val="001F2F24"/>
    <w:rsid w:val="001F40B7"/>
    <w:rsid w:val="001F450B"/>
    <w:rsid w:val="001F67F0"/>
    <w:rsid w:val="001F7BCD"/>
    <w:rsid w:val="0020000F"/>
    <w:rsid w:val="0020157D"/>
    <w:rsid w:val="002040C5"/>
    <w:rsid w:val="00206823"/>
    <w:rsid w:val="00213F11"/>
    <w:rsid w:val="00214318"/>
    <w:rsid w:val="00216751"/>
    <w:rsid w:val="00216C6D"/>
    <w:rsid w:val="002174AB"/>
    <w:rsid w:val="00217BB4"/>
    <w:rsid w:val="002205DE"/>
    <w:rsid w:val="00220965"/>
    <w:rsid w:val="002231FF"/>
    <w:rsid w:val="00225B72"/>
    <w:rsid w:val="002278D5"/>
    <w:rsid w:val="00230201"/>
    <w:rsid w:val="00231AC6"/>
    <w:rsid w:val="002324E9"/>
    <w:rsid w:val="002336C5"/>
    <w:rsid w:val="00233AF9"/>
    <w:rsid w:val="002350A9"/>
    <w:rsid w:val="00235160"/>
    <w:rsid w:val="00235571"/>
    <w:rsid w:val="00235BD6"/>
    <w:rsid w:val="0023740C"/>
    <w:rsid w:val="00237CA8"/>
    <w:rsid w:val="00237EA5"/>
    <w:rsid w:val="00240843"/>
    <w:rsid w:val="00242C98"/>
    <w:rsid w:val="002447DE"/>
    <w:rsid w:val="00246D41"/>
    <w:rsid w:val="00246F80"/>
    <w:rsid w:val="002514DA"/>
    <w:rsid w:val="00251DD5"/>
    <w:rsid w:val="00251F9B"/>
    <w:rsid w:val="00253011"/>
    <w:rsid w:val="00254351"/>
    <w:rsid w:val="00254AF6"/>
    <w:rsid w:val="002568F2"/>
    <w:rsid w:val="00257C1D"/>
    <w:rsid w:val="00257D52"/>
    <w:rsid w:val="00257D7D"/>
    <w:rsid w:val="00260E4B"/>
    <w:rsid w:val="00261B1F"/>
    <w:rsid w:val="00267A6B"/>
    <w:rsid w:val="00272197"/>
    <w:rsid w:val="002734F8"/>
    <w:rsid w:val="00275F78"/>
    <w:rsid w:val="00277557"/>
    <w:rsid w:val="00280016"/>
    <w:rsid w:val="00280051"/>
    <w:rsid w:val="00280121"/>
    <w:rsid w:val="00280456"/>
    <w:rsid w:val="00281EE6"/>
    <w:rsid w:val="002824B4"/>
    <w:rsid w:val="002830B1"/>
    <w:rsid w:val="002830C6"/>
    <w:rsid w:val="0028685D"/>
    <w:rsid w:val="00286E68"/>
    <w:rsid w:val="00287FD7"/>
    <w:rsid w:val="00291220"/>
    <w:rsid w:val="00291887"/>
    <w:rsid w:val="002920DA"/>
    <w:rsid w:val="002927A9"/>
    <w:rsid w:val="002930C5"/>
    <w:rsid w:val="00294ED1"/>
    <w:rsid w:val="00295840"/>
    <w:rsid w:val="002965C2"/>
    <w:rsid w:val="002A1D8A"/>
    <w:rsid w:val="002A21E5"/>
    <w:rsid w:val="002A286B"/>
    <w:rsid w:val="002A2C6D"/>
    <w:rsid w:val="002A4B42"/>
    <w:rsid w:val="002A6409"/>
    <w:rsid w:val="002A72A1"/>
    <w:rsid w:val="002B029A"/>
    <w:rsid w:val="002B1439"/>
    <w:rsid w:val="002B185C"/>
    <w:rsid w:val="002B2D14"/>
    <w:rsid w:val="002B35CA"/>
    <w:rsid w:val="002B4791"/>
    <w:rsid w:val="002B4D15"/>
    <w:rsid w:val="002B4FD5"/>
    <w:rsid w:val="002B5491"/>
    <w:rsid w:val="002B64C9"/>
    <w:rsid w:val="002B7A30"/>
    <w:rsid w:val="002C0492"/>
    <w:rsid w:val="002C1E73"/>
    <w:rsid w:val="002C2990"/>
    <w:rsid w:val="002C3675"/>
    <w:rsid w:val="002C51C0"/>
    <w:rsid w:val="002C76A8"/>
    <w:rsid w:val="002D04EE"/>
    <w:rsid w:val="002D0D5D"/>
    <w:rsid w:val="002D0F17"/>
    <w:rsid w:val="002D25E0"/>
    <w:rsid w:val="002D2E51"/>
    <w:rsid w:val="002D3761"/>
    <w:rsid w:val="002D37F7"/>
    <w:rsid w:val="002D3EA0"/>
    <w:rsid w:val="002D47F1"/>
    <w:rsid w:val="002D4BEC"/>
    <w:rsid w:val="002D5D3B"/>
    <w:rsid w:val="002D5FC0"/>
    <w:rsid w:val="002D650C"/>
    <w:rsid w:val="002D773D"/>
    <w:rsid w:val="002D7A41"/>
    <w:rsid w:val="002E1B9C"/>
    <w:rsid w:val="002E2730"/>
    <w:rsid w:val="002E2FAD"/>
    <w:rsid w:val="002E38BA"/>
    <w:rsid w:val="002E3AE2"/>
    <w:rsid w:val="002E3B13"/>
    <w:rsid w:val="002E53DA"/>
    <w:rsid w:val="002E68A4"/>
    <w:rsid w:val="002E7018"/>
    <w:rsid w:val="002F09CE"/>
    <w:rsid w:val="002F2930"/>
    <w:rsid w:val="002F4100"/>
    <w:rsid w:val="002F5261"/>
    <w:rsid w:val="002F71E6"/>
    <w:rsid w:val="003060E6"/>
    <w:rsid w:val="003066E3"/>
    <w:rsid w:val="00306A25"/>
    <w:rsid w:val="003113F9"/>
    <w:rsid w:val="00313231"/>
    <w:rsid w:val="00313826"/>
    <w:rsid w:val="003155CD"/>
    <w:rsid w:val="00321237"/>
    <w:rsid w:val="00321605"/>
    <w:rsid w:val="00321F52"/>
    <w:rsid w:val="00323048"/>
    <w:rsid w:val="00326CA1"/>
    <w:rsid w:val="0033039C"/>
    <w:rsid w:val="00330ECE"/>
    <w:rsid w:val="00331466"/>
    <w:rsid w:val="00331B0E"/>
    <w:rsid w:val="00333A79"/>
    <w:rsid w:val="003400EC"/>
    <w:rsid w:val="00341750"/>
    <w:rsid w:val="003417B2"/>
    <w:rsid w:val="00341F97"/>
    <w:rsid w:val="00345627"/>
    <w:rsid w:val="003460CE"/>
    <w:rsid w:val="003461B0"/>
    <w:rsid w:val="00350707"/>
    <w:rsid w:val="00351373"/>
    <w:rsid w:val="00353FD9"/>
    <w:rsid w:val="0035491E"/>
    <w:rsid w:val="00354CB6"/>
    <w:rsid w:val="003571C0"/>
    <w:rsid w:val="00360E24"/>
    <w:rsid w:val="0036109D"/>
    <w:rsid w:val="0036177A"/>
    <w:rsid w:val="0036415D"/>
    <w:rsid w:val="00365418"/>
    <w:rsid w:val="003657FB"/>
    <w:rsid w:val="003659F9"/>
    <w:rsid w:val="003662CB"/>
    <w:rsid w:val="003702E3"/>
    <w:rsid w:val="00370725"/>
    <w:rsid w:val="00370790"/>
    <w:rsid w:val="0037248F"/>
    <w:rsid w:val="003727E9"/>
    <w:rsid w:val="00373C92"/>
    <w:rsid w:val="00374096"/>
    <w:rsid w:val="003741F1"/>
    <w:rsid w:val="00375D63"/>
    <w:rsid w:val="00376128"/>
    <w:rsid w:val="00376B04"/>
    <w:rsid w:val="00376CF7"/>
    <w:rsid w:val="0037734D"/>
    <w:rsid w:val="00380ED6"/>
    <w:rsid w:val="00381C52"/>
    <w:rsid w:val="00383F02"/>
    <w:rsid w:val="00383F34"/>
    <w:rsid w:val="0038463F"/>
    <w:rsid w:val="00385899"/>
    <w:rsid w:val="0039170A"/>
    <w:rsid w:val="00391E4C"/>
    <w:rsid w:val="00394279"/>
    <w:rsid w:val="00394B51"/>
    <w:rsid w:val="00395BC5"/>
    <w:rsid w:val="003976FB"/>
    <w:rsid w:val="003A2A96"/>
    <w:rsid w:val="003A55CD"/>
    <w:rsid w:val="003A5D35"/>
    <w:rsid w:val="003B00EB"/>
    <w:rsid w:val="003B10DF"/>
    <w:rsid w:val="003B1259"/>
    <w:rsid w:val="003B261A"/>
    <w:rsid w:val="003B47DD"/>
    <w:rsid w:val="003B497D"/>
    <w:rsid w:val="003B649D"/>
    <w:rsid w:val="003B6775"/>
    <w:rsid w:val="003C0C1C"/>
    <w:rsid w:val="003C0F4E"/>
    <w:rsid w:val="003C14D9"/>
    <w:rsid w:val="003C32BD"/>
    <w:rsid w:val="003C368A"/>
    <w:rsid w:val="003C3A23"/>
    <w:rsid w:val="003C4648"/>
    <w:rsid w:val="003C5744"/>
    <w:rsid w:val="003D2E32"/>
    <w:rsid w:val="003D3D64"/>
    <w:rsid w:val="003E0353"/>
    <w:rsid w:val="003E1992"/>
    <w:rsid w:val="003E1A93"/>
    <w:rsid w:val="003E297E"/>
    <w:rsid w:val="003E6890"/>
    <w:rsid w:val="003F2AFD"/>
    <w:rsid w:val="003F677F"/>
    <w:rsid w:val="00402254"/>
    <w:rsid w:val="00402BAD"/>
    <w:rsid w:val="00404BAB"/>
    <w:rsid w:val="00404CAA"/>
    <w:rsid w:val="00404F07"/>
    <w:rsid w:val="00405123"/>
    <w:rsid w:val="00407D02"/>
    <w:rsid w:val="00407E5C"/>
    <w:rsid w:val="004105CD"/>
    <w:rsid w:val="00412372"/>
    <w:rsid w:val="004134A6"/>
    <w:rsid w:val="00413E8D"/>
    <w:rsid w:val="0041523F"/>
    <w:rsid w:val="00415E78"/>
    <w:rsid w:val="0041666D"/>
    <w:rsid w:val="00416C32"/>
    <w:rsid w:val="004203E7"/>
    <w:rsid w:val="0042275E"/>
    <w:rsid w:val="00422F62"/>
    <w:rsid w:val="00423456"/>
    <w:rsid w:val="0042347F"/>
    <w:rsid w:val="00423723"/>
    <w:rsid w:val="004237F7"/>
    <w:rsid w:val="004255C6"/>
    <w:rsid w:val="0042586B"/>
    <w:rsid w:val="00427E52"/>
    <w:rsid w:val="004302CD"/>
    <w:rsid w:val="00430B3E"/>
    <w:rsid w:val="00431E52"/>
    <w:rsid w:val="00433A17"/>
    <w:rsid w:val="00433DAD"/>
    <w:rsid w:val="00434018"/>
    <w:rsid w:val="00434227"/>
    <w:rsid w:val="004356D8"/>
    <w:rsid w:val="00435BEE"/>
    <w:rsid w:val="00442C3C"/>
    <w:rsid w:val="00444D7C"/>
    <w:rsid w:val="00444E7A"/>
    <w:rsid w:val="00446617"/>
    <w:rsid w:val="004466A0"/>
    <w:rsid w:val="004472F5"/>
    <w:rsid w:val="00452998"/>
    <w:rsid w:val="0045302B"/>
    <w:rsid w:val="00454316"/>
    <w:rsid w:val="004553D4"/>
    <w:rsid w:val="00457A51"/>
    <w:rsid w:val="00462D56"/>
    <w:rsid w:val="004632AD"/>
    <w:rsid w:val="0046343B"/>
    <w:rsid w:val="00465CA5"/>
    <w:rsid w:val="00467340"/>
    <w:rsid w:val="00472DC6"/>
    <w:rsid w:val="00473DE9"/>
    <w:rsid w:val="00482274"/>
    <w:rsid w:val="00482603"/>
    <w:rsid w:val="00482795"/>
    <w:rsid w:val="00491766"/>
    <w:rsid w:val="00491D67"/>
    <w:rsid w:val="004944D5"/>
    <w:rsid w:val="0049497E"/>
    <w:rsid w:val="00497B40"/>
    <w:rsid w:val="00497C20"/>
    <w:rsid w:val="004A0B0A"/>
    <w:rsid w:val="004A1952"/>
    <w:rsid w:val="004A32CF"/>
    <w:rsid w:val="004A41ED"/>
    <w:rsid w:val="004A49FE"/>
    <w:rsid w:val="004B0EF0"/>
    <w:rsid w:val="004B190B"/>
    <w:rsid w:val="004B198A"/>
    <w:rsid w:val="004B3527"/>
    <w:rsid w:val="004B591C"/>
    <w:rsid w:val="004B6B76"/>
    <w:rsid w:val="004B6E00"/>
    <w:rsid w:val="004C0159"/>
    <w:rsid w:val="004C0880"/>
    <w:rsid w:val="004C35FE"/>
    <w:rsid w:val="004C37E8"/>
    <w:rsid w:val="004C3B9F"/>
    <w:rsid w:val="004C4547"/>
    <w:rsid w:val="004C60C4"/>
    <w:rsid w:val="004C69E3"/>
    <w:rsid w:val="004C784E"/>
    <w:rsid w:val="004D2C3D"/>
    <w:rsid w:val="004D332B"/>
    <w:rsid w:val="004D4846"/>
    <w:rsid w:val="004D5920"/>
    <w:rsid w:val="004D6D8D"/>
    <w:rsid w:val="004E3119"/>
    <w:rsid w:val="004E45C6"/>
    <w:rsid w:val="004E5A1D"/>
    <w:rsid w:val="004E74DA"/>
    <w:rsid w:val="004F12EE"/>
    <w:rsid w:val="004F1C97"/>
    <w:rsid w:val="004F33C0"/>
    <w:rsid w:val="004F3CC2"/>
    <w:rsid w:val="004F422D"/>
    <w:rsid w:val="004F4F39"/>
    <w:rsid w:val="004F64D1"/>
    <w:rsid w:val="005003A0"/>
    <w:rsid w:val="00500886"/>
    <w:rsid w:val="00500DA7"/>
    <w:rsid w:val="005015ED"/>
    <w:rsid w:val="00501A7A"/>
    <w:rsid w:val="0050279C"/>
    <w:rsid w:val="0050633F"/>
    <w:rsid w:val="00512714"/>
    <w:rsid w:val="00514343"/>
    <w:rsid w:val="0051456C"/>
    <w:rsid w:val="00516D16"/>
    <w:rsid w:val="00522628"/>
    <w:rsid w:val="00523B02"/>
    <w:rsid w:val="00524BFD"/>
    <w:rsid w:val="005252B1"/>
    <w:rsid w:val="005256C0"/>
    <w:rsid w:val="005260F9"/>
    <w:rsid w:val="00530199"/>
    <w:rsid w:val="005311E0"/>
    <w:rsid w:val="00532E4E"/>
    <w:rsid w:val="0053314C"/>
    <w:rsid w:val="00533F14"/>
    <w:rsid w:val="00535339"/>
    <w:rsid w:val="00537199"/>
    <w:rsid w:val="005372FC"/>
    <w:rsid w:val="00540493"/>
    <w:rsid w:val="00540E5D"/>
    <w:rsid w:val="005426AD"/>
    <w:rsid w:val="00545F66"/>
    <w:rsid w:val="005461C1"/>
    <w:rsid w:val="005475FC"/>
    <w:rsid w:val="005477B3"/>
    <w:rsid w:val="005523A2"/>
    <w:rsid w:val="0055418F"/>
    <w:rsid w:val="00556D60"/>
    <w:rsid w:val="0055712C"/>
    <w:rsid w:val="0056067F"/>
    <w:rsid w:val="00562E59"/>
    <w:rsid w:val="0056681D"/>
    <w:rsid w:val="00567EA6"/>
    <w:rsid w:val="00570C32"/>
    <w:rsid w:val="00571480"/>
    <w:rsid w:val="00571D46"/>
    <w:rsid w:val="00571F29"/>
    <w:rsid w:val="00572852"/>
    <w:rsid w:val="00574671"/>
    <w:rsid w:val="00574B34"/>
    <w:rsid w:val="00574F70"/>
    <w:rsid w:val="00576242"/>
    <w:rsid w:val="00576B19"/>
    <w:rsid w:val="0058034F"/>
    <w:rsid w:val="005810F9"/>
    <w:rsid w:val="00582590"/>
    <w:rsid w:val="00582F1E"/>
    <w:rsid w:val="005858DE"/>
    <w:rsid w:val="00586902"/>
    <w:rsid w:val="00587AD0"/>
    <w:rsid w:val="005912A4"/>
    <w:rsid w:val="005913F7"/>
    <w:rsid w:val="00591535"/>
    <w:rsid w:val="005942F3"/>
    <w:rsid w:val="0059491C"/>
    <w:rsid w:val="00595E20"/>
    <w:rsid w:val="005961D7"/>
    <w:rsid w:val="005966AB"/>
    <w:rsid w:val="005967BD"/>
    <w:rsid w:val="00596AAC"/>
    <w:rsid w:val="0059785F"/>
    <w:rsid w:val="005A1145"/>
    <w:rsid w:val="005A2632"/>
    <w:rsid w:val="005A3286"/>
    <w:rsid w:val="005A43E5"/>
    <w:rsid w:val="005A4EEA"/>
    <w:rsid w:val="005A6234"/>
    <w:rsid w:val="005A663C"/>
    <w:rsid w:val="005B0520"/>
    <w:rsid w:val="005B0CD8"/>
    <w:rsid w:val="005B0DC7"/>
    <w:rsid w:val="005B1045"/>
    <w:rsid w:val="005B22C7"/>
    <w:rsid w:val="005B6549"/>
    <w:rsid w:val="005B730B"/>
    <w:rsid w:val="005C2367"/>
    <w:rsid w:val="005C2A8B"/>
    <w:rsid w:val="005C2E05"/>
    <w:rsid w:val="005C3695"/>
    <w:rsid w:val="005C5C7C"/>
    <w:rsid w:val="005C7147"/>
    <w:rsid w:val="005C78D9"/>
    <w:rsid w:val="005C7F82"/>
    <w:rsid w:val="005D285F"/>
    <w:rsid w:val="005D534B"/>
    <w:rsid w:val="005D543A"/>
    <w:rsid w:val="005D762A"/>
    <w:rsid w:val="005E0EED"/>
    <w:rsid w:val="005E2B87"/>
    <w:rsid w:val="005E36BC"/>
    <w:rsid w:val="005E3A61"/>
    <w:rsid w:val="005F076C"/>
    <w:rsid w:val="005F1B1C"/>
    <w:rsid w:val="005F2915"/>
    <w:rsid w:val="005F371C"/>
    <w:rsid w:val="005F5401"/>
    <w:rsid w:val="005F69D2"/>
    <w:rsid w:val="005F730D"/>
    <w:rsid w:val="005F780C"/>
    <w:rsid w:val="0060046E"/>
    <w:rsid w:val="00600472"/>
    <w:rsid w:val="006004A0"/>
    <w:rsid w:val="0060088B"/>
    <w:rsid w:val="00602185"/>
    <w:rsid w:val="006023DC"/>
    <w:rsid w:val="00602ED3"/>
    <w:rsid w:val="006036F7"/>
    <w:rsid w:val="00604999"/>
    <w:rsid w:val="00604AD3"/>
    <w:rsid w:val="00604D93"/>
    <w:rsid w:val="00605AEC"/>
    <w:rsid w:val="00606B5D"/>
    <w:rsid w:val="00606C60"/>
    <w:rsid w:val="00610500"/>
    <w:rsid w:val="006108F5"/>
    <w:rsid w:val="00610BDE"/>
    <w:rsid w:val="00615249"/>
    <w:rsid w:val="00615BB4"/>
    <w:rsid w:val="00620A83"/>
    <w:rsid w:val="00621778"/>
    <w:rsid w:val="00621A2D"/>
    <w:rsid w:val="00623DF2"/>
    <w:rsid w:val="0062668C"/>
    <w:rsid w:val="0062757A"/>
    <w:rsid w:val="0063172B"/>
    <w:rsid w:val="00632F2B"/>
    <w:rsid w:val="00633113"/>
    <w:rsid w:val="00633AF0"/>
    <w:rsid w:val="0063562F"/>
    <w:rsid w:val="0063761A"/>
    <w:rsid w:val="00643D1B"/>
    <w:rsid w:val="006457F2"/>
    <w:rsid w:val="00646099"/>
    <w:rsid w:val="00646E58"/>
    <w:rsid w:val="00647616"/>
    <w:rsid w:val="00650143"/>
    <w:rsid w:val="00651934"/>
    <w:rsid w:val="00652B95"/>
    <w:rsid w:val="006556F8"/>
    <w:rsid w:val="00655FEC"/>
    <w:rsid w:val="00656635"/>
    <w:rsid w:val="00657EA4"/>
    <w:rsid w:val="006601B6"/>
    <w:rsid w:val="00661061"/>
    <w:rsid w:val="00662B38"/>
    <w:rsid w:val="00662FD0"/>
    <w:rsid w:val="00664357"/>
    <w:rsid w:val="00664A78"/>
    <w:rsid w:val="00665111"/>
    <w:rsid w:val="00665497"/>
    <w:rsid w:val="00665B81"/>
    <w:rsid w:val="0067131B"/>
    <w:rsid w:val="00671D14"/>
    <w:rsid w:val="00672A82"/>
    <w:rsid w:val="00677534"/>
    <w:rsid w:val="00677559"/>
    <w:rsid w:val="00680BD8"/>
    <w:rsid w:val="00681F12"/>
    <w:rsid w:val="0068255F"/>
    <w:rsid w:val="00682938"/>
    <w:rsid w:val="00684B30"/>
    <w:rsid w:val="0068514E"/>
    <w:rsid w:val="00686502"/>
    <w:rsid w:val="00687DFA"/>
    <w:rsid w:val="00690010"/>
    <w:rsid w:val="006907AD"/>
    <w:rsid w:val="006909A7"/>
    <w:rsid w:val="00692104"/>
    <w:rsid w:val="00694B4C"/>
    <w:rsid w:val="00694EDE"/>
    <w:rsid w:val="00695B9B"/>
    <w:rsid w:val="006A0BDA"/>
    <w:rsid w:val="006A22D8"/>
    <w:rsid w:val="006A2721"/>
    <w:rsid w:val="006A3E6B"/>
    <w:rsid w:val="006A461D"/>
    <w:rsid w:val="006A4A37"/>
    <w:rsid w:val="006A4F8B"/>
    <w:rsid w:val="006A6E8F"/>
    <w:rsid w:val="006B0444"/>
    <w:rsid w:val="006B2729"/>
    <w:rsid w:val="006B3061"/>
    <w:rsid w:val="006B5188"/>
    <w:rsid w:val="006B56CB"/>
    <w:rsid w:val="006B60F9"/>
    <w:rsid w:val="006B7284"/>
    <w:rsid w:val="006C030D"/>
    <w:rsid w:val="006C0AF2"/>
    <w:rsid w:val="006C1C19"/>
    <w:rsid w:val="006C3AE0"/>
    <w:rsid w:val="006C465D"/>
    <w:rsid w:val="006C4B76"/>
    <w:rsid w:val="006C4EB3"/>
    <w:rsid w:val="006C7C3C"/>
    <w:rsid w:val="006D0741"/>
    <w:rsid w:val="006D112A"/>
    <w:rsid w:val="006D2059"/>
    <w:rsid w:val="006D22A7"/>
    <w:rsid w:val="006D233C"/>
    <w:rsid w:val="006D24AC"/>
    <w:rsid w:val="006D3F31"/>
    <w:rsid w:val="006D4E54"/>
    <w:rsid w:val="006D5A40"/>
    <w:rsid w:val="006D5B35"/>
    <w:rsid w:val="006D60D3"/>
    <w:rsid w:val="006D6AA4"/>
    <w:rsid w:val="006D7702"/>
    <w:rsid w:val="006D7A82"/>
    <w:rsid w:val="006E04B4"/>
    <w:rsid w:val="006E35AB"/>
    <w:rsid w:val="006E39F4"/>
    <w:rsid w:val="006E5D5F"/>
    <w:rsid w:val="006E5FE2"/>
    <w:rsid w:val="006E6314"/>
    <w:rsid w:val="006E71AC"/>
    <w:rsid w:val="006F0806"/>
    <w:rsid w:val="006F4879"/>
    <w:rsid w:val="006F5A5E"/>
    <w:rsid w:val="006F5E61"/>
    <w:rsid w:val="006F6C38"/>
    <w:rsid w:val="006F6C6D"/>
    <w:rsid w:val="006F7773"/>
    <w:rsid w:val="00703E9D"/>
    <w:rsid w:val="0070427B"/>
    <w:rsid w:val="007042FE"/>
    <w:rsid w:val="007046D4"/>
    <w:rsid w:val="007054C8"/>
    <w:rsid w:val="00705B33"/>
    <w:rsid w:val="0070797E"/>
    <w:rsid w:val="007102EB"/>
    <w:rsid w:val="0071095F"/>
    <w:rsid w:val="00712748"/>
    <w:rsid w:val="007152D5"/>
    <w:rsid w:val="0071740A"/>
    <w:rsid w:val="00721036"/>
    <w:rsid w:val="00721E3A"/>
    <w:rsid w:val="00722AED"/>
    <w:rsid w:val="0072326D"/>
    <w:rsid w:val="007254EC"/>
    <w:rsid w:val="00730D37"/>
    <w:rsid w:val="007316EA"/>
    <w:rsid w:val="00734B7E"/>
    <w:rsid w:val="00736536"/>
    <w:rsid w:val="00736E51"/>
    <w:rsid w:val="00736F25"/>
    <w:rsid w:val="0074091F"/>
    <w:rsid w:val="007411F3"/>
    <w:rsid w:val="0074174C"/>
    <w:rsid w:val="007436B0"/>
    <w:rsid w:val="007437FA"/>
    <w:rsid w:val="007456A3"/>
    <w:rsid w:val="00746128"/>
    <w:rsid w:val="00746861"/>
    <w:rsid w:val="00746F4F"/>
    <w:rsid w:val="00750B87"/>
    <w:rsid w:val="00750EE3"/>
    <w:rsid w:val="00751F5F"/>
    <w:rsid w:val="007531F9"/>
    <w:rsid w:val="00754359"/>
    <w:rsid w:val="00755219"/>
    <w:rsid w:val="0075647F"/>
    <w:rsid w:val="0075709F"/>
    <w:rsid w:val="00760181"/>
    <w:rsid w:val="0076064C"/>
    <w:rsid w:val="00762639"/>
    <w:rsid w:val="007629C7"/>
    <w:rsid w:val="00762CB2"/>
    <w:rsid w:val="00762F2B"/>
    <w:rsid w:val="0076300B"/>
    <w:rsid w:val="00764405"/>
    <w:rsid w:val="007654F1"/>
    <w:rsid w:val="00765A14"/>
    <w:rsid w:val="00767396"/>
    <w:rsid w:val="00767E31"/>
    <w:rsid w:val="00770C07"/>
    <w:rsid w:val="00772C04"/>
    <w:rsid w:val="007736F2"/>
    <w:rsid w:val="007739BA"/>
    <w:rsid w:val="00773F5E"/>
    <w:rsid w:val="00774A4B"/>
    <w:rsid w:val="007751D3"/>
    <w:rsid w:val="00775409"/>
    <w:rsid w:val="00775427"/>
    <w:rsid w:val="00775F74"/>
    <w:rsid w:val="007768A0"/>
    <w:rsid w:val="0077717A"/>
    <w:rsid w:val="007818D5"/>
    <w:rsid w:val="00782D07"/>
    <w:rsid w:val="007852E8"/>
    <w:rsid w:val="007858C8"/>
    <w:rsid w:val="00787DA8"/>
    <w:rsid w:val="00791D01"/>
    <w:rsid w:val="00792057"/>
    <w:rsid w:val="00792DB8"/>
    <w:rsid w:val="0079334F"/>
    <w:rsid w:val="007947CC"/>
    <w:rsid w:val="00796BFD"/>
    <w:rsid w:val="007973A2"/>
    <w:rsid w:val="007A0E0D"/>
    <w:rsid w:val="007A2107"/>
    <w:rsid w:val="007A25AD"/>
    <w:rsid w:val="007A3EEC"/>
    <w:rsid w:val="007A58BF"/>
    <w:rsid w:val="007A739E"/>
    <w:rsid w:val="007A7F4A"/>
    <w:rsid w:val="007B1F33"/>
    <w:rsid w:val="007B2AC1"/>
    <w:rsid w:val="007B3404"/>
    <w:rsid w:val="007B42EB"/>
    <w:rsid w:val="007B479A"/>
    <w:rsid w:val="007B5DBD"/>
    <w:rsid w:val="007B67FC"/>
    <w:rsid w:val="007C47F0"/>
    <w:rsid w:val="007C4D30"/>
    <w:rsid w:val="007C5175"/>
    <w:rsid w:val="007C5605"/>
    <w:rsid w:val="007C63F0"/>
    <w:rsid w:val="007D046A"/>
    <w:rsid w:val="007D4775"/>
    <w:rsid w:val="007D5D9F"/>
    <w:rsid w:val="007D638E"/>
    <w:rsid w:val="007D6E7B"/>
    <w:rsid w:val="007D7204"/>
    <w:rsid w:val="007E0C2D"/>
    <w:rsid w:val="007E0F43"/>
    <w:rsid w:val="007E2002"/>
    <w:rsid w:val="007E2D8D"/>
    <w:rsid w:val="007E2ED4"/>
    <w:rsid w:val="007E4C2B"/>
    <w:rsid w:val="007E6756"/>
    <w:rsid w:val="007E7BB4"/>
    <w:rsid w:val="007F12F0"/>
    <w:rsid w:val="007F17C8"/>
    <w:rsid w:val="007F240B"/>
    <w:rsid w:val="007F2EED"/>
    <w:rsid w:val="007F2FD7"/>
    <w:rsid w:val="007F3423"/>
    <w:rsid w:val="007F4D73"/>
    <w:rsid w:val="007F7F31"/>
    <w:rsid w:val="00800829"/>
    <w:rsid w:val="0080189A"/>
    <w:rsid w:val="00803492"/>
    <w:rsid w:val="00803CDD"/>
    <w:rsid w:val="008048BD"/>
    <w:rsid w:val="008061EF"/>
    <w:rsid w:val="00812AFA"/>
    <w:rsid w:val="008150D4"/>
    <w:rsid w:val="008164EE"/>
    <w:rsid w:val="008217B5"/>
    <w:rsid w:val="00822B08"/>
    <w:rsid w:val="00823E96"/>
    <w:rsid w:val="0082474D"/>
    <w:rsid w:val="00825251"/>
    <w:rsid w:val="008322F2"/>
    <w:rsid w:val="00835681"/>
    <w:rsid w:val="00835755"/>
    <w:rsid w:val="0083614C"/>
    <w:rsid w:val="00836C24"/>
    <w:rsid w:val="00837BBE"/>
    <w:rsid w:val="00840D17"/>
    <w:rsid w:val="00840DD0"/>
    <w:rsid w:val="00841009"/>
    <w:rsid w:val="00841D6E"/>
    <w:rsid w:val="0084222E"/>
    <w:rsid w:val="00842B9C"/>
    <w:rsid w:val="00845140"/>
    <w:rsid w:val="008453ED"/>
    <w:rsid w:val="0084573D"/>
    <w:rsid w:val="00845BEA"/>
    <w:rsid w:val="008467C5"/>
    <w:rsid w:val="00846B23"/>
    <w:rsid w:val="00851374"/>
    <w:rsid w:val="00854155"/>
    <w:rsid w:val="00854FCB"/>
    <w:rsid w:val="00856A41"/>
    <w:rsid w:val="00860E0D"/>
    <w:rsid w:val="0086119D"/>
    <w:rsid w:val="00863050"/>
    <w:rsid w:val="0086399E"/>
    <w:rsid w:val="00863BA1"/>
    <w:rsid w:val="008644A0"/>
    <w:rsid w:val="00864D00"/>
    <w:rsid w:val="0086542E"/>
    <w:rsid w:val="008678E7"/>
    <w:rsid w:val="00871391"/>
    <w:rsid w:val="008754EA"/>
    <w:rsid w:val="008769BC"/>
    <w:rsid w:val="00881599"/>
    <w:rsid w:val="00881C90"/>
    <w:rsid w:val="00882168"/>
    <w:rsid w:val="008821F8"/>
    <w:rsid w:val="008845E0"/>
    <w:rsid w:val="00884FC6"/>
    <w:rsid w:val="008851DC"/>
    <w:rsid w:val="00886AF8"/>
    <w:rsid w:val="008877AF"/>
    <w:rsid w:val="008929BC"/>
    <w:rsid w:val="00894232"/>
    <w:rsid w:val="00894A90"/>
    <w:rsid w:val="0089683B"/>
    <w:rsid w:val="00896935"/>
    <w:rsid w:val="00897E86"/>
    <w:rsid w:val="00897F80"/>
    <w:rsid w:val="008A08A4"/>
    <w:rsid w:val="008A1049"/>
    <w:rsid w:val="008A1149"/>
    <w:rsid w:val="008A2CCF"/>
    <w:rsid w:val="008A41D1"/>
    <w:rsid w:val="008A45F5"/>
    <w:rsid w:val="008A45FC"/>
    <w:rsid w:val="008A5FB3"/>
    <w:rsid w:val="008A6B81"/>
    <w:rsid w:val="008A721C"/>
    <w:rsid w:val="008A7539"/>
    <w:rsid w:val="008A7F80"/>
    <w:rsid w:val="008B2C16"/>
    <w:rsid w:val="008B37DB"/>
    <w:rsid w:val="008B5B9F"/>
    <w:rsid w:val="008B7040"/>
    <w:rsid w:val="008B721C"/>
    <w:rsid w:val="008C00F8"/>
    <w:rsid w:val="008C0850"/>
    <w:rsid w:val="008C1011"/>
    <w:rsid w:val="008C2098"/>
    <w:rsid w:val="008C242F"/>
    <w:rsid w:val="008C33DD"/>
    <w:rsid w:val="008C5D7F"/>
    <w:rsid w:val="008C6BD7"/>
    <w:rsid w:val="008C769F"/>
    <w:rsid w:val="008C7A3B"/>
    <w:rsid w:val="008C7B32"/>
    <w:rsid w:val="008C7C05"/>
    <w:rsid w:val="008D52E2"/>
    <w:rsid w:val="008D5CC2"/>
    <w:rsid w:val="008D60F7"/>
    <w:rsid w:val="008D6E79"/>
    <w:rsid w:val="008E17EB"/>
    <w:rsid w:val="008E2553"/>
    <w:rsid w:val="008E55CD"/>
    <w:rsid w:val="008E6850"/>
    <w:rsid w:val="008E72A7"/>
    <w:rsid w:val="008E7807"/>
    <w:rsid w:val="008F39AD"/>
    <w:rsid w:val="008F3BDB"/>
    <w:rsid w:val="008F3CE1"/>
    <w:rsid w:val="008F3EC1"/>
    <w:rsid w:val="008F401A"/>
    <w:rsid w:val="008F683E"/>
    <w:rsid w:val="008F7122"/>
    <w:rsid w:val="00900023"/>
    <w:rsid w:val="00902816"/>
    <w:rsid w:val="00902C00"/>
    <w:rsid w:val="0090395F"/>
    <w:rsid w:val="00904A82"/>
    <w:rsid w:val="009068D1"/>
    <w:rsid w:val="00907025"/>
    <w:rsid w:val="009079D9"/>
    <w:rsid w:val="00910156"/>
    <w:rsid w:val="009118F8"/>
    <w:rsid w:val="009120F5"/>
    <w:rsid w:val="00913414"/>
    <w:rsid w:val="00914809"/>
    <w:rsid w:val="0091564A"/>
    <w:rsid w:val="00916E1A"/>
    <w:rsid w:val="009172AE"/>
    <w:rsid w:val="0092030D"/>
    <w:rsid w:val="00921D2C"/>
    <w:rsid w:val="00921E3E"/>
    <w:rsid w:val="009243CC"/>
    <w:rsid w:val="009322BF"/>
    <w:rsid w:val="00932D89"/>
    <w:rsid w:val="0093316D"/>
    <w:rsid w:val="009375DE"/>
    <w:rsid w:val="0094125F"/>
    <w:rsid w:val="00942B31"/>
    <w:rsid w:val="00945E7D"/>
    <w:rsid w:val="00947B4D"/>
    <w:rsid w:val="00950C36"/>
    <w:rsid w:val="0095284D"/>
    <w:rsid w:val="009538BD"/>
    <w:rsid w:val="00960807"/>
    <w:rsid w:val="009631B1"/>
    <w:rsid w:val="00964C30"/>
    <w:rsid w:val="009663E3"/>
    <w:rsid w:val="0096794E"/>
    <w:rsid w:val="00970121"/>
    <w:rsid w:val="00970493"/>
    <w:rsid w:val="009723C7"/>
    <w:rsid w:val="009724F6"/>
    <w:rsid w:val="0097372B"/>
    <w:rsid w:val="00974396"/>
    <w:rsid w:val="00975619"/>
    <w:rsid w:val="009762D6"/>
    <w:rsid w:val="0097687B"/>
    <w:rsid w:val="009777C4"/>
    <w:rsid w:val="00980D1E"/>
    <w:rsid w:val="00981A5E"/>
    <w:rsid w:val="00982AE5"/>
    <w:rsid w:val="00982F07"/>
    <w:rsid w:val="0098390C"/>
    <w:rsid w:val="009860BD"/>
    <w:rsid w:val="00986E13"/>
    <w:rsid w:val="00987E56"/>
    <w:rsid w:val="009903C0"/>
    <w:rsid w:val="009907DB"/>
    <w:rsid w:val="00990E5F"/>
    <w:rsid w:val="00991071"/>
    <w:rsid w:val="00991A22"/>
    <w:rsid w:val="0099341C"/>
    <w:rsid w:val="00993576"/>
    <w:rsid w:val="009936D0"/>
    <w:rsid w:val="00993B6A"/>
    <w:rsid w:val="00997C50"/>
    <w:rsid w:val="009A085B"/>
    <w:rsid w:val="009A2BA0"/>
    <w:rsid w:val="009A353F"/>
    <w:rsid w:val="009A6751"/>
    <w:rsid w:val="009A7A12"/>
    <w:rsid w:val="009B204A"/>
    <w:rsid w:val="009B2770"/>
    <w:rsid w:val="009B28AD"/>
    <w:rsid w:val="009B543B"/>
    <w:rsid w:val="009B57F4"/>
    <w:rsid w:val="009C1732"/>
    <w:rsid w:val="009C2FEB"/>
    <w:rsid w:val="009C5040"/>
    <w:rsid w:val="009C5A63"/>
    <w:rsid w:val="009C5A81"/>
    <w:rsid w:val="009C76ED"/>
    <w:rsid w:val="009D1238"/>
    <w:rsid w:val="009D1FAB"/>
    <w:rsid w:val="009D247C"/>
    <w:rsid w:val="009D630D"/>
    <w:rsid w:val="009D7419"/>
    <w:rsid w:val="009D7553"/>
    <w:rsid w:val="009E110E"/>
    <w:rsid w:val="009E187C"/>
    <w:rsid w:val="009E3A3D"/>
    <w:rsid w:val="009E3F1B"/>
    <w:rsid w:val="009E5B77"/>
    <w:rsid w:val="009E6DB2"/>
    <w:rsid w:val="009F0A82"/>
    <w:rsid w:val="009F1E4B"/>
    <w:rsid w:val="009F1E59"/>
    <w:rsid w:val="009F2232"/>
    <w:rsid w:val="009F27DB"/>
    <w:rsid w:val="009F287E"/>
    <w:rsid w:val="009F348B"/>
    <w:rsid w:val="009F3EFB"/>
    <w:rsid w:val="009F4851"/>
    <w:rsid w:val="009F4D55"/>
    <w:rsid w:val="009F4DF2"/>
    <w:rsid w:val="009F6177"/>
    <w:rsid w:val="009F69F5"/>
    <w:rsid w:val="009F748F"/>
    <w:rsid w:val="00A001FC"/>
    <w:rsid w:val="00A01325"/>
    <w:rsid w:val="00A02F96"/>
    <w:rsid w:val="00A046AD"/>
    <w:rsid w:val="00A071C9"/>
    <w:rsid w:val="00A10F17"/>
    <w:rsid w:val="00A11AD3"/>
    <w:rsid w:val="00A1403D"/>
    <w:rsid w:val="00A1420E"/>
    <w:rsid w:val="00A1441A"/>
    <w:rsid w:val="00A14AEE"/>
    <w:rsid w:val="00A150B3"/>
    <w:rsid w:val="00A151BD"/>
    <w:rsid w:val="00A15FDF"/>
    <w:rsid w:val="00A16CE2"/>
    <w:rsid w:val="00A16F50"/>
    <w:rsid w:val="00A21775"/>
    <w:rsid w:val="00A21B4C"/>
    <w:rsid w:val="00A25A17"/>
    <w:rsid w:val="00A3054B"/>
    <w:rsid w:val="00A31A4F"/>
    <w:rsid w:val="00A32017"/>
    <w:rsid w:val="00A33332"/>
    <w:rsid w:val="00A34B5B"/>
    <w:rsid w:val="00A40BDA"/>
    <w:rsid w:val="00A419B3"/>
    <w:rsid w:val="00A421B0"/>
    <w:rsid w:val="00A42A1F"/>
    <w:rsid w:val="00A42A9D"/>
    <w:rsid w:val="00A4400A"/>
    <w:rsid w:val="00A442F3"/>
    <w:rsid w:val="00A44542"/>
    <w:rsid w:val="00A458E1"/>
    <w:rsid w:val="00A5017F"/>
    <w:rsid w:val="00A50E2E"/>
    <w:rsid w:val="00A51109"/>
    <w:rsid w:val="00A514D0"/>
    <w:rsid w:val="00A52FDC"/>
    <w:rsid w:val="00A53F00"/>
    <w:rsid w:val="00A54424"/>
    <w:rsid w:val="00A54E2E"/>
    <w:rsid w:val="00A55D3E"/>
    <w:rsid w:val="00A56E88"/>
    <w:rsid w:val="00A57BDD"/>
    <w:rsid w:val="00A6072D"/>
    <w:rsid w:val="00A61DE3"/>
    <w:rsid w:val="00A6242A"/>
    <w:rsid w:val="00A62D81"/>
    <w:rsid w:val="00A645AA"/>
    <w:rsid w:val="00A6715E"/>
    <w:rsid w:val="00A6794B"/>
    <w:rsid w:val="00A70C63"/>
    <w:rsid w:val="00A73596"/>
    <w:rsid w:val="00A75F12"/>
    <w:rsid w:val="00A7664E"/>
    <w:rsid w:val="00A814E7"/>
    <w:rsid w:val="00A816A6"/>
    <w:rsid w:val="00A81C8B"/>
    <w:rsid w:val="00A83477"/>
    <w:rsid w:val="00A834AF"/>
    <w:rsid w:val="00A83E8C"/>
    <w:rsid w:val="00A86434"/>
    <w:rsid w:val="00A91D27"/>
    <w:rsid w:val="00A930F3"/>
    <w:rsid w:val="00A949BE"/>
    <w:rsid w:val="00A94F3A"/>
    <w:rsid w:val="00A97155"/>
    <w:rsid w:val="00A97801"/>
    <w:rsid w:val="00AA00D0"/>
    <w:rsid w:val="00AA52BB"/>
    <w:rsid w:val="00AB0AC9"/>
    <w:rsid w:val="00AB11E3"/>
    <w:rsid w:val="00AB164C"/>
    <w:rsid w:val="00AB20E6"/>
    <w:rsid w:val="00AB48BD"/>
    <w:rsid w:val="00AB4F3F"/>
    <w:rsid w:val="00AB6CA5"/>
    <w:rsid w:val="00AC0F97"/>
    <w:rsid w:val="00AC23DE"/>
    <w:rsid w:val="00AC4DF0"/>
    <w:rsid w:val="00AC521D"/>
    <w:rsid w:val="00AC64D6"/>
    <w:rsid w:val="00AC6F3F"/>
    <w:rsid w:val="00AC7F46"/>
    <w:rsid w:val="00AD16BA"/>
    <w:rsid w:val="00AD28A5"/>
    <w:rsid w:val="00AD4321"/>
    <w:rsid w:val="00AD506C"/>
    <w:rsid w:val="00AD5A40"/>
    <w:rsid w:val="00AD5C3E"/>
    <w:rsid w:val="00AE0329"/>
    <w:rsid w:val="00AE0AE2"/>
    <w:rsid w:val="00AE15B9"/>
    <w:rsid w:val="00AE21E3"/>
    <w:rsid w:val="00AE34EB"/>
    <w:rsid w:val="00AE37A8"/>
    <w:rsid w:val="00AE3A75"/>
    <w:rsid w:val="00AE70A2"/>
    <w:rsid w:val="00AF10F3"/>
    <w:rsid w:val="00AF2166"/>
    <w:rsid w:val="00AF5AB5"/>
    <w:rsid w:val="00AF6267"/>
    <w:rsid w:val="00B00875"/>
    <w:rsid w:val="00B02CF8"/>
    <w:rsid w:val="00B0320F"/>
    <w:rsid w:val="00B05867"/>
    <w:rsid w:val="00B07ECB"/>
    <w:rsid w:val="00B11177"/>
    <w:rsid w:val="00B11619"/>
    <w:rsid w:val="00B12149"/>
    <w:rsid w:val="00B12E67"/>
    <w:rsid w:val="00B12F17"/>
    <w:rsid w:val="00B14630"/>
    <w:rsid w:val="00B1526E"/>
    <w:rsid w:val="00B1583A"/>
    <w:rsid w:val="00B16A5E"/>
    <w:rsid w:val="00B204D4"/>
    <w:rsid w:val="00B21977"/>
    <w:rsid w:val="00B22E0F"/>
    <w:rsid w:val="00B249E8"/>
    <w:rsid w:val="00B24E8C"/>
    <w:rsid w:val="00B261FB"/>
    <w:rsid w:val="00B2746A"/>
    <w:rsid w:val="00B303A7"/>
    <w:rsid w:val="00B30445"/>
    <w:rsid w:val="00B30D1A"/>
    <w:rsid w:val="00B310EC"/>
    <w:rsid w:val="00B3188D"/>
    <w:rsid w:val="00B33A14"/>
    <w:rsid w:val="00B36EA7"/>
    <w:rsid w:val="00B40211"/>
    <w:rsid w:val="00B40ED6"/>
    <w:rsid w:val="00B4127F"/>
    <w:rsid w:val="00B41AE7"/>
    <w:rsid w:val="00B4289A"/>
    <w:rsid w:val="00B42D8F"/>
    <w:rsid w:val="00B434D0"/>
    <w:rsid w:val="00B45092"/>
    <w:rsid w:val="00B46B63"/>
    <w:rsid w:val="00B47F24"/>
    <w:rsid w:val="00B50B00"/>
    <w:rsid w:val="00B511C2"/>
    <w:rsid w:val="00B517D7"/>
    <w:rsid w:val="00B51C6F"/>
    <w:rsid w:val="00B5386B"/>
    <w:rsid w:val="00B53B03"/>
    <w:rsid w:val="00B54F7D"/>
    <w:rsid w:val="00B562AE"/>
    <w:rsid w:val="00B564E8"/>
    <w:rsid w:val="00B575E8"/>
    <w:rsid w:val="00B5783E"/>
    <w:rsid w:val="00B57ACD"/>
    <w:rsid w:val="00B60DB3"/>
    <w:rsid w:val="00B633D3"/>
    <w:rsid w:val="00B65695"/>
    <w:rsid w:val="00B65DC7"/>
    <w:rsid w:val="00B66A3B"/>
    <w:rsid w:val="00B6724B"/>
    <w:rsid w:val="00B70634"/>
    <w:rsid w:val="00B70D72"/>
    <w:rsid w:val="00B70E9D"/>
    <w:rsid w:val="00B71ADB"/>
    <w:rsid w:val="00B71EDF"/>
    <w:rsid w:val="00B74EF8"/>
    <w:rsid w:val="00B7578D"/>
    <w:rsid w:val="00B75A6D"/>
    <w:rsid w:val="00B77525"/>
    <w:rsid w:val="00B77A0F"/>
    <w:rsid w:val="00B81177"/>
    <w:rsid w:val="00B81551"/>
    <w:rsid w:val="00B83E78"/>
    <w:rsid w:val="00B87983"/>
    <w:rsid w:val="00B87B13"/>
    <w:rsid w:val="00B944E3"/>
    <w:rsid w:val="00B9584F"/>
    <w:rsid w:val="00B95BB4"/>
    <w:rsid w:val="00BA12DA"/>
    <w:rsid w:val="00BA1E9D"/>
    <w:rsid w:val="00BA38D4"/>
    <w:rsid w:val="00BA506B"/>
    <w:rsid w:val="00BA6B6B"/>
    <w:rsid w:val="00BA7A91"/>
    <w:rsid w:val="00BB2CC7"/>
    <w:rsid w:val="00BB327E"/>
    <w:rsid w:val="00BB417E"/>
    <w:rsid w:val="00BB487A"/>
    <w:rsid w:val="00BB4AC3"/>
    <w:rsid w:val="00BB4BA4"/>
    <w:rsid w:val="00BB5469"/>
    <w:rsid w:val="00BB6858"/>
    <w:rsid w:val="00BB7BEA"/>
    <w:rsid w:val="00BC0B0A"/>
    <w:rsid w:val="00BC1435"/>
    <w:rsid w:val="00BC4543"/>
    <w:rsid w:val="00BC54F9"/>
    <w:rsid w:val="00BC78A2"/>
    <w:rsid w:val="00BD0D15"/>
    <w:rsid w:val="00BD1E8D"/>
    <w:rsid w:val="00BD4A1A"/>
    <w:rsid w:val="00BD5886"/>
    <w:rsid w:val="00BD6507"/>
    <w:rsid w:val="00BD688C"/>
    <w:rsid w:val="00BD75A0"/>
    <w:rsid w:val="00BE23F0"/>
    <w:rsid w:val="00BE2711"/>
    <w:rsid w:val="00BE699A"/>
    <w:rsid w:val="00BF0A9B"/>
    <w:rsid w:val="00BF17C7"/>
    <w:rsid w:val="00BF25B4"/>
    <w:rsid w:val="00BF34AD"/>
    <w:rsid w:val="00BF3985"/>
    <w:rsid w:val="00BF4615"/>
    <w:rsid w:val="00BF7C39"/>
    <w:rsid w:val="00BF7FDF"/>
    <w:rsid w:val="00C00364"/>
    <w:rsid w:val="00C003BB"/>
    <w:rsid w:val="00C00A8E"/>
    <w:rsid w:val="00C00D75"/>
    <w:rsid w:val="00C024FA"/>
    <w:rsid w:val="00C04EB7"/>
    <w:rsid w:val="00C07062"/>
    <w:rsid w:val="00C07206"/>
    <w:rsid w:val="00C10080"/>
    <w:rsid w:val="00C1049E"/>
    <w:rsid w:val="00C1363E"/>
    <w:rsid w:val="00C15568"/>
    <w:rsid w:val="00C15FB4"/>
    <w:rsid w:val="00C161B0"/>
    <w:rsid w:val="00C174A6"/>
    <w:rsid w:val="00C212E0"/>
    <w:rsid w:val="00C2258C"/>
    <w:rsid w:val="00C23C6E"/>
    <w:rsid w:val="00C25C3F"/>
    <w:rsid w:val="00C25E44"/>
    <w:rsid w:val="00C25F4C"/>
    <w:rsid w:val="00C270C6"/>
    <w:rsid w:val="00C27AF9"/>
    <w:rsid w:val="00C30A2A"/>
    <w:rsid w:val="00C31E7D"/>
    <w:rsid w:val="00C330E1"/>
    <w:rsid w:val="00C332BA"/>
    <w:rsid w:val="00C3403F"/>
    <w:rsid w:val="00C37CCE"/>
    <w:rsid w:val="00C406ED"/>
    <w:rsid w:val="00C42C38"/>
    <w:rsid w:val="00C43936"/>
    <w:rsid w:val="00C44DE9"/>
    <w:rsid w:val="00C456E6"/>
    <w:rsid w:val="00C47064"/>
    <w:rsid w:val="00C50ECC"/>
    <w:rsid w:val="00C517AD"/>
    <w:rsid w:val="00C51A34"/>
    <w:rsid w:val="00C51D49"/>
    <w:rsid w:val="00C52716"/>
    <w:rsid w:val="00C53AD0"/>
    <w:rsid w:val="00C56052"/>
    <w:rsid w:val="00C5710E"/>
    <w:rsid w:val="00C572C9"/>
    <w:rsid w:val="00C57F5E"/>
    <w:rsid w:val="00C60730"/>
    <w:rsid w:val="00C60B40"/>
    <w:rsid w:val="00C62A97"/>
    <w:rsid w:val="00C63484"/>
    <w:rsid w:val="00C63495"/>
    <w:rsid w:val="00C64428"/>
    <w:rsid w:val="00C647CF"/>
    <w:rsid w:val="00C6484A"/>
    <w:rsid w:val="00C70D56"/>
    <w:rsid w:val="00C730CC"/>
    <w:rsid w:val="00C740CD"/>
    <w:rsid w:val="00C76223"/>
    <w:rsid w:val="00C76596"/>
    <w:rsid w:val="00C81697"/>
    <w:rsid w:val="00C818D9"/>
    <w:rsid w:val="00C82A22"/>
    <w:rsid w:val="00C8337D"/>
    <w:rsid w:val="00C85A0E"/>
    <w:rsid w:val="00C85BD8"/>
    <w:rsid w:val="00C903DE"/>
    <w:rsid w:val="00C91D44"/>
    <w:rsid w:val="00C91F50"/>
    <w:rsid w:val="00C93126"/>
    <w:rsid w:val="00C94519"/>
    <w:rsid w:val="00C949D9"/>
    <w:rsid w:val="00C94FFB"/>
    <w:rsid w:val="00C95415"/>
    <w:rsid w:val="00C954E7"/>
    <w:rsid w:val="00C9582E"/>
    <w:rsid w:val="00C97015"/>
    <w:rsid w:val="00CA0600"/>
    <w:rsid w:val="00CA0A6F"/>
    <w:rsid w:val="00CA0D9D"/>
    <w:rsid w:val="00CA15C3"/>
    <w:rsid w:val="00CA30A6"/>
    <w:rsid w:val="00CA4D01"/>
    <w:rsid w:val="00CA6702"/>
    <w:rsid w:val="00CA6816"/>
    <w:rsid w:val="00CA7A60"/>
    <w:rsid w:val="00CA7E3D"/>
    <w:rsid w:val="00CB058E"/>
    <w:rsid w:val="00CB0747"/>
    <w:rsid w:val="00CB1777"/>
    <w:rsid w:val="00CB21EF"/>
    <w:rsid w:val="00CB273E"/>
    <w:rsid w:val="00CB341A"/>
    <w:rsid w:val="00CB6776"/>
    <w:rsid w:val="00CC05CA"/>
    <w:rsid w:val="00CC2F98"/>
    <w:rsid w:val="00CC58F1"/>
    <w:rsid w:val="00CC5E86"/>
    <w:rsid w:val="00CC61AA"/>
    <w:rsid w:val="00CC7F5E"/>
    <w:rsid w:val="00CD02AA"/>
    <w:rsid w:val="00CD0475"/>
    <w:rsid w:val="00CD0FCE"/>
    <w:rsid w:val="00CD1912"/>
    <w:rsid w:val="00CD19A7"/>
    <w:rsid w:val="00CD2B5A"/>
    <w:rsid w:val="00CD4759"/>
    <w:rsid w:val="00CD63DF"/>
    <w:rsid w:val="00CD7A0D"/>
    <w:rsid w:val="00CE04CC"/>
    <w:rsid w:val="00CE0770"/>
    <w:rsid w:val="00CE0E7F"/>
    <w:rsid w:val="00CE1E68"/>
    <w:rsid w:val="00CE2163"/>
    <w:rsid w:val="00CE22DF"/>
    <w:rsid w:val="00CE3A03"/>
    <w:rsid w:val="00CE3B01"/>
    <w:rsid w:val="00CE4361"/>
    <w:rsid w:val="00CE6248"/>
    <w:rsid w:val="00CE6984"/>
    <w:rsid w:val="00CE7BCB"/>
    <w:rsid w:val="00CF14BD"/>
    <w:rsid w:val="00CF17DB"/>
    <w:rsid w:val="00CF19C1"/>
    <w:rsid w:val="00CF2966"/>
    <w:rsid w:val="00CF403C"/>
    <w:rsid w:val="00CF4BD7"/>
    <w:rsid w:val="00CF6E2E"/>
    <w:rsid w:val="00D00EE6"/>
    <w:rsid w:val="00D02AA6"/>
    <w:rsid w:val="00D03351"/>
    <w:rsid w:val="00D035A6"/>
    <w:rsid w:val="00D0364F"/>
    <w:rsid w:val="00D04244"/>
    <w:rsid w:val="00D07BDA"/>
    <w:rsid w:val="00D102BA"/>
    <w:rsid w:val="00D1190E"/>
    <w:rsid w:val="00D11A56"/>
    <w:rsid w:val="00D1431D"/>
    <w:rsid w:val="00D14B43"/>
    <w:rsid w:val="00D16FEF"/>
    <w:rsid w:val="00D17CF1"/>
    <w:rsid w:val="00D21F19"/>
    <w:rsid w:val="00D25155"/>
    <w:rsid w:val="00D26251"/>
    <w:rsid w:val="00D26F98"/>
    <w:rsid w:val="00D3040E"/>
    <w:rsid w:val="00D3379E"/>
    <w:rsid w:val="00D34E8D"/>
    <w:rsid w:val="00D361E5"/>
    <w:rsid w:val="00D36B1F"/>
    <w:rsid w:val="00D370F9"/>
    <w:rsid w:val="00D37526"/>
    <w:rsid w:val="00D40743"/>
    <w:rsid w:val="00D41D19"/>
    <w:rsid w:val="00D42025"/>
    <w:rsid w:val="00D42EAD"/>
    <w:rsid w:val="00D433BD"/>
    <w:rsid w:val="00D434CD"/>
    <w:rsid w:val="00D436D1"/>
    <w:rsid w:val="00D4373E"/>
    <w:rsid w:val="00D46149"/>
    <w:rsid w:val="00D5054A"/>
    <w:rsid w:val="00D50D1C"/>
    <w:rsid w:val="00D53187"/>
    <w:rsid w:val="00D55B74"/>
    <w:rsid w:val="00D55FAE"/>
    <w:rsid w:val="00D57D00"/>
    <w:rsid w:val="00D612E3"/>
    <w:rsid w:val="00D632F0"/>
    <w:rsid w:val="00D651B6"/>
    <w:rsid w:val="00D65840"/>
    <w:rsid w:val="00D65BEE"/>
    <w:rsid w:val="00D66879"/>
    <w:rsid w:val="00D70F06"/>
    <w:rsid w:val="00D713EA"/>
    <w:rsid w:val="00D7283F"/>
    <w:rsid w:val="00D74B37"/>
    <w:rsid w:val="00D75199"/>
    <w:rsid w:val="00D760F9"/>
    <w:rsid w:val="00D76D68"/>
    <w:rsid w:val="00D77E30"/>
    <w:rsid w:val="00D8103B"/>
    <w:rsid w:val="00D81B8F"/>
    <w:rsid w:val="00D81E23"/>
    <w:rsid w:val="00D8222E"/>
    <w:rsid w:val="00D83B6A"/>
    <w:rsid w:val="00D83E63"/>
    <w:rsid w:val="00D86AFE"/>
    <w:rsid w:val="00D914ED"/>
    <w:rsid w:val="00D918DD"/>
    <w:rsid w:val="00D92529"/>
    <w:rsid w:val="00D92BAC"/>
    <w:rsid w:val="00D94F47"/>
    <w:rsid w:val="00D950CD"/>
    <w:rsid w:val="00D95CF3"/>
    <w:rsid w:val="00D962ED"/>
    <w:rsid w:val="00D9677F"/>
    <w:rsid w:val="00DA34AF"/>
    <w:rsid w:val="00DA4BAA"/>
    <w:rsid w:val="00DA6A61"/>
    <w:rsid w:val="00DA6EB7"/>
    <w:rsid w:val="00DC0250"/>
    <w:rsid w:val="00DC1C45"/>
    <w:rsid w:val="00DC25B2"/>
    <w:rsid w:val="00DC37C5"/>
    <w:rsid w:val="00DC3C1D"/>
    <w:rsid w:val="00DC463F"/>
    <w:rsid w:val="00DD20FD"/>
    <w:rsid w:val="00DD4AD1"/>
    <w:rsid w:val="00DD5494"/>
    <w:rsid w:val="00DD5C66"/>
    <w:rsid w:val="00DD66B5"/>
    <w:rsid w:val="00DE113A"/>
    <w:rsid w:val="00DE1A81"/>
    <w:rsid w:val="00DE4273"/>
    <w:rsid w:val="00DE6238"/>
    <w:rsid w:val="00DF4412"/>
    <w:rsid w:val="00DF53AD"/>
    <w:rsid w:val="00DF5BAA"/>
    <w:rsid w:val="00DF5E5B"/>
    <w:rsid w:val="00DF64FB"/>
    <w:rsid w:val="00E00C2E"/>
    <w:rsid w:val="00E021FE"/>
    <w:rsid w:val="00E02230"/>
    <w:rsid w:val="00E02274"/>
    <w:rsid w:val="00E10FDD"/>
    <w:rsid w:val="00E12C00"/>
    <w:rsid w:val="00E1672C"/>
    <w:rsid w:val="00E20F23"/>
    <w:rsid w:val="00E222C3"/>
    <w:rsid w:val="00E22743"/>
    <w:rsid w:val="00E244AA"/>
    <w:rsid w:val="00E25C04"/>
    <w:rsid w:val="00E3067F"/>
    <w:rsid w:val="00E3084D"/>
    <w:rsid w:val="00E368BA"/>
    <w:rsid w:val="00E36A1B"/>
    <w:rsid w:val="00E4152A"/>
    <w:rsid w:val="00E4293F"/>
    <w:rsid w:val="00E43197"/>
    <w:rsid w:val="00E478BA"/>
    <w:rsid w:val="00E52365"/>
    <w:rsid w:val="00E547CF"/>
    <w:rsid w:val="00E5499B"/>
    <w:rsid w:val="00E549D3"/>
    <w:rsid w:val="00E555E7"/>
    <w:rsid w:val="00E610CA"/>
    <w:rsid w:val="00E61771"/>
    <w:rsid w:val="00E61A1A"/>
    <w:rsid w:val="00E6255F"/>
    <w:rsid w:val="00E62F22"/>
    <w:rsid w:val="00E6461F"/>
    <w:rsid w:val="00E65307"/>
    <w:rsid w:val="00E654E4"/>
    <w:rsid w:val="00E66AD1"/>
    <w:rsid w:val="00E66E04"/>
    <w:rsid w:val="00E67504"/>
    <w:rsid w:val="00E708AA"/>
    <w:rsid w:val="00E7283E"/>
    <w:rsid w:val="00E729CC"/>
    <w:rsid w:val="00E73410"/>
    <w:rsid w:val="00E74943"/>
    <w:rsid w:val="00E76351"/>
    <w:rsid w:val="00E77F03"/>
    <w:rsid w:val="00E80296"/>
    <w:rsid w:val="00E80AE1"/>
    <w:rsid w:val="00E82E36"/>
    <w:rsid w:val="00E836D3"/>
    <w:rsid w:val="00E83E6B"/>
    <w:rsid w:val="00E84B7E"/>
    <w:rsid w:val="00E86912"/>
    <w:rsid w:val="00E91A42"/>
    <w:rsid w:val="00E94494"/>
    <w:rsid w:val="00E95801"/>
    <w:rsid w:val="00E95989"/>
    <w:rsid w:val="00E95D31"/>
    <w:rsid w:val="00E96D2C"/>
    <w:rsid w:val="00EA066E"/>
    <w:rsid w:val="00EA3F4C"/>
    <w:rsid w:val="00EA43C2"/>
    <w:rsid w:val="00EA441A"/>
    <w:rsid w:val="00EA6CDF"/>
    <w:rsid w:val="00EA6DEC"/>
    <w:rsid w:val="00EA7694"/>
    <w:rsid w:val="00EB0545"/>
    <w:rsid w:val="00EB16AA"/>
    <w:rsid w:val="00EB45B1"/>
    <w:rsid w:val="00EC0CB1"/>
    <w:rsid w:val="00EC1039"/>
    <w:rsid w:val="00EC1870"/>
    <w:rsid w:val="00EC287A"/>
    <w:rsid w:val="00EC3162"/>
    <w:rsid w:val="00EC41CB"/>
    <w:rsid w:val="00EC49F1"/>
    <w:rsid w:val="00EC5F36"/>
    <w:rsid w:val="00EC73F1"/>
    <w:rsid w:val="00EC795B"/>
    <w:rsid w:val="00EC7F10"/>
    <w:rsid w:val="00ED109F"/>
    <w:rsid w:val="00ED134B"/>
    <w:rsid w:val="00ED1924"/>
    <w:rsid w:val="00ED50C6"/>
    <w:rsid w:val="00ED67BE"/>
    <w:rsid w:val="00EE034D"/>
    <w:rsid w:val="00EE2A44"/>
    <w:rsid w:val="00EE2FFA"/>
    <w:rsid w:val="00EE35FD"/>
    <w:rsid w:val="00EE5929"/>
    <w:rsid w:val="00EF07C8"/>
    <w:rsid w:val="00EF18B7"/>
    <w:rsid w:val="00EF258D"/>
    <w:rsid w:val="00EF34CB"/>
    <w:rsid w:val="00EF4B36"/>
    <w:rsid w:val="00EF6AB2"/>
    <w:rsid w:val="00F007E0"/>
    <w:rsid w:val="00F01949"/>
    <w:rsid w:val="00F04334"/>
    <w:rsid w:val="00F045E8"/>
    <w:rsid w:val="00F0546C"/>
    <w:rsid w:val="00F0572A"/>
    <w:rsid w:val="00F06188"/>
    <w:rsid w:val="00F06E40"/>
    <w:rsid w:val="00F1219D"/>
    <w:rsid w:val="00F12337"/>
    <w:rsid w:val="00F123CD"/>
    <w:rsid w:val="00F129A0"/>
    <w:rsid w:val="00F13015"/>
    <w:rsid w:val="00F1347A"/>
    <w:rsid w:val="00F14001"/>
    <w:rsid w:val="00F1436B"/>
    <w:rsid w:val="00F1440F"/>
    <w:rsid w:val="00F16029"/>
    <w:rsid w:val="00F16130"/>
    <w:rsid w:val="00F16953"/>
    <w:rsid w:val="00F16A0A"/>
    <w:rsid w:val="00F16B3A"/>
    <w:rsid w:val="00F16D93"/>
    <w:rsid w:val="00F20416"/>
    <w:rsid w:val="00F21473"/>
    <w:rsid w:val="00F21A87"/>
    <w:rsid w:val="00F23BB8"/>
    <w:rsid w:val="00F24411"/>
    <w:rsid w:val="00F2495A"/>
    <w:rsid w:val="00F25925"/>
    <w:rsid w:val="00F26307"/>
    <w:rsid w:val="00F26D9D"/>
    <w:rsid w:val="00F2734A"/>
    <w:rsid w:val="00F36B55"/>
    <w:rsid w:val="00F36BCF"/>
    <w:rsid w:val="00F37298"/>
    <w:rsid w:val="00F37A37"/>
    <w:rsid w:val="00F416E7"/>
    <w:rsid w:val="00F43C28"/>
    <w:rsid w:val="00F4787A"/>
    <w:rsid w:val="00F47A42"/>
    <w:rsid w:val="00F50524"/>
    <w:rsid w:val="00F51B3A"/>
    <w:rsid w:val="00F51E9E"/>
    <w:rsid w:val="00F5263A"/>
    <w:rsid w:val="00F552A1"/>
    <w:rsid w:val="00F55DEA"/>
    <w:rsid w:val="00F55F81"/>
    <w:rsid w:val="00F569A8"/>
    <w:rsid w:val="00F57487"/>
    <w:rsid w:val="00F60759"/>
    <w:rsid w:val="00F60B21"/>
    <w:rsid w:val="00F6189C"/>
    <w:rsid w:val="00F61E70"/>
    <w:rsid w:val="00F62C80"/>
    <w:rsid w:val="00F63E90"/>
    <w:rsid w:val="00F65B6C"/>
    <w:rsid w:val="00F70B3F"/>
    <w:rsid w:val="00F73F55"/>
    <w:rsid w:val="00F749DB"/>
    <w:rsid w:val="00F76052"/>
    <w:rsid w:val="00F76077"/>
    <w:rsid w:val="00F7659B"/>
    <w:rsid w:val="00F76730"/>
    <w:rsid w:val="00F773FC"/>
    <w:rsid w:val="00F77E25"/>
    <w:rsid w:val="00F801B9"/>
    <w:rsid w:val="00F81B8B"/>
    <w:rsid w:val="00F844B6"/>
    <w:rsid w:val="00F84E87"/>
    <w:rsid w:val="00F85B78"/>
    <w:rsid w:val="00F8688D"/>
    <w:rsid w:val="00F87E02"/>
    <w:rsid w:val="00F900BC"/>
    <w:rsid w:val="00F91C5A"/>
    <w:rsid w:val="00F92C01"/>
    <w:rsid w:val="00F947BF"/>
    <w:rsid w:val="00F94E40"/>
    <w:rsid w:val="00F9562C"/>
    <w:rsid w:val="00F97672"/>
    <w:rsid w:val="00FA04CA"/>
    <w:rsid w:val="00FA08B2"/>
    <w:rsid w:val="00FA12E7"/>
    <w:rsid w:val="00FA1DBF"/>
    <w:rsid w:val="00FA52A6"/>
    <w:rsid w:val="00FA60EB"/>
    <w:rsid w:val="00FB0065"/>
    <w:rsid w:val="00FB16E8"/>
    <w:rsid w:val="00FB1A6A"/>
    <w:rsid w:val="00FB1BD4"/>
    <w:rsid w:val="00FB27AF"/>
    <w:rsid w:val="00FB429B"/>
    <w:rsid w:val="00FB453E"/>
    <w:rsid w:val="00FB47BE"/>
    <w:rsid w:val="00FC20A5"/>
    <w:rsid w:val="00FC2821"/>
    <w:rsid w:val="00FC29E7"/>
    <w:rsid w:val="00FC5D5D"/>
    <w:rsid w:val="00FD082D"/>
    <w:rsid w:val="00FD1435"/>
    <w:rsid w:val="00FD297F"/>
    <w:rsid w:val="00FD3245"/>
    <w:rsid w:val="00FD34BC"/>
    <w:rsid w:val="00FD3931"/>
    <w:rsid w:val="00FD4964"/>
    <w:rsid w:val="00FD4A65"/>
    <w:rsid w:val="00FD54CF"/>
    <w:rsid w:val="00FD63C9"/>
    <w:rsid w:val="00FD73F0"/>
    <w:rsid w:val="00FD7673"/>
    <w:rsid w:val="00FE13EC"/>
    <w:rsid w:val="00FE5FC1"/>
    <w:rsid w:val="00FF05C7"/>
    <w:rsid w:val="00FF0B30"/>
    <w:rsid w:val="00FF675B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7475AF"/>
  <w15:docId w15:val="{F6779A06-EE1E-4DF2-B2CE-D9311B81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H&amp;P List Paragraph,2,Strip,List Paragraph1,Colorful List - Accent 11"/>
    <w:basedOn w:val="Normal"/>
    <w:link w:val="ListParagraphChar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Spacing">
    <w:name w:val="No Spacing"/>
    <w:uiPriority w:val="1"/>
    <w:qFormat/>
    <w:rsid w:val="00C517AD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F6189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List Paragraph1 Char,Colorful List - Accent 11 Char"/>
    <w:link w:val="ListParagraph"/>
    <w:uiPriority w:val="34"/>
    <w:locked/>
    <w:rsid w:val="00E66E04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FD1435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D1435"/>
    <w:rPr>
      <w:rFonts w:ascii="Times New Roman" w:eastAsia="Times New Roman" w:hAnsi="Times New Roman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00395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491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F7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76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5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3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3B9B-EAE0-4C4F-9A8C-1909DB75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10782</Words>
  <Characters>6146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sociālās atstumtības riskam pakļauto iedzīvotāju grupām un sociālā uzņēmuma statusa piešķiršanas, reģistrēšanas un uzraudzības kārtību</vt:lpstr>
    </vt:vector>
  </TitlesOfParts>
  <Company>Iestādes nosaukums</Company>
  <LinksUpToDate>false</LinksUpToDate>
  <CharactersWithSpaces>16895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sociālās atstumtības riskam pakļauto iedzīvotāju grupām un sociālā uzņēmuma statusa piešķiršanas, reģistrēšanas un uzraudzības kārtību</dc:title>
  <dc:subject>Noteikumu projekts</dc:subject>
  <dc:creator>Anete Gaiķe</dc:creator>
  <cp:keywords>Sociālā uzņēmējdarbība</cp:keywords>
  <dc:description>67021572, Anete.Gaike@lm.gov.lv</dc:description>
  <cp:lastModifiedBy>Leontine Babkina</cp:lastModifiedBy>
  <cp:revision>38</cp:revision>
  <cp:lastPrinted>2018-03-13T09:34:00Z</cp:lastPrinted>
  <dcterms:created xsi:type="dcterms:W3CDTF">2018-02-28T08:58:00Z</dcterms:created>
  <dcterms:modified xsi:type="dcterms:W3CDTF">2018-03-28T06:39:00Z</dcterms:modified>
</cp:coreProperties>
</file>