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16D3" w14:textId="42CA8AB4" w:rsidR="003E7E4B" w:rsidRDefault="003E7E4B" w:rsidP="003E7E4B">
      <w:pPr>
        <w:jc w:val="both"/>
        <w:rPr>
          <w:sz w:val="28"/>
          <w:szCs w:val="28"/>
          <w:lang w:val="lv-LV"/>
        </w:rPr>
      </w:pPr>
    </w:p>
    <w:p w14:paraId="6F37F5FA" w14:textId="77777777" w:rsidR="00D26F7C" w:rsidRPr="003D7706" w:rsidRDefault="00D26F7C" w:rsidP="003E7E4B">
      <w:pPr>
        <w:jc w:val="both"/>
        <w:rPr>
          <w:sz w:val="28"/>
          <w:szCs w:val="28"/>
          <w:lang w:val="lv-LV"/>
        </w:rPr>
      </w:pPr>
    </w:p>
    <w:p w14:paraId="279016D4" w14:textId="77777777" w:rsidR="003E7E4B" w:rsidRPr="003D7706" w:rsidRDefault="003E7E4B" w:rsidP="003E7E4B">
      <w:pPr>
        <w:jc w:val="both"/>
        <w:rPr>
          <w:sz w:val="28"/>
          <w:szCs w:val="28"/>
          <w:lang w:val="lv-LV"/>
        </w:rPr>
      </w:pPr>
    </w:p>
    <w:p w14:paraId="11F6966A" w14:textId="13D98F7A" w:rsidR="00D26F7C" w:rsidRPr="002763D9" w:rsidRDefault="00D26F7C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763D9">
        <w:rPr>
          <w:sz w:val="28"/>
          <w:szCs w:val="28"/>
          <w:lang w:val="lv-LV"/>
        </w:rPr>
        <w:t xml:space="preserve">2018. gada </w:t>
      </w:r>
      <w:r w:rsidR="00AD0254">
        <w:rPr>
          <w:sz w:val="28"/>
          <w:szCs w:val="28"/>
        </w:rPr>
        <w:t>25. </w:t>
      </w:r>
      <w:proofErr w:type="spellStart"/>
      <w:r w:rsidR="00AD0254">
        <w:rPr>
          <w:sz w:val="28"/>
          <w:szCs w:val="28"/>
        </w:rPr>
        <w:t>aprīlī</w:t>
      </w:r>
      <w:proofErr w:type="spellEnd"/>
      <w:r w:rsidRPr="002763D9">
        <w:rPr>
          <w:sz w:val="28"/>
          <w:szCs w:val="28"/>
          <w:lang w:val="lv-LV"/>
        </w:rPr>
        <w:tab/>
        <w:t>Rīkojums Nr.</w:t>
      </w:r>
      <w:r w:rsidR="00AD0254">
        <w:rPr>
          <w:sz w:val="28"/>
          <w:szCs w:val="28"/>
          <w:lang w:val="lv-LV"/>
        </w:rPr>
        <w:t> 188</w:t>
      </w:r>
    </w:p>
    <w:p w14:paraId="3BF50B98" w14:textId="1AC4CB88" w:rsidR="00D26F7C" w:rsidRPr="002763D9" w:rsidRDefault="00D26F7C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2763D9">
        <w:rPr>
          <w:sz w:val="28"/>
          <w:szCs w:val="28"/>
          <w:lang w:val="lv-LV"/>
        </w:rPr>
        <w:t>Rīgā</w:t>
      </w:r>
      <w:r w:rsidRPr="002763D9">
        <w:rPr>
          <w:sz w:val="28"/>
          <w:szCs w:val="28"/>
          <w:lang w:val="lv-LV"/>
        </w:rPr>
        <w:tab/>
        <w:t>(prot. Nr. </w:t>
      </w:r>
      <w:r w:rsidR="00AD0254">
        <w:rPr>
          <w:sz w:val="28"/>
          <w:szCs w:val="28"/>
          <w:lang w:val="lv-LV"/>
        </w:rPr>
        <w:t>21</w:t>
      </w:r>
      <w:r w:rsidRPr="002763D9">
        <w:rPr>
          <w:sz w:val="28"/>
          <w:szCs w:val="28"/>
          <w:lang w:val="lv-LV"/>
        </w:rPr>
        <w:t> </w:t>
      </w:r>
      <w:r w:rsidR="00AD0254">
        <w:rPr>
          <w:sz w:val="28"/>
          <w:szCs w:val="28"/>
          <w:lang w:val="lv-LV"/>
        </w:rPr>
        <w:t>33</w:t>
      </w:r>
      <w:bookmarkStart w:id="0" w:name="_GoBack"/>
      <w:bookmarkEnd w:id="0"/>
      <w:r w:rsidRPr="002763D9">
        <w:rPr>
          <w:sz w:val="28"/>
          <w:szCs w:val="28"/>
          <w:lang w:val="lv-LV"/>
        </w:rPr>
        <w:t>. §)</w:t>
      </w:r>
    </w:p>
    <w:p w14:paraId="279016D6" w14:textId="3E4FAEED" w:rsidR="003E7E4B" w:rsidRPr="003D7706" w:rsidRDefault="003E7E4B" w:rsidP="003E7E4B">
      <w:pPr>
        <w:jc w:val="both"/>
        <w:rPr>
          <w:sz w:val="28"/>
          <w:szCs w:val="28"/>
          <w:lang w:val="lv-LV"/>
        </w:rPr>
      </w:pPr>
    </w:p>
    <w:p w14:paraId="279016D9" w14:textId="1A04A631" w:rsidR="003E7E4B" w:rsidRPr="003D7706" w:rsidRDefault="00C21DC4" w:rsidP="003E7E4B">
      <w:pPr>
        <w:jc w:val="center"/>
        <w:rPr>
          <w:b/>
          <w:sz w:val="28"/>
          <w:szCs w:val="28"/>
          <w:lang w:val="lv-LV"/>
        </w:rPr>
      </w:pPr>
      <w:r w:rsidRPr="003D7706">
        <w:rPr>
          <w:b/>
          <w:sz w:val="28"/>
          <w:szCs w:val="28"/>
          <w:lang w:val="lv-LV"/>
        </w:rPr>
        <w:t>Par valsts nekustamā īpašuma K.</w:t>
      </w:r>
      <w:r>
        <w:rPr>
          <w:b/>
          <w:sz w:val="28"/>
          <w:szCs w:val="28"/>
          <w:lang w:val="lv-LV"/>
        </w:rPr>
        <w:t> </w:t>
      </w:r>
      <w:r w:rsidRPr="003D7706">
        <w:rPr>
          <w:b/>
          <w:sz w:val="28"/>
          <w:szCs w:val="28"/>
          <w:lang w:val="lv-LV"/>
        </w:rPr>
        <w:t>Valdemāra ielā 4</w:t>
      </w:r>
      <w:r w:rsidR="003F0047">
        <w:rPr>
          <w:b/>
          <w:sz w:val="28"/>
          <w:szCs w:val="28"/>
          <w:lang w:val="lv-LV"/>
        </w:rPr>
        <w:t>–</w:t>
      </w:r>
      <w:r w:rsidRPr="003D7706">
        <w:rPr>
          <w:b/>
          <w:sz w:val="28"/>
          <w:szCs w:val="28"/>
          <w:lang w:val="lv-LV"/>
        </w:rPr>
        <w:t>35, Rēzeknē</w:t>
      </w:r>
      <w:r w:rsidR="003F0047">
        <w:rPr>
          <w:b/>
          <w:sz w:val="28"/>
          <w:szCs w:val="28"/>
          <w:lang w:val="lv-LV"/>
        </w:rPr>
        <w:t>,</w:t>
      </w:r>
      <w:r>
        <w:rPr>
          <w:b/>
          <w:sz w:val="28"/>
          <w:szCs w:val="28"/>
          <w:lang w:val="lv-LV"/>
        </w:rPr>
        <w:t xml:space="preserve"> ieguldīšanu valsts akciju sabiedrības </w:t>
      </w:r>
      <w:r w:rsidR="00D26F7C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>Elektroniskie sakari</w:t>
      </w:r>
      <w:r w:rsidR="00D26F7C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 xml:space="preserve"> pamatkapitālā</w:t>
      </w:r>
    </w:p>
    <w:p w14:paraId="279016DA" w14:textId="77777777" w:rsidR="003E7E4B" w:rsidRPr="003D7706" w:rsidRDefault="003E7E4B" w:rsidP="003E7E4B">
      <w:pPr>
        <w:jc w:val="center"/>
        <w:rPr>
          <w:b/>
          <w:sz w:val="28"/>
          <w:szCs w:val="28"/>
          <w:lang w:val="lv-LV"/>
        </w:rPr>
      </w:pPr>
    </w:p>
    <w:p w14:paraId="279016DB" w14:textId="5F6E0E22" w:rsidR="003E7E4B" w:rsidRPr="007370B0" w:rsidRDefault="00C21DC4" w:rsidP="003E7E4B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A01856">
        <w:rPr>
          <w:sz w:val="28"/>
          <w:szCs w:val="28"/>
          <w:lang w:val="lv-LV" w:eastAsia="lv-LV"/>
        </w:rPr>
        <w:t>Saskaņā ar Publiskas personas mantas atsavināšanas likuma 40.</w:t>
      </w:r>
      <w:r>
        <w:rPr>
          <w:sz w:val="28"/>
          <w:szCs w:val="28"/>
          <w:lang w:val="lv-LV" w:eastAsia="lv-LV"/>
        </w:rPr>
        <w:t> </w:t>
      </w:r>
      <w:r w:rsidRPr="00A01856">
        <w:rPr>
          <w:sz w:val="28"/>
          <w:szCs w:val="28"/>
          <w:lang w:val="lv-LV" w:eastAsia="lv-LV"/>
        </w:rPr>
        <w:t xml:space="preserve">pantu, </w:t>
      </w:r>
      <w:r w:rsidR="00C5486A">
        <w:rPr>
          <w:sz w:val="28"/>
          <w:szCs w:val="28"/>
          <w:lang w:val="lv-LV" w:eastAsia="lv-LV"/>
        </w:rPr>
        <w:t xml:space="preserve">kā arī </w:t>
      </w:r>
      <w:r w:rsidRPr="00A01856">
        <w:rPr>
          <w:sz w:val="28"/>
          <w:szCs w:val="28"/>
          <w:lang w:val="lv-LV" w:eastAsia="lv-LV"/>
        </w:rPr>
        <w:t>lai nodrošinātu</w:t>
      </w:r>
      <w:r w:rsidR="00C5486A">
        <w:rPr>
          <w:sz w:val="28"/>
          <w:szCs w:val="28"/>
          <w:lang w:val="lv-LV" w:eastAsia="lv-LV"/>
        </w:rPr>
        <w:t xml:space="preserve"> </w:t>
      </w:r>
      <w:r w:rsidR="00C5486A" w:rsidRPr="00A01856">
        <w:rPr>
          <w:sz w:val="28"/>
          <w:szCs w:val="28"/>
          <w:lang w:val="lv-LV" w:eastAsia="lv-LV"/>
        </w:rPr>
        <w:t xml:space="preserve">publiskas personas komercdarbību saskaņā ar </w:t>
      </w:r>
      <w:hyperlink r:id="rId6" w:tgtFrame="_blank" w:history="1">
        <w:r w:rsidR="00C5486A" w:rsidRPr="00A01856">
          <w:rPr>
            <w:sz w:val="28"/>
            <w:szCs w:val="28"/>
            <w:lang w:val="lv-LV" w:eastAsia="lv-LV"/>
          </w:rPr>
          <w:t>Valsts pārvaldes iekārtas likuma</w:t>
        </w:r>
      </w:hyperlink>
      <w:r w:rsidR="00C5486A" w:rsidRPr="00A01856">
        <w:rPr>
          <w:sz w:val="28"/>
          <w:szCs w:val="28"/>
          <w:lang w:val="lv-LV" w:eastAsia="lv-LV"/>
        </w:rPr>
        <w:t xml:space="preserve"> </w:t>
      </w:r>
      <w:hyperlink r:id="rId7" w:anchor="p88" w:tgtFrame="_blank" w:history="1">
        <w:r w:rsidR="00C5486A" w:rsidRPr="00A01856">
          <w:rPr>
            <w:sz w:val="28"/>
            <w:szCs w:val="28"/>
            <w:lang w:val="lv-LV" w:eastAsia="lv-LV"/>
          </w:rPr>
          <w:t>88. panta</w:t>
        </w:r>
      </w:hyperlink>
      <w:r w:rsidR="00C5486A" w:rsidRPr="00A01856">
        <w:rPr>
          <w:sz w:val="28"/>
          <w:szCs w:val="28"/>
          <w:lang w:val="lv-LV" w:eastAsia="lv-LV"/>
        </w:rPr>
        <w:t xml:space="preserve"> pirmās daļas 2. punktu</w:t>
      </w:r>
      <w:r w:rsidR="00C5486A">
        <w:rPr>
          <w:sz w:val="28"/>
          <w:szCs w:val="28"/>
          <w:lang w:val="lv-LV" w:eastAsia="lv-LV"/>
        </w:rPr>
        <w:t xml:space="preserve"> un</w:t>
      </w:r>
      <w:r w:rsidRPr="00A01856">
        <w:rPr>
          <w:sz w:val="28"/>
          <w:szCs w:val="28"/>
          <w:lang w:val="lv-LV" w:eastAsia="lv-LV"/>
        </w:rPr>
        <w:t xml:space="preserve"> </w:t>
      </w:r>
      <w:r w:rsidRPr="005B6329">
        <w:rPr>
          <w:sz w:val="28"/>
          <w:szCs w:val="28"/>
          <w:lang w:val="lv-LV"/>
        </w:rPr>
        <w:t>Elektronisko sakaru likuma 6. panta pirmās daļas 7. punktā</w:t>
      </w:r>
      <w:r w:rsidR="00C5486A">
        <w:rPr>
          <w:sz w:val="28"/>
          <w:szCs w:val="28"/>
          <w:lang w:val="lv-LV"/>
        </w:rPr>
        <w:t xml:space="preserve"> deleģēt</w:t>
      </w:r>
      <w:r w:rsidR="0019746A">
        <w:rPr>
          <w:sz w:val="28"/>
          <w:szCs w:val="28"/>
          <w:lang w:val="lv-LV"/>
        </w:rPr>
        <w:t>ās</w:t>
      </w:r>
      <w:r w:rsidR="00C5486A">
        <w:rPr>
          <w:sz w:val="28"/>
          <w:szCs w:val="28"/>
          <w:lang w:val="lv-LV"/>
        </w:rPr>
        <w:t xml:space="preserve"> valsts funkcij</w:t>
      </w:r>
      <w:r w:rsidR="0019746A">
        <w:rPr>
          <w:sz w:val="28"/>
          <w:szCs w:val="28"/>
          <w:lang w:val="lv-LV"/>
        </w:rPr>
        <w:t>as īstenošanu</w:t>
      </w:r>
      <w:r w:rsidR="00C5486A">
        <w:rPr>
          <w:sz w:val="28"/>
          <w:szCs w:val="28"/>
          <w:lang w:val="lv-LV"/>
        </w:rPr>
        <w:t xml:space="preserve"> – </w:t>
      </w:r>
      <w:r w:rsidRPr="000C466C">
        <w:rPr>
          <w:sz w:val="28"/>
          <w:szCs w:val="28"/>
          <w:lang w:val="lv-LV"/>
        </w:rPr>
        <w:t>veikt</w:t>
      </w:r>
      <w:r w:rsidR="00C5486A">
        <w:rPr>
          <w:sz w:val="28"/>
          <w:szCs w:val="28"/>
          <w:lang w:val="lv-LV"/>
        </w:rPr>
        <w:t>u</w:t>
      </w:r>
      <w:r w:rsidRPr="000C466C">
        <w:rPr>
          <w:sz w:val="28"/>
          <w:szCs w:val="28"/>
          <w:lang w:val="lv-LV"/>
        </w:rPr>
        <w:t xml:space="preserve"> radiofrekvenču spektra </w:t>
      </w:r>
      <w:proofErr w:type="spellStart"/>
      <w:r w:rsidRPr="000C466C">
        <w:rPr>
          <w:sz w:val="28"/>
          <w:szCs w:val="28"/>
          <w:lang w:val="lv-LV"/>
        </w:rPr>
        <w:t>radiomonitoringu</w:t>
      </w:r>
      <w:proofErr w:type="spellEnd"/>
      <w:r w:rsidRPr="000C466C">
        <w:rPr>
          <w:sz w:val="28"/>
          <w:szCs w:val="28"/>
          <w:lang w:val="lv-LV"/>
        </w:rPr>
        <w:t xml:space="preserve"> –</w:t>
      </w:r>
      <w:r w:rsidRPr="00A01856">
        <w:rPr>
          <w:sz w:val="28"/>
          <w:szCs w:val="28"/>
          <w:lang w:val="lv-LV"/>
        </w:rPr>
        <w:t>,</w:t>
      </w:r>
      <w:r w:rsidR="0019746A">
        <w:rPr>
          <w:sz w:val="28"/>
          <w:szCs w:val="28"/>
          <w:lang w:val="lv-LV"/>
        </w:rPr>
        <w:t xml:space="preserve"> </w:t>
      </w:r>
      <w:r w:rsidRPr="00A01856">
        <w:rPr>
          <w:sz w:val="28"/>
          <w:szCs w:val="28"/>
          <w:lang w:val="lv-LV" w:eastAsia="lv-LV"/>
        </w:rPr>
        <w:t xml:space="preserve">atļaut </w:t>
      </w:r>
      <w:r>
        <w:rPr>
          <w:sz w:val="28"/>
          <w:szCs w:val="28"/>
          <w:lang w:val="lv-LV" w:eastAsia="lv-LV"/>
        </w:rPr>
        <w:t>Vides aizsardzības un reģionālās attīstības ministrijai</w:t>
      </w:r>
      <w:r w:rsidRPr="00A01856">
        <w:rPr>
          <w:sz w:val="28"/>
          <w:szCs w:val="28"/>
          <w:lang w:val="lv-LV" w:eastAsia="lv-LV"/>
        </w:rPr>
        <w:t xml:space="preserve"> ieguldīt valsts </w:t>
      </w:r>
      <w:r>
        <w:rPr>
          <w:sz w:val="28"/>
          <w:szCs w:val="28"/>
          <w:lang w:val="lv-LV" w:eastAsia="lv-LV"/>
        </w:rPr>
        <w:t xml:space="preserve">akciju </w:t>
      </w:r>
      <w:r w:rsidRPr="00A01856">
        <w:rPr>
          <w:sz w:val="28"/>
          <w:szCs w:val="28"/>
          <w:lang w:val="lv-LV" w:eastAsia="lv-LV"/>
        </w:rPr>
        <w:t xml:space="preserve">sabiedrības </w:t>
      </w:r>
      <w:r w:rsidR="00D26F7C">
        <w:rPr>
          <w:sz w:val="28"/>
          <w:szCs w:val="28"/>
          <w:lang w:val="lv-LV" w:eastAsia="lv-LV"/>
        </w:rPr>
        <w:t>"</w:t>
      </w:r>
      <w:r>
        <w:rPr>
          <w:sz w:val="28"/>
          <w:szCs w:val="28"/>
          <w:lang w:val="lv-LV" w:eastAsia="lv-LV"/>
        </w:rPr>
        <w:t>Elektroniskie sakari</w:t>
      </w:r>
      <w:r w:rsidR="00D26F7C">
        <w:rPr>
          <w:sz w:val="28"/>
          <w:szCs w:val="28"/>
          <w:lang w:val="lv-LV" w:eastAsia="lv-LV"/>
        </w:rPr>
        <w:t>"</w:t>
      </w:r>
      <w:r w:rsidRPr="00A01856">
        <w:rPr>
          <w:sz w:val="28"/>
          <w:szCs w:val="28"/>
          <w:lang w:val="lv-LV" w:eastAsia="lv-LV"/>
        </w:rPr>
        <w:t xml:space="preserve"> pamatkapitālā kā mantisko ieguldījumu </w:t>
      </w:r>
      <w:r>
        <w:rPr>
          <w:sz w:val="28"/>
          <w:szCs w:val="28"/>
          <w:lang w:val="lv-LV" w:eastAsia="lv-LV"/>
        </w:rPr>
        <w:t xml:space="preserve">valsts nekustamo </w:t>
      </w:r>
      <w:r w:rsidRPr="007370B0">
        <w:rPr>
          <w:sz w:val="28"/>
          <w:szCs w:val="28"/>
          <w:lang w:val="lv-LV" w:eastAsia="lv-LV"/>
        </w:rPr>
        <w:t xml:space="preserve">īpašumu </w:t>
      </w:r>
      <w:r>
        <w:rPr>
          <w:sz w:val="28"/>
          <w:szCs w:val="28"/>
          <w:lang w:val="lv-LV"/>
        </w:rPr>
        <w:t>(</w:t>
      </w:r>
      <w:r w:rsidR="007214ED">
        <w:rPr>
          <w:sz w:val="28"/>
          <w:szCs w:val="28"/>
          <w:lang w:val="lv-LV"/>
        </w:rPr>
        <w:t xml:space="preserve">nekustamā īpašuma </w:t>
      </w:r>
      <w:r w:rsidRPr="007370B0">
        <w:rPr>
          <w:sz w:val="28"/>
          <w:szCs w:val="28"/>
          <w:lang w:val="lv-LV"/>
        </w:rPr>
        <w:t xml:space="preserve">kadastra </w:t>
      </w:r>
      <w:r w:rsidR="0019746A">
        <w:rPr>
          <w:sz w:val="28"/>
          <w:szCs w:val="28"/>
          <w:lang w:val="lv-LV"/>
        </w:rPr>
        <w:t>Nr. </w:t>
      </w:r>
      <w:r w:rsidRPr="007370B0">
        <w:rPr>
          <w:sz w:val="28"/>
          <w:szCs w:val="28"/>
          <w:lang w:val="lv-LV"/>
        </w:rPr>
        <w:t>2100</w:t>
      </w:r>
      <w:r w:rsidR="0019746A"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>901</w:t>
      </w:r>
      <w:r w:rsidR="0019746A"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>3798</w:t>
      </w:r>
      <w:r w:rsidR="0019746A">
        <w:rPr>
          <w:sz w:val="28"/>
          <w:szCs w:val="28"/>
          <w:lang w:val="lv-LV"/>
        </w:rPr>
        <w:t xml:space="preserve">) – </w:t>
      </w:r>
      <w:r w:rsidRPr="007370B0">
        <w:rPr>
          <w:sz w:val="28"/>
          <w:szCs w:val="28"/>
          <w:lang w:val="lv-LV"/>
        </w:rPr>
        <w:t>nedzīvojam</w:t>
      </w:r>
      <w:r w:rsidR="0019746A">
        <w:rPr>
          <w:sz w:val="28"/>
          <w:szCs w:val="28"/>
          <w:lang w:val="lv-LV"/>
        </w:rPr>
        <w:t>o</w:t>
      </w:r>
      <w:r w:rsidRPr="007370B0">
        <w:rPr>
          <w:sz w:val="28"/>
          <w:szCs w:val="28"/>
          <w:lang w:val="lv-LV"/>
        </w:rPr>
        <w:t xml:space="preserve"> telp</w:t>
      </w:r>
      <w:r w:rsidR="0019746A">
        <w:rPr>
          <w:sz w:val="28"/>
          <w:szCs w:val="28"/>
          <w:lang w:val="lv-LV"/>
        </w:rPr>
        <w:t>u</w:t>
      </w:r>
      <w:r w:rsidRPr="007370B0">
        <w:rPr>
          <w:sz w:val="28"/>
          <w:szCs w:val="28"/>
          <w:lang w:val="lv-LV"/>
        </w:rPr>
        <w:t xml:space="preserve"> Nr.</w:t>
      </w:r>
      <w:r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>35 (telpu grupas kadastra apzīmējums 2100</w:t>
      </w:r>
      <w:r w:rsidR="0019746A"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>004</w:t>
      </w:r>
      <w:r w:rsidR="0019746A"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>0830</w:t>
      </w:r>
      <w:r w:rsidR="0019746A"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>001</w:t>
      </w:r>
      <w:r w:rsidR="0019746A"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>035) 50</w:t>
      </w:r>
      <w:r w:rsidR="0019746A">
        <w:rPr>
          <w:sz w:val="28"/>
          <w:szCs w:val="28"/>
          <w:lang w:val="lv-LV"/>
        </w:rPr>
        <w:t> </w:t>
      </w:r>
      <w:r w:rsidRPr="007370B0">
        <w:rPr>
          <w:sz w:val="28"/>
          <w:szCs w:val="28"/>
          <w:lang w:val="lv-LV"/>
        </w:rPr>
        <w:t>m</w:t>
      </w:r>
      <w:r w:rsidRPr="007370B0">
        <w:rPr>
          <w:sz w:val="28"/>
          <w:szCs w:val="28"/>
          <w:vertAlign w:val="superscript"/>
          <w:lang w:val="lv-LV"/>
        </w:rPr>
        <w:t>2</w:t>
      </w:r>
      <w:r w:rsidRPr="007370B0">
        <w:rPr>
          <w:sz w:val="28"/>
          <w:szCs w:val="28"/>
          <w:lang w:val="lv-LV"/>
        </w:rPr>
        <w:t xml:space="preserve"> platībā, 4800/383750 kopīpašuma domājamā</w:t>
      </w:r>
      <w:r w:rsidR="0019746A">
        <w:rPr>
          <w:sz w:val="28"/>
          <w:szCs w:val="28"/>
          <w:lang w:val="lv-LV"/>
        </w:rPr>
        <w:t>s</w:t>
      </w:r>
      <w:r w:rsidRPr="007370B0">
        <w:rPr>
          <w:sz w:val="28"/>
          <w:szCs w:val="28"/>
          <w:lang w:val="lv-LV"/>
        </w:rPr>
        <w:t xml:space="preserve"> daļ</w:t>
      </w:r>
      <w:r w:rsidR="0019746A">
        <w:rPr>
          <w:sz w:val="28"/>
          <w:szCs w:val="28"/>
          <w:lang w:val="lv-LV"/>
        </w:rPr>
        <w:t>as</w:t>
      </w:r>
      <w:r w:rsidRPr="007370B0">
        <w:rPr>
          <w:sz w:val="28"/>
          <w:szCs w:val="28"/>
          <w:lang w:val="lv-LV"/>
        </w:rPr>
        <w:t xml:space="preserve"> no būves (</w:t>
      </w:r>
      <w:r w:rsidR="007214ED">
        <w:rPr>
          <w:sz w:val="28"/>
          <w:szCs w:val="28"/>
          <w:lang w:val="lv-LV"/>
        </w:rPr>
        <w:t xml:space="preserve">būves </w:t>
      </w:r>
      <w:r w:rsidRPr="007370B0">
        <w:rPr>
          <w:sz w:val="28"/>
          <w:szCs w:val="28"/>
          <w:lang w:val="lv-LV"/>
        </w:rPr>
        <w:t>kadastr</w:t>
      </w:r>
      <w:r w:rsidR="007214ED">
        <w:rPr>
          <w:sz w:val="28"/>
          <w:szCs w:val="28"/>
          <w:lang w:val="lv-LV"/>
        </w:rPr>
        <w:t>a apzīmējums 2100 004 0830 001)</w:t>
      </w:r>
      <w:r w:rsidRPr="007370B0">
        <w:rPr>
          <w:sz w:val="28"/>
          <w:szCs w:val="28"/>
          <w:lang w:val="lv-LV"/>
        </w:rPr>
        <w:t xml:space="preserve"> un 4800/383750 kopīpašuma domājamā</w:t>
      </w:r>
      <w:r w:rsidR="0019746A">
        <w:rPr>
          <w:sz w:val="28"/>
          <w:szCs w:val="28"/>
          <w:lang w:val="lv-LV"/>
        </w:rPr>
        <w:t>s</w:t>
      </w:r>
      <w:r w:rsidRPr="007370B0">
        <w:rPr>
          <w:sz w:val="28"/>
          <w:szCs w:val="28"/>
          <w:lang w:val="lv-LV"/>
        </w:rPr>
        <w:t xml:space="preserve"> daļ</w:t>
      </w:r>
      <w:r w:rsidR="0019746A">
        <w:rPr>
          <w:sz w:val="28"/>
          <w:szCs w:val="28"/>
          <w:lang w:val="lv-LV"/>
        </w:rPr>
        <w:t>as</w:t>
      </w:r>
      <w:r w:rsidRPr="007370B0">
        <w:rPr>
          <w:sz w:val="28"/>
          <w:szCs w:val="28"/>
          <w:lang w:val="lv-LV"/>
        </w:rPr>
        <w:t xml:space="preserve"> no zemes </w:t>
      </w:r>
      <w:r w:rsidR="0019746A">
        <w:rPr>
          <w:sz w:val="28"/>
          <w:szCs w:val="28"/>
          <w:lang w:val="lv-LV"/>
        </w:rPr>
        <w:t xml:space="preserve">vienības </w:t>
      </w:r>
      <w:r w:rsidRPr="007370B0">
        <w:rPr>
          <w:sz w:val="28"/>
          <w:szCs w:val="28"/>
          <w:lang w:val="lv-LV"/>
        </w:rPr>
        <w:t>(</w:t>
      </w:r>
      <w:r w:rsidR="007214ED">
        <w:rPr>
          <w:sz w:val="28"/>
          <w:szCs w:val="28"/>
          <w:lang w:val="lv-LV"/>
        </w:rPr>
        <w:t xml:space="preserve">zemes vienības </w:t>
      </w:r>
      <w:r w:rsidRPr="007370B0">
        <w:rPr>
          <w:sz w:val="28"/>
          <w:szCs w:val="28"/>
          <w:lang w:val="lv-LV"/>
        </w:rPr>
        <w:t>kadastra apzīmējums 2100 004 0830)</w:t>
      </w:r>
      <w:r>
        <w:rPr>
          <w:sz w:val="28"/>
          <w:szCs w:val="28"/>
          <w:lang w:val="lv-LV"/>
        </w:rPr>
        <w:t xml:space="preserve"> </w:t>
      </w:r>
      <w:r w:rsidRPr="007370B0">
        <w:rPr>
          <w:sz w:val="28"/>
          <w:szCs w:val="28"/>
          <w:lang w:val="lv-LV"/>
        </w:rPr>
        <w:t xml:space="preserve"> </w:t>
      </w:r>
      <w:r w:rsidR="0019746A">
        <w:rPr>
          <w:sz w:val="28"/>
          <w:szCs w:val="28"/>
          <w:lang w:val="lv-LV"/>
        </w:rPr>
        <w:t xml:space="preserve">– </w:t>
      </w:r>
      <w:r w:rsidR="008D3658">
        <w:rPr>
          <w:sz w:val="28"/>
          <w:szCs w:val="28"/>
          <w:lang w:val="lv-LV"/>
        </w:rPr>
        <w:t>10 8</w:t>
      </w:r>
      <w:r w:rsidR="008D3658" w:rsidRPr="007370B0">
        <w:rPr>
          <w:sz w:val="28"/>
          <w:szCs w:val="28"/>
          <w:lang w:val="lv-LV"/>
        </w:rPr>
        <w:t>00 </w:t>
      </w:r>
      <w:proofErr w:type="spellStart"/>
      <w:r w:rsidR="008D3658" w:rsidRPr="007370B0">
        <w:rPr>
          <w:i/>
          <w:iCs/>
          <w:sz w:val="28"/>
          <w:szCs w:val="28"/>
          <w:lang w:val="lv-LV"/>
        </w:rPr>
        <w:t>euro</w:t>
      </w:r>
      <w:proofErr w:type="spellEnd"/>
      <w:r w:rsidR="008D3658" w:rsidRPr="007370B0">
        <w:rPr>
          <w:sz w:val="28"/>
          <w:szCs w:val="28"/>
          <w:lang w:val="lv-LV"/>
        </w:rPr>
        <w:t xml:space="preserve"> vērtībā </w:t>
      </w:r>
      <w:r w:rsidR="007214ED" w:rsidRPr="007370B0">
        <w:rPr>
          <w:sz w:val="28"/>
          <w:szCs w:val="28"/>
          <w:lang w:val="lv-LV"/>
        </w:rPr>
        <w:t>K.</w:t>
      </w:r>
      <w:r w:rsidR="0019746A">
        <w:rPr>
          <w:sz w:val="28"/>
          <w:szCs w:val="28"/>
          <w:lang w:val="lv-LV"/>
        </w:rPr>
        <w:t> Valdemāra ielā 4</w:t>
      </w:r>
      <w:r w:rsidR="007214ED">
        <w:rPr>
          <w:sz w:val="28"/>
          <w:szCs w:val="28"/>
          <w:lang w:val="lv-LV"/>
        </w:rPr>
        <w:t>–</w:t>
      </w:r>
      <w:r w:rsidR="007214ED" w:rsidRPr="007370B0">
        <w:rPr>
          <w:sz w:val="28"/>
          <w:szCs w:val="28"/>
          <w:lang w:val="lv-LV"/>
        </w:rPr>
        <w:t>35, Rēzeknē</w:t>
      </w:r>
      <w:r w:rsidRPr="007370B0">
        <w:rPr>
          <w:sz w:val="28"/>
          <w:szCs w:val="28"/>
          <w:lang w:val="lv-LV"/>
        </w:rPr>
        <w:t>, kas i</w:t>
      </w:r>
      <w:r>
        <w:rPr>
          <w:sz w:val="28"/>
          <w:szCs w:val="28"/>
          <w:lang w:val="lv-LV"/>
        </w:rPr>
        <w:t>erakstīts</w:t>
      </w:r>
      <w:r w:rsidRPr="007370B0">
        <w:rPr>
          <w:sz w:val="28"/>
          <w:szCs w:val="28"/>
          <w:lang w:val="lv-LV"/>
        </w:rPr>
        <w:t xml:space="preserve"> zemesgrāmatā uz valsts vārda </w:t>
      </w:r>
      <w:r>
        <w:rPr>
          <w:sz w:val="28"/>
          <w:szCs w:val="28"/>
          <w:lang w:val="lv-LV"/>
        </w:rPr>
        <w:t>Vides aizsardzības un reģionālās attīstības ministrijas personā.</w:t>
      </w:r>
    </w:p>
    <w:p w14:paraId="279016DC" w14:textId="77777777" w:rsidR="003E7E4B" w:rsidRPr="00993D44" w:rsidRDefault="003E7E4B" w:rsidP="003E7E4B">
      <w:pPr>
        <w:jc w:val="both"/>
        <w:rPr>
          <w:szCs w:val="28"/>
          <w:lang w:val="lv-LV" w:eastAsia="lv-LV"/>
        </w:rPr>
      </w:pPr>
    </w:p>
    <w:p w14:paraId="279016DD" w14:textId="77777777" w:rsidR="003E7E4B" w:rsidRPr="007370B0" w:rsidRDefault="003E7E4B" w:rsidP="00D26F7C">
      <w:pPr>
        <w:jc w:val="both"/>
        <w:rPr>
          <w:sz w:val="28"/>
          <w:szCs w:val="28"/>
          <w:lang w:val="lv-LV"/>
        </w:rPr>
      </w:pPr>
    </w:p>
    <w:p w14:paraId="279016DE" w14:textId="77777777" w:rsidR="003E7E4B" w:rsidRPr="003D7706" w:rsidRDefault="003E7E4B" w:rsidP="003E7E4B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512BE47" w14:textId="77777777" w:rsidR="00D26F7C" w:rsidRPr="00C514FD" w:rsidRDefault="00D26F7C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B1A8608" w14:textId="77777777" w:rsidR="00D26F7C" w:rsidRPr="00C514FD" w:rsidRDefault="00D26F7C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94AB62" w14:textId="77777777" w:rsidR="00D26F7C" w:rsidRDefault="00D26F7C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7FBD93" w14:textId="77777777" w:rsidR="00D26F7C" w:rsidRPr="00C514FD" w:rsidRDefault="00D26F7C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986442" w14:textId="77777777" w:rsidR="00D26F7C" w:rsidRDefault="00D26F7C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654ADFC3" w14:textId="77777777" w:rsidR="00D26F7C" w:rsidRPr="00C514FD" w:rsidRDefault="00D26F7C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p w14:paraId="279016E4" w14:textId="126202D1" w:rsidR="003E7E4B" w:rsidRPr="003D7706" w:rsidRDefault="003E7E4B" w:rsidP="003E7E4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79016E5" w14:textId="77777777" w:rsidR="001D5CCD" w:rsidRDefault="001D5CCD"/>
    <w:sectPr w:rsidR="001D5CCD" w:rsidSect="00D26F7C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FAFD" w14:textId="77777777" w:rsidR="00D26F7C" w:rsidRDefault="00D26F7C" w:rsidP="00D26F7C">
      <w:r>
        <w:separator/>
      </w:r>
    </w:p>
  </w:endnote>
  <w:endnote w:type="continuationSeparator" w:id="0">
    <w:p w14:paraId="12C2E934" w14:textId="77777777" w:rsidR="00D26F7C" w:rsidRDefault="00D26F7C" w:rsidP="00D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2EA1" w14:textId="181B1F0F" w:rsidR="00D26F7C" w:rsidRPr="00D26F7C" w:rsidRDefault="00D26F7C">
    <w:pPr>
      <w:pStyle w:val="Footer"/>
      <w:rPr>
        <w:sz w:val="16"/>
        <w:szCs w:val="16"/>
        <w:lang w:val="lv-LV"/>
      </w:rPr>
    </w:pPr>
    <w:r w:rsidRPr="00D26F7C">
      <w:rPr>
        <w:sz w:val="16"/>
        <w:szCs w:val="16"/>
        <w:lang w:val="lv-LV"/>
      </w:rPr>
      <w:t>R0726_8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BF4E" w14:textId="77777777" w:rsidR="00D26F7C" w:rsidRDefault="00D26F7C" w:rsidP="00D26F7C">
      <w:r>
        <w:separator/>
      </w:r>
    </w:p>
  </w:footnote>
  <w:footnote w:type="continuationSeparator" w:id="0">
    <w:p w14:paraId="76ADA54B" w14:textId="77777777" w:rsidR="00D26F7C" w:rsidRDefault="00D26F7C" w:rsidP="00D2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2846" w14:textId="77777777" w:rsidR="00D26F7C" w:rsidRPr="00A142D0" w:rsidRDefault="00D26F7C">
    <w:pPr>
      <w:pStyle w:val="Header"/>
    </w:pPr>
  </w:p>
  <w:p w14:paraId="3A4823C6" w14:textId="0C752F81" w:rsidR="00D26F7C" w:rsidRPr="00D26F7C" w:rsidRDefault="00D26F7C">
    <w:pPr>
      <w:pStyle w:val="Header"/>
    </w:pPr>
    <w:r>
      <w:rPr>
        <w:noProof/>
      </w:rPr>
      <w:drawing>
        <wp:inline distT="0" distB="0" distL="0" distR="0" wp14:anchorId="5CC09529" wp14:editId="5D7A9B4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4B"/>
    <w:rsid w:val="000C466C"/>
    <w:rsid w:val="0019746A"/>
    <w:rsid w:val="001D5CCD"/>
    <w:rsid w:val="002763D9"/>
    <w:rsid w:val="003C1F5E"/>
    <w:rsid w:val="003D7706"/>
    <w:rsid w:val="003E7E4B"/>
    <w:rsid w:val="003F0047"/>
    <w:rsid w:val="005B6329"/>
    <w:rsid w:val="007214ED"/>
    <w:rsid w:val="007370B0"/>
    <w:rsid w:val="008D3658"/>
    <w:rsid w:val="00993D44"/>
    <w:rsid w:val="00A01856"/>
    <w:rsid w:val="00AD0254"/>
    <w:rsid w:val="00C21DC4"/>
    <w:rsid w:val="00C5486A"/>
    <w:rsid w:val="00D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16D1"/>
  <w15:chartTrackingRefBased/>
  <w15:docId w15:val="{FDB10E19-6834-42A6-A86E-2D3A9DB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E7E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E7E4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E7E4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26F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F7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6F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7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5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63545-valsts-parvaldes-iekartas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63545-valsts-parvaldes-iekartas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Paipala</dc:creator>
  <cp:lastModifiedBy>Leontine Babkina</cp:lastModifiedBy>
  <cp:revision>8</cp:revision>
  <cp:lastPrinted>2018-04-18T08:53:00Z</cp:lastPrinted>
  <dcterms:created xsi:type="dcterms:W3CDTF">2018-03-21T08:06:00Z</dcterms:created>
  <dcterms:modified xsi:type="dcterms:W3CDTF">2018-04-25T12:20:00Z</dcterms:modified>
</cp:coreProperties>
</file>