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B5" w:rsidRPr="006D5DB5" w:rsidRDefault="006D5DB5" w:rsidP="00AD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312733" w:rsidRDefault="00B417FB" w:rsidP="00724456">
      <w:pPr>
        <w:pStyle w:val="BodyText"/>
        <w:spacing w:line="20" w:lineRule="atLeast"/>
        <w:jc w:val="center"/>
        <w:rPr>
          <w:b/>
          <w:bCs/>
          <w:szCs w:val="28"/>
          <w:lang w:eastAsia="lv-LV"/>
        </w:rPr>
      </w:pPr>
      <w:r>
        <w:rPr>
          <w:b/>
          <w:bCs/>
          <w:szCs w:val="28"/>
          <w:lang w:eastAsia="lv-LV"/>
        </w:rPr>
        <w:t>“</w:t>
      </w:r>
      <w:r w:rsidR="00070FE6" w:rsidRPr="00070FE6">
        <w:rPr>
          <w:b/>
        </w:rPr>
        <w:t>Par līdzfinansējuma piešķiršanu Latvijas Drošības un aizsardzības industriju federācijai</w:t>
      </w:r>
      <w:r w:rsidR="00724456">
        <w:rPr>
          <w:b/>
          <w:color w:val="000000"/>
          <w:szCs w:val="28"/>
        </w:rPr>
        <w:t>”</w:t>
      </w:r>
      <w:r w:rsidR="006D5DB5" w:rsidRPr="006D5DB5">
        <w:rPr>
          <w:szCs w:val="28"/>
        </w:rPr>
        <w:t xml:space="preserve"> </w:t>
      </w:r>
      <w:r w:rsidR="0007739C">
        <w:rPr>
          <w:b/>
          <w:bCs/>
          <w:szCs w:val="28"/>
          <w:lang w:eastAsia="lv-LV"/>
        </w:rPr>
        <w:t>sākotnējās ie</w:t>
      </w:r>
      <w:bookmarkStart w:id="0" w:name="_GoBack"/>
      <w:bookmarkEnd w:id="0"/>
      <w:r w:rsidR="0007739C">
        <w:rPr>
          <w:b/>
          <w:bCs/>
          <w:szCs w:val="28"/>
          <w:lang w:eastAsia="lv-LV"/>
        </w:rPr>
        <w:t xml:space="preserve">tekmes </w:t>
      </w:r>
      <w:r w:rsidR="006D5DB5" w:rsidRPr="006D5DB5">
        <w:rPr>
          <w:b/>
          <w:bCs/>
          <w:szCs w:val="28"/>
          <w:lang w:eastAsia="lv-LV"/>
        </w:rPr>
        <w:t>novērtējuma ziņojums (anotācija)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3"/>
        <w:gridCol w:w="5343"/>
      </w:tblGrid>
      <w:tr w:rsidR="00312733" w:rsidRPr="0016538F" w:rsidTr="00B420CE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33" w:rsidRPr="0016538F" w:rsidRDefault="00312733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53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12733" w:rsidRPr="0016538F" w:rsidTr="00B420CE"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RDefault="00312733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RDefault="00312733" w:rsidP="00B420CE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</w:tbl>
    <w:p w:rsidR="00312733" w:rsidRDefault="00312733" w:rsidP="003127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0356D3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0356D3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D5DB5" w:rsidRPr="000356D3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Default="00B52505" w:rsidP="006D5DB5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Likuma “Par valsts budžetu 2018</w:t>
            </w:r>
            <w:r w:rsidR="006D5DB5" w:rsidRPr="006D5D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</w:t>
            </w:r>
            <w:r w:rsidR="006D5D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gadam” 64</w:t>
            </w:r>
            <w:r w:rsidR="006D5DB5" w:rsidRPr="006D5D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pants paredz, ka programmas “Valsts aizsardzība, drošība un integrācija NATO” izlietojumu nosaka Ministru kabinets.</w:t>
            </w:r>
          </w:p>
          <w:p w:rsidR="008E68E3" w:rsidRDefault="00B417FB" w:rsidP="008E68E3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2003. gada 29. aprīļa noteikumu Nr. </w:t>
            </w:r>
            <w:r w:rsidR="008E68E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236 “Aizsardzīb</w:t>
            </w:r>
            <w:r w:rsidR="00220D9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 ministrijas nolikums” </w:t>
            </w:r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a</w:t>
            </w:r>
            <w:r w:rsidR="008E68E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pakšpunkt</w:t>
            </w:r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 trešā </w:t>
            </w:r>
            <w:proofErr w:type="spellStart"/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prim</w:t>
            </w:r>
            <w:proofErr w:type="spellEnd"/>
            <w:r w:rsidR="00022A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daļa</w:t>
            </w:r>
            <w:r w:rsidR="008E68E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nosaka, ka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izsardzības ministrija</w:t>
            </w:r>
            <w:r w:rsidR="00F30A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 – AM)</w:t>
            </w:r>
            <w:r w:rsidR="008E68E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nodrošina normatīvo aktu izstrādi, kā arī valsts politikas ietvaros identificēto atbalsta virzienu īstenošanu nacionālās aizsardzības un drošības industrijas jomā.</w:t>
            </w:r>
          </w:p>
          <w:p w:rsidR="006D5DB5" w:rsidRDefault="00B417FB" w:rsidP="006D5DB5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2016. gada 13. </w:t>
            </w:r>
            <w:r w:rsidR="00294C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septembra sēdē tika apstiprināts informatīvais ziņojums “Par aizsardzības nozares sadarbības stiprināšanu ar Latvijas aizsardzības un drošības industriju” (turpmāk – Ziņojums), kura viens no mērķiem ir veicināt tādas aizsardzības industrijas izveidošanos un pastāvēšanu, kas ir starptautiski konkurētspējīga un uz eksportu orientēta. Papildus tam, Ziņojumā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</w:t>
            </w:r>
            <w:r w:rsidR="00294C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atbilstoši resursu pieejamībai paplašina aizsardzības un drošības industrijas atbalsta instrumentāriju, tai skaitā sniedzot atbalstu līdzdalībai starptautiskās militārās industrijas izstādēs.</w:t>
            </w:r>
          </w:p>
          <w:p w:rsidR="006D5DB5" w:rsidRDefault="00EE75C2" w:rsidP="00EE75C2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 Aizsardzības ministriju un Latvijas Drošības un aizsardzības industriju fed</w:t>
            </w:r>
            <w:r w:rsidR="00B417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erāciju (turpmāk – LDAIF) 2013. gada 28.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augustā tika noslēgta vienošanās Nr. C-09/AM/2013 (turpmāk – Vienošanās) par sadarbību, lai veicinātu Latvijas ilgtspējīgu drošību un stabilitāti, sekmējot valsts attīstību un tautsaimniecības konkurētspēju.</w:t>
            </w:r>
          </w:p>
          <w:p w:rsidR="006D5DB5" w:rsidRPr="006D5DB5" w:rsidRDefault="006D5DB5" w:rsidP="0022182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D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 xml:space="preserve">Līdzfinansējuma piešķiršana </w:t>
            </w:r>
            <w:r w:rsidR="0022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LDAIF nepieciešama, lai segtu nacionālā stenda dizaina, izgatavošanas un transportēšanas izmaksas, tādējādi nodrošinot LDAIF iespēju pārstāvēt Latvijas aizsardzības nozari starptautiskajā izstādē “</w:t>
            </w:r>
            <w:proofErr w:type="spellStart"/>
            <w:r w:rsidR="0022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Eurosatory</w:t>
            </w:r>
            <w:proofErr w:type="spellEnd"/>
            <w:r w:rsidR="0022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2018”.</w:t>
            </w:r>
          </w:p>
        </w:tc>
      </w:tr>
      <w:tr w:rsidR="005372FC" w:rsidRPr="000356D3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RPr="000356D3" w:rsidRDefault="005372FC" w:rsidP="005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RDefault="005372FC" w:rsidP="00537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6D5DB5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Default="00D44E08" w:rsidP="005372FC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D44E08" w:rsidRPr="00D44E08" w:rsidRDefault="00D44E08" w:rsidP="00D44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D44E08" w:rsidRDefault="005372FC" w:rsidP="00D44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RDefault="00B417FB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Šī gada 11. - 15. jūnijā</w:t>
            </w:r>
            <w:r w:rsidR="0022182C">
              <w:rPr>
                <w:sz w:val="28"/>
                <w:szCs w:val="28"/>
              </w:rPr>
              <w:t xml:space="preserve"> Parīzē, Francijā norisināsies viena no pasaulē lielākajām un apmeklētākajām aizsardzības </w:t>
            </w:r>
            <w:r>
              <w:rPr>
                <w:sz w:val="28"/>
                <w:szCs w:val="28"/>
              </w:rPr>
              <w:t>industrijas izstādēm</w:t>
            </w:r>
            <w:r w:rsidR="0022182C">
              <w:rPr>
                <w:sz w:val="28"/>
                <w:szCs w:val="28"/>
              </w:rPr>
              <w:t xml:space="preserve"> “</w:t>
            </w:r>
            <w:proofErr w:type="spellStart"/>
            <w:r w:rsidR="0022182C">
              <w:rPr>
                <w:sz w:val="28"/>
                <w:szCs w:val="28"/>
              </w:rPr>
              <w:t>Eurosatory</w:t>
            </w:r>
            <w:proofErr w:type="spellEnd"/>
            <w:r w:rsidR="0022182C">
              <w:rPr>
                <w:sz w:val="28"/>
                <w:szCs w:val="28"/>
              </w:rPr>
              <w:t xml:space="preserve"> 2018”. LDAIF ir pieteikusies dalībai izstādē, plānojot </w:t>
            </w:r>
            <w:r>
              <w:rPr>
                <w:sz w:val="28"/>
                <w:szCs w:val="28"/>
              </w:rPr>
              <w:t>iz</w:t>
            </w:r>
            <w:r w:rsidR="0022182C">
              <w:rPr>
                <w:sz w:val="28"/>
                <w:szCs w:val="28"/>
              </w:rPr>
              <w:t>veidot nacionālo stendu</w:t>
            </w:r>
            <w:r>
              <w:rPr>
                <w:sz w:val="28"/>
                <w:szCs w:val="28"/>
              </w:rPr>
              <w:t>.</w:t>
            </w:r>
            <w:r w:rsidR="00221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Izstādē</w:t>
            </w:r>
            <w:r w:rsidR="0022182C">
              <w:rPr>
                <w:sz w:val="28"/>
                <w:szCs w:val="28"/>
              </w:rPr>
              <w:t xml:space="preserve"> piedalīsies pieci LDAIF biedri ar augstu eksportspēju vai </w:t>
            </w:r>
            <w:proofErr w:type="spellStart"/>
            <w:r w:rsidR="0022182C">
              <w:rPr>
                <w:sz w:val="28"/>
                <w:szCs w:val="28"/>
              </w:rPr>
              <w:t>eksportpotenciālu</w:t>
            </w:r>
            <w:proofErr w:type="spellEnd"/>
            <w:r w:rsidR="0022182C">
              <w:rPr>
                <w:sz w:val="28"/>
                <w:szCs w:val="28"/>
              </w:rPr>
              <w:t>: SIA “SRC Brasa”, SIA “</w:t>
            </w:r>
            <w:proofErr w:type="spellStart"/>
            <w:r w:rsidR="0022182C">
              <w:rPr>
                <w:sz w:val="28"/>
                <w:szCs w:val="28"/>
              </w:rPr>
              <w:t>Belss</w:t>
            </w:r>
            <w:proofErr w:type="spellEnd"/>
            <w:r w:rsidR="0022182C">
              <w:rPr>
                <w:sz w:val="28"/>
                <w:szCs w:val="28"/>
              </w:rPr>
              <w:t>”, SIA “</w:t>
            </w:r>
            <w:proofErr w:type="spellStart"/>
            <w:r w:rsidR="0022182C">
              <w:rPr>
                <w:sz w:val="28"/>
                <w:szCs w:val="28"/>
              </w:rPr>
              <w:t>Squalio</w:t>
            </w:r>
            <w:proofErr w:type="spellEnd"/>
            <w:r w:rsidR="0022182C">
              <w:rPr>
                <w:sz w:val="28"/>
                <w:szCs w:val="28"/>
              </w:rPr>
              <w:t xml:space="preserve"> </w:t>
            </w:r>
            <w:proofErr w:type="spellStart"/>
            <w:r w:rsidR="0022182C">
              <w:rPr>
                <w:sz w:val="28"/>
                <w:szCs w:val="28"/>
              </w:rPr>
              <w:t>Cloud</w:t>
            </w:r>
            <w:proofErr w:type="spellEnd"/>
            <w:r w:rsidR="0022182C">
              <w:rPr>
                <w:sz w:val="28"/>
                <w:szCs w:val="28"/>
              </w:rPr>
              <w:t xml:space="preserve"> </w:t>
            </w:r>
            <w:proofErr w:type="spellStart"/>
            <w:r w:rsidR="0022182C">
              <w:rPr>
                <w:sz w:val="28"/>
                <w:szCs w:val="28"/>
              </w:rPr>
              <w:t>Consulting</w:t>
            </w:r>
            <w:proofErr w:type="spellEnd"/>
            <w:r w:rsidR="0022182C">
              <w:rPr>
                <w:sz w:val="28"/>
                <w:szCs w:val="28"/>
              </w:rPr>
              <w:t>”, SIA “</w:t>
            </w:r>
            <w:proofErr w:type="spellStart"/>
            <w:r w:rsidR="0022182C">
              <w:rPr>
                <w:sz w:val="28"/>
                <w:szCs w:val="28"/>
              </w:rPr>
              <w:t>Vizulo</w:t>
            </w:r>
            <w:proofErr w:type="spellEnd"/>
            <w:r w:rsidR="0022182C">
              <w:rPr>
                <w:sz w:val="28"/>
                <w:szCs w:val="28"/>
              </w:rPr>
              <w:t>” un SIA “</w:t>
            </w:r>
            <w:proofErr w:type="spellStart"/>
            <w:r w:rsidR="0022182C">
              <w:rPr>
                <w:sz w:val="28"/>
                <w:szCs w:val="28"/>
              </w:rPr>
              <w:t>Baltic</w:t>
            </w:r>
            <w:proofErr w:type="spellEnd"/>
            <w:r w:rsidR="0022182C">
              <w:rPr>
                <w:sz w:val="28"/>
                <w:szCs w:val="28"/>
              </w:rPr>
              <w:t xml:space="preserve"> </w:t>
            </w:r>
            <w:proofErr w:type="spellStart"/>
            <w:r w:rsidR="0022182C">
              <w:rPr>
                <w:sz w:val="28"/>
                <w:szCs w:val="28"/>
              </w:rPr>
              <w:t>Innovation</w:t>
            </w:r>
            <w:proofErr w:type="spellEnd"/>
            <w:r w:rsidR="0022182C">
              <w:rPr>
                <w:sz w:val="28"/>
                <w:szCs w:val="28"/>
              </w:rPr>
              <w:t xml:space="preserve"> </w:t>
            </w:r>
            <w:proofErr w:type="spellStart"/>
            <w:r w:rsidR="0022182C">
              <w:rPr>
                <w:sz w:val="28"/>
                <w:szCs w:val="28"/>
              </w:rPr>
              <w:t>Holding</w:t>
            </w:r>
            <w:proofErr w:type="spellEnd"/>
            <w:r w:rsidR="0022182C">
              <w:rPr>
                <w:sz w:val="28"/>
                <w:szCs w:val="28"/>
              </w:rPr>
              <w:t xml:space="preserve">”. </w:t>
            </w:r>
          </w:p>
          <w:p w:rsidR="0022182C" w:rsidRDefault="0022182C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Izstādes stenda dizaina, izgatavošanas un transportē</w:t>
            </w:r>
            <w:r w:rsidR="00B417FB">
              <w:rPr>
                <w:sz w:val="28"/>
                <w:szCs w:val="28"/>
              </w:rPr>
              <w:t>šanas izmaksas ir 11 </w:t>
            </w:r>
            <w:r w:rsidR="00F37355">
              <w:rPr>
                <w:sz w:val="28"/>
                <w:szCs w:val="28"/>
              </w:rPr>
              <w:t xml:space="preserve">130 </w:t>
            </w:r>
            <w:proofErr w:type="spellStart"/>
            <w:r w:rsidR="00F37355">
              <w:rPr>
                <w:i/>
                <w:sz w:val="28"/>
                <w:szCs w:val="28"/>
              </w:rPr>
              <w:t>euro</w:t>
            </w:r>
            <w:proofErr w:type="spellEnd"/>
            <w:r w:rsidR="00F37355">
              <w:rPr>
                <w:sz w:val="28"/>
                <w:szCs w:val="28"/>
              </w:rPr>
              <w:t>, kas LDAIF rada nozīmīgu finansiālo slogu</w:t>
            </w:r>
            <w:r w:rsidR="00B417FB">
              <w:rPr>
                <w:sz w:val="28"/>
                <w:szCs w:val="28"/>
              </w:rPr>
              <w:t>,</w:t>
            </w:r>
            <w:r w:rsidR="00F37355">
              <w:rPr>
                <w:sz w:val="28"/>
                <w:szCs w:val="28"/>
              </w:rPr>
              <w:t xml:space="preserve"> ko LDAIF nav spējīga segt no saviem finanšu resursiem, ņemot vērā, ka izstādes dalības maksa visiem dalībniekiem sastāda 16 000 </w:t>
            </w:r>
            <w:proofErr w:type="spellStart"/>
            <w:r w:rsidR="00F37355">
              <w:rPr>
                <w:i/>
                <w:sz w:val="28"/>
                <w:szCs w:val="28"/>
              </w:rPr>
              <w:t>euro</w:t>
            </w:r>
            <w:proofErr w:type="spellEnd"/>
            <w:r w:rsidR="00F37355">
              <w:rPr>
                <w:sz w:val="28"/>
                <w:szCs w:val="28"/>
              </w:rPr>
              <w:t xml:space="preserve"> un to sedz LDAIF. Finansiālu atbalstu nav spējīga sniegt arī “Latvijas Investīciju un attīstības aģentūra”, </w:t>
            </w:r>
            <w:r w:rsidR="00B417FB">
              <w:rPr>
                <w:sz w:val="28"/>
                <w:szCs w:val="28"/>
              </w:rPr>
              <w:t>tādēļ</w:t>
            </w:r>
            <w:r w:rsidR="00F37355">
              <w:rPr>
                <w:sz w:val="28"/>
                <w:szCs w:val="28"/>
              </w:rPr>
              <w:t xml:space="preserve"> LDAIF dalība </w:t>
            </w:r>
            <w:r w:rsidR="00B417FB">
              <w:rPr>
                <w:sz w:val="28"/>
                <w:szCs w:val="28"/>
              </w:rPr>
              <w:t>pie</w:t>
            </w:r>
            <w:r w:rsidR="00F37355">
              <w:rPr>
                <w:sz w:val="28"/>
                <w:szCs w:val="28"/>
              </w:rPr>
              <w:t xml:space="preserve"> nacionālā stenda izstādē ir iespējama tikai ar A</w:t>
            </w:r>
            <w:r w:rsidR="00B417FB">
              <w:rPr>
                <w:sz w:val="28"/>
                <w:szCs w:val="28"/>
              </w:rPr>
              <w:t xml:space="preserve">M līdzfinansējumu. </w:t>
            </w:r>
            <w:r w:rsidR="00F37355">
              <w:rPr>
                <w:sz w:val="28"/>
                <w:szCs w:val="28"/>
              </w:rPr>
              <w:t xml:space="preserve">LDAIF ir vērsusies AM ar lūgumu sniegt finansiālu atbalstu 9500 </w:t>
            </w:r>
            <w:proofErr w:type="spellStart"/>
            <w:r w:rsidR="00F37355">
              <w:rPr>
                <w:i/>
                <w:sz w:val="28"/>
                <w:szCs w:val="28"/>
              </w:rPr>
              <w:t>euro</w:t>
            </w:r>
            <w:proofErr w:type="spellEnd"/>
            <w:r w:rsidR="00F37355">
              <w:rPr>
                <w:sz w:val="28"/>
                <w:szCs w:val="28"/>
              </w:rPr>
              <w:t xml:space="preserve"> apmērā, lai segt</w:t>
            </w:r>
            <w:r w:rsidR="00B417FB">
              <w:rPr>
                <w:sz w:val="28"/>
                <w:szCs w:val="28"/>
              </w:rPr>
              <w:t>u</w:t>
            </w:r>
            <w:r w:rsidR="00F37355">
              <w:rPr>
                <w:sz w:val="28"/>
                <w:szCs w:val="28"/>
              </w:rPr>
              <w:t xml:space="preserve"> izstādes stenda dizaina, izgatavošanas un transportēšanas izmaksas.</w:t>
            </w:r>
            <w:r w:rsidR="00D44E08">
              <w:rPr>
                <w:sz w:val="28"/>
                <w:szCs w:val="28"/>
              </w:rPr>
              <w:t xml:space="preserve"> </w:t>
            </w:r>
          </w:p>
          <w:p w:rsidR="00F37355" w:rsidRPr="00F37355" w:rsidRDefault="00F37355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Normatīvais akts paredz LDAIF piešķirt 9</w:t>
            </w:r>
            <w:r w:rsidR="00B417F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, lai līdzfinansētu vienot</w:t>
            </w:r>
            <w:r w:rsidR="007B4DCB">
              <w:rPr>
                <w:sz w:val="28"/>
                <w:szCs w:val="28"/>
              </w:rPr>
              <w:t>ā stenda dizaina, izgatavošanas un transportēšanas izmaksas</w:t>
            </w:r>
            <w:r w:rsidR="00D44E08">
              <w:rPr>
                <w:sz w:val="28"/>
                <w:szCs w:val="28"/>
              </w:rPr>
              <w:t xml:space="preserve">. </w:t>
            </w:r>
          </w:p>
          <w:p w:rsidR="00F37355" w:rsidRPr="00F37355" w:rsidRDefault="00F37355" w:rsidP="005372FC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Dalība veicinās Latvijas drošības un aizsardzības jomas uzņēmumu starptautisko atpazīstamību, kā arī iespējas piesaistīt jaunus klientus un sadarbības partnerus, tādējādi veicinot Latvijas drošības un aizsardzības industriju </w:t>
            </w:r>
            <w:r w:rsidR="00D44E08">
              <w:rPr>
                <w:sz w:val="28"/>
                <w:szCs w:val="28"/>
              </w:rPr>
              <w:t xml:space="preserve">konkurētspējas un eksportspējas </w:t>
            </w:r>
            <w:r>
              <w:rPr>
                <w:sz w:val="28"/>
                <w:szCs w:val="28"/>
              </w:rPr>
              <w:t>attīstību.</w:t>
            </w:r>
          </w:p>
          <w:p w:rsidR="00A93E55" w:rsidRPr="005372FC" w:rsidRDefault="00A93E55" w:rsidP="00D44E08">
            <w:pPr>
              <w:pStyle w:val="naiskr"/>
              <w:spacing w:before="0" w:after="0"/>
              <w:ind w:firstLine="345"/>
              <w:jc w:val="both"/>
              <w:rPr>
                <w:sz w:val="28"/>
                <w:szCs w:val="28"/>
              </w:rPr>
            </w:pPr>
          </w:p>
        </w:tc>
      </w:tr>
      <w:tr w:rsidR="006D5DB5" w:rsidRPr="00A55C2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B5B73" w:rsidRDefault="006D5DB5" w:rsidP="00F04C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</w:t>
            </w: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 xml:space="preserve"> ministrija</w:t>
            </w:r>
            <w:r w:rsidR="00F04C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D5DB5" w:rsidRPr="00A55C2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2646D1" w:rsidRDefault="002646D1" w:rsidP="00D4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Rīkojuma projekta izpildi 2018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gadā AM nodrošinās atbilstoši tai piešķirtajiem valsts budžeta līdzekļiem budžeta programmas </w:t>
            </w:r>
            <w:r w:rsidR="00D44E08">
              <w:rPr>
                <w:rFonts w:ascii="Times New Roman" w:hAnsi="Times New Roman" w:cs="Times New Roman"/>
                <w:iCs/>
                <w:sz w:val="28"/>
                <w:szCs w:val="28"/>
              </w:rPr>
              <w:t>22.12.00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“</w:t>
            </w:r>
            <w:r w:rsidR="00D44E08">
              <w:rPr>
                <w:rFonts w:ascii="Times New Roman" w:hAnsi="Times New Roman" w:cs="Times New Roman"/>
                <w:iCs/>
                <w:sz w:val="28"/>
                <w:szCs w:val="28"/>
              </w:rPr>
              <w:t>Nacionālo bruņoto spēku uzturēšana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>” ietvaros</w:t>
            </w:r>
            <w:r w:rsidR="00D44E0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2646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EE3F9E" w:rsidRPr="00A55C27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037DBD" w:rsidRDefault="00F04C46" w:rsidP="00A1235D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Drošības un aizsardzības industriju federācija un tās biedri.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Default="00FC232D" w:rsidP="00FC23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384E7F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384E7F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F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EE3F9E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A55C27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A55C27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302740" w:rsidRPr="00E968B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E968BE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3F9E" w:rsidRPr="00E968BE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40" w:rsidRPr="00E968BE" w:rsidRDefault="00302740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E968BE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814F5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Default="00CA0124" w:rsidP="00CA0124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 ministrija.</w:t>
            </w:r>
          </w:p>
        </w:tc>
      </w:tr>
      <w:tr w:rsidR="00EE3F9E" w:rsidRPr="00814F5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Default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A55C2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E3F9E" w:rsidRPr="00A55C27" w:rsidRDefault="00EE3F9E" w:rsidP="00EE3F9E">
      <w:pPr>
        <w:pStyle w:val="StyleRight"/>
        <w:spacing w:after="0"/>
        <w:ind w:firstLine="0"/>
        <w:jc w:val="both"/>
      </w:pPr>
    </w:p>
    <w:p w:rsid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Aizsardzības ministrs </w:t>
      </w: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Raimonds Bergmanis</w:t>
      </w:r>
    </w:p>
    <w:p w:rsidR="0033165C" w:rsidRPr="0033165C" w:rsidRDefault="0033165C" w:rsidP="0033165C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337" w:rsidRDefault="000B5337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B5337" w:rsidRDefault="000B5337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294CDE" w:rsidRDefault="00294CDE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294CDE" w:rsidRDefault="00294CDE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Pr="001D2694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CDE" w:rsidRPr="001D2694" w:rsidRDefault="00C56AE3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2694">
        <w:rPr>
          <w:rFonts w:ascii="Times New Roman" w:eastAsia="Times New Roman" w:hAnsi="Times New Roman" w:cs="Times New Roman"/>
          <w:sz w:val="20"/>
          <w:szCs w:val="20"/>
        </w:rPr>
        <w:t>M.Balodis, 67335278</w:t>
      </w:r>
    </w:p>
    <w:p w:rsidR="00F461EC" w:rsidRDefault="00070FE6" w:rsidP="001D2694">
      <w:pPr>
        <w:spacing w:after="0" w:line="240" w:lineRule="auto"/>
        <w:jc w:val="both"/>
      </w:pPr>
      <w:hyperlink r:id="rId6" w:history="1">
        <w:r w:rsidR="00C56AE3" w:rsidRPr="001D269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Marcis.balodis@mod.gov.lv</w:t>
        </w:r>
      </w:hyperlink>
    </w:p>
    <w:sectPr w:rsidR="00F461EC" w:rsidSect="00B8047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57" w:rsidRDefault="00835257">
      <w:pPr>
        <w:spacing w:after="0" w:line="240" w:lineRule="auto"/>
      </w:pPr>
      <w:r>
        <w:separator/>
      </w:r>
    </w:p>
  </w:endnote>
  <w:endnote w:type="continuationSeparator" w:id="0">
    <w:p w:rsidR="00835257" w:rsidRDefault="008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7B" w:rsidRDefault="00B8047B">
    <w:pPr>
      <w:pStyle w:val="Footer"/>
    </w:pPr>
    <w:r w:rsidRPr="00B8047B">
      <w:rPr>
        <w:rFonts w:ascii="Times New Roman" w:hAnsi="Times New Roman" w:cs="Times New Roman"/>
        <w:sz w:val="20"/>
        <w:szCs w:val="20"/>
      </w:rPr>
      <w:t>AIMAnot_21052018_LDAIF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7B" w:rsidRPr="00F01769" w:rsidRDefault="00B8047B" w:rsidP="00B8047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AIMAnot_270318_Liepsalas</w:t>
    </w:r>
  </w:p>
  <w:p w:rsidR="00B8047B" w:rsidRDefault="00B8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57" w:rsidRDefault="00835257">
      <w:pPr>
        <w:spacing w:after="0" w:line="240" w:lineRule="auto"/>
      </w:pPr>
      <w:r>
        <w:separator/>
      </w:r>
    </w:p>
  </w:footnote>
  <w:footnote w:type="continuationSeparator" w:id="0">
    <w:p w:rsidR="00835257" w:rsidRDefault="0083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070FE6">
          <w:rPr>
            <w:rFonts w:ascii="Times New Roman" w:hAnsi="Times New Roman" w:cs="Times New Roman"/>
            <w:noProof/>
          </w:rPr>
          <w:t>2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22AAC"/>
    <w:rsid w:val="00037DBD"/>
    <w:rsid w:val="00043F0C"/>
    <w:rsid w:val="000530A0"/>
    <w:rsid w:val="00061748"/>
    <w:rsid w:val="00070FE6"/>
    <w:rsid w:val="0007739C"/>
    <w:rsid w:val="000A345A"/>
    <w:rsid w:val="000B5337"/>
    <w:rsid w:val="001D2694"/>
    <w:rsid w:val="00220D9B"/>
    <w:rsid w:val="0022182C"/>
    <w:rsid w:val="00247BEA"/>
    <w:rsid w:val="002646D1"/>
    <w:rsid w:val="00294CAC"/>
    <w:rsid w:val="00294CDE"/>
    <w:rsid w:val="002A5E4A"/>
    <w:rsid w:val="00302740"/>
    <w:rsid w:val="00312733"/>
    <w:rsid w:val="0033165C"/>
    <w:rsid w:val="0035410D"/>
    <w:rsid w:val="00363BFC"/>
    <w:rsid w:val="00384E7F"/>
    <w:rsid w:val="00414EE6"/>
    <w:rsid w:val="00424CFC"/>
    <w:rsid w:val="00441163"/>
    <w:rsid w:val="00487A41"/>
    <w:rsid w:val="004C35A4"/>
    <w:rsid w:val="004D6622"/>
    <w:rsid w:val="00500318"/>
    <w:rsid w:val="005372FC"/>
    <w:rsid w:val="00543EAE"/>
    <w:rsid w:val="005D25A3"/>
    <w:rsid w:val="005F1632"/>
    <w:rsid w:val="005F35F8"/>
    <w:rsid w:val="006421A2"/>
    <w:rsid w:val="0065044E"/>
    <w:rsid w:val="006568C7"/>
    <w:rsid w:val="006902D8"/>
    <w:rsid w:val="006D5DB5"/>
    <w:rsid w:val="006E555B"/>
    <w:rsid w:val="006F2B43"/>
    <w:rsid w:val="00723E35"/>
    <w:rsid w:val="00724456"/>
    <w:rsid w:val="0074606C"/>
    <w:rsid w:val="007A7D2B"/>
    <w:rsid w:val="007B00C9"/>
    <w:rsid w:val="007B4DCB"/>
    <w:rsid w:val="007F2563"/>
    <w:rsid w:val="00831EC9"/>
    <w:rsid w:val="00835257"/>
    <w:rsid w:val="008618E3"/>
    <w:rsid w:val="0087335C"/>
    <w:rsid w:val="00892BA2"/>
    <w:rsid w:val="008C6303"/>
    <w:rsid w:val="008E68E3"/>
    <w:rsid w:val="00923595"/>
    <w:rsid w:val="00976696"/>
    <w:rsid w:val="009A14CA"/>
    <w:rsid w:val="009B117A"/>
    <w:rsid w:val="009E226C"/>
    <w:rsid w:val="009E2C34"/>
    <w:rsid w:val="00A058E8"/>
    <w:rsid w:val="00A1235D"/>
    <w:rsid w:val="00A125AB"/>
    <w:rsid w:val="00A21A11"/>
    <w:rsid w:val="00A333B0"/>
    <w:rsid w:val="00A5494E"/>
    <w:rsid w:val="00A56EF4"/>
    <w:rsid w:val="00A64F79"/>
    <w:rsid w:val="00A93E55"/>
    <w:rsid w:val="00B2194A"/>
    <w:rsid w:val="00B417FB"/>
    <w:rsid w:val="00B52505"/>
    <w:rsid w:val="00B8047B"/>
    <w:rsid w:val="00BD5EA9"/>
    <w:rsid w:val="00BF38DC"/>
    <w:rsid w:val="00C11132"/>
    <w:rsid w:val="00C33321"/>
    <w:rsid w:val="00C34F1D"/>
    <w:rsid w:val="00C56AE3"/>
    <w:rsid w:val="00CA0124"/>
    <w:rsid w:val="00CA7E95"/>
    <w:rsid w:val="00D26698"/>
    <w:rsid w:val="00D44E08"/>
    <w:rsid w:val="00D7548F"/>
    <w:rsid w:val="00D91686"/>
    <w:rsid w:val="00DD7142"/>
    <w:rsid w:val="00DD79E5"/>
    <w:rsid w:val="00E15870"/>
    <w:rsid w:val="00E65AE7"/>
    <w:rsid w:val="00E8757A"/>
    <w:rsid w:val="00E91DEB"/>
    <w:rsid w:val="00EE3F9E"/>
    <w:rsid w:val="00EE75C2"/>
    <w:rsid w:val="00F04C46"/>
    <w:rsid w:val="00F30AD8"/>
    <w:rsid w:val="00F37355"/>
    <w:rsid w:val="00F44BD3"/>
    <w:rsid w:val="00F461EC"/>
    <w:rsid w:val="00F7641F"/>
    <w:rsid w:val="00F8641A"/>
    <w:rsid w:val="00FC0F46"/>
    <w:rsid w:val="00FC232D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244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244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s.balodis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3477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Marcis Balodis</cp:lastModifiedBy>
  <cp:revision>21</cp:revision>
  <cp:lastPrinted>2018-05-21T08:43:00Z</cp:lastPrinted>
  <dcterms:created xsi:type="dcterms:W3CDTF">2018-05-17T11:01:00Z</dcterms:created>
  <dcterms:modified xsi:type="dcterms:W3CDTF">2018-05-22T06:19:00Z</dcterms:modified>
</cp:coreProperties>
</file>