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260BD9" w:rsidP="00894C55" w14:paraId="7543DFF1" w14:textId="7F3AEE96">
      <w:pPr>
        <w:shd w:val="clear" w:color="auto" w:fill="FFFFFF"/>
        <w:spacing w:after="0" w:line="240" w:lineRule="auto"/>
        <w:jc w:val="center"/>
        <w:rPr>
          <w:rFonts w:ascii="Times New Roman" w:eastAsia="Times New Roman" w:hAnsi="Times New Roman" w:cs="Times New Roman"/>
          <w:b/>
          <w:bCs/>
          <w:sz w:val="28"/>
          <w:szCs w:val="24"/>
          <w:lang w:eastAsia="lv-LV"/>
        </w:rPr>
      </w:pPr>
      <w:r w:rsidRPr="00F24FDF">
        <w:rPr>
          <w:rFonts w:ascii="Times New Roman" w:eastAsia="Times New Roman" w:hAnsi="Times New Roman" w:cs="Times New Roman"/>
          <w:b/>
          <w:bCs/>
          <w:sz w:val="28"/>
          <w:szCs w:val="28"/>
          <w:lang w:eastAsia="lv-LV"/>
        </w:rPr>
        <w:t xml:space="preserve">Likumprojekta </w:t>
      </w:r>
      <w:r w:rsidRPr="00F24FDF">
        <w:rPr>
          <w:rFonts w:ascii="Times New Roman" w:hAnsi="Times New Roman" w:cs="Times New Roman"/>
          <w:b/>
          <w:sz w:val="28"/>
          <w:szCs w:val="28"/>
        </w:rPr>
        <w:t>„</w:t>
      </w:r>
      <w:r w:rsidRPr="00F24FDF" w:rsidR="00F55D40">
        <w:rPr>
          <w:rFonts w:ascii="Times New Roman" w:eastAsia="Times New Roman" w:hAnsi="Times New Roman" w:cs="Times New Roman"/>
          <w:b/>
          <w:bCs/>
          <w:sz w:val="28"/>
          <w:szCs w:val="28"/>
          <w:lang w:eastAsia="lv-LV"/>
        </w:rPr>
        <w:t>Dzīvojamo</w:t>
      </w:r>
      <w:r w:rsidRPr="00260BD9" w:rsidR="00F55D40">
        <w:rPr>
          <w:rFonts w:ascii="Times New Roman" w:eastAsia="Times New Roman" w:hAnsi="Times New Roman" w:cs="Times New Roman"/>
          <w:b/>
          <w:bCs/>
          <w:sz w:val="28"/>
          <w:szCs w:val="24"/>
          <w:lang w:eastAsia="lv-LV"/>
        </w:rPr>
        <w:t xml:space="preserve"> telpu īres likums”</w:t>
      </w:r>
      <w:r w:rsidRPr="00260BD9">
        <w:rPr>
          <w:rFonts w:ascii="Times New Roman" w:eastAsia="Times New Roman" w:hAnsi="Times New Roman" w:cs="Times New Roman"/>
          <w:b/>
          <w:bCs/>
          <w:sz w:val="28"/>
          <w:szCs w:val="24"/>
          <w:lang w:eastAsia="lv-LV"/>
        </w:rPr>
        <w:t xml:space="preserve"> sākotnējās ietekmes novērtējuma ziņojums (anotācija)</w:t>
      </w:r>
    </w:p>
    <w:p w:rsidR="00894C55" w:rsidRPr="00260BD9" w:rsidP="00894C55" w14:paraId="47F31C1B"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8"/>
        <w:gridCol w:w="1389"/>
        <w:gridCol w:w="7502"/>
      </w:tblGrid>
      <w:tr w14:paraId="52DBFC0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50178F" w14:paraId="548A25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Pr="00260BD9" w:rsidR="0050178F">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14:paraId="5EC64B29"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5C61A4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28F7DA9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55D40" w:rsidRPr="00260BD9" w:rsidP="00655A32" w14:paraId="4789A6DA" w14:textId="16019419">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336194">
              <w:rPr>
                <w:rFonts w:ascii="Times New Roman" w:eastAsia="Times New Roman" w:hAnsi="Times New Roman" w:cs="Times New Roman"/>
                <w:sz w:val="24"/>
                <w:szCs w:val="24"/>
                <w:lang w:eastAsia="lv-LV"/>
              </w:rPr>
              <w:t>)</w:t>
            </w:r>
            <w:r w:rsidRPr="00336194">
              <w:rPr>
                <w:rFonts w:ascii="Times New Roman" w:eastAsia="Times New Roman" w:hAnsi="Times New Roman" w:cs="Times New Roman"/>
                <w:sz w:val="24"/>
                <w:szCs w:val="24"/>
                <w:lang w:eastAsia="lv-LV"/>
              </w:rPr>
              <w:tab/>
              <w:t>Valdības rīcības plāna 92.1.</w:t>
            </w:r>
            <w:r w:rsidRPr="00336194" w:rsidR="00260BD9">
              <w:rPr>
                <w:rFonts w:ascii="Times New Roman" w:eastAsia="Times New Roman" w:hAnsi="Times New Roman" w:cs="Times New Roman"/>
                <w:sz w:val="24"/>
                <w:szCs w:val="24"/>
                <w:lang w:eastAsia="lv-LV"/>
              </w:rPr>
              <w:t> </w:t>
            </w:r>
            <w:r w:rsidRPr="00336194">
              <w:rPr>
                <w:rFonts w:ascii="Times New Roman" w:eastAsia="Times New Roman" w:hAnsi="Times New Roman" w:cs="Times New Roman"/>
                <w:sz w:val="24"/>
                <w:szCs w:val="24"/>
                <w:lang w:eastAsia="lv-LV"/>
              </w:rPr>
              <w:t>uzd</w:t>
            </w:r>
            <w:r w:rsidRPr="00336194" w:rsidR="00260BD9">
              <w:rPr>
                <w:rFonts w:ascii="Times New Roman" w:eastAsia="Times New Roman" w:hAnsi="Times New Roman" w:cs="Times New Roman"/>
                <w:sz w:val="24"/>
                <w:szCs w:val="24"/>
                <w:lang w:eastAsia="lv-LV"/>
              </w:rPr>
              <w:t xml:space="preserve">evums: </w:t>
            </w:r>
            <w:r w:rsidRPr="00336194" w:rsidR="00A3128B">
              <w:rPr>
                <w:rFonts w:ascii="Times New Roman" w:eastAsia="Times New Roman" w:hAnsi="Times New Roman" w:cs="Times New Roman"/>
                <w:sz w:val="24"/>
                <w:szCs w:val="24"/>
                <w:lang w:eastAsia="lv-LV"/>
              </w:rPr>
              <w:t>i</w:t>
            </w:r>
            <w:r w:rsidRPr="00336194" w:rsidR="00336194">
              <w:rPr>
                <w:rFonts w:ascii="Times New Roman" w:eastAsia="Times New Roman" w:hAnsi="Times New Roman" w:cs="Times New Roman"/>
                <w:sz w:val="24"/>
                <w:szCs w:val="24"/>
                <w:lang w:eastAsia="lv-LV"/>
              </w:rPr>
              <w:t xml:space="preserve">zstrādāt likumprojektu </w:t>
            </w:r>
            <w:r w:rsidRPr="00336194" w:rsidR="00336194">
              <w:rPr>
                <w:rFonts w:ascii="Times New Roman" w:hAnsi="Times New Roman" w:cs="Times New Roman"/>
                <w:sz w:val="24"/>
                <w:szCs w:val="24"/>
              </w:rPr>
              <w:t>„</w:t>
            </w:r>
            <w:r w:rsidRPr="00336194">
              <w:rPr>
                <w:rFonts w:ascii="Times New Roman" w:eastAsia="Times New Roman" w:hAnsi="Times New Roman" w:cs="Times New Roman"/>
                <w:sz w:val="24"/>
                <w:szCs w:val="24"/>
                <w:lang w:eastAsia="lv-LV"/>
              </w:rPr>
              <w:t>Dzīvojamo</w:t>
            </w:r>
            <w:r w:rsidRPr="00260BD9">
              <w:rPr>
                <w:rFonts w:ascii="Times New Roman" w:eastAsia="Times New Roman" w:hAnsi="Times New Roman" w:cs="Times New Roman"/>
                <w:sz w:val="24"/>
                <w:szCs w:val="24"/>
                <w:lang w:eastAsia="lv-LV"/>
              </w:rPr>
              <w:t xml:space="preserve"> telpu īres li</w:t>
            </w:r>
            <w:r w:rsidRPr="00260BD9" w:rsid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rsidR="00894C55" w:rsidRPr="00260BD9" w:rsidP="00655A32" w14:paraId="06D2C46D" w14:textId="2F7323EC">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Pr="00260BD9"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Pr="00260BD9"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14:paraId="2BAA2182"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655A32" w14:paraId="783E3B42" w14:textId="77777777">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655A32" w14:paraId="06744B3E"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446"/>
            </w:tblGrid>
            <w:tr w14:paraId="236C0FB5" w14:textId="77777777" w:rsidTr="00134B54">
              <w:tblPrEx>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rPr>
              <w:tc>
                <w:tcPr>
                  <w:tcW w:w="5731" w:type="dxa"/>
                  <w:tcBorders>
                    <w:top w:val="nil"/>
                    <w:left w:val="nil"/>
                    <w:bottom w:val="nil"/>
                    <w:right w:val="nil"/>
                  </w:tcBorders>
                  <w:hideMark/>
                </w:tcPr>
                <w:p w:rsidR="00F55D40" w:rsidRPr="00260BD9" w:rsidP="00655A32" w14:paraId="36772B2B" w14:textId="77777777">
                  <w:pPr>
                    <w:pStyle w:val="Heading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rsidR="00F55D40" w:rsidRPr="00260BD9" w:rsidP="00655A32" w14:paraId="14BFD974" w14:textId="77777777">
                  <w:pPr>
                    <w:pStyle w:val="Heading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Pr>
                      <w:rStyle w:val="FootnoteReference"/>
                      <w:b w:val="0"/>
                      <w:sz w:val="24"/>
                      <w:szCs w:val="24"/>
                    </w:rPr>
                    <w:footnoteReference w:id="2"/>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Pr>
                      <w:rStyle w:val="FootnoteReference"/>
                      <w:b w:val="0"/>
                      <w:sz w:val="24"/>
                      <w:szCs w:val="24"/>
                    </w:rPr>
                    <w:footnoteReference w:id="3"/>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Pr>
                      <w:rStyle w:val="FootnoteReference"/>
                      <w:b w:val="0"/>
                      <w:spacing w:val="4"/>
                      <w:sz w:val="24"/>
                      <w:szCs w:val="24"/>
                    </w:rPr>
                    <w:footnoteReference w:id="4"/>
                  </w:r>
                  <w:r w:rsidRPr="00260BD9">
                    <w:rPr>
                      <w:b w:val="0"/>
                      <w:spacing w:val="4"/>
                      <w:sz w:val="24"/>
                      <w:szCs w:val="24"/>
                    </w:rPr>
                    <w:t>.</w:t>
                  </w:r>
                </w:p>
                <w:p w:rsidR="00F55D40" w:rsidRPr="00260BD9" w:rsidP="00655A32" w14:paraId="1F05FFE6" w14:textId="692B8454">
                  <w:pPr>
                    <w:pStyle w:val="Heading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Strong"/>
                      <w:sz w:val="24"/>
                      <w:szCs w:val="24"/>
                    </w:rPr>
                    <w:t xml:space="preserve">konversija, proti, bija uzsākta </w:t>
                  </w:r>
                  <w:r w:rsidRPr="00260BD9">
                    <w:rPr>
                      <w:b w:val="0"/>
                      <w:sz w:val="24"/>
                      <w:szCs w:val="24"/>
                    </w:rPr>
                    <w:t>dzīvojamo māju denacionalizācija vai atdošana likumīgajiem īpašniekiem, tāpat tika plānota, bet vēl nebija uzsākta dzīvojamā fonda 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rsidR="00F55D40" w:rsidRPr="00260BD9" w:rsidP="00655A32" w14:paraId="4436DC58" w14:textId="3220B936">
                  <w:pPr>
                    <w:pStyle w:val="Heading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w:t>
                  </w:r>
                  <w:r w:rsidRPr="00260BD9">
                    <w:rPr>
                      <w:b w:val="0"/>
                      <w:sz w:val="24"/>
                      <w:szCs w:val="24"/>
                    </w:rPr>
                    <w:t>telpām var izlikt tikai prasības kārtībā, potenciālajiem īres namu attīstītājiem būvējamo īres namu izmaksas sadārdzina tik ievērojami (tā rezultātā sadārdzinās arī iespējamā īres maksa), ka šobrīd jaunu īres namu būvniecība nav rentabla.</w:t>
                  </w:r>
                  <w:r w:rsidR="00C93821">
                    <w:rPr>
                      <w:b w:val="0"/>
                      <w:sz w:val="24"/>
                      <w:szCs w:val="24"/>
                    </w:rPr>
                    <w:t xml:space="preserve"> Plānots, ka likumprojektā ietvertie konceptuāli atšķirīgie risinājumi šobrīd pastāvošos riskus būtiski samazinās.</w:t>
                  </w:r>
                </w:p>
                <w:p w:rsidR="00F55D40" w:rsidRPr="00260BD9" w:rsidP="00655A32" w14:paraId="07AFE1E1" w14:textId="77777777">
                  <w:pPr>
                    <w:pStyle w:val="Heading2"/>
                    <w:spacing w:before="0" w:beforeAutospacing="0" w:after="0" w:afterAutospacing="0"/>
                    <w:ind w:firstLine="395"/>
                    <w:jc w:val="both"/>
                    <w:rPr>
                      <w:b w:val="0"/>
                      <w:sz w:val="24"/>
                      <w:szCs w:val="24"/>
                    </w:rPr>
                  </w:pPr>
                </w:p>
                <w:p w:rsidR="00F55D40" w:rsidRPr="00260BD9" w:rsidP="00655A32" w14:paraId="01793A47" w14:textId="77777777">
                  <w:pPr>
                    <w:pStyle w:val="Heading2"/>
                    <w:spacing w:before="0" w:beforeAutospacing="0" w:after="0" w:afterAutospacing="0"/>
                    <w:ind w:firstLine="395"/>
                    <w:jc w:val="both"/>
                    <w:rPr>
                      <w:sz w:val="24"/>
                      <w:szCs w:val="24"/>
                    </w:rPr>
                  </w:pPr>
                  <w:r w:rsidRPr="00260BD9">
                    <w:rPr>
                      <w:sz w:val="24"/>
                      <w:szCs w:val="24"/>
                    </w:rPr>
                    <w:t>Likumprojektā ietvertie risinājumi.</w:t>
                  </w:r>
                </w:p>
                <w:p w:rsidR="00F55D40" w:rsidRPr="00260BD9" w:rsidP="00655A32" w14:paraId="22BD587D" w14:textId="029047EA">
                  <w:pPr>
                    <w:pStyle w:val="Heading2"/>
                    <w:spacing w:before="0" w:beforeAutospacing="0" w:after="0" w:afterAutospacing="0"/>
                    <w:ind w:firstLine="395"/>
                    <w:jc w:val="both"/>
                    <w:rPr>
                      <w:b w:val="0"/>
                      <w:sz w:val="24"/>
                      <w:szCs w:val="24"/>
                    </w:rPr>
                  </w:pPr>
                  <w:r w:rsidRPr="00260BD9">
                    <w:rPr>
                      <w:b w:val="0"/>
                      <w:sz w:val="24"/>
                      <w:szCs w:val="24"/>
                    </w:rPr>
                    <w:t>Risinājumi, kas liku</w:t>
                  </w:r>
                  <w:r w:rsidR="00F24FDF">
                    <w:rPr>
                      <w:b w:val="0"/>
                      <w:sz w:val="24"/>
                      <w:szCs w:val="24"/>
                    </w:rPr>
                    <w:t xml:space="preserve">mprojektā neatšķiras no likumā </w:t>
                  </w:r>
                  <w:r w:rsidRPr="00260BD9" w:rsidR="00F24FDF">
                    <w:rPr>
                      <w:b w:val="0"/>
                      <w:sz w:val="24"/>
                      <w:szCs w:val="24"/>
                    </w:rPr>
                    <w:t>„</w:t>
                  </w:r>
                  <w:r w:rsidRPr="00260BD9">
                    <w:rPr>
                      <w:b w:val="0"/>
                      <w:sz w:val="24"/>
                      <w:szCs w:val="24"/>
                    </w:rPr>
                    <w:t>Par dzīvojamo telpu īri” regulējuma.</w:t>
                  </w:r>
                </w:p>
                <w:p w:rsidR="00F55D40" w:rsidRPr="00260BD9" w:rsidP="00655A32" w14:paraId="54F86AB5" w14:textId="7CACB600">
                  <w:pPr>
                    <w:pStyle w:val="Heading2"/>
                    <w:numPr>
                      <w:ilvl w:val="0"/>
                      <w:numId w:val="1"/>
                    </w:numPr>
                    <w:spacing w:before="0" w:beforeAutospacing="0" w:after="0" w:afterAutospacing="0"/>
                    <w:ind w:left="0" w:firstLine="395"/>
                    <w:jc w:val="both"/>
                    <w:rPr>
                      <w:b w:val="0"/>
                      <w:sz w:val="24"/>
                      <w:szCs w:val="24"/>
                    </w:rPr>
                  </w:pPr>
                  <w:r>
                    <w:rPr>
                      <w:b w:val="0"/>
                      <w:sz w:val="24"/>
                      <w:szCs w:val="24"/>
                    </w:rPr>
                    <w:t>ī</w:t>
                  </w:r>
                  <w:r w:rsidRPr="00260BD9">
                    <w:rPr>
                      <w:b w:val="0"/>
                      <w:sz w:val="24"/>
                      <w:szCs w:val="24"/>
                    </w:rPr>
                    <w:t>rnieks var vienpusēji atkāpties no īres līguma;</w:t>
                  </w:r>
                </w:p>
                <w:p w:rsidR="00F55D40" w:rsidRPr="00260BD9" w:rsidP="00655A32" w14:paraId="5922890B" w14:textId="1D4467BD">
                  <w:pPr>
                    <w:pStyle w:val="Heading2"/>
                    <w:numPr>
                      <w:ilvl w:val="0"/>
                      <w:numId w:val="1"/>
                    </w:numPr>
                    <w:spacing w:before="0" w:beforeAutospacing="0" w:after="0" w:afterAutospacing="0"/>
                    <w:ind w:left="0" w:firstLine="395"/>
                    <w:jc w:val="both"/>
                    <w:rPr>
                      <w:b w:val="0"/>
                      <w:sz w:val="24"/>
                      <w:szCs w:val="24"/>
                    </w:rPr>
                  </w:pPr>
                  <w:r>
                    <w:rPr>
                      <w:b w:val="0"/>
                      <w:sz w:val="24"/>
                      <w:szCs w:val="24"/>
                    </w:rPr>
                    <w:t>i</w:t>
                  </w:r>
                  <w:r w:rsidRPr="00260BD9">
                    <w:rPr>
                      <w:b w:val="0"/>
                      <w:sz w:val="24"/>
                      <w:szCs w:val="24"/>
                    </w:rPr>
                    <w:t>zīrētājs</w:t>
                  </w:r>
                  <w:r w:rsidRPr="00260BD9">
                    <w:rPr>
                      <w:b w:val="0"/>
                      <w:sz w:val="24"/>
                      <w:szCs w:val="24"/>
                    </w:rPr>
                    <w:t xml:space="preserve"> no īres līguma var atkāpties tikai likumā paredzētajos gadījumos;</w:t>
                  </w:r>
                </w:p>
                <w:p w:rsidR="00F55D40" w:rsidRPr="00260BD9" w:rsidP="00655A32" w14:paraId="1CF040B7" w14:textId="62BACBCD">
                  <w:pPr>
                    <w:pStyle w:val="Heading2"/>
                    <w:numPr>
                      <w:ilvl w:val="0"/>
                      <w:numId w:val="1"/>
                    </w:numPr>
                    <w:spacing w:before="0" w:beforeAutospacing="0" w:after="0" w:afterAutospacing="0"/>
                    <w:ind w:left="0" w:firstLine="395"/>
                    <w:jc w:val="both"/>
                    <w:rPr>
                      <w:b w:val="0"/>
                      <w:sz w:val="24"/>
                      <w:szCs w:val="24"/>
                    </w:rPr>
                  </w:pPr>
                  <w:r>
                    <w:rPr>
                      <w:b w:val="0"/>
                      <w:sz w:val="24"/>
                      <w:szCs w:val="24"/>
                    </w:rPr>
                    <w:t>j</w:t>
                  </w:r>
                  <w:r w:rsidRPr="00260BD9">
                    <w:rPr>
                      <w:b w:val="0"/>
                      <w:sz w:val="24"/>
                      <w:szCs w:val="24"/>
                    </w:rPr>
                    <w:t>a īrnieks nepiekrīt izīrētāja norādītajam atkāpšanās iemeslam, strīdu skata tiesa prasības kārtībā (izņemot par gadījumiem, kad ir paredzēta saistību piespiedu bezstrīdus izpildīšana sk.</w:t>
                  </w:r>
                  <w:r w:rsidR="006900E2">
                    <w:rPr>
                      <w:b w:val="0"/>
                      <w:sz w:val="24"/>
                      <w:szCs w:val="24"/>
                    </w:rPr>
                    <w:t xml:space="preserve"> </w:t>
                  </w:r>
                  <w:r w:rsidRPr="00260BD9">
                    <w:rPr>
                      <w:b w:val="0"/>
                      <w:sz w:val="24"/>
                      <w:szCs w:val="24"/>
                    </w:rPr>
                    <w:t>turpmāk).</w:t>
                  </w:r>
                </w:p>
                <w:p w:rsidR="00F55D40" w:rsidRPr="00260BD9" w:rsidP="00655A32" w14:paraId="47EF7E87" w14:textId="1A9A8DD1">
                  <w:pPr>
                    <w:pStyle w:val="Heading2"/>
                    <w:spacing w:before="0" w:beforeAutospacing="0" w:after="0" w:afterAutospacing="0"/>
                    <w:ind w:firstLine="395"/>
                    <w:jc w:val="both"/>
                    <w:rPr>
                      <w:b w:val="0"/>
                      <w:sz w:val="24"/>
                      <w:szCs w:val="24"/>
                    </w:rPr>
                  </w:pPr>
                  <w:r>
                    <w:rPr>
                      <w:b w:val="0"/>
                      <w:sz w:val="24"/>
                      <w:szCs w:val="24"/>
                    </w:rPr>
                    <w:t xml:space="preserve">Likumprojektā no likuma </w:t>
                  </w:r>
                  <w:r w:rsidRPr="00260BD9">
                    <w:rPr>
                      <w:b w:val="0"/>
                      <w:sz w:val="24"/>
                      <w:szCs w:val="24"/>
                    </w:rPr>
                    <w:t>„</w:t>
                  </w:r>
                  <w:r w:rsidRPr="00260BD9">
                    <w:rPr>
                      <w:b w:val="0"/>
                      <w:sz w:val="24"/>
                      <w:szCs w:val="24"/>
                    </w:rPr>
                    <w:t>Par dzīvojamo telpu īri” regulējuma atšķirīgi tiek risināti šādi jautājumi.</w:t>
                  </w:r>
                </w:p>
                <w:tbl>
                  <w:tblPr>
                    <w:tblStyle w:val="TableGrid"/>
                    <w:tblW w:w="5635" w:type="dxa"/>
                    <w:tblLook w:val="04A0"/>
                  </w:tblPr>
                  <w:tblGrid>
                    <w:gridCol w:w="2941"/>
                    <w:gridCol w:w="2694"/>
                  </w:tblGrid>
                  <w:tr w14:paraId="1560561E" w14:textId="77777777" w:rsidTr="000A26FD">
                    <w:tblPrEx>
                      <w:tblW w:w="5635" w:type="dxa"/>
                      <w:tblLook w:val="04A0"/>
                    </w:tblPrEx>
                    <w:tc>
                      <w:tcPr>
                        <w:tcW w:w="2941" w:type="dxa"/>
                      </w:tcPr>
                      <w:p w:rsidR="00F55D40" w:rsidRPr="00260BD9" w:rsidP="00655A32" w14:paraId="49D5D6E9" w14:textId="20187046">
                        <w:pPr>
                          <w:ind w:firstLine="395"/>
                          <w:jc w:val="center"/>
                          <w:rPr>
                            <w:rFonts w:cs="Times New Roman"/>
                            <w:b/>
                            <w:sz w:val="24"/>
                            <w:szCs w:val="24"/>
                          </w:rPr>
                        </w:pPr>
                        <w:r w:rsidRPr="00F24FDF">
                          <w:rPr>
                            <w:rFonts w:cs="Times New Roman"/>
                            <w:b/>
                            <w:sz w:val="24"/>
                            <w:szCs w:val="24"/>
                          </w:rPr>
                          <w:t xml:space="preserve">Likums </w:t>
                        </w:r>
                        <w:r w:rsidRPr="00F24FDF">
                          <w:rPr>
                            <w:b/>
                            <w:sz w:val="24"/>
                            <w:szCs w:val="24"/>
                          </w:rPr>
                          <w:t>„</w:t>
                        </w:r>
                        <w:r w:rsidRPr="00260BD9">
                          <w:rPr>
                            <w:rFonts w:cs="Times New Roman"/>
                            <w:b/>
                            <w:sz w:val="24"/>
                            <w:szCs w:val="24"/>
                          </w:rPr>
                          <w:t>Par dzīvojamo telpu īri”</w:t>
                        </w:r>
                      </w:p>
                    </w:tc>
                    <w:tc>
                      <w:tcPr>
                        <w:tcW w:w="2694" w:type="dxa"/>
                      </w:tcPr>
                      <w:p w:rsidR="00F55D40" w:rsidRPr="00260BD9" w:rsidP="00655A32" w14:paraId="2BA288A1" w14:textId="77777777">
                        <w:pPr>
                          <w:ind w:firstLine="395"/>
                          <w:jc w:val="center"/>
                          <w:rPr>
                            <w:rFonts w:cs="Times New Roman"/>
                            <w:b/>
                            <w:sz w:val="24"/>
                            <w:szCs w:val="24"/>
                          </w:rPr>
                        </w:pPr>
                        <w:r w:rsidRPr="00260BD9">
                          <w:rPr>
                            <w:rFonts w:cs="Times New Roman"/>
                            <w:b/>
                            <w:sz w:val="24"/>
                            <w:szCs w:val="24"/>
                          </w:rPr>
                          <w:t xml:space="preserve">Likumprojekts </w:t>
                        </w:r>
                      </w:p>
                    </w:tc>
                  </w:tr>
                  <w:tr w14:paraId="10F058A7" w14:textId="77777777" w:rsidTr="000A26FD">
                    <w:tblPrEx>
                      <w:tblW w:w="5635" w:type="dxa"/>
                      <w:tblLook w:val="04A0"/>
                    </w:tblPrEx>
                    <w:tc>
                      <w:tcPr>
                        <w:tcW w:w="5635" w:type="dxa"/>
                        <w:gridSpan w:val="2"/>
                      </w:tcPr>
                      <w:p w:rsidR="00F55D40" w:rsidRPr="00260BD9" w:rsidP="00655A32" w14:paraId="2BD47745" w14:textId="77777777">
                        <w:pPr>
                          <w:ind w:firstLine="395"/>
                          <w:jc w:val="center"/>
                          <w:rPr>
                            <w:rFonts w:cs="Times New Roman"/>
                            <w:b/>
                            <w:sz w:val="24"/>
                            <w:szCs w:val="24"/>
                          </w:rPr>
                        </w:pPr>
                        <w:r w:rsidRPr="00260BD9">
                          <w:rPr>
                            <w:rFonts w:cs="Times New Roman"/>
                            <w:b/>
                            <w:sz w:val="24"/>
                            <w:szCs w:val="24"/>
                          </w:rPr>
                          <w:t>Īres līgumu reģistrācija</w:t>
                        </w:r>
                      </w:p>
                    </w:tc>
                  </w:tr>
                  <w:tr w14:paraId="7FC81304" w14:textId="77777777" w:rsidTr="000A26FD">
                    <w:tblPrEx>
                      <w:tblW w:w="5635" w:type="dxa"/>
                      <w:tblLook w:val="04A0"/>
                    </w:tblPrEx>
                    <w:tc>
                      <w:tcPr>
                        <w:tcW w:w="2941" w:type="dxa"/>
                      </w:tcPr>
                      <w:p w:rsidR="00F55D40" w:rsidRPr="00260BD9" w:rsidP="00655A32" w14:paraId="6F85B630" w14:textId="77777777">
                        <w:pPr>
                          <w:ind w:firstLine="395"/>
                          <w:jc w:val="both"/>
                          <w:rPr>
                            <w:rFonts w:cs="Times New Roman"/>
                            <w:sz w:val="24"/>
                            <w:szCs w:val="24"/>
                          </w:rPr>
                        </w:pPr>
                        <w:r w:rsidRPr="00260BD9">
                          <w:rPr>
                            <w:rFonts w:cs="Times New Roman"/>
                            <w:sz w:val="24"/>
                            <w:szCs w:val="24"/>
                          </w:rPr>
                          <w:t>Neparedz īres līgumu reģistrāciju.</w:t>
                        </w:r>
                      </w:p>
                    </w:tc>
                    <w:tc>
                      <w:tcPr>
                        <w:tcW w:w="2694" w:type="dxa"/>
                      </w:tcPr>
                      <w:p w:rsidR="00F55D40" w:rsidRPr="00260BD9" w:rsidP="00655A32" w14:paraId="77AB4020" w14:textId="2C6E2290">
                        <w:pPr>
                          <w:ind w:firstLine="395"/>
                          <w:jc w:val="both"/>
                          <w:rPr>
                            <w:rFonts w:cs="Times New Roman"/>
                            <w:sz w:val="24"/>
                            <w:szCs w:val="24"/>
                          </w:rPr>
                        </w:pPr>
                        <w:r w:rsidRPr="00260BD9">
                          <w:rPr>
                            <w:rFonts w:cs="Times New Roman"/>
                            <w:sz w:val="24"/>
                            <w:szCs w:val="24"/>
                          </w:rPr>
                          <w:t xml:space="preserve">Visus īres līgumus </w:t>
                        </w:r>
                        <w:r w:rsidR="000570D2">
                          <w:rPr>
                            <w:rFonts w:cs="Times New Roman"/>
                            <w:sz w:val="24"/>
                            <w:szCs w:val="24"/>
                          </w:rPr>
                          <w:t>nostiprina</w:t>
                        </w:r>
                        <w:r w:rsidRPr="00260BD9" w:rsidR="000570D2">
                          <w:rPr>
                            <w:rFonts w:cs="Times New Roman"/>
                            <w:sz w:val="24"/>
                            <w:szCs w:val="24"/>
                          </w:rPr>
                          <w:t xml:space="preserve"> </w:t>
                        </w:r>
                        <w:r w:rsidRPr="00260BD9">
                          <w:rPr>
                            <w:rFonts w:cs="Times New Roman"/>
                            <w:sz w:val="24"/>
                            <w:szCs w:val="24"/>
                          </w:rPr>
                          <w:t>zemesgrāmatā.</w:t>
                        </w:r>
                      </w:p>
                    </w:tc>
                  </w:tr>
                  <w:tr w14:paraId="2C37EFC7" w14:textId="77777777" w:rsidTr="000A26FD">
                    <w:tblPrEx>
                      <w:tblW w:w="5635" w:type="dxa"/>
                      <w:tblLook w:val="04A0"/>
                    </w:tblPrEx>
                    <w:tc>
                      <w:tcPr>
                        <w:tcW w:w="5635" w:type="dxa"/>
                        <w:gridSpan w:val="2"/>
                      </w:tcPr>
                      <w:p w:rsidR="00F55D40" w:rsidRPr="00260BD9" w:rsidP="00655A32" w14:paraId="398E8959" w14:textId="77777777">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14:paraId="209CD6F0" w14:textId="77777777" w:rsidTr="000A26FD">
                    <w:tblPrEx>
                      <w:tblW w:w="5635" w:type="dxa"/>
                      <w:tblLook w:val="04A0"/>
                    </w:tblPrEx>
                    <w:tc>
                      <w:tcPr>
                        <w:tcW w:w="2941" w:type="dxa"/>
                      </w:tcPr>
                      <w:p w:rsidR="00F55D40" w:rsidRPr="00260BD9" w:rsidP="00655A32" w14:paraId="78F673F7" w14:textId="77777777">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rsidR="00F55D40" w:rsidRPr="00260BD9" w:rsidP="00655A32" w14:paraId="21CBC04C" w14:textId="77777777">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14:paraId="46A1D75E" w14:textId="77777777" w:rsidTr="000A26FD">
                    <w:tblPrEx>
                      <w:tblW w:w="5635" w:type="dxa"/>
                      <w:tblLook w:val="04A0"/>
                    </w:tblPrEx>
                    <w:tc>
                      <w:tcPr>
                        <w:tcW w:w="5635" w:type="dxa"/>
                        <w:gridSpan w:val="2"/>
                      </w:tcPr>
                      <w:p w:rsidR="00F55D40" w:rsidRPr="00260BD9" w:rsidP="00655A32" w14:paraId="3BEE78EC" w14:textId="77777777">
                        <w:pPr>
                          <w:ind w:firstLine="395"/>
                          <w:jc w:val="center"/>
                          <w:rPr>
                            <w:rFonts w:cs="Times New Roman"/>
                            <w:b/>
                            <w:sz w:val="24"/>
                            <w:szCs w:val="24"/>
                          </w:rPr>
                        </w:pPr>
                        <w:r w:rsidRPr="00260BD9">
                          <w:rPr>
                            <w:rFonts w:cs="Times New Roman"/>
                            <w:b/>
                            <w:sz w:val="24"/>
                            <w:szCs w:val="24"/>
                          </w:rPr>
                          <w:t>Tiesvedības kārtība īres jautājumos</w:t>
                        </w:r>
                      </w:p>
                    </w:tc>
                  </w:tr>
                  <w:tr w14:paraId="0617AD8A" w14:textId="77777777" w:rsidTr="000A26FD">
                    <w:tblPrEx>
                      <w:tblW w:w="5635" w:type="dxa"/>
                      <w:tblLook w:val="04A0"/>
                    </w:tblPrEx>
                    <w:tc>
                      <w:tcPr>
                        <w:tcW w:w="2941" w:type="dxa"/>
                      </w:tcPr>
                      <w:p w:rsidR="00F55D40" w:rsidRPr="00260BD9" w:rsidP="00655A32" w14:paraId="49CFFEA0" w14:textId="77777777">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rsidR="00F55D40" w:rsidRPr="00260BD9" w:rsidP="00655A32" w14:paraId="4B6812EC" w14:textId="77777777">
                        <w:pPr>
                          <w:pStyle w:val="NormalWeb"/>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rsidR="00F55D40" w:rsidRPr="00260BD9" w:rsidP="00655A32" w14:paraId="72AAB68E" w14:textId="77777777">
                        <w:pPr>
                          <w:pStyle w:val="NormalWeb"/>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rsidR="00F55D40" w:rsidRPr="00260BD9" w:rsidP="00655A32" w14:paraId="1A2A6916" w14:textId="77777777">
                        <w:pPr>
                          <w:pStyle w:val="NormalWeb"/>
                          <w:spacing w:before="0" w:beforeAutospacing="0" w:after="0" w:afterAutospacing="0"/>
                          <w:ind w:firstLine="395"/>
                          <w:jc w:val="both"/>
                        </w:pPr>
                        <w:r w:rsidRPr="00260BD9">
                          <w:rPr>
                            <w:bCs/>
                            <w:kern w:val="24"/>
                          </w:rPr>
                          <w:t xml:space="preserve">2) </w:t>
                        </w:r>
                        <w:r w:rsidRPr="00260BD9">
                          <w:rPr>
                            <w:rFonts w:eastAsiaTheme="minorEastAsia"/>
                            <w:bCs/>
                            <w:kern w:val="24"/>
                          </w:rPr>
                          <w:t>īrnieka pienākumu atstāt īrēto dzīvojamo telpu, ja zemesgrāmatā neierakstīta īres līguma darbības laikā tiek atsavināts izīrētais īpašums;</w:t>
                        </w:r>
                      </w:p>
                      <w:p w:rsidR="00F55D40" w:rsidRPr="00260BD9" w:rsidP="00655A32" w14:paraId="680E4270" w14:textId="77777777">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14:paraId="4117030D" w14:textId="77777777" w:rsidTr="000A26FD">
                    <w:tblPrEx>
                      <w:tblW w:w="5635" w:type="dxa"/>
                      <w:tblLook w:val="04A0"/>
                    </w:tblPrEx>
                    <w:tc>
                      <w:tcPr>
                        <w:tcW w:w="5635" w:type="dxa"/>
                        <w:gridSpan w:val="2"/>
                      </w:tcPr>
                      <w:p w:rsidR="00F55D40" w:rsidRPr="00260BD9" w:rsidP="00655A32" w14:paraId="55693B5B" w14:textId="77777777">
                        <w:pPr>
                          <w:pStyle w:val="NormalWeb"/>
                          <w:spacing w:before="0" w:beforeAutospacing="0" w:after="0" w:afterAutospacing="0"/>
                          <w:ind w:firstLine="395"/>
                          <w:jc w:val="center"/>
                          <w:rPr>
                            <w:rFonts w:eastAsiaTheme="minorEastAsia"/>
                            <w:bCs/>
                            <w:kern w:val="24"/>
                          </w:rPr>
                        </w:pPr>
                        <w:r w:rsidRPr="00260BD9">
                          <w:rPr>
                            <w:rFonts w:eastAsiaTheme="minorEastAsia"/>
                            <w:b/>
                            <w:bCs/>
                            <w:kern w:val="24"/>
                          </w:rPr>
                          <w:t>Īres līguma termiņš un tā pagarināšana</w:t>
                        </w:r>
                      </w:p>
                    </w:tc>
                  </w:tr>
                  <w:tr w14:paraId="7B8B4B52" w14:textId="77777777" w:rsidTr="000A26FD">
                    <w:tblPrEx>
                      <w:tblW w:w="5635" w:type="dxa"/>
                      <w:tblLook w:val="04A0"/>
                    </w:tblPrEx>
                    <w:tc>
                      <w:tcPr>
                        <w:tcW w:w="2941" w:type="dxa"/>
                      </w:tcPr>
                      <w:p w:rsidR="00F55D40" w:rsidRPr="00260BD9" w:rsidP="00655A32" w14:paraId="2ADCE044"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Dzīvojamās telpas īres līgumu var noslēgt uz </w:t>
                        </w:r>
                        <w:r w:rsidRPr="00260BD9">
                          <w:rPr>
                            <w:rFonts w:ascii="Times New Roman" w:hAnsi="Times New Roman"/>
                            <w:bCs/>
                            <w:kern w:val="24"/>
                            <w:sz w:val="24"/>
                            <w:szCs w:val="24"/>
                          </w:rPr>
                          <w:t>noteiktu laiku vai arī nenorādot termiņu.</w:t>
                        </w:r>
                      </w:p>
                      <w:p w:rsidR="00F55D40" w:rsidRPr="00260BD9" w:rsidP="00655A32" w14:paraId="769462AC"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rsidR="00F55D40" w:rsidRPr="00260BD9" w:rsidP="00655A32" w14:paraId="359A55C0" w14:textId="350B8E61">
                        <w:pPr>
                          <w:pStyle w:val="ListParagraph"/>
                          <w:numPr>
                            <w:ilvl w:val="0"/>
                            <w:numId w:val="2"/>
                          </w:numPr>
                          <w:tabs>
                            <w:tab w:val="clear" w:pos="720"/>
                          </w:tabs>
                          <w:ind w:left="0" w:firstLine="395"/>
                          <w:contextualSpacing/>
                          <w:jc w:val="both"/>
                          <w:rPr>
                            <w:rFonts w:ascii="Times New Roman" w:hAnsi="Times New Roman"/>
                            <w:sz w:val="24"/>
                            <w:szCs w:val="24"/>
                          </w:rPr>
                        </w:pPr>
                        <w:r>
                          <w:rPr>
                            <w:rFonts w:ascii="Times New Roman" w:hAnsi="Times New Roman"/>
                            <w:bCs/>
                            <w:kern w:val="24"/>
                            <w:sz w:val="24"/>
                            <w:szCs w:val="24"/>
                          </w:rPr>
                          <w:t>I</w:t>
                        </w:r>
                        <w:r w:rsidRPr="00260BD9">
                          <w:rPr>
                            <w:rFonts w:ascii="Times New Roman" w:hAnsi="Times New Roman"/>
                            <w:bCs/>
                            <w:kern w:val="24"/>
                            <w:sz w:val="24"/>
                            <w:szCs w:val="24"/>
                          </w:rPr>
                          <w:t>zīrētājam ir tiesības atteikt īres līguma pagarināšanu tikai likumā noteiktajos gadījumos.</w:t>
                        </w:r>
                      </w:p>
                    </w:tc>
                    <w:tc>
                      <w:tcPr>
                        <w:tcW w:w="2694" w:type="dxa"/>
                      </w:tcPr>
                      <w:p w:rsidR="00F55D40" w:rsidRPr="00260BD9" w:rsidP="00655A32" w14:paraId="7CD86490"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eastAsiaTheme="minorEastAsia"/>
                            <w:bCs/>
                            <w:kern w:val="24"/>
                            <w:sz w:val="24"/>
                            <w:szCs w:val="24"/>
                          </w:rPr>
                          <w:t>Īres līgumu slēdz uz noteiktu laiku.</w:t>
                        </w:r>
                      </w:p>
                      <w:p w:rsidR="00F55D40" w:rsidRPr="00260BD9" w:rsidP="00655A32" w14:paraId="1496E2E6"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eastAsiaTheme="minorEastAsia"/>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14:paraId="00376720" w14:textId="77777777" w:rsidTr="000A26FD">
                    <w:tblPrEx>
                      <w:tblW w:w="5635" w:type="dxa"/>
                      <w:tblLook w:val="04A0"/>
                    </w:tblPrEx>
                    <w:tc>
                      <w:tcPr>
                        <w:tcW w:w="5635" w:type="dxa"/>
                        <w:gridSpan w:val="2"/>
                      </w:tcPr>
                      <w:p w:rsidR="00F55D40" w:rsidRPr="00260BD9" w:rsidP="00655A32" w14:paraId="29D58AB7" w14:textId="77777777">
                        <w:pPr>
                          <w:pStyle w:val="NormalWeb"/>
                          <w:spacing w:before="0" w:beforeAutospacing="0" w:after="0" w:afterAutospacing="0"/>
                          <w:ind w:firstLine="395"/>
                          <w:jc w:val="center"/>
                          <w:rPr>
                            <w:rFonts w:eastAsiaTheme="minorEastAsia"/>
                            <w:b/>
                            <w:bCs/>
                            <w:kern w:val="24"/>
                          </w:rPr>
                        </w:pPr>
                        <w:r w:rsidRPr="00260BD9">
                          <w:rPr>
                            <w:rFonts w:eastAsiaTheme="minorEastAsia"/>
                            <w:b/>
                            <w:bCs/>
                            <w:kern w:val="24"/>
                          </w:rPr>
                          <w:t>Īrnieka ģimenes locekļu tiesības</w:t>
                        </w:r>
                      </w:p>
                    </w:tc>
                  </w:tr>
                  <w:tr w14:paraId="4A4E6144" w14:textId="77777777" w:rsidTr="000A26FD">
                    <w:tblPrEx>
                      <w:tblW w:w="5635" w:type="dxa"/>
                      <w:tblLook w:val="04A0"/>
                    </w:tblPrEx>
                    <w:tc>
                      <w:tcPr>
                        <w:tcW w:w="2941" w:type="dxa"/>
                      </w:tcPr>
                      <w:p w:rsidR="00F55D40" w:rsidRPr="00260BD9" w:rsidP="00260BD9" w14:paraId="687BE587" w14:textId="77777777">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rsidR="00F55D40" w:rsidRPr="00260BD9" w:rsidP="00260BD9" w14:paraId="74216101" w14:textId="2549BE2E">
                        <w:pPr>
                          <w:numPr>
                            <w:ilvl w:val="0"/>
                            <w:numId w:val="3"/>
                          </w:numPr>
                          <w:tabs>
                            <w:tab w:val="clear" w:pos="720"/>
                          </w:tabs>
                          <w:ind w:left="0" w:firstLine="395"/>
                          <w:jc w:val="both"/>
                          <w:rPr>
                            <w:rFonts w:cs="Times New Roman"/>
                            <w:bCs/>
                            <w:sz w:val="24"/>
                            <w:szCs w:val="24"/>
                          </w:rPr>
                        </w:pPr>
                        <w:r>
                          <w:rPr>
                            <w:rFonts w:cs="Times New Roman"/>
                            <w:bCs/>
                            <w:sz w:val="24"/>
                            <w:szCs w:val="24"/>
                          </w:rPr>
                          <w:t>Ģ</w:t>
                        </w:r>
                        <w:r w:rsidRPr="00260BD9">
                          <w:rPr>
                            <w:rFonts w:cs="Times New Roman"/>
                            <w:bCs/>
                            <w:sz w:val="24"/>
                            <w:szCs w:val="24"/>
                          </w:rPr>
                          <w:t>imenes loceklis ir tiesīgs prasīt dzīvojamās telpas īres līguma noslēgšanu ar viņu iepriekšējā īrnieka vietā, nemainot iepriekšējā īres līguma nosacījumus, ja:</w:t>
                        </w:r>
                      </w:p>
                      <w:p w:rsidR="00F55D40" w:rsidRPr="00260BD9" w:rsidP="00260BD9" w14:paraId="3F936058" w14:textId="570D8528">
                        <w:pPr>
                          <w:numPr>
                            <w:ilvl w:val="0"/>
                            <w:numId w:val="4"/>
                          </w:numPr>
                          <w:tabs>
                            <w:tab w:val="clear" w:pos="720"/>
                          </w:tabs>
                          <w:ind w:left="0" w:firstLine="395"/>
                          <w:jc w:val="both"/>
                          <w:rPr>
                            <w:rFonts w:cs="Times New Roman"/>
                            <w:bCs/>
                            <w:sz w:val="24"/>
                            <w:szCs w:val="24"/>
                          </w:rPr>
                        </w:pPr>
                        <w:r>
                          <w:rPr>
                            <w:rFonts w:cs="Times New Roman"/>
                            <w:bCs/>
                            <w:sz w:val="24"/>
                            <w:szCs w:val="24"/>
                          </w:rPr>
                          <w:t>Ī</w:t>
                        </w:r>
                        <w:r w:rsidRPr="00260BD9">
                          <w:rPr>
                            <w:rFonts w:cs="Times New Roman"/>
                            <w:bCs/>
                            <w:sz w:val="24"/>
                            <w:szCs w:val="24"/>
                          </w:rPr>
                          <w:t xml:space="preserve">rnieks vairāk nekā </w:t>
                        </w:r>
                        <w:r w:rsidRPr="00FD62F9">
                          <w:rPr>
                            <w:rFonts w:cs="Times New Roman"/>
                            <w:bCs/>
                            <w:sz w:val="24"/>
                            <w:szCs w:val="24"/>
                          </w:rPr>
                          <w:t>trīs mēnešus nepilda dzīvojamās telpas īres līgumā noteiktās saistības</w:t>
                        </w:r>
                        <w:r w:rsidRPr="00260BD9">
                          <w:rPr>
                            <w:rFonts w:cs="Times New Roman"/>
                            <w:bCs/>
                            <w:sz w:val="24"/>
                            <w:szCs w:val="24"/>
                          </w:rPr>
                          <w:t>.</w:t>
                        </w:r>
                      </w:p>
                      <w:p w:rsidR="00F55D40" w:rsidRPr="00260BD9" w:rsidP="00260BD9" w14:paraId="13E3E8E9" w14:textId="53374BBF">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w:t>
                        </w:r>
                        <w:r w:rsidRPr="00260BD9" w:rsidR="004C7738">
                          <w:rPr>
                            <w:rFonts w:cs="Times New Roman"/>
                            <w:bCs/>
                            <w:sz w:val="24"/>
                            <w:szCs w:val="24"/>
                          </w:rPr>
                          <w:t>Īrnieka nāves vai rīcībnespējas gadījumā.</w:t>
                        </w:r>
                      </w:p>
                    </w:tc>
                    <w:tc>
                      <w:tcPr>
                        <w:tcW w:w="2694" w:type="dxa"/>
                      </w:tcPr>
                      <w:p w:rsidR="00F55D40" w:rsidRPr="00260BD9" w:rsidP="00260BD9" w14:paraId="296AFD6D" w14:textId="40849011">
                        <w:pPr>
                          <w:numPr>
                            <w:ilvl w:val="0"/>
                            <w:numId w:val="5"/>
                          </w:numPr>
                          <w:tabs>
                            <w:tab w:val="clear" w:pos="720"/>
                          </w:tabs>
                          <w:ind w:left="0" w:firstLine="395"/>
                          <w:jc w:val="both"/>
                          <w:rPr>
                            <w:rFonts w:cs="Times New Roman"/>
                            <w:bCs/>
                            <w:sz w:val="24"/>
                            <w:szCs w:val="24"/>
                          </w:rPr>
                        </w:pPr>
                        <w:r>
                          <w:rPr>
                            <w:rFonts w:cs="Times New Roman"/>
                            <w:bCs/>
                            <w:sz w:val="24"/>
                            <w:szCs w:val="24"/>
                          </w:rPr>
                          <w:t>Ģ</w:t>
                        </w:r>
                        <w:r w:rsidRPr="00260BD9">
                          <w:rPr>
                            <w:rFonts w:cs="Times New Roman"/>
                            <w:bCs/>
                            <w:sz w:val="24"/>
                            <w:szCs w:val="24"/>
                          </w:rPr>
                          <w:t>imenes locekļi patstāvīgas tiesības uz dzīvojamās telpas lietošanu neiegūst.</w:t>
                        </w:r>
                      </w:p>
                      <w:p w:rsidR="00F55D40" w:rsidRPr="00260BD9" w:rsidP="00260BD9" w14:paraId="0888FCB8" w14:textId="6C8D1899">
                        <w:pPr>
                          <w:numPr>
                            <w:ilvl w:val="0"/>
                            <w:numId w:val="5"/>
                          </w:numPr>
                          <w:tabs>
                            <w:tab w:val="clear" w:pos="720"/>
                          </w:tabs>
                          <w:ind w:left="0" w:firstLine="395"/>
                          <w:jc w:val="both"/>
                          <w:rPr>
                            <w:rFonts w:cs="Times New Roman"/>
                            <w:bCs/>
                            <w:sz w:val="24"/>
                            <w:szCs w:val="24"/>
                          </w:rPr>
                        </w:pPr>
                        <w:r>
                          <w:rPr>
                            <w:rFonts w:cs="Times New Roman"/>
                            <w:bCs/>
                            <w:sz w:val="24"/>
                            <w:szCs w:val="24"/>
                          </w:rPr>
                          <w:t xml:space="preserve"> Ģ</w:t>
                        </w:r>
                        <w:r w:rsidRPr="00260BD9">
                          <w:rPr>
                            <w:rFonts w:cs="Times New Roman"/>
                            <w:bCs/>
                            <w:sz w:val="24"/>
                            <w:szCs w:val="24"/>
                          </w:rPr>
                          <w:t>imenes locekļi nav solidāri atbildīgi par īres līguma saistībām.</w:t>
                        </w:r>
                      </w:p>
                      <w:p w:rsidR="00F55D40" w:rsidRPr="00260BD9" w:rsidP="00260BD9" w14:paraId="0A53C237" w14:textId="1A1C7F63">
                        <w:pPr>
                          <w:numPr>
                            <w:ilvl w:val="0"/>
                            <w:numId w:val="5"/>
                          </w:numPr>
                          <w:tabs>
                            <w:tab w:val="clear" w:pos="720"/>
                          </w:tabs>
                          <w:ind w:left="0" w:firstLine="395"/>
                          <w:jc w:val="both"/>
                          <w:rPr>
                            <w:rFonts w:cs="Times New Roman"/>
                            <w:bCs/>
                            <w:sz w:val="24"/>
                            <w:szCs w:val="24"/>
                          </w:rPr>
                        </w:pPr>
                        <w:r>
                          <w:rPr>
                            <w:rFonts w:cs="Times New Roman"/>
                            <w:bCs/>
                            <w:sz w:val="24"/>
                            <w:szCs w:val="24"/>
                          </w:rPr>
                          <w:t>Ī</w:t>
                        </w:r>
                        <w:r w:rsidRPr="00260BD9">
                          <w:rPr>
                            <w:rFonts w:cs="Times New Roman"/>
                            <w:bCs/>
                            <w:sz w:val="24"/>
                            <w:szCs w:val="24"/>
                          </w:rPr>
                          <w:t xml:space="preserve">rnieka nāves gadījumā ģimenes locekļiem </w:t>
                        </w:r>
                        <w:r w:rsidR="00EC232F">
                          <w:rPr>
                            <w:rFonts w:cs="Times New Roman"/>
                            <w:bCs/>
                            <w:sz w:val="24"/>
                            <w:szCs w:val="24"/>
                          </w:rPr>
                          <w:t xml:space="preserve">un citām iemitinātajām personām </w:t>
                        </w:r>
                        <w:r>
                          <w:rPr>
                            <w:rFonts w:cs="Times New Roman"/>
                            <w:bCs/>
                            <w:sz w:val="24"/>
                            <w:szCs w:val="24"/>
                          </w:rPr>
                          <w:t>trīs</w:t>
                        </w:r>
                        <w:r w:rsidRPr="00260BD9">
                          <w:rPr>
                            <w:rFonts w:cs="Times New Roman"/>
                            <w:bCs/>
                            <w:sz w:val="24"/>
                            <w:szCs w:val="24"/>
                          </w:rPr>
                          <w:t xml:space="preserve"> mēnešu laikā ir tiesības prasīt noslēgt jaunu īres līgumu, nemainot iepriekšējā īres līguma nosacījumus. </w:t>
                        </w:r>
                      </w:p>
                    </w:tc>
                  </w:tr>
                  <w:tr w14:paraId="729F0B9B" w14:textId="77777777" w:rsidTr="000A26FD">
                    <w:tblPrEx>
                      <w:tblW w:w="5635" w:type="dxa"/>
                      <w:tblLook w:val="04A0"/>
                    </w:tblPrEx>
                    <w:tc>
                      <w:tcPr>
                        <w:tcW w:w="5635" w:type="dxa"/>
                        <w:gridSpan w:val="2"/>
                      </w:tcPr>
                      <w:p w:rsidR="00F55D40" w:rsidRPr="00260BD9" w:rsidP="00655A32" w14:paraId="3BF64AC4" w14:textId="77777777">
                        <w:pPr>
                          <w:ind w:firstLine="395"/>
                          <w:jc w:val="center"/>
                          <w:rPr>
                            <w:rFonts w:cs="Times New Roman"/>
                            <w:bCs/>
                            <w:sz w:val="24"/>
                            <w:szCs w:val="24"/>
                          </w:rPr>
                        </w:pPr>
                        <w:r w:rsidRPr="00260BD9">
                          <w:rPr>
                            <w:rFonts w:cs="Times New Roman"/>
                            <w:b/>
                            <w:bCs/>
                            <w:sz w:val="24"/>
                            <w:szCs w:val="24"/>
                          </w:rPr>
                          <w:t>Īres maksas noteikšana</w:t>
                        </w:r>
                      </w:p>
                    </w:tc>
                  </w:tr>
                  <w:tr w14:paraId="42D1448E" w14:textId="77777777" w:rsidTr="000A26FD">
                    <w:tblPrEx>
                      <w:tblW w:w="5635" w:type="dxa"/>
                      <w:tblLook w:val="04A0"/>
                    </w:tblPrEx>
                    <w:tc>
                      <w:tcPr>
                        <w:tcW w:w="2941" w:type="dxa"/>
                      </w:tcPr>
                      <w:p w:rsidR="00F55D40" w:rsidRPr="00260BD9" w:rsidP="00260BD9" w14:paraId="5A8D214F"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Slēdzot dzīvojamās telpas īres līgumu, īres maksu nosaka, pusēm rakstveidā vienojoties.</w:t>
                        </w:r>
                      </w:p>
                      <w:p w:rsidR="00F55D40" w:rsidRPr="00260BD9" w:rsidP="00260BD9" w14:paraId="7343B208"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rsidR="00F55D40" w:rsidRPr="00260BD9" w:rsidP="00260BD9" w14:paraId="0711D10D"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Īres maksas </w:t>
                        </w:r>
                        <w:r w:rsidRPr="00260BD9">
                          <w:rPr>
                            <w:rFonts w:cs="Times New Roman"/>
                            <w:bCs/>
                            <w:sz w:val="24"/>
                            <w:szCs w:val="24"/>
                          </w:rPr>
                          <w:t>komponentes nosaka likums un Ministru kabineta noteikumi.</w:t>
                        </w:r>
                      </w:p>
                    </w:tc>
                    <w:tc>
                      <w:tcPr>
                        <w:tcW w:w="2694" w:type="dxa"/>
                      </w:tcPr>
                      <w:p w:rsidR="00F55D40" w:rsidRPr="00260BD9" w:rsidP="00260BD9" w14:paraId="518D81D0"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Dzīvojamo telpu nodod lietošanā par maksu, tās apmēru līguma pusēm nosakot naudā un ierakstot īres līgumā.</w:t>
                        </w:r>
                      </w:p>
                      <w:p w:rsidR="00F55D40" w:rsidRPr="00260BD9" w:rsidP="00260BD9" w14:paraId="3CB9FB34"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rsidR="00F55D40" w:rsidRPr="00260BD9" w:rsidP="00260BD9" w14:paraId="45E6D048" w14:textId="77777777">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Īres maksa varēs tikt noteikta kā atlīdzība par lietas lietošanu vai kā </w:t>
                        </w:r>
                        <w:r w:rsidRPr="00260BD9">
                          <w:rPr>
                            <w:rFonts w:cs="Times New Roman"/>
                            <w:bCs/>
                            <w:sz w:val="24"/>
                            <w:szCs w:val="24"/>
                          </w:rPr>
                          <w:t>maksājums par visiem ar telpu lietošanu saistītajiem pakalpojumiem.</w:t>
                        </w:r>
                      </w:p>
                    </w:tc>
                  </w:tr>
                </w:tbl>
                <w:p w:rsidR="00F55D40" w:rsidRPr="00260BD9" w:rsidP="00655A32" w14:paraId="713FD2BA" w14:textId="77777777">
                  <w:pPr>
                    <w:spacing w:after="0" w:line="240" w:lineRule="auto"/>
                    <w:ind w:firstLine="395"/>
                    <w:jc w:val="both"/>
                    <w:rPr>
                      <w:rFonts w:ascii="Times New Roman" w:hAnsi="Times New Roman" w:cs="Times New Roman"/>
                      <w:sz w:val="24"/>
                      <w:szCs w:val="24"/>
                    </w:rPr>
                  </w:pPr>
                </w:p>
                <w:p w:rsidR="00F55D40" w:rsidRPr="00260BD9" w:rsidP="00655A32" w14:paraId="38840CED" w14:textId="03769E4D">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p>
                <w:p w:rsidR="00F55D40" w:rsidRPr="00260BD9" w:rsidP="00655A32" w14:paraId="3CF0B48B" w14:textId="3D205B55">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w:t>
                  </w:r>
                  <w:r w:rsidR="00F204C4">
                    <w:rPr>
                      <w:rFonts w:ascii="Times New Roman" w:hAnsi="Times New Roman" w:cs="Times New Roman"/>
                      <w:sz w:val="24"/>
                      <w:szCs w:val="24"/>
                    </w:rPr>
                    <w:t>res līgumu saistošo spēku</w:t>
                  </w:r>
                  <w:r w:rsidRPr="00260BD9">
                    <w:rPr>
                      <w:rFonts w:ascii="Times New Roman" w:hAnsi="Times New Roman" w:cs="Times New Roman"/>
                      <w:sz w:val="24"/>
                      <w:szCs w:val="24"/>
                    </w:rPr>
                    <w:t xml:space="preserve">, nevis uz likuma pamata, kā tas ir paredzēts </w:t>
                  </w:r>
                  <w:r w:rsidRPr="003B14E3">
                    <w:rPr>
                      <w:rFonts w:ascii="Times New Roman" w:hAnsi="Times New Roman" w:cs="Times New Roman"/>
                      <w:sz w:val="24"/>
                      <w:szCs w:val="24"/>
                    </w:rPr>
                    <w:t xml:space="preserve">likumā </w:t>
                  </w:r>
                  <w:r w:rsidRPr="003B14E3" w:rsidR="003B14E3">
                    <w:rPr>
                      <w:rFonts w:ascii="Times New Roman" w:hAnsi="Times New Roman" w:cs="Times New Roman"/>
                      <w:sz w:val="24"/>
                      <w:szCs w:val="24"/>
                    </w:rPr>
                    <w:t>„</w:t>
                  </w:r>
                  <w:r w:rsidRPr="003B14E3">
                    <w:rPr>
                      <w:rFonts w:ascii="Times New Roman" w:hAnsi="Times New Roman" w:cs="Times New Roman"/>
                      <w:sz w:val="24"/>
                      <w:szCs w:val="24"/>
                    </w:rPr>
                    <w:t>Par</w:t>
                  </w:r>
                  <w:r w:rsidRPr="00260BD9">
                    <w:rPr>
                      <w:rFonts w:ascii="Times New Roman" w:hAnsi="Times New Roman" w:cs="Times New Roman"/>
                      <w:sz w:val="24"/>
                      <w:szCs w:val="24"/>
                    </w:rPr>
                    <w:t xml:space="preserve"> dzīvojamo telpu īri”, bet gan tikai tad, ja īres līgums ir ierakstīts zemesgrāmatā. Šāda risinājuma</w:t>
                  </w:r>
                  <w:r>
                    <w:rPr>
                      <w:rStyle w:val="FootnoteReference"/>
                      <w:rFonts w:ascii="Times New Roman" w:hAnsi="Times New Roman" w:cs="Times New Roman"/>
                      <w:sz w:val="24"/>
                      <w:szCs w:val="24"/>
                    </w:rPr>
                    <w:footnoteReference w:id="5"/>
                  </w:r>
                  <w:r w:rsidRPr="00260BD9">
                    <w:rPr>
                      <w:rFonts w:ascii="Times New Roman" w:hAnsi="Times New Roman" w:cs="Times New Roman"/>
                      <w:sz w:val="24"/>
                      <w:szCs w:val="24"/>
                    </w:rPr>
                    <w:t xml:space="preserve"> pamatojums ir balstīts uz līgumu brīvības principu, proti</w:t>
                  </w:r>
                  <w:r w:rsidR="00DF21A0">
                    <w:rPr>
                      <w:rFonts w:ascii="Times New Roman" w:hAnsi="Times New Roman" w:cs="Times New Roman"/>
                      <w:sz w:val="24"/>
                      <w:szCs w:val="24"/>
                    </w:rPr>
                    <w:t>,</w:t>
                  </w:r>
                  <w:r w:rsidRPr="00260BD9">
                    <w:rPr>
                      <w:rFonts w:ascii="Times New Roman" w:hAnsi="Times New Roman" w:cs="Times New Roman"/>
                      <w:sz w:val="24"/>
                      <w:szCs w:val="24"/>
                    </w:rPr>
                    <w:t xml:space="preserve"> īres līgums visos gadījumos tiek slēgts uz izīrētāja un īrnieka brīvas vienošanās pamata.</w:t>
                  </w:r>
                </w:p>
                <w:p w:rsidR="00F55D40" w:rsidRPr="00260BD9" w:rsidP="00655A32" w14:paraId="794B072B" w14:textId="36FAD8A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w:t>
                  </w:r>
                  <w:r w:rsidR="003F1A20">
                    <w:rPr>
                      <w:rFonts w:ascii="Times New Roman" w:hAnsi="Times New Roman" w:cs="Times New Roman"/>
                      <w:sz w:val="24"/>
                      <w:szCs w:val="24"/>
                    </w:rPr>
                    <w:t>,</w:t>
                  </w:r>
                  <w:r w:rsidRPr="00260BD9">
                    <w:rPr>
                      <w:rFonts w:ascii="Times New Roman" w:hAnsi="Times New Roman" w:cs="Times New Roman"/>
                      <w:sz w:val="24"/>
                      <w:szCs w:val="24"/>
                    </w:rPr>
                    <w:t xml:space="preserve"> īres līgumu reģistrācija zemesgrāmatā ir priekšnoteikums, lai būtu iespējama saistību izpilde bezstrīdus kārtībā.</w:t>
                  </w:r>
                </w:p>
                <w:p w:rsidR="00F55D40" w:rsidRPr="00260BD9" w:rsidP="00655A32" w14:paraId="4E5EF22F" w14:textId="782E8D43">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w:t>
                  </w:r>
                  <w:r w:rsidR="00A3128B">
                    <w:rPr>
                      <w:rFonts w:ascii="Times New Roman" w:hAnsi="Times New Roman" w:cs="Times New Roman"/>
                      <w:sz w:val="24"/>
                      <w:szCs w:val="24"/>
                    </w:rPr>
                    <w:t>i</w:t>
                  </w:r>
                  <w:r w:rsidRPr="00260BD9">
                    <w:rPr>
                      <w:rFonts w:ascii="Times New Roman" w:hAnsi="Times New Roman" w:cs="Times New Roman"/>
                      <w:sz w:val="24"/>
                      <w:szCs w:val="24"/>
                    </w:rPr>
                    <w:t>dot publiski ticamu reģistru, kurā būtu reģistrēti visi noslēgtie dzīvojamo telpu īres līgumi ir diskutēts vairākkārt. Ir saņemtas vairākas institūciju vēstules (piemēram</w:t>
                  </w:r>
                  <w:r w:rsidRPr="00260BD9" w:rsid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pantam.</w:t>
                  </w:r>
                </w:p>
                <w:p w:rsidR="00F55D40" w:rsidRPr="00254B18" w:rsidP="00655A32" w14:paraId="2B7DCEC4"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tiesībpolitiska izšķiršanās, kas prasa papildu finanšu resursus. Nosakot publiski ticama reģistra izveides un darbības tiesisko ietvaru, </w:t>
                  </w:r>
                  <w:r w:rsidRPr="00254B18">
                    <w:rPr>
                      <w:rFonts w:ascii="Times New Roman" w:hAnsi="Times New Roman" w:cs="Times New Roman"/>
                      <w:sz w:val="24"/>
                      <w:szCs w:val="24"/>
                    </w:rPr>
                    <w:t xml:space="preserve">likumdevējam ir jārūpējas arī par to, lai tiktu līdzsvarotas dzīvojamo telpu  īpašnieku un īrnieku tiesības”. </w:t>
                  </w:r>
                </w:p>
                <w:p w:rsidR="00F55D40" w:rsidRPr="00260BD9" w:rsidP="00655A32" w14:paraId="1471F8F1" w14:textId="7CC86A0D">
                  <w:pPr>
                    <w:spacing w:after="0" w:line="240" w:lineRule="auto"/>
                    <w:ind w:firstLine="395"/>
                    <w:jc w:val="both"/>
                    <w:rPr>
                      <w:rFonts w:ascii="Times New Roman" w:hAnsi="Times New Roman" w:eastAsiaTheme="minorEastAsia" w:cs="Times New Roman"/>
                      <w:sz w:val="24"/>
                      <w:szCs w:val="24"/>
                      <w:lang w:eastAsia="lv-LV"/>
                    </w:rPr>
                  </w:pPr>
                  <w:r w:rsidRPr="00254B18">
                    <w:rPr>
                      <w:rFonts w:ascii="Times New Roman" w:hAnsi="Times New Roman" w:cs="Times New Roman"/>
                      <w:sz w:val="24"/>
                      <w:szCs w:val="24"/>
                    </w:rPr>
                    <w:t xml:space="preserve">Ar Ekonomikas ministrijas </w:t>
                  </w:r>
                  <w:r w:rsidRPr="00254B18" w:rsidR="00E35836">
                    <w:rPr>
                      <w:rFonts w:ascii="Times New Roman" w:hAnsi="Times New Roman"/>
                      <w:sz w:val="24"/>
                      <w:szCs w:val="24"/>
                    </w:rPr>
                    <w:t>2016.gada 26.janvāra rīkojumu Nr.12 „Par darba grupas izveidi”</w:t>
                  </w:r>
                  <w:r w:rsidRPr="00254B18">
                    <w:rPr>
                      <w:rFonts w:ascii="Times New Roman" w:hAnsi="Times New Roman" w:cs="Times New Roman"/>
                      <w:sz w:val="24"/>
                      <w:szCs w:val="24"/>
                    </w:rPr>
                    <w:t>, tika izveidota darba grupa (turpmāk – darba grupa), kuras ietvaros notika darbs</w:t>
                  </w:r>
                  <w:r w:rsidRPr="00260BD9">
                    <w:rPr>
                      <w:rFonts w:ascii="Times New Roman" w:hAnsi="Times New Roman" w:cs="Times New Roman"/>
                      <w:sz w:val="24"/>
                      <w:szCs w:val="24"/>
                    </w:rPr>
                    <w:t xml:space="preserve">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w:t>
                  </w:r>
                  <w:r w:rsidR="003F1A20">
                    <w:rPr>
                      <w:rFonts w:ascii="Times New Roman" w:hAnsi="Times New Roman" w:cs="Times New Roman"/>
                      <w:sz w:val="24"/>
                      <w:szCs w:val="24"/>
                    </w:rPr>
                    <w:t>ot par īres līgumu reģistrācijas</w:t>
                  </w:r>
                  <w:r w:rsidRPr="00260BD9">
                    <w:rPr>
                      <w:rFonts w:ascii="Times New Roman" w:hAnsi="Times New Roman" w:cs="Times New Roman"/>
                      <w:sz w:val="24"/>
                      <w:szCs w:val="24"/>
                    </w:rPr>
                    <w:t xml:space="preserve"> mērķi, kā arī reģistra izmantošanu no īres tiesiskajām attiecībām izrietošo strīdu risināšanai, tika panākta vienošanās, ka īres līgumi būtu </w:t>
                  </w:r>
                  <w:r w:rsidR="0063198E">
                    <w:rPr>
                      <w:rFonts w:ascii="Times New Roman" w:hAnsi="Times New Roman" w:cs="Times New Roman"/>
                      <w:sz w:val="24"/>
                      <w:szCs w:val="24"/>
                    </w:rPr>
                    <w:t>nostiprināmi</w:t>
                  </w:r>
                  <w:r w:rsidRPr="00260BD9" w:rsidR="0063198E">
                    <w:rPr>
                      <w:rFonts w:ascii="Times New Roman" w:hAnsi="Times New Roman" w:cs="Times New Roman"/>
                      <w:sz w:val="24"/>
                      <w:szCs w:val="24"/>
                    </w:rPr>
                    <w:t xml:space="preserve"> </w:t>
                  </w:r>
                  <w:r w:rsidRPr="00260BD9">
                    <w:rPr>
                      <w:rFonts w:ascii="Times New Roman" w:hAnsi="Times New Roman" w:cs="Times New Roman"/>
                      <w:sz w:val="24"/>
                      <w:szCs w:val="24"/>
                    </w:rPr>
                    <w:t xml:space="preserve">zemesgrāmatā, </w:t>
                  </w:r>
                  <w:r w:rsidRPr="00260BD9">
                    <w:rPr>
                      <w:rFonts w:ascii="Times New Roman" w:hAnsi="Times New Roman" w:eastAsiaTheme="minorEastAsia" w:cs="Times New Roman"/>
                      <w:sz w:val="24"/>
                      <w:szCs w:val="24"/>
                      <w:lang w:eastAsia="lv-LV"/>
                    </w:rPr>
                    <w:t xml:space="preserve">jo zemesgrāmatas ierakstiem ir publiskā ticamība, kas nodrošina attiecīgā ieraksta saistošo spēku pret trešajām labticīgām personām. Tāpat tika secināts, ka īres līguma </w:t>
                  </w:r>
                  <w:r w:rsidR="0063198E">
                    <w:rPr>
                      <w:rFonts w:ascii="Times New Roman" w:hAnsi="Times New Roman" w:eastAsiaTheme="minorEastAsia" w:cs="Times New Roman"/>
                      <w:sz w:val="24"/>
                      <w:szCs w:val="24"/>
                      <w:lang w:eastAsia="lv-LV"/>
                    </w:rPr>
                    <w:t>nostiprināšana</w:t>
                  </w:r>
                  <w:r w:rsidRPr="00260BD9" w:rsidR="0063198E">
                    <w:rPr>
                      <w:rFonts w:ascii="Times New Roman" w:hAnsi="Times New Roman" w:eastAsiaTheme="minorEastAsia" w:cs="Times New Roman"/>
                      <w:sz w:val="24"/>
                      <w:szCs w:val="24"/>
                      <w:lang w:eastAsia="lv-LV"/>
                    </w:rPr>
                    <w:t xml:space="preserve"> </w:t>
                  </w:r>
                  <w:r w:rsidRPr="00260BD9">
                    <w:rPr>
                      <w:rFonts w:ascii="Times New Roman" w:hAnsi="Times New Roman" w:eastAsiaTheme="minorEastAsia" w:cs="Times New Roman"/>
                      <w:sz w:val="24"/>
                      <w:szCs w:val="24"/>
                      <w:lang w:eastAsia="lv-LV"/>
                    </w:rPr>
                    <w:t xml:space="preserve">zemesgrāmatā var būtiski palielināt īpašuma aizsardzības nodrošināšanas pakāpi, gan īpašniekam, gan arī īrniekam. Šādu īpašuma aizsardzības pakāpi nav iespējams sasniegt ārpus zemesgrāmatas sistēmas, jo publiskā ticamība ir </w:t>
                  </w:r>
                  <w:r w:rsidRPr="00260BD9">
                    <w:rPr>
                      <w:rFonts w:ascii="Times New Roman" w:hAnsi="Times New Roman" w:eastAsiaTheme="minorEastAsia" w:cs="Times New Roman"/>
                      <w:sz w:val="24"/>
                      <w:szCs w:val="24"/>
                      <w:lang w:eastAsia="lv-LV"/>
                    </w:rPr>
                    <w:t>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rsidR="00F55D40" w:rsidRPr="00260BD9" w:rsidP="00655A32" w14:paraId="7367F0D1" w14:textId="6AA6A001">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Pr="00260BD9" w:rsidR="00260BD9">
                    <w:rPr>
                      <w:rFonts w:ascii="Times New Roman" w:hAnsi="Times New Roman" w:eastAsiaTheme="minorEastAsia" w:cs="Times New Roman"/>
                      <w:sz w:val="24"/>
                      <w:szCs w:val="24"/>
                      <w:lang w:eastAsia="lv-LV"/>
                    </w:rPr>
                    <w:t xml:space="preserve">ilstoši kvalificētu personālu. </w:t>
                  </w:r>
                  <w:r w:rsidRPr="00260BD9">
                    <w:rPr>
                      <w:rFonts w:ascii="Times New Roman" w:hAnsi="Times New Roman" w:eastAsiaTheme="minorEastAsia"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rsidR="00F55D40" w:rsidRPr="00260BD9" w:rsidP="00655A32" w14:paraId="758E75C3"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rsidR="00F55D40" w:rsidRPr="00260BD9" w:rsidP="00655A32" w14:paraId="7548B325"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hAnsi="Times New Roman" w:eastAsiaTheme="minorEastAsia"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koroborāciju, 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pamattiesību ierobežojuma leģitīmo mērķi vismaz tādā pašā kvalitātē.”.</w:t>
                  </w:r>
                </w:p>
                <w:p w:rsidR="00F55D40" w:rsidRPr="00260BD9" w:rsidP="00655A32" w14:paraId="010D95A5"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rsidR="00A5443D" w:rsidRPr="00DF439A" w:rsidP="00A5443D" w14:paraId="4C3071E7" w14:textId="50346B29">
                  <w:pPr>
                    <w:pStyle w:val="ListParagraph"/>
                    <w:numPr>
                      <w:ilvl w:val="0"/>
                      <w:numId w:val="8"/>
                    </w:numPr>
                    <w:tabs>
                      <w:tab w:val="left" w:pos="426"/>
                    </w:tabs>
                    <w:spacing w:before="40"/>
                    <w:jc w:val="both"/>
                    <w:rPr>
                      <w:rFonts w:ascii="Times New Roman" w:hAnsi="Times New Roman"/>
                      <w:sz w:val="24"/>
                      <w:szCs w:val="24"/>
                    </w:rPr>
                  </w:pPr>
                  <w:r w:rsidRPr="00DF439A">
                    <w:rPr>
                      <w:rFonts w:ascii="Times New Roman" w:hAnsi="Times New Roman" w:eastAsiaTheme="minorEastAsia"/>
                      <w:sz w:val="24"/>
                      <w:szCs w:val="24"/>
                      <w:lang w:eastAsia="lv-LV"/>
                    </w:rPr>
                    <w:t xml:space="preserve">atšķirībā no šobrīd Zemesgrāmatu likumā paredzētās kārtības, noteikt, ka nostiprinājuma lūdzēji, būs atbrīvoti no Zemesgrāmatu likumā noteiktajām kancelejas nodevām, un nostiprinājuma lūgumus </w:t>
                  </w:r>
                  <w:r>
                    <w:rPr>
                      <w:rFonts w:ascii="Times New Roman" w:hAnsi="Times New Roman" w:eastAsiaTheme="minorEastAsia"/>
                      <w:sz w:val="24"/>
                      <w:szCs w:val="24"/>
                      <w:lang w:eastAsia="lv-LV"/>
                    </w:rPr>
                    <w:t xml:space="preserve">varēs </w:t>
                  </w:r>
                  <w:r w:rsidRPr="00DF439A">
                    <w:rPr>
                      <w:rFonts w:ascii="Times New Roman" w:hAnsi="Times New Roman"/>
                      <w:sz w:val="24"/>
                      <w:szCs w:val="24"/>
                    </w:rPr>
                    <w:t>apliecinā</w:t>
                  </w:r>
                  <w:r>
                    <w:rPr>
                      <w:rFonts w:ascii="Times New Roman" w:hAnsi="Times New Roman"/>
                      <w:sz w:val="24"/>
                      <w:szCs w:val="24"/>
                    </w:rPr>
                    <w:t>t</w:t>
                  </w:r>
                  <w:r w:rsidRPr="00DF439A">
                    <w:rPr>
                      <w:rFonts w:ascii="Times New Roman" w:hAnsi="Times New Roman"/>
                      <w:sz w:val="24"/>
                      <w:szCs w:val="24"/>
                    </w:rPr>
                    <w:t xml:space="preserve"> zvērināts notārs,  vai zemesgrāmatu nodaļā, nostiprinājuma lūdzējiem personīgi iesniedzot nostiprinājuma lūgumu, vai arī parakstīt normatīvajos aktos par elektroniskajiem</w:t>
                  </w:r>
                  <w:r>
                    <w:rPr>
                      <w:rFonts w:ascii="Times New Roman" w:hAnsi="Times New Roman"/>
                      <w:sz w:val="24"/>
                      <w:szCs w:val="24"/>
                    </w:rPr>
                    <w:t xml:space="preserve"> dokumentiem noteiktajā kārtībā;</w:t>
                  </w:r>
                </w:p>
                <w:p w:rsidR="00F55D40" w:rsidRPr="00260BD9" w:rsidP="00A5443D" w14:paraId="0BDEECED" w14:textId="301D32E9">
                  <w:pPr>
                    <w:pStyle w:val="ListParagraph"/>
                    <w:numPr>
                      <w:ilvl w:val="0"/>
                      <w:numId w:val="8"/>
                    </w:numPr>
                    <w:tabs>
                      <w:tab w:val="left" w:pos="544"/>
                    </w:tabs>
                    <w:ind w:left="766" w:hanging="371"/>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w:t>
                  </w:r>
                  <w:r w:rsidR="004F66D1">
                    <w:rPr>
                      <w:rFonts w:ascii="Times New Roman" w:hAnsi="Times New Roman"/>
                      <w:sz w:val="24"/>
                      <w:szCs w:val="24"/>
                    </w:rPr>
                    <w:t>9</w:t>
                  </w:r>
                  <w:r w:rsidRPr="00260BD9">
                    <w:rPr>
                      <w:rFonts w:ascii="Times New Roman" w:hAnsi="Times New Roman"/>
                      <w:sz w:val="24"/>
                      <w:szCs w:val="24"/>
                    </w:rPr>
                    <w:t>.</w:t>
                  </w:r>
                  <w:r w:rsidRPr="00260BD9" w:rsid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Pr="00260BD9" w:rsidR="00260BD9">
                    <w:rPr>
                      <w:rFonts w:ascii="Times New Roman" w:hAnsi="Times New Roman"/>
                      <w:sz w:val="24"/>
                      <w:szCs w:val="24"/>
                    </w:rPr>
                    <w:t> </w:t>
                  </w:r>
                  <w:r w:rsidRPr="00260BD9">
                    <w:rPr>
                      <w:rFonts w:ascii="Times New Roman" w:hAnsi="Times New Roman"/>
                      <w:sz w:val="24"/>
                      <w:szCs w:val="24"/>
                    </w:rPr>
                    <w:t>un 1479.</w:t>
                  </w:r>
                  <w:r w:rsidRPr="00260BD9" w:rsidR="00260BD9">
                    <w:rPr>
                      <w:rFonts w:ascii="Times New Roman" w:hAnsi="Times New Roman"/>
                      <w:sz w:val="24"/>
                      <w:szCs w:val="24"/>
                    </w:rPr>
                    <w:t> </w:t>
                  </w:r>
                  <w:r w:rsidRPr="00260BD9">
                    <w:rPr>
                      <w:rFonts w:ascii="Times New Roman" w:hAnsi="Times New Roman"/>
                      <w:sz w:val="24"/>
                      <w:szCs w:val="24"/>
                    </w:rPr>
                    <w:t>panta</w:t>
                  </w:r>
                  <w:r w:rsidR="000908F8">
                    <w:rPr>
                      <w:rFonts w:ascii="Times New Roman" w:hAnsi="Times New Roman"/>
                      <w:sz w:val="24"/>
                      <w:szCs w:val="24"/>
                    </w:rPr>
                    <w:t>m</w:t>
                  </w:r>
                  <w:r w:rsidRPr="00260BD9">
                    <w:rPr>
                      <w:rFonts w:ascii="Times New Roman" w:hAnsi="Times New Roman"/>
                      <w:sz w:val="24"/>
                      <w:szCs w:val="24"/>
                    </w:rPr>
                    <w:t xml:space="preserve"> ceļama prasība par īres līguma ierakstīšanu zemesgrāmatā.</w:t>
                  </w:r>
                </w:p>
                <w:p w:rsidR="00F55D40" w:rsidRPr="00260BD9" w:rsidP="00655A32" w14:paraId="0233FE54" w14:textId="77777777">
                  <w:pPr>
                    <w:pStyle w:val="ListParagraph"/>
                    <w:ind w:left="0" w:firstLine="395"/>
                    <w:jc w:val="both"/>
                    <w:rPr>
                      <w:rFonts w:ascii="Times New Roman" w:hAnsi="Times New Roman"/>
                      <w:sz w:val="24"/>
                      <w:szCs w:val="24"/>
                    </w:rPr>
                  </w:pPr>
                </w:p>
                <w:p w:rsidR="00F55D40" w:rsidRPr="00260BD9" w:rsidP="00655A32" w14:paraId="1FB08686"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rsidR="00F55D40" w:rsidRPr="00260BD9" w:rsidP="00655A32" w14:paraId="5225914A" w14:textId="77777777">
                  <w:pPr>
                    <w:pStyle w:val="ListParagraph"/>
                    <w:numPr>
                      <w:ilvl w:val="0"/>
                      <w:numId w:val="4"/>
                    </w:numPr>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nepārsniedz vienu gadu,</w:t>
                  </w:r>
                  <w:r w:rsidRPr="00260BD9">
                    <w:rPr>
                      <w:rFonts w:ascii="Times New Roman" w:hAnsi="Times New Roman" w:eastAsiaTheme="minorEastAsia"/>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w:t>
                  </w:r>
                  <w:r w:rsidRPr="00260BD9">
                    <w:rPr>
                      <w:rFonts w:ascii="Times New Roman" w:hAnsi="Times New Roman" w:eastAsiaTheme="minorEastAsia"/>
                      <w:sz w:val="24"/>
                      <w:szCs w:val="24"/>
                      <w:lang w:eastAsia="lv-LV"/>
                    </w:rPr>
                    <w:t>līdzēju paraksts uz īres līguma vienlaikus ir apliecinājums pušu piekrišanai īres tiesību nostiprināšanai zemesgrāmatā uz vienpusēja nostiprinājuma lūguma pamata;</w:t>
                  </w:r>
                </w:p>
                <w:p w:rsidR="00F55D40" w:rsidRPr="00260BD9" w:rsidP="00655A32" w14:paraId="0643B25E" w14:textId="77777777">
                  <w:pPr>
                    <w:pStyle w:val="ListParagraph"/>
                    <w:numPr>
                      <w:ilvl w:val="0"/>
                      <w:numId w:val="4"/>
                    </w:numPr>
                    <w:tabs>
                      <w:tab w:val="num" w:pos="685"/>
                      <w:tab w:val="clear" w:pos="720"/>
                    </w:tabs>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pārsniedz vienu gadu,</w:t>
                  </w:r>
                  <w:r w:rsidRPr="00260BD9">
                    <w:rPr>
                      <w:rFonts w:ascii="Times New Roman" w:hAnsi="Times New Roman" w:eastAsiaTheme="minorEastAsia"/>
                      <w:b/>
                      <w:sz w:val="24"/>
                      <w:szCs w:val="24"/>
                      <w:lang w:eastAsia="lv-LV"/>
                    </w:rPr>
                    <w:t xml:space="preserve"> </w:t>
                  </w:r>
                  <w:r w:rsidRPr="00260BD9">
                    <w:rPr>
                      <w:rFonts w:ascii="Times New Roman" w:hAnsi="Times New Roman" w:eastAsiaTheme="minorEastAsia"/>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rsidR="00F55D40" w:rsidRPr="00260BD9" w:rsidP="00655A32" w14:paraId="6E1E8049" w14:textId="554315D5">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hAnsi="Times New Roman" w:eastAsiaTheme="minorEastAsia" w:cs="Times New Roman"/>
                      <w:sz w:val="24"/>
                      <w:szCs w:val="24"/>
                      <w:lang w:eastAsia="lv-LV"/>
                    </w:rPr>
                    <w:t xml:space="preserve">Vienlaikus gadījumā, ja </w:t>
                  </w:r>
                  <w:r w:rsidRPr="00260BD9">
                    <w:rPr>
                      <w:rFonts w:ascii="Times New Roman" w:hAnsi="Times New Roman" w:cs="Times New Roman"/>
                      <w:sz w:val="24"/>
                      <w:szCs w:val="24"/>
                    </w:rPr>
                    <w:t>zemesgrāmatu nodaļā attiecībā uz konkrēto nekustamo īpašumu būs ierakstīts aizliegums bez kreditora piekrišanas nekustamo īpašumu izīrēt, un 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Pr="00260BD9" w:rsid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Pr="00260BD9" w:rsid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rsidR="00F55D40" w:rsidRPr="00260BD9" w:rsidP="00655A32" w14:paraId="232C5CF1" w14:textId="3E4599A8">
                  <w:pPr>
                    <w:tabs>
                      <w:tab w:val="left" w:pos="851"/>
                    </w:tabs>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un 1479.</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rsidR="00F55D40" w:rsidRPr="00260BD9" w:rsidP="00655A32" w14:paraId="77F65D18" w14:textId="77777777">
                  <w:pPr>
                    <w:pStyle w:val="ListParagraph"/>
                    <w:ind w:left="0" w:firstLine="395"/>
                    <w:jc w:val="both"/>
                    <w:rPr>
                      <w:rFonts w:ascii="Times New Roman" w:hAnsi="Times New Roman"/>
                      <w:sz w:val="24"/>
                      <w:szCs w:val="24"/>
                    </w:rPr>
                  </w:pPr>
                </w:p>
                <w:p w:rsidR="00F55D40" w:rsidRPr="00260BD9" w:rsidP="00655A32" w14:paraId="415E4FDD" w14:textId="77777777">
                  <w:pPr>
                    <w:pStyle w:val="ListParagraph"/>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rsidR="00F55D40" w:rsidRPr="00260BD9" w:rsidP="00655A32" w14:paraId="5A2AABB9" w14:textId="45F48A39">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Pr="00260BD9" w:rsidR="00260BD9">
                    <w:rPr>
                      <w:rFonts w:ascii="Times New Roman" w:hAnsi="Times New Roman"/>
                      <w:sz w:val="24"/>
                      <w:szCs w:val="24"/>
                    </w:rPr>
                    <w:t>;</w:t>
                  </w:r>
                </w:p>
                <w:p w:rsidR="00F55D40" w:rsidRPr="00260BD9" w:rsidP="00655A32" w14:paraId="320ABB43" w14:textId="77777777">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rsidR="00F55D40" w:rsidRPr="00260BD9" w:rsidP="00655A32" w14:paraId="60BED81F" w14:textId="77777777">
                  <w:pPr>
                    <w:spacing w:after="0" w:line="240" w:lineRule="auto"/>
                    <w:ind w:firstLine="395"/>
                    <w:jc w:val="both"/>
                    <w:rPr>
                      <w:rFonts w:ascii="Times New Roman" w:hAnsi="Times New Roman" w:cs="Times New Roman"/>
                      <w:sz w:val="24"/>
                      <w:szCs w:val="24"/>
                    </w:rPr>
                  </w:pPr>
                </w:p>
                <w:p w:rsidR="00F55D40" w:rsidRPr="00260BD9" w:rsidP="00655A32" w14:paraId="147614DA" w14:textId="28CD908D">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Attiecībā uz ieraksta par īres tiesību nostiprināšanu dzēšanu bez īpaši izteikta lūguma likumprojekta 41.</w:t>
                  </w:r>
                  <w:r w:rsidRPr="00260BD9" w:rsidR="00260BD9">
                    <w:rPr>
                      <w:rFonts w:ascii="Times New Roman" w:hAnsi="Times New Roman" w:eastAsiaTheme="minorEastAsia" w:cs="Times New Roman"/>
                      <w:sz w:val="24"/>
                      <w:szCs w:val="24"/>
                      <w:lang w:eastAsia="lv-LV"/>
                    </w:rPr>
                    <w:t> </w:t>
                  </w:r>
                  <w:r w:rsidRPr="00260BD9">
                    <w:rPr>
                      <w:rFonts w:ascii="Times New Roman" w:hAnsi="Times New Roman" w:eastAsiaTheme="minorEastAsia" w:cs="Times New Roman"/>
                      <w:sz w:val="24"/>
                      <w:szCs w:val="24"/>
                      <w:lang w:eastAsia="lv-LV"/>
                    </w:rPr>
                    <w:t>pants paredz četros gadījumos:</w:t>
                  </w:r>
                </w:p>
                <w:p w:rsidR="00F55D40" w:rsidRPr="00E16C0C" w:rsidP="00655A32" w14:paraId="110A9EC7"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 xml:space="preserve">izbeidzoties īres </w:t>
                  </w:r>
                  <w:r w:rsidRPr="00E16C0C">
                    <w:rPr>
                      <w:rFonts w:ascii="Times New Roman" w:hAnsi="Times New Roman"/>
                      <w:sz w:val="24"/>
                      <w:szCs w:val="24"/>
                    </w:rPr>
                    <w:t>līguma termiņam;</w:t>
                  </w:r>
                </w:p>
                <w:p w:rsidR="00F55D40" w:rsidRPr="00E16C0C" w:rsidP="00655A32" w14:paraId="5F79F8E1" w14:textId="7C50EE05">
                  <w:pPr>
                    <w:pStyle w:val="ListParagraph"/>
                    <w:numPr>
                      <w:ilvl w:val="0"/>
                      <w:numId w:val="11"/>
                    </w:numPr>
                    <w:ind w:left="0" w:firstLine="395"/>
                    <w:jc w:val="both"/>
                    <w:rPr>
                      <w:rFonts w:ascii="Times New Roman" w:hAnsi="Times New Roman"/>
                      <w:sz w:val="24"/>
                      <w:szCs w:val="24"/>
                    </w:rPr>
                  </w:pPr>
                  <w:r w:rsidRPr="00E16C0C">
                    <w:rPr>
                      <w:rFonts w:ascii="Times New Roman" w:hAnsi="Times New Roman"/>
                      <w:sz w:val="24"/>
                      <w:szCs w:val="24"/>
                    </w:rPr>
                    <w:t>īrnieka nāves gadījumā, pamatojoties uz tiešsaistes sistēmā saņemtu Iedzīvotāju reģistra paziņojumu;</w:t>
                  </w:r>
                </w:p>
                <w:p w:rsidR="00F55D40" w:rsidRPr="00260BD9" w:rsidP="00655A32" w14:paraId="654DBF9B" w14:textId="77777777">
                  <w:pPr>
                    <w:pStyle w:val="ListParagraph"/>
                    <w:numPr>
                      <w:ilvl w:val="0"/>
                      <w:numId w:val="11"/>
                    </w:numPr>
                    <w:ind w:left="0" w:firstLine="395"/>
                    <w:jc w:val="both"/>
                    <w:rPr>
                      <w:rFonts w:ascii="Times New Roman" w:hAnsi="Times New Roman"/>
                      <w:sz w:val="24"/>
                      <w:szCs w:val="24"/>
                    </w:rPr>
                  </w:pPr>
                  <w:r w:rsidRPr="00E16C0C">
                    <w:rPr>
                      <w:rFonts w:ascii="Times New Roman" w:hAnsi="Times New Roman"/>
                      <w:sz w:val="24"/>
                      <w:szCs w:val="24"/>
                    </w:rPr>
                    <w:t>pieņemot lēmumu par īpašuma tiesību nostiprināšanu zemesgrāmatā personai, kuras labā veikts ieraksts par īres tiesību nostiprinājumu</w:t>
                  </w:r>
                  <w:r w:rsidRPr="00260BD9">
                    <w:rPr>
                      <w:rFonts w:ascii="Times New Roman" w:hAnsi="Times New Roman"/>
                      <w:sz w:val="24"/>
                      <w:szCs w:val="24"/>
                    </w:rPr>
                    <w:t>;</w:t>
                  </w:r>
                </w:p>
                <w:p w:rsidR="00F55D40" w:rsidRPr="00260BD9" w:rsidP="00655A32" w14:paraId="72BC7E6A" w14:textId="3BB9D919">
                  <w:pPr>
                    <w:pStyle w:val="ListParagraph"/>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Pr="00260BD9" w:rsidR="00260BD9">
                    <w:rPr>
                      <w:rFonts w:ascii="Times New Roman" w:hAnsi="Times New Roman"/>
                      <w:sz w:val="24"/>
                      <w:szCs w:val="24"/>
                    </w:rPr>
                    <w:t> pantā noteiktajā kārtībā.</w:t>
                  </w:r>
                </w:p>
                <w:p w:rsidR="00F55D40" w:rsidRPr="00260BD9" w:rsidP="00655A32" w14:paraId="444A91EF" w14:textId="77777777">
                  <w:pPr>
                    <w:spacing w:after="0" w:line="240" w:lineRule="auto"/>
                    <w:ind w:firstLine="395"/>
                    <w:jc w:val="both"/>
                    <w:rPr>
                      <w:rFonts w:ascii="Times New Roman" w:hAnsi="Times New Roman" w:eastAsiaTheme="minorEastAsia" w:cs="Times New Roman"/>
                      <w:sz w:val="24"/>
                      <w:szCs w:val="24"/>
                      <w:lang w:eastAsia="lv-LV"/>
                    </w:rPr>
                  </w:pPr>
                </w:p>
                <w:p w:rsidR="00801430" w:rsidRPr="00C57ECE" w:rsidP="00801430" w14:paraId="59EBEBC4" w14:textId="77777777">
                  <w:pPr>
                    <w:spacing w:after="0" w:line="240" w:lineRule="auto"/>
                    <w:ind w:firstLine="426"/>
                    <w:jc w:val="both"/>
                    <w:rPr>
                      <w:rFonts w:ascii="Times New Roman" w:hAnsi="Times New Roman" w:eastAsiaTheme="minorEastAsia" w:cs="Times New Roman"/>
                      <w:sz w:val="24"/>
                      <w:szCs w:val="24"/>
                      <w:lang w:eastAsia="lv-LV"/>
                    </w:rPr>
                  </w:pPr>
                  <w:r w:rsidRPr="00C57ECE">
                    <w:rPr>
                      <w:rFonts w:ascii="Times New Roman" w:hAnsi="Times New Roman" w:eastAsiaTheme="minorEastAsia" w:cs="Times New Roman"/>
                      <w:sz w:val="24"/>
                      <w:szCs w:val="24"/>
                      <w:lang w:eastAsia="lv-LV"/>
                    </w:rPr>
                    <w:t>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tiesību nostiprināšanu dzēšanu un tiek ievērots šāds mehānisms:</w:t>
                  </w:r>
                </w:p>
                <w:p w:rsidR="00801430" w:rsidRPr="00C57ECE" w:rsidP="00801430" w14:paraId="4AC0956C" w14:textId="77777777">
                  <w:pPr>
                    <w:pStyle w:val="ListParagraph"/>
                    <w:numPr>
                      <w:ilvl w:val="0"/>
                      <w:numId w:val="11"/>
                    </w:numPr>
                    <w:jc w:val="both"/>
                    <w:rPr>
                      <w:rFonts w:ascii="Times New Roman" w:hAnsi="Times New Roman"/>
                      <w:sz w:val="24"/>
                      <w:szCs w:val="24"/>
                    </w:rPr>
                  </w:pPr>
                  <w:r w:rsidRPr="00C57ECE">
                    <w:rPr>
                      <w:rFonts w:ascii="Times New Roman" w:hAnsi="Times New Roman"/>
                      <w:sz w:val="24"/>
                      <w:szCs w:val="24"/>
                    </w:rPr>
                    <w:t xml:space="preserve">īres līgumam, kura termiņš nepārsniedz vienu gadu, var lūgt izīrētājs un īrnieks, ja izīrētājs un īrnieks īres līgumā ir vienojušies par īres līguma nostiprināšanu zemesgrāmatā uz izīrētāja un īrnieka iesniegta nostiprinājuma lūguma pamata. </w:t>
                  </w:r>
                </w:p>
                <w:p w:rsidR="00801430" w:rsidRPr="00C57ECE" w:rsidP="00801430" w14:paraId="59312294" w14:textId="77777777">
                  <w:pPr>
                    <w:pStyle w:val="ListParagraph"/>
                    <w:numPr>
                      <w:ilvl w:val="0"/>
                      <w:numId w:val="11"/>
                    </w:numPr>
                    <w:spacing w:before="40"/>
                    <w:jc w:val="both"/>
                    <w:rPr>
                      <w:rFonts w:ascii="Times New Roman" w:hAnsi="Times New Roman"/>
                      <w:sz w:val="24"/>
                      <w:szCs w:val="24"/>
                    </w:rPr>
                  </w:pPr>
                  <w:r w:rsidRPr="00C57ECE">
                    <w:rPr>
                      <w:rFonts w:ascii="Times New Roman" w:hAnsi="Times New Roman"/>
                      <w:sz w:val="24"/>
                      <w:szCs w:val="24"/>
                    </w:rPr>
                    <w:t>īres līgumam, kura termiņš pārsniedz vienu gadu, var lūgt:</w:t>
                  </w:r>
                </w:p>
                <w:p w:rsidR="00801430" w:rsidRPr="00C57ECE" w:rsidP="00801430" w14:paraId="4D087982" w14:textId="77777777">
                  <w:pPr>
                    <w:pStyle w:val="ListParagraph"/>
                    <w:spacing w:before="40"/>
                    <w:jc w:val="both"/>
                    <w:rPr>
                      <w:rFonts w:ascii="Times New Roman" w:hAnsi="Times New Roman"/>
                      <w:sz w:val="24"/>
                      <w:szCs w:val="24"/>
                    </w:rPr>
                  </w:pPr>
                  <w:r w:rsidRPr="00C57ECE">
                    <w:rPr>
                      <w:rFonts w:ascii="Times New Roman" w:hAnsi="Times New Roman"/>
                      <w:sz w:val="24"/>
                      <w:szCs w:val="24"/>
                    </w:rPr>
                    <w:t xml:space="preserve"> 1) izīrētājs un īrnieks;</w:t>
                  </w:r>
                </w:p>
                <w:p w:rsidR="00801430" w:rsidRPr="00C57ECE" w:rsidP="00801430" w14:paraId="592A3FB9" w14:textId="77777777">
                  <w:pPr>
                    <w:spacing w:before="40" w:after="0" w:line="240" w:lineRule="auto"/>
                    <w:ind w:left="766"/>
                    <w:jc w:val="both"/>
                    <w:rPr>
                      <w:rFonts w:ascii="Times New Roman" w:hAnsi="Times New Roman"/>
                      <w:sz w:val="24"/>
                      <w:szCs w:val="24"/>
                    </w:rPr>
                  </w:pPr>
                  <w:r w:rsidRPr="00C57ECE">
                    <w:rPr>
                      <w:rFonts w:ascii="Times New Roman" w:hAnsi="Times New Roman"/>
                      <w:sz w:val="24"/>
                      <w:szCs w:val="24"/>
                    </w:rPr>
                    <w:t xml:space="preserve">2) izīrētājs vai īrnieks, ja izīrētājs vai īrnieks Zemesgrāmatu likuma 58.panta kārtībā ir pilnvarojis otru īres līguma pusi iesniegt </w:t>
                  </w:r>
                  <w:r w:rsidRPr="00C57ECE">
                    <w:rPr>
                      <w:rFonts w:ascii="Times New Roman" w:hAnsi="Times New Roman"/>
                      <w:sz w:val="24"/>
                      <w:szCs w:val="24"/>
                    </w:rPr>
                    <w:t xml:space="preserve">vienpusēju nostiprinājuma lūgumu. </w:t>
                  </w:r>
                </w:p>
                <w:p w:rsidR="00F55D40" w:rsidRPr="00260BD9" w:rsidP="00655A32" w14:paraId="0D3082E3"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p>
                <w:p w:rsidR="00564B79" w:rsidRPr="002507C1" w:rsidP="00655A32" w14:paraId="516272A5" w14:textId="0CECBD4A">
                  <w:pPr>
                    <w:spacing w:after="0" w:line="240" w:lineRule="auto"/>
                    <w:ind w:firstLine="395"/>
                    <w:jc w:val="both"/>
                    <w:rPr>
                      <w:rFonts w:ascii="Times New Roman" w:hAnsi="Times New Roman" w:cs="Times New Roman"/>
                      <w:bCs/>
                      <w:sz w:val="24"/>
                      <w:szCs w:val="24"/>
                    </w:rPr>
                  </w:pPr>
                  <w:r w:rsidRPr="00260BD9">
                    <w:rPr>
                      <w:rFonts w:ascii="Times New Roman" w:hAnsi="Times New Roman" w:eastAsiaTheme="minorEastAsia"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w:t>
                  </w:r>
                  <w:r w:rsidRPr="002507C1">
                    <w:rPr>
                      <w:rFonts w:ascii="Times New Roman" w:hAnsi="Times New Roman" w:cs="Times New Roman"/>
                      <w:bCs/>
                      <w:sz w:val="24"/>
                      <w:szCs w:val="24"/>
                    </w:rPr>
                    <w:t>nostiprinājuma lūguma pamata. Vienlaikus likumprojekts paredz</w:t>
                  </w:r>
                  <w:r w:rsidRPr="002507C1">
                    <w:rPr>
                      <w:rFonts w:ascii="Times New Roman" w:hAnsi="Times New Roman" w:cs="Times New Roman"/>
                      <w:bCs/>
                      <w:sz w:val="24"/>
                      <w:szCs w:val="24"/>
                    </w:rPr>
                    <w:t>, ka īres</w:t>
                  </w:r>
                  <w:r w:rsidRPr="002507C1">
                    <w:rPr>
                      <w:rFonts w:ascii="Times New Roman" w:hAnsi="Times New Roman" w:cs="Times New Roman"/>
                      <w:bCs/>
                      <w:sz w:val="24"/>
                      <w:szCs w:val="24"/>
                    </w:rPr>
                    <w:t xml:space="preserve"> </w:t>
                  </w:r>
                  <w:r w:rsidRPr="00A3128B">
                    <w:rPr>
                      <w:rFonts w:ascii="Times New Roman" w:hAnsi="Times New Roman"/>
                      <w:sz w:val="24"/>
                      <w:szCs w:val="24"/>
                    </w:rPr>
                    <w:t xml:space="preserve">tiesību nostiprināšanas un </w:t>
                  </w:r>
                  <w:r w:rsidRPr="00A3128B">
                    <w:rPr>
                      <w:rFonts w:ascii="Times New Roman" w:hAnsi="Times New Roman"/>
                      <w:bCs/>
                      <w:sz w:val="24"/>
                      <w:szCs w:val="24"/>
                    </w:rPr>
                    <w:t>ieraksta par īres tiesību nostiprināšanu</w:t>
                  </w:r>
                  <w:r w:rsidRPr="00A3128B">
                    <w:rPr>
                      <w:rFonts w:ascii="Times New Roman" w:hAnsi="Times New Roman"/>
                      <w:sz w:val="24"/>
                      <w:szCs w:val="24"/>
                    </w:rPr>
                    <w:t xml:space="preserve"> dzēšanas kārtību var nepiemērot attiecībā uz pašvaldību noslēgtajiem īres līgumiem, ja īres līgums ir noslēgts </w:t>
                  </w:r>
                  <w:r w:rsidRPr="00A3128B">
                    <w:rPr>
                      <w:rFonts w:ascii="Times New Roman" w:hAnsi="Times New Roman"/>
                      <w:bCs/>
                      <w:sz w:val="24"/>
                      <w:szCs w:val="24"/>
                    </w:rPr>
                    <w:t xml:space="preserve">atbilstoši </w:t>
                  </w:r>
                  <w:r w:rsidRPr="00A3128B">
                    <w:rPr>
                      <w:rFonts w:ascii="Times New Roman" w:hAnsi="Times New Roman"/>
                      <w:sz w:val="24"/>
                      <w:szCs w:val="24"/>
                    </w:rPr>
                    <w:t>likuma „Par palīdzību dzīvokļa jautājumu risināšanā” noteikumiem.</w:t>
                  </w:r>
                </w:p>
                <w:p w:rsidR="00564B79" w:rsidRPr="002507C1" w:rsidP="00655A32" w14:paraId="027D9F05" w14:textId="77777777">
                  <w:pPr>
                    <w:spacing w:after="0" w:line="240" w:lineRule="auto"/>
                    <w:ind w:firstLine="395"/>
                    <w:jc w:val="both"/>
                    <w:rPr>
                      <w:rFonts w:ascii="Times New Roman" w:hAnsi="Times New Roman" w:cs="Times New Roman"/>
                      <w:bCs/>
                      <w:sz w:val="24"/>
                      <w:szCs w:val="24"/>
                    </w:rPr>
                  </w:pPr>
                </w:p>
                <w:p w:rsidR="00564B79" w:rsidP="00564B79" w14:paraId="28092389" w14:textId="2B30CCD6">
                  <w:pPr>
                    <w:spacing w:after="0" w:line="240" w:lineRule="auto"/>
                    <w:ind w:firstLine="395"/>
                    <w:jc w:val="both"/>
                    <w:rPr>
                      <w:rFonts w:ascii="Times New Roman" w:hAnsi="Times New Roman"/>
                      <w:sz w:val="24"/>
                      <w:szCs w:val="24"/>
                    </w:rPr>
                  </w:pPr>
                  <w:r w:rsidRPr="007570BA">
                    <w:rPr>
                      <w:rFonts w:ascii="Times New Roman" w:hAnsi="Times New Roman"/>
                      <w:sz w:val="24"/>
                      <w:szCs w:val="24"/>
                    </w:rPr>
                    <w:t xml:space="preserve">Īres tiesību nostiprināšanas un </w:t>
                  </w:r>
                  <w:r w:rsidRPr="007570BA">
                    <w:rPr>
                      <w:rFonts w:ascii="Times New Roman" w:hAnsi="Times New Roman"/>
                      <w:bCs/>
                      <w:sz w:val="24"/>
                      <w:szCs w:val="24"/>
                    </w:rPr>
                    <w:t>ieraksta par īres tiesību nostiprināšanu</w:t>
                  </w:r>
                  <w:r w:rsidRPr="007570BA">
                    <w:rPr>
                      <w:rFonts w:ascii="Times New Roman" w:hAnsi="Times New Roman"/>
                      <w:sz w:val="24"/>
                      <w:szCs w:val="24"/>
                    </w:rPr>
                    <w:t xml:space="preserve"> dzēšanas kārtīb</w:t>
                  </w:r>
                  <w:r>
                    <w:rPr>
                      <w:rFonts w:ascii="Times New Roman" w:hAnsi="Times New Roman"/>
                      <w:sz w:val="24"/>
                      <w:szCs w:val="24"/>
                    </w:rPr>
                    <w:t>a netiks</w:t>
                  </w:r>
                  <w:r w:rsidR="005E0E5F">
                    <w:rPr>
                      <w:rFonts w:ascii="Times New Roman" w:hAnsi="Times New Roman"/>
                      <w:sz w:val="24"/>
                      <w:szCs w:val="24"/>
                    </w:rPr>
                    <w:t xml:space="preserve"> </w:t>
                  </w:r>
                  <w:r w:rsidRPr="007570BA">
                    <w:rPr>
                      <w:rFonts w:ascii="Times New Roman" w:hAnsi="Times New Roman"/>
                      <w:sz w:val="24"/>
                      <w:szCs w:val="24"/>
                    </w:rPr>
                    <w:t>piemēro</w:t>
                  </w:r>
                  <w:r>
                    <w:rPr>
                      <w:rFonts w:ascii="Times New Roman" w:hAnsi="Times New Roman"/>
                      <w:sz w:val="24"/>
                      <w:szCs w:val="24"/>
                    </w:rPr>
                    <w:t>ta</w:t>
                  </w:r>
                  <w:r w:rsidRPr="007570BA">
                    <w:rPr>
                      <w:rFonts w:ascii="Times New Roman" w:hAnsi="Times New Roman"/>
                      <w:sz w:val="24"/>
                      <w:szCs w:val="24"/>
                    </w:rPr>
                    <w:t xml:space="preserve"> attiecībā uz valsts un pašvaldību noslēgtajiem īres līgumiem, ja dzīvokļa īpašums vai nekustamais īpašums, kurā atrodas izīrējamā dzīvojamā telpa, nav nostiprināts zemesgrāmatā</w:t>
                  </w:r>
                  <w:r w:rsidR="004550CE">
                    <w:rPr>
                      <w:rFonts w:ascii="Times New Roman" w:hAnsi="Times New Roman"/>
                      <w:sz w:val="24"/>
                      <w:szCs w:val="24"/>
                    </w:rPr>
                    <w:t>.</w:t>
                  </w:r>
                </w:p>
                <w:p w:rsidR="00564B79" w:rsidP="00564B79" w14:paraId="01A5177D" w14:textId="77777777">
                  <w:pPr>
                    <w:spacing w:after="0" w:line="240" w:lineRule="auto"/>
                    <w:ind w:firstLine="395"/>
                    <w:jc w:val="both"/>
                    <w:rPr>
                      <w:rFonts w:ascii="Times New Roman" w:hAnsi="Times New Roman"/>
                      <w:sz w:val="24"/>
                      <w:szCs w:val="24"/>
                    </w:rPr>
                  </w:pPr>
                </w:p>
                <w:p w:rsidR="00564B79" w:rsidRPr="00260BD9" w:rsidP="00564B79" w14:paraId="3582CC49" w14:textId="1C265C86">
                  <w:pPr>
                    <w:spacing w:after="0" w:line="240" w:lineRule="auto"/>
                    <w:ind w:firstLine="395"/>
                    <w:jc w:val="both"/>
                    <w:rPr>
                      <w:rFonts w:ascii="Times New Roman" w:hAnsi="Times New Roman" w:cs="Times New Roman"/>
                      <w:sz w:val="24"/>
                      <w:szCs w:val="24"/>
                    </w:rPr>
                  </w:pPr>
                  <w:r>
                    <w:rPr>
                      <w:rFonts w:ascii="Times New Roman" w:hAnsi="Times New Roman"/>
                      <w:sz w:val="24"/>
                      <w:szCs w:val="24"/>
                    </w:rPr>
                    <w:t>Par īres tiesību nenostiprināšanu zemesgrāmatā netiks paredzēta atbildība.</w:t>
                  </w:r>
                  <w:r w:rsidR="006E2FE5">
                    <w:rPr>
                      <w:rFonts w:ascii="Times New Roman" w:hAnsi="Times New Roman"/>
                      <w:sz w:val="24"/>
                      <w:szCs w:val="24"/>
                    </w:rPr>
                    <w:t xml:space="preserve"> </w:t>
                  </w:r>
                  <w:r w:rsidR="00AB7680">
                    <w:rPr>
                      <w:rFonts w:ascii="Times New Roman" w:hAnsi="Times New Roman"/>
                      <w:sz w:val="24"/>
                      <w:szCs w:val="24"/>
                    </w:rPr>
                    <w:t>Īres līgums nezaudēs spēku, ja tas netiks nostiprināts</w:t>
                  </w:r>
                  <w:r w:rsidR="006E2FE5">
                    <w:rPr>
                      <w:rFonts w:ascii="Times New Roman" w:hAnsi="Times New Roman"/>
                      <w:sz w:val="24"/>
                      <w:szCs w:val="24"/>
                    </w:rPr>
                    <w:t xml:space="preserve"> zemesgrāmatā</w:t>
                  </w:r>
                  <w:r w:rsidR="00AB7680">
                    <w:rPr>
                      <w:rFonts w:ascii="Times New Roman" w:hAnsi="Times New Roman"/>
                      <w:sz w:val="24"/>
                      <w:szCs w:val="24"/>
                    </w:rPr>
                    <w:t>.</w:t>
                  </w:r>
                </w:p>
                <w:p w:rsidR="00F55D40" w:rsidRPr="00260BD9" w:rsidP="00655A32" w14:paraId="551A1660"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p>
                <w:p w:rsidR="00F55D40" w:rsidRPr="00CE798B" w:rsidP="00655A32" w14:paraId="64D9449A" w14:textId="45FF69CA">
                  <w:pPr>
                    <w:pStyle w:val="tv213"/>
                    <w:spacing w:before="0" w:beforeAutospacing="0" w:after="0" w:afterAutospacing="0"/>
                    <w:ind w:firstLine="395"/>
                    <w:jc w:val="both"/>
                    <w:rPr>
                      <w:rFonts w:eastAsiaTheme="minorEastAsia"/>
                    </w:rPr>
                  </w:pPr>
                  <w:r w:rsidRPr="00260BD9">
                    <w:rPr>
                      <w:rFonts w:eastAsiaTheme="minorEastAsia"/>
                    </w:rPr>
                    <w:t xml:space="preserve">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w:t>
                  </w:r>
                  <w:r w:rsidRPr="00CE798B">
                    <w:rPr>
                      <w:rFonts w:eastAsiaTheme="minorEastAsia"/>
                    </w:rPr>
                    <w:t>kārtībā.</w:t>
                  </w:r>
                </w:p>
                <w:p w:rsidR="009879DD" w:rsidP="00CE798B" w14:paraId="3772E9A2" w14:textId="77777777">
                  <w:pPr>
                    <w:spacing w:after="0" w:line="240" w:lineRule="auto"/>
                    <w:ind w:firstLine="497"/>
                    <w:jc w:val="both"/>
                    <w:rPr>
                      <w:rFonts w:ascii="Times New Roman" w:hAnsi="Times New Roman" w:cs="Times New Roman"/>
                      <w:iCs/>
                      <w:sz w:val="24"/>
                      <w:szCs w:val="24"/>
                      <w:shd w:val="clear" w:color="auto" w:fill="FFFFFF"/>
                    </w:rPr>
                  </w:pPr>
                  <w:r w:rsidRPr="00CE798B">
                    <w:rPr>
                      <w:rFonts w:ascii="Times New Roman" w:hAnsi="Times New Roman" w:eastAsiaTheme="minorEastAsia" w:cs="Times New Roman"/>
                      <w:sz w:val="24"/>
                      <w:szCs w:val="24"/>
                    </w:rPr>
                    <w:t xml:space="preserve">Attiecībā par informācijas apriti starp </w:t>
                  </w:r>
                  <w:r w:rsidRPr="00CE798B">
                    <w:rPr>
                      <w:rFonts w:ascii="Times New Roman" w:hAnsi="Times New Roman" w:cs="Times New Roman"/>
                      <w:iCs/>
                      <w:sz w:val="24"/>
                      <w:szCs w:val="24"/>
                      <w:shd w:val="clear" w:color="auto" w:fill="FFFFFF"/>
                    </w:rPr>
                    <w:t>Valsts vienot</w:t>
                  </w:r>
                  <w:r w:rsidRPr="00CE798B" w:rsidR="00CE798B">
                    <w:rPr>
                      <w:rFonts w:ascii="Times New Roman" w:hAnsi="Times New Roman" w:cs="Times New Roman"/>
                      <w:iCs/>
                      <w:sz w:val="24"/>
                      <w:szCs w:val="24"/>
                      <w:shd w:val="clear" w:color="auto" w:fill="FFFFFF"/>
                    </w:rPr>
                    <w:t>o</w:t>
                  </w:r>
                  <w:r w:rsidRPr="00CE798B">
                    <w:rPr>
                      <w:rFonts w:ascii="Times New Roman" w:hAnsi="Times New Roman" w:cs="Times New Roman"/>
                      <w:iCs/>
                      <w:sz w:val="24"/>
                      <w:szCs w:val="24"/>
                      <w:shd w:val="clear" w:color="auto" w:fill="FFFFFF"/>
                    </w:rPr>
                    <w:t xml:space="preserve"> datorizēt</w:t>
                  </w:r>
                  <w:r w:rsidRPr="00CE798B" w:rsidR="00CE798B">
                    <w:rPr>
                      <w:rFonts w:ascii="Times New Roman" w:hAnsi="Times New Roman" w:cs="Times New Roman"/>
                      <w:iCs/>
                      <w:sz w:val="24"/>
                      <w:szCs w:val="24"/>
                      <w:shd w:val="clear" w:color="auto" w:fill="FFFFFF"/>
                    </w:rPr>
                    <w:t>o</w:t>
                  </w:r>
                  <w:r w:rsidRPr="00CE798B">
                    <w:rPr>
                      <w:rFonts w:ascii="Times New Roman" w:hAnsi="Times New Roman" w:cs="Times New Roman"/>
                      <w:iCs/>
                      <w:sz w:val="24"/>
                      <w:szCs w:val="24"/>
                      <w:shd w:val="clear" w:color="auto" w:fill="FFFFFF"/>
                    </w:rPr>
                    <w:t xml:space="preserve"> zemesgrāmat</w:t>
                  </w:r>
                  <w:r w:rsidRPr="00CE798B" w:rsidR="00CE798B">
                    <w:rPr>
                      <w:rFonts w:ascii="Times New Roman" w:hAnsi="Times New Roman" w:cs="Times New Roman"/>
                      <w:iCs/>
                      <w:sz w:val="24"/>
                      <w:szCs w:val="24"/>
                      <w:shd w:val="clear" w:color="auto" w:fill="FFFFFF"/>
                    </w:rPr>
                    <w:t xml:space="preserve">u un Valsts ieņēmumu dienestu - </w:t>
                  </w:r>
                  <w:r w:rsidRPr="00CE798B" w:rsidR="00CE798B">
                    <w:rPr>
                      <w:rFonts w:ascii="Times New Roman" w:hAnsi="Times New Roman" w:cs="Times New Roman"/>
                      <w:sz w:val="24"/>
                      <w:szCs w:val="24"/>
                      <w:lang w:eastAsia="lv-LV"/>
                    </w:rPr>
                    <w:t>Tiesu administrācija ir informējusi, ka</w:t>
                  </w:r>
                  <w:r w:rsidRPr="00CE798B">
                    <w:rPr>
                      <w:rFonts w:ascii="Times New Roman" w:hAnsi="Times New Roman" w:cs="Times New Roman"/>
                      <w:iCs/>
                      <w:sz w:val="24"/>
                      <w:szCs w:val="24"/>
                      <w:shd w:val="clear" w:color="auto" w:fill="FFFFFF"/>
                    </w:rPr>
                    <w:t xml:space="preserve"> </w:t>
                  </w:r>
                  <w:r w:rsidR="00CE798B">
                    <w:rPr>
                      <w:rFonts w:ascii="Times New Roman" w:hAnsi="Times New Roman" w:cs="Times New Roman"/>
                      <w:iCs/>
                      <w:sz w:val="24"/>
                      <w:szCs w:val="24"/>
                      <w:shd w:val="clear" w:color="auto" w:fill="FFFFFF"/>
                    </w:rPr>
                    <w:t>v</w:t>
                  </w:r>
                  <w:r w:rsidRPr="00CE798B" w:rsidR="00CE798B">
                    <w:rPr>
                      <w:rFonts w:ascii="Times New Roman" w:hAnsi="Times New Roman" w:cs="Times New Roman"/>
                      <w:iCs/>
                      <w:sz w:val="24"/>
                      <w:szCs w:val="24"/>
                      <w:shd w:val="clear" w:color="auto" w:fill="FFFFFF"/>
                    </w:rPr>
                    <w:t>alsts vienot</w:t>
                  </w:r>
                  <w:r w:rsidR="00CE798B">
                    <w:rPr>
                      <w:rFonts w:ascii="Times New Roman" w:hAnsi="Times New Roman" w:cs="Times New Roman"/>
                      <w:iCs/>
                      <w:sz w:val="24"/>
                      <w:szCs w:val="24"/>
                      <w:shd w:val="clear" w:color="auto" w:fill="FFFFFF"/>
                    </w:rPr>
                    <w:t>ās</w:t>
                  </w:r>
                  <w:r w:rsidRPr="00CE798B" w:rsidR="00CE798B">
                    <w:rPr>
                      <w:rFonts w:ascii="Times New Roman" w:hAnsi="Times New Roman" w:cs="Times New Roman"/>
                      <w:iCs/>
                      <w:sz w:val="24"/>
                      <w:szCs w:val="24"/>
                      <w:shd w:val="clear" w:color="auto" w:fill="FFFFFF"/>
                    </w:rPr>
                    <w:t xml:space="preserve"> datorizēto zemesgrāmatu </w:t>
                  </w:r>
                  <w:r w:rsidRPr="00CE798B">
                    <w:rPr>
                      <w:rFonts w:ascii="Times New Roman" w:hAnsi="Times New Roman" w:cs="Times New Roman"/>
                      <w:iCs/>
                      <w:sz w:val="24"/>
                      <w:szCs w:val="24"/>
                      <w:shd w:val="clear" w:color="auto" w:fill="FFFFFF"/>
                    </w:rPr>
                    <w:t>turētājs regulāri  elektroniski tiešsaistē paziņo Valsts ieņēmumu dienestam par katru īres tiesību nostiprinājumu zemesgrāmatā.</w:t>
                  </w:r>
                  <w:r w:rsidR="00CE798B">
                    <w:rPr>
                      <w:rFonts w:ascii="Times New Roman" w:hAnsi="Times New Roman" w:cs="Times New Roman"/>
                      <w:iCs/>
                      <w:sz w:val="24"/>
                      <w:szCs w:val="24"/>
                      <w:shd w:val="clear" w:color="auto" w:fill="FFFFFF"/>
                    </w:rPr>
                    <w:t xml:space="preserve"> </w:t>
                  </w:r>
                </w:p>
                <w:p w:rsidR="00CE798B" w:rsidRPr="00CE798B" w:rsidP="00CE798B" w14:paraId="242846FF" w14:textId="064C5E6E">
                  <w:pPr>
                    <w:spacing w:after="0" w:line="240" w:lineRule="auto"/>
                    <w:ind w:firstLine="497"/>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Savukārt</w:t>
                  </w:r>
                  <w:r>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saistībā ar likumprojekta izstrādes gaitā izteikto priekšlikumu paredzēt</w:t>
                  </w:r>
                  <w:r w:rsidR="009D4802">
                    <w:rPr>
                      <w:rFonts w:ascii="Times New Roman" w:hAnsi="Times New Roman" w:cs="Times New Roman"/>
                      <w:iCs/>
                      <w:sz w:val="24"/>
                      <w:szCs w:val="24"/>
                      <w:shd w:val="clear" w:color="auto" w:fill="FFFFFF"/>
                    </w:rPr>
                    <w:t>, ka</w:t>
                  </w:r>
                  <w:r>
                    <w:rPr>
                      <w:rFonts w:ascii="Times New Roman" w:hAnsi="Times New Roman" w:cs="Times New Roman"/>
                      <w:iCs/>
                      <w:sz w:val="24"/>
                      <w:szCs w:val="24"/>
                      <w:shd w:val="clear" w:color="auto" w:fill="FFFFFF"/>
                    </w:rPr>
                    <w:t xml:space="preserve"> īres līgum</w:t>
                  </w:r>
                  <w:r w:rsidR="009D4802">
                    <w:rPr>
                      <w:rFonts w:ascii="Times New Roman" w:hAnsi="Times New Roman" w:cs="Times New Roman"/>
                      <w:iCs/>
                      <w:sz w:val="24"/>
                      <w:szCs w:val="24"/>
                      <w:shd w:val="clear" w:color="auto" w:fill="FFFFFF"/>
                    </w:rPr>
                    <w:t>s ir reģistrējams</w:t>
                  </w:r>
                  <w:r>
                    <w:rPr>
                      <w:rFonts w:ascii="Times New Roman" w:hAnsi="Times New Roman" w:cs="Times New Roman"/>
                      <w:iCs/>
                      <w:sz w:val="24"/>
                      <w:szCs w:val="24"/>
                      <w:shd w:val="clear" w:color="auto" w:fill="FFFFFF"/>
                    </w:rPr>
                    <w:t xml:space="preserve"> tikai Elektroniskās deklarēšanas sistēmā</w:t>
                  </w:r>
                  <w:r w:rsidR="009D4802">
                    <w:rPr>
                      <w:rFonts w:ascii="Times New Roman" w:hAnsi="Times New Roman" w:cs="Times New Roman"/>
                      <w:iCs/>
                      <w:sz w:val="24"/>
                      <w:szCs w:val="24"/>
                      <w:shd w:val="clear" w:color="auto" w:fill="FFFFFF"/>
                    </w:rPr>
                    <w:t>, likumprojekta izstrādes gaitā tika noskaidrots, ka</w:t>
                  </w:r>
                  <w:r>
                    <w:rPr>
                      <w:rFonts w:ascii="Times New Roman" w:hAnsi="Times New Roman" w:cs="Times New Roman"/>
                      <w:iCs/>
                      <w:sz w:val="24"/>
                      <w:szCs w:val="24"/>
                      <w:shd w:val="clear" w:color="auto" w:fill="FFFFFF"/>
                    </w:rPr>
                    <w:t xml:space="preserve"> </w:t>
                  </w:r>
                  <w:r w:rsidR="009D4802">
                    <w:rPr>
                      <w:rFonts w:ascii="Times New Roman" w:hAnsi="Times New Roman" w:cs="Times New Roman"/>
                      <w:iCs/>
                      <w:sz w:val="24"/>
                      <w:szCs w:val="24"/>
                      <w:shd w:val="clear" w:color="auto" w:fill="FFFFFF"/>
                    </w:rPr>
                    <w:t xml:space="preserve">tehniski ir iespējams izveidot saiti no Elektroniskās deklarēšanas sistēmas </w:t>
                  </w:r>
                  <w:r w:rsidR="00DC68E5">
                    <w:rPr>
                      <w:rFonts w:ascii="Times New Roman" w:hAnsi="Times New Roman" w:cs="Times New Roman"/>
                      <w:iCs/>
                      <w:sz w:val="24"/>
                      <w:szCs w:val="24"/>
                      <w:shd w:val="clear" w:color="auto" w:fill="FFFFFF"/>
                    </w:rPr>
                    <w:t>uz Valsts vienoto datorizēto zemesgrāmatu, kur būtu iespējams pievienot elektroniski parakstītu nostiprinājuma lūgumu, kā arī īrnieka un izīrētāja parakstītu īres līgumu.</w:t>
                  </w:r>
                  <w:r w:rsidR="007435B4">
                    <w:rPr>
                      <w:rFonts w:ascii="Times New Roman" w:hAnsi="Times New Roman" w:cs="Times New Roman"/>
                      <w:iCs/>
                      <w:sz w:val="24"/>
                      <w:szCs w:val="24"/>
                      <w:shd w:val="clear" w:color="auto" w:fill="FFFFFF"/>
                    </w:rPr>
                    <w:t xml:space="preserve"> Savukārt gadījumā, ja </w:t>
                  </w:r>
                  <w:r w:rsidR="00D1221E">
                    <w:rPr>
                      <w:rFonts w:ascii="Times New Roman" w:hAnsi="Times New Roman" w:cs="Times New Roman"/>
                      <w:iCs/>
                      <w:sz w:val="24"/>
                      <w:szCs w:val="24"/>
                      <w:shd w:val="clear" w:color="auto" w:fill="FFFFFF"/>
                    </w:rPr>
                    <w:t>ī</w:t>
                  </w:r>
                  <w:r w:rsidR="007435B4">
                    <w:rPr>
                      <w:rFonts w:ascii="Times New Roman" w:hAnsi="Times New Roman" w:cs="Times New Roman"/>
                      <w:iCs/>
                      <w:sz w:val="24"/>
                      <w:szCs w:val="24"/>
                      <w:shd w:val="clear" w:color="auto" w:fill="FFFFFF"/>
                    </w:rPr>
                    <w:t xml:space="preserve">res līgums </w:t>
                  </w:r>
                  <w:r w:rsidR="00DC68E5">
                    <w:rPr>
                      <w:rFonts w:ascii="Times New Roman" w:hAnsi="Times New Roman" w:cs="Times New Roman"/>
                      <w:iCs/>
                      <w:sz w:val="24"/>
                      <w:szCs w:val="24"/>
                      <w:shd w:val="clear" w:color="auto" w:fill="FFFFFF"/>
                    </w:rPr>
                    <w:t xml:space="preserve"> </w:t>
                  </w:r>
                  <w:r w:rsidR="00D1221E">
                    <w:rPr>
                      <w:rFonts w:ascii="Times New Roman" w:hAnsi="Times New Roman" w:cs="Times New Roman"/>
                      <w:iCs/>
                      <w:sz w:val="24"/>
                      <w:szCs w:val="24"/>
                      <w:shd w:val="clear" w:color="auto" w:fill="FFFFFF"/>
                    </w:rPr>
                    <w:t>ir sastādīts papīra versijā, šāds risinājums nav iespējams.</w:t>
                  </w:r>
                </w:p>
                <w:p w:rsidR="00F55D40" w:rsidRPr="005442E6" w:rsidP="00CE798B" w14:paraId="22945B21" w14:textId="5C542D3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w:t>
                  </w:r>
                  <w:r w:rsidR="000570D2">
                    <w:rPr>
                      <w:rFonts w:ascii="Times New Roman" w:hAnsi="Times New Roman" w:cs="Times New Roman"/>
                      <w:sz w:val="24"/>
                      <w:szCs w:val="24"/>
                    </w:rPr>
                    <w:t>nostiprināšanai</w:t>
                  </w:r>
                  <w:r w:rsidR="006C1CF1">
                    <w:rPr>
                      <w:rFonts w:ascii="Times New Roman" w:hAnsi="Times New Roman" w:cs="Times New Roman"/>
                      <w:sz w:val="24"/>
                      <w:szCs w:val="24"/>
                    </w:rPr>
                    <w:t xml:space="preserve"> </w:t>
                  </w:r>
                  <w:r w:rsidRPr="00260BD9">
                    <w:rPr>
                      <w:rFonts w:ascii="Times New Roman" w:hAnsi="Times New Roman" w:cs="Times New Roman"/>
                      <w:sz w:val="24"/>
                      <w:szCs w:val="24"/>
                    </w:rPr>
                    <w:t xml:space="preserve">ir jārada tiesiskas sekas, kas kā ieguvumi tiek vērtēti ne tikai no valsts (nodokļu ieņēmumiem) puses, bet arī no abiem līdzējiem – īrnieka un izīrētāja, un </w:t>
                  </w:r>
                  <w:r w:rsidRPr="00260BD9" w:rsidR="00D2226F">
                    <w:rPr>
                      <w:rFonts w:ascii="Times New Roman" w:hAnsi="Times New Roman" w:cs="Times New Roman"/>
                      <w:sz w:val="24"/>
                      <w:szCs w:val="24"/>
                    </w:rPr>
                    <w:t>treša</w:t>
                  </w:r>
                  <w:r w:rsidR="00D2226F">
                    <w:rPr>
                      <w:rFonts w:ascii="Times New Roman" w:hAnsi="Times New Roman" w:cs="Times New Roman"/>
                      <w:sz w:val="24"/>
                      <w:szCs w:val="24"/>
                    </w:rPr>
                    <w:t>jā</w:t>
                  </w:r>
                  <w:r w:rsidRPr="00260BD9" w:rsidR="00D2226F">
                    <w:rPr>
                      <w:rFonts w:ascii="Times New Roman" w:hAnsi="Times New Roman" w:cs="Times New Roman"/>
                      <w:sz w:val="24"/>
                      <w:szCs w:val="24"/>
                    </w:rPr>
                    <w:t>m</w:t>
                  </w:r>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w:t>
                  </w:r>
                  <w:r w:rsidRPr="00260BD9">
                    <w:rPr>
                      <w:rFonts w:ascii="Times New Roman" w:hAnsi="Times New Roman" w:cs="Times New Roman"/>
                      <w:sz w:val="24"/>
                      <w:szCs w:val="24"/>
                    </w:rPr>
                    <w:t xml:space="preserve">līgumslēdzēju pušu – izīrētāja un īrnieka, tiesisko interešu nodrošināšanu un aizsardzību tādā apmērā, lai tās abas no īres tiesību nostiprināšanas gūtu kādu ieguvumu. Savukārt, lemjot par īres līguma </w:t>
                  </w:r>
                  <w:r w:rsidR="000570D2">
                    <w:rPr>
                      <w:rFonts w:ascii="Times New Roman" w:hAnsi="Times New Roman" w:cs="Times New Roman"/>
                      <w:sz w:val="24"/>
                      <w:szCs w:val="24"/>
                    </w:rPr>
                    <w:t>nostiprināšanas</w:t>
                  </w:r>
                  <w:r w:rsidRPr="00260BD9" w:rsidR="000570D2">
                    <w:rPr>
                      <w:rFonts w:ascii="Times New Roman" w:hAnsi="Times New Roman" w:cs="Times New Roman"/>
                      <w:sz w:val="24"/>
                      <w:szCs w:val="24"/>
                    </w:rPr>
                    <w:t xml:space="preserve"> </w:t>
                  </w:r>
                  <w:r w:rsidRPr="00260BD9">
                    <w:rPr>
                      <w:rFonts w:ascii="Times New Roman" w:hAnsi="Times New Roman" w:cs="Times New Roman"/>
                      <w:sz w:val="24"/>
                      <w:szCs w:val="24"/>
                    </w:rPr>
                    <w:t xml:space="preserve">vietu, būtiski, lai abas puses un trešās personas iegūtu iespējami lielāko savu interešu aizsardzības un nodrošināšanas pakāpi. Būtiski izstrādāt tādu regulējumu, kur abu pušu, gan izīrētāja, gan īrnieka, ieguvumi no īres līgumu </w:t>
                  </w:r>
                  <w:r w:rsidR="000570D2">
                    <w:rPr>
                      <w:rFonts w:ascii="Times New Roman" w:hAnsi="Times New Roman" w:cs="Times New Roman"/>
                      <w:sz w:val="24"/>
                      <w:szCs w:val="24"/>
                    </w:rPr>
                    <w:t>nostiprināšanas</w:t>
                  </w:r>
                  <w:r w:rsidRPr="00260BD9" w:rsidR="000570D2">
                    <w:rPr>
                      <w:rFonts w:ascii="Times New Roman" w:hAnsi="Times New Roman" w:cs="Times New Roman"/>
                      <w:sz w:val="24"/>
                      <w:szCs w:val="24"/>
                    </w:rPr>
                    <w:t xml:space="preserve"> </w:t>
                  </w:r>
                  <w:r w:rsidRPr="00260BD9">
                    <w:rPr>
                      <w:rFonts w:ascii="Times New Roman" w:hAnsi="Times New Roman" w:cs="Times New Roman"/>
                      <w:sz w:val="24"/>
                      <w:szCs w:val="24"/>
                    </w:rPr>
                    <w:t xml:space="preserve">ir tādi, kas motivē īres līgumu ierakstīšanu. Ņemot vērā iepriekš minēto, tiesiskais regulējums par īres tiesību nostiprināšanu ir jāskata </w:t>
                  </w:r>
                  <w:r w:rsidRPr="005442E6">
                    <w:rPr>
                      <w:rFonts w:ascii="Times New Roman" w:hAnsi="Times New Roman" w:cs="Times New Roman"/>
                      <w:sz w:val="24"/>
                      <w:szCs w:val="24"/>
                    </w:rPr>
                    <w:t>ciešā kontekstā ar izstrādātajiem g</w:t>
                  </w:r>
                  <w:r w:rsidRPr="005442E6" w:rsidR="00260BD9">
                    <w:rPr>
                      <w:rFonts w:ascii="Times New Roman" w:hAnsi="Times New Roman" w:cs="Times New Roman"/>
                      <w:sz w:val="24"/>
                      <w:szCs w:val="24"/>
                    </w:rPr>
                    <w:t>rozījumiem Civilprocesa likumā.</w:t>
                  </w:r>
                </w:p>
                <w:p w:rsidR="00F204C4" w:rsidRPr="005442E6" w:rsidP="00655A32" w14:paraId="24576FFF" w14:textId="74EF14BE">
                  <w:pPr>
                    <w:spacing w:after="0" w:line="240" w:lineRule="auto"/>
                    <w:ind w:firstLine="395"/>
                    <w:jc w:val="both"/>
                    <w:rPr>
                      <w:rFonts w:ascii="Times New Roman" w:hAnsi="Times New Roman" w:cs="Times New Roman"/>
                      <w:sz w:val="24"/>
                      <w:szCs w:val="24"/>
                    </w:rPr>
                  </w:pPr>
                </w:p>
                <w:p w:rsidR="00F204C4" w:rsidRPr="00645906" w:rsidP="008E43A5" w14:paraId="12FBB13E" w14:textId="20123E38">
                  <w:pPr>
                    <w:spacing w:after="0" w:line="240" w:lineRule="auto"/>
                    <w:ind w:firstLine="395"/>
                    <w:jc w:val="both"/>
                    <w:rPr>
                      <w:rFonts w:ascii="Times New Roman" w:hAnsi="Times New Roman" w:cs="Times New Roman"/>
                      <w:b/>
                      <w:sz w:val="24"/>
                      <w:szCs w:val="24"/>
                    </w:rPr>
                  </w:pPr>
                  <w:r>
                    <w:rPr>
                      <w:rFonts w:ascii="Times New Roman" w:hAnsi="Times New Roman" w:cs="Times New Roman"/>
                      <w:b/>
                      <w:sz w:val="24"/>
                      <w:szCs w:val="24"/>
                    </w:rPr>
                    <w:t>Pārejas regulējums</w:t>
                  </w:r>
                </w:p>
                <w:p w:rsidR="005442E6" w:rsidP="008E43A5" w14:paraId="1A2D20CF" w14:textId="322D77C0">
                  <w:pPr>
                    <w:spacing w:after="0" w:line="240" w:lineRule="auto"/>
                    <w:ind w:firstLine="638"/>
                    <w:contextualSpacing/>
                    <w:jc w:val="both"/>
                    <w:rPr>
                      <w:rFonts w:ascii="Times New Roman" w:hAnsi="Times New Roman"/>
                      <w:sz w:val="24"/>
                      <w:szCs w:val="24"/>
                    </w:rPr>
                  </w:pPr>
                  <w:r w:rsidRPr="005442E6">
                    <w:rPr>
                      <w:rFonts w:ascii="Times New Roman" w:hAnsi="Times New Roman"/>
                      <w:sz w:val="24"/>
                      <w:szCs w:val="24"/>
                      <w:lang w:eastAsia="lv-LV"/>
                    </w:rPr>
                    <w:t>Lai sagatavotos jaunajam likumā ietvertajam regulējumam, likumprojektā ir paredzēts divu gadu pārejas periods, kuram izbeidzot</w:t>
                  </w:r>
                  <w:r w:rsidRPr="005442E6" w:rsidR="00690918">
                    <w:rPr>
                      <w:rFonts w:ascii="Times New Roman" w:hAnsi="Times New Roman"/>
                      <w:sz w:val="24"/>
                      <w:szCs w:val="24"/>
                      <w:lang w:eastAsia="lv-LV"/>
                    </w:rPr>
                    <w:t xml:space="preserve">ies, īrniekam un izīrētājam būs jānoslēdz jauns īres līgums. Šāds pienākums būs gadījumā, ja īrnieks lieto dzīvojamo telpu, pamatojoties uz īres līgumu, kuru ir noslēdzis iepriekšējais izīrētājs (t.sk. arī tie denacionalizēto namu īrnieki, kuri nav pārslēguši īres līgumu, vai arī īres tiesisko ietvaru nav noteikusi tiesa). Ja puses par līguma noteikumiem nevarēs vienoties, </w:t>
                  </w:r>
                  <w:r w:rsidRPr="005442E6" w:rsidR="00690918">
                    <w:rPr>
                      <w:rFonts w:ascii="Times New Roman" w:hAnsi="Times New Roman"/>
                      <w:sz w:val="24"/>
                      <w:szCs w:val="24"/>
                    </w:rPr>
                    <w:t>īres tiesisko attiecību ietvaru noteiks tiesa</w:t>
                  </w:r>
                  <w:r w:rsidRPr="005442E6">
                    <w:rPr>
                      <w:rFonts w:ascii="Times New Roman" w:hAnsi="Times New Roman"/>
                      <w:sz w:val="24"/>
                      <w:szCs w:val="24"/>
                    </w:rPr>
                    <w:t>,</w:t>
                  </w:r>
                  <w:r w:rsidRPr="005442E6" w:rsidR="00690918">
                    <w:rPr>
                      <w:rFonts w:ascii="Times New Roman" w:hAnsi="Times New Roman"/>
                      <w:sz w:val="24"/>
                      <w:szCs w:val="24"/>
                    </w:rPr>
                    <w:t xml:space="preserve"> </w:t>
                  </w:r>
                  <w:r w:rsidRPr="005442E6">
                    <w:rPr>
                      <w:rFonts w:ascii="Times New Roman" w:hAnsi="Times New Roman"/>
                      <w:sz w:val="24"/>
                      <w:szCs w:val="24"/>
                    </w:rPr>
                    <w:t>pēc sava ieskata (Civillikuma 5.pants) nosakot gan īres maksu, gan arī maksimālo īres līguma termiņu</w:t>
                  </w:r>
                  <w:r w:rsidR="00707DCE">
                    <w:rPr>
                      <w:rFonts w:ascii="Times New Roman" w:hAnsi="Times New Roman"/>
                      <w:sz w:val="24"/>
                      <w:szCs w:val="24"/>
                    </w:rPr>
                    <w:t xml:space="preserve">, kas nevarēs pārsniegt 10 </w:t>
                  </w:r>
                  <w:r>
                    <w:rPr>
                      <w:rFonts w:ascii="Times New Roman" w:hAnsi="Times New Roman"/>
                      <w:sz w:val="24"/>
                      <w:szCs w:val="24"/>
                    </w:rPr>
                    <w:t xml:space="preserve">gadus. </w:t>
                  </w:r>
                </w:p>
                <w:p w:rsidR="00645906" w:rsidRPr="00F5196D" w:rsidP="008E43A5" w14:paraId="7E0DC014" w14:textId="4D716406">
                  <w:pPr>
                    <w:spacing w:after="0" w:line="240" w:lineRule="auto"/>
                    <w:ind w:firstLine="638"/>
                    <w:contextualSpacing/>
                    <w:jc w:val="both"/>
                    <w:rPr>
                      <w:rFonts w:ascii="Times New Roman" w:hAnsi="Times New Roman" w:cs="Times New Roman"/>
                      <w:sz w:val="24"/>
                      <w:szCs w:val="24"/>
                    </w:rPr>
                  </w:pPr>
                  <w:r>
                    <w:rPr>
                      <w:rFonts w:ascii="Times New Roman" w:hAnsi="Times New Roman"/>
                      <w:sz w:val="24"/>
                      <w:szCs w:val="24"/>
                    </w:rPr>
                    <w:t>Attiecībā par denacionalizēto namu īrnieku pausto viedokli par viņu tiesību pārkāpumu</w:t>
                  </w:r>
                  <w:r w:rsidR="00522E36">
                    <w:rPr>
                      <w:rFonts w:ascii="Times New Roman" w:hAnsi="Times New Roman"/>
                      <w:sz w:val="24"/>
                      <w:szCs w:val="24"/>
                    </w:rPr>
                    <w:t>,</w:t>
                  </w:r>
                  <w:r>
                    <w:rPr>
                      <w:rFonts w:ascii="Times New Roman" w:hAnsi="Times New Roman"/>
                      <w:sz w:val="24"/>
                      <w:szCs w:val="24"/>
                    </w:rPr>
                    <w:t xml:space="preserve"> tostarp aizskarto tiesisko paļāvību</w:t>
                  </w:r>
                  <w:r>
                    <w:rPr>
                      <w:rFonts w:ascii="Times New Roman" w:hAnsi="Times New Roman"/>
                      <w:sz w:val="24"/>
                      <w:szCs w:val="24"/>
                    </w:rPr>
                    <w:t>, likumā paredzot īres maksas pārskatīšanu, kā arī īres līguma maksimālā termiņa noteikšanu, būtu jānorāda, ka</w:t>
                  </w:r>
                  <w:r>
                    <w:rPr>
                      <w:rFonts w:ascii="Times New Roman" w:hAnsi="Times New Roman"/>
                      <w:sz w:val="24"/>
                      <w:szCs w:val="24"/>
                    </w:rPr>
                    <w:t xml:space="preserve"> tiesiskās paļāvības principa piemērošanas aspektus ir analizējusi Satversmes tiesa. </w:t>
                  </w:r>
                  <w:r w:rsidRPr="00F204C4">
                    <w:rPr>
                      <w:rFonts w:ascii="Times New Roman" w:eastAsia="Times New Roman" w:hAnsi="Times New Roman" w:cs="Times New Roman"/>
                      <w:sz w:val="24"/>
                      <w:szCs w:val="24"/>
                      <w:lang w:eastAsia="lv-LV"/>
                    </w:rPr>
                    <w:t>Satversmes tiesas 2004.gada 25.oktobra spriedum</w:t>
                  </w:r>
                  <w:r>
                    <w:rPr>
                      <w:rFonts w:ascii="Times New Roman" w:eastAsia="Times New Roman" w:hAnsi="Times New Roman" w:cs="Times New Roman"/>
                      <w:sz w:val="24"/>
                      <w:szCs w:val="24"/>
                      <w:lang w:eastAsia="lv-LV"/>
                    </w:rPr>
                    <w:t>ā</w:t>
                  </w:r>
                  <w:r w:rsidRPr="00F204C4">
                    <w:rPr>
                      <w:rFonts w:ascii="Times New Roman" w:eastAsia="Times New Roman" w:hAnsi="Times New Roman" w:cs="Times New Roman"/>
                      <w:sz w:val="24"/>
                      <w:szCs w:val="24"/>
                      <w:lang w:eastAsia="lv-LV"/>
                    </w:rPr>
                    <w:t xml:space="preserve"> lietā Nr.2004-03-01</w:t>
                  </w:r>
                  <w:r>
                    <w:rPr>
                      <w:rFonts w:ascii="Times New Roman" w:eastAsia="Times New Roman" w:hAnsi="Times New Roman" w:cs="Times New Roman"/>
                      <w:sz w:val="24"/>
                      <w:szCs w:val="24"/>
                      <w:lang w:eastAsia="lv-LV"/>
                    </w:rPr>
                    <w:t xml:space="preserve"> Satversmes tiesa ir norādījusi, ka</w:t>
                  </w:r>
                  <w:r>
                    <w:rPr>
                      <w:rFonts w:ascii="Times New Roman" w:hAnsi="Times New Roman"/>
                      <w:sz w:val="24"/>
                      <w:szCs w:val="24"/>
                    </w:rPr>
                    <w:t xml:space="preserve"> </w:t>
                  </w:r>
                  <w:r w:rsidRPr="00F204C4">
                    <w:rPr>
                      <w:rFonts w:ascii="Times New Roman" w:eastAsia="Times New Roman" w:hAnsi="Times New Roman" w:cs="Times New Roman"/>
                      <w:sz w:val="24"/>
                      <w:szCs w:val="24"/>
                      <w:lang w:eastAsia="lv-LV"/>
                    </w:rPr>
                    <w:t>tiesiskās paļāvības princips cita starp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likumdevēja noteiktajā pārejas periodā. Tiesiskās paļāvības princips negarantē indivīdam pastāvīgu status quo, t.i., nedod tiesības uz pastāvīgu izņēmuma situāciju jaunajā tiesiskajā regulējumā.</w:t>
                  </w:r>
                  <w:r>
                    <w:rPr>
                      <w:rFonts w:ascii="Times New Roman" w:hAnsi="Times New Roman"/>
                      <w:sz w:val="24"/>
                      <w:szCs w:val="24"/>
                    </w:rPr>
                    <w:t xml:space="preserve"> </w:t>
                  </w:r>
                  <w:r>
                    <w:rPr>
                      <w:rFonts w:ascii="Times New Roman" w:hAnsi="Times New Roman"/>
                      <w:sz w:val="24"/>
                      <w:szCs w:val="24"/>
                      <w:lang w:eastAsia="lv-LV"/>
                    </w:rPr>
                    <w:t>Arī</w:t>
                  </w:r>
                  <w:r w:rsidRPr="005442E6" w:rsidR="00F204C4">
                    <w:rPr>
                      <w:rFonts w:ascii="Times New Roman" w:hAnsi="Times New Roman"/>
                      <w:sz w:val="24"/>
                      <w:szCs w:val="24"/>
                      <w:lang w:eastAsia="lv-LV"/>
                    </w:rPr>
                    <w:t xml:space="preserve"> Satversmes tiesas </w:t>
                  </w:r>
                  <w:r w:rsidRPr="005442E6" w:rsidR="00F204C4">
                    <w:rPr>
                      <w:rFonts w:ascii="Times New Roman" w:hAnsi="Times New Roman"/>
                      <w:sz w:val="24"/>
                      <w:szCs w:val="24"/>
                    </w:rPr>
                    <w:t>2006. gada 8. mart</w:t>
                  </w:r>
                  <w:r>
                    <w:rPr>
                      <w:rFonts w:ascii="Times New Roman" w:hAnsi="Times New Roman"/>
                      <w:sz w:val="24"/>
                      <w:szCs w:val="24"/>
                    </w:rPr>
                    <w:t>a spriedumā</w:t>
                  </w:r>
                  <w:r w:rsidRPr="005442E6" w:rsidR="00F204C4">
                    <w:rPr>
                      <w:rFonts w:ascii="Times New Roman" w:hAnsi="Times New Roman"/>
                      <w:sz w:val="24"/>
                      <w:szCs w:val="24"/>
                    </w:rPr>
                    <w:t xml:space="preserve"> lietā Nr. 2005-16-01 </w:t>
                  </w:r>
                  <w:r>
                    <w:rPr>
                      <w:rFonts w:ascii="Times New Roman" w:hAnsi="Times New Roman"/>
                      <w:sz w:val="24"/>
                      <w:szCs w:val="24"/>
                    </w:rPr>
                    <w:t xml:space="preserve">ir norādīts, ka </w:t>
                  </w:r>
                  <w:r w:rsidRPr="005442E6" w:rsidR="00F204C4">
                    <w:rPr>
                      <w:rFonts w:ascii="Times New Roman" w:hAnsi="Times New Roman"/>
                      <w:sz w:val="24"/>
                      <w:szCs w:val="24"/>
                    </w:rPr>
                    <w:t xml:space="preserve">īpašuma reformas gaitā pirmsreformas īrniekiem nebija tiesību paļauties uz to, ka viņiem arī pēc reformas procesa beigām būs kāds īpašs, no citiem īrniekiem atšķirīgs statuss un viņi mūžīgi varēs dzīvot tajā pašā dzīvoklī, maksājot būtiski mazāku </w:t>
                  </w:r>
                  <w:r w:rsidRPr="00F5196D" w:rsidR="00F204C4">
                    <w:rPr>
                      <w:rFonts w:ascii="Times New Roman" w:hAnsi="Times New Roman" w:cs="Times New Roman"/>
                      <w:sz w:val="24"/>
                      <w:szCs w:val="24"/>
                    </w:rPr>
                    <w:t xml:space="preserve">īres maksu nekā citas personas attiecīgajos namos par tādas pašas kvalitātes dzīvojamo telpu. </w:t>
                  </w:r>
                </w:p>
                <w:p w:rsidR="00F204C4" w:rsidP="00F5196D" w14:paraId="6DF912AB" w14:textId="36839B5D">
                  <w:pPr>
                    <w:ind w:firstLine="638"/>
                    <w:jc w:val="both"/>
                    <w:rPr>
                      <w:rFonts w:ascii="Times New Roman" w:hAnsi="Times New Roman" w:cs="Times New Roman"/>
                      <w:sz w:val="24"/>
                      <w:szCs w:val="24"/>
                    </w:rPr>
                  </w:pPr>
                  <w:r w:rsidRPr="00F5196D">
                    <w:rPr>
                      <w:rFonts w:ascii="Times New Roman" w:hAnsi="Times New Roman" w:cs="Times New Roman"/>
                      <w:sz w:val="24"/>
                      <w:szCs w:val="24"/>
                    </w:rPr>
                    <w:t>Paredzēts, ka likuma spēkā stāšanās brīdī esošie īres līgumi saglabās savu saistošo spēku jaunajam dzīvojamo telpu īpašniekam arī gadījumā, ja tie nebūs reģistrēti zemesgrāmatā. Šajā gadījumā ir paredzēts 5 gadu pārejas periods</w:t>
                  </w:r>
                  <w:r w:rsidRPr="00F5196D" w:rsidR="00F5196D">
                    <w:rPr>
                      <w:rFonts w:ascii="Times New Roman" w:hAnsi="Times New Roman" w:cs="Times New Roman"/>
                      <w:sz w:val="24"/>
                      <w:szCs w:val="24"/>
                    </w:rPr>
                    <w:t xml:space="preserve">, </w:t>
                  </w:r>
                  <w:r w:rsidRPr="00F5196D">
                    <w:rPr>
                      <w:rFonts w:ascii="Times New Roman" w:hAnsi="Times New Roman" w:cs="Times New Roman"/>
                      <w:sz w:val="24"/>
                      <w:szCs w:val="24"/>
                    </w:rPr>
                    <w:t>visu pirms Dzīvojamo telpu īres likuma noslēgto īres līgumu ierakstīšanai zemesgrāmatā.</w:t>
                  </w:r>
                  <w:r w:rsidRPr="00F5196D" w:rsidR="00F5196D">
                    <w:rPr>
                      <w:rFonts w:ascii="Times New Roman" w:hAnsi="Times New Roman" w:cs="Times New Roman"/>
                      <w:sz w:val="24"/>
                      <w:szCs w:val="24"/>
                    </w:rPr>
                    <w:t xml:space="preserve"> Pēc minētā pārejas perioda šie līgumi nezaudēs savu spēku, tomēr, ja</w:t>
                  </w:r>
                  <w:r w:rsidR="00CA1B1C">
                    <w:rPr>
                      <w:rFonts w:ascii="Times New Roman" w:hAnsi="Times New Roman" w:cs="Times New Roman"/>
                      <w:sz w:val="24"/>
                      <w:szCs w:val="24"/>
                    </w:rPr>
                    <w:t xml:space="preserve"> īres</w:t>
                  </w:r>
                  <w:r w:rsidRPr="00F5196D" w:rsidR="00F5196D">
                    <w:rPr>
                      <w:rFonts w:ascii="Times New Roman" w:hAnsi="Times New Roman" w:cs="Times New Roman"/>
                      <w:sz w:val="24"/>
                      <w:szCs w:val="24"/>
                    </w:rPr>
                    <w:t xml:space="preserve"> </w:t>
                  </w:r>
                  <w:r w:rsidR="00F5196D">
                    <w:rPr>
                      <w:rFonts w:ascii="Times New Roman" w:hAnsi="Times New Roman" w:cs="Times New Roman"/>
                      <w:sz w:val="24"/>
                      <w:szCs w:val="24"/>
                    </w:rPr>
                    <w:t>līgumi</w:t>
                  </w:r>
                  <w:r w:rsidRPr="00F5196D" w:rsidR="00F5196D">
                    <w:rPr>
                      <w:rFonts w:ascii="Times New Roman" w:hAnsi="Times New Roman" w:cs="Times New Roman"/>
                      <w:sz w:val="24"/>
                      <w:szCs w:val="24"/>
                    </w:rPr>
                    <w:t xml:space="preserve"> nebūs ierakstīti zemesgrāmatā, tie nebūs saistoši īpašuma jaunajam ieguvējam.</w:t>
                  </w:r>
                </w:p>
                <w:p w:rsidR="005412B9" w:rsidRPr="00535A59" w:rsidP="005412B9" w14:paraId="308225F7" w14:textId="414CACE2">
                  <w:pPr>
                    <w:spacing w:before="40" w:after="0" w:line="240" w:lineRule="auto"/>
                    <w:ind w:left="71" w:firstLine="496"/>
                    <w:jc w:val="both"/>
                    <w:rPr>
                      <w:rFonts w:ascii="Times New Roman" w:hAnsi="Times New Roman"/>
                      <w:strike/>
                      <w:sz w:val="24"/>
                      <w:szCs w:val="24"/>
                    </w:rPr>
                  </w:pPr>
                  <w:r w:rsidRPr="005412B9">
                    <w:rPr>
                      <w:rFonts w:ascii="Times New Roman" w:hAnsi="Times New Roman"/>
                      <w:sz w:val="24"/>
                      <w:szCs w:val="24"/>
                    </w:rPr>
                    <w:t>Gadījumos, kad īrnieks lieto pašvaldībai pi</w:t>
                  </w:r>
                  <w:r w:rsidR="0042555C">
                    <w:rPr>
                      <w:rFonts w:ascii="Times New Roman" w:hAnsi="Times New Roman"/>
                      <w:sz w:val="24"/>
                      <w:szCs w:val="24"/>
                    </w:rPr>
                    <w:t>ederošu dzīvojamo telpu uz bezt</w:t>
                  </w:r>
                  <w:r w:rsidRPr="005412B9">
                    <w:rPr>
                      <w:rFonts w:ascii="Times New Roman" w:hAnsi="Times New Roman"/>
                      <w:sz w:val="24"/>
                      <w:szCs w:val="24"/>
                    </w:rPr>
                    <w:t xml:space="preserve">ermiņa īres līguma pamata, pašvaldība var prasīt īrniekam noslēgt jaunu īres līgumu, ievērojot </w:t>
                  </w:r>
                  <w:r w:rsidRPr="00535A59">
                    <w:rPr>
                      <w:rFonts w:ascii="Times New Roman" w:hAnsi="Times New Roman"/>
                      <w:sz w:val="24"/>
                      <w:szCs w:val="24"/>
                    </w:rPr>
                    <w:t xml:space="preserve">pašvaldības saistošajos noteikumos noteikto </w:t>
                  </w:r>
                  <w:r w:rsidRPr="00535A59">
                    <w:rPr>
                      <w:rFonts w:ascii="Times New Roman" w:hAnsi="Times New Roman"/>
                      <w:sz w:val="24"/>
                      <w:szCs w:val="24"/>
                    </w:rPr>
                    <w:t>īres līguma maksimālo termiņu. Pēc noteiktā termiņa beigām pašvaldība varēs noslēgt jaunu īres līgumu, ievērojot pašvaldību saistošajos not</w:t>
                  </w:r>
                  <w:r w:rsidR="00707DCE">
                    <w:rPr>
                      <w:rFonts w:ascii="Times New Roman" w:hAnsi="Times New Roman"/>
                      <w:sz w:val="24"/>
                      <w:szCs w:val="24"/>
                    </w:rPr>
                    <w:t>eikumos noteikto termiņu (likumprojekta</w:t>
                  </w:r>
                  <w:r w:rsidRPr="00535A59">
                    <w:rPr>
                      <w:rFonts w:ascii="Times New Roman" w:hAnsi="Times New Roman"/>
                      <w:sz w:val="24"/>
                      <w:szCs w:val="24"/>
                    </w:rPr>
                    <w:t xml:space="preserve"> 29.panta otrā daļa), kā arī noteikt ī</w:t>
                  </w:r>
                  <w:r w:rsidR="00707DCE">
                    <w:rPr>
                      <w:rFonts w:ascii="Times New Roman" w:hAnsi="Times New Roman"/>
                      <w:sz w:val="24"/>
                      <w:szCs w:val="24"/>
                    </w:rPr>
                    <w:t>res maksu šā likumprojekta</w:t>
                  </w:r>
                  <w:r w:rsidRPr="00535A59">
                    <w:rPr>
                      <w:rFonts w:ascii="Times New Roman" w:hAnsi="Times New Roman"/>
                      <w:sz w:val="24"/>
                      <w:szCs w:val="24"/>
                    </w:rPr>
                    <w:t xml:space="preserve"> 30.pantā noteiktajā kārtībā.</w:t>
                  </w:r>
                </w:p>
                <w:p w:rsidR="004D5FAB" w:rsidRPr="00535A59" w:rsidP="004D5FAB" w14:paraId="327CF4D8" w14:textId="0357F9AD">
                  <w:pPr>
                    <w:spacing w:before="40" w:after="0" w:line="240" w:lineRule="auto"/>
                    <w:ind w:firstLine="567"/>
                    <w:jc w:val="both"/>
                    <w:rPr>
                      <w:rFonts w:ascii="Times New Roman" w:hAnsi="Times New Roman"/>
                      <w:sz w:val="24"/>
                      <w:szCs w:val="24"/>
                    </w:rPr>
                  </w:pPr>
                  <w:r w:rsidRPr="00535A59">
                    <w:rPr>
                      <w:rFonts w:ascii="Times New Roman" w:hAnsi="Times New Roman"/>
                      <w:sz w:val="24"/>
                      <w:szCs w:val="24"/>
                    </w:rPr>
                    <w:t>Gadījumos, kad īrnieks lieto valstij pi</w:t>
                  </w:r>
                  <w:r w:rsidR="0042555C">
                    <w:rPr>
                      <w:rFonts w:ascii="Times New Roman" w:hAnsi="Times New Roman"/>
                      <w:sz w:val="24"/>
                      <w:szCs w:val="24"/>
                    </w:rPr>
                    <w:t>ederošu dzīvojamo telpu uz bezt</w:t>
                  </w:r>
                  <w:r w:rsidRPr="00535A59">
                    <w:rPr>
                      <w:rFonts w:ascii="Times New Roman" w:hAnsi="Times New Roman"/>
                      <w:sz w:val="24"/>
                      <w:szCs w:val="24"/>
                    </w:rPr>
                    <w:t xml:space="preserve">ermiņa īres līguma pamata, institūcija, kuras personā dzīvokļa īpašums vai nekustamais īpašums, kurā atrodas izīrējamā dzīvojamā telpa, ir nostiprināts zemesgrāmatā vai kura ir valsts </w:t>
                  </w:r>
                  <w:r w:rsidRPr="00CB1B39">
                    <w:rPr>
                      <w:rFonts w:ascii="Times New Roman" w:hAnsi="Times New Roman"/>
                      <w:sz w:val="24"/>
                      <w:szCs w:val="24"/>
                    </w:rPr>
                    <w:t>dzīvojamās telpas tiesiskais valdītājs var</w:t>
                  </w:r>
                  <w:r w:rsidRPr="00CB1B39">
                    <w:rPr>
                      <w:rFonts w:ascii="Times New Roman" w:hAnsi="Times New Roman"/>
                      <w:sz w:val="24"/>
                      <w:szCs w:val="24"/>
                    </w:rPr>
                    <w:t>ēs</w:t>
                  </w:r>
                  <w:r w:rsidRPr="00CB1B39">
                    <w:rPr>
                      <w:rFonts w:ascii="Times New Roman" w:hAnsi="Times New Roman"/>
                      <w:sz w:val="24"/>
                      <w:szCs w:val="24"/>
                    </w:rPr>
                    <w:t xml:space="preserve"> prasīt īrniekam noslēgt jaunu īres līgumu uz termiņu, kas nepārsniedz </w:t>
                  </w:r>
                  <w:r w:rsidRPr="00CB1B39" w:rsidR="00426EBA">
                    <w:rPr>
                      <w:rFonts w:ascii="Times New Roman" w:hAnsi="Times New Roman"/>
                      <w:sz w:val="24"/>
                      <w:szCs w:val="24"/>
                    </w:rPr>
                    <w:t>desmit</w:t>
                  </w:r>
                  <w:r w:rsidRPr="00CB1B39">
                    <w:rPr>
                      <w:rFonts w:ascii="Times New Roman" w:hAnsi="Times New Roman"/>
                      <w:sz w:val="24"/>
                      <w:szCs w:val="24"/>
                    </w:rPr>
                    <w:t xml:space="preserve"> gadus</w:t>
                  </w:r>
                  <w:r w:rsidRPr="00535A59">
                    <w:rPr>
                      <w:rFonts w:ascii="Times New Roman" w:hAnsi="Times New Roman"/>
                      <w:sz w:val="24"/>
                      <w:szCs w:val="24"/>
                    </w:rPr>
                    <w:t>.</w:t>
                  </w:r>
                  <w:r w:rsidRPr="00535A59">
                    <w:rPr>
                      <w:rFonts w:ascii="Times New Roman" w:hAnsi="Times New Roman"/>
                      <w:sz w:val="24"/>
                      <w:szCs w:val="24"/>
                    </w:rPr>
                    <w:t xml:space="preserve"> Ja </w:t>
                  </w:r>
                  <w:r w:rsidRPr="00535A59">
                    <w:rPr>
                      <w:rFonts w:ascii="Times New Roman" w:hAnsi="Times New Roman"/>
                      <w:bCs/>
                      <w:sz w:val="24"/>
                      <w:szCs w:val="24"/>
                    </w:rPr>
                    <w:t>ī</w:t>
                  </w:r>
                  <w:r w:rsidR="00404551">
                    <w:rPr>
                      <w:rFonts w:ascii="Times New Roman" w:hAnsi="Times New Roman"/>
                      <w:bCs/>
                      <w:sz w:val="24"/>
                      <w:szCs w:val="24"/>
                    </w:rPr>
                    <w:t>res līgumi</w:t>
                  </w:r>
                  <w:r w:rsidRPr="00535A59">
                    <w:rPr>
                      <w:rFonts w:ascii="Times New Roman" w:hAnsi="Times New Roman"/>
                      <w:bCs/>
                      <w:sz w:val="24"/>
                      <w:szCs w:val="24"/>
                    </w:rPr>
                    <w:t xml:space="preserve"> netiks pārslēgti, līgumi, kas noslēgti</w:t>
                  </w:r>
                  <w:r w:rsidRPr="00535A59">
                    <w:rPr>
                      <w:rFonts w:ascii="Times New Roman" w:hAnsi="Times New Roman"/>
                      <w:bCs/>
                      <w:sz w:val="24"/>
                      <w:szCs w:val="24"/>
                    </w:rPr>
                    <w:t xml:space="preserve">, </w:t>
                  </w:r>
                  <w:r w:rsidRPr="00535A59">
                    <w:rPr>
                      <w:rFonts w:ascii="Times New Roman" w:hAnsi="Times New Roman"/>
                      <w:sz w:val="24"/>
                      <w:szCs w:val="24"/>
                    </w:rPr>
                    <w:t>nenorādot termiņu, zaudē</w:t>
                  </w:r>
                  <w:r w:rsidRPr="00535A59">
                    <w:rPr>
                      <w:rFonts w:ascii="Times New Roman" w:hAnsi="Times New Roman"/>
                      <w:sz w:val="24"/>
                      <w:szCs w:val="24"/>
                    </w:rPr>
                    <w:t>s</w:t>
                  </w:r>
                  <w:r w:rsidRPr="00535A59">
                    <w:rPr>
                      <w:rFonts w:ascii="Times New Roman" w:hAnsi="Times New Roman"/>
                      <w:sz w:val="24"/>
                      <w:szCs w:val="24"/>
                    </w:rPr>
                    <w:t xml:space="preserve"> spēku</w:t>
                  </w:r>
                  <w:r w:rsidRPr="00535A59">
                    <w:rPr>
                      <w:rFonts w:ascii="Times New Roman" w:hAnsi="Times New Roman"/>
                      <w:bCs/>
                      <w:sz w:val="24"/>
                      <w:szCs w:val="24"/>
                    </w:rPr>
                    <w:t xml:space="preserve"> 2029.gada 1.janvārī. Pēc 2029.gada 1.janvāra īrnieks var</w:t>
                  </w:r>
                  <w:r w:rsidRPr="00535A59">
                    <w:rPr>
                      <w:rFonts w:ascii="Times New Roman" w:hAnsi="Times New Roman"/>
                      <w:bCs/>
                      <w:sz w:val="24"/>
                      <w:szCs w:val="24"/>
                    </w:rPr>
                    <w:t>ēs</w:t>
                  </w:r>
                  <w:r w:rsidRPr="00535A59">
                    <w:rPr>
                      <w:rFonts w:ascii="Times New Roman" w:hAnsi="Times New Roman"/>
                      <w:bCs/>
                      <w:sz w:val="24"/>
                      <w:szCs w:val="24"/>
                    </w:rPr>
                    <w:t xml:space="preserve"> prasīt </w:t>
                  </w:r>
                  <w:r w:rsidRPr="00535A59">
                    <w:rPr>
                      <w:rFonts w:ascii="Times New Roman" w:hAnsi="Times New Roman"/>
                      <w:bCs/>
                      <w:sz w:val="24"/>
                      <w:szCs w:val="24"/>
                    </w:rPr>
                    <w:t>izīrētājam</w:t>
                  </w:r>
                  <w:r w:rsidRPr="00535A59">
                    <w:rPr>
                      <w:rFonts w:ascii="Times New Roman" w:hAnsi="Times New Roman"/>
                      <w:bCs/>
                      <w:sz w:val="24"/>
                      <w:szCs w:val="24"/>
                    </w:rPr>
                    <w:t xml:space="preserve"> noslēgt jaunu terminētu  īres līgumu</w:t>
                  </w:r>
                  <w:r w:rsidRPr="00535A59">
                    <w:rPr>
                      <w:rFonts w:ascii="Times New Roman" w:hAnsi="Times New Roman"/>
                      <w:sz w:val="24"/>
                      <w:szCs w:val="24"/>
                    </w:rPr>
                    <w:t xml:space="preserve">. </w:t>
                  </w:r>
                </w:p>
                <w:p w:rsidR="00A60DE5" w:rsidRPr="00535A59" w:rsidP="004D5FAB" w14:paraId="71EBFD59" w14:textId="2A49E8B8">
                  <w:pPr>
                    <w:spacing w:before="40" w:after="0" w:line="240" w:lineRule="auto"/>
                    <w:ind w:firstLine="638"/>
                    <w:jc w:val="both"/>
                    <w:rPr>
                      <w:rFonts w:ascii="Times New Roman" w:hAnsi="Times New Roman"/>
                      <w:strike/>
                      <w:sz w:val="24"/>
                      <w:szCs w:val="24"/>
                    </w:rPr>
                  </w:pPr>
                  <w:r w:rsidRPr="00535A59">
                    <w:rPr>
                      <w:rFonts w:ascii="Times New Roman" w:hAnsi="Times New Roman"/>
                      <w:bCs/>
                      <w:sz w:val="24"/>
                      <w:szCs w:val="24"/>
                    </w:rPr>
                    <w:t>Pēc likuma spēkā stāšanās p</w:t>
                  </w:r>
                  <w:r w:rsidRPr="00535A59" w:rsidR="005412B9">
                    <w:rPr>
                      <w:rFonts w:ascii="Times New Roman" w:hAnsi="Times New Roman"/>
                      <w:bCs/>
                      <w:sz w:val="24"/>
                      <w:szCs w:val="24"/>
                    </w:rPr>
                    <w:t>ar valsts dzīvokļa īres maksas izmaiņām un aprēķinātajiem pārvaldīšanas izdevumiem valsts dzīvokļa izīrētājs paziņo</w:t>
                  </w:r>
                  <w:r w:rsidRPr="00535A59">
                    <w:rPr>
                      <w:rFonts w:ascii="Times New Roman" w:hAnsi="Times New Roman"/>
                      <w:bCs/>
                      <w:sz w:val="24"/>
                      <w:szCs w:val="24"/>
                    </w:rPr>
                    <w:t>s</w:t>
                  </w:r>
                  <w:r w:rsidR="00707DCE">
                    <w:rPr>
                      <w:rFonts w:ascii="Times New Roman" w:hAnsi="Times New Roman"/>
                      <w:bCs/>
                      <w:sz w:val="24"/>
                      <w:szCs w:val="24"/>
                    </w:rPr>
                    <w:t xml:space="preserve"> īrniekam likumprojekta</w:t>
                  </w:r>
                  <w:r w:rsidRPr="00535A59" w:rsidR="005412B9">
                    <w:rPr>
                      <w:rFonts w:ascii="Times New Roman" w:hAnsi="Times New Roman"/>
                      <w:bCs/>
                      <w:sz w:val="24"/>
                      <w:szCs w:val="24"/>
                    </w:rPr>
                    <w:t xml:space="preserve"> 32.panta trešajā daļā noteiktajā kārtībā</w:t>
                  </w:r>
                  <w:r w:rsidRPr="00535A59" w:rsidR="005412B9">
                    <w:rPr>
                      <w:rFonts w:ascii="Times New Roman" w:hAnsi="Times New Roman"/>
                      <w:sz w:val="24"/>
                      <w:szCs w:val="24"/>
                    </w:rPr>
                    <w:t>.</w:t>
                  </w:r>
                </w:p>
                <w:p w:rsidR="00F55D40" w:rsidRPr="00260BD9" w:rsidP="00F204C4" w14:paraId="3078B404" w14:textId="08DCD47C">
                  <w:pPr>
                    <w:spacing w:after="0" w:line="240" w:lineRule="auto"/>
                    <w:jc w:val="both"/>
                    <w:rPr>
                      <w:rFonts w:ascii="Times New Roman" w:hAnsi="Times New Roman" w:cs="Times New Roman"/>
                      <w:b/>
                      <w:bCs/>
                      <w:sz w:val="24"/>
                      <w:szCs w:val="24"/>
                    </w:rPr>
                  </w:pPr>
                </w:p>
                <w:p w:rsidR="00F55D40" w:rsidRPr="00260BD9" w:rsidP="00655A32" w14:paraId="219ECBAE" w14:textId="58017BBB">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w:t>
                  </w:r>
                  <w:r w:rsidR="006B4DCD">
                    <w:rPr>
                      <w:rFonts w:ascii="Times New Roman" w:hAnsi="Times New Roman" w:cs="Times New Roman"/>
                      <w:sz w:val="24"/>
                      <w:szCs w:val="24"/>
                    </w:rPr>
                    <w:t>astāvošajā tiesiskajā regulējumā</w:t>
                  </w:r>
                  <w:r w:rsidRPr="00260BD9">
                    <w:rPr>
                      <w:rFonts w:ascii="Times New Roman" w:hAnsi="Times New Roman" w:cs="Times New Roman"/>
                      <w:sz w:val="24"/>
                      <w:szCs w:val="24"/>
                    </w:rPr>
                    <w:t>, nosakot, ka par attiecīgiem jautājumiem būs iespējams piemērot jau šobrīd Civilprocesa likumā ietverto saistību bezstrīdus piespiedu izpildi:</w:t>
                  </w:r>
                </w:p>
                <w:p w:rsidR="00F55D40" w:rsidRPr="00260BD9" w:rsidP="00655A32" w14:paraId="53D0D8B5" w14:textId="30BDEF19">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hAnsi="Times New Roman" w:eastAsiaTheme="minorEastAsia"/>
                      <w:bCs/>
                      <w:kern w:val="24"/>
                      <w:sz w:val="24"/>
                      <w:szCs w:val="24"/>
                      <w:u w:val="single"/>
                    </w:rPr>
                    <w:t xml:space="preserve">īrnieka pienākumu </w:t>
                  </w:r>
                  <w:r w:rsidR="00B55B12">
                    <w:rPr>
                      <w:rFonts w:ascii="Times New Roman" w:hAnsi="Times New Roman" w:eastAsiaTheme="minorEastAsia"/>
                      <w:bCs/>
                      <w:kern w:val="24"/>
                      <w:sz w:val="24"/>
                      <w:szCs w:val="24"/>
                      <w:u w:val="single"/>
                    </w:rPr>
                    <w:t xml:space="preserve">īres līguma </w:t>
                  </w:r>
                  <w:r w:rsidRPr="00260BD9">
                    <w:rPr>
                      <w:rFonts w:ascii="Times New Roman" w:hAnsi="Times New Roman" w:eastAsiaTheme="minorEastAsia"/>
                      <w:bCs/>
                      <w:kern w:val="24"/>
                      <w:sz w:val="24"/>
                      <w:szCs w:val="24"/>
                      <w:u w:val="single"/>
                    </w:rPr>
                    <w:t>termiņa notecējuma dēļ atstāt īrēto dzīvojamo telpu</w:t>
                  </w:r>
                  <w:r w:rsidRPr="00260BD9">
                    <w:rPr>
                      <w:rFonts w:ascii="Times New Roman" w:hAnsi="Times New Roman" w:eastAsiaTheme="minorEastAsia"/>
                      <w:bCs/>
                      <w:kern w:val="24"/>
                      <w:sz w:val="24"/>
                      <w:szCs w:val="24"/>
                    </w:rPr>
                    <w:t>. Grozījumi ir jāskata ciešā kontekstā ar likumprojektā „Dzīvojamo telpu īres likums” ietverto regulējumu, kas paredz, ka visas īres tiesības ir nostiprināmas zemesgrāmatā un līdz ar īres līguma termiņa izbeigšanos īres līgums ir izbeidzies. Tāpat, kā minēts 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Pr="00260BD9" w:rsid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Pr="00260BD9" w:rsid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Pr="00260BD9" w:rsidR="00260BD9">
                    <w:rPr>
                      <w:rFonts w:ascii="Times New Roman" w:hAnsi="Times New Roman"/>
                      <w:sz w:val="24"/>
                      <w:szCs w:val="24"/>
                    </w:rPr>
                    <w:t> </w:t>
                  </w:r>
                  <w:r w:rsidRPr="00260BD9">
                    <w:rPr>
                      <w:rFonts w:ascii="Times New Roman" w:hAnsi="Times New Roman"/>
                      <w:sz w:val="24"/>
                      <w:szCs w:val="24"/>
                    </w:rPr>
                    <w:t xml:space="preserve">panta </w:t>
                  </w:r>
                  <w:r w:rsidR="00A200CE">
                    <w:rPr>
                      <w:rFonts w:ascii="Times New Roman" w:hAnsi="Times New Roman"/>
                      <w:sz w:val="24"/>
                      <w:szCs w:val="24"/>
                    </w:rPr>
                    <w:t>trešās</w:t>
                  </w:r>
                  <w:r w:rsidRPr="00260BD9">
                    <w:rPr>
                      <w:rFonts w:ascii="Times New Roman" w:hAnsi="Times New Roman"/>
                      <w:sz w:val="24"/>
                      <w:szCs w:val="24"/>
                    </w:rPr>
                    <w:t xml:space="preserve"> daļas 3.</w:t>
                  </w:r>
                  <w:r w:rsidRPr="00260BD9" w:rsidR="00260BD9">
                    <w:rPr>
                      <w:rFonts w:ascii="Times New Roman" w:hAnsi="Times New Roman"/>
                      <w:sz w:val="24"/>
                      <w:szCs w:val="24"/>
                    </w:rPr>
                    <w:t> </w:t>
                  </w:r>
                  <w:r w:rsidRPr="00260BD9">
                    <w:rPr>
                      <w:rFonts w:ascii="Times New Roman" w:hAnsi="Times New Roman"/>
                      <w:sz w:val="24"/>
                      <w:szCs w:val="24"/>
                    </w:rPr>
                    <w:t>punktā minētajā kārtībā.</w:t>
                  </w:r>
                </w:p>
                <w:p w:rsidR="00F55D40" w:rsidRPr="00260BD9" w:rsidP="00655A32" w14:paraId="0F1ED9BD" w14:textId="1B198ABF">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Pr="00260BD9" w:rsidR="00260BD9">
                    <w:rPr>
                      <w:rFonts w:ascii="Times New Roman" w:hAnsi="Times New Roman"/>
                      <w:sz w:val="24"/>
                      <w:szCs w:val="24"/>
                    </w:rPr>
                    <w:t>s tirgus turpmākai attīstībai.</w:t>
                  </w:r>
                </w:p>
                <w:p w:rsidR="00F55D40" w:rsidRPr="00260BD9" w:rsidP="00655A32" w14:paraId="2D93D6F1" w14:textId="77777777">
                  <w:pPr>
                    <w:pStyle w:val="ListParagraph"/>
                    <w:ind w:left="0" w:firstLine="395"/>
                    <w:rPr>
                      <w:rFonts w:ascii="Times New Roman" w:hAnsi="Times New Roman"/>
                      <w:sz w:val="24"/>
                      <w:szCs w:val="24"/>
                    </w:rPr>
                  </w:pPr>
                </w:p>
                <w:p w:rsidR="00F55D40" w:rsidRPr="00260BD9" w:rsidP="00793BB7" w14:paraId="1BA9A6A2" w14:textId="04CBF3E8">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r w:rsidRPr="00793BB7">
                    <w:rPr>
                      <w:rFonts w:ascii="Times New Roman" w:hAnsi="Times New Roman" w:cs="Times New Roman"/>
                      <w:sz w:val="24"/>
                      <w:szCs w:val="24"/>
                    </w:rPr>
                    <w:t xml:space="preserve">rakstveidā brīdina īrnieku vismaz vienu mēnesi iepriekš, un, </w:t>
                  </w:r>
                  <w:r w:rsidRPr="00793BB7" w:rsidR="00793BB7">
                    <w:rPr>
                      <w:rFonts w:ascii="Times New Roman" w:hAnsi="Times New Roman"/>
                      <w:sz w:val="24"/>
                      <w:szCs w:val="24"/>
                    </w:rPr>
                    <w:t xml:space="preserve">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w:t>
                  </w:r>
                  <w:r w:rsidRPr="00793BB7" w:rsidR="00793BB7">
                    <w:rPr>
                      <w:rFonts w:ascii="Times New Roman" w:hAnsi="Times New Roman"/>
                      <w:sz w:val="24"/>
                      <w:szCs w:val="24"/>
                    </w:rPr>
                    <w:t>pēc brīdinājuma nosūtīšanas. Ja brīdinājums par atkāpšanos no īres līguma izsniegts ar zvērināta tiesu izpildītāja starpniecību, izīrētājs vai īrnieks ir uzskatāms par brīdinātu dienā, kas zvērināta tiesu izpildītāja vai viņa palīga sastādītā aktā norādīta kā diena, kad brīdinājums adresātam izsniegts vai adresāts atteicies saņemt brīdinājumu.</w:t>
                  </w:r>
                  <w:r w:rsidRPr="00793BB7">
                    <w:rPr>
                      <w:rFonts w:ascii="Times New Roman" w:hAnsi="Times New Roman" w:cs="Times New Roman"/>
                      <w:sz w:val="24"/>
                      <w:szCs w:val="24"/>
                    </w:rPr>
                    <w:t xml:space="preserve"> Izbeidzoties šajā pantā minētajam brīdināšanas termiņam</w:t>
                  </w:r>
                  <w:r w:rsidRPr="00260BD9">
                    <w:rPr>
                      <w:rFonts w:ascii="Times New Roman" w:hAnsi="Times New Roman" w:cs="Times New Roman"/>
                      <w:sz w:val="24"/>
                      <w:szCs w:val="24"/>
                    </w:rPr>
                    <w:t xml:space="preserve">, īres līgums ir uzskatāms par izbeigtu. Attiecībā uz brīdināšanas kārtību par šādu saistību izpildi persona ir uzskatāma par brīdinātu likumprojekta „Dzīvojamo telpu īres likums” </w:t>
                  </w:r>
                  <w:r w:rsidR="00D35D2C">
                    <w:rPr>
                      <w:rFonts w:ascii="Times New Roman" w:hAnsi="Times New Roman" w:cs="Times New Roman"/>
                      <w:sz w:val="24"/>
                      <w:szCs w:val="24"/>
                    </w:rPr>
                    <w:t>paredzētajā kārtībā un atsevišķu</w:t>
                  </w:r>
                  <w:r w:rsidRPr="00260BD9">
                    <w:rPr>
                      <w:rFonts w:ascii="Times New Roman" w:hAnsi="Times New Roman" w:cs="Times New Roman"/>
                      <w:sz w:val="24"/>
                      <w:szCs w:val="24"/>
                    </w:rPr>
                    <w:t xml:space="preserve"> brīdinājumu, kas minēts  Civ</w:t>
                  </w:r>
                  <w:r w:rsidR="00470BE9">
                    <w:rPr>
                      <w:rFonts w:ascii="Times New Roman" w:hAnsi="Times New Roman" w:cs="Times New Roman"/>
                      <w:sz w:val="24"/>
                      <w:szCs w:val="24"/>
                    </w:rPr>
                    <w:t>ilprocesa likuma 404.panta trešās</w:t>
                  </w:r>
                  <w:r w:rsidRPr="00260BD9">
                    <w:rPr>
                      <w:rFonts w:ascii="Times New Roman" w:hAnsi="Times New Roman" w:cs="Times New Roman"/>
                      <w:sz w:val="24"/>
                      <w:szCs w:val="24"/>
                    </w:rPr>
                    <w:t xml:space="preserve"> daļas 3.punktā</w:t>
                  </w:r>
                  <w:r w:rsidRPr="00260BD9" w:rsidR="00260BD9">
                    <w:rPr>
                      <w:rFonts w:ascii="Times New Roman" w:hAnsi="Times New Roman" w:cs="Times New Roman"/>
                      <w:sz w:val="24"/>
                      <w:szCs w:val="24"/>
                    </w:rPr>
                    <w:t>, izsniegt nav nepieciešams.</w:t>
                  </w:r>
                </w:p>
                <w:p w:rsidR="00F55D40" w:rsidRPr="00260BD9" w:rsidP="00655A32" w14:paraId="566A487A" w14:textId="77777777">
                  <w:pPr>
                    <w:tabs>
                      <w:tab w:val="left" w:pos="969"/>
                    </w:tabs>
                    <w:spacing w:after="0" w:line="240" w:lineRule="auto"/>
                    <w:ind w:firstLine="395"/>
                    <w:jc w:val="both"/>
                    <w:rPr>
                      <w:rFonts w:ascii="Times New Roman" w:hAnsi="Times New Roman" w:cs="Times New Roman"/>
                      <w:sz w:val="24"/>
                      <w:szCs w:val="24"/>
                    </w:rPr>
                  </w:pPr>
                </w:p>
                <w:p w:rsidR="00F55D40" w:rsidRPr="00260BD9" w:rsidP="00260BD9" w14:paraId="466B4FEE" w14:textId="7019E872">
                  <w:pPr>
                    <w:pStyle w:val="ListParagraph"/>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w:t>
                  </w:r>
                  <w:r w:rsidR="00616EFC">
                    <w:rPr>
                      <w:rFonts w:ascii="Times New Roman" w:hAnsi="Times New Roman"/>
                      <w:b/>
                      <w:sz w:val="24"/>
                      <w:szCs w:val="24"/>
                    </w:rPr>
                    <w:t xml:space="preserve"> grozījumiem Civilprocesa likuma</w:t>
                  </w:r>
                  <w:r w:rsidRPr="00260BD9">
                    <w:rPr>
                      <w:rFonts w:ascii="Times New Roman" w:hAnsi="Times New Roman"/>
                      <w:b/>
                      <w:sz w:val="24"/>
                      <w:szCs w:val="24"/>
                    </w:rPr>
                    <w:t xml:space="preserve"> 400.panta pirmās daļas trešajā punktā tiek izslēgts līdz šim iekļautais izņēmums</w:t>
                  </w:r>
                  <w:r>
                    <w:rPr>
                      <w:rStyle w:val="FootnoteReference"/>
                      <w:rFonts w:ascii="Times New Roman" w:hAnsi="Times New Roman"/>
                      <w:b/>
                      <w:sz w:val="24"/>
                      <w:szCs w:val="24"/>
                    </w:rPr>
                    <w:footnoteReference w:id="6"/>
                  </w:r>
                  <w:r w:rsidRPr="00260BD9">
                    <w:rPr>
                      <w:rFonts w:ascii="Times New Roman" w:hAnsi="Times New Roman"/>
                      <w:b/>
                      <w:sz w:val="24"/>
                      <w:szCs w:val="24"/>
                    </w:rPr>
                    <w:t>, kas paredzēja saistību bezstrīdu piespiedu izpildi neattiecināt uz jautājumiem, kas skar personas pienākumu īres līguma termiņa</w:t>
                  </w:r>
                  <w:r w:rsidR="00616EFC">
                    <w:rPr>
                      <w:rFonts w:ascii="Times New Roman" w:hAnsi="Times New Roman"/>
                      <w:b/>
                      <w:sz w:val="24"/>
                      <w:szCs w:val="24"/>
                    </w:rPr>
                    <w:t xml:space="preserve"> notecējuma</w:t>
                  </w:r>
                  <w:r w:rsidRPr="00260BD9">
                    <w:rPr>
                      <w:rFonts w:ascii="Times New Roman" w:hAnsi="Times New Roman"/>
                      <w:b/>
                      <w:sz w:val="24"/>
                      <w:szCs w:val="24"/>
                    </w:rPr>
                    <w:t xml:space="preserve"> dēļ atstāt dzīvojamo telpu, kā arī pienākumu samaksāt </w:t>
                  </w:r>
                  <w:r w:rsidR="00616EFC">
                    <w:rPr>
                      <w:rFonts w:ascii="Times New Roman" w:hAnsi="Times New Roman"/>
                      <w:b/>
                      <w:sz w:val="24"/>
                      <w:szCs w:val="24"/>
                    </w:rPr>
                    <w:t>īres</w:t>
                  </w:r>
                  <w:r w:rsidRPr="00260BD9">
                    <w:rPr>
                      <w:rFonts w:ascii="Times New Roman" w:hAnsi="Times New Roman"/>
                      <w:b/>
                      <w:sz w:val="24"/>
                      <w:szCs w:val="24"/>
                    </w:rPr>
                    <w:t xml:space="preserve"> maksu. </w:t>
                  </w:r>
                  <w:r w:rsidRPr="00260BD9">
                    <w:rPr>
                      <w:rFonts w:ascii="Times New Roman" w:hAnsi="Times New Roman"/>
                      <w:sz w:val="24"/>
                      <w:szCs w:val="24"/>
                    </w:rPr>
                    <w:t xml:space="preserve">Attiecīgi norādāms, ka viens no priekšnosacījumiem, lai 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hAnsi="Times New Roman" w:eastAsiaTheme="minorEastAsia"/>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rsidR="00F55D40" w:rsidRPr="00260BD9" w:rsidP="00655A32" w14:paraId="1DE62E9C" w14:textId="77777777">
                  <w:pPr>
                    <w:pStyle w:val="ListParagraph"/>
                    <w:shd w:val="clear" w:color="auto" w:fill="FFFFFF"/>
                    <w:ind w:left="0" w:firstLine="395"/>
                    <w:jc w:val="both"/>
                    <w:rPr>
                      <w:rFonts w:ascii="Times New Roman" w:hAnsi="Times New Roman"/>
                      <w:sz w:val="24"/>
                      <w:szCs w:val="24"/>
                    </w:rPr>
                  </w:pPr>
                </w:p>
                <w:p w:rsidR="00F55D40" w:rsidRPr="00260BD9" w:rsidP="00655A32" w14:paraId="2296E5A6" w14:textId="223C04B1">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Pr="00260BD9" w:rsid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rsidR="00F55D40" w:rsidRPr="00260BD9" w:rsidP="00655A32" w14:paraId="11F4D604" w14:textId="77777777">
                  <w:pPr>
                    <w:pStyle w:val="tv213"/>
                    <w:shd w:val="clear" w:color="auto" w:fill="FFFFFF"/>
                    <w:spacing w:before="0" w:beforeAutospacing="0" w:after="0" w:afterAutospacing="0"/>
                    <w:ind w:firstLine="395"/>
                    <w:jc w:val="both"/>
                  </w:pPr>
                </w:p>
                <w:p w:rsidR="00F55D40" w:rsidRPr="00260BD9" w:rsidP="00655A32" w14:paraId="78C32094" w14:textId="16595EB8">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w:t>
                  </w:r>
                  <w:r w:rsidR="00427F96">
                    <w:rPr>
                      <w:rFonts w:ascii="Times New Roman" w:hAnsi="Times New Roman" w:cs="Times New Roman"/>
                      <w:sz w:val="24"/>
                      <w:szCs w:val="24"/>
                    </w:rPr>
                    <w:t xml:space="preserve"> Vienlaikus izīrētājam līdz 2024</w:t>
                  </w:r>
                  <w:r w:rsidRPr="00260BD9">
                    <w:rPr>
                      <w:rFonts w:ascii="Times New Roman" w:hAnsi="Times New Roman" w:cs="Times New Roman"/>
                      <w:sz w:val="24"/>
                      <w:szCs w:val="24"/>
                    </w:rPr>
                    <w:t>.</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gada 31.</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w:t>
                  </w:r>
                  <w:r w:rsidR="00A87E99">
                    <w:rPr>
                      <w:rFonts w:ascii="Times New Roman" w:hAnsi="Times New Roman" w:cs="Times New Roman"/>
                      <w:sz w:val="24"/>
                      <w:szCs w:val="24"/>
                    </w:rPr>
                    <w:t>9</w:t>
                  </w:r>
                  <w:r w:rsidRPr="00260BD9">
                    <w:rPr>
                      <w:rFonts w:ascii="Times New Roman" w:hAnsi="Times New Roman" w:cs="Times New Roman"/>
                      <w:sz w:val="24"/>
                      <w:szCs w:val="24"/>
                    </w:rPr>
                    <w:t>.</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gada 1.</w:t>
                  </w:r>
                  <w:r w:rsidRPr="00260BD9" w:rsidR="00260BD9">
                    <w:rPr>
                      <w:rFonts w:ascii="Times New Roman" w:hAnsi="Times New Roman" w:cs="Times New Roman"/>
                      <w:sz w:val="24"/>
                      <w:szCs w:val="24"/>
                    </w:rPr>
                    <w:t> </w:t>
                  </w:r>
                  <w:r w:rsidRPr="00260BD9">
                    <w:rPr>
                      <w:rFonts w:ascii="Times New Roman" w:hAnsi="Times New Roman" w:cs="Times New Roman"/>
                      <w:sz w:val="24"/>
                      <w:szCs w:val="24"/>
                    </w:rPr>
                    <w:t>janvārim.</w:t>
                  </w:r>
                </w:p>
                <w:p w:rsidR="00F55D40" w:rsidRPr="00260BD9" w:rsidP="00655A32" w14:paraId="70C5D8C1" w14:textId="77777777">
                  <w:pPr>
                    <w:pStyle w:val="tv213"/>
                    <w:shd w:val="clear" w:color="auto" w:fill="FFFFFF"/>
                    <w:spacing w:before="0" w:beforeAutospacing="0" w:after="0" w:afterAutospacing="0"/>
                    <w:ind w:firstLine="395"/>
                    <w:jc w:val="both"/>
                  </w:pPr>
                </w:p>
                <w:p w:rsidR="00F55D40" w:rsidRPr="00260BD9" w:rsidP="00655A32" w14:paraId="71196237" w14:textId="2822B7BD">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rakstveidā brīdināt īrnieku par dzīvojamās telpas atbrīvošanu ne vēlāk kā divu mēnešu laikā pēc īpašuma </w:t>
                  </w:r>
                  <w:r w:rsidRPr="00260BD9">
                    <w:rPr>
                      <w:rFonts w:ascii="Times New Roman" w:hAnsi="Times New Roman" w:cs="Times New Roman"/>
                      <w:sz w:val="24"/>
                      <w:szCs w:val="24"/>
                    </w:rPr>
                    <w:t>tiesību reģistrācijas zemesgrāmatā, un īres līgums izbeidzas četrus mēnešus pēc dzīvojamās telpas ieguvēja īpašuma tiesību nostiprināšanas zemesgrāmatā (ievērojot Civillikuma 2174. pantā iekļauto pienākumu ieguvējam dot īr</w:t>
                  </w:r>
                  <w:r w:rsidR="006409E3">
                    <w:rPr>
                      <w:rFonts w:ascii="Times New Roman" w:hAnsi="Times New Roman" w:cs="Times New Roman"/>
                      <w:sz w:val="24"/>
                      <w:szCs w:val="24"/>
                    </w:rPr>
                    <w:t>niekam piemērotu laiku īres</w:t>
                  </w:r>
                  <w:r w:rsidRPr="00260BD9">
                    <w:rPr>
                      <w:rFonts w:ascii="Times New Roman" w:hAnsi="Times New Roman" w:cs="Times New Roman"/>
                      <w:sz w:val="24"/>
                      <w:szCs w:val="24"/>
                    </w:rPr>
                    <w:t xml:space="preserve"> priekšmeta atdošanai). Att</w:t>
                  </w:r>
                  <w:r w:rsidR="00482C53">
                    <w:rPr>
                      <w:rFonts w:ascii="Times New Roman" w:hAnsi="Times New Roman" w:cs="Times New Roman"/>
                      <w:sz w:val="24"/>
                      <w:szCs w:val="24"/>
                    </w:rPr>
                    <w:t>iecībā uz brīdinājumu, atsevišķu</w:t>
                  </w:r>
                  <w:r w:rsidRPr="00260BD9">
                    <w:rPr>
                      <w:rFonts w:ascii="Times New Roman" w:hAnsi="Times New Roman" w:cs="Times New Roman"/>
                      <w:sz w:val="24"/>
                      <w:szCs w:val="24"/>
                    </w:rPr>
                    <w:t xml:space="preserve"> brīdinājumu, kas minēts  Civilprocesa likuma 404.</w:t>
                  </w:r>
                  <w:r w:rsidRPr="00260BD9" w:rsidR="00655A32">
                    <w:rPr>
                      <w:rFonts w:ascii="Times New Roman" w:hAnsi="Times New Roman" w:cs="Times New Roman"/>
                      <w:sz w:val="24"/>
                      <w:szCs w:val="24"/>
                    </w:rPr>
                    <w:t> </w:t>
                  </w:r>
                  <w:r w:rsidRPr="00260BD9">
                    <w:rPr>
                      <w:rFonts w:ascii="Times New Roman" w:hAnsi="Times New Roman" w:cs="Times New Roman"/>
                      <w:sz w:val="24"/>
                      <w:szCs w:val="24"/>
                    </w:rPr>
                    <w:t xml:space="preserve">panta </w:t>
                  </w:r>
                  <w:r w:rsidR="00447AFF">
                    <w:rPr>
                      <w:rFonts w:ascii="Times New Roman" w:hAnsi="Times New Roman" w:cs="Times New Roman"/>
                      <w:sz w:val="24"/>
                      <w:szCs w:val="24"/>
                    </w:rPr>
                    <w:t>trešās</w:t>
                  </w:r>
                  <w:r w:rsidRPr="00260BD9">
                    <w:rPr>
                      <w:rFonts w:ascii="Times New Roman" w:hAnsi="Times New Roman" w:cs="Times New Roman"/>
                      <w:sz w:val="24"/>
                      <w:szCs w:val="24"/>
                    </w:rPr>
                    <w:t xml:space="preserve"> daļas 3.</w:t>
                  </w:r>
                  <w:r w:rsidRPr="00260BD9" w:rsidR="00655A32">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Pr="00260BD9" w:rsidR="00260BD9">
                    <w:rPr>
                      <w:rFonts w:ascii="Times New Roman" w:hAnsi="Times New Roman" w:cs="Times New Roman"/>
                      <w:sz w:val="24"/>
                      <w:szCs w:val="24"/>
                    </w:rPr>
                    <w:t>es likums” noteiktajā kārtībā.</w:t>
                  </w:r>
                </w:p>
                <w:p w:rsidR="00F55D40" w:rsidRPr="00260BD9" w:rsidP="00655A32" w14:paraId="75D9CCCA" w14:textId="77777777">
                  <w:pPr>
                    <w:tabs>
                      <w:tab w:val="left" w:pos="969"/>
                    </w:tabs>
                    <w:spacing w:after="0" w:line="240" w:lineRule="auto"/>
                    <w:ind w:firstLine="395"/>
                    <w:jc w:val="both"/>
                    <w:rPr>
                      <w:rFonts w:ascii="Times New Roman" w:hAnsi="Times New Roman" w:cs="Times New Roman"/>
                      <w:sz w:val="24"/>
                      <w:szCs w:val="24"/>
                    </w:rPr>
                  </w:pPr>
                </w:p>
                <w:p w:rsidR="00F55D40" w:rsidP="00260BD9" w14:paraId="3F92687B" w14:textId="4FEBB6E3">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minētajām saistībām, izpildāmi, </w:t>
                  </w:r>
                  <w:r w:rsidRPr="00AF458D">
                    <w:t>izliekot personu, pret kuru vērsta bezstrīdus piespiedu izpilde,  no dzīvojamās telpas (Civilprocesa 74.</w:t>
                  </w:r>
                  <w:r w:rsidRPr="00AF458D">
                    <w:rPr>
                      <w:vertAlign w:val="superscript"/>
                    </w:rPr>
                    <w:t>1</w:t>
                  </w:r>
                  <w:r w:rsidRPr="00AF458D" w:rsidR="00260BD9">
                    <w:t> </w:t>
                  </w:r>
                  <w:r w:rsidRPr="00AF458D">
                    <w:t>nodaļā noteiktajā kārtībā).</w:t>
                  </w:r>
                  <w:r w:rsidRPr="00260BD9">
                    <w:t xml:space="preserve"> </w:t>
                  </w:r>
                </w:p>
                <w:p w:rsidR="00AF458D" w:rsidRPr="00AF458D" w:rsidP="00260BD9" w14:paraId="20D3F4AA" w14:textId="6725E762">
                  <w:pPr>
                    <w:pStyle w:val="tv213"/>
                    <w:shd w:val="clear" w:color="auto" w:fill="FFFFFF"/>
                    <w:spacing w:before="0" w:beforeAutospacing="0" w:after="0" w:afterAutospacing="0"/>
                    <w:ind w:firstLine="395"/>
                    <w:jc w:val="both"/>
                  </w:pPr>
                  <w:r>
                    <w:t>Vienlaikus ar īrnieku tiks izlikti arī īrnieka ģimenes locekļi un citas dzīvojamā telpā iemitinātās personas, jo likumprojekta 13.panta otrajā daļā ir noteikts, ka ī</w:t>
                  </w:r>
                  <w:r w:rsidRPr="00AF458D">
                    <w:t>rnieka ģimenes locekļi un dzīvojamā telpā iemitinātās citas personas patstāvīgas tiesības uz šīs dzīvojamās telpas lietošanu neiegūst. Izbeidzoties īrnieka tiesībām lietot dzīvojamo telpu, izbeidzas arī īrnieka ģimenes locekļu un dzīvojamā telpā iemitināto citu personu tiesības lietot dzīvojamo telpu.</w:t>
                  </w:r>
                </w:p>
                <w:p w:rsidR="00F55D40" w:rsidRPr="00260BD9" w:rsidP="00260BD9" w14:paraId="6EBEFD57" w14:textId="77777777">
                  <w:pPr>
                    <w:tabs>
                      <w:tab w:val="left" w:pos="969"/>
                    </w:tabs>
                    <w:spacing w:after="0" w:line="240" w:lineRule="auto"/>
                    <w:ind w:firstLine="395"/>
                    <w:jc w:val="both"/>
                    <w:rPr>
                      <w:rFonts w:ascii="Times New Roman" w:hAnsi="Times New Roman" w:cs="Times New Roman"/>
                      <w:sz w:val="24"/>
                      <w:szCs w:val="24"/>
                    </w:rPr>
                  </w:pPr>
                </w:p>
                <w:p w:rsidR="00F55D40" w:rsidRPr="00260BD9" w:rsidP="00260BD9" w14:paraId="3009D776" w14:textId="23A0724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w:t>
                  </w:r>
                  <w:r w:rsidR="008671DE">
                    <w:rPr>
                      <w:rFonts w:ascii="Times New Roman" w:hAnsi="Times New Roman" w:cs="Times New Roman"/>
                      <w:sz w:val="24"/>
                      <w:szCs w:val="24"/>
                    </w:rPr>
                    <w:t>,</w:t>
                  </w:r>
                  <w:r w:rsidRPr="00260BD9">
                    <w:rPr>
                      <w:rFonts w:ascii="Times New Roman" w:hAnsi="Times New Roman" w:cs="Times New Roman"/>
                      <w:sz w:val="24"/>
                      <w:szCs w:val="24"/>
                    </w:rPr>
                    <w:t xml:space="preserve"> izīrētāju, lai nodrošinātos, ka noslēgtais īres līgums ir saistošs arī nekustamā īpašuma, kurā dzīvojamās telpas ir izīrētas, vai dzīvojamās telpas jaunajam īpašniekam.</w:t>
                  </w:r>
                </w:p>
                <w:p w:rsidR="00F55D40" w:rsidRPr="00260BD9" w:rsidP="00260BD9" w14:paraId="049B903B" w14:textId="77777777">
                  <w:pPr>
                    <w:pStyle w:val="ListParagraph"/>
                    <w:tabs>
                      <w:tab w:val="left" w:pos="260"/>
                    </w:tabs>
                    <w:ind w:left="0" w:firstLine="395"/>
                    <w:jc w:val="both"/>
                    <w:rPr>
                      <w:rFonts w:ascii="Times New Roman" w:hAnsi="Times New Roman"/>
                      <w:sz w:val="24"/>
                      <w:szCs w:val="24"/>
                    </w:rPr>
                  </w:pPr>
                </w:p>
                <w:p w:rsidR="007B5EA7" w:rsidRPr="007B5EA7" w:rsidP="007B5EA7" w14:paraId="2CE19C2C" w14:textId="11E79FCB">
                  <w:pPr>
                    <w:pStyle w:val="ListParagraph"/>
                    <w:tabs>
                      <w:tab w:val="left" w:pos="0"/>
                    </w:tabs>
                    <w:ind w:left="0"/>
                    <w:jc w:val="both"/>
                    <w:rPr>
                      <w:rFonts w:ascii="Times New Roman" w:hAnsi="Times New Roman"/>
                      <w:sz w:val="24"/>
                      <w:szCs w:val="24"/>
                    </w:rPr>
                  </w:pPr>
                  <w:r>
                    <w:rPr>
                      <w:rFonts w:ascii="Times New Roman" w:hAnsi="Times New Roman"/>
                      <w:b/>
                      <w:sz w:val="24"/>
                      <w:szCs w:val="24"/>
                      <w:lang w:eastAsia="lv-LV"/>
                    </w:rPr>
                    <w:t>Tādējādi s</w:t>
                  </w:r>
                  <w:r w:rsidRPr="007B5EA7">
                    <w:rPr>
                      <w:rFonts w:ascii="Times New Roman" w:hAnsi="Times New Roman"/>
                      <w:b/>
                      <w:sz w:val="24"/>
                      <w:szCs w:val="24"/>
                    </w:rPr>
                    <w:t>aistību bezstrīdus piespiedu izpildes ietvaros</w:t>
                  </w:r>
                  <w:r w:rsidRPr="007B5EA7">
                    <w:rPr>
                      <w:rFonts w:ascii="Times New Roman" w:hAnsi="Times New Roman"/>
                      <w:sz w:val="24"/>
                      <w:szCs w:val="24"/>
                    </w:rPr>
                    <w:t xml:space="preserve"> </w:t>
                  </w:r>
                  <w:r w:rsidRPr="007B5EA7">
                    <w:rPr>
                      <w:rFonts w:ascii="Times New Roman" w:hAnsi="Times New Roman"/>
                      <w:b/>
                      <w:sz w:val="24"/>
                      <w:szCs w:val="24"/>
                    </w:rPr>
                    <w:t>īrnieku no dzīvojamām telpām varēs izlikt šādos gadījumos</w:t>
                  </w:r>
                  <w:r w:rsidRPr="007B5EA7">
                    <w:rPr>
                      <w:rFonts w:ascii="Times New Roman" w:hAnsi="Times New Roman"/>
                      <w:sz w:val="24"/>
                      <w:szCs w:val="24"/>
                    </w:rPr>
                    <w:t>:</w:t>
                  </w:r>
                </w:p>
                <w:p w:rsidR="007B5EA7" w:rsidRPr="007B5EA7" w:rsidP="007B5EA7" w14:paraId="663121A5" w14:textId="7777777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īres līgums būs reģistrēts zemesgrāmatā</w:t>
                  </w:r>
                  <w:r w:rsidRPr="007B5EA7">
                    <w:rPr>
                      <w:rFonts w:ascii="Times New Roman" w:hAnsi="Times New Roman"/>
                      <w:sz w:val="24"/>
                      <w:szCs w:val="24"/>
                    </w:rPr>
                    <w:t>:</w:t>
                  </w:r>
                </w:p>
                <w:p w:rsidR="007B5EA7" w:rsidRPr="007B5EA7" w:rsidP="007B5EA7" w14:paraId="05E492BC" w14:textId="5A69C501">
                  <w:pPr>
                    <w:pStyle w:val="ListParagraph"/>
                    <w:numPr>
                      <w:ilvl w:val="0"/>
                      <w:numId w:val="16"/>
                    </w:numPr>
                    <w:tabs>
                      <w:tab w:val="left" w:pos="0"/>
                    </w:tabs>
                    <w:contextualSpacing/>
                    <w:jc w:val="both"/>
                    <w:rPr>
                      <w:rFonts w:ascii="Times New Roman" w:hAnsi="Times New Roman"/>
                      <w:sz w:val="24"/>
                      <w:szCs w:val="24"/>
                    </w:rPr>
                  </w:pPr>
                  <w:r w:rsidRPr="007B5EA7">
                    <w:rPr>
                      <w:rFonts w:ascii="Times New Roman" w:hAnsi="Times New Roman"/>
                      <w:sz w:val="24"/>
                      <w:szCs w:val="24"/>
                    </w:rPr>
                    <w:t>maksājumu parāds;</w:t>
                  </w:r>
                </w:p>
                <w:p w:rsidR="007B5EA7" w:rsidRPr="007B5EA7" w:rsidP="007B5EA7" w14:paraId="2CDDD6F8" w14:textId="77777777">
                  <w:pPr>
                    <w:pStyle w:val="ListParagraph"/>
                    <w:numPr>
                      <w:ilvl w:val="0"/>
                      <w:numId w:val="16"/>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īres līguma termiņa notecējums. </w:t>
                  </w:r>
                </w:p>
                <w:p w:rsidR="007B5EA7" w:rsidRPr="007B5EA7" w:rsidP="007B5EA7" w14:paraId="558CA310" w14:textId="77777777">
                  <w:pPr>
                    <w:pStyle w:val="ListParagraph"/>
                    <w:numPr>
                      <w:ilvl w:val="0"/>
                      <w:numId w:val="15"/>
                    </w:numPr>
                    <w:contextualSpacing/>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īres līgums nebūs reģistrēts zemesgrāmatā</w:t>
                  </w:r>
                  <w:r w:rsidRPr="007B5EA7">
                    <w:rPr>
                      <w:rFonts w:ascii="Times New Roman" w:hAnsi="Times New Roman"/>
                      <w:sz w:val="24"/>
                      <w:szCs w:val="24"/>
                    </w:rPr>
                    <w:t>:</w:t>
                  </w:r>
                </w:p>
                <w:p w:rsidR="007B5EA7" w:rsidRPr="007B5EA7" w:rsidP="007B5EA7" w14:paraId="0F5874C8" w14:textId="2A5F11C9">
                  <w:pPr>
                    <w:pStyle w:val="ListParagraph"/>
                    <w:numPr>
                      <w:ilvl w:val="0"/>
                      <w:numId w:val="16"/>
                    </w:numPr>
                    <w:contextualSpacing/>
                    <w:jc w:val="both"/>
                    <w:rPr>
                      <w:rFonts w:ascii="Times New Roman" w:hAnsi="Times New Roman"/>
                      <w:sz w:val="24"/>
                      <w:szCs w:val="24"/>
                    </w:rPr>
                  </w:pPr>
                  <w:r>
                    <w:rPr>
                      <w:rFonts w:ascii="Times New Roman" w:hAnsi="Times New Roman"/>
                      <w:sz w:val="24"/>
                      <w:szCs w:val="24"/>
                    </w:rPr>
                    <w:t>n</w:t>
                  </w:r>
                  <w:r w:rsidRPr="007B5EA7">
                    <w:rPr>
                      <w:rFonts w:ascii="Times New Roman" w:hAnsi="Times New Roman"/>
                      <w:sz w:val="24"/>
                      <w:szCs w:val="24"/>
                    </w:rPr>
                    <w:t>ekustamā īpašuma īpašnieka maiņa.</w:t>
                  </w:r>
                </w:p>
                <w:p w:rsidR="007B5EA7" w:rsidP="007B5EA7" w14:paraId="4F84D993" w14:textId="761D131D">
                  <w:pPr>
                    <w:pStyle w:val="ListParagraph"/>
                    <w:ind w:left="0"/>
                    <w:jc w:val="both"/>
                    <w:rPr>
                      <w:rFonts w:ascii="Times New Roman" w:hAnsi="Times New Roman"/>
                      <w:sz w:val="24"/>
                      <w:szCs w:val="24"/>
                    </w:rPr>
                  </w:pPr>
                  <w:r w:rsidRPr="007B5EA7">
                    <w:rPr>
                      <w:rFonts w:ascii="Times New Roman" w:hAnsi="Times New Roman"/>
                      <w:sz w:val="24"/>
                      <w:szCs w:val="24"/>
                    </w:rPr>
                    <w:t xml:space="preserve">Būtiski, ka saistību bezstrīdus piespiedu izpilde sākotnēji būs attiecināma tikai uz tiem īres līgumiem, kas būs noslēgti pēc likumprojekta spēkā stāšanās, proti, 2019.gada 1.janvāra. Kamēr pārējie dzīvojamo telpu īres līgumi nebūs </w:t>
                  </w:r>
                  <w:r w:rsidR="00A3128B">
                    <w:rPr>
                      <w:rFonts w:ascii="Times New Roman" w:hAnsi="Times New Roman"/>
                      <w:sz w:val="24"/>
                      <w:szCs w:val="24"/>
                    </w:rPr>
                    <w:t xml:space="preserve">nostiprināti </w:t>
                  </w:r>
                  <w:r w:rsidRPr="007B5EA7">
                    <w:rPr>
                      <w:rFonts w:ascii="Times New Roman" w:hAnsi="Times New Roman"/>
                      <w:sz w:val="24"/>
                      <w:szCs w:val="24"/>
                    </w:rPr>
                    <w:t xml:space="preserve">zemesgrāmatā, </w:t>
                  </w:r>
                  <w:r w:rsidR="00A3128B">
                    <w:rPr>
                      <w:rFonts w:ascii="Times New Roman" w:hAnsi="Times New Roman"/>
                      <w:sz w:val="24"/>
                      <w:szCs w:val="24"/>
                    </w:rPr>
                    <w:t>kā arī nepieciešamības gadījumā pārslēgti</w:t>
                  </w:r>
                  <w:r w:rsidRPr="007B5EA7">
                    <w:rPr>
                      <w:rFonts w:ascii="Times New Roman" w:hAnsi="Times New Roman"/>
                      <w:sz w:val="24"/>
                      <w:szCs w:val="24"/>
                    </w:rPr>
                    <w:t xml:space="preserve">, strīdi par īres līguma izbeigšanu tiks risināti vispārējā civilprocesuālā kārtībā. </w:t>
                  </w:r>
                </w:p>
                <w:p w:rsidR="00A271E1" w:rsidRPr="007B5EA7" w:rsidP="007B5EA7" w14:paraId="1C3A1F7E" w14:textId="77777777">
                  <w:pPr>
                    <w:pStyle w:val="ListParagraph"/>
                    <w:ind w:left="0"/>
                    <w:jc w:val="both"/>
                    <w:rPr>
                      <w:rFonts w:ascii="Times New Roman" w:hAnsi="Times New Roman"/>
                      <w:sz w:val="24"/>
                      <w:szCs w:val="24"/>
                    </w:rPr>
                  </w:pPr>
                </w:p>
                <w:p w:rsidR="007B5EA7" w:rsidRPr="00A3128B" w:rsidP="007B5EA7" w14:paraId="369BA9BB" w14:textId="512865E8">
                  <w:pPr>
                    <w:jc w:val="both"/>
                    <w:rPr>
                      <w:rFonts w:ascii="Times New Roman" w:hAnsi="Times New Roman" w:cs="Times New Roman"/>
                      <w:b/>
                      <w:sz w:val="24"/>
                      <w:szCs w:val="24"/>
                    </w:rPr>
                  </w:pPr>
                  <w:r w:rsidRPr="00A3128B">
                    <w:rPr>
                      <w:rFonts w:ascii="Times New Roman" w:hAnsi="Times New Roman" w:cs="Times New Roman"/>
                      <w:b/>
                      <w:sz w:val="24"/>
                      <w:szCs w:val="24"/>
                    </w:rPr>
                    <w:t>Prasības kārtībā:</w:t>
                  </w:r>
                </w:p>
                <w:p w:rsidR="007B5EA7" w:rsidRPr="007B5EA7" w:rsidP="007B5EA7" w14:paraId="0CCB2FCC" w14:textId="5B3289E7">
                  <w:pPr>
                    <w:pStyle w:val="ListParagraph"/>
                    <w:numPr>
                      <w:ilvl w:val="0"/>
                      <w:numId w:val="17"/>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Ja īres līgums nav </w:t>
                  </w:r>
                  <w:r w:rsidR="00A3128B">
                    <w:rPr>
                      <w:rFonts w:ascii="Times New Roman" w:hAnsi="Times New Roman"/>
                      <w:sz w:val="24"/>
                      <w:szCs w:val="24"/>
                    </w:rPr>
                    <w:t>nostiprināt</w:t>
                  </w:r>
                  <w:r w:rsidR="00A271E1">
                    <w:rPr>
                      <w:rFonts w:ascii="Times New Roman" w:hAnsi="Times New Roman"/>
                      <w:sz w:val="24"/>
                      <w:szCs w:val="24"/>
                    </w:rPr>
                    <w:t>s</w:t>
                  </w:r>
                  <w:r w:rsidRPr="007B5EA7">
                    <w:rPr>
                      <w:rFonts w:ascii="Times New Roman" w:hAnsi="Times New Roman"/>
                      <w:sz w:val="24"/>
                      <w:szCs w:val="24"/>
                    </w:rPr>
                    <w:t xml:space="preserve"> zemesgrāmatā un ir iestājies īres līguma termiņa notecējums vai</w:t>
                  </w:r>
                  <w:r w:rsidR="00A271E1">
                    <w:rPr>
                      <w:rFonts w:ascii="Times New Roman" w:hAnsi="Times New Roman"/>
                      <w:sz w:val="24"/>
                      <w:szCs w:val="24"/>
                    </w:rPr>
                    <w:t xml:space="preserve"> ir</w:t>
                  </w:r>
                  <w:r w:rsidRPr="007B5EA7">
                    <w:rPr>
                      <w:rFonts w:ascii="Times New Roman" w:hAnsi="Times New Roman"/>
                      <w:sz w:val="24"/>
                      <w:szCs w:val="24"/>
                    </w:rPr>
                    <w:t xml:space="preserve"> maksājumu parāds. </w:t>
                  </w:r>
                </w:p>
                <w:p w:rsidR="007B5EA7" w:rsidRPr="007B5EA7" w:rsidP="007B5EA7" w14:paraId="69F555CF" w14:textId="11FCF335">
                  <w:pPr>
                    <w:pStyle w:val="ListParagraph"/>
                    <w:numPr>
                      <w:ilvl w:val="0"/>
                      <w:numId w:val="17"/>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Neatkarīgi no tā vai līgums ir vai nav </w:t>
                  </w:r>
                  <w:r w:rsidR="00A3128B">
                    <w:rPr>
                      <w:rFonts w:ascii="Times New Roman" w:hAnsi="Times New Roman"/>
                      <w:sz w:val="24"/>
                      <w:szCs w:val="24"/>
                    </w:rPr>
                    <w:t>nostiprināts</w:t>
                  </w:r>
                  <w:r w:rsidRPr="007B5EA7">
                    <w:rPr>
                      <w:rFonts w:ascii="Times New Roman" w:hAnsi="Times New Roman"/>
                      <w:sz w:val="24"/>
                      <w:szCs w:val="24"/>
                    </w:rPr>
                    <w:t xml:space="preserve"> zemesgrāmatā - Likumprojekta 22.panta, 23.panta un 25.panta paredzētajos gadījumos. </w:t>
                  </w:r>
                </w:p>
                <w:p w:rsidR="00F55D40" w:rsidRPr="00260BD9" w:rsidP="00655A32" w14:paraId="096C2B6B" w14:textId="77777777">
                  <w:pPr>
                    <w:spacing w:after="0" w:line="240" w:lineRule="auto"/>
                    <w:ind w:firstLine="395"/>
                    <w:jc w:val="both"/>
                    <w:rPr>
                      <w:rFonts w:ascii="Times New Roman" w:hAnsi="Times New Roman" w:cs="Times New Roman"/>
                      <w:sz w:val="24"/>
                      <w:szCs w:val="24"/>
                    </w:rPr>
                  </w:pPr>
                </w:p>
                <w:p w:rsidR="00F37282" w:rsidP="00F37282" w14:paraId="4153EBB5" w14:textId="041438C6">
                  <w:pPr>
                    <w:pStyle w:val="NormalWeb"/>
                    <w:shd w:val="clear" w:color="auto" w:fill="FFFFFF"/>
                    <w:spacing w:before="0" w:beforeAutospacing="0" w:after="0" w:afterAutospacing="0"/>
                    <w:jc w:val="both"/>
                    <w:rPr>
                      <w:rFonts w:eastAsiaTheme="minorHAnsi"/>
                      <w:lang w:eastAsia="en-US"/>
                    </w:rPr>
                  </w:pPr>
                  <w:r w:rsidRPr="00260BD9">
                    <w:t>Vienlaikus likumprojekts</w:t>
                  </w:r>
                  <w:r w:rsidRPr="00260BD9">
                    <w:rPr>
                      <w:b/>
                    </w:rPr>
                    <w:t xml:space="preserve"> „Grozījum</w:t>
                  </w:r>
                  <w:r w:rsidR="00DA10E5">
                    <w:rPr>
                      <w:b/>
                    </w:rPr>
                    <w:t>i</w:t>
                  </w:r>
                  <w:r w:rsidRPr="00260BD9">
                    <w:rPr>
                      <w:b/>
                    </w:rPr>
                    <w:t xml:space="preserve"> </w:t>
                  </w:r>
                  <w:bookmarkStart w:id="0" w:name="_GoBack"/>
                  <w:r w:rsidRPr="00260BD9">
                    <w:rPr>
                      <w:b/>
                    </w:rPr>
                    <w:t>Notari</w:t>
                  </w:r>
                  <w:bookmarkEnd w:id="0"/>
                  <w:r w:rsidRPr="00260BD9">
                    <w:rPr>
                      <w:b/>
                    </w:rPr>
                    <w:t>āta likumā”</w:t>
                  </w:r>
                  <w:r>
                    <w:rPr>
                      <w:b/>
                    </w:rPr>
                    <w:t>, kas tiek virzīts vienlaikus ar likumprojektu „Dzīvojamo telpu īres likums” un likumprojektu „Grozījumi Civilprocesa likumā”</w:t>
                  </w:r>
                  <w:r w:rsidRPr="00260BD9">
                    <w:rPr>
                      <w:b/>
                    </w:rPr>
                    <w:t xml:space="preserve">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r>
                    <w:fldChar w:fldCharType="begin"/>
                  </w:r>
                  <w:r>
                    <w:instrText xml:space="preserve"> HYPERLINK "https://likumi.lv/ta/id/50500-civilprocesa-likums" \t "_blank" </w:instrText>
                  </w:r>
                  <w:r>
                    <w:fldChar w:fldCharType="separate"/>
                  </w:r>
                  <w:r w:rsidRPr="00260BD9">
                    <w:t>Civilprocesa likumā</w:t>
                  </w:r>
                  <w:r>
                    <w:fldChar w:fldCharType="end"/>
                  </w:r>
                  <w:r w:rsidRPr="00260BD9">
                    <w:rPr>
                      <w:rFonts w:eastAsiaTheme="minorHAnsi"/>
                      <w:lang w:eastAsia="en-US"/>
                    </w:rPr>
                    <w:t> noteiktajā tiesas spriedumu izpildes kārtībā izpildāmi (nododami piespiedu izpildei) tostarp notariālā akta formā taisīti</w:t>
                  </w:r>
                  <w:r w:rsidR="00F155AE">
                    <w:rPr>
                      <w:rFonts w:eastAsiaTheme="minorHAnsi"/>
                      <w:lang w:eastAsia="en-US"/>
                    </w:rPr>
                    <w:t>e</w:t>
                  </w:r>
                  <w:r w:rsidRPr="00260BD9">
                    <w:rPr>
                      <w:rFonts w:eastAsiaTheme="minorHAnsi"/>
                      <w:lang w:eastAsia="en-US"/>
                    </w:rPr>
                    <w:t xml:space="preserve"> īres līgumi. </w:t>
                  </w:r>
                </w:p>
                <w:p w:rsidR="00F37282" w:rsidP="00F37282" w14:paraId="4B864689" w14:textId="77777777">
                  <w:pPr>
                    <w:pStyle w:val="NormalWeb"/>
                    <w:shd w:val="clear" w:color="auto" w:fill="FFFFFF"/>
                    <w:spacing w:before="0" w:beforeAutospacing="0" w:after="0" w:afterAutospacing="0"/>
                    <w:jc w:val="both"/>
                    <w:rPr>
                      <w:rFonts w:eastAsiaTheme="minorHAnsi"/>
                      <w:lang w:eastAsia="en-US"/>
                    </w:rPr>
                  </w:pPr>
                </w:p>
                <w:p w:rsidR="00F37282" w:rsidRPr="00260BD9" w:rsidP="00F37282" w14:paraId="794CD00E" w14:textId="77777777">
                  <w:pPr>
                    <w:pStyle w:val="NormalWeb"/>
                    <w:shd w:val="clear" w:color="auto" w:fill="FFFFFF"/>
                    <w:spacing w:before="0" w:beforeAutospacing="0" w:after="0" w:afterAutospacing="0"/>
                    <w:jc w:val="both"/>
                  </w:pPr>
                  <w:r w:rsidRPr="00260BD9">
                    <w:rPr>
                      <w:rFonts w:eastAsiaTheme="minorHAnsi"/>
                      <w:lang w:eastAsia="en-US"/>
                    </w:rPr>
                    <w:t xml:space="preserve">Attiecīgi arī gadījumos, ja īres līgumu būs apliecinājis zvērināts notārs, </w:t>
                  </w:r>
                  <w:r w:rsidRPr="00260BD9">
                    <w:t xml:space="preserve">saistību bezstrīdus piespiedu izpildi varēs attiecināt uz </w:t>
                  </w:r>
                  <w:r>
                    <w:t xml:space="preserve">šādiem </w:t>
                  </w:r>
                  <w:r w:rsidRPr="00260BD9">
                    <w:t xml:space="preserve"> gadījumiem:</w:t>
                  </w:r>
                </w:p>
                <w:p w:rsidR="00F37282" w:rsidRPr="00260BD9" w:rsidP="00F37282" w14:paraId="12D6A492" w14:textId="30B140D1">
                  <w:pPr>
                    <w:pStyle w:val="NormalWeb"/>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 xml:space="preserve">īrnieka pienākumu </w:t>
                  </w:r>
                  <w:r w:rsidR="008254E5">
                    <w:rPr>
                      <w:rFonts w:eastAsiaTheme="minorEastAsia"/>
                      <w:bCs/>
                      <w:kern w:val="24"/>
                    </w:rPr>
                    <w:t xml:space="preserve">īres līguma </w:t>
                  </w:r>
                  <w:r w:rsidRPr="00260BD9">
                    <w:rPr>
                      <w:rFonts w:eastAsiaTheme="minorEastAsia"/>
                      <w:bCs/>
                      <w:kern w:val="24"/>
                    </w:rPr>
                    <w:t>termiņa notecējuma dēļ atstāt īrēto dzīvojamo telpu;</w:t>
                  </w:r>
                </w:p>
                <w:p w:rsidR="00F37282" w:rsidRPr="00260BD9" w:rsidP="00F37282" w14:paraId="4F7435B4" w14:textId="77777777">
                  <w:pPr>
                    <w:pStyle w:val="NormalWeb"/>
                    <w:numPr>
                      <w:ilvl w:val="0"/>
                      <w:numId w:val="4"/>
                    </w:numPr>
                    <w:shd w:val="clear" w:color="auto" w:fill="FFFFFF"/>
                    <w:spacing w:before="0" w:beforeAutospacing="0" w:after="0" w:afterAutospacing="0"/>
                    <w:ind w:left="0" w:firstLine="395"/>
                    <w:jc w:val="both"/>
                  </w:pPr>
                  <w:r w:rsidRPr="00260BD9">
                    <w:t>par pienāku</w:t>
                  </w:r>
                  <w:r>
                    <w:t>mu īrniekam samaksāt īres maksu.</w:t>
                  </w:r>
                </w:p>
                <w:p w:rsidR="00F55D40" w:rsidRPr="00260BD9" w:rsidP="00655A32" w14:paraId="246F66D7" w14:textId="77777777">
                  <w:pPr>
                    <w:pStyle w:val="NormalWeb"/>
                    <w:shd w:val="clear" w:color="auto" w:fill="FFFFFF"/>
                    <w:spacing w:before="0" w:beforeAutospacing="0" w:after="0" w:afterAutospacing="0"/>
                    <w:ind w:firstLine="395"/>
                    <w:jc w:val="both"/>
                    <w:rPr>
                      <w:rFonts w:eastAsiaTheme="minorHAnsi"/>
                      <w:lang w:eastAsia="en-US"/>
                    </w:rPr>
                  </w:pPr>
                </w:p>
                <w:p w:rsidR="004550CE" w:rsidP="00655A32" w14:paraId="0A2EFF31" w14:textId="3C6B80F4">
                  <w:pPr>
                    <w:spacing w:after="0" w:line="240" w:lineRule="auto"/>
                    <w:ind w:firstLine="395"/>
                    <w:contextualSpacing/>
                    <w:jc w:val="both"/>
                    <w:rPr>
                      <w:rFonts w:ascii="Times New Roman" w:hAnsi="Times New Roman" w:cs="Times New Roman"/>
                      <w:sz w:val="24"/>
                      <w:szCs w:val="24"/>
                    </w:rPr>
                  </w:pPr>
                  <w:r w:rsidRPr="00260BD9">
                    <w:rPr>
                      <w:rFonts w:ascii="Times New Roman" w:hAnsi="Times New Roman" w:eastAsiaTheme="minorEastAsia" w:cs="Times New Roman"/>
                      <w:b/>
                      <w:bCs/>
                      <w:kern w:val="24"/>
                      <w:sz w:val="24"/>
                      <w:szCs w:val="24"/>
                    </w:rPr>
                    <w:t xml:space="preserve">Īres līguma termiņš un tā </w:t>
                  </w:r>
                  <w:r w:rsidR="00E24C15">
                    <w:rPr>
                      <w:rFonts w:ascii="Times New Roman" w:hAnsi="Times New Roman" w:eastAsiaTheme="minorEastAsia" w:cs="Times New Roman"/>
                      <w:b/>
                      <w:bCs/>
                      <w:kern w:val="24"/>
                      <w:sz w:val="24"/>
                      <w:szCs w:val="24"/>
                    </w:rPr>
                    <w:t>grozīšana</w:t>
                  </w:r>
                </w:p>
                <w:p w:rsidR="00F55D40" w:rsidP="00655A32" w14:paraId="60C90CE9" w14:textId="71C3A1BD">
                  <w:pPr>
                    <w:spacing w:after="0" w:line="240" w:lineRule="auto"/>
                    <w:ind w:firstLine="395"/>
                    <w:contextualSpacing/>
                    <w:jc w:val="both"/>
                    <w:rPr>
                      <w:rFonts w:ascii="Times New Roman" w:hAnsi="Times New Roman" w:eastAsiaTheme="minorEastAsia" w:cs="Times New Roman"/>
                      <w:sz w:val="24"/>
                      <w:szCs w:val="24"/>
                      <w:lang w:eastAsia="lv-LV"/>
                    </w:rPr>
                  </w:pPr>
                  <w:r w:rsidRPr="00260BD9">
                    <w:rPr>
                      <w:rFonts w:ascii="Times New Roman" w:hAnsi="Times New Roman" w:cs="Times New Roman"/>
                      <w:sz w:val="24"/>
                      <w:szCs w:val="24"/>
                    </w:rPr>
                    <w:t xml:space="preserve">Likumprojekts paredzēs, ka turpmāk īres līgumi tiks slēgti tikai  uz noteiktu laiku, līguma termiņu nosakot līgumā. Īres līguma termiņu nevarēs </w:t>
                  </w:r>
                  <w:r w:rsidR="00E24C15">
                    <w:rPr>
                      <w:rFonts w:ascii="Times New Roman" w:hAnsi="Times New Roman" w:cs="Times New Roman"/>
                      <w:sz w:val="24"/>
                      <w:szCs w:val="24"/>
                    </w:rPr>
                    <w:t xml:space="preserve">grozīt (t.sk. arī </w:t>
                  </w:r>
                  <w:r w:rsidRPr="00260BD9">
                    <w:rPr>
                      <w:rFonts w:ascii="Times New Roman" w:hAnsi="Times New Roman" w:cs="Times New Roman"/>
                      <w:sz w:val="24"/>
                      <w:szCs w:val="24"/>
                    </w:rPr>
                    <w:t>pagarināt</w:t>
                  </w:r>
                  <w:r w:rsidR="00E24C15">
                    <w:rPr>
                      <w:rFonts w:ascii="Times New Roman" w:hAnsi="Times New Roman" w:cs="Times New Roman"/>
                      <w:sz w:val="24"/>
                      <w:szCs w:val="24"/>
                    </w:rPr>
                    <w:t>)</w:t>
                  </w:r>
                  <w:r w:rsidRPr="00260BD9">
                    <w:rPr>
                      <w:rFonts w:ascii="Times New Roman" w:hAnsi="Times New Roman" w:cs="Times New Roman"/>
                      <w:sz w:val="24"/>
                      <w:szCs w:val="24"/>
                    </w:rPr>
                    <w:t xml:space="preserve"> un termiņam izbeidzoties, īrnieka pienākums būs atbrīvot dzīvojamo telpu. Īrnieka</w:t>
                  </w:r>
                  <w:r w:rsidR="00604579">
                    <w:rPr>
                      <w:rFonts w:ascii="Times New Roman" w:hAnsi="Times New Roman" w:cs="Times New Roman"/>
                      <w:sz w:val="24"/>
                      <w:szCs w:val="24"/>
                    </w:rPr>
                    <w:t>m nebūs pienākums</w:t>
                  </w:r>
                  <w:r w:rsidRPr="00260BD9">
                    <w:rPr>
                      <w:rFonts w:ascii="Times New Roman" w:hAnsi="Times New Roman" w:cs="Times New Roman"/>
                      <w:sz w:val="24"/>
                      <w:szCs w:val="24"/>
                    </w:rPr>
                    <w:t xml:space="preserve"> atbrīvot īrēto dzīvojamo telpu, ja īrnieks un izīrētājs </w:t>
                  </w:r>
                  <w:r w:rsidR="00604579">
                    <w:rPr>
                      <w:rFonts w:ascii="Times New Roman" w:hAnsi="Times New Roman" w:cs="Times New Roman"/>
                      <w:sz w:val="24"/>
                      <w:szCs w:val="24"/>
                    </w:rPr>
                    <w:t>būs noslēguši</w:t>
                  </w:r>
                  <w:r w:rsidRPr="00260BD9">
                    <w:rPr>
                      <w:rFonts w:ascii="Times New Roman" w:hAnsi="Times New Roman" w:cs="Times New Roman"/>
                      <w:sz w:val="24"/>
                      <w:szCs w:val="24"/>
                    </w:rPr>
                    <w:t xml:space="preserve"> jaunu īres līgumu.</w:t>
                  </w:r>
                  <w:r w:rsidRPr="00260BD9">
                    <w:rPr>
                      <w:rFonts w:ascii="Times New Roman" w:hAnsi="Times New Roman" w:eastAsiaTheme="minorEastAsia" w:cs="Times New Roman"/>
                      <w:sz w:val="24"/>
                      <w:szCs w:val="24"/>
                      <w:lang w:eastAsia="lv-LV"/>
                    </w:rPr>
                    <w:t xml:space="preserve"> </w:t>
                  </w:r>
                </w:p>
                <w:p w:rsidR="00ED0DE8" w:rsidRPr="00FD4F63" w:rsidP="00655A32" w14:paraId="261402DD" w14:textId="2FB60EF9">
                  <w:pPr>
                    <w:spacing w:after="0" w:line="240" w:lineRule="auto"/>
                    <w:ind w:firstLine="395"/>
                    <w:contextualSpacing/>
                    <w:jc w:val="both"/>
                    <w:rPr>
                      <w:rFonts w:ascii="Times New Roman" w:hAnsi="Times New Roman" w:eastAsiaTheme="minorEastAsia" w:cs="Times New Roman"/>
                      <w:sz w:val="24"/>
                      <w:szCs w:val="24"/>
                      <w:lang w:eastAsia="lv-LV"/>
                    </w:rPr>
                  </w:pPr>
                  <w:r>
                    <w:rPr>
                      <w:rFonts w:ascii="Times New Roman" w:hAnsi="Times New Roman" w:eastAsiaTheme="minorEastAsia" w:cs="Times New Roman"/>
                      <w:sz w:val="24"/>
                      <w:szCs w:val="24"/>
                      <w:lang w:eastAsia="lv-LV"/>
                    </w:rPr>
                    <w:t xml:space="preserve">Aizliegums grozīt </w:t>
                  </w:r>
                  <w:r w:rsidRPr="00FD4F63">
                    <w:rPr>
                      <w:rFonts w:ascii="Times New Roman" w:hAnsi="Times New Roman" w:eastAsiaTheme="minorEastAsia" w:cs="Times New Roman"/>
                      <w:sz w:val="24"/>
                      <w:szCs w:val="24"/>
                      <w:lang w:eastAsia="lv-LV"/>
                    </w:rPr>
                    <w:t xml:space="preserve">īres </w:t>
                  </w:r>
                  <w:r w:rsidRPr="00FD4F63">
                    <w:rPr>
                      <w:rFonts w:ascii="Times New Roman" w:hAnsi="Times New Roman" w:cs="Times New Roman"/>
                      <w:sz w:val="24"/>
                      <w:szCs w:val="24"/>
                    </w:rPr>
                    <w:t>līguma termiņu (t.sk. arī pagarināt)</w:t>
                  </w:r>
                  <w:r w:rsidRPr="00FD4F63">
                    <w:rPr>
                      <w:rFonts w:ascii="Times New Roman" w:hAnsi="Times New Roman" w:eastAsiaTheme="minorEastAsia" w:cs="Times New Roman"/>
                      <w:sz w:val="24"/>
                      <w:szCs w:val="24"/>
                      <w:lang w:eastAsia="lv-LV"/>
                    </w:rPr>
                    <w:t xml:space="preserve"> ir saistāms ar Civilprocesa likuma </w:t>
                  </w:r>
                  <w:r w:rsidRPr="00FD4F63">
                    <w:rPr>
                      <w:rFonts w:ascii="Times New Roman" w:hAnsi="Times New Roman" w:eastAsiaTheme="minorEastAsia" w:cs="Times New Roman"/>
                      <w:sz w:val="24"/>
                      <w:szCs w:val="24"/>
                      <w:lang w:eastAsia="lv-LV"/>
                    </w:rPr>
                    <w:t>4</w:t>
                  </w:r>
                  <w:r w:rsidRPr="00FD4F63">
                    <w:rPr>
                      <w:rFonts w:ascii="Times New Roman" w:hAnsi="Times New Roman" w:eastAsiaTheme="minorEastAsia" w:cs="Times New Roman"/>
                      <w:sz w:val="24"/>
                      <w:szCs w:val="24"/>
                      <w:lang w:eastAsia="lv-LV"/>
                    </w:rPr>
                    <w:t>00.panta pirmās daļas 3.pun</w:t>
                  </w:r>
                  <w:r w:rsidR="00001867">
                    <w:rPr>
                      <w:rFonts w:ascii="Times New Roman" w:hAnsi="Times New Roman" w:eastAsiaTheme="minorEastAsia" w:cs="Times New Roman"/>
                      <w:sz w:val="24"/>
                      <w:szCs w:val="24"/>
                      <w:lang w:eastAsia="lv-LV"/>
                    </w:rPr>
                    <w:t>k</w:t>
                  </w:r>
                  <w:r w:rsidRPr="00FD4F63">
                    <w:rPr>
                      <w:rFonts w:ascii="Times New Roman" w:hAnsi="Times New Roman" w:eastAsiaTheme="minorEastAsia" w:cs="Times New Roman"/>
                      <w:sz w:val="24"/>
                      <w:szCs w:val="24"/>
                      <w:lang w:eastAsia="lv-LV"/>
                    </w:rPr>
                    <w:t>tā ietverto</w:t>
                  </w:r>
                  <w:r w:rsidRPr="00FD4F63">
                    <w:rPr>
                      <w:rFonts w:ascii="Times New Roman" w:hAnsi="Times New Roman" w:eastAsiaTheme="minorEastAsia" w:cs="Times New Roman"/>
                      <w:sz w:val="24"/>
                      <w:szCs w:val="24"/>
                      <w:lang w:eastAsia="lv-LV"/>
                    </w:rPr>
                    <w:t xml:space="preserve"> noteikumu, ka</w:t>
                  </w:r>
                  <w:r w:rsidRPr="00FD4F63">
                    <w:rPr>
                      <w:rFonts w:ascii="Times New Roman" w:hAnsi="Times New Roman" w:eastAsiaTheme="minorEastAsia" w:cs="Times New Roman"/>
                      <w:sz w:val="24"/>
                      <w:szCs w:val="24"/>
                      <w:lang w:eastAsia="lv-LV"/>
                    </w:rPr>
                    <w:t xml:space="preserve"> </w:t>
                  </w:r>
                  <w:r w:rsidRPr="00FD4F63">
                    <w:rPr>
                      <w:rFonts w:ascii="Times New Roman" w:hAnsi="Times New Roman" w:cs="Times New Roman"/>
                      <w:sz w:val="24"/>
                      <w:szCs w:val="24"/>
                    </w:rPr>
                    <w:t>s</w:t>
                  </w:r>
                  <w:r w:rsidRPr="00FD4F63">
                    <w:rPr>
                      <w:rFonts w:ascii="Times New Roman" w:hAnsi="Times New Roman" w:cs="Times New Roman"/>
                      <w:sz w:val="24"/>
                      <w:szCs w:val="24"/>
                    </w:rPr>
                    <w:t>aistību bezstrīdus piespiedu izpildīšana pieļaujama</w:t>
                  </w:r>
                  <w:r w:rsidRPr="00FD4F63">
                    <w:rPr>
                      <w:rFonts w:ascii="Times New Roman" w:hAnsi="Times New Roman" w:cs="Times New Roman"/>
                      <w:sz w:val="24"/>
                      <w:szCs w:val="24"/>
                    </w:rPr>
                    <w:t xml:space="preserve"> par zemesgrāmatā ierakstītiem terminētiem īpašuma nomas vai īres līgumiem, kas paredz nomnieka vai īrnieka pienākumu</w:t>
                  </w:r>
                  <w:r w:rsidR="00A55E64">
                    <w:rPr>
                      <w:rFonts w:ascii="Times New Roman" w:hAnsi="Times New Roman" w:cs="Times New Roman"/>
                      <w:sz w:val="24"/>
                      <w:szCs w:val="24"/>
                    </w:rPr>
                    <w:t xml:space="preserve"> līguma</w:t>
                  </w:r>
                  <w:r w:rsidRPr="00FD4F63">
                    <w:rPr>
                      <w:rFonts w:ascii="Times New Roman" w:hAnsi="Times New Roman" w:cs="Times New Roman"/>
                      <w:sz w:val="24"/>
                      <w:szCs w:val="24"/>
                    </w:rPr>
                    <w:t xml:space="preserve"> termiņa notecējuma dēļ atstāt vai nodot nomāto vai īrēto īpašumu.</w:t>
                  </w:r>
                </w:p>
                <w:p w:rsidR="00F55D40" w:rsidRPr="00260BD9" w:rsidP="00655A32" w14:paraId="1C013970" w14:textId="512F666E">
                  <w:pPr>
                    <w:spacing w:after="0" w:line="240" w:lineRule="auto"/>
                    <w:ind w:firstLine="395"/>
                    <w:contextualSpacing/>
                    <w:jc w:val="both"/>
                    <w:rPr>
                      <w:rFonts w:ascii="Times New Roman" w:hAnsi="Times New Roman" w:cs="Times New Roman"/>
                      <w:sz w:val="24"/>
                      <w:szCs w:val="24"/>
                    </w:rPr>
                  </w:pPr>
                  <w:r>
                    <w:rPr>
                      <w:rFonts w:ascii="Times New Roman" w:hAnsi="Times New Roman" w:eastAsiaTheme="minorEastAsia" w:cs="Times New Roman"/>
                      <w:sz w:val="24"/>
                      <w:szCs w:val="24"/>
                      <w:lang w:eastAsia="lv-LV"/>
                    </w:rPr>
                    <w:t>Līdz likumprojekta</w:t>
                  </w:r>
                  <w:r w:rsidRPr="00260BD9">
                    <w:rPr>
                      <w:rFonts w:ascii="Times New Roman" w:hAnsi="Times New Roman" w:eastAsiaTheme="minorEastAsia" w:cs="Times New Roman"/>
                      <w:sz w:val="24"/>
                      <w:szCs w:val="24"/>
                      <w:lang w:eastAsia="lv-LV"/>
                    </w:rPr>
                    <w:t xml:space="preserve"> spēkā stāšanās brīdim noslēgtie līgumi saglabās spēku </w:t>
                  </w:r>
                  <w:r w:rsidR="006047B0">
                    <w:rPr>
                      <w:rFonts w:ascii="Times New Roman" w:hAnsi="Times New Roman" w:eastAsiaTheme="minorEastAsia" w:cs="Times New Roman"/>
                      <w:sz w:val="24"/>
                      <w:szCs w:val="24"/>
                      <w:lang w:eastAsia="lv-LV"/>
                    </w:rPr>
                    <w:t>līdz</w:t>
                  </w:r>
                  <w:r w:rsidRPr="00260BD9">
                    <w:rPr>
                      <w:rFonts w:ascii="Times New Roman" w:hAnsi="Times New Roman" w:eastAsiaTheme="minorEastAsia" w:cs="Times New Roman"/>
                      <w:sz w:val="24"/>
                      <w:szCs w:val="24"/>
                      <w:lang w:eastAsia="lv-LV"/>
                    </w:rPr>
                    <w:t xml:space="preserve"> līgumā noteiktā termiņa beigām. Spēkā paliks arī iepriekš noslēgtie beztermiņa īres līgumi. </w:t>
                  </w:r>
                  <w:r>
                    <w:rPr>
                      <w:rFonts w:ascii="Times New Roman" w:hAnsi="Times New Roman" w:eastAsiaTheme="minorEastAsia" w:cs="Times New Roman"/>
                      <w:sz w:val="24"/>
                      <w:szCs w:val="24"/>
                      <w:lang w:eastAsia="lv-LV"/>
                    </w:rPr>
                    <w:t>Ar likumprojekta spēkā stāšanos</w:t>
                  </w:r>
                  <w:r w:rsidRPr="00260BD9">
                    <w:rPr>
                      <w:rFonts w:ascii="Times New Roman" w:hAnsi="Times New Roman" w:eastAsiaTheme="minorEastAsia" w:cs="Times New Roman"/>
                      <w:sz w:val="24"/>
                      <w:szCs w:val="24"/>
                      <w:lang w:eastAsia="lv-LV"/>
                    </w:rPr>
                    <w:t xml:space="preserve"> izīrētājs, gadījumā, ja īrnieks dzīvojamo telpu lietos, </w:t>
                  </w:r>
                  <w:r w:rsidRPr="00260BD9">
                    <w:rPr>
                      <w:rFonts w:ascii="Times New Roman" w:hAnsi="Times New Roman" w:cs="Times New Roman"/>
                      <w:sz w:val="24"/>
                      <w:szCs w:val="24"/>
                    </w:rPr>
                    <w:t>pamatojoties uz iepriekšējā izīrētāja noslēgto dzīvojam</w:t>
                  </w:r>
                  <w:r w:rsidR="003D4240">
                    <w:rPr>
                      <w:rFonts w:ascii="Times New Roman" w:hAnsi="Times New Roman" w:cs="Times New Roman"/>
                      <w:sz w:val="24"/>
                      <w:szCs w:val="24"/>
                    </w:rPr>
                    <w:t>ās telpas īres līgumu,</w:t>
                  </w:r>
                  <w:r w:rsidRPr="00260BD9">
                    <w:rPr>
                      <w:rFonts w:ascii="Times New Roman" w:hAnsi="Times New Roman" w:cs="Times New Roman"/>
                      <w:sz w:val="24"/>
                      <w:szCs w:val="24"/>
                    </w:rPr>
                    <w:t xml:space="preserve">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ja īres līgumu būs slēdzis nevis izīrētājs, bet iepriekšējais izīrētājs un pašreizējam izīrētājam īres līgums ir sa</w:t>
                  </w:r>
                  <w:r w:rsidR="00CD4AB9">
                    <w:rPr>
                      <w:rFonts w:ascii="Times New Roman" w:hAnsi="Times New Roman" w:cs="Times New Roman"/>
                      <w:sz w:val="24"/>
                      <w:szCs w:val="24"/>
                    </w:rPr>
                    <w:t xml:space="preserve">istošs pamatojoties uz  likuma </w:t>
                  </w:r>
                  <w:r w:rsidRPr="00260BD9" w:rsidR="00CD4AB9">
                    <w:rPr>
                      <w:rFonts w:ascii="Times New Roman" w:eastAsia="Times New Roman" w:hAnsi="Times New Roman" w:cs="Times New Roman"/>
                      <w:sz w:val="24"/>
                      <w:szCs w:val="24"/>
                      <w:lang w:eastAsia="lv-LV"/>
                    </w:rPr>
                    <w:t>„</w:t>
                  </w:r>
                  <w:r w:rsidRPr="00260BD9">
                    <w:rPr>
                      <w:rFonts w:ascii="Times New Roman" w:hAnsi="Times New Roman" w:cs="Times New Roman"/>
                      <w:sz w:val="24"/>
                      <w:szCs w:val="24"/>
                    </w:rPr>
                    <w:t xml:space="preserve">Par dzīvojamo telpu īri” 8.panta pamata, t.i. īres līgums nav bijis abu pušu brīva izvēle, izīrētājs varēs prasīt iepriekš noslēgtos beztermiņa līgumus noslēgt uz noteiktu termiņu, kas nepārsniedz 10 gadus. </w:t>
                  </w:r>
                  <w:r w:rsidR="00F939B7">
                    <w:rPr>
                      <w:rFonts w:ascii="Times New Roman" w:hAnsi="Times New Roman" w:cs="Times New Roman"/>
                      <w:sz w:val="24"/>
                      <w:szCs w:val="24"/>
                    </w:rPr>
                    <w:t>Š</w:t>
                  </w:r>
                  <w:r w:rsidR="002C3452">
                    <w:rPr>
                      <w:rFonts w:ascii="Times New Roman" w:hAnsi="Times New Roman" w:cs="Times New Roman"/>
                      <w:sz w:val="24"/>
                      <w:szCs w:val="24"/>
                    </w:rPr>
                    <w:t>āda</w:t>
                  </w:r>
                  <w:r w:rsidR="00F939B7">
                    <w:rPr>
                      <w:rFonts w:ascii="Times New Roman" w:hAnsi="Times New Roman" w:cs="Times New Roman"/>
                      <w:sz w:val="24"/>
                      <w:szCs w:val="24"/>
                    </w:rPr>
                    <w:t xml:space="preserve"> noteikuma mērķis i</w:t>
                  </w:r>
                  <w:r w:rsidR="00CD4AB9">
                    <w:rPr>
                      <w:rFonts w:ascii="Times New Roman" w:hAnsi="Times New Roman" w:cs="Times New Roman"/>
                      <w:sz w:val="24"/>
                      <w:szCs w:val="24"/>
                    </w:rPr>
                    <w:t>r radīt iespēju pārskatāmā laika</w:t>
                  </w:r>
                  <w:r w:rsidR="00F939B7">
                    <w:rPr>
                      <w:rFonts w:ascii="Times New Roman" w:hAnsi="Times New Roman" w:cs="Times New Roman"/>
                      <w:sz w:val="24"/>
                      <w:szCs w:val="24"/>
                    </w:rPr>
                    <w:t xml:space="preserve"> periodā izbeigt </w:t>
                  </w:r>
                  <w:r w:rsidR="002C3452">
                    <w:rPr>
                      <w:rFonts w:ascii="Times New Roman" w:hAnsi="Times New Roman" w:cs="Times New Roman"/>
                      <w:sz w:val="24"/>
                      <w:szCs w:val="24"/>
                    </w:rPr>
                    <w:t>īres tiesiskās attiecības, kuras ir iz</w:t>
                  </w:r>
                  <w:r w:rsidR="00CD4AB9">
                    <w:rPr>
                      <w:rFonts w:ascii="Times New Roman" w:hAnsi="Times New Roman" w:cs="Times New Roman"/>
                      <w:sz w:val="24"/>
                      <w:szCs w:val="24"/>
                    </w:rPr>
                    <w:t>veidojušā</w:t>
                  </w:r>
                  <w:r w:rsidR="002C3452">
                    <w:rPr>
                      <w:rFonts w:ascii="Times New Roman" w:hAnsi="Times New Roman" w:cs="Times New Roman"/>
                      <w:sz w:val="24"/>
                      <w:szCs w:val="24"/>
                    </w:rPr>
                    <w:t>s piespiedu kārtā. Tajā pašā laikā 10 gadi ir pietiekams laika periods, lai īrnieks varētu sev atrast citu mājokli.</w:t>
                  </w:r>
                </w:p>
                <w:p w:rsidR="00F55D40" w:rsidRPr="00260BD9" w:rsidP="00655A32" w14:paraId="76053BA6" w14:textId="77777777">
                  <w:pPr>
                    <w:spacing w:after="0" w:line="240" w:lineRule="auto"/>
                    <w:ind w:firstLine="395"/>
                    <w:jc w:val="both"/>
                    <w:rPr>
                      <w:rFonts w:ascii="Times New Roman" w:hAnsi="Times New Roman" w:eastAsiaTheme="minorEastAsia" w:cs="Times New Roman"/>
                      <w:sz w:val="24"/>
                      <w:szCs w:val="24"/>
                      <w:lang w:eastAsia="lv-LV"/>
                    </w:rPr>
                  </w:pPr>
                </w:p>
                <w:p w:rsidR="004550CE" w:rsidP="00655A32" w14:paraId="5FB72E1B" w14:textId="3974B3A2">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b/>
                      <w:bCs/>
                      <w:kern w:val="24"/>
                      <w:sz w:val="24"/>
                      <w:szCs w:val="24"/>
                    </w:rPr>
                    <w:t>Īrnieka ģimenes locekļu tiesības</w:t>
                  </w:r>
                  <w:r w:rsidRPr="00260BD9">
                    <w:rPr>
                      <w:rFonts w:ascii="Times New Roman" w:hAnsi="Times New Roman" w:eastAsiaTheme="minorEastAsia"/>
                      <w:sz w:val="24"/>
                      <w:szCs w:val="24"/>
                      <w:lang w:eastAsia="lv-LV"/>
                    </w:rPr>
                    <w:t xml:space="preserve"> </w:t>
                  </w:r>
                </w:p>
                <w:p w:rsidR="00F55D40" w:rsidRPr="00260BD9" w:rsidP="00655A32" w14:paraId="41CE57D3" w14:textId="1170B2CE">
                  <w:pPr>
                    <w:pStyle w:val="ListParagraph"/>
                    <w:ind w:left="0" w:firstLine="395"/>
                    <w:jc w:val="both"/>
                    <w:rPr>
                      <w:rFonts w:ascii="Times New Roman" w:hAnsi="Times New Roman"/>
                      <w:sz w:val="24"/>
                      <w:szCs w:val="24"/>
                    </w:rPr>
                  </w:pPr>
                  <w:r w:rsidRPr="00260BD9">
                    <w:rPr>
                      <w:rFonts w:ascii="Times New Roman" w:hAnsi="Times New Roman" w:eastAsiaTheme="minorEastAsia"/>
                      <w:sz w:val="24"/>
                      <w:szCs w:val="24"/>
                      <w:lang w:eastAsia="lv-LV"/>
                    </w:rPr>
                    <w:t xml:space="preserve">Par ģimenes locekļiem pēc likumprojekta spēkā stāšanas būs uzskatāmi </w:t>
                  </w:r>
                  <w:r w:rsidRPr="00260BD9">
                    <w:rPr>
                      <w:rFonts w:ascii="Times New Roman" w:hAnsi="Times New Roman"/>
                      <w:sz w:val="24"/>
                      <w:szCs w:val="24"/>
                    </w:rPr>
                    <w:t xml:space="preserve">laulātais un nepilngadīgie bērni, kā arī vecāki. Tātad turpmāk par ģimenes locekļiem vairs netiks uzskatīti darbnespējīgie brāļi un māsas, kā arī pilngadīgie bērni, kurus īrnieks varēs iemitināt kā citas personas. </w:t>
                  </w:r>
                </w:p>
                <w:p w:rsidR="00F55D40" w:rsidRPr="00640FB7" w:rsidP="00655A32" w14:paraId="240C11B2" w14:textId="1B94B0B1">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Īrnieka ģimenes locekļi un dzīvojamā telpā iemitinātās citas personas patstāvīgas tiesības</w:t>
                  </w:r>
                  <w:r w:rsidR="00CD4AB9">
                    <w:rPr>
                      <w:rFonts w:ascii="Times New Roman" w:hAnsi="Times New Roman" w:cs="Times New Roman"/>
                      <w:sz w:val="24"/>
                      <w:szCs w:val="24"/>
                    </w:rPr>
                    <w:t xml:space="preserve"> uz</w:t>
                  </w:r>
                  <w:r w:rsidRPr="00260BD9">
                    <w:rPr>
                      <w:rFonts w:ascii="Times New Roman" w:hAnsi="Times New Roman" w:cs="Times New Roman"/>
                      <w:sz w:val="24"/>
                      <w:szCs w:val="24"/>
                    </w:rPr>
                    <w:t xml:space="preserve"> izīrētās dzīvojamās telpas lietošanu neiegūs. Tāpat īrnieka ģimenes locekļi nebūs solidāri atbildīgi par dzīvojamās telpas īres </w:t>
                  </w:r>
                  <w:r w:rsidRPr="00260BD9">
                    <w:rPr>
                      <w:rFonts w:ascii="Times New Roman" w:hAnsi="Times New Roman" w:cs="Times New Roman"/>
                      <w:sz w:val="24"/>
                      <w:szCs w:val="24"/>
                    </w:rPr>
                    <w:t xml:space="preserve">līguma saistībām.  </w:t>
                  </w:r>
                  <w:r w:rsidR="001D636B">
                    <w:rPr>
                      <w:rFonts w:ascii="Times New Roman" w:hAnsi="Times New Roman" w:cs="Times New Roman"/>
                      <w:sz w:val="24"/>
                      <w:szCs w:val="24"/>
                    </w:rPr>
                    <w:t xml:space="preserve">Ja izīrētājs vēlēsies, </w:t>
                  </w:r>
                  <w:r w:rsidRPr="001D636B" w:rsidR="001D636B">
                    <w:rPr>
                      <w:rFonts w:ascii="Times New Roman" w:hAnsi="Times New Roman" w:cs="Times New Roman"/>
                      <w:sz w:val="24"/>
                      <w:szCs w:val="24"/>
                    </w:rPr>
                    <w:t xml:space="preserve">lai arī turpmāk visi iemitinātie būtu solidāri atbildīgi par īres līguma saistībām, atbilstoši 6.panta otrajai daļai, </w:t>
                  </w:r>
                  <w:r w:rsidRPr="001D636B" w:rsidR="001D636B">
                    <w:rPr>
                      <w:rFonts w:ascii="Times New Roman" w:hAnsi="Times New Roman"/>
                      <w:sz w:val="24"/>
                      <w:szCs w:val="24"/>
                    </w:rPr>
                    <w:t>Īres līgumu vienlaikus var slēgt ar vairākiem īrniekiem, nododot dzīvojamo telpu to nedalītā lietošanā.</w:t>
                  </w:r>
                  <w:r w:rsidR="00640FB7">
                    <w:rPr>
                      <w:rFonts w:ascii="Times New Roman" w:hAnsi="Times New Roman"/>
                      <w:sz w:val="24"/>
                      <w:szCs w:val="24"/>
                    </w:rPr>
                    <w:t xml:space="preserve"> Šādā gadījumā būs piemērojams </w:t>
                  </w:r>
                  <w:r w:rsidRPr="00640FB7" w:rsidR="00640FB7">
                    <w:rPr>
                      <w:rFonts w:ascii="Times New Roman" w:hAnsi="Times New Roman" w:cs="Times New Roman"/>
                      <w:sz w:val="24"/>
                      <w:szCs w:val="24"/>
                    </w:rPr>
                    <w:t xml:space="preserve">Civillikuma </w:t>
                  </w:r>
                  <w:r w:rsidRPr="00640FB7" w:rsidR="00640FB7">
                    <w:rPr>
                      <w:rFonts w:ascii="Times New Roman" w:hAnsi="Times New Roman" w:cs="Times New Roman"/>
                      <w:bCs/>
                      <w:sz w:val="24"/>
                      <w:szCs w:val="24"/>
                    </w:rPr>
                    <w:t xml:space="preserve">1674.pants, kas nosaka,  ka </w:t>
                  </w:r>
                  <w:r w:rsidRPr="00640FB7" w:rsidR="00640FB7">
                    <w:rPr>
                      <w:rFonts w:ascii="Times New Roman" w:hAnsi="Times New Roman" w:cs="Times New Roman"/>
                      <w:sz w:val="24"/>
                      <w:szCs w:val="24"/>
                    </w:rPr>
                    <w:t>pēc likuma solidāra saistība nodibinās, kad izpildījuma priekšmets ir nedalāms, un proti, kad tas ir vai nu kāda darbība, vai bezdarbība, tāpat arī kad kāda lieta vairākām personām kopīgi uzticēta glabājumā, patapināta, izīrēta vai ieķīlāta.</w:t>
                  </w:r>
                </w:p>
                <w:p w:rsidR="00F55D40" w:rsidP="00655A32" w14:paraId="7E0F9D8C" w14:textId="53A8E35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Izbeidzoties īrnieka tiesībām lietot dzīvojamo telpu, izbeidzas arī īrnieka ģimenes locekļu un dzīvojamā telpā iemitināto citu personu tiesības lietot dzīvojamo telpu. Izņēmums ir īrnieka ģimenes locekļu</w:t>
                  </w:r>
                  <w:r w:rsidR="004A3CA9">
                    <w:rPr>
                      <w:rFonts w:ascii="Times New Roman" w:hAnsi="Times New Roman" w:cs="Times New Roman"/>
                      <w:sz w:val="24"/>
                      <w:szCs w:val="24"/>
                    </w:rPr>
                    <w:t xml:space="preserve"> un citu iemitināto personu</w:t>
                  </w:r>
                  <w:r w:rsidRPr="00260BD9">
                    <w:rPr>
                      <w:rFonts w:ascii="Times New Roman" w:hAnsi="Times New Roman" w:cs="Times New Roman"/>
                      <w:sz w:val="24"/>
                      <w:szCs w:val="24"/>
                    </w:rPr>
                    <w:t xml:space="preserve"> tiesības īrnieka nāves gadījumā noslēgt jaunu īres līgumu, nemainot iepriekšējā īres līguma nosacījumus un beigu termiņu, tomēr ne uz ilgāku termiņu kā 10 gadi no īres līguma noslēgšanas, ko noslēdzis mirušais īrnieks. </w:t>
                  </w:r>
                  <w:r w:rsidR="002C3452">
                    <w:rPr>
                      <w:rFonts w:ascii="Times New Roman" w:hAnsi="Times New Roman" w:cs="Times New Roman"/>
                      <w:sz w:val="24"/>
                      <w:szCs w:val="24"/>
                    </w:rPr>
                    <w:t>Vienlaikus ir jāņem vērā, ka izīrētājs var noslēgt īres līgumu arī uz ilgāku laika posmu.</w:t>
                  </w:r>
                </w:p>
                <w:p w:rsidR="00F55D40" w:rsidRPr="00260BD9" w:rsidP="00655A32" w14:paraId="381BF36E" w14:textId="77777777">
                  <w:pPr>
                    <w:pStyle w:val="ListParagraph"/>
                    <w:ind w:left="0" w:firstLine="395"/>
                    <w:jc w:val="both"/>
                    <w:rPr>
                      <w:rFonts w:ascii="Times New Roman" w:hAnsi="Times New Roman" w:eastAsiaTheme="minorEastAsia"/>
                      <w:sz w:val="24"/>
                      <w:szCs w:val="24"/>
                      <w:lang w:eastAsia="lv-LV"/>
                    </w:rPr>
                  </w:pPr>
                </w:p>
                <w:p w:rsidR="004550CE" w:rsidP="00655A32" w14:paraId="2400206D" w14:textId="0808175B">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p>
                <w:p w:rsidR="00F55D40" w:rsidRPr="00260BD9" w:rsidP="00655A32" w14:paraId="23568846" w14:textId="33E8C480">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Likumprojekts paredz, ka dzīvojamo telpu nodod lietošanā par maksu, tās apmēru līguma pusēm nosakot naudā un ierakstot īres līgumā.</w:t>
                  </w:r>
                </w:p>
                <w:p w:rsidR="00F55D40" w:rsidRPr="00260BD9" w:rsidP="00655A32" w14:paraId="49B69994"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rsidR="00F55D40" w:rsidRPr="00260BD9" w:rsidP="00655A32" w14:paraId="7D2EACC9" w14:textId="77777777">
                  <w:pPr>
                    <w:pStyle w:val="ListParagraph"/>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rsidR="00F55D40" w:rsidRPr="00260BD9" w:rsidP="00655A32" w14:paraId="02A79C0D" w14:textId="77777777">
                  <w:pPr>
                    <w:pStyle w:val="ListParagraph"/>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kā atlīdzību par lietas lietošanu, neiekļaujot tajā citus ar dzīvojamās telpas lietošanu saistītos maksājumus un pakalpojumus</w:t>
                  </w:r>
                  <w:r>
                    <w:rPr>
                      <w:rStyle w:val="FootnoteReference"/>
                      <w:rFonts w:ascii="Times New Roman" w:hAnsi="Times New Roman"/>
                      <w:sz w:val="24"/>
                      <w:szCs w:val="24"/>
                    </w:rPr>
                    <w:footnoteReference w:id="7"/>
                  </w:r>
                  <w:r w:rsidRPr="00260BD9">
                    <w:rPr>
                      <w:rFonts w:ascii="Times New Roman" w:hAnsi="Times New Roman"/>
                      <w:sz w:val="24"/>
                      <w:szCs w:val="24"/>
                    </w:rPr>
                    <w:t xml:space="preserve">. </w:t>
                  </w:r>
                </w:p>
                <w:p w:rsidR="00F55D40" w:rsidRPr="00260BD9" w:rsidP="00655A32" w14:paraId="731A4A1A" w14:textId="61899A2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w:t>
                  </w:r>
                  <w:r w:rsidR="00B45FCA">
                    <w:rPr>
                      <w:rFonts w:ascii="Times New Roman" w:hAnsi="Times New Roman" w:cs="Times New Roman"/>
                      <w:sz w:val="24"/>
                      <w:szCs w:val="24"/>
                    </w:rPr>
                    <w:t>am, paaugstināšanas sasaiste ar</w:t>
                  </w:r>
                  <w:r w:rsidRPr="00260BD9">
                    <w:rPr>
                      <w:rFonts w:ascii="Times New Roman" w:hAnsi="Times New Roman" w:cs="Times New Roman"/>
                      <w:sz w:val="24"/>
                      <w:szCs w:val="24"/>
                    </w:rPr>
                    <w:t>,</w:t>
                  </w:r>
                  <w:r w:rsidR="00B45FCA">
                    <w:rPr>
                      <w:rFonts w:ascii="Times New Roman" w:hAnsi="Times New Roman" w:cs="Times New Roman"/>
                      <w:sz w:val="24"/>
                      <w:szCs w:val="24"/>
                    </w:rPr>
                    <w:t xml:space="preserve"> </w:t>
                  </w:r>
                  <w:r w:rsidRPr="00260BD9">
                    <w:rPr>
                      <w:rFonts w:ascii="Times New Roman" w:hAnsi="Times New Roman" w:cs="Times New Roman"/>
                      <w:sz w:val="24"/>
                      <w:szCs w:val="24"/>
                    </w:rPr>
                    <w:t>piemēram, gada vidējo inflāciju, tās sasaiste ar plānotajiem izdevumiem, periodiska īr</w:t>
                  </w:r>
                  <w:r w:rsidR="00B45FCA">
                    <w:rPr>
                      <w:rFonts w:ascii="Times New Roman" w:hAnsi="Times New Roman" w:cs="Times New Roman"/>
                      <w:sz w:val="24"/>
                      <w:szCs w:val="24"/>
                    </w:rPr>
                    <w:t>es maksas paaugstināšana, u.c. Ī</w:t>
                  </w:r>
                  <w:r w:rsidRPr="00260BD9">
                    <w:rPr>
                      <w:rFonts w:ascii="Times New Roman" w:hAnsi="Times New Roman" w:cs="Times New Roman"/>
                      <w:sz w:val="24"/>
                      <w:szCs w:val="24"/>
                    </w:rPr>
                    <w:t>res maksas paaugstināšanas principi būs jāparedz līgumā</w:t>
                  </w:r>
                  <w:r w:rsidRPr="00260BD9" w:rsidR="00655A32">
                    <w:rPr>
                      <w:rFonts w:ascii="Times New Roman" w:hAnsi="Times New Roman" w:cs="Times New Roman"/>
                      <w:sz w:val="24"/>
                      <w:szCs w:val="24"/>
                    </w:rPr>
                    <w:t>.</w:t>
                  </w:r>
                </w:p>
                <w:p w:rsidR="00F55D40" w:rsidRPr="00260BD9" w:rsidP="00655A32" w14:paraId="5299CE2B" w14:textId="5B66EA12">
                  <w:pPr>
                    <w:pStyle w:val="ListParagraph"/>
                    <w:ind w:left="0" w:firstLine="395"/>
                    <w:jc w:val="both"/>
                    <w:rPr>
                      <w:rFonts w:ascii="Times New Roman" w:hAnsi="Times New Roman"/>
                      <w:sz w:val="24"/>
                      <w:szCs w:val="24"/>
                    </w:rPr>
                  </w:pPr>
                  <w:r>
                    <w:rPr>
                      <w:rFonts w:ascii="Times New Roman" w:hAnsi="Times New Roman"/>
                      <w:sz w:val="24"/>
                      <w:szCs w:val="24"/>
                    </w:rPr>
                    <w:t>Valstij piederošas</w:t>
                  </w:r>
                  <w:r w:rsidRPr="00260BD9">
                    <w:rPr>
                      <w:rFonts w:ascii="Times New Roman" w:hAnsi="Times New Roman"/>
                      <w:sz w:val="24"/>
                      <w:szCs w:val="24"/>
                    </w:rPr>
                    <w:t xml:space="preserve"> vai pašvaldībai piederošas </w:t>
                  </w:r>
                  <w:r w:rsidRPr="00260BD9">
                    <w:rPr>
                      <w:rFonts w:ascii="Times New Roman" w:hAnsi="Times New Roman"/>
                      <w:bCs/>
                      <w:sz w:val="24"/>
                      <w:szCs w:val="24"/>
                    </w:rPr>
                    <w:t>vai tās nomātas dzīvojamās</w:t>
                  </w:r>
                  <w:r w:rsidRPr="00260BD9">
                    <w:rPr>
                      <w:rFonts w:ascii="Times New Roman" w:hAnsi="Times New Roman"/>
                      <w:b/>
                      <w:bCs/>
                      <w:sz w:val="24"/>
                      <w:szCs w:val="24"/>
                    </w:rPr>
                    <w:t xml:space="preserve"> </w:t>
                  </w:r>
                  <w:r>
                    <w:rPr>
                      <w:rFonts w:ascii="Times New Roman" w:hAnsi="Times New Roman"/>
                      <w:sz w:val="24"/>
                      <w:szCs w:val="24"/>
                    </w:rPr>
                    <w:t>telpas</w:t>
                  </w:r>
                  <w:r w:rsidRPr="00260BD9">
                    <w:rPr>
                      <w:rFonts w:ascii="Times New Roman" w:hAnsi="Times New Roman"/>
                      <w:sz w:val="24"/>
                      <w:szCs w:val="24"/>
                    </w:rPr>
                    <w:t xml:space="preserve">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w:t>
                  </w:r>
                  <w:r w:rsidR="00DC6E49">
                    <w:rPr>
                      <w:rFonts w:ascii="Times New Roman" w:hAnsi="Times New Roman"/>
                      <w:sz w:val="24"/>
                      <w:szCs w:val="24"/>
                    </w:rPr>
                    <w:t>k</w:t>
                  </w:r>
                  <w:r w:rsidR="00D52222">
                    <w:rPr>
                      <w:rFonts w:ascii="Times New Roman" w:hAnsi="Times New Roman"/>
                      <w:sz w:val="24"/>
                      <w:szCs w:val="24"/>
                    </w:rPr>
                    <w:t>opīgu</w:t>
                  </w:r>
                  <w:r w:rsidR="00DC6E49">
                    <w:rPr>
                      <w:rFonts w:ascii="Times New Roman" w:hAnsi="Times New Roman"/>
                      <w:sz w:val="24"/>
                      <w:szCs w:val="24"/>
                    </w:rPr>
                    <w:t xml:space="preserve"> </w:t>
                  </w:r>
                  <w:r w:rsidRPr="00260BD9">
                    <w:rPr>
                      <w:rFonts w:ascii="Times New Roman" w:hAnsi="Times New Roman"/>
                      <w:sz w:val="24"/>
                      <w:szCs w:val="24"/>
                    </w:rPr>
                    <w:t xml:space="preserve">elementu, </w:t>
                  </w:r>
                  <w:r w:rsidR="00D52222">
                    <w:rPr>
                      <w:rFonts w:ascii="Times New Roman" w:hAnsi="Times New Roman"/>
                      <w:sz w:val="24"/>
                      <w:szCs w:val="24"/>
                    </w:rPr>
                    <w:t xml:space="preserve">koplietošanas </w:t>
                  </w:r>
                  <w:r w:rsidRPr="00260BD9">
                    <w:rPr>
                      <w:rFonts w:ascii="Times New Roman" w:hAnsi="Times New Roman"/>
                      <w:sz w:val="24"/>
                      <w:szCs w:val="24"/>
                    </w:rPr>
                    <w:t>iekārtu vai inženierkomunikāciju nomaiņu, kuras rezultātā samazinās mājas uzturēšanas izmaksas vai pasākumiem.</w:t>
                  </w:r>
                </w:p>
                <w:p w:rsidR="00F55D40" w:rsidRPr="00260BD9" w:rsidP="00655A32" w14:paraId="718728CD" w14:textId="77777777">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rsidR="00F55D40" w:rsidRPr="00260BD9" w:rsidP="00655A32" w14:paraId="693530DD" w14:textId="17BC0110">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papildus īres maksai īrniekam </w:t>
                  </w:r>
                  <w:r w:rsidR="00E24C15">
                    <w:rPr>
                      <w:rFonts w:ascii="Times New Roman" w:hAnsi="Times New Roman" w:cs="Times New Roman"/>
                      <w:sz w:val="24"/>
                      <w:szCs w:val="24"/>
                    </w:rPr>
                    <w:t xml:space="preserve">proporcionāli īrētā dzīvokļa platībai </w:t>
                  </w:r>
                  <w:r w:rsidRPr="00260BD9">
                    <w:rPr>
                      <w:rFonts w:ascii="Times New Roman" w:hAnsi="Times New Roman" w:cs="Times New Roman"/>
                      <w:sz w:val="24"/>
                      <w:szCs w:val="24"/>
                    </w:rPr>
                    <w:t xml:space="preserve">būs jāsedz izīrētāja </w:t>
                  </w:r>
                  <w:r w:rsidR="00E24C15">
                    <w:rPr>
                      <w:rFonts w:ascii="Times New Roman" w:hAnsi="Times New Roman" w:cs="Times New Roman"/>
                      <w:sz w:val="24"/>
                      <w:szCs w:val="24"/>
                    </w:rPr>
                    <w:t xml:space="preserve">veiktie un </w:t>
                  </w:r>
                  <w:r w:rsidRPr="00260BD9">
                    <w:rPr>
                      <w:rFonts w:ascii="Times New Roman" w:hAnsi="Times New Roman" w:cs="Times New Roman"/>
                      <w:sz w:val="24"/>
                      <w:szCs w:val="24"/>
                    </w:rPr>
                    <w:t>plānotie obligātie pārvaldīšanas izdevum</w:t>
                  </w:r>
                  <w:r w:rsidR="00E24C15">
                    <w:rPr>
                      <w:rFonts w:ascii="Times New Roman" w:hAnsi="Times New Roman" w:cs="Times New Roman"/>
                      <w:sz w:val="24"/>
                      <w:szCs w:val="24"/>
                    </w:rPr>
                    <w:t>i</w:t>
                  </w:r>
                  <w:r w:rsidRPr="00260BD9">
                    <w:rPr>
                      <w:rFonts w:ascii="Times New Roman" w:hAnsi="Times New Roman" w:cs="Times New Roman"/>
                      <w:sz w:val="24"/>
                      <w:szCs w:val="24"/>
                    </w:rPr>
                    <w:t>, kā arī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rsidR="00F55D40" w:rsidRPr="00260BD9" w:rsidP="00655A32" w14:paraId="38A079CF" w14:textId="69A8CB81">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w:t>
                  </w:r>
                  <w:r w:rsidR="00C92350">
                    <w:rPr>
                      <w:rFonts w:ascii="Times New Roman" w:hAnsi="Times New Roman" w:cs="Times New Roman"/>
                      <w:sz w:val="24"/>
                      <w:szCs w:val="24"/>
                    </w:rPr>
                    <w:t>,</w:t>
                  </w:r>
                  <w:r w:rsidRPr="00260BD9">
                    <w:rPr>
                      <w:rFonts w:ascii="Times New Roman" w:hAnsi="Times New Roman" w:cs="Times New Roman"/>
                      <w:sz w:val="24"/>
                      <w:szCs w:val="24"/>
                    </w:rPr>
                    <w:t xml:space="preserve"> ja būs strīds par plānotajiem pārvaldīšanas izdevumiem, izīrētājam būs jāpierāda, ka lēmums veikt dzīvojamās mājas pārvaldīšanas darbības tiks realizēts, proti</w:t>
                  </w:r>
                  <w:r w:rsidR="00C92350">
                    <w:rPr>
                      <w:rFonts w:ascii="Times New Roman" w:hAnsi="Times New Roman" w:cs="Times New Roman"/>
                      <w:sz w:val="24"/>
                      <w:szCs w:val="24"/>
                    </w:rPr>
                    <w:t>,</w:t>
                  </w:r>
                  <w:r w:rsidRPr="00260BD9">
                    <w:rPr>
                      <w:rFonts w:ascii="Times New Roman" w:hAnsi="Times New Roman" w:cs="Times New Roman"/>
                      <w:sz w:val="24"/>
                      <w:szCs w:val="24"/>
                    </w:rPr>
                    <w:t xml:space="preserve"> izīrētāja rīcībā ir jābūt pietiekami detalizētai informācijai par iespējām veikt pārvaldīšanas darbības, piemēram, pārvaldīšanas darbu plāns nākamajam un turpmākajiem gadiem, kur norādīta uzturēšanas darbu veikšanas kārtība, tāme, kur norādītas </w:t>
                  </w:r>
                  <w:r w:rsidRPr="00260BD9" w:rsidR="00686FB1">
                    <w:rPr>
                      <w:rFonts w:ascii="Times New Roman" w:hAnsi="Times New Roman" w:cs="Times New Roman"/>
                      <w:sz w:val="24"/>
                      <w:szCs w:val="24"/>
                    </w:rPr>
                    <w:t xml:space="preserve">izmaksas </w:t>
                  </w:r>
                  <w:r w:rsidRPr="00260BD9">
                    <w:rPr>
                      <w:rFonts w:ascii="Times New Roman" w:hAnsi="Times New Roman" w:cs="Times New Roman"/>
                      <w:sz w:val="24"/>
                      <w:szCs w:val="24"/>
                    </w:rPr>
                    <w:t>uzturēšanas darbiem, plānotie ieņēmumi, kredītiestāžu apstiprināti dokumenti, kas apliecina, ka izīrētājam ir (vai tiks pi</w:t>
                  </w:r>
                  <w:r w:rsidR="00686FB1">
                    <w:rPr>
                      <w:rFonts w:ascii="Times New Roman" w:hAnsi="Times New Roman" w:cs="Times New Roman"/>
                      <w:sz w:val="24"/>
                      <w:szCs w:val="24"/>
                    </w:rPr>
                    <w:t>ešķirti) uzturēšanas darbu tāmē</w:t>
                  </w:r>
                  <w:r w:rsidRPr="00260BD9">
                    <w:rPr>
                      <w:rFonts w:ascii="Times New Roman" w:hAnsi="Times New Roman" w:cs="Times New Roman"/>
                      <w:sz w:val="24"/>
                      <w:szCs w:val="24"/>
                    </w:rPr>
                    <w:t xml:space="preserve"> norādītie nepieciešamie finanšu līdzekļi.</w:t>
                  </w:r>
                </w:p>
                <w:p w:rsidR="00096880" w:rsidP="00096880" w14:paraId="678B581C" w14:textId="77777777">
                  <w:pPr>
                    <w:pStyle w:val="tv213"/>
                    <w:spacing w:before="0" w:beforeAutospacing="0" w:after="0" w:afterAutospacing="0" w:line="293" w:lineRule="atLeast"/>
                    <w:jc w:val="both"/>
                    <w:rPr>
                      <w:bCs/>
                      <w:color w:val="000000" w:themeColor="text1"/>
                      <w:sz w:val="28"/>
                      <w:szCs w:val="28"/>
                      <w:shd w:val="clear" w:color="auto" w:fill="FFFFFF"/>
                    </w:rPr>
                  </w:pPr>
                </w:p>
                <w:p w:rsidR="00096880" w:rsidP="00096880" w14:paraId="47480A13" w14:textId="092CB7C7">
                  <w:pPr>
                    <w:pStyle w:val="tv213"/>
                    <w:spacing w:before="0" w:beforeAutospacing="0" w:after="0" w:afterAutospacing="0" w:line="293" w:lineRule="atLeast"/>
                    <w:jc w:val="both"/>
                    <w:rPr>
                      <w:b/>
                      <w:bCs/>
                      <w:color w:val="000000" w:themeColor="text1"/>
                      <w:shd w:val="clear" w:color="auto" w:fill="FFFFFF"/>
                    </w:rPr>
                  </w:pPr>
                  <w:r w:rsidRPr="00A3128B">
                    <w:rPr>
                      <w:b/>
                      <w:bCs/>
                      <w:color w:val="000000" w:themeColor="text1"/>
                      <w:shd w:val="clear" w:color="auto" w:fill="FFFFFF"/>
                    </w:rPr>
                    <w:t>Administratīvā atbildība</w:t>
                  </w:r>
                </w:p>
                <w:p w:rsidR="00096880" w:rsidRPr="00A3128B" w:rsidP="00096880" w14:paraId="5CB51DBC" w14:textId="6E5A30AA">
                  <w:pPr>
                    <w:pStyle w:val="tv213"/>
                    <w:spacing w:before="0" w:beforeAutospacing="0" w:after="0" w:afterAutospacing="0" w:line="293" w:lineRule="atLeast"/>
                    <w:jc w:val="both"/>
                    <w:rPr>
                      <w:bCs/>
                      <w:color w:val="000000" w:themeColor="text1"/>
                    </w:rPr>
                  </w:pPr>
                  <w:r w:rsidRPr="00A3128B">
                    <w:rPr>
                      <w:bCs/>
                      <w:color w:val="000000" w:themeColor="text1"/>
                      <w:shd w:val="clear" w:color="auto" w:fill="FFFFFF"/>
                    </w:rPr>
                    <w:t xml:space="preserve">Šobrīd Latvijas Administratīvo pārkāpumu kodeksa </w:t>
                  </w:r>
                  <w:r w:rsidRPr="00A3128B">
                    <w:rPr>
                      <w:bCs/>
                      <w:color w:val="000000" w:themeColor="text1"/>
                    </w:rPr>
                    <w:t>150.</w:t>
                  </w:r>
                  <w:r w:rsidRPr="00A3128B">
                    <w:rPr>
                      <w:bCs/>
                      <w:color w:val="000000" w:themeColor="text1"/>
                      <w:vertAlign w:val="superscript"/>
                    </w:rPr>
                    <w:t>3</w:t>
                  </w:r>
                  <w:r w:rsidRPr="00A3128B">
                    <w:rPr>
                      <w:bCs/>
                      <w:color w:val="000000" w:themeColor="text1"/>
                    </w:rPr>
                    <w:t> pants nosaka, ka  par</w:t>
                  </w:r>
                  <w:r w:rsidRPr="00A3128B">
                    <w:rPr>
                      <w:color w:val="000000" w:themeColor="text1"/>
                    </w:rPr>
                    <w:t xml:space="preserve"> pamatpakalpojumu nesniegšanu dzīvojamās telpas īrniekam, ja likums nosaka pienākumu sniegt šādus pakalpojumus, uzliek naudas sodu fiziskajām personām līdz tūkstoš četrsimt </w:t>
                  </w:r>
                  <w:r w:rsidRPr="00A3128B">
                    <w:rPr>
                      <w:i/>
                      <w:iCs/>
                      <w:color w:val="000000" w:themeColor="text1"/>
                    </w:rPr>
                    <w:t>euro</w:t>
                  </w:r>
                  <w:r w:rsidRPr="00A3128B">
                    <w:rPr>
                      <w:color w:val="000000" w:themeColor="text1"/>
                    </w:rPr>
                    <w:t>, bet juridiskajām personām — līdz četrpadsmit tūkstoš </w:t>
                  </w:r>
                  <w:r w:rsidRPr="00A3128B">
                    <w:rPr>
                      <w:i/>
                      <w:iCs/>
                      <w:color w:val="000000" w:themeColor="text1"/>
                    </w:rPr>
                    <w:t>euro</w:t>
                  </w:r>
                  <w:r w:rsidR="003C7D82">
                    <w:rPr>
                      <w:color w:val="000000" w:themeColor="text1"/>
                    </w:rPr>
                    <w:t>. Šobrīd s</w:t>
                  </w:r>
                  <w:r w:rsidRPr="00A3128B">
                    <w:rPr>
                      <w:color w:val="000000" w:themeColor="text1"/>
                    </w:rPr>
                    <w:t>pēkā esoša</w:t>
                  </w:r>
                  <w:r w:rsidR="00794507">
                    <w:rPr>
                      <w:color w:val="000000" w:themeColor="text1"/>
                    </w:rPr>
                    <w:t xml:space="preserve">is likuma </w:t>
                  </w:r>
                  <w:r w:rsidRPr="00260BD9" w:rsidR="00794507">
                    <w:t>„</w:t>
                  </w:r>
                  <w:r w:rsidRPr="00A3128B">
                    <w:rPr>
                      <w:color w:val="000000" w:themeColor="text1"/>
                    </w:rPr>
                    <w:t xml:space="preserve">Par dzīvojamo telpu īri” </w:t>
                  </w:r>
                  <w:r w:rsidRPr="00A3128B">
                    <w:rPr>
                      <w:bCs/>
                      <w:color w:val="000000" w:themeColor="text1"/>
                    </w:rPr>
                    <w:t>11.</w:t>
                  </w:r>
                  <w:r w:rsidRPr="00A3128B">
                    <w:rPr>
                      <w:bCs/>
                      <w:color w:val="000000" w:themeColor="text1"/>
                      <w:vertAlign w:val="superscript"/>
                    </w:rPr>
                    <w:t>3</w:t>
                  </w:r>
                  <w:r w:rsidRPr="00A3128B">
                    <w:rPr>
                      <w:bCs/>
                      <w:color w:val="000000" w:themeColor="text1"/>
                    </w:rPr>
                    <w:t> pants izdala divus pakalpojumu veidus īres tiesiskajās att</w:t>
                  </w:r>
                  <w:r>
                    <w:rPr>
                      <w:bCs/>
                      <w:color w:val="000000" w:themeColor="text1"/>
                    </w:rPr>
                    <w:t>i</w:t>
                  </w:r>
                  <w:r w:rsidRPr="00A3128B">
                    <w:rPr>
                      <w:bCs/>
                      <w:color w:val="000000" w:themeColor="text1"/>
                    </w:rPr>
                    <w:t>ecībās, proti:</w:t>
                  </w:r>
                </w:p>
                <w:p w:rsidR="00096880" w:rsidRPr="00A3128B" w:rsidP="00096880" w14:paraId="2B4293B5" w14:textId="77777777">
                  <w:pPr>
                    <w:pStyle w:val="tv213"/>
                    <w:numPr>
                      <w:ilvl w:val="0"/>
                      <w:numId w:val="18"/>
                    </w:numPr>
                    <w:spacing w:before="0" w:beforeAutospacing="0" w:after="0" w:afterAutospacing="0" w:line="293" w:lineRule="atLeast"/>
                    <w:ind w:left="483" w:hanging="284"/>
                    <w:jc w:val="both"/>
                    <w:rPr>
                      <w:color w:val="000000" w:themeColor="text1"/>
                    </w:rPr>
                  </w:pPr>
                  <w:r w:rsidRPr="00A3128B">
                    <w:rPr>
                      <w:color w:val="000000" w:themeColor="text1"/>
                    </w:rPr>
                    <w:t>pamatpakalpojumi, kuri ir nesaraujami saistīti ar dzīvojamās telpas lietošanu (apkure, aukstais ūdens, kanalizācija un sadzīves atkritumu izvešana);</w:t>
                  </w:r>
                </w:p>
                <w:p w:rsidR="00096880" w:rsidRPr="00A3128B" w:rsidP="00096880" w14:paraId="34295B80" w14:textId="77777777">
                  <w:pPr>
                    <w:pStyle w:val="tv213"/>
                    <w:numPr>
                      <w:ilvl w:val="0"/>
                      <w:numId w:val="18"/>
                    </w:numPr>
                    <w:spacing w:before="0" w:beforeAutospacing="0" w:after="0" w:afterAutospacing="0" w:line="293" w:lineRule="atLeast"/>
                    <w:ind w:left="483" w:hanging="284"/>
                    <w:jc w:val="both"/>
                    <w:rPr>
                      <w:color w:val="000000" w:themeColor="text1"/>
                    </w:rPr>
                  </w:pPr>
                  <w:r w:rsidRPr="00A3128B">
                    <w:rPr>
                      <w:color w:val="000000" w:themeColor="text1"/>
                    </w:rPr>
                    <w:t>papildpakalpojumi, par kuru sniegšanu izīrētājs un īrnieks vienojušies dzīvojamās telpas īres līgumā (karstais ūdens, gāze, elektrība, garāža, autostāvvieta u.c.) un no kuriem īrnieks var atteikties, divas nedēļas iepriekš rakstveidā brīdinot izīrētāju.</w:t>
                  </w:r>
                </w:p>
                <w:p w:rsidR="00096880" w:rsidRPr="00A3128B" w:rsidP="00154D9A" w14:paraId="31A801B0" w14:textId="1113029B">
                  <w:pPr>
                    <w:pStyle w:val="tv213"/>
                    <w:shd w:val="clear" w:color="auto" w:fill="FFFFFF"/>
                    <w:spacing w:before="0" w:beforeAutospacing="0" w:after="0" w:afterAutospacing="0" w:line="293" w:lineRule="atLeast"/>
                    <w:ind w:firstLine="483"/>
                    <w:jc w:val="both"/>
                    <w:rPr>
                      <w:color w:val="000000" w:themeColor="text1"/>
                    </w:rPr>
                  </w:pPr>
                  <w:r>
                    <w:rPr>
                      <w:bCs/>
                      <w:color w:val="000000" w:themeColor="text1"/>
                    </w:rPr>
                    <w:t xml:space="preserve">Par pamatpakalpojumu nesniegšanu 2014.gadā sastādīti 90 protokoli (pieņemti 73 lēmumi par administratīvā soda piemērošanu), 2015.gadā – 43 protokoli (36 lēmumi), 2016.gadā – 50 protokoli (37 lēmumi), 2017.gadā 53 protokoli (40 lēmumi), bet līdz 2018.gada 19.februārim 7 protokoli (vēl nav pieņemti lēmumi). </w:t>
                  </w:r>
                </w:p>
                <w:p w:rsidR="00C55133" w:rsidP="00C362F9" w14:paraId="7693B442" w14:textId="77777777">
                  <w:pPr>
                    <w:spacing w:before="40" w:after="0" w:line="240" w:lineRule="auto"/>
                    <w:ind w:firstLine="483"/>
                    <w:jc w:val="both"/>
                    <w:rPr>
                      <w:rFonts w:ascii="Times New Roman" w:hAnsi="Times New Roman" w:cs="Times New Roman"/>
                      <w:color w:val="000000" w:themeColor="text1"/>
                      <w:sz w:val="24"/>
                      <w:szCs w:val="24"/>
                    </w:rPr>
                  </w:pP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4430"/>
                  </w:tblGrid>
                  <w:tr w14:paraId="49384364" w14:textId="77777777" w:rsidTr="00236CA2">
                    <w:tblPrEx>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7376" w:type="dxa"/>
                        <w:gridSpan w:val="2"/>
                        <w:shd w:val="clear" w:color="auto" w:fill="auto"/>
                        <w:noWrap/>
                        <w:vAlign w:val="bottom"/>
                      </w:tcPr>
                      <w:p w:rsidR="00C55133" w:rsidRPr="002E6F77" w:rsidP="00C55133" w14:paraId="787C077D" w14:textId="77777777">
                        <w:pPr>
                          <w:spacing w:after="0" w:line="240" w:lineRule="auto"/>
                          <w:rPr>
                            <w:rFonts w:ascii="Times New Roman" w:eastAsia="Times New Roman" w:hAnsi="Times New Roman" w:cs="Times New Roman"/>
                            <w:noProof/>
                            <w:color w:val="000000"/>
                            <w:lang w:eastAsia="lv-LV"/>
                          </w:rPr>
                        </w:pPr>
                        <w:r w:rsidRPr="002E6F77">
                          <w:rPr>
                            <w:rFonts w:ascii="Times New Roman" w:eastAsia="Times New Roman" w:hAnsi="Times New Roman" w:cs="Times New Roman"/>
                            <w:bCs/>
                            <w:color w:val="000000"/>
                            <w:lang w:eastAsia="lv-LV"/>
                          </w:rPr>
                          <w:t xml:space="preserve">Gads: </w:t>
                        </w:r>
                        <w:r w:rsidRPr="002E6F77">
                          <w:rPr>
                            <w:rFonts w:ascii="Times New Roman" w:eastAsia="Times New Roman" w:hAnsi="Times New Roman" w:cs="Times New Roman"/>
                            <w:b/>
                            <w:bCs/>
                            <w:color w:val="000000"/>
                            <w:lang w:eastAsia="lv-LV"/>
                          </w:rPr>
                          <w:t>2014</w:t>
                        </w:r>
                      </w:p>
                    </w:tc>
                  </w:tr>
                  <w:tr w14:paraId="3D06CBF3" w14:textId="77777777" w:rsidTr="00236CA2">
                    <w:tblPrEx>
                      <w:tblW w:w="7376" w:type="dxa"/>
                      <w:tblLook w:val="04A0"/>
                    </w:tblPrEx>
                    <w:trPr>
                      <w:trHeight w:val="255"/>
                    </w:trPr>
                    <w:tc>
                      <w:tcPr>
                        <w:tcW w:w="2946" w:type="dxa"/>
                        <w:shd w:val="clear" w:color="auto" w:fill="auto"/>
                        <w:noWrap/>
                      </w:tcPr>
                      <w:p w:rsidR="00C55133" w:rsidRPr="002E6F77" w:rsidP="00C55133" w14:paraId="0E7E2C45" w14:textId="77777777">
                        <w:pPr>
                          <w:spacing w:after="0" w:line="240" w:lineRule="auto"/>
                          <w:jc w:val="center"/>
                          <w:rPr>
                            <w:rFonts w:eastAsia="Times New Roman" w:cs="Times New Roman"/>
                            <w:color w:val="000000"/>
                            <w:lang w:eastAsia="lv-LV"/>
                          </w:rPr>
                        </w:pPr>
                        <w:r w:rsidRPr="002E6F77">
                          <w:rPr>
                            <w:rFonts w:ascii="Times New Roman" w:eastAsia="Times New Roman" w:hAnsi="Times New Roman" w:cs="Times New Roman"/>
                            <w:color w:val="000000"/>
                            <w:lang w:eastAsia="lv-LV"/>
                          </w:rPr>
                          <w:t>Reģistrēto administratīvu protokolu skaits</w:t>
                        </w:r>
                      </w:p>
                    </w:tc>
                    <w:tc>
                      <w:tcPr>
                        <w:tcW w:w="4430" w:type="dxa"/>
                        <w:shd w:val="clear" w:color="auto" w:fill="auto"/>
                        <w:noWrap/>
                      </w:tcPr>
                      <w:p w:rsidR="00C55133" w:rsidRPr="002E6F77" w:rsidP="00C55133" w14:paraId="19751DD9" w14:textId="77777777">
                        <w:pPr>
                          <w:spacing w:after="0" w:line="240" w:lineRule="auto"/>
                          <w:jc w:val="center"/>
                          <w:rPr>
                            <w:rFonts w:eastAsia="Times New Roman" w:cs="Times New Roman"/>
                            <w:color w:val="000000"/>
                            <w:lang w:eastAsia="lv-LV"/>
                          </w:rPr>
                        </w:pPr>
                        <w:r w:rsidRPr="002E6F77">
                          <w:rPr>
                            <w:rFonts w:ascii="Times New Roman" w:eastAsia="Times New Roman" w:hAnsi="Times New Roman" w:cs="Times New Roman"/>
                            <w:color w:val="000000"/>
                            <w:lang w:eastAsia="lv-LV"/>
                          </w:rPr>
                          <w:t>Iestāde, kas sastādīja protokolu</w:t>
                        </w:r>
                      </w:p>
                    </w:tc>
                  </w:tr>
                  <w:tr w14:paraId="2AC636F0" w14:textId="77777777" w:rsidTr="00236CA2">
                    <w:tblPrEx>
                      <w:tblW w:w="7376" w:type="dxa"/>
                      <w:tblLook w:val="04A0"/>
                    </w:tblPrEx>
                    <w:trPr>
                      <w:trHeight w:val="255"/>
                    </w:trPr>
                    <w:tc>
                      <w:tcPr>
                        <w:tcW w:w="2946" w:type="dxa"/>
                        <w:shd w:val="clear" w:color="auto" w:fill="auto"/>
                        <w:noWrap/>
                        <w:hideMark/>
                      </w:tcPr>
                      <w:p w:rsidR="00C55133" w:rsidRPr="002E6F77" w:rsidP="00C55133" w14:paraId="48CAF302"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rsidR="00C55133" w:rsidRPr="002E6F77" w:rsidP="00C55133" w14:paraId="2CD96360"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JŪRMALAS PILSĒTAS PAŠVALDĪBAS POLICIJA</w:t>
                        </w:r>
                      </w:p>
                    </w:tc>
                  </w:tr>
                  <w:tr w14:paraId="4619AEE5" w14:textId="77777777" w:rsidTr="00236CA2">
                    <w:tblPrEx>
                      <w:tblW w:w="7376" w:type="dxa"/>
                      <w:tblLook w:val="04A0"/>
                    </w:tblPrEx>
                    <w:trPr>
                      <w:trHeight w:val="255"/>
                    </w:trPr>
                    <w:tc>
                      <w:tcPr>
                        <w:tcW w:w="2946" w:type="dxa"/>
                        <w:shd w:val="clear" w:color="auto" w:fill="auto"/>
                        <w:noWrap/>
                        <w:hideMark/>
                      </w:tcPr>
                      <w:p w:rsidR="00C55133" w:rsidRPr="002E6F77" w:rsidP="00C55133" w14:paraId="11365F98"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14</w:t>
                        </w:r>
                      </w:p>
                    </w:tc>
                    <w:tc>
                      <w:tcPr>
                        <w:tcW w:w="4430" w:type="dxa"/>
                        <w:shd w:val="clear" w:color="auto" w:fill="auto"/>
                        <w:noWrap/>
                        <w:hideMark/>
                      </w:tcPr>
                      <w:p w:rsidR="00C55133" w:rsidRPr="002E6F77" w:rsidP="00C55133" w14:paraId="6DFE0BDA"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3.BIROJA 3.NODAĻA</w:t>
                        </w:r>
                      </w:p>
                    </w:tc>
                  </w:tr>
                  <w:tr w14:paraId="300875A6" w14:textId="77777777" w:rsidTr="00236CA2">
                    <w:tblPrEx>
                      <w:tblW w:w="7376" w:type="dxa"/>
                      <w:tblLook w:val="04A0"/>
                    </w:tblPrEx>
                    <w:trPr>
                      <w:trHeight w:val="255"/>
                    </w:trPr>
                    <w:tc>
                      <w:tcPr>
                        <w:tcW w:w="2946" w:type="dxa"/>
                        <w:shd w:val="clear" w:color="auto" w:fill="auto"/>
                        <w:noWrap/>
                        <w:hideMark/>
                      </w:tcPr>
                      <w:p w:rsidR="00C55133" w:rsidRPr="002E6F77" w:rsidP="00C55133" w14:paraId="6257550A"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4B665645"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3.BIROJS</w:t>
                        </w:r>
                      </w:p>
                    </w:tc>
                  </w:tr>
                  <w:tr w14:paraId="4F08D861" w14:textId="77777777" w:rsidTr="00236CA2">
                    <w:tblPrEx>
                      <w:tblW w:w="7376" w:type="dxa"/>
                      <w:tblLook w:val="04A0"/>
                    </w:tblPrEx>
                    <w:trPr>
                      <w:trHeight w:val="255"/>
                    </w:trPr>
                    <w:tc>
                      <w:tcPr>
                        <w:tcW w:w="2946" w:type="dxa"/>
                        <w:shd w:val="clear" w:color="auto" w:fill="auto"/>
                        <w:noWrap/>
                        <w:hideMark/>
                      </w:tcPr>
                      <w:p w:rsidR="00C55133" w:rsidRPr="002E6F77" w:rsidP="00C55133" w14:paraId="4F964050"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72</w:t>
                        </w:r>
                      </w:p>
                    </w:tc>
                    <w:tc>
                      <w:tcPr>
                        <w:tcW w:w="4430" w:type="dxa"/>
                        <w:shd w:val="clear" w:color="auto" w:fill="auto"/>
                        <w:noWrap/>
                        <w:hideMark/>
                      </w:tcPr>
                      <w:p w:rsidR="00C55133" w:rsidRPr="002E6F77" w:rsidP="00C55133" w14:paraId="522E2330"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14:paraId="7A95EACD" w14:textId="77777777" w:rsidTr="00236CA2">
                    <w:tblPrEx>
                      <w:tblW w:w="7376" w:type="dxa"/>
                      <w:tblLook w:val="04A0"/>
                    </w:tblPrEx>
                    <w:trPr>
                      <w:trHeight w:val="255"/>
                    </w:trPr>
                    <w:tc>
                      <w:tcPr>
                        <w:tcW w:w="2946" w:type="dxa"/>
                        <w:shd w:val="clear" w:color="auto" w:fill="auto"/>
                        <w:noWrap/>
                        <w:hideMark/>
                      </w:tcPr>
                      <w:p w:rsidR="00C55133" w:rsidRPr="002E6F77" w:rsidP="00C55133" w14:paraId="2161E951"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4440875E"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DOMES ADMINISTRATĪVĀ KOMISIJA</w:t>
                        </w:r>
                      </w:p>
                    </w:tc>
                  </w:tr>
                  <w:tr w14:paraId="5959DE7C" w14:textId="77777777" w:rsidTr="00236CA2">
                    <w:tblPrEx>
                      <w:tblW w:w="7376" w:type="dxa"/>
                      <w:tblLook w:val="04A0"/>
                    </w:tblPrEx>
                    <w:trPr>
                      <w:trHeight w:val="255"/>
                    </w:trPr>
                    <w:tc>
                      <w:tcPr>
                        <w:tcW w:w="2946" w:type="dxa"/>
                        <w:shd w:val="clear" w:color="auto" w:fill="auto"/>
                        <w:noWrap/>
                        <w:vAlign w:val="center"/>
                        <w:hideMark/>
                      </w:tcPr>
                      <w:p w:rsidR="00C55133" w:rsidRPr="002E6F77" w:rsidP="00C55133" w14:paraId="645DA984" w14:textId="77777777">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90</w:t>
                        </w:r>
                      </w:p>
                    </w:tc>
                    <w:tc>
                      <w:tcPr>
                        <w:tcW w:w="4430" w:type="dxa"/>
                        <w:shd w:val="clear" w:color="auto" w:fill="auto"/>
                        <w:noWrap/>
                        <w:vAlign w:val="bottom"/>
                        <w:hideMark/>
                      </w:tcPr>
                      <w:p w:rsidR="00C55133" w:rsidRPr="002E6F77" w:rsidP="00C55133" w14:paraId="783D0E48"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14:paraId="43D30995" w14:textId="77777777" w:rsidTr="00236CA2">
                    <w:tblPrEx>
                      <w:tblW w:w="7376" w:type="dxa"/>
                      <w:tblLook w:val="04A0"/>
                    </w:tblPrEx>
                    <w:trPr>
                      <w:trHeight w:val="270"/>
                    </w:trPr>
                    <w:tc>
                      <w:tcPr>
                        <w:tcW w:w="7376" w:type="dxa"/>
                        <w:gridSpan w:val="2"/>
                        <w:shd w:val="clear" w:color="auto" w:fill="auto"/>
                        <w:noWrap/>
                        <w:vAlign w:val="center"/>
                        <w:hideMark/>
                      </w:tcPr>
                      <w:p w:rsidR="00C55133" w:rsidRPr="002E6F77" w:rsidP="00C55133" w14:paraId="67B91E7A" w14:textId="77777777">
                        <w:pPr>
                          <w:spacing w:after="0" w:line="240" w:lineRule="auto"/>
                          <w:rPr>
                            <w:rFonts w:ascii="Times New Roman" w:eastAsia="Times New Roman" w:hAnsi="Times New Roman" w:cs="Times New Roman"/>
                            <w:bCs/>
                            <w:color w:val="000000"/>
                            <w:lang w:eastAsia="lv-LV"/>
                          </w:rPr>
                        </w:pPr>
                        <w:r w:rsidRPr="002E6F77">
                          <w:rPr>
                            <w:rFonts w:ascii="Times New Roman" w:eastAsia="Times New Roman" w:hAnsi="Times New Roman" w:cs="Times New Roman"/>
                            <w:bCs/>
                            <w:color w:val="000000"/>
                            <w:lang w:eastAsia="lv-LV"/>
                          </w:rPr>
                          <w:t xml:space="preserve">Gads: </w:t>
                        </w:r>
                        <w:r w:rsidRPr="002E6F77">
                          <w:rPr>
                            <w:rFonts w:ascii="Times New Roman" w:eastAsia="Times New Roman" w:hAnsi="Times New Roman" w:cs="Times New Roman"/>
                            <w:b/>
                            <w:bCs/>
                            <w:color w:val="000000"/>
                            <w:lang w:eastAsia="lv-LV"/>
                          </w:rPr>
                          <w:t>2015</w:t>
                        </w:r>
                      </w:p>
                    </w:tc>
                  </w:tr>
                  <w:tr w14:paraId="6C216040" w14:textId="77777777" w:rsidTr="00236CA2">
                    <w:tblPrEx>
                      <w:tblW w:w="7376" w:type="dxa"/>
                      <w:tblLook w:val="04A0"/>
                    </w:tblPrEx>
                    <w:trPr>
                      <w:trHeight w:val="255"/>
                    </w:trPr>
                    <w:tc>
                      <w:tcPr>
                        <w:tcW w:w="2946" w:type="dxa"/>
                        <w:shd w:val="clear" w:color="auto" w:fill="auto"/>
                        <w:noWrap/>
                        <w:hideMark/>
                      </w:tcPr>
                      <w:p w:rsidR="00C55133" w:rsidRPr="002E6F77" w:rsidP="00C55133" w14:paraId="12237C1D"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765D15FC"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JŪRMALAS PILSĒTAS PAŠVALDĪBAS POLICIJA</w:t>
                        </w:r>
                      </w:p>
                    </w:tc>
                  </w:tr>
                  <w:tr w14:paraId="3C30B0F2" w14:textId="77777777" w:rsidTr="00236CA2">
                    <w:tblPrEx>
                      <w:tblW w:w="7376" w:type="dxa"/>
                      <w:tblLook w:val="04A0"/>
                    </w:tblPrEx>
                    <w:trPr>
                      <w:trHeight w:val="255"/>
                    </w:trPr>
                    <w:tc>
                      <w:tcPr>
                        <w:tcW w:w="2946" w:type="dxa"/>
                        <w:shd w:val="clear" w:color="auto" w:fill="auto"/>
                        <w:noWrap/>
                        <w:hideMark/>
                      </w:tcPr>
                      <w:p w:rsidR="00C55133" w:rsidRPr="002E6F77" w:rsidP="00C55133" w14:paraId="57767341"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35</w:t>
                        </w:r>
                      </w:p>
                    </w:tc>
                    <w:tc>
                      <w:tcPr>
                        <w:tcW w:w="4430" w:type="dxa"/>
                        <w:shd w:val="clear" w:color="auto" w:fill="auto"/>
                        <w:noWrap/>
                        <w:hideMark/>
                      </w:tcPr>
                      <w:p w:rsidR="00C55133" w:rsidRPr="002E6F77" w:rsidP="00C55133" w14:paraId="76307620"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14:paraId="0768C3CA" w14:textId="77777777" w:rsidTr="00236CA2">
                    <w:tblPrEx>
                      <w:tblW w:w="7376" w:type="dxa"/>
                      <w:tblLook w:val="04A0"/>
                    </w:tblPrEx>
                    <w:trPr>
                      <w:trHeight w:val="255"/>
                    </w:trPr>
                    <w:tc>
                      <w:tcPr>
                        <w:tcW w:w="2946" w:type="dxa"/>
                        <w:shd w:val="clear" w:color="auto" w:fill="auto"/>
                        <w:noWrap/>
                        <w:hideMark/>
                      </w:tcPr>
                      <w:p w:rsidR="00C55133" w:rsidRPr="002E6F77" w:rsidP="00C55133" w14:paraId="33010F8D"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w:t>
                        </w:r>
                      </w:p>
                    </w:tc>
                    <w:tc>
                      <w:tcPr>
                        <w:tcW w:w="4430" w:type="dxa"/>
                        <w:shd w:val="clear" w:color="auto" w:fill="auto"/>
                        <w:noWrap/>
                        <w:hideMark/>
                      </w:tcPr>
                      <w:p w:rsidR="00C55133" w:rsidRPr="002E6F77" w:rsidP="00C55133" w14:paraId="4ABE73AE"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LATGALES PĀRVALDE</w:t>
                        </w:r>
                      </w:p>
                    </w:tc>
                  </w:tr>
                  <w:tr w14:paraId="7F33B26E" w14:textId="77777777" w:rsidTr="00236CA2">
                    <w:tblPrEx>
                      <w:tblW w:w="7376" w:type="dxa"/>
                      <w:tblLook w:val="04A0"/>
                    </w:tblPrEx>
                    <w:trPr>
                      <w:trHeight w:val="255"/>
                    </w:trPr>
                    <w:tc>
                      <w:tcPr>
                        <w:tcW w:w="2946" w:type="dxa"/>
                        <w:shd w:val="clear" w:color="auto" w:fill="auto"/>
                        <w:noWrap/>
                        <w:hideMark/>
                      </w:tcPr>
                      <w:p w:rsidR="00C55133" w:rsidRPr="002E6F77" w:rsidP="00C55133" w14:paraId="592BCD3C"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4</w:t>
                        </w:r>
                      </w:p>
                    </w:tc>
                    <w:tc>
                      <w:tcPr>
                        <w:tcW w:w="4430" w:type="dxa"/>
                        <w:shd w:val="clear" w:color="auto" w:fill="auto"/>
                        <w:noWrap/>
                        <w:hideMark/>
                      </w:tcPr>
                      <w:p w:rsidR="00C55133" w:rsidRPr="002E6F77" w:rsidP="00C55133" w14:paraId="006D6120"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3.BIROJA 3.NODAĻA</w:t>
                        </w:r>
                      </w:p>
                    </w:tc>
                  </w:tr>
                  <w:tr w14:paraId="56DB59FB" w14:textId="77777777" w:rsidTr="00236CA2">
                    <w:tblPrEx>
                      <w:tblW w:w="7376" w:type="dxa"/>
                      <w:tblLook w:val="04A0"/>
                    </w:tblPrEx>
                    <w:trPr>
                      <w:trHeight w:val="255"/>
                    </w:trPr>
                    <w:tc>
                      <w:tcPr>
                        <w:tcW w:w="2946" w:type="dxa"/>
                        <w:shd w:val="clear" w:color="auto" w:fill="auto"/>
                        <w:noWrap/>
                        <w:vAlign w:val="center"/>
                        <w:hideMark/>
                      </w:tcPr>
                      <w:p w:rsidR="00C55133" w:rsidRPr="002E6F77" w:rsidP="00C55133" w14:paraId="7D5133CC" w14:textId="77777777">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43</w:t>
                        </w:r>
                      </w:p>
                    </w:tc>
                    <w:tc>
                      <w:tcPr>
                        <w:tcW w:w="4430" w:type="dxa"/>
                        <w:shd w:val="clear" w:color="auto" w:fill="auto"/>
                        <w:noWrap/>
                        <w:vAlign w:val="bottom"/>
                        <w:hideMark/>
                      </w:tcPr>
                      <w:p w:rsidR="00C55133" w:rsidRPr="002E6F77" w:rsidP="00C55133" w14:paraId="2F3D1F02"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14:paraId="04037378" w14:textId="77777777" w:rsidTr="00236CA2">
                    <w:tblPrEx>
                      <w:tblW w:w="7376" w:type="dxa"/>
                      <w:tblLook w:val="04A0"/>
                    </w:tblPrEx>
                    <w:trPr>
                      <w:trHeight w:val="270"/>
                    </w:trPr>
                    <w:tc>
                      <w:tcPr>
                        <w:tcW w:w="7376" w:type="dxa"/>
                        <w:gridSpan w:val="2"/>
                        <w:shd w:val="clear" w:color="auto" w:fill="auto"/>
                        <w:noWrap/>
                        <w:vAlign w:val="center"/>
                        <w:hideMark/>
                      </w:tcPr>
                      <w:p w:rsidR="00C55133" w:rsidRPr="002E6F77" w:rsidP="00C55133" w14:paraId="3817CC40" w14:textId="77777777">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2016</w:t>
                        </w:r>
                      </w:p>
                    </w:tc>
                  </w:tr>
                  <w:tr w14:paraId="267ACFB5" w14:textId="77777777" w:rsidTr="00236CA2">
                    <w:tblPrEx>
                      <w:tblW w:w="7376" w:type="dxa"/>
                      <w:tblLook w:val="04A0"/>
                    </w:tblPrEx>
                    <w:trPr>
                      <w:trHeight w:val="255"/>
                    </w:trPr>
                    <w:tc>
                      <w:tcPr>
                        <w:tcW w:w="2946" w:type="dxa"/>
                        <w:shd w:val="clear" w:color="auto" w:fill="auto"/>
                        <w:noWrap/>
                        <w:hideMark/>
                      </w:tcPr>
                      <w:p w:rsidR="00C55133" w:rsidRPr="002E6F77" w:rsidP="00C55133" w14:paraId="13716943"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00DFD854"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ZIEMEĻU PĀRVALDE</w:t>
                        </w:r>
                      </w:p>
                    </w:tc>
                  </w:tr>
                  <w:tr w14:paraId="27C206C8" w14:textId="77777777" w:rsidTr="00236CA2">
                    <w:tblPrEx>
                      <w:tblW w:w="7376" w:type="dxa"/>
                      <w:tblLook w:val="04A0"/>
                    </w:tblPrEx>
                    <w:trPr>
                      <w:trHeight w:val="255"/>
                    </w:trPr>
                    <w:tc>
                      <w:tcPr>
                        <w:tcW w:w="2946" w:type="dxa"/>
                        <w:shd w:val="clear" w:color="auto" w:fill="auto"/>
                        <w:noWrap/>
                        <w:hideMark/>
                      </w:tcPr>
                      <w:p w:rsidR="00C55133" w:rsidRPr="002E6F77" w:rsidP="00C55133" w14:paraId="507F0747"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344720CC"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KULDĪGAS NOVADA PAŠVALDĪBAS POLICIJA</w:t>
                        </w:r>
                      </w:p>
                    </w:tc>
                  </w:tr>
                  <w:tr w14:paraId="1004B15C" w14:textId="77777777" w:rsidTr="00236CA2">
                    <w:tblPrEx>
                      <w:tblW w:w="7376" w:type="dxa"/>
                      <w:tblLook w:val="04A0"/>
                    </w:tblPrEx>
                    <w:trPr>
                      <w:trHeight w:val="255"/>
                    </w:trPr>
                    <w:tc>
                      <w:tcPr>
                        <w:tcW w:w="2946" w:type="dxa"/>
                        <w:shd w:val="clear" w:color="auto" w:fill="auto"/>
                        <w:noWrap/>
                        <w:hideMark/>
                      </w:tcPr>
                      <w:p w:rsidR="00C55133" w:rsidRPr="002E6F77" w:rsidP="00C55133" w14:paraId="598AE3DF"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48</w:t>
                        </w:r>
                      </w:p>
                    </w:tc>
                    <w:tc>
                      <w:tcPr>
                        <w:tcW w:w="4430" w:type="dxa"/>
                        <w:shd w:val="clear" w:color="auto" w:fill="auto"/>
                        <w:noWrap/>
                        <w:hideMark/>
                      </w:tcPr>
                      <w:p w:rsidR="00C55133" w:rsidRPr="002E6F77" w:rsidP="00C55133" w14:paraId="4054CB36"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14:paraId="6422D851" w14:textId="77777777" w:rsidTr="00236CA2">
                    <w:tblPrEx>
                      <w:tblW w:w="7376" w:type="dxa"/>
                      <w:tblLook w:val="04A0"/>
                    </w:tblPrEx>
                    <w:trPr>
                      <w:trHeight w:val="255"/>
                    </w:trPr>
                    <w:tc>
                      <w:tcPr>
                        <w:tcW w:w="2946" w:type="dxa"/>
                        <w:shd w:val="clear" w:color="auto" w:fill="auto"/>
                        <w:noWrap/>
                        <w:vAlign w:val="center"/>
                        <w:hideMark/>
                      </w:tcPr>
                      <w:p w:rsidR="00C55133" w:rsidRPr="002E6F77" w:rsidP="00C55133" w14:paraId="1F14C8A0" w14:textId="77777777">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50</w:t>
                        </w:r>
                      </w:p>
                    </w:tc>
                    <w:tc>
                      <w:tcPr>
                        <w:tcW w:w="4430" w:type="dxa"/>
                        <w:shd w:val="clear" w:color="auto" w:fill="auto"/>
                        <w:noWrap/>
                        <w:vAlign w:val="bottom"/>
                        <w:hideMark/>
                      </w:tcPr>
                      <w:p w:rsidR="00C55133" w:rsidRPr="002E6F77" w:rsidP="00C55133" w14:paraId="7B61706C"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14:paraId="2C9A6033" w14:textId="77777777" w:rsidTr="00236CA2">
                    <w:tblPrEx>
                      <w:tblW w:w="7376" w:type="dxa"/>
                      <w:tblLook w:val="04A0"/>
                    </w:tblPrEx>
                    <w:trPr>
                      <w:trHeight w:val="270"/>
                    </w:trPr>
                    <w:tc>
                      <w:tcPr>
                        <w:tcW w:w="7376" w:type="dxa"/>
                        <w:gridSpan w:val="2"/>
                        <w:shd w:val="clear" w:color="auto" w:fill="auto"/>
                        <w:noWrap/>
                        <w:vAlign w:val="center"/>
                        <w:hideMark/>
                      </w:tcPr>
                      <w:p w:rsidR="00C55133" w:rsidRPr="002E6F77" w:rsidP="00C55133" w14:paraId="27D189A6" w14:textId="77777777">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2017</w:t>
                        </w:r>
                      </w:p>
                    </w:tc>
                  </w:tr>
                  <w:tr w14:paraId="1DE83B95" w14:textId="77777777" w:rsidTr="00236CA2">
                    <w:tblPrEx>
                      <w:tblW w:w="7376" w:type="dxa"/>
                      <w:tblLook w:val="04A0"/>
                    </w:tblPrEx>
                    <w:trPr>
                      <w:trHeight w:val="255"/>
                    </w:trPr>
                    <w:tc>
                      <w:tcPr>
                        <w:tcW w:w="2946" w:type="dxa"/>
                        <w:shd w:val="clear" w:color="auto" w:fill="auto"/>
                        <w:noWrap/>
                        <w:hideMark/>
                      </w:tcPr>
                      <w:p w:rsidR="00C55133" w:rsidRPr="002E6F77" w:rsidP="00C55133" w14:paraId="39695587"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52</w:t>
                        </w:r>
                      </w:p>
                    </w:tc>
                    <w:tc>
                      <w:tcPr>
                        <w:tcW w:w="4430" w:type="dxa"/>
                        <w:shd w:val="clear" w:color="auto" w:fill="auto"/>
                        <w:noWrap/>
                        <w:hideMark/>
                      </w:tcPr>
                      <w:p w:rsidR="00C55133" w:rsidRPr="002E6F77" w:rsidP="00C55133" w14:paraId="1902DD15"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14:paraId="07F68326" w14:textId="77777777" w:rsidTr="00236CA2">
                    <w:tblPrEx>
                      <w:tblW w:w="7376" w:type="dxa"/>
                      <w:tblLook w:val="04A0"/>
                    </w:tblPrEx>
                    <w:trPr>
                      <w:trHeight w:val="255"/>
                    </w:trPr>
                    <w:tc>
                      <w:tcPr>
                        <w:tcW w:w="2946" w:type="dxa"/>
                        <w:shd w:val="clear" w:color="auto" w:fill="auto"/>
                        <w:noWrap/>
                        <w:hideMark/>
                      </w:tcPr>
                      <w:p w:rsidR="00C55133" w:rsidRPr="002E6F77" w:rsidP="00C55133" w14:paraId="71428B82"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rsidR="00C55133" w:rsidRPr="002E6F77" w:rsidP="00C55133" w14:paraId="20EEE5E7"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LATGALES PĀRVALDE</w:t>
                        </w:r>
                      </w:p>
                    </w:tc>
                  </w:tr>
                  <w:tr w14:paraId="6A16D199" w14:textId="77777777" w:rsidTr="00236CA2">
                    <w:tblPrEx>
                      <w:tblW w:w="7376" w:type="dxa"/>
                      <w:tblLook w:val="04A0"/>
                    </w:tblPrEx>
                    <w:trPr>
                      <w:trHeight w:val="255"/>
                    </w:trPr>
                    <w:tc>
                      <w:tcPr>
                        <w:tcW w:w="2946" w:type="dxa"/>
                        <w:shd w:val="clear" w:color="auto" w:fill="auto"/>
                        <w:noWrap/>
                        <w:vAlign w:val="center"/>
                        <w:hideMark/>
                      </w:tcPr>
                      <w:p w:rsidR="00C55133" w:rsidRPr="002E6F77" w:rsidP="00C55133" w14:paraId="1711ED13" w14:textId="77777777">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53</w:t>
                        </w:r>
                      </w:p>
                    </w:tc>
                    <w:tc>
                      <w:tcPr>
                        <w:tcW w:w="4430" w:type="dxa"/>
                        <w:shd w:val="clear" w:color="auto" w:fill="auto"/>
                        <w:noWrap/>
                        <w:vAlign w:val="bottom"/>
                        <w:hideMark/>
                      </w:tcPr>
                      <w:p w:rsidR="00C55133" w:rsidRPr="002E6F77" w:rsidP="00C55133" w14:paraId="25C0A215"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14:paraId="5DF97592" w14:textId="77777777" w:rsidTr="00236CA2">
                    <w:tblPrEx>
                      <w:tblW w:w="7376" w:type="dxa"/>
                      <w:tblLook w:val="04A0"/>
                    </w:tblPrEx>
                    <w:trPr>
                      <w:trHeight w:val="270"/>
                    </w:trPr>
                    <w:tc>
                      <w:tcPr>
                        <w:tcW w:w="7376" w:type="dxa"/>
                        <w:gridSpan w:val="2"/>
                        <w:shd w:val="clear" w:color="auto" w:fill="auto"/>
                        <w:noWrap/>
                        <w:vAlign w:val="center"/>
                        <w:hideMark/>
                      </w:tcPr>
                      <w:p w:rsidR="00C55133" w:rsidRPr="002E6F77" w:rsidP="00C55133" w14:paraId="0873CFD9" w14:textId="77777777">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2018</w:t>
                        </w:r>
                      </w:p>
                    </w:tc>
                  </w:tr>
                  <w:tr w14:paraId="71D5F7EB" w14:textId="77777777" w:rsidTr="00236CA2">
                    <w:tblPrEx>
                      <w:tblW w:w="7376" w:type="dxa"/>
                      <w:tblLook w:val="04A0"/>
                    </w:tblPrEx>
                    <w:trPr>
                      <w:trHeight w:val="255"/>
                    </w:trPr>
                    <w:tc>
                      <w:tcPr>
                        <w:tcW w:w="2946" w:type="dxa"/>
                        <w:shd w:val="clear" w:color="auto" w:fill="auto"/>
                        <w:noWrap/>
                        <w:hideMark/>
                      </w:tcPr>
                      <w:p w:rsidR="00C55133" w:rsidRPr="002E6F77" w:rsidP="00C55133" w14:paraId="462055A7"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rsidR="00C55133" w:rsidRPr="002E6F77" w:rsidP="00C55133" w14:paraId="6182CBEC"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ZIEMEĻU PĀRVALDE</w:t>
                        </w:r>
                      </w:p>
                    </w:tc>
                  </w:tr>
                  <w:tr w14:paraId="12848820" w14:textId="77777777" w:rsidTr="00236CA2">
                    <w:tblPrEx>
                      <w:tblW w:w="7376" w:type="dxa"/>
                      <w:tblLook w:val="04A0"/>
                    </w:tblPrEx>
                    <w:trPr>
                      <w:trHeight w:val="255"/>
                    </w:trPr>
                    <w:tc>
                      <w:tcPr>
                        <w:tcW w:w="2946" w:type="dxa"/>
                        <w:shd w:val="clear" w:color="auto" w:fill="auto"/>
                        <w:noWrap/>
                        <w:hideMark/>
                      </w:tcPr>
                      <w:p w:rsidR="00C55133" w:rsidRPr="002E6F77" w:rsidP="00C55133" w14:paraId="3894F4BF"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rsidR="00C55133" w:rsidRPr="002E6F77" w:rsidP="00C55133" w14:paraId="457E1F53"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KURZEMES RP KULDĪGAS IECIRKNIS (2.KATEGORIJA)</w:t>
                        </w:r>
                      </w:p>
                    </w:tc>
                  </w:tr>
                  <w:tr w14:paraId="07E40F63" w14:textId="77777777" w:rsidTr="00236CA2">
                    <w:tblPrEx>
                      <w:tblW w:w="7376" w:type="dxa"/>
                      <w:tblLook w:val="04A0"/>
                    </w:tblPrEx>
                    <w:trPr>
                      <w:trHeight w:val="255"/>
                    </w:trPr>
                    <w:tc>
                      <w:tcPr>
                        <w:tcW w:w="2946" w:type="dxa"/>
                        <w:shd w:val="clear" w:color="auto" w:fill="auto"/>
                        <w:noWrap/>
                        <w:hideMark/>
                      </w:tcPr>
                      <w:p w:rsidR="00C55133" w:rsidRPr="002E6F77" w:rsidP="00C55133" w14:paraId="0166E65B" w14:textId="77777777">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w:t>
                        </w:r>
                      </w:p>
                    </w:tc>
                    <w:tc>
                      <w:tcPr>
                        <w:tcW w:w="4430" w:type="dxa"/>
                        <w:shd w:val="clear" w:color="auto" w:fill="auto"/>
                        <w:noWrap/>
                        <w:hideMark/>
                      </w:tcPr>
                      <w:p w:rsidR="00C55133" w:rsidRPr="002E6F77" w:rsidP="00C55133" w14:paraId="639FE369"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14:paraId="7D19AC47" w14:textId="77777777" w:rsidTr="00236CA2">
                    <w:tblPrEx>
                      <w:tblW w:w="7376" w:type="dxa"/>
                      <w:tblLook w:val="04A0"/>
                    </w:tblPrEx>
                    <w:trPr>
                      <w:trHeight w:val="255"/>
                    </w:trPr>
                    <w:tc>
                      <w:tcPr>
                        <w:tcW w:w="2946" w:type="dxa"/>
                        <w:shd w:val="clear" w:color="auto" w:fill="auto"/>
                        <w:noWrap/>
                        <w:vAlign w:val="center"/>
                        <w:hideMark/>
                      </w:tcPr>
                      <w:p w:rsidR="00C55133" w:rsidRPr="002E6F77" w:rsidP="00C55133" w14:paraId="532EF88B" w14:textId="77777777">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7</w:t>
                        </w:r>
                      </w:p>
                    </w:tc>
                    <w:tc>
                      <w:tcPr>
                        <w:tcW w:w="4430" w:type="dxa"/>
                        <w:shd w:val="clear" w:color="auto" w:fill="auto"/>
                        <w:noWrap/>
                        <w:vAlign w:val="bottom"/>
                        <w:hideMark/>
                      </w:tcPr>
                      <w:p w:rsidR="00C55133" w:rsidRPr="002E6F77" w:rsidP="00C55133" w14:paraId="4C01D372" w14:textId="77777777">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bl>
                <w:p w:rsidR="00C55133" w:rsidP="00C55133" w14:paraId="04093A38" w14:textId="62AC7D67">
                  <w:pPr>
                    <w:spacing w:before="40" w:after="0" w:line="240" w:lineRule="auto"/>
                    <w:jc w:val="both"/>
                    <w:rPr>
                      <w:rFonts w:ascii="Times New Roman" w:hAnsi="Times New Roman" w:cs="Times New Roman"/>
                      <w:color w:val="000000" w:themeColor="text1"/>
                      <w:sz w:val="24"/>
                      <w:szCs w:val="24"/>
                    </w:rPr>
                  </w:pPr>
                </w:p>
                <w:p w:rsidR="003A6C57" w:rsidP="00C362F9" w14:paraId="6010043E" w14:textId="087ED049">
                  <w:pPr>
                    <w:spacing w:before="40" w:after="0" w:line="240" w:lineRule="auto"/>
                    <w:ind w:firstLine="483"/>
                    <w:jc w:val="both"/>
                    <w:rPr>
                      <w:rFonts w:ascii="Times New Roman" w:hAnsi="Times New Roman" w:cs="Times New Roman"/>
                      <w:color w:val="000000" w:themeColor="text1"/>
                      <w:sz w:val="24"/>
                      <w:szCs w:val="24"/>
                    </w:rPr>
                  </w:pPr>
                  <w:r w:rsidRPr="00A3128B">
                    <w:rPr>
                      <w:rFonts w:ascii="Times New Roman" w:hAnsi="Times New Roman" w:cs="Times New Roman"/>
                      <w:color w:val="000000" w:themeColor="text1"/>
                      <w:sz w:val="24"/>
                      <w:szCs w:val="24"/>
                    </w:rPr>
                    <w:t>Likumprojektā „Dzīvojamo telpu īres likums” vairs netiek definēti pamatpakalpojumi un papildpakalpojumi, ņemot vērā to, ka l</w:t>
                  </w:r>
                  <w:r w:rsidR="00855D6F">
                    <w:rPr>
                      <w:rFonts w:ascii="Times New Roman" w:hAnsi="Times New Roman" w:cs="Times New Roman"/>
                      <w:bCs/>
                      <w:color w:val="000000" w:themeColor="text1"/>
                      <w:sz w:val="24"/>
                      <w:szCs w:val="24"/>
                    </w:rPr>
                    <w:t xml:space="preserve">ikumā </w:t>
                  </w:r>
                  <w:r w:rsidRPr="00260BD9" w:rsidR="00855D6F">
                    <w:rPr>
                      <w:rFonts w:ascii="Times New Roman" w:eastAsia="Times New Roman" w:hAnsi="Times New Roman" w:cs="Times New Roman"/>
                      <w:sz w:val="24"/>
                      <w:szCs w:val="24"/>
                      <w:lang w:eastAsia="lv-LV"/>
                    </w:rPr>
                    <w:t>„</w:t>
                  </w:r>
                  <w:r w:rsidRPr="00A3128B">
                    <w:rPr>
                      <w:rFonts w:ascii="Times New Roman" w:hAnsi="Times New Roman" w:cs="Times New Roman"/>
                      <w:bCs/>
                      <w:color w:val="000000" w:themeColor="text1"/>
                      <w:sz w:val="24"/>
                      <w:szCs w:val="24"/>
                    </w:rPr>
                    <w:t xml:space="preserve">Par dzīvojamo telpu īri” noteiktie  </w:t>
                  </w:r>
                  <w:r w:rsidRPr="00A3128B">
                    <w:rPr>
                      <w:rFonts w:ascii="Times New Roman" w:hAnsi="Times New Roman" w:cs="Times New Roman"/>
                      <w:color w:val="000000" w:themeColor="text1"/>
                      <w:sz w:val="24"/>
                      <w:szCs w:val="24"/>
                    </w:rPr>
                    <w:t xml:space="preserve">pakalpojumi tika paredzēti saistībā ar īrnieka tiesībām attiekties no tiem vai arī tie tika definēti kā  “nesaraujami saistīti ar dzīvojamās telpas lietošanu”. </w:t>
                  </w:r>
                  <w:r w:rsidRPr="003C7D82">
                    <w:rPr>
                      <w:rFonts w:ascii="Times New Roman" w:hAnsi="Times New Roman" w:cs="Times New Roman"/>
                      <w:color w:val="000000" w:themeColor="text1"/>
                      <w:sz w:val="24"/>
                      <w:szCs w:val="24"/>
                    </w:rPr>
                    <w:t xml:space="preserve">Ņemot vērā to, ka šādā aspektā likumprojekts neparedz regulējumu, likumā pakalpojumu veidi vairs netiek definēti. </w:t>
                  </w:r>
                </w:p>
                <w:p w:rsidR="00287A5C" w:rsidP="00287A5C" w14:paraId="6C95E865" w14:textId="7D21DB50">
                  <w:pPr>
                    <w:spacing w:before="40" w:after="0" w:line="240" w:lineRule="auto"/>
                    <w:ind w:firstLine="483"/>
                    <w:jc w:val="both"/>
                    <w:rPr>
                      <w:rFonts w:ascii="Times New Roman" w:hAnsi="Times New Roman" w:cs="Times New Roman"/>
                      <w:color w:val="000000" w:themeColor="text1"/>
                      <w:sz w:val="24"/>
                      <w:szCs w:val="24"/>
                    </w:rPr>
                  </w:pPr>
                  <w:r w:rsidRPr="00C14CEB">
                    <w:rPr>
                      <w:rFonts w:ascii="Times New Roman" w:hAnsi="Times New Roman" w:cs="Times New Roman"/>
                      <w:sz w:val="24"/>
                      <w:szCs w:val="24"/>
                    </w:rPr>
                    <w:t xml:space="preserve">Vienlaikus praksē ir izplatīti gadījumi, kad  izīrētājs ar mērķi panākt, lai īrnieks pirms īres līguma darbības beigām atstātu dzīvojamo telpu, vai nu traucē īrniekam, viņa ģimenes locekļiem un citām iemitinātajām personām izmantot dzīvojamo telpu, vai arī atslēdz pakalpojumus, kas ir saistīti ar </w:t>
                  </w:r>
                  <w:r w:rsidRPr="00C14CEB" w:rsidR="00122088">
                    <w:rPr>
                      <w:rFonts w:ascii="Times New Roman" w:hAnsi="Times New Roman" w:cs="Times New Roman"/>
                      <w:sz w:val="24"/>
                      <w:szCs w:val="24"/>
                    </w:rPr>
                    <w:t>dzīvo</w:t>
                  </w:r>
                  <w:r w:rsidR="00122088">
                    <w:rPr>
                      <w:rFonts w:ascii="Times New Roman" w:hAnsi="Times New Roman" w:cs="Times New Roman"/>
                      <w:sz w:val="24"/>
                      <w:szCs w:val="24"/>
                    </w:rPr>
                    <w:t>jamās telpas</w:t>
                  </w:r>
                  <w:r w:rsidRPr="00C14CEB">
                    <w:rPr>
                      <w:rFonts w:ascii="Times New Roman" w:hAnsi="Times New Roman" w:cs="Times New Roman"/>
                      <w:sz w:val="24"/>
                      <w:szCs w:val="24"/>
                    </w:rPr>
                    <w:t xml:space="preserve"> lietošanu.</w:t>
                  </w:r>
                  <w:r>
                    <w:rPr>
                      <w:rFonts w:ascii="Times New Roman" w:hAnsi="Times New Roman" w:cs="Times New Roman"/>
                      <w:sz w:val="24"/>
                      <w:szCs w:val="24"/>
                    </w:rPr>
                    <w:t xml:space="preserve"> Tādēļ </w:t>
                  </w:r>
                  <w:r w:rsidRPr="003C7D82" w:rsidR="003C7D82">
                    <w:rPr>
                      <w:rFonts w:ascii="Times New Roman" w:hAnsi="Times New Roman" w:cs="Times New Roman"/>
                      <w:color w:val="000000" w:themeColor="text1"/>
                      <w:sz w:val="24"/>
                      <w:szCs w:val="24"/>
                    </w:rPr>
                    <w:t xml:space="preserve">likumprojekta 43.pantā tiks noteikta administratīvā atbildība </w:t>
                  </w:r>
                  <w:r w:rsidR="003C7D82">
                    <w:rPr>
                      <w:rFonts w:ascii="Times New Roman" w:hAnsi="Times New Roman" w:cs="Times New Roman"/>
                      <w:color w:val="000000" w:themeColor="text1"/>
                      <w:sz w:val="24"/>
                      <w:szCs w:val="24"/>
                    </w:rPr>
                    <w:t xml:space="preserve">izīrētājam </w:t>
                  </w:r>
                  <w:r>
                    <w:rPr>
                      <w:rFonts w:ascii="Times New Roman" w:hAnsi="Times New Roman" w:cs="Times New Roman"/>
                      <w:color w:val="000000" w:themeColor="text1"/>
                      <w:sz w:val="24"/>
                      <w:szCs w:val="24"/>
                    </w:rPr>
                    <w:t>par:</w:t>
                  </w:r>
                </w:p>
                <w:p w:rsidR="003C7D82" w:rsidRPr="00287A5C" w:rsidP="00287A5C" w14:paraId="4C770A5F" w14:textId="4DEBBFFA">
                  <w:pPr>
                    <w:pStyle w:val="ListParagraph"/>
                    <w:numPr>
                      <w:ilvl w:val="0"/>
                      <w:numId w:val="24"/>
                    </w:numPr>
                    <w:spacing w:before="40"/>
                    <w:ind w:left="0" w:firstLine="638"/>
                    <w:jc w:val="both"/>
                    <w:rPr>
                      <w:rFonts w:ascii="Times New Roman" w:hAnsi="Times New Roman"/>
                      <w:sz w:val="24"/>
                      <w:szCs w:val="24"/>
                    </w:rPr>
                  </w:pPr>
                  <w:r w:rsidRPr="00287A5C">
                    <w:rPr>
                      <w:rFonts w:ascii="Times New Roman" w:hAnsi="Times New Roman"/>
                      <w:color w:val="000000" w:themeColor="text1"/>
                      <w:sz w:val="24"/>
                      <w:szCs w:val="24"/>
                    </w:rPr>
                    <w:t xml:space="preserve">traucējumu radīšanu, </w:t>
                  </w:r>
                  <w:r w:rsidRPr="00287A5C">
                    <w:rPr>
                      <w:rFonts w:ascii="Times New Roman" w:hAnsi="Times New Roman"/>
                      <w:sz w:val="24"/>
                      <w:szCs w:val="24"/>
                    </w:rPr>
                    <w:t xml:space="preserve">kas liedz īrniekam, viņa ģimenes locekļiem vai citām iemitinātajām personām </w:t>
                  </w:r>
                  <w:r w:rsidRPr="00287A5C">
                    <w:rPr>
                      <w:rFonts w:ascii="Times New Roman" w:eastAsia="Times New Roman" w:hAnsi="Times New Roman"/>
                      <w:color w:val="000000"/>
                      <w:sz w:val="24"/>
                      <w:szCs w:val="24"/>
                      <w:lang w:eastAsia="lv-LV"/>
                    </w:rPr>
                    <w:t xml:space="preserve">īrētajās dzīvojamās telpās izmantot </w:t>
                  </w:r>
                  <w:r w:rsidRPr="00287A5C">
                    <w:rPr>
                      <w:rFonts w:ascii="Times New Roman" w:hAnsi="Times New Roman"/>
                      <w:sz w:val="24"/>
                      <w:szCs w:val="24"/>
                    </w:rPr>
                    <w:t>apkuri, elektroenerģiju, saņemt auksto un karsto ūdeni, izmantot kanalizācijas un sadzīves a</w:t>
                  </w:r>
                  <w:r w:rsidR="00287A5C">
                    <w:rPr>
                      <w:rFonts w:ascii="Times New Roman" w:hAnsi="Times New Roman"/>
                      <w:sz w:val="24"/>
                      <w:szCs w:val="24"/>
                    </w:rPr>
                    <w:t>tkritumu izvešanas pakalpojumu;</w:t>
                  </w:r>
                </w:p>
                <w:p w:rsidR="00287A5C" w:rsidRPr="00287A5C" w:rsidP="00287A5C" w14:paraId="44C7136F" w14:textId="1A3C63C0">
                  <w:pPr>
                    <w:pStyle w:val="ListParagraph"/>
                    <w:numPr>
                      <w:ilvl w:val="0"/>
                      <w:numId w:val="24"/>
                    </w:numPr>
                    <w:spacing w:before="40"/>
                    <w:ind w:left="0" w:firstLine="638"/>
                    <w:jc w:val="both"/>
                    <w:rPr>
                      <w:rFonts w:ascii="Times New Roman" w:hAnsi="Times New Roman"/>
                      <w:sz w:val="24"/>
                      <w:szCs w:val="24"/>
                    </w:rPr>
                  </w:pPr>
                  <w:r>
                    <w:rPr>
                      <w:rFonts w:ascii="Times New Roman" w:eastAsia="Times New Roman" w:hAnsi="Times New Roman"/>
                      <w:color w:val="000000"/>
                      <w:sz w:val="24"/>
                      <w:szCs w:val="24"/>
                      <w:lang w:eastAsia="lv-LV"/>
                    </w:rPr>
                    <w:t>p</w:t>
                  </w:r>
                  <w:r w:rsidRPr="00287A5C">
                    <w:rPr>
                      <w:rFonts w:ascii="Times New Roman" w:eastAsia="Times New Roman" w:hAnsi="Times New Roman"/>
                      <w:color w:val="000000"/>
                      <w:sz w:val="24"/>
                      <w:szCs w:val="24"/>
                      <w:lang w:eastAsia="lv-LV"/>
                    </w:rPr>
                    <w:t xml:space="preserve">ar </w:t>
                  </w:r>
                  <w:r w:rsidRPr="00287A5C">
                    <w:rPr>
                      <w:rFonts w:ascii="Times New Roman" w:hAnsi="Times New Roman"/>
                      <w:sz w:val="24"/>
                      <w:szCs w:val="24"/>
                    </w:rPr>
                    <w:t>traucējumu radīšanu, kas liedz īrniekam, viņa ģimenes locekļiem vai citām iemitinātajām personām izmantot īrētās dzīvojamās telpas dzīvošanai</w:t>
                  </w:r>
                  <w:r>
                    <w:rPr>
                      <w:rFonts w:ascii="Times New Roman" w:hAnsi="Times New Roman"/>
                      <w:sz w:val="24"/>
                      <w:szCs w:val="24"/>
                    </w:rPr>
                    <w:t>.</w:t>
                  </w:r>
                </w:p>
                <w:p w:rsidR="00C6203F" w:rsidRPr="00C14CEB" w:rsidP="00C362F9" w14:paraId="545BC52C" w14:textId="60E3E2F7">
                  <w:pPr>
                    <w:spacing w:before="40" w:after="0" w:line="240" w:lineRule="auto"/>
                    <w:ind w:firstLine="4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Likumprojekta </w:t>
                  </w:r>
                  <w:r w:rsidRPr="00A3128B">
                    <w:rPr>
                      <w:rFonts w:ascii="Times New Roman" w:hAnsi="Times New Roman" w:cs="Times New Roman"/>
                      <w:color w:val="000000" w:themeColor="text1"/>
                      <w:sz w:val="24"/>
                      <w:szCs w:val="24"/>
                    </w:rPr>
                    <w:t>„</w:t>
                  </w:r>
                  <w:r w:rsidRPr="00A3128B" w:rsidR="00096880">
                    <w:rPr>
                      <w:rFonts w:ascii="Times New Roman" w:hAnsi="Times New Roman" w:cs="Times New Roman"/>
                      <w:color w:val="000000" w:themeColor="text1"/>
                      <w:sz w:val="24"/>
                      <w:szCs w:val="24"/>
                    </w:rPr>
                    <w:t xml:space="preserve">Dzīvojamo telpu īres likums” 10.pants nosaka, ka īrniekam ir tiesības netraucēti lietot dzīvojamo telpu, ievērojot īres līguma noteikumus. Tāpat likumprojekta 15. pants ietver izīrētāja pienākumu nodot </w:t>
                  </w:r>
                  <w:r w:rsidRPr="00A3128B" w:rsidR="00096880">
                    <w:rPr>
                      <w:rFonts w:ascii="Times New Roman" w:hAnsi="Times New Roman" w:cs="Times New Roman"/>
                      <w:color w:val="000000" w:themeColor="text1"/>
                      <w:sz w:val="24"/>
                      <w:szCs w:val="24"/>
                    </w:rPr>
                    <w:t>izīrētās telpas īrnieka lietošanā un nodrošināt īrniekam iespēju tās netraucēti lietot visu īres līgumā noteikto laiku</w:t>
                  </w:r>
                  <w:r w:rsidR="00C14CEB">
                    <w:rPr>
                      <w:rFonts w:ascii="Times New Roman" w:hAnsi="Times New Roman" w:cs="Times New Roman"/>
                      <w:color w:val="000000" w:themeColor="text1"/>
                      <w:sz w:val="24"/>
                      <w:szCs w:val="24"/>
                    </w:rPr>
                    <w:t xml:space="preserve"> (pienākuma saturu sīkāk sk. arī anotācijas 20.lpp). Par rīcību, kas ir vērsta uz to, lai nepildītu šajā pantā noteikto pienākumu ir paredzēta administratīvā atbildība</w:t>
                  </w:r>
                  <w:r w:rsidRPr="00A3128B" w:rsidR="00096880">
                    <w:rPr>
                      <w:rFonts w:ascii="Times New Roman" w:hAnsi="Times New Roman" w:cs="Times New Roman"/>
                      <w:color w:val="000000" w:themeColor="text1"/>
                      <w:sz w:val="24"/>
                      <w:szCs w:val="24"/>
                    </w:rPr>
                    <w:t xml:space="preserve">. Vienlaikus, pamatojoties uz 8.panta uzskaitījumu īres līguma saturam, </w:t>
                  </w:r>
                  <w:r w:rsidRPr="00C14CEB" w:rsidR="00096880">
                    <w:rPr>
                      <w:rFonts w:ascii="Times New Roman" w:hAnsi="Times New Roman" w:cs="Times New Roman"/>
                      <w:sz w:val="24"/>
                      <w:szCs w:val="24"/>
                    </w:rPr>
                    <w:t>norādāms, ka  īres līgumā iekļaujamas ziņas par pakalpojumiem, kas tiek nodrošināti lietošanā nodotai dzīvojamai telpai.</w:t>
                  </w:r>
                </w:p>
                <w:p w:rsidR="00917BA7" w:rsidRPr="00C14CEB" w:rsidP="00D87E42" w14:paraId="0ED6BB96" w14:textId="13541368">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sz w:val="24"/>
                      <w:szCs w:val="24"/>
                    </w:rPr>
                    <w:t>Gan traucējumu radīšana, kas liedz īrniekam, izmantot īrētās dzīvojamās telpas dzīvošanai</w:t>
                  </w:r>
                  <w:r w:rsidRPr="00C14CEB">
                    <w:rPr>
                      <w:rFonts w:ascii="Times New Roman" w:hAnsi="Times New Roman" w:cs="Times New Roman"/>
                      <w:sz w:val="24"/>
                      <w:szCs w:val="24"/>
                    </w:rPr>
                    <w:t>, gan arī traucējumu radīšana, lai liegtu saņemt pakalpojumus</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būs izīrētāja </w:t>
                  </w:r>
                  <w:r w:rsidRPr="00C14CEB" w:rsidR="003C7D82">
                    <w:rPr>
                      <w:rFonts w:ascii="Times New Roman" w:hAnsi="Times New Roman" w:cs="Times New Roman"/>
                      <w:sz w:val="24"/>
                      <w:szCs w:val="24"/>
                    </w:rPr>
                    <w:t>rīcība</w:t>
                  </w:r>
                  <w:r w:rsidRPr="00C14CEB" w:rsidR="00532570">
                    <w:rPr>
                      <w:rFonts w:ascii="Times New Roman" w:hAnsi="Times New Roman" w:cs="Times New Roman"/>
                      <w:sz w:val="24"/>
                      <w:szCs w:val="24"/>
                    </w:rPr>
                    <w:t xml:space="preserve">, </w:t>
                  </w:r>
                  <w:r w:rsidRPr="00C14CEB">
                    <w:rPr>
                      <w:rFonts w:ascii="Times New Roman" w:hAnsi="Times New Roman" w:cs="Times New Roman"/>
                      <w:sz w:val="24"/>
                      <w:szCs w:val="24"/>
                    </w:rPr>
                    <w:t>kas būs v</w:t>
                  </w:r>
                  <w:r w:rsidRPr="00C14CEB" w:rsidR="00532570">
                    <w:rPr>
                      <w:rFonts w:ascii="Times New Roman" w:hAnsi="Times New Roman" w:cs="Times New Roman"/>
                      <w:sz w:val="24"/>
                      <w:szCs w:val="24"/>
                    </w:rPr>
                    <w:t>ērsta</w:t>
                  </w:r>
                  <w:r w:rsidRPr="00C14CEB">
                    <w:rPr>
                      <w:rFonts w:ascii="Times New Roman" w:hAnsi="Times New Roman" w:cs="Times New Roman"/>
                      <w:sz w:val="24"/>
                      <w:szCs w:val="24"/>
                    </w:rPr>
                    <w:t xml:space="preserve"> uz to, lai īrnieks nevarētu </w:t>
                  </w:r>
                  <w:r w:rsidRPr="00C14CEB" w:rsidR="006327F4">
                    <w:rPr>
                      <w:rFonts w:ascii="Times New Roman" w:hAnsi="Times New Roman" w:cs="Times New Roman"/>
                      <w:sz w:val="24"/>
                      <w:szCs w:val="24"/>
                    </w:rPr>
                    <w:t xml:space="preserve">izmantot dzīvojamo telpu </w:t>
                  </w:r>
                  <w:r w:rsidRPr="00C14CEB" w:rsidR="00D87E42">
                    <w:rPr>
                      <w:rFonts w:ascii="Times New Roman" w:hAnsi="Times New Roman" w:cs="Times New Roman"/>
                      <w:sz w:val="24"/>
                      <w:szCs w:val="24"/>
                    </w:rPr>
                    <w:t xml:space="preserve">vai tiktu apgrūtināta </w:t>
                  </w:r>
                  <w:r w:rsidRPr="00C14CEB">
                    <w:rPr>
                      <w:rFonts w:ascii="Times New Roman" w:hAnsi="Times New Roman" w:cs="Times New Roman"/>
                      <w:sz w:val="24"/>
                      <w:szCs w:val="24"/>
                    </w:rPr>
                    <w:t xml:space="preserve">dzīvojamo telpu </w:t>
                  </w:r>
                  <w:r w:rsidRPr="00C14CEB" w:rsidR="00D87E42">
                    <w:rPr>
                      <w:rFonts w:ascii="Times New Roman" w:hAnsi="Times New Roman" w:cs="Times New Roman"/>
                      <w:sz w:val="24"/>
                      <w:szCs w:val="24"/>
                    </w:rPr>
                    <w:t xml:space="preserve">izmantošana </w:t>
                  </w:r>
                  <w:r w:rsidRPr="00C14CEB">
                    <w:rPr>
                      <w:rFonts w:ascii="Times New Roman" w:hAnsi="Times New Roman" w:cs="Times New Roman"/>
                      <w:sz w:val="24"/>
                      <w:szCs w:val="24"/>
                    </w:rPr>
                    <w:t xml:space="preserve">mājokļa vajadzībām. </w:t>
                  </w:r>
                  <w:r w:rsidRPr="00C14CEB" w:rsidR="00D87E42">
                    <w:rPr>
                      <w:rFonts w:ascii="Times New Roman" w:hAnsi="Times New Roman" w:cs="Times New Roman"/>
                      <w:sz w:val="24"/>
                      <w:szCs w:val="24"/>
                    </w:rPr>
                    <w:t>Traucējumu radīšana, lai telpas nevarētu izmantot dzīvošanai</w:t>
                  </w:r>
                  <w:r w:rsidRPr="00C14CEB" w:rsidR="006327F4">
                    <w:rPr>
                      <w:rFonts w:ascii="Times New Roman" w:hAnsi="Times New Roman" w:cs="Times New Roman"/>
                      <w:sz w:val="24"/>
                      <w:szCs w:val="24"/>
                    </w:rPr>
                    <w:t>,</w:t>
                  </w:r>
                  <w:r w:rsidRPr="00C14CEB" w:rsidR="00D87E42">
                    <w:rPr>
                      <w:rFonts w:ascii="Times New Roman" w:hAnsi="Times New Roman" w:cs="Times New Roman"/>
                      <w:sz w:val="24"/>
                      <w:szCs w:val="24"/>
                    </w:rPr>
                    <w:t xml:space="preserve"> var izpausties kā piekļuves liegšana dzīvojamajai telpai (piemēram</w:t>
                  </w:r>
                  <w:r w:rsidR="0073625E">
                    <w:rPr>
                      <w:rFonts w:ascii="Times New Roman" w:hAnsi="Times New Roman" w:cs="Times New Roman"/>
                      <w:sz w:val="24"/>
                      <w:szCs w:val="24"/>
                    </w:rPr>
                    <w:t>,</w:t>
                  </w:r>
                  <w:r w:rsidRPr="00C14CEB" w:rsidR="00D87E42">
                    <w:rPr>
                      <w:rFonts w:ascii="Times New Roman" w:hAnsi="Times New Roman" w:cs="Times New Roman"/>
                      <w:sz w:val="24"/>
                      <w:szCs w:val="24"/>
                    </w:rPr>
                    <w:t xml:space="preserve"> slēdzenes nomainīšana, kāp</w:t>
                  </w:r>
                  <w:r w:rsidR="0073625E">
                    <w:rPr>
                      <w:rFonts w:ascii="Times New Roman" w:hAnsi="Times New Roman" w:cs="Times New Roman"/>
                      <w:sz w:val="24"/>
                      <w:szCs w:val="24"/>
                    </w:rPr>
                    <w:t>ņu nojaukšana, pieejas liegšana</w:t>
                  </w:r>
                  <w:r w:rsidRPr="00C14CEB" w:rsidR="00D87E42">
                    <w:rPr>
                      <w:rFonts w:ascii="Times New Roman" w:hAnsi="Times New Roman" w:cs="Times New Roman"/>
                      <w:sz w:val="24"/>
                      <w:szCs w:val="24"/>
                    </w:rPr>
                    <w:t xml:space="preserve"> kāpņu telpai) v</w:t>
                  </w:r>
                  <w:r w:rsidR="0073625E">
                    <w:rPr>
                      <w:rFonts w:ascii="Times New Roman" w:hAnsi="Times New Roman" w:cs="Times New Roman"/>
                      <w:sz w:val="24"/>
                      <w:szCs w:val="24"/>
                    </w:rPr>
                    <w:t>ai tādu dzīves apstākļu radīšana</w:t>
                  </w:r>
                  <w:r w:rsidRPr="00C14CEB" w:rsidR="00D87E42">
                    <w:rPr>
                      <w:rFonts w:ascii="Times New Roman" w:hAnsi="Times New Roman" w:cs="Times New Roman"/>
                      <w:sz w:val="24"/>
                      <w:szCs w:val="24"/>
                    </w:rPr>
                    <w:t xml:space="preserve">, kas traucē normāli uzturēties dzīvojamajā telpā (piemēram, sistemātiska naktsmiera traucēšana, veicot remontu). </w:t>
                  </w:r>
                </w:p>
                <w:p w:rsidR="00917BA7" w:rsidRPr="00C14CEB" w:rsidP="00D87E42" w14:paraId="689A2806" w14:textId="0FCB2884">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Savukārt</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traucējumu radīšana, lai liegtu izmantot pakalpojumus</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var izpausties kā darbības, kuru rezultātā tiek pārtraukta pakalpojuma saņemšan</w:t>
                  </w:r>
                  <w:r w:rsidRPr="00C14CEB" w:rsidR="003042F2">
                    <w:rPr>
                      <w:rFonts w:ascii="Times New Roman" w:hAnsi="Times New Roman" w:cs="Times New Roman"/>
                      <w:sz w:val="24"/>
                      <w:szCs w:val="24"/>
                    </w:rPr>
                    <w:t>a</w:t>
                  </w:r>
                  <w:r w:rsidRPr="00C14CEB" w:rsidR="00805311">
                    <w:rPr>
                      <w:rFonts w:ascii="Times New Roman" w:hAnsi="Times New Roman" w:cs="Times New Roman"/>
                      <w:sz w:val="24"/>
                      <w:szCs w:val="24"/>
                    </w:rPr>
                    <w:t xml:space="preserve"> </w:t>
                  </w:r>
                  <w:r w:rsidRPr="00C14CEB" w:rsidR="00532570">
                    <w:rPr>
                      <w:rFonts w:ascii="Times New Roman" w:hAnsi="Times New Roman" w:cs="Times New Roman"/>
                      <w:sz w:val="24"/>
                      <w:szCs w:val="24"/>
                    </w:rPr>
                    <w:t xml:space="preserve">vai traucēta normāla izmantošana </w:t>
                  </w:r>
                  <w:r w:rsidR="0073625E">
                    <w:rPr>
                      <w:rFonts w:ascii="Times New Roman" w:hAnsi="Times New Roman" w:cs="Times New Roman"/>
                      <w:sz w:val="24"/>
                      <w:szCs w:val="24"/>
                    </w:rPr>
                    <w:t>dzīvojamā telpā</w:t>
                  </w:r>
                  <w:r w:rsidRPr="00C14CEB" w:rsidR="00805311">
                    <w:rPr>
                      <w:rFonts w:ascii="Times New Roman" w:hAnsi="Times New Roman" w:cs="Times New Roman"/>
                      <w:sz w:val="24"/>
                      <w:szCs w:val="24"/>
                    </w:rPr>
                    <w:t xml:space="preserve"> (izņemot sadzīves atkritumu izvešanu).</w:t>
                  </w:r>
                  <w:r w:rsidRPr="00C14CEB" w:rsidR="00532570">
                    <w:rPr>
                      <w:rFonts w:ascii="Times New Roman" w:hAnsi="Times New Roman" w:cs="Times New Roman"/>
                      <w:sz w:val="24"/>
                      <w:szCs w:val="24"/>
                    </w:rPr>
                    <w:t xml:space="preserve"> </w:t>
                  </w:r>
                </w:p>
                <w:p w:rsidR="00805311" w:rsidRPr="00C14CEB" w:rsidP="00D87E42" w14:paraId="70D1AFF1" w14:textId="52C16287">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Apkures, karstā un aukstā ūdens, kā arī kanalizācijas pakalpojuma gadījumā, p</w:t>
                  </w:r>
                  <w:r w:rsidR="009D23E8">
                    <w:rPr>
                      <w:rFonts w:ascii="Times New Roman" w:hAnsi="Times New Roman" w:cs="Times New Roman"/>
                      <w:sz w:val="24"/>
                      <w:szCs w:val="24"/>
                    </w:rPr>
                    <w:t>ar tādām darbībām var uzskatīt</w:t>
                  </w:r>
                  <w:r w:rsidR="0073625E">
                    <w:rPr>
                      <w:rFonts w:ascii="Times New Roman" w:hAnsi="Times New Roman" w:cs="Times New Roman"/>
                      <w:sz w:val="24"/>
                      <w:szCs w:val="24"/>
                    </w:rPr>
                    <w:t>, piemēram,</w:t>
                  </w:r>
                  <w:r w:rsidRPr="00C14CEB" w:rsidR="00532570">
                    <w:rPr>
                      <w:rFonts w:ascii="Times New Roman" w:hAnsi="Times New Roman" w:cs="Times New Roman"/>
                      <w:sz w:val="24"/>
                      <w:szCs w:val="24"/>
                    </w:rPr>
                    <w:t xml:space="preserve"> </w:t>
                  </w:r>
                  <w:r w:rsidR="0073625E">
                    <w:rPr>
                      <w:rFonts w:ascii="Times New Roman" w:hAnsi="Times New Roman" w:cs="Times New Roman"/>
                      <w:sz w:val="24"/>
                      <w:szCs w:val="24"/>
                    </w:rPr>
                    <w:t>attiecīgo inženiertīklu elementu apzinātu</w:t>
                  </w:r>
                  <w:r w:rsidRPr="00C14CEB" w:rsidR="00532570">
                    <w:rPr>
                      <w:rFonts w:ascii="Times New Roman" w:hAnsi="Times New Roman" w:cs="Times New Roman"/>
                      <w:sz w:val="24"/>
                      <w:szCs w:val="24"/>
                    </w:rPr>
                    <w:t xml:space="preserve"> </w:t>
                  </w:r>
                  <w:r w:rsidR="0073625E">
                    <w:rPr>
                      <w:rFonts w:ascii="Times New Roman" w:hAnsi="Times New Roman" w:cs="Times New Roman"/>
                      <w:sz w:val="24"/>
                      <w:szCs w:val="24"/>
                    </w:rPr>
                    <w:t>demontēšanu vai sabojāšanu</w:t>
                  </w:r>
                  <w:r w:rsidRPr="00C14CEB" w:rsidR="00532570">
                    <w:rPr>
                      <w:rFonts w:ascii="Times New Roman" w:hAnsi="Times New Roman" w:cs="Times New Roman"/>
                      <w:sz w:val="24"/>
                      <w:szCs w:val="24"/>
                    </w:rPr>
                    <w:t>.</w:t>
                  </w:r>
                  <w:r w:rsidRPr="00C14CEB" w:rsidR="001E5026">
                    <w:rPr>
                      <w:rFonts w:ascii="Times New Roman" w:hAnsi="Times New Roman" w:cs="Times New Roman"/>
                      <w:sz w:val="24"/>
                      <w:szCs w:val="24"/>
                    </w:rPr>
                    <w:t xml:space="preserve"> Tāpat par trauc</w:t>
                  </w:r>
                  <w:r w:rsidR="0073625E">
                    <w:rPr>
                      <w:rFonts w:ascii="Times New Roman" w:hAnsi="Times New Roman" w:cs="Times New Roman"/>
                      <w:sz w:val="24"/>
                      <w:szCs w:val="24"/>
                    </w:rPr>
                    <w:t>ējumu radīšanu būs uzskatāma</w:t>
                  </w:r>
                  <w:r w:rsidRPr="00C14CEB" w:rsidR="001E5026">
                    <w:rPr>
                      <w:rFonts w:ascii="Times New Roman" w:hAnsi="Times New Roman" w:cs="Times New Roman"/>
                      <w:sz w:val="24"/>
                      <w:szCs w:val="24"/>
                    </w:rPr>
                    <w:t xml:space="preserve"> bezdarbība</w:t>
                  </w:r>
                  <w:r w:rsidRPr="00C14CEB" w:rsidR="008813E1">
                    <w:rPr>
                      <w:rFonts w:ascii="Times New Roman" w:hAnsi="Times New Roman" w:cs="Times New Roman"/>
                      <w:sz w:val="24"/>
                      <w:szCs w:val="24"/>
                    </w:rPr>
                    <w:t>, ja tās rezultātā tiks pārtraukta pakalpojuma saņemšana vai traucēta normāla tā izmantošana (piemēram, koplietošanas logu nenoslēgšana ziemā</w:t>
                  </w:r>
                  <w:r w:rsidR="0073625E">
                    <w:rPr>
                      <w:rFonts w:ascii="Times New Roman" w:hAnsi="Times New Roman" w:cs="Times New Roman"/>
                      <w:sz w:val="24"/>
                      <w:szCs w:val="24"/>
                    </w:rPr>
                    <w:t>,</w:t>
                  </w:r>
                  <w:r w:rsidRPr="00C14CEB" w:rsidR="008813E1">
                    <w:rPr>
                      <w:rFonts w:ascii="Times New Roman" w:hAnsi="Times New Roman" w:cs="Times New Roman"/>
                      <w:sz w:val="24"/>
                      <w:szCs w:val="24"/>
                    </w:rPr>
                    <w:t xml:space="preserve"> kā rezultātā aizsalst inženierkomunikācijas)</w:t>
                  </w:r>
                  <w:r w:rsidR="0073625E">
                    <w:rPr>
                      <w:rFonts w:ascii="Times New Roman" w:hAnsi="Times New Roman" w:cs="Times New Roman"/>
                      <w:sz w:val="24"/>
                      <w:szCs w:val="24"/>
                    </w:rPr>
                    <w:t>.</w:t>
                  </w:r>
                </w:p>
                <w:p w:rsidR="00917BA7" w:rsidRPr="00C14CEB" w:rsidP="00D87E42" w14:paraId="299F2F58" w14:textId="533B49F5">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 xml:space="preserve"> </w:t>
                  </w:r>
                  <w:r w:rsidRPr="00C14CEB" w:rsidR="008813E1">
                    <w:rPr>
                      <w:rFonts w:ascii="Times New Roman" w:hAnsi="Times New Roman" w:cs="Times New Roman"/>
                      <w:sz w:val="24"/>
                      <w:szCs w:val="24"/>
                    </w:rPr>
                    <w:t>Vienlaikus p</w:t>
                  </w:r>
                  <w:r w:rsidRPr="00C14CEB">
                    <w:rPr>
                      <w:rFonts w:ascii="Times New Roman" w:hAnsi="Times New Roman" w:cs="Times New Roman"/>
                      <w:sz w:val="24"/>
                      <w:szCs w:val="24"/>
                    </w:rPr>
                    <w:t>ar trau</w:t>
                  </w:r>
                  <w:r w:rsidRPr="00C14CEB">
                    <w:rPr>
                      <w:rFonts w:ascii="Times New Roman" w:hAnsi="Times New Roman" w:cs="Times New Roman"/>
                      <w:sz w:val="24"/>
                      <w:szCs w:val="24"/>
                    </w:rPr>
                    <w:t>cējumu radīšanu nebūs uzskatāmi</w:t>
                  </w:r>
                  <w:r w:rsidRPr="00C14CEB" w:rsidR="003C7D82">
                    <w:rPr>
                      <w:rFonts w:ascii="Times New Roman" w:hAnsi="Times New Roman" w:cs="Times New Roman"/>
                      <w:sz w:val="24"/>
                      <w:szCs w:val="24"/>
                    </w:rPr>
                    <w:t>, piem</w:t>
                  </w:r>
                  <w:r w:rsidRPr="00C14CEB">
                    <w:rPr>
                      <w:rFonts w:ascii="Times New Roman" w:hAnsi="Times New Roman" w:cs="Times New Roman"/>
                      <w:sz w:val="24"/>
                      <w:szCs w:val="24"/>
                    </w:rPr>
                    <w:t>ēram</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gadījumi</w:t>
                  </w:r>
                  <w:r w:rsidR="0073625E">
                    <w:rPr>
                      <w:rFonts w:ascii="Times New Roman" w:hAnsi="Times New Roman" w:cs="Times New Roman"/>
                      <w:sz w:val="24"/>
                      <w:szCs w:val="24"/>
                    </w:rPr>
                    <w:t>, kad</w:t>
                  </w:r>
                  <w:r w:rsidRPr="00C14CEB">
                    <w:rPr>
                      <w:rFonts w:ascii="Times New Roman" w:hAnsi="Times New Roman" w:cs="Times New Roman"/>
                      <w:sz w:val="24"/>
                      <w:szCs w:val="24"/>
                    </w:rPr>
                    <w:t>:</w:t>
                  </w:r>
                </w:p>
                <w:p w:rsidR="00917BA7" w:rsidRPr="00C14CEB" w:rsidP="00917BA7" w14:paraId="1CF11760" w14:textId="53C8A07B">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attiecīgais pakalpojums n</w:t>
                  </w:r>
                  <w:r w:rsidR="0073625E">
                    <w:rPr>
                      <w:rFonts w:ascii="Times New Roman" w:hAnsi="Times New Roman"/>
                      <w:sz w:val="24"/>
                      <w:szCs w:val="24"/>
                    </w:rPr>
                    <w:t>emaz netiek nodrošināts dzīvojamajā telpā</w:t>
                  </w:r>
                  <w:r w:rsidRPr="00C14CEB">
                    <w:rPr>
                      <w:rFonts w:ascii="Times New Roman" w:hAnsi="Times New Roman"/>
                      <w:sz w:val="24"/>
                      <w:szCs w:val="24"/>
                    </w:rPr>
                    <w:t xml:space="preserve"> (piemēram</w:t>
                  </w:r>
                  <w:r w:rsidR="0073625E">
                    <w:rPr>
                      <w:rFonts w:ascii="Times New Roman" w:hAnsi="Times New Roman"/>
                      <w:sz w:val="24"/>
                      <w:szCs w:val="24"/>
                    </w:rPr>
                    <w:t>,</w:t>
                  </w:r>
                  <w:r w:rsidRPr="00C14CEB">
                    <w:rPr>
                      <w:rFonts w:ascii="Times New Roman" w:hAnsi="Times New Roman"/>
                      <w:sz w:val="24"/>
                      <w:szCs w:val="24"/>
                    </w:rPr>
                    <w:t xml:space="preserve"> karstais ūdens);</w:t>
                  </w:r>
                </w:p>
                <w:p w:rsidR="00917BA7" w:rsidRPr="00C14CEB" w:rsidP="00917BA7" w14:paraId="6768159A" w14:textId="7777777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 xml:space="preserve">izīrētājs nepieslēgs </w:t>
                  </w:r>
                  <w:r w:rsidRPr="00C14CEB" w:rsidR="00532570">
                    <w:rPr>
                      <w:rFonts w:ascii="Times New Roman" w:hAnsi="Times New Roman"/>
                      <w:sz w:val="24"/>
                      <w:szCs w:val="24"/>
                    </w:rPr>
                    <w:t xml:space="preserve">apkuri </w:t>
                  </w:r>
                  <w:r w:rsidRPr="00C14CEB">
                    <w:rPr>
                      <w:rFonts w:ascii="Times New Roman" w:hAnsi="Times New Roman"/>
                      <w:sz w:val="24"/>
                      <w:szCs w:val="24"/>
                    </w:rPr>
                    <w:t>tieši īrnieka prasītaj</w:t>
                  </w:r>
                  <w:r w:rsidRPr="00C14CEB" w:rsidR="00532570">
                    <w:rPr>
                      <w:rFonts w:ascii="Times New Roman" w:hAnsi="Times New Roman"/>
                      <w:sz w:val="24"/>
                      <w:szCs w:val="24"/>
                    </w:rPr>
                    <w:t>ā datumā</w:t>
                  </w:r>
                  <w:r w:rsidRPr="00C14CEB">
                    <w:rPr>
                      <w:rFonts w:ascii="Times New Roman" w:hAnsi="Times New Roman"/>
                      <w:sz w:val="24"/>
                      <w:szCs w:val="24"/>
                    </w:rPr>
                    <w:t xml:space="preserve">, </w:t>
                  </w:r>
                </w:p>
                <w:p w:rsidR="00917BA7" w:rsidRPr="00C14CEB" w:rsidP="00917BA7" w14:paraId="284C8E26" w14:textId="7777777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 xml:space="preserve">siltumenerģijas </w:t>
                  </w:r>
                  <w:r w:rsidRPr="00C14CEB" w:rsidR="00532570">
                    <w:rPr>
                      <w:rFonts w:ascii="Times New Roman" w:hAnsi="Times New Roman"/>
                      <w:sz w:val="24"/>
                      <w:szCs w:val="24"/>
                    </w:rPr>
                    <w:t xml:space="preserve">vai ūdensapgādes </w:t>
                  </w:r>
                  <w:r w:rsidRPr="00C14CEB">
                    <w:rPr>
                      <w:rFonts w:ascii="Times New Roman" w:hAnsi="Times New Roman"/>
                      <w:sz w:val="24"/>
                      <w:szCs w:val="24"/>
                    </w:rPr>
                    <w:t xml:space="preserve">pakalpojums netiek </w:t>
                  </w:r>
                  <w:r w:rsidRPr="00C14CEB" w:rsidR="00532570">
                    <w:rPr>
                      <w:rFonts w:ascii="Times New Roman" w:hAnsi="Times New Roman"/>
                      <w:sz w:val="24"/>
                      <w:szCs w:val="24"/>
                    </w:rPr>
                    <w:t>nodrošināts, jo attiecīgā pakalpojuma sniedzējs ir pārtraucis vai nav uzsācis pa</w:t>
                  </w:r>
                  <w:r w:rsidRPr="00C14CEB">
                    <w:rPr>
                      <w:rFonts w:ascii="Times New Roman" w:hAnsi="Times New Roman"/>
                      <w:sz w:val="24"/>
                      <w:szCs w:val="24"/>
                    </w:rPr>
                    <w:t>kalpojuma sniegšanu parādu dēļ,</w:t>
                  </w:r>
                </w:p>
                <w:p w:rsidR="00D87E42" w:rsidRPr="00C14CEB" w:rsidP="00917BA7" w14:paraId="2AF46B57" w14:textId="0C18A3B2">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pakalpojums netiek nodrošināts īrnieka prasītajā kvalitātē inženiertīklu nolietojuma dēļ.</w:t>
                  </w:r>
                </w:p>
                <w:p w:rsidR="00C6203F" w:rsidRPr="00C6203F" w:rsidP="00D87E42" w14:paraId="5600E895" w14:textId="1B8298CC">
                  <w:pPr>
                    <w:tabs>
                      <w:tab w:val="left" w:pos="1134"/>
                    </w:tabs>
                    <w:spacing w:after="0" w:line="240" w:lineRule="auto"/>
                    <w:ind w:firstLine="341"/>
                    <w:jc w:val="both"/>
                    <w:rPr>
                      <w:rFonts w:ascii="Times New Roman" w:eastAsia="Times New Roman" w:hAnsi="Times New Roman" w:cs="Times New Roman"/>
                      <w:color w:val="000000" w:themeColor="text1"/>
                      <w:sz w:val="24"/>
                      <w:szCs w:val="24"/>
                      <w:lang w:eastAsia="lv-LV"/>
                    </w:rPr>
                  </w:pPr>
                  <w:r w:rsidRPr="00C14CEB">
                    <w:rPr>
                      <w:rFonts w:ascii="Times New Roman" w:hAnsi="Times New Roman" w:cs="Times New Roman"/>
                      <w:sz w:val="24"/>
                      <w:szCs w:val="24"/>
                    </w:rPr>
                    <w:t>Ievērojot</w:t>
                  </w:r>
                  <w:r w:rsidR="00301AEA">
                    <w:rPr>
                      <w:rFonts w:ascii="Times New Roman" w:hAnsi="Times New Roman" w:cs="Times New Roman"/>
                      <w:sz w:val="24"/>
                      <w:szCs w:val="24"/>
                    </w:rPr>
                    <w:t xml:space="preserve"> minēto, līdz ar likumprojektu </w:t>
                  </w:r>
                  <w:r w:rsidRPr="00A3128B" w:rsidR="00301AEA">
                    <w:rPr>
                      <w:rFonts w:ascii="Times New Roman" w:hAnsi="Times New Roman" w:cs="Times New Roman"/>
                      <w:color w:val="000000" w:themeColor="text1"/>
                      <w:sz w:val="24"/>
                      <w:szCs w:val="24"/>
                    </w:rPr>
                    <w:t>„</w:t>
                  </w:r>
                  <w:r w:rsidRPr="00C14CEB">
                    <w:rPr>
                      <w:rFonts w:ascii="Times New Roman" w:hAnsi="Times New Roman" w:cs="Times New Roman"/>
                      <w:sz w:val="24"/>
                      <w:szCs w:val="24"/>
                    </w:rPr>
                    <w:t>Dzīvojamo telpu īres likums” tiek paredzēta administratīvā atbildība</w:t>
                  </w:r>
                  <w:r w:rsidRPr="00C14CEB">
                    <w:rPr>
                      <w:rFonts w:ascii="Times New Roman" w:eastAsia="Times New Roman" w:hAnsi="Times New Roman" w:cs="Times New Roman"/>
                      <w:sz w:val="24"/>
                      <w:szCs w:val="24"/>
                      <w:lang w:eastAsia="lv-LV"/>
                    </w:rPr>
                    <w:t xml:space="preserve"> par </w:t>
                  </w:r>
                  <w:r w:rsidRPr="00C14CEB">
                    <w:rPr>
                      <w:rFonts w:ascii="Times New Roman" w:hAnsi="Times New Roman" w:cs="Times New Roman"/>
                      <w:sz w:val="24"/>
                      <w:szCs w:val="24"/>
                    </w:rPr>
                    <w:t>traucējumu radīšanu, kas liedz īrniekam, viņa ģimenes locekļiem vai citām personām iz</w:t>
                  </w:r>
                  <w:r w:rsidRPr="00A3128B">
                    <w:rPr>
                      <w:rFonts w:ascii="Times New Roman" w:hAnsi="Times New Roman" w:cs="Times New Roman"/>
                      <w:color w:val="000000" w:themeColor="text1"/>
                      <w:sz w:val="24"/>
                      <w:szCs w:val="24"/>
                    </w:rPr>
                    <w:t>mantot viņa īrētās dzīvojamās telpas dzīvošanai,</w:t>
                  </w:r>
                  <w:r w:rsidRPr="00A3128B">
                    <w:rPr>
                      <w:rFonts w:ascii="Times New Roman" w:eastAsia="Times New Roman" w:hAnsi="Times New Roman" w:cs="Times New Roman"/>
                      <w:color w:val="000000" w:themeColor="text1"/>
                      <w:sz w:val="24"/>
                      <w:szCs w:val="24"/>
                      <w:lang w:eastAsia="lv-LV"/>
                    </w:rPr>
                    <w:t xml:space="preserve"> uzliek naudas sodu - dzīvojamās telpas īpašniekam, - līdz 280 naudas soda vienībām</w:t>
                  </w:r>
                  <w:r w:rsidRPr="00A3128B">
                    <w:rPr>
                      <w:rFonts w:ascii="Times New Roman" w:eastAsia="Times New Roman" w:hAnsi="Times New Roman" w:cs="Times New Roman"/>
                      <w:iCs/>
                      <w:color w:val="000000" w:themeColor="text1"/>
                      <w:sz w:val="24"/>
                      <w:szCs w:val="24"/>
                      <w:lang w:eastAsia="lv-LV"/>
                    </w:rPr>
                    <w:t xml:space="preserve">, </w:t>
                  </w:r>
                  <w:r w:rsidRPr="00C6203F">
                    <w:rPr>
                      <w:rFonts w:ascii="Times New Roman" w:eastAsia="Times New Roman" w:hAnsi="Times New Roman" w:cs="Times New Roman"/>
                      <w:iCs/>
                      <w:color w:val="000000" w:themeColor="text1"/>
                      <w:sz w:val="24"/>
                      <w:szCs w:val="24"/>
                      <w:lang w:eastAsia="lv-LV"/>
                    </w:rPr>
                    <w:t>bet juridiskajām personām</w:t>
                  </w:r>
                  <w:r w:rsidRPr="00C6203F">
                    <w:rPr>
                      <w:rFonts w:ascii="Times New Roman" w:eastAsia="Times New Roman" w:hAnsi="Times New Roman" w:cs="Times New Roman"/>
                      <w:color w:val="000000" w:themeColor="text1"/>
                      <w:sz w:val="24"/>
                      <w:szCs w:val="24"/>
                      <w:lang w:eastAsia="lv-LV"/>
                    </w:rPr>
                    <w:t xml:space="preserve"> līdz 2800 naudas soda vienībām. </w:t>
                  </w:r>
                </w:p>
                <w:p w:rsidR="00096880" w:rsidP="00E71F03" w14:paraId="2C7B4F8E" w14:textId="71039F7E">
                  <w:pPr>
                    <w:spacing w:before="40" w:after="0" w:line="240" w:lineRule="auto"/>
                    <w:ind w:firstLine="780"/>
                    <w:jc w:val="both"/>
                    <w:rPr>
                      <w:rFonts w:ascii="Times New Roman" w:hAnsi="Times New Roman" w:cs="Times New Roman"/>
                      <w:color w:val="000000" w:themeColor="text1"/>
                      <w:sz w:val="24"/>
                      <w:szCs w:val="24"/>
                    </w:rPr>
                  </w:pPr>
                  <w:r w:rsidRPr="00C6203F">
                    <w:rPr>
                      <w:rFonts w:ascii="Times New Roman" w:hAnsi="Times New Roman" w:cs="Times New Roman"/>
                      <w:color w:val="000000" w:themeColor="text1"/>
                      <w:sz w:val="24"/>
                      <w:szCs w:val="24"/>
                    </w:rPr>
                    <w:t xml:space="preserve">Tāpat paredzēts, ka šāds naudas sods būs arī par tādu traucējumu radīšanu (t.i. darbību izdarīšanu </w:t>
                  </w:r>
                  <w:r w:rsidRPr="00C6203F">
                    <w:rPr>
                      <w:rFonts w:ascii="Times New Roman" w:hAnsi="Times New Roman" w:cs="Times New Roman"/>
                      <w:bCs/>
                      <w:sz w:val="24"/>
                      <w:szCs w:val="24"/>
                    </w:rPr>
                    <w:t>ar nodomu)</w:t>
                  </w:r>
                  <w:r w:rsidRPr="00C6203F">
                    <w:rPr>
                      <w:rFonts w:ascii="Times New Roman" w:hAnsi="Times New Roman" w:cs="Times New Roman"/>
                      <w:color w:val="000000" w:themeColor="text1"/>
                      <w:sz w:val="24"/>
                      <w:szCs w:val="24"/>
                    </w:rPr>
                    <w:t xml:space="preserve">, </w:t>
                  </w:r>
                  <w:r w:rsidRPr="00C6203F">
                    <w:rPr>
                      <w:rFonts w:ascii="Times New Roman" w:eastAsia="Times New Roman" w:hAnsi="Times New Roman" w:cs="Times New Roman"/>
                      <w:color w:val="000000"/>
                      <w:sz w:val="24"/>
                      <w:szCs w:val="24"/>
                      <w:lang w:eastAsia="lv-LV"/>
                    </w:rPr>
                    <w:t xml:space="preserve">kas liedz īrniekam, </w:t>
                  </w:r>
                  <w:r w:rsidRPr="00C6203F">
                    <w:rPr>
                      <w:rFonts w:ascii="Times New Roman" w:hAnsi="Times New Roman" w:cs="Times New Roman"/>
                      <w:sz w:val="24"/>
                      <w:szCs w:val="24"/>
                    </w:rPr>
                    <w:t>viņa ģimenes locekļiem vai citām personām</w:t>
                  </w:r>
                  <w:r w:rsidRPr="00C6203F">
                    <w:rPr>
                      <w:rFonts w:ascii="Times New Roman" w:eastAsia="Times New Roman" w:hAnsi="Times New Roman" w:cs="Times New Roman"/>
                      <w:color w:val="000000"/>
                      <w:sz w:val="24"/>
                      <w:szCs w:val="24"/>
                      <w:lang w:eastAsia="lv-LV"/>
                    </w:rPr>
                    <w:t xml:space="preserve"> īrētajās dzīvojamās telpās izmantot </w:t>
                  </w:r>
                  <w:r w:rsidRPr="00C6203F">
                    <w:rPr>
                      <w:rFonts w:ascii="Times New Roman" w:hAnsi="Times New Roman" w:cs="Times New Roman"/>
                      <w:sz w:val="24"/>
                      <w:szCs w:val="24"/>
                    </w:rPr>
                    <w:t>apkuri, elektroenerģiju, saņemt auksto un karsto ūdeni, izmantot kanalizācijas un sadzīves atkritumu izvešanas pakalpojumu.</w:t>
                  </w:r>
                </w:p>
                <w:p w:rsidR="00E71F03" w:rsidRPr="00E24D1C" w:rsidP="00E71F03" w14:paraId="4092410F" w14:textId="77777777">
                  <w:pPr>
                    <w:tabs>
                      <w:tab w:val="left" w:pos="1134"/>
                    </w:tabs>
                    <w:spacing w:after="0" w:line="240" w:lineRule="auto"/>
                    <w:ind w:firstLine="780"/>
                    <w:jc w:val="both"/>
                    <w:rPr>
                      <w:rFonts w:ascii="Times New Roman" w:eastAsia="Times New Roman" w:hAnsi="Times New Roman" w:cs="Times New Roman"/>
                      <w:color w:val="000000" w:themeColor="text1"/>
                      <w:sz w:val="24"/>
                      <w:szCs w:val="24"/>
                      <w:lang w:eastAsia="lv-LV"/>
                    </w:rPr>
                  </w:pPr>
                  <w:r w:rsidRPr="00C6203F">
                    <w:rPr>
                      <w:rFonts w:ascii="Times New Roman" w:eastAsia="Times New Roman" w:hAnsi="Times New Roman" w:cs="Times New Roman"/>
                      <w:color w:val="000000" w:themeColor="text1"/>
                      <w:sz w:val="24"/>
                      <w:szCs w:val="24"/>
                      <w:lang w:eastAsia="lv-LV"/>
                    </w:rPr>
                    <w:t xml:space="preserve">Norādāms, ka netiek mainīts jau šobrīd </w:t>
                  </w:r>
                  <w:r w:rsidRPr="00C6203F">
                    <w:rPr>
                      <w:rFonts w:ascii="Times New Roman" w:hAnsi="Times New Roman" w:cs="Times New Roman"/>
                      <w:bCs/>
                      <w:color w:val="000000" w:themeColor="text1"/>
                      <w:sz w:val="24"/>
                      <w:szCs w:val="24"/>
                      <w:shd w:val="clear" w:color="auto" w:fill="FFFFFF"/>
                    </w:rPr>
                    <w:t xml:space="preserve">Latvijas Administratīvo pārkāpumu kodeksa </w:t>
                  </w:r>
                  <w:r w:rsidRPr="00C6203F">
                    <w:rPr>
                      <w:rFonts w:ascii="Times New Roman" w:hAnsi="Times New Roman" w:cs="Times New Roman"/>
                      <w:bCs/>
                      <w:color w:val="000000" w:themeColor="text1"/>
                      <w:sz w:val="24"/>
                      <w:szCs w:val="24"/>
                    </w:rPr>
                    <w:t>150.</w:t>
                  </w:r>
                  <w:r w:rsidRPr="00C6203F">
                    <w:rPr>
                      <w:rFonts w:ascii="Times New Roman" w:hAnsi="Times New Roman" w:cs="Times New Roman"/>
                      <w:bCs/>
                      <w:color w:val="000000" w:themeColor="text1"/>
                      <w:sz w:val="24"/>
                      <w:szCs w:val="24"/>
                      <w:vertAlign w:val="superscript"/>
                    </w:rPr>
                    <w:t>3</w:t>
                  </w:r>
                  <w:r w:rsidRPr="00C6203F">
                    <w:rPr>
                      <w:rFonts w:ascii="Times New Roman" w:hAnsi="Times New Roman" w:cs="Times New Roman"/>
                      <w:bCs/>
                      <w:color w:val="000000" w:themeColor="text1"/>
                      <w:sz w:val="24"/>
                      <w:szCs w:val="24"/>
                    </w:rPr>
                    <w:t> pan</w:t>
                  </w:r>
                  <w:r>
                    <w:rPr>
                      <w:rFonts w:ascii="Times New Roman" w:hAnsi="Times New Roman" w:cs="Times New Roman"/>
                      <w:bCs/>
                      <w:color w:val="000000" w:themeColor="text1"/>
                      <w:sz w:val="24"/>
                      <w:szCs w:val="24"/>
                    </w:rPr>
                    <w:t xml:space="preserve">tā ietvertās soda naudas apmērs, jo darba </w:t>
                  </w:r>
                  <w:r>
                    <w:rPr>
                      <w:rFonts w:ascii="Times New Roman" w:hAnsi="Times New Roman" w:cs="Times New Roman"/>
                      <w:bCs/>
                      <w:color w:val="000000" w:themeColor="text1"/>
                      <w:sz w:val="24"/>
                      <w:szCs w:val="24"/>
                    </w:rPr>
                    <w:t xml:space="preserve">grupai netika iesniegti priekšlikumi vai apsvērumi, kādēļ soda naudas apmērs būtu </w:t>
                  </w:r>
                  <w:r w:rsidRPr="00E24D1C">
                    <w:rPr>
                      <w:rFonts w:ascii="Times New Roman" w:hAnsi="Times New Roman" w:cs="Times New Roman"/>
                      <w:bCs/>
                      <w:color w:val="000000" w:themeColor="text1"/>
                      <w:sz w:val="24"/>
                      <w:szCs w:val="24"/>
                    </w:rPr>
                    <w:t xml:space="preserve">palielināms vai samazināms. </w:t>
                  </w:r>
                </w:p>
                <w:p w:rsidR="00E71F03" w:rsidRPr="00E24D1C" w:rsidP="00E71F03" w14:paraId="330A9491" w14:textId="77777777">
                  <w:pPr>
                    <w:spacing w:before="40" w:after="0" w:line="240" w:lineRule="auto"/>
                    <w:ind w:firstLine="780"/>
                    <w:jc w:val="both"/>
                    <w:rPr>
                      <w:rFonts w:ascii="Times New Roman" w:hAnsi="Times New Roman" w:cs="Times New Roman"/>
                      <w:color w:val="000000" w:themeColor="text1"/>
                      <w:sz w:val="24"/>
                      <w:szCs w:val="24"/>
                    </w:rPr>
                  </w:pPr>
                </w:p>
                <w:p w:rsidR="00C6203F" w:rsidRPr="002C17C5" w:rsidP="006A3566" w14:paraId="531CD860" w14:textId="53FB5F8D">
                  <w:pPr>
                    <w:spacing w:after="0" w:line="240" w:lineRule="auto"/>
                    <w:ind w:firstLine="567"/>
                    <w:jc w:val="both"/>
                    <w:rPr>
                      <w:rFonts w:ascii="Times New Roman" w:hAnsi="Times New Roman" w:cs="Times New Roman"/>
                      <w:b/>
                      <w:bCs/>
                      <w:color w:val="000000"/>
                      <w:sz w:val="24"/>
                      <w:szCs w:val="24"/>
                    </w:rPr>
                  </w:pPr>
                  <w:r w:rsidRPr="002C17C5">
                    <w:rPr>
                      <w:rFonts w:ascii="Times New Roman" w:hAnsi="Times New Roman" w:cs="Times New Roman"/>
                      <w:color w:val="000000"/>
                      <w:sz w:val="24"/>
                      <w:szCs w:val="24"/>
                    </w:rPr>
                    <w:t xml:space="preserve">Likumprojekts paredz, ka </w:t>
                  </w:r>
                  <w:r w:rsidRPr="002C17C5" w:rsidR="00E24D1C">
                    <w:rPr>
                      <w:rFonts w:ascii="Times New Roman" w:hAnsi="Times New Roman" w:cs="Times New Roman"/>
                      <w:color w:val="000000"/>
                      <w:sz w:val="24"/>
                      <w:szCs w:val="24"/>
                    </w:rPr>
                    <w:t>a</w:t>
                  </w:r>
                  <w:r w:rsidRPr="002C17C5" w:rsidR="00E24D1C">
                    <w:rPr>
                      <w:rFonts w:ascii="Times New Roman" w:hAnsi="Times New Roman" w:cs="Times New Roman"/>
                      <w:sz w:val="24"/>
                      <w:szCs w:val="24"/>
                    </w:rPr>
                    <w:t xml:space="preserve">dministratīvo pārkāpumu procesu par šā likuma 43.pantā minēto pārkāpumu uzsāk </w:t>
                  </w:r>
                  <w:r w:rsidRPr="002C17C5" w:rsidR="00E24D1C">
                    <w:rPr>
                      <w:rFonts w:ascii="Times New Roman" w:hAnsi="Times New Roman" w:cs="Times New Roman"/>
                      <w:color w:val="000000"/>
                      <w:sz w:val="24"/>
                      <w:szCs w:val="24"/>
                    </w:rPr>
                    <w:t>pašvaldības policija, bet, ja tāda nav izveidota – Valsts policija</w:t>
                  </w:r>
                  <w:r w:rsidRPr="002C17C5" w:rsidR="00E24D1C">
                    <w:rPr>
                      <w:rFonts w:ascii="Times New Roman" w:hAnsi="Times New Roman" w:cs="Times New Roman"/>
                      <w:sz w:val="24"/>
                      <w:szCs w:val="24"/>
                    </w:rPr>
                    <w:t xml:space="preserve">. Administratīvā pārkāpuma lietas sagatavošanu izskatīšanai, administratīvā pārkāpuma lietas izskatīšanu un lēmuma pieņemšanu par šā likuma 43.pantā minētajiem pārkāpumiem veic </w:t>
                  </w:r>
                  <w:r w:rsidRPr="002C17C5" w:rsidR="00E24D1C">
                    <w:rPr>
                      <w:rFonts w:ascii="Times New Roman" w:hAnsi="Times New Roman" w:cs="Times New Roman"/>
                      <w:color w:val="000000"/>
                      <w:sz w:val="24"/>
                      <w:szCs w:val="24"/>
                    </w:rPr>
                    <w:t>pašvaldības administratīvā komisija vai apakškomisija</w:t>
                  </w:r>
                  <w:r w:rsidRPr="002C17C5" w:rsidR="00E24D1C">
                    <w:rPr>
                      <w:rFonts w:ascii="Times New Roman" w:hAnsi="Times New Roman" w:cs="Times New Roman"/>
                      <w:sz w:val="24"/>
                      <w:szCs w:val="24"/>
                    </w:rPr>
                    <w:t>.</w:t>
                  </w:r>
                </w:p>
                <w:p w:rsidR="00AC69D3" w:rsidRPr="00C6203F" w:rsidP="006A3566" w14:paraId="226B668A" w14:textId="6B90D789">
                  <w:pPr>
                    <w:pStyle w:val="tv213"/>
                    <w:spacing w:before="0" w:beforeAutospacing="0" w:after="0" w:afterAutospacing="0"/>
                    <w:ind w:firstLine="709"/>
                    <w:jc w:val="both"/>
                    <w:rPr>
                      <w:color w:val="000000"/>
                    </w:rPr>
                  </w:pPr>
                  <w:r w:rsidRPr="002C17C5">
                    <w:rPr>
                      <w:color w:val="000000"/>
                    </w:rPr>
                    <w:t xml:space="preserve">Attiecībā par to, kurā </w:t>
                  </w:r>
                  <w:r w:rsidRPr="002C17C5" w:rsidR="0066757F">
                    <w:rPr>
                      <w:color w:val="000000"/>
                    </w:rPr>
                    <w:t>(</w:t>
                  </w:r>
                  <w:r w:rsidRPr="002C17C5">
                    <w:rPr>
                      <w:color w:val="000000"/>
                    </w:rPr>
                    <w:t>valsts vai pašvaldības</w:t>
                  </w:r>
                  <w:r w:rsidRPr="002C17C5" w:rsidR="0066757F">
                    <w:rPr>
                      <w:color w:val="000000"/>
                    </w:rPr>
                    <w:t>)</w:t>
                  </w:r>
                  <w:r w:rsidRPr="002C17C5">
                    <w:rPr>
                      <w:color w:val="000000"/>
                    </w:rPr>
                    <w:t xml:space="preserve"> budžetā</w:t>
                  </w:r>
                  <w:r w:rsidRPr="00D0249A">
                    <w:rPr>
                      <w:color w:val="000000"/>
                    </w:rPr>
                    <w:t xml:space="preserve"> ieskaitīs naudas sodus</w:t>
                  </w:r>
                  <w:r w:rsidRPr="00D0249A" w:rsidR="004C666C">
                    <w:rPr>
                      <w:color w:val="000000"/>
                    </w:rPr>
                    <w:t>,</w:t>
                  </w:r>
                  <w:r w:rsidRPr="00D0249A">
                    <w:rPr>
                      <w:color w:val="000000"/>
                    </w:rPr>
                    <w:t xml:space="preserve"> norād</w:t>
                  </w:r>
                  <w:r w:rsidRPr="00D0249A" w:rsidR="004C666C">
                    <w:rPr>
                      <w:color w:val="000000"/>
                    </w:rPr>
                    <w:t xml:space="preserve">ām, ka </w:t>
                  </w:r>
                  <w:r w:rsidR="00647299">
                    <w:rPr>
                      <w:color w:val="000000"/>
                    </w:rPr>
                    <w:t xml:space="preserve">tā kā sodu uzlikšana noteikta </w:t>
                  </w:r>
                  <w:r w:rsidRPr="00301AEA" w:rsidR="00647299">
                    <w:rPr>
                      <w:color w:val="000000"/>
                    </w:rPr>
                    <w:t>pašvaldības</w:t>
                  </w:r>
                  <w:r w:rsidR="00647299">
                    <w:rPr>
                      <w:color w:val="000000"/>
                    </w:rPr>
                    <w:t xml:space="preserve"> kompetencē, tad maksājumi tiks veikti pašvaldības budžetā</w:t>
                  </w:r>
                  <w:r w:rsidRPr="00D0249A" w:rsidR="001B070C">
                    <w:rPr>
                      <w:color w:val="000000"/>
                    </w:rPr>
                    <w:t>.</w:t>
                  </w:r>
                </w:p>
                <w:p w:rsidR="00096880" w:rsidRPr="00C6203F" w:rsidP="00A3128B" w14:paraId="30B33904" w14:textId="77777777">
                  <w:pPr>
                    <w:spacing w:after="0" w:line="240" w:lineRule="auto"/>
                    <w:ind w:firstLine="709"/>
                    <w:jc w:val="both"/>
                    <w:rPr>
                      <w:rFonts w:ascii="Times New Roman" w:hAnsi="Times New Roman" w:cs="Times New Roman"/>
                      <w:color w:val="000000" w:themeColor="text1"/>
                      <w:sz w:val="24"/>
                      <w:szCs w:val="24"/>
                    </w:rPr>
                  </w:pPr>
                </w:p>
                <w:p w:rsidR="00E44566" w:rsidRPr="00E44566" w:rsidP="00E44566" w14:paraId="6E1B4F36" w14:textId="77777777">
                  <w:pPr>
                    <w:spacing w:after="0" w:line="240" w:lineRule="auto"/>
                    <w:ind w:firstLine="482"/>
                    <w:jc w:val="both"/>
                    <w:rPr>
                      <w:rFonts w:ascii="Times New Roman" w:hAnsi="Times New Roman"/>
                      <w:sz w:val="24"/>
                      <w:szCs w:val="24"/>
                    </w:rPr>
                  </w:pPr>
                  <w:r>
                    <w:rPr>
                      <w:rFonts w:ascii="Times New Roman" w:hAnsi="Times New Roman" w:cs="Times New Roman"/>
                      <w:color w:val="000000" w:themeColor="text1"/>
                      <w:sz w:val="24"/>
                      <w:szCs w:val="24"/>
                    </w:rPr>
                    <w:t>Administratīvā pārkāpuma mērķa grupa būs īrnieki (</w:t>
                  </w:r>
                  <w:r w:rsidRPr="00C14CEB">
                    <w:rPr>
                      <w:rFonts w:ascii="Times New Roman" w:hAnsi="Times New Roman" w:cs="Times New Roman"/>
                      <w:color w:val="000000" w:themeColor="text1"/>
                      <w:sz w:val="24"/>
                      <w:szCs w:val="24"/>
                    </w:rPr>
                    <w:t xml:space="preserve">fiziskās </w:t>
                  </w:r>
                  <w:r w:rsidRPr="00E44566">
                    <w:rPr>
                      <w:rFonts w:ascii="Times New Roman" w:hAnsi="Times New Roman" w:cs="Times New Roman"/>
                      <w:color w:val="000000" w:themeColor="text1"/>
                      <w:sz w:val="24"/>
                      <w:szCs w:val="24"/>
                    </w:rPr>
                    <w:t>personas) un izīrētāji (fiziskās un juridiskās personas).</w:t>
                  </w:r>
                  <w:r w:rsidRPr="00E44566" w:rsidR="00C3269E">
                    <w:rPr>
                      <w:rFonts w:ascii="Times New Roman" w:hAnsi="Times New Roman" w:cs="Times New Roman"/>
                      <w:color w:val="000000" w:themeColor="text1"/>
                      <w:sz w:val="24"/>
                      <w:szCs w:val="24"/>
                    </w:rPr>
                    <w:t xml:space="preserve"> </w:t>
                  </w:r>
                  <w:r w:rsidRPr="00E44566">
                    <w:rPr>
                      <w:rFonts w:ascii="Times New Roman" w:hAnsi="Times New Roman"/>
                      <w:sz w:val="24"/>
                      <w:szCs w:val="24"/>
                    </w:rPr>
                    <w:t>Lai arī likumprojektā paredzētais administratīvais sods attiecināms uz privāto tiesību pārkāpumu, tomēr kopumā mērķis ir aizsargāt būtiskas  īrnieka tiesības  - tiesības uz mājokli. Saskaņā ar starptautiskajiem cilvēktiesību dokumentiem tās ir tiesības dzīvot kaut kur drošībā, mierā un cieņā. Mērķis ir aizsargāt īrnieku, piemēram, pret valdījuma tiesību izmantošanas liegšanu, pret prettiesisku piespiedu izlikšanu no izīrētāja puses. Tāpat tas ietver aizsargāt pieeju pakalpojumiem, dabas resursiem, piemēram, ūdenim, ūdensapgādes sistēmām, enerģijai ēdiena pagatavošanai, apkurei, apgaismojumam, atkritumu izvešanas sistēmām u.c. Dzīvojamai telpai ir jābūt tādai, kas aizsargā pret aukstumu, karstumu, lietu, vēju vai citiem draudiem veselībai, proti, tai jānodrošina iedzīvotāju fiziskā drošība.</w:t>
                  </w:r>
                </w:p>
                <w:p w:rsidR="005F7D08" w:rsidP="00E44566" w14:paraId="7113D790" w14:textId="28BAAECC">
                  <w:pPr>
                    <w:spacing w:after="0" w:line="240" w:lineRule="auto"/>
                    <w:ind w:firstLine="482"/>
                    <w:jc w:val="both"/>
                    <w:rPr>
                      <w:rFonts w:ascii="Times New Roman" w:hAnsi="Times New Roman" w:cs="Times New Roman"/>
                      <w:sz w:val="24"/>
                      <w:szCs w:val="24"/>
                    </w:rPr>
                  </w:pPr>
                  <w:r w:rsidRPr="00E44566">
                    <w:rPr>
                      <w:rFonts w:ascii="Times New Roman" w:hAnsi="Times New Roman"/>
                      <w:sz w:val="24"/>
                      <w:szCs w:val="24"/>
                    </w:rPr>
                    <w:t>Līdz ar to, paredzot administratīvo atbildību par iepriekš minētajiem pārkāpumiem, tiks iespēju robežās nodrošināta izīrētāja atturēšanās pārkāpt īrnieka iepriekš norādītas tiesības uz mājokli.</w:t>
                  </w:r>
                </w:p>
                <w:p w:rsidR="00FE6B5D" w:rsidRPr="00FE6B5D" w:rsidP="00FE6B5D" w14:paraId="667A306C" w14:textId="77777777">
                  <w:pPr>
                    <w:spacing w:after="0" w:line="240" w:lineRule="auto"/>
                    <w:ind w:firstLine="483"/>
                    <w:jc w:val="both"/>
                    <w:rPr>
                      <w:rFonts w:ascii="Times New Roman" w:hAnsi="Times New Roman" w:cs="Times New Roman"/>
                      <w:sz w:val="24"/>
                      <w:szCs w:val="24"/>
                    </w:rPr>
                  </w:pPr>
                </w:p>
                <w:p w:rsidR="00C14CEB" w:rsidRPr="00C14CEB" w:rsidP="00C14CEB" w14:paraId="3CBA95A0" w14:textId="18523773">
                  <w:pPr>
                    <w:spacing w:after="0" w:line="240" w:lineRule="auto"/>
                    <w:ind w:firstLine="624"/>
                    <w:jc w:val="both"/>
                    <w:rPr>
                      <w:rFonts w:ascii="Times New Roman" w:eastAsia="Times New Roman" w:hAnsi="Times New Roman"/>
                      <w:sz w:val="24"/>
                      <w:szCs w:val="24"/>
                    </w:rPr>
                  </w:pPr>
                  <w:r w:rsidRPr="00C14CEB">
                    <w:rPr>
                      <w:rFonts w:ascii="Times New Roman" w:hAnsi="Times New Roman" w:cs="Times New Roman"/>
                      <w:color w:val="000000" w:themeColor="text1"/>
                      <w:sz w:val="24"/>
                      <w:szCs w:val="24"/>
                    </w:rPr>
                    <w:t>Likumprojekta 43. un 44.pants ir saskaņoti ar kompetentajām institūcijām</w:t>
                  </w:r>
                  <w:r w:rsidR="00953D13">
                    <w:rPr>
                      <w:rFonts w:ascii="Times New Roman" w:hAnsi="Times New Roman" w:cs="Times New Roman"/>
                      <w:color w:val="000000" w:themeColor="text1"/>
                      <w:sz w:val="24"/>
                      <w:szCs w:val="24"/>
                    </w:rPr>
                    <w:t>,</w:t>
                  </w:r>
                  <w:r w:rsidRPr="00C14CEB">
                    <w:rPr>
                      <w:rFonts w:ascii="Times New Roman" w:hAnsi="Times New Roman" w:cs="Times New Roman"/>
                      <w:color w:val="000000" w:themeColor="text1"/>
                      <w:sz w:val="24"/>
                      <w:szCs w:val="24"/>
                    </w:rPr>
                    <w:t xml:space="preserve"> Iekšlietu ministriju un Rīgas domi, kā arī Latvijas pašvaldību savienību un Latvijas Lielo pilsētu asociāciju. Tāpat </w:t>
                  </w:r>
                  <w:r w:rsidRPr="00C14CEB">
                    <w:rPr>
                      <w:rFonts w:ascii="Times New Roman" w:eastAsia="Times New Roman" w:hAnsi="Times New Roman"/>
                      <w:sz w:val="24"/>
                      <w:szCs w:val="24"/>
                    </w:rPr>
                    <w:t xml:space="preserve">šie panti ir izskatīti Tieslietu ministrijas Latvijas Administratīvo pārkāpumu kodeksa pastāvīgajā darba grupā, kā arī atbilst </w:t>
                  </w:r>
                  <w:r w:rsidR="00953D13">
                    <w:rPr>
                      <w:rFonts w:ascii="Times New Roman" w:eastAsia="Times New Roman" w:hAnsi="Times New Roman"/>
                      <w:sz w:val="24"/>
                      <w:szCs w:val="24"/>
                    </w:rPr>
                    <w:t xml:space="preserve">informatīvajam ziņojumam </w:t>
                  </w:r>
                  <w:r w:rsidRPr="00D0249A" w:rsidR="00953D13">
                    <w:rPr>
                      <w:rFonts w:ascii="Times New Roman" w:hAnsi="Times New Roman" w:cs="Times New Roman"/>
                      <w:color w:val="000000" w:themeColor="text1"/>
                      <w:sz w:val="24"/>
                      <w:szCs w:val="24"/>
                    </w:rPr>
                    <w:t>„</w:t>
                  </w:r>
                  <w:r w:rsidRPr="00C14CEB">
                    <w:rPr>
                      <w:rFonts w:ascii="Times New Roman" w:eastAsia="Times New Roman" w:hAnsi="Times New Roman"/>
                      <w:sz w:val="24"/>
                      <w:szCs w:val="24"/>
                    </w:rPr>
                    <w:t>Nozaru administratīvo pārkāpumu k</w:t>
                  </w:r>
                  <w:r>
                    <w:rPr>
                      <w:rFonts w:ascii="Times New Roman" w:eastAsia="Times New Roman" w:hAnsi="Times New Roman"/>
                      <w:sz w:val="24"/>
                      <w:szCs w:val="24"/>
                    </w:rPr>
                    <w:t>odifikācijas ieviešanas sistēma”</w:t>
                  </w:r>
                  <w:r w:rsidRPr="00C14CEB">
                    <w:rPr>
                      <w:rFonts w:ascii="Times New Roman" w:eastAsia="Times New Roman" w:hAnsi="Times New Roman"/>
                      <w:sz w:val="24"/>
                      <w:szCs w:val="24"/>
                    </w:rPr>
                    <w:t>.</w:t>
                  </w:r>
                </w:p>
                <w:p w:rsidR="00C14CEB" w:rsidRPr="00C14CEB" w:rsidP="00C14CEB" w14:paraId="3BE4C49C" w14:textId="01D42C09">
                  <w:pPr>
                    <w:spacing w:after="0" w:line="240" w:lineRule="auto"/>
                    <w:ind w:firstLine="483"/>
                    <w:jc w:val="both"/>
                    <w:rPr>
                      <w:rFonts w:ascii="Times New Roman" w:hAnsi="Times New Roman" w:cs="Times New Roman"/>
                      <w:color w:val="000000" w:themeColor="text1"/>
                      <w:sz w:val="24"/>
                      <w:szCs w:val="24"/>
                    </w:rPr>
                  </w:pPr>
                </w:p>
                <w:p w:rsidR="00096880" w:rsidRPr="00C6203F" w:rsidP="00C14CEB" w14:paraId="669F176E" w14:textId="28AF8676">
                  <w:pPr>
                    <w:spacing w:after="0" w:line="240" w:lineRule="auto"/>
                    <w:ind w:firstLine="483"/>
                    <w:jc w:val="both"/>
                    <w:rPr>
                      <w:rFonts w:ascii="Times New Roman" w:hAnsi="Times New Roman" w:cs="Times New Roman"/>
                      <w:color w:val="000000" w:themeColor="text1"/>
                      <w:sz w:val="24"/>
                      <w:szCs w:val="24"/>
                    </w:rPr>
                  </w:pPr>
                  <w:r w:rsidRPr="00C6203F">
                    <w:rPr>
                      <w:rFonts w:ascii="Times New Roman" w:hAnsi="Times New Roman" w:cs="Times New Roman"/>
                      <w:color w:val="000000" w:themeColor="text1"/>
                      <w:sz w:val="24"/>
                      <w:szCs w:val="24"/>
                    </w:rPr>
                    <w:t>Atsevišķi tiek noteik</w:t>
                  </w:r>
                  <w:r w:rsidR="006C6F38">
                    <w:rPr>
                      <w:rFonts w:ascii="Times New Roman" w:hAnsi="Times New Roman" w:cs="Times New Roman"/>
                      <w:color w:val="000000" w:themeColor="text1"/>
                      <w:sz w:val="24"/>
                      <w:szCs w:val="24"/>
                    </w:rPr>
                    <w:t>ts, ka nodaļa par administratīvo</w:t>
                  </w:r>
                  <w:r w:rsidRPr="00C6203F">
                    <w:rPr>
                      <w:rFonts w:ascii="Times New Roman" w:hAnsi="Times New Roman" w:cs="Times New Roman"/>
                      <w:color w:val="000000" w:themeColor="text1"/>
                      <w:sz w:val="24"/>
                      <w:szCs w:val="24"/>
                    </w:rPr>
                    <w:t xml:space="preserve"> atbildību </w:t>
                  </w:r>
                  <w:r w:rsidRPr="00D0249A">
                    <w:rPr>
                      <w:rFonts w:ascii="Times New Roman" w:hAnsi="Times New Roman" w:cs="Times New Roman"/>
                      <w:color w:val="000000" w:themeColor="text1"/>
                      <w:sz w:val="24"/>
                      <w:szCs w:val="24"/>
                    </w:rPr>
                    <w:t>dzīvojamo telpu izīrēšanas jomā un kompetenci sodu piemērošanā s</w:t>
                  </w:r>
                  <w:r w:rsidR="00953D13">
                    <w:rPr>
                      <w:rFonts w:ascii="Times New Roman" w:hAnsi="Times New Roman" w:cs="Times New Roman"/>
                      <w:color w:val="000000" w:themeColor="text1"/>
                      <w:sz w:val="24"/>
                      <w:szCs w:val="24"/>
                    </w:rPr>
                    <w:t>tājas spēkā vienlaikus ar likumprojektu</w:t>
                  </w:r>
                  <w:r w:rsidRPr="00D0249A">
                    <w:rPr>
                      <w:rFonts w:ascii="Times New Roman" w:hAnsi="Times New Roman" w:cs="Times New Roman"/>
                      <w:color w:val="000000" w:themeColor="text1"/>
                      <w:sz w:val="24"/>
                      <w:szCs w:val="24"/>
                    </w:rPr>
                    <w:t xml:space="preserve"> „Administr</w:t>
                  </w:r>
                  <w:r w:rsidRPr="00D0249A" w:rsidR="00726EA0">
                    <w:rPr>
                      <w:rFonts w:ascii="Times New Roman" w:hAnsi="Times New Roman" w:cs="Times New Roman"/>
                      <w:color w:val="000000" w:themeColor="text1"/>
                      <w:sz w:val="24"/>
                      <w:szCs w:val="24"/>
                    </w:rPr>
                    <w:t>atīvo pārkāpumu procesa likums” (šobrīd izskatīts Saeimas 2.lasījumā).</w:t>
                  </w:r>
                </w:p>
                <w:p w:rsidR="00F55D40" w:rsidRPr="00260BD9" w:rsidP="00655A32" w14:paraId="7F6DC6C6" w14:textId="77777777">
                  <w:pPr>
                    <w:spacing w:after="0" w:line="240" w:lineRule="auto"/>
                    <w:ind w:firstLine="395"/>
                    <w:jc w:val="both"/>
                    <w:rPr>
                      <w:rFonts w:ascii="Times New Roman" w:hAnsi="Times New Roman" w:cs="Times New Roman"/>
                      <w:b/>
                      <w:sz w:val="24"/>
                      <w:szCs w:val="24"/>
                    </w:rPr>
                  </w:pPr>
                </w:p>
                <w:p w:rsidR="00096880" w:rsidP="00655A32" w14:paraId="4DF05F1B" w14:textId="77777777">
                  <w:pPr>
                    <w:spacing w:after="0" w:line="240" w:lineRule="auto"/>
                    <w:ind w:firstLine="395"/>
                    <w:jc w:val="both"/>
                    <w:rPr>
                      <w:rFonts w:ascii="Times New Roman" w:hAnsi="Times New Roman" w:cs="Times New Roman"/>
                      <w:b/>
                      <w:sz w:val="24"/>
                      <w:szCs w:val="24"/>
                    </w:rPr>
                  </w:pPr>
                </w:p>
                <w:p w:rsidR="00F55D40" w:rsidRPr="00260BD9" w:rsidP="00655A32" w14:paraId="316F8C32" w14:textId="043A5C3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rsidR="00F55D40" w:rsidRPr="00260BD9" w:rsidP="00655A32" w14:paraId="1F623428" w14:textId="1EB117B0">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Likumprojektā termins “dzīvojamā māja” ir lietots Dzīvojamo māju pārvaldīšanas likuma izpratnē. Līdz ar to, piemēram, īrnieka pienākums ievērot normatīvo aktu prasības, kas attiecas uz dzīvojamās mājas lietošanu, attiecas gan uz dzīvojamo māju kā ēku, gan </w:t>
                  </w:r>
                  <w:r w:rsidR="007A2EFE">
                    <w:rPr>
                      <w:rFonts w:ascii="Times New Roman" w:hAnsi="Times New Roman"/>
                      <w:sz w:val="24"/>
                      <w:szCs w:val="24"/>
                    </w:rPr>
                    <w:t xml:space="preserve">lietošanā nodotajām telpām, </w:t>
                  </w:r>
                  <w:r w:rsidRPr="00260BD9">
                    <w:rPr>
                      <w:rFonts w:ascii="Times New Roman" w:hAnsi="Times New Roman"/>
                      <w:sz w:val="24"/>
                      <w:szCs w:val="24"/>
                    </w:rPr>
                    <w:t>arī tai piederīgajām ēkām (būvēm), gan arī zemi.</w:t>
                  </w:r>
                </w:p>
                <w:p w:rsidR="00F55D40" w:rsidRPr="00260BD9" w:rsidP="00655A32" w14:paraId="15779BC8" w14:textId="518CFD48">
                  <w:pPr>
                    <w:pStyle w:val="ListParagraph"/>
                    <w:numPr>
                      <w:ilvl w:val="0"/>
                      <w:numId w:val="12"/>
                    </w:numPr>
                    <w:ind w:left="0" w:firstLine="395"/>
                    <w:jc w:val="both"/>
                    <w:rPr>
                      <w:rFonts w:ascii="Times New Roman" w:hAnsi="Times New Roman"/>
                      <w:sz w:val="24"/>
                      <w:szCs w:val="24"/>
                    </w:rPr>
                  </w:pPr>
                  <w:r w:rsidRPr="009147B7">
                    <w:rPr>
                      <w:rFonts w:ascii="Times New Roman" w:hAnsi="Times New Roman"/>
                      <w:sz w:val="24"/>
                      <w:szCs w:val="24"/>
                    </w:rPr>
                    <w:t xml:space="preserve">Ar </w:t>
                  </w:r>
                  <w:r w:rsidRPr="009147B7" w:rsidR="009147B7">
                    <w:rPr>
                      <w:rFonts w:ascii="Times New Roman" w:hAnsi="Times New Roman"/>
                      <w:bCs/>
                      <w:sz w:val="24"/>
                      <w:szCs w:val="24"/>
                    </w:rPr>
                    <w:t>dienesta viesnīcām</w:t>
                  </w:r>
                  <w:r w:rsidRPr="009147B7" w:rsidR="00101A59">
                    <w:rPr>
                      <w:rFonts w:ascii="Times New Roman" w:hAnsi="Times New Roman"/>
                      <w:sz w:val="24"/>
                      <w:szCs w:val="24"/>
                    </w:rPr>
                    <w:t xml:space="preserve"> (2.panta</w:t>
                  </w:r>
                  <w:r w:rsidRPr="00260BD9" w:rsidR="00101A59">
                    <w:rPr>
                      <w:rFonts w:ascii="Times New Roman" w:hAnsi="Times New Roman"/>
                      <w:sz w:val="24"/>
                      <w:szCs w:val="24"/>
                    </w:rPr>
                    <w:t xml:space="preserve"> trešā daļa)</w:t>
                  </w:r>
                  <w:r w:rsidR="00101A59">
                    <w:rPr>
                      <w:rFonts w:ascii="Times New Roman" w:hAnsi="Times New Roman"/>
                      <w:sz w:val="24"/>
                      <w:szCs w:val="24"/>
                    </w:rPr>
                    <w:t xml:space="preserve"> ir saprotamas</w:t>
                  </w:r>
                  <w:r w:rsidRPr="00260BD9" w:rsidR="00101A59">
                    <w:rPr>
                      <w:rFonts w:ascii="Times New Roman" w:hAnsi="Times New Roman"/>
                      <w:sz w:val="24"/>
                      <w:szCs w:val="24"/>
                    </w:rPr>
                    <w:t xml:space="preserve"> </w:t>
                  </w:r>
                  <w:r w:rsidRPr="00260BD9">
                    <w:rPr>
                      <w:rFonts w:ascii="Times New Roman" w:hAnsi="Times New Roman"/>
                      <w:sz w:val="24"/>
                      <w:szCs w:val="24"/>
                    </w:rPr>
                    <w:t xml:space="preserve">dažādu </w:t>
                  </w:r>
                  <w:r w:rsidRPr="00260BD9">
                    <w:rPr>
                      <w:rFonts w:ascii="Times New Roman" w:hAnsi="Times New Roman"/>
                      <w:sz w:val="24"/>
                      <w:szCs w:val="24"/>
                    </w:rPr>
                    <w:t xml:space="preserve">sociālo grupu </w:t>
                  </w:r>
                  <w:r w:rsidRPr="00260BD9" w:rsidR="00101A59">
                    <w:rPr>
                      <w:rFonts w:ascii="Times New Roman" w:hAnsi="Times New Roman"/>
                      <w:sz w:val="24"/>
                      <w:szCs w:val="24"/>
                    </w:rPr>
                    <w:t>kopdzīvojamā</w:t>
                  </w:r>
                  <w:r w:rsidR="00101A59">
                    <w:rPr>
                      <w:rFonts w:ascii="Times New Roman" w:hAnsi="Times New Roman"/>
                      <w:sz w:val="24"/>
                      <w:szCs w:val="24"/>
                    </w:rPr>
                    <w:t>s</w:t>
                  </w:r>
                  <w:r w:rsidRPr="00260BD9" w:rsidR="00101A59">
                    <w:rPr>
                      <w:rFonts w:ascii="Times New Roman" w:hAnsi="Times New Roman"/>
                      <w:sz w:val="24"/>
                      <w:szCs w:val="24"/>
                    </w:rPr>
                    <w:t xml:space="preserve"> māj</w:t>
                  </w:r>
                  <w:r w:rsidR="00101A59">
                    <w:rPr>
                      <w:rFonts w:ascii="Times New Roman" w:hAnsi="Times New Roman"/>
                      <w:sz w:val="24"/>
                      <w:szCs w:val="24"/>
                    </w:rPr>
                    <w:t>as</w:t>
                  </w:r>
                  <w:r w:rsidRPr="00260BD9" w:rsidR="00101A59">
                    <w:rPr>
                      <w:rFonts w:ascii="Times New Roman" w:hAnsi="Times New Roman"/>
                      <w:sz w:val="24"/>
                      <w:szCs w:val="24"/>
                    </w:rPr>
                    <w:t xml:space="preserve"> </w:t>
                  </w:r>
                  <w:r w:rsidRPr="00260BD9">
                    <w:rPr>
                      <w:rFonts w:ascii="Times New Roman" w:hAnsi="Times New Roman"/>
                      <w:sz w:val="24"/>
                      <w:szCs w:val="24"/>
                    </w:rPr>
                    <w:t>(</w:t>
                  </w:r>
                  <w:r w:rsidR="00D52222">
                    <w:rPr>
                      <w:rFonts w:ascii="Times New Roman" w:hAnsi="Times New Roman"/>
                      <w:sz w:val="24"/>
                      <w:szCs w:val="24"/>
                    </w:rPr>
                    <w:t xml:space="preserve">sk. </w:t>
                  </w:r>
                  <w:r w:rsidRPr="00260BD9">
                    <w:rPr>
                      <w:rFonts w:ascii="Times New Roman" w:hAnsi="Times New Roman"/>
                      <w:sz w:val="24"/>
                      <w:szCs w:val="24"/>
                    </w:rPr>
                    <w:t>būvju klasifikā</w:t>
                  </w:r>
                  <w:r w:rsidR="00D52222">
                    <w:rPr>
                      <w:rFonts w:ascii="Times New Roman" w:hAnsi="Times New Roman"/>
                      <w:sz w:val="24"/>
                      <w:szCs w:val="24"/>
                    </w:rPr>
                    <w:t>ciju</w:t>
                  </w:r>
                  <w:r w:rsidRPr="00260BD9">
                    <w:rPr>
                      <w:rFonts w:ascii="Times New Roman" w:hAnsi="Times New Roman"/>
                      <w:sz w:val="24"/>
                      <w:szCs w:val="24"/>
                    </w:rPr>
                    <w:t>)</w:t>
                  </w:r>
                </w:p>
                <w:p w:rsidR="00F2007C" w:rsidRPr="00A3128B" w:rsidP="00F2007C" w14:paraId="1C15A3D0" w14:textId="28C63DF0">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rsidR="00F55D40" w:rsidRPr="00243F41" w:rsidP="00655A32" w14:paraId="1B24A807" w14:textId="2088A382">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Tiesības slēgt līgumus ar vairākiem īrniekiem vienlaikus (6.panta </w:t>
                  </w:r>
                  <w:r w:rsidR="00CC0494">
                    <w:rPr>
                      <w:rFonts w:ascii="Times New Roman" w:hAnsi="Times New Roman"/>
                      <w:sz w:val="24"/>
                      <w:szCs w:val="24"/>
                    </w:rPr>
                    <w:t>otrā</w:t>
                  </w:r>
                  <w:r w:rsidRPr="00260BD9">
                    <w:rPr>
                      <w:rFonts w:ascii="Times New Roman" w:hAnsi="Times New Roman"/>
                      <w:sz w:val="24"/>
                      <w:szCs w:val="24"/>
                    </w:rPr>
                    <w:t xml:space="preserve"> daļa) nozīmē viena īres līguma noslēgšanu ar vairākiem īrniekiem, kuri vienlaikus vēlas izīrēt dzīvojamo telpu. Šāda gadījumā īrnieki ir solidāri atbildīgi </w:t>
                  </w:r>
                  <w:r w:rsidRPr="009D18C3">
                    <w:rPr>
                      <w:rFonts w:ascii="Times New Roman" w:hAnsi="Times New Roman"/>
                      <w:sz w:val="24"/>
                      <w:szCs w:val="24"/>
                    </w:rPr>
                    <w:t>par īres līguma saistībām, savukārt</w:t>
                  </w:r>
                  <w:r w:rsidR="00EF3ED8">
                    <w:rPr>
                      <w:rFonts w:ascii="Times New Roman" w:hAnsi="Times New Roman"/>
                      <w:sz w:val="24"/>
                      <w:szCs w:val="24"/>
                    </w:rPr>
                    <w:t>,</w:t>
                  </w:r>
                  <w:r w:rsidRPr="009D18C3">
                    <w:rPr>
                      <w:rFonts w:ascii="Times New Roman" w:hAnsi="Times New Roman"/>
                      <w:sz w:val="24"/>
                      <w:szCs w:val="24"/>
                    </w:rPr>
                    <w:t xml:space="preserve"> dzīvojamā telpa īrniekiem tiek nodota nedalītā lietošanā.</w:t>
                  </w:r>
                </w:p>
                <w:p w:rsidR="00F2007C" w:rsidP="00655A32" w14:paraId="5B3CF95A" w14:textId="65CD60FB">
                  <w:pPr>
                    <w:pStyle w:val="ListParagraph"/>
                    <w:numPr>
                      <w:ilvl w:val="0"/>
                      <w:numId w:val="12"/>
                    </w:numPr>
                    <w:ind w:left="0" w:firstLine="395"/>
                    <w:jc w:val="both"/>
                    <w:rPr>
                      <w:rFonts w:ascii="Times New Roman" w:hAnsi="Times New Roman"/>
                      <w:sz w:val="24"/>
                      <w:szCs w:val="24"/>
                    </w:rPr>
                  </w:pPr>
                  <w:r w:rsidRPr="00A3128B">
                    <w:rPr>
                      <w:rFonts w:ascii="Times New Roman" w:hAnsi="Times New Roman"/>
                      <w:sz w:val="24"/>
                      <w:szCs w:val="24"/>
                    </w:rPr>
                    <w:t xml:space="preserve">Likumā noteiktais aizliegums pagarināt īres līguma termiņu </w:t>
                  </w:r>
                  <w:r w:rsidRPr="00A3128B" w:rsidR="003B0150">
                    <w:rPr>
                      <w:rFonts w:ascii="Times New Roman" w:hAnsi="Times New Roman"/>
                      <w:sz w:val="24"/>
                      <w:szCs w:val="24"/>
                    </w:rPr>
                    <w:t>(7.pants) ir saistīts ar Civilpro</w:t>
                  </w:r>
                  <w:r w:rsidR="00EF3ED8">
                    <w:rPr>
                      <w:rFonts w:ascii="Times New Roman" w:hAnsi="Times New Roman"/>
                      <w:sz w:val="24"/>
                      <w:szCs w:val="24"/>
                    </w:rPr>
                    <w:t>cesa likuma 400.pantā ietverto s</w:t>
                  </w:r>
                  <w:r w:rsidRPr="00A3128B" w:rsidR="003B0150">
                    <w:rPr>
                      <w:rFonts w:ascii="Times New Roman" w:hAnsi="Times New Roman"/>
                      <w:sz w:val="24"/>
                      <w:szCs w:val="24"/>
                    </w:rPr>
                    <w:t>aistību bezstrīdus pies</w:t>
                  </w:r>
                  <w:r w:rsidR="00EF3ED8">
                    <w:rPr>
                      <w:rFonts w:ascii="Times New Roman" w:hAnsi="Times New Roman"/>
                      <w:sz w:val="24"/>
                      <w:szCs w:val="24"/>
                    </w:rPr>
                    <w:t>piedu izpildes pieļaujamību</w:t>
                  </w:r>
                  <w:r w:rsidRPr="00A3128B" w:rsidR="003B0150">
                    <w:rPr>
                      <w:rFonts w:ascii="Times New Roman" w:hAnsi="Times New Roman"/>
                      <w:sz w:val="24"/>
                      <w:szCs w:val="24"/>
                    </w:rPr>
                    <w:t xml:space="preserve"> </w:t>
                  </w:r>
                  <w:r w:rsidRPr="00A3128B">
                    <w:rPr>
                      <w:rFonts w:ascii="Times New Roman" w:hAnsi="Times New Roman"/>
                      <w:sz w:val="24"/>
                      <w:szCs w:val="24"/>
                    </w:rPr>
                    <w:t>pēc zemesgrāmatā ierakstītiem terminētiem īres līgumie</w:t>
                  </w:r>
                  <w:r w:rsidR="00EF3ED8">
                    <w:rPr>
                      <w:rFonts w:ascii="Times New Roman" w:hAnsi="Times New Roman"/>
                      <w:sz w:val="24"/>
                      <w:szCs w:val="24"/>
                    </w:rPr>
                    <w:t xml:space="preserve">m, kas paredz īrnieka pienākumu līguma </w:t>
                  </w:r>
                  <w:r w:rsidRPr="00A3128B">
                    <w:rPr>
                      <w:rFonts w:ascii="Times New Roman" w:hAnsi="Times New Roman"/>
                      <w:sz w:val="24"/>
                      <w:szCs w:val="24"/>
                    </w:rPr>
                    <w:t>termiņa notecējuma dēļ atstāt vai nodot nomāto vai īrēto īpašumu</w:t>
                  </w:r>
                  <w:r w:rsidR="0006126E">
                    <w:rPr>
                      <w:rFonts w:ascii="Times New Roman" w:hAnsi="Times New Roman"/>
                      <w:sz w:val="24"/>
                      <w:szCs w:val="24"/>
                    </w:rPr>
                    <w:t>. Tādējādi</w:t>
                  </w:r>
                  <w:r w:rsidRPr="00A3128B" w:rsidR="003B0150">
                    <w:rPr>
                      <w:rFonts w:ascii="Times New Roman" w:hAnsi="Times New Roman"/>
                      <w:sz w:val="24"/>
                      <w:szCs w:val="24"/>
                    </w:rPr>
                    <w:t xml:space="preserve"> gadījumā, ja īres līgumu būtu iespējams pagarināt, saistību be</w:t>
                  </w:r>
                  <w:r w:rsidR="0006126E">
                    <w:rPr>
                      <w:rFonts w:ascii="Times New Roman" w:hAnsi="Times New Roman"/>
                      <w:sz w:val="24"/>
                      <w:szCs w:val="24"/>
                    </w:rPr>
                    <w:t>zstrīdus izpilde</w:t>
                  </w:r>
                  <w:r w:rsidRPr="00A3128B" w:rsidR="003B0150">
                    <w:rPr>
                      <w:rFonts w:ascii="Times New Roman" w:hAnsi="Times New Roman"/>
                      <w:sz w:val="24"/>
                      <w:szCs w:val="24"/>
                    </w:rPr>
                    <w:t xml:space="preserve"> nebūtu iespējam</w:t>
                  </w:r>
                  <w:r w:rsidRPr="00A3128B" w:rsidR="00F42306">
                    <w:rPr>
                      <w:rFonts w:ascii="Times New Roman" w:hAnsi="Times New Roman"/>
                      <w:sz w:val="24"/>
                      <w:szCs w:val="24"/>
                    </w:rPr>
                    <w:t>a</w:t>
                  </w:r>
                  <w:r w:rsidRPr="00A3128B" w:rsidR="003B0150">
                    <w:rPr>
                      <w:rFonts w:ascii="Times New Roman" w:hAnsi="Times New Roman"/>
                      <w:sz w:val="24"/>
                      <w:szCs w:val="24"/>
                    </w:rPr>
                    <w:t xml:space="preserve">, ja vien pienākums atstāt īrēto īpašumu nebūtu paredzēts katrā īres līgumā. </w:t>
                  </w:r>
                </w:p>
                <w:p w:rsidR="0043098C" w:rsidRPr="0043098C" w:rsidP="0043098C" w14:paraId="3C1DD374" w14:textId="5D3BB4AC">
                  <w:pPr>
                    <w:pStyle w:val="ListParagraph"/>
                    <w:numPr>
                      <w:ilvl w:val="0"/>
                      <w:numId w:val="12"/>
                    </w:numPr>
                    <w:ind w:left="0" w:firstLine="395"/>
                    <w:jc w:val="both"/>
                    <w:rPr>
                      <w:rFonts w:ascii="Times New Roman" w:hAnsi="Times New Roman"/>
                      <w:sz w:val="24"/>
                      <w:szCs w:val="24"/>
                    </w:rPr>
                  </w:pPr>
                  <w:r w:rsidRPr="0043098C">
                    <w:rPr>
                      <w:rFonts w:ascii="Times New Roman" w:hAnsi="Times New Roman"/>
                      <w:sz w:val="24"/>
                      <w:szCs w:val="24"/>
                    </w:rPr>
                    <w:t>Izīrētās dzīvojamās telpas identifikācijai īres līgumā (8.pants) būs jānorāda kadastra numurs (ja dzīvojamā telpa būs pa</w:t>
                  </w:r>
                  <w:r w:rsidR="0006126E">
                    <w:rPr>
                      <w:rFonts w:ascii="Times New Roman" w:hAnsi="Times New Roman"/>
                      <w:sz w:val="24"/>
                      <w:szCs w:val="24"/>
                    </w:rPr>
                    <w:t>t</w:t>
                  </w:r>
                  <w:r w:rsidRPr="0043098C">
                    <w:rPr>
                      <w:rFonts w:ascii="Times New Roman" w:hAnsi="Times New Roman"/>
                      <w:sz w:val="24"/>
                      <w:szCs w:val="24"/>
                    </w:rPr>
                    <w:t>stāvīgs nekustamais īpašums), vai arī dzīvojamās telpas kadastra apzīmējums, ja dzīvojamā telpa nav pa</w:t>
                  </w:r>
                  <w:r w:rsidR="0006126E">
                    <w:rPr>
                      <w:rFonts w:ascii="Times New Roman" w:hAnsi="Times New Roman"/>
                      <w:sz w:val="24"/>
                      <w:szCs w:val="24"/>
                    </w:rPr>
                    <w:t>t</w:t>
                  </w:r>
                  <w:r w:rsidRPr="0043098C">
                    <w:rPr>
                      <w:rFonts w:ascii="Times New Roman" w:hAnsi="Times New Roman"/>
                      <w:sz w:val="24"/>
                      <w:szCs w:val="24"/>
                    </w:rPr>
                    <w:t>stāvīgs nekustamais īpašums).</w:t>
                  </w:r>
                </w:p>
                <w:p w:rsidR="00913F29" w:rsidRPr="00913F29" w:rsidP="00655A32" w14:paraId="5928CAA1" w14:textId="6D666159">
                  <w:pPr>
                    <w:pStyle w:val="ListParagraph"/>
                    <w:numPr>
                      <w:ilvl w:val="0"/>
                      <w:numId w:val="12"/>
                    </w:numPr>
                    <w:ind w:left="0" w:firstLine="395"/>
                    <w:jc w:val="both"/>
                    <w:rPr>
                      <w:rFonts w:ascii="Times New Roman" w:hAnsi="Times New Roman"/>
                      <w:sz w:val="24"/>
                      <w:szCs w:val="24"/>
                    </w:rPr>
                  </w:pPr>
                  <w:r w:rsidRPr="00A3128B">
                    <w:rPr>
                      <w:rFonts w:ascii="Times New Roman" w:hAnsi="Times New Roman"/>
                      <w:sz w:val="24"/>
                    </w:rPr>
                    <w:t xml:space="preserve">Ar jēdzienu “netraucēti” ir saprotamas īrnieka tiesības lietot dzīvojamo telpu mājokļa vajadzībā, bez jebkādu traucējumu radīšanas no izīrētāja puses (t.sk. </w:t>
                  </w:r>
                  <w:r w:rsidR="00305179">
                    <w:rPr>
                      <w:rFonts w:ascii="Times New Roman" w:hAnsi="Times New Roman"/>
                      <w:sz w:val="24"/>
                    </w:rPr>
                    <w:t>ne</w:t>
                  </w:r>
                  <w:r w:rsidRPr="00A3128B">
                    <w:rPr>
                      <w:rFonts w:ascii="Times New Roman" w:hAnsi="Times New Roman"/>
                      <w:sz w:val="24"/>
                    </w:rPr>
                    <w:t>traucēt</w:t>
                  </w:r>
                  <w:r w:rsidR="00305179">
                    <w:rPr>
                      <w:rFonts w:ascii="Times New Roman" w:hAnsi="Times New Roman"/>
                      <w:sz w:val="24"/>
                    </w:rPr>
                    <w:t>i</w:t>
                  </w:r>
                  <w:r w:rsidRPr="00A3128B">
                    <w:rPr>
                      <w:rFonts w:ascii="Times New Roman" w:hAnsi="Times New Roman"/>
                      <w:sz w:val="24"/>
                    </w:rPr>
                    <w:t xml:space="preserve"> izmantot īres </w:t>
                  </w:r>
                  <w:smartTag w:uri="schemas-tilde-lv/tildestengine" w:element="veidnes">
                    <w:smartTagPr>
                      <w:attr w:name="baseform" w:val="līgum|s"/>
                      <w:attr w:name="id" w:val="-1"/>
                      <w:attr w:name="text" w:val="līgumā"/>
                    </w:smartTagPr>
                    <w:r w:rsidRPr="00A3128B">
                      <w:rPr>
                        <w:rFonts w:ascii="Times New Roman" w:hAnsi="Times New Roman"/>
                        <w:sz w:val="24"/>
                      </w:rPr>
                      <w:t>līgumā</w:t>
                    </w:r>
                  </w:smartTag>
                  <w:r w:rsidRPr="00A3128B">
                    <w:rPr>
                      <w:rFonts w:ascii="Times New Roman" w:hAnsi="Times New Roman"/>
                      <w:sz w:val="24"/>
                    </w:rPr>
                    <w:t xml:space="preserve"> paredzētos pakalpojumus). </w:t>
                  </w:r>
                  <w:r w:rsidR="00DC594B">
                    <w:rPr>
                      <w:rFonts w:ascii="Times New Roman" w:hAnsi="Times New Roman"/>
                      <w:sz w:val="24"/>
                    </w:rPr>
                    <w:t xml:space="preserve">Tiesības netraucēti lietot dzīvojamo telpu ir attiecināmas ne vien uz īrnieku, bet arī uz viņa ģimenes locekļiem, kā arī citām </w:t>
                  </w:r>
                  <w:r w:rsidR="004A3CA9">
                    <w:rPr>
                      <w:rFonts w:ascii="Times New Roman" w:hAnsi="Times New Roman"/>
                      <w:sz w:val="24"/>
                    </w:rPr>
                    <w:t xml:space="preserve">iemitinātajām </w:t>
                  </w:r>
                  <w:r w:rsidR="00DC594B">
                    <w:rPr>
                      <w:rFonts w:ascii="Times New Roman" w:hAnsi="Times New Roman"/>
                      <w:sz w:val="24"/>
                    </w:rPr>
                    <w:t>personām.</w:t>
                  </w:r>
                </w:p>
                <w:p w:rsidR="00EC2D6C" w:rsidRPr="009D18C3" w:rsidP="00655A32" w14:paraId="215EB6D4" w14:textId="51EF9C19">
                  <w:pPr>
                    <w:pStyle w:val="ListParagraph"/>
                    <w:numPr>
                      <w:ilvl w:val="0"/>
                      <w:numId w:val="12"/>
                    </w:numPr>
                    <w:ind w:left="0" w:firstLine="395"/>
                    <w:jc w:val="both"/>
                    <w:rPr>
                      <w:rFonts w:ascii="Times New Roman" w:hAnsi="Times New Roman"/>
                      <w:sz w:val="24"/>
                      <w:szCs w:val="24"/>
                    </w:rPr>
                  </w:pPr>
                  <w:r w:rsidRPr="00913F29">
                    <w:rPr>
                      <w:rFonts w:ascii="Times New Roman" w:hAnsi="Times New Roman"/>
                      <w:sz w:val="24"/>
                      <w:szCs w:val="24"/>
                    </w:rPr>
                    <w:t xml:space="preserve">Īres līgumu nebūs nepieciešams grozīt, ja </w:t>
                  </w:r>
                  <w:r w:rsidR="00305179">
                    <w:rPr>
                      <w:rFonts w:ascii="Times New Roman" w:hAnsi="Times New Roman"/>
                      <w:sz w:val="24"/>
                      <w:szCs w:val="24"/>
                    </w:rPr>
                    <w:t xml:space="preserve">dzīvojamā telpā </w:t>
                  </w:r>
                  <w:r w:rsidRPr="00913F29">
                    <w:rPr>
                      <w:rFonts w:ascii="Times New Roman" w:hAnsi="Times New Roman"/>
                      <w:sz w:val="24"/>
                      <w:szCs w:val="24"/>
                    </w:rPr>
                    <w:t>būs iemitināts ģimenes loceklis vai cita persona</w:t>
                  </w:r>
                  <w:r>
                    <w:rPr>
                      <w:rFonts w:ascii="Times New Roman" w:hAnsi="Times New Roman"/>
                      <w:sz w:val="24"/>
                      <w:szCs w:val="24"/>
                    </w:rPr>
                    <w:t xml:space="preserve"> (11.pants)</w:t>
                  </w:r>
                  <w:r w:rsidRPr="00EC2D6C">
                    <w:rPr>
                      <w:rFonts w:ascii="Times New Roman" w:hAnsi="Times New Roman"/>
                      <w:sz w:val="24"/>
                      <w:szCs w:val="24"/>
                    </w:rPr>
                    <w:t xml:space="preserve">. Citas personas iemitināšanai būs nepieciešama </w:t>
                  </w:r>
                  <w:r w:rsidRPr="00A3128B">
                    <w:rPr>
                      <w:rFonts w:ascii="Times New Roman" w:hAnsi="Times New Roman"/>
                      <w:sz w:val="24"/>
                      <w:szCs w:val="24"/>
                    </w:rPr>
                    <w:t>izīrētāja rakstveida piekrišana.</w:t>
                  </w:r>
                </w:p>
                <w:p w:rsidR="00F55D40" w:rsidP="00655A32" w14:paraId="684ED940" w14:textId="054E8C55">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Ī</w:t>
                  </w:r>
                  <w:r w:rsidRPr="00260BD9">
                    <w:rPr>
                      <w:rFonts w:ascii="Times New Roman" w:hAnsi="Times New Roman"/>
                      <w:sz w:val="24"/>
                      <w:szCs w:val="24"/>
                    </w:rPr>
                    <w:t xml:space="preserve">rnieka ģimenes locekļu </w:t>
                  </w:r>
                  <w:r w:rsidR="004A3CA9">
                    <w:rPr>
                      <w:rFonts w:ascii="Times New Roman" w:hAnsi="Times New Roman"/>
                      <w:sz w:val="24"/>
                      <w:szCs w:val="24"/>
                    </w:rPr>
                    <w:t xml:space="preserve">un citu iemitināto personu </w:t>
                  </w:r>
                  <w:r w:rsidRPr="00260BD9">
                    <w:rPr>
                      <w:rFonts w:ascii="Times New Roman" w:hAnsi="Times New Roman"/>
                      <w:sz w:val="24"/>
                      <w:szCs w:val="24"/>
                    </w:rPr>
                    <w:t>tiesības īrnieka nāves gadījumā noslēgt jaunu īres līgumu, nemainot iepriekšējā īres līguma nosacījumus (13.panta trešā daļa) ietver tiesības prasīt tādu pašu īres maksu kā iepriekš.</w:t>
                  </w:r>
                </w:p>
                <w:p w:rsidR="0043098C" w:rsidRPr="0043098C" w:rsidP="0043098C" w14:paraId="62DE1C50" w14:textId="0791703E">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Pienākums saudzīgi izturēties pret dzīvojamo māju (14.pants), ie</w:t>
                  </w:r>
                  <w:r w:rsidR="003E0D99">
                    <w:rPr>
                      <w:rFonts w:ascii="Times New Roman" w:hAnsi="Times New Roman"/>
                      <w:sz w:val="24"/>
                      <w:szCs w:val="24"/>
                    </w:rPr>
                    <w:t>tver sevī pienākumu saudzīgi iztu</w:t>
                  </w:r>
                  <w:r>
                    <w:rPr>
                      <w:rFonts w:ascii="Times New Roman" w:hAnsi="Times New Roman"/>
                      <w:sz w:val="24"/>
                      <w:szCs w:val="24"/>
                    </w:rPr>
                    <w:t>rēties pret dzīvojamo telpu, kas īrniekam ir izīrēta.</w:t>
                  </w:r>
                </w:p>
                <w:p w:rsidR="00F55D40" w:rsidP="00655A32" w14:paraId="33F15BBF" w14:textId="762DFEE0">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ja līgums būs noslēgts līdz likumprojekta spēkā stāšanās brīdim un, ja tas nebūs bijis paredzēts līgumā.</w:t>
                  </w:r>
                </w:p>
                <w:p w:rsidR="00105997" w:rsidRPr="00A3128B" w:rsidP="00105997" w14:paraId="1110C480" w14:textId="2A9B9704">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 xml:space="preserve">Saistībā ar izīrētāja pienākumu atlīdzināt īrniekam zaudējumus (piemēram 25.pants) ir jāņem </w:t>
                  </w:r>
                  <w:r w:rsidR="007A2EFE">
                    <w:rPr>
                      <w:rFonts w:ascii="Times New Roman" w:hAnsi="Times New Roman"/>
                      <w:sz w:val="24"/>
                      <w:szCs w:val="24"/>
                    </w:rPr>
                    <w:t>vērā</w:t>
                  </w:r>
                  <w:r>
                    <w:rPr>
                      <w:rFonts w:ascii="Times New Roman" w:hAnsi="Times New Roman"/>
                      <w:sz w:val="24"/>
                      <w:szCs w:val="24"/>
                    </w:rPr>
                    <w:t>, ka z</w:t>
                  </w:r>
                  <w:r w:rsidRPr="00A3128B">
                    <w:rPr>
                      <w:rFonts w:ascii="Times New Roman" w:hAnsi="Times New Roman"/>
                      <w:sz w:val="24"/>
                      <w:szCs w:val="24"/>
                    </w:rPr>
                    <w:t>audējumu atlīdzības pienākums iestājas tad, kad vienlaicīgi pastāv šādi priekšnoteikumi jeb atlīdzības pamati: 1) tiesību aizskārēja neattaisnojama darbība, kas attiecīgos gadījumos ietver arī novērtējumu no vainojamības viedokļa; 2) zaudējumu esamība; 3) cēloniskais sakars starp zaudējumiem un neatļauto darbību.</w:t>
                  </w:r>
                </w:p>
                <w:p w:rsidR="000570D2" w:rsidP="00A3128B" w14:paraId="53FD05BD" w14:textId="38884D06">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Izīrētāja saņemtā kompensācija</w:t>
                  </w:r>
                  <w:r w:rsidRPr="00260BD9" w:rsidR="00F55D40">
                    <w:rPr>
                      <w:rFonts w:ascii="Times New Roman" w:hAnsi="Times New Roman"/>
                      <w:sz w:val="24"/>
                      <w:szCs w:val="24"/>
                    </w:rPr>
                    <w:t xml:space="preserve"> par dzīvojamo telpu </w:t>
                  </w:r>
                  <w:r w:rsidRPr="00302E0E" w:rsidR="00F55D40">
                    <w:rPr>
                      <w:rFonts w:ascii="Times New Roman" w:hAnsi="Times New Roman"/>
                      <w:sz w:val="24"/>
                      <w:szCs w:val="24"/>
                    </w:rPr>
                    <w:t>lietošanu no īrnieka (likumprojekta 28.pants) nav uzskatāma par īres maksas maksājumu. Līdz ar to šādu maksājumu pieņemšana no īrnieka nevarētu būt pamats faktisko īres attiecību konstatēšanai. Kompensācijai ir jāatbilst iepriekš noteiktajai īres maksai</w:t>
                  </w:r>
                  <w:r w:rsidRPr="003A4ABF" w:rsidR="00302E0E">
                    <w:rPr>
                      <w:rFonts w:ascii="Times New Roman" w:hAnsi="Times New Roman"/>
                      <w:sz w:val="24"/>
                      <w:szCs w:val="24"/>
                    </w:rPr>
                    <w:t xml:space="preserve">, kā arī ar </w:t>
                  </w:r>
                  <w:r w:rsidRPr="00A3128B" w:rsidR="00302E0E">
                    <w:rPr>
                      <w:rFonts w:ascii="Times New Roman" w:hAnsi="Times New Roman"/>
                      <w:sz w:val="24"/>
                      <w:szCs w:val="24"/>
                    </w:rPr>
                    <w:t xml:space="preserve">dzīvojamās telpas lietošanu saistītajiem maksājumiem, </w:t>
                  </w:r>
                  <w:r w:rsidRPr="003A4ABF" w:rsidR="00F55D40">
                    <w:rPr>
                      <w:rFonts w:ascii="Times New Roman" w:hAnsi="Times New Roman"/>
                      <w:sz w:val="24"/>
                      <w:szCs w:val="24"/>
                    </w:rPr>
                    <w:t xml:space="preserve"> </w:t>
                  </w:r>
                  <w:r w:rsidRPr="001D21F3" w:rsidR="00302E0E">
                    <w:rPr>
                      <w:rFonts w:ascii="Times New Roman" w:hAnsi="Times New Roman"/>
                      <w:sz w:val="24"/>
                      <w:szCs w:val="24"/>
                    </w:rPr>
                    <w:t xml:space="preserve">kas </w:t>
                  </w:r>
                  <w:r w:rsidRPr="00A87E99" w:rsidR="00302E0E">
                    <w:rPr>
                      <w:rFonts w:ascii="Times New Roman" w:hAnsi="Times New Roman"/>
                      <w:sz w:val="24"/>
                      <w:szCs w:val="24"/>
                    </w:rPr>
                    <w:t>īrniekam būtu jāsedz, ja īres attiecības būtu turpinātas.</w:t>
                  </w:r>
                </w:p>
                <w:p w:rsidR="00F46B24" w:rsidP="00A3128B" w14:paraId="79B22152" w14:textId="77777777">
                  <w:pPr>
                    <w:pStyle w:val="ListParagraph"/>
                    <w:numPr>
                      <w:ilvl w:val="0"/>
                      <w:numId w:val="12"/>
                    </w:numPr>
                    <w:ind w:left="0" w:firstLine="395"/>
                    <w:jc w:val="both"/>
                    <w:rPr>
                      <w:rFonts w:ascii="Times New Roman" w:hAnsi="Times New Roman"/>
                      <w:sz w:val="24"/>
                      <w:szCs w:val="24"/>
                    </w:rPr>
                  </w:pPr>
                  <w:r w:rsidRPr="00A3128B">
                    <w:rPr>
                      <w:sz w:val="24"/>
                      <w:szCs w:val="24"/>
                    </w:rPr>
                    <w:t>Z</w:t>
                  </w:r>
                  <w:r w:rsidRPr="00A3128B">
                    <w:rPr>
                      <w:rFonts w:ascii="Times New Roman" w:hAnsi="Times New Roman"/>
                      <w:sz w:val="24"/>
                      <w:szCs w:val="24"/>
                    </w:rPr>
                    <w:t>emesgrāmatu nodaļa nosūtīs paziņojumu par īres tiesību nostiprinājumu vai tā dzēšanu (likumprojekta 40.pants) uz īres līgumā norādīto līdzēju elektroniskā pasta adresi. Ja personai nav elektroniskā pasta adreses, šāds paziņojums sūtīts netiks.</w:t>
                  </w:r>
                </w:p>
                <w:p w:rsidR="00E24C15" w:rsidP="00E24C15" w14:paraId="1E7A8CCC" w14:textId="3D2E320E">
                  <w:pPr>
                    <w:pStyle w:val="ListParagraph"/>
                    <w:numPr>
                      <w:ilvl w:val="0"/>
                      <w:numId w:val="12"/>
                    </w:numPr>
                    <w:ind w:left="0" w:firstLine="483"/>
                    <w:jc w:val="both"/>
                    <w:rPr>
                      <w:rFonts w:ascii="Times New Roman" w:hAnsi="Times New Roman"/>
                      <w:sz w:val="24"/>
                      <w:szCs w:val="24"/>
                    </w:rPr>
                  </w:pPr>
                  <w:r>
                    <w:rPr>
                      <w:rFonts w:ascii="Times New Roman" w:hAnsi="Times New Roman"/>
                      <w:sz w:val="24"/>
                      <w:szCs w:val="24"/>
                    </w:rPr>
                    <w:t>J</w:t>
                  </w:r>
                  <w:r w:rsidRPr="00F245C5" w:rsidR="007A2EFE">
                    <w:rPr>
                      <w:rFonts w:ascii="Times New Roman" w:hAnsi="Times New Roman"/>
                      <w:sz w:val="24"/>
                      <w:szCs w:val="24"/>
                    </w:rPr>
                    <w:t xml:space="preserve">ēdzienu “ir saistoši” (pārejas noteikumu 2.punkts) ir saprotams </w:t>
                  </w:r>
                  <w:r w:rsidRPr="009F6A0E" w:rsidR="007A2EFE">
                    <w:rPr>
                      <w:rFonts w:ascii="Times New Roman" w:hAnsi="Times New Roman"/>
                      <w:sz w:val="24"/>
                      <w:szCs w:val="24"/>
                    </w:rPr>
                    <w:t>tād</w:t>
                  </w:r>
                  <w:r w:rsidRPr="00822BEF" w:rsidR="007A2EFE">
                    <w:rPr>
                      <w:rFonts w:ascii="Times New Roman" w:hAnsi="Times New Roman"/>
                      <w:sz w:val="24"/>
                      <w:szCs w:val="24"/>
                    </w:rPr>
                    <w:t xml:space="preserve">ējādi, </w:t>
                  </w:r>
                  <w:r>
                    <w:rPr>
                      <w:rFonts w:ascii="Times New Roman" w:hAnsi="Times New Roman"/>
                      <w:sz w:val="24"/>
                      <w:szCs w:val="24"/>
                    </w:rPr>
                    <w:t xml:space="preserve">ka </w:t>
                  </w:r>
                  <w:r w:rsidRPr="00822BEF" w:rsidR="007A2EFE">
                    <w:rPr>
                      <w:rFonts w:ascii="Times New Roman" w:hAnsi="Times New Roman"/>
                      <w:sz w:val="24"/>
                      <w:szCs w:val="24"/>
                    </w:rPr>
                    <w:t>īpašnieka maiņas gadījumā</w:t>
                  </w:r>
                  <w:r w:rsidR="007A2EFE">
                    <w:rPr>
                      <w:rFonts w:ascii="Times New Roman" w:hAnsi="Times New Roman"/>
                      <w:sz w:val="24"/>
                      <w:szCs w:val="24"/>
                    </w:rPr>
                    <w:t>,</w:t>
                  </w:r>
                  <w:r w:rsidRPr="00822BEF" w:rsidR="007A2EFE">
                    <w:rPr>
                      <w:rFonts w:ascii="Times New Roman" w:hAnsi="Times New Roman"/>
                      <w:sz w:val="24"/>
                      <w:szCs w:val="24"/>
                    </w:rPr>
                    <w:t xml:space="preserve"> bet ne vēlāk kā līdz </w:t>
                  </w:r>
                  <w:r w:rsidRPr="00F245C5" w:rsidR="007A2EFE">
                    <w:rPr>
                      <w:rFonts w:ascii="Times New Roman" w:hAnsi="Times New Roman"/>
                      <w:sz w:val="24"/>
                      <w:szCs w:val="24"/>
                    </w:rPr>
                    <w:t xml:space="preserve">2024.gada 31.decembrim jaunajam dzīvojamās telpas īpašniekam ir saistoši </w:t>
                  </w:r>
                  <w:r w:rsidRPr="009F6A0E" w:rsidR="007A2EFE">
                    <w:rPr>
                      <w:rFonts w:ascii="Times New Roman" w:hAnsi="Times New Roman"/>
                      <w:sz w:val="24"/>
                      <w:szCs w:val="24"/>
                    </w:rPr>
                    <w:t>īres līgumi, kas ir nosl</w:t>
                  </w:r>
                  <w:r w:rsidRPr="00822BEF" w:rsidR="007A2EFE">
                    <w:rPr>
                      <w:rFonts w:ascii="Times New Roman" w:hAnsi="Times New Roman"/>
                      <w:sz w:val="24"/>
                      <w:szCs w:val="24"/>
                    </w:rPr>
                    <w:t xml:space="preserve">ēgti </w:t>
                  </w:r>
                  <w:r w:rsidRPr="00F245C5" w:rsidR="007A2EFE">
                    <w:rPr>
                      <w:rFonts w:ascii="Times New Roman" w:hAnsi="Times New Roman"/>
                      <w:sz w:val="24"/>
                      <w:szCs w:val="24"/>
                    </w:rPr>
                    <w:t>līdz likuma spēkā stāšanās brīdim</w:t>
                  </w:r>
                  <w:r w:rsidRPr="009F6A0E" w:rsidR="007A2EFE">
                    <w:rPr>
                      <w:rFonts w:ascii="Times New Roman" w:hAnsi="Times New Roman"/>
                      <w:sz w:val="24"/>
                      <w:szCs w:val="24"/>
                    </w:rPr>
                    <w:t xml:space="preserve"> pat bez re</w:t>
                  </w:r>
                  <w:r w:rsidRPr="00822BEF" w:rsidR="007A2EFE">
                    <w:rPr>
                      <w:rFonts w:ascii="Times New Roman" w:hAnsi="Times New Roman"/>
                      <w:sz w:val="24"/>
                      <w:szCs w:val="24"/>
                    </w:rPr>
                    <w:t>ģistrācijas zemesgrāmatā.</w:t>
                  </w:r>
                  <w:r w:rsidR="007A2EFE">
                    <w:rPr>
                      <w:rFonts w:ascii="Times New Roman" w:hAnsi="Times New Roman"/>
                      <w:sz w:val="24"/>
                      <w:szCs w:val="24"/>
                    </w:rPr>
                    <w:t xml:space="preserve"> Ja iepriekšējā iz</w:t>
                  </w:r>
                  <w:r>
                    <w:rPr>
                      <w:rFonts w:ascii="Times New Roman" w:hAnsi="Times New Roman"/>
                      <w:sz w:val="24"/>
                      <w:szCs w:val="24"/>
                    </w:rPr>
                    <w:t>īrētāja līdz 2019.gada 1.janvār</w:t>
                  </w:r>
                  <w:r w:rsidR="007A2EFE">
                    <w:rPr>
                      <w:rFonts w:ascii="Times New Roman" w:hAnsi="Times New Roman"/>
                      <w:sz w:val="24"/>
                      <w:szCs w:val="24"/>
                    </w:rPr>
                    <w:t xml:space="preserve">im noslēgtais īres līgums nebūs ierakstīts zemesgrāmatā, tas nezaudēs spēku arī pēc </w:t>
                  </w:r>
                  <w:r w:rsidRPr="006806FD" w:rsidR="007A2EFE">
                    <w:rPr>
                      <w:rFonts w:ascii="Times New Roman" w:hAnsi="Times New Roman"/>
                      <w:sz w:val="24"/>
                      <w:szCs w:val="24"/>
                    </w:rPr>
                    <w:t>2024</w:t>
                  </w:r>
                  <w:r w:rsidR="007A2EFE">
                    <w:rPr>
                      <w:rFonts w:ascii="Times New Roman" w:hAnsi="Times New Roman"/>
                      <w:sz w:val="24"/>
                      <w:szCs w:val="24"/>
                    </w:rPr>
                    <w:t>.gada</w:t>
                  </w:r>
                  <w:r w:rsidR="006C6F38">
                    <w:rPr>
                      <w:rFonts w:ascii="Times New Roman" w:hAnsi="Times New Roman"/>
                      <w:sz w:val="24"/>
                      <w:szCs w:val="24"/>
                    </w:rPr>
                    <w:t xml:space="preserve"> 31.decembra. Vienlaikus izīrētā</w:t>
                  </w:r>
                  <w:r w:rsidR="007A2EFE">
                    <w:rPr>
                      <w:rFonts w:ascii="Times New Roman" w:hAnsi="Times New Roman"/>
                      <w:sz w:val="24"/>
                      <w:szCs w:val="24"/>
                    </w:rPr>
                    <w:t>jam būs tiesības prasīt noslēgt jaunu īres līgumu sākot ar 2021.gada 1.janvār</w:t>
                  </w:r>
                  <w:r>
                    <w:rPr>
                      <w:rFonts w:ascii="Times New Roman" w:hAnsi="Times New Roman"/>
                      <w:sz w:val="24"/>
                      <w:szCs w:val="24"/>
                    </w:rPr>
                    <w:t>i (pārejas noteikumu 4.punkts).</w:t>
                  </w:r>
                </w:p>
                <w:p w:rsidR="00F55D40" w:rsidRPr="00E24C15" w:rsidP="00E24C15" w14:paraId="7AAA1A55" w14:textId="7148ECE2">
                  <w:pPr>
                    <w:pStyle w:val="ListParagraph"/>
                    <w:numPr>
                      <w:ilvl w:val="0"/>
                      <w:numId w:val="12"/>
                    </w:numPr>
                    <w:ind w:left="0" w:firstLine="483"/>
                    <w:jc w:val="both"/>
                    <w:rPr>
                      <w:rFonts w:ascii="Times New Roman" w:hAnsi="Times New Roman"/>
                      <w:sz w:val="24"/>
                      <w:szCs w:val="24"/>
                    </w:rPr>
                  </w:pPr>
                  <w:r>
                    <w:rPr>
                      <w:rFonts w:ascii="Times New Roman" w:hAnsi="Times New Roman"/>
                      <w:sz w:val="24"/>
                      <w:szCs w:val="24"/>
                    </w:rPr>
                    <w:t>A</w:t>
                  </w:r>
                  <w:r w:rsidRPr="00E24C15" w:rsidR="00CA251C">
                    <w:rPr>
                      <w:rFonts w:ascii="Times New Roman" w:hAnsi="Times New Roman"/>
                      <w:sz w:val="24"/>
                      <w:szCs w:val="24"/>
                    </w:rPr>
                    <w:t>r jēdzienu “iepriekšējais izīrētājs” (pārejas noteikumu 4.punkts) ir saprotama pers</w:t>
                  </w:r>
                  <w:r w:rsidR="006C6F38">
                    <w:rPr>
                      <w:rFonts w:ascii="Times New Roman" w:hAnsi="Times New Roman"/>
                      <w:sz w:val="24"/>
                      <w:szCs w:val="24"/>
                    </w:rPr>
                    <w:t>ona, kas ar īrnieku ir noslēgusi</w:t>
                  </w:r>
                  <w:r w:rsidRPr="00E24C15" w:rsidR="00CA251C">
                    <w:rPr>
                      <w:rFonts w:ascii="Times New Roman" w:hAnsi="Times New Roman"/>
                      <w:sz w:val="24"/>
                      <w:szCs w:val="24"/>
                    </w:rPr>
                    <w:t xml:space="preserve"> īres līgumu laika posmā, kad tai piederēja dzīvojamā telpa (t.sk. izīrētāji pirms namīpašumu denacionalizācijas vai atdošanas to likumīgajiem īpašniekiem). Tādējādi </w:t>
                  </w:r>
                  <w:r w:rsidRPr="00E24C15" w:rsidR="00DA091C">
                    <w:rPr>
                      <w:rFonts w:ascii="Times New Roman" w:hAnsi="Times New Roman"/>
                      <w:sz w:val="24"/>
                      <w:szCs w:val="24"/>
                    </w:rPr>
                    <w:t xml:space="preserve">jēdziens “iepriekšējais </w:t>
                  </w:r>
                  <w:r w:rsidR="00B71993">
                    <w:rPr>
                      <w:rFonts w:ascii="Times New Roman" w:hAnsi="Times New Roman"/>
                      <w:sz w:val="24"/>
                      <w:szCs w:val="24"/>
                    </w:rPr>
                    <w:t xml:space="preserve">izīrētājs” tiek lietots likuma </w:t>
                  </w:r>
                  <w:r w:rsidRPr="00260BD9" w:rsidR="00B71993">
                    <w:rPr>
                      <w:rFonts w:ascii="Times New Roman" w:eastAsia="Times New Roman" w:hAnsi="Times New Roman"/>
                      <w:sz w:val="24"/>
                      <w:szCs w:val="24"/>
                      <w:lang w:eastAsia="lv-LV"/>
                    </w:rPr>
                    <w:t>„</w:t>
                  </w:r>
                  <w:r w:rsidRPr="00E24C15" w:rsidR="00DA091C">
                    <w:rPr>
                      <w:rFonts w:ascii="Times New Roman" w:hAnsi="Times New Roman"/>
                      <w:sz w:val="24"/>
                      <w:szCs w:val="24"/>
                    </w:rPr>
                    <w:t xml:space="preserve">Par dzīvojamo telpu īri” 8.pantā  lietotā “iepriekšējā īpašnieka” vietā, kas nozīmē, ka </w:t>
                  </w:r>
                  <w:r w:rsidRPr="00E24C15" w:rsidR="00CA251C">
                    <w:rPr>
                      <w:rFonts w:ascii="Times New Roman" w:hAnsi="Times New Roman"/>
                      <w:sz w:val="24"/>
                      <w:szCs w:val="24"/>
                    </w:rPr>
                    <w:t>pašreizējam izīrētājam (</w:t>
                  </w:r>
                  <w:r w:rsidRPr="00260BD9" w:rsidR="00B71993">
                    <w:rPr>
                      <w:rFonts w:ascii="Times New Roman" w:eastAsia="Times New Roman" w:hAnsi="Times New Roman"/>
                      <w:sz w:val="24"/>
                      <w:szCs w:val="24"/>
                      <w:lang w:eastAsia="lv-LV"/>
                    </w:rPr>
                    <w:t>„</w:t>
                  </w:r>
                  <w:r w:rsidRPr="00E24C15" w:rsidR="00DA091C">
                    <w:rPr>
                      <w:rFonts w:ascii="Times New Roman" w:hAnsi="Times New Roman"/>
                      <w:sz w:val="24"/>
                      <w:szCs w:val="24"/>
                    </w:rPr>
                    <w:t xml:space="preserve">Par dzīvojamo telpu īri” </w:t>
                  </w:r>
                  <w:r w:rsidR="00B71993">
                    <w:rPr>
                      <w:rFonts w:ascii="Times New Roman" w:hAnsi="Times New Roman"/>
                      <w:sz w:val="24"/>
                      <w:szCs w:val="24"/>
                    </w:rPr>
                    <w:t>8.pantā</w:t>
                  </w:r>
                  <w:r w:rsidRPr="00E24C15" w:rsidR="00DA091C">
                    <w:rPr>
                      <w:rFonts w:ascii="Times New Roman" w:hAnsi="Times New Roman"/>
                      <w:sz w:val="24"/>
                      <w:szCs w:val="24"/>
                    </w:rPr>
                    <w:t xml:space="preserve"> </w:t>
                  </w:r>
                  <w:r w:rsidRPr="00E24C15" w:rsidR="00B71993">
                    <w:rPr>
                      <w:rFonts w:ascii="Times New Roman" w:hAnsi="Times New Roman"/>
                      <w:sz w:val="24"/>
                      <w:szCs w:val="24"/>
                    </w:rPr>
                    <w:t xml:space="preserve">lietotā </w:t>
                  </w:r>
                  <w:r w:rsidRPr="00E24C15" w:rsidR="00DA091C">
                    <w:rPr>
                      <w:rFonts w:ascii="Times New Roman" w:hAnsi="Times New Roman"/>
                      <w:sz w:val="24"/>
                      <w:szCs w:val="24"/>
                    </w:rPr>
                    <w:t>- jaunais</w:t>
                  </w:r>
                  <w:r w:rsidRPr="00E24C15" w:rsidR="00CA251C">
                    <w:rPr>
                      <w:rFonts w:ascii="Times New Roman" w:hAnsi="Times New Roman"/>
                      <w:sz w:val="24"/>
                      <w:szCs w:val="24"/>
                    </w:rPr>
                    <w:t xml:space="preserve"> īpašniek</w:t>
                  </w:r>
                  <w:r w:rsidRPr="00E24C15" w:rsidR="00DA091C">
                    <w:rPr>
                      <w:rFonts w:ascii="Times New Roman" w:hAnsi="Times New Roman"/>
                      <w:sz w:val="24"/>
                      <w:szCs w:val="24"/>
                    </w:rPr>
                    <w:t xml:space="preserve">s </w:t>
                  </w:r>
                  <w:r w:rsidRPr="00E24C15" w:rsidR="00CA251C">
                    <w:rPr>
                      <w:rFonts w:ascii="Times New Roman" w:hAnsi="Times New Roman"/>
                      <w:sz w:val="24"/>
                      <w:szCs w:val="24"/>
                    </w:rPr>
                    <w:t>) šis noslēgtais īres līgums ir s</w:t>
                  </w:r>
                  <w:r w:rsidR="00B71993">
                    <w:rPr>
                      <w:rFonts w:ascii="Times New Roman" w:hAnsi="Times New Roman"/>
                      <w:sz w:val="24"/>
                      <w:szCs w:val="24"/>
                    </w:rPr>
                    <w:t xml:space="preserve">aistošs pamatojoties uz likuma </w:t>
                  </w:r>
                  <w:r w:rsidRPr="00260BD9" w:rsidR="00B71993">
                    <w:rPr>
                      <w:rFonts w:ascii="Times New Roman" w:eastAsia="Times New Roman" w:hAnsi="Times New Roman"/>
                      <w:sz w:val="24"/>
                      <w:szCs w:val="24"/>
                      <w:lang w:eastAsia="lv-LV"/>
                    </w:rPr>
                    <w:t>„</w:t>
                  </w:r>
                  <w:r w:rsidRPr="00E24C15" w:rsidR="00CA251C">
                    <w:rPr>
                      <w:rFonts w:ascii="Times New Roman" w:hAnsi="Times New Roman"/>
                      <w:sz w:val="24"/>
                      <w:szCs w:val="24"/>
                    </w:rPr>
                    <w:t>Par dzīvojamo telpu īri” 8.panta pamata.</w:t>
                  </w:r>
                  <w:r w:rsidRPr="00E24C15" w:rsidR="009D18C3">
                    <w:rPr>
                      <w:rFonts w:ascii="Times New Roman" w:hAnsi="Times New Roman"/>
                      <w:sz w:val="24"/>
                      <w:szCs w:val="24"/>
                    </w:rPr>
                    <w:t xml:space="preserve"> </w:t>
                  </w:r>
                  <w:r w:rsidRPr="00E24C15" w:rsidR="00243F41">
                    <w:rPr>
                      <w:rFonts w:ascii="Times New Roman" w:hAnsi="Times New Roman"/>
                      <w:sz w:val="24"/>
                      <w:szCs w:val="24"/>
                    </w:rPr>
                    <w:t xml:space="preserve"> No minētā izriet, ka </w:t>
                  </w:r>
                  <w:r w:rsidRPr="00E24C15" w:rsidR="007A2EFE">
                    <w:rPr>
                      <w:rFonts w:ascii="Times New Roman" w:hAnsi="Times New Roman"/>
                      <w:sz w:val="24"/>
                      <w:szCs w:val="24"/>
                    </w:rPr>
                    <w:t xml:space="preserve">pārejas noteikumu 4.punktā noteiktais </w:t>
                  </w:r>
                  <w:r w:rsidRPr="00E24C15" w:rsidR="00243F41">
                    <w:rPr>
                      <w:rFonts w:ascii="Times New Roman" w:hAnsi="Times New Roman"/>
                      <w:sz w:val="24"/>
                      <w:szCs w:val="24"/>
                    </w:rPr>
                    <w:t>pienākums noslēgt jaunu dzīvojamo telpu īres līgumu neattieksies uz valsts vai pašvaldībai piederošajiem neprivatizētajiem dzīvokļiem.</w:t>
                  </w:r>
                </w:p>
                <w:p w:rsidR="00F55D40" w:rsidRPr="00260BD9" w:rsidP="00E24C15" w14:paraId="1C131728" w14:textId="40170417">
                  <w:pPr>
                    <w:spacing w:after="0" w:line="240" w:lineRule="auto"/>
                    <w:ind w:firstLine="395"/>
                    <w:jc w:val="both"/>
                    <w:rPr>
                      <w:rFonts w:ascii="Times New Roman" w:hAnsi="Times New Roman" w:cs="Times New Roman"/>
                      <w:sz w:val="24"/>
                      <w:szCs w:val="24"/>
                    </w:rPr>
                  </w:pPr>
                </w:p>
              </w:tc>
            </w:tr>
          </w:tbl>
          <w:p w:rsidR="00894C55" w:rsidRPr="00260BD9" w:rsidP="00655A32" w14:paraId="03A352BF" w14:textId="77777777">
            <w:pPr>
              <w:spacing w:after="0" w:line="240" w:lineRule="auto"/>
              <w:ind w:firstLine="395"/>
              <w:rPr>
                <w:rFonts w:ascii="Times New Roman" w:eastAsia="Times New Roman" w:hAnsi="Times New Roman" w:cs="Times New Roman"/>
                <w:sz w:val="24"/>
                <w:szCs w:val="24"/>
                <w:lang w:eastAsia="lv-LV"/>
              </w:rPr>
            </w:pPr>
          </w:p>
        </w:tc>
      </w:tr>
      <w:tr w14:paraId="14E6F301"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8D453F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4A5049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E1121" w:rsidRPr="00260BD9" w:rsidP="00DA00FD" w14:paraId="09AEE07E" w14:textId="77EC1A12">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Ar Ekonomikas </w:t>
            </w:r>
            <w:r w:rsidRPr="00303B4A">
              <w:rPr>
                <w:rFonts w:ascii="Times New Roman" w:eastAsia="Times New Roman" w:hAnsi="Times New Roman" w:cs="Times New Roman"/>
                <w:sz w:val="24"/>
                <w:szCs w:val="24"/>
                <w:lang w:eastAsia="lv-LV"/>
              </w:rPr>
              <w:t xml:space="preserve">ministrijas </w:t>
            </w:r>
            <w:r w:rsidRPr="00303B4A" w:rsidR="00217D93">
              <w:rPr>
                <w:rFonts w:ascii="Times New Roman" w:hAnsi="Times New Roman"/>
                <w:sz w:val="24"/>
                <w:szCs w:val="24"/>
              </w:rPr>
              <w:t xml:space="preserve">2016.gada 26.janvāra rīkojumu Nr.12 „Par darba grupas izveidi”, </w:t>
            </w:r>
            <w:r w:rsidRPr="00303B4A">
              <w:rPr>
                <w:rFonts w:ascii="Times New Roman" w:eastAsia="Times New Roman" w:hAnsi="Times New Roman" w:cs="Times New Roman"/>
                <w:sz w:val="24"/>
                <w:szCs w:val="24"/>
                <w:lang w:eastAsia="lv-LV"/>
              </w:rPr>
              <w:t>tika izveidota darba grupa, kuras ietvaros notika darbs pie likumprojekta izstrādes. Darba grupā piedalījās pārstāvji no Tieslietu ministrijas, Ģenerālprokuratūras, Rīgas</w:t>
            </w:r>
            <w:r w:rsidRPr="00260BD9">
              <w:rPr>
                <w:rFonts w:ascii="Times New Roman" w:eastAsia="Times New Roman" w:hAnsi="Times New Roman" w:cs="Times New Roman"/>
                <w:sz w:val="24"/>
                <w:szCs w:val="24"/>
                <w:lang w:eastAsia="lv-LV"/>
              </w:rPr>
              <w:t xml:space="preserve"> domes, </w:t>
            </w:r>
            <w:r w:rsidRPr="00852EC5">
              <w:rPr>
                <w:rFonts w:ascii="Times New Roman" w:eastAsia="Times New Roman" w:hAnsi="Times New Roman" w:cs="Times New Roman"/>
                <w:sz w:val="24"/>
                <w:szCs w:val="24"/>
                <w:lang w:eastAsia="lv-LV"/>
              </w:rPr>
              <w:t>Finanšu ministrijas,</w:t>
            </w:r>
            <w:r w:rsidRPr="00260BD9">
              <w:rPr>
                <w:rFonts w:ascii="Times New Roman" w:eastAsia="Times New Roman" w:hAnsi="Times New Roman" w:cs="Times New Roman"/>
                <w:sz w:val="24"/>
                <w:szCs w:val="24"/>
                <w:lang w:eastAsia="lv-LV"/>
              </w:rPr>
              <w:t xml:space="preserve"> kā arī Latvijas Pašvaldību savienības.</w:t>
            </w:r>
          </w:p>
        </w:tc>
      </w:tr>
      <w:tr w14:paraId="1EB8EAC0"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B052DC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0BAF36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60BD9" w:rsidP="00F57B0C" w14:paraId="6F189FD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894C55" w:rsidRPr="00260BD9" w:rsidP="00894C55" w14:paraId="3712941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14:paraId="4DE8731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50178F" w14:paraId="5EC886C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Pr="00260BD9" w:rsidR="0050178F">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51CF71A2"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994F70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2D68D8F"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55D40" w:rsidRPr="00260BD9" w:rsidP="00F55D40" w14:paraId="4C0166A3" w14:textId="77777777">
            <w:pPr>
              <w:pStyle w:val="naiskr"/>
              <w:spacing w:before="0" w:after="0"/>
              <w:jc w:val="both"/>
            </w:pPr>
            <w:r w:rsidRPr="00260BD9">
              <w:t>Dzīvojamo telpu izīrētāji, fiziskās un juridiskās personas, valsts un pašvaldības. </w:t>
            </w:r>
          </w:p>
          <w:p w:rsidR="00894C55" w:rsidRPr="00260BD9" w:rsidP="00894C55" w14:paraId="6CCB6430" w14:textId="77777777">
            <w:pPr>
              <w:spacing w:after="0" w:line="240" w:lineRule="auto"/>
              <w:rPr>
                <w:rFonts w:ascii="Times New Roman" w:eastAsia="Times New Roman" w:hAnsi="Times New Roman" w:cs="Times New Roman"/>
                <w:sz w:val="24"/>
                <w:szCs w:val="24"/>
                <w:lang w:eastAsia="lv-LV"/>
              </w:rPr>
            </w:pPr>
          </w:p>
        </w:tc>
      </w:tr>
      <w:tr w14:paraId="053BEC06"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E4738C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A00FD" w:rsidP="00894C55" w14:paraId="2D5A1DD5"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55D40" w:rsidRPr="00DA00FD" w:rsidP="00F55D40" w14:paraId="753751A9" w14:textId="77777777">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Projekts finansiāli ietekmēs tos denacionalizēto namu īrniekus, ar kuriem īres līgumi nav pārslēgti, vai kuriem īres maksa nav paaugstināta, ceļot prasību tiesā. Pašreizējā īres maksa šādos gadījumos ir 1,02 vai 1,19 euro par kvadrātmetru neatkarīgi no dzīvokļa atrašanās vietas, labiekārtojuma, platības un citiem aspektiem.</w:t>
            </w:r>
          </w:p>
          <w:p w:rsidR="00F55D40" w:rsidRPr="00DA00FD" w:rsidP="00F55D40" w14:paraId="6644C611" w14:textId="002EDAE8">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Īres maksa</w:t>
            </w:r>
            <w:r w:rsidR="000E05D0">
              <w:rPr>
                <w:rFonts w:ascii="Times New Roman" w:eastAsia="Times New Roman" w:hAnsi="Times New Roman" w:cs="Times New Roman"/>
                <w:sz w:val="24"/>
                <w:szCs w:val="24"/>
                <w:lang w:eastAsia="lv-LV"/>
              </w:rPr>
              <w:t>,</w:t>
            </w:r>
            <w:r w:rsidRPr="00DA00FD">
              <w:rPr>
                <w:rFonts w:ascii="Times New Roman" w:eastAsia="Times New Roman" w:hAnsi="Times New Roman" w:cs="Times New Roman"/>
                <w:sz w:val="24"/>
                <w:szCs w:val="24"/>
                <w:lang w:eastAsia="lv-LV"/>
              </w:rPr>
              <w:t xml:space="preserve"> īrējot dzīvokli īres tirgū</w:t>
            </w:r>
            <w:r w:rsidR="000E05D0">
              <w:rPr>
                <w:rFonts w:ascii="Times New Roman" w:eastAsia="Times New Roman" w:hAnsi="Times New Roman" w:cs="Times New Roman"/>
                <w:sz w:val="24"/>
                <w:szCs w:val="24"/>
                <w:lang w:eastAsia="lv-LV"/>
              </w:rPr>
              <w:t>,</w:t>
            </w:r>
            <w:r w:rsidRPr="00DA00FD">
              <w:rPr>
                <w:rFonts w:ascii="Times New Roman" w:eastAsia="Times New Roman" w:hAnsi="Times New Roman" w:cs="Times New Roman"/>
                <w:sz w:val="24"/>
                <w:szCs w:val="24"/>
                <w:lang w:eastAsia="lv-LV"/>
              </w:rPr>
              <w:t xml:space="preserve"> ir sākot ar 4 euro par kvadrātmetru, atkarībā no dzīvokļa tehniskā stāvokļa, labiekārtoju</w:t>
            </w:r>
            <w:r w:rsidR="007317B6">
              <w:rPr>
                <w:rFonts w:ascii="Times New Roman" w:eastAsia="Times New Roman" w:hAnsi="Times New Roman" w:cs="Times New Roman"/>
                <w:sz w:val="24"/>
                <w:szCs w:val="24"/>
                <w:lang w:eastAsia="lv-LV"/>
              </w:rPr>
              <w:t>ma, atrašanās vietas un izmēra.</w:t>
            </w:r>
          </w:p>
          <w:p w:rsidR="00894C55" w:rsidRPr="00DA00FD" w:rsidP="00F55D40" w14:paraId="776F55CF" w14:textId="77777777">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 xml:space="preserve">Ja pieņem, ka īrnieks šobrīd dzīvo 35 kvadrātmetru dzīvoklī, īres maksa šobrīd ir attiecīgi 35,7 vai 41,65 euro. Savukārt īrējot </w:t>
            </w:r>
            <w:r w:rsidRPr="00DA00FD">
              <w:rPr>
                <w:rFonts w:ascii="Times New Roman" w:hAnsi="Times New Roman" w:cs="Times New Roman"/>
                <w:sz w:val="24"/>
                <w:szCs w:val="24"/>
              </w:rPr>
              <w:t xml:space="preserve">šādu dzīvokli īres tirgū īrniekam būs </w:t>
            </w:r>
            <w:r w:rsidRPr="00DA00FD">
              <w:rPr>
                <w:rFonts w:ascii="Times New Roman" w:hAnsi="Times New Roman" w:cs="Times New Roman"/>
                <w:sz w:val="24"/>
                <w:szCs w:val="24"/>
              </w:rPr>
              <w:t xml:space="preserve">jāmaksā 175 </w:t>
            </w:r>
            <w:r w:rsidRPr="00DA00FD">
              <w:rPr>
                <w:rFonts w:ascii="Times New Roman" w:hAnsi="Times New Roman" w:cs="Times New Roman"/>
                <w:i/>
                <w:sz w:val="24"/>
                <w:szCs w:val="24"/>
              </w:rPr>
              <w:t>euro</w:t>
            </w:r>
            <w:r w:rsidRPr="00DA00FD">
              <w:rPr>
                <w:rFonts w:ascii="Times New Roman" w:hAnsi="Times New Roman" w:cs="Times New Roman"/>
                <w:vertAlign w:val="superscript"/>
              </w:rPr>
              <w:t xml:space="preserve"> </w:t>
            </w:r>
            <w:r>
              <w:rPr>
                <w:rFonts w:ascii="Times New Roman" w:hAnsi="Times New Roman" w:cs="Times New Roman"/>
                <w:vertAlign w:val="superscript"/>
              </w:rPr>
              <w:footnoteReference w:id="8"/>
            </w:r>
            <w:r w:rsidRPr="00DA00FD">
              <w:rPr>
                <w:rFonts w:ascii="Times New Roman" w:hAnsi="Times New Roman" w:cs="Times New Roman"/>
              </w:rPr>
              <w:t xml:space="preserve">.  </w:t>
            </w:r>
          </w:p>
        </w:tc>
      </w:tr>
      <w:tr w14:paraId="200692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6DA658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A00FD" w:rsidP="00894C55" w14:paraId="63764449"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A00FD" w:rsidP="00894C55" w14:paraId="4B26869A" w14:textId="5D5A18AB">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sidR="00857165">
              <w:rPr>
                <w:rFonts w:ascii="Times New Roman" w:eastAsia="Times New Roman" w:hAnsi="Times New Roman" w:cs="Times New Roman"/>
                <w:sz w:val="24"/>
                <w:szCs w:val="24"/>
                <w:lang w:eastAsia="lv-LV"/>
              </w:rPr>
              <w:t>.</w:t>
            </w:r>
          </w:p>
        </w:tc>
      </w:tr>
      <w:tr w14:paraId="35C49A0C"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73D2F1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14409B4"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23386" w:rsidRPr="00260BD9" w:rsidP="00307E67" w14:paraId="6A350665" w14:textId="0FA7DA3D">
            <w:pPr>
              <w:spacing w:after="0" w:line="240" w:lineRule="auto"/>
              <w:ind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Rīgas pašvaldībā 2017.gada 1.septembrī palīdzības saņemšanai dzīvokļa jautājumu risināšanai reģistrēti </w:t>
            </w:r>
            <w:r w:rsidRPr="00260BD9">
              <w:rPr>
                <w:rFonts w:ascii="Times New Roman" w:eastAsia="Times New Roman" w:hAnsi="Times New Roman" w:cs="Times New Roman"/>
                <w:b/>
                <w:sz w:val="24"/>
                <w:szCs w:val="24"/>
                <w:lang w:eastAsia="lv-LV"/>
              </w:rPr>
              <w:t>848</w:t>
            </w:r>
            <w:r w:rsidRPr="00260BD9">
              <w:rPr>
                <w:rFonts w:ascii="Times New Roman" w:eastAsia="Times New Roman" w:hAnsi="Times New Roman" w:cs="Times New Roman"/>
                <w:sz w:val="24"/>
                <w:szCs w:val="24"/>
                <w:lang w:eastAsia="lv-LV"/>
              </w:rPr>
              <w:t xml:space="preserve"> denaci</w:t>
            </w:r>
            <w:r w:rsidR="00307E67">
              <w:rPr>
                <w:rFonts w:ascii="Times New Roman" w:eastAsia="Times New Roman" w:hAnsi="Times New Roman" w:cs="Times New Roman"/>
                <w:sz w:val="24"/>
                <w:szCs w:val="24"/>
                <w:lang w:eastAsia="lv-LV"/>
              </w:rPr>
              <w:t>onalizēto māju īrnieki.</w:t>
            </w:r>
          </w:p>
          <w:p w:rsidR="00307E67" w:rsidRPr="00260BD9" w:rsidP="00307E67" w14:paraId="7B91A7E7" w14:textId="77777777">
            <w:pPr>
              <w:spacing w:after="0" w:line="240" w:lineRule="auto"/>
              <w:ind w:firstLine="440"/>
              <w:jc w:val="both"/>
              <w:rPr>
                <w:rFonts w:ascii="Times New Roman" w:hAnsi="Times New Roman" w:cs="Times New Roman"/>
                <w:sz w:val="24"/>
                <w:szCs w:val="24"/>
              </w:rPr>
            </w:pPr>
            <w:r w:rsidRPr="00260BD9">
              <w:rPr>
                <w:rFonts w:ascii="Times New Roman" w:hAnsi="Times New Roman" w:cs="Times New Roman"/>
                <w:sz w:val="24"/>
                <w:szCs w:val="24"/>
              </w:rPr>
              <w:t>Rīgas pašvaldībā kā īrnieki, kuri zaudējuši dzīvojamās telpas lietošanas tiesības par parādiem bija reģistrēti:</w:t>
            </w:r>
          </w:p>
          <w:p w:rsidR="00307E67" w:rsidRPr="00260BD9" w:rsidP="00307E67" w14:paraId="1DE33D82" w14:textId="5FB61ED6">
            <w:pPr>
              <w:spacing w:after="0" w:line="240" w:lineRule="auto"/>
              <w:ind w:left="15" w:firstLine="425"/>
              <w:rPr>
                <w:rFonts w:ascii="Times New Roman" w:hAnsi="Times New Roman" w:cs="Times New Roman"/>
                <w:sz w:val="24"/>
                <w:szCs w:val="24"/>
              </w:rPr>
            </w:pPr>
            <w:r>
              <w:rPr>
                <w:rFonts w:ascii="Times New Roman" w:hAnsi="Times New Roman" w:cs="Times New Roman"/>
                <w:sz w:val="24"/>
                <w:szCs w:val="24"/>
              </w:rPr>
              <w:t>2015.</w:t>
            </w:r>
            <w:r w:rsidRPr="00260BD9">
              <w:rPr>
                <w:rFonts w:ascii="Times New Roman" w:hAnsi="Times New Roman" w:cs="Times New Roman"/>
                <w:sz w:val="24"/>
                <w:szCs w:val="24"/>
              </w:rPr>
              <w:t>gadā – 23 personas;</w:t>
            </w:r>
          </w:p>
          <w:p w:rsidR="00307E67" w:rsidRPr="00260BD9" w:rsidP="00307E67" w14:paraId="31BB6FFB" w14:textId="77777777">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2016.gadā – 37 personas;</w:t>
            </w:r>
          </w:p>
          <w:p w:rsidR="00307E67" w:rsidRPr="00260BD9" w:rsidP="00307E67" w14:paraId="7EC3BC28" w14:textId="77777777">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2017.gadā – 24 personas.</w:t>
            </w:r>
          </w:p>
          <w:p w:rsidR="00307E67" w:rsidRPr="00260BD9" w:rsidP="00307E67" w14:paraId="361651C7" w14:textId="7F139629">
            <w:pPr>
              <w:spacing w:after="0" w:line="240" w:lineRule="auto"/>
              <w:ind w:firstLine="440"/>
              <w:jc w:val="both"/>
              <w:rPr>
                <w:rFonts w:ascii="Times New Roman" w:eastAsia="Times New Roman" w:hAnsi="Times New Roman" w:cs="Times New Roman"/>
                <w:bCs/>
                <w:sz w:val="24"/>
                <w:szCs w:val="24"/>
                <w:lang w:eastAsia="lv-LV"/>
              </w:rPr>
            </w:pPr>
            <w:r w:rsidRPr="00260BD9">
              <w:rPr>
                <w:rFonts w:ascii="Times New Roman" w:eastAsia="Times New Roman" w:hAnsi="Times New Roman" w:cs="Times New Roman"/>
                <w:bCs/>
                <w:sz w:val="24"/>
                <w:szCs w:val="24"/>
                <w:lang w:eastAsia="lv-LV"/>
              </w:rPr>
              <w:t>Saskaņā ar pašvaldības aplēsēm</w:t>
            </w:r>
            <w:r w:rsidR="00C11BFC">
              <w:rPr>
                <w:rFonts w:ascii="Times New Roman" w:eastAsia="Times New Roman" w:hAnsi="Times New Roman" w:cs="Times New Roman"/>
                <w:bCs/>
                <w:sz w:val="24"/>
                <w:szCs w:val="24"/>
                <w:lang w:eastAsia="lv-LV"/>
              </w:rPr>
              <w:t>, pēc likumprojekta</w:t>
            </w:r>
            <w:r w:rsidRPr="00260BD9">
              <w:rPr>
                <w:rFonts w:ascii="Times New Roman" w:eastAsia="Times New Roman" w:hAnsi="Times New Roman" w:cs="Times New Roman"/>
                <w:bCs/>
                <w:sz w:val="24"/>
                <w:szCs w:val="24"/>
                <w:lang w:eastAsia="lv-LV"/>
              </w:rPr>
              <w:t xml:space="preserve"> spēkā stāšanās</w:t>
            </w:r>
            <w:r w:rsidR="00C11BFC">
              <w:rPr>
                <w:rFonts w:ascii="Times New Roman" w:eastAsia="Times New Roman" w:hAnsi="Times New Roman" w:cs="Times New Roman"/>
                <w:bCs/>
                <w:sz w:val="24"/>
                <w:szCs w:val="24"/>
                <w:lang w:eastAsia="lv-LV"/>
              </w:rPr>
              <w:t>,</w:t>
            </w:r>
            <w:r w:rsidRPr="00260BD9">
              <w:rPr>
                <w:rFonts w:ascii="Times New Roman" w:eastAsia="Times New Roman" w:hAnsi="Times New Roman" w:cs="Times New Roman"/>
                <w:bCs/>
                <w:sz w:val="24"/>
                <w:szCs w:val="24"/>
                <w:lang w:eastAsia="lv-LV"/>
              </w:rPr>
              <w:t xml:space="preserve"> šajā reģistrā reģistrēto personu skaits varētu pieaugt divas līdz trīs reizes.</w:t>
            </w:r>
          </w:p>
          <w:p w:rsidR="00123386" w:rsidRPr="00260BD9" w:rsidP="00307E67" w14:paraId="0F433FE3" w14:textId="77777777">
            <w:pPr>
              <w:spacing w:after="0" w:line="240" w:lineRule="auto"/>
              <w:ind w:left="111"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Rīgas Namīpašnieku biedrības aplēsēm nepārslēgtu līgumu denacionalizētās mājās varētu būt aptuveni 6000.</w:t>
            </w:r>
          </w:p>
          <w:p w:rsidR="00123386" w:rsidRPr="00260BD9" w:rsidP="00307E67" w14:paraId="21F6B039" w14:textId="77777777">
            <w:pPr>
              <w:spacing w:after="0" w:line="240" w:lineRule="auto"/>
              <w:ind w:left="111"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Atbilstoši īrniekus pārstāvošās biedrības “Ausma” aplēsēm Rīgā varētu būt aptuveni 10000 dzīvokļu, kur līgumi nav pārslēgti, savukārt pārējā Latvijā – 4000</w:t>
            </w:r>
            <w:r>
              <w:rPr>
                <w:rFonts w:ascii="Times New Roman" w:eastAsia="Times New Roman" w:hAnsi="Times New Roman" w:cs="Times New Roman"/>
                <w:sz w:val="24"/>
                <w:szCs w:val="24"/>
                <w:vertAlign w:val="superscript"/>
                <w:lang w:eastAsia="lv-LV"/>
              </w:rPr>
              <w:footnoteReference w:id="9"/>
            </w:r>
            <w:r w:rsidRPr="00260BD9">
              <w:rPr>
                <w:rFonts w:ascii="Times New Roman" w:eastAsia="Times New Roman" w:hAnsi="Times New Roman" w:cs="Times New Roman"/>
                <w:sz w:val="24"/>
                <w:szCs w:val="24"/>
                <w:lang w:eastAsia="lv-LV"/>
              </w:rPr>
              <w:t>.</w:t>
            </w:r>
          </w:p>
          <w:p w:rsidR="006F1CBF" w:rsidP="00307E67" w14:paraId="693EF01F" w14:textId="77777777">
            <w:pPr>
              <w:spacing w:after="0" w:line="240" w:lineRule="auto"/>
              <w:ind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Ekonomikas ministrijas aplēsēm kopējais denacionalizēto namu īrnieku (mājsaimniecību skaits) nav lielāks par 1500.</w:t>
            </w:r>
          </w:p>
          <w:p w:rsidR="00307E67" w:rsidRPr="00260BD9" w:rsidP="00307E67" w14:paraId="0FD33C7F" w14:textId="600809A9">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pieņemšana nemainīs to personu statusu, kas ir atzītas par tiesīgām saņemt palīdzību dzīvokļa jautājumu risināšana, tostarp denacionalizēto namu īrniekus.</w:t>
            </w:r>
          </w:p>
        </w:tc>
      </w:tr>
    </w:tbl>
    <w:p w:rsidR="00894C55" w:rsidRPr="00260BD9" w:rsidP="00894C55" w14:paraId="525683E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14:paraId="3AB29B8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C3C70" w:rsidP="00BD4425" w14:paraId="5C0EB13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C70">
              <w:rPr>
                <w:rFonts w:ascii="Times New Roman" w:eastAsia="Times New Roman" w:hAnsi="Times New Roman" w:cs="Times New Roman"/>
                <w:b/>
                <w:bCs/>
                <w:sz w:val="24"/>
                <w:szCs w:val="24"/>
                <w:lang w:eastAsia="lv-LV"/>
              </w:rPr>
              <w:t>III.</w:t>
            </w:r>
            <w:r w:rsidRPr="003C3C70" w:rsidR="00BD4425">
              <w:rPr>
                <w:rFonts w:ascii="Times New Roman" w:eastAsia="Times New Roman" w:hAnsi="Times New Roman" w:cs="Times New Roman"/>
                <w:b/>
                <w:bCs/>
                <w:sz w:val="24"/>
                <w:szCs w:val="24"/>
                <w:lang w:eastAsia="lv-LV"/>
              </w:rPr>
              <w:t> </w:t>
            </w:r>
            <w:r w:rsidRPr="003C3C70">
              <w:rPr>
                <w:rFonts w:ascii="Times New Roman" w:eastAsia="Times New Roman" w:hAnsi="Times New Roman" w:cs="Times New Roman"/>
                <w:b/>
                <w:bCs/>
                <w:sz w:val="24"/>
                <w:szCs w:val="24"/>
                <w:lang w:eastAsia="lv-LV"/>
              </w:rPr>
              <w:t>Tiesību akta projekta ietekme uz valsts budžetu un pašvaldību budžetiem</w:t>
            </w:r>
          </w:p>
        </w:tc>
      </w:tr>
      <w:tr w14:paraId="7D78EB5D" w14:textId="77777777" w:rsidTr="00CD7467">
        <w:tblPrEx>
          <w:tblW w:w="5000" w:type="pct"/>
          <w:jc w:val="center"/>
          <w:tblCellMar>
            <w:top w:w="24" w:type="dxa"/>
            <w:left w:w="24" w:type="dxa"/>
            <w:bottom w:w="24" w:type="dxa"/>
            <w:right w:w="24" w:type="dxa"/>
          </w:tblCellMar>
          <w:tblLook w:val="04A0"/>
        </w:tblPrEx>
        <w:trPr>
          <w:trHeight w:val="39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C3C70" w:rsidRPr="003C3C70" w:rsidP="00894C55" w14:paraId="70B57C92" w14:textId="285832B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C3C70">
              <w:rPr>
                <w:rFonts w:ascii="Times New Roman" w:hAnsi="Times New Roman" w:cs="Times New Roman"/>
                <w:sz w:val="24"/>
                <w:szCs w:val="24"/>
              </w:rPr>
              <w:t>Projekts šo jomu neskar</w:t>
            </w:r>
          </w:p>
        </w:tc>
      </w:tr>
    </w:tbl>
    <w:p w:rsidR="00894C55" w:rsidRPr="00260BD9" w:rsidP="00894C55" w14:paraId="789A064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645"/>
        <w:gridCol w:w="6019"/>
      </w:tblGrid>
      <w:tr w14:paraId="65134BB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BD4425" w14:paraId="47F0344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Pr="00260BD9" w:rsidR="00BD4425">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14:paraId="21A25EB3"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04C418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87A017F"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P="00E34BA1" w14:paraId="4699EDDE" w14:textId="485D6E36">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 xml:space="preserve">sadaļā minēto Ekonomikas ministrijai nepieciešams </w:t>
            </w:r>
            <w:r w:rsidRPr="008E0552">
              <w:rPr>
                <w:rFonts w:ascii="Times New Roman" w:eastAsia="Times New Roman" w:hAnsi="Times New Roman" w:cs="Times New Roman"/>
                <w:sz w:val="24"/>
                <w:szCs w:val="24"/>
                <w:lang w:eastAsia="lv-LV"/>
              </w:rPr>
              <w:t xml:space="preserve">izstrādāt grozījumus Civilprocesa likumā, Notariāta likumā un likumā „Par palīdzību dzīvokļa jautājumu risināšanā”. Attiecīgi likumprojekts „Dzīvojamo telpu īres likums” virzāms </w:t>
            </w:r>
            <w:r w:rsidRPr="008E0552" w:rsidR="00E24C15">
              <w:rPr>
                <w:rFonts w:ascii="Times New Roman" w:eastAsia="Times New Roman" w:hAnsi="Times New Roman" w:cs="Times New Roman"/>
                <w:sz w:val="24"/>
                <w:szCs w:val="24"/>
                <w:lang w:eastAsia="lv-LV"/>
              </w:rPr>
              <w:t>vienlaikus</w:t>
            </w:r>
            <w:r w:rsidRPr="008E0552" w:rsidR="008E0552">
              <w:rPr>
                <w:rFonts w:ascii="Times New Roman" w:eastAsia="Times New Roman" w:hAnsi="Times New Roman" w:cs="Times New Roman"/>
                <w:sz w:val="24"/>
                <w:szCs w:val="24"/>
                <w:lang w:eastAsia="lv-LV"/>
              </w:rPr>
              <w:t xml:space="preserve"> ar likumprojektiem „</w:t>
            </w:r>
            <w:r w:rsidRPr="008E0552">
              <w:rPr>
                <w:rFonts w:ascii="Times New Roman" w:eastAsia="Times New Roman" w:hAnsi="Times New Roman" w:cs="Times New Roman"/>
                <w:sz w:val="24"/>
                <w:szCs w:val="24"/>
                <w:lang w:eastAsia="lv-LV"/>
              </w:rPr>
              <w:t>G</w:t>
            </w:r>
            <w:r w:rsidR="008E0552">
              <w:rPr>
                <w:rFonts w:ascii="Times New Roman" w:eastAsia="Times New Roman" w:hAnsi="Times New Roman" w:cs="Times New Roman"/>
                <w:sz w:val="24"/>
                <w:szCs w:val="24"/>
                <w:lang w:eastAsia="lv-LV"/>
              </w:rPr>
              <w:t>rozījumi Civilprocesa likumā”</w:t>
            </w:r>
            <w:r w:rsidRPr="008E0552" w:rsidR="008E0552">
              <w:rPr>
                <w:rFonts w:ascii="Times New Roman" w:eastAsia="Times New Roman" w:hAnsi="Times New Roman" w:cs="Times New Roman"/>
                <w:sz w:val="24"/>
                <w:szCs w:val="24"/>
                <w:lang w:eastAsia="lv-LV"/>
              </w:rPr>
              <w:t>, „</w:t>
            </w:r>
            <w:r w:rsidR="008E0552">
              <w:rPr>
                <w:rFonts w:ascii="Times New Roman" w:eastAsia="Times New Roman" w:hAnsi="Times New Roman" w:cs="Times New Roman"/>
                <w:sz w:val="24"/>
                <w:szCs w:val="24"/>
                <w:lang w:eastAsia="lv-LV"/>
              </w:rPr>
              <w:t xml:space="preserve">Grozījumi likumā </w:t>
            </w:r>
            <w:r w:rsidRPr="00260BD9" w:rsidR="008E0552">
              <w:rPr>
                <w:rFonts w:ascii="Times New Roman" w:eastAsia="Times New Roman" w:hAnsi="Times New Roman" w:cs="Times New Roman"/>
                <w:sz w:val="24"/>
                <w:szCs w:val="24"/>
                <w:lang w:eastAsia="lv-LV"/>
              </w:rPr>
              <w:t>„</w:t>
            </w:r>
            <w:r w:rsidR="008E0552">
              <w:rPr>
                <w:rFonts w:ascii="Times New Roman" w:eastAsia="Times New Roman" w:hAnsi="Times New Roman" w:cs="Times New Roman"/>
                <w:sz w:val="24"/>
                <w:szCs w:val="24"/>
                <w:lang w:eastAsia="lv-LV"/>
              </w:rPr>
              <w:t>Par p</w:t>
            </w:r>
            <w:r w:rsidRPr="008E0552">
              <w:rPr>
                <w:rFonts w:ascii="Times New Roman" w:eastAsia="Times New Roman" w:hAnsi="Times New Roman" w:cs="Times New Roman"/>
                <w:sz w:val="24"/>
                <w:szCs w:val="24"/>
                <w:lang w:eastAsia="lv-LV"/>
              </w:rPr>
              <w:t>alīdzību dzīv</w:t>
            </w:r>
            <w:r w:rsidR="008E0552">
              <w:rPr>
                <w:rFonts w:ascii="Times New Roman" w:eastAsia="Times New Roman" w:hAnsi="Times New Roman" w:cs="Times New Roman"/>
                <w:sz w:val="24"/>
                <w:szCs w:val="24"/>
                <w:lang w:eastAsia="lv-LV"/>
              </w:rPr>
              <w:t>okļa jautājumu risināšanā”</w:t>
            </w:r>
            <w:r w:rsidRPr="008E0552" w:rsidR="008E0552">
              <w:rPr>
                <w:rFonts w:ascii="Times New Roman" w:eastAsia="Times New Roman" w:hAnsi="Times New Roman" w:cs="Times New Roman"/>
                <w:sz w:val="24"/>
                <w:szCs w:val="24"/>
                <w:lang w:eastAsia="lv-LV"/>
              </w:rPr>
              <w:t xml:space="preserve"> un „</w:t>
            </w:r>
            <w:r w:rsidRPr="008E0552">
              <w:rPr>
                <w:rFonts w:ascii="Times New Roman" w:eastAsia="Times New Roman" w:hAnsi="Times New Roman" w:cs="Times New Roman"/>
                <w:sz w:val="24"/>
                <w:szCs w:val="24"/>
                <w:lang w:eastAsia="lv-LV"/>
              </w:rPr>
              <w:t>Grozījum</w:t>
            </w:r>
            <w:r w:rsidR="00DA10E5">
              <w:rPr>
                <w:rFonts w:ascii="Times New Roman" w:eastAsia="Times New Roman" w:hAnsi="Times New Roman" w:cs="Times New Roman"/>
                <w:sz w:val="24"/>
                <w:szCs w:val="24"/>
                <w:lang w:eastAsia="lv-LV"/>
              </w:rPr>
              <w:t>i</w:t>
            </w:r>
            <w:r w:rsidRPr="008E0552">
              <w:rPr>
                <w:rFonts w:ascii="Times New Roman" w:eastAsia="Times New Roman" w:hAnsi="Times New Roman" w:cs="Times New Roman"/>
                <w:sz w:val="24"/>
                <w:szCs w:val="24"/>
                <w:lang w:eastAsia="lv-LV"/>
              </w:rPr>
              <w:t xml:space="preserve"> Notariāta likumā”.</w:t>
            </w:r>
          </w:p>
          <w:p w:rsidR="00C5548B" w:rsidRPr="00260BD9" w:rsidP="00E34BA1" w14:paraId="7B986D34" w14:textId="7237CE6E">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hAnsi="Times New Roman" w:cs="Times New Roman"/>
                <w:sz w:val="24"/>
                <w:szCs w:val="24"/>
              </w:rPr>
              <w:t xml:space="preserve">Ņemot vērā, ka uz </w:t>
            </w:r>
            <w:r w:rsidRPr="008E0552" w:rsidR="008E0552">
              <w:rPr>
                <w:rFonts w:ascii="Times New Roman" w:eastAsia="Times New Roman" w:hAnsi="Times New Roman" w:cs="Times New Roman"/>
                <w:sz w:val="24"/>
                <w:szCs w:val="24"/>
                <w:lang w:eastAsia="lv-LV"/>
              </w:rPr>
              <w:t>likumā „Par palīdzību dzīvokļa jautājumu risināšanā”</w:t>
            </w:r>
            <w:r w:rsidR="008E0552">
              <w:rPr>
                <w:rFonts w:ascii="Times New Roman" w:eastAsia="Times New Roman" w:hAnsi="Times New Roman" w:cs="Times New Roman"/>
                <w:sz w:val="24"/>
                <w:szCs w:val="24"/>
                <w:lang w:eastAsia="lv-LV"/>
              </w:rPr>
              <w:t xml:space="preserve"> </w:t>
            </w:r>
            <w:r w:rsidRPr="00260BD9">
              <w:rPr>
                <w:rFonts w:ascii="Times New Roman" w:hAnsi="Times New Roman" w:cs="Times New Roman"/>
                <w:sz w:val="24"/>
                <w:szCs w:val="24"/>
              </w:rPr>
              <w:t xml:space="preserve">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w:t>
            </w:r>
            <w:r w:rsidRPr="008E0552" w:rsidR="008E0552">
              <w:rPr>
                <w:rFonts w:ascii="Times New Roman" w:eastAsia="Times New Roman" w:hAnsi="Times New Roman" w:cs="Times New Roman"/>
                <w:sz w:val="24"/>
                <w:szCs w:val="24"/>
                <w:lang w:eastAsia="lv-LV"/>
              </w:rPr>
              <w:t>likumā „Par palīdzību dzīvokļa jautājumu risināšanā”</w:t>
            </w:r>
            <w:r w:rsidRPr="00260BD9">
              <w:rPr>
                <w:rFonts w:ascii="Times New Roman" w:hAnsi="Times New Roman" w:cs="Times New Roman"/>
                <w:sz w:val="24"/>
                <w:szCs w:val="24"/>
              </w:rPr>
              <w:t>.</w:t>
            </w:r>
          </w:p>
        </w:tc>
      </w:tr>
      <w:tr w14:paraId="61432BAB"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D17C7C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457F37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D23CB82" w14:textId="4E04AD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r w:rsidR="00C554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pašvaldības</w:t>
            </w:r>
            <w:r w:rsidR="00C5548B">
              <w:rPr>
                <w:rFonts w:ascii="Times New Roman" w:eastAsia="Times New Roman" w:hAnsi="Times New Roman" w:cs="Times New Roman"/>
                <w:sz w:val="24"/>
                <w:szCs w:val="24"/>
                <w:lang w:eastAsia="lv-LV"/>
              </w:rPr>
              <w:t>.</w:t>
            </w:r>
          </w:p>
        </w:tc>
      </w:tr>
      <w:tr w14:paraId="564C2937"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8EF194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7A8E68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260BD9" w:rsidP="00F57B0C" w14:paraId="65A06B9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894C55" w:rsidRPr="00260BD9" w:rsidP="00894C55" w14:paraId="42D6070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14:paraId="1B9558E4"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60BD9" w:rsidP="003E0791" w14:paraId="27D7C46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Pr="00260BD9" w:rsidR="003E079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14:paraId="02729E55" w14:textId="77777777" w:rsidTr="00B65B7B">
        <w:tblPrEx>
          <w:tblW w:w="5000" w:type="pct"/>
          <w:tblCellMar>
            <w:top w:w="24" w:type="dxa"/>
            <w:left w:w="24" w:type="dxa"/>
            <w:bottom w:w="24" w:type="dxa"/>
            <w:right w:w="24" w:type="dxa"/>
          </w:tblCellMar>
          <w:tblLook w:val="04A0"/>
        </w:tblPrEx>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rsidR="00B65B7B" w:rsidRPr="00260BD9" w:rsidP="003E0791" w14:paraId="4B7FD74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894C55" w:rsidRPr="00260BD9" w:rsidP="00894C55" w14:paraId="0230C6B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14:paraId="49D6AD2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816C11" w14:paraId="24436DC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Pr="00260BD9" w:rsidR="00816C1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14:paraId="7FF1F0A1"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BBE534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5F8E23B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123660" w14:paraId="14414EFC" w14:textId="77777777">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rsidR="00BB3580" w:rsidRPr="00BB3580" w:rsidP="00DA10E5" w14:paraId="6AFCD12F" w14:textId="2D1A364F">
            <w:pPr>
              <w:spacing w:after="0" w:line="240" w:lineRule="auto"/>
              <w:ind w:firstLine="350"/>
              <w:jc w:val="both"/>
              <w:rPr>
                <w:rFonts w:ascii="Times New Roman" w:eastAsia="Times New Roman" w:hAnsi="Times New Roman" w:cs="Times New Roman"/>
                <w:sz w:val="24"/>
                <w:szCs w:val="24"/>
                <w:lang w:eastAsia="lv-LV"/>
              </w:rPr>
            </w:pPr>
            <w:r w:rsidRPr="00BB3580">
              <w:rPr>
                <w:rFonts w:ascii="Times New Roman" w:hAnsi="Times New Roman" w:cs="Times New Roman"/>
                <w:sz w:val="24"/>
                <w:szCs w:val="24"/>
              </w:rPr>
              <w:t>Attiecībā uz likumprojektiem „Grozījum</w:t>
            </w:r>
            <w:r w:rsidR="00DA10E5">
              <w:rPr>
                <w:rFonts w:ascii="Times New Roman" w:hAnsi="Times New Roman" w:cs="Times New Roman"/>
                <w:sz w:val="24"/>
                <w:szCs w:val="24"/>
              </w:rPr>
              <w:t>i</w:t>
            </w:r>
            <w:r w:rsidRPr="00BB3580">
              <w:rPr>
                <w:rFonts w:ascii="Times New Roman" w:hAnsi="Times New Roman" w:cs="Times New Roman"/>
                <w:sz w:val="24"/>
                <w:szCs w:val="24"/>
              </w:rPr>
              <w:t xml:space="preserve">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14:paraId="6969DBBD"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FA95AB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F0A96B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23660" w:rsidRPr="00260BD9" w:rsidP="00123660" w14:paraId="7444E223" w14:textId="77777777">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rsidR="00894C55" w:rsidRPr="00260BD9" w:rsidP="00123660" w14:paraId="11A45BFE" w14:textId="77777777">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Ekonomikas ministrijā ir organizētas tikšanās ar Tiesībsarga, Latvijas Zvērinātu notāru padomes un īrniekus pārstāvošo biedrību pārstāvjiem.</w:t>
            </w:r>
          </w:p>
        </w:tc>
      </w:tr>
      <w:tr w14:paraId="7700C5ED"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D1FD1E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8C46880"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23660" w:rsidRPr="00DB0F41" w:rsidP="00307E67" w14:paraId="51E9F1AE" w14:textId="684ABFA1">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 xml:space="preserve">Ir ņemti vērā atsevišķi ieteiktie iebildumi un priekšlikumi papildinot likumprojektu. </w:t>
            </w:r>
          </w:p>
          <w:p w:rsidR="00123660" w:rsidRPr="00DB0F41" w:rsidP="00123660" w14:paraId="16E991BB" w14:textId="77777777">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Vairums no īrniekus pārstāvošo biedrību iebildumiem nav ņemti vērā. Vienlaikus šie iebildumi pēc būtības vairāk attiecas nevis uz likumprojektā plānoto regulējumu, bet gan satur norādi uz denacionalizēto namu īrnieku uz vēsturisko netaisnīgumu, neļaujot īrniekiem privatizēt viņu īrētos dzīvokļus.</w:t>
            </w:r>
          </w:p>
          <w:p w:rsidR="00123660" w:rsidRPr="00DB0F41" w:rsidP="00123660" w14:paraId="19886D88" w14:textId="3D3F124C">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Sa</w:t>
            </w:r>
            <w:r w:rsidRPr="00DB0F41" w:rsidR="00B97B4E">
              <w:rPr>
                <w:rFonts w:ascii="Times New Roman" w:eastAsia="Times New Roman" w:hAnsi="Times New Roman" w:cs="Times New Roman"/>
                <w:sz w:val="24"/>
                <w:szCs w:val="24"/>
                <w:lang w:eastAsia="lv-LV"/>
              </w:rPr>
              <w:t>r</w:t>
            </w:r>
            <w:r w:rsidRPr="00DB0F41">
              <w:rPr>
                <w:rFonts w:ascii="Times New Roman" w:eastAsia="Times New Roman" w:hAnsi="Times New Roman" w:cs="Times New Roman"/>
                <w:sz w:val="24"/>
                <w:szCs w:val="24"/>
                <w:lang w:eastAsia="lv-LV"/>
              </w:rPr>
              <w:t>unās ar īrnieku pārstāvjiem tika noskaidrots, ka netiktu izteikti iebildumi pret likumprojekta tālāku virzību, ja denacionali</w:t>
            </w:r>
            <w:r w:rsidRPr="00DB0F41" w:rsidR="00DE4CF1">
              <w:rPr>
                <w:rFonts w:ascii="Times New Roman" w:eastAsia="Times New Roman" w:hAnsi="Times New Roman" w:cs="Times New Roman"/>
                <w:sz w:val="24"/>
                <w:szCs w:val="24"/>
                <w:lang w:eastAsia="lv-LV"/>
              </w:rPr>
              <w:t>zēto namu</w:t>
            </w:r>
            <w:r w:rsidRPr="00DB0F41">
              <w:rPr>
                <w:rFonts w:ascii="Times New Roman" w:eastAsia="Times New Roman" w:hAnsi="Times New Roman" w:cs="Times New Roman"/>
                <w:sz w:val="24"/>
                <w:szCs w:val="24"/>
                <w:lang w:eastAsia="lv-LV"/>
              </w:rPr>
              <w:t xml:space="preserve"> īrniekiem tiktu izmaksāta kompensācija.</w:t>
            </w:r>
          </w:p>
          <w:p w:rsidR="00DB0F41" w:rsidRPr="00CC7ED3" w:rsidP="00DB0F41" w14:paraId="56226B33" w14:textId="77777777">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 xml:space="preserve">Ja par pamatu ņem Ekonomikas ministrijas aplēses, denacionalizēto īrnieku skaitu, Rīgas domes noteikto atbrīvošanas pabalstu, kā arī pieņemot, ka ar īrnieku kopā </w:t>
            </w:r>
            <w:r w:rsidRPr="00DB0F41">
              <w:rPr>
                <w:rFonts w:ascii="Times New Roman" w:eastAsia="Times New Roman" w:hAnsi="Times New Roman" w:cs="Times New Roman"/>
                <w:sz w:val="24"/>
                <w:szCs w:val="24"/>
                <w:lang w:eastAsia="lv-LV"/>
              </w:rPr>
              <w:t xml:space="preserve">dzīvo viens ģimenes loceklis, tad kompensāciju izmaksāšanai visiem īrniekiem būtu nepieciešami aptuveni 14 milj. euro. Tomēr ir jānorāda, ka šādu kompensāciju izmaksa ir politiska </w:t>
            </w:r>
            <w:r w:rsidRPr="00CC7ED3">
              <w:rPr>
                <w:rFonts w:ascii="Times New Roman" w:eastAsia="Times New Roman" w:hAnsi="Times New Roman" w:cs="Times New Roman"/>
                <w:sz w:val="24"/>
                <w:szCs w:val="24"/>
                <w:lang w:eastAsia="lv-LV"/>
              </w:rPr>
              <w:t>izšķiršanās.</w:t>
            </w:r>
          </w:p>
          <w:p w:rsidR="005E5658" w:rsidRPr="00CC7ED3" w:rsidP="00DB0F41" w14:paraId="21A273AB" w14:textId="77777777">
            <w:pPr>
              <w:spacing w:after="0" w:line="240" w:lineRule="auto"/>
              <w:ind w:firstLine="350"/>
              <w:jc w:val="both"/>
              <w:rPr>
                <w:rFonts w:ascii="Times New Roman" w:hAnsi="Times New Roman" w:cs="Times New Roman"/>
                <w:sz w:val="24"/>
                <w:szCs w:val="24"/>
              </w:rPr>
            </w:pPr>
          </w:p>
          <w:p w:rsidR="00DB0F41" w:rsidRPr="00CC7ED3" w:rsidP="00DB0F41" w14:paraId="245C67F3" w14:textId="52EE78F0">
            <w:pPr>
              <w:spacing w:after="0" w:line="240" w:lineRule="auto"/>
              <w:ind w:firstLine="350"/>
              <w:jc w:val="both"/>
              <w:rPr>
                <w:rFonts w:ascii="Times New Roman" w:eastAsia="Times New Roman" w:hAnsi="Times New Roman" w:cs="Times New Roman"/>
                <w:sz w:val="24"/>
                <w:szCs w:val="24"/>
                <w:lang w:eastAsia="lv-LV"/>
              </w:rPr>
            </w:pPr>
            <w:r w:rsidRPr="00CC7ED3">
              <w:rPr>
                <w:rFonts w:ascii="Times New Roman" w:hAnsi="Times New Roman" w:cs="Times New Roman"/>
                <w:sz w:val="24"/>
                <w:szCs w:val="24"/>
              </w:rPr>
              <w:t xml:space="preserve">Ārvalstu investoru padome Latvijā izteikusi atzinību par Ekonomikas ministrijas izstrādāto </w:t>
            </w:r>
            <w:r w:rsidRPr="00CC7ED3" w:rsidR="008E43A5">
              <w:rPr>
                <w:rFonts w:ascii="Times New Roman" w:hAnsi="Times New Roman" w:cs="Times New Roman"/>
                <w:color w:val="000000" w:themeColor="text1"/>
                <w:sz w:val="24"/>
                <w:szCs w:val="24"/>
              </w:rPr>
              <w:t xml:space="preserve">likumprojektu </w:t>
            </w:r>
            <w:r w:rsidRPr="00CC7ED3" w:rsidR="008E43A5">
              <w:rPr>
                <w:rFonts w:ascii="Times New Roman" w:eastAsia="Times New Roman" w:hAnsi="Times New Roman" w:cs="Times New Roman"/>
                <w:sz w:val="24"/>
                <w:szCs w:val="24"/>
                <w:lang w:eastAsia="lv-LV"/>
              </w:rPr>
              <w:t>„</w:t>
            </w:r>
            <w:r w:rsidRPr="00CC7ED3" w:rsidR="00233F96">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kurā veiksmīgi sabalansētas visu iesaistīto pušu tiesiskās intereses, vienlaikus nodrošinot </w:t>
            </w:r>
            <w:r w:rsidRPr="00CC7ED3" w:rsidR="008E43A5">
              <w:rPr>
                <w:rFonts w:ascii="Times New Roman" w:hAnsi="Times New Roman" w:cs="Times New Roman"/>
                <w:color w:val="000000" w:themeColor="text1"/>
                <w:sz w:val="24"/>
                <w:szCs w:val="24"/>
              </w:rPr>
              <w:t xml:space="preserve">likumprojekta </w:t>
            </w:r>
            <w:r w:rsidRPr="00CC7ED3" w:rsidR="008E43A5">
              <w:rPr>
                <w:rFonts w:ascii="Times New Roman" w:eastAsia="Times New Roman" w:hAnsi="Times New Roman" w:cs="Times New Roman"/>
                <w:sz w:val="24"/>
                <w:szCs w:val="24"/>
                <w:lang w:eastAsia="lv-LV"/>
              </w:rPr>
              <w:t>„</w:t>
            </w:r>
            <w:r w:rsidRPr="00CC7ED3" w:rsidR="00233F96">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atbilstību mūsdienu īres tirgus tendencēm. Esot pamats uzskatīt, ka piedāvātais jaunais tiesiskais regulējums sasniegs </w:t>
            </w:r>
            <w:r w:rsidRPr="00CC7ED3" w:rsidR="008E43A5">
              <w:rPr>
                <w:rFonts w:ascii="Times New Roman" w:hAnsi="Times New Roman" w:cs="Times New Roman"/>
                <w:color w:val="000000" w:themeColor="text1"/>
                <w:sz w:val="24"/>
                <w:szCs w:val="24"/>
              </w:rPr>
              <w:t xml:space="preserve">likumprojekta </w:t>
            </w:r>
            <w:r w:rsidRPr="00CC7ED3" w:rsidR="008E43A5">
              <w:rPr>
                <w:rFonts w:ascii="Times New Roman" w:eastAsia="Times New Roman" w:hAnsi="Times New Roman" w:cs="Times New Roman"/>
                <w:sz w:val="24"/>
                <w:szCs w:val="24"/>
                <w:lang w:eastAsia="lv-LV"/>
              </w:rPr>
              <w:t>„</w:t>
            </w:r>
            <w:r w:rsidRPr="00CC7ED3" w:rsidR="00233F96">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1. pantā izvirzīto mērķi – mājokļa pieejamības veicināšanu, nodrošinot taisnīgu līdzsvaru starp izīrētāja un īrnieka interesēm.</w:t>
            </w:r>
          </w:p>
          <w:p w:rsidR="008E43A5" w:rsidRPr="00CC7ED3" w:rsidP="008E43A5" w14:paraId="5AEF5885" w14:textId="3C43A01F">
            <w:pPr>
              <w:spacing w:after="0" w:line="240" w:lineRule="auto"/>
              <w:ind w:firstLine="350"/>
              <w:jc w:val="both"/>
              <w:rPr>
                <w:rFonts w:ascii="Times New Roman" w:hAnsi="Times New Roman" w:cs="Times New Roman"/>
                <w:sz w:val="24"/>
                <w:szCs w:val="24"/>
              </w:rPr>
            </w:pPr>
            <w:r w:rsidRPr="00CC7ED3">
              <w:rPr>
                <w:rFonts w:ascii="Times New Roman" w:hAnsi="Times New Roman" w:cs="Times New Roman"/>
                <w:sz w:val="24"/>
                <w:szCs w:val="24"/>
              </w:rPr>
              <w:t xml:space="preserve">Vērsta uzmanība, ka pašreiz spēkā esošais normatīvais akts, kas regulē īres </w:t>
            </w:r>
            <w:r w:rsidRPr="00CC7ED3">
              <w:rPr>
                <w:rFonts w:ascii="Times New Roman" w:hAnsi="Times New Roman" w:cs="Times New Roman"/>
                <w:sz w:val="24"/>
                <w:szCs w:val="24"/>
              </w:rPr>
              <w:t xml:space="preserve">tiesiskās attiecības, - likums </w:t>
            </w:r>
            <w:r w:rsidRPr="00CC7ED3">
              <w:rPr>
                <w:rFonts w:ascii="Times New Roman" w:eastAsia="Times New Roman" w:hAnsi="Times New Roman" w:cs="Times New Roman"/>
                <w:sz w:val="24"/>
                <w:szCs w:val="24"/>
                <w:lang w:eastAsia="lv-LV"/>
              </w:rPr>
              <w:t>„</w:t>
            </w:r>
            <w:r w:rsidRPr="00CC7ED3">
              <w:rPr>
                <w:rFonts w:ascii="Times New Roman" w:hAnsi="Times New Roman" w:cs="Times New Roman"/>
                <w:sz w:val="24"/>
                <w:szCs w:val="24"/>
              </w:rPr>
              <w:t>Par dzīvojamo telpu īri” tika pieņemts 1993. gadā, ņemot vērā tā laika straujās pārmaiņas radījušo faktisko situāciju valstī. Pretēji tirgu</w:t>
            </w:r>
            <w:r w:rsidRPr="00CC7ED3">
              <w:rPr>
                <w:rFonts w:ascii="Times New Roman" w:hAnsi="Times New Roman" w:cs="Times New Roman"/>
                <w:sz w:val="24"/>
                <w:szCs w:val="24"/>
              </w:rPr>
              <w:t xml:space="preserve">s attiecību principiem, likumā </w:t>
            </w:r>
            <w:r w:rsidRPr="00CC7ED3">
              <w:rPr>
                <w:rFonts w:ascii="Times New Roman" w:eastAsia="Times New Roman" w:hAnsi="Times New Roman" w:cs="Times New Roman"/>
                <w:sz w:val="24"/>
                <w:szCs w:val="24"/>
                <w:lang w:eastAsia="lv-LV"/>
              </w:rPr>
              <w:t>„</w:t>
            </w:r>
            <w:r w:rsidRPr="00CC7ED3">
              <w:rPr>
                <w:rFonts w:ascii="Times New Roman" w:hAnsi="Times New Roman" w:cs="Times New Roman"/>
                <w:sz w:val="24"/>
                <w:szCs w:val="24"/>
              </w:rPr>
              <w:t>Par dzīvojamo telpu īri” prioritāte tika noteikta īrnieka tiesiskajām interesēm un aizsardzībai, tādēļ jo sevišķi pēdējo desmit gadu laikā, attīstoties nekustamo īpašumu tirgum un palielinoties ārvalstu investoru interesei par nekustamajiem īpašumiem Latvijā, ir aktualizējusies nepieciešamība pēc pašreizējai tirgus situācijai atbilstoša, samērīga un taisnīga tiesiskā regulējuma.</w:t>
            </w:r>
          </w:p>
          <w:p w:rsidR="00DB0F41" w:rsidRPr="00DB0F41" w:rsidP="00DB0F41" w14:paraId="21DEAF88" w14:textId="47E1117A">
            <w:pPr>
              <w:spacing w:after="0" w:line="240" w:lineRule="auto"/>
              <w:ind w:firstLine="350"/>
              <w:jc w:val="both"/>
              <w:rPr>
                <w:rFonts w:ascii="Times New Roman" w:eastAsia="Times New Roman" w:hAnsi="Times New Roman" w:cs="Times New Roman"/>
                <w:sz w:val="24"/>
                <w:szCs w:val="24"/>
                <w:lang w:eastAsia="lv-LV"/>
              </w:rPr>
            </w:pPr>
            <w:r w:rsidRPr="00CC7ED3">
              <w:rPr>
                <w:rFonts w:ascii="Times New Roman" w:hAnsi="Times New Roman" w:cs="Times New Roman"/>
                <w:sz w:val="24"/>
                <w:szCs w:val="24"/>
              </w:rPr>
              <w:t>Ņemot vērā jauna īres tiesiskās attiecības regulējoša tiesību akta trūkumu</w:t>
            </w:r>
            <w:r w:rsidRPr="00CC7ED3" w:rsidR="00CC7ED3">
              <w:rPr>
                <w:rFonts w:ascii="Times New Roman" w:hAnsi="Times New Roman" w:cs="Times New Roman"/>
                <w:sz w:val="24"/>
                <w:szCs w:val="24"/>
              </w:rPr>
              <w:t>, pašlaik būvniecības procesā esot</w:t>
            </w:r>
            <w:r w:rsidRPr="00CC7ED3">
              <w:rPr>
                <w:rFonts w:ascii="Times New Roman" w:hAnsi="Times New Roman" w:cs="Times New Roman"/>
                <w:sz w:val="24"/>
                <w:szCs w:val="24"/>
              </w:rPr>
              <w:t xml:space="preserve"> vien atsevišķi ārvalstu investoru finansēti īres namu pr</w:t>
            </w:r>
            <w:r w:rsidRPr="00CC7ED3" w:rsidR="00CC7ED3">
              <w:rPr>
                <w:rFonts w:ascii="Times New Roman" w:hAnsi="Times New Roman" w:cs="Times New Roman"/>
                <w:sz w:val="24"/>
                <w:szCs w:val="24"/>
              </w:rPr>
              <w:t>ojekti. Daudzi investori nogaidot</w:t>
            </w:r>
            <w:r w:rsidRPr="00CC7ED3">
              <w:rPr>
                <w:rFonts w:ascii="Times New Roman" w:hAnsi="Times New Roman" w:cs="Times New Roman"/>
                <w:sz w:val="24"/>
                <w:szCs w:val="24"/>
              </w:rPr>
              <w:t xml:space="preserve">, līdz šāds regulējums stāsies spēkā, jo ārvalstu investoriem īpaši būtisks ir </w:t>
            </w:r>
            <w:r w:rsidRPr="00CC7ED3" w:rsidR="008E43A5">
              <w:rPr>
                <w:rFonts w:ascii="Times New Roman" w:hAnsi="Times New Roman" w:cs="Times New Roman"/>
                <w:color w:val="000000" w:themeColor="text1"/>
                <w:sz w:val="24"/>
                <w:szCs w:val="24"/>
              </w:rPr>
              <w:t xml:space="preserve">likumprojektā </w:t>
            </w:r>
            <w:r w:rsidRPr="00CC7ED3" w:rsidR="008E43A5">
              <w:rPr>
                <w:rFonts w:ascii="Times New Roman" w:eastAsia="Times New Roman" w:hAnsi="Times New Roman" w:cs="Times New Roman"/>
                <w:sz w:val="24"/>
                <w:szCs w:val="24"/>
                <w:lang w:eastAsia="lv-LV"/>
              </w:rPr>
              <w:t>„</w:t>
            </w:r>
            <w:r w:rsidRPr="00CC7ED3" w:rsidR="00233F96">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iekļautais regulējums par īres līgumu reģistrēšanu zemesgrāmatā tiesiskās noteiktības nodrošināšanai, par īres maksas noteikšanu un grozīšanu, kā arī jo sevišķi – par saistību bezstrīdus piespiedu izpildīšanu. Pēdējais ir īpaši </w:t>
            </w:r>
            <w:r w:rsidRPr="00CC7ED3" w:rsidR="00CC7ED3">
              <w:rPr>
                <w:rFonts w:ascii="Times New Roman" w:hAnsi="Times New Roman" w:cs="Times New Roman"/>
                <w:sz w:val="24"/>
                <w:szCs w:val="24"/>
              </w:rPr>
              <w:t>uzsvērts</w:t>
            </w:r>
            <w:r w:rsidRPr="00CC7ED3">
              <w:rPr>
                <w:rFonts w:ascii="Times New Roman" w:hAnsi="Times New Roman" w:cs="Times New Roman"/>
                <w:sz w:val="24"/>
                <w:szCs w:val="24"/>
              </w:rPr>
              <w:t>, ņemot vērā to, ka tiesvedību ilgums gadījumos, kad starp izīrētāju un īrnieku rodas strīds, neprognozējami palielina īres namu faktiskās izmaksas. Tas līdz ar to var attiecīgi ietekmēt arī konkrētā nama dzīvokļu īres maksas apmēru un tādēļ arī nedabīgi ietekmēt īres tirgu.</w:t>
            </w:r>
          </w:p>
        </w:tc>
      </w:tr>
      <w:tr w14:paraId="78E3F0EE"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3B606E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2934158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60BD9" w:rsidP="00DA00FD" w14:paraId="4E2B9445" w14:textId="0A8BEEF7">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260BD9" w:rsidP="00894C55" w14:paraId="5B9EE0C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14:paraId="5664894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816C11" w14:paraId="792332E6"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Pr="00260BD9" w:rsidR="00816C1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14:paraId="775E526A"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9F26B70"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41085F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60BD9" w:rsidP="00123660" w14:paraId="58EF8215" w14:textId="77777777">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14:paraId="37F30B0A"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88CB73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95D01C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rsidR="00894C55" w:rsidRPr="00260BD9" w:rsidP="00894C55" w14:paraId="10194E6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60BD9" w:rsidP="00123660" w14:paraId="35E1F14E" w14:textId="3C9A72DD">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r w:rsidR="00CC0494">
              <w:rPr>
                <w:rFonts w:ascii="Times New Roman" w:eastAsia="Times New Roman" w:hAnsi="Times New Roman" w:cs="Times New Roman"/>
                <w:sz w:val="24"/>
                <w:szCs w:val="24"/>
                <w:lang w:eastAsia="lv-LV"/>
              </w:rPr>
              <w:t xml:space="preserve"> Likuma izpilde tiks organizēta esošo resursu ietvaros.</w:t>
            </w:r>
          </w:p>
        </w:tc>
      </w:tr>
      <w:tr w14:paraId="1E7522AA"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01FB3FF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ED1F5E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60BD9" w:rsidP="004F36CC" w14:paraId="77D416A1" w14:textId="77777777">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60BD9">
              <w:rPr>
                <w:rFonts w:ascii="Times New Roman" w:eastAsia="Batang" w:hAnsi="Times New Roman" w:cs="Times New Roman"/>
                <w:sz w:val="24"/>
                <w:szCs w:val="24"/>
                <w:lang w:eastAsia="lv-LV"/>
              </w:rPr>
              <w:t>www.vestnesis.lv</w:t>
            </w:r>
            <w:r>
              <w:fldChar w:fldCharType="end"/>
            </w:r>
            <w:r w:rsidRPr="00260BD9">
              <w:rPr>
                <w:rFonts w:ascii="Times New Roman" w:eastAsia="Times New Roman" w:hAnsi="Times New Roman" w:cs="Times New Roman"/>
                <w:sz w:val="24"/>
                <w:szCs w:val="24"/>
                <w:lang w:eastAsia="lv-LV"/>
              </w:rPr>
              <w:t>.</w:t>
            </w:r>
          </w:p>
        </w:tc>
      </w:tr>
    </w:tbl>
    <w:p w:rsidR="00720585" w:rsidRPr="00260BD9" w:rsidP="00894C55" w14:paraId="0EBF971F" w14:textId="77777777">
      <w:pPr>
        <w:spacing w:after="0" w:line="240" w:lineRule="auto"/>
        <w:rPr>
          <w:rFonts w:ascii="Times New Roman" w:hAnsi="Times New Roman" w:cs="Times New Roman"/>
          <w:sz w:val="28"/>
          <w:szCs w:val="28"/>
        </w:rPr>
      </w:pPr>
    </w:p>
    <w:p w:rsidR="00C25B49" w:rsidRPr="00260BD9" w:rsidP="00894C55" w14:paraId="67153F0D" w14:textId="77777777">
      <w:pPr>
        <w:spacing w:after="0" w:line="240" w:lineRule="auto"/>
        <w:rPr>
          <w:rFonts w:ascii="Times New Roman" w:hAnsi="Times New Roman" w:cs="Times New Roman"/>
          <w:sz w:val="28"/>
          <w:szCs w:val="28"/>
        </w:rPr>
      </w:pPr>
    </w:p>
    <w:p w:rsidR="004F36CC" w:rsidRPr="004F36CC" w:rsidP="004F36CC" w14:paraId="3520B7CE" w14:textId="77777777">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rsidR="004F36CC" w:rsidRPr="004F36CC" w:rsidP="004F36CC" w14:paraId="43382AC2" w14:textId="77777777">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rsidR="004F36CC" w:rsidP="004F36CC" w14:paraId="5CCD34E8" w14:textId="358415A1">
      <w:pPr>
        <w:spacing w:after="0" w:line="240" w:lineRule="auto"/>
        <w:jc w:val="both"/>
        <w:rPr>
          <w:rFonts w:ascii="Times New Roman" w:eastAsia="Times New Roman" w:hAnsi="Times New Roman" w:cs="Times New Roman"/>
          <w:sz w:val="24"/>
          <w:szCs w:val="24"/>
        </w:rPr>
      </w:pPr>
    </w:p>
    <w:p w:rsidR="00134B54" w:rsidRPr="004F36CC" w:rsidP="004F36CC" w14:paraId="273E9E67" w14:textId="77777777">
      <w:pPr>
        <w:spacing w:after="0" w:line="240" w:lineRule="auto"/>
        <w:jc w:val="both"/>
        <w:rPr>
          <w:rFonts w:ascii="Times New Roman" w:eastAsia="Times New Roman" w:hAnsi="Times New Roman" w:cs="Times New Roman"/>
          <w:sz w:val="24"/>
          <w:szCs w:val="24"/>
        </w:rPr>
      </w:pPr>
    </w:p>
    <w:p w:rsidR="004F36CC" w:rsidRPr="004F36CC" w:rsidP="004F36CC" w14:paraId="47739FB8" w14:textId="77777777">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rsidR="004F36CC" w:rsidRPr="004F36CC" w:rsidP="004F36CC" w14:paraId="39C31DDA" w14:textId="77777777">
      <w:pPr>
        <w:spacing w:after="0" w:line="240" w:lineRule="auto"/>
        <w:rPr>
          <w:rFonts w:ascii="Times New Roman" w:hAnsi="Times New Roman" w:cs="Times New Roman"/>
          <w:sz w:val="20"/>
          <w:szCs w:val="20"/>
        </w:rPr>
      </w:pPr>
    </w:p>
    <w:p w:rsidR="004F36CC" w:rsidP="004F36CC" w14:paraId="0D5CFD07" w14:textId="6D6B3B17">
      <w:pPr>
        <w:spacing w:after="0" w:line="240" w:lineRule="auto"/>
        <w:rPr>
          <w:rFonts w:ascii="Times New Roman" w:hAnsi="Times New Roman" w:cs="Times New Roman"/>
          <w:sz w:val="20"/>
          <w:szCs w:val="20"/>
        </w:rPr>
      </w:pPr>
    </w:p>
    <w:p w:rsidR="00134B54" w:rsidP="004F36CC" w14:paraId="45C6D50B" w14:textId="095C09AF">
      <w:pPr>
        <w:spacing w:after="0" w:line="240" w:lineRule="auto"/>
        <w:rPr>
          <w:rFonts w:ascii="Times New Roman" w:hAnsi="Times New Roman" w:cs="Times New Roman"/>
          <w:sz w:val="20"/>
          <w:szCs w:val="20"/>
        </w:rPr>
      </w:pPr>
    </w:p>
    <w:p w:rsidR="00134B54" w:rsidP="004F36CC" w14:paraId="2AEC3E91" w14:textId="3763AFB8">
      <w:pPr>
        <w:spacing w:after="0" w:line="240" w:lineRule="auto"/>
        <w:rPr>
          <w:rFonts w:ascii="Times New Roman" w:hAnsi="Times New Roman" w:cs="Times New Roman"/>
          <w:sz w:val="20"/>
          <w:szCs w:val="20"/>
        </w:rPr>
      </w:pPr>
    </w:p>
    <w:p w:rsidR="00134B54" w:rsidRPr="004F36CC" w:rsidP="004F36CC" w14:paraId="5F88318D" w14:textId="429DDB1F">
      <w:pPr>
        <w:spacing w:after="0" w:line="240" w:lineRule="auto"/>
        <w:rPr>
          <w:rFonts w:ascii="Times New Roman" w:hAnsi="Times New Roman" w:cs="Times New Roman"/>
          <w:sz w:val="20"/>
          <w:szCs w:val="20"/>
        </w:rPr>
      </w:pPr>
    </w:p>
    <w:p w:rsidR="000930ED" w:rsidP="004F36CC" w14:paraId="6DF0E4B6" w14:textId="77777777">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rsidR="004F36CC" w:rsidRPr="004F36CC" w:rsidP="004F36CC" w14:paraId="36F36A49" w14:textId="00C703FE">
      <w:pPr>
        <w:spacing w:after="0" w:line="240" w:lineRule="auto"/>
        <w:rPr>
          <w:rFonts w:ascii="Times New Roman" w:hAnsi="Times New Roman" w:cs="Times New Roman"/>
          <w:sz w:val="20"/>
          <w:szCs w:val="20"/>
        </w:rPr>
      </w:pPr>
      <w:r>
        <w:fldChar w:fldCharType="begin"/>
      </w:r>
      <w:r>
        <w:instrText xml:space="preserve"> HYPERLINK "mailto:martins.auders@em.gov.lv" </w:instrText>
      </w:r>
      <w:r>
        <w:fldChar w:fldCharType="separate"/>
      </w:r>
      <w:r w:rsidRPr="00260BD9">
        <w:rPr>
          <w:rFonts w:ascii="Times New Roman" w:hAnsi="Times New Roman" w:cs="Times New Roman"/>
          <w:sz w:val="20"/>
          <w:szCs w:val="20"/>
        </w:rPr>
        <w:t>martins.auders@em.gov.lv</w:t>
      </w:r>
      <w:r>
        <w:fldChar w:fldCharType="end"/>
      </w:r>
    </w:p>
    <w:p w:rsidR="004F36CC" w:rsidRPr="004F36CC" w:rsidP="004F36CC" w14:paraId="33413B93" w14:textId="77777777">
      <w:pPr>
        <w:spacing w:after="0" w:line="240" w:lineRule="auto"/>
        <w:rPr>
          <w:rFonts w:ascii="Times New Roman" w:hAnsi="Times New Roman" w:cs="Times New Roman"/>
          <w:sz w:val="20"/>
          <w:szCs w:val="20"/>
        </w:rPr>
      </w:pPr>
    </w:p>
    <w:p w:rsidR="000930ED" w:rsidP="004F36CC" w14:paraId="5754BB5C" w14:textId="7E261CCA">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Pr>
          <w:rFonts w:ascii="Times New Roman" w:hAnsi="Times New Roman" w:cs="Times New Roman"/>
          <w:sz w:val="20"/>
          <w:szCs w:val="20"/>
        </w:rPr>
        <w:t>, 67013031</w:t>
      </w:r>
      <w:r w:rsidR="00FB7DE3">
        <w:rPr>
          <w:rFonts w:ascii="Times New Roman" w:hAnsi="Times New Roman" w:cs="Times New Roman"/>
          <w:sz w:val="20"/>
          <w:szCs w:val="20"/>
        </w:rPr>
        <w:t>,</w:t>
      </w:r>
    </w:p>
    <w:p w:rsidR="004F36CC" w:rsidRPr="004F36CC" w:rsidP="004F36CC" w14:paraId="1080C59A" w14:textId="52017CF8">
      <w:pPr>
        <w:spacing w:after="0" w:line="240" w:lineRule="auto"/>
        <w:rPr>
          <w:rFonts w:ascii="Times New Roman" w:hAnsi="Times New Roman" w:cs="Times New Roman"/>
          <w:sz w:val="20"/>
          <w:szCs w:val="20"/>
        </w:rPr>
      </w:pPr>
      <w:r>
        <w:fldChar w:fldCharType="begin"/>
      </w:r>
      <w:r>
        <w:instrText xml:space="preserve"> HYPERLINK "mailto:dace.vitola@em.gov.lv" </w:instrText>
      </w:r>
      <w:r>
        <w:fldChar w:fldCharType="separate"/>
      </w:r>
      <w:r w:rsidRPr="00260BD9">
        <w:rPr>
          <w:rFonts w:ascii="Times New Roman" w:hAnsi="Times New Roman" w:cs="Times New Roman"/>
          <w:sz w:val="20"/>
          <w:szCs w:val="20"/>
        </w:rPr>
        <w:t>dace.vitola@em.gov.lv</w:t>
      </w:r>
      <w:r>
        <w:fldChar w:fldCharType="end"/>
      </w:r>
    </w:p>
    <w:sectPr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47" w14:paraId="0715E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2B9" w:rsidRPr="00BC3851" w14:paraId="116F110D" w14:textId="3320E6D7">
    <w:pPr>
      <w:pStyle w:val="Footer"/>
      <w:rPr>
        <w:rFonts w:ascii="Times New Roman" w:hAnsi="Times New Roman" w:cs="Times New Roman"/>
        <w:sz w:val="20"/>
        <w:szCs w:val="20"/>
      </w:rPr>
    </w:pPr>
    <w:r w:rsidRPr="00BC3851">
      <w:rPr>
        <w:rFonts w:ascii="Times New Roman" w:hAnsi="Times New Roman" w:cs="Times New Roman"/>
        <w:sz w:val="20"/>
        <w:szCs w:val="20"/>
      </w:rPr>
      <w:t>EM</w:t>
    </w:r>
    <w:r>
      <w:rPr>
        <w:rFonts w:ascii="Times New Roman" w:hAnsi="Times New Roman" w:cs="Times New Roman"/>
        <w:sz w:val="20"/>
        <w:szCs w:val="20"/>
      </w:rPr>
      <w:t>A</w:t>
    </w:r>
    <w:r w:rsidRPr="00BC3851">
      <w:rPr>
        <w:rFonts w:ascii="Times New Roman" w:hAnsi="Times New Roman" w:cs="Times New Roman"/>
        <w:sz w:val="20"/>
        <w:szCs w:val="20"/>
      </w:rPr>
      <w:t>not_</w:t>
    </w:r>
    <w:r w:rsidR="00C54947">
      <w:rPr>
        <w:rFonts w:ascii="Times New Roman" w:hAnsi="Times New Roman" w:cs="Times New Roman"/>
        <w:sz w:val="20"/>
        <w:szCs w:val="20"/>
      </w:rPr>
      <w:t>19</w:t>
    </w:r>
    <w:r w:rsidR="00235632">
      <w:rPr>
        <w:rFonts w:ascii="Times New Roman" w:hAnsi="Times New Roman" w:cs="Times New Roman"/>
        <w:sz w:val="20"/>
        <w:szCs w:val="20"/>
      </w:rPr>
      <w:t>03</w:t>
    </w:r>
    <w:r>
      <w:rPr>
        <w:rFonts w:ascii="Times New Roman" w:hAnsi="Times New Roman" w:cs="Times New Roman"/>
        <w:sz w:val="20"/>
        <w:szCs w:val="20"/>
      </w:rPr>
      <w:t>18</w:t>
    </w:r>
    <w:r w:rsidRPr="00BC3851">
      <w:rPr>
        <w:rFonts w:ascii="Times New Roman" w:hAnsi="Times New Roman" w:cs="Times New Roman"/>
        <w:sz w:val="20"/>
        <w:szCs w:val="20"/>
      </w:rPr>
      <w:t>_ire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2B9" w:rsidRPr="00BC3851" w:rsidP="000930ED" w14:paraId="7E66D3AF" w14:textId="1DF2BF1D">
    <w:pPr>
      <w:pStyle w:val="Footer"/>
      <w:rPr>
        <w:sz w:val="20"/>
        <w:szCs w:val="20"/>
      </w:rPr>
    </w:pPr>
    <w:r>
      <w:rPr>
        <w:rFonts w:ascii="Times New Roman" w:hAnsi="Times New Roman" w:cs="Times New Roman"/>
        <w:sz w:val="20"/>
        <w:szCs w:val="20"/>
      </w:rPr>
      <w:t>EMA</w:t>
    </w:r>
    <w:r w:rsidRPr="00BC3851">
      <w:rPr>
        <w:rFonts w:ascii="Times New Roman" w:hAnsi="Times New Roman" w:cs="Times New Roman"/>
        <w:sz w:val="20"/>
        <w:szCs w:val="20"/>
      </w:rPr>
      <w:t>not_</w:t>
    </w:r>
    <w:r w:rsidR="00C54947">
      <w:rPr>
        <w:rFonts w:ascii="Times New Roman" w:hAnsi="Times New Roman" w:cs="Times New Roman"/>
        <w:sz w:val="20"/>
        <w:szCs w:val="20"/>
      </w:rPr>
      <w:t>19</w:t>
    </w:r>
    <w:r w:rsidR="00235632">
      <w:rPr>
        <w:rFonts w:ascii="Times New Roman" w:hAnsi="Times New Roman" w:cs="Times New Roman"/>
        <w:sz w:val="20"/>
        <w:szCs w:val="20"/>
      </w:rPr>
      <w:t>03</w:t>
    </w:r>
    <w:r w:rsidRPr="00BC3851">
      <w:rPr>
        <w:rFonts w:ascii="Times New Roman" w:hAnsi="Times New Roman" w:cs="Times New Roman"/>
        <w:sz w:val="20"/>
        <w:szCs w:val="20"/>
      </w:rPr>
      <w:t>1</w:t>
    </w:r>
    <w:r>
      <w:rPr>
        <w:rFonts w:ascii="Times New Roman" w:hAnsi="Times New Roman" w:cs="Times New Roman"/>
        <w:sz w:val="20"/>
        <w:szCs w:val="20"/>
      </w:rPr>
      <w:t>8</w:t>
    </w:r>
    <w:r w:rsidRPr="00BC3851">
      <w:rPr>
        <w:rFonts w:ascii="Times New Roman" w:hAnsi="Times New Roman" w:cs="Times New Roman"/>
        <w:sz w:val="20"/>
        <w:szCs w:val="20"/>
      </w:rPr>
      <w:t>_ire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2929" w:rsidP="00894C55" w14:paraId="479DC2A3" w14:textId="77777777">
      <w:pPr>
        <w:spacing w:after="0" w:line="240" w:lineRule="auto"/>
      </w:pPr>
      <w:r>
        <w:separator/>
      </w:r>
    </w:p>
  </w:footnote>
  <w:footnote w:type="continuationSeparator" w:id="1">
    <w:p w:rsidR="00BF2929" w:rsidP="00894C55" w14:paraId="6FD0D80D" w14:textId="77777777">
      <w:pPr>
        <w:spacing w:after="0" w:line="240" w:lineRule="auto"/>
      </w:pPr>
      <w:r>
        <w:continuationSeparator/>
      </w:r>
    </w:p>
  </w:footnote>
  <w:footnote w:id="2">
    <w:p w:rsidR="005412B9" w:rsidRPr="00655A32" w:rsidP="00134B54" w14:paraId="444E978B" w14:textId="77777777">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Christoph U. Schmid, General report. Part 1: General Foundations of Tenancy Law in Europe.</w:t>
      </w:r>
    </w:p>
  </w:footnote>
  <w:footnote w:id="3">
    <w:p w:rsidR="005412B9" w:rsidRPr="00655A32" w:rsidP="00134B54" w14:paraId="16188E49" w14:textId="77777777">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Turpat.</w:t>
      </w:r>
    </w:p>
  </w:footnote>
  <w:footnote w:id="4">
    <w:p w:rsidR="005412B9" w:rsidRPr="00655A32" w:rsidP="00134B54" w14:paraId="47173161" w14:textId="77777777">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Sk. Scollo v. Italy [1995] ECHR 34, para. 28, sk. arī, piemēram: Mellacher et al v. Austria [1989] ECHR 25, para. 45.</w:t>
      </w:r>
    </w:p>
  </w:footnote>
  <w:footnote w:id="5">
    <w:p w:rsidR="005412B9" w:rsidRPr="00FD4DA0" w:rsidP="00F55D40" w14:paraId="5FCE2C2E" w14:textId="3558C7AD">
      <w:pPr>
        <w:pStyle w:val="FootnoteText"/>
        <w:rPr>
          <w:rFonts w:ascii="Times New Roman" w:hAnsi="Times New Roman" w:cs="Times New Roman"/>
        </w:rPr>
      </w:pPr>
      <w:r w:rsidRPr="00FD4DA0">
        <w:rPr>
          <w:rStyle w:val="FootnoteReferen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Pr="00FD4DA0">
        <w:rPr>
          <w:rFonts w:ascii="Times New Roman" w:hAnsi="Times New Roman" w:cs="Times New Roman"/>
        </w:rPr>
        <w:t xml:space="preserve"> </w:t>
      </w:r>
    </w:p>
  </w:footnote>
  <w:footnote w:id="6">
    <w:p w:rsidR="005412B9" w:rsidRPr="00655A32" w:rsidP="00134B54" w14:paraId="24D58E44" w14:textId="1831EB57">
      <w:pPr>
        <w:pStyle w:val="ListParagraph"/>
        <w:tabs>
          <w:tab w:val="left" w:pos="969"/>
        </w:tabs>
        <w:ind w:left="0"/>
        <w:jc w:val="both"/>
        <w:rPr>
          <w:rFonts w:ascii="Times New Roman" w:hAnsi="Times New Roman"/>
          <w:sz w:val="20"/>
          <w:szCs w:val="20"/>
        </w:rPr>
      </w:pPr>
      <w:r>
        <w:rPr>
          <w:rStyle w:val="FootnoteReferen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kā obligāta pirmstiesas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7">
    <w:p w:rsidR="005412B9" w:rsidRPr="001D15DE" w:rsidP="00F55D40" w14:paraId="2FBF8173" w14:textId="686E227B">
      <w:pPr>
        <w:tabs>
          <w:tab w:val="left" w:pos="993"/>
        </w:tabs>
        <w:spacing w:before="40" w:line="240" w:lineRule="auto"/>
        <w:contextualSpacing/>
        <w:jc w:val="both"/>
        <w:rPr>
          <w:rFonts w:ascii="Times New Roman" w:hAnsi="Times New Roman" w:cs="Times New Roman"/>
          <w:sz w:val="20"/>
          <w:szCs w:val="20"/>
        </w:rPr>
      </w:pPr>
      <w:r>
        <w:rPr>
          <w:rStyle w:val="FootnoteReference"/>
        </w:rPr>
        <w:footnoteRef/>
      </w:r>
      <w:r>
        <w:t xml:space="preserve"> </w:t>
      </w:r>
      <w:r w:rsidRPr="00915077">
        <w:rPr>
          <w:rFonts w:ascii="Times New Roman" w:hAnsi="Times New Roman" w:cs="Times New Roman"/>
          <w:sz w:val="20"/>
          <w:szCs w:val="20"/>
        </w:rPr>
        <w:t>faktiski ar to ir sapr</w:t>
      </w:r>
      <w:r w:rsidR="00024AB8">
        <w:rPr>
          <w:rFonts w:ascii="Times New Roman" w:hAnsi="Times New Roman" w:cs="Times New Roman"/>
          <w:sz w:val="20"/>
          <w:szCs w:val="20"/>
        </w:rPr>
        <w:t xml:space="preserve">otama peļņas komponente likuma </w:t>
      </w:r>
      <w:r w:rsidRPr="00024AB8" w:rsidR="00024AB8">
        <w:rPr>
          <w:rFonts w:ascii="Times New Roman" w:eastAsia="Times New Roman" w:hAnsi="Times New Roman" w:cs="Times New Roman"/>
          <w:sz w:val="20"/>
          <w:szCs w:val="20"/>
          <w:lang w:eastAsia="lv-LV"/>
        </w:rPr>
        <w:t>„</w:t>
      </w:r>
      <w:r w:rsidRPr="00024AB8">
        <w:rPr>
          <w:rFonts w:ascii="Times New Roman" w:hAnsi="Times New Roman" w:cs="Times New Roman"/>
          <w:sz w:val="20"/>
          <w:szCs w:val="20"/>
        </w:rPr>
        <w:t>Par</w:t>
      </w:r>
      <w:r w:rsidRPr="00915077">
        <w:rPr>
          <w:rFonts w:ascii="Times New Roman" w:hAnsi="Times New Roman" w:cs="Times New Roman"/>
          <w:sz w:val="20"/>
          <w:szCs w:val="20"/>
        </w:rPr>
        <w:t xml:space="preserve">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rsidR="005412B9" w:rsidP="00F55D40" w14:paraId="60D5DBD6" w14:textId="77777777">
      <w:pPr>
        <w:pStyle w:val="FootnoteText"/>
      </w:pPr>
    </w:p>
  </w:footnote>
  <w:footnote w:id="8">
    <w:p w:rsidR="005412B9" w:rsidP="00F55D40" w14:paraId="075F9064" w14:textId="77777777">
      <w:pPr>
        <w:pStyle w:val="FootnoteText"/>
      </w:pPr>
      <w:r>
        <w:rPr>
          <w:rStyle w:val="FootnoteReference"/>
        </w:rPr>
        <w:footnoteRef/>
      </w:r>
      <w:r>
        <w:t xml:space="preserve"> </w:t>
      </w:r>
      <w:r w:rsidRPr="00AD34E8">
        <w:rPr>
          <w:rFonts w:ascii="Times New Roman" w:hAnsi="Times New Roman" w:cs="Times New Roman"/>
        </w:rPr>
        <w:t xml:space="preserve">Ja pieņem, ka šāda dzīvokļa īres maksa būs 5 </w:t>
      </w:r>
      <w:r w:rsidRPr="00AD34E8">
        <w:rPr>
          <w:rFonts w:ascii="Times New Roman" w:hAnsi="Times New Roman" w:cs="Times New Roman"/>
          <w:i/>
        </w:rPr>
        <w:t xml:space="preserve">euro </w:t>
      </w:r>
      <w:r w:rsidRPr="00AD34E8">
        <w:rPr>
          <w:rFonts w:ascii="Times New Roman" w:hAnsi="Times New Roman" w:cs="Times New Roman"/>
        </w:rPr>
        <w:t>par kvadrātmetru. Vienlaikus ir pieejami gan lētāki dzīvokļi, gan arī dārgāki dzīvokļi.</w:t>
      </w:r>
      <w:r>
        <w:t xml:space="preserve"> </w:t>
      </w:r>
    </w:p>
  </w:footnote>
  <w:footnote w:id="9">
    <w:p w:rsidR="005412B9" w:rsidRPr="00AD34E8" w:rsidP="00123386" w14:paraId="7832F22A" w14:textId="77777777">
      <w:pPr>
        <w:pStyle w:val="FootnoteText"/>
        <w:jc w:val="both"/>
        <w:rPr>
          <w:rFonts w:ascii="Times New Roman" w:hAnsi="Times New Roman" w:cs="Times New Roman"/>
        </w:rPr>
      </w:pPr>
      <w:r>
        <w:rPr>
          <w:rStyle w:val="FootnoteReference"/>
        </w:rPr>
        <w:footnoteRef/>
      </w:r>
      <w:r>
        <w:t xml:space="preserve"> </w:t>
      </w:r>
      <w:r w:rsidRPr="004D2D98">
        <w:rPr>
          <w:rFonts w:ascii="Times New Roman" w:eastAsia="Times New Roman" w:hAnsi="Times New Roman" w:cs="Times New Roman"/>
          <w:lang w:eastAsia="lv-LV"/>
        </w:rPr>
        <w:t xml:space="preserve">Biedrības “Ausma” veiktais aprēķins par denacionalizēto īrnieku skaitu Latvijā (izņemot Rīgu) ir diskutabls, jo saskaņā ar Tiesībsarga veikto aptauju Rīgā palīdzības saņemšanai ir reģistrēts 1441 denacionalizēto namu īrnieks, savukārt citur Latvijā – 118 īrnieki. Tādējādi biedrības noteiktā proporcija ir maz ticama, it īpaši ņemot vērā to, ka palīdzības saņemšanai Rīgā īrnieka pēdējo trīs mēnešu vidējie ienākumi pēc nodokļu nomaksas vienai personai nedrīkst pārsniegt 440 euro mēnesī, bet, ja dzīvojamo telpu īrē divas un vairāk personas, – vidējie </w:t>
      </w:r>
      <w:r w:rsidRPr="00AD34E8">
        <w:rPr>
          <w:rFonts w:ascii="Times New Roman" w:eastAsia="Times New Roman" w:hAnsi="Times New Roman" w:cs="Times New Roman"/>
          <w:lang w:eastAsia="lv-LV"/>
        </w:rPr>
        <w:t>ienākumi nedrīkst pārsniegt 360 euro mēnesī vienai personai, kas būtiski pārsniedz noteikto ienākumu līmeni palīdzības saņemšanai citās Latvijas pašvaldībās.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47" w14:paraId="69721F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6430865"/>
      <w:docPartObj>
        <w:docPartGallery w:val="Page Numbers (Top of Page)"/>
        <w:docPartUnique/>
      </w:docPartObj>
    </w:sdtPr>
    <w:sdtEndPr>
      <w:rPr>
        <w:rFonts w:ascii="Times New Roman" w:hAnsi="Times New Roman" w:cs="Times New Roman"/>
        <w:noProof/>
        <w:sz w:val="24"/>
        <w:szCs w:val="20"/>
      </w:rPr>
    </w:sdtEndPr>
    <w:sdtContent>
      <w:p w:rsidR="005412B9" w:rsidRPr="00C25B49" w14:paraId="177410A5" w14:textId="76A76B5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10E5">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47" w14:paraId="55B0FB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DD0B25"/>
    <w:multiLevelType w:val="hybridMultilevel"/>
    <w:tmpl w:val="90FC76D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9617CEA"/>
    <w:multiLevelType w:val="hybridMultilevel"/>
    <w:tmpl w:val="60E6DED6"/>
    <w:lvl w:ilvl="0">
      <w:start w:val="1"/>
      <w:numFmt w:val="decimal"/>
      <w:lvlText w:val="%1)"/>
      <w:lvlJc w:val="left"/>
      <w:pPr>
        <w:ind w:left="1140" w:hanging="360"/>
      </w:pPr>
      <w:rPr>
        <w:rFonts w:hint="default"/>
        <w:b w:val="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 w15:restartNumberingAfterBreak="1">
    <w:nsid w:val="0D7C75AD"/>
    <w:multiLevelType w:val="hybridMultilevel"/>
    <w:tmpl w:val="910016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0F9D2209"/>
    <w:multiLevelType w:val="hybridMultilevel"/>
    <w:tmpl w:val="E95ADB2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127709CF"/>
    <w:multiLevelType w:val="hybridMultilevel"/>
    <w:tmpl w:val="D256AE88"/>
    <w:lvl w:ilvl="0">
      <w:start w:val="1"/>
      <w:numFmt w:val="bullet"/>
      <w:lvlText w:val=""/>
      <w:lvlJc w:val="left"/>
      <w:pPr>
        <w:ind w:left="1115" w:hanging="360"/>
      </w:pPr>
      <w:rPr>
        <w:rFonts w:ascii="Symbol" w:hAnsi="Symbol" w:hint="default"/>
      </w:rPr>
    </w:lvl>
    <w:lvl w:ilvl="1" w:tentative="1">
      <w:start w:val="1"/>
      <w:numFmt w:val="bullet"/>
      <w:lvlText w:val="o"/>
      <w:lvlJc w:val="left"/>
      <w:pPr>
        <w:ind w:left="1835" w:hanging="360"/>
      </w:pPr>
      <w:rPr>
        <w:rFonts w:ascii="Courier New" w:hAnsi="Courier New" w:cs="Courier New" w:hint="default"/>
      </w:rPr>
    </w:lvl>
    <w:lvl w:ilvl="2" w:tentative="1">
      <w:start w:val="1"/>
      <w:numFmt w:val="bullet"/>
      <w:lvlText w:val=""/>
      <w:lvlJc w:val="left"/>
      <w:pPr>
        <w:ind w:left="2555" w:hanging="360"/>
      </w:pPr>
      <w:rPr>
        <w:rFonts w:ascii="Wingdings" w:hAnsi="Wingdings" w:hint="default"/>
      </w:rPr>
    </w:lvl>
    <w:lvl w:ilvl="3" w:tentative="1">
      <w:start w:val="1"/>
      <w:numFmt w:val="bullet"/>
      <w:lvlText w:val=""/>
      <w:lvlJc w:val="left"/>
      <w:pPr>
        <w:ind w:left="3275" w:hanging="360"/>
      </w:pPr>
      <w:rPr>
        <w:rFonts w:ascii="Symbol" w:hAnsi="Symbol" w:hint="default"/>
      </w:rPr>
    </w:lvl>
    <w:lvl w:ilvl="4" w:tentative="1">
      <w:start w:val="1"/>
      <w:numFmt w:val="bullet"/>
      <w:lvlText w:val="o"/>
      <w:lvlJc w:val="left"/>
      <w:pPr>
        <w:ind w:left="3995" w:hanging="360"/>
      </w:pPr>
      <w:rPr>
        <w:rFonts w:ascii="Courier New" w:hAnsi="Courier New" w:cs="Courier New" w:hint="default"/>
      </w:rPr>
    </w:lvl>
    <w:lvl w:ilvl="5" w:tentative="1">
      <w:start w:val="1"/>
      <w:numFmt w:val="bullet"/>
      <w:lvlText w:val=""/>
      <w:lvlJc w:val="left"/>
      <w:pPr>
        <w:ind w:left="4715" w:hanging="360"/>
      </w:pPr>
      <w:rPr>
        <w:rFonts w:ascii="Wingdings" w:hAnsi="Wingdings" w:hint="default"/>
      </w:rPr>
    </w:lvl>
    <w:lvl w:ilvl="6" w:tentative="1">
      <w:start w:val="1"/>
      <w:numFmt w:val="bullet"/>
      <w:lvlText w:val=""/>
      <w:lvlJc w:val="left"/>
      <w:pPr>
        <w:ind w:left="5435" w:hanging="360"/>
      </w:pPr>
      <w:rPr>
        <w:rFonts w:ascii="Symbol" w:hAnsi="Symbol" w:hint="default"/>
      </w:rPr>
    </w:lvl>
    <w:lvl w:ilvl="7" w:tentative="1">
      <w:start w:val="1"/>
      <w:numFmt w:val="bullet"/>
      <w:lvlText w:val="o"/>
      <w:lvlJc w:val="left"/>
      <w:pPr>
        <w:ind w:left="6155" w:hanging="360"/>
      </w:pPr>
      <w:rPr>
        <w:rFonts w:ascii="Courier New" w:hAnsi="Courier New" w:cs="Courier New" w:hint="default"/>
      </w:rPr>
    </w:lvl>
    <w:lvl w:ilvl="8" w:tentative="1">
      <w:start w:val="1"/>
      <w:numFmt w:val="bullet"/>
      <w:lvlText w:val=""/>
      <w:lvlJc w:val="left"/>
      <w:pPr>
        <w:ind w:left="6875" w:hanging="360"/>
      </w:pPr>
      <w:rPr>
        <w:rFonts w:ascii="Wingdings" w:hAnsi="Wingdings" w:hint="default"/>
      </w:rPr>
    </w:lvl>
  </w:abstractNum>
  <w:abstractNum w:abstractNumId="5"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15:restartNumberingAfterBreak="1">
    <w:nsid w:val="14163752"/>
    <w:multiLevelType w:val="hybridMultilevel"/>
    <w:tmpl w:val="F80EC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53F55A5"/>
    <w:multiLevelType w:val="hybridMultilevel"/>
    <w:tmpl w:val="25D83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21EA3F13"/>
    <w:multiLevelType w:val="hybridMultilevel"/>
    <w:tmpl w:val="1FC8B876"/>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9" w15:restartNumberingAfterBreak="1">
    <w:nsid w:val="2337269F"/>
    <w:multiLevelType w:val="hybridMultilevel"/>
    <w:tmpl w:val="6B622C2A"/>
    <w:lvl w:ilvl="0">
      <w:start w:val="1"/>
      <w:numFmt w:val="decimal"/>
      <w:lvlText w:val="%1)"/>
      <w:lvlJc w:val="left"/>
      <w:pPr>
        <w:ind w:left="843" w:hanging="360"/>
      </w:pPr>
      <w:rPr>
        <w:rFonts w:hint="default"/>
        <w:color w:val="000000" w:themeColor="text1"/>
      </w:rPr>
    </w:lvl>
    <w:lvl w:ilvl="1" w:tentative="1">
      <w:start w:val="1"/>
      <w:numFmt w:val="lowerLetter"/>
      <w:lvlText w:val="%2."/>
      <w:lvlJc w:val="left"/>
      <w:pPr>
        <w:ind w:left="1563" w:hanging="360"/>
      </w:pPr>
    </w:lvl>
    <w:lvl w:ilvl="2" w:tentative="1">
      <w:start w:val="1"/>
      <w:numFmt w:val="lowerRoman"/>
      <w:lvlText w:val="%3."/>
      <w:lvlJc w:val="right"/>
      <w:pPr>
        <w:ind w:left="2283" w:hanging="180"/>
      </w:pPr>
    </w:lvl>
    <w:lvl w:ilvl="3" w:tentative="1">
      <w:start w:val="1"/>
      <w:numFmt w:val="decimal"/>
      <w:lvlText w:val="%4."/>
      <w:lvlJc w:val="left"/>
      <w:pPr>
        <w:ind w:left="3003" w:hanging="360"/>
      </w:pPr>
    </w:lvl>
    <w:lvl w:ilvl="4" w:tentative="1">
      <w:start w:val="1"/>
      <w:numFmt w:val="lowerLetter"/>
      <w:lvlText w:val="%5."/>
      <w:lvlJc w:val="left"/>
      <w:pPr>
        <w:ind w:left="3723" w:hanging="360"/>
      </w:pPr>
    </w:lvl>
    <w:lvl w:ilvl="5" w:tentative="1">
      <w:start w:val="1"/>
      <w:numFmt w:val="lowerRoman"/>
      <w:lvlText w:val="%6."/>
      <w:lvlJc w:val="right"/>
      <w:pPr>
        <w:ind w:left="4443" w:hanging="180"/>
      </w:pPr>
    </w:lvl>
    <w:lvl w:ilvl="6" w:tentative="1">
      <w:start w:val="1"/>
      <w:numFmt w:val="decimal"/>
      <w:lvlText w:val="%7."/>
      <w:lvlJc w:val="left"/>
      <w:pPr>
        <w:ind w:left="5163" w:hanging="360"/>
      </w:pPr>
    </w:lvl>
    <w:lvl w:ilvl="7" w:tentative="1">
      <w:start w:val="1"/>
      <w:numFmt w:val="lowerLetter"/>
      <w:lvlText w:val="%8."/>
      <w:lvlJc w:val="left"/>
      <w:pPr>
        <w:ind w:left="5883" w:hanging="360"/>
      </w:pPr>
    </w:lvl>
    <w:lvl w:ilvl="8" w:tentative="1">
      <w:start w:val="1"/>
      <w:numFmt w:val="lowerRoman"/>
      <w:lvlText w:val="%9."/>
      <w:lvlJc w:val="right"/>
      <w:pPr>
        <w:ind w:left="6603" w:hanging="180"/>
      </w:pPr>
    </w:lvl>
  </w:abstractNum>
  <w:abstractNum w:abstractNumId="10" w15:restartNumberingAfterBreak="1">
    <w:nsid w:val="28225C6A"/>
    <w:multiLevelType w:val="hybridMultilevel"/>
    <w:tmpl w:val="7CA64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93C1218"/>
    <w:multiLevelType w:val="hybridMultilevel"/>
    <w:tmpl w:val="443623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1">
    <w:nsid w:val="3BBD0845"/>
    <w:multiLevelType w:val="hybridMultilevel"/>
    <w:tmpl w:val="9E40764E"/>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3" w15:restartNumberingAfterBreak="1">
    <w:nsid w:val="3D047762"/>
    <w:multiLevelType w:val="hybridMultilevel"/>
    <w:tmpl w:val="1F18626E"/>
    <w:lvl w:ilvl="0">
      <w:start w:val="4"/>
      <w:numFmt w:val="decimal"/>
      <w:lvlText w:val="%1."/>
      <w:lvlJc w:val="left"/>
      <w:pPr>
        <w:ind w:left="928"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9421D07"/>
    <w:multiLevelType w:val="hybridMultilevel"/>
    <w:tmpl w:val="8D3A76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5C240D6A"/>
    <w:multiLevelType w:val="hybridMultilevel"/>
    <w:tmpl w:val="86748E3E"/>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16" w15:restartNumberingAfterBreak="1">
    <w:nsid w:val="5DD909B0"/>
    <w:multiLevelType w:val="hybridMultilevel"/>
    <w:tmpl w:val="4E2083E4"/>
    <w:lvl w:ilvl="0">
      <w:start w:val="1"/>
      <w:numFmt w:val="bullet"/>
      <w:lvlText w:val="-"/>
      <w:lvlJc w:val="left"/>
      <w:pPr>
        <w:ind w:left="1140" w:hanging="360"/>
      </w:pPr>
      <w:rPr>
        <w:rFonts w:ascii="Times New Roman" w:eastAsia="Calibri"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7" w15:restartNumberingAfterBreak="1">
    <w:nsid w:val="68665FDF"/>
    <w:multiLevelType w:val="hybridMultilevel"/>
    <w:tmpl w:val="A088F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A661CA4"/>
    <w:multiLevelType w:val="hybridMultilevel"/>
    <w:tmpl w:val="EBF267D6"/>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9" w15:restartNumberingAfterBreak="1">
    <w:nsid w:val="73B95812"/>
    <w:multiLevelType w:val="hybridMultilevel"/>
    <w:tmpl w:val="91026998"/>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20" w15:restartNumberingAfterBreak="1">
    <w:nsid w:val="752603C7"/>
    <w:multiLevelType w:val="hybridMultilevel"/>
    <w:tmpl w:val="413E36B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15:restartNumberingAfterBreak="1">
    <w:nsid w:val="76864A73"/>
    <w:multiLevelType w:val="hybridMultilevel"/>
    <w:tmpl w:val="736C9468"/>
    <w:lvl w:ilvl="0">
      <w:start w:val="0"/>
      <w:numFmt w:val="bullet"/>
      <w:lvlText w:val="-"/>
      <w:lvlJc w:val="left"/>
      <w:pPr>
        <w:ind w:left="1008" w:hanging="360"/>
      </w:pPr>
      <w:rPr>
        <w:rFonts w:ascii="Times New Roman" w:eastAsia="Times New Roman" w:hAnsi="Times New Roman" w:cs="Times New Roman"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22" w15:restartNumberingAfterBreak="1">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1">
    <w:nsid w:val="7E0F4C58"/>
    <w:multiLevelType w:val="hybridMultilevel"/>
    <w:tmpl w:val="6ECC260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21"/>
  </w:num>
  <w:num w:numId="2">
    <w:abstractNumId w:val="3"/>
  </w:num>
  <w:num w:numId="3">
    <w:abstractNumId w:val="0"/>
  </w:num>
  <w:num w:numId="4">
    <w:abstractNumId w:val="2"/>
  </w:num>
  <w:num w:numId="5">
    <w:abstractNumId w:val="14"/>
  </w:num>
  <w:num w:numId="6">
    <w:abstractNumId w:val="20"/>
  </w:num>
  <w:num w:numId="7">
    <w:abstractNumId w:val="5"/>
  </w:num>
  <w:num w:numId="8">
    <w:abstractNumId w:val="15"/>
  </w:num>
  <w:num w:numId="9">
    <w:abstractNumId w:val="23"/>
  </w:num>
  <w:num w:numId="10">
    <w:abstractNumId w:val="8"/>
  </w:num>
  <w:num w:numId="11">
    <w:abstractNumId w:val="7"/>
  </w:num>
  <w:num w:numId="12">
    <w:abstractNumId w:val="4"/>
  </w:num>
  <w:num w:numId="13">
    <w:abstractNumId w:val="22"/>
  </w:num>
  <w:num w:numId="14">
    <w:abstractNumId w:val="12"/>
  </w:num>
  <w:num w:numId="15">
    <w:abstractNumId w:val="18"/>
  </w:num>
  <w:num w:numId="16">
    <w:abstractNumId w:val="16"/>
  </w:num>
  <w:num w:numId="17">
    <w:abstractNumId w:val="1"/>
  </w:num>
  <w:num w:numId="18">
    <w:abstractNumId w:val="19"/>
  </w:num>
  <w:num w:numId="19">
    <w:abstractNumId w:val="10"/>
  </w:num>
  <w:num w:numId="20">
    <w:abstractNumId w:val="6"/>
  </w:num>
  <w:num w:numId="21">
    <w:abstractNumId w:val="17"/>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67"/>
    <w:rsid w:val="00024AB8"/>
    <w:rsid w:val="00025134"/>
    <w:rsid w:val="00043908"/>
    <w:rsid w:val="00045CCA"/>
    <w:rsid w:val="000570D2"/>
    <w:rsid w:val="0006126E"/>
    <w:rsid w:val="000835C1"/>
    <w:rsid w:val="00087A70"/>
    <w:rsid w:val="000908F8"/>
    <w:rsid w:val="000930ED"/>
    <w:rsid w:val="00096880"/>
    <w:rsid w:val="000A26FD"/>
    <w:rsid w:val="000B3C0F"/>
    <w:rsid w:val="000E05D0"/>
    <w:rsid w:val="000E57E5"/>
    <w:rsid w:val="00101A59"/>
    <w:rsid w:val="00105997"/>
    <w:rsid w:val="00122088"/>
    <w:rsid w:val="00123386"/>
    <w:rsid w:val="00123660"/>
    <w:rsid w:val="00134B54"/>
    <w:rsid w:val="00154D9A"/>
    <w:rsid w:val="001B070C"/>
    <w:rsid w:val="001C5A4C"/>
    <w:rsid w:val="001D15DE"/>
    <w:rsid w:val="001D21F3"/>
    <w:rsid w:val="001D636B"/>
    <w:rsid w:val="001E5026"/>
    <w:rsid w:val="001E6B0B"/>
    <w:rsid w:val="00217D93"/>
    <w:rsid w:val="00233F96"/>
    <w:rsid w:val="00235632"/>
    <w:rsid w:val="00243426"/>
    <w:rsid w:val="00243F41"/>
    <w:rsid w:val="002507C1"/>
    <w:rsid w:val="00254B18"/>
    <w:rsid w:val="00260BD9"/>
    <w:rsid w:val="00272D5A"/>
    <w:rsid w:val="00287A5C"/>
    <w:rsid w:val="002C17C5"/>
    <w:rsid w:val="002C3452"/>
    <w:rsid w:val="002D1FCD"/>
    <w:rsid w:val="002E1C05"/>
    <w:rsid w:val="002E6900"/>
    <w:rsid w:val="002E6F77"/>
    <w:rsid w:val="002F6BB4"/>
    <w:rsid w:val="00301AEA"/>
    <w:rsid w:val="00302E0E"/>
    <w:rsid w:val="00303B4A"/>
    <w:rsid w:val="003042F2"/>
    <w:rsid w:val="00305179"/>
    <w:rsid w:val="00307E67"/>
    <w:rsid w:val="00312A91"/>
    <w:rsid w:val="00336194"/>
    <w:rsid w:val="00385BA1"/>
    <w:rsid w:val="00395A55"/>
    <w:rsid w:val="003A4ABF"/>
    <w:rsid w:val="003A6C57"/>
    <w:rsid w:val="003B0150"/>
    <w:rsid w:val="003B0BF9"/>
    <w:rsid w:val="003B14E3"/>
    <w:rsid w:val="003B3F8B"/>
    <w:rsid w:val="003B6B29"/>
    <w:rsid w:val="003C3C70"/>
    <w:rsid w:val="003C6026"/>
    <w:rsid w:val="003C7D82"/>
    <w:rsid w:val="003D4240"/>
    <w:rsid w:val="003E0791"/>
    <w:rsid w:val="003E0D99"/>
    <w:rsid w:val="003F1A20"/>
    <w:rsid w:val="003F28AC"/>
    <w:rsid w:val="00404551"/>
    <w:rsid w:val="0042555C"/>
    <w:rsid w:val="00426EBA"/>
    <w:rsid w:val="00427F96"/>
    <w:rsid w:val="0043098C"/>
    <w:rsid w:val="004454FE"/>
    <w:rsid w:val="00447AFF"/>
    <w:rsid w:val="004550CE"/>
    <w:rsid w:val="0046118A"/>
    <w:rsid w:val="00470BE9"/>
    <w:rsid w:val="00471F27"/>
    <w:rsid w:val="00482C53"/>
    <w:rsid w:val="00492853"/>
    <w:rsid w:val="004A3CA9"/>
    <w:rsid w:val="004A7292"/>
    <w:rsid w:val="004C666C"/>
    <w:rsid w:val="004C7738"/>
    <w:rsid w:val="004D2D98"/>
    <w:rsid w:val="004D5FAB"/>
    <w:rsid w:val="004F36CC"/>
    <w:rsid w:val="004F66D1"/>
    <w:rsid w:val="0050178F"/>
    <w:rsid w:val="0052237B"/>
    <w:rsid w:val="00522E36"/>
    <w:rsid w:val="00532570"/>
    <w:rsid w:val="00535A59"/>
    <w:rsid w:val="005412B9"/>
    <w:rsid w:val="00542FD1"/>
    <w:rsid w:val="005437CC"/>
    <w:rsid w:val="005442E6"/>
    <w:rsid w:val="00564B79"/>
    <w:rsid w:val="005845BE"/>
    <w:rsid w:val="005931BE"/>
    <w:rsid w:val="005A581C"/>
    <w:rsid w:val="005C58F8"/>
    <w:rsid w:val="005E0E5F"/>
    <w:rsid w:val="005E5658"/>
    <w:rsid w:val="005E7AE5"/>
    <w:rsid w:val="005F7D08"/>
    <w:rsid w:val="00604579"/>
    <w:rsid w:val="006047B0"/>
    <w:rsid w:val="00604AAD"/>
    <w:rsid w:val="006138F3"/>
    <w:rsid w:val="00616EFC"/>
    <w:rsid w:val="0062561B"/>
    <w:rsid w:val="0063198E"/>
    <w:rsid w:val="006327F4"/>
    <w:rsid w:val="006409E3"/>
    <w:rsid w:val="00640FB7"/>
    <w:rsid w:val="00641333"/>
    <w:rsid w:val="00645906"/>
    <w:rsid w:val="00647299"/>
    <w:rsid w:val="00655A32"/>
    <w:rsid w:val="0066757F"/>
    <w:rsid w:val="006806FD"/>
    <w:rsid w:val="00686FB1"/>
    <w:rsid w:val="00687B09"/>
    <w:rsid w:val="006900E2"/>
    <w:rsid w:val="00690918"/>
    <w:rsid w:val="0069237F"/>
    <w:rsid w:val="006A18A9"/>
    <w:rsid w:val="006A3566"/>
    <w:rsid w:val="006B4DCD"/>
    <w:rsid w:val="006C1CF1"/>
    <w:rsid w:val="006C2EFD"/>
    <w:rsid w:val="006C6F38"/>
    <w:rsid w:val="006D73D0"/>
    <w:rsid w:val="006E0B04"/>
    <w:rsid w:val="006E1081"/>
    <w:rsid w:val="006E2FE5"/>
    <w:rsid w:val="006F1CBF"/>
    <w:rsid w:val="00702E2D"/>
    <w:rsid w:val="00707DCE"/>
    <w:rsid w:val="00707F36"/>
    <w:rsid w:val="007103AB"/>
    <w:rsid w:val="00713880"/>
    <w:rsid w:val="00720585"/>
    <w:rsid w:val="00726EA0"/>
    <w:rsid w:val="00731008"/>
    <w:rsid w:val="007317B6"/>
    <w:rsid w:val="0073625E"/>
    <w:rsid w:val="007435B4"/>
    <w:rsid w:val="007570BA"/>
    <w:rsid w:val="00773AF6"/>
    <w:rsid w:val="00793288"/>
    <w:rsid w:val="00793BB7"/>
    <w:rsid w:val="00794507"/>
    <w:rsid w:val="00795F71"/>
    <w:rsid w:val="007A2EFE"/>
    <w:rsid w:val="007B5EA7"/>
    <w:rsid w:val="007C0D06"/>
    <w:rsid w:val="007E73AB"/>
    <w:rsid w:val="00801430"/>
    <w:rsid w:val="00805311"/>
    <w:rsid w:val="00816C11"/>
    <w:rsid w:val="00822BEF"/>
    <w:rsid w:val="008254E5"/>
    <w:rsid w:val="00852EC5"/>
    <w:rsid w:val="00855D6F"/>
    <w:rsid w:val="00855D89"/>
    <w:rsid w:val="00857165"/>
    <w:rsid w:val="00863AE8"/>
    <w:rsid w:val="008671DE"/>
    <w:rsid w:val="008753AD"/>
    <w:rsid w:val="00877F5C"/>
    <w:rsid w:val="008813E1"/>
    <w:rsid w:val="00894C55"/>
    <w:rsid w:val="00896767"/>
    <w:rsid w:val="008A5D23"/>
    <w:rsid w:val="008B23BC"/>
    <w:rsid w:val="008D5AD5"/>
    <w:rsid w:val="008E0552"/>
    <w:rsid w:val="008E43A5"/>
    <w:rsid w:val="00913F29"/>
    <w:rsid w:val="009147B7"/>
    <w:rsid w:val="00915077"/>
    <w:rsid w:val="00917BA7"/>
    <w:rsid w:val="00953D13"/>
    <w:rsid w:val="00971387"/>
    <w:rsid w:val="009879DD"/>
    <w:rsid w:val="009A2654"/>
    <w:rsid w:val="009D18C3"/>
    <w:rsid w:val="009D23E8"/>
    <w:rsid w:val="009D4802"/>
    <w:rsid w:val="009F6A0E"/>
    <w:rsid w:val="00A200CE"/>
    <w:rsid w:val="00A271E1"/>
    <w:rsid w:val="00A3128B"/>
    <w:rsid w:val="00A375BE"/>
    <w:rsid w:val="00A5443D"/>
    <w:rsid w:val="00A55E64"/>
    <w:rsid w:val="00A572FA"/>
    <w:rsid w:val="00A6073E"/>
    <w:rsid w:val="00A60DE5"/>
    <w:rsid w:val="00A87E99"/>
    <w:rsid w:val="00AA0FA2"/>
    <w:rsid w:val="00AA125D"/>
    <w:rsid w:val="00AA3867"/>
    <w:rsid w:val="00AB7680"/>
    <w:rsid w:val="00AC69D3"/>
    <w:rsid w:val="00AD34E8"/>
    <w:rsid w:val="00AE5567"/>
    <w:rsid w:val="00AF458D"/>
    <w:rsid w:val="00B16480"/>
    <w:rsid w:val="00B2165C"/>
    <w:rsid w:val="00B45FCA"/>
    <w:rsid w:val="00B54141"/>
    <w:rsid w:val="00B55B12"/>
    <w:rsid w:val="00B65B7B"/>
    <w:rsid w:val="00B71993"/>
    <w:rsid w:val="00B97B4E"/>
    <w:rsid w:val="00BA20AA"/>
    <w:rsid w:val="00BB3580"/>
    <w:rsid w:val="00BC3851"/>
    <w:rsid w:val="00BD4425"/>
    <w:rsid w:val="00BF2929"/>
    <w:rsid w:val="00C11BFC"/>
    <w:rsid w:val="00C14CEB"/>
    <w:rsid w:val="00C17EC6"/>
    <w:rsid w:val="00C25B49"/>
    <w:rsid w:val="00C3269E"/>
    <w:rsid w:val="00C362F9"/>
    <w:rsid w:val="00C54947"/>
    <w:rsid w:val="00C55133"/>
    <w:rsid w:val="00C5548B"/>
    <w:rsid w:val="00C57ECE"/>
    <w:rsid w:val="00C6203F"/>
    <w:rsid w:val="00C92350"/>
    <w:rsid w:val="00C93821"/>
    <w:rsid w:val="00CA1B1C"/>
    <w:rsid w:val="00CA251C"/>
    <w:rsid w:val="00CB1B39"/>
    <w:rsid w:val="00CC0494"/>
    <w:rsid w:val="00CC7ED3"/>
    <w:rsid w:val="00CD4AB9"/>
    <w:rsid w:val="00CD4D95"/>
    <w:rsid w:val="00CD7467"/>
    <w:rsid w:val="00CE06CA"/>
    <w:rsid w:val="00CE5657"/>
    <w:rsid w:val="00CE798B"/>
    <w:rsid w:val="00D0249A"/>
    <w:rsid w:val="00D1221E"/>
    <w:rsid w:val="00D133F8"/>
    <w:rsid w:val="00D13416"/>
    <w:rsid w:val="00D14A3E"/>
    <w:rsid w:val="00D2226F"/>
    <w:rsid w:val="00D3232C"/>
    <w:rsid w:val="00D35D2C"/>
    <w:rsid w:val="00D470F4"/>
    <w:rsid w:val="00D52222"/>
    <w:rsid w:val="00D54E02"/>
    <w:rsid w:val="00D60388"/>
    <w:rsid w:val="00D76452"/>
    <w:rsid w:val="00D87E42"/>
    <w:rsid w:val="00D9048B"/>
    <w:rsid w:val="00D9436A"/>
    <w:rsid w:val="00DA00FD"/>
    <w:rsid w:val="00DA091C"/>
    <w:rsid w:val="00DA10E5"/>
    <w:rsid w:val="00DB0F41"/>
    <w:rsid w:val="00DB358F"/>
    <w:rsid w:val="00DC171B"/>
    <w:rsid w:val="00DC594B"/>
    <w:rsid w:val="00DC68E5"/>
    <w:rsid w:val="00DC6E49"/>
    <w:rsid w:val="00DE4CF1"/>
    <w:rsid w:val="00DF21A0"/>
    <w:rsid w:val="00DF439A"/>
    <w:rsid w:val="00E16C0C"/>
    <w:rsid w:val="00E21F9B"/>
    <w:rsid w:val="00E224AC"/>
    <w:rsid w:val="00E24C15"/>
    <w:rsid w:val="00E24D1C"/>
    <w:rsid w:val="00E24FD4"/>
    <w:rsid w:val="00E26071"/>
    <w:rsid w:val="00E34BA1"/>
    <w:rsid w:val="00E35836"/>
    <w:rsid w:val="00E3716B"/>
    <w:rsid w:val="00E44566"/>
    <w:rsid w:val="00E57B1D"/>
    <w:rsid w:val="00E71F03"/>
    <w:rsid w:val="00E77DD0"/>
    <w:rsid w:val="00E8749E"/>
    <w:rsid w:val="00E90C01"/>
    <w:rsid w:val="00EA486E"/>
    <w:rsid w:val="00EB274F"/>
    <w:rsid w:val="00EC13D8"/>
    <w:rsid w:val="00EC232F"/>
    <w:rsid w:val="00EC2D6C"/>
    <w:rsid w:val="00ED0DE8"/>
    <w:rsid w:val="00EF3ED8"/>
    <w:rsid w:val="00F155AE"/>
    <w:rsid w:val="00F2007C"/>
    <w:rsid w:val="00F204C4"/>
    <w:rsid w:val="00F245C5"/>
    <w:rsid w:val="00F24FDF"/>
    <w:rsid w:val="00F37282"/>
    <w:rsid w:val="00F42306"/>
    <w:rsid w:val="00F46B24"/>
    <w:rsid w:val="00F50E8C"/>
    <w:rsid w:val="00F5196D"/>
    <w:rsid w:val="00F55D40"/>
    <w:rsid w:val="00F57B0C"/>
    <w:rsid w:val="00F809E0"/>
    <w:rsid w:val="00F939B7"/>
    <w:rsid w:val="00FB7DE3"/>
    <w:rsid w:val="00FD4DA0"/>
    <w:rsid w:val="00FD4F63"/>
    <w:rsid w:val="00FD62F9"/>
    <w:rsid w:val="00FE1121"/>
    <w:rsid w:val="00FE578E"/>
    <w:rsid w:val="00FE6B5D"/>
    <w:rsid w:val="00FF0AE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28D49DD-34EF-45E6-9B9F-93DBB6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uiPriority w:val="9"/>
    <w:rsid w:val="00F55D40"/>
    <w:rPr>
      <w:rFonts w:ascii="Times New Roman" w:eastAsia="Times New Roman" w:hAnsi="Times New Roman" w:cs="Times New Roman"/>
      <w:b/>
      <w:bCs/>
      <w:sz w:val="36"/>
      <w:szCs w:val="36"/>
      <w:lang w:eastAsia="lv-LV"/>
    </w:rPr>
  </w:style>
  <w:style w:type="character" w:styleId="FootnoteReference">
    <w:name w:val="footnote reference"/>
    <w:basedOn w:val="DefaultParagraphFont"/>
    <w:uiPriority w:val="99"/>
    <w:rsid w:val="00F55D40"/>
    <w:rPr>
      <w:vertAlign w:val="superscript"/>
    </w:rPr>
  </w:style>
  <w:style w:type="paragraph" w:styleId="FootnoteText">
    <w:name w:val="footnote text"/>
    <w:basedOn w:val="Normal"/>
    <w:link w:val="FootnoteTextChar"/>
    <w:uiPriority w:val="99"/>
    <w:semiHidden/>
    <w:unhideWhenUsed/>
    <w:rsid w:val="00F55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D40"/>
    <w:rPr>
      <w:sz w:val="20"/>
      <w:szCs w:val="20"/>
    </w:rPr>
  </w:style>
  <w:style w:type="paragraph" w:styleId="ListParagraph">
    <w:name w:val="List Paragraph"/>
    <w:aliases w:val="2,H&amp;P List Paragraph,Strip"/>
    <w:basedOn w:val="Normal"/>
    <w:link w:val="ListParagraphChar"/>
    <w:uiPriority w:val="34"/>
    <w:qFormat/>
    <w:rsid w:val="00F55D40"/>
    <w:pPr>
      <w:spacing w:after="0" w:line="240" w:lineRule="auto"/>
      <w:ind w:left="720"/>
    </w:pPr>
    <w:rPr>
      <w:rFonts w:ascii="Calibri" w:hAnsi="Calibri" w:cs="Times New Roman"/>
    </w:rPr>
  </w:style>
  <w:style w:type="character" w:customStyle="1" w:styleId="ListParagraphChar">
    <w:name w:val="List Paragraph Char"/>
    <w:aliases w:val="2 Char,H&amp;P List Paragraph Char,Strip Char"/>
    <w:link w:val="ListParagraph"/>
    <w:uiPriority w:val="34"/>
    <w:locked/>
    <w:rsid w:val="00F55D40"/>
    <w:rPr>
      <w:rFonts w:ascii="Calibri" w:hAnsi="Calibri" w:cs="Times New Roman"/>
    </w:rPr>
  </w:style>
  <w:style w:type="paragraph" w:styleId="NormalWeb">
    <w:name w:val="Normal (Web)"/>
    <w:basedOn w:val="Normal"/>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55D40"/>
    <w:rPr>
      <w:b/>
      <w:bCs/>
    </w:rPr>
  </w:style>
  <w:style w:type="table" w:styleId="TableGrid">
    <w:name w:val="Table Grid"/>
    <w:basedOn w:val="TableNormal"/>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55D40"/>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23660"/>
    <w:rPr>
      <w:sz w:val="16"/>
      <w:szCs w:val="16"/>
    </w:rPr>
  </w:style>
  <w:style w:type="paragraph" w:styleId="CommentText">
    <w:name w:val="annotation text"/>
    <w:basedOn w:val="Normal"/>
    <w:link w:val="CommentTextChar"/>
    <w:uiPriority w:val="99"/>
    <w:semiHidden/>
    <w:unhideWhenUsed/>
    <w:rsid w:val="00123660"/>
    <w:pPr>
      <w:spacing w:line="240" w:lineRule="auto"/>
    </w:pPr>
    <w:rPr>
      <w:sz w:val="20"/>
      <w:szCs w:val="20"/>
    </w:rPr>
  </w:style>
  <w:style w:type="character" w:customStyle="1" w:styleId="CommentTextChar">
    <w:name w:val="Comment Text Char"/>
    <w:basedOn w:val="DefaultParagraphFont"/>
    <w:link w:val="CommentText"/>
    <w:uiPriority w:val="99"/>
    <w:semiHidden/>
    <w:rsid w:val="00123660"/>
    <w:rPr>
      <w:sz w:val="20"/>
      <w:szCs w:val="20"/>
    </w:rPr>
  </w:style>
  <w:style w:type="paragraph" w:styleId="CommentSubject">
    <w:name w:val="annotation subject"/>
    <w:basedOn w:val="CommentText"/>
    <w:next w:val="CommentText"/>
    <w:link w:val="CommentSubjectChar"/>
    <w:uiPriority w:val="99"/>
    <w:semiHidden/>
    <w:unhideWhenUsed/>
    <w:rsid w:val="00123660"/>
    <w:rPr>
      <w:b/>
      <w:bCs/>
    </w:rPr>
  </w:style>
  <w:style w:type="character" w:customStyle="1" w:styleId="CommentSubjectChar">
    <w:name w:val="Comment Subject Char"/>
    <w:basedOn w:val="CommentTextChar"/>
    <w:link w:val="CommentSubject"/>
    <w:uiPriority w:val="99"/>
    <w:semiHidden/>
    <w:rsid w:val="00123660"/>
    <w:rPr>
      <w:b/>
      <w:bCs/>
      <w:sz w:val="20"/>
      <w:szCs w:val="20"/>
    </w:rPr>
  </w:style>
  <w:style w:type="paragraph" w:styleId="BodyText2">
    <w:name w:val="Body Text 2"/>
    <w:basedOn w:val="Normal"/>
    <w:link w:val="BodyText2Char"/>
    <w:semiHidden/>
    <w:unhideWhenUsed/>
    <w:rsid w:val="00105997"/>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105997"/>
    <w:rPr>
      <w:rFonts w:ascii="Times New Roman" w:eastAsia="Times New Roman" w:hAnsi="Times New Roman" w:cs="Times New Roman"/>
      <w:sz w:val="24"/>
      <w:szCs w:val="24"/>
      <w:lang w:val="en-GB"/>
    </w:rPr>
  </w:style>
  <w:style w:type="character" w:customStyle="1" w:styleId="st">
    <w:name w:val="st"/>
    <w:basedOn w:val="DefaultParagraphFont"/>
    <w:rsid w:val="00D87E42"/>
  </w:style>
  <w:style w:type="character" w:styleId="Emphasis">
    <w:name w:val="Emphasis"/>
    <w:basedOn w:val="DefaultParagraphFont"/>
    <w:uiPriority w:val="20"/>
    <w:qFormat/>
    <w:rsid w:val="00D87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27AB-D05E-4577-9B05-6986CCCA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39963</Words>
  <Characters>22780</Characters>
  <Application>Microsoft Office Word</Application>
  <DocSecurity>0</DocSecurity>
  <Lines>189</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“Dzīvojamo telpu īres likums” sākotnējās ietekmes novērtējuma ziņojums (anotācija)</vt:lpstr>
      <vt:lpstr>Likumprojekta “Dzīvojamo telpu īres likums” sākotnējās ietekmes novērtējuma ziņojums (anotācija)</vt:lpstr>
    </vt:vector>
  </TitlesOfParts>
  <Company>Ekonomikas ministrija</Company>
  <LinksUpToDate>false</LinksUpToDate>
  <CharactersWithSpaces>62618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“Dzīvojamo telpu īres likums” sākotnējās ietekmes novērtējuma ziņojums (anotācija)</dc:title>
  <dc:subject>anotācija</dc:subject>
  <dc:creator>Mārtiņš Auders</dc:creator>
  <cp:lastModifiedBy>Dace Vītola</cp:lastModifiedBy>
  <cp:revision>112</cp:revision>
  <cp:lastPrinted>2018-02-13T05:52:00Z</cp:lastPrinted>
  <dcterms:created xsi:type="dcterms:W3CDTF">2018-01-31T07:26:00Z</dcterms:created>
  <dcterms:modified xsi:type="dcterms:W3CDTF">2018-03-20T11:09:00Z</dcterms:modified>
</cp:coreProperties>
</file>