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14" w:rsidRPr="004861E1" w:rsidRDefault="00302598" w:rsidP="007B54D7">
      <w:pPr>
        <w:autoSpaceDE w:val="0"/>
        <w:spacing w:after="0"/>
        <w:ind w:firstLine="0"/>
        <w:jc w:val="right"/>
        <w:rPr>
          <w:rFonts w:cs="Times New Roman"/>
          <w:i/>
          <w:color w:val="000000"/>
          <w:sz w:val="24"/>
          <w:lang w:val="lv-LV"/>
        </w:rPr>
      </w:pPr>
      <w:bookmarkStart w:id="0" w:name="_GoBack"/>
      <w:bookmarkEnd w:id="0"/>
      <w:r w:rsidRPr="004861E1">
        <w:rPr>
          <w:rFonts w:cs="Times New Roman"/>
          <w:i/>
          <w:color w:val="000000"/>
          <w:sz w:val="24"/>
          <w:lang w:val="lv-LV"/>
        </w:rPr>
        <w:t>Likump</w:t>
      </w:r>
      <w:r w:rsidR="0004017F" w:rsidRPr="004861E1">
        <w:rPr>
          <w:rFonts w:cs="Times New Roman"/>
          <w:i/>
          <w:color w:val="000000"/>
          <w:sz w:val="24"/>
          <w:lang w:val="lv-LV"/>
        </w:rPr>
        <w:t>rojekts</w:t>
      </w:r>
    </w:p>
    <w:p w:rsidR="0004017F" w:rsidRDefault="0004017F" w:rsidP="007B54D7">
      <w:pPr>
        <w:autoSpaceDE w:val="0"/>
        <w:spacing w:after="0"/>
        <w:ind w:firstLine="0"/>
        <w:jc w:val="center"/>
        <w:rPr>
          <w:rFonts w:cs="Times New Roman"/>
          <w:b/>
          <w:sz w:val="24"/>
          <w:lang w:val="lv-LV"/>
        </w:rPr>
      </w:pPr>
    </w:p>
    <w:p w:rsidR="0033607E" w:rsidRPr="004861E1" w:rsidRDefault="0004017F" w:rsidP="007B54D7">
      <w:pPr>
        <w:autoSpaceDE w:val="0"/>
        <w:spacing w:after="0"/>
        <w:ind w:firstLine="0"/>
        <w:jc w:val="center"/>
        <w:rPr>
          <w:rFonts w:cs="Times New Roman"/>
          <w:b/>
          <w:sz w:val="24"/>
          <w:lang w:val="lv-LV"/>
        </w:rPr>
      </w:pPr>
      <w:r w:rsidRPr="004861E1">
        <w:rPr>
          <w:rFonts w:cs="Times New Roman"/>
          <w:b/>
          <w:sz w:val="24"/>
          <w:lang w:val="lv-LV"/>
        </w:rPr>
        <w:t>Grozījumi Publisku izklaides un svētku pasākumu drošības likumā</w:t>
      </w:r>
    </w:p>
    <w:p w:rsidR="004861E1" w:rsidRDefault="004861E1" w:rsidP="007B54D7">
      <w:pPr>
        <w:spacing w:after="0"/>
        <w:ind w:firstLine="284"/>
        <w:rPr>
          <w:rFonts w:cs="Times New Roman"/>
          <w:sz w:val="24"/>
          <w:lang w:val="lv-LV"/>
        </w:rPr>
      </w:pPr>
    </w:p>
    <w:p w:rsidR="00302598" w:rsidRPr="004861E1" w:rsidRDefault="00302598" w:rsidP="007B54D7">
      <w:pPr>
        <w:spacing w:after="0"/>
        <w:ind w:firstLine="284"/>
        <w:rPr>
          <w:rFonts w:cs="Times New Roman"/>
          <w:sz w:val="24"/>
          <w:lang w:val="lv-LV"/>
        </w:rPr>
      </w:pPr>
      <w:r w:rsidRPr="004861E1">
        <w:rPr>
          <w:rFonts w:cs="Times New Roman"/>
          <w:sz w:val="24"/>
          <w:lang w:val="lv-LV"/>
        </w:rPr>
        <w:t xml:space="preserve">Izdarīt Publisku izklaides un svētku pasākumu drošības likumā </w:t>
      </w:r>
      <w:proofErr w:type="gramStart"/>
      <w:r w:rsidRPr="004861E1">
        <w:rPr>
          <w:rFonts w:cs="Times New Roman"/>
          <w:sz w:val="24"/>
          <w:lang w:val="lv-LV"/>
        </w:rPr>
        <w:t>(</w:t>
      </w:r>
      <w:proofErr w:type="gramEnd"/>
      <w:r w:rsidRPr="004861E1">
        <w:rPr>
          <w:rFonts w:cs="Times New Roman"/>
          <w:sz w:val="24"/>
          <w:lang w:val="lv-LV"/>
        </w:rPr>
        <w:t>Latvijas Republikas Saeimas un Ministru Kabineta Ziņotājs, 2005, 14. nr.; 2008, 16. nr.; 2009, 10. nr.; Latvijas Vēstnesis, 2013, 129. nr.; 2015, 127. nr.; 2016, 82. nr.) šādus grozījumus:</w:t>
      </w:r>
    </w:p>
    <w:p w:rsidR="004861E1" w:rsidRDefault="004861E1" w:rsidP="007B54D7">
      <w:pPr>
        <w:spacing w:after="0"/>
        <w:ind w:firstLine="709"/>
        <w:rPr>
          <w:rFonts w:cs="Times New Roman"/>
          <w:sz w:val="24"/>
          <w:lang w:val="lv-LV"/>
        </w:rPr>
      </w:pPr>
    </w:p>
    <w:p w:rsidR="0004017F" w:rsidRPr="004861E1" w:rsidRDefault="0004017F" w:rsidP="007B54D7">
      <w:pPr>
        <w:spacing w:after="0"/>
        <w:ind w:firstLine="709"/>
        <w:rPr>
          <w:rFonts w:cs="Times New Roman"/>
          <w:sz w:val="24"/>
          <w:lang w:val="lv-LV"/>
        </w:rPr>
      </w:pPr>
      <w:r w:rsidRPr="004861E1">
        <w:rPr>
          <w:rFonts w:cs="Times New Roman"/>
          <w:sz w:val="24"/>
          <w:lang w:val="lv-LV"/>
        </w:rPr>
        <w:t xml:space="preserve">1. </w:t>
      </w:r>
      <w:r w:rsidR="00A212A3" w:rsidRPr="004861E1">
        <w:rPr>
          <w:rFonts w:cs="Times New Roman"/>
          <w:sz w:val="24"/>
          <w:lang w:val="lv-LV"/>
        </w:rPr>
        <w:t>Papildināt 1. pantu ar 1</w:t>
      </w:r>
      <w:r w:rsidR="00D632D4" w:rsidRPr="004861E1">
        <w:rPr>
          <w:rFonts w:cs="Times New Roman"/>
          <w:sz w:val="24"/>
          <w:lang w:val="lv-LV"/>
        </w:rPr>
        <w:t>.</w:t>
      </w:r>
      <w:r w:rsidR="00A212A3" w:rsidRPr="004861E1">
        <w:rPr>
          <w:rFonts w:cs="Times New Roman"/>
          <w:sz w:val="24"/>
          <w:vertAlign w:val="superscript"/>
          <w:lang w:val="lv-LV"/>
        </w:rPr>
        <w:t>2</w:t>
      </w:r>
      <w:r w:rsidR="00D632D4" w:rsidRPr="004861E1">
        <w:rPr>
          <w:rFonts w:cs="Times New Roman"/>
          <w:sz w:val="24"/>
          <w:lang w:val="lv-LV"/>
        </w:rPr>
        <w:t xml:space="preserve"> </w:t>
      </w:r>
      <w:r w:rsidR="005C6E66" w:rsidRPr="004861E1">
        <w:rPr>
          <w:rFonts w:cs="Times New Roman"/>
          <w:sz w:val="24"/>
          <w:lang w:val="lv-LV"/>
        </w:rPr>
        <w:t>punktu šādā redakcijā:</w:t>
      </w:r>
    </w:p>
    <w:p w:rsidR="004861E1" w:rsidRDefault="004861E1" w:rsidP="007B54D7">
      <w:pPr>
        <w:spacing w:after="0"/>
        <w:ind w:firstLine="0"/>
        <w:rPr>
          <w:rFonts w:eastAsiaTheme="minorHAnsi" w:cs="Times New Roman"/>
          <w:sz w:val="24"/>
          <w:lang w:val="lv-LV"/>
        </w:rPr>
      </w:pPr>
    </w:p>
    <w:p w:rsidR="00862F04" w:rsidRPr="00D272AA" w:rsidRDefault="005C6E66" w:rsidP="007B54D7">
      <w:pPr>
        <w:tabs>
          <w:tab w:val="left" w:pos="284"/>
        </w:tabs>
        <w:suppressAutoHyphens w:val="0"/>
        <w:autoSpaceDN/>
        <w:spacing w:after="0"/>
        <w:ind w:firstLine="0"/>
        <w:textAlignment w:val="auto"/>
        <w:rPr>
          <w:rFonts w:eastAsiaTheme="minorHAnsi" w:cs="Times New Roman"/>
          <w:sz w:val="24"/>
          <w:lang w:val="lv-LV"/>
        </w:rPr>
      </w:pPr>
      <w:r w:rsidRPr="00D272AA">
        <w:rPr>
          <w:rFonts w:eastAsiaTheme="minorHAnsi" w:cs="Times New Roman"/>
          <w:sz w:val="24"/>
          <w:lang w:val="lv-LV"/>
        </w:rPr>
        <w:t>“</w:t>
      </w:r>
      <w:r w:rsidR="00E27CC2" w:rsidRPr="00D272AA">
        <w:rPr>
          <w:rFonts w:eastAsiaTheme="minorHAnsi" w:cs="Times New Roman"/>
          <w:sz w:val="24"/>
          <w:lang w:val="lv-LV"/>
        </w:rPr>
        <w:t>1</w:t>
      </w:r>
      <w:r w:rsidR="0095722E" w:rsidRPr="00D272AA">
        <w:rPr>
          <w:rFonts w:eastAsiaTheme="minorHAnsi" w:cs="Times New Roman"/>
          <w:sz w:val="24"/>
          <w:vertAlign w:val="superscript"/>
          <w:lang w:val="lv-LV"/>
        </w:rPr>
        <w:t>2</w:t>
      </w:r>
      <w:r w:rsidR="00E27CC2" w:rsidRPr="00D272AA">
        <w:rPr>
          <w:rFonts w:eastAsiaTheme="minorHAnsi" w:cs="Times New Roman"/>
          <w:sz w:val="24"/>
          <w:lang w:val="lv-LV"/>
        </w:rPr>
        <w:t xml:space="preserve">) </w:t>
      </w:r>
      <w:r w:rsidR="00BA250A" w:rsidRPr="00D272AA">
        <w:rPr>
          <w:rFonts w:eastAsiaTheme="minorHAnsi" w:cs="Times New Roman"/>
          <w:sz w:val="24"/>
          <w:lang w:val="lv-LV"/>
        </w:rPr>
        <w:t>paaugstināta riska pasākums</w:t>
      </w:r>
      <w:r w:rsidR="00C10918" w:rsidRPr="00D272AA">
        <w:rPr>
          <w:rFonts w:eastAsiaTheme="minorHAnsi" w:cs="Times New Roman"/>
          <w:sz w:val="24"/>
          <w:lang w:val="lv-LV"/>
        </w:rPr>
        <w:t xml:space="preserve"> – šā likuma izpratnē </w:t>
      </w:r>
      <w:r w:rsidR="00E715E9" w:rsidRPr="00D272AA">
        <w:rPr>
          <w:rFonts w:eastAsiaTheme="minorHAnsi" w:cs="Times New Roman"/>
          <w:sz w:val="24"/>
          <w:lang w:val="lv-LV"/>
        </w:rPr>
        <w:t>publisks pasākums</w:t>
      </w:r>
      <w:r w:rsidR="00142726" w:rsidRPr="00D272AA">
        <w:rPr>
          <w:rFonts w:eastAsiaTheme="minorHAnsi" w:cs="Times New Roman"/>
          <w:sz w:val="24"/>
          <w:lang w:val="lv-LV"/>
        </w:rPr>
        <w:t>,</w:t>
      </w:r>
      <w:r w:rsidR="00E715E9" w:rsidRPr="00D272AA">
        <w:rPr>
          <w:rFonts w:eastAsiaTheme="minorHAnsi" w:cs="Times New Roman"/>
          <w:sz w:val="24"/>
          <w:lang w:val="lv-LV"/>
        </w:rPr>
        <w:t xml:space="preserve"> par kuru </w:t>
      </w:r>
      <w:r w:rsidR="000661C3" w:rsidRPr="00D272AA">
        <w:rPr>
          <w:rFonts w:eastAsiaTheme="minorHAnsi" w:cs="Times New Roman"/>
          <w:sz w:val="24"/>
          <w:lang w:val="lv-LV"/>
        </w:rPr>
        <w:t>Valsts policija</w:t>
      </w:r>
      <w:r w:rsidR="00FE5303" w:rsidRPr="00D272AA">
        <w:rPr>
          <w:rFonts w:eastAsiaTheme="minorHAnsi" w:cs="Times New Roman"/>
          <w:sz w:val="24"/>
          <w:lang w:val="lv-LV"/>
        </w:rPr>
        <w:t>, Drošības policija</w:t>
      </w:r>
      <w:r w:rsidR="002A3663" w:rsidRPr="00D272AA">
        <w:rPr>
          <w:rFonts w:eastAsiaTheme="minorHAnsi" w:cs="Times New Roman"/>
          <w:sz w:val="24"/>
          <w:lang w:val="lv-LV"/>
        </w:rPr>
        <w:t>,</w:t>
      </w:r>
      <w:r w:rsidR="000661C3" w:rsidRPr="00D272AA">
        <w:rPr>
          <w:rFonts w:eastAsiaTheme="minorHAnsi" w:cs="Times New Roman"/>
          <w:sz w:val="24"/>
          <w:lang w:val="lv-LV"/>
        </w:rPr>
        <w:t xml:space="preserve"> </w:t>
      </w:r>
      <w:r w:rsidR="002A3663" w:rsidRPr="00D272AA">
        <w:rPr>
          <w:rFonts w:eastAsiaTheme="minorHAnsi" w:cs="Times New Roman"/>
          <w:sz w:val="24"/>
          <w:lang w:val="lv-LV"/>
        </w:rPr>
        <w:t xml:space="preserve">Valsts ugunsdzēsības un glābšanas dienests </w:t>
      </w:r>
      <w:r w:rsidR="00FE5303" w:rsidRPr="00D272AA">
        <w:rPr>
          <w:rFonts w:eastAsiaTheme="minorHAnsi" w:cs="Times New Roman"/>
          <w:sz w:val="24"/>
          <w:lang w:val="lv-LV"/>
        </w:rPr>
        <w:t xml:space="preserve">vai Valsts robežsardze </w:t>
      </w:r>
      <w:r w:rsidR="00E715E9" w:rsidRPr="00D272AA">
        <w:rPr>
          <w:rFonts w:eastAsiaTheme="minorHAnsi" w:cs="Times New Roman"/>
          <w:sz w:val="24"/>
          <w:lang w:val="lv-LV"/>
        </w:rPr>
        <w:t>informējusi par plānotajā pasākumā iespējamiem sabiedriskās kārtības un drošības apdraudējumiem vai terorisma draudiem</w:t>
      </w:r>
      <w:r w:rsidR="00E715E9" w:rsidRPr="00D272AA">
        <w:rPr>
          <w:rFonts w:cs="Times New Roman"/>
          <w:sz w:val="24"/>
          <w:lang w:val="lv-LV"/>
        </w:rPr>
        <w:t>.</w:t>
      </w:r>
      <w:r w:rsidR="00C10918" w:rsidRPr="00D272AA">
        <w:rPr>
          <w:rFonts w:eastAsiaTheme="minorHAnsi" w:cs="Times New Roman"/>
          <w:sz w:val="24"/>
          <w:lang w:val="lv-LV"/>
        </w:rPr>
        <w:t>”</w:t>
      </w:r>
    </w:p>
    <w:p w:rsidR="00E715E9" w:rsidRPr="00E715E9" w:rsidRDefault="00E715E9" w:rsidP="007B54D7">
      <w:pPr>
        <w:tabs>
          <w:tab w:val="left" w:pos="284"/>
        </w:tabs>
        <w:suppressAutoHyphens w:val="0"/>
        <w:autoSpaceDN/>
        <w:spacing w:after="0"/>
        <w:ind w:firstLine="709"/>
        <w:textAlignment w:val="auto"/>
        <w:rPr>
          <w:rFonts w:cs="Times New Roman"/>
          <w:sz w:val="24"/>
          <w:lang w:val="lv-LV"/>
        </w:rPr>
      </w:pPr>
    </w:p>
    <w:p w:rsidR="004861E1" w:rsidRPr="007E1E1C" w:rsidRDefault="004D5C37" w:rsidP="007B54D7">
      <w:pPr>
        <w:tabs>
          <w:tab w:val="left" w:pos="284"/>
        </w:tabs>
        <w:suppressAutoHyphens w:val="0"/>
        <w:autoSpaceDN/>
        <w:spacing w:after="0"/>
        <w:ind w:firstLine="709"/>
        <w:textAlignment w:val="auto"/>
        <w:rPr>
          <w:rFonts w:cs="Times New Roman"/>
          <w:sz w:val="24"/>
          <w:lang w:val="lv-LV"/>
        </w:rPr>
      </w:pPr>
      <w:r w:rsidRPr="004861E1">
        <w:rPr>
          <w:rFonts w:cs="Times New Roman"/>
          <w:sz w:val="24"/>
          <w:lang w:val="lv-LV"/>
        </w:rPr>
        <w:t xml:space="preserve">2. </w:t>
      </w:r>
      <w:r w:rsidR="007E1E1C">
        <w:rPr>
          <w:rFonts w:cs="Times New Roman"/>
          <w:sz w:val="24"/>
          <w:lang w:val="lv-LV"/>
        </w:rPr>
        <w:t xml:space="preserve">Izteikt </w:t>
      </w:r>
      <w:r w:rsidR="00CC17C2" w:rsidRPr="004861E1">
        <w:rPr>
          <w:rFonts w:cs="Times New Roman"/>
          <w:sz w:val="24"/>
          <w:lang w:val="lv-LV"/>
        </w:rPr>
        <w:t>5. pant</w:t>
      </w:r>
      <w:r w:rsidR="007E1E1C">
        <w:rPr>
          <w:rFonts w:cs="Times New Roman"/>
          <w:sz w:val="24"/>
          <w:lang w:val="lv-LV"/>
        </w:rPr>
        <w:t xml:space="preserve">a </w:t>
      </w:r>
      <w:r w:rsidR="00233921">
        <w:rPr>
          <w:rFonts w:eastAsiaTheme="minorHAnsi" w:cs="Times New Roman"/>
          <w:sz w:val="24"/>
          <w:lang w:val="lv-LV"/>
        </w:rPr>
        <w:t>pirmo daļu šādā redakcijā:</w:t>
      </w:r>
    </w:p>
    <w:p w:rsidR="00233921" w:rsidRDefault="00233921" w:rsidP="007B54D7">
      <w:pPr>
        <w:suppressAutoHyphens w:val="0"/>
        <w:autoSpaceDN/>
        <w:spacing w:after="0"/>
        <w:ind w:firstLine="709"/>
        <w:textAlignment w:val="auto"/>
        <w:rPr>
          <w:rFonts w:eastAsiaTheme="minorHAnsi" w:cs="Times New Roman"/>
          <w:sz w:val="24"/>
          <w:lang w:val="lv-LV"/>
        </w:rPr>
      </w:pPr>
    </w:p>
    <w:p w:rsidR="004D5C37" w:rsidRPr="00D272AA" w:rsidRDefault="004D5C37" w:rsidP="007B54D7">
      <w:pPr>
        <w:suppressAutoHyphens w:val="0"/>
        <w:autoSpaceDN/>
        <w:spacing w:after="0"/>
        <w:ind w:firstLine="0"/>
        <w:textAlignment w:val="auto"/>
        <w:rPr>
          <w:rFonts w:eastAsiaTheme="minorHAnsi" w:cs="Times New Roman"/>
          <w:sz w:val="24"/>
          <w:lang w:val="lv-LV"/>
        </w:rPr>
      </w:pPr>
      <w:r w:rsidRPr="00D272AA">
        <w:rPr>
          <w:rFonts w:eastAsiaTheme="minorHAnsi" w:cs="Times New Roman"/>
          <w:sz w:val="24"/>
          <w:lang w:val="lv-LV"/>
        </w:rPr>
        <w:t>“</w:t>
      </w:r>
      <w:r w:rsidR="00A12BDF" w:rsidRPr="00D272AA">
        <w:rPr>
          <w:rFonts w:eastAsiaTheme="minorHAnsi" w:cs="Times New Roman"/>
          <w:sz w:val="24"/>
          <w:lang w:val="lv-LV"/>
        </w:rPr>
        <w:t>(1</w:t>
      </w:r>
      <w:r w:rsidRPr="00D272AA">
        <w:rPr>
          <w:rFonts w:eastAsiaTheme="minorHAnsi" w:cs="Times New Roman"/>
          <w:sz w:val="24"/>
          <w:lang w:val="lv-LV"/>
        </w:rPr>
        <w:t xml:space="preserve">) </w:t>
      </w:r>
      <w:r w:rsidR="00A12BDF" w:rsidRPr="00D272AA">
        <w:rPr>
          <w:rFonts w:eastAsiaTheme="minorHAnsi" w:cs="Times New Roman"/>
          <w:sz w:val="24"/>
          <w:lang w:val="lv-LV"/>
        </w:rPr>
        <w:t xml:space="preserve">Lai pieteiktu </w:t>
      </w:r>
      <w:r w:rsidR="00C147E0" w:rsidRPr="00D272AA">
        <w:rPr>
          <w:rFonts w:eastAsiaTheme="minorHAnsi" w:cs="Times New Roman"/>
          <w:sz w:val="24"/>
          <w:lang w:val="lv-LV"/>
        </w:rPr>
        <w:t>publisku</w:t>
      </w:r>
      <w:r w:rsidR="003213D0" w:rsidRPr="00D272AA">
        <w:rPr>
          <w:rFonts w:eastAsiaTheme="minorHAnsi" w:cs="Times New Roman"/>
          <w:sz w:val="24"/>
          <w:lang w:val="lv-LV"/>
        </w:rPr>
        <w:t xml:space="preserve"> pasākumu</w:t>
      </w:r>
      <w:r w:rsidR="004B391F" w:rsidRPr="00D272AA">
        <w:rPr>
          <w:rFonts w:eastAsiaTheme="minorHAnsi" w:cs="Times New Roman"/>
          <w:sz w:val="24"/>
          <w:lang w:val="lv-LV"/>
        </w:rPr>
        <w:t xml:space="preserve"> </w:t>
      </w:r>
      <w:r w:rsidR="00A12BDF" w:rsidRPr="00D272AA">
        <w:rPr>
          <w:rFonts w:eastAsiaTheme="minorHAnsi" w:cs="Times New Roman"/>
          <w:sz w:val="24"/>
          <w:lang w:val="lv-LV"/>
        </w:rPr>
        <w:t>un saņemtu atļauju tā rīkošanai</w:t>
      </w:r>
      <w:r w:rsidRPr="00D272AA">
        <w:rPr>
          <w:rFonts w:eastAsiaTheme="minorHAnsi" w:cs="Times New Roman"/>
          <w:sz w:val="24"/>
          <w:lang w:val="lv-LV"/>
        </w:rPr>
        <w:t>,</w:t>
      </w:r>
      <w:r w:rsidR="00A12BDF" w:rsidRPr="00D272AA">
        <w:rPr>
          <w:rFonts w:eastAsiaTheme="minorHAnsi" w:cs="Times New Roman"/>
          <w:sz w:val="24"/>
          <w:lang w:val="lv-LV"/>
        </w:rPr>
        <w:t xml:space="preserve"> pasākuma </w:t>
      </w:r>
      <w:r w:rsidR="00601997" w:rsidRPr="00D272AA">
        <w:rPr>
          <w:rFonts w:eastAsiaTheme="minorHAnsi" w:cs="Times New Roman"/>
          <w:sz w:val="24"/>
          <w:lang w:val="lv-LV"/>
        </w:rPr>
        <w:t xml:space="preserve">organizators </w:t>
      </w:r>
      <w:r w:rsidR="00A12BDF" w:rsidRPr="00D272AA">
        <w:rPr>
          <w:rFonts w:eastAsiaTheme="minorHAnsi" w:cs="Times New Roman"/>
          <w:sz w:val="24"/>
          <w:lang w:val="lv-LV"/>
        </w:rPr>
        <w:t xml:space="preserve">pašvaldībai, kuras administratīvajā teritorijā paredzēts šo pasākumu rīkot, </w:t>
      </w:r>
      <w:r w:rsidR="00F27BA1" w:rsidRPr="00D272AA">
        <w:rPr>
          <w:rFonts w:eastAsiaTheme="minorHAnsi" w:cs="Times New Roman"/>
          <w:sz w:val="24"/>
          <w:lang w:val="lv-LV"/>
        </w:rPr>
        <w:t>ne vēlāk kā 3</w:t>
      </w:r>
      <w:r w:rsidR="00053DA8" w:rsidRPr="00D272AA">
        <w:rPr>
          <w:rFonts w:eastAsiaTheme="minorHAnsi" w:cs="Times New Roman"/>
          <w:sz w:val="24"/>
          <w:lang w:val="lv-LV"/>
        </w:rPr>
        <w:t xml:space="preserve">0 dienas pirms plānotā pasākuma norises sākuma </w:t>
      </w:r>
      <w:r w:rsidR="00601997" w:rsidRPr="00D272AA">
        <w:rPr>
          <w:rFonts w:eastAsiaTheme="minorHAnsi" w:cs="Times New Roman"/>
          <w:sz w:val="24"/>
          <w:lang w:val="lv-LV"/>
        </w:rPr>
        <w:t>iesniedz iesniegumu atbilstoši šā likuma 6. panta prasībām</w:t>
      </w:r>
      <w:r w:rsidR="005C3890" w:rsidRPr="00D272AA">
        <w:rPr>
          <w:rFonts w:eastAsiaTheme="minorHAnsi" w:cs="Times New Roman"/>
          <w:sz w:val="24"/>
          <w:lang w:val="lv-LV"/>
        </w:rPr>
        <w:t xml:space="preserve">. </w:t>
      </w:r>
      <w:r w:rsidR="00C147E0" w:rsidRPr="00D272AA">
        <w:rPr>
          <w:rFonts w:eastAsiaTheme="minorHAnsi" w:cs="Times New Roman"/>
          <w:sz w:val="24"/>
          <w:lang w:val="lv-LV"/>
        </w:rPr>
        <w:t xml:space="preserve">Ja publiska pasākuma norises vieta atrodas vairāku pašvaldību administratīvajā teritorijā, iesniegumu iesniedz visām attiecīgajām pašvaldībām. </w:t>
      </w:r>
      <w:r w:rsidR="00601997" w:rsidRPr="00D272AA">
        <w:rPr>
          <w:rFonts w:eastAsiaTheme="minorHAnsi" w:cs="Times New Roman"/>
          <w:sz w:val="24"/>
          <w:lang w:val="lv-LV"/>
        </w:rPr>
        <w:t>Pa</w:t>
      </w:r>
      <w:r w:rsidR="00295524" w:rsidRPr="00D272AA">
        <w:rPr>
          <w:rFonts w:eastAsiaTheme="minorHAnsi" w:cs="Times New Roman"/>
          <w:sz w:val="24"/>
          <w:lang w:val="lv-LV"/>
        </w:rPr>
        <w:t>švaldība</w:t>
      </w:r>
      <w:r w:rsidR="00601997" w:rsidRPr="00D272AA">
        <w:rPr>
          <w:rFonts w:eastAsiaTheme="minorHAnsi" w:cs="Times New Roman"/>
          <w:sz w:val="24"/>
          <w:lang w:val="lv-LV"/>
        </w:rPr>
        <w:t xml:space="preserve"> </w:t>
      </w:r>
      <w:r w:rsidRPr="00D272AA">
        <w:rPr>
          <w:rFonts w:eastAsiaTheme="minorHAnsi" w:cs="Times New Roman"/>
          <w:sz w:val="24"/>
          <w:lang w:val="lv-LV"/>
        </w:rPr>
        <w:t>iesnieguma</w:t>
      </w:r>
      <w:r w:rsidR="001F5FB6" w:rsidRPr="00D272AA">
        <w:rPr>
          <w:rFonts w:eastAsiaTheme="minorHAnsi" w:cs="Times New Roman"/>
          <w:sz w:val="24"/>
          <w:lang w:val="lv-LV"/>
        </w:rPr>
        <w:t xml:space="preserve"> un tam pievienoto dokumentu </w:t>
      </w:r>
      <w:r w:rsidR="00440607" w:rsidRPr="00D272AA">
        <w:rPr>
          <w:rFonts w:eastAsiaTheme="minorHAnsi" w:cs="Times New Roman"/>
          <w:sz w:val="24"/>
          <w:lang w:val="lv-LV"/>
        </w:rPr>
        <w:t xml:space="preserve">kopijas </w:t>
      </w:r>
      <w:r w:rsidR="001F2A4A">
        <w:rPr>
          <w:rFonts w:eastAsiaTheme="minorHAnsi" w:cs="Times New Roman"/>
          <w:sz w:val="24"/>
          <w:lang w:val="lv-LV"/>
        </w:rPr>
        <w:t xml:space="preserve">vienas darba dienas laikā </w:t>
      </w:r>
      <w:r w:rsidR="00295524" w:rsidRPr="00D272AA">
        <w:rPr>
          <w:rFonts w:eastAsiaTheme="minorHAnsi" w:cs="Times New Roman"/>
          <w:sz w:val="24"/>
          <w:lang w:val="lv-LV"/>
        </w:rPr>
        <w:t xml:space="preserve">nosūta </w:t>
      </w:r>
      <w:r w:rsidR="00601997" w:rsidRPr="00D272AA">
        <w:rPr>
          <w:rFonts w:eastAsiaTheme="minorHAnsi" w:cs="Times New Roman"/>
          <w:sz w:val="24"/>
          <w:lang w:val="lv-LV"/>
        </w:rPr>
        <w:t xml:space="preserve">attiecīgajai Valsts policijas </w:t>
      </w:r>
      <w:r w:rsidR="00335452" w:rsidRPr="00D272AA">
        <w:rPr>
          <w:rFonts w:eastAsiaTheme="minorHAnsi" w:cs="Times New Roman"/>
          <w:sz w:val="24"/>
          <w:lang w:val="lv-LV"/>
        </w:rPr>
        <w:t xml:space="preserve">teritoriālajai </w:t>
      </w:r>
      <w:r w:rsidR="00AD62A1" w:rsidRPr="00D272AA">
        <w:rPr>
          <w:rFonts w:eastAsiaTheme="minorHAnsi" w:cs="Times New Roman"/>
          <w:sz w:val="24"/>
          <w:lang w:val="lv-LV"/>
        </w:rPr>
        <w:t>struktūrvienībai</w:t>
      </w:r>
      <w:r w:rsidR="00601997" w:rsidRPr="00D272AA">
        <w:rPr>
          <w:rFonts w:eastAsiaTheme="minorHAnsi" w:cs="Times New Roman"/>
          <w:sz w:val="24"/>
          <w:lang w:val="lv-LV"/>
        </w:rPr>
        <w:t xml:space="preserve">, </w:t>
      </w:r>
      <w:r w:rsidR="00053DA8" w:rsidRPr="00D272AA">
        <w:rPr>
          <w:rFonts w:eastAsiaTheme="minorHAnsi" w:cs="Times New Roman"/>
          <w:sz w:val="24"/>
          <w:lang w:val="lv-LV"/>
        </w:rPr>
        <w:t xml:space="preserve">Drošības policijai, Valsts ugunsdzēsības un glābšanas dienestam, </w:t>
      </w:r>
      <w:r w:rsidR="001F5FB6" w:rsidRPr="00D272AA">
        <w:rPr>
          <w:rFonts w:eastAsiaTheme="minorHAnsi" w:cs="Times New Roman"/>
          <w:sz w:val="24"/>
          <w:lang w:val="lv-LV"/>
        </w:rPr>
        <w:t xml:space="preserve">bet, </w:t>
      </w:r>
      <w:r w:rsidR="00601997" w:rsidRPr="00D272AA">
        <w:rPr>
          <w:rFonts w:eastAsiaTheme="minorHAnsi" w:cs="Times New Roman"/>
          <w:sz w:val="24"/>
          <w:lang w:val="lv-LV"/>
        </w:rPr>
        <w:t xml:space="preserve">ja </w:t>
      </w:r>
      <w:r w:rsidR="00C147E0" w:rsidRPr="00D272AA">
        <w:rPr>
          <w:rFonts w:eastAsiaTheme="minorHAnsi" w:cs="Times New Roman"/>
          <w:sz w:val="24"/>
          <w:lang w:val="lv-LV"/>
        </w:rPr>
        <w:t>publisku</w:t>
      </w:r>
      <w:r w:rsidR="00211791" w:rsidRPr="00D272AA">
        <w:rPr>
          <w:rFonts w:eastAsiaTheme="minorHAnsi" w:cs="Times New Roman"/>
          <w:sz w:val="24"/>
          <w:lang w:val="lv-LV"/>
        </w:rPr>
        <w:t xml:space="preserve"> pasākumu</w:t>
      </w:r>
      <w:r w:rsidR="00601997" w:rsidRPr="00D272AA">
        <w:rPr>
          <w:rFonts w:eastAsiaTheme="minorHAnsi" w:cs="Times New Roman"/>
          <w:sz w:val="24"/>
          <w:lang w:val="lv-LV"/>
        </w:rPr>
        <w:t xml:space="preserve"> paredzēts rīkot pierobežas joslā</w:t>
      </w:r>
      <w:r w:rsidR="0049460A" w:rsidRPr="00D272AA">
        <w:rPr>
          <w:rFonts w:eastAsiaTheme="minorHAnsi" w:cs="Times New Roman"/>
          <w:sz w:val="24"/>
          <w:lang w:val="lv-LV"/>
        </w:rPr>
        <w:t>,</w:t>
      </w:r>
      <w:r w:rsidR="00601997" w:rsidRPr="00D272AA">
        <w:rPr>
          <w:rFonts w:eastAsiaTheme="minorHAnsi" w:cs="Times New Roman"/>
          <w:sz w:val="24"/>
          <w:lang w:val="lv-LV"/>
        </w:rPr>
        <w:t xml:space="preserve"> – </w:t>
      </w:r>
      <w:r w:rsidR="0049460A" w:rsidRPr="00D272AA">
        <w:rPr>
          <w:rFonts w:eastAsiaTheme="minorHAnsi" w:cs="Times New Roman"/>
          <w:sz w:val="24"/>
          <w:lang w:val="lv-LV"/>
        </w:rPr>
        <w:t xml:space="preserve">arī </w:t>
      </w:r>
      <w:r w:rsidR="00601997" w:rsidRPr="00D272AA">
        <w:rPr>
          <w:rFonts w:eastAsiaTheme="minorHAnsi" w:cs="Times New Roman"/>
          <w:sz w:val="24"/>
          <w:lang w:val="lv-LV"/>
        </w:rPr>
        <w:t xml:space="preserve">attiecīgajai </w:t>
      </w:r>
      <w:r w:rsidR="00114A58" w:rsidRPr="00D272AA">
        <w:rPr>
          <w:rFonts w:eastAsiaTheme="minorHAnsi" w:cs="Times New Roman"/>
          <w:sz w:val="24"/>
          <w:lang w:val="lv-LV"/>
        </w:rPr>
        <w:t>V</w:t>
      </w:r>
      <w:r w:rsidR="00601997" w:rsidRPr="00D272AA">
        <w:rPr>
          <w:rFonts w:eastAsiaTheme="minorHAnsi" w:cs="Times New Roman"/>
          <w:sz w:val="24"/>
          <w:lang w:val="lv-LV"/>
        </w:rPr>
        <w:t xml:space="preserve">alsts robežsardzes </w:t>
      </w:r>
      <w:r w:rsidR="00114A58" w:rsidRPr="00D272AA">
        <w:rPr>
          <w:rFonts w:eastAsiaTheme="minorHAnsi" w:cs="Times New Roman"/>
          <w:sz w:val="24"/>
          <w:lang w:val="lv-LV"/>
        </w:rPr>
        <w:t xml:space="preserve">teritoriālajai </w:t>
      </w:r>
      <w:r w:rsidR="00601997" w:rsidRPr="00D272AA">
        <w:rPr>
          <w:rFonts w:eastAsiaTheme="minorHAnsi" w:cs="Times New Roman"/>
          <w:sz w:val="24"/>
          <w:lang w:val="lv-LV"/>
        </w:rPr>
        <w:t>p</w:t>
      </w:r>
      <w:r w:rsidR="0049460A" w:rsidRPr="00D272AA">
        <w:rPr>
          <w:rFonts w:eastAsiaTheme="minorHAnsi" w:cs="Times New Roman"/>
          <w:sz w:val="24"/>
          <w:lang w:val="lv-LV"/>
        </w:rPr>
        <w:t>ārvaldei.</w:t>
      </w:r>
      <w:r w:rsidR="00E27CC2" w:rsidRPr="00D272AA">
        <w:rPr>
          <w:rFonts w:eastAsiaTheme="minorHAnsi" w:cs="Times New Roman"/>
          <w:sz w:val="24"/>
          <w:lang w:val="lv-LV"/>
        </w:rPr>
        <w:t>”</w:t>
      </w:r>
      <w:r w:rsidR="00295524" w:rsidRPr="00D272AA">
        <w:rPr>
          <w:rFonts w:eastAsiaTheme="minorHAnsi" w:cs="Times New Roman"/>
          <w:sz w:val="24"/>
          <w:lang w:val="lv-LV"/>
        </w:rPr>
        <w:t xml:space="preserve"> </w:t>
      </w:r>
    </w:p>
    <w:p w:rsidR="004861E1" w:rsidRDefault="004861E1" w:rsidP="007B54D7">
      <w:pPr>
        <w:suppressAutoHyphens w:val="0"/>
        <w:autoSpaceDN/>
        <w:spacing w:after="0"/>
        <w:ind w:firstLine="0"/>
        <w:textAlignment w:val="auto"/>
        <w:rPr>
          <w:rFonts w:eastAsiaTheme="minorHAnsi" w:cs="Times New Roman"/>
          <w:sz w:val="24"/>
          <w:lang w:val="lv-LV"/>
        </w:rPr>
      </w:pPr>
    </w:p>
    <w:p w:rsidR="004368C7" w:rsidRPr="004861E1" w:rsidRDefault="000363DC" w:rsidP="007B54D7">
      <w:pPr>
        <w:suppressAutoHyphens w:val="0"/>
        <w:autoSpaceDN/>
        <w:spacing w:after="0"/>
        <w:ind w:firstLine="709"/>
        <w:textAlignment w:val="auto"/>
        <w:rPr>
          <w:rFonts w:eastAsiaTheme="minorHAnsi" w:cs="Times New Roman"/>
          <w:sz w:val="24"/>
          <w:lang w:val="lv-LV"/>
        </w:rPr>
      </w:pPr>
      <w:r w:rsidRPr="004861E1">
        <w:rPr>
          <w:rFonts w:eastAsiaTheme="minorHAnsi" w:cs="Times New Roman"/>
          <w:sz w:val="24"/>
          <w:lang w:val="lv-LV"/>
        </w:rPr>
        <w:t>3</w:t>
      </w:r>
      <w:r w:rsidR="002B763A" w:rsidRPr="004861E1">
        <w:rPr>
          <w:rFonts w:eastAsiaTheme="minorHAnsi" w:cs="Times New Roman"/>
          <w:sz w:val="24"/>
          <w:lang w:val="lv-LV"/>
        </w:rPr>
        <w:t xml:space="preserve">. </w:t>
      </w:r>
      <w:r w:rsidR="004368C7" w:rsidRPr="004861E1">
        <w:rPr>
          <w:rFonts w:eastAsiaTheme="minorHAnsi" w:cs="Times New Roman"/>
          <w:sz w:val="24"/>
          <w:lang w:val="lv-LV"/>
        </w:rPr>
        <w:t>6. pantā:</w:t>
      </w:r>
    </w:p>
    <w:p w:rsidR="005B4EBD" w:rsidRDefault="00310A13" w:rsidP="007B54D7">
      <w:pPr>
        <w:suppressAutoHyphens w:val="0"/>
        <w:autoSpaceDN/>
        <w:spacing w:after="0"/>
        <w:ind w:firstLine="709"/>
        <w:textAlignment w:val="auto"/>
        <w:rPr>
          <w:rFonts w:eastAsiaTheme="minorHAnsi" w:cs="Times New Roman"/>
          <w:sz w:val="24"/>
          <w:lang w:val="lv-LV"/>
        </w:rPr>
      </w:pPr>
      <w:r w:rsidRPr="004861E1">
        <w:rPr>
          <w:rFonts w:eastAsiaTheme="minorHAnsi" w:cs="Times New Roman"/>
          <w:sz w:val="24"/>
          <w:lang w:val="lv-LV"/>
        </w:rPr>
        <w:t>papildināt</w:t>
      </w:r>
      <w:r w:rsidR="00B32A02">
        <w:rPr>
          <w:rFonts w:eastAsiaTheme="minorHAnsi" w:cs="Times New Roman"/>
          <w:sz w:val="24"/>
          <w:lang w:val="lv-LV"/>
        </w:rPr>
        <w:t xml:space="preserve"> pirmās daļas 1., </w:t>
      </w:r>
      <w:proofErr w:type="gramStart"/>
      <w:r w:rsidR="00B32A02">
        <w:rPr>
          <w:rFonts w:eastAsiaTheme="minorHAnsi" w:cs="Times New Roman"/>
          <w:sz w:val="24"/>
          <w:lang w:val="lv-LV"/>
        </w:rPr>
        <w:t>2.</w:t>
      </w:r>
      <w:r w:rsidR="008F2CAA" w:rsidRPr="004861E1">
        <w:rPr>
          <w:rFonts w:eastAsiaTheme="minorHAnsi" w:cs="Times New Roman"/>
          <w:sz w:val="24"/>
          <w:lang w:val="lv-LV"/>
        </w:rPr>
        <w:t xml:space="preserve"> un </w:t>
      </w:r>
      <w:r w:rsidR="005B4EBD" w:rsidRPr="004861E1">
        <w:rPr>
          <w:rFonts w:eastAsiaTheme="minorHAnsi" w:cs="Times New Roman"/>
          <w:sz w:val="24"/>
          <w:lang w:val="lv-LV"/>
        </w:rPr>
        <w:t>4. punkt</w:t>
      </w:r>
      <w:r w:rsidR="0051640C" w:rsidRPr="004861E1">
        <w:rPr>
          <w:rFonts w:eastAsiaTheme="minorHAnsi" w:cs="Times New Roman"/>
          <w:sz w:val="24"/>
          <w:lang w:val="lv-LV"/>
        </w:rPr>
        <w:t>u</w:t>
      </w:r>
      <w:r w:rsidR="005B4EBD" w:rsidRPr="004861E1">
        <w:rPr>
          <w:rFonts w:eastAsiaTheme="minorHAnsi" w:cs="Times New Roman"/>
          <w:sz w:val="24"/>
          <w:lang w:val="lv-LV"/>
        </w:rPr>
        <w:t xml:space="preserve"> pēc vārd</w:t>
      </w:r>
      <w:r w:rsidR="0051640C" w:rsidRPr="004861E1">
        <w:rPr>
          <w:rFonts w:eastAsiaTheme="minorHAnsi" w:cs="Times New Roman"/>
          <w:sz w:val="24"/>
          <w:lang w:val="lv-LV"/>
        </w:rPr>
        <w:t>iem</w:t>
      </w:r>
      <w:r w:rsidR="005B4EBD" w:rsidRPr="004861E1">
        <w:rPr>
          <w:rFonts w:eastAsiaTheme="minorHAnsi" w:cs="Times New Roman"/>
          <w:sz w:val="24"/>
          <w:lang w:val="lv-LV"/>
        </w:rPr>
        <w:t xml:space="preserve"> “</w:t>
      </w:r>
      <w:r w:rsidR="006333C0" w:rsidRPr="004861E1">
        <w:rPr>
          <w:rFonts w:eastAsiaTheme="minorHAnsi" w:cs="Times New Roman"/>
          <w:sz w:val="24"/>
          <w:lang w:val="lv-LV"/>
        </w:rPr>
        <w:t>adrese</w:t>
      </w:r>
      <w:r w:rsidR="005B4EBD" w:rsidRPr="004861E1">
        <w:rPr>
          <w:rFonts w:eastAsiaTheme="minorHAnsi" w:cs="Times New Roman"/>
          <w:sz w:val="24"/>
          <w:lang w:val="lv-LV"/>
        </w:rPr>
        <w:t>”</w:t>
      </w:r>
      <w:proofErr w:type="gramEnd"/>
      <w:r w:rsidR="005B4EBD" w:rsidRPr="004861E1">
        <w:rPr>
          <w:rFonts w:eastAsiaTheme="minorHAnsi" w:cs="Times New Roman"/>
          <w:sz w:val="24"/>
          <w:lang w:val="lv-LV"/>
        </w:rPr>
        <w:t xml:space="preserve"> ar </w:t>
      </w:r>
      <w:r w:rsidR="00774F8A" w:rsidRPr="004861E1">
        <w:rPr>
          <w:rFonts w:eastAsiaTheme="minorHAnsi" w:cs="Times New Roman"/>
          <w:sz w:val="24"/>
          <w:lang w:val="lv-LV"/>
        </w:rPr>
        <w:t>vārdiem “un kontaktinformācija”;</w:t>
      </w:r>
    </w:p>
    <w:p w:rsidR="00B32A02" w:rsidRDefault="00B32A02" w:rsidP="007B54D7">
      <w:pPr>
        <w:suppressAutoHyphens w:val="0"/>
        <w:autoSpaceDN/>
        <w:spacing w:after="0"/>
        <w:ind w:firstLine="709"/>
        <w:textAlignment w:val="auto"/>
        <w:rPr>
          <w:rFonts w:eastAsiaTheme="minorHAnsi" w:cs="Times New Roman"/>
          <w:sz w:val="24"/>
          <w:lang w:val="lv-LV"/>
        </w:rPr>
      </w:pPr>
    </w:p>
    <w:p w:rsidR="00B32A02" w:rsidRPr="004861E1" w:rsidRDefault="00B32A02" w:rsidP="007B54D7">
      <w:pPr>
        <w:suppressAutoHyphens w:val="0"/>
        <w:autoSpaceDN/>
        <w:spacing w:after="0"/>
        <w:ind w:firstLine="709"/>
        <w:textAlignment w:val="auto"/>
        <w:rPr>
          <w:rFonts w:eastAsiaTheme="minorHAnsi" w:cs="Times New Roman"/>
          <w:sz w:val="24"/>
          <w:lang w:val="lv-LV"/>
        </w:rPr>
      </w:pPr>
      <w:r>
        <w:rPr>
          <w:rFonts w:eastAsiaTheme="minorHAnsi" w:cs="Times New Roman"/>
          <w:sz w:val="24"/>
          <w:lang w:val="lv-LV"/>
        </w:rPr>
        <w:t xml:space="preserve">papildināt pirmās daļas </w:t>
      </w:r>
      <w:proofErr w:type="gramStart"/>
      <w:r>
        <w:rPr>
          <w:rFonts w:eastAsiaTheme="minorHAnsi" w:cs="Times New Roman"/>
          <w:sz w:val="24"/>
          <w:lang w:val="lv-LV"/>
        </w:rPr>
        <w:t>3. punktu pēc vārdiem “adrese”</w:t>
      </w:r>
      <w:proofErr w:type="gramEnd"/>
      <w:r>
        <w:rPr>
          <w:rFonts w:eastAsiaTheme="minorHAnsi" w:cs="Times New Roman"/>
          <w:sz w:val="24"/>
          <w:lang w:val="lv-LV"/>
        </w:rPr>
        <w:t xml:space="preserve"> ar vārdiem “kontaktinformācija un apliecinājums par pieredzi fiziskās drošības pasākumu plānošanā vai īstenošanā”;</w:t>
      </w:r>
    </w:p>
    <w:p w:rsidR="004861E1" w:rsidRDefault="004861E1" w:rsidP="007B54D7">
      <w:pPr>
        <w:suppressAutoHyphens w:val="0"/>
        <w:autoSpaceDN/>
        <w:spacing w:after="0"/>
        <w:ind w:firstLine="709"/>
        <w:textAlignment w:val="auto"/>
        <w:rPr>
          <w:rFonts w:eastAsiaTheme="minorHAnsi" w:cs="Times New Roman"/>
          <w:sz w:val="24"/>
          <w:lang w:val="lv-LV"/>
        </w:rPr>
      </w:pPr>
    </w:p>
    <w:p w:rsidR="00FB4FEF" w:rsidRDefault="007A5EEB" w:rsidP="007B54D7">
      <w:pPr>
        <w:suppressAutoHyphens w:val="0"/>
        <w:autoSpaceDN/>
        <w:spacing w:after="0"/>
        <w:ind w:firstLine="709"/>
        <w:textAlignment w:val="auto"/>
        <w:rPr>
          <w:rFonts w:eastAsiaTheme="minorHAnsi" w:cs="Times New Roman"/>
          <w:sz w:val="24"/>
          <w:lang w:val="lv-LV"/>
        </w:rPr>
      </w:pPr>
      <w:r>
        <w:rPr>
          <w:rFonts w:eastAsiaTheme="minorHAnsi" w:cs="Times New Roman"/>
          <w:sz w:val="24"/>
          <w:lang w:val="lv-LV"/>
        </w:rPr>
        <w:t>papildināt</w:t>
      </w:r>
      <w:r w:rsidR="00834E7B" w:rsidRPr="004861E1">
        <w:rPr>
          <w:rFonts w:eastAsiaTheme="minorHAnsi" w:cs="Times New Roman"/>
          <w:sz w:val="24"/>
          <w:lang w:val="lv-LV"/>
        </w:rPr>
        <w:t xml:space="preserve"> </w:t>
      </w:r>
      <w:r>
        <w:rPr>
          <w:rFonts w:eastAsiaTheme="minorHAnsi" w:cs="Times New Roman"/>
          <w:sz w:val="24"/>
          <w:lang w:val="lv-LV"/>
        </w:rPr>
        <w:t>otrās daļas 2.</w:t>
      </w:r>
      <w:r w:rsidR="00FB4FEF" w:rsidRPr="004861E1">
        <w:rPr>
          <w:rFonts w:eastAsiaTheme="minorHAnsi" w:cs="Times New Roman"/>
          <w:sz w:val="24"/>
          <w:lang w:val="lv-LV"/>
        </w:rPr>
        <w:t xml:space="preserve"> punktu </w:t>
      </w:r>
      <w:r>
        <w:rPr>
          <w:rFonts w:eastAsiaTheme="minorHAnsi" w:cs="Times New Roman"/>
          <w:sz w:val="24"/>
          <w:lang w:val="lv-LV"/>
        </w:rPr>
        <w:t>pēc vārda “pasākuma” ar vārdiem “un drošības”</w:t>
      </w:r>
      <w:r w:rsidR="000518E6">
        <w:rPr>
          <w:rFonts w:eastAsiaTheme="minorHAnsi" w:cs="Times New Roman"/>
          <w:sz w:val="24"/>
          <w:lang w:val="lv-LV"/>
        </w:rPr>
        <w:t>;</w:t>
      </w:r>
    </w:p>
    <w:p w:rsidR="004861E1" w:rsidRDefault="004861E1" w:rsidP="007B54D7">
      <w:pPr>
        <w:suppressAutoHyphens w:val="0"/>
        <w:autoSpaceDN/>
        <w:spacing w:after="0"/>
        <w:ind w:firstLine="0"/>
        <w:textAlignment w:val="auto"/>
        <w:rPr>
          <w:rFonts w:eastAsiaTheme="minorHAnsi" w:cs="Times New Roman"/>
          <w:sz w:val="24"/>
          <w:lang w:val="lv-LV"/>
        </w:rPr>
      </w:pPr>
    </w:p>
    <w:p w:rsidR="00834E7B" w:rsidRDefault="00FB4FEF" w:rsidP="007B54D7">
      <w:pPr>
        <w:suppressAutoHyphens w:val="0"/>
        <w:autoSpaceDN/>
        <w:spacing w:after="0"/>
        <w:ind w:firstLine="709"/>
        <w:textAlignment w:val="auto"/>
        <w:rPr>
          <w:rFonts w:eastAsiaTheme="minorHAnsi" w:cs="Times New Roman"/>
          <w:sz w:val="24"/>
          <w:lang w:val="lv-LV"/>
        </w:rPr>
      </w:pPr>
      <w:r w:rsidRPr="004861E1">
        <w:rPr>
          <w:rFonts w:eastAsiaTheme="minorHAnsi" w:cs="Times New Roman"/>
          <w:sz w:val="24"/>
          <w:lang w:val="lv-LV"/>
        </w:rPr>
        <w:t xml:space="preserve">papildināt </w:t>
      </w:r>
      <w:r w:rsidR="00834E7B" w:rsidRPr="004861E1">
        <w:rPr>
          <w:rFonts w:eastAsiaTheme="minorHAnsi" w:cs="Times New Roman"/>
          <w:sz w:val="24"/>
          <w:lang w:val="lv-LV"/>
        </w:rPr>
        <w:t>ar 2</w:t>
      </w:r>
      <w:r w:rsidR="004E308D" w:rsidRPr="004861E1">
        <w:rPr>
          <w:rFonts w:eastAsiaTheme="minorHAnsi" w:cs="Times New Roman"/>
          <w:sz w:val="24"/>
          <w:lang w:val="lv-LV"/>
        </w:rPr>
        <w:t>.</w:t>
      </w:r>
      <w:r w:rsidR="004E308D" w:rsidRPr="004861E1">
        <w:rPr>
          <w:rFonts w:eastAsiaTheme="minorHAnsi" w:cs="Times New Roman"/>
          <w:sz w:val="24"/>
          <w:vertAlign w:val="superscript"/>
          <w:lang w:val="lv-LV"/>
        </w:rPr>
        <w:t>3</w:t>
      </w:r>
      <w:r w:rsidR="00834E7B" w:rsidRPr="004861E1">
        <w:rPr>
          <w:rFonts w:eastAsiaTheme="minorHAnsi" w:cs="Times New Roman"/>
          <w:sz w:val="24"/>
          <w:lang w:val="lv-LV"/>
        </w:rPr>
        <w:t xml:space="preserve"> daļu šādā redakcijā:</w:t>
      </w:r>
    </w:p>
    <w:p w:rsidR="000518E6" w:rsidRPr="004861E1" w:rsidRDefault="000518E6" w:rsidP="007B54D7">
      <w:pPr>
        <w:suppressAutoHyphens w:val="0"/>
        <w:autoSpaceDN/>
        <w:spacing w:after="0"/>
        <w:ind w:firstLine="709"/>
        <w:textAlignment w:val="auto"/>
        <w:rPr>
          <w:rFonts w:eastAsiaTheme="minorHAnsi" w:cs="Times New Roman"/>
          <w:sz w:val="24"/>
          <w:lang w:val="lv-LV"/>
        </w:rPr>
      </w:pPr>
    </w:p>
    <w:p w:rsidR="00F83A59" w:rsidRPr="003B393C" w:rsidRDefault="00834E7B" w:rsidP="007B54D7">
      <w:pPr>
        <w:suppressAutoHyphens w:val="0"/>
        <w:autoSpaceDN/>
        <w:spacing w:after="0"/>
        <w:ind w:firstLine="0"/>
        <w:textAlignment w:val="auto"/>
        <w:rPr>
          <w:rFonts w:eastAsiaTheme="minorHAnsi" w:cs="Times New Roman"/>
          <w:sz w:val="24"/>
          <w:lang w:val="lv-LV"/>
        </w:rPr>
      </w:pPr>
      <w:r w:rsidRPr="003B393C">
        <w:rPr>
          <w:rFonts w:eastAsiaTheme="minorHAnsi" w:cs="Times New Roman"/>
          <w:sz w:val="24"/>
          <w:lang w:val="lv-LV"/>
        </w:rPr>
        <w:t>“(</w:t>
      </w:r>
      <w:r w:rsidR="004E308D" w:rsidRPr="003B393C">
        <w:rPr>
          <w:rFonts w:eastAsiaTheme="minorHAnsi" w:cs="Times New Roman"/>
          <w:sz w:val="24"/>
          <w:lang w:val="lv-LV"/>
        </w:rPr>
        <w:t>2</w:t>
      </w:r>
      <w:r w:rsidR="004E308D" w:rsidRPr="003B393C">
        <w:rPr>
          <w:rFonts w:eastAsiaTheme="minorHAnsi" w:cs="Times New Roman"/>
          <w:sz w:val="24"/>
          <w:vertAlign w:val="superscript"/>
          <w:lang w:val="lv-LV"/>
        </w:rPr>
        <w:t>3</w:t>
      </w:r>
      <w:r w:rsidRPr="003B393C">
        <w:rPr>
          <w:rFonts w:eastAsiaTheme="minorHAnsi" w:cs="Times New Roman"/>
          <w:sz w:val="24"/>
          <w:lang w:val="lv-LV"/>
        </w:rPr>
        <w:t xml:space="preserve">) </w:t>
      </w:r>
      <w:r w:rsidR="00714201" w:rsidRPr="003B393C">
        <w:rPr>
          <w:rFonts w:eastAsiaTheme="minorHAnsi" w:cs="Times New Roman"/>
          <w:sz w:val="24"/>
          <w:lang w:val="lv-LV"/>
        </w:rPr>
        <w:t>Pasākuma drošības plānā</w:t>
      </w:r>
      <w:r w:rsidR="003F0DB6" w:rsidRPr="003B393C">
        <w:rPr>
          <w:rFonts w:eastAsiaTheme="minorHAnsi" w:cs="Times New Roman"/>
          <w:sz w:val="24"/>
          <w:lang w:val="lv-LV"/>
        </w:rPr>
        <w:t xml:space="preserve"> </w:t>
      </w:r>
      <w:r w:rsidR="00F83A59" w:rsidRPr="003B393C">
        <w:rPr>
          <w:rFonts w:eastAsiaTheme="minorHAnsi" w:cs="Times New Roman"/>
          <w:sz w:val="24"/>
          <w:lang w:val="lv-LV"/>
        </w:rPr>
        <w:t>norāda šādas ziņas:</w:t>
      </w:r>
    </w:p>
    <w:p w:rsidR="00F83A59" w:rsidRPr="003B393C" w:rsidRDefault="00F83A59" w:rsidP="007B54D7">
      <w:pPr>
        <w:suppressAutoHyphens w:val="0"/>
        <w:autoSpaceDN/>
        <w:spacing w:after="0"/>
        <w:ind w:firstLine="0"/>
        <w:textAlignment w:val="auto"/>
        <w:rPr>
          <w:rFonts w:eastAsiaTheme="minorHAnsi" w:cs="Times New Roman"/>
          <w:sz w:val="24"/>
          <w:lang w:val="lv-LV"/>
        </w:rPr>
      </w:pPr>
    </w:p>
    <w:p w:rsidR="00F83A59" w:rsidRPr="003B393C" w:rsidRDefault="00F83A59" w:rsidP="007B54D7">
      <w:pPr>
        <w:suppressAutoHyphens w:val="0"/>
        <w:autoSpaceDN/>
        <w:spacing w:after="0"/>
        <w:ind w:firstLine="0"/>
        <w:textAlignment w:val="auto"/>
        <w:rPr>
          <w:rFonts w:eastAsiaTheme="minorHAnsi" w:cs="Times New Roman"/>
          <w:sz w:val="24"/>
          <w:lang w:val="lv-LV"/>
        </w:rPr>
      </w:pPr>
      <w:r w:rsidRPr="003B393C">
        <w:rPr>
          <w:rFonts w:eastAsiaTheme="minorHAnsi" w:cs="Times New Roman"/>
          <w:sz w:val="24"/>
          <w:lang w:val="lv-LV"/>
        </w:rPr>
        <w:t xml:space="preserve">1) </w:t>
      </w:r>
      <w:r w:rsidR="003B393C" w:rsidRPr="003B393C">
        <w:rPr>
          <w:rFonts w:eastAsiaTheme="minorHAnsi" w:cs="Times New Roman"/>
          <w:sz w:val="24"/>
          <w:lang w:val="lv-LV"/>
        </w:rPr>
        <w:t xml:space="preserve">pasākuma </w:t>
      </w:r>
      <w:r w:rsidR="00D83181">
        <w:rPr>
          <w:rFonts w:eastAsiaTheme="minorHAnsi" w:cs="Times New Roman"/>
          <w:sz w:val="24"/>
          <w:lang w:val="lv-LV"/>
        </w:rPr>
        <w:t>drošības</w:t>
      </w:r>
      <w:r w:rsidR="003B393C" w:rsidRPr="003B393C">
        <w:rPr>
          <w:rFonts w:eastAsiaTheme="minorHAnsi" w:cs="Times New Roman"/>
          <w:sz w:val="24"/>
          <w:lang w:val="lv-LV"/>
        </w:rPr>
        <w:t xml:space="preserve"> organizācija (kārtības uzturētāju izvietojums, kārtības uzturētāju instrukcija par pienākumiem un rīcību pasākuma norises laikā, caurlaižu režīma apraksts darbiniekiem, dalībniekiem, apmeklētājiem un transportlīdzekļiem, medicīniskā palīdzības punkta atrašanās vieta un tā darbības nodrošinātāji, atrasto mantu biroja atrašanās vieta);</w:t>
      </w:r>
    </w:p>
    <w:p w:rsidR="00F83A59" w:rsidRPr="003B393C" w:rsidRDefault="00F83A59" w:rsidP="007B54D7">
      <w:pPr>
        <w:suppressAutoHyphens w:val="0"/>
        <w:autoSpaceDN/>
        <w:spacing w:after="0"/>
        <w:ind w:firstLine="0"/>
        <w:textAlignment w:val="auto"/>
        <w:rPr>
          <w:rFonts w:eastAsiaTheme="minorHAnsi" w:cs="Times New Roman"/>
          <w:sz w:val="24"/>
          <w:lang w:val="lv-LV"/>
        </w:rPr>
      </w:pPr>
    </w:p>
    <w:p w:rsidR="00F83A59" w:rsidRPr="003B393C" w:rsidRDefault="00F83A59" w:rsidP="007B54D7">
      <w:pPr>
        <w:suppressAutoHyphens w:val="0"/>
        <w:autoSpaceDN/>
        <w:spacing w:after="0"/>
        <w:ind w:firstLine="0"/>
        <w:textAlignment w:val="auto"/>
        <w:rPr>
          <w:rFonts w:eastAsiaTheme="minorHAnsi" w:cs="Times New Roman"/>
          <w:sz w:val="24"/>
          <w:lang w:val="lv-LV"/>
        </w:rPr>
      </w:pPr>
      <w:r w:rsidRPr="003B393C">
        <w:rPr>
          <w:rFonts w:eastAsiaTheme="minorHAnsi" w:cs="Times New Roman"/>
          <w:sz w:val="24"/>
          <w:lang w:val="lv-LV"/>
        </w:rPr>
        <w:t xml:space="preserve">2) </w:t>
      </w:r>
      <w:r w:rsidR="003B393C" w:rsidRPr="003B393C">
        <w:rPr>
          <w:rFonts w:eastAsiaTheme="minorHAnsi" w:cs="Times New Roman"/>
          <w:sz w:val="24"/>
          <w:lang w:val="lv-LV"/>
        </w:rPr>
        <w:t xml:space="preserve">pasākuma </w:t>
      </w:r>
      <w:r w:rsidR="00D83181">
        <w:rPr>
          <w:rFonts w:eastAsiaTheme="minorHAnsi" w:cs="Times New Roman"/>
          <w:sz w:val="24"/>
          <w:lang w:val="lv-LV"/>
        </w:rPr>
        <w:t>drošības</w:t>
      </w:r>
      <w:r w:rsidR="003B393C" w:rsidRPr="003B393C">
        <w:rPr>
          <w:rFonts w:eastAsiaTheme="minorHAnsi" w:cs="Times New Roman"/>
          <w:sz w:val="24"/>
          <w:lang w:val="lv-LV"/>
        </w:rPr>
        <w:t xml:space="preserve"> </w:t>
      </w:r>
      <w:r w:rsidR="00D23CD8">
        <w:rPr>
          <w:rFonts w:eastAsiaTheme="minorHAnsi" w:cs="Times New Roman"/>
          <w:sz w:val="24"/>
          <w:lang w:val="lv-LV"/>
        </w:rPr>
        <w:t>nodrošināšana</w:t>
      </w:r>
      <w:r w:rsidR="003B393C" w:rsidRPr="003B393C">
        <w:rPr>
          <w:rFonts w:eastAsiaTheme="minorHAnsi" w:cs="Times New Roman"/>
          <w:sz w:val="24"/>
          <w:lang w:val="lv-LV"/>
        </w:rPr>
        <w:t xml:space="preserve"> (pasākuma teritorijas un ierobežotas piekļuves zonu izvietojums, videonovērošanas sistēmas shēma, plānotais aprīkojums </w:t>
      </w:r>
      <w:r w:rsidR="00D83181">
        <w:rPr>
          <w:rFonts w:eastAsiaTheme="minorHAnsi" w:cs="Times New Roman"/>
          <w:sz w:val="24"/>
          <w:lang w:val="lv-LV"/>
        </w:rPr>
        <w:t>drošības</w:t>
      </w:r>
      <w:r w:rsidR="003B393C" w:rsidRPr="003B393C">
        <w:rPr>
          <w:rFonts w:eastAsiaTheme="minorHAnsi" w:cs="Times New Roman"/>
          <w:sz w:val="24"/>
          <w:lang w:val="lv-LV"/>
        </w:rPr>
        <w:t xml:space="preserve"> pasākumu nodrošināšanai);</w:t>
      </w:r>
    </w:p>
    <w:p w:rsidR="00F83A59" w:rsidRPr="003B393C" w:rsidRDefault="00F83A59" w:rsidP="007B54D7">
      <w:pPr>
        <w:suppressAutoHyphens w:val="0"/>
        <w:autoSpaceDN/>
        <w:spacing w:after="0"/>
        <w:ind w:firstLine="0"/>
        <w:textAlignment w:val="auto"/>
        <w:rPr>
          <w:rFonts w:eastAsiaTheme="minorHAnsi" w:cs="Times New Roman"/>
          <w:sz w:val="24"/>
          <w:lang w:val="lv-LV"/>
        </w:rPr>
      </w:pPr>
    </w:p>
    <w:p w:rsidR="00F83A59" w:rsidRPr="003B393C" w:rsidRDefault="00F83A59" w:rsidP="007B54D7">
      <w:pPr>
        <w:suppressAutoHyphens w:val="0"/>
        <w:autoSpaceDN/>
        <w:spacing w:after="0"/>
        <w:ind w:firstLine="0"/>
        <w:textAlignment w:val="auto"/>
        <w:rPr>
          <w:rFonts w:eastAsiaTheme="minorHAnsi" w:cs="Times New Roman"/>
          <w:sz w:val="24"/>
          <w:lang w:val="lv-LV"/>
        </w:rPr>
      </w:pPr>
      <w:r w:rsidRPr="003B393C">
        <w:rPr>
          <w:rFonts w:eastAsiaTheme="minorHAnsi" w:cs="Times New Roman"/>
          <w:sz w:val="24"/>
          <w:lang w:val="lv-LV"/>
        </w:rPr>
        <w:t xml:space="preserve">3) </w:t>
      </w:r>
      <w:r w:rsidR="003B393C" w:rsidRPr="003B393C">
        <w:rPr>
          <w:rFonts w:eastAsiaTheme="minorHAnsi" w:cs="Times New Roman"/>
          <w:sz w:val="24"/>
          <w:lang w:val="lv-LV"/>
        </w:rPr>
        <w:t>sakaru un pasākuma darbinieku, dalībnieku un apmeklētāju apziņošanas procedūras un shēmas</w:t>
      </w:r>
      <w:r w:rsidR="003B393C">
        <w:rPr>
          <w:rFonts w:eastAsiaTheme="minorHAnsi" w:cs="Times New Roman"/>
          <w:sz w:val="24"/>
          <w:lang w:val="lv-LV"/>
        </w:rPr>
        <w:t>, norādot atbildīgo personu kontaktinformāciju</w:t>
      </w:r>
      <w:r w:rsidR="003B393C" w:rsidRPr="003B393C">
        <w:rPr>
          <w:rFonts w:eastAsiaTheme="minorHAnsi" w:cs="Times New Roman"/>
          <w:sz w:val="24"/>
          <w:lang w:val="lv-LV"/>
        </w:rPr>
        <w:t>;</w:t>
      </w:r>
    </w:p>
    <w:p w:rsidR="00F83A59" w:rsidRPr="003B393C" w:rsidRDefault="00F83A59" w:rsidP="007B54D7">
      <w:pPr>
        <w:suppressAutoHyphens w:val="0"/>
        <w:autoSpaceDN/>
        <w:spacing w:after="0"/>
        <w:ind w:firstLine="0"/>
        <w:textAlignment w:val="auto"/>
        <w:rPr>
          <w:rFonts w:eastAsiaTheme="minorHAnsi" w:cs="Times New Roman"/>
          <w:sz w:val="24"/>
          <w:lang w:val="lv-LV"/>
        </w:rPr>
      </w:pPr>
    </w:p>
    <w:p w:rsidR="003F12C1" w:rsidRPr="003B393C" w:rsidRDefault="00911B0A" w:rsidP="007B54D7">
      <w:pPr>
        <w:suppressAutoHyphens w:val="0"/>
        <w:autoSpaceDN/>
        <w:spacing w:after="0"/>
        <w:ind w:firstLine="0"/>
        <w:textAlignment w:val="auto"/>
        <w:rPr>
          <w:rFonts w:eastAsiaTheme="minorHAnsi" w:cs="Times New Roman"/>
          <w:sz w:val="24"/>
          <w:lang w:val="lv-LV"/>
        </w:rPr>
      </w:pPr>
      <w:r w:rsidRPr="003B393C">
        <w:rPr>
          <w:rFonts w:eastAsiaTheme="minorHAnsi" w:cs="Times New Roman"/>
          <w:sz w:val="24"/>
          <w:lang w:val="lv-LV"/>
        </w:rPr>
        <w:lastRenderedPageBreak/>
        <w:t>4</w:t>
      </w:r>
      <w:r w:rsidR="00F37B80" w:rsidRPr="003B393C">
        <w:rPr>
          <w:rFonts w:eastAsiaTheme="minorHAnsi" w:cs="Times New Roman"/>
          <w:sz w:val="24"/>
          <w:lang w:val="lv-LV"/>
        </w:rPr>
        <w:t xml:space="preserve">) </w:t>
      </w:r>
      <w:r w:rsidR="003B393C" w:rsidRPr="003B393C">
        <w:rPr>
          <w:rFonts w:eastAsiaTheme="minorHAnsi" w:cs="Times New Roman"/>
          <w:sz w:val="24"/>
          <w:lang w:val="lv-LV"/>
        </w:rPr>
        <w:t xml:space="preserve">rīcība </w:t>
      </w:r>
      <w:r w:rsidR="00CD6951">
        <w:rPr>
          <w:rFonts w:eastAsiaTheme="minorHAnsi" w:cs="Times New Roman"/>
          <w:sz w:val="24"/>
          <w:lang w:val="lv-LV"/>
        </w:rPr>
        <w:t>apdraudējuma</w:t>
      </w:r>
      <w:r w:rsidR="003B393C" w:rsidRPr="003B393C">
        <w:rPr>
          <w:rFonts w:eastAsiaTheme="minorHAnsi" w:cs="Times New Roman"/>
          <w:sz w:val="24"/>
          <w:lang w:val="lv-LV"/>
        </w:rPr>
        <w:t xml:space="preserve"> situācijās;</w:t>
      </w:r>
    </w:p>
    <w:p w:rsidR="003F12C1" w:rsidRPr="003B393C" w:rsidRDefault="003F12C1" w:rsidP="007B54D7">
      <w:pPr>
        <w:suppressAutoHyphens w:val="0"/>
        <w:autoSpaceDN/>
        <w:spacing w:after="0"/>
        <w:ind w:firstLine="0"/>
        <w:textAlignment w:val="auto"/>
        <w:rPr>
          <w:rFonts w:eastAsiaTheme="minorHAnsi" w:cs="Times New Roman"/>
          <w:sz w:val="24"/>
          <w:lang w:val="lv-LV"/>
        </w:rPr>
      </w:pPr>
    </w:p>
    <w:p w:rsidR="00F37B80" w:rsidRPr="003B393C" w:rsidRDefault="003B393C" w:rsidP="007B54D7">
      <w:pPr>
        <w:suppressAutoHyphens w:val="0"/>
        <w:autoSpaceDN/>
        <w:spacing w:after="0"/>
        <w:ind w:firstLine="0"/>
        <w:textAlignment w:val="auto"/>
        <w:rPr>
          <w:rFonts w:eastAsiaTheme="minorHAnsi" w:cs="Times New Roman"/>
          <w:sz w:val="24"/>
          <w:lang w:val="lv-LV"/>
        </w:rPr>
      </w:pPr>
      <w:r>
        <w:rPr>
          <w:rFonts w:eastAsiaTheme="minorHAnsi" w:cs="Times New Roman"/>
          <w:sz w:val="24"/>
          <w:lang w:val="lv-LV"/>
        </w:rPr>
        <w:t>5</w:t>
      </w:r>
      <w:r w:rsidR="003F12C1" w:rsidRPr="003B393C">
        <w:rPr>
          <w:rFonts w:eastAsiaTheme="minorHAnsi" w:cs="Times New Roman"/>
          <w:sz w:val="24"/>
          <w:lang w:val="lv-LV"/>
        </w:rPr>
        <w:t xml:space="preserve">) </w:t>
      </w:r>
      <w:r w:rsidR="00521973" w:rsidRPr="003B393C">
        <w:rPr>
          <w:rFonts w:eastAsiaTheme="minorHAnsi" w:cs="Times New Roman"/>
          <w:sz w:val="24"/>
          <w:lang w:val="lv-LV"/>
        </w:rPr>
        <w:t xml:space="preserve">pasākuma dalībnieku, apmeklētāju, darbinieku </w:t>
      </w:r>
      <w:r w:rsidR="00F37B80" w:rsidRPr="003B393C">
        <w:rPr>
          <w:rFonts w:eastAsiaTheme="minorHAnsi" w:cs="Times New Roman"/>
          <w:sz w:val="24"/>
          <w:lang w:val="lv-LV"/>
        </w:rPr>
        <w:t>evakuācijas ceļi un pulcēšanās punkti;</w:t>
      </w:r>
    </w:p>
    <w:p w:rsidR="00F37B80" w:rsidRPr="003B393C" w:rsidRDefault="00F37B80" w:rsidP="007B54D7">
      <w:pPr>
        <w:suppressAutoHyphens w:val="0"/>
        <w:autoSpaceDN/>
        <w:spacing w:after="0"/>
        <w:ind w:firstLine="0"/>
        <w:textAlignment w:val="auto"/>
        <w:rPr>
          <w:rFonts w:eastAsiaTheme="minorHAnsi" w:cs="Times New Roman"/>
          <w:sz w:val="24"/>
          <w:lang w:val="lv-LV"/>
        </w:rPr>
      </w:pPr>
    </w:p>
    <w:p w:rsidR="00834E7B" w:rsidRPr="003B393C" w:rsidRDefault="003B393C" w:rsidP="007B54D7">
      <w:pPr>
        <w:suppressAutoHyphens w:val="0"/>
        <w:autoSpaceDN/>
        <w:spacing w:after="0"/>
        <w:ind w:firstLine="0"/>
        <w:textAlignment w:val="auto"/>
        <w:rPr>
          <w:rFonts w:eastAsiaTheme="minorHAnsi" w:cs="Times New Roman"/>
          <w:sz w:val="24"/>
          <w:lang w:val="lv-LV"/>
        </w:rPr>
      </w:pPr>
      <w:r>
        <w:rPr>
          <w:rFonts w:eastAsiaTheme="minorHAnsi" w:cs="Times New Roman"/>
          <w:sz w:val="24"/>
          <w:lang w:val="lv-LV"/>
        </w:rPr>
        <w:t>6</w:t>
      </w:r>
      <w:r w:rsidR="00F37B80" w:rsidRPr="003B393C">
        <w:rPr>
          <w:rFonts w:eastAsiaTheme="minorHAnsi" w:cs="Times New Roman"/>
          <w:sz w:val="24"/>
          <w:lang w:val="lv-LV"/>
        </w:rPr>
        <w:t xml:space="preserve">) </w:t>
      </w:r>
      <w:r w:rsidR="00EA7D8C" w:rsidRPr="003B393C">
        <w:rPr>
          <w:rFonts w:eastAsiaTheme="minorHAnsi" w:cs="Times New Roman"/>
          <w:sz w:val="24"/>
          <w:lang w:val="lv-LV"/>
        </w:rPr>
        <w:t xml:space="preserve">pasākuma dalībniekiem un apmeklētājiem sniedzamā informācija un </w:t>
      </w:r>
      <w:r w:rsidR="003F12C1" w:rsidRPr="003B393C">
        <w:rPr>
          <w:rFonts w:eastAsiaTheme="minorHAnsi" w:cs="Times New Roman"/>
          <w:sz w:val="24"/>
          <w:lang w:val="lv-LV"/>
        </w:rPr>
        <w:t>drošības pazi</w:t>
      </w:r>
      <w:r w:rsidR="003350AC" w:rsidRPr="003B393C">
        <w:rPr>
          <w:rFonts w:eastAsiaTheme="minorHAnsi" w:cs="Times New Roman"/>
          <w:sz w:val="24"/>
          <w:lang w:val="lv-LV"/>
        </w:rPr>
        <w:t>ņojumi</w:t>
      </w:r>
      <w:r w:rsidR="003F0DB6" w:rsidRPr="003B393C">
        <w:rPr>
          <w:rFonts w:eastAsiaTheme="minorHAnsi" w:cs="Times New Roman"/>
          <w:sz w:val="24"/>
          <w:lang w:val="lv-LV"/>
        </w:rPr>
        <w:t>.</w:t>
      </w:r>
      <w:r w:rsidR="0036751B" w:rsidRPr="003B393C">
        <w:rPr>
          <w:rFonts w:eastAsiaTheme="minorHAnsi" w:cs="Times New Roman"/>
          <w:sz w:val="24"/>
          <w:lang w:val="lv-LV"/>
        </w:rPr>
        <w:t xml:space="preserve">” </w:t>
      </w:r>
    </w:p>
    <w:p w:rsidR="004861E1" w:rsidRPr="00D272AA" w:rsidRDefault="004861E1" w:rsidP="007B54D7">
      <w:pPr>
        <w:suppressAutoHyphens w:val="0"/>
        <w:autoSpaceDN/>
        <w:spacing w:after="0"/>
        <w:ind w:firstLine="709"/>
        <w:textAlignment w:val="auto"/>
        <w:rPr>
          <w:rFonts w:eastAsiaTheme="minorHAnsi" w:cs="Times New Roman"/>
          <w:sz w:val="24"/>
          <w:lang w:val="lv-LV"/>
        </w:rPr>
      </w:pPr>
    </w:p>
    <w:p w:rsidR="00DB42A3" w:rsidRPr="00D272AA" w:rsidRDefault="0030706B" w:rsidP="007B54D7">
      <w:pPr>
        <w:suppressAutoHyphens w:val="0"/>
        <w:autoSpaceDN/>
        <w:spacing w:after="0"/>
        <w:ind w:firstLine="709"/>
        <w:textAlignment w:val="auto"/>
        <w:rPr>
          <w:rFonts w:eastAsiaTheme="minorHAnsi" w:cs="Times New Roman"/>
          <w:sz w:val="24"/>
          <w:lang w:val="lv-LV"/>
        </w:rPr>
      </w:pPr>
      <w:r w:rsidRPr="00D272AA">
        <w:rPr>
          <w:rFonts w:eastAsiaTheme="minorHAnsi" w:cs="Times New Roman"/>
          <w:sz w:val="24"/>
          <w:lang w:val="lv-LV"/>
        </w:rPr>
        <w:t>4</w:t>
      </w:r>
      <w:r w:rsidR="007466DC" w:rsidRPr="00D272AA">
        <w:rPr>
          <w:rFonts w:eastAsiaTheme="minorHAnsi" w:cs="Times New Roman"/>
          <w:sz w:val="24"/>
          <w:lang w:val="lv-LV"/>
        </w:rPr>
        <w:t xml:space="preserve">. </w:t>
      </w:r>
      <w:r w:rsidR="00DB42A3" w:rsidRPr="00D272AA">
        <w:rPr>
          <w:rFonts w:eastAsiaTheme="minorHAnsi" w:cs="Times New Roman"/>
          <w:sz w:val="24"/>
          <w:lang w:val="lv-LV"/>
        </w:rPr>
        <w:t>7. pantā</w:t>
      </w:r>
      <w:r w:rsidR="00774F8A" w:rsidRPr="00D272AA">
        <w:rPr>
          <w:rFonts w:eastAsiaTheme="minorHAnsi" w:cs="Times New Roman"/>
          <w:sz w:val="24"/>
          <w:lang w:val="lv-LV"/>
        </w:rPr>
        <w:t>:</w:t>
      </w:r>
    </w:p>
    <w:p w:rsidR="003F0DB6" w:rsidRPr="00D272AA" w:rsidRDefault="003F0DB6" w:rsidP="007B54D7">
      <w:pPr>
        <w:suppressAutoHyphens w:val="0"/>
        <w:autoSpaceDN/>
        <w:spacing w:after="0"/>
        <w:ind w:firstLine="709"/>
        <w:textAlignment w:val="auto"/>
        <w:rPr>
          <w:rFonts w:eastAsiaTheme="minorHAnsi" w:cs="Times New Roman"/>
          <w:sz w:val="24"/>
          <w:lang w:val="lv-LV"/>
        </w:rPr>
      </w:pPr>
      <w:r w:rsidRPr="00D272AA">
        <w:rPr>
          <w:rFonts w:eastAsiaTheme="minorHAnsi" w:cs="Times New Roman"/>
          <w:sz w:val="24"/>
          <w:lang w:val="lv-LV"/>
        </w:rPr>
        <w:t>izteikt pirmo daļu šādā redakcijā:</w:t>
      </w:r>
      <w:r w:rsidR="00EA7D8C">
        <w:rPr>
          <w:rFonts w:eastAsiaTheme="minorHAnsi" w:cs="Times New Roman"/>
          <w:sz w:val="24"/>
          <w:lang w:val="lv-LV"/>
        </w:rPr>
        <w:t xml:space="preserve"> </w:t>
      </w:r>
    </w:p>
    <w:p w:rsidR="006900D4" w:rsidRPr="00D272AA" w:rsidRDefault="006900D4" w:rsidP="007B54D7">
      <w:pPr>
        <w:suppressAutoHyphens w:val="0"/>
        <w:autoSpaceDN/>
        <w:spacing w:after="0"/>
        <w:ind w:firstLine="0"/>
        <w:textAlignment w:val="auto"/>
        <w:rPr>
          <w:rFonts w:eastAsiaTheme="minorHAnsi" w:cs="Times New Roman"/>
          <w:sz w:val="24"/>
          <w:lang w:val="lv-LV"/>
        </w:rPr>
      </w:pPr>
    </w:p>
    <w:p w:rsidR="006900D4" w:rsidRPr="00D272AA" w:rsidRDefault="006900D4" w:rsidP="007B54D7">
      <w:pPr>
        <w:suppressAutoHyphens w:val="0"/>
        <w:autoSpaceDN/>
        <w:spacing w:after="0"/>
        <w:ind w:firstLine="0"/>
        <w:textAlignment w:val="auto"/>
        <w:rPr>
          <w:rFonts w:eastAsiaTheme="minorHAnsi" w:cs="Times New Roman"/>
          <w:sz w:val="24"/>
          <w:lang w:val="lv-LV"/>
        </w:rPr>
      </w:pPr>
      <w:r w:rsidRPr="00D272AA">
        <w:rPr>
          <w:rFonts w:eastAsiaTheme="minorHAnsi" w:cs="Times New Roman"/>
          <w:sz w:val="24"/>
          <w:lang w:val="lv-LV"/>
        </w:rPr>
        <w:t>“(1) Pašvaldība izskata iesniegumu 15 dienu laikā no tā saņemšanas dienas.”</w:t>
      </w:r>
    </w:p>
    <w:p w:rsidR="006900D4" w:rsidRPr="00D272AA" w:rsidRDefault="006900D4" w:rsidP="007B54D7">
      <w:pPr>
        <w:suppressAutoHyphens w:val="0"/>
        <w:autoSpaceDN/>
        <w:spacing w:after="0"/>
        <w:ind w:firstLine="0"/>
        <w:textAlignment w:val="auto"/>
        <w:rPr>
          <w:rFonts w:eastAsiaTheme="minorHAnsi" w:cs="Times New Roman"/>
          <w:sz w:val="24"/>
          <w:lang w:val="lv-LV"/>
        </w:rPr>
      </w:pPr>
    </w:p>
    <w:p w:rsidR="00690FF3" w:rsidRPr="004861E1" w:rsidRDefault="007752CF" w:rsidP="007B54D7">
      <w:pPr>
        <w:suppressAutoHyphens w:val="0"/>
        <w:autoSpaceDN/>
        <w:spacing w:after="0"/>
        <w:ind w:firstLine="709"/>
        <w:textAlignment w:val="auto"/>
        <w:rPr>
          <w:rFonts w:eastAsiaTheme="minorHAnsi" w:cs="Times New Roman"/>
          <w:sz w:val="24"/>
          <w:lang w:val="lv-LV"/>
        </w:rPr>
      </w:pPr>
      <w:r>
        <w:rPr>
          <w:rFonts w:eastAsiaTheme="minorHAnsi" w:cs="Times New Roman"/>
          <w:sz w:val="24"/>
          <w:lang w:val="lv-LV"/>
        </w:rPr>
        <w:t>izteikt</w:t>
      </w:r>
      <w:r w:rsidR="00DF26F4" w:rsidRPr="004861E1">
        <w:rPr>
          <w:rFonts w:eastAsiaTheme="minorHAnsi" w:cs="Times New Roman"/>
          <w:sz w:val="24"/>
          <w:lang w:val="lv-LV"/>
        </w:rPr>
        <w:t xml:space="preserve"> </w:t>
      </w:r>
      <w:r>
        <w:rPr>
          <w:rFonts w:eastAsiaTheme="minorHAnsi" w:cs="Times New Roman"/>
          <w:sz w:val="24"/>
          <w:lang w:val="lv-LV"/>
        </w:rPr>
        <w:t xml:space="preserve">otro </w:t>
      </w:r>
      <w:r w:rsidR="00E30BA7" w:rsidRPr="004861E1">
        <w:rPr>
          <w:rFonts w:eastAsiaTheme="minorHAnsi" w:cs="Times New Roman"/>
          <w:sz w:val="24"/>
          <w:lang w:val="lv-LV"/>
        </w:rPr>
        <w:t xml:space="preserve">daļu </w:t>
      </w:r>
      <w:r w:rsidR="007F28E3" w:rsidRPr="004861E1">
        <w:rPr>
          <w:rFonts w:eastAsiaTheme="minorHAnsi" w:cs="Times New Roman"/>
          <w:sz w:val="24"/>
          <w:lang w:val="lv-LV"/>
        </w:rPr>
        <w:t>šādā redakcijā</w:t>
      </w:r>
      <w:r w:rsidR="007574B0" w:rsidRPr="004861E1">
        <w:rPr>
          <w:rFonts w:eastAsiaTheme="minorHAnsi" w:cs="Times New Roman"/>
          <w:sz w:val="24"/>
          <w:lang w:val="lv-LV"/>
        </w:rPr>
        <w:t>:</w:t>
      </w:r>
    </w:p>
    <w:p w:rsidR="004861E1" w:rsidRDefault="004861E1" w:rsidP="007B54D7">
      <w:pPr>
        <w:pStyle w:val="ListParagraph"/>
        <w:tabs>
          <w:tab w:val="left" w:pos="426"/>
        </w:tabs>
        <w:suppressAutoHyphens w:val="0"/>
        <w:autoSpaceDN/>
        <w:spacing w:after="0"/>
        <w:ind w:left="0" w:firstLine="0"/>
        <w:textAlignment w:val="auto"/>
        <w:rPr>
          <w:rFonts w:eastAsiaTheme="minorHAnsi" w:cs="Times New Roman"/>
          <w:sz w:val="24"/>
          <w:lang w:val="lv-LV"/>
        </w:rPr>
      </w:pPr>
    </w:p>
    <w:p w:rsidR="007752CF" w:rsidRDefault="00994224" w:rsidP="007B54D7">
      <w:pPr>
        <w:pStyle w:val="ListParagraph"/>
        <w:tabs>
          <w:tab w:val="left" w:pos="426"/>
        </w:tabs>
        <w:suppressAutoHyphens w:val="0"/>
        <w:autoSpaceDN/>
        <w:spacing w:after="0"/>
        <w:ind w:left="0" w:firstLine="0"/>
        <w:textAlignment w:val="auto"/>
        <w:rPr>
          <w:rFonts w:eastAsiaTheme="minorHAnsi" w:cs="Times New Roman"/>
          <w:sz w:val="24"/>
          <w:lang w:val="lv-LV"/>
        </w:rPr>
      </w:pPr>
      <w:r w:rsidRPr="003574D6">
        <w:rPr>
          <w:rFonts w:eastAsiaTheme="minorHAnsi" w:cs="Times New Roman"/>
          <w:sz w:val="24"/>
          <w:lang w:val="lv-LV"/>
        </w:rPr>
        <w:t>“(2</w:t>
      </w:r>
      <w:r w:rsidR="007574B0" w:rsidRPr="003574D6">
        <w:rPr>
          <w:rFonts w:eastAsiaTheme="minorHAnsi" w:cs="Times New Roman"/>
          <w:sz w:val="24"/>
          <w:lang w:val="lv-LV"/>
        </w:rPr>
        <w:t xml:space="preserve">) </w:t>
      </w:r>
      <w:r w:rsidR="007752CF" w:rsidRPr="003574D6">
        <w:rPr>
          <w:rFonts w:eastAsiaTheme="minorHAnsi" w:cs="Times New Roman"/>
          <w:sz w:val="24"/>
          <w:lang w:val="lv-LV"/>
        </w:rPr>
        <w:t xml:space="preserve">Par iesnieguma izskatīšanas vietu un laiku pašvaldība paziņo pasākuma organizatoram. Uz iesnieguma izskatīšanu pašvaldība pieaicina </w:t>
      </w:r>
      <w:r w:rsidR="003574D6">
        <w:rPr>
          <w:rFonts w:eastAsiaTheme="minorHAnsi" w:cs="Times New Roman"/>
          <w:sz w:val="24"/>
          <w:lang w:val="lv-LV"/>
        </w:rPr>
        <w:t xml:space="preserve">Valsts </w:t>
      </w:r>
      <w:r w:rsidR="007752CF" w:rsidRPr="003574D6">
        <w:rPr>
          <w:rFonts w:eastAsiaTheme="minorHAnsi" w:cs="Times New Roman"/>
          <w:sz w:val="24"/>
          <w:lang w:val="lv-LV"/>
        </w:rPr>
        <w:t xml:space="preserve">policijas </w:t>
      </w:r>
      <w:r w:rsidR="00EF5421">
        <w:rPr>
          <w:rFonts w:eastAsiaTheme="minorHAnsi" w:cs="Times New Roman"/>
          <w:sz w:val="24"/>
          <w:lang w:val="lv-LV"/>
        </w:rPr>
        <w:t>pārstāvjus.</w:t>
      </w:r>
      <w:r w:rsidR="007752CF" w:rsidRPr="003574D6">
        <w:rPr>
          <w:rFonts w:eastAsiaTheme="minorHAnsi" w:cs="Times New Roman"/>
          <w:sz w:val="24"/>
          <w:lang w:val="lv-LV"/>
        </w:rPr>
        <w:t xml:space="preserve"> </w:t>
      </w:r>
      <w:r w:rsidR="00EF5421">
        <w:rPr>
          <w:rFonts w:eastAsiaTheme="minorHAnsi" w:cs="Times New Roman"/>
          <w:sz w:val="24"/>
          <w:lang w:val="lv-LV"/>
        </w:rPr>
        <w:t>J</w:t>
      </w:r>
      <w:r w:rsidR="003574D6">
        <w:rPr>
          <w:rFonts w:eastAsiaTheme="minorHAnsi" w:cs="Times New Roman"/>
          <w:sz w:val="24"/>
          <w:lang w:val="lv-LV"/>
        </w:rPr>
        <w:t xml:space="preserve">a </w:t>
      </w:r>
      <w:r w:rsidR="00EF5421">
        <w:rPr>
          <w:rFonts w:eastAsiaTheme="minorHAnsi" w:cs="Times New Roman"/>
          <w:sz w:val="24"/>
          <w:lang w:val="lv-LV"/>
        </w:rPr>
        <w:t xml:space="preserve">šā likuma </w:t>
      </w:r>
      <w:r w:rsidR="00EF5421" w:rsidRPr="004861E1">
        <w:rPr>
          <w:rFonts w:cs="Times New Roman"/>
          <w:sz w:val="24"/>
          <w:lang w:val="lv-LV"/>
        </w:rPr>
        <w:t>1. pant</w:t>
      </w:r>
      <w:r w:rsidR="00EF5421">
        <w:rPr>
          <w:rFonts w:cs="Times New Roman"/>
          <w:sz w:val="24"/>
          <w:lang w:val="lv-LV"/>
        </w:rPr>
        <w:t>a</w:t>
      </w:r>
      <w:r w:rsidR="00EF5421" w:rsidRPr="004861E1">
        <w:rPr>
          <w:rFonts w:cs="Times New Roman"/>
          <w:sz w:val="24"/>
          <w:lang w:val="lv-LV"/>
        </w:rPr>
        <w:t xml:space="preserve"> 1.</w:t>
      </w:r>
      <w:r w:rsidR="00EF5421" w:rsidRPr="004861E1">
        <w:rPr>
          <w:rFonts w:cs="Times New Roman"/>
          <w:sz w:val="24"/>
          <w:vertAlign w:val="superscript"/>
          <w:lang w:val="lv-LV"/>
        </w:rPr>
        <w:t>2</w:t>
      </w:r>
      <w:r w:rsidR="00EF5421" w:rsidRPr="004861E1">
        <w:rPr>
          <w:rFonts w:cs="Times New Roman"/>
          <w:sz w:val="24"/>
          <w:lang w:val="lv-LV"/>
        </w:rPr>
        <w:t xml:space="preserve"> </w:t>
      </w:r>
      <w:r w:rsidR="00EF5421">
        <w:rPr>
          <w:rFonts w:cs="Times New Roman"/>
          <w:sz w:val="24"/>
          <w:lang w:val="lv-LV"/>
        </w:rPr>
        <w:t>punktā</w:t>
      </w:r>
      <w:r w:rsidR="00EF5421" w:rsidRPr="004861E1">
        <w:rPr>
          <w:rFonts w:cs="Times New Roman"/>
          <w:sz w:val="24"/>
          <w:lang w:val="lv-LV"/>
        </w:rPr>
        <w:t xml:space="preserve"> </w:t>
      </w:r>
      <w:r w:rsidR="00EF5421">
        <w:rPr>
          <w:rFonts w:eastAsiaTheme="minorHAnsi" w:cs="Times New Roman"/>
          <w:sz w:val="24"/>
          <w:lang w:val="lv-LV"/>
        </w:rPr>
        <w:t>minētā</w:t>
      </w:r>
      <w:r w:rsidR="000661C3">
        <w:rPr>
          <w:rFonts w:eastAsiaTheme="minorHAnsi" w:cs="Times New Roman"/>
          <w:sz w:val="24"/>
          <w:lang w:val="lv-LV"/>
        </w:rPr>
        <w:t xml:space="preserve"> iestāde informējusi par publiska pasākuma </w:t>
      </w:r>
      <w:r w:rsidR="00D83181">
        <w:rPr>
          <w:rFonts w:eastAsiaTheme="minorHAnsi" w:cs="Times New Roman"/>
          <w:sz w:val="24"/>
          <w:lang w:val="lv-LV"/>
        </w:rPr>
        <w:t>atbilstību</w:t>
      </w:r>
      <w:r w:rsidR="000661C3">
        <w:rPr>
          <w:rFonts w:eastAsiaTheme="minorHAnsi" w:cs="Times New Roman"/>
          <w:sz w:val="24"/>
          <w:lang w:val="lv-LV"/>
        </w:rPr>
        <w:t xml:space="preserve"> </w:t>
      </w:r>
      <w:r w:rsidR="00D83181">
        <w:rPr>
          <w:rFonts w:eastAsiaTheme="minorHAnsi" w:cs="Times New Roman"/>
          <w:sz w:val="24"/>
          <w:lang w:val="lv-LV"/>
        </w:rPr>
        <w:t>paaugstināta riska pasākumam</w:t>
      </w:r>
      <w:r w:rsidR="00EF5421">
        <w:rPr>
          <w:rFonts w:eastAsiaTheme="minorHAnsi" w:cs="Times New Roman"/>
          <w:sz w:val="24"/>
          <w:lang w:val="lv-LV"/>
        </w:rPr>
        <w:t>,</w:t>
      </w:r>
      <w:r w:rsidR="000661C3">
        <w:rPr>
          <w:rFonts w:eastAsiaTheme="minorHAnsi" w:cs="Times New Roman"/>
          <w:sz w:val="24"/>
          <w:lang w:val="lv-LV"/>
        </w:rPr>
        <w:t xml:space="preserve"> </w:t>
      </w:r>
      <w:r w:rsidR="00EF5421">
        <w:rPr>
          <w:rFonts w:eastAsiaTheme="minorHAnsi" w:cs="Times New Roman"/>
          <w:sz w:val="24"/>
          <w:lang w:val="lv-LV"/>
        </w:rPr>
        <w:t>u</w:t>
      </w:r>
      <w:r w:rsidR="00EF5421" w:rsidRPr="003574D6">
        <w:rPr>
          <w:rFonts w:eastAsiaTheme="minorHAnsi" w:cs="Times New Roman"/>
          <w:sz w:val="24"/>
          <w:lang w:val="lv-LV"/>
        </w:rPr>
        <w:t>z iesnieguma izskatīšanu pašvaldība pieaicina</w:t>
      </w:r>
      <w:r w:rsidR="000661C3">
        <w:rPr>
          <w:rFonts w:eastAsiaTheme="minorHAnsi" w:cs="Times New Roman"/>
          <w:sz w:val="24"/>
          <w:lang w:val="lv-LV"/>
        </w:rPr>
        <w:t xml:space="preserve"> arī Drošības policija</w:t>
      </w:r>
      <w:r w:rsidR="004D45AF">
        <w:rPr>
          <w:rFonts w:eastAsiaTheme="minorHAnsi" w:cs="Times New Roman"/>
          <w:sz w:val="24"/>
          <w:lang w:val="lv-LV"/>
        </w:rPr>
        <w:t>s</w:t>
      </w:r>
      <w:r w:rsidR="000661C3" w:rsidRPr="004861E1">
        <w:rPr>
          <w:rFonts w:eastAsiaTheme="minorHAnsi" w:cs="Times New Roman"/>
          <w:sz w:val="24"/>
          <w:lang w:val="lv-LV"/>
        </w:rPr>
        <w:t>, Valsts ugun</w:t>
      </w:r>
      <w:r w:rsidR="000661C3">
        <w:rPr>
          <w:rFonts w:eastAsiaTheme="minorHAnsi" w:cs="Times New Roman"/>
          <w:sz w:val="24"/>
          <w:lang w:val="lv-LV"/>
        </w:rPr>
        <w:t>sdzēsības un glābšanas dienesta pārstāvjus,</w:t>
      </w:r>
      <w:r w:rsidR="000661C3" w:rsidRPr="003574D6">
        <w:rPr>
          <w:rFonts w:eastAsiaTheme="minorHAnsi" w:cs="Times New Roman"/>
          <w:sz w:val="24"/>
          <w:lang w:val="lv-LV"/>
        </w:rPr>
        <w:t xml:space="preserve"> ja pasākums tiek rīkots pierobežas joslā </w:t>
      </w:r>
      <w:r w:rsidR="000661C3">
        <w:rPr>
          <w:rFonts w:eastAsiaTheme="minorHAnsi" w:cs="Times New Roman"/>
          <w:sz w:val="24"/>
          <w:lang w:val="lv-LV"/>
        </w:rPr>
        <w:t xml:space="preserve">– </w:t>
      </w:r>
      <w:r w:rsidR="004D45AF">
        <w:rPr>
          <w:rFonts w:eastAsiaTheme="minorHAnsi" w:cs="Times New Roman"/>
          <w:sz w:val="24"/>
          <w:lang w:val="lv-LV"/>
        </w:rPr>
        <w:t xml:space="preserve">arī </w:t>
      </w:r>
      <w:r w:rsidR="007752CF" w:rsidRPr="003574D6">
        <w:rPr>
          <w:rFonts w:eastAsiaTheme="minorHAnsi" w:cs="Times New Roman"/>
          <w:sz w:val="24"/>
          <w:lang w:val="lv-LV"/>
        </w:rPr>
        <w:t xml:space="preserve">Valsts </w:t>
      </w:r>
      <w:r w:rsidR="004D45AF">
        <w:rPr>
          <w:rFonts w:eastAsiaTheme="minorHAnsi" w:cs="Times New Roman"/>
          <w:sz w:val="24"/>
          <w:lang w:val="lv-LV"/>
        </w:rPr>
        <w:t>robežsardzes pārstāvjus</w:t>
      </w:r>
      <w:r w:rsidR="007752CF" w:rsidRPr="003574D6">
        <w:rPr>
          <w:rFonts w:eastAsiaTheme="minorHAnsi" w:cs="Times New Roman"/>
          <w:sz w:val="24"/>
          <w:lang w:val="lv-LV"/>
        </w:rPr>
        <w:t>. Uz iesnieguma izskatīšanu pašvaldība pēc sava ieskata var pieaicināt arī citu valsts vai pašvaldību institūciju pārstāvjus un citus speciālistus.”</w:t>
      </w:r>
      <w:r w:rsidR="004D45AF">
        <w:rPr>
          <w:rFonts w:eastAsiaTheme="minorHAnsi" w:cs="Times New Roman"/>
          <w:sz w:val="24"/>
          <w:lang w:val="lv-LV"/>
        </w:rPr>
        <w:t xml:space="preserve"> </w:t>
      </w:r>
    </w:p>
    <w:p w:rsidR="0095350B" w:rsidRDefault="0095350B" w:rsidP="007B54D7">
      <w:pPr>
        <w:suppressAutoHyphens w:val="0"/>
        <w:autoSpaceDN/>
        <w:spacing w:after="0"/>
        <w:ind w:firstLine="709"/>
        <w:textAlignment w:val="auto"/>
        <w:rPr>
          <w:rFonts w:eastAsiaTheme="minorHAnsi" w:cs="Times New Roman"/>
          <w:sz w:val="24"/>
          <w:lang w:val="lv-LV"/>
        </w:rPr>
      </w:pPr>
    </w:p>
    <w:p w:rsidR="00DB42A3" w:rsidRPr="004861E1" w:rsidRDefault="00DB42A3" w:rsidP="007B54D7">
      <w:pPr>
        <w:suppressAutoHyphens w:val="0"/>
        <w:autoSpaceDN/>
        <w:spacing w:after="0"/>
        <w:ind w:firstLine="709"/>
        <w:textAlignment w:val="auto"/>
        <w:rPr>
          <w:rFonts w:eastAsiaTheme="minorHAnsi" w:cs="Times New Roman"/>
          <w:sz w:val="24"/>
          <w:lang w:val="lv-LV"/>
        </w:rPr>
      </w:pPr>
      <w:r w:rsidRPr="004861E1">
        <w:rPr>
          <w:rFonts w:eastAsiaTheme="minorHAnsi" w:cs="Times New Roman"/>
          <w:sz w:val="24"/>
          <w:lang w:val="lv-LV"/>
        </w:rPr>
        <w:t>papildināt ar 3.</w:t>
      </w:r>
      <w:r w:rsidRPr="004861E1">
        <w:rPr>
          <w:rFonts w:eastAsiaTheme="minorHAnsi" w:cs="Times New Roman"/>
          <w:sz w:val="24"/>
          <w:vertAlign w:val="superscript"/>
          <w:lang w:val="lv-LV"/>
        </w:rPr>
        <w:t>2</w:t>
      </w:r>
      <w:r w:rsidRPr="004861E1">
        <w:rPr>
          <w:rFonts w:eastAsiaTheme="minorHAnsi" w:cs="Times New Roman"/>
          <w:sz w:val="24"/>
          <w:lang w:val="lv-LV"/>
        </w:rPr>
        <w:t xml:space="preserve"> daļu šādā redakcijā:</w:t>
      </w:r>
    </w:p>
    <w:p w:rsidR="004861E1" w:rsidRDefault="004861E1" w:rsidP="007B54D7">
      <w:pPr>
        <w:pStyle w:val="ListParagraph"/>
        <w:tabs>
          <w:tab w:val="left" w:pos="426"/>
        </w:tabs>
        <w:suppressAutoHyphens w:val="0"/>
        <w:autoSpaceDN/>
        <w:spacing w:after="0"/>
        <w:ind w:left="0" w:firstLine="0"/>
        <w:textAlignment w:val="auto"/>
        <w:rPr>
          <w:rFonts w:eastAsiaTheme="minorHAnsi" w:cs="Times New Roman"/>
          <w:sz w:val="24"/>
          <w:lang w:val="lv-LV"/>
        </w:rPr>
      </w:pPr>
    </w:p>
    <w:p w:rsidR="00DB42A3" w:rsidRPr="00D272AA" w:rsidRDefault="00DB42A3" w:rsidP="007B54D7">
      <w:pPr>
        <w:pStyle w:val="ListParagraph"/>
        <w:tabs>
          <w:tab w:val="left" w:pos="426"/>
        </w:tabs>
        <w:suppressAutoHyphens w:val="0"/>
        <w:autoSpaceDN/>
        <w:spacing w:after="0"/>
        <w:ind w:left="0" w:firstLine="0"/>
        <w:textAlignment w:val="auto"/>
        <w:rPr>
          <w:rFonts w:eastAsiaTheme="minorHAnsi" w:cs="Times New Roman"/>
          <w:sz w:val="24"/>
          <w:lang w:val="lv-LV"/>
        </w:rPr>
      </w:pPr>
      <w:r w:rsidRPr="00D272AA">
        <w:rPr>
          <w:rFonts w:eastAsiaTheme="minorHAnsi" w:cs="Times New Roman"/>
          <w:sz w:val="24"/>
          <w:lang w:val="lv-LV"/>
        </w:rPr>
        <w:t>“(3</w:t>
      </w:r>
      <w:r w:rsidRPr="00D272AA">
        <w:rPr>
          <w:rFonts w:eastAsiaTheme="minorHAnsi" w:cs="Times New Roman"/>
          <w:sz w:val="24"/>
          <w:vertAlign w:val="superscript"/>
          <w:lang w:val="lv-LV"/>
        </w:rPr>
        <w:t>2</w:t>
      </w:r>
      <w:r w:rsidRPr="00D272AA">
        <w:rPr>
          <w:rFonts w:eastAsiaTheme="minorHAnsi" w:cs="Times New Roman"/>
          <w:sz w:val="24"/>
          <w:lang w:val="lv-LV"/>
        </w:rPr>
        <w:t xml:space="preserve">) </w:t>
      </w:r>
      <w:r w:rsidR="00EF5421">
        <w:rPr>
          <w:rFonts w:eastAsiaTheme="minorHAnsi" w:cs="Times New Roman"/>
          <w:sz w:val="24"/>
          <w:lang w:val="lv-LV"/>
        </w:rPr>
        <w:t xml:space="preserve">Ja šā likuma </w:t>
      </w:r>
      <w:r w:rsidR="00EF5421" w:rsidRPr="004861E1">
        <w:rPr>
          <w:rFonts w:cs="Times New Roman"/>
          <w:sz w:val="24"/>
          <w:lang w:val="lv-LV"/>
        </w:rPr>
        <w:t>1. pant</w:t>
      </w:r>
      <w:r w:rsidR="00EF5421">
        <w:rPr>
          <w:rFonts w:cs="Times New Roman"/>
          <w:sz w:val="24"/>
          <w:lang w:val="lv-LV"/>
        </w:rPr>
        <w:t>a</w:t>
      </w:r>
      <w:r w:rsidR="00EF5421" w:rsidRPr="004861E1">
        <w:rPr>
          <w:rFonts w:cs="Times New Roman"/>
          <w:sz w:val="24"/>
          <w:lang w:val="lv-LV"/>
        </w:rPr>
        <w:t xml:space="preserve"> 1.</w:t>
      </w:r>
      <w:r w:rsidR="00EF5421" w:rsidRPr="004861E1">
        <w:rPr>
          <w:rFonts w:cs="Times New Roman"/>
          <w:sz w:val="24"/>
          <w:vertAlign w:val="superscript"/>
          <w:lang w:val="lv-LV"/>
        </w:rPr>
        <w:t>2</w:t>
      </w:r>
      <w:r w:rsidR="00EF5421" w:rsidRPr="004861E1">
        <w:rPr>
          <w:rFonts w:cs="Times New Roman"/>
          <w:sz w:val="24"/>
          <w:lang w:val="lv-LV"/>
        </w:rPr>
        <w:t xml:space="preserve"> </w:t>
      </w:r>
      <w:r w:rsidR="00EF5421">
        <w:rPr>
          <w:rFonts w:cs="Times New Roman"/>
          <w:sz w:val="24"/>
          <w:lang w:val="lv-LV"/>
        </w:rPr>
        <w:t>punktā</w:t>
      </w:r>
      <w:r w:rsidR="00EF5421" w:rsidRPr="004861E1">
        <w:rPr>
          <w:rFonts w:cs="Times New Roman"/>
          <w:sz w:val="24"/>
          <w:lang w:val="lv-LV"/>
        </w:rPr>
        <w:t xml:space="preserve"> </w:t>
      </w:r>
      <w:r w:rsidR="00EF5421">
        <w:rPr>
          <w:rFonts w:eastAsiaTheme="minorHAnsi" w:cs="Times New Roman"/>
          <w:sz w:val="24"/>
          <w:lang w:val="lv-LV"/>
        </w:rPr>
        <w:t>minētā iestāde</w:t>
      </w:r>
      <w:r w:rsidR="00EF5421" w:rsidRPr="00D272AA">
        <w:rPr>
          <w:rFonts w:eastAsiaTheme="minorHAnsi" w:cs="Times New Roman"/>
          <w:sz w:val="24"/>
          <w:lang w:val="lv-LV"/>
        </w:rPr>
        <w:t xml:space="preserve"> </w:t>
      </w:r>
      <w:r w:rsidR="006D76D9" w:rsidRPr="00D272AA">
        <w:rPr>
          <w:rFonts w:eastAsiaTheme="minorHAnsi" w:cs="Times New Roman"/>
          <w:sz w:val="24"/>
          <w:lang w:val="lv-LV"/>
        </w:rPr>
        <w:t xml:space="preserve">informējusi par publiska pasākuma </w:t>
      </w:r>
      <w:r w:rsidR="00D83181">
        <w:rPr>
          <w:rFonts w:eastAsiaTheme="minorHAnsi" w:cs="Times New Roman"/>
          <w:sz w:val="24"/>
          <w:lang w:val="lv-LV"/>
        </w:rPr>
        <w:t>atbilstību</w:t>
      </w:r>
      <w:r w:rsidR="006D76D9" w:rsidRPr="00D272AA">
        <w:rPr>
          <w:rFonts w:eastAsiaTheme="minorHAnsi" w:cs="Times New Roman"/>
          <w:sz w:val="24"/>
          <w:lang w:val="lv-LV"/>
        </w:rPr>
        <w:t xml:space="preserve"> </w:t>
      </w:r>
      <w:r w:rsidR="00D83181">
        <w:rPr>
          <w:rFonts w:eastAsiaTheme="minorHAnsi" w:cs="Times New Roman"/>
          <w:sz w:val="24"/>
          <w:lang w:val="lv-LV"/>
        </w:rPr>
        <w:t>paaugstināta riska pasākumam</w:t>
      </w:r>
      <w:r w:rsidR="00202644" w:rsidRPr="00D272AA">
        <w:rPr>
          <w:rFonts w:eastAsiaTheme="minorHAnsi" w:cs="Times New Roman"/>
          <w:sz w:val="24"/>
          <w:lang w:val="lv-LV"/>
        </w:rPr>
        <w:t xml:space="preserve"> un </w:t>
      </w:r>
      <w:r w:rsidRPr="00D272AA">
        <w:rPr>
          <w:rFonts w:eastAsiaTheme="minorHAnsi" w:cs="Times New Roman"/>
          <w:sz w:val="24"/>
          <w:lang w:val="lv-LV"/>
        </w:rPr>
        <w:t>pasākuma</w:t>
      </w:r>
      <w:r w:rsidR="000E2D9D" w:rsidRPr="00D272AA">
        <w:rPr>
          <w:rFonts w:eastAsiaTheme="minorHAnsi" w:cs="Times New Roman"/>
          <w:sz w:val="24"/>
          <w:lang w:val="lv-LV"/>
        </w:rPr>
        <w:t xml:space="preserve"> organizatora iesniegtajā pasākuma drošības plānā tiek konstatēti būtiski </w:t>
      </w:r>
      <w:r w:rsidR="001253FE" w:rsidRPr="00D272AA">
        <w:rPr>
          <w:rFonts w:eastAsiaTheme="minorHAnsi" w:cs="Times New Roman"/>
          <w:sz w:val="24"/>
          <w:lang w:val="lv-LV"/>
        </w:rPr>
        <w:t>vai</w:t>
      </w:r>
      <w:r w:rsidR="00523DAA" w:rsidRPr="00D272AA">
        <w:rPr>
          <w:rFonts w:eastAsiaTheme="minorHAnsi" w:cs="Times New Roman"/>
          <w:sz w:val="24"/>
          <w:lang w:val="lv-LV"/>
        </w:rPr>
        <w:t xml:space="preserve"> nenovēršami </w:t>
      </w:r>
      <w:r w:rsidR="000E2D9D" w:rsidRPr="00D272AA">
        <w:rPr>
          <w:rFonts w:eastAsiaTheme="minorHAnsi" w:cs="Times New Roman"/>
          <w:sz w:val="24"/>
          <w:lang w:val="lv-LV"/>
        </w:rPr>
        <w:t>trūkumi</w:t>
      </w:r>
      <w:r w:rsidRPr="00D272AA">
        <w:rPr>
          <w:rFonts w:eastAsiaTheme="minorHAnsi" w:cs="Times New Roman"/>
          <w:sz w:val="24"/>
          <w:lang w:val="lv-LV"/>
        </w:rPr>
        <w:t>,</w:t>
      </w:r>
      <w:r w:rsidR="00523DAA" w:rsidRPr="00D272AA">
        <w:rPr>
          <w:rFonts w:eastAsiaTheme="minorHAnsi" w:cs="Times New Roman"/>
          <w:sz w:val="24"/>
          <w:lang w:val="lv-LV"/>
        </w:rPr>
        <w:t xml:space="preserve"> pasākuma organizatoram netiek izsniegta atļauja pasākuma rīkošanai</w:t>
      </w:r>
      <w:r w:rsidRPr="00D272AA">
        <w:rPr>
          <w:rFonts w:eastAsiaTheme="minorHAnsi" w:cs="Times New Roman"/>
          <w:sz w:val="24"/>
          <w:lang w:val="lv-LV"/>
        </w:rPr>
        <w:t>.</w:t>
      </w:r>
      <w:r w:rsidR="002A4BA6" w:rsidRPr="00D272AA">
        <w:rPr>
          <w:rFonts w:eastAsiaTheme="minorHAnsi" w:cs="Times New Roman"/>
          <w:sz w:val="24"/>
          <w:lang w:val="lv-LV"/>
        </w:rPr>
        <w:t xml:space="preserve"> Ja pasākuma drošības plāna</w:t>
      </w:r>
      <w:r w:rsidR="00523DAA" w:rsidRPr="00D272AA">
        <w:rPr>
          <w:rFonts w:eastAsiaTheme="minorHAnsi" w:cs="Times New Roman"/>
          <w:sz w:val="24"/>
          <w:lang w:val="lv-LV"/>
        </w:rPr>
        <w:t xml:space="preserve"> trūkumi ir novēršami, pašvaldība izsniedz atļauju pasākuma rīkošanai ar nosacījumu</w:t>
      </w:r>
      <w:r w:rsidR="00743ED1" w:rsidRPr="00D272AA">
        <w:rPr>
          <w:rFonts w:eastAsiaTheme="minorHAnsi" w:cs="Times New Roman"/>
          <w:sz w:val="24"/>
          <w:lang w:val="lv-LV"/>
        </w:rPr>
        <w:t>, ka</w:t>
      </w:r>
      <w:r w:rsidR="00523DAA" w:rsidRPr="00D272AA">
        <w:rPr>
          <w:rFonts w:eastAsiaTheme="minorHAnsi" w:cs="Times New Roman"/>
          <w:sz w:val="24"/>
          <w:lang w:val="lv-LV"/>
        </w:rPr>
        <w:t xml:space="preserve"> </w:t>
      </w:r>
      <w:r w:rsidR="00202644" w:rsidRPr="00D272AA">
        <w:rPr>
          <w:rFonts w:eastAsiaTheme="minorHAnsi" w:cs="Times New Roman"/>
          <w:sz w:val="24"/>
          <w:lang w:val="lv-LV"/>
        </w:rPr>
        <w:t>pasākuma drošības plān</w:t>
      </w:r>
      <w:r w:rsidR="002A4BA6" w:rsidRPr="00D272AA">
        <w:rPr>
          <w:rFonts w:eastAsiaTheme="minorHAnsi" w:cs="Times New Roman"/>
          <w:sz w:val="24"/>
          <w:lang w:val="lv-LV"/>
        </w:rPr>
        <w:t>s</w:t>
      </w:r>
      <w:r w:rsidR="00202644" w:rsidRPr="00D272AA">
        <w:rPr>
          <w:rFonts w:eastAsiaTheme="minorHAnsi" w:cs="Times New Roman"/>
          <w:sz w:val="24"/>
          <w:lang w:val="lv-LV"/>
        </w:rPr>
        <w:t xml:space="preserve"> tiek </w:t>
      </w:r>
      <w:r w:rsidR="002A4BA6" w:rsidRPr="00D272AA">
        <w:rPr>
          <w:rFonts w:eastAsiaTheme="minorHAnsi" w:cs="Times New Roman"/>
          <w:sz w:val="24"/>
          <w:lang w:val="lv-LV"/>
        </w:rPr>
        <w:t xml:space="preserve">pilnveidots atbilstoši </w:t>
      </w:r>
      <w:r w:rsidR="00435954">
        <w:rPr>
          <w:rFonts w:eastAsiaTheme="minorHAnsi" w:cs="Times New Roman"/>
          <w:sz w:val="24"/>
          <w:lang w:val="lv-LV"/>
        </w:rPr>
        <w:t xml:space="preserve">šā likuma </w:t>
      </w:r>
      <w:r w:rsidR="00435954" w:rsidRPr="004861E1">
        <w:rPr>
          <w:rFonts w:cs="Times New Roman"/>
          <w:sz w:val="24"/>
          <w:lang w:val="lv-LV"/>
        </w:rPr>
        <w:t>1. pant</w:t>
      </w:r>
      <w:r w:rsidR="00435954">
        <w:rPr>
          <w:rFonts w:cs="Times New Roman"/>
          <w:sz w:val="24"/>
          <w:lang w:val="lv-LV"/>
        </w:rPr>
        <w:t>a</w:t>
      </w:r>
      <w:r w:rsidR="00435954" w:rsidRPr="004861E1">
        <w:rPr>
          <w:rFonts w:cs="Times New Roman"/>
          <w:sz w:val="24"/>
          <w:lang w:val="lv-LV"/>
        </w:rPr>
        <w:t xml:space="preserve"> 1.</w:t>
      </w:r>
      <w:r w:rsidR="00435954" w:rsidRPr="004861E1">
        <w:rPr>
          <w:rFonts w:cs="Times New Roman"/>
          <w:sz w:val="24"/>
          <w:vertAlign w:val="superscript"/>
          <w:lang w:val="lv-LV"/>
        </w:rPr>
        <w:t>2</w:t>
      </w:r>
      <w:r w:rsidR="00435954" w:rsidRPr="004861E1">
        <w:rPr>
          <w:rFonts w:cs="Times New Roman"/>
          <w:sz w:val="24"/>
          <w:lang w:val="lv-LV"/>
        </w:rPr>
        <w:t xml:space="preserve"> </w:t>
      </w:r>
      <w:r w:rsidR="00435954">
        <w:rPr>
          <w:rFonts w:cs="Times New Roman"/>
          <w:sz w:val="24"/>
          <w:lang w:val="lv-LV"/>
        </w:rPr>
        <w:t>punktā</w:t>
      </w:r>
      <w:r w:rsidR="00435954" w:rsidRPr="004861E1">
        <w:rPr>
          <w:rFonts w:cs="Times New Roman"/>
          <w:sz w:val="24"/>
          <w:lang w:val="lv-LV"/>
        </w:rPr>
        <w:t xml:space="preserve"> </w:t>
      </w:r>
      <w:r w:rsidR="00435954">
        <w:rPr>
          <w:rFonts w:eastAsiaTheme="minorHAnsi" w:cs="Times New Roman"/>
          <w:sz w:val="24"/>
          <w:lang w:val="lv-LV"/>
        </w:rPr>
        <w:t>minētās iestāde</w:t>
      </w:r>
      <w:r w:rsidR="008868A1">
        <w:rPr>
          <w:rFonts w:eastAsiaTheme="minorHAnsi" w:cs="Times New Roman"/>
          <w:sz w:val="24"/>
          <w:lang w:val="lv-LV"/>
        </w:rPr>
        <w:t>s</w:t>
      </w:r>
      <w:r w:rsidR="00435954" w:rsidRPr="00D272AA">
        <w:rPr>
          <w:rFonts w:eastAsiaTheme="minorHAnsi" w:cs="Times New Roman"/>
          <w:sz w:val="24"/>
          <w:lang w:val="lv-LV"/>
        </w:rPr>
        <w:t xml:space="preserve"> </w:t>
      </w:r>
      <w:r w:rsidR="002A4BA6" w:rsidRPr="00D272AA">
        <w:rPr>
          <w:rFonts w:eastAsiaTheme="minorHAnsi" w:cs="Times New Roman"/>
          <w:sz w:val="24"/>
          <w:lang w:val="lv-LV"/>
        </w:rPr>
        <w:t>norādījumiem</w:t>
      </w:r>
      <w:r w:rsidR="00202644" w:rsidRPr="00D272AA">
        <w:rPr>
          <w:rFonts w:eastAsiaTheme="minorHAnsi" w:cs="Times New Roman"/>
          <w:sz w:val="24"/>
          <w:lang w:val="lv-LV"/>
        </w:rPr>
        <w:t>.</w:t>
      </w:r>
      <w:r w:rsidRPr="00D272AA">
        <w:rPr>
          <w:rFonts w:eastAsiaTheme="minorHAnsi" w:cs="Times New Roman"/>
          <w:sz w:val="24"/>
          <w:lang w:val="lv-LV"/>
        </w:rPr>
        <w:t>”</w:t>
      </w:r>
      <w:r w:rsidR="00EF5421">
        <w:rPr>
          <w:rFonts w:eastAsiaTheme="minorHAnsi" w:cs="Times New Roman"/>
          <w:sz w:val="24"/>
          <w:lang w:val="lv-LV"/>
        </w:rPr>
        <w:t xml:space="preserve"> </w:t>
      </w:r>
    </w:p>
    <w:p w:rsidR="0026215D" w:rsidRDefault="0026215D" w:rsidP="007B54D7">
      <w:pPr>
        <w:suppressAutoHyphens w:val="0"/>
        <w:autoSpaceDN/>
        <w:spacing w:after="0"/>
        <w:ind w:firstLine="709"/>
        <w:textAlignment w:val="auto"/>
        <w:rPr>
          <w:rFonts w:eastAsiaTheme="minorHAnsi" w:cs="Times New Roman"/>
          <w:sz w:val="24"/>
          <w:lang w:val="lv-LV"/>
        </w:rPr>
      </w:pPr>
    </w:p>
    <w:p w:rsidR="00991A73" w:rsidRPr="00D272AA" w:rsidRDefault="00FB6B9C" w:rsidP="007B54D7">
      <w:pPr>
        <w:suppressAutoHyphens w:val="0"/>
        <w:autoSpaceDN/>
        <w:spacing w:after="0"/>
        <w:ind w:firstLine="709"/>
        <w:textAlignment w:val="auto"/>
        <w:rPr>
          <w:rFonts w:eastAsiaTheme="minorHAnsi" w:cs="Times New Roman"/>
          <w:sz w:val="24"/>
          <w:lang w:val="lv-LV"/>
        </w:rPr>
      </w:pPr>
      <w:r w:rsidRPr="00D272AA">
        <w:rPr>
          <w:rFonts w:eastAsiaTheme="minorHAnsi" w:cs="Times New Roman"/>
          <w:sz w:val="24"/>
          <w:lang w:val="lv-LV"/>
        </w:rPr>
        <w:t>5</w:t>
      </w:r>
      <w:r w:rsidR="00413B48" w:rsidRPr="00D272AA">
        <w:rPr>
          <w:rFonts w:eastAsiaTheme="minorHAnsi" w:cs="Times New Roman"/>
          <w:sz w:val="24"/>
          <w:lang w:val="lv-LV"/>
        </w:rPr>
        <w:t xml:space="preserve">. </w:t>
      </w:r>
      <w:r w:rsidR="00991A73" w:rsidRPr="00D272AA">
        <w:rPr>
          <w:rFonts w:eastAsiaTheme="minorHAnsi" w:cs="Times New Roman"/>
          <w:sz w:val="24"/>
          <w:lang w:val="lv-LV"/>
        </w:rPr>
        <w:t>10. pantā:</w:t>
      </w:r>
    </w:p>
    <w:p w:rsidR="00704CF5" w:rsidRPr="004861E1" w:rsidRDefault="00013E4B" w:rsidP="007B54D7">
      <w:pPr>
        <w:suppressAutoHyphens w:val="0"/>
        <w:autoSpaceDN/>
        <w:spacing w:after="0"/>
        <w:ind w:firstLine="709"/>
        <w:textAlignment w:val="auto"/>
        <w:rPr>
          <w:rFonts w:eastAsiaTheme="minorHAnsi" w:cs="Times New Roman"/>
          <w:sz w:val="24"/>
          <w:lang w:val="lv-LV"/>
        </w:rPr>
      </w:pPr>
      <w:r w:rsidRPr="004861E1">
        <w:rPr>
          <w:rFonts w:eastAsiaTheme="minorHAnsi" w:cs="Times New Roman"/>
          <w:sz w:val="24"/>
          <w:lang w:val="lv-LV"/>
        </w:rPr>
        <w:t>papildināt pirmo</w:t>
      </w:r>
      <w:r w:rsidR="00704CF5" w:rsidRPr="004861E1">
        <w:rPr>
          <w:rFonts w:eastAsiaTheme="minorHAnsi" w:cs="Times New Roman"/>
          <w:sz w:val="24"/>
          <w:lang w:val="lv-LV"/>
        </w:rPr>
        <w:t xml:space="preserve"> da</w:t>
      </w:r>
      <w:r w:rsidR="00D465A0" w:rsidRPr="004861E1">
        <w:rPr>
          <w:rFonts w:eastAsiaTheme="minorHAnsi" w:cs="Times New Roman"/>
          <w:sz w:val="24"/>
          <w:lang w:val="lv-LV"/>
        </w:rPr>
        <w:t>ļu ar 3. punktu šādā redakcijā:</w:t>
      </w:r>
    </w:p>
    <w:p w:rsidR="004861E1" w:rsidRDefault="004861E1" w:rsidP="007B54D7">
      <w:pPr>
        <w:suppressAutoHyphens w:val="0"/>
        <w:autoSpaceDN/>
        <w:spacing w:after="0"/>
        <w:ind w:firstLine="0"/>
        <w:textAlignment w:val="auto"/>
        <w:rPr>
          <w:rFonts w:eastAsiaTheme="minorHAnsi" w:cs="Times New Roman"/>
          <w:sz w:val="24"/>
          <w:lang w:val="lv-LV"/>
        </w:rPr>
      </w:pPr>
    </w:p>
    <w:p w:rsidR="00013E4B" w:rsidRPr="004861E1" w:rsidRDefault="00704CF5" w:rsidP="007B54D7">
      <w:pPr>
        <w:suppressAutoHyphens w:val="0"/>
        <w:autoSpaceDN/>
        <w:spacing w:after="0"/>
        <w:ind w:firstLine="0"/>
        <w:textAlignment w:val="auto"/>
        <w:rPr>
          <w:rFonts w:eastAsiaTheme="minorHAnsi" w:cs="Times New Roman"/>
          <w:sz w:val="24"/>
          <w:lang w:val="lv-LV"/>
        </w:rPr>
      </w:pPr>
      <w:r w:rsidRPr="004861E1">
        <w:rPr>
          <w:rFonts w:eastAsiaTheme="minorHAnsi" w:cs="Times New Roman"/>
          <w:sz w:val="24"/>
          <w:lang w:val="lv-LV"/>
        </w:rPr>
        <w:t xml:space="preserve">“3) pieņemt lēmumu par publiska pasākuma turpināšanu, </w:t>
      </w:r>
      <w:r w:rsidR="00A10A8C" w:rsidRPr="004861E1">
        <w:rPr>
          <w:rFonts w:eastAsiaTheme="minorHAnsi" w:cs="Times New Roman"/>
          <w:sz w:val="24"/>
          <w:lang w:val="lv-LV"/>
        </w:rPr>
        <w:t xml:space="preserve">ņemot vērā </w:t>
      </w:r>
      <w:r w:rsidR="00EA7D8C">
        <w:rPr>
          <w:rFonts w:eastAsiaTheme="minorHAnsi" w:cs="Times New Roman"/>
          <w:sz w:val="24"/>
          <w:lang w:val="lv-LV"/>
        </w:rPr>
        <w:t xml:space="preserve">šā likuma </w:t>
      </w:r>
      <w:r w:rsidR="00EA7D8C" w:rsidRPr="004861E1">
        <w:rPr>
          <w:rFonts w:cs="Times New Roman"/>
          <w:sz w:val="24"/>
          <w:lang w:val="lv-LV"/>
        </w:rPr>
        <w:t>1. pant</w:t>
      </w:r>
      <w:r w:rsidR="00EA7D8C">
        <w:rPr>
          <w:rFonts w:cs="Times New Roman"/>
          <w:sz w:val="24"/>
          <w:lang w:val="lv-LV"/>
        </w:rPr>
        <w:t>a</w:t>
      </w:r>
      <w:r w:rsidR="00EA7D8C" w:rsidRPr="004861E1">
        <w:rPr>
          <w:rFonts w:cs="Times New Roman"/>
          <w:sz w:val="24"/>
          <w:lang w:val="lv-LV"/>
        </w:rPr>
        <w:t xml:space="preserve"> 1.</w:t>
      </w:r>
      <w:r w:rsidR="00EA7D8C" w:rsidRPr="004861E1">
        <w:rPr>
          <w:rFonts w:cs="Times New Roman"/>
          <w:sz w:val="24"/>
          <w:vertAlign w:val="superscript"/>
          <w:lang w:val="lv-LV"/>
        </w:rPr>
        <w:t>2</w:t>
      </w:r>
      <w:r w:rsidR="00EA7D8C">
        <w:rPr>
          <w:rFonts w:cs="Times New Roman"/>
          <w:sz w:val="24"/>
          <w:vertAlign w:val="superscript"/>
          <w:lang w:val="lv-LV"/>
        </w:rPr>
        <w:t> </w:t>
      </w:r>
      <w:r w:rsidR="00EA7D8C">
        <w:rPr>
          <w:rFonts w:cs="Times New Roman"/>
          <w:sz w:val="24"/>
          <w:lang w:val="lv-LV"/>
        </w:rPr>
        <w:t>punktā</w:t>
      </w:r>
      <w:r w:rsidR="00EA7D8C" w:rsidRPr="004861E1">
        <w:rPr>
          <w:rFonts w:cs="Times New Roman"/>
          <w:sz w:val="24"/>
          <w:lang w:val="lv-LV"/>
        </w:rPr>
        <w:t xml:space="preserve"> </w:t>
      </w:r>
      <w:r w:rsidR="00EA7D8C">
        <w:rPr>
          <w:rFonts w:eastAsiaTheme="minorHAnsi" w:cs="Times New Roman"/>
          <w:sz w:val="24"/>
          <w:lang w:val="lv-LV"/>
        </w:rPr>
        <w:t>minētās iestādes</w:t>
      </w:r>
      <w:r w:rsidR="00EA7D8C" w:rsidRPr="004861E1">
        <w:rPr>
          <w:rFonts w:eastAsiaTheme="minorHAnsi" w:cs="Times New Roman"/>
          <w:sz w:val="24"/>
          <w:lang w:val="lv-LV"/>
        </w:rPr>
        <w:t xml:space="preserve"> </w:t>
      </w:r>
      <w:r w:rsidR="00EA7D8C">
        <w:rPr>
          <w:rFonts w:eastAsiaTheme="minorHAnsi" w:cs="Times New Roman"/>
          <w:sz w:val="24"/>
          <w:lang w:val="lv-LV"/>
        </w:rPr>
        <w:t xml:space="preserve">vai </w:t>
      </w:r>
      <w:r w:rsidR="00EA7D8C" w:rsidRPr="004861E1">
        <w:rPr>
          <w:rFonts w:eastAsiaTheme="minorHAnsi" w:cs="Times New Roman"/>
          <w:sz w:val="24"/>
          <w:lang w:val="lv-LV"/>
        </w:rPr>
        <w:t xml:space="preserve">Neatliekamās medicīniskās palīdzības dienesta </w:t>
      </w:r>
      <w:r w:rsidR="00A10A8C" w:rsidRPr="004861E1">
        <w:rPr>
          <w:rFonts w:eastAsiaTheme="minorHAnsi" w:cs="Times New Roman"/>
          <w:sz w:val="24"/>
          <w:lang w:val="lv-LV"/>
        </w:rPr>
        <w:t xml:space="preserve">atbildīgās amatpersonas sniegto informāciju, </w:t>
      </w:r>
      <w:r w:rsidRPr="004861E1">
        <w:rPr>
          <w:rFonts w:eastAsiaTheme="minorHAnsi" w:cs="Times New Roman"/>
          <w:sz w:val="24"/>
          <w:lang w:val="lv-LV"/>
        </w:rPr>
        <w:t xml:space="preserve">ja </w:t>
      </w:r>
      <w:r w:rsidR="00AA144A" w:rsidRPr="004861E1">
        <w:rPr>
          <w:rFonts w:eastAsiaTheme="minorHAnsi" w:cs="Times New Roman"/>
          <w:sz w:val="24"/>
          <w:lang w:val="lv-LV"/>
        </w:rPr>
        <w:t xml:space="preserve">pēc </w:t>
      </w:r>
      <w:r w:rsidR="00D86CCB" w:rsidRPr="004861E1">
        <w:rPr>
          <w:rFonts w:eastAsiaTheme="minorHAnsi" w:cs="Times New Roman"/>
          <w:sz w:val="24"/>
          <w:lang w:val="lv-LV"/>
        </w:rPr>
        <w:t xml:space="preserve">apdraudējuma </w:t>
      </w:r>
      <w:r w:rsidR="00C41C1D" w:rsidRPr="004861E1">
        <w:rPr>
          <w:rFonts w:eastAsiaTheme="minorHAnsi" w:cs="Times New Roman"/>
          <w:sz w:val="24"/>
          <w:lang w:val="lv-LV"/>
        </w:rPr>
        <w:t xml:space="preserve">novērtēšanas </w:t>
      </w:r>
      <w:r w:rsidR="00D86CCB" w:rsidRPr="004861E1">
        <w:rPr>
          <w:rFonts w:eastAsiaTheme="minorHAnsi" w:cs="Times New Roman"/>
          <w:sz w:val="24"/>
          <w:lang w:val="lv-LV"/>
        </w:rPr>
        <w:t xml:space="preserve">pasākuma apmeklētāju </w:t>
      </w:r>
      <w:r w:rsidR="00C41C1D" w:rsidRPr="004861E1">
        <w:rPr>
          <w:rFonts w:eastAsiaTheme="minorHAnsi" w:cs="Times New Roman"/>
          <w:sz w:val="24"/>
          <w:lang w:val="lv-LV"/>
        </w:rPr>
        <w:t>un</w:t>
      </w:r>
      <w:r w:rsidR="00D86CCB" w:rsidRPr="004861E1">
        <w:rPr>
          <w:rFonts w:eastAsiaTheme="minorHAnsi" w:cs="Times New Roman"/>
          <w:sz w:val="24"/>
          <w:lang w:val="lv-LV"/>
        </w:rPr>
        <w:t xml:space="preserve"> dalībnieku dzīvībai, veselībai vai drošībai</w:t>
      </w:r>
      <w:r w:rsidR="00AA144A" w:rsidRPr="004861E1">
        <w:rPr>
          <w:rFonts w:eastAsiaTheme="minorHAnsi" w:cs="Times New Roman"/>
          <w:sz w:val="24"/>
          <w:lang w:val="lv-LV"/>
        </w:rPr>
        <w:t xml:space="preserve"> n</w:t>
      </w:r>
      <w:r w:rsidR="0097239D" w:rsidRPr="004861E1">
        <w:rPr>
          <w:rFonts w:eastAsiaTheme="minorHAnsi" w:cs="Times New Roman"/>
          <w:sz w:val="24"/>
          <w:lang w:val="lv-LV"/>
        </w:rPr>
        <w:t>av iegū</w:t>
      </w:r>
      <w:r w:rsidR="00AA144A" w:rsidRPr="004861E1">
        <w:rPr>
          <w:rFonts w:eastAsiaTheme="minorHAnsi" w:cs="Times New Roman"/>
          <w:sz w:val="24"/>
          <w:lang w:val="lv-LV"/>
        </w:rPr>
        <w:t>t</w:t>
      </w:r>
      <w:r w:rsidR="0097239D" w:rsidRPr="004861E1">
        <w:rPr>
          <w:rFonts w:eastAsiaTheme="minorHAnsi" w:cs="Times New Roman"/>
          <w:sz w:val="24"/>
          <w:lang w:val="lv-LV"/>
        </w:rPr>
        <w:t>s apstiprinājums</w:t>
      </w:r>
      <w:r w:rsidR="00AA144A" w:rsidRPr="004861E1">
        <w:rPr>
          <w:rFonts w:eastAsiaTheme="minorHAnsi" w:cs="Times New Roman"/>
          <w:sz w:val="24"/>
          <w:lang w:val="lv-LV"/>
        </w:rPr>
        <w:t xml:space="preserve"> </w:t>
      </w:r>
      <w:r w:rsidR="00CD6951">
        <w:rPr>
          <w:rFonts w:eastAsiaTheme="minorHAnsi" w:cs="Times New Roman"/>
          <w:sz w:val="24"/>
          <w:lang w:val="lv-LV"/>
        </w:rPr>
        <w:t>apdraudējuma</w:t>
      </w:r>
      <w:r w:rsidR="00AA144A" w:rsidRPr="004861E1">
        <w:rPr>
          <w:rFonts w:eastAsiaTheme="minorHAnsi" w:cs="Times New Roman"/>
          <w:sz w:val="24"/>
          <w:lang w:val="lv-LV"/>
        </w:rPr>
        <w:t xml:space="preserve"> situācijas noteikšanai</w:t>
      </w:r>
      <w:r w:rsidRPr="004861E1">
        <w:rPr>
          <w:rFonts w:cs="Times New Roman"/>
          <w:sz w:val="24"/>
          <w:lang w:val="lv-LV"/>
        </w:rPr>
        <w:t>.”</w:t>
      </w:r>
    </w:p>
    <w:p w:rsidR="004861E1" w:rsidRDefault="004861E1" w:rsidP="007B54D7">
      <w:pPr>
        <w:suppressAutoHyphens w:val="0"/>
        <w:autoSpaceDN/>
        <w:spacing w:after="0"/>
        <w:ind w:firstLine="709"/>
        <w:textAlignment w:val="auto"/>
        <w:rPr>
          <w:rFonts w:eastAsiaTheme="minorHAnsi" w:cs="Times New Roman"/>
          <w:sz w:val="24"/>
          <w:lang w:val="lv-LV"/>
        </w:rPr>
      </w:pPr>
    </w:p>
    <w:p w:rsidR="00690FF3" w:rsidRPr="004861E1" w:rsidRDefault="00BA0809" w:rsidP="007B54D7">
      <w:pPr>
        <w:suppressAutoHyphens w:val="0"/>
        <w:autoSpaceDN/>
        <w:spacing w:after="0"/>
        <w:ind w:firstLine="709"/>
        <w:textAlignment w:val="auto"/>
        <w:rPr>
          <w:rFonts w:eastAsiaTheme="minorHAnsi" w:cs="Times New Roman"/>
          <w:sz w:val="24"/>
          <w:lang w:val="lv-LV"/>
        </w:rPr>
      </w:pPr>
      <w:r w:rsidRPr="004861E1">
        <w:rPr>
          <w:rFonts w:eastAsiaTheme="minorHAnsi" w:cs="Times New Roman"/>
          <w:sz w:val="24"/>
          <w:lang w:val="lv-LV"/>
        </w:rPr>
        <w:t>p</w:t>
      </w:r>
      <w:r w:rsidR="00690FF3" w:rsidRPr="004861E1">
        <w:rPr>
          <w:rFonts w:eastAsiaTheme="minorHAnsi" w:cs="Times New Roman"/>
          <w:sz w:val="24"/>
          <w:lang w:val="lv-LV"/>
        </w:rPr>
        <w:t xml:space="preserve">apildināt </w:t>
      </w:r>
      <w:r w:rsidR="00EE6C8E" w:rsidRPr="004861E1">
        <w:rPr>
          <w:rFonts w:eastAsiaTheme="minorHAnsi" w:cs="Times New Roman"/>
          <w:sz w:val="24"/>
          <w:lang w:val="lv-LV"/>
        </w:rPr>
        <w:t>otrās daļas</w:t>
      </w:r>
      <w:r w:rsidR="00690FF3" w:rsidRPr="004861E1">
        <w:rPr>
          <w:rFonts w:eastAsiaTheme="minorHAnsi" w:cs="Times New Roman"/>
          <w:sz w:val="24"/>
          <w:lang w:val="lv-LV"/>
        </w:rPr>
        <w:t xml:space="preserve"> </w:t>
      </w:r>
      <w:proofErr w:type="gramStart"/>
      <w:r w:rsidRPr="004861E1">
        <w:rPr>
          <w:rFonts w:eastAsiaTheme="minorHAnsi" w:cs="Times New Roman"/>
          <w:sz w:val="24"/>
          <w:lang w:val="lv-LV"/>
        </w:rPr>
        <w:t>10. punktu pēc</w:t>
      </w:r>
      <w:r w:rsidR="00EE6C8E" w:rsidRPr="004861E1">
        <w:rPr>
          <w:rFonts w:eastAsiaTheme="minorHAnsi" w:cs="Times New Roman"/>
          <w:sz w:val="24"/>
          <w:lang w:val="lv-LV"/>
        </w:rPr>
        <w:t xml:space="preserve"> vārdiem “Valsts policijas</w:t>
      </w:r>
      <w:r w:rsidR="002F29FE">
        <w:rPr>
          <w:rFonts w:eastAsiaTheme="minorHAnsi" w:cs="Times New Roman"/>
          <w:sz w:val="24"/>
          <w:lang w:val="lv-LV"/>
        </w:rPr>
        <w:t xml:space="preserve"> </w:t>
      </w:r>
      <w:r w:rsidR="002F29FE" w:rsidRPr="004861E1">
        <w:rPr>
          <w:rFonts w:eastAsiaTheme="minorHAnsi" w:cs="Times New Roman"/>
          <w:sz w:val="24"/>
          <w:lang w:val="lv-LV"/>
        </w:rPr>
        <w:t>atbildīgā amatpersona</w:t>
      </w:r>
      <w:r w:rsidR="00EE6C8E" w:rsidRPr="004861E1">
        <w:rPr>
          <w:rFonts w:eastAsiaTheme="minorHAnsi" w:cs="Times New Roman"/>
          <w:sz w:val="24"/>
          <w:lang w:val="lv-LV"/>
        </w:rPr>
        <w:t>”</w:t>
      </w:r>
      <w:proofErr w:type="gramEnd"/>
      <w:r w:rsidR="00EE6C8E" w:rsidRPr="004861E1">
        <w:rPr>
          <w:rFonts w:eastAsiaTheme="minorHAnsi" w:cs="Times New Roman"/>
          <w:sz w:val="24"/>
          <w:lang w:val="lv-LV"/>
        </w:rPr>
        <w:t xml:space="preserve"> </w:t>
      </w:r>
      <w:r w:rsidR="002F29FE">
        <w:rPr>
          <w:rFonts w:eastAsiaTheme="minorHAnsi" w:cs="Times New Roman"/>
          <w:sz w:val="24"/>
          <w:lang w:val="lv-LV"/>
        </w:rPr>
        <w:t>a</w:t>
      </w:r>
      <w:r w:rsidR="00EE6C8E" w:rsidRPr="004861E1">
        <w:rPr>
          <w:rFonts w:eastAsiaTheme="minorHAnsi" w:cs="Times New Roman"/>
          <w:sz w:val="24"/>
          <w:lang w:val="lv-LV"/>
        </w:rPr>
        <w:t>r vārdiem “</w:t>
      </w:r>
      <w:r w:rsidR="002A3663" w:rsidRPr="004861E1">
        <w:rPr>
          <w:rFonts w:eastAsiaTheme="minorHAnsi" w:cs="Times New Roman"/>
          <w:sz w:val="24"/>
          <w:lang w:val="lv-LV"/>
        </w:rPr>
        <w:t>Drošības policijas</w:t>
      </w:r>
      <w:r w:rsidR="00A021E5">
        <w:rPr>
          <w:rFonts w:eastAsiaTheme="minorHAnsi" w:cs="Times New Roman"/>
          <w:sz w:val="24"/>
          <w:lang w:val="lv-LV"/>
        </w:rPr>
        <w:t>,</w:t>
      </w:r>
      <w:r w:rsidR="002A3663">
        <w:rPr>
          <w:rFonts w:eastAsiaTheme="minorHAnsi" w:cs="Times New Roman"/>
          <w:sz w:val="24"/>
          <w:lang w:val="lv-LV"/>
        </w:rPr>
        <w:t xml:space="preserve"> </w:t>
      </w:r>
      <w:r w:rsidR="002A3663" w:rsidRPr="004861E1">
        <w:rPr>
          <w:rFonts w:eastAsiaTheme="minorHAnsi" w:cs="Times New Roman"/>
          <w:sz w:val="24"/>
          <w:lang w:val="lv-LV"/>
        </w:rPr>
        <w:t>Valsts ugunsdzēsības un glābšanas dienesta</w:t>
      </w:r>
      <w:r w:rsidR="00A021E5">
        <w:rPr>
          <w:rFonts w:eastAsiaTheme="minorHAnsi" w:cs="Times New Roman"/>
          <w:sz w:val="24"/>
          <w:lang w:val="lv-LV"/>
        </w:rPr>
        <w:t xml:space="preserve"> vai Valsts robežsardzes</w:t>
      </w:r>
      <w:r w:rsidR="002A3663" w:rsidRPr="004861E1">
        <w:rPr>
          <w:rFonts w:eastAsiaTheme="minorHAnsi" w:cs="Times New Roman"/>
          <w:sz w:val="24"/>
          <w:lang w:val="lv-LV"/>
        </w:rPr>
        <w:t xml:space="preserve"> atbildīgā amatpersona</w:t>
      </w:r>
      <w:r w:rsidR="00A22F06">
        <w:rPr>
          <w:rFonts w:eastAsiaTheme="minorHAnsi" w:cs="Times New Roman"/>
          <w:sz w:val="24"/>
          <w:lang w:val="lv-LV"/>
        </w:rPr>
        <w:t xml:space="preserve">, </w:t>
      </w:r>
      <w:r w:rsidR="00A037E9" w:rsidRPr="004861E1">
        <w:rPr>
          <w:rFonts w:eastAsiaTheme="minorHAnsi" w:cs="Times New Roman"/>
          <w:sz w:val="24"/>
          <w:lang w:val="lv-LV"/>
        </w:rPr>
        <w:t>pasākuma apmeklētāja vai dalībnieka</w:t>
      </w:r>
      <w:r w:rsidR="00EE6C8E" w:rsidRPr="004861E1">
        <w:rPr>
          <w:rFonts w:eastAsiaTheme="minorHAnsi" w:cs="Times New Roman"/>
          <w:sz w:val="24"/>
          <w:lang w:val="lv-LV"/>
        </w:rPr>
        <w:t xml:space="preserve"> veselībai – Neatliekamās medicīniskās palīdzības</w:t>
      </w:r>
      <w:r w:rsidR="00C70C32" w:rsidRPr="004861E1">
        <w:rPr>
          <w:rFonts w:eastAsiaTheme="minorHAnsi" w:cs="Times New Roman"/>
          <w:sz w:val="24"/>
          <w:lang w:val="lv-LV"/>
        </w:rPr>
        <w:t xml:space="preserve"> dienesta atbildīgā amatpersona</w:t>
      </w:r>
      <w:r w:rsidR="00A22F06">
        <w:rPr>
          <w:rFonts w:eastAsiaTheme="minorHAnsi" w:cs="Times New Roman"/>
          <w:sz w:val="24"/>
          <w:lang w:val="lv-LV"/>
        </w:rPr>
        <w:t>.</w:t>
      </w:r>
      <w:r w:rsidR="00EE6C8E" w:rsidRPr="004861E1">
        <w:rPr>
          <w:rFonts w:eastAsiaTheme="minorHAnsi" w:cs="Times New Roman"/>
          <w:sz w:val="24"/>
          <w:lang w:val="lv-LV"/>
        </w:rPr>
        <w:t>”</w:t>
      </w:r>
    </w:p>
    <w:p w:rsidR="004861E1" w:rsidRDefault="004861E1" w:rsidP="007B54D7">
      <w:pPr>
        <w:suppressAutoHyphens w:val="0"/>
        <w:autoSpaceDN/>
        <w:spacing w:after="0"/>
        <w:ind w:firstLine="709"/>
        <w:textAlignment w:val="auto"/>
        <w:rPr>
          <w:rFonts w:eastAsiaTheme="minorHAnsi" w:cs="Times New Roman"/>
          <w:sz w:val="24"/>
          <w:lang w:val="lv-LV"/>
        </w:rPr>
      </w:pPr>
    </w:p>
    <w:p w:rsidR="00BF17D5" w:rsidRPr="004861E1" w:rsidRDefault="00BF17D5" w:rsidP="007B54D7">
      <w:pPr>
        <w:suppressAutoHyphens w:val="0"/>
        <w:autoSpaceDN/>
        <w:spacing w:after="0"/>
        <w:ind w:firstLine="709"/>
        <w:textAlignment w:val="auto"/>
        <w:rPr>
          <w:rFonts w:eastAsiaTheme="minorHAnsi" w:cs="Times New Roman"/>
          <w:sz w:val="24"/>
          <w:lang w:val="lv-LV"/>
        </w:rPr>
      </w:pPr>
      <w:r w:rsidRPr="004861E1">
        <w:rPr>
          <w:rFonts w:eastAsiaTheme="minorHAnsi" w:cs="Times New Roman"/>
          <w:sz w:val="24"/>
          <w:lang w:val="lv-LV"/>
        </w:rPr>
        <w:t xml:space="preserve">papildināt otro daļu ar 12. </w:t>
      </w:r>
      <w:r w:rsidR="000905BB">
        <w:rPr>
          <w:rFonts w:eastAsiaTheme="minorHAnsi" w:cs="Times New Roman"/>
          <w:sz w:val="24"/>
          <w:lang w:val="lv-LV"/>
        </w:rPr>
        <w:t xml:space="preserve">un 13. </w:t>
      </w:r>
      <w:r w:rsidRPr="004861E1">
        <w:rPr>
          <w:rFonts w:eastAsiaTheme="minorHAnsi" w:cs="Times New Roman"/>
          <w:sz w:val="24"/>
          <w:lang w:val="lv-LV"/>
        </w:rPr>
        <w:t>punktu šādā redakcijā:</w:t>
      </w:r>
    </w:p>
    <w:p w:rsidR="004861E1" w:rsidRDefault="004861E1" w:rsidP="007B54D7">
      <w:pPr>
        <w:suppressAutoHyphens w:val="0"/>
        <w:autoSpaceDN/>
        <w:spacing w:after="0"/>
        <w:ind w:firstLine="0"/>
        <w:textAlignment w:val="auto"/>
        <w:rPr>
          <w:rFonts w:eastAsiaTheme="minorHAnsi" w:cs="Times New Roman"/>
          <w:sz w:val="24"/>
          <w:lang w:val="lv-LV"/>
        </w:rPr>
      </w:pPr>
    </w:p>
    <w:p w:rsidR="00BF17D5" w:rsidRDefault="00BF17D5" w:rsidP="007B54D7">
      <w:pPr>
        <w:suppressAutoHyphens w:val="0"/>
        <w:autoSpaceDN/>
        <w:spacing w:after="0"/>
        <w:ind w:firstLine="0"/>
        <w:textAlignment w:val="auto"/>
        <w:rPr>
          <w:rFonts w:cs="Times New Roman"/>
          <w:sz w:val="24"/>
          <w:lang w:val="lv-LV"/>
        </w:rPr>
      </w:pPr>
      <w:r w:rsidRPr="004861E1">
        <w:rPr>
          <w:rFonts w:eastAsiaTheme="minorHAnsi" w:cs="Times New Roman"/>
          <w:sz w:val="24"/>
          <w:lang w:val="lv-LV"/>
        </w:rPr>
        <w:t xml:space="preserve">“12) </w:t>
      </w:r>
      <w:r w:rsidRPr="004861E1">
        <w:rPr>
          <w:rFonts w:cs="Times New Roman"/>
          <w:sz w:val="24"/>
          <w:lang w:val="lv-LV"/>
        </w:rPr>
        <w:t>nodrošināt ar jebkuriem pieejamiem līdzekļiem pasākuma apmeklētāju un dalībnieku informēšanu un apziņošanu par pasākuma drošības prasībām, pasākuma atcelšanu, ap</w:t>
      </w:r>
      <w:r w:rsidR="000905BB">
        <w:rPr>
          <w:rFonts w:cs="Times New Roman"/>
          <w:sz w:val="24"/>
          <w:lang w:val="lv-LV"/>
        </w:rPr>
        <w:t>turēšanu uz laiku un evakuāciju;</w:t>
      </w:r>
    </w:p>
    <w:p w:rsidR="000905BB" w:rsidRPr="009A47C3" w:rsidRDefault="000905BB" w:rsidP="007B54D7">
      <w:pPr>
        <w:suppressAutoHyphens w:val="0"/>
        <w:autoSpaceDN/>
        <w:spacing w:after="0"/>
        <w:ind w:firstLine="0"/>
        <w:textAlignment w:val="auto"/>
        <w:rPr>
          <w:rFonts w:cs="Times New Roman"/>
          <w:sz w:val="24"/>
          <w:lang w:val="lv-LV"/>
        </w:rPr>
      </w:pPr>
    </w:p>
    <w:p w:rsidR="000905BB" w:rsidRPr="00D272AA" w:rsidRDefault="000905BB" w:rsidP="007B54D7">
      <w:pPr>
        <w:spacing w:after="0"/>
        <w:ind w:firstLine="0"/>
        <w:rPr>
          <w:rFonts w:cs="Times New Roman"/>
          <w:sz w:val="24"/>
          <w:lang w:val="lv-LV"/>
        </w:rPr>
      </w:pPr>
      <w:r w:rsidRPr="00D272AA">
        <w:rPr>
          <w:rFonts w:cs="Times New Roman"/>
          <w:sz w:val="24"/>
          <w:lang w:val="lv-LV"/>
        </w:rPr>
        <w:lastRenderedPageBreak/>
        <w:t xml:space="preserve">13) </w:t>
      </w:r>
      <w:r w:rsidR="00CD6951">
        <w:rPr>
          <w:rFonts w:eastAsiaTheme="minorHAnsi" w:cs="Times New Roman"/>
          <w:sz w:val="24"/>
          <w:lang w:val="lv-LV"/>
        </w:rPr>
        <w:t>apdraudējuma</w:t>
      </w:r>
      <w:r w:rsidR="00CD6951" w:rsidRPr="004861E1">
        <w:rPr>
          <w:rFonts w:eastAsiaTheme="minorHAnsi" w:cs="Times New Roman"/>
          <w:sz w:val="24"/>
          <w:lang w:val="lv-LV"/>
        </w:rPr>
        <w:t xml:space="preserve"> </w:t>
      </w:r>
      <w:r w:rsidRPr="00D272AA">
        <w:rPr>
          <w:rFonts w:cs="Times New Roman"/>
          <w:sz w:val="24"/>
          <w:lang w:val="lv-LV"/>
        </w:rPr>
        <w:t xml:space="preserve">situācijā rīkoties atbilstoši pasākuma drošības plānam un izpildīt </w:t>
      </w:r>
      <w:r w:rsidR="00B9484E">
        <w:rPr>
          <w:rFonts w:eastAsiaTheme="minorHAnsi" w:cs="Times New Roman"/>
          <w:sz w:val="24"/>
          <w:lang w:val="lv-LV"/>
        </w:rPr>
        <w:t xml:space="preserve">šā likuma </w:t>
      </w:r>
      <w:r w:rsidR="00B9484E" w:rsidRPr="004861E1">
        <w:rPr>
          <w:rFonts w:cs="Times New Roman"/>
          <w:sz w:val="24"/>
          <w:lang w:val="lv-LV"/>
        </w:rPr>
        <w:t>1. pant</w:t>
      </w:r>
      <w:r w:rsidR="00B9484E">
        <w:rPr>
          <w:rFonts w:cs="Times New Roman"/>
          <w:sz w:val="24"/>
          <w:lang w:val="lv-LV"/>
        </w:rPr>
        <w:t>a</w:t>
      </w:r>
      <w:r w:rsidR="00B9484E" w:rsidRPr="004861E1">
        <w:rPr>
          <w:rFonts w:cs="Times New Roman"/>
          <w:sz w:val="24"/>
          <w:lang w:val="lv-LV"/>
        </w:rPr>
        <w:t xml:space="preserve"> 1.</w:t>
      </w:r>
      <w:r w:rsidR="00B9484E" w:rsidRPr="004861E1">
        <w:rPr>
          <w:rFonts w:cs="Times New Roman"/>
          <w:sz w:val="24"/>
          <w:vertAlign w:val="superscript"/>
          <w:lang w:val="lv-LV"/>
        </w:rPr>
        <w:t>2</w:t>
      </w:r>
      <w:r w:rsidR="00B9484E" w:rsidRPr="004861E1">
        <w:rPr>
          <w:rFonts w:cs="Times New Roman"/>
          <w:sz w:val="24"/>
          <w:lang w:val="lv-LV"/>
        </w:rPr>
        <w:t xml:space="preserve"> </w:t>
      </w:r>
      <w:r w:rsidR="00B9484E">
        <w:rPr>
          <w:rFonts w:cs="Times New Roman"/>
          <w:sz w:val="24"/>
          <w:lang w:val="lv-LV"/>
        </w:rPr>
        <w:t>punktā</w:t>
      </w:r>
      <w:r w:rsidR="00B9484E" w:rsidRPr="004861E1">
        <w:rPr>
          <w:rFonts w:cs="Times New Roman"/>
          <w:sz w:val="24"/>
          <w:lang w:val="lv-LV"/>
        </w:rPr>
        <w:t xml:space="preserve"> </w:t>
      </w:r>
      <w:r w:rsidR="00B9484E">
        <w:rPr>
          <w:rFonts w:eastAsiaTheme="minorHAnsi" w:cs="Times New Roman"/>
          <w:sz w:val="24"/>
          <w:lang w:val="lv-LV"/>
        </w:rPr>
        <w:t>minētās iestādes</w:t>
      </w:r>
      <w:r w:rsidRPr="00D272AA">
        <w:rPr>
          <w:rFonts w:cs="Times New Roman"/>
          <w:sz w:val="24"/>
          <w:lang w:val="lv-LV"/>
        </w:rPr>
        <w:t xml:space="preserve"> uzdevumus un norādījumus.”</w:t>
      </w:r>
      <w:r w:rsidR="00B9484E">
        <w:rPr>
          <w:rFonts w:cs="Times New Roman"/>
          <w:sz w:val="24"/>
          <w:lang w:val="lv-LV"/>
        </w:rPr>
        <w:t xml:space="preserve"> </w:t>
      </w:r>
    </w:p>
    <w:p w:rsidR="004861E1" w:rsidRDefault="004861E1" w:rsidP="007B54D7">
      <w:pPr>
        <w:suppressAutoHyphens w:val="0"/>
        <w:autoSpaceDN/>
        <w:spacing w:after="0"/>
        <w:ind w:firstLine="709"/>
        <w:textAlignment w:val="auto"/>
        <w:rPr>
          <w:rFonts w:eastAsiaTheme="minorHAnsi" w:cs="Times New Roman"/>
          <w:sz w:val="24"/>
          <w:lang w:val="lv-LV"/>
        </w:rPr>
      </w:pPr>
    </w:p>
    <w:p w:rsidR="00AC4ECA" w:rsidRPr="004861E1" w:rsidRDefault="00BA0809" w:rsidP="007B54D7">
      <w:pPr>
        <w:suppressAutoHyphens w:val="0"/>
        <w:autoSpaceDN/>
        <w:spacing w:after="0"/>
        <w:ind w:firstLine="709"/>
        <w:textAlignment w:val="auto"/>
        <w:rPr>
          <w:rFonts w:eastAsiaTheme="minorHAnsi" w:cs="Times New Roman"/>
          <w:sz w:val="24"/>
          <w:lang w:val="lv-LV"/>
        </w:rPr>
      </w:pPr>
      <w:r w:rsidRPr="004861E1">
        <w:rPr>
          <w:rFonts w:eastAsiaTheme="minorHAnsi" w:cs="Times New Roman"/>
          <w:sz w:val="24"/>
          <w:lang w:val="lv-LV"/>
        </w:rPr>
        <w:t>6</w:t>
      </w:r>
      <w:r w:rsidR="00690FF3" w:rsidRPr="004861E1">
        <w:rPr>
          <w:rFonts w:eastAsiaTheme="minorHAnsi" w:cs="Times New Roman"/>
          <w:sz w:val="24"/>
          <w:lang w:val="lv-LV"/>
        </w:rPr>
        <w:t xml:space="preserve">. </w:t>
      </w:r>
      <w:r w:rsidR="005069AC" w:rsidRPr="004861E1">
        <w:rPr>
          <w:rFonts w:eastAsiaTheme="minorHAnsi" w:cs="Times New Roman"/>
          <w:sz w:val="24"/>
          <w:lang w:val="lv-LV"/>
        </w:rPr>
        <w:t>Izteikt</w:t>
      </w:r>
      <w:r w:rsidR="00AC4ECA" w:rsidRPr="004861E1">
        <w:rPr>
          <w:rFonts w:eastAsiaTheme="minorHAnsi" w:cs="Times New Roman"/>
          <w:sz w:val="24"/>
          <w:lang w:val="lv-LV"/>
        </w:rPr>
        <w:t xml:space="preserve"> </w:t>
      </w:r>
      <w:r w:rsidR="005069AC" w:rsidRPr="004861E1">
        <w:rPr>
          <w:rFonts w:eastAsiaTheme="minorHAnsi" w:cs="Times New Roman"/>
          <w:sz w:val="24"/>
          <w:lang w:val="lv-LV"/>
        </w:rPr>
        <w:t xml:space="preserve">11. </w:t>
      </w:r>
      <w:r w:rsidR="007E371F" w:rsidRPr="004861E1">
        <w:rPr>
          <w:rFonts w:eastAsiaTheme="minorHAnsi" w:cs="Times New Roman"/>
          <w:sz w:val="24"/>
          <w:lang w:val="lv-LV"/>
        </w:rPr>
        <w:t>pantu</w:t>
      </w:r>
      <w:r w:rsidR="00690FF3" w:rsidRPr="004861E1">
        <w:rPr>
          <w:rFonts w:eastAsiaTheme="minorHAnsi" w:cs="Times New Roman"/>
          <w:sz w:val="24"/>
          <w:lang w:val="lv-LV"/>
        </w:rPr>
        <w:t xml:space="preserve"> </w:t>
      </w:r>
      <w:r w:rsidR="00AC4ECA" w:rsidRPr="004861E1">
        <w:rPr>
          <w:rFonts w:eastAsiaTheme="minorHAnsi" w:cs="Times New Roman"/>
          <w:sz w:val="24"/>
          <w:lang w:val="lv-LV"/>
        </w:rPr>
        <w:t>šādā redakcijā:</w:t>
      </w:r>
    </w:p>
    <w:p w:rsidR="004861E1" w:rsidRDefault="004861E1" w:rsidP="007B54D7">
      <w:pPr>
        <w:suppressAutoHyphens w:val="0"/>
        <w:autoSpaceDN/>
        <w:spacing w:after="0"/>
        <w:ind w:firstLine="0"/>
        <w:textAlignment w:val="auto"/>
        <w:rPr>
          <w:rFonts w:eastAsiaTheme="minorHAnsi" w:cs="Times New Roman"/>
          <w:b/>
          <w:sz w:val="24"/>
          <w:lang w:val="lv-LV"/>
        </w:rPr>
      </w:pPr>
    </w:p>
    <w:p w:rsidR="00CF6B54" w:rsidRPr="004861E1" w:rsidRDefault="00AC4ECA" w:rsidP="007B54D7">
      <w:pPr>
        <w:suppressAutoHyphens w:val="0"/>
        <w:autoSpaceDN/>
        <w:spacing w:after="0"/>
        <w:ind w:firstLine="0"/>
        <w:textAlignment w:val="auto"/>
        <w:rPr>
          <w:rFonts w:eastAsiaTheme="minorHAnsi" w:cs="Times New Roman"/>
          <w:b/>
          <w:sz w:val="24"/>
          <w:lang w:val="lv-LV"/>
        </w:rPr>
      </w:pPr>
      <w:r w:rsidRPr="004861E1">
        <w:rPr>
          <w:rFonts w:eastAsiaTheme="minorHAnsi" w:cs="Times New Roman"/>
          <w:b/>
          <w:sz w:val="24"/>
          <w:lang w:val="lv-LV"/>
        </w:rPr>
        <w:t>“</w:t>
      </w:r>
      <w:r w:rsidR="00CF6B54" w:rsidRPr="004861E1">
        <w:rPr>
          <w:rFonts w:eastAsiaTheme="minorHAnsi" w:cs="Times New Roman"/>
          <w:b/>
          <w:sz w:val="24"/>
          <w:lang w:val="lv-LV"/>
        </w:rPr>
        <w:t>11. pants. Par sabiedrisko kārtību un drošību atbildīgās personas tiesības, pienākumi un atbildība</w:t>
      </w:r>
    </w:p>
    <w:p w:rsidR="004861E1" w:rsidRDefault="004861E1" w:rsidP="007B54D7">
      <w:pPr>
        <w:suppressAutoHyphens w:val="0"/>
        <w:autoSpaceDN/>
        <w:spacing w:after="0"/>
        <w:ind w:firstLine="0"/>
        <w:textAlignment w:val="auto"/>
        <w:rPr>
          <w:rFonts w:eastAsiaTheme="minorHAnsi" w:cs="Times New Roman"/>
          <w:sz w:val="24"/>
          <w:lang w:val="lv-LV"/>
        </w:rPr>
      </w:pPr>
    </w:p>
    <w:p w:rsidR="00AC4ECA" w:rsidRPr="004861E1" w:rsidRDefault="00AC4ECA" w:rsidP="007B54D7">
      <w:pPr>
        <w:suppressAutoHyphens w:val="0"/>
        <w:autoSpaceDN/>
        <w:spacing w:after="0"/>
        <w:ind w:firstLine="0"/>
        <w:textAlignment w:val="auto"/>
        <w:rPr>
          <w:rFonts w:eastAsiaTheme="minorHAnsi" w:cs="Times New Roman"/>
          <w:sz w:val="24"/>
          <w:lang w:val="lv-LV"/>
        </w:rPr>
      </w:pPr>
      <w:r w:rsidRPr="004861E1">
        <w:rPr>
          <w:rFonts w:eastAsiaTheme="minorHAnsi" w:cs="Times New Roman"/>
          <w:sz w:val="24"/>
          <w:lang w:val="lv-LV"/>
        </w:rPr>
        <w:t>(1) Par sabiedrisko kār</w:t>
      </w:r>
      <w:r w:rsidR="007E371F" w:rsidRPr="004861E1">
        <w:rPr>
          <w:rFonts w:eastAsiaTheme="minorHAnsi" w:cs="Times New Roman"/>
          <w:sz w:val="24"/>
          <w:lang w:val="lv-LV"/>
        </w:rPr>
        <w:t>t</w:t>
      </w:r>
      <w:r w:rsidRPr="004861E1">
        <w:rPr>
          <w:rFonts w:eastAsiaTheme="minorHAnsi" w:cs="Times New Roman"/>
          <w:sz w:val="24"/>
          <w:lang w:val="lv-LV"/>
        </w:rPr>
        <w:t>ību un drošību atbildīgajai personai ir šādas tiesības</w:t>
      </w:r>
      <w:r w:rsidR="00701E2C" w:rsidRPr="004861E1">
        <w:rPr>
          <w:rFonts w:eastAsiaTheme="minorHAnsi" w:cs="Times New Roman"/>
          <w:sz w:val="24"/>
          <w:lang w:val="lv-LV"/>
        </w:rPr>
        <w:t xml:space="preserve"> un pienākumi</w:t>
      </w:r>
      <w:r w:rsidRPr="004861E1">
        <w:rPr>
          <w:rFonts w:eastAsiaTheme="minorHAnsi" w:cs="Times New Roman"/>
          <w:sz w:val="24"/>
          <w:lang w:val="lv-LV"/>
        </w:rPr>
        <w:t>:</w:t>
      </w:r>
    </w:p>
    <w:p w:rsidR="004861E1" w:rsidRDefault="004861E1" w:rsidP="007B54D7">
      <w:pPr>
        <w:spacing w:after="0"/>
        <w:ind w:firstLine="0"/>
        <w:rPr>
          <w:rFonts w:cs="Times New Roman"/>
          <w:sz w:val="24"/>
          <w:lang w:val="lv-LV"/>
        </w:rPr>
      </w:pPr>
    </w:p>
    <w:p w:rsidR="00701E2C" w:rsidRDefault="004861E1" w:rsidP="007B54D7">
      <w:pPr>
        <w:spacing w:after="0"/>
        <w:ind w:firstLine="0"/>
        <w:rPr>
          <w:rFonts w:cs="Times New Roman"/>
          <w:sz w:val="24"/>
          <w:lang w:val="lv-LV"/>
        </w:rPr>
      </w:pPr>
      <w:r>
        <w:rPr>
          <w:rFonts w:cs="Times New Roman"/>
          <w:sz w:val="24"/>
          <w:lang w:val="lv-LV"/>
        </w:rPr>
        <w:t xml:space="preserve">1) </w:t>
      </w:r>
      <w:r w:rsidR="002C139E" w:rsidRPr="004861E1">
        <w:rPr>
          <w:rFonts w:cs="Times New Roman"/>
          <w:sz w:val="24"/>
          <w:lang w:val="lv-LV"/>
        </w:rPr>
        <w:t>pasākuma laikā uzturēties tā norises vietā</w:t>
      </w:r>
      <w:r w:rsidR="00951C78" w:rsidRPr="004861E1">
        <w:rPr>
          <w:rFonts w:cs="Times New Roman"/>
          <w:sz w:val="24"/>
          <w:lang w:val="lv-LV"/>
        </w:rPr>
        <w:t xml:space="preserve"> un būt sasniedzamam, lai savas kompetences ietvaros nodrošinātu sabiedrisko kārtību un drošību</w:t>
      </w:r>
      <w:r w:rsidR="002C139E" w:rsidRPr="004861E1">
        <w:rPr>
          <w:rFonts w:cs="Times New Roman"/>
          <w:sz w:val="24"/>
          <w:lang w:val="lv-LV"/>
        </w:rPr>
        <w:t>;</w:t>
      </w:r>
    </w:p>
    <w:p w:rsidR="004861E1" w:rsidRPr="004861E1" w:rsidRDefault="004861E1" w:rsidP="007B54D7">
      <w:pPr>
        <w:spacing w:after="0"/>
        <w:ind w:firstLine="0"/>
        <w:rPr>
          <w:rFonts w:cs="Times New Roman"/>
          <w:sz w:val="24"/>
          <w:lang w:val="lv-LV"/>
        </w:rPr>
      </w:pPr>
    </w:p>
    <w:p w:rsidR="00457AAB" w:rsidRPr="004861E1" w:rsidRDefault="004861E1" w:rsidP="007B54D7">
      <w:pPr>
        <w:spacing w:after="0"/>
        <w:ind w:firstLine="0"/>
        <w:rPr>
          <w:rFonts w:cs="Times New Roman"/>
          <w:sz w:val="24"/>
          <w:lang w:val="lv-LV"/>
        </w:rPr>
      </w:pPr>
      <w:r>
        <w:rPr>
          <w:rFonts w:cs="Times New Roman"/>
          <w:sz w:val="24"/>
          <w:lang w:val="lv-LV"/>
        </w:rPr>
        <w:t xml:space="preserve">2) </w:t>
      </w:r>
      <w:r w:rsidR="00457AAB" w:rsidRPr="004861E1">
        <w:rPr>
          <w:rFonts w:cs="Times New Roman"/>
          <w:sz w:val="24"/>
          <w:lang w:val="lv-LV"/>
        </w:rPr>
        <w:t>pasākuma laikā organizēt un kontrolēt sabiedriskās kārtības un drošības prasību ievērošanu</w:t>
      </w:r>
      <w:r w:rsidR="005965B1" w:rsidRPr="004861E1">
        <w:rPr>
          <w:rFonts w:cs="Times New Roman"/>
          <w:sz w:val="24"/>
          <w:lang w:val="lv-LV"/>
        </w:rPr>
        <w:t xml:space="preserve"> atbilstoši pasākuma drošības plānam</w:t>
      </w:r>
      <w:r w:rsidR="00457AAB" w:rsidRPr="004861E1">
        <w:rPr>
          <w:rFonts w:cs="Times New Roman"/>
          <w:sz w:val="24"/>
          <w:lang w:val="lv-LV"/>
        </w:rPr>
        <w:t xml:space="preserve">; </w:t>
      </w:r>
    </w:p>
    <w:p w:rsidR="004861E1" w:rsidRDefault="004861E1" w:rsidP="007B54D7">
      <w:pPr>
        <w:spacing w:after="0"/>
        <w:ind w:firstLine="0"/>
        <w:rPr>
          <w:rFonts w:cs="Times New Roman"/>
          <w:sz w:val="24"/>
          <w:lang w:val="lv-LV"/>
        </w:rPr>
      </w:pPr>
    </w:p>
    <w:p w:rsidR="00457AAB" w:rsidRPr="004861E1" w:rsidRDefault="004861E1" w:rsidP="007B54D7">
      <w:pPr>
        <w:spacing w:after="0"/>
        <w:ind w:firstLine="0"/>
        <w:rPr>
          <w:rFonts w:cs="Times New Roman"/>
          <w:sz w:val="24"/>
          <w:lang w:val="lv-LV"/>
        </w:rPr>
      </w:pPr>
      <w:r>
        <w:rPr>
          <w:rFonts w:cs="Times New Roman"/>
          <w:sz w:val="24"/>
          <w:lang w:val="lv-LV"/>
        </w:rPr>
        <w:t xml:space="preserve">3) </w:t>
      </w:r>
      <w:r w:rsidR="00457AAB" w:rsidRPr="004861E1">
        <w:rPr>
          <w:rFonts w:cs="Times New Roman"/>
          <w:sz w:val="24"/>
          <w:lang w:val="lv-LV"/>
        </w:rPr>
        <w:t xml:space="preserve">pieprasīt, lai pasākuma apmeklētāji un dalībnieki ievēro sabiedrisko kārtību; </w:t>
      </w:r>
    </w:p>
    <w:p w:rsidR="004861E1" w:rsidRDefault="004861E1" w:rsidP="007B54D7">
      <w:pPr>
        <w:spacing w:after="0"/>
        <w:ind w:firstLine="0"/>
        <w:rPr>
          <w:rFonts w:cs="Times New Roman"/>
          <w:sz w:val="24"/>
          <w:lang w:val="lv-LV"/>
        </w:rPr>
      </w:pPr>
    </w:p>
    <w:p w:rsidR="00457AAB" w:rsidRPr="009A47C3" w:rsidRDefault="004861E1" w:rsidP="007B54D7">
      <w:pPr>
        <w:spacing w:after="0"/>
        <w:ind w:firstLine="0"/>
        <w:rPr>
          <w:rFonts w:cs="Times New Roman"/>
          <w:sz w:val="24"/>
          <w:lang w:val="lv-LV"/>
        </w:rPr>
      </w:pPr>
      <w:r w:rsidRPr="009A47C3">
        <w:rPr>
          <w:rFonts w:cs="Times New Roman"/>
          <w:sz w:val="24"/>
          <w:lang w:val="lv-LV"/>
        </w:rPr>
        <w:t xml:space="preserve">4) </w:t>
      </w:r>
      <w:r w:rsidR="00457AAB" w:rsidRPr="009A47C3">
        <w:rPr>
          <w:rFonts w:cs="Times New Roman"/>
          <w:sz w:val="24"/>
          <w:lang w:val="lv-LV"/>
        </w:rPr>
        <w:t>organizēt kontroli, lai nodrošinātu to, ka attiecīgajā pasākumā netiek ienesti priekšmeti, kurus varētu izmantot vardarbīgai rīcībai</w:t>
      </w:r>
      <w:r w:rsidR="00D84BF7" w:rsidRPr="009A47C3">
        <w:rPr>
          <w:rFonts w:cs="Times New Roman"/>
          <w:sz w:val="24"/>
          <w:lang w:val="lv-LV"/>
        </w:rPr>
        <w:t>,</w:t>
      </w:r>
      <w:r w:rsidR="00457AAB" w:rsidRPr="009A47C3">
        <w:rPr>
          <w:rFonts w:cs="Times New Roman"/>
          <w:sz w:val="24"/>
          <w:lang w:val="lv-LV"/>
        </w:rPr>
        <w:t xml:space="preserve"> psihotropas, narkotiskas vielas un citas pasākuma organizatora noteiktas</w:t>
      </w:r>
      <w:r w:rsidR="00D84BF7" w:rsidRPr="009A47C3">
        <w:rPr>
          <w:rFonts w:cs="Times New Roman"/>
          <w:sz w:val="24"/>
          <w:lang w:val="lv-LV"/>
        </w:rPr>
        <w:t xml:space="preserve"> vielas un</w:t>
      </w:r>
      <w:r w:rsidR="00457AAB" w:rsidRPr="009A47C3">
        <w:rPr>
          <w:rFonts w:cs="Times New Roman"/>
          <w:sz w:val="24"/>
          <w:lang w:val="lv-LV"/>
        </w:rPr>
        <w:t xml:space="preserve"> </w:t>
      </w:r>
      <w:r w:rsidR="00D84BF7" w:rsidRPr="009A47C3">
        <w:rPr>
          <w:rFonts w:cs="Times New Roman"/>
          <w:sz w:val="24"/>
          <w:lang w:val="lv-LV"/>
        </w:rPr>
        <w:t>priekšmetus</w:t>
      </w:r>
      <w:r w:rsidR="00457AAB" w:rsidRPr="009A47C3">
        <w:rPr>
          <w:rFonts w:cs="Times New Roman"/>
          <w:sz w:val="24"/>
          <w:lang w:val="lv-LV"/>
        </w:rPr>
        <w:t xml:space="preserve">, kā arī, lai sporta pasākumus neapmeklē personas, kurām atbilstoši normatīvajiem aktiem noteikts sporta pasākumu apmeklēšanas liegums; </w:t>
      </w:r>
    </w:p>
    <w:p w:rsidR="004861E1" w:rsidRDefault="004861E1" w:rsidP="007B54D7">
      <w:pPr>
        <w:spacing w:after="0"/>
        <w:ind w:firstLine="0"/>
        <w:rPr>
          <w:rFonts w:cs="Times New Roman"/>
          <w:sz w:val="24"/>
          <w:lang w:val="lv-LV"/>
        </w:rPr>
      </w:pPr>
    </w:p>
    <w:p w:rsidR="00951C78" w:rsidRPr="004861E1" w:rsidRDefault="004861E1" w:rsidP="007B54D7">
      <w:pPr>
        <w:spacing w:after="0"/>
        <w:ind w:firstLine="0"/>
        <w:rPr>
          <w:rFonts w:cs="Times New Roman"/>
          <w:sz w:val="24"/>
          <w:lang w:val="lv-LV"/>
        </w:rPr>
      </w:pPr>
      <w:r>
        <w:rPr>
          <w:rFonts w:cs="Times New Roman"/>
          <w:sz w:val="24"/>
          <w:lang w:val="lv-LV"/>
        </w:rPr>
        <w:t xml:space="preserve">5) </w:t>
      </w:r>
      <w:r w:rsidR="00951C78" w:rsidRPr="004861E1">
        <w:rPr>
          <w:rFonts w:cs="Times New Roman"/>
          <w:sz w:val="24"/>
          <w:lang w:val="lv-LV"/>
        </w:rPr>
        <w:t>informēt kārtības uzturētājus un brīvprātīgos</w:t>
      </w:r>
      <w:r w:rsidR="00CE284A" w:rsidRPr="004861E1">
        <w:rPr>
          <w:rFonts w:cs="Times New Roman"/>
          <w:sz w:val="24"/>
          <w:lang w:val="lv-LV"/>
        </w:rPr>
        <w:t xml:space="preserve"> darbiniekus</w:t>
      </w:r>
      <w:r w:rsidR="00951C78" w:rsidRPr="004861E1">
        <w:rPr>
          <w:rFonts w:cs="Times New Roman"/>
          <w:sz w:val="24"/>
          <w:lang w:val="lv-LV"/>
        </w:rPr>
        <w:t xml:space="preserve"> par </w:t>
      </w:r>
      <w:r w:rsidR="007C0C24" w:rsidRPr="004861E1">
        <w:rPr>
          <w:rFonts w:cs="Times New Roman"/>
          <w:sz w:val="24"/>
          <w:lang w:val="lv-LV"/>
        </w:rPr>
        <w:t xml:space="preserve">pasākuma drošības plānā noteiktajām </w:t>
      </w:r>
      <w:r w:rsidR="00951C78" w:rsidRPr="004861E1">
        <w:rPr>
          <w:rFonts w:cs="Times New Roman"/>
          <w:sz w:val="24"/>
          <w:lang w:val="lv-LV"/>
        </w:rPr>
        <w:t xml:space="preserve">drošības prasībām un rīcību </w:t>
      </w:r>
      <w:r w:rsidR="00CD6951">
        <w:rPr>
          <w:rFonts w:eastAsiaTheme="minorHAnsi" w:cs="Times New Roman"/>
          <w:sz w:val="24"/>
          <w:lang w:val="lv-LV"/>
        </w:rPr>
        <w:t>apdraudējuma</w:t>
      </w:r>
      <w:r w:rsidR="00CD6951" w:rsidRPr="004861E1">
        <w:rPr>
          <w:rFonts w:eastAsiaTheme="minorHAnsi" w:cs="Times New Roman"/>
          <w:sz w:val="24"/>
          <w:lang w:val="lv-LV"/>
        </w:rPr>
        <w:t xml:space="preserve"> </w:t>
      </w:r>
      <w:r w:rsidR="002E4E6A" w:rsidRPr="004861E1">
        <w:rPr>
          <w:rFonts w:cs="Times New Roman"/>
          <w:sz w:val="24"/>
          <w:lang w:val="lv-LV"/>
        </w:rPr>
        <w:t>situācijā</w:t>
      </w:r>
      <w:r w:rsidR="00951C78" w:rsidRPr="004861E1">
        <w:rPr>
          <w:rFonts w:cs="Times New Roman"/>
          <w:sz w:val="24"/>
          <w:lang w:val="lv-LV"/>
        </w:rPr>
        <w:t>;</w:t>
      </w:r>
    </w:p>
    <w:p w:rsidR="004861E1" w:rsidRDefault="004861E1" w:rsidP="007B54D7">
      <w:pPr>
        <w:spacing w:after="0"/>
        <w:ind w:firstLine="0"/>
        <w:rPr>
          <w:rFonts w:cs="Times New Roman"/>
          <w:sz w:val="24"/>
          <w:lang w:val="lv-LV"/>
        </w:rPr>
      </w:pPr>
    </w:p>
    <w:p w:rsidR="00951C78" w:rsidRPr="004861E1" w:rsidRDefault="004861E1" w:rsidP="007B54D7">
      <w:pPr>
        <w:spacing w:after="0"/>
        <w:ind w:firstLine="0"/>
        <w:rPr>
          <w:rFonts w:cs="Times New Roman"/>
          <w:sz w:val="24"/>
          <w:lang w:val="lv-LV"/>
        </w:rPr>
      </w:pPr>
      <w:r>
        <w:rPr>
          <w:rFonts w:cs="Times New Roman"/>
          <w:sz w:val="24"/>
          <w:lang w:val="lv-LV"/>
        </w:rPr>
        <w:t xml:space="preserve">6) </w:t>
      </w:r>
      <w:r w:rsidR="00951C78" w:rsidRPr="004861E1">
        <w:rPr>
          <w:rFonts w:cs="Times New Roman"/>
          <w:sz w:val="24"/>
          <w:lang w:val="lv-LV"/>
        </w:rPr>
        <w:t>nekavējoties ziņot Valsts policijai, ja pasākuma laikā tiek izdarīts noziedzīgs nodarījums</w:t>
      </w:r>
      <w:r w:rsidR="00921C51" w:rsidRPr="004861E1">
        <w:rPr>
          <w:rFonts w:cs="Times New Roman"/>
          <w:sz w:val="24"/>
          <w:lang w:val="lv-LV"/>
        </w:rPr>
        <w:t>,</w:t>
      </w:r>
      <w:r w:rsidR="00951C78" w:rsidRPr="004861E1">
        <w:rPr>
          <w:rFonts w:cs="Times New Roman"/>
          <w:sz w:val="24"/>
          <w:lang w:val="lv-LV"/>
        </w:rPr>
        <w:t xml:space="preserve"> vai sākas masu nekārtības, </w:t>
      </w:r>
      <w:r w:rsidR="00BC6D47" w:rsidRPr="004861E1">
        <w:rPr>
          <w:rFonts w:cs="Times New Roman"/>
          <w:sz w:val="24"/>
          <w:lang w:val="lv-LV"/>
        </w:rPr>
        <w:t xml:space="preserve">vai </w:t>
      </w:r>
      <w:r w:rsidR="00662D4B" w:rsidRPr="004861E1">
        <w:rPr>
          <w:rFonts w:cs="Times New Roman"/>
          <w:sz w:val="24"/>
          <w:lang w:val="lv-LV"/>
        </w:rPr>
        <w:t xml:space="preserve">ir </w:t>
      </w:r>
      <w:r w:rsidR="00662D4B" w:rsidRPr="004861E1">
        <w:rPr>
          <w:rFonts w:eastAsiaTheme="minorHAnsi" w:cs="Times New Roman"/>
          <w:sz w:val="24"/>
          <w:lang w:val="lv-LV"/>
        </w:rPr>
        <w:t>apdraudēta pasākuma apmeklētāju un dalībnieku dzīvība, veselība vai drošība</w:t>
      </w:r>
      <w:r w:rsidR="002A371F" w:rsidRPr="004861E1">
        <w:rPr>
          <w:rFonts w:cs="Times New Roman"/>
          <w:sz w:val="24"/>
          <w:lang w:val="lv-LV"/>
        </w:rPr>
        <w:t xml:space="preserve">, </w:t>
      </w:r>
      <w:r w:rsidR="00951C78" w:rsidRPr="004861E1">
        <w:rPr>
          <w:rFonts w:cs="Times New Roman"/>
          <w:sz w:val="24"/>
          <w:lang w:val="lv-LV"/>
        </w:rPr>
        <w:t>un informēt pasākuma organizatoru par nepieciešamību pārtraukt attiecīgo pasākumu, ja šie likumpārkāpumi var apdraudēt tā turpmāko norisi</w:t>
      </w:r>
      <w:r w:rsidR="00BC6D47" w:rsidRPr="004861E1">
        <w:rPr>
          <w:rFonts w:cs="Times New Roman"/>
          <w:sz w:val="24"/>
          <w:lang w:val="lv-LV"/>
        </w:rPr>
        <w:t xml:space="preserve"> un </w:t>
      </w:r>
      <w:r w:rsidR="00921C51" w:rsidRPr="004861E1">
        <w:rPr>
          <w:rFonts w:cs="Times New Roman"/>
          <w:sz w:val="24"/>
          <w:lang w:val="lv-LV"/>
        </w:rPr>
        <w:t xml:space="preserve">apmeklētāju un </w:t>
      </w:r>
      <w:r w:rsidR="00BC6D47" w:rsidRPr="004861E1">
        <w:rPr>
          <w:rFonts w:cs="Times New Roman"/>
          <w:sz w:val="24"/>
          <w:lang w:val="lv-LV"/>
        </w:rPr>
        <w:t xml:space="preserve">dalībnieku </w:t>
      </w:r>
      <w:r w:rsidR="00662D4B" w:rsidRPr="004861E1">
        <w:rPr>
          <w:rFonts w:cs="Times New Roman"/>
          <w:sz w:val="24"/>
          <w:lang w:val="lv-LV"/>
        </w:rPr>
        <w:t xml:space="preserve">dzīvību, veselību vai </w:t>
      </w:r>
      <w:r w:rsidR="00BC6D47" w:rsidRPr="004861E1">
        <w:rPr>
          <w:rFonts w:cs="Times New Roman"/>
          <w:sz w:val="24"/>
          <w:lang w:val="lv-LV"/>
        </w:rPr>
        <w:t>drošību</w:t>
      </w:r>
      <w:r w:rsidR="00951C78" w:rsidRPr="004861E1">
        <w:rPr>
          <w:rFonts w:cs="Times New Roman"/>
          <w:sz w:val="24"/>
          <w:lang w:val="lv-LV"/>
        </w:rPr>
        <w:t xml:space="preserve">; </w:t>
      </w:r>
    </w:p>
    <w:p w:rsidR="004861E1" w:rsidRDefault="004861E1" w:rsidP="007B54D7">
      <w:pPr>
        <w:spacing w:after="0"/>
        <w:ind w:firstLine="0"/>
        <w:rPr>
          <w:rFonts w:cs="Times New Roman"/>
          <w:sz w:val="24"/>
          <w:lang w:val="lv-LV"/>
        </w:rPr>
      </w:pPr>
    </w:p>
    <w:p w:rsidR="00BC6D47" w:rsidRPr="004861E1" w:rsidRDefault="004861E1" w:rsidP="007B54D7">
      <w:pPr>
        <w:spacing w:after="0"/>
        <w:ind w:firstLine="0"/>
        <w:rPr>
          <w:rFonts w:cs="Times New Roman"/>
          <w:sz w:val="24"/>
          <w:lang w:val="lv-LV"/>
        </w:rPr>
      </w:pPr>
      <w:r>
        <w:rPr>
          <w:rFonts w:cs="Times New Roman"/>
          <w:sz w:val="24"/>
          <w:lang w:val="lv-LV"/>
        </w:rPr>
        <w:t xml:space="preserve">7) </w:t>
      </w:r>
      <w:r w:rsidR="00BC6D47" w:rsidRPr="004861E1">
        <w:rPr>
          <w:rFonts w:cs="Times New Roman"/>
          <w:sz w:val="24"/>
          <w:lang w:val="lv-LV"/>
        </w:rPr>
        <w:t>uzraudzīt, lai pasākuma vietā un laikā netiktu izmantotas iekārtas un būves, kā arī organizētas atrakcijas, attiecībā uz kurām nav saņemta par tehnisko drošību atbildīgās personas rakstveida piekrišana;</w:t>
      </w:r>
    </w:p>
    <w:p w:rsidR="004861E1" w:rsidRDefault="004861E1" w:rsidP="007B54D7">
      <w:pPr>
        <w:spacing w:after="0"/>
        <w:ind w:firstLine="0"/>
        <w:rPr>
          <w:rFonts w:cs="Times New Roman"/>
          <w:sz w:val="24"/>
          <w:lang w:val="lv-LV"/>
        </w:rPr>
      </w:pPr>
    </w:p>
    <w:p w:rsidR="005965B1" w:rsidRPr="004861E1" w:rsidRDefault="004861E1" w:rsidP="007B54D7">
      <w:pPr>
        <w:spacing w:after="0"/>
        <w:ind w:firstLine="0"/>
        <w:rPr>
          <w:rFonts w:cs="Times New Roman"/>
          <w:sz w:val="24"/>
          <w:lang w:val="lv-LV"/>
        </w:rPr>
      </w:pPr>
      <w:r>
        <w:rPr>
          <w:rFonts w:cs="Times New Roman"/>
          <w:sz w:val="24"/>
          <w:lang w:val="lv-LV"/>
        </w:rPr>
        <w:t xml:space="preserve">8) </w:t>
      </w:r>
      <w:r w:rsidR="00CD6951">
        <w:rPr>
          <w:rFonts w:eastAsiaTheme="minorHAnsi" w:cs="Times New Roman"/>
          <w:sz w:val="24"/>
          <w:lang w:val="lv-LV"/>
        </w:rPr>
        <w:t>apdraudējuma</w:t>
      </w:r>
      <w:r w:rsidR="00CD6951" w:rsidRPr="004861E1">
        <w:rPr>
          <w:rFonts w:eastAsiaTheme="minorHAnsi" w:cs="Times New Roman"/>
          <w:sz w:val="24"/>
          <w:lang w:val="lv-LV"/>
        </w:rPr>
        <w:t xml:space="preserve"> </w:t>
      </w:r>
      <w:r w:rsidR="005965B1" w:rsidRPr="004861E1">
        <w:rPr>
          <w:rFonts w:cs="Times New Roman"/>
          <w:sz w:val="24"/>
          <w:lang w:val="lv-LV"/>
        </w:rPr>
        <w:t xml:space="preserve">situācijā rīkoties atbilstoši pasākuma drošības plānam un </w:t>
      </w:r>
      <w:r w:rsidR="002F7E8E" w:rsidRPr="004861E1">
        <w:rPr>
          <w:rFonts w:cs="Times New Roman"/>
          <w:sz w:val="24"/>
          <w:lang w:val="lv-LV"/>
        </w:rPr>
        <w:t xml:space="preserve">izpildīt </w:t>
      </w:r>
      <w:r w:rsidR="008B64DB">
        <w:rPr>
          <w:rFonts w:eastAsiaTheme="minorHAnsi" w:cs="Times New Roman"/>
          <w:sz w:val="24"/>
          <w:lang w:val="lv-LV"/>
        </w:rPr>
        <w:t xml:space="preserve">šā likuma </w:t>
      </w:r>
      <w:r w:rsidR="008B64DB" w:rsidRPr="004861E1">
        <w:rPr>
          <w:rFonts w:cs="Times New Roman"/>
          <w:sz w:val="24"/>
          <w:lang w:val="lv-LV"/>
        </w:rPr>
        <w:t>1.</w:t>
      </w:r>
      <w:r w:rsidR="007B54D7">
        <w:rPr>
          <w:rFonts w:cs="Times New Roman"/>
          <w:sz w:val="24"/>
          <w:lang w:val="lv-LV"/>
        </w:rPr>
        <w:t> </w:t>
      </w:r>
      <w:r w:rsidR="008B64DB" w:rsidRPr="004861E1">
        <w:rPr>
          <w:rFonts w:cs="Times New Roman"/>
          <w:sz w:val="24"/>
          <w:lang w:val="lv-LV"/>
        </w:rPr>
        <w:t>pant</w:t>
      </w:r>
      <w:r w:rsidR="008B64DB">
        <w:rPr>
          <w:rFonts w:cs="Times New Roman"/>
          <w:sz w:val="24"/>
          <w:lang w:val="lv-LV"/>
        </w:rPr>
        <w:t>a</w:t>
      </w:r>
      <w:r w:rsidR="008B64DB" w:rsidRPr="004861E1">
        <w:rPr>
          <w:rFonts w:cs="Times New Roman"/>
          <w:sz w:val="24"/>
          <w:lang w:val="lv-LV"/>
        </w:rPr>
        <w:t xml:space="preserve"> 1.</w:t>
      </w:r>
      <w:r w:rsidR="008B64DB" w:rsidRPr="004861E1">
        <w:rPr>
          <w:rFonts w:cs="Times New Roman"/>
          <w:sz w:val="24"/>
          <w:vertAlign w:val="superscript"/>
          <w:lang w:val="lv-LV"/>
        </w:rPr>
        <w:t>2</w:t>
      </w:r>
      <w:r w:rsidR="008B64DB" w:rsidRPr="004861E1">
        <w:rPr>
          <w:rFonts w:cs="Times New Roman"/>
          <w:sz w:val="24"/>
          <w:lang w:val="lv-LV"/>
        </w:rPr>
        <w:t xml:space="preserve"> </w:t>
      </w:r>
      <w:r w:rsidR="008B64DB">
        <w:rPr>
          <w:rFonts w:cs="Times New Roman"/>
          <w:sz w:val="24"/>
          <w:lang w:val="lv-LV"/>
        </w:rPr>
        <w:t>punktā</w:t>
      </w:r>
      <w:r w:rsidR="008B64DB" w:rsidRPr="004861E1">
        <w:rPr>
          <w:rFonts w:cs="Times New Roman"/>
          <w:sz w:val="24"/>
          <w:lang w:val="lv-LV"/>
        </w:rPr>
        <w:t xml:space="preserve"> </w:t>
      </w:r>
      <w:r w:rsidR="008B64DB">
        <w:rPr>
          <w:rFonts w:eastAsiaTheme="minorHAnsi" w:cs="Times New Roman"/>
          <w:sz w:val="24"/>
          <w:lang w:val="lv-LV"/>
        </w:rPr>
        <w:t>minētās iestādes</w:t>
      </w:r>
      <w:r w:rsidR="002F7E8E" w:rsidRPr="004861E1">
        <w:rPr>
          <w:rFonts w:cs="Times New Roman"/>
          <w:sz w:val="24"/>
          <w:lang w:val="lv-LV"/>
        </w:rPr>
        <w:t xml:space="preserve"> uzdevumus un norādījumus</w:t>
      </w:r>
      <w:r w:rsidR="00CB79A2" w:rsidRPr="004861E1">
        <w:rPr>
          <w:rFonts w:cs="Times New Roman"/>
          <w:sz w:val="24"/>
          <w:lang w:val="lv-LV"/>
        </w:rPr>
        <w:t>;</w:t>
      </w:r>
      <w:r w:rsidR="008B64DB">
        <w:rPr>
          <w:rFonts w:cs="Times New Roman"/>
          <w:sz w:val="24"/>
          <w:lang w:val="lv-LV"/>
        </w:rPr>
        <w:t xml:space="preserve"> </w:t>
      </w:r>
    </w:p>
    <w:p w:rsidR="004861E1" w:rsidRDefault="004861E1" w:rsidP="007B54D7">
      <w:pPr>
        <w:spacing w:after="0"/>
        <w:ind w:firstLine="0"/>
        <w:rPr>
          <w:rFonts w:cs="Times New Roman"/>
          <w:sz w:val="24"/>
          <w:lang w:val="lv-LV"/>
        </w:rPr>
      </w:pPr>
    </w:p>
    <w:p w:rsidR="00DF23C7" w:rsidRPr="004861E1" w:rsidRDefault="004861E1" w:rsidP="007B54D7">
      <w:pPr>
        <w:spacing w:after="0"/>
        <w:ind w:firstLine="0"/>
        <w:rPr>
          <w:rFonts w:cs="Times New Roman"/>
          <w:sz w:val="24"/>
          <w:lang w:val="lv-LV"/>
        </w:rPr>
      </w:pPr>
      <w:r>
        <w:rPr>
          <w:rFonts w:cs="Times New Roman"/>
          <w:sz w:val="24"/>
          <w:lang w:val="lv-LV"/>
        </w:rPr>
        <w:t xml:space="preserve">9) </w:t>
      </w:r>
      <w:r w:rsidR="00CD6951">
        <w:rPr>
          <w:rFonts w:eastAsiaTheme="minorHAnsi" w:cs="Times New Roman"/>
          <w:sz w:val="24"/>
          <w:lang w:val="lv-LV"/>
        </w:rPr>
        <w:t>apdraudējuma</w:t>
      </w:r>
      <w:r w:rsidR="00CD6951" w:rsidRPr="004861E1">
        <w:rPr>
          <w:rFonts w:eastAsiaTheme="minorHAnsi" w:cs="Times New Roman"/>
          <w:sz w:val="24"/>
          <w:lang w:val="lv-LV"/>
        </w:rPr>
        <w:t xml:space="preserve"> </w:t>
      </w:r>
      <w:r w:rsidR="00457AAB" w:rsidRPr="004861E1">
        <w:rPr>
          <w:rFonts w:cs="Times New Roman"/>
          <w:sz w:val="24"/>
          <w:lang w:val="lv-LV"/>
        </w:rPr>
        <w:t>situācijā</w:t>
      </w:r>
      <w:r w:rsidR="00FB77E1" w:rsidRPr="004861E1">
        <w:rPr>
          <w:rFonts w:cs="Times New Roman"/>
          <w:sz w:val="24"/>
          <w:lang w:val="lv-LV"/>
        </w:rPr>
        <w:t xml:space="preserve"> </w:t>
      </w:r>
      <w:r w:rsidR="00763DD1" w:rsidRPr="004861E1">
        <w:rPr>
          <w:rFonts w:cs="Times New Roman"/>
          <w:sz w:val="24"/>
          <w:lang w:val="lv-LV"/>
        </w:rPr>
        <w:t xml:space="preserve">iesaistīt </w:t>
      </w:r>
      <w:r w:rsidR="00B7123A" w:rsidRPr="004861E1">
        <w:rPr>
          <w:rFonts w:cs="Times New Roman"/>
          <w:sz w:val="24"/>
          <w:lang w:val="lv-LV"/>
        </w:rPr>
        <w:t xml:space="preserve">kārtības uzturētājus </w:t>
      </w:r>
      <w:r w:rsidR="008B64DB">
        <w:rPr>
          <w:rFonts w:eastAsiaTheme="minorHAnsi" w:cs="Times New Roman"/>
          <w:sz w:val="24"/>
          <w:lang w:val="lv-LV"/>
        </w:rPr>
        <w:t xml:space="preserve">šā likuma </w:t>
      </w:r>
      <w:r w:rsidR="008B64DB" w:rsidRPr="004861E1">
        <w:rPr>
          <w:rFonts w:cs="Times New Roman"/>
          <w:sz w:val="24"/>
          <w:lang w:val="lv-LV"/>
        </w:rPr>
        <w:t>1. pant</w:t>
      </w:r>
      <w:r w:rsidR="008B64DB">
        <w:rPr>
          <w:rFonts w:cs="Times New Roman"/>
          <w:sz w:val="24"/>
          <w:lang w:val="lv-LV"/>
        </w:rPr>
        <w:t>a</w:t>
      </w:r>
      <w:r w:rsidR="008B64DB" w:rsidRPr="004861E1">
        <w:rPr>
          <w:rFonts w:cs="Times New Roman"/>
          <w:sz w:val="24"/>
          <w:lang w:val="lv-LV"/>
        </w:rPr>
        <w:t xml:space="preserve"> 1.</w:t>
      </w:r>
      <w:r w:rsidR="008B64DB" w:rsidRPr="004861E1">
        <w:rPr>
          <w:rFonts w:cs="Times New Roman"/>
          <w:sz w:val="24"/>
          <w:vertAlign w:val="superscript"/>
          <w:lang w:val="lv-LV"/>
        </w:rPr>
        <w:t>2</w:t>
      </w:r>
      <w:r w:rsidR="008B64DB" w:rsidRPr="004861E1">
        <w:rPr>
          <w:rFonts w:cs="Times New Roman"/>
          <w:sz w:val="24"/>
          <w:lang w:val="lv-LV"/>
        </w:rPr>
        <w:t xml:space="preserve"> </w:t>
      </w:r>
      <w:r w:rsidR="008B64DB">
        <w:rPr>
          <w:rFonts w:cs="Times New Roman"/>
          <w:sz w:val="24"/>
          <w:lang w:val="lv-LV"/>
        </w:rPr>
        <w:t>punktā</w:t>
      </w:r>
      <w:r w:rsidR="008B64DB" w:rsidRPr="004861E1">
        <w:rPr>
          <w:rFonts w:cs="Times New Roman"/>
          <w:sz w:val="24"/>
          <w:lang w:val="lv-LV"/>
        </w:rPr>
        <w:t xml:space="preserve"> </w:t>
      </w:r>
      <w:r w:rsidR="008B64DB">
        <w:rPr>
          <w:rFonts w:eastAsiaTheme="minorHAnsi" w:cs="Times New Roman"/>
          <w:sz w:val="24"/>
          <w:lang w:val="lv-LV"/>
        </w:rPr>
        <w:t>minētās iestādes</w:t>
      </w:r>
      <w:r w:rsidR="00B7123A" w:rsidRPr="004861E1">
        <w:rPr>
          <w:rFonts w:cs="Times New Roman"/>
          <w:sz w:val="24"/>
          <w:lang w:val="lv-LV"/>
        </w:rPr>
        <w:t xml:space="preserve"> </w:t>
      </w:r>
      <w:r w:rsidR="002F7E8E" w:rsidRPr="004861E1">
        <w:rPr>
          <w:rFonts w:cs="Times New Roman"/>
          <w:sz w:val="24"/>
          <w:lang w:val="lv-LV"/>
        </w:rPr>
        <w:t xml:space="preserve">uzdevumu un </w:t>
      </w:r>
      <w:r w:rsidR="00B7123A" w:rsidRPr="004861E1">
        <w:rPr>
          <w:rFonts w:cs="Times New Roman"/>
          <w:sz w:val="24"/>
          <w:lang w:val="lv-LV"/>
        </w:rPr>
        <w:t>norādījumu izpildei</w:t>
      </w:r>
      <w:r w:rsidR="00EA5225" w:rsidRPr="004861E1">
        <w:rPr>
          <w:rFonts w:cs="Times New Roman"/>
          <w:sz w:val="24"/>
          <w:lang w:val="lv-LV"/>
        </w:rPr>
        <w:t>;</w:t>
      </w:r>
    </w:p>
    <w:p w:rsidR="004861E1" w:rsidRDefault="004861E1" w:rsidP="007B54D7">
      <w:pPr>
        <w:spacing w:after="0"/>
        <w:ind w:firstLine="0"/>
        <w:rPr>
          <w:rFonts w:cs="Times New Roman"/>
          <w:sz w:val="24"/>
          <w:lang w:val="lv-LV"/>
        </w:rPr>
      </w:pPr>
    </w:p>
    <w:p w:rsidR="00EA5225" w:rsidRPr="004861E1" w:rsidRDefault="004861E1" w:rsidP="007B54D7">
      <w:pPr>
        <w:spacing w:after="0"/>
        <w:ind w:firstLine="0"/>
        <w:rPr>
          <w:rFonts w:cs="Times New Roman"/>
          <w:sz w:val="24"/>
          <w:lang w:val="lv-LV"/>
        </w:rPr>
      </w:pPr>
      <w:r>
        <w:rPr>
          <w:rFonts w:cs="Times New Roman"/>
          <w:sz w:val="24"/>
          <w:lang w:val="lv-LV"/>
        </w:rPr>
        <w:t xml:space="preserve">10) </w:t>
      </w:r>
      <w:r w:rsidR="00EA5225" w:rsidRPr="004861E1">
        <w:rPr>
          <w:rFonts w:cs="Times New Roman"/>
          <w:sz w:val="24"/>
          <w:lang w:val="lv-LV"/>
        </w:rPr>
        <w:t xml:space="preserve">ja tiek izveidots operatīvās vadības centrs, piedalīties tā darbībā un nodrošināt </w:t>
      </w:r>
      <w:r w:rsidR="00410F09">
        <w:rPr>
          <w:rFonts w:eastAsiaTheme="minorHAnsi" w:cs="Times New Roman"/>
          <w:sz w:val="24"/>
          <w:lang w:val="lv-LV"/>
        </w:rPr>
        <w:t xml:space="preserve">šā likuma </w:t>
      </w:r>
      <w:r w:rsidR="00410F09" w:rsidRPr="004861E1">
        <w:rPr>
          <w:rFonts w:cs="Times New Roman"/>
          <w:sz w:val="24"/>
          <w:lang w:val="lv-LV"/>
        </w:rPr>
        <w:t>1.</w:t>
      </w:r>
      <w:r w:rsidR="00410F09">
        <w:rPr>
          <w:rFonts w:cs="Times New Roman"/>
          <w:sz w:val="24"/>
          <w:lang w:val="lv-LV"/>
        </w:rPr>
        <w:t> </w:t>
      </w:r>
      <w:r w:rsidR="00410F09" w:rsidRPr="004861E1">
        <w:rPr>
          <w:rFonts w:cs="Times New Roman"/>
          <w:sz w:val="24"/>
          <w:lang w:val="lv-LV"/>
        </w:rPr>
        <w:t>pant</w:t>
      </w:r>
      <w:r w:rsidR="00410F09">
        <w:rPr>
          <w:rFonts w:cs="Times New Roman"/>
          <w:sz w:val="24"/>
          <w:lang w:val="lv-LV"/>
        </w:rPr>
        <w:t>a</w:t>
      </w:r>
      <w:r w:rsidR="00410F09" w:rsidRPr="004861E1">
        <w:rPr>
          <w:rFonts w:cs="Times New Roman"/>
          <w:sz w:val="24"/>
          <w:lang w:val="lv-LV"/>
        </w:rPr>
        <w:t xml:space="preserve"> 1.</w:t>
      </w:r>
      <w:r w:rsidR="00410F09" w:rsidRPr="004861E1">
        <w:rPr>
          <w:rFonts w:cs="Times New Roman"/>
          <w:sz w:val="24"/>
          <w:vertAlign w:val="superscript"/>
          <w:lang w:val="lv-LV"/>
        </w:rPr>
        <w:t>2</w:t>
      </w:r>
      <w:r w:rsidR="00410F09" w:rsidRPr="004861E1">
        <w:rPr>
          <w:rFonts w:cs="Times New Roman"/>
          <w:sz w:val="24"/>
          <w:lang w:val="lv-LV"/>
        </w:rPr>
        <w:t xml:space="preserve"> </w:t>
      </w:r>
      <w:r w:rsidR="00410F09">
        <w:rPr>
          <w:rFonts w:cs="Times New Roman"/>
          <w:sz w:val="24"/>
          <w:lang w:val="lv-LV"/>
        </w:rPr>
        <w:t>punktā</w:t>
      </w:r>
      <w:r w:rsidR="00410F09" w:rsidRPr="004861E1">
        <w:rPr>
          <w:rFonts w:cs="Times New Roman"/>
          <w:sz w:val="24"/>
          <w:lang w:val="lv-LV"/>
        </w:rPr>
        <w:t xml:space="preserve"> </w:t>
      </w:r>
      <w:r w:rsidR="00410F09">
        <w:rPr>
          <w:rFonts w:eastAsiaTheme="minorHAnsi" w:cs="Times New Roman"/>
          <w:sz w:val="24"/>
          <w:lang w:val="lv-LV"/>
        </w:rPr>
        <w:t>minētās iestādes</w:t>
      </w:r>
      <w:r w:rsidR="00EA5225" w:rsidRPr="004861E1">
        <w:rPr>
          <w:rFonts w:cs="Times New Roman"/>
          <w:sz w:val="24"/>
          <w:lang w:val="lv-LV"/>
        </w:rPr>
        <w:t xml:space="preserve"> ar</w:t>
      </w:r>
      <w:r w:rsidR="003909A3" w:rsidRPr="004861E1">
        <w:rPr>
          <w:rFonts w:cs="Times New Roman"/>
          <w:sz w:val="24"/>
          <w:lang w:val="lv-LV"/>
        </w:rPr>
        <w:t xml:space="preserve"> to pieprasīto</w:t>
      </w:r>
      <w:r w:rsidR="00EA5225" w:rsidRPr="004861E1">
        <w:rPr>
          <w:rFonts w:cs="Times New Roman"/>
          <w:sz w:val="24"/>
          <w:lang w:val="lv-LV"/>
        </w:rPr>
        <w:t xml:space="preserve"> informāciju </w:t>
      </w:r>
      <w:r w:rsidR="00DB7CEC" w:rsidRPr="004861E1">
        <w:rPr>
          <w:rFonts w:cs="Times New Roman"/>
          <w:sz w:val="24"/>
          <w:lang w:val="lv-LV"/>
        </w:rPr>
        <w:t xml:space="preserve">par pasākuma drošības plāna </w:t>
      </w:r>
      <w:r w:rsidR="00512C62" w:rsidRPr="004861E1">
        <w:rPr>
          <w:rFonts w:cs="Times New Roman"/>
          <w:sz w:val="24"/>
          <w:lang w:val="lv-LV"/>
        </w:rPr>
        <w:t>izpildi</w:t>
      </w:r>
      <w:r w:rsidR="00EA5225" w:rsidRPr="004861E1">
        <w:rPr>
          <w:rFonts w:cs="Times New Roman"/>
          <w:sz w:val="24"/>
          <w:lang w:val="lv-LV"/>
        </w:rPr>
        <w:t>.</w:t>
      </w:r>
      <w:r w:rsidR="00DB7CEC" w:rsidRPr="004861E1">
        <w:rPr>
          <w:rFonts w:cs="Times New Roman"/>
          <w:sz w:val="24"/>
          <w:lang w:val="lv-LV"/>
        </w:rPr>
        <w:t xml:space="preserve"> </w:t>
      </w:r>
    </w:p>
    <w:p w:rsidR="004861E1" w:rsidRDefault="004861E1" w:rsidP="007B54D7">
      <w:pPr>
        <w:spacing w:after="0"/>
        <w:ind w:firstLine="0"/>
        <w:rPr>
          <w:rFonts w:cs="Times New Roman"/>
          <w:sz w:val="24"/>
          <w:lang w:val="lv-LV"/>
        </w:rPr>
      </w:pPr>
    </w:p>
    <w:p w:rsidR="00D03811" w:rsidRPr="004861E1" w:rsidRDefault="00CF6B54" w:rsidP="007B54D7">
      <w:pPr>
        <w:spacing w:after="0"/>
        <w:ind w:firstLine="0"/>
        <w:rPr>
          <w:rFonts w:eastAsiaTheme="minorHAnsi" w:cs="Times New Roman"/>
          <w:sz w:val="24"/>
          <w:lang w:val="lv-LV"/>
        </w:rPr>
      </w:pPr>
      <w:r w:rsidRPr="00006114">
        <w:rPr>
          <w:rFonts w:cs="Times New Roman"/>
          <w:sz w:val="24"/>
          <w:lang w:val="lv-LV"/>
        </w:rPr>
        <w:t xml:space="preserve">(2) Par </w:t>
      </w:r>
      <w:r w:rsidRPr="00006114">
        <w:rPr>
          <w:rFonts w:eastAsiaTheme="minorHAnsi" w:cs="Times New Roman"/>
          <w:sz w:val="24"/>
          <w:lang w:val="lv-LV"/>
        </w:rPr>
        <w:t xml:space="preserve">sabiedrisko kārtību un drošību atbildīgā persona var būt tikai tāda persona, kurai </w:t>
      </w:r>
      <w:r w:rsidR="00D03811" w:rsidRPr="00006114">
        <w:rPr>
          <w:rFonts w:eastAsiaTheme="minorHAnsi" w:cs="Times New Roman"/>
          <w:sz w:val="24"/>
          <w:lang w:val="lv-LV"/>
        </w:rPr>
        <w:t>ir vismaz divu gadu pieredze fiziskās drošības pasākumu plānošanā vai īstenošanā.</w:t>
      </w:r>
    </w:p>
    <w:p w:rsidR="004861E1" w:rsidRDefault="004861E1" w:rsidP="007B54D7">
      <w:pPr>
        <w:spacing w:after="0"/>
        <w:ind w:firstLine="0"/>
        <w:rPr>
          <w:rFonts w:eastAsiaTheme="minorHAnsi" w:cs="Times New Roman"/>
          <w:sz w:val="24"/>
          <w:lang w:val="lv-LV"/>
        </w:rPr>
      </w:pPr>
    </w:p>
    <w:p w:rsidR="00760839" w:rsidRPr="004861E1" w:rsidRDefault="00CF6B54" w:rsidP="007B54D7">
      <w:pPr>
        <w:spacing w:after="0"/>
        <w:ind w:firstLine="0"/>
        <w:rPr>
          <w:rFonts w:eastAsiaTheme="minorHAnsi" w:cs="Times New Roman"/>
          <w:sz w:val="24"/>
          <w:lang w:val="lv-LV"/>
        </w:rPr>
      </w:pPr>
      <w:r w:rsidRPr="004861E1">
        <w:rPr>
          <w:rFonts w:eastAsiaTheme="minorHAnsi" w:cs="Times New Roman"/>
          <w:sz w:val="24"/>
          <w:lang w:val="lv-LV"/>
        </w:rPr>
        <w:t>(3</w:t>
      </w:r>
      <w:r w:rsidR="00760839" w:rsidRPr="004861E1">
        <w:rPr>
          <w:rFonts w:eastAsiaTheme="minorHAnsi" w:cs="Times New Roman"/>
          <w:sz w:val="24"/>
          <w:lang w:val="lv-LV"/>
        </w:rPr>
        <w:t>) Par sabiedrisko kārtību un drošību atbildīgā persona par šajā pantā minēto pienākumu nepildīšanu saucama pie atbildības normatīv</w:t>
      </w:r>
      <w:r w:rsidR="00D23117" w:rsidRPr="004861E1">
        <w:rPr>
          <w:rFonts w:eastAsiaTheme="minorHAnsi" w:cs="Times New Roman"/>
          <w:sz w:val="24"/>
          <w:lang w:val="lv-LV"/>
        </w:rPr>
        <w:t>ajos aktos noteiktajā kārtībā.</w:t>
      </w:r>
      <w:r w:rsidRPr="004861E1">
        <w:rPr>
          <w:rFonts w:eastAsiaTheme="minorHAnsi" w:cs="Times New Roman"/>
          <w:sz w:val="24"/>
          <w:lang w:val="lv-LV"/>
        </w:rPr>
        <w:t>”</w:t>
      </w:r>
    </w:p>
    <w:p w:rsidR="004861E1" w:rsidRDefault="004861E1" w:rsidP="007B54D7">
      <w:pPr>
        <w:pStyle w:val="ListParagraph"/>
        <w:spacing w:after="0"/>
        <w:ind w:left="0" w:firstLine="709"/>
        <w:rPr>
          <w:rFonts w:cs="Times New Roman"/>
          <w:b/>
          <w:sz w:val="24"/>
          <w:lang w:val="lv-LV"/>
        </w:rPr>
      </w:pPr>
    </w:p>
    <w:p w:rsidR="006A1102" w:rsidRPr="004861E1" w:rsidRDefault="006A1102" w:rsidP="007B54D7">
      <w:pPr>
        <w:pStyle w:val="ListParagraph"/>
        <w:spacing w:after="0"/>
        <w:ind w:left="0" w:firstLine="709"/>
        <w:rPr>
          <w:rFonts w:cs="Times New Roman"/>
          <w:sz w:val="24"/>
          <w:lang w:val="lv-LV"/>
        </w:rPr>
      </w:pPr>
      <w:r w:rsidRPr="004861E1">
        <w:rPr>
          <w:rFonts w:cs="Times New Roman"/>
          <w:sz w:val="24"/>
          <w:lang w:val="lv-LV"/>
        </w:rPr>
        <w:t>7. Papildināt 12. panta otro daļu ar 11. punktu šādā redakcijā:</w:t>
      </w:r>
    </w:p>
    <w:p w:rsidR="004861E1" w:rsidRDefault="004861E1" w:rsidP="007B54D7">
      <w:pPr>
        <w:spacing w:after="0"/>
        <w:ind w:firstLine="0"/>
        <w:rPr>
          <w:rFonts w:cs="Times New Roman"/>
          <w:sz w:val="24"/>
          <w:lang w:val="lv-LV"/>
        </w:rPr>
      </w:pPr>
    </w:p>
    <w:p w:rsidR="006A1102" w:rsidRPr="004861E1" w:rsidRDefault="006A1102" w:rsidP="007B54D7">
      <w:pPr>
        <w:spacing w:after="0"/>
        <w:ind w:firstLine="0"/>
        <w:rPr>
          <w:rFonts w:cs="Times New Roman"/>
          <w:sz w:val="24"/>
          <w:lang w:val="lv-LV"/>
        </w:rPr>
      </w:pPr>
      <w:r w:rsidRPr="004861E1">
        <w:rPr>
          <w:rFonts w:cs="Times New Roman"/>
          <w:sz w:val="24"/>
          <w:lang w:val="lv-LV"/>
        </w:rPr>
        <w:t xml:space="preserve">“11) </w:t>
      </w:r>
      <w:r w:rsidR="00CD6951">
        <w:rPr>
          <w:rFonts w:eastAsiaTheme="minorHAnsi" w:cs="Times New Roman"/>
          <w:sz w:val="24"/>
          <w:lang w:val="lv-LV"/>
        </w:rPr>
        <w:t>apdraudējuma</w:t>
      </w:r>
      <w:r w:rsidR="00CD6951" w:rsidRPr="004861E1">
        <w:rPr>
          <w:rFonts w:eastAsiaTheme="minorHAnsi" w:cs="Times New Roman"/>
          <w:sz w:val="24"/>
          <w:lang w:val="lv-LV"/>
        </w:rPr>
        <w:t xml:space="preserve"> </w:t>
      </w:r>
      <w:r w:rsidR="002F7E8E" w:rsidRPr="004861E1">
        <w:rPr>
          <w:rFonts w:cs="Times New Roman"/>
          <w:sz w:val="24"/>
          <w:lang w:val="lv-LV"/>
        </w:rPr>
        <w:t>situācijā</w:t>
      </w:r>
      <w:r w:rsidRPr="004861E1">
        <w:rPr>
          <w:rFonts w:cs="Times New Roman"/>
          <w:sz w:val="24"/>
          <w:lang w:val="lv-LV"/>
        </w:rPr>
        <w:t xml:space="preserve"> </w:t>
      </w:r>
      <w:r w:rsidR="00335055" w:rsidRPr="004861E1">
        <w:rPr>
          <w:rFonts w:cs="Times New Roman"/>
          <w:sz w:val="24"/>
          <w:lang w:val="lv-LV"/>
        </w:rPr>
        <w:t xml:space="preserve">rīkoties atbilstoši pasākuma drošības plānam un </w:t>
      </w:r>
      <w:r w:rsidRPr="004861E1">
        <w:rPr>
          <w:rFonts w:cs="Times New Roman"/>
          <w:sz w:val="24"/>
          <w:lang w:val="lv-LV"/>
        </w:rPr>
        <w:t xml:space="preserve">izpildīt </w:t>
      </w:r>
      <w:r w:rsidR="008B64DB">
        <w:rPr>
          <w:rFonts w:eastAsiaTheme="minorHAnsi" w:cs="Times New Roman"/>
          <w:sz w:val="24"/>
          <w:lang w:val="lv-LV"/>
        </w:rPr>
        <w:t xml:space="preserve">šā likuma </w:t>
      </w:r>
      <w:r w:rsidR="008B64DB" w:rsidRPr="004861E1">
        <w:rPr>
          <w:rFonts w:cs="Times New Roman"/>
          <w:sz w:val="24"/>
          <w:lang w:val="lv-LV"/>
        </w:rPr>
        <w:t>1.</w:t>
      </w:r>
      <w:r w:rsidR="008B64DB">
        <w:rPr>
          <w:rFonts w:cs="Times New Roman"/>
          <w:sz w:val="24"/>
          <w:lang w:val="lv-LV"/>
        </w:rPr>
        <w:t> </w:t>
      </w:r>
      <w:r w:rsidR="008B64DB" w:rsidRPr="004861E1">
        <w:rPr>
          <w:rFonts w:cs="Times New Roman"/>
          <w:sz w:val="24"/>
          <w:lang w:val="lv-LV"/>
        </w:rPr>
        <w:t>pant</w:t>
      </w:r>
      <w:r w:rsidR="008B64DB">
        <w:rPr>
          <w:rFonts w:cs="Times New Roman"/>
          <w:sz w:val="24"/>
          <w:lang w:val="lv-LV"/>
        </w:rPr>
        <w:t>a</w:t>
      </w:r>
      <w:r w:rsidR="008B64DB" w:rsidRPr="004861E1">
        <w:rPr>
          <w:rFonts w:cs="Times New Roman"/>
          <w:sz w:val="24"/>
          <w:lang w:val="lv-LV"/>
        </w:rPr>
        <w:t xml:space="preserve"> 1.</w:t>
      </w:r>
      <w:r w:rsidR="008B64DB" w:rsidRPr="004861E1">
        <w:rPr>
          <w:rFonts w:cs="Times New Roman"/>
          <w:sz w:val="24"/>
          <w:vertAlign w:val="superscript"/>
          <w:lang w:val="lv-LV"/>
        </w:rPr>
        <w:t>2</w:t>
      </w:r>
      <w:r w:rsidR="008B64DB" w:rsidRPr="004861E1">
        <w:rPr>
          <w:rFonts w:cs="Times New Roman"/>
          <w:sz w:val="24"/>
          <w:lang w:val="lv-LV"/>
        </w:rPr>
        <w:t xml:space="preserve"> </w:t>
      </w:r>
      <w:r w:rsidR="008B64DB">
        <w:rPr>
          <w:rFonts w:cs="Times New Roman"/>
          <w:sz w:val="24"/>
          <w:lang w:val="lv-LV"/>
        </w:rPr>
        <w:t>punktā</w:t>
      </w:r>
      <w:r w:rsidR="008B64DB" w:rsidRPr="004861E1">
        <w:rPr>
          <w:rFonts w:cs="Times New Roman"/>
          <w:sz w:val="24"/>
          <w:lang w:val="lv-LV"/>
        </w:rPr>
        <w:t xml:space="preserve"> </w:t>
      </w:r>
      <w:r w:rsidR="008B64DB">
        <w:rPr>
          <w:rFonts w:eastAsiaTheme="minorHAnsi" w:cs="Times New Roman"/>
          <w:sz w:val="24"/>
          <w:lang w:val="lv-LV"/>
        </w:rPr>
        <w:t>minētās iestādes</w:t>
      </w:r>
      <w:r w:rsidR="008B64DB" w:rsidRPr="004861E1">
        <w:rPr>
          <w:rFonts w:cs="Times New Roman"/>
          <w:sz w:val="24"/>
          <w:lang w:val="lv-LV"/>
        </w:rPr>
        <w:t xml:space="preserve"> </w:t>
      </w:r>
      <w:r w:rsidR="005340E9" w:rsidRPr="004861E1">
        <w:rPr>
          <w:rFonts w:cs="Times New Roman"/>
          <w:sz w:val="24"/>
          <w:lang w:val="lv-LV"/>
        </w:rPr>
        <w:t>uzdevumus un norādījumus.</w:t>
      </w:r>
      <w:r w:rsidRPr="004861E1">
        <w:rPr>
          <w:rFonts w:cs="Times New Roman"/>
          <w:sz w:val="24"/>
          <w:lang w:val="lv-LV"/>
        </w:rPr>
        <w:t>”</w:t>
      </w:r>
    </w:p>
    <w:p w:rsidR="004861E1" w:rsidRDefault="004861E1" w:rsidP="007B54D7">
      <w:pPr>
        <w:pStyle w:val="ListParagraph"/>
        <w:spacing w:after="0"/>
        <w:ind w:left="0" w:firstLine="709"/>
        <w:rPr>
          <w:rFonts w:cs="Times New Roman"/>
          <w:b/>
          <w:sz w:val="24"/>
          <w:lang w:val="lv-LV"/>
        </w:rPr>
      </w:pPr>
    </w:p>
    <w:p w:rsidR="009B1AD4" w:rsidRPr="004861E1" w:rsidRDefault="006A1102" w:rsidP="007B54D7">
      <w:pPr>
        <w:pStyle w:val="ListParagraph"/>
        <w:spacing w:after="0"/>
        <w:ind w:left="0" w:firstLine="709"/>
        <w:rPr>
          <w:rFonts w:cs="Times New Roman"/>
          <w:sz w:val="24"/>
          <w:lang w:val="lv-LV"/>
        </w:rPr>
      </w:pPr>
      <w:r w:rsidRPr="004861E1">
        <w:rPr>
          <w:rFonts w:cs="Times New Roman"/>
          <w:sz w:val="24"/>
          <w:lang w:val="lv-LV"/>
        </w:rPr>
        <w:t>8</w:t>
      </w:r>
      <w:r w:rsidR="00690FF3" w:rsidRPr="004861E1">
        <w:rPr>
          <w:rFonts w:cs="Times New Roman"/>
          <w:sz w:val="24"/>
          <w:lang w:val="lv-LV"/>
        </w:rPr>
        <w:t xml:space="preserve">. </w:t>
      </w:r>
      <w:r w:rsidR="009B1AD4" w:rsidRPr="004861E1">
        <w:rPr>
          <w:rFonts w:cs="Times New Roman"/>
          <w:sz w:val="24"/>
          <w:lang w:val="lv-LV"/>
        </w:rPr>
        <w:t xml:space="preserve">Papildināt </w:t>
      </w:r>
      <w:r w:rsidR="00173B4C" w:rsidRPr="004861E1">
        <w:rPr>
          <w:rFonts w:cs="Times New Roman"/>
          <w:sz w:val="24"/>
          <w:lang w:val="lv-LV"/>
        </w:rPr>
        <w:t xml:space="preserve">13. panta otro daļu ar 8. </w:t>
      </w:r>
      <w:r w:rsidR="009B1AD4" w:rsidRPr="004861E1">
        <w:rPr>
          <w:rFonts w:cs="Times New Roman"/>
          <w:sz w:val="24"/>
          <w:lang w:val="lv-LV"/>
        </w:rPr>
        <w:t>punktu šādā redakcijā:</w:t>
      </w:r>
    </w:p>
    <w:p w:rsidR="004861E1" w:rsidRDefault="004861E1" w:rsidP="007B54D7">
      <w:pPr>
        <w:spacing w:after="0"/>
        <w:ind w:firstLine="0"/>
        <w:rPr>
          <w:rFonts w:cs="Times New Roman"/>
          <w:sz w:val="24"/>
          <w:lang w:val="lv-LV"/>
        </w:rPr>
      </w:pPr>
    </w:p>
    <w:p w:rsidR="009B1AD4" w:rsidRPr="004861E1" w:rsidRDefault="009B1AD4" w:rsidP="007B54D7">
      <w:pPr>
        <w:spacing w:after="0"/>
        <w:ind w:firstLine="0"/>
        <w:rPr>
          <w:rFonts w:cs="Times New Roman"/>
          <w:sz w:val="24"/>
          <w:lang w:val="lv-LV"/>
        </w:rPr>
      </w:pPr>
      <w:r w:rsidRPr="004861E1">
        <w:rPr>
          <w:rFonts w:cs="Times New Roman"/>
          <w:sz w:val="24"/>
          <w:lang w:val="lv-LV"/>
        </w:rPr>
        <w:t xml:space="preserve">“8) </w:t>
      </w:r>
      <w:r w:rsidR="00CD6951">
        <w:rPr>
          <w:rFonts w:eastAsiaTheme="minorHAnsi" w:cs="Times New Roman"/>
          <w:sz w:val="24"/>
          <w:lang w:val="lv-LV"/>
        </w:rPr>
        <w:t>apdraudējuma</w:t>
      </w:r>
      <w:r w:rsidR="00CD6951" w:rsidRPr="004861E1">
        <w:rPr>
          <w:rFonts w:eastAsiaTheme="minorHAnsi" w:cs="Times New Roman"/>
          <w:sz w:val="24"/>
          <w:lang w:val="lv-LV"/>
        </w:rPr>
        <w:t xml:space="preserve"> </w:t>
      </w:r>
      <w:r w:rsidR="004C5BA2" w:rsidRPr="004861E1">
        <w:rPr>
          <w:rFonts w:cs="Times New Roman"/>
          <w:sz w:val="24"/>
          <w:lang w:val="lv-LV"/>
        </w:rPr>
        <w:t>situācijā</w:t>
      </w:r>
      <w:r w:rsidRPr="004861E1">
        <w:rPr>
          <w:rFonts w:cs="Times New Roman"/>
          <w:sz w:val="24"/>
          <w:lang w:val="lv-LV"/>
        </w:rPr>
        <w:t xml:space="preserve"> </w:t>
      </w:r>
      <w:r w:rsidR="00335055" w:rsidRPr="004861E1">
        <w:rPr>
          <w:rFonts w:cs="Times New Roman"/>
          <w:sz w:val="24"/>
          <w:lang w:val="lv-LV"/>
        </w:rPr>
        <w:t xml:space="preserve">rīkoties atbilstoši pasākuma drošības plānam un </w:t>
      </w:r>
      <w:r w:rsidRPr="004861E1">
        <w:rPr>
          <w:rFonts w:cs="Times New Roman"/>
          <w:sz w:val="24"/>
          <w:lang w:val="lv-LV"/>
        </w:rPr>
        <w:t xml:space="preserve">izpildīt </w:t>
      </w:r>
      <w:r w:rsidR="008B64DB">
        <w:rPr>
          <w:rFonts w:eastAsiaTheme="minorHAnsi" w:cs="Times New Roman"/>
          <w:sz w:val="24"/>
          <w:lang w:val="lv-LV"/>
        </w:rPr>
        <w:t xml:space="preserve">šā likuma </w:t>
      </w:r>
      <w:r w:rsidR="008B64DB" w:rsidRPr="004861E1">
        <w:rPr>
          <w:rFonts w:cs="Times New Roman"/>
          <w:sz w:val="24"/>
          <w:lang w:val="lv-LV"/>
        </w:rPr>
        <w:t>1. pant</w:t>
      </w:r>
      <w:r w:rsidR="008B64DB">
        <w:rPr>
          <w:rFonts w:cs="Times New Roman"/>
          <w:sz w:val="24"/>
          <w:lang w:val="lv-LV"/>
        </w:rPr>
        <w:t>a</w:t>
      </w:r>
      <w:r w:rsidR="008B64DB" w:rsidRPr="004861E1">
        <w:rPr>
          <w:rFonts w:cs="Times New Roman"/>
          <w:sz w:val="24"/>
          <w:lang w:val="lv-LV"/>
        </w:rPr>
        <w:t xml:space="preserve"> 1.</w:t>
      </w:r>
      <w:r w:rsidR="008B64DB" w:rsidRPr="004861E1">
        <w:rPr>
          <w:rFonts w:cs="Times New Roman"/>
          <w:sz w:val="24"/>
          <w:vertAlign w:val="superscript"/>
          <w:lang w:val="lv-LV"/>
        </w:rPr>
        <w:t>2</w:t>
      </w:r>
      <w:r w:rsidR="008B64DB" w:rsidRPr="004861E1">
        <w:rPr>
          <w:rFonts w:cs="Times New Roman"/>
          <w:sz w:val="24"/>
          <w:lang w:val="lv-LV"/>
        </w:rPr>
        <w:t xml:space="preserve"> </w:t>
      </w:r>
      <w:r w:rsidR="008B64DB">
        <w:rPr>
          <w:rFonts w:cs="Times New Roman"/>
          <w:sz w:val="24"/>
          <w:lang w:val="lv-LV"/>
        </w:rPr>
        <w:t>punktā</w:t>
      </w:r>
      <w:r w:rsidR="008B64DB" w:rsidRPr="004861E1">
        <w:rPr>
          <w:rFonts w:cs="Times New Roman"/>
          <w:sz w:val="24"/>
          <w:lang w:val="lv-LV"/>
        </w:rPr>
        <w:t xml:space="preserve"> </w:t>
      </w:r>
      <w:r w:rsidR="008B64DB">
        <w:rPr>
          <w:rFonts w:eastAsiaTheme="minorHAnsi" w:cs="Times New Roman"/>
          <w:sz w:val="24"/>
          <w:lang w:val="lv-LV"/>
        </w:rPr>
        <w:t>minētās iestādes</w:t>
      </w:r>
      <w:r w:rsidR="00CF6840" w:rsidRPr="004861E1">
        <w:rPr>
          <w:rFonts w:cs="Times New Roman"/>
          <w:sz w:val="24"/>
          <w:lang w:val="lv-LV"/>
        </w:rPr>
        <w:t xml:space="preserve"> uzdevumus un norādījumus, kā arī par sabiedrisko kārtību un drošību atbildīgās personas norādījumus noteikto uzdevumu izpildei</w:t>
      </w:r>
      <w:r w:rsidRPr="004861E1">
        <w:rPr>
          <w:rFonts w:cs="Times New Roman"/>
          <w:sz w:val="24"/>
          <w:lang w:val="lv-LV"/>
        </w:rPr>
        <w:t>.”</w:t>
      </w:r>
    </w:p>
    <w:p w:rsidR="004861E1" w:rsidRDefault="004861E1" w:rsidP="007B54D7">
      <w:pPr>
        <w:pStyle w:val="ListParagraph"/>
        <w:spacing w:after="0"/>
        <w:ind w:left="0" w:firstLine="709"/>
        <w:rPr>
          <w:rFonts w:cs="Times New Roman"/>
          <w:b/>
          <w:sz w:val="24"/>
          <w:lang w:val="lv-LV"/>
        </w:rPr>
      </w:pPr>
    </w:p>
    <w:p w:rsidR="004F2733" w:rsidRPr="004861E1" w:rsidRDefault="006A1102" w:rsidP="007B54D7">
      <w:pPr>
        <w:pStyle w:val="ListParagraph"/>
        <w:spacing w:after="0"/>
        <w:ind w:left="0" w:firstLine="709"/>
        <w:rPr>
          <w:rFonts w:cs="Times New Roman"/>
          <w:sz w:val="24"/>
          <w:lang w:val="lv-LV"/>
        </w:rPr>
      </w:pPr>
      <w:r w:rsidRPr="004861E1">
        <w:rPr>
          <w:rFonts w:cs="Times New Roman"/>
          <w:sz w:val="24"/>
          <w:lang w:val="lv-LV"/>
        </w:rPr>
        <w:t>9</w:t>
      </w:r>
      <w:r w:rsidR="00690FF3" w:rsidRPr="004861E1">
        <w:rPr>
          <w:rFonts w:cs="Times New Roman"/>
          <w:sz w:val="24"/>
          <w:lang w:val="lv-LV"/>
        </w:rPr>
        <w:t xml:space="preserve">. </w:t>
      </w:r>
      <w:r w:rsidR="004F2733" w:rsidRPr="004861E1">
        <w:rPr>
          <w:rFonts w:cs="Times New Roman"/>
          <w:sz w:val="24"/>
          <w:lang w:val="lv-LV"/>
        </w:rPr>
        <w:t>Izteikt 17. pantu šādā redakcijā:</w:t>
      </w:r>
    </w:p>
    <w:p w:rsidR="0026215D" w:rsidRDefault="0026215D" w:rsidP="007B54D7">
      <w:pPr>
        <w:spacing w:after="0"/>
        <w:ind w:firstLine="0"/>
        <w:rPr>
          <w:rFonts w:cs="Times New Roman"/>
          <w:b/>
          <w:sz w:val="24"/>
          <w:lang w:val="lv-LV"/>
        </w:rPr>
      </w:pPr>
    </w:p>
    <w:p w:rsidR="004F2733" w:rsidRPr="004861E1" w:rsidRDefault="004F2733" w:rsidP="007B54D7">
      <w:pPr>
        <w:spacing w:after="0"/>
        <w:ind w:firstLine="0"/>
        <w:rPr>
          <w:rFonts w:cs="Times New Roman"/>
          <w:b/>
          <w:sz w:val="24"/>
          <w:lang w:val="lv-LV"/>
        </w:rPr>
      </w:pPr>
      <w:r w:rsidRPr="004861E1">
        <w:rPr>
          <w:rFonts w:cs="Times New Roman"/>
          <w:b/>
          <w:sz w:val="24"/>
          <w:lang w:val="lv-LV"/>
        </w:rPr>
        <w:t xml:space="preserve">“17. pants. Sadarbība ar valsts </w:t>
      </w:r>
      <w:r w:rsidR="004C5CAF" w:rsidRPr="004861E1">
        <w:rPr>
          <w:rFonts w:cs="Times New Roman"/>
          <w:b/>
          <w:sz w:val="24"/>
          <w:lang w:val="lv-LV"/>
        </w:rPr>
        <w:t>institūcijām</w:t>
      </w:r>
      <w:r w:rsidR="003C1073" w:rsidRPr="004861E1">
        <w:rPr>
          <w:rFonts w:cs="Times New Roman"/>
          <w:b/>
          <w:sz w:val="24"/>
          <w:lang w:val="lv-LV"/>
        </w:rPr>
        <w:t xml:space="preserve"> </w:t>
      </w:r>
    </w:p>
    <w:p w:rsidR="004861E1" w:rsidRDefault="004861E1" w:rsidP="007B54D7">
      <w:pPr>
        <w:spacing w:after="0"/>
        <w:ind w:firstLine="0"/>
        <w:rPr>
          <w:rFonts w:cs="Times New Roman"/>
          <w:sz w:val="24"/>
          <w:lang w:val="lv-LV"/>
        </w:rPr>
      </w:pPr>
    </w:p>
    <w:p w:rsidR="00070CF1" w:rsidRDefault="00070CF1" w:rsidP="007B54D7">
      <w:pPr>
        <w:spacing w:after="0"/>
        <w:ind w:firstLine="0"/>
        <w:rPr>
          <w:rFonts w:cs="Times New Roman"/>
          <w:sz w:val="24"/>
          <w:lang w:val="lv-LV"/>
        </w:rPr>
      </w:pPr>
      <w:r>
        <w:rPr>
          <w:rFonts w:eastAsiaTheme="minorHAnsi" w:cs="Times New Roman"/>
          <w:sz w:val="24"/>
          <w:lang w:val="lv-LV"/>
        </w:rPr>
        <w:t xml:space="preserve">(1) </w:t>
      </w:r>
      <w:r w:rsidR="0077169D">
        <w:rPr>
          <w:rFonts w:eastAsiaTheme="minorHAnsi" w:cs="Times New Roman"/>
          <w:sz w:val="24"/>
          <w:lang w:val="lv-LV"/>
        </w:rPr>
        <w:t xml:space="preserve">Šā likuma </w:t>
      </w:r>
      <w:r w:rsidR="0077169D" w:rsidRPr="004861E1">
        <w:rPr>
          <w:rFonts w:cs="Times New Roman"/>
          <w:sz w:val="24"/>
          <w:lang w:val="lv-LV"/>
        </w:rPr>
        <w:t>1. pant</w:t>
      </w:r>
      <w:r w:rsidR="0077169D">
        <w:rPr>
          <w:rFonts w:cs="Times New Roman"/>
          <w:sz w:val="24"/>
          <w:lang w:val="lv-LV"/>
        </w:rPr>
        <w:t>a</w:t>
      </w:r>
      <w:r w:rsidR="0077169D" w:rsidRPr="004861E1">
        <w:rPr>
          <w:rFonts w:cs="Times New Roman"/>
          <w:sz w:val="24"/>
          <w:lang w:val="lv-LV"/>
        </w:rPr>
        <w:t xml:space="preserve"> 1.</w:t>
      </w:r>
      <w:r w:rsidR="0077169D" w:rsidRPr="004861E1">
        <w:rPr>
          <w:rFonts w:cs="Times New Roman"/>
          <w:sz w:val="24"/>
          <w:vertAlign w:val="superscript"/>
          <w:lang w:val="lv-LV"/>
        </w:rPr>
        <w:t>2</w:t>
      </w:r>
      <w:r w:rsidR="0077169D" w:rsidRPr="004861E1">
        <w:rPr>
          <w:rFonts w:cs="Times New Roman"/>
          <w:sz w:val="24"/>
          <w:lang w:val="lv-LV"/>
        </w:rPr>
        <w:t xml:space="preserve"> </w:t>
      </w:r>
      <w:r w:rsidR="0077169D">
        <w:rPr>
          <w:rFonts w:cs="Times New Roman"/>
          <w:sz w:val="24"/>
          <w:lang w:val="lv-LV"/>
        </w:rPr>
        <w:t>punktā</w:t>
      </w:r>
      <w:r w:rsidR="0077169D" w:rsidRPr="004861E1">
        <w:rPr>
          <w:rFonts w:cs="Times New Roman"/>
          <w:sz w:val="24"/>
          <w:lang w:val="lv-LV"/>
        </w:rPr>
        <w:t xml:space="preserve"> </w:t>
      </w:r>
      <w:r w:rsidR="0077169D">
        <w:rPr>
          <w:rFonts w:eastAsiaTheme="minorHAnsi" w:cs="Times New Roman"/>
          <w:sz w:val="24"/>
          <w:lang w:val="lv-LV"/>
        </w:rPr>
        <w:t>minētā iestāde</w:t>
      </w:r>
      <w:r w:rsidR="006B2FCC">
        <w:rPr>
          <w:rFonts w:cs="Times New Roman"/>
          <w:sz w:val="24"/>
          <w:lang w:val="lv-LV"/>
        </w:rPr>
        <w:t xml:space="preserve"> </w:t>
      </w:r>
      <w:r w:rsidR="009141DB">
        <w:rPr>
          <w:rFonts w:cs="Times New Roman"/>
          <w:sz w:val="24"/>
          <w:lang w:val="lv-LV"/>
        </w:rPr>
        <w:t xml:space="preserve">10 dienu laikā no pieteikuma par publiska pasākuma rīkošanu saņemšanas </w:t>
      </w:r>
      <w:r w:rsidR="006B2FCC">
        <w:rPr>
          <w:rFonts w:cs="Times New Roman"/>
          <w:sz w:val="24"/>
          <w:lang w:val="lv-LV"/>
        </w:rPr>
        <w:t xml:space="preserve">informē pašvaldību, kas izsniedz atļauju, par plānotajā publiskajā pasākumā iespējamu </w:t>
      </w:r>
      <w:r w:rsidR="006B2FCC" w:rsidRPr="004861E1">
        <w:rPr>
          <w:rFonts w:cs="Times New Roman"/>
          <w:sz w:val="24"/>
          <w:lang w:val="lv-LV"/>
        </w:rPr>
        <w:t>apdraudējumu sabie</w:t>
      </w:r>
      <w:r w:rsidR="00A73B55">
        <w:rPr>
          <w:rFonts w:cs="Times New Roman"/>
          <w:sz w:val="24"/>
          <w:lang w:val="lv-LV"/>
        </w:rPr>
        <w:t xml:space="preserve">driskajai kārtībai un drošībai </w:t>
      </w:r>
      <w:r w:rsidR="006B2FCC" w:rsidRPr="004861E1">
        <w:rPr>
          <w:rFonts w:cs="Times New Roman"/>
          <w:sz w:val="24"/>
          <w:lang w:val="lv-LV"/>
        </w:rPr>
        <w:t>vai terorisma draudiem</w:t>
      </w:r>
      <w:r w:rsidR="006B2FCC">
        <w:rPr>
          <w:rFonts w:cs="Times New Roman"/>
          <w:sz w:val="24"/>
          <w:lang w:val="lv-LV"/>
        </w:rPr>
        <w:t>.</w:t>
      </w:r>
      <w:r w:rsidR="00371A15" w:rsidRPr="004861E1">
        <w:rPr>
          <w:rFonts w:cs="Times New Roman"/>
          <w:sz w:val="24"/>
          <w:lang w:val="lv-LV"/>
        </w:rPr>
        <w:t xml:space="preserve"> </w:t>
      </w:r>
      <w:r w:rsidR="006B2FCC">
        <w:rPr>
          <w:rFonts w:cs="Times New Roman"/>
          <w:sz w:val="24"/>
          <w:lang w:val="lv-LV"/>
        </w:rPr>
        <w:t>Izskatot iesniegumu par publiska pasākuma rīkošanu, p</w:t>
      </w:r>
      <w:r w:rsidR="00371A15" w:rsidRPr="004861E1">
        <w:rPr>
          <w:rFonts w:cs="Times New Roman"/>
          <w:sz w:val="24"/>
          <w:lang w:val="lv-LV"/>
        </w:rPr>
        <w:t xml:space="preserve">ašvaldība ņem vērā </w:t>
      </w:r>
      <w:r w:rsidR="00C56DC3">
        <w:rPr>
          <w:rFonts w:eastAsiaTheme="minorHAnsi" w:cs="Times New Roman"/>
          <w:sz w:val="24"/>
          <w:lang w:val="lv-LV"/>
        </w:rPr>
        <w:t xml:space="preserve">šā likuma </w:t>
      </w:r>
      <w:r w:rsidR="00C56DC3" w:rsidRPr="004861E1">
        <w:rPr>
          <w:rFonts w:cs="Times New Roman"/>
          <w:sz w:val="24"/>
          <w:lang w:val="lv-LV"/>
        </w:rPr>
        <w:t>1. pant</w:t>
      </w:r>
      <w:r w:rsidR="00C56DC3">
        <w:rPr>
          <w:rFonts w:cs="Times New Roman"/>
          <w:sz w:val="24"/>
          <w:lang w:val="lv-LV"/>
        </w:rPr>
        <w:t>a</w:t>
      </w:r>
      <w:r w:rsidR="00C56DC3" w:rsidRPr="004861E1">
        <w:rPr>
          <w:rFonts w:cs="Times New Roman"/>
          <w:sz w:val="24"/>
          <w:lang w:val="lv-LV"/>
        </w:rPr>
        <w:t xml:space="preserve"> 1.</w:t>
      </w:r>
      <w:r w:rsidR="00C56DC3" w:rsidRPr="004861E1">
        <w:rPr>
          <w:rFonts w:cs="Times New Roman"/>
          <w:sz w:val="24"/>
          <w:vertAlign w:val="superscript"/>
          <w:lang w:val="lv-LV"/>
        </w:rPr>
        <w:t>2</w:t>
      </w:r>
      <w:r w:rsidR="00C56DC3" w:rsidRPr="004861E1">
        <w:rPr>
          <w:rFonts w:cs="Times New Roman"/>
          <w:sz w:val="24"/>
          <w:lang w:val="lv-LV"/>
        </w:rPr>
        <w:t xml:space="preserve"> </w:t>
      </w:r>
      <w:r w:rsidR="00C56DC3">
        <w:rPr>
          <w:rFonts w:cs="Times New Roman"/>
          <w:sz w:val="24"/>
          <w:lang w:val="lv-LV"/>
        </w:rPr>
        <w:t>punktā</w:t>
      </w:r>
      <w:r w:rsidR="00C56DC3" w:rsidRPr="004861E1">
        <w:rPr>
          <w:rFonts w:cs="Times New Roman"/>
          <w:sz w:val="24"/>
          <w:lang w:val="lv-LV"/>
        </w:rPr>
        <w:t xml:space="preserve"> </w:t>
      </w:r>
      <w:r w:rsidR="00C56DC3">
        <w:rPr>
          <w:rFonts w:eastAsiaTheme="minorHAnsi" w:cs="Times New Roman"/>
          <w:sz w:val="24"/>
          <w:lang w:val="lv-LV"/>
        </w:rPr>
        <w:t>minētās iestādes</w:t>
      </w:r>
      <w:r w:rsidR="00371A15" w:rsidRPr="004861E1">
        <w:rPr>
          <w:rFonts w:cs="Times New Roman"/>
          <w:sz w:val="24"/>
          <w:lang w:val="lv-LV"/>
        </w:rPr>
        <w:t xml:space="preserve"> atz</w:t>
      </w:r>
      <w:r w:rsidR="00F1484B" w:rsidRPr="004861E1">
        <w:rPr>
          <w:rFonts w:cs="Times New Roman"/>
          <w:sz w:val="24"/>
          <w:lang w:val="lv-LV"/>
        </w:rPr>
        <w:t>inumu</w:t>
      </w:r>
      <w:r w:rsidR="00496727" w:rsidRPr="004861E1">
        <w:rPr>
          <w:rFonts w:cs="Times New Roman"/>
          <w:sz w:val="24"/>
          <w:lang w:val="lv-LV"/>
        </w:rPr>
        <w:t xml:space="preserve">. </w:t>
      </w:r>
      <w:r w:rsidR="009C7F04" w:rsidRPr="004861E1">
        <w:rPr>
          <w:rFonts w:cs="Times New Roman"/>
          <w:sz w:val="24"/>
          <w:lang w:val="lv-LV"/>
        </w:rPr>
        <w:t xml:space="preserve">Ja atļauja pasākuma rīkošanai nav nepieciešama, </w:t>
      </w:r>
      <w:r w:rsidR="0077169D">
        <w:rPr>
          <w:rFonts w:eastAsiaTheme="minorHAnsi" w:cs="Times New Roman"/>
          <w:sz w:val="24"/>
          <w:lang w:val="lv-LV"/>
        </w:rPr>
        <w:t xml:space="preserve">šā likuma </w:t>
      </w:r>
      <w:r w:rsidR="0077169D" w:rsidRPr="004861E1">
        <w:rPr>
          <w:rFonts w:cs="Times New Roman"/>
          <w:sz w:val="24"/>
          <w:lang w:val="lv-LV"/>
        </w:rPr>
        <w:t>1.</w:t>
      </w:r>
      <w:r w:rsidR="0077169D">
        <w:rPr>
          <w:rFonts w:cs="Times New Roman"/>
          <w:sz w:val="24"/>
          <w:lang w:val="lv-LV"/>
        </w:rPr>
        <w:t> </w:t>
      </w:r>
      <w:r w:rsidR="0077169D" w:rsidRPr="004861E1">
        <w:rPr>
          <w:rFonts w:cs="Times New Roman"/>
          <w:sz w:val="24"/>
          <w:lang w:val="lv-LV"/>
        </w:rPr>
        <w:t>pant</w:t>
      </w:r>
      <w:r w:rsidR="0077169D">
        <w:rPr>
          <w:rFonts w:cs="Times New Roman"/>
          <w:sz w:val="24"/>
          <w:lang w:val="lv-LV"/>
        </w:rPr>
        <w:t>a</w:t>
      </w:r>
      <w:r w:rsidR="0077169D" w:rsidRPr="004861E1">
        <w:rPr>
          <w:rFonts w:cs="Times New Roman"/>
          <w:sz w:val="24"/>
          <w:lang w:val="lv-LV"/>
        </w:rPr>
        <w:t xml:space="preserve"> 1.</w:t>
      </w:r>
      <w:r w:rsidR="0077169D" w:rsidRPr="004861E1">
        <w:rPr>
          <w:rFonts w:cs="Times New Roman"/>
          <w:sz w:val="24"/>
          <w:vertAlign w:val="superscript"/>
          <w:lang w:val="lv-LV"/>
        </w:rPr>
        <w:t>2</w:t>
      </w:r>
      <w:r w:rsidR="0077169D" w:rsidRPr="004861E1">
        <w:rPr>
          <w:rFonts w:cs="Times New Roman"/>
          <w:sz w:val="24"/>
          <w:lang w:val="lv-LV"/>
        </w:rPr>
        <w:t xml:space="preserve"> </w:t>
      </w:r>
      <w:r w:rsidR="0077169D">
        <w:rPr>
          <w:rFonts w:cs="Times New Roman"/>
          <w:sz w:val="24"/>
          <w:lang w:val="lv-LV"/>
        </w:rPr>
        <w:t>punktā</w:t>
      </w:r>
      <w:r w:rsidR="0077169D" w:rsidRPr="004861E1">
        <w:rPr>
          <w:rFonts w:cs="Times New Roman"/>
          <w:sz w:val="24"/>
          <w:lang w:val="lv-LV"/>
        </w:rPr>
        <w:t xml:space="preserve"> </w:t>
      </w:r>
      <w:r w:rsidR="0077169D">
        <w:rPr>
          <w:rFonts w:eastAsiaTheme="minorHAnsi" w:cs="Times New Roman"/>
          <w:sz w:val="24"/>
          <w:lang w:val="lv-LV"/>
        </w:rPr>
        <w:t>minētās iestādes</w:t>
      </w:r>
      <w:r w:rsidR="009C7F04" w:rsidRPr="004861E1">
        <w:rPr>
          <w:rFonts w:cs="Times New Roman"/>
          <w:sz w:val="24"/>
          <w:lang w:val="lv-LV"/>
        </w:rPr>
        <w:t xml:space="preserve"> </w:t>
      </w:r>
      <w:r w:rsidR="00E367A6" w:rsidRPr="004861E1">
        <w:rPr>
          <w:rFonts w:cs="Times New Roman"/>
          <w:sz w:val="24"/>
          <w:lang w:val="lv-LV"/>
        </w:rPr>
        <w:t xml:space="preserve">atzinumu par </w:t>
      </w:r>
      <w:r w:rsidR="00496727" w:rsidRPr="004861E1">
        <w:rPr>
          <w:rFonts w:cs="Times New Roman"/>
          <w:sz w:val="24"/>
          <w:lang w:val="lv-LV"/>
        </w:rPr>
        <w:t>minētajiem apdraudējumiem</w:t>
      </w:r>
      <w:r w:rsidR="00E367A6" w:rsidRPr="004861E1">
        <w:rPr>
          <w:rFonts w:cs="Times New Roman"/>
          <w:sz w:val="24"/>
          <w:lang w:val="lv-LV"/>
        </w:rPr>
        <w:t xml:space="preserve"> </w:t>
      </w:r>
      <w:r w:rsidR="00371A15" w:rsidRPr="004861E1">
        <w:rPr>
          <w:rFonts w:cs="Times New Roman"/>
          <w:sz w:val="24"/>
          <w:lang w:val="lv-LV"/>
        </w:rPr>
        <w:t>sniedz pasākuma organizatoram</w:t>
      </w:r>
      <w:r w:rsidR="009C7F04" w:rsidRPr="004861E1">
        <w:rPr>
          <w:rFonts w:cs="Times New Roman"/>
          <w:sz w:val="24"/>
          <w:lang w:val="lv-LV"/>
        </w:rPr>
        <w:t>.</w:t>
      </w:r>
      <w:r w:rsidR="00C56DC3">
        <w:rPr>
          <w:rFonts w:cs="Times New Roman"/>
          <w:sz w:val="24"/>
          <w:lang w:val="lv-LV"/>
        </w:rPr>
        <w:t xml:space="preserve"> </w:t>
      </w:r>
    </w:p>
    <w:p w:rsidR="00070CF1" w:rsidRDefault="00070CF1" w:rsidP="007B54D7">
      <w:pPr>
        <w:spacing w:after="0"/>
        <w:ind w:firstLine="0"/>
        <w:rPr>
          <w:rFonts w:cs="Times New Roman"/>
          <w:sz w:val="24"/>
          <w:lang w:val="lv-LV"/>
        </w:rPr>
      </w:pPr>
    </w:p>
    <w:p w:rsidR="004F2733" w:rsidRPr="004861E1" w:rsidRDefault="00070CF1" w:rsidP="007B54D7">
      <w:pPr>
        <w:spacing w:after="0"/>
        <w:ind w:firstLine="0"/>
        <w:rPr>
          <w:rFonts w:cs="Times New Roman"/>
          <w:sz w:val="24"/>
          <w:lang w:val="lv-LV"/>
        </w:rPr>
      </w:pPr>
      <w:r>
        <w:rPr>
          <w:rFonts w:cs="Times New Roman"/>
          <w:sz w:val="24"/>
          <w:lang w:val="lv-LV"/>
        </w:rPr>
        <w:t xml:space="preserve">(2) </w:t>
      </w:r>
      <w:r>
        <w:rPr>
          <w:rFonts w:eastAsiaTheme="minorHAnsi" w:cs="Times New Roman"/>
          <w:sz w:val="24"/>
          <w:lang w:val="lv-LV"/>
        </w:rPr>
        <w:t xml:space="preserve">Šā likuma </w:t>
      </w:r>
      <w:r w:rsidRPr="004861E1">
        <w:rPr>
          <w:rFonts w:cs="Times New Roman"/>
          <w:sz w:val="24"/>
          <w:lang w:val="lv-LV"/>
        </w:rPr>
        <w:t>1. pant</w:t>
      </w:r>
      <w:r>
        <w:rPr>
          <w:rFonts w:cs="Times New Roman"/>
          <w:sz w:val="24"/>
          <w:lang w:val="lv-LV"/>
        </w:rPr>
        <w:t>a</w:t>
      </w:r>
      <w:r w:rsidRPr="004861E1">
        <w:rPr>
          <w:rFonts w:cs="Times New Roman"/>
          <w:sz w:val="24"/>
          <w:lang w:val="lv-LV"/>
        </w:rPr>
        <w:t xml:space="preserve"> 1.</w:t>
      </w:r>
      <w:r w:rsidRPr="004861E1">
        <w:rPr>
          <w:rFonts w:cs="Times New Roman"/>
          <w:sz w:val="24"/>
          <w:vertAlign w:val="superscript"/>
          <w:lang w:val="lv-LV"/>
        </w:rPr>
        <w:t>2</w:t>
      </w:r>
      <w:r w:rsidRPr="004861E1">
        <w:rPr>
          <w:rFonts w:cs="Times New Roman"/>
          <w:sz w:val="24"/>
          <w:lang w:val="lv-LV"/>
        </w:rPr>
        <w:t xml:space="preserve"> </w:t>
      </w:r>
      <w:r>
        <w:rPr>
          <w:rFonts w:cs="Times New Roman"/>
          <w:sz w:val="24"/>
          <w:lang w:val="lv-LV"/>
        </w:rPr>
        <w:t>punktā</w:t>
      </w:r>
      <w:r w:rsidRPr="004861E1">
        <w:rPr>
          <w:rFonts w:cs="Times New Roman"/>
          <w:sz w:val="24"/>
          <w:lang w:val="lv-LV"/>
        </w:rPr>
        <w:t xml:space="preserve"> </w:t>
      </w:r>
      <w:r>
        <w:rPr>
          <w:rFonts w:eastAsiaTheme="minorHAnsi" w:cs="Times New Roman"/>
          <w:sz w:val="24"/>
          <w:lang w:val="lv-LV"/>
        </w:rPr>
        <w:t xml:space="preserve">minētās iestādes sniegto informāciju </w:t>
      </w:r>
      <w:r>
        <w:rPr>
          <w:rFonts w:cs="Times New Roman"/>
          <w:sz w:val="24"/>
          <w:lang w:val="lv-LV"/>
        </w:rPr>
        <w:t>bez saskaņo</w:t>
      </w:r>
      <w:r w:rsidR="00487842">
        <w:rPr>
          <w:rFonts w:cs="Times New Roman"/>
          <w:sz w:val="24"/>
          <w:lang w:val="lv-LV"/>
        </w:rPr>
        <w:t>šanas ar attiecīgo iestādi</w:t>
      </w:r>
      <w:r>
        <w:rPr>
          <w:rFonts w:cs="Times New Roman"/>
          <w:sz w:val="24"/>
          <w:lang w:val="lv-LV"/>
        </w:rPr>
        <w:t xml:space="preserve"> </w:t>
      </w:r>
      <w:r w:rsidR="00487842">
        <w:rPr>
          <w:rFonts w:eastAsiaTheme="minorHAnsi" w:cs="Times New Roman"/>
          <w:sz w:val="24"/>
          <w:lang w:val="lv-LV"/>
        </w:rPr>
        <w:t>ir</w:t>
      </w:r>
      <w:r w:rsidR="00487842">
        <w:rPr>
          <w:rFonts w:cs="Times New Roman"/>
          <w:sz w:val="24"/>
          <w:lang w:val="lv-LV"/>
        </w:rPr>
        <w:t xml:space="preserve"> aizliegts</w:t>
      </w:r>
      <w:r w:rsidR="00487842" w:rsidRPr="00487842">
        <w:rPr>
          <w:rFonts w:cs="Times New Roman"/>
          <w:sz w:val="24"/>
          <w:lang w:val="lv-LV"/>
        </w:rPr>
        <w:t xml:space="preserve"> </w:t>
      </w:r>
      <w:r w:rsidR="00487842">
        <w:rPr>
          <w:rFonts w:cs="Times New Roman"/>
          <w:sz w:val="24"/>
          <w:lang w:val="lv-LV"/>
        </w:rPr>
        <w:t>izpaust.</w:t>
      </w:r>
      <w:r w:rsidR="00257F22" w:rsidRPr="004861E1">
        <w:rPr>
          <w:rFonts w:cs="Times New Roman"/>
          <w:sz w:val="24"/>
          <w:lang w:val="lv-LV"/>
        </w:rPr>
        <w:t>”</w:t>
      </w:r>
      <w:r w:rsidR="00487842">
        <w:rPr>
          <w:rFonts w:cs="Times New Roman"/>
          <w:sz w:val="24"/>
          <w:lang w:val="lv-LV"/>
        </w:rPr>
        <w:t xml:space="preserve"> </w:t>
      </w:r>
    </w:p>
    <w:p w:rsidR="004861E1" w:rsidRDefault="00487842" w:rsidP="007B54D7">
      <w:pPr>
        <w:spacing w:after="0"/>
        <w:ind w:firstLine="709"/>
        <w:rPr>
          <w:rFonts w:cs="Times New Roman"/>
          <w:b/>
          <w:sz w:val="24"/>
          <w:lang w:val="lv-LV"/>
        </w:rPr>
      </w:pPr>
      <w:r>
        <w:rPr>
          <w:rFonts w:cs="Times New Roman"/>
          <w:b/>
          <w:sz w:val="24"/>
          <w:lang w:val="lv-LV"/>
        </w:rPr>
        <w:t xml:space="preserve"> </w:t>
      </w:r>
    </w:p>
    <w:p w:rsidR="00151175" w:rsidRDefault="001178E9" w:rsidP="007B54D7">
      <w:pPr>
        <w:spacing w:after="0"/>
        <w:ind w:firstLine="709"/>
        <w:rPr>
          <w:rFonts w:cs="Times New Roman"/>
          <w:sz w:val="24"/>
          <w:lang w:val="lv-LV"/>
        </w:rPr>
      </w:pPr>
      <w:r w:rsidRPr="00583F70">
        <w:rPr>
          <w:rFonts w:cs="Times New Roman"/>
          <w:sz w:val="24"/>
          <w:lang w:val="lv-LV"/>
        </w:rPr>
        <w:t>1</w:t>
      </w:r>
      <w:r w:rsidR="00CA45E1" w:rsidRPr="00583F70">
        <w:rPr>
          <w:rFonts w:cs="Times New Roman"/>
          <w:sz w:val="24"/>
          <w:lang w:val="lv-LV"/>
        </w:rPr>
        <w:t>0</w:t>
      </w:r>
      <w:r w:rsidR="00E107DF" w:rsidRPr="00583F70">
        <w:rPr>
          <w:rFonts w:cs="Times New Roman"/>
          <w:sz w:val="24"/>
          <w:lang w:val="lv-LV"/>
        </w:rPr>
        <w:t>.</w:t>
      </w:r>
      <w:r w:rsidR="00CA45E1" w:rsidRPr="00583F70">
        <w:rPr>
          <w:rFonts w:cs="Times New Roman"/>
          <w:sz w:val="24"/>
          <w:lang w:val="lv-LV"/>
        </w:rPr>
        <w:t xml:space="preserve"> </w:t>
      </w:r>
      <w:r w:rsidR="00151175" w:rsidRPr="00583F70">
        <w:rPr>
          <w:rFonts w:cs="Times New Roman"/>
          <w:sz w:val="24"/>
          <w:lang w:val="lv-LV"/>
        </w:rPr>
        <w:t>I</w:t>
      </w:r>
      <w:r w:rsidR="00013E4B" w:rsidRPr="00583F70">
        <w:rPr>
          <w:rFonts w:cs="Times New Roman"/>
          <w:sz w:val="24"/>
          <w:lang w:val="lv-LV"/>
        </w:rPr>
        <w:t>zslēgt 18. pantu.</w:t>
      </w:r>
    </w:p>
    <w:p w:rsidR="008A7EA6" w:rsidRDefault="008A7EA6" w:rsidP="007B54D7">
      <w:pPr>
        <w:spacing w:after="0"/>
        <w:ind w:firstLine="709"/>
        <w:rPr>
          <w:rFonts w:cs="Times New Roman"/>
          <w:sz w:val="24"/>
          <w:lang w:val="lv-LV"/>
        </w:rPr>
      </w:pPr>
    </w:p>
    <w:p w:rsidR="008A7EA6" w:rsidRDefault="008A7EA6" w:rsidP="007B54D7">
      <w:pPr>
        <w:spacing w:after="0"/>
        <w:ind w:firstLine="709"/>
        <w:rPr>
          <w:rFonts w:cs="Times New Roman"/>
          <w:sz w:val="24"/>
          <w:lang w:val="lv-LV"/>
        </w:rPr>
      </w:pPr>
      <w:r>
        <w:rPr>
          <w:rFonts w:cs="Times New Roman"/>
          <w:sz w:val="24"/>
          <w:lang w:val="lv-LV"/>
        </w:rPr>
        <w:t>11. Papildināt pārejas noteikumus ar 5. punktu šādā redakcijā:</w:t>
      </w:r>
    </w:p>
    <w:p w:rsidR="008A7EA6" w:rsidRDefault="008A7EA6" w:rsidP="007B54D7">
      <w:pPr>
        <w:spacing w:after="0"/>
        <w:ind w:firstLine="0"/>
        <w:rPr>
          <w:rFonts w:cs="Times New Roman"/>
          <w:sz w:val="24"/>
          <w:lang w:val="lv-LV"/>
        </w:rPr>
      </w:pPr>
    </w:p>
    <w:p w:rsidR="008A7EA6" w:rsidRPr="00734F2B" w:rsidRDefault="008A7EA6" w:rsidP="00734F2B">
      <w:pPr>
        <w:spacing w:after="0"/>
        <w:ind w:firstLine="0"/>
        <w:rPr>
          <w:rFonts w:cs="Times New Roman"/>
          <w:sz w:val="24"/>
          <w:lang w:val="lv-LV"/>
        </w:rPr>
      </w:pPr>
      <w:r w:rsidRPr="00734F2B">
        <w:rPr>
          <w:rFonts w:cs="Times New Roman"/>
          <w:sz w:val="24"/>
          <w:lang w:val="lv-LV"/>
        </w:rPr>
        <w:t xml:space="preserve">“5. </w:t>
      </w:r>
      <w:r w:rsidR="00734F2B" w:rsidRPr="00734F2B">
        <w:rPr>
          <w:sz w:val="24"/>
          <w:lang w:val="lv-LV"/>
        </w:rPr>
        <w:t>Līdz 2020. gada 31. decembrim par sabiedrisko kārtību un drošību atbildīgā persona var būt arī tāda persona, kurai nav divu gadu pieredzes fiziskās drošības pasākumu plānošanā vai īstenošanā.</w:t>
      </w:r>
      <w:r w:rsidRPr="00734F2B">
        <w:rPr>
          <w:rFonts w:cs="Times New Roman"/>
          <w:sz w:val="24"/>
          <w:lang w:val="lv-LV"/>
        </w:rPr>
        <w:t>”</w:t>
      </w:r>
    </w:p>
    <w:p w:rsidR="008F2CAA" w:rsidRPr="00734F2B" w:rsidRDefault="008F2CAA" w:rsidP="00734F2B">
      <w:pPr>
        <w:spacing w:after="0"/>
        <w:ind w:firstLine="0"/>
        <w:rPr>
          <w:rFonts w:cs="Times New Roman"/>
          <w:sz w:val="24"/>
          <w:lang w:val="lv-LV"/>
        </w:rPr>
      </w:pPr>
    </w:p>
    <w:p w:rsidR="00C23A6E" w:rsidRPr="00734F2B" w:rsidRDefault="00C23A6E" w:rsidP="00734F2B">
      <w:pPr>
        <w:spacing w:after="0"/>
        <w:ind w:firstLine="0"/>
        <w:rPr>
          <w:rFonts w:cs="Times New Roman"/>
          <w:sz w:val="24"/>
          <w:lang w:val="lv-LV"/>
        </w:rPr>
      </w:pPr>
    </w:p>
    <w:p w:rsidR="008F2CAA" w:rsidRPr="004861E1" w:rsidRDefault="008F2CAA" w:rsidP="007B54D7">
      <w:pPr>
        <w:tabs>
          <w:tab w:val="right" w:pos="9355"/>
        </w:tabs>
        <w:spacing w:after="0"/>
        <w:ind w:firstLine="0"/>
        <w:rPr>
          <w:rFonts w:cs="Times New Roman"/>
          <w:sz w:val="24"/>
          <w:lang w:val="lv-LV"/>
        </w:rPr>
      </w:pPr>
      <w:r w:rsidRPr="004861E1">
        <w:rPr>
          <w:rFonts w:cs="Times New Roman"/>
          <w:sz w:val="24"/>
          <w:lang w:val="lv-LV"/>
        </w:rPr>
        <w:t>Iekšlietu ministrs</w:t>
      </w:r>
      <w:r w:rsidR="000D4939" w:rsidRPr="004861E1">
        <w:rPr>
          <w:rFonts w:cs="Times New Roman"/>
          <w:sz w:val="24"/>
          <w:lang w:val="lv-LV"/>
        </w:rPr>
        <w:tab/>
        <w:t>R. Kozlovskis</w:t>
      </w:r>
    </w:p>
    <w:p w:rsidR="00C23A6E" w:rsidRPr="004861E1" w:rsidRDefault="00C23A6E" w:rsidP="007B54D7">
      <w:pPr>
        <w:spacing w:after="0"/>
        <w:ind w:firstLine="0"/>
        <w:rPr>
          <w:rFonts w:cs="Times New Roman"/>
          <w:sz w:val="24"/>
          <w:lang w:val="lv-LV"/>
        </w:rPr>
      </w:pPr>
    </w:p>
    <w:p w:rsidR="00C23A6E" w:rsidRPr="004861E1" w:rsidRDefault="00C23A6E" w:rsidP="007B54D7">
      <w:pPr>
        <w:spacing w:after="0"/>
        <w:ind w:firstLine="0"/>
        <w:rPr>
          <w:rFonts w:cs="Times New Roman"/>
          <w:sz w:val="24"/>
          <w:lang w:val="lv-LV"/>
        </w:rPr>
      </w:pPr>
    </w:p>
    <w:p w:rsidR="008F2CAA" w:rsidRPr="004861E1" w:rsidRDefault="008F2CAA" w:rsidP="007B54D7">
      <w:pPr>
        <w:spacing w:after="0"/>
        <w:ind w:firstLine="0"/>
        <w:rPr>
          <w:rFonts w:cs="Times New Roman"/>
          <w:sz w:val="24"/>
          <w:lang w:val="lv-LV"/>
        </w:rPr>
      </w:pPr>
      <w:r w:rsidRPr="004861E1">
        <w:rPr>
          <w:rFonts w:cs="Times New Roman"/>
          <w:sz w:val="24"/>
          <w:lang w:val="lv-LV"/>
        </w:rPr>
        <w:t>Vīza:</w:t>
      </w:r>
      <w:r w:rsidR="004861E1">
        <w:rPr>
          <w:rFonts w:cs="Times New Roman"/>
          <w:sz w:val="24"/>
          <w:lang w:val="lv-LV"/>
        </w:rPr>
        <w:t xml:space="preserve"> v</w:t>
      </w:r>
      <w:r w:rsidR="00CA45E1" w:rsidRPr="004861E1">
        <w:rPr>
          <w:rFonts w:cs="Times New Roman"/>
          <w:sz w:val="24"/>
          <w:lang w:val="lv-LV"/>
        </w:rPr>
        <w:t>alsts sekretārs</w:t>
      </w:r>
      <w:r w:rsidR="000D4939" w:rsidRPr="004861E1">
        <w:rPr>
          <w:rFonts w:cs="Times New Roman"/>
          <w:sz w:val="24"/>
          <w:lang w:val="lv-LV"/>
        </w:rPr>
        <w:tab/>
      </w:r>
      <w:proofErr w:type="gramStart"/>
      <w:r w:rsidR="004861E1">
        <w:rPr>
          <w:rFonts w:cs="Times New Roman"/>
          <w:sz w:val="24"/>
          <w:lang w:val="lv-LV"/>
        </w:rPr>
        <w:t xml:space="preserve">                                                                                            </w:t>
      </w:r>
      <w:proofErr w:type="gramEnd"/>
      <w:r w:rsidR="000D4939" w:rsidRPr="004861E1">
        <w:rPr>
          <w:rFonts w:cs="Times New Roman"/>
          <w:sz w:val="24"/>
          <w:lang w:val="lv-LV"/>
        </w:rPr>
        <w:t>D. </w:t>
      </w:r>
      <w:proofErr w:type="spellStart"/>
      <w:r w:rsidR="000D4939" w:rsidRPr="004861E1">
        <w:rPr>
          <w:rFonts w:cs="Times New Roman"/>
          <w:sz w:val="24"/>
          <w:lang w:val="lv-LV"/>
        </w:rPr>
        <w:t>Trofimovs</w:t>
      </w:r>
      <w:proofErr w:type="spellEnd"/>
    </w:p>
    <w:p w:rsidR="000D4939" w:rsidRDefault="000D4939" w:rsidP="007B54D7">
      <w:pPr>
        <w:spacing w:after="0"/>
        <w:ind w:firstLine="0"/>
        <w:rPr>
          <w:rFonts w:cs="Times New Roman"/>
          <w:szCs w:val="28"/>
          <w:lang w:val="lv-LV"/>
        </w:rPr>
      </w:pPr>
    </w:p>
    <w:p w:rsidR="00C23A6E" w:rsidRDefault="00C23A6E" w:rsidP="007B54D7">
      <w:pPr>
        <w:spacing w:after="0"/>
        <w:ind w:firstLine="0"/>
        <w:rPr>
          <w:rFonts w:cs="Times New Roman"/>
          <w:szCs w:val="28"/>
          <w:lang w:val="lv-LV"/>
        </w:rPr>
      </w:pPr>
    </w:p>
    <w:p w:rsidR="00C23A6E" w:rsidRDefault="00C23A6E" w:rsidP="007B54D7">
      <w:pPr>
        <w:spacing w:before="120"/>
        <w:ind w:firstLine="567"/>
        <w:rPr>
          <w:rFonts w:cs="Times New Roman"/>
          <w:szCs w:val="28"/>
          <w:lang w:val="lv-LV"/>
        </w:rPr>
      </w:pPr>
    </w:p>
    <w:p w:rsidR="000D4939" w:rsidRPr="000D4939" w:rsidRDefault="009D0A5F" w:rsidP="007B54D7">
      <w:pPr>
        <w:spacing w:after="0"/>
        <w:ind w:firstLine="0"/>
        <w:rPr>
          <w:sz w:val="20"/>
          <w:szCs w:val="20"/>
          <w:lang w:val="lv-LV"/>
        </w:rPr>
      </w:pPr>
      <w:r>
        <w:rPr>
          <w:sz w:val="20"/>
          <w:szCs w:val="20"/>
          <w:lang w:val="lv-LV"/>
        </w:rPr>
        <w:t>18.05</w:t>
      </w:r>
      <w:r w:rsidR="000D3961">
        <w:rPr>
          <w:sz w:val="20"/>
          <w:szCs w:val="20"/>
          <w:lang w:val="lv-LV"/>
        </w:rPr>
        <w:t>.2018</w:t>
      </w:r>
      <w:r w:rsidR="000D4939" w:rsidRPr="000D4939">
        <w:rPr>
          <w:sz w:val="20"/>
          <w:szCs w:val="20"/>
          <w:lang w:val="lv-LV"/>
        </w:rPr>
        <w:t>. 14:40</w:t>
      </w:r>
    </w:p>
    <w:p w:rsidR="000D4939" w:rsidRPr="000D4939" w:rsidRDefault="000D4939" w:rsidP="007B54D7">
      <w:pPr>
        <w:spacing w:after="0"/>
        <w:ind w:firstLine="0"/>
        <w:rPr>
          <w:sz w:val="20"/>
          <w:szCs w:val="20"/>
          <w:lang w:val="lv-LV"/>
        </w:rPr>
      </w:pPr>
      <w:r>
        <w:rPr>
          <w:sz w:val="20"/>
          <w:szCs w:val="20"/>
        </w:rPr>
        <w:fldChar w:fldCharType="begin"/>
      </w:r>
      <w:r w:rsidRPr="000D4939">
        <w:rPr>
          <w:sz w:val="20"/>
          <w:szCs w:val="20"/>
          <w:lang w:val="lv-LV"/>
        </w:rPr>
        <w:instrText xml:space="preserve"> NUMWORDS   \* MERGEFORMAT </w:instrText>
      </w:r>
      <w:r>
        <w:rPr>
          <w:sz w:val="20"/>
          <w:szCs w:val="20"/>
        </w:rPr>
        <w:fldChar w:fldCharType="separate"/>
      </w:r>
      <w:r w:rsidR="009D0A5F">
        <w:rPr>
          <w:noProof/>
          <w:sz w:val="20"/>
          <w:szCs w:val="20"/>
          <w:lang w:val="lv-LV"/>
        </w:rPr>
        <w:t>1248</w:t>
      </w:r>
      <w:r>
        <w:rPr>
          <w:sz w:val="20"/>
          <w:szCs w:val="20"/>
        </w:rPr>
        <w:fldChar w:fldCharType="end"/>
      </w:r>
    </w:p>
    <w:p w:rsidR="000D4939" w:rsidRPr="00E80B84" w:rsidRDefault="000D4939" w:rsidP="007B54D7">
      <w:pPr>
        <w:spacing w:after="0"/>
        <w:ind w:firstLine="0"/>
        <w:rPr>
          <w:sz w:val="20"/>
          <w:szCs w:val="20"/>
        </w:rPr>
      </w:pPr>
      <w:r w:rsidRPr="000D4939">
        <w:rPr>
          <w:sz w:val="20"/>
          <w:szCs w:val="20"/>
          <w:lang w:val="lv-LV"/>
        </w:rPr>
        <w:t>67208949, juristi@dp.gov</w:t>
      </w:r>
      <w:r w:rsidRPr="00E80B84">
        <w:rPr>
          <w:sz w:val="20"/>
          <w:szCs w:val="20"/>
        </w:rPr>
        <w:t>.lv</w:t>
      </w:r>
    </w:p>
    <w:p w:rsidR="000D4939" w:rsidRPr="00C65267" w:rsidRDefault="000D4939" w:rsidP="007B54D7">
      <w:pPr>
        <w:spacing w:after="0"/>
        <w:ind w:firstLine="567"/>
        <w:rPr>
          <w:rFonts w:cs="Times New Roman"/>
          <w:szCs w:val="28"/>
          <w:lang w:val="lv-LV"/>
        </w:rPr>
      </w:pPr>
    </w:p>
    <w:sectPr w:rsidR="000D4939" w:rsidRPr="00C65267" w:rsidSect="004861E1">
      <w:headerReference w:type="default" r:id="rId8"/>
      <w:footerReference w:type="default" r:id="rId9"/>
      <w:footerReference w:type="first" r:id="rId10"/>
      <w:pgSz w:w="11907" w:h="16840"/>
      <w:pgMar w:top="1134" w:right="1134"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66" w:rsidRDefault="009F4C66">
      <w:pPr>
        <w:spacing w:after="0"/>
      </w:pPr>
      <w:r>
        <w:separator/>
      </w:r>
    </w:p>
  </w:endnote>
  <w:endnote w:type="continuationSeparator" w:id="0">
    <w:p w:rsidR="009F4C66" w:rsidRDefault="009F4C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B2" w:rsidRPr="00B167E2" w:rsidRDefault="009D0A5F" w:rsidP="004861E1">
    <w:pPr>
      <w:spacing w:before="120" w:after="0"/>
      <w:ind w:firstLine="0"/>
      <w:rPr>
        <w:sz w:val="20"/>
        <w:szCs w:val="20"/>
        <w:lang w:val="lv-LV"/>
      </w:rPr>
    </w:pPr>
    <w:r>
      <w:rPr>
        <w:sz w:val="20"/>
        <w:szCs w:val="20"/>
        <w:lang w:val="lv-LV"/>
      </w:rPr>
      <w:t>IEMLik_1805</w:t>
    </w:r>
    <w:r w:rsidR="00C90958" w:rsidRPr="00B167E2">
      <w:rPr>
        <w:sz w:val="20"/>
        <w:szCs w:val="20"/>
        <w:lang w:val="lv-LV"/>
      </w:rPr>
      <w:t>20</w:t>
    </w:r>
    <w:r w:rsidR="000D3961">
      <w:rPr>
        <w:sz w:val="20"/>
        <w:szCs w:val="20"/>
        <w:lang w:val="lv-LV"/>
      </w:rPr>
      <w:t>18</w:t>
    </w:r>
    <w:r w:rsidR="003301B3" w:rsidRPr="00B167E2">
      <w:rPr>
        <w:sz w:val="20"/>
        <w:szCs w:val="20"/>
        <w:lang w:val="lv-LV"/>
      </w:rPr>
      <w:t>_PP</w:t>
    </w:r>
    <w:r w:rsidR="004861E1">
      <w:rPr>
        <w:sz w:val="20"/>
        <w:szCs w:val="20"/>
        <w:lang w:val="lv-LV"/>
      </w:rPr>
      <w:t>; L</w:t>
    </w:r>
    <w:r w:rsidR="004C12B2" w:rsidRPr="00B167E2">
      <w:rPr>
        <w:sz w:val="20"/>
        <w:szCs w:val="20"/>
        <w:lang w:val="lv-LV"/>
      </w:rPr>
      <w:t xml:space="preserve">ikumprojekts “Grozījumi Publisku izklaides un svētku pasākumu drošības likumā” </w:t>
    </w:r>
  </w:p>
  <w:p w:rsidR="004C12B2" w:rsidRDefault="004C1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32" w:rsidRPr="004861E1" w:rsidRDefault="009D0A5F" w:rsidP="004861E1">
    <w:pPr>
      <w:spacing w:before="120" w:after="0"/>
      <w:ind w:firstLine="0"/>
      <w:rPr>
        <w:sz w:val="20"/>
        <w:szCs w:val="20"/>
        <w:lang w:val="lv-LV"/>
      </w:rPr>
    </w:pPr>
    <w:r>
      <w:rPr>
        <w:sz w:val="20"/>
        <w:szCs w:val="20"/>
        <w:lang w:val="lv-LV"/>
      </w:rPr>
      <w:t>IEMLik_1805</w:t>
    </w:r>
    <w:r w:rsidR="000D3961">
      <w:rPr>
        <w:sz w:val="20"/>
        <w:szCs w:val="20"/>
        <w:lang w:val="lv-LV"/>
      </w:rPr>
      <w:t>2018</w:t>
    </w:r>
    <w:r w:rsidR="004861E1" w:rsidRPr="00B167E2">
      <w:rPr>
        <w:sz w:val="20"/>
        <w:szCs w:val="20"/>
        <w:lang w:val="lv-LV"/>
      </w:rPr>
      <w:t>_PP</w:t>
    </w:r>
    <w:r w:rsidR="004861E1">
      <w:rPr>
        <w:sz w:val="20"/>
        <w:szCs w:val="20"/>
        <w:lang w:val="lv-LV"/>
      </w:rPr>
      <w:t>; L</w:t>
    </w:r>
    <w:r w:rsidR="004861E1" w:rsidRPr="00B167E2">
      <w:rPr>
        <w:sz w:val="20"/>
        <w:szCs w:val="20"/>
        <w:lang w:val="lv-LV"/>
      </w:rPr>
      <w:t xml:space="preserve">ikumprojekts “Grozījumi Publisku izklaides un svētku pasākumu drošības likumā”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66" w:rsidRDefault="009F4C66">
      <w:pPr>
        <w:spacing w:after="0"/>
      </w:pPr>
      <w:r>
        <w:rPr>
          <w:color w:val="000000"/>
        </w:rPr>
        <w:separator/>
      </w:r>
    </w:p>
  </w:footnote>
  <w:footnote w:type="continuationSeparator" w:id="0">
    <w:p w:rsidR="009F4C66" w:rsidRDefault="009F4C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59356"/>
      <w:docPartObj>
        <w:docPartGallery w:val="Page Numbers (Top of Page)"/>
        <w:docPartUnique/>
      </w:docPartObj>
    </w:sdtPr>
    <w:sdtEndPr>
      <w:rPr>
        <w:noProof/>
      </w:rPr>
    </w:sdtEndPr>
    <w:sdtContent>
      <w:p w:rsidR="00C6054F" w:rsidRDefault="00C6054F" w:rsidP="00C6054F">
        <w:pPr>
          <w:pStyle w:val="Header"/>
          <w:ind w:firstLine="0"/>
          <w:jc w:val="center"/>
        </w:pPr>
        <w:r w:rsidRPr="00C6054F">
          <w:rPr>
            <w:sz w:val="22"/>
            <w:szCs w:val="22"/>
          </w:rPr>
          <w:fldChar w:fldCharType="begin"/>
        </w:r>
        <w:r w:rsidRPr="00C6054F">
          <w:rPr>
            <w:sz w:val="22"/>
            <w:szCs w:val="22"/>
          </w:rPr>
          <w:instrText xml:space="preserve"> PAGE   \* MERGEFORMAT </w:instrText>
        </w:r>
        <w:r w:rsidRPr="00C6054F">
          <w:rPr>
            <w:sz w:val="22"/>
            <w:szCs w:val="22"/>
          </w:rPr>
          <w:fldChar w:fldCharType="separate"/>
        </w:r>
        <w:r w:rsidR="00814C10">
          <w:rPr>
            <w:noProof/>
            <w:sz w:val="22"/>
            <w:szCs w:val="22"/>
          </w:rPr>
          <w:t>2</w:t>
        </w:r>
        <w:r w:rsidRPr="00C6054F">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E273B"/>
    <w:multiLevelType w:val="hybridMultilevel"/>
    <w:tmpl w:val="F2040716"/>
    <w:lvl w:ilvl="0" w:tplc="33EE7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95D35"/>
    <w:multiLevelType w:val="hybridMultilevel"/>
    <w:tmpl w:val="7862B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E3FC0"/>
    <w:multiLevelType w:val="hybridMultilevel"/>
    <w:tmpl w:val="47389F08"/>
    <w:lvl w:ilvl="0" w:tplc="CEB8E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D490D"/>
    <w:multiLevelType w:val="hybridMultilevel"/>
    <w:tmpl w:val="9D7E7ECC"/>
    <w:lvl w:ilvl="0" w:tplc="0426000F">
      <w:start w:val="1"/>
      <w:numFmt w:val="decimal"/>
      <w:lvlText w:val="%1."/>
      <w:lvlJc w:val="left"/>
      <w:pPr>
        <w:ind w:left="1797" w:hanging="360"/>
      </w:p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5" w15:restartNumberingAfterBreak="0">
    <w:nsid w:val="172F2BA3"/>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7607667"/>
    <w:multiLevelType w:val="hybridMultilevel"/>
    <w:tmpl w:val="2E2C995C"/>
    <w:lvl w:ilvl="0" w:tplc="AEC08A5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17F3714B"/>
    <w:multiLevelType w:val="hybridMultilevel"/>
    <w:tmpl w:val="6F101B04"/>
    <w:lvl w:ilvl="0" w:tplc="B4E402FA">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E0F616E"/>
    <w:multiLevelType w:val="hybridMultilevel"/>
    <w:tmpl w:val="177E835A"/>
    <w:lvl w:ilvl="0" w:tplc="B4E402FA">
      <w:start w:val="1"/>
      <w:numFmt w:val="decimal"/>
      <w:lvlText w:val="(%1)"/>
      <w:lvlJc w:val="left"/>
      <w:pPr>
        <w:ind w:left="972"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DB1EA3"/>
    <w:multiLevelType w:val="hybridMultilevel"/>
    <w:tmpl w:val="7EBA1E78"/>
    <w:lvl w:ilvl="0" w:tplc="04090001">
      <w:start w:val="1"/>
      <w:numFmt w:val="bullet"/>
      <w:lvlText w:val=""/>
      <w:lvlJc w:val="left"/>
      <w:pPr>
        <w:ind w:left="720" w:hanging="360"/>
      </w:pPr>
      <w:rPr>
        <w:rFonts w:ascii="Symbol" w:hAnsi="Symbol" w:hint="default"/>
      </w:rPr>
    </w:lvl>
    <w:lvl w:ilvl="1" w:tplc="35161614">
      <w:start w:val="1"/>
      <w:numFmt w:val="decimal"/>
      <w:lvlText w:val="%2)"/>
      <w:lvlJc w:val="left"/>
      <w:pPr>
        <w:ind w:left="1440" w:hanging="360"/>
      </w:pPr>
      <w:rPr>
        <w:rFonts w:ascii="Times New Roman" w:eastAsiaTheme="minorHAnsi" w:hAnsi="Times New Roman" w:cs="Times New Roman"/>
      </w:rPr>
    </w:lvl>
    <w:lvl w:ilvl="2" w:tplc="3EA0DAD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63C74"/>
    <w:multiLevelType w:val="hybridMultilevel"/>
    <w:tmpl w:val="7EE201CA"/>
    <w:lvl w:ilvl="0" w:tplc="42C264D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5E0636E"/>
    <w:multiLevelType w:val="hybridMultilevel"/>
    <w:tmpl w:val="6D665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3041CC"/>
    <w:multiLevelType w:val="hybridMultilevel"/>
    <w:tmpl w:val="4992DA7E"/>
    <w:lvl w:ilvl="0" w:tplc="AB38FA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6971816"/>
    <w:multiLevelType w:val="hybridMultilevel"/>
    <w:tmpl w:val="F170D836"/>
    <w:lvl w:ilvl="0" w:tplc="835CD174">
      <w:start w:val="1"/>
      <w:numFmt w:val="decimal"/>
      <w:lvlText w:val="%1)"/>
      <w:lvlJc w:val="left"/>
      <w:pPr>
        <w:ind w:left="1932" w:hanging="360"/>
      </w:pPr>
      <w:rPr>
        <w:rFonts w:hint="default"/>
      </w:rPr>
    </w:lvl>
    <w:lvl w:ilvl="1" w:tplc="04090019">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4" w15:restartNumberingAfterBreak="0">
    <w:nsid w:val="60C35BE3"/>
    <w:multiLevelType w:val="hybridMultilevel"/>
    <w:tmpl w:val="2E8E5106"/>
    <w:lvl w:ilvl="0" w:tplc="D55E0BE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5" w15:restartNumberingAfterBreak="0">
    <w:nsid w:val="622D1696"/>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98E2F70"/>
    <w:multiLevelType w:val="hybridMultilevel"/>
    <w:tmpl w:val="41A279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285591"/>
    <w:multiLevelType w:val="hybridMultilevel"/>
    <w:tmpl w:val="DFD44BAC"/>
    <w:lvl w:ilvl="0" w:tplc="CEB8E3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36672C"/>
    <w:multiLevelType w:val="hybridMultilevel"/>
    <w:tmpl w:val="A06610E6"/>
    <w:lvl w:ilvl="0" w:tplc="CEB8E302">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78855E64"/>
    <w:multiLevelType w:val="hybridMultilevel"/>
    <w:tmpl w:val="5D260B96"/>
    <w:lvl w:ilvl="0" w:tplc="EFE82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7B6F67"/>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13"/>
  </w:num>
  <w:num w:numId="3">
    <w:abstractNumId w:val="10"/>
  </w:num>
  <w:num w:numId="4">
    <w:abstractNumId w:val="1"/>
  </w:num>
  <w:num w:numId="5">
    <w:abstractNumId w:val="6"/>
  </w:num>
  <w:num w:numId="6">
    <w:abstractNumId w:val="20"/>
  </w:num>
  <w:num w:numId="7">
    <w:abstractNumId w:val="2"/>
  </w:num>
  <w:num w:numId="8">
    <w:abstractNumId w:val="19"/>
  </w:num>
  <w:num w:numId="9">
    <w:abstractNumId w:val="3"/>
  </w:num>
  <w:num w:numId="10">
    <w:abstractNumId w:val="15"/>
  </w:num>
  <w:num w:numId="11">
    <w:abstractNumId w:val="16"/>
  </w:num>
  <w:num w:numId="12">
    <w:abstractNumId w:val="4"/>
  </w:num>
  <w:num w:numId="13">
    <w:abstractNumId w:val="14"/>
  </w:num>
  <w:num w:numId="14">
    <w:abstractNumId w:val="17"/>
  </w:num>
  <w:num w:numId="15">
    <w:abstractNumId w:val="18"/>
  </w:num>
  <w:num w:numId="16">
    <w:abstractNumId w:val="12"/>
  </w:num>
  <w:num w:numId="17">
    <w:abstractNumId w:val="7"/>
  </w:num>
  <w:num w:numId="18">
    <w:abstractNumId w:val="8"/>
  </w:num>
  <w:num w:numId="19">
    <w:abstractNumId w:val="5"/>
  </w:num>
  <w:num w:numId="20">
    <w:abstractNumId w:val="11"/>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89"/>
    <w:rsid w:val="00000190"/>
    <w:rsid w:val="00001477"/>
    <w:rsid w:val="00001D64"/>
    <w:rsid w:val="00006114"/>
    <w:rsid w:val="00006A3D"/>
    <w:rsid w:val="000074CB"/>
    <w:rsid w:val="000075EA"/>
    <w:rsid w:val="000107B0"/>
    <w:rsid w:val="00012BA2"/>
    <w:rsid w:val="00013E4B"/>
    <w:rsid w:val="00016721"/>
    <w:rsid w:val="00022187"/>
    <w:rsid w:val="00023FAD"/>
    <w:rsid w:val="00025D1A"/>
    <w:rsid w:val="000261C2"/>
    <w:rsid w:val="00032B4C"/>
    <w:rsid w:val="0003552B"/>
    <w:rsid w:val="000363DC"/>
    <w:rsid w:val="0004017F"/>
    <w:rsid w:val="00042FFB"/>
    <w:rsid w:val="000444AB"/>
    <w:rsid w:val="00046338"/>
    <w:rsid w:val="00046507"/>
    <w:rsid w:val="000518E6"/>
    <w:rsid w:val="000521E4"/>
    <w:rsid w:val="00052864"/>
    <w:rsid w:val="00053A1F"/>
    <w:rsid w:val="00053DA8"/>
    <w:rsid w:val="00053E1C"/>
    <w:rsid w:val="00061089"/>
    <w:rsid w:val="000654B7"/>
    <w:rsid w:val="00065E7A"/>
    <w:rsid w:val="000661C3"/>
    <w:rsid w:val="00070CF1"/>
    <w:rsid w:val="0007429F"/>
    <w:rsid w:val="000765AE"/>
    <w:rsid w:val="00087897"/>
    <w:rsid w:val="000905BB"/>
    <w:rsid w:val="000919C1"/>
    <w:rsid w:val="0009474C"/>
    <w:rsid w:val="00094DB1"/>
    <w:rsid w:val="00095DE4"/>
    <w:rsid w:val="000A1559"/>
    <w:rsid w:val="000A3132"/>
    <w:rsid w:val="000B085F"/>
    <w:rsid w:val="000B0E89"/>
    <w:rsid w:val="000C25FE"/>
    <w:rsid w:val="000D3505"/>
    <w:rsid w:val="000D3549"/>
    <w:rsid w:val="000D3644"/>
    <w:rsid w:val="000D3961"/>
    <w:rsid w:val="000D3BC4"/>
    <w:rsid w:val="000D4939"/>
    <w:rsid w:val="000D5805"/>
    <w:rsid w:val="000D6233"/>
    <w:rsid w:val="000D6DCC"/>
    <w:rsid w:val="000E2D9D"/>
    <w:rsid w:val="000E2DE7"/>
    <w:rsid w:val="000E7BDE"/>
    <w:rsid w:val="000F2EA8"/>
    <w:rsid w:val="000F5ED7"/>
    <w:rsid w:val="000F756F"/>
    <w:rsid w:val="000F7AAE"/>
    <w:rsid w:val="0010011B"/>
    <w:rsid w:val="00101A96"/>
    <w:rsid w:val="00102BE7"/>
    <w:rsid w:val="001113DE"/>
    <w:rsid w:val="00114A58"/>
    <w:rsid w:val="0011531C"/>
    <w:rsid w:val="00115A73"/>
    <w:rsid w:val="001178E9"/>
    <w:rsid w:val="00125086"/>
    <w:rsid w:val="001253FE"/>
    <w:rsid w:val="001306C6"/>
    <w:rsid w:val="001307EC"/>
    <w:rsid w:val="00136DDD"/>
    <w:rsid w:val="00141070"/>
    <w:rsid w:val="00142726"/>
    <w:rsid w:val="001433BA"/>
    <w:rsid w:val="00147F75"/>
    <w:rsid w:val="00151175"/>
    <w:rsid w:val="00152816"/>
    <w:rsid w:val="00154C42"/>
    <w:rsid w:val="0016332B"/>
    <w:rsid w:val="00170CC6"/>
    <w:rsid w:val="00173B4C"/>
    <w:rsid w:val="00175927"/>
    <w:rsid w:val="001804F1"/>
    <w:rsid w:val="00181554"/>
    <w:rsid w:val="00187F9C"/>
    <w:rsid w:val="0019063A"/>
    <w:rsid w:val="00190EBB"/>
    <w:rsid w:val="001916DF"/>
    <w:rsid w:val="0019384B"/>
    <w:rsid w:val="00194C9B"/>
    <w:rsid w:val="00196043"/>
    <w:rsid w:val="00196228"/>
    <w:rsid w:val="001A15ED"/>
    <w:rsid w:val="001C4B70"/>
    <w:rsid w:val="001C796F"/>
    <w:rsid w:val="001D7743"/>
    <w:rsid w:val="001E0605"/>
    <w:rsid w:val="001E4CE3"/>
    <w:rsid w:val="001E5905"/>
    <w:rsid w:val="001F2A4A"/>
    <w:rsid w:val="001F5FB6"/>
    <w:rsid w:val="001F71E5"/>
    <w:rsid w:val="00201607"/>
    <w:rsid w:val="00202644"/>
    <w:rsid w:val="00202CC7"/>
    <w:rsid w:val="00202E94"/>
    <w:rsid w:val="00205C44"/>
    <w:rsid w:val="00211791"/>
    <w:rsid w:val="002214CE"/>
    <w:rsid w:val="00225672"/>
    <w:rsid w:val="00227551"/>
    <w:rsid w:val="00230603"/>
    <w:rsid w:val="002312E6"/>
    <w:rsid w:val="00231F5A"/>
    <w:rsid w:val="00232623"/>
    <w:rsid w:val="00232CAD"/>
    <w:rsid w:val="00233921"/>
    <w:rsid w:val="0023511E"/>
    <w:rsid w:val="00237874"/>
    <w:rsid w:val="00242F0D"/>
    <w:rsid w:val="002454AC"/>
    <w:rsid w:val="00247036"/>
    <w:rsid w:val="00251140"/>
    <w:rsid w:val="00251AD0"/>
    <w:rsid w:val="00254ACB"/>
    <w:rsid w:val="0025508D"/>
    <w:rsid w:val="00255BA7"/>
    <w:rsid w:val="00255ECA"/>
    <w:rsid w:val="00257F22"/>
    <w:rsid w:val="0026215D"/>
    <w:rsid w:val="002645FF"/>
    <w:rsid w:val="00266C92"/>
    <w:rsid w:val="00272D01"/>
    <w:rsid w:val="00295524"/>
    <w:rsid w:val="002A1010"/>
    <w:rsid w:val="002A3663"/>
    <w:rsid w:val="002A371F"/>
    <w:rsid w:val="002A4BA6"/>
    <w:rsid w:val="002A4F7D"/>
    <w:rsid w:val="002A5DCF"/>
    <w:rsid w:val="002B04BA"/>
    <w:rsid w:val="002B1F8F"/>
    <w:rsid w:val="002B349A"/>
    <w:rsid w:val="002B763A"/>
    <w:rsid w:val="002C139E"/>
    <w:rsid w:val="002C3D0F"/>
    <w:rsid w:val="002C7E9E"/>
    <w:rsid w:val="002D3BE8"/>
    <w:rsid w:val="002D560E"/>
    <w:rsid w:val="002D6DAF"/>
    <w:rsid w:val="002E48AD"/>
    <w:rsid w:val="002E4E6A"/>
    <w:rsid w:val="002F23A2"/>
    <w:rsid w:val="002F29FE"/>
    <w:rsid w:val="002F4657"/>
    <w:rsid w:val="002F5410"/>
    <w:rsid w:val="002F7E8E"/>
    <w:rsid w:val="00301177"/>
    <w:rsid w:val="00302598"/>
    <w:rsid w:val="003061D4"/>
    <w:rsid w:val="0030706B"/>
    <w:rsid w:val="00307B8E"/>
    <w:rsid w:val="00310588"/>
    <w:rsid w:val="00310A13"/>
    <w:rsid w:val="00313B9D"/>
    <w:rsid w:val="003158F4"/>
    <w:rsid w:val="003213D0"/>
    <w:rsid w:val="00321733"/>
    <w:rsid w:val="003301B3"/>
    <w:rsid w:val="00331119"/>
    <w:rsid w:val="0033120C"/>
    <w:rsid w:val="00335055"/>
    <w:rsid w:val="003350AC"/>
    <w:rsid w:val="00335139"/>
    <w:rsid w:val="00335452"/>
    <w:rsid w:val="0033607E"/>
    <w:rsid w:val="00347B8E"/>
    <w:rsid w:val="00353126"/>
    <w:rsid w:val="00356630"/>
    <w:rsid w:val="003574D6"/>
    <w:rsid w:val="00357A3A"/>
    <w:rsid w:val="00363CF0"/>
    <w:rsid w:val="00366D9E"/>
    <w:rsid w:val="0036751B"/>
    <w:rsid w:val="00370E81"/>
    <w:rsid w:val="00371A15"/>
    <w:rsid w:val="00375308"/>
    <w:rsid w:val="003809A7"/>
    <w:rsid w:val="0038135A"/>
    <w:rsid w:val="00381DF7"/>
    <w:rsid w:val="003909A3"/>
    <w:rsid w:val="00390E30"/>
    <w:rsid w:val="00392E12"/>
    <w:rsid w:val="003969D9"/>
    <w:rsid w:val="00397B17"/>
    <w:rsid w:val="003A0780"/>
    <w:rsid w:val="003A4133"/>
    <w:rsid w:val="003A4491"/>
    <w:rsid w:val="003A5F2E"/>
    <w:rsid w:val="003B393C"/>
    <w:rsid w:val="003C0A30"/>
    <w:rsid w:val="003C1073"/>
    <w:rsid w:val="003C16BF"/>
    <w:rsid w:val="003C5C96"/>
    <w:rsid w:val="003D08DA"/>
    <w:rsid w:val="003D184A"/>
    <w:rsid w:val="003D1BA2"/>
    <w:rsid w:val="003D2125"/>
    <w:rsid w:val="003D443C"/>
    <w:rsid w:val="003D54F2"/>
    <w:rsid w:val="003D722E"/>
    <w:rsid w:val="003E5E1A"/>
    <w:rsid w:val="003E616C"/>
    <w:rsid w:val="003E79D7"/>
    <w:rsid w:val="003F0DB6"/>
    <w:rsid w:val="003F12C1"/>
    <w:rsid w:val="003F4C97"/>
    <w:rsid w:val="003F6C1E"/>
    <w:rsid w:val="003F7A4F"/>
    <w:rsid w:val="00401C46"/>
    <w:rsid w:val="00402EF5"/>
    <w:rsid w:val="00403E07"/>
    <w:rsid w:val="004053AB"/>
    <w:rsid w:val="00405BB2"/>
    <w:rsid w:val="00410F09"/>
    <w:rsid w:val="00413B48"/>
    <w:rsid w:val="00415D85"/>
    <w:rsid w:val="00416AD8"/>
    <w:rsid w:val="004211F0"/>
    <w:rsid w:val="00422740"/>
    <w:rsid w:val="00422766"/>
    <w:rsid w:val="00422D2D"/>
    <w:rsid w:val="00423721"/>
    <w:rsid w:val="0042440E"/>
    <w:rsid w:val="004259D4"/>
    <w:rsid w:val="0042614F"/>
    <w:rsid w:val="00432838"/>
    <w:rsid w:val="00435954"/>
    <w:rsid w:val="0043618E"/>
    <w:rsid w:val="00436279"/>
    <w:rsid w:val="004368C7"/>
    <w:rsid w:val="00437581"/>
    <w:rsid w:val="00440607"/>
    <w:rsid w:val="00441ABF"/>
    <w:rsid w:val="0044258E"/>
    <w:rsid w:val="00442991"/>
    <w:rsid w:val="004470FE"/>
    <w:rsid w:val="00447DE3"/>
    <w:rsid w:val="00452B3C"/>
    <w:rsid w:val="00457AAB"/>
    <w:rsid w:val="00464E9F"/>
    <w:rsid w:val="004650AF"/>
    <w:rsid w:val="004722A3"/>
    <w:rsid w:val="004745D3"/>
    <w:rsid w:val="00476261"/>
    <w:rsid w:val="00476E28"/>
    <w:rsid w:val="004776F3"/>
    <w:rsid w:val="00482869"/>
    <w:rsid w:val="004861E1"/>
    <w:rsid w:val="00487842"/>
    <w:rsid w:val="00487E21"/>
    <w:rsid w:val="00487E26"/>
    <w:rsid w:val="00487FF1"/>
    <w:rsid w:val="004910EA"/>
    <w:rsid w:val="00492C2F"/>
    <w:rsid w:val="0049460A"/>
    <w:rsid w:val="00496727"/>
    <w:rsid w:val="004A37D9"/>
    <w:rsid w:val="004A4FCC"/>
    <w:rsid w:val="004B391F"/>
    <w:rsid w:val="004C10E2"/>
    <w:rsid w:val="004C12B2"/>
    <w:rsid w:val="004C2613"/>
    <w:rsid w:val="004C2BDF"/>
    <w:rsid w:val="004C5BA2"/>
    <w:rsid w:val="004C5CAF"/>
    <w:rsid w:val="004C6163"/>
    <w:rsid w:val="004C7910"/>
    <w:rsid w:val="004C7F03"/>
    <w:rsid w:val="004D2E84"/>
    <w:rsid w:val="004D455A"/>
    <w:rsid w:val="004D45AF"/>
    <w:rsid w:val="004D45FA"/>
    <w:rsid w:val="004D4C9E"/>
    <w:rsid w:val="004D5C37"/>
    <w:rsid w:val="004E2DF6"/>
    <w:rsid w:val="004E308D"/>
    <w:rsid w:val="004E381C"/>
    <w:rsid w:val="004E516F"/>
    <w:rsid w:val="004F20B0"/>
    <w:rsid w:val="004F2733"/>
    <w:rsid w:val="004F5952"/>
    <w:rsid w:val="005036F9"/>
    <w:rsid w:val="00506451"/>
    <w:rsid w:val="005069AC"/>
    <w:rsid w:val="0050780B"/>
    <w:rsid w:val="005122DD"/>
    <w:rsid w:val="00512333"/>
    <w:rsid w:val="00512ACA"/>
    <w:rsid w:val="00512C62"/>
    <w:rsid w:val="0051367F"/>
    <w:rsid w:val="0051640C"/>
    <w:rsid w:val="00520E16"/>
    <w:rsid w:val="00521973"/>
    <w:rsid w:val="00522B17"/>
    <w:rsid w:val="00523DAA"/>
    <w:rsid w:val="00526087"/>
    <w:rsid w:val="00526485"/>
    <w:rsid w:val="00527338"/>
    <w:rsid w:val="00533E21"/>
    <w:rsid w:val="005340E9"/>
    <w:rsid w:val="00534A2D"/>
    <w:rsid w:val="00536AED"/>
    <w:rsid w:val="005378F5"/>
    <w:rsid w:val="0054286F"/>
    <w:rsid w:val="00543E3A"/>
    <w:rsid w:val="0054481C"/>
    <w:rsid w:val="00544A9D"/>
    <w:rsid w:val="0054716E"/>
    <w:rsid w:val="0055337C"/>
    <w:rsid w:val="00560C01"/>
    <w:rsid w:val="00565688"/>
    <w:rsid w:val="00566613"/>
    <w:rsid w:val="005673BF"/>
    <w:rsid w:val="00567A32"/>
    <w:rsid w:val="0057024C"/>
    <w:rsid w:val="00571738"/>
    <w:rsid w:val="00573DB2"/>
    <w:rsid w:val="00574F1E"/>
    <w:rsid w:val="00575704"/>
    <w:rsid w:val="00581DD9"/>
    <w:rsid w:val="0058281C"/>
    <w:rsid w:val="00583F70"/>
    <w:rsid w:val="00587684"/>
    <w:rsid w:val="00591020"/>
    <w:rsid w:val="00591948"/>
    <w:rsid w:val="00593E28"/>
    <w:rsid w:val="005942A0"/>
    <w:rsid w:val="00594D3E"/>
    <w:rsid w:val="005965B1"/>
    <w:rsid w:val="005969C9"/>
    <w:rsid w:val="0059761D"/>
    <w:rsid w:val="005A03BD"/>
    <w:rsid w:val="005A591A"/>
    <w:rsid w:val="005A5F31"/>
    <w:rsid w:val="005A75F9"/>
    <w:rsid w:val="005A7720"/>
    <w:rsid w:val="005B1399"/>
    <w:rsid w:val="005B17D7"/>
    <w:rsid w:val="005B2AE4"/>
    <w:rsid w:val="005B4EBD"/>
    <w:rsid w:val="005B6D53"/>
    <w:rsid w:val="005B7DE6"/>
    <w:rsid w:val="005C01B6"/>
    <w:rsid w:val="005C3890"/>
    <w:rsid w:val="005C67DC"/>
    <w:rsid w:val="005C6E66"/>
    <w:rsid w:val="005D23A7"/>
    <w:rsid w:val="005E141C"/>
    <w:rsid w:val="005E188C"/>
    <w:rsid w:val="005E46D8"/>
    <w:rsid w:val="005E6F28"/>
    <w:rsid w:val="005F05CF"/>
    <w:rsid w:val="005F1309"/>
    <w:rsid w:val="005F50A4"/>
    <w:rsid w:val="005F6F67"/>
    <w:rsid w:val="00601997"/>
    <w:rsid w:val="00602319"/>
    <w:rsid w:val="00607ACF"/>
    <w:rsid w:val="00607E22"/>
    <w:rsid w:val="00611DC3"/>
    <w:rsid w:val="00620104"/>
    <w:rsid w:val="00621562"/>
    <w:rsid w:val="00624F5F"/>
    <w:rsid w:val="006333C0"/>
    <w:rsid w:val="00634D19"/>
    <w:rsid w:val="00636E06"/>
    <w:rsid w:val="006459E7"/>
    <w:rsid w:val="00646A53"/>
    <w:rsid w:val="00647091"/>
    <w:rsid w:val="006477A8"/>
    <w:rsid w:val="006539AC"/>
    <w:rsid w:val="00653B7C"/>
    <w:rsid w:val="00661C66"/>
    <w:rsid w:val="00662D4B"/>
    <w:rsid w:val="00670948"/>
    <w:rsid w:val="006770F1"/>
    <w:rsid w:val="00677AA8"/>
    <w:rsid w:val="00683472"/>
    <w:rsid w:val="006900D4"/>
    <w:rsid w:val="00690FF3"/>
    <w:rsid w:val="00691842"/>
    <w:rsid w:val="00691E71"/>
    <w:rsid w:val="0069209F"/>
    <w:rsid w:val="00692622"/>
    <w:rsid w:val="00694CC7"/>
    <w:rsid w:val="00695508"/>
    <w:rsid w:val="006957C2"/>
    <w:rsid w:val="006A02A6"/>
    <w:rsid w:val="006A0590"/>
    <w:rsid w:val="006A0800"/>
    <w:rsid w:val="006A08E9"/>
    <w:rsid w:val="006A1102"/>
    <w:rsid w:val="006A7351"/>
    <w:rsid w:val="006B2FCC"/>
    <w:rsid w:val="006D1BC6"/>
    <w:rsid w:val="006D35B5"/>
    <w:rsid w:val="006D4695"/>
    <w:rsid w:val="006D4CD8"/>
    <w:rsid w:val="006D6F54"/>
    <w:rsid w:val="006D76D9"/>
    <w:rsid w:val="006E3421"/>
    <w:rsid w:val="006E7380"/>
    <w:rsid w:val="006F00AC"/>
    <w:rsid w:val="006F192A"/>
    <w:rsid w:val="006F29B8"/>
    <w:rsid w:val="006F4C0F"/>
    <w:rsid w:val="006F6B8F"/>
    <w:rsid w:val="00700FD2"/>
    <w:rsid w:val="00701E2C"/>
    <w:rsid w:val="00704CF5"/>
    <w:rsid w:val="00710FD3"/>
    <w:rsid w:val="00712997"/>
    <w:rsid w:val="00713576"/>
    <w:rsid w:val="00714201"/>
    <w:rsid w:val="0071632A"/>
    <w:rsid w:val="007260F8"/>
    <w:rsid w:val="00726534"/>
    <w:rsid w:val="007346D1"/>
    <w:rsid w:val="00734F2B"/>
    <w:rsid w:val="00736C7E"/>
    <w:rsid w:val="00737C04"/>
    <w:rsid w:val="00740209"/>
    <w:rsid w:val="00742B36"/>
    <w:rsid w:val="00743ED1"/>
    <w:rsid w:val="007466DC"/>
    <w:rsid w:val="00746706"/>
    <w:rsid w:val="00747D3C"/>
    <w:rsid w:val="007526D0"/>
    <w:rsid w:val="007570F9"/>
    <w:rsid w:val="007574B0"/>
    <w:rsid w:val="00760839"/>
    <w:rsid w:val="00760FB9"/>
    <w:rsid w:val="00763DA1"/>
    <w:rsid w:val="00763DD1"/>
    <w:rsid w:val="007655F3"/>
    <w:rsid w:val="00766B1B"/>
    <w:rsid w:val="00767560"/>
    <w:rsid w:val="0077169D"/>
    <w:rsid w:val="00771CFF"/>
    <w:rsid w:val="00774F8A"/>
    <w:rsid w:val="007752CF"/>
    <w:rsid w:val="0077537D"/>
    <w:rsid w:val="00780D1C"/>
    <w:rsid w:val="00786647"/>
    <w:rsid w:val="00787E02"/>
    <w:rsid w:val="00792263"/>
    <w:rsid w:val="0079652E"/>
    <w:rsid w:val="00797210"/>
    <w:rsid w:val="00797FFC"/>
    <w:rsid w:val="007A4107"/>
    <w:rsid w:val="007A5EEB"/>
    <w:rsid w:val="007B18E8"/>
    <w:rsid w:val="007B54D7"/>
    <w:rsid w:val="007B612D"/>
    <w:rsid w:val="007B65B1"/>
    <w:rsid w:val="007B7EFE"/>
    <w:rsid w:val="007C0C24"/>
    <w:rsid w:val="007C2647"/>
    <w:rsid w:val="007C2A35"/>
    <w:rsid w:val="007C5A8E"/>
    <w:rsid w:val="007C6509"/>
    <w:rsid w:val="007D14A4"/>
    <w:rsid w:val="007D4986"/>
    <w:rsid w:val="007D52DC"/>
    <w:rsid w:val="007E09CE"/>
    <w:rsid w:val="007E1E1C"/>
    <w:rsid w:val="007E371F"/>
    <w:rsid w:val="007E5836"/>
    <w:rsid w:val="007F098D"/>
    <w:rsid w:val="007F0C66"/>
    <w:rsid w:val="007F28E3"/>
    <w:rsid w:val="007F760C"/>
    <w:rsid w:val="007F7D58"/>
    <w:rsid w:val="00800F5D"/>
    <w:rsid w:val="00801062"/>
    <w:rsid w:val="00801FA0"/>
    <w:rsid w:val="008026A9"/>
    <w:rsid w:val="00810D5A"/>
    <w:rsid w:val="00810FB4"/>
    <w:rsid w:val="00814839"/>
    <w:rsid w:val="00814C10"/>
    <w:rsid w:val="0082249E"/>
    <w:rsid w:val="008232E8"/>
    <w:rsid w:val="00824001"/>
    <w:rsid w:val="008252A9"/>
    <w:rsid w:val="00834E7B"/>
    <w:rsid w:val="0084379F"/>
    <w:rsid w:val="00850DED"/>
    <w:rsid w:val="008558D5"/>
    <w:rsid w:val="00862F04"/>
    <w:rsid w:val="00865847"/>
    <w:rsid w:val="00865FD3"/>
    <w:rsid w:val="0087043F"/>
    <w:rsid w:val="00870D0D"/>
    <w:rsid w:val="008711A0"/>
    <w:rsid w:val="00871A85"/>
    <w:rsid w:val="00873506"/>
    <w:rsid w:val="00876ACE"/>
    <w:rsid w:val="00876B08"/>
    <w:rsid w:val="00877F99"/>
    <w:rsid w:val="008805B8"/>
    <w:rsid w:val="00881B86"/>
    <w:rsid w:val="00883D39"/>
    <w:rsid w:val="0088441F"/>
    <w:rsid w:val="00885C04"/>
    <w:rsid w:val="008868A1"/>
    <w:rsid w:val="008A0287"/>
    <w:rsid w:val="008A4692"/>
    <w:rsid w:val="008A5E8A"/>
    <w:rsid w:val="008A7EA6"/>
    <w:rsid w:val="008B0430"/>
    <w:rsid w:val="008B64DB"/>
    <w:rsid w:val="008C6285"/>
    <w:rsid w:val="008D0811"/>
    <w:rsid w:val="008D365D"/>
    <w:rsid w:val="008D422C"/>
    <w:rsid w:val="008D446B"/>
    <w:rsid w:val="008D6EF9"/>
    <w:rsid w:val="008E20AD"/>
    <w:rsid w:val="008E26C2"/>
    <w:rsid w:val="008E2F74"/>
    <w:rsid w:val="008E30C6"/>
    <w:rsid w:val="008E344A"/>
    <w:rsid w:val="008E4FA9"/>
    <w:rsid w:val="008F0B17"/>
    <w:rsid w:val="008F2CAA"/>
    <w:rsid w:val="008F34D2"/>
    <w:rsid w:val="009006A1"/>
    <w:rsid w:val="00905406"/>
    <w:rsid w:val="00911B0A"/>
    <w:rsid w:val="00911D32"/>
    <w:rsid w:val="009138BA"/>
    <w:rsid w:val="009141DB"/>
    <w:rsid w:val="00921C30"/>
    <w:rsid w:val="00921C51"/>
    <w:rsid w:val="00922925"/>
    <w:rsid w:val="00923C11"/>
    <w:rsid w:val="00924576"/>
    <w:rsid w:val="00927AA3"/>
    <w:rsid w:val="0093248B"/>
    <w:rsid w:val="00937159"/>
    <w:rsid w:val="009379D8"/>
    <w:rsid w:val="00941991"/>
    <w:rsid w:val="00942384"/>
    <w:rsid w:val="00942CBC"/>
    <w:rsid w:val="0094387D"/>
    <w:rsid w:val="00947483"/>
    <w:rsid w:val="00951C78"/>
    <w:rsid w:val="00952211"/>
    <w:rsid w:val="0095350B"/>
    <w:rsid w:val="0095722E"/>
    <w:rsid w:val="0095741B"/>
    <w:rsid w:val="00962C2B"/>
    <w:rsid w:val="0096339D"/>
    <w:rsid w:val="00965A47"/>
    <w:rsid w:val="00967777"/>
    <w:rsid w:val="00967798"/>
    <w:rsid w:val="0097026C"/>
    <w:rsid w:val="0097239D"/>
    <w:rsid w:val="009734B0"/>
    <w:rsid w:val="009739FD"/>
    <w:rsid w:val="00973C20"/>
    <w:rsid w:val="0098216F"/>
    <w:rsid w:val="00984F1D"/>
    <w:rsid w:val="00991A73"/>
    <w:rsid w:val="00993244"/>
    <w:rsid w:val="00993461"/>
    <w:rsid w:val="00994224"/>
    <w:rsid w:val="0099635B"/>
    <w:rsid w:val="00996A15"/>
    <w:rsid w:val="00997040"/>
    <w:rsid w:val="009A3D14"/>
    <w:rsid w:val="009A47C3"/>
    <w:rsid w:val="009A6A6B"/>
    <w:rsid w:val="009B1AD4"/>
    <w:rsid w:val="009B3C9D"/>
    <w:rsid w:val="009B430A"/>
    <w:rsid w:val="009B4CD6"/>
    <w:rsid w:val="009B64DD"/>
    <w:rsid w:val="009B73FB"/>
    <w:rsid w:val="009C7F04"/>
    <w:rsid w:val="009D0A5F"/>
    <w:rsid w:val="009D1E74"/>
    <w:rsid w:val="009D4356"/>
    <w:rsid w:val="009D47A5"/>
    <w:rsid w:val="009D4B33"/>
    <w:rsid w:val="009D7A23"/>
    <w:rsid w:val="009E2767"/>
    <w:rsid w:val="009E5A9E"/>
    <w:rsid w:val="009F06D1"/>
    <w:rsid w:val="009F09B5"/>
    <w:rsid w:val="009F1BDE"/>
    <w:rsid w:val="009F3A86"/>
    <w:rsid w:val="009F4B24"/>
    <w:rsid w:val="009F4C66"/>
    <w:rsid w:val="009F60D2"/>
    <w:rsid w:val="009F7471"/>
    <w:rsid w:val="00A021E5"/>
    <w:rsid w:val="00A0226F"/>
    <w:rsid w:val="00A03639"/>
    <w:rsid w:val="00A037E9"/>
    <w:rsid w:val="00A04230"/>
    <w:rsid w:val="00A048D5"/>
    <w:rsid w:val="00A0605E"/>
    <w:rsid w:val="00A064B2"/>
    <w:rsid w:val="00A07EF4"/>
    <w:rsid w:val="00A10A8C"/>
    <w:rsid w:val="00A12BDF"/>
    <w:rsid w:val="00A14B07"/>
    <w:rsid w:val="00A14B0D"/>
    <w:rsid w:val="00A14DCE"/>
    <w:rsid w:val="00A1541F"/>
    <w:rsid w:val="00A212A3"/>
    <w:rsid w:val="00A22F06"/>
    <w:rsid w:val="00A246A9"/>
    <w:rsid w:val="00A263DA"/>
    <w:rsid w:val="00A26650"/>
    <w:rsid w:val="00A27545"/>
    <w:rsid w:val="00A340D1"/>
    <w:rsid w:val="00A41CE2"/>
    <w:rsid w:val="00A46D9E"/>
    <w:rsid w:val="00A470CC"/>
    <w:rsid w:val="00A517F9"/>
    <w:rsid w:val="00A53F20"/>
    <w:rsid w:val="00A62ECE"/>
    <w:rsid w:val="00A632A3"/>
    <w:rsid w:val="00A6542D"/>
    <w:rsid w:val="00A6555B"/>
    <w:rsid w:val="00A673D4"/>
    <w:rsid w:val="00A73B55"/>
    <w:rsid w:val="00A81537"/>
    <w:rsid w:val="00A818D9"/>
    <w:rsid w:val="00A825C4"/>
    <w:rsid w:val="00A8540E"/>
    <w:rsid w:val="00A91E7A"/>
    <w:rsid w:val="00A924B2"/>
    <w:rsid w:val="00A93926"/>
    <w:rsid w:val="00A97F2D"/>
    <w:rsid w:val="00AA144A"/>
    <w:rsid w:val="00AA3DAE"/>
    <w:rsid w:val="00AB0DF2"/>
    <w:rsid w:val="00AB19CB"/>
    <w:rsid w:val="00AB4F5D"/>
    <w:rsid w:val="00AB5845"/>
    <w:rsid w:val="00AC2343"/>
    <w:rsid w:val="00AC3C46"/>
    <w:rsid w:val="00AC4ECA"/>
    <w:rsid w:val="00AD62A1"/>
    <w:rsid w:val="00AE030E"/>
    <w:rsid w:val="00AE0585"/>
    <w:rsid w:val="00AE0F88"/>
    <w:rsid w:val="00AE1A8E"/>
    <w:rsid w:val="00AE1C4E"/>
    <w:rsid w:val="00AE1FC2"/>
    <w:rsid w:val="00AE5D25"/>
    <w:rsid w:val="00B02915"/>
    <w:rsid w:val="00B02CE7"/>
    <w:rsid w:val="00B04732"/>
    <w:rsid w:val="00B1175E"/>
    <w:rsid w:val="00B14ECD"/>
    <w:rsid w:val="00B167E2"/>
    <w:rsid w:val="00B21342"/>
    <w:rsid w:val="00B2284A"/>
    <w:rsid w:val="00B24863"/>
    <w:rsid w:val="00B3215E"/>
    <w:rsid w:val="00B32A02"/>
    <w:rsid w:val="00B35C33"/>
    <w:rsid w:val="00B3604F"/>
    <w:rsid w:val="00B36BC1"/>
    <w:rsid w:val="00B37756"/>
    <w:rsid w:val="00B37956"/>
    <w:rsid w:val="00B4223A"/>
    <w:rsid w:val="00B442F0"/>
    <w:rsid w:val="00B52AF5"/>
    <w:rsid w:val="00B52D78"/>
    <w:rsid w:val="00B60246"/>
    <w:rsid w:val="00B62E36"/>
    <w:rsid w:val="00B67672"/>
    <w:rsid w:val="00B67FEC"/>
    <w:rsid w:val="00B70EB5"/>
    <w:rsid w:val="00B7123A"/>
    <w:rsid w:val="00B80FD6"/>
    <w:rsid w:val="00B82190"/>
    <w:rsid w:val="00B83808"/>
    <w:rsid w:val="00B8383B"/>
    <w:rsid w:val="00B8394E"/>
    <w:rsid w:val="00B844B4"/>
    <w:rsid w:val="00B86368"/>
    <w:rsid w:val="00B923A8"/>
    <w:rsid w:val="00B925AC"/>
    <w:rsid w:val="00B92B79"/>
    <w:rsid w:val="00B9484E"/>
    <w:rsid w:val="00B96E7A"/>
    <w:rsid w:val="00B96FBB"/>
    <w:rsid w:val="00BA0809"/>
    <w:rsid w:val="00BA250A"/>
    <w:rsid w:val="00BA473D"/>
    <w:rsid w:val="00BA4955"/>
    <w:rsid w:val="00BA5190"/>
    <w:rsid w:val="00BA798C"/>
    <w:rsid w:val="00BB2275"/>
    <w:rsid w:val="00BC6D47"/>
    <w:rsid w:val="00BC6F2F"/>
    <w:rsid w:val="00BD328D"/>
    <w:rsid w:val="00BD3FE6"/>
    <w:rsid w:val="00BD6FD4"/>
    <w:rsid w:val="00BE12C7"/>
    <w:rsid w:val="00BE3A77"/>
    <w:rsid w:val="00BF17D5"/>
    <w:rsid w:val="00C03055"/>
    <w:rsid w:val="00C03A76"/>
    <w:rsid w:val="00C061E6"/>
    <w:rsid w:val="00C10918"/>
    <w:rsid w:val="00C10F3A"/>
    <w:rsid w:val="00C12960"/>
    <w:rsid w:val="00C147E0"/>
    <w:rsid w:val="00C17BCD"/>
    <w:rsid w:val="00C2146A"/>
    <w:rsid w:val="00C23A6E"/>
    <w:rsid w:val="00C245EE"/>
    <w:rsid w:val="00C265CF"/>
    <w:rsid w:val="00C36E57"/>
    <w:rsid w:val="00C411D4"/>
    <w:rsid w:val="00C41C1D"/>
    <w:rsid w:val="00C43C9C"/>
    <w:rsid w:val="00C43F21"/>
    <w:rsid w:val="00C44125"/>
    <w:rsid w:val="00C52960"/>
    <w:rsid w:val="00C52D1F"/>
    <w:rsid w:val="00C53270"/>
    <w:rsid w:val="00C53508"/>
    <w:rsid w:val="00C5374E"/>
    <w:rsid w:val="00C56DC3"/>
    <w:rsid w:val="00C60456"/>
    <w:rsid w:val="00C6054F"/>
    <w:rsid w:val="00C64778"/>
    <w:rsid w:val="00C65267"/>
    <w:rsid w:val="00C70C32"/>
    <w:rsid w:val="00C77C1A"/>
    <w:rsid w:val="00C81B1D"/>
    <w:rsid w:val="00C856EE"/>
    <w:rsid w:val="00C90958"/>
    <w:rsid w:val="00C92201"/>
    <w:rsid w:val="00C94CC2"/>
    <w:rsid w:val="00CA0169"/>
    <w:rsid w:val="00CA1A52"/>
    <w:rsid w:val="00CA40DA"/>
    <w:rsid w:val="00CA45E1"/>
    <w:rsid w:val="00CA4D06"/>
    <w:rsid w:val="00CA6824"/>
    <w:rsid w:val="00CB0107"/>
    <w:rsid w:val="00CB23A2"/>
    <w:rsid w:val="00CB674D"/>
    <w:rsid w:val="00CB79A2"/>
    <w:rsid w:val="00CC17C2"/>
    <w:rsid w:val="00CC225B"/>
    <w:rsid w:val="00CC24B9"/>
    <w:rsid w:val="00CC5B3A"/>
    <w:rsid w:val="00CC6F88"/>
    <w:rsid w:val="00CC7409"/>
    <w:rsid w:val="00CC7A78"/>
    <w:rsid w:val="00CD6951"/>
    <w:rsid w:val="00CD731E"/>
    <w:rsid w:val="00CD7897"/>
    <w:rsid w:val="00CE0AFE"/>
    <w:rsid w:val="00CE133B"/>
    <w:rsid w:val="00CE2472"/>
    <w:rsid w:val="00CE284A"/>
    <w:rsid w:val="00CE4C1B"/>
    <w:rsid w:val="00CF0F3A"/>
    <w:rsid w:val="00CF191C"/>
    <w:rsid w:val="00CF6840"/>
    <w:rsid w:val="00CF6B54"/>
    <w:rsid w:val="00D03811"/>
    <w:rsid w:val="00D1435B"/>
    <w:rsid w:val="00D14DBB"/>
    <w:rsid w:val="00D15B46"/>
    <w:rsid w:val="00D15EF5"/>
    <w:rsid w:val="00D16724"/>
    <w:rsid w:val="00D23117"/>
    <w:rsid w:val="00D23CD8"/>
    <w:rsid w:val="00D272AA"/>
    <w:rsid w:val="00D27A09"/>
    <w:rsid w:val="00D344D7"/>
    <w:rsid w:val="00D34DFE"/>
    <w:rsid w:val="00D357F1"/>
    <w:rsid w:val="00D35C0B"/>
    <w:rsid w:val="00D41676"/>
    <w:rsid w:val="00D43E9E"/>
    <w:rsid w:val="00D465A0"/>
    <w:rsid w:val="00D46C8D"/>
    <w:rsid w:val="00D470F0"/>
    <w:rsid w:val="00D614DD"/>
    <w:rsid w:val="00D632D4"/>
    <w:rsid w:val="00D673C0"/>
    <w:rsid w:val="00D67C82"/>
    <w:rsid w:val="00D718BF"/>
    <w:rsid w:val="00D748D2"/>
    <w:rsid w:val="00D77582"/>
    <w:rsid w:val="00D83181"/>
    <w:rsid w:val="00D8332E"/>
    <w:rsid w:val="00D84BF7"/>
    <w:rsid w:val="00D85B4D"/>
    <w:rsid w:val="00D86CCB"/>
    <w:rsid w:val="00D9729B"/>
    <w:rsid w:val="00D975DF"/>
    <w:rsid w:val="00DA295F"/>
    <w:rsid w:val="00DA4C59"/>
    <w:rsid w:val="00DA6229"/>
    <w:rsid w:val="00DA62D5"/>
    <w:rsid w:val="00DB167E"/>
    <w:rsid w:val="00DB296B"/>
    <w:rsid w:val="00DB42A3"/>
    <w:rsid w:val="00DB5A29"/>
    <w:rsid w:val="00DB7CEC"/>
    <w:rsid w:val="00DC24A8"/>
    <w:rsid w:val="00DC7B1C"/>
    <w:rsid w:val="00DD0DB9"/>
    <w:rsid w:val="00DD1AE9"/>
    <w:rsid w:val="00DD3888"/>
    <w:rsid w:val="00DD54D5"/>
    <w:rsid w:val="00DE0181"/>
    <w:rsid w:val="00DE3D28"/>
    <w:rsid w:val="00DF1B7A"/>
    <w:rsid w:val="00DF21ED"/>
    <w:rsid w:val="00DF23C7"/>
    <w:rsid w:val="00DF26F4"/>
    <w:rsid w:val="00DF46D3"/>
    <w:rsid w:val="00DF6D97"/>
    <w:rsid w:val="00E003D3"/>
    <w:rsid w:val="00E01977"/>
    <w:rsid w:val="00E01D88"/>
    <w:rsid w:val="00E02FE6"/>
    <w:rsid w:val="00E04DE8"/>
    <w:rsid w:val="00E05BFB"/>
    <w:rsid w:val="00E07898"/>
    <w:rsid w:val="00E107DF"/>
    <w:rsid w:val="00E12453"/>
    <w:rsid w:val="00E16DA0"/>
    <w:rsid w:val="00E22A9B"/>
    <w:rsid w:val="00E22B68"/>
    <w:rsid w:val="00E232B6"/>
    <w:rsid w:val="00E234EF"/>
    <w:rsid w:val="00E26912"/>
    <w:rsid w:val="00E27CC2"/>
    <w:rsid w:val="00E30BA7"/>
    <w:rsid w:val="00E318F3"/>
    <w:rsid w:val="00E367A6"/>
    <w:rsid w:val="00E45394"/>
    <w:rsid w:val="00E46925"/>
    <w:rsid w:val="00E4737E"/>
    <w:rsid w:val="00E475AA"/>
    <w:rsid w:val="00E50EAF"/>
    <w:rsid w:val="00E54816"/>
    <w:rsid w:val="00E578F7"/>
    <w:rsid w:val="00E61398"/>
    <w:rsid w:val="00E6329B"/>
    <w:rsid w:val="00E6393B"/>
    <w:rsid w:val="00E715E9"/>
    <w:rsid w:val="00E73302"/>
    <w:rsid w:val="00E73B24"/>
    <w:rsid w:val="00E742E2"/>
    <w:rsid w:val="00E74A07"/>
    <w:rsid w:val="00E90D30"/>
    <w:rsid w:val="00E95C89"/>
    <w:rsid w:val="00EA3E24"/>
    <w:rsid w:val="00EA5225"/>
    <w:rsid w:val="00EA7D8C"/>
    <w:rsid w:val="00EB2766"/>
    <w:rsid w:val="00EB39EA"/>
    <w:rsid w:val="00EB44E4"/>
    <w:rsid w:val="00EC3BB0"/>
    <w:rsid w:val="00EC77DE"/>
    <w:rsid w:val="00ED2968"/>
    <w:rsid w:val="00ED782B"/>
    <w:rsid w:val="00EE6C8E"/>
    <w:rsid w:val="00EF3AFE"/>
    <w:rsid w:val="00EF5421"/>
    <w:rsid w:val="00EF5A5A"/>
    <w:rsid w:val="00F0050E"/>
    <w:rsid w:val="00F00969"/>
    <w:rsid w:val="00F0160A"/>
    <w:rsid w:val="00F01D77"/>
    <w:rsid w:val="00F02279"/>
    <w:rsid w:val="00F031CB"/>
    <w:rsid w:val="00F05671"/>
    <w:rsid w:val="00F06D9E"/>
    <w:rsid w:val="00F137CD"/>
    <w:rsid w:val="00F1484B"/>
    <w:rsid w:val="00F1765E"/>
    <w:rsid w:val="00F24B64"/>
    <w:rsid w:val="00F24FF4"/>
    <w:rsid w:val="00F2636E"/>
    <w:rsid w:val="00F279C6"/>
    <w:rsid w:val="00F27BA1"/>
    <w:rsid w:val="00F30F5F"/>
    <w:rsid w:val="00F361AA"/>
    <w:rsid w:val="00F36F18"/>
    <w:rsid w:val="00F37B80"/>
    <w:rsid w:val="00F428A9"/>
    <w:rsid w:val="00F4562E"/>
    <w:rsid w:val="00F45C98"/>
    <w:rsid w:val="00F51B36"/>
    <w:rsid w:val="00F54BD6"/>
    <w:rsid w:val="00F5791C"/>
    <w:rsid w:val="00F6035A"/>
    <w:rsid w:val="00F6197C"/>
    <w:rsid w:val="00F65A66"/>
    <w:rsid w:val="00F667D2"/>
    <w:rsid w:val="00F71919"/>
    <w:rsid w:val="00F721E6"/>
    <w:rsid w:val="00F72BF2"/>
    <w:rsid w:val="00F73584"/>
    <w:rsid w:val="00F74D31"/>
    <w:rsid w:val="00F76366"/>
    <w:rsid w:val="00F80C2A"/>
    <w:rsid w:val="00F83A59"/>
    <w:rsid w:val="00F8475D"/>
    <w:rsid w:val="00F90FC8"/>
    <w:rsid w:val="00F90FF8"/>
    <w:rsid w:val="00F91AC0"/>
    <w:rsid w:val="00F950BC"/>
    <w:rsid w:val="00F97033"/>
    <w:rsid w:val="00FA1092"/>
    <w:rsid w:val="00FA4305"/>
    <w:rsid w:val="00FB1DDA"/>
    <w:rsid w:val="00FB4FEF"/>
    <w:rsid w:val="00FB6B9C"/>
    <w:rsid w:val="00FB77E1"/>
    <w:rsid w:val="00FC058F"/>
    <w:rsid w:val="00FD13EE"/>
    <w:rsid w:val="00FD1AA9"/>
    <w:rsid w:val="00FD4B71"/>
    <w:rsid w:val="00FE20D1"/>
    <w:rsid w:val="00FE458D"/>
    <w:rsid w:val="00FE4762"/>
    <w:rsid w:val="00FE5303"/>
    <w:rsid w:val="00FE6172"/>
    <w:rsid w:val="00FE6717"/>
    <w:rsid w:val="00FF2B6C"/>
    <w:rsid w:val="00FF4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B5CD1-EA10-4848-B077-EACA51E8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20"/>
      <w:ind w:firstLine="720"/>
      <w:jc w:val="both"/>
      <w:textAlignment w:val="baseline"/>
    </w:pPr>
    <w:rPr>
      <w:rFonts w:ascii="Times New Roman" w:eastAsia="Times New Roman" w:hAnsi="Times New Roman"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style>
  <w:style w:type="character" w:customStyle="1" w:styleId="HeaderChar">
    <w:name w:val="Header Char"/>
    <w:uiPriority w:val="99"/>
    <w:rPr>
      <w:rFonts w:ascii="Times New Roman" w:eastAsia="Times New Roman" w:hAnsi="Times New Roman" w:cs="Arial"/>
      <w:sz w:val="28"/>
      <w:szCs w:val="24"/>
      <w:lang w:val="en-US"/>
    </w:rPr>
  </w:style>
  <w:style w:type="character" w:styleId="PageNumber">
    <w:name w:val="page number"/>
    <w:basedOn w:val="DefaultParagraphFont"/>
  </w:style>
  <w:style w:type="paragraph" w:styleId="Title">
    <w:name w:val="Title"/>
    <w:basedOn w:val="Normal"/>
    <w:pPr>
      <w:jc w:val="center"/>
    </w:pPr>
    <w:rPr>
      <w:sz w:val="32"/>
      <w:lang w:val="lv-LV"/>
    </w:rPr>
  </w:style>
  <w:style w:type="character" w:customStyle="1" w:styleId="TitleChar">
    <w:name w:val="Title Char"/>
    <w:rPr>
      <w:rFonts w:ascii="Times New Roman" w:eastAsia="Times New Roman" w:hAnsi="Times New Roman" w:cs="Arial"/>
      <w:sz w:val="32"/>
      <w:szCs w:val="24"/>
    </w:rPr>
  </w:style>
  <w:style w:type="character" w:styleId="Hyperlink">
    <w:name w:val="Hyperlink"/>
    <w:rPr>
      <w:color w:val="0000FF"/>
      <w:u w:val="single"/>
    </w:rPr>
  </w:style>
  <w:style w:type="paragraph" w:styleId="BodyText2">
    <w:name w:val="Body Text 2"/>
    <w:basedOn w:val="Normal"/>
    <w:pPr>
      <w:spacing w:line="480" w:lineRule="auto"/>
    </w:pPr>
  </w:style>
  <w:style w:type="character" w:customStyle="1" w:styleId="BodyText2Char">
    <w:name w:val="Body Text 2 Char"/>
    <w:rPr>
      <w:rFonts w:ascii="Times New Roman" w:eastAsia="Times New Roman" w:hAnsi="Times New Roman" w:cs="Arial"/>
      <w:sz w:val="28"/>
      <w:szCs w:val="24"/>
      <w:lang w:val="en-US"/>
    </w:rPr>
  </w:style>
  <w:style w:type="paragraph" w:styleId="BodyText">
    <w:name w:val="Body Text"/>
    <w:basedOn w:val="Normal"/>
  </w:style>
  <w:style w:type="character" w:customStyle="1" w:styleId="BodyTextChar">
    <w:name w:val="Body Text Char"/>
    <w:rPr>
      <w:rFonts w:ascii="Times New Roman" w:eastAsia="Times New Roman" w:hAnsi="Times New Roman" w:cs="Arial"/>
      <w:sz w:val="28"/>
      <w:szCs w:val="24"/>
      <w:lang w:val="en-US"/>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paragraph" w:styleId="NormalWeb">
    <w:name w:val="Normal (Web)"/>
    <w:basedOn w:val="Normal"/>
    <w:pPr>
      <w:spacing w:after="192"/>
      <w:ind w:firstLine="0"/>
      <w:jc w:val="left"/>
    </w:pPr>
    <w:rPr>
      <w:rFonts w:cs="Times New Roman"/>
      <w:sz w:val="24"/>
    </w:rPr>
  </w:style>
  <w:style w:type="paragraph" w:customStyle="1" w:styleId="tv213">
    <w:name w:val="tv213"/>
    <w:basedOn w:val="Normal"/>
    <w:pPr>
      <w:spacing w:before="100" w:after="100"/>
      <w:ind w:firstLine="0"/>
      <w:jc w:val="left"/>
    </w:pPr>
    <w:rPr>
      <w:rFonts w:cs="Times New Roman"/>
      <w:sz w:val="24"/>
      <w:lang w:val="lv-LV" w:eastAsia="lv-LV"/>
    </w:rPr>
  </w:style>
  <w:style w:type="paragraph" w:customStyle="1" w:styleId="doc-ti">
    <w:name w:val="doc-ti"/>
    <w:basedOn w:val="Normal"/>
    <w:pPr>
      <w:spacing w:before="100" w:after="100"/>
      <w:ind w:firstLine="0"/>
      <w:jc w:val="left"/>
    </w:pPr>
    <w:rPr>
      <w:rFonts w:cs="Times New Roman"/>
      <w:sz w:val="24"/>
      <w:lang w:val="lv-LV" w:eastAsia="lv-LV"/>
    </w:rPr>
  </w:style>
  <w:style w:type="paragraph" w:styleId="Footer">
    <w:name w:val="footer"/>
    <w:basedOn w:val="Normal"/>
    <w:pPr>
      <w:tabs>
        <w:tab w:val="center" w:pos="4153"/>
        <w:tab w:val="right" w:pos="8306"/>
      </w:tabs>
      <w:spacing w:after="0"/>
    </w:pPr>
  </w:style>
  <w:style w:type="character" w:customStyle="1" w:styleId="FooterChar">
    <w:name w:val="Footer Char"/>
    <w:rPr>
      <w:rFonts w:ascii="Times New Roman" w:eastAsia="Times New Roman" w:hAnsi="Times New Roman" w:cs="Arial"/>
      <w:sz w:val="28"/>
      <w:szCs w:val="24"/>
      <w:lang w:val="en-US"/>
    </w:rPr>
  </w:style>
  <w:style w:type="paragraph" w:styleId="FootnoteText">
    <w:name w:val="footnote text"/>
    <w:basedOn w:val="Normal"/>
    <w:pPr>
      <w:spacing w:after="0"/>
      <w:ind w:firstLine="0"/>
      <w:jc w:val="left"/>
    </w:pPr>
    <w:rPr>
      <w:rFonts w:ascii="Calibri" w:eastAsia="Calibri" w:hAnsi="Calibri" w:cs="Times New Roman"/>
      <w:sz w:val="20"/>
      <w:szCs w:val="20"/>
      <w:lang w:val="lv-LV"/>
    </w:rPr>
  </w:style>
  <w:style w:type="character" w:customStyle="1" w:styleId="FootnoteTextChar">
    <w:name w:val="Footnote Text Char"/>
    <w:rPr>
      <w:rFonts w:ascii="Calibri" w:eastAsia="Calibri" w:hAnsi="Calibri" w:cs="Times New Roman"/>
      <w:sz w:val="20"/>
      <w:szCs w:val="20"/>
    </w:rPr>
  </w:style>
  <w:style w:type="character" w:styleId="FootnoteReference">
    <w:name w:val="footnote reference"/>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eastAsia="Times New Roman" w:hAnsi="Segoe UI" w:cs="Segoe UI"/>
      <w:sz w:val="18"/>
      <w:szCs w:val="18"/>
      <w:lang w:val="en-US"/>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rFonts w:ascii="Times New Roman" w:eastAsia="Times New Roman" w:hAnsi="Times New Roman" w:cs="Arial"/>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cs="Arial"/>
      <w:b/>
      <w:bCs/>
      <w:sz w:val="20"/>
      <w:szCs w:val="20"/>
      <w:lang w:val="en-US"/>
    </w:rPr>
  </w:style>
  <w:style w:type="table" w:styleId="TableGrid">
    <w:name w:val="Table Grid"/>
    <w:basedOn w:val="TableNormal"/>
    <w:uiPriority w:val="39"/>
    <w:rsid w:val="009F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522B17"/>
    <w:pPr>
      <w:suppressAutoHyphens w:val="0"/>
      <w:autoSpaceDN/>
      <w:spacing w:before="75" w:after="75"/>
      <w:ind w:firstLine="0"/>
      <w:jc w:val="center"/>
      <w:textAlignment w:val="auto"/>
    </w:pPr>
    <w:rPr>
      <w:rFonts w:cs="Times New Roman"/>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635D-8693-41F3-9E17-A94EEB30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8416</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Links>
    <vt:vector size="6" baseType="variant">
      <vt:variant>
        <vt:i4>2752579</vt:i4>
      </vt:variant>
      <vt:variant>
        <vt:i4>0</vt:i4>
      </vt:variant>
      <vt:variant>
        <vt:i4>0</vt:i4>
      </vt:variant>
      <vt:variant>
        <vt:i4>5</vt:i4>
      </vt:variant>
      <vt:variant>
        <vt:lpwstr>mailto:kanc@dp.gov.lv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2018-03-20T11:04:00Z</cp:lastPrinted>
  <dcterms:created xsi:type="dcterms:W3CDTF">2018-05-18T06:50:00Z</dcterms:created>
  <dcterms:modified xsi:type="dcterms:W3CDTF">2018-05-18T06:50:00Z</dcterms:modified>
</cp:coreProperties>
</file>